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14BC" w14:textId="77777777" w:rsidR="00B03B88" w:rsidRPr="00360723" w:rsidRDefault="00B03B88" w:rsidP="00CA7F94">
      <w:pPr>
        <w:pStyle w:val="Tekstpodstawowy"/>
        <w:ind w:right="5668"/>
        <w:jc w:val="center"/>
        <w:rPr>
          <w:rFonts w:ascii="Arial" w:hAnsi="Arial" w:cs="Arial"/>
          <w:sz w:val="20"/>
        </w:rPr>
      </w:pPr>
    </w:p>
    <w:p w14:paraId="097F54A1" w14:textId="77777777" w:rsidR="00B03B88" w:rsidRPr="00360723" w:rsidRDefault="00B03B88" w:rsidP="00CA7F94">
      <w:pPr>
        <w:jc w:val="right"/>
        <w:rPr>
          <w:rFonts w:ascii="Arial" w:hAnsi="Arial" w:cs="Arial"/>
          <w:b/>
          <w:sz w:val="20"/>
          <w:szCs w:val="20"/>
        </w:rPr>
      </w:pPr>
    </w:p>
    <w:p w14:paraId="74DE6047" w14:textId="77777777" w:rsidR="00FA2B12" w:rsidRPr="00360723" w:rsidRDefault="00FA2B12" w:rsidP="00CA7F94">
      <w:pPr>
        <w:pStyle w:val="Tytu"/>
        <w:jc w:val="right"/>
        <w:rPr>
          <w:rFonts w:ascii="Arial" w:hAnsi="Arial" w:cs="Arial"/>
          <w:color w:val="0000FF"/>
          <w:sz w:val="20"/>
        </w:rPr>
      </w:pPr>
    </w:p>
    <w:p w14:paraId="1220820D" w14:textId="77777777" w:rsidR="00FA2B12" w:rsidRPr="00AB4ED5" w:rsidRDefault="00FA2B12" w:rsidP="00CA7F94">
      <w:pPr>
        <w:pStyle w:val="Tytu"/>
        <w:rPr>
          <w:rFonts w:ascii="Arial" w:hAnsi="Arial" w:cs="Arial"/>
          <w:sz w:val="20"/>
        </w:rPr>
      </w:pPr>
      <w:r w:rsidRPr="00AB4ED5">
        <w:rPr>
          <w:rFonts w:ascii="Arial" w:hAnsi="Arial" w:cs="Arial"/>
          <w:sz w:val="20"/>
        </w:rPr>
        <w:t>Wzór Umowa nr  [_] /ZP/20</w:t>
      </w:r>
      <w:r w:rsidR="007E5439" w:rsidRPr="00AB4ED5">
        <w:rPr>
          <w:rFonts w:ascii="Arial" w:hAnsi="Arial" w:cs="Arial"/>
          <w:sz w:val="20"/>
        </w:rPr>
        <w:t>23</w:t>
      </w:r>
    </w:p>
    <w:p w14:paraId="0429E2C0" w14:textId="77777777" w:rsidR="00FA2B12" w:rsidRPr="00360723" w:rsidRDefault="00FA2B12" w:rsidP="00CA7F94">
      <w:pPr>
        <w:jc w:val="center"/>
        <w:rPr>
          <w:rFonts w:ascii="Arial" w:hAnsi="Arial" w:cs="Arial"/>
          <w:sz w:val="20"/>
          <w:szCs w:val="20"/>
        </w:rPr>
      </w:pPr>
      <w:r w:rsidRPr="00AB4ED5">
        <w:rPr>
          <w:rFonts w:ascii="Arial" w:hAnsi="Arial" w:cs="Arial"/>
          <w:sz w:val="20"/>
          <w:szCs w:val="20"/>
        </w:rPr>
        <w:t>zawarta w Poznaniu</w:t>
      </w:r>
    </w:p>
    <w:p w14:paraId="55EC91CD" w14:textId="77777777" w:rsidR="00FA2B12" w:rsidRPr="00360723" w:rsidRDefault="00FA2B12" w:rsidP="00CA7F94">
      <w:pPr>
        <w:jc w:val="both"/>
        <w:rPr>
          <w:rFonts w:ascii="Arial" w:hAnsi="Arial" w:cs="Arial"/>
          <w:sz w:val="20"/>
          <w:szCs w:val="20"/>
        </w:rPr>
      </w:pPr>
      <w:r w:rsidRPr="00360723">
        <w:rPr>
          <w:rFonts w:ascii="Arial" w:hAnsi="Arial" w:cs="Arial"/>
          <w:sz w:val="20"/>
          <w:szCs w:val="20"/>
        </w:rPr>
        <w:t>pomiędzy:</w:t>
      </w:r>
    </w:p>
    <w:p w14:paraId="6FA24C32" w14:textId="77777777" w:rsidR="00FA2B12" w:rsidRPr="00360723" w:rsidRDefault="00FA2B12" w:rsidP="00CA7F94">
      <w:pPr>
        <w:pStyle w:val="Nagwek3"/>
        <w:jc w:val="both"/>
        <w:rPr>
          <w:rFonts w:ascii="Arial" w:hAnsi="Arial" w:cs="Arial"/>
          <w:b w:val="0"/>
          <w:bCs/>
          <w:sz w:val="20"/>
        </w:rPr>
      </w:pPr>
      <w:r w:rsidRPr="00360723">
        <w:rPr>
          <w:rFonts w:ascii="Arial" w:hAnsi="Arial" w:cs="Arial"/>
          <w:b w:val="0"/>
          <w:bCs/>
          <w:sz w:val="20"/>
        </w:rPr>
        <w:t xml:space="preserve">Samodzielnym Publicznym Zakładem Opieki Zdrowotnej Ministerstwa Spraw Wewnętrznych </w:t>
      </w:r>
      <w:r w:rsidRPr="00360723">
        <w:rPr>
          <w:rFonts w:ascii="Arial" w:hAnsi="Arial" w:cs="Arial"/>
          <w:b w:val="0"/>
          <w:bCs/>
          <w:sz w:val="20"/>
        </w:rPr>
        <w:br/>
      </w:r>
      <w:r w:rsidR="00C34F5E" w:rsidRPr="00360723">
        <w:rPr>
          <w:rFonts w:ascii="Arial" w:hAnsi="Arial" w:cs="Arial"/>
          <w:b w:val="0"/>
          <w:bCs/>
          <w:sz w:val="20"/>
        </w:rPr>
        <w:t xml:space="preserve">i Administracji </w:t>
      </w:r>
      <w:r w:rsidRPr="00360723">
        <w:rPr>
          <w:rFonts w:ascii="Arial" w:hAnsi="Arial" w:cs="Arial"/>
          <w:b w:val="0"/>
          <w:bCs/>
          <w:sz w:val="20"/>
        </w:rPr>
        <w:t>w Poznaniu im. prof. Ludwika Bierkowskiego, ul. Dojazd 34, 60-631 Poznań, posiadającym NIP 781-16-17-330, zarejestrowanym w Sądzie Rejonowym Poznań Nowe Miasto i Wilda w Poznaniu, VIII Wydział Gospodarczy Krajowego Rejestru Sądowego pod numerem KRS 0000001840, reprezentowanym przez:</w:t>
      </w:r>
    </w:p>
    <w:p w14:paraId="40521B7E" w14:textId="77777777" w:rsidR="00FA2B12" w:rsidRPr="00360723" w:rsidRDefault="00FA2B12" w:rsidP="00CA7F94">
      <w:pPr>
        <w:rPr>
          <w:rFonts w:ascii="Arial" w:hAnsi="Arial" w:cs="Arial"/>
          <w:bCs/>
          <w:sz w:val="20"/>
          <w:szCs w:val="20"/>
        </w:rPr>
      </w:pPr>
    </w:p>
    <w:p w14:paraId="28F57808" w14:textId="77777777" w:rsidR="00FA2B12" w:rsidRPr="00360723" w:rsidRDefault="00B03B88" w:rsidP="00CA7F94">
      <w:pPr>
        <w:ind w:left="426" w:firstLine="282"/>
        <w:rPr>
          <w:rFonts w:ascii="Arial" w:hAnsi="Arial" w:cs="Arial"/>
          <w:bCs/>
          <w:sz w:val="20"/>
          <w:szCs w:val="20"/>
        </w:rPr>
      </w:pPr>
      <w:r w:rsidRPr="00360723">
        <w:rPr>
          <w:rFonts w:ascii="Arial" w:hAnsi="Arial" w:cs="Arial"/>
          <w:bCs/>
          <w:sz w:val="20"/>
          <w:szCs w:val="20"/>
        </w:rPr>
        <w:t>……………………………………………..</w:t>
      </w:r>
    </w:p>
    <w:p w14:paraId="6C0A9AC7" w14:textId="77777777" w:rsidR="00FA2B12" w:rsidRPr="00360723" w:rsidRDefault="00FA2B12" w:rsidP="00CA7F94">
      <w:pPr>
        <w:ind w:left="426"/>
        <w:rPr>
          <w:rFonts w:ascii="Arial" w:hAnsi="Arial" w:cs="Arial"/>
          <w:sz w:val="20"/>
          <w:szCs w:val="20"/>
        </w:rPr>
      </w:pPr>
    </w:p>
    <w:p w14:paraId="6DE0B642" w14:textId="77777777" w:rsidR="00FA2B12" w:rsidRPr="00360723" w:rsidRDefault="00FA2B12" w:rsidP="00CA7F94">
      <w:pPr>
        <w:ind w:firstLine="708"/>
        <w:rPr>
          <w:rFonts w:ascii="Arial" w:hAnsi="Arial" w:cs="Arial"/>
          <w:sz w:val="20"/>
          <w:szCs w:val="20"/>
        </w:rPr>
      </w:pPr>
      <w:r w:rsidRPr="00360723">
        <w:rPr>
          <w:rFonts w:ascii="Arial" w:hAnsi="Arial" w:cs="Arial"/>
          <w:sz w:val="20"/>
          <w:szCs w:val="20"/>
        </w:rPr>
        <w:t>- zwanym dalej</w:t>
      </w:r>
      <w:r w:rsidRPr="00360723">
        <w:rPr>
          <w:rFonts w:ascii="Arial" w:hAnsi="Arial" w:cs="Arial"/>
          <w:b/>
          <w:bCs/>
          <w:sz w:val="20"/>
          <w:szCs w:val="20"/>
        </w:rPr>
        <w:t xml:space="preserve"> Zamawiającym</w:t>
      </w:r>
      <w:r w:rsidRPr="00360723">
        <w:rPr>
          <w:rFonts w:ascii="Arial" w:hAnsi="Arial" w:cs="Arial"/>
          <w:sz w:val="20"/>
          <w:szCs w:val="20"/>
        </w:rPr>
        <w:t>,</w:t>
      </w:r>
    </w:p>
    <w:p w14:paraId="60BCE674" w14:textId="77777777" w:rsidR="00FA2B12" w:rsidRPr="00360723" w:rsidRDefault="00FA2B12" w:rsidP="00CA7F94">
      <w:pPr>
        <w:jc w:val="both"/>
        <w:rPr>
          <w:rFonts w:ascii="Arial" w:hAnsi="Arial" w:cs="Arial"/>
          <w:sz w:val="20"/>
          <w:szCs w:val="20"/>
        </w:rPr>
      </w:pPr>
    </w:p>
    <w:p w14:paraId="49E1E04F" w14:textId="77777777" w:rsidR="00FA2B12" w:rsidRPr="00360723" w:rsidRDefault="00FA2B12" w:rsidP="00CA7F94">
      <w:pPr>
        <w:rPr>
          <w:rFonts w:ascii="Arial" w:hAnsi="Arial" w:cs="Arial"/>
          <w:sz w:val="20"/>
          <w:szCs w:val="20"/>
        </w:rPr>
      </w:pPr>
      <w:r w:rsidRPr="00360723">
        <w:rPr>
          <w:rFonts w:ascii="Arial" w:hAnsi="Arial" w:cs="Arial"/>
          <w:sz w:val="20"/>
          <w:szCs w:val="20"/>
        </w:rPr>
        <w:t>a</w:t>
      </w:r>
    </w:p>
    <w:p w14:paraId="79670D50" w14:textId="77777777" w:rsidR="00034EBA" w:rsidRDefault="00034EBA" w:rsidP="00CA7F94">
      <w:pPr>
        <w:jc w:val="both"/>
        <w:rPr>
          <w:rFonts w:ascii="Arial" w:hAnsi="Arial" w:cs="Arial"/>
          <w:sz w:val="20"/>
          <w:szCs w:val="20"/>
        </w:rPr>
      </w:pPr>
      <w:r w:rsidRPr="00034EBA">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14:paraId="0176B55F" w14:textId="77777777" w:rsidR="00034EBA" w:rsidRDefault="00034EBA" w:rsidP="00CA7F94">
      <w:pPr>
        <w:jc w:val="both"/>
        <w:rPr>
          <w:rFonts w:ascii="Arial" w:hAnsi="Arial" w:cs="Arial"/>
          <w:sz w:val="20"/>
          <w:szCs w:val="20"/>
        </w:rPr>
      </w:pPr>
    </w:p>
    <w:p w14:paraId="4218A201" w14:textId="77777777" w:rsidR="00FA2B12" w:rsidRPr="00360723" w:rsidRDefault="00FA2B12" w:rsidP="00CA7F94">
      <w:pPr>
        <w:jc w:val="both"/>
        <w:rPr>
          <w:rFonts w:ascii="Arial" w:hAnsi="Arial" w:cs="Arial"/>
          <w:sz w:val="20"/>
          <w:szCs w:val="20"/>
        </w:rPr>
      </w:pPr>
      <w:r w:rsidRPr="00360723">
        <w:rPr>
          <w:rFonts w:ascii="Arial" w:hAnsi="Arial" w:cs="Arial"/>
          <w:sz w:val="20"/>
          <w:szCs w:val="20"/>
        </w:rPr>
        <w:t>reprezentowaną przez:</w:t>
      </w:r>
    </w:p>
    <w:p w14:paraId="460BC573" w14:textId="77777777" w:rsidR="00FA2B12" w:rsidRPr="00360723" w:rsidRDefault="00FA2B12" w:rsidP="00CA7F94">
      <w:pPr>
        <w:jc w:val="both"/>
        <w:rPr>
          <w:rFonts w:ascii="Arial" w:hAnsi="Arial" w:cs="Arial"/>
          <w:sz w:val="20"/>
          <w:szCs w:val="20"/>
        </w:rPr>
      </w:pPr>
    </w:p>
    <w:p w14:paraId="4CA29DD9" w14:textId="77777777" w:rsidR="00FA2B12" w:rsidRPr="00360723" w:rsidRDefault="00FA2B12" w:rsidP="00CA7F94">
      <w:pPr>
        <w:jc w:val="both"/>
        <w:rPr>
          <w:rFonts w:ascii="Arial" w:hAnsi="Arial" w:cs="Arial"/>
          <w:sz w:val="20"/>
          <w:szCs w:val="20"/>
        </w:rPr>
      </w:pPr>
      <w:r w:rsidRPr="00360723">
        <w:rPr>
          <w:rFonts w:ascii="Arial" w:hAnsi="Arial" w:cs="Arial"/>
          <w:sz w:val="20"/>
          <w:szCs w:val="20"/>
        </w:rPr>
        <w:t xml:space="preserve">          …………………………………………</w:t>
      </w:r>
    </w:p>
    <w:p w14:paraId="158E7C34" w14:textId="77777777" w:rsidR="00FA2B12" w:rsidRPr="00360723" w:rsidRDefault="00FA2B12" w:rsidP="00CA7F94">
      <w:pPr>
        <w:rPr>
          <w:rFonts w:ascii="Arial" w:hAnsi="Arial" w:cs="Arial"/>
          <w:sz w:val="20"/>
          <w:szCs w:val="20"/>
        </w:rPr>
      </w:pPr>
    </w:p>
    <w:p w14:paraId="163F9FB9" w14:textId="77777777" w:rsidR="00FA2B12" w:rsidRPr="00360723" w:rsidRDefault="00FA2B12" w:rsidP="00CA7F94">
      <w:pPr>
        <w:ind w:firstLine="708"/>
        <w:rPr>
          <w:rFonts w:ascii="Arial" w:hAnsi="Arial" w:cs="Arial"/>
          <w:b/>
          <w:bCs/>
          <w:sz w:val="20"/>
          <w:szCs w:val="20"/>
        </w:rPr>
      </w:pPr>
      <w:r w:rsidRPr="00360723">
        <w:rPr>
          <w:rFonts w:ascii="Arial" w:hAnsi="Arial" w:cs="Arial"/>
          <w:b/>
          <w:bCs/>
          <w:sz w:val="20"/>
          <w:szCs w:val="20"/>
        </w:rPr>
        <w:t xml:space="preserve">- </w:t>
      </w:r>
      <w:r w:rsidRPr="00360723">
        <w:rPr>
          <w:rFonts w:ascii="Arial" w:hAnsi="Arial" w:cs="Arial"/>
          <w:bCs/>
          <w:sz w:val="20"/>
          <w:szCs w:val="20"/>
        </w:rPr>
        <w:t>zwaną dalej</w:t>
      </w:r>
      <w:r w:rsidRPr="00360723">
        <w:rPr>
          <w:rFonts w:ascii="Arial" w:hAnsi="Arial" w:cs="Arial"/>
          <w:b/>
          <w:bCs/>
          <w:sz w:val="20"/>
          <w:szCs w:val="20"/>
        </w:rPr>
        <w:t xml:space="preserve"> Wykonawcą.</w:t>
      </w:r>
    </w:p>
    <w:p w14:paraId="21DF44F7" w14:textId="77777777" w:rsidR="00D51A27" w:rsidRPr="00360723" w:rsidRDefault="00D51A27" w:rsidP="00CA7F94">
      <w:pPr>
        <w:ind w:firstLine="708"/>
        <w:rPr>
          <w:rFonts w:ascii="Arial" w:hAnsi="Arial" w:cs="Arial"/>
          <w:b/>
          <w:bCs/>
          <w:sz w:val="20"/>
          <w:szCs w:val="20"/>
        </w:rPr>
      </w:pPr>
    </w:p>
    <w:p w14:paraId="0D657985" w14:textId="2FE676E5" w:rsidR="00D51A27" w:rsidRPr="00360723" w:rsidRDefault="00D51A27" w:rsidP="00CA7F94">
      <w:pPr>
        <w:jc w:val="both"/>
        <w:rPr>
          <w:rFonts w:ascii="Arial" w:hAnsi="Arial" w:cs="Arial"/>
          <w:bCs/>
          <w:sz w:val="20"/>
          <w:szCs w:val="20"/>
        </w:rPr>
      </w:pPr>
      <w:r w:rsidRPr="00360723">
        <w:rPr>
          <w:rFonts w:ascii="Arial" w:hAnsi="Arial" w:cs="Arial"/>
          <w:bCs/>
          <w:sz w:val="20"/>
          <w:szCs w:val="20"/>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14:paraId="08F3A93A" w14:textId="77777777" w:rsidR="00D51A27" w:rsidRPr="00360723" w:rsidRDefault="00D51A27" w:rsidP="00CA7F94">
      <w:pPr>
        <w:pStyle w:val="Tekstpodstawowy"/>
        <w:jc w:val="both"/>
        <w:rPr>
          <w:rFonts w:ascii="Arial" w:hAnsi="Arial" w:cs="Arial"/>
          <w:sz w:val="20"/>
        </w:rPr>
      </w:pPr>
    </w:p>
    <w:p w14:paraId="06AFDB9C" w14:textId="77777777" w:rsidR="00FA2B12" w:rsidRPr="00360723" w:rsidRDefault="00D51A27" w:rsidP="00CA7F94">
      <w:pPr>
        <w:pStyle w:val="Tekstpodstawowy"/>
        <w:jc w:val="both"/>
        <w:rPr>
          <w:rFonts w:ascii="Arial" w:hAnsi="Arial" w:cs="Arial"/>
          <w:sz w:val="20"/>
        </w:rPr>
      </w:pPr>
      <w:r w:rsidRPr="00360723">
        <w:rPr>
          <w:rFonts w:ascii="Arial" w:hAnsi="Arial" w:cs="Arial"/>
          <w:sz w:val="20"/>
        </w:rPr>
        <w:t>Niniejsza Umowa została zawarta po przeprowadzeniu postępowania o udzielenie Zamówienia Publicznego na podstawie art. 275 ust. 2 i nast. ustawy z dnia 1</w:t>
      </w:r>
      <w:r w:rsidR="00340B1D" w:rsidRPr="00360723">
        <w:rPr>
          <w:rFonts w:ascii="Arial" w:hAnsi="Arial" w:cs="Arial"/>
          <w:sz w:val="20"/>
        </w:rPr>
        <w:t>1</w:t>
      </w:r>
      <w:r w:rsidRPr="00360723">
        <w:rPr>
          <w:rFonts w:ascii="Arial" w:hAnsi="Arial" w:cs="Arial"/>
          <w:sz w:val="20"/>
        </w:rPr>
        <w:t xml:space="preserve"> września 2019 roku – Prawo zamówień publicznych </w:t>
      </w:r>
      <w:r w:rsidR="00034EBA">
        <w:rPr>
          <w:rFonts w:ascii="Arial" w:hAnsi="Arial" w:cs="Arial"/>
          <w:sz w:val="20"/>
        </w:rPr>
        <w:t xml:space="preserve">(Dz. U. z 2023 poz. 1605.) </w:t>
      </w:r>
      <w:r w:rsidR="00034EBA" w:rsidRPr="00034EBA">
        <w:rPr>
          <w:rFonts w:ascii="Arial" w:hAnsi="Arial" w:cs="Arial"/>
          <w:sz w:val="20"/>
        </w:rPr>
        <w:t xml:space="preserve">dalej „ustawa </w:t>
      </w:r>
      <w:proofErr w:type="spellStart"/>
      <w:r w:rsidR="00034EBA" w:rsidRPr="00034EBA">
        <w:rPr>
          <w:rFonts w:ascii="Arial" w:hAnsi="Arial" w:cs="Arial"/>
          <w:sz w:val="20"/>
        </w:rPr>
        <w:t>Pzp</w:t>
      </w:r>
      <w:proofErr w:type="spellEnd"/>
      <w:r w:rsidR="00034EBA" w:rsidRPr="00034EBA">
        <w:rPr>
          <w:rFonts w:ascii="Arial" w:hAnsi="Arial" w:cs="Arial"/>
          <w:sz w:val="20"/>
        </w:rPr>
        <w:t>”</w:t>
      </w:r>
      <w:r w:rsidR="00034EBA">
        <w:rPr>
          <w:rFonts w:ascii="Arial" w:hAnsi="Arial" w:cs="Arial"/>
          <w:sz w:val="20"/>
        </w:rPr>
        <w:t xml:space="preserve">, </w:t>
      </w:r>
      <w:r w:rsidRPr="00360723">
        <w:rPr>
          <w:rFonts w:ascii="Arial" w:hAnsi="Arial" w:cs="Arial"/>
          <w:sz w:val="20"/>
        </w:rPr>
        <w:t xml:space="preserve">nr: </w:t>
      </w:r>
      <w:r w:rsidR="00340B1D" w:rsidRPr="00360723">
        <w:rPr>
          <w:rFonts w:ascii="Arial" w:hAnsi="Arial" w:cs="Arial"/>
          <w:sz w:val="20"/>
        </w:rPr>
        <w:t>ZP/p/28/2023</w:t>
      </w:r>
    </w:p>
    <w:p w14:paraId="2388925E" w14:textId="77777777" w:rsidR="00340B1D" w:rsidRPr="00360723" w:rsidRDefault="00340B1D" w:rsidP="00CA7F94">
      <w:pPr>
        <w:pStyle w:val="Tekstpodstawowy"/>
        <w:jc w:val="both"/>
        <w:rPr>
          <w:rFonts w:ascii="Arial" w:hAnsi="Arial" w:cs="Arial"/>
          <w:sz w:val="20"/>
        </w:rPr>
      </w:pPr>
    </w:p>
    <w:p w14:paraId="4963D772" w14:textId="77777777" w:rsidR="00FA2B12" w:rsidRPr="00360723" w:rsidRDefault="00FA2B12" w:rsidP="00CA7F94">
      <w:pPr>
        <w:jc w:val="center"/>
        <w:rPr>
          <w:rFonts w:ascii="Arial" w:hAnsi="Arial" w:cs="Arial"/>
          <w:sz w:val="20"/>
          <w:szCs w:val="20"/>
        </w:rPr>
      </w:pPr>
      <w:r w:rsidRPr="00360723">
        <w:rPr>
          <w:rFonts w:ascii="Arial" w:hAnsi="Arial" w:cs="Arial"/>
          <w:sz w:val="20"/>
          <w:szCs w:val="20"/>
        </w:rPr>
        <w:t>§ 1</w:t>
      </w:r>
    </w:p>
    <w:p w14:paraId="164D0C34" w14:textId="77777777" w:rsidR="00FA2B12" w:rsidRPr="00360723" w:rsidRDefault="00FA2B12" w:rsidP="00CA7F94">
      <w:pPr>
        <w:jc w:val="center"/>
        <w:rPr>
          <w:rFonts w:ascii="Arial" w:hAnsi="Arial" w:cs="Arial"/>
          <w:sz w:val="20"/>
          <w:szCs w:val="20"/>
        </w:rPr>
      </w:pPr>
    </w:p>
    <w:p w14:paraId="24D9EDED" w14:textId="77777777" w:rsidR="00FA2B12" w:rsidRPr="00360723" w:rsidRDefault="00FA2B12" w:rsidP="00CA7F94">
      <w:pPr>
        <w:ind w:left="426" w:hanging="426"/>
        <w:jc w:val="both"/>
        <w:rPr>
          <w:rFonts w:ascii="Arial" w:hAnsi="Arial" w:cs="Arial"/>
          <w:color w:val="000000"/>
          <w:sz w:val="20"/>
          <w:szCs w:val="20"/>
        </w:rPr>
      </w:pPr>
      <w:r w:rsidRPr="00360723">
        <w:rPr>
          <w:rFonts w:ascii="Arial" w:hAnsi="Arial" w:cs="Arial"/>
          <w:color w:val="000000"/>
          <w:sz w:val="20"/>
          <w:szCs w:val="20"/>
        </w:rPr>
        <w:t xml:space="preserve">1. </w:t>
      </w:r>
      <w:r w:rsidR="00E452C9" w:rsidRPr="00360723">
        <w:rPr>
          <w:rFonts w:ascii="Arial" w:hAnsi="Arial" w:cs="Arial"/>
          <w:color w:val="000000"/>
          <w:sz w:val="20"/>
          <w:szCs w:val="20"/>
        </w:rPr>
        <w:t>P</w:t>
      </w:r>
      <w:r w:rsidR="00402368" w:rsidRPr="00360723">
        <w:rPr>
          <w:rFonts w:ascii="Arial" w:hAnsi="Arial" w:cs="Arial"/>
          <w:color w:val="000000"/>
          <w:sz w:val="20"/>
          <w:szCs w:val="20"/>
        </w:rPr>
        <w:t>rzedmiotem</w:t>
      </w:r>
      <w:r w:rsidRPr="00360723">
        <w:rPr>
          <w:rFonts w:ascii="Arial" w:hAnsi="Arial" w:cs="Arial"/>
          <w:color w:val="000000"/>
          <w:sz w:val="20"/>
          <w:szCs w:val="20"/>
        </w:rPr>
        <w:t xml:space="preserve"> umowy jest świadczenie usług polegających na odbiorze od Zamawiając</w:t>
      </w:r>
      <w:r w:rsidR="00DD4AFA" w:rsidRPr="00360723">
        <w:rPr>
          <w:rFonts w:ascii="Arial" w:hAnsi="Arial" w:cs="Arial"/>
          <w:color w:val="000000"/>
          <w:sz w:val="20"/>
          <w:szCs w:val="20"/>
        </w:rPr>
        <w:t>ego, transporcie i unieszkodliwianiu</w:t>
      </w:r>
      <w:r w:rsidRPr="00360723">
        <w:rPr>
          <w:rFonts w:ascii="Arial" w:hAnsi="Arial" w:cs="Arial"/>
          <w:color w:val="000000"/>
          <w:sz w:val="20"/>
          <w:szCs w:val="20"/>
        </w:rPr>
        <w:t xml:space="preserve"> odpadów medycznych</w:t>
      </w:r>
      <w:r w:rsidR="00CC03F7" w:rsidRPr="00360723">
        <w:rPr>
          <w:rFonts w:ascii="Arial" w:hAnsi="Arial" w:cs="Arial"/>
          <w:color w:val="000000"/>
          <w:sz w:val="20"/>
          <w:szCs w:val="20"/>
        </w:rPr>
        <w:t xml:space="preserve">, </w:t>
      </w:r>
      <w:r w:rsidR="00B03B88" w:rsidRPr="00360723">
        <w:rPr>
          <w:rFonts w:ascii="Arial" w:hAnsi="Arial" w:cs="Arial"/>
          <w:color w:val="000000"/>
          <w:sz w:val="20"/>
          <w:szCs w:val="20"/>
        </w:rPr>
        <w:t>które powstają w </w:t>
      </w:r>
      <w:r w:rsidR="00CC03F7" w:rsidRPr="00360723">
        <w:rPr>
          <w:rFonts w:ascii="Arial" w:hAnsi="Arial" w:cs="Arial"/>
          <w:color w:val="000000"/>
          <w:sz w:val="20"/>
          <w:szCs w:val="20"/>
        </w:rPr>
        <w:t>związku z diagnozowaniem, leczeniem i profilaktyką</w:t>
      </w:r>
      <w:r w:rsidRPr="00360723">
        <w:rPr>
          <w:rFonts w:ascii="Arial" w:hAnsi="Arial" w:cs="Arial"/>
          <w:color w:val="000000"/>
          <w:sz w:val="20"/>
          <w:szCs w:val="20"/>
        </w:rPr>
        <w:t xml:space="preserve"> medyczn</w:t>
      </w:r>
      <w:r w:rsidR="00B03B88" w:rsidRPr="00360723">
        <w:rPr>
          <w:rFonts w:ascii="Arial" w:hAnsi="Arial" w:cs="Arial"/>
          <w:color w:val="000000"/>
          <w:sz w:val="20"/>
          <w:szCs w:val="20"/>
        </w:rPr>
        <w:t>ą, określonych w </w:t>
      </w:r>
      <w:r w:rsidR="00CC03F7" w:rsidRPr="00360723">
        <w:rPr>
          <w:rFonts w:ascii="Arial" w:hAnsi="Arial" w:cs="Arial"/>
          <w:color w:val="000000"/>
          <w:sz w:val="20"/>
          <w:szCs w:val="20"/>
        </w:rPr>
        <w:t>załączniku do r</w:t>
      </w:r>
      <w:r w:rsidRPr="00360723">
        <w:rPr>
          <w:rFonts w:ascii="Arial" w:hAnsi="Arial" w:cs="Arial"/>
          <w:color w:val="000000"/>
          <w:sz w:val="20"/>
          <w:szCs w:val="20"/>
        </w:rPr>
        <w:t>o</w:t>
      </w:r>
      <w:r w:rsidR="00CC03F7" w:rsidRPr="00360723">
        <w:rPr>
          <w:rFonts w:ascii="Arial" w:hAnsi="Arial" w:cs="Arial"/>
          <w:color w:val="000000"/>
          <w:sz w:val="20"/>
          <w:szCs w:val="20"/>
        </w:rPr>
        <w:t>zporządzenia Ministra Klimatu</w:t>
      </w:r>
      <w:r w:rsidRPr="00360723">
        <w:rPr>
          <w:rFonts w:ascii="Arial" w:hAnsi="Arial" w:cs="Arial"/>
          <w:color w:val="000000"/>
          <w:sz w:val="20"/>
          <w:szCs w:val="20"/>
        </w:rPr>
        <w:t xml:space="preserve"> z dnia </w:t>
      </w:r>
      <w:r w:rsidR="00CC03F7" w:rsidRPr="00360723">
        <w:rPr>
          <w:rFonts w:ascii="Arial" w:hAnsi="Arial" w:cs="Arial"/>
          <w:color w:val="000000"/>
          <w:sz w:val="20"/>
          <w:szCs w:val="20"/>
        </w:rPr>
        <w:t>2 stycznia 2020</w:t>
      </w:r>
      <w:r w:rsidRPr="00360723">
        <w:rPr>
          <w:rFonts w:ascii="Arial" w:hAnsi="Arial" w:cs="Arial"/>
          <w:color w:val="000000"/>
          <w:sz w:val="20"/>
          <w:szCs w:val="20"/>
        </w:rPr>
        <w:t xml:space="preserve"> r. w sprawie katalogu odpadów (Dz. U. z 20</w:t>
      </w:r>
      <w:r w:rsidR="00CC03F7" w:rsidRPr="00360723">
        <w:rPr>
          <w:rFonts w:ascii="Arial" w:hAnsi="Arial" w:cs="Arial"/>
          <w:color w:val="000000"/>
          <w:sz w:val="20"/>
          <w:szCs w:val="20"/>
        </w:rPr>
        <w:t>20</w:t>
      </w:r>
      <w:r w:rsidRPr="00360723">
        <w:rPr>
          <w:rFonts w:ascii="Arial" w:hAnsi="Arial" w:cs="Arial"/>
          <w:color w:val="000000"/>
          <w:sz w:val="20"/>
          <w:szCs w:val="20"/>
        </w:rPr>
        <w:t xml:space="preserve"> r., poz. </w:t>
      </w:r>
      <w:r w:rsidR="00CC03F7" w:rsidRPr="00360723">
        <w:rPr>
          <w:rFonts w:ascii="Arial" w:hAnsi="Arial" w:cs="Arial"/>
          <w:color w:val="000000"/>
          <w:sz w:val="20"/>
          <w:szCs w:val="20"/>
        </w:rPr>
        <w:t>10</w:t>
      </w:r>
      <w:r w:rsidR="007F733D" w:rsidRPr="00360723">
        <w:rPr>
          <w:rFonts w:ascii="Arial" w:hAnsi="Arial" w:cs="Arial"/>
          <w:color w:val="000000"/>
          <w:sz w:val="20"/>
          <w:szCs w:val="20"/>
        </w:rPr>
        <w:t>)</w:t>
      </w:r>
      <w:r w:rsidRPr="00360723">
        <w:rPr>
          <w:rFonts w:ascii="Arial" w:hAnsi="Arial" w:cs="Arial"/>
          <w:color w:val="000000"/>
          <w:sz w:val="20"/>
          <w:szCs w:val="20"/>
        </w:rPr>
        <w:t xml:space="preserve"> w podgrupie 1801, z wyłą</w:t>
      </w:r>
      <w:r w:rsidR="009F7EF7" w:rsidRPr="00360723">
        <w:rPr>
          <w:rFonts w:ascii="Arial" w:hAnsi="Arial" w:cs="Arial"/>
          <w:color w:val="000000"/>
          <w:sz w:val="20"/>
          <w:szCs w:val="20"/>
        </w:rPr>
        <w:t>czeniem odpadów o kodzie 180180, zwanych dalej odpadami medycznymi.</w:t>
      </w:r>
    </w:p>
    <w:p w14:paraId="57895811" w14:textId="77777777" w:rsidR="00FA2B12" w:rsidRPr="00360723" w:rsidRDefault="00FA2B12" w:rsidP="00CA7F94">
      <w:pPr>
        <w:pStyle w:val="Tekstpodstawowy"/>
        <w:rPr>
          <w:rFonts w:ascii="Arial" w:hAnsi="Arial" w:cs="Arial"/>
          <w:color w:val="000000"/>
          <w:sz w:val="20"/>
        </w:rPr>
      </w:pPr>
    </w:p>
    <w:p w14:paraId="4B045C24" w14:textId="20995940" w:rsidR="00FA2B12" w:rsidRPr="00360723" w:rsidRDefault="00FA2B12" w:rsidP="00D9538D">
      <w:pPr>
        <w:pStyle w:val="Tekstpodstawowy"/>
        <w:numPr>
          <w:ilvl w:val="0"/>
          <w:numId w:val="8"/>
        </w:numPr>
        <w:ind w:left="426" w:hanging="426"/>
        <w:jc w:val="both"/>
        <w:rPr>
          <w:rFonts w:ascii="Arial" w:hAnsi="Arial" w:cs="Arial"/>
          <w:sz w:val="20"/>
        </w:rPr>
      </w:pPr>
      <w:r w:rsidRPr="00360723">
        <w:rPr>
          <w:rFonts w:ascii="Arial" w:hAnsi="Arial" w:cs="Arial"/>
          <w:sz w:val="20"/>
        </w:rPr>
        <w:t>Strony uzgadniają, że odbiór odpadów medycznych odbywać się będzie trzy razy</w:t>
      </w:r>
      <w:r w:rsidR="003179EC" w:rsidRPr="00360723">
        <w:rPr>
          <w:rFonts w:ascii="Arial" w:hAnsi="Arial" w:cs="Arial"/>
          <w:sz w:val="20"/>
        </w:rPr>
        <w:br/>
      </w:r>
      <w:r w:rsidRPr="00360723">
        <w:rPr>
          <w:rFonts w:ascii="Arial" w:hAnsi="Arial" w:cs="Arial"/>
          <w:sz w:val="20"/>
        </w:rPr>
        <w:t>w</w:t>
      </w:r>
      <w:r w:rsidR="00AB4ED5">
        <w:rPr>
          <w:rFonts w:ascii="Arial" w:hAnsi="Arial" w:cs="Arial"/>
          <w:sz w:val="20"/>
        </w:rPr>
        <w:t xml:space="preserve"> </w:t>
      </w:r>
      <w:r w:rsidRPr="00360723">
        <w:rPr>
          <w:rFonts w:ascii="Arial" w:hAnsi="Arial" w:cs="Arial"/>
          <w:sz w:val="20"/>
        </w:rPr>
        <w:t>tygodni</w:t>
      </w:r>
      <w:r w:rsidR="00CC03F7" w:rsidRPr="00360723">
        <w:rPr>
          <w:rFonts w:ascii="Arial" w:hAnsi="Arial" w:cs="Arial"/>
          <w:sz w:val="20"/>
        </w:rPr>
        <w:t>u (poniedziałek, środa, piątek)</w:t>
      </w:r>
      <w:r w:rsidRPr="00360723">
        <w:rPr>
          <w:rFonts w:ascii="Arial" w:hAnsi="Arial" w:cs="Arial"/>
          <w:sz w:val="20"/>
        </w:rPr>
        <w:t xml:space="preserve"> w godzinach </w:t>
      </w:r>
      <w:r w:rsidR="004C7809" w:rsidRPr="00360723">
        <w:rPr>
          <w:rFonts w:ascii="Arial" w:hAnsi="Arial" w:cs="Arial"/>
          <w:sz w:val="20"/>
        </w:rPr>
        <w:t>7:00 – 13</w:t>
      </w:r>
      <w:r w:rsidRPr="00360723">
        <w:rPr>
          <w:rFonts w:ascii="Arial" w:hAnsi="Arial" w:cs="Arial"/>
          <w:sz w:val="20"/>
        </w:rPr>
        <w:t>:00.</w:t>
      </w:r>
      <w:r w:rsidR="009F7EF7" w:rsidRPr="00360723">
        <w:rPr>
          <w:rFonts w:ascii="Arial" w:hAnsi="Arial" w:cs="Arial"/>
          <w:sz w:val="20"/>
        </w:rPr>
        <w:t xml:space="preserve"> Jeżeli dzień wywozu przypada</w:t>
      </w:r>
      <w:r w:rsidR="002D5AE0" w:rsidRPr="00360723">
        <w:rPr>
          <w:rFonts w:ascii="Arial" w:hAnsi="Arial" w:cs="Arial"/>
          <w:sz w:val="20"/>
        </w:rPr>
        <w:t xml:space="preserve"> na dzień wolny od pracy, Wykonawca zobowiązany jest</w:t>
      </w:r>
      <w:r w:rsidR="009F7EF7" w:rsidRPr="00360723">
        <w:rPr>
          <w:rFonts w:ascii="Arial" w:hAnsi="Arial" w:cs="Arial"/>
          <w:sz w:val="20"/>
        </w:rPr>
        <w:t xml:space="preserve"> do odbioru odpadów w dniu następnym.</w:t>
      </w:r>
    </w:p>
    <w:p w14:paraId="014FB45D" w14:textId="77777777" w:rsidR="00FA2B12" w:rsidRPr="00360723" w:rsidRDefault="00FA2B12" w:rsidP="00CA7F94">
      <w:pPr>
        <w:pStyle w:val="Tekstpodstawowy"/>
        <w:ind w:left="426" w:hanging="426"/>
        <w:jc w:val="both"/>
        <w:rPr>
          <w:rFonts w:ascii="Arial" w:hAnsi="Arial" w:cs="Arial"/>
          <w:sz w:val="20"/>
        </w:rPr>
      </w:pPr>
    </w:p>
    <w:p w14:paraId="69C6FABF" w14:textId="3601B335" w:rsidR="002D5AE0" w:rsidRPr="00360723" w:rsidRDefault="002D5AE0" w:rsidP="00D9538D">
      <w:pPr>
        <w:numPr>
          <w:ilvl w:val="0"/>
          <w:numId w:val="8"/>
        </w:numPr>
        <w:ind w:left="426" w:hanging="426"/>
        <w:jc w:val="both"/>
        <w:rPr>
          <w:rFonts w:ascii="Arial" w:hAnsi="Arial" w:cs="Arial"/>
          <w:sz w:val="20"/>
          <w:szCs w:val="20"/>
        </w:rPr>
      </w:pPr>
      <w:r w:rsidRPr="00360723">
        <w:rPr>
          <w:rFonts w:ascii="Arial" w:hAnsi="Arial" w:cs="Arial"/>
          <w:sz w:val="20"/>
          <w:szCs w:val="20"/>
        </w:rPr>
        <w:t>Odbiór odpadów medycznych będzie następował</w:t>
      </w:r>
      <w:r w:rsidR="00AB4ED5">
        <w:rPr>
          <w:rFonts w:ascii="Arial" w:hAnsi="Arial" w:cs="Arial"/>
          <w:sz w:val="20"/>
          <w:szCs w:val="20"/>
        </w:rPr>
        <w:t xml:space="preserve"> </w:t>
      </w:r>
      <w:r w:rsidR="00F9668B" w:rsidRPr="00360723">
        <w:rPr>
          <w:rFonts w:ascii="Arial" w:hAnsi="Arial" w:cs="Arial"/>
          <w:sz w:val="20"/>
          <w:szCs w:val="20"/>
        </w:rPr>
        <w:t xml:space="preserve">na podstawie „kart przekazania odpadów” (KPO) uwzględniających kody i wagę odpadów, składanych przez Wykonawcę </w:t>
      </w:r>
      <w:r w:rsidR="004C7809" w:rsidRPr="00360723">
        <w:rPr>
          <w:rFonts w:ascii="Arial" w:hAnsi="Arial" w:cs="Arial"/>
          <w:sz w:val="20"/>
          <w:szCs w:val="20"/>
        </w:rPr>
        <w:t xml:space="preserve">za pośrednictwem indywidualnego konta </w:t>
      </w:r>
      <w:r w:rsidR="00CC03F7" w:rsidRPr="00360723">
        <w:rPr>
          <w:rFonts w:ascii="Arial" w:hAnsi="Arial" w:cs="Arial"/>
          <w:sz w:val="20"/>
          <w:szCs w:val="20"/>
        </w:rPr>
        <w:t xml:space="preserve">w </w:t>
      </w:r>
      <w:r w:rsidR="004C7809" w:rsidRPr="00360723">
        <w:rPr>
          <w:rFonts w:ascii="Arial" w:hAnsi="Arial" w:cs="Arial"/>
          <w:sz w:val="20"/>
          <w:szCs w:val="20"/>
        </w:rPr>
        <w:t>Bazie danych o produktach, opakowaniach oraz o gospodarce</w:t>
      </w:r>
      <w:r w:rsidR="00F9668B" w:rsidRPr="00360723">
        <w:rPr>
          <w:rFonts w:ascii="Arial" w:hAnsi="Arial" w:cs="Arial"/>
          <w:sz w:val="20"/>
          <w:szCs w:val="20"/>
        </w:rPr>
        <w:t xml:space="preserve"> odpadami (BDO).</w:t>
      </w:r>
    </w:p>
    <w:p w14:paraId="118E5C9D" w14:textId="77777777" w:rsidR="002D5AE0" w:rsidRPr="00360723" w:rsidRDefault="002D5AE0" w:rsidP="00CA7F94">
      <w:pPr>
        <w:pStyle w:val="Akapitzlist"/>
        <w:ind w:left="284" w:hanging="284"/>
        <w:rPr>
          <w:rFonts w:ascii="Arial" w:hAnsi="Arial" w:cs="Arial"/>
          <w:sz w:val="20"/>
          <w:szCs w:val="20"/>
        </w:rPr>
      </w:pPr>
    </w:p>
    <w:p w14:paraId="1D83AF34" w14:textId="7A44D29D" w:rsidR="002D5AE0" w:rsidRPr="00360723" w:rsidRDefault="00F9668B" w:rsidP="00D9538D">
      <w:pPr>
        <w:numPr>
          <w:ilvl w:val="0"/>
          <w:numId w:val="8"/>
        </w:numPr>
        <w:ind w:left="426" w:hanging="426"/>
        <w:jc w:val="both"/>
        <w:rPr>
          <w:rFonts w:ascii="Arial" w:hAnsi="Arial" w:cs="Arial"/>
          <w:color w:val="000000"/>
          <w:sz w:val="20"/>
          <w:szCs w:val="20"/>
        </w:rPr>
      </w:pPr>
      <w:r w:rsidRPr="00360723">
        <w:rPr>
          <w:rFonts w:ascii="Arial" w:hAnsi="Arial" w:cs="Arial"/>
          <w:color w:val="000000"/>
          <w:sz w:val="20"/>
          <w:szCs w:val="20"/>
        </w:rPr>
        <w:t>Wykonawca z</w:t>
      </w:r>
      <w:r w:rsidR="002D5AE0" w:rsidRPr="00360723">
        <w:rPr>
          <w:rFonts w:ascii="Arial" w:hAnsi="Arial" w:cs="Arial"/>
          <w:color w:val="000000"/>
          <w:sz w:val="20"/>
          <w:szCs w:val="20"/>
        </w:rPr>
        <w:t xml:space="preserve"> chwilą przejęcia odpadów</w:t>
      </w:r>
      <w:r w:rsidRPr="00360723">
        <w:rPr>
          <w:rFonts w:ascii="Arial" w:hAnsi="Arial" w:cs="Arial"/>
          <w:color w:val="000000"/>
          <w:sz w:val="20"/>
          <w:szCs w:val="20"/>
        </w:rPr>
        <w:t xml:space="preserve"> medycznych staje się ich posiadaczem </w:t>
      </w:r>
      <w:r w:rsidR="002D5AE0" w:rsidRPr="00360723">
        <w:rPr>
          <w:rFonts w:ascii="Arial" w:hAnsi="Arial" w:cs="Arial"/>
          <w:color w:val="000000"/>
          <w:sz w:val="20"/>
          <w:szCs w:val="20"/>
        </w:rPr>
        <w:t>w rozumieniu ustawy z dnia 14 grudnia 2012 r. o odpadach</w:t>
      </w:r>
      <w:r w:rsidR="00732613" w:rsidRPr="00360723">
        <w:rPr>
          <w:rFonts w:ascii="Arial" w:hAnsi="Arial" w:cs="Arial"/>
          <w:color w:val="000000"/>
          <w:sz w:val="20"/>
          <w:szCs w:val="20"/>
        </w:rPr>
        <w:t xml:space="preserve"> (</w:t>
      </w:r>
      <w:proofErr w:type="spellStart"/>
      <w:r w:rsidR="00340B1D" w:rsidRPr="00360723">
        <w:rPr>
          <w:rFonts w:ascii="Arial" w:hAnsi="Arial" w:cs="Arial"/>
          <w:color w:val="000000"/>
          <w:sz w:val="20"/>
          <w:szCs w:val="20"/>
        </w:rPr>
        <w:t>t.j</w:t>
      </w:r>
      <w:proofErr w:type="spellEnd"/>
      <w:r w:rsidR="00340B1D" w:rsidRPr="00360723">
        <w:rPr>
          <w:rFonts w:ascii="Arial" w:hAnsi="Arial" w:cs="Arial"/>
          <w:color w:val="000000"/>
          <w:sz w:val="20"/>
          <w:szCs w:val="20"/>
        </w:rPr>
        <w:t>. Dz. U. z 2023 r. poz. 1587 ze zm.</w:t>
      </w:r>
      <w:r w:rsidR="00CC03F7" w:rsidRPr="00360723">
        <w:rPr>
          <w:rFonts w:ascii="Arial" w:hAnsi="Arial" w:cs="Arial"/>
          <w:color w:val="000000"/>
          <w:sz w:val="20"/>
          <w:szCs w:val="20"/>
        </w:rPr>
        <w:t>)</w:t>
      </w:r>
      <w:r w:rsidR="002D5AE0" w:rsidRPr="00360723">
        <w:rPr>
          <w:rFonts w:ascii="Arial" w:hAnsi="Arial" w:cs="Arial"/>
          <w:color w:val="000000"/>
          <w:sz w:val="20"/>
          <w:szCs w:val="20"/>
        </w:rPr>
        <w:t>. Wykonawca przejmuje obowiązek d</w:t>
      </w:r>
      <w:r w:rsidRPr="00360723">
        <w:rPr>
          <w:rFonts w:ascii="Arial" w:hAnsi="Arial" w:cs="Arial"/>
          <w:color w:val="000000"/>
          <w:sz w:val="20"/>
          <w:szCs w:val="20"/>
        </w:rPr>
        <w:t>alszego gospodarowania odpadami</w:t>
      </w:r>
      <w:r w:rsidR="00B03B88" w:rsidRPr="00360723">
        <w:rPr>
          <w:rFonts w:ascii="Arial" w:hAnsi="Arial" w:cs="Arial"/>
          <w:color w:val="000000"/>
          <w:sz w:val="20"/>
          <w:szCs w:val="20"/>
        </w:rPr>
        <w:t xml:space="preserve"> zgodnie z </w:t>
      </w:r>
      <w:r w:rsidR="002D5AE0" w:rsidRPr="00360723">
        <w:rPr>
          <w:rFonts w:ascii="Arial" w:hAnsi="Arial" w:cs="Arial"/>
          <w:color w:val="000000"/>
          <w:sz w:val="20"/>
          <w:szCs w:val="20"/>
        </w:rPr>
        <w:t>obowiązującymi w</w:t>
      </w:r>
      <w:r w:rsidR="00C11969" w:rsidRPr="00360723">
        <w:rPr>
          <w:rFonts w:ascii="Arial" w:hAnsi="Arial" w:cs="Arial"/>
          <w:color w:val="000000"/>
          <w:sz w:val="20"/>
          <w:szCs w:val="20"/>
        </w:rPr>
        <w:t xml:space="preserve"> tym zakresie przepisami prawa.</w:t>
      </w:r>
    </w:p>
    <w:p w14:paraId="5FE53242" w14:textId="77777777" w:rsidR="002D5AE0" w:rsidRPr="00360723" w:rsidRDefault="002D5AE0" w:rsidP="00CA7F94">
      <w:pPr>
        <w:pStyle w:val="Default"/>
        <w:ind w:left="426" w:hanging="426"/>
        <w:jc w:val="both"/>
        <w:rPr>
          <w:rFonts w:ascii="Arial" w:hAnsi="Arial" w:cs="Arial"/>
          <w:sz w:val="20"/>
          <w:szCs w:val="20"/>
        </w:rPr>
      </w:pPr>
    </w:p>
    <w:p w14:paraId="76C5FC0B" w14:textId="77777777" w:rsidR="00111B65" w:rsidRPr="00360723" w:rsidRDefault="002D5AE0" w:rsidP="00D9538D">
      <w:pPr>
        <w:pStyle w:val="Default"/>
        <w:numPr>
          <w:ilvl w:val="0"/>
          <w:numId w:val="8"/>
        </w:numPr>
        <w:ind w:left="426" w:hanging="426"/>
        <w:jc w:val="both"/>
        <w:rPr>
          <w:rFonts w:ascii="Arial" w:hAnsi="Arial" w:cs="Arial"/>
          <w:sz w:val="20"/>
          <w:szCs w:val="20"/>
        </w:rPr>
      </w:pPr>
      <w:r w:rsidRPr="00360723">
        <w:rPr>
          <w:rFonts w:ascii="Arial" w:hAnsi="Arial" w:cs="Arial"/>
          <w:sz w:val="20"/>
          <w:szCs w:val="20"/>
        </w:rPr>
        <w:t>Transport odpadów z miejsca magazynowania do miejsca unieszkodliwiania odbywa</w:t>
      </w:r>
      <w:r w:rsidR="00F9668B" w:rsidRPr="00360723">
        <w:rPr>
          <w:rFonts w:ascii="Arial" w:hAnsi="Arial" w:cs="Arial"/>
          <w:sz w:val="20"/>
          <w:szCs w:val="20"/>
        </w:rPr>
        <w:t xml:space="preserve"> się z z</w:t>
      </w:r>
      <w:r w:rsidR="002220FD" w:rsidRPr="00360723">
        <w:rPr>
          <w:rFonts w:ascii="Arial" w:hAnsi="Arial" w:cs="Arial"/>
          <w:sz w:val="20"/>
          <w:szCs w:val="20"/>
        </w:rPr>
        <w:t>achowaniem</w:t>
      </w:r>
      <w:r w:rsidR="00F9668B" w:rsidRPr="00360723">
        <w:rPr>
          <w:rFonts w:ascii="Arial" w:hAnsi="Arial" w:cs="Arial"/>
          <w:sz w:val="20"/>
          <w:szCs w:val="20"/>
        </w:rPr>
        <w:t xml:space="preserve"> przepisów prawa określających zasady </w:t>
      </w:r>
      <w:r w:rsidRPr="00360723">
        <w:rPr>
          <w:rFonts w:ascii="Arial" w:hAnsi="Arial" w:cs="Arial"/>
          <w:sz w:val="20"/>
          <w:szCs w:val="20"/>
        </w:rPr>
        <w:t>trans</w:t>
      </w:r>
      <w:r w:rsidR="00F9668B" w:rsidRPr="00360723">
        <w:rPr>
          <w:rFonts w:ascii="Arial" w:hAnsi="Arial" w:cs="Arial"/>
          <w:sz w:val="20"/>
          <w:szCs w:val="20"/>
        </w:rPr>
        <w:t xml:space="preserve">portu odpadów niebezpiecznych i </w:t>
      </w:r>
      <w:r w:rsidR="002220FD" w:rsidRPr="00360723">
        <w:rPr>
          <w:rFonts w:ascii="Arial" w:hAnsi="Arial" w:cs="Arial"/>
          <w:sz w:val="20"/>
          <w:szCs w:val="20"/>
        </w:rPr>
        <w:t>z zastosowaniem</w:t>
      </w:r>
      <w:r w:rsidR="00F9668B" w:rsidRPr="00360723">
        <w:rPr>
          <w:rFonts w:ascii="Arial" w:hAnsi="Arial" w:cs="Arial"/>
          <w:sz w:val="20"/>
          <w:szCs w:val="20"/>
        </w:rPr>
        <w:t xml:space="preserve"> s</w:t>
      </w:r>
      <w:r w:rsidRPr="00360723">
        <w:rPr>
          <w:rFonts w:ascii="Arial" w:hAnsi="Arial" w:cs="Arial"/>
          <w:sz w:val="20"/>
          <w:szCs w:val="20"/>
        </w:rPr>
        <w:t>pecjalistyczny</w:t>
      </w:r>
      <w:r w:rsidR="00F9668B" w:rsidRPr="00360723">
        <w:rPr>
          <w:rFonts w:ascii="Arial" w:hAnsi="Arial" w:cs="Arial"/>
          <w:sz w:val="20"/>
          <w:szCs w:val="20"/>
        </w:rPr>
        <w:t>ch</w:t>
      </w:r>
      <w:r w:rsidRPr="00360723">
        <w:rPr>
          <w:rFonts w:ascii="Arial" w:hAnsi="Arial" w:cs="Arial"/>
          <w:sz w:val="20"/>
          <w:szCs w:val="20"/>
        </w:rPr>
        <w:t xml:space="preserve"> środk</w:t>
      </w:r>
      <w:r w:rsidR="00F9668B" w:rsidRPr="00360723">
        <w:rPr>
          <w:rFonts w:ascii="Arial" w:hAnsi="Arial" w:cs="Arial"/>
          <w:sz w:val="20"/>
          <w:szCs w:val="20"/>
        </w:rPr>
        <w:t>ów</w:t>
      </w:r>
      <w:r w:rsidRPr="00360723">
        <w:rPr>
          <w:rFonts w:ascii="Arial" w:hAnsi="Arial" w:cs="Arial"/>
          <w:sz w:val="20"/>
          <w:szCs w:val="20"/>
        </w:rPr>
        <w:t xml:space="preserve"> transportu</w:t>
      </w:r>
      <w:r w:rsidR="00111B65" w:rsidRPr="00360723">
        <w:rPr>
          <w:rFonts w:ascii="Arial" w:hAnsi="Arial" w:cs="Arial"/>
          <w:sz w:val="20"/>
          <w:szCs w:val="20"/>
        </w:rPr>
        <w:t>.</w:t>
      </w:r>
    </w:p>
    <w:p w14:paraId="24632BAF" w14:textId="77777777" w:rsidR="002D5AE0" w:rsidRPr="00360723" w:rsidRDefault="002D5AE0" w:rsidP="00CA7F94">
      <w:pPr>
        <w:pStyle w:val="Default"/>
        <w:jc w:val="both"/>
        <w:rPr>
          <w:rFonts w:ascii="Arial" w:hAnsi="Arial" w:cs="Arial"/>
          <w:sz w:val="20"/>
          <w:szCs w:val="20"/>
        </w:rPr>
      </w:pPr>
    </w:p>
    <w:p w14:paraId="0B8F8B74" w14:textId="3D50D37C" w:rsidR="002D5AE0" w:rsidRPr="00360723" w:rsidRDefault="002D5AE0" w:rsidP="00D9538D">
      <w:pPr>
        <w:pStyle w:val="Default"/>
        <w:numPr>
          <w:ilvl w:val="0"/>
          <w:numId w:val="8"/>
        </w:numPr>
        <w:ind w:left="426" w:hanging="426"/>
        <w:jc w:val="both"/>
        <w:rPr>
          <w:rFonts w:ascii="Arial" w:hAnsi="Arial" w:cs="Arial"/>
          <w:color w:val="auto"/>
          <w:sz w:val="20"/>
          <w:szCs w:val="20"/>
        </w:rPr>
      </w:pPr>
      <w:r w:rsidRPr="00360723">
        <w:rPr>
          <w:rFonts w:ascii="Arial" w:hAnsi="Arial" w:cs="Arial"/>
          <w:sz w:val="20"/>
          <w:szCs w:val="20"/>
        </w:rPr>
        <w:lastRenderedPageBreak/>
        <w:t>Przetwarzanie odpadów medycznych w tym unieszkodliwianie zakaźnych odpadów medycz</w:t>
      </w:r>
      <w:r w:rsidR="002220FD" w:rsidRPr="00360723">
        <w:rPr>
          <w:rFonts w:ascii="Arial" w:hAnsi="Arial" w:cs="Arial"/>
          <w:sz w:val="20"/>
          <w:szCs w:val="20"/>
        </w:rPr>
        <w:t xml:space="preserve">nych odbywa się </w:t>
      </w:r>
      <w:r w:rsidRPr="00360723">
        <w:rPr>
          <w:rFonts w:ascii="Arial" w:hAnsi="Arial" w:cs="Arial"/>
          <w:sz w:val="20"/>
          <w:szCs w:val="20"/>
        </w:rPr>
        <w:t xml:space="preserve">zgodnie </w:t>
      </w:r>
      <w:r w:rsidR="002220FD" w:rsidRPr="00360723">
        <w:rPr>
          <w:rFonts w:ascii="Arial" w:hAnsi="Arial" w:cs="Arial"/>
          <w:sz w:val="20"/>
          <w:szCs w:val="20"/>
        </w:rPr>
        <w:t xml:space="preserve">z „zasadą bliskości” określoną w </w:t>
      </w:r>
      <w:r w:rsidRPr="00360723">
        <w:rPr>
          <w:rFonts w:ascii="Arial" w:hAnsi="Arial" w:cs="Arial"/>
          <w:sz w:val="20"/>
          <w:szCs w:val="20"/>
        </w:rPr>
        <w:t>art. 20 ust. 2 –</w:t>
      </w:r>
      <w:r w:rsidR="002220FD" w:rsidRPr="00360723">
        <w:rPr>
          <w:rFonts w:ascii="Arial" w:hAnsi="Arial" w:cs="Arial"/>
          <w:sz w:val="20"/>
          <w:szCs w:val="20"/>
        </w:rPr>
        <w:t xml:space="preserve"> ust. 6 u</w:t>
      </w:r>
      <w:r w:rsidRPr="00360723">
        <w:rPr>
          <w:rFonts w:ascii="Arial" w:hAnsi="Arial" w:cs="Arial"/>
          <w:sz w:val="20"/>
          <w:szCs w:val="20"/>
        </w:rPr>
        <w:t xml:space="preserve">stawy </w:t>
      </w:r>
      <w:r w:rsidR="002220FD" w:rsidRPr="00360723">
        <w:rPr>
          <w:rFonts w:ascii="Arial" w:hAnsi="Arial" w:cs="Arial"/>
          <w:sz w:val="20"/>
          <w:szCs w:val="20"/>
        </w:rPr>
        <w:t>14 grudnia 2012 r. o o</w:t>
      </w:r>
      <w:r w:rsidR="00BD2FD0" w:rsidRPr="00360723">
        <w:rPr>
          <w:rFonts w:ascii="Arial" w:hAnsi="Arial" w:cs="Arial"/>
          <w:sz w:val="20"/>
          <w:szCs w:val="20"/>
        </w:rPr>
        <w:t>d</w:t>
      </w:r>
      <w:r w:rsidR="002220FD" w:rsidRPr="00360723">
        <w:rPr>
          <w:rFonts w:ascii="Arial" w:hAnsi="Arial" w:cs="Arial"/>
          <w:sz w:val="20"/>
          <w:szCs w:val="20"/>
        </w:rPr>
        <w:t xml:space="preserve">padach. Usługa podlega wykonaniu przy zastosowaniu metody </w:t>
      </w:r>
      <w:r w:rsidRPr="00360723">
        <w:rPr>
          <w:rFonts w:ascii="Arial" w:hAnsi="Arial" w:cs="Arial"/>
          <w:sz w:val="20"/>
          <w:szCs w:val="20"/>
        </w:rPr>
        <w:t>termiczne</w:t>
      </w:r>
      <w:r w:rsidR="002220FD" w:rsidRPr="00360723">
        <w:rPr>
          <w:rFonts w:ascii="Arial" w:hAnsi="Arial" w:cs="Arial"/>
          <w:sz w:val="20"/>
          <w:szCs w:val="20"/>
        </w:rPr>
        <w:t>go przekształcania</w:t>
      </w:r>
      <w:r w:rsidRPr="00360723">
        <w:rPr>
          <w:rFonts w:ascii="Arial" w:hAnsi="Arial" w:cs="Arial"/>
          <w:sz w:val="20"/>
          <w:szCs w:val="20"/>
        </w:rPr>
        <w:t xml:space="preserve"> w spalarniach odpadów niebezpiecznych</w:t>
      </w:r>
      <w:r w:rsidR="002220FD" w:rsidRPr="00360723">
        <w:rPr>
          <w:rFonts w:ascii="Arial" w:hAnsi="Arial" w:cs="Arial"/>
          <w:sz w:val="20"/>
          <w:szCs w:val="20"/>
        </w:rPr>
        <w:t xml:space="preserve"> oraz </w:t>
      </w:r>
      <w:r w:rsidRPr="00360723">
        <w:rPr>
          <w:rFonts w:ascii="Arial" w:hAnsi="Arial" w:cs="Arial"/>
          <w:color w:val="auto"/>
          <w:sz w:val="20"/>
          <w:szCs w:val="20"/>
        </w:rPr>
        <w:t>zakaz</w:t>
      </w:r>
      <w:r w:rsidR="002220FD" w:rsidRPr="00360723">
        <w:rPr>
          <w:rFonts w:ascii="Arial" w:hAnsi="Arial" w:cs="Arial"/>
          <w:color w:val="auto"/>
          <w:sz w:val="20"/>
          <w:szCs w:val="20"/>
        </w:rPr>
        <w:t>u</w:t>
      </w:r>
      <w:r w:rsidRPr="00360723">
        <w:rPr>
          <w:rFonts w:ascii="Arial" w:hAnsi="Arial" w:cs="Arial"/>
          <w:color w:val="auto"/>
          <w:sz w:val="20"/>
          <w:szCs w:val="20"/>
        </w:rPr>
        <w:t xml:space="preserve"> unieszkodliwiania zakaźnych odpadów medycznych we współspalarniach odpadów, </w:t>
      </w:r>
      <w:r w:rsidR="002220FD" w:rsidRPr="00360723">
        <w:rPr>
          <w:rFonts w:ascii="Arial" w:hAnsi="Arial" w:cs="Arial"/>
          <w:color w:val="auto"/>
          <w:sz w:val="20"/>
          <w:szCs w:val="20"/>
        </w:rPr>
        <w:t xml:space="preserve">zgodnie z art. 95 ust. 2 - </w:t>
      </w:r>
      <w:r w:rsidRPr="00360723">
        <w:rPr>
          <w:rFonts w:ascii="Arial" w:hAnsi="Arial" w:cs="Arial"/>
          <w:color w:val="auto"/>
          <w:sz w:val="20"/>
          <w:szCs w:val="20"/>
        </w:rPr>
        <w:t>3 ustawy o</w:t>
      </w:r>
      <w:r w:rsidR="00AB4ED5">
        <w:rPr>
          <w:rFonts w:ascii="Arial" w:hAnsi="Arial" w:cs="Arial"/>
          <w:color w:val="auto"/>
          <w:sz w:val="20"/>
          <w:szCs w:val="20"/>
        </w:rPr>
        <w:t xml:space="preserve"> </w:t>
      </w:r>
      <w:r w:rsidRPr="00360723">
        <w:rPr>
          <w:rFonts w:ascii="Arial" w:hAnsi="Arial" w:cs="Arial"/>
          <w:color w:val="auto"/>
          <w:sz w:val="20"/>
          <w:szCs w:val="20"/>
        </w:rPr>
        <w:t xml:space="preserve">odpadach. </w:t>
      </w:r>
    </w:p>
    <w:p w14:paraId="1CE5A16E" w14:textId="77777777" w:rsidR="00C34F5E" w:rsidRPr="00360723" w:rsidRDefault="00C34F5E" w:rsidP="00CA7F94">
      <w:pPr>
        <w:pStyle w:val="Default"/>
        <w:ind w:left="284"/>
        <w:jc w:val="both"/>
        <w:rPr>
          <w:rFonts w:ascii="Arial" w:hAnsi="Arial" w:cs="Arial"/>
          <w:color w:val="auto"/>
          <w:sz w:val="20"/>
          <w:szCs w:val="20"/>
        </w:rPr>
      </w:pPr>
    </w:p>
    <w:p w14:paraId="306ECCF5" w14:textId="77777777" w:rsidR="002D5AE0" w:rsidRPr="00360723" w:rsidRDefault="002D5AE0" w:rsidP="00D9538D">
      <w:pPr>
        <w:pStyle w:val="Default"/>
        <w:numPr>
          <w:ilvl w:val="0"/>
          <w:numId w:val="8"/>
        </w:numPr>
        <w:ind w:left="425" w:hanging="425"/>
        <w:jc w:val="both"/>
        <w:rPr>
          <w:rFonts w:ascii="Arial" w:hAnsi="Arial" w:cs="Arial"/>
          <w:sz w:val="20"/>
          <w:szCs w:val="20"/>
        </w:rPr>
      </w:pPr>
      <w:r w:rsidRPr="00360723">
        <w:rPr>
          <w:rFonts w:ascii="Arial" w:hAnsi="Arial" w:cs="Arial"/>
          <w:sz w:val="20"/>
          <w:szCs w:val="20"/>
        </w:rPr>
        <w:t>Wykonawca w zakresie świadczonej usługi ponosi wszelkie konsekwencje prawne</w:t>
      </w:r>
      <w:r w:rsidR="00327D00" w:rsidRPr="00360723">
        <w:rPr>
          <w:rFonts w:ascii="Arial" w:hAnsi="Arial" w:cs="Arial"/>
          <w:sz w:val="20"/>
          <w:szCs w:val="20"/>
        </w:rPr>
        <w:br/>
      </w:r>
      <w:r w:rsidRPr="00360723">
        <w:rPr>
          <w:rFonts w:ascii="Arial" w:hAnsi="Arial" w:cs="Arial"/>
          <w:sz w:val="20"/>
          <w:szCs w:val="20"/>
        </w:rPr>
        <w:t>i finansowe przed organami uprawnionymi do kontroli za prawidłowość odbioru, transportu, unieszkodliwiania odpadów oraz jednocześnie zobowiązuje się do wykonania wydany</w:t>
      </w:r>
      <w:r w:rsidR="002220FD" w:rsidRPr="00360723">
        <w:rPr>
          <w:rFonts w:ascii="Arial" w:hAnsi="Arial" w:cs="Arial"/>
          <w:sz w:val="20"/>
          <w:szCs w:val="20"/>
        </w:rPr>
        <w:t>ch przez te organy</w:t>
      </w:r>
      <w:r w:rsidRPr="00360723">
        <w:rPr>
          <w:rFonts w:ascii="Arial" w:hAnsi="Arial" w:cs="Arial"/>
          <w:sz w:val="20"/>
          <w:szCs w:val="20"/>
        </w:rPr>
        <w:t xml:space="preserve"> zaleceń, na własny koszt i ryzyko. </w:t>
      </w:r>
    </w:p>
    <w:p w14:paraId="25B99E3C" w14:textId="77777777" w:rsidR="00C34F5E" w:rsidRPr="00360723" w:rsidRDefault="00C34F5E" w:rsidP="00CA7F94">
      <w:pPr>
        <w:pStyle w:val="Default"/>
        <w:jc w:val="both"/>
        <w:rPr>
          <w:rFonts w:ascii="Arial" w:hAnsi="Arial" w:cs="Arial"/>
          <w:sz w:val="20"/>
          <w:szCs w:val="20"/>
        </w:rPr>
      </w:pPr>
    </w:p>
    <w:p w14:paraId="5CF8255C" w14:textId="77777777" w:rsidR="002D5AE0" w:rsidRPr="00360723" w:rsidRDefault="00014654" w:rsidP="00D9538D">
      <w:pPr>
        <w:pStyle w:val="Default"/>
        <w:numPr>
          <w:ilvl w:val="0"/>
          <w:numId w:val="8"/>
        </w:numPr>
        <w:ind w:left="425" w:hanging="425"/>
        <w:jc w:val="both"/>
        <w:rPr>
          <w:rFonts w:ascii="Arial" w:hAnsi="Arial" w:cs="Arial"/>
          <w:sz w:val="20"/>
          <w:szCs w:val="20"/>
        </w:rPr>
      </w:pPr>
      <w:r w:rsidRPr="00360723">
        <w:rPr>
          <w:rFonts w:ascii="Arial" w:hAnsi="Arial" w:cs="Arial"/>
          <w:sz w:val="20"/>
          <w:szCs w:val="20"/>
        </w:rPr>
        <w:t xml:space="preserve">W przypadku powtarzających się, 2-krotnie w ciągu miesiąca, zawinionych opóźnień w odbiorze odpadów, o czym Wykonawca nie powiadomił Zamawiającego i nie ustalił z nim nowego terminu odbioru, po bezskutecznym pisemnym wezwaniu Wykonawcy do świadczenia usługi zgodnie z umową – Zamawiający może zlecić wykonanie usługi innemu podmiotowi (tzw. wykonanie zastępcze), a kosztami obciążyć Wykonawcę. </w:t>
      </w:r>
    </w:p>
    <w:p w14:paraId="36BE11CA" w14:textId="77777777" w:rsidR="001066F6" w:rsidRPr="00360723" w:rsidRDefault="001066F6" w:rsidP="00CA7F94">
      <w:pPr>
        <w:pStyle w:val="Akapitzlist"/>
        <w:rPr>
          <w:rFonts w:ascii="Arial" w:hAnsi="Arial" w:cs="Arial"/>
          <w:sz w:val="20"/>
          <w:szCs w:val="20"/>
        </w:rPr>
      </w:pPr>
    </w:p>
    <w:p w14:paraId="34BD4448" w14:textId="77777777" w:rsidR="002F4406" w:rsidRPr="00360723" w:rsidRDefault="002F4406" w:rsidP="00D9538D">
      <w:pPr>
        <w:numPr>
          <w:ilvl w:val="0"/>
          <w:numId w:val="8"/>
        </w:numPr>
        <w:ind w:left="426" w:hanging="426"/>
        <w:jc w:val="both"/>
        <w:rPr>
          <w:rFonts w:ascii="Arial" w:hAnsi="Arial" w:cs="Arial"/>
          <w:sz w:val="20"/>
          <w:szCs w:val="20"/>
        </w:rPr>
      </w:pPr>
      <w:r w:rsidRPr="00360723">
        <w:rPr>
          <w:rFonts w:ascii="Arial" w:hAnsi="Arial" w:cs="Arial"/>
          <w:sz w:val="20"/>
          <w:szCs w:val="20"/>
        </w:rPr>
        <w:t>Wykonawca zapewni al</w:t>
      </w:r>
      <w:r w:rsidR="00AC0616" w:rsidRPr="00360723">
        <w:rPr>
          <w:rFonts w:ascii="Arial" w:hAnsi="Arial" w:cs="Arial"/>
          <w:sz w:val="20"/>
          <w:szCs w:val="20"/>
        </w:rPr>
        <w:t>ternatywne miejsce unieszkodliwia</w:t>
      </w:r>
      <w:r w:rsidRPr="00360723">
        <w:rPr>
          <w:rFonts w:ascii="Arial" w:hAnsi="Arial" w:cs="Arial"/>
          <w:sz w:val="20"/>
          <w:szCs w:val="20"/>
        </w:rPr>
        <w:t xml:space="preserve">nia odpadów </w:t>
      </w:r>
      <w:r w:rsidR="00AC0616" w:rsidRPr="00360723">
        <w:rPr>
          <w:rFonts w:ascii="Arial" w:hAnsi="Arial" w:cs="Arial"/>
          <w:sz w:val="20"/>
          <w:szCs w:val="20"/>
        </w:rPr>
        <w:t>objętych</w:t>
      </w:r>
      <w:r w:rsidRPr="00360723">
        <w:rPr>
          <w:rFonts w:ascii="Arial" w:hAnsi="Arial" w:cs="Arial"/>
          <w:sz w:val="20"/>
          <w:szCs w:val="20"/>
        </w:rPr>
        <w:t xml:space="preserve"> przedmiot</w:t>
      </w:r>
      <w:r w:rsidR="00AC0616" w:rsidRPr="00360723">
        <w:rPr>
          <w:rFonts w:ascii="Arial" w:hAnsi="Arial" w:cs="Arial"/>
          <w:sz w:val="20"/>
          <w:szCs w:val="20"/>
        </w:rPr>
        <w:t>em</w:t>
      </w:r>
      <w:r w:rsidRPr="00360723">
        <w:rPr>
          <w:rFonts w:ascii="Arial" w:hAnsi="Arial" w:cs="Arial"/>
          <w:sz w:val="20"/>
          <w:szCs w:val="20"/>
        </w:rPr>
        <w:t xml:space="preserve"> zamówienia </w:t>
      </w:r>
      <w:r w:rsidR="00C4378F" w:rsidRPr="00360723">
        <w:rPr>
          <w:rFonts w:ascii="Arial" w:hAnsi="Arial" w:cs="Arial"/>
          <w:sz w:val="20"/>
          <w:szCs w:val="20"/>
        </w:rPr>
        <w:t xml:space="preserve">w </w:t>
      </w:r>
      <w:r w:rsidRPr="00360723">
        <w:rPr>
          <w:rFonts w:ascii="Arial" w:hAnsi="Arial" w:cs="Arial"/>
          <w:sz w:val="20"/>
          <w:szCs w:val="20"/>
        </w:rPr>
        <w:t>przypadku awarii w podanym w ofercie zakładzie unieszkodliwiania oraz zapewni zastępczy środek transpo</w:t>
      </w:r>
      <w:r w:rsidR="00B03B88" w:rsidRPr="00360723">
        <w:rPr>
          <w:rFonts w:ascii="Arial" w:hAnsi="Arial" w:cs="Arial"/>
          <w:sz w:val="20"/>
          <w:szCs w:val="20"/>
        </w:rPr>
        <w:t>rtu w przypadku awarii pojazdu.</w:t>
      </w:r>
    </w:p>
    <w:p w14:paraId="5BF14616" w14:textId="77777777" w:rsidR="00B03B88" w:rsidRPr="00360723" w:rsidRDefault="00B03B88" w:rsidP="00CA7F94">
      <w:pPr>
        <w:pStyle w:val="Akapitzlist"/>
        <w:rPr>
          <w:rFonts w:ascii="Arial" w:hAnsi="Arial" w:cs="Arial"/>
          <w:sz w:val="20"/>
          <w:szCs w:val="20"/>
        </w:rPr>
      </w:pPr>
    </w:p>
    <w:p w14:paraId="521AA237" w14:textId="77777777" w:rsidR="00FA2B12" w:rsidRPr="00360723" w:rsidRDefault="00FA2B12" w:rsidP="00D9538D">
      <w:pPr>
        <w:numPr>
          <w:ilvl w:val="0"/>
          <w:numId w:val="8"/>
        </w:numPr>
        <w:ind w:left="426" w:hanging="426"/>
        <w:jc w:val="both"/>
        <w:rPr>
          <w:rFonts w:ascii="Arial" w:hAnsi="Arial" w:cs="Arial"/>
          <w:sz w:val="20"/>
          <w:szCs w:val="20"/>
        </w:rPr>
      </w:pPr>
      <w:r w:rsidRPr="00360723">
        <w:rPr>
          <w:rFonts w:ascii="Arial" w:hAnsi="Arial" w:cs="Arial"/>
          <w:sz w:val="20"/>
          <w:szCs w:val="20"/>
        </w:rPr>
        <w:t>Wykonawca zobowiązuje się w ramach usługi do:</w:t>
      </w:r>
    </w:p>
    <w:p w14:paraId="62CE0B38" w14:textId="77777777" w:rsidR="00FA2B12" w:rsidRPr="00360723" w:rsidRDefault="00FA2B12" w:rsidP="00D9538D">
      <w:pPr>
        <w:numPr>
          <w:ilvl w:val="0"/>
          <w:numId w:val="11"/>
        </w:numPr>
        <w:ind w:left="567" w:hanging="283"/>
        <w:jc w:val="both"/>
        <w:rPr>
          <w:rFonts w:ascii="Arial" w:hAnsi="Arial" w:cs="Arial"/>
          <w:sz w:val="20"/>
          <w:szCs w:val="20"/>
        </w:rPr>
      </w:pPr>
      <w:r w:rsidRPr="00360723">
        <w:rPr>
          <w:rFonts w:ascii="Arial" w:hAnsi="Arial" w:cs="Arial"/>
          <w:sz w:val="20"/>
          <w:szCs w:val="20"/>
        </w:rPr>
        <w:t>użyczenia, dowiezienia i ustawienia na własny koszt pojemników odp</w:t>
      </w:r>
      <w:r w:rsidR="00B03B88" w:rsidRPr="00360723">
        <w:rPr>
          <w:rFonts w:ascii="Arial" w:hAnsi="Arial" w:cs="Arial"/>
          <w:sz w:val="20"/>
          <w:szCs w:val="20"/>
        </w:rPr>
        <w:t xml:space="preserve">owiednich do </w:t>
      </w:r>
      <w:r w:rsidRPr="00360723">
        <w:rPr>
          <w:rFonts w:ascii="Arial" w:hAnsi="Arial" w:cs="Arial"/>
          <w:sz w:val="20"/>
          <w:szCs w:val="20"/>
        </w:rPr>
        <w:t>zbiorczego składowania odpadów</w:t>
      </w:r>
      <w:r w:rsidR="00AC0616" w:rsidRPr="00360723">
        <w:rPr>
          <w:rFonts w:ascii="Arial" w:hAnsi="Arial" w:cs="Arial"/>
          <w:sz w:val="20"/>
          <w:szCs w:val="20"/>
        </w:rPr>
        <w:t xml:space="preserve"> medycznych</w:t>
      </w:r>
      <w:r w:rsidRPr="00360723">
        <w:rPr>
          <w:rFonts w:ascii="Arial" w:hAnsi="Arial" w:cs="Arial"/>
          <w:sz w:val="20"/>
          <w:szCs w:val="20"/>
        </w:rPr>
        <w:t>, na czas trwania umowy w ilości:</w:t>
      </w:r>
    </w:p>
    <w:p w14:paraId="15914B1F" w14:textId="77777777" w:rsidR="00FA2B12" w:rsidRPr="00360723" w:rsidRDefault="00C4226A" w:rsidP="00D9538D">
      <w:pPr>
        <w:numPr>
          <w:ilvl w:val="1"/>
          <w:numId w:val="6"/>
        </w:numPr>
        <w:tabs>
          <w:tab w:val="clear" w:pos="1785"/>
          <w:tab w:val="num" w:pos="851"/>
          <w:tab w:val="num" w:pos="1276"/>
        </w:tabs>
        <w:ind w:left="851" w:firstLine="0"/>
        <w:jc w:val="both"/>
        <w:rPr>
          <w:rFonts w:ascii="Arial" w:hAnsi="Arial" w:cs="Arial"/>
          <w:sz w:val="20"/>
          <w:szCs w:val="20"/>
        </w:rPr>
      </w:pPr>
      <w:r w:rsidRPr="00360723">
        <w:rPr>
          <w:rFonts w:ascii="Arial" w:hAnsi="Arial" w:cs="Arial"/>
          <w:sz w:val="20"/>
          <w:szCs w:val="20"/>
        </w:rPr>
        <w:t>5</w:t>
      </w:r>
      <w:r w:rsidR="00FA2B12" w:rsidRPr="00360723">
        <w:rPr>
          <w:rFonts w:ascii="Arial" w:hAnsi="Arial" w:cs="Arial"/>
          <w:sz w:val="20"/>
          <w:szCs w:val="20"/>
        </w:rPr>
        <w:t xml:space="preserve"> szt. o pojemności </w:t>
      </w:r>
      <w:smartTag w:uri="urn:schemas-microsoft-com:office:smarttags" w:element="metricconverter">
        <w:smartTagPr>
          <w:attr w:name="ProductID" w:val="240 litr￳w"/>
        </w:smartTagPr>
        <w:r w:rsidR="00FA2B12" w:rsidRPr="00360723">
          <w:rPr>
            <w:rFonts w:ascii="Arial" w:hAnsi="Arial" w:cs="Arial"/>
            <w:sz w:val="20"/>
            <w:szCs w:val="20"/>
          </w:rPr>
          <w:t>240 litrów</w:t>
        </w:r>
      </w:smartTag>
      <w:r w:rsidR="00FA2B12" w:rsidRPr="00360723">
        <w:rPr>
          <w:rFonts w:ascii="Arial" w:hAnsi="Arial" w:cs="Arial"/>
          <w:sz w:val="20"/>
          <w:szCs w:val="20"/>
        </w:rPr>
        <w:t xml:space="preserve"> każdy,</w:t>
      </w:r>
    </w:p>
    <w:p w14:paraId="01FBADB2" w14:textId="77777777" w:rsidR="00C4226A" w:rsidRPr="00360723" w:rsidRDefault="00C4226A" w:rsidP="00D9538D">
      <w:pPr>
        <w:numPr>
          <w:ilvl w:val="1"/>
          <w:numId w:val="6"/>
        </w:numPr>
        <w:tabs>
          <w:tab w:val="clear" w:pos="1785"/>
          <w:tab w:val="num" w:pos="851"/>
          <w:tab w:val="num" w:pos="1276"/>
        </w:tabs>
        <w:ind w:left="851" w:firstLine="0"/>
        <w:jc w:val="both"/>
        <w:rPr>
          <w:rFonts w:ascii="Arial" w:hAnsi="Arial" w:cs="Arial"/>
          <w:sz w:val="20"/>
          <w:szCs w:val="20"/>
        </w:rPr>
      </w:pPr>
      <w:r w:rsidRPr="00360723">
        <w:rPr>
          <w:rFonts w:ascii="Arial" w:hAnsi="Arial" w:cs="Arial"/>
          <w:sz w:val="20"/>
          <w:szCs w:val="20"/>
        </w:rPr>
        <w:t>2 szt. o pojemności 660 litrów każdy,</w:t>
      </w:r>
    </w:p>
    <w:p w14:paraId="2F433971" w14:textId="77777777" w:rsidR="00FA2B12" w:rsidRPr="00360723" w:rsidRDefault="00B10EF3" w:rsidP="00D9538D">
      <w:pPr>
        <w:numPr>
          <w:ilvl w:val="1"/>
          <w:numId w:val="6"/>
        </w:numPr>
        <w:tabs>
          <w:tab w:val="clear" w:pos="1785"/>
          <w:tab w:val="num" w:pos="851"/>
          <w:tab w:val="num" w:pos="1276"/>
        </w:tabs>
        <w:ind w:left="851" w:firstLine="0"/>
        <w:jc w:val="both"/>
        <w:rPr>
          <w:rFonts w:ascii="Arial" w:hAnsi="Arial" w:cs="Arial"/>
          <w:sz w:val="20"/>
          <w:szCs w:val="20"/>
        </w:rPr>
      </w:pPr>
      <w:r w:rsidRPr="00360723">
        <w:rPr>
          <w:rFonts w:ascii="Arial" w:hAnsi="Arial" w:cs="Arial"/>
          <w:sz w:val="20"/>
          <w:szCs w:val="20"/>
        </w:rPr>
        <w:t>5</w:t>
      </w:r>
      <w:r w:rsidR="00FA2B12" w:rsidRPr="00360723">
        <w:rPr>
          <w:rFonts w:ascii="Arial" w:hAnsi="Arial" w:cs="Arial"/>
          <w:sz w:val="20"/>
          <w:szCs w:val="20"/>
        </w:rPr>
        <w:t xml:space="preserve">szt. o pojemności </w:t>
      </w:r>
      <w:r w:rsidR="004870FC" w:rsidRPr="00360723">
        <w:rPr>
          <w:rFonts w:ascii="Arial" w:hAnsi="Arial" w:cs="Arial"/>
          <w:sz w:val="20"/>
          <w:szCs w:val="20"/>
        </w:rPr>
        <w:t>1</w:t>
      </w:r>
      <w:r w:rsidR="00FA2B12" w:rsidRPr="00360723">
        <w:rPr>
          <w:rFonts w:ascii="Arial" w:hAnsi="Arial" w:cs="Arial"/>
          <w:sz w:val="20"/>
          <w:szCs w:val="20"/>
        </w:rPr>
        <w:t>100 litrów każdy.</w:t>
      </w:r>
    </w:p>
    <w:p w14:paraId="40FF6B3C" w14:textId="60CE1F07" w:rsidR="00FA2B12" w:rsidRPr="00360723" w:rsidRDefault="00FA2B12" w:rsidP="00D9538D">
      <w:pPr>
        <w:numPr>
          <w:ilvl w:val="0"/>
          <w:numId w:val="6"/>
        </w:numPr>
        <w:tabs>
          <w:tab w:val="clear" w:pos="1065"/>
          <w:tab w:val="num" w:pos="567"/>
        </w:tabs>
        <w:ind w:left="567" w:hanging="283"/>
        <w:jc w:val="both"/>
        <w:rPr>
          <w:rFonts w:ascii="Arial" w:hAnsi="Arial" w:cs="Arial"/>
          <w:sz w:val="20"/>
          <w:szCs w:val="20"/>
        </w:rPr>
      </w:pPr>
      <w:r w:rsidRPr="00360723">
        <w:rPr>
          <w:rFonts w:ascii="Arial" w:hAnsi="Arial" w:cs="Arial"/>
          <w:sz w:val="20"/>
          <w:szCs w:val="20"/>
        </w:rPr>
        <w:t>odbierania odpadów medycz</w:t>
      </w:r>
      <w:r w:rsidR="00AC0616" w:rsidRPr="00360723">
        <w:rPr>
          <w:rFonts w:ascii="Arial" w:hAnsi="Arial" w:cs="Arial"/>
          <w:sz w:val="20"/>
          <w:szCs w:val="20"/>
        </w:rPr>
        <w:t>nych wraz z pojemnikami, o których mowa w pkt</w:t>
      </w:r>
      <w:r w:rsidR="00F87B44" w:rsidRPr="00360723">
        <w:rPr>
          <w:rFonts w:ascii="Arial" w:hAnsi="Arial" w:cs="Arial"/>
          <w:sz w:val="20"/>
          <w:szCs w:val="20"/>
        </w:rPr>
        <w:t>.</w:t>
      </w:r>
      <w:r w:rsidR="00C23389" w:rsidRPr="00360723">
        <w:rPr>
          <w:rFonts w:ascii="Arial" w:hAnsi="Arial" w:cs="Arial"/>
          <w:sz w:val="20"/>
          <w:szCs w:val="20"/>
        </w:rPr>
        <w:t xml:space="preserve"> 1c</w:t>
      </w:r>
      <w:r w:rsidR="00AC0616" w:rsidRPr="00360723">
        <w:rPr>
          <w:rFonts w:ascii="Arial" w:hAnsi="Arial" w:cs="Arial"/>
          <w:sz w:val="20"/>
          <w:szCs w:val="20"/>
        </w:rPr>
        <w:t xml:space="preserve"> i</w:t>
      </w:r>
      <w:r w:rsidR="00B03B88" w:rsidRPr="00360723">
        <w:rPr>
          <w:rFonts w:ascii="Arial" w:hAnsi="Arial" w:cs="Arial"/>
          <w:sz w:val="20"/>
          <w:szCs w:val="20"/>
        </w:rPr>
        <w:t> </w:t>
      </w:r>
      <w:r w:rsidRPr="00360723">
        <w:rPr>
          <w:rFonts w:ascii="Arial" w:hAnsi="Arial" w:cs="Arial"/>
          <w:sz w:val="20"/>
          <w:szCs w:val="20"/>
        </w:rPr>
        <w:t>jednocześnie dostarczania na wymi</w:t>
      </w:r>
      <w:r w:rsidR="00B03B88" w:rsidRPr="00360723">
        <w:rPr>
          <w:rFonts w:ascii="Arial" w:hAnsi="Arial" w:cs="Arial"/>
          <w:sz w:val="20"/>
          <w:szCs w:val="20"/>
        </w:rPr>
        <w:t>anę pojemników pustych, umytych</w:t>
      </w:r>
      <w:r w:rsidR="00AB4ED5">
        <w:rPr>
          <w:rFonts w:ascii="Arial" w:hAnsi="Arial" w:cs="Arial"/>
          <w:sz w:val="20"/>
          <w:szCs w:val="20"/>
        </w:rPr>
        <w:t xml:space="preserve"> </w:t>
      </w:r>
      <w:r w:rsidR="00B03B88" w:rsidRPr="00360723">
        <w:rPr>
          <w:rFonts w:ascii="Arial" w:hAnsi="Arial" w:cs="Arial"/>
          <w:sz w:val="20"/>
          <w:szCs w:val="20"/>
        </w:rPr>
        <w:t>i </w:t>
      </w:r>
      <w:r w:rsidRPr="00360723">
        <w:rPr>
          <w:rFonts w:ascii="Arial" w:hAnsi="Arial" w:cs="Arial"/>
          <w:sz w:val="20"/>
          <w:szCs w:val="20"/>
        </w:rPr>
        <w:t>zdezynfekowanych,</w:t>
      </w:r>
    </w:p>
    <w:p w14:paraId="21C1BCB5" w14:textId="77777777" w:rsidR="00FA2B12" w:rsidRPr="00360723" w:rsidRDefault="00FA2B12" w:rsidP="00D9538D">
      <w:pPr>
        <w:numPr>
          <w:ilvl w:val="0"/>
          <w:numId w:val="6"/>
        </w:numPr>
        <w:tabs>
          <w:tab w:val="clear" w:pos="1065"/>
          <w:tab w:val="num" w:pos="567"/>
        </w:tabs>
        <w:ind w:left="567" w:hanging="283"/>
        <w:jc w:val="both"/>
        <w:rPr>
          <w:rFonts w:ascii="Arial" w:hAnsi="Arial" w:cs="Arial"/>
          <w:sz w:val="20"/>
          <w:szCs w:val="20"/>
        </w:rPr>
      </w:pPr>
      <w:r w:rsidRPr="00360723">
        <w:rPr>
          <w:rFonts w:ascii="Arial" w:hAnsi="Arial" w:cs="Arial"/>
          <w:sz w:val="20"/>
          <w:szCs w:val="20"/>
        </w:rPr>
        <w:t>wymiany lub naprawy uszkodzonych pojemników,</w:t>
      </w:r>
    </w:p>
    <w:p w14:paraId="2071326A" w14:textId="5E89275B" w:rsidR="00FA2B12" w:rsidRPr="00360723" w:rsidRDefault="00FA2B12" w:rsidP="00D9538D">
      <w:pPr>
        <w:numPr>
          <w:ilvl w:val="0"/>
          <w:numId w:val="6"/>
        </w:numPr>
        <w:tabs>
          <w:tab w:val="clear" w:pos="1065"/>
          <w:tab w:val="num" w:pos="567"/>
        </w:tabs>
        <w:ind w:left="567" w:hanging="283"/>
        <w:jc w:val="both"/>
        <w:rPr>
          <w:rFonts w:ascii="Arial" w:hAnsi="Arial" w:cs="Arial"/>
          <w:sz w:val="20"/>
          <w:szCs w:val="20"/>
        </w:rPr>
      </w:pPr>
      <w:r w:rsidRPr="00360723">
        <w:rPr>
          <w:rFonts w:ascii="Arial" w:hAnsi="Arial" w:cs="Arial"/>
          <w:color w:val="000000"/>
          <w:sz w:val="20"/>
          <w:szCs w:val="20"/>
        </w:rPr>
        <w:t>wykonywania usługi zgodnie z obowiązującymi przepisami dotyczącymi gospodarowania</w:t>
      </w:r>
      <w:r w:rsidR="003B2E38">
        <w:rPr>
          <w:rFonts w:ascii="Arial" w:hAnsi="Arial" w:cs="Arial"/>
          <w:color w:val="000000"/>
          <w:sz w:val="20"/>
          <w:szCs w:val="20"/>
        </w:rPr>
        <w:t xml:space="preserve"> </w:t>
      </w:r>
      <w:r w:rsidRPr="00360723">
        <w:rPr>
          <w:rFonts w:ascii="Arial" w:hAnsi="Arial" w:cs="Arial"/>
          <w:color w:val="000000"/>
          <w:sz w:val="20"/>
          <w:szCs w:val="20"/>
        </w:rPr>
        <w:t>odpadami, wymaganiami ochrony środowiska, planami gospodarki odpadami</w:t>
      </w:r>
      <w:r w:rsidR="003B2E38">
        <w:rPr>
          <w:rFonts w:ascii="Arial" w:hAnsi="Arial" w:cs="Arial"/>
          <w:color w:val="000000"/>
          <w:sz w:val="20"/>
          <w:szCs w:val="20"/>
        </w:rPr>
        <w:t xml:space="preserve"> </w:t>
      </w:r>
      <w:r w:rsidR="00AC0616" w:rsidRPr="00360723">
        <w:rPr>
          <w:rFonts w:ascii="Arial" w:hAnsi="Arial" w:cs="Arial"/>
          <w:color w:val="000000"/>
          <w:sz w:val="20"/>
          <w:szCs w:val="20"/>
        </w:rPr>
        <w:t>wynikającymi z ustawy</w:t>
      </w:r>
      <w:r w:rsidRPr="00360723">
        <w:rPr>
          <w:rFonts w:ascii="Arial" w:hAnsi="Arial" w:cs="Arial"/>
          <w:color w:val="000000"/>
          <w:sz w:val="20"/>
          <w:szCs w:val="20"/>
        </w:rPr>
        <w:t xml:space="preserve"> z dnia14 grudnia 2012 r.</w:t>
      </w:r>
      <w:r w:rsidR="00B03B88" w:rsidRPr="00360723">
        <w:rPr>
          <w:rFonts w:ascii="Arial" w:hAnsi="Arial" w:cs="Arial"/>
          <w:color w:val="000000"/>
          <w:sz w:val="20"/>
          <w:szCs w:val="20"/>
        </w:rPr>
        <w:t>, ustawy z </w:t>
      </w:r>
      <w:r w:rsidR="00AC0616" w:rsidRPr="00360723">
        <w:rPr>
          <w:rFonts w:ascii="Arial" w:hAnsi="Arial" w:cs="Arial"/>
          <w:color w:val="000000"/>
          <w:sz w:val="20"/>
          <w:szCs w:val="20"/>
        </w:rPr>
        <w:t>dnia 27 kwietnia 2001</w:t>
      </w:r>
      <w:r w:rsidRPr="00360723">
        <w:rPr>
          <w:rFonts w:ascii="Arial" w:hAnsi="Arial" w:cs="Arial"/>
          <w:color w:val="000000"/>
          <w:sz w:val="20"/>
          <w:szCs w:val="20"/>
        </w:rPr>
        <w:t xml:space="preserve"> r</w:t>
      </w:r>
      <w:r w:rsidR="00F27156" w:rsidRPr="00360723">
        <w:rPr>
          <w:rFonts w:ascii="Arial" w:hAnsi="Arial" w:cs="Arial"/>
          <w:color w:val="000000"/>
          <w:sz w:val="20"/>
          <w:szCs w:val="20"/>
        </w:rPr>
        <w:t>oku</w:t>
      </w:r>
      <w:r w:rsidR="00AC0616" w:rsidRPr="00360723">
        <w:rPr>
          <w:rFonts w:ascii="Arial" w:hAnsi="Arial" w:cs="Arial"/>
          <w:color w:val="000000"/>
          <w:sz w:val="20"/>
          <w:szCs w:val="20"/>
        </w:rPr>
        <w:t xml:space="preserve"> Prawo ochrony środowiska (</w:t>
      </w:r>
      <w:r w:rsidR="00B62FA6" w:rsidRPr="00360723">
        <w:rPr>
          <w:rFonts w:ascii="Arial" w:hAnsi="Arial" w:cs="Arial"/>
          <w:color w:val="000000"/>
          <w:sz w:val="20"/>
          <w:szCs w:val="20"/>
        </w:rPr>
        <w:t>t</w:t>
      </w:r>
      <w:r w:rsidR="00AE2BF0" w:rsidRPr="00360723">
        <w:rPr>
          <w:rFonts w:ascii="Arial" w:hAnsi="Arial" w:cs="Arial"/>
          <w:color w:val="000000"/>
          <w:sz w:val="20"/>
          <w:szCs w:val="20"/>
        </w:rPr>
        <w:t>j. Dz. U. z 202</w:t>
      </w:r>
      <w:r w:rsidR="00340B1D" w:rsidRPr="00360723">
        <w:rPr>
          <w:rFonts w:ascii="Arial" w:hAnsi="Arial" w:cs="Arial"/>
          <w:color w:val="000000"/>
          <w:sz w:val="20"/>
          <w:szCs w:val="20"/>
        </w:rPr>
        <w:t>2</w:t>
      </w:r>
      <w:r w:rsidR="004870FC" w:rsidRPr="00360723">
        <w:rPr>
          <w:rFonts w:ascii="Arial" w:hAnsi="Arial" w:cs="Arial"/>
          <w:color w:val="000000"/>
          <w:sz w:val="20"/>
          <w:szCs w:val="20"/>
        </w:rPr>
        <w:t xml:space="preserve"> r. poz. </w:t>
      </w:r>
      <w:r w:rsidR="00340B1D" w:rsidRPr="00360723">
        <w:rPr>
          <w:rFonts w:ascii="Arial" w:hAnsi="Arial" w:cs="Arial"/>
          <w:color w:val="000000"/>
          <w:sz w:val="20"/>
          <w:szCs w:val="20"/>
        </w:rPr>
        <w:t>2556 ze zm.</w:t>
      </w:r>
      <w:r w:rsidR="00AC0616" w:rsidRPr="00360723">
        <w:rPr>
          <w:rFonts w:ascii="Arial" w:hAnsi="Arial" w:cs="Arial"/>
          <w:color w:val="000000"/>
          <w:sz w:val="20"/>
          <w:szCs w:val="20"/>
        </w:rPr>
        <w:t>) oraz  r</w:t>
      </w:r>
      <w:r w:rsidRPr="00360723">
        <w:rPr>
          <w:rFonts w:ascii="Arial" w:hAnsi="Arial" w:cs="Arial"/>
          <w:color w:val="000000"/>
          <w:sz w:val="20"/>
          <w:szCs w:val="20"/>
        </w:rPr>
        <w:t>ozporządzenie</w:t>
      </w:r>
      <w:r w:rsidR="00AC0616" w:rsidRPr="00360723">
        <w:rPr>
          <w:rFonts w:ascii="Arial" w:hAnsi="Arial" w:cs="Arial"/>
          <w:color w:val="000000"/>
          <w:sz w:val="20"/>
          <w:szCs w:val="20"/>
        </w:rPr>
        <w:t>m</w:t>
      </w:r>
      <w:r w:rsidRPr="00360723">
        <w:rPr>
          <w:rFonts w:ascii="Arial" w:hAnsi="Arial" w:cs="Arial"/>
          <w:color w:val="000000"/>
          <w:sz w:val="20"/>
          <w:szCs w:val="20"/>
        </w:rPr>
        <w:t xml:space="preserve"> Ministra Zdrowia z dnia </w:t>
      </w:r>
      <w:r w:rsidR="00E70215" w:rsidRPr="00360723">
        <w:rPr>
          <w:rFonts w:ascii="Arial" w:hAnsi="Arial" w:cs="Arial"/>
          <w:color w:val="000000"/>
          <w:sz w:val="20"/>
          <w:szCs w:val="20"/>
        </w:rPr>
        <w:t xml:space="preserve">5 października 2017 </w:t>
      </w:r>
      <w:r w:rsidR="00C11D33" w:rsidRPr="00360723">
        <w:rPr>
          <w:rFonts w:ascii="Arial" w:hAnsi="Arial" w:cs="Arial"/>
          <w:color w:val="000000"/>
          <w:sz w:val="20"/>
          <w:szCs w:val="20"/>
        </w:rPr>
        <w:t>roku</w:t>
      </w:r>
      <w:r w:rsidR="003B2E38">
        <w:rPr>
          <w:rFonts w:ascii="Arial" w:hAnsi="Arial" w:cs="Arial"/>
          <w:color w:val="000000"/>
          <w:sz w:val="20"/>
          <w:szCs w:val="20"/>
        </w:rPr>
        <w:t xml:space="preserve"> </w:t>
      </w:r>
      <w:r w:rsidRPr="00360723">
        <w:rPr>
          <w:rFonts w:ascii="Arial" w:hAnsi="Arial" w:cs="Arial"/>
          <w:color w:val="000000"/>
          <w:sz w:val="20"/>
          <w:szCs w:val="20"/>
        </w:rPr>
        <w:t>w sprawie szczegółowego sposobu pos</w:t>
      </w:r>
      <w:r w:rsidR="00E70215" w:rsidRPr="00360723">
        <w:rPr>
          <w:rFonts w:ascii="Arial" w:hAnsi="Arial" w:cs="Arial"/>
          <w:color w:val="000000"/>
          <w:sz w:val="20"/>
          <w:szCs w:val="20"/>
        </w:rPr>
        <w:t xml:space="preserve">tępowania z odpadami medycznymi </w:t>
      </w:r>
      <w:r w:rsidR="0040389D" w:rsidRPr="00360723">
        <w:rPr>
          <w:rFonts w:ascii="Arial" w:hAnsi="Arial" w:cs="Arial"/>
          <w:color w:val="000000"/>
          <w:sz w:val="20"/>
          <w:szCs w:val="20"/>
        </w:rPr>
        <w:t>(</w:t>
      </w:r>
      <w:r w:rsidR="00E70215" w:rsidRPr="00360723">
        <w:rPr>
          <w:rFonts w:ascii="Arial" w:hAnsi="Arial" w:cs="Arial"/>
          <w:color w:val="000000"/>
          <w:sz w:val="20"/>
          <w:szCs w:val="20"/>
        </w:rPr>
        <w:t xml:space="preserve">Dz. </w:t>
      </w:r>
      <w:r w:rsidRPr="00360723">
        <w:rPr>
          <w:rFonts w:ascii="Arial" w:hAnsi="Arial" w:cs="Arial"/>
          <w:color w:val="000000"/>
          <w:sz w:val="20"/>
          <w:szCs w:val="20"/>
        </w:rPr>
        <w:t>U.</w:t>
      </w:r>
      <w:r w:rsidR="00AB4ED5">
        <w:rPr>
          <w:rFonts w:ascii="Arial" w:hAnsi="Arial" w:cs="Arial"/>
          <w:color w:val="000000"/>
          <w:sz w:val="20"/>
          <w:szCs w:val="20"/>
        </w:rPr>
        <w:t xml:space="preserve"> </w:t>
      </w:r>
      <w:r w:rsidR="0040389D" w:rsidRPr="00360723">
        <w:rPr>
          <w:rFonts w:ascii="Arial" w:hAnsi="Arial" w:cs="Arial"/>
          <w:color w:val="000000"/>
          <w:sz w:val="20"/>
          <w:szCs w:val="20"/>
        </w:rPr>
        <w:t>z 2017 r. poz. 1975)</w:t>
      </w:r>
      <w:r w:rsidRPr="00360723">
        <w:rPr>
          <w:rFonts w:ascii="Arial" w:hAnsi="Arial" w:cs="Arial"/>
          <w:color w:val="000000"/>
          <w:sz w:val="20"/>
          <w:szCs w:val="20"/>
        </w:rPr>
        <w:t xml:space="preserve"> oraz wymogami sanitarno-higienicznymi.</w:t>
      </w:r>
    </w:p>
    <w:p w14:paraId="31A7CB00" w14:textId="77777777" w:rsidR="001066F6" w:rsidRPr="00360723" w:rsidRDefault="001066F6" w:rsidP="00CA7F94">
      <w:pPr>
        <w:tabs>
          <w:tab w:val="num" w:pos="709"/>
        </w:tabs>
        <w:ind w:left="709" w:hanging="426"/>
        <w:jc w:val="both"/>
        <w:rPr>
          <w:rFonts w:ascii="Arial" w:hAnsi="Arial" w:cs="Arial"/>
          <w:sz w:val="20"/>
          <w:szCs w:val="20"/>
        </w:rPr>
      </w:pPr>
    </w:p>
    <w:p w14:paraId="0D238536" w14:textId="77777777" w:rsidR="00FA2B12" w:rsidRPr="00360723" w:rsidRDefault="00AC0616" w:rsidP="00D9538D">
      <w:pPr>
        <w:numPr>
          <w:ilvl w:val="0"/>
          <w:numId w:val="8"/>
        </w:numPr>
        <w:jc w:val="both"/>
        <w:rPr>
          <w:rFonts w:ascii="Arial" w:hAnsi="Arial" w:cs="Arial"/>
          <w:bCs/>
          <w:sz w:val="20"/>
          <w:szCs w:val="20"/>
        </w:rPr>
      </w:pPr>
      <w:r w:rsidRPr="00360723">
        <w:rPr>
          <w:rFonts w:ascii="Arial" w:hAnsi="Arial" w:cs="Arial"/>
          <w:bCs/>
          <w:sz w:val="20"/>
          <w:szCs w:val="20"/>
        </w:rPr>
        <w:t>Pierwsza dostawa pojemn</w:t>
      </w:r>
      <w:r w:rsidR="00C11D33" w:rsidRPr="00360723">
        <w:rPr>
          <w:rFonts w:ascii="Arial" w:hAnsi="Arial" w:cs="Arial"/>
          <w:bCs/>
          <w:sz w:val="20"/>
          <w:szCs w:val="20"/>
        </w:rPr>
        <w:t xml:space="preserve">ików </w:t>
      </w:r>
      <w:r w:rsidR="00FA2B12" w:rsidRPr="00360723">
        <w:rPr>
          <w:rFonts w:ascii="Arial" w:hAnsi="Arial" w:cs="Arial"/>
          <w:bCs/>
          <w:sz w:val="20"/>
          <w:szCs w:val="20"/>
        </w:rPr>
        <w:t>nastąpi na dwa dni przed odbiorem pierwszej partii odpadów natomiast pojem</w:t>
      </w:r>
      <w:r w:rsidR="00C11D33" w:rsidRPr="00360723">
        <w:rPr>
          <w:rFonts w:ascii="Arial" w:hAnsi="Arial" w:cs="Arial"/>
          <w:bCs/>
          <w:sz w:val="20"/>
          <w:szCs w:val="20"/>
        </w:rPr>
        <w:t>niki wielokrotnego użycia będą</w:t>
      </w:r>
      <w:r w:rsidR="00FA2B12" w:rsidRPr="00360723">
        <w:rPr>
          <w:rFonts w:ascii="Arial" w:hAnsi="Arial" w:cs="Arial"/>
          <w:bCs/>
          <w:sz w:val="20"/>
          <w:szCs w:val="20"/>
        </w:rPr>
        <w:t xml:space="preserve"> dostarczane w dniach odbioru odpadów, w ilości umożliwiającej wymianę.</w:t>
      </w:r>
    </w:p>
    <w:p w14:paraId="26BA23AA" w14:textId="77777777" w:rsidR="00B03B88" w:rsidRPr="00360723" w:rsidRDefault="00B03B88" w:rsidP="00CA7F94">
      <w:pPr>
        <w:ind w:left="360"/>
        <w:jc w:val="both"/>
        <w:rPr>
          <w:rFonts w:ascii="Arial" w:hAnsi="Arial" w:cs="Arial"/>
          <w:bCs/>
          <w:sz w:val="20"/>
          <w:szCs w:val="20"/>
        </w:rPr>
      </w:pPr>
    </w:p>
    <w:p w14:paraId="4DF6E954" w14:textId="4EB7C9C4" w:rsidR="00FA2B12" w:rsidRPr="00360723" w:rsidRDefault="00FA2B12" w:rsidP="00D9538D">
      <w:pPr>
        <w:numPr>
          <w:ilvl w:val="0"/>
          <w:numId w:val="8"/>
        </w:numPr>
        <w:jc w:val="both"/>
        <w:rPr>
          <w:rFonts w:ascii="Arial" w:hAnsi="Arial" w:cs="Arial"/>
          <w:bCs/>
          <w:sz w:val="20"/>
          <w:szCs w:val="20"/>
        </w:rPr>
      </w:pPr>
      <w:r w:rsidRPr="00360723">
        <w:rPr>
          <w:rFonts w:ascii="Arial" w:hAnsi="Arial" w:cs="Arial"/>
          <w:sz w:val="20"/>
          <w:szCs w:val="20"/>
        </w:rPr>
        <w:t>Miejscem wykonywania usługi jest Samodzielny Publi</w:t>
      </w:r>
      <w:r w:rsidR="00B03B88" w:rsidRPr="00360723">
        <w:rPr>
          <w:rFonts w:ascii="Arial" w:hAnsi="Arial" w:cs="Arial"/>
          <w:sz w:val="20"/>
          <w:szCs w:val="20"/>
        </w:rPr>
        <w:t>czny Zakład Opieki Zdrowotnej</w:t>
      </w:r>
      <w:r w:rsidR="00B03B88" w:rsidRPr="00360723">
        <w:rPr>
          <w:rFonts w:ascii="Arial" w:hAnsi="Arial" w:cs="Arial"/>
          <w:sz w:val="20"/>
          <w:szCs w:val="20"/>
        </w:rPr>
        <w:br/>
      </w:r>
      <w:r w:rsidRPr="00360723">
        <w:rPr>
          <w:rFonts w:ascii="Arial" w:hAnsi="Arial" w:cs="Arial"/>
          <w:sz w:val="20"/>
          <w:szCs w:val="20"/>
        </w:rPr>
        <w:t>Ministerstwa Spraw Wewnętrznych</w:t>
      </w:r>
      <w:r w:rsidR="0081549D" w:rsidRPr="00360723">
        <w:rPr>
          <w:rFonts w:ascii="Arial" w:hAnsi="Arial" w:cs="Arial"/>
          <w:sz w:val="20"/>
          <w:szCs w:val="20"/>
        </w:rPr>
        <w:t xml:space="preserve"> i Administracji</w:t>
      </w:r>
      <w:r w:rsidRPr="00360723">
        <w:rPr>
          <w:rFonts w:ascii="Arial" w:hAnsi="Arial" w:cs="Arial"/>
          <w:sz w:val="20"/>
          <w:szCs w:val="20"/>
        </w:rPr>
        <w:t xml:space="preserve"> w Poznaniu, im. prof. Ludwika</w:t>
      </w:r>
      <w:r w:rsidR="0081549D" w:rsidRPr="00360723">
        <w:rPr>
          <w:rFonts w:ascii="Arial" w:hAnsi="Arial" w:cs="Arial"/>
          <w:sz w:val="20"/>
          <w:szCs w:val="20"/>
        </w:rPr>
        <w:br/>
      </w:r>
      <w:r w:rsidR="00C11D33" w:rsidRPr="00360723">
        <w:rPr>
          <w:rFonts w:ascii="Arial" w:hAnsi="Arial" w:cs="Arial"/>
          <w:sz w:val="20"/>
          <w:szCs w:val="20"/>
        </w:rPr>
        <w:t>Bierkowskiego przy</w:t>
      </w:r>
      <w:r w:rsidRPr="00360723">
        <w:rPr>
          <w:rFonts w:ascii="Arial" w:hAnsi="Arial" w:cs="Arial"/>
          <w:sz w:val="20"/>
          <w:szCs w:val="20"/>
        </w:rPr>
        <w:t xml:space="preserve"> ul. Dojazd 34,</w:t>
      </w:r>
      <w:r w:rsidR="00AB4ED5">
        <w:rPr>
          <w:rFonts w:ascii="Arial" w:hAnsi="Arial" w:cs="Arial"/>
          <w:sz w:val="20"/>
          <w:szCs w:val="20"/>
        </w:rPr>
        <w:t xml:space="preserve"> </w:t>
      </w:r>
      <w:r w:rsidRPr="00360723">
        <w:rPr>
          <w:rFonts w:ascii="Arial" w:hAnsi="Arial" w:cs="Arial"/>
          <w:sz w:val="20"/>
          <w:szCs w:val="20"/>
        </w:rPr>
        <w:t>60-631 Poznań.</w:t>
      </w:r>
    </w:p>
    <w:p w14:paraId="14621AAD" w14:textId="77777777" w:rsidR="00B03B88" w:rsidRPr="00360723" w:rsidRDefault="00B03B88" w:rsidP="00CA7F94">
      <w:pPr>
        <w:ind w:left="360"/>
        <w:jc w:val="both"/>
        <w:rPr>
          <w:rFonts w:ascii="Arial" w:hAnsi="Arial" w:cs="Arial"/>
          <w:bCs/>
          <w:sz w:val="20"/>
          <w:szCs w:val="20"/>
        </w:rPr>
      </w:pPr>
    </w:p>
    <w:p w14:paraId="12A62C8D" w14:textId="77777777" w:rsidR="00FA2B12" w:rsidRPr="00360723" w:rsidRDefault="00FA2B12" w:rsidP="00D9538D">
      <w:pPr>
        <w:numPr>
          <w:ilvl w:val="0"/>
          <w:numId w:val="8"/>
        </w:numPr>
        <w:jc w:val="both"/>
        <w:rPr>
          <w:rFonts w:ascii="Arial" w:hAnsi="Arial" w:cs="Arial"/>
          <w:bCs/>
          <w:sz w:val="20"/>
          <w:szCs w:val="20"/>
        </w:rPr>
      </w:pPr>
      <w:r w:rsidRPr="00360723">
        <w:rPr>
          <w:rFonts w:ascii="Arial" w:hAnsi="Arial" w:cs="Arial"/>
          <w:bCs/>
          <w:sz w:val="20"/>
          <w:szCs w:val="20"/>
        </w:rPr>
        <w:t xml:space="preserve">Wykonawca oświadcza, że nie będzie dochodził od </w:t>
      </w:r>
      <w:r w:rsidR="00B03B88" w:rsidRPr="00360723">
        <w:rPr>
          <w:rFonts w:ascii="Arial" w:hAnsi="Arial" w:cs="Arial"/>
          <w:bCs/>
          <w:sz w:val="20"/>
          <w:szCs w:val="20"/>
        </w:rPr>
        <w:t>Zamawiającego żadnych roszczeń</w:t>
      </w:r>
      <w:r w:rsidR="00B03B88" w:rsidRPr="00360723">
        <w:rPr>
          <w:rFonts w:ascii="Arial" w:hAnsi="Arial" w:cs="Arial"/>
          <w:bCs/>
          <w:sz w:val="20"/>
          <w:szCs w:val="20"/>
        </w:rPr>
        <w:br/>
      </w:r>
      <w:r w:rsidRPr="00360723">
        <w:rPr>
          <w:rFonts w:ascii="Arial" w:hAnsi="Arial" w:cs="Arial"/>
          <w:bCs/>
          <w:sz w:val="20"/>
          <w:szCs w:val="20"/>
        </w:rPr>
        <w:t>w przypadku objęcia zamówieniami Zamawiającego mniejszej ilości przedmiotu umowy</w:t>
      </w:r>
      <w:r w:rsidRPr="00360723">
        <w:rPr>
          <w:rFonts w:ascii="Arial" w:hAnsi="Arial" w:cs="Arial"/>
          <w:bCs/>
          <w:sz w:val="20"/>
          <w:szCs w:val="20"/>
        </w:rPr>
        <w:br/>
        <w:t xml:space="preserve"> z powodu mniejszego faktyc</w:t>
      </w:r>
      <w:r w:rsidR="00AE2BF0" w:rsidRPr="00360723">
        <w:rPr>
          <w:rFonts w:ascii="Arial" w:hAnsi="Arial" w:cs="Arial"/>
          <w:bCs/>
          <w:sz w:val="20"/>
          <w:szCs w:val="20"/>
        </w:rPr>
        <w:t>znego zapotrzebowania. Zamawiający zobowiązuje się do zrealizowania przedmiotu umowy w wysokości minimalnej 60% wartości zamówienia podstawowego brutto.</w:t>
      </w:r>
    </w:p>
    <w:p w14:paraId="0C07DE90" w14:textId="77777777" w:rsidR="00B03B88" w:rsidRPr="00360723" w:rsidRDefault="00B03B88" w:rsidP="00CA7F94">
      <w:pPr>
        <w:pStyle w:val="Akapitzlist"/>
        <w:rPr>
          <w:rFonts w:ascii="Arial" w:hAnsi="Arial" w:cs="Arial"/>
          <w:bCs/>
          <w:sz w:val="20"/>
          <w:szCs w:val="20"/>
        </w:rPr>
      </w:pPr>
    </w:p>
    <w:p w14:paraId="24F1FCC7" w14:textId="77777777" w:rsidR="00CA02B1" w:rsidRPr="00360723" w:rsidRDefault="00CA02B1" w:rsidP="00D9538D">
      <w:pPr>
        <w:numPr>
          <w:ilvl w:val="0"/>
          <w:numId w:val="8"/>
        </w:numPr>
        <w:jc w:val="both"/>
        <w:rPr>
          <w:rFonts w:ascii="Arial" w:hAnsi="Arial" w:cs="Arial"/>
          <w:bCs/>
          <w:sz w:val="20"/>
          <w:szCs w:val="20"/>
        </w:rPr>
      </w:pPr>
      <w:r w:rsidRPr="00360723">
        <w:rPr>
          <w:rFonts w:ascii="Arial" w:hAnsi="Arial" w:cs="Arial"/>
          <w:sz w:val="20"/>
          <w:szCs w:val="20"/>
        </w:rPr>
        <w:t>W trakcie obowiązywania umowy Zamawiający może skorzystać z prawa opcji obejmującego prawo do zwiększenia dodatkowej ilości wskazanej w kolumnie pn. „ilość prawo opcji” formularza cenowego w każdej z pozycji asortymentowej wskazanej w tym formularzu (załącznik nr 1 do umowy) - po cenach jednostkowych tam wskazanych.</w:t>
      </w:r>
    </w:p>
    <w:p w14:paraId="727B1630" w14:textId="77777777" w:rsidR="00B03B88" w:rsidRPr="00360723" w:rsidRDefault="00B03B88" w:rsidP="00CA7F94">
      <w:pPr>
        <w:pStyle w:val="Akapitzlist"/>
        <w:rPr>
          <w:rFonts w:ascii="Arial" w:hAnsi="Arial" w:cs="Arial"/>
          <w:bCs/>
          <w:sz w:val="20"/>
          <w:szCs w:val="20"/>
        </w:rPr>
      </w:pPr>
    </w:p>
    <w:p w14:paraId="770F1C9B" w14:textId="77777777" w:rsidR="00CA02B1" w:rsidRPr="00360723" w:rsidRDefault="00CA02B1" w:rsidP="00D9538D">
      <w:pPr>
        <w:numPr>
          <w:ilvl w:val="0"/>
          <w:numId w:val="8"/>
        </w:numPr>
        <w:jc w:val="both"/>
        <w:rPr>
          <w:rFonts w:ascii="Arial" w:hAnsi="Arial" w:cs="Arial"/>
          <w:bCs/>
          <w:sz w:val="20"/>
          <w:szCs w:val="20"/>
        </w:rPr>
      </w:pPr>
      <w:r w:rsidRPr="00360723">
        <w:rPr>
          <w:rFonts w:ascii="Arial" w:hAnsi="Arial" w:cs="Arial"/>
          <w:sz w:val="20"/>
          <w:szCs w:val="20"/>
        </w:rPr>
        <w:t xml:space="preserve">W przypadku nieskorzystania przez Zamawiającego z prawa opcji, albo w przypadku </w:t>
      </w:r>
      <w:r w:rsidR="00605781" w:rsidRPr="00360723">
        <w:rPr>
          <w:rFonts w:ascii="Arial" w:hAnsi="Arial" w:cs="Arial"/>
          <w:sz w:val="20"/>
          <w:szCs w:val="20"/>
        </w:rPr>
        <w:br/>
      </w:r>
      <w:r w:rsidRPr="00360723">
        <w:rPr>
          <w:rFonts w:ascii="Arial" w:hAnsi="Arial" w:cs="Arial"/>
          <w:sz w:val="20"/>
          <w:szCs w:val="20"/>
        </w:rPr>
        <w:t xml:space="preserve">skorzystania w niepełnym zakresie, Wykonawcy nie będą </w:t>
      </w:r>
      <w:r w:rsidR="00C11D33" w:rsidRPr="00360723">
        <w:rPr>
          <w:rFonts w:ascii="Arial" w:hAnsi="Arial" w:cs="Arial"/>
          <w:sz w:val="20"/>
          <w:szCs w:val="20"/>
        </w:rPr>
        <w:t xml:space="preserve">z tego tytułu </w:t>
      </w:r>
      <w:r w:rsidRPr="00360723">
        <w:rPr>
          <w:rFonts w:ascii="Arial" w:hAnsi="Arial" w:cs="Arial"/>
          <w:sz w:val="20"/>
          <w:szCs w:val="20"/>
        </w:rPr>
        <w:t xml:space="preserve">przysługiwały </w:t>
      </w:r>
      <w:r w:rsidR="00C11D33" w:rsidRPr="00360723">
        <w:rPr>
          <w:rFonts w:ascii="Arial" w:hAnsi="Arial" w:cs="Arial"/>
          <w:sz w:val="20"/>
          <w:szCs w:val="20"/>
        </w:rPr>
        <w:t>ża</w:t>
      </w:r>
      <w:r w:rsidRPr="00360723">
        <w:rPr>
          <w:rFonts w:ascii="Arial" w:hAnsi="Arial" w:cs="Arial"/>
          <w:sz w:val="20"/>
          <w:szCs w:val="20"/>
        </w:rPr>
        <w:t>dne</w:t>
      </w:r>
      <w:r w:rsidR="00605781" w:rsidRPr="00360723">
        <w:rPr>
          <w:rFonts w:ascii="Arial" w:hAnsi="Arial" w:cs="Arial"/>
          <w:sz w:val="20"/>
          <w:szCs w:val="20"/>
        </w:rPr>
        <w:t xml:space="preserve"> ro</w:t>
      </w:r>
      <w:r w:rsidRPr="00360723">
        <w:rPr>
          <w:rFonts w:ascii="Arial" w:hAnsi="Arial" w:cs="Arial"/>
          <w:sz w:val="20"/>
          <w:szCs w:val="20"/>
        </w:rPr>
        <w:t>szczenia.</w:t>
      </w:r>
    </w:p>
    <w:p w14:paraId="19C9592D" w14:textId="77777777" w:rsidR="00B03B88" w:rsidRPr="00360723" w:rsidRDefault="00B03B88" w:rsidP="00CA7F94">
      <w:pPr>
        <w:pStyle w:val="Akapitzlist"/>
        <w:rPr>
          <w:rFonts w:ascii="Arial" w:hAnsi="Arial" w:cs="Arial"/>
          <w:bCs/>
          <w:sz w:val="20"/>
          <w:szCs w:val="20"/>
        </w:rPr>
      </w:pPr>
    </w:p>
    <w:p w14:paraId="5C6ED85B" w14:textId="77777777" w:rsidR="00CA02B1" w:rsidRPr="00360723" w:rsidRDefault="00CA02B1" w:rsidP="00D9538D">
      <w:pPr>
        <w:numPr>
          <w:ilvl w:val="0"/>
          <w:numId w:val="8"/>
        </w:numPr>
        <w:jc w:val="both"/>
        <w:rPr>
          <w:rFonts w:ascii="Arial" w:hAnsi="Arial" w:cs="Arial"/>
          <w:bCs/>
          <w:sz w:val="20"/>
          <w:szCs w:val="20"/>
        </w:rPr>
      </w:pPr>
      <w:r w:rsidRPr="00360723">
        <w:rPr>
          <w:rFonts w:ascii="Arial" w:hAnsi="Arial" w:cs="Arial"/>
          <w:iCs/>
          <w:sz w:val="20"/>
          <w:szCs w:val="20"/>
        </w:rPr>
        <w:t>Zamawiający może skorzystać z prawa opcji w przypadku wyczerpania zakresu</w:t>
      </w:r>
      <w:r w:rsidR="00605781" w:rsidRPr="00360723">
        <w:rPr>
          <w:rFonts w:ascii="Arial" w:hAnsi="Arial" w:cs="Arial"/>
          <w:iCs/>
          <w:sz w:val="20"/>
          <w:szCs w:val="20"/>
        </w:rPr>
        <w:br/>
      </w:r>
      <w:r w:rsidRPr="00360723">
        <w:rPr>
          <w:rFonts w:ascii="Arial" w:hAnsi="Arial" w:cs="Arial"/>
          <w:iCs/>
          <w:sz w:val="20"/>
          <w:szCs w:val="20"/>
        </w:rPr>
        <w:t>podstawowego</w:t>
      </w:r>
      <w:r w:rsidR="003B2E38">
        <w:rPr>
          <w:rFonts w:ascii="Arial" w:hAnsi="Arial" w:cs="Arial"/>
          <w:iCs/>
          <w:sz w:val="20"/>
          <w:szCs w:val="20"/>
        </w:rPr>
        <w:t xml:space="preserve"> </w:t>
      </w:r>
      <w:r w:rsidRPr="00360723">
        <w:rPr>
          <w:rFonts w:ascii="Arial" w:hAnsi="Arial" w:cs="Arial"/>
          <w:iCs/>
          <w:sz w:val="20"/>
          <w:szCs w:val="20"/>
        </w:rPr>
        <w:t>usługi, jeśli pojawi się potrzeba zwiększenia zakresu tej usługi. W takiej</w:t>
      </w:r>
      <w:r w:rsidR="00605781" w:rsidRPr="00360723">
        <w:rPr>
          <w:rFonts w:ascii="Arial" w:hAnsi="Arial" w:cs="Arial"/>
          <w:iCs/>
          <w:sz w:val="20"/>
          <w:szCs w:val="20"/>
        </w:rPr>
        <w:br/>
      </w:r>
      <w:r w:rsidRPr="00360723">
        <w:rPr>
          <w:rFonts w:ascii="Arial" w:hAnsi="Arial" w:cs="Arial"/>
          <w:iCs/>
          <w:sz w:val="20"/>
          <w:szCs w:val="20"/>
        </w:rPr>
        <w:t>sytuacji Zamawiający poinformuje Wykonawcę o skorzystaniu z prawa opcji.</w:t>
      </w:r>
    </w:p>
    <w:p w14:paraId="236F0010" w14:textId="77777777" w:rsidR="00B03B88" w:rsidRPr="00360723" w:rsidRDefault="00B03B88" w:rsidP="00CA7F94">
      <w:pPr>
        <w:pStyle w:val="Akapitzlist"/>
        <w:rPr>
          <w:rFonts w:ascii="Arial" w:hAnsi="Arial" w:cs="Arial"/>
          <w:bCs/>
          <w:sz w:val="20"/>
          <w:szCs w:val="20"/>
        </w:rPr>
      </w:pPr>
    </w:p>
    <w:p w14:paraId="746239F4" w14:textId="77777777" w:rsidR="00FA2B12" w:rsidRPr="00360723" w:rsidRDefault="00FA2B12" w:rsidP="00D9538D">
      <w:pPr>
        <w:numPr>
          <w:ilvl w:val="0"/>
          <w:numId w:val="8"/>
        </w:numPr>
        <w:jc w:val="both"/>
        <w:rPr>
          <w:rFonts w:ascii="Arial" w:hAnsi="Arial" w:cs="Arial"/>
          <w:bCs/>
          <w:sz w:val="20"/>
          <w:szCs w:val="20"/>
        </w:rPr>
      </w:pPr>
      <w:r w:rsidRPr="00360723">
        <w:rPr>
          <w:rFonts w:ascii="Arial" w:hAnsi="Arial" w:cs="Arial"/>
          <w:iCs/>
          <w:sz w:val="20"/>
          <w:szCs w:val="20"/>
        </w:rPr>
        <w:lastRenderedPageBreak/>
        <w:t xml:space="preserve">Do wykonanej usługi w ramach prawa opcji stosuje się </w:t>
      </w:r>
      <w:r w:rsidR="00B03B88" w:rsidRPr="00360723">
        <w:rPr>
          <w:rFonts w:ascii="Arial" w:hAnsi="Arial" w:cs="Arial"/>
          <w:iCs/>
          <w:sz w:val="20"/>
          <w:szCs w:val="20"/>
        </w:rPr>
        <w:t xml:space="preserve">odpowiednio </w:t>
      </w:r>
      <w:r w:rsidRPr="00360723">
        <w:rPr>
          <w:rFonts w:ascii="Arial" w:hAnsi="Arial" w:cs="Arial"/>
          <w:iCs/>
          <w:sz w:val="20"/>
          <w:szCs w:val="20"/>
        </w:rPr>
        <w:t>postanowienia</w:t>
      </w:r>
      <w:r w:rsidR="00402368" w:rsidRPr="00360723">
        <w:rPr>
          <w:rFonts w:ascii="Arial" w:hAnsi="Arial" w:cs="Arial"/>
          <w:iCs/>
          <w:sz w:val="20"/>
          <w:szCs w:val="20"/>
        </w:rPr>
        <w:br/>
      </w:r>
      <w:r w:rsidR="008535FA" w:rsidRPr="00360723">
        <w:rPr>
          <w:rFonts w:ascii="Arial" w:hAnsi="Arial" w:cs="Arial"/>
          <w:iCs/>
          <w:sz w:val="20"/>
          <w:szCs w:val="20"/>
        </w:rPr>
        <w:t>przedmiotowej umowy.</w:t>
      </w:r>
    </w:p>
    <w:p w14:paraId="7756452A" w14:textId="77777777" w:rsidR="00402368" w:rsidRPr="00360723" w:rsidRDefault="00402368" w:rsidP="00CA7F94">
      <w:pPr>
        <w:jc w:val="center"/>
        <w:rPr>
          <w:rFonts w:ascii="Arial" w:hAnsi="Arial" w:cs="Arial"/>
          <w:sz w:val="20"/>
          <w:szCs w:val="20"/>
        </w:rPr>
      </w:pPr>
    </w:p>
    <w:p w14:paraId="43A86274" w14:textId="77777777" w:rsidR="00FA2B12" w:rsidRPr="00360723" w:rsidRDefault="00FA2B12" w:rsidP="00CA7F94">
      <w:pPr>
        <w:jc w:val="center"/>
        <w:rPr>
          <w:rFonts w:ascii="Arial" w:hAnsi="Arial" w:cs="Arial"/>
          <w:sz w:val="20"/>
          <w:szCs w:val="20"/>
        </w:rPr>
      </w:pPr>
      <w:r w:rsidRPr="00360723">
        <w:rPr>
          <w:rFonts w:ascii="Arial" w:hAnsi="Arial" w:cs="Arial"/>
          <w:sz w:val="20"/>
          <w:szCs w:val="20"/>
        </w:rPr>
        <w:t>§ 2</w:t>
      </w:r>
    </w:p>
    <w:p w14:paraId="2DD5E245" w14:textId="77777777" w:rsidR="001066F6" w:rsidRPr="00360723" w:rsidRDefault="001066F6" w:rsidP="00CA7F94">
      <w:pPr>
        <w:jc w:val="center"/>
        <w:rPr>
          <w:rFonts w:ascii="Arial" w:hAnsi="Arial" w:cs="Arial"/>
          <w:sz w:val="20"/>
          <w:szCs w:val="20"/>
        </w:rPr>
      </w:pPr>
    </w:p>
    <w:p w14:paraId="01563AA6" w14:textId="77777777" w:rsidR="002F4406" w:rsidRPr="00360723" w:rsidRDefault="002F4406" w:rsidP="00D9538D">
      <w:pPr>
        <w:numPr>
          <w:ilvl w:val="0"/>
          <w:numId w:val="9"/>
        </w:numPr>
        <w:ind w:hanging="357"/>
        <w:jc w:val="both"/>
        <w:rPr>
          <w:rFonts w:ascii="Arial" w:hAnsi="Arial" w:cs="Arial"/>
          <w:sz w:val="20"/>
          <w:szCs w:val="20"/>
        </w:rPr>
      </w:pPr>
      <w:r w:rsidRPr="00360723">
        <w:rPr>
          <w:rFonts w:ascii="Arial" w:hAnsi="Arial" w:cs="Arial"/>
          <w:sz w:val="20"/>
          <w:szCs w:val="20"/>
        </w:rPr>
        <w:t xml:space="preserve">Wykonawca lub podwykonawca zobowiązany jest do zatrudnienia na podstawie umowy </w:t>
      </w:r>
      <w:r w:rsidR="00402368" w:rsidRPr="00360723">
        <w:rPr>
          <w:rFonts w:ascii="Arial" w:hAnsi="Arial" w:cs="Arial"/>
          <w:sz w:val="20"/>
          <w:szCs w:val="20"/>
        </w:rPr>
        <w:br/>
      </w:r>
      <w:r w:rsidRPr="00360723">
        <w:rPr>
          <w:rFonts w:ascii="Arial" w:hAnsi="Arial" w:cs="Arial"/>
          <w:sz w:val="20"/>
          <w:szCs w:val="20"/>
        </w:rPr>
        <w:t>o pracę</w:t>
      </w:r>
      <w:r w:rsidR="00C11D33" w:rsidRPr="00360723">
        <w:rPr>
          <w:rFonts w:ascii="Arial" w:hAnsi="Arial" w:cs="Arial"/>
          <w:sz w:val="20"/>
          <w:szCs w:val="20"/>
        </w:rPr>
        <w:t xml:space="preserve"> (o której</w:t>
      </w:r>
      <w:r w:rsidRPr="00360723">
        <w:rPr>
          <w:rFonts w:ascii="Arial" w:hAnsi="Arial" w:cs="Arial"/>
          <w:sz w:val="20"/>
          <w:szCs w:val="20"/>
        </w:rPr>
        <w:t xml:space="preserve"> mowa w art.22 Kodeksu </w:t>
      </w:r>
      <w:r w:rsidR="00C11D33" w:rsidRPr="00360723">
        <w:rPr>
          <w:rFonts w:ascii="Arial" w:hAnsi="Arial" w:cs="Arial"/>
          <w:sz w:val="20"/>
          <w:szCs w:val="20"/>
        </w:rPr>
        <w:t>p</w:t>
      </w:r>
      <w:r w:rsidRPr="00360723">
        <w:rPr>
          <w:rFonts w:ascii="Arial" w:hAnsi="Arial" w:cs="Arial"/>
          <w:sz w:val="20"/>
          <w:szCs w:val="20"/>
        </w:rPr>
        <w:t>racy</w:t>
      </w:r>
      <w:r w:rsidR="00C11D33" w:rsidRPr="00360723">
        <w:rPr>
          <w:rFonts w:ascii="Arial" w:hAnsi="Arial" w:cs="Arial"/>
          <w:sz w:val="20"/>
          <w:szCs w:val="20"/>
        </w:rPr>
        <w:t>)</w:t>
      </w:r>
      <w:r w:rsidRPr="00360723">
        <w:rPr>
          <w:rFonts w:ascii="Arial" w:hAnsi="Arial" w:cs="Arial"/>
          <w:sz w:val="20"/>
          <w:szCs w:val="20"/>
        </w:rPr>
        <w:t xml:space="preserve"> osoby wykonujące następujące niezbędne do realizacji niniejszego zamówienia czynności tj. kierowanie (przewóz), załadunek, rozładunek, unieszkodliwianie odpadów medycznych.</w:t>
      </w:r>
    </w:p>
    <w:p w14:paraId="6414B404" w14:textId="77777777" w:rsidR="00C60D4A" w:rsidRPr="00360723" w:rsidRDefault="00C60D4A" w:rsidP="00CA7F94">
      <w:pPr>
        <w:ind w:left="360"/>
        <w:jc w:val="both"/>
        <w:rPr>
          <w:rFonts w:ascii="Arial" w:hAnsi="Arial" w:cs="Arial"/>
          <w:sz w:val="20"/>
          <w:szCs w:val="20"/>
        </w:rPr>
      </w:pPr>
    </w:p>
    <w:p w14:paraId="094AE2C3" w14:textId="7BC439C5" w:rsidR="00327D00" w:rsidRPr="00360723" w:rsidRDefault="00327D00" w:rsidP="00CA7F94">
      <w:pPr>
        <w:widowControl w:val="0"/>
        <w:numPr>
          <w:ilvl w:val="0"/>
          <w:numId w:val="4"/>
        </w:numPr>
        <w:suppressAutoHyphens/>
        <w:autoSpaceDE w:val="0"/>
        <w:autoSpaceDN w:val="0"/>
        <w:adjustRightInd w:val="0"/>
        <w:ind w:left="425" w:hanging="425"/>
        <w:jc w:val="both"/>
        <w:rPr>
          <w:rFonts w:ascii="Arial" w:hAnsi="Arial" w:cs="Arial"/>
          <w:color w:val="FF0000"/>
          <w:sz w:val="20"/>
          <w:szCs w:val="20"/>
        </w:rPr>
      </w:pPr>
      <w:r w:rsidRPr="00360723">
        <w:rPr>
          <w:rFonts w:ascii="Arial" w:hAnsi="Arial" w:cs="Arial"/>
          <w:sz w:val="20"/>
          <w:szCs w:val="20"/>
        </w:rPr>
        <w:t xml:space="preserve">Wykonawca i podwykonawca, jeżeli Wykonawca świadczy usługi będące przedmiotem zamówienia przy pomocy podwykonawców, w trakcie realizacji umowy, na każde wezwanie Zamawiającego w wyznaczonym w tym wezwaniu terminie zobowiązany będzie do dostarczenia aktualnego oświadczenia potwierdzającego wymóg zatrudnienia osób na podstawie umowy o pracę, o którym mowa w </w:t>
      </w:r>
      <w:r w:rsidR="00E87B4D" w:rsidRPr="00360723">
        <w:rPr>
          <w:rFonts w:ascii="Arial" w:hAnsi="Arial" w:cs="Arial"/>
          <w:sz w:val="20"/>
          <w:szCs w:val="20"/>
        </w:rPr>
        <w:t>ust</w:t>
      </w:r>
      <w:r w:rsidRPr="00360723">
        <w:rPr>
          <w:rFonts w:ascii="Arial" w:hAnsi="Arial" w:cs="Arial"/>
          <w:sz w:val="20"/>
          <w:szCs w:val="20"/>
        </w:rPr>
        <w:t xml:space="preserve"> 1. Oświadczenie to powinno zawierać w szczególności</w:t>
      </w:r>
      <w:r w:rsidR="00AB4ED5">
        <w:rPr>
          <w:rFonts w:ascii="Arial" w:hAnsi="Arial" w:cs="Arial"/>
          <w:sz w:val="20"/>
          <w:szCs w:val="20"/>
        </w:rPr>
        <w:t xml:space="preserve"> </w:t>
      </w:r>
      <w:r w:rsidRPr="00360723">
        <w:rPr>
          <w:rFonts w:ascii="Arial" w:hAnsi="Arial" w:cs="Arial"/>
          <w:sz w:val="20"/>
          <w:szCs w:val="20"/>
        </w:rPr>
        <w:t xml:space="preserve">dokładne określenie podmiotu składającego oświadczenie, datę złożenia oświadczenia, wskazanie, że </w:t>
      </w:r>
      <w:r w:rsidR="00C7769D" w:rsidRPr="00360723">
        <w:rPr>
          <w:rFonts w:ascii="Arial" w:hAnsi="Arial" w:cs="Arial"/>
          <w:sz w:val="20"/>
          <w:szCs w:val="20"/>
        </w:rPr>
        <w:t>objęte wezwaniem</w:t>
      </w:r>
      <w:r w:rsidRPr="00360723">
        <w:rPr>
          <w:rFonts w:ascii="Arial" w:hAnsi="Arial" w:cs="Arial"/>
          <w:sz w:val="20"/>
          <w:szCs w:val="20"/>
        </w:rPr>
        <w:t xml:space="preserve"> czynności wykonują osoby zatrudnione na podstawie umowy o pracę wraz ze</w:t>
      </w:r>
      <w:r w:rsidR="004E576E" w:rsidRPr="00360723">
        <w:rPr>
          <w:rFonts w:ascii="Arial" w:hAnsi="Arial" w:cs="Arial"/>
          <w:sz w:val="20"/>
          <w:szCs w:val="20"/>
        </w:rPr>
        <w:t xml:space="preserve"> wskazaniem liczby tych osób</w:t>
      </w:r>
      <w:r w:rsidRPr="00360723">
        <w:rPr>
          <w:rFonts w:ascii="Arial" w:hAnsi="Arial" w:cs="Arial"/>
          <w:sz w:val="20"/>
          <w:szCs w:val="20"/>
        </w:rPr>
        <w:t>, rodzaju umowy o pracę i wymiaru etatu oraz podpis osoby uprawnionej do złożenia oświadczenia w imieniu Wykonawcy lub podwykonawcy</w:t>
      </w:r>
      <w:r w:rsidRPr="00360723">
        <w:rPr>
          <w:rFonts w:ascii="Arial" w:hAnsi="Arial" w:cs="Arial"/>
          <w:color w:val="FF0000"/>
          <w:sz w:val="20"/>
          <w:szCs w:val="20"/>
        </w:rPr>
        <w:t>.</w:t>
      </w:r>
    </w:p>
    <w:p w14:paraId="18EA0199" w14:textId="77777777" w:rsidR="00C7769D" w:rsidRPr="00360723" w:rsidRDefault="00C7769D" w:rsidP="00CA7F94">
      <w:pPr>
        <w:widowControl w:val="0"/>
        <w:suppressAutoHyphens/>
        <w:autoSpaceDE w:val="0"/>
        <w:autoSpaceDN w:val="0"/>
        <w:adjustRightInd w:val="0"/>
        <w:ind w:left="425"/>
        <w:jc w:val="both"/>
        <w:rPr>
          <w:rFonts w:ascii="Arial" w:hAnsi="Arial" w:cs="Arial"/>
          <w:color w:val="FF0000"/>
          <w:sz w:val="20"/>
          <w:szCs w:val="20"/>
        </w:rPr>
      </w:pPr>
    </w:p>
    <w:p w14:paraId="644C0B3E" w14:textId="77777777" w:rsidR="002F4406" w:rsidRPr="00360723" w:rsidRDefault="002F4406" w:rsidP="00CA7F94">
      <w:pPr>
        <w:widowControl w:val="0"/>
        <w:numPr>
          <w:ilvl w:val="0"/>
          <w:numId w:val="4"/>
        </w:numPr>
        <w:suppressAutoHyphens/>
        <w:autoSpaceDE w:val="0"/>
        <w:autoSpaceDN w:val="0"/>
        <w:adjustRightInd w:val="0"/>
        <w:ind w:left="425" w:hanging="425"/>
        <w:jc w:val="both"/>
        <w:rPr>
          <w:rFonts w:ascii="Arial" w:hAnsi="Arial" w:cs="Arial"/>
          <w:color w:val="FF0000"/>
          <w:sz w:val="20"/>
          <w:szCs w:val="20"/>
        </w:rPr>
      </w:pPr>
      <w:r w:rsidRPr="00360723">
        <w:rPr>
          <w:rFonts w:ascii="Arial" w:hAnsi="Arial" w:cs="Arial"/>
          <w:sz w:val="20"/>
          <w:szCs w:val="20"/>
        </w:rPr>
        <w:t xml:space="preserve">W trakcie realizacji zamówienia, na każde wezwanie </w:t>
      </w:r>
      <w:r w:rsidR="001066F6" w:rsidRPr="00360723">
        <w:rPr>
          <w:rFonts w:ascii="Arial" w:hAnsi="Arial" w:cs="Arial"/>
          <w:sz w:val="20"/>
          <w:szCs w:val="20"/>
        </w:rPr>
        <w:t>Z</w:t>
      </w:r>
      <w:r w:rsidRPr="00360723">
        <w:rPr>
          <w:rFonts w:ascii="Arial" w:hAnsi="Arial" w:cs="Arial"/>
          <w:sz w:val="20"/>
          <w:szCs w:val="20"/>
        </w:rPr>
        <w:t xml:space="preserve">amawiającego w wyznaczonym </w:t>
      </w:r>
      <w:r w:rsidR="00605781" w:rsidRPr="00360723">
        <w:rPr>
          <w:rFonts w:ascii="Arial" w:hAnsi="Arial" w:cs="Arial"/>
          <w:sz w:val="20"/>
          <w:szCs w:val="20"/>
        </w:rPr>
        <w:br/>
      </w:r>
      <w:r w:rsidRPr="00360723">
        <w:rPr>
          <w:rFonts w:ascii="Arial" w:hAnsi="Arial" w:cs="Arial"/>
          <w:sz w:val="20"/>
          <w:szCs w:val="20"/>
        </w:rPr>
        <w:t xml:space="preserve">w tym wezwaniu terminie </w:t>
      </w:r>
      <w:r w:rsidR="00EA0A40" w:rsidRPr="00360723">
        <w:rPr>
          <w:rFonts w:ascii="Arial" w:hAnsi="Arial" w:cs="Arial"/>
          <w:sz w:val="20"/>
          <w:szCs w:val="20"/>
        </w:rPr>
        <w:t>W</w:t>
      </w:r>
      <w:r w:rsidRPr="00360723">
        <w:rPr>
          <w:rFonts w:ascii="Arial" w:hAnsi="Arial" w:cs="Arial"/>
          <w:sz w:val="20"/>
          <w:szCs w:val="20"/>
        </w:rPr>
        <w:t xml:space="preserve">ykonawca przedłoży </w:t>
      </w:r>
      <w:r w:rsidR="001066F6" w:rsidRPr="00360723">
        <w:rPr>
          <w:rFonts w:ascii="Arial" w:hAnsi="Arial" w:cs="Arial"/>
          <w:sz w:val="20"/>
          <w:szCs w:val="20"/>
        </w:rPr>
        <w:t>Z</w:t>
      </w:r>
      <w:r w:rsidRPr="00360723">
        <w:rPr>
          <w:rFonts w:ascii="Arial" w:hAnsi="Arial" w:cs="Arial"/>
          <w:sz w:val="20"/>
          <w:szCs w:val="20"/>
        </w:rPr>
        <w:t xml:space="preserve">amawiającemu wskazane poniżej dowody w celu potwierdzenia spełnienia wymogu zatrudnienia na podstawie umowy o pracę przez </w:t>
      </w:r>
      <w:r w:rsidR="001066F6" w:rsidRPr="00360723">
        <w:rPr>
          <w:rFonts w:ascii="Arial" w:hAnsi="Arial" w:cs="Arial"/>
          <w:sz w:val="20"/>
          <w:szCs w:val="20"/>
        </w:rPr>
        <w:t>W</w:t>
      </w:r>
      <w:r w:rsidRPr="00360723">
        <w:rPr>
          <w:rFonts w:ascii="Arial" w:hAnsi="Arial" w:cs="Arial"/>
          <w:sz w:val="20"/>
          <w:szCs w:val="20"/>
        </w:rPr>
        <w:t>ykonawcę lub podwykonawcę osób wykonujących wskazane w ust.</w:t>
      </w:r>
      <w:r w:rsidR="001066F6" w:rsidRPr="00360723">
        <w:rPr>
          <w:rFonts w:ascii="Arial" w:hAnsi="Arial" w:cs="Arial"/>
          <w:sz w:val="20"/>
          <w:szCs w:val="20"/>
        </w:rPr>
        <w:t>1</w:t>
      </w:r>
      <w:r w:rsidRPr="00360723">
        <w:rPr>
          <w:rFonts w:ascii="Arial" w:hAnsi="Arial" w:cs="Arial"/>
          <w:sz w:val="20"/>
          <w:szCs w:val="20"/>
        </w:rPr>
        <w:t xml:space="preserve"> czynności w trakcie realizacji zamówienia:</w:t>
      </w:r>
    </w:p>
    <w:p w14:paraId="5458405C" w14:textId="31E9250A" w:rsidR="002F4406" w:rsidRPr="00360723" w:rsidRDefault="002F4406" w:rsidP="00D9538D">
      <w:pPr>
        <w:numPr>
          <w:ilvl w:val="0"/>
          <w:numId w:val="10"/>
        </w:numPr>
        <w:autoSpaceDE w:val="0"/>
        <w:autoSpaceDN w:val="0"/>
        <w:adjustRightInd w:val="0"/>
        <w:jc w:val="both"/>
        <w:rPr>
          <w:rFonts w:ascii="Arial" w:hAnsi="Arial" w:cs="Arial"/>
          <w:sz w:val="20"/>
          <w:szCs w:val="20"/>
        </w:rPr>
      </w:pPr>
      <w:r w:rsidRPr="00360723">
        <w:rPr>
          <w:rFonts w:ascii="Arial" w:hAnsi="Arial" w:cs="Arial"/>
          <w:sz w:val="20"/>
          <w:szCs w:val="20"/>
        </w:rPr>
        <w:t xml:space="preserve">poświadczoną za zgodność z oryginałem odpowiednio przez </w:t>
      </w:r>
      <w:r w:rsidRPr="00360723">
        <w:rPr>
          <w:rFonts w:ascii="Arial" w:eastAsia="HiddenHorzOCR" w:hAnsi="Arial" w:cs="Arial"/>
          <w:sz w:val="20"/>
          <w:szCs w:val="20"/>
        </w:rPr>
        <w:t xml:space="preserve">wykonawcę </w:t>
      </w:r>
      <w:r w:rsidRPr="00360723">
        <w:rPr>
          <w:rFonts w:ascii="Arial" w:hAnsi="Arial" w:cs="Arial"/>
          <w:sz w:val="20"/>
          <w:szCs w:val="20"/>
        </w:rPr>
        <w:t xml:space="preserve">lub </w:t>
      </w:r>
      <w:r w:rsidRPr="00360723">
        <w:rPr>
          <w:rFonts w:ascii="Arial" w:eastAsia="HiddenHorzOCR" w:hAnsi="Arial" w:cs="Arial"/>
          <w:sz w:val="20"/>
          <w:szCs w:val="20"/>
        </w:rPr>
        <w:t xml:space="preserve">podwykonawcę kopię </w:t>
      </w:r>
      <w:r w:rsidRPr="00360723">
        <w:rPr>
          <w:rFonts w:ascii="Arial" w:hAnsi="Arial" w:cs="Arial"/>
          <w:sz w:val="20"/>
          <w:szCs w:val="20"/>
        </w:rPr>
        <w:t>umowy/umów</w:t>
      </w:r>
      <w:r w:rsidRPr="00360723">
        <w:rPr>
          <w:rFonts w:ascii="Arial" w:hAnsi="Arial" w:cs="Arial"/>
          <w:bCs/>
          <w:sz w:val="20"/>
          <w:szCs w:val="20"/>
        </w:rPr>
        <w:t xml:space="preserve"> o</w:t>
      </w:r>
      <w:r w:rsidR="00AB4ED5">
        <w:rPr>
          <w:rFonts w:ascii="Arial" w:hAnsi="Arial" w:cs="Arial"/>
          <w:bCs/>
          <w:sz w:val="20"/>
          <w:szCs w:val="20"/>
        </w:rPr>
        <w:t xml:space="preserve"> </w:t>
      </w:r>
      <w:r w:rsidRPr="00360723">
        <w:rPr>
          <w:rFonts w:ascii="Arial" w:eastAsia="HiddenHorzOCR" w:hAnsi="Arial" w:cs="Arial"/>
          <w:sz w:val="20"/>
          <w:szCs w:val="20"/>
        </w:rPr>
        <w:t xml:space="preserve">pracę </w:t>
      </w:r>
      <w:r w:rsidRPr="00360723">
        <w:rPr>
          <w:rFonts w:ascii="Arial" w:hAnsi="Arial" w:cs="Arial"/>
          <w:sz w:val="20"/>
          <w:szCs w:val="20"/>
        </w:rPr>
        <w:t xml:space="preserve">osób wykonujących w trakcie realizacji zamówienia czynności, których dotyczy ww. oświadczenie wykonawcy lub podwykonawcy wraz z dokumentem regulującym zakres obowiązków, jeżeli został sporządzony. Kopia umowy/umów powinna zostać </w:t>
      </w:r>
      <w:r w:rsidR="0095182F" w:rsidRPr="00360723">
        <w:rPr>
          <w:rFonts w:ascii="Arial" w:hAnsi="Arial" w:cs="Arial"/>
          <w:bCs/>
          <w:sz w:val="20"/>
          <w:szCs w:val="20"/>
        </w:rPr>
        <w:t>za</w:t>
      </w:r>
      <w:r w:rsidRPr="00360723">
        <w:rPr>
          <w:rFonts w:ascii="Arial" w:hAnsi="Arial" w:cs="Arial"/>
          <w:bCs/>
          <w:sz w:val="20"/>
          <w:szCs w:val="20"/>
        </w:rPr>
        <w:t xml:space="preserve">nonimizowana </w:t>
      </w:r>
      <w:r w:rsidRPr="00360723">
        <w:rPr>
          <w:rFonts w:ascii="Arial" w:hAnsi="Arial" w:cs="Arial"/>
          <w:sz w:val="20"/>
          <w:szCs w:val="20"/>
        </w:rPr>
        <w:t xml:space="preserve">w sposób zapewniający </w:t>
      </w:r>
      <w:r w:rsidRPr="00360723">
        <w:rPr>
          <w:rFonts w:ascii="Arial" w:eastAsia="HiddenHorzOCR" w:hAnsi="Arial" w:cs="Arial"/>
          <w:sz w:val="20"/>
          <w:szCs w:val="20"/>
        </w:rPr>
        <w:t xml:space="preserve">ochronę </w:t>
      </w:r>
      <w:r w:rsidRPr="00360723">
        <w:rPr>
          <w:rFonts w:ascii="Arial" w:hAnsi="Arial" w:cs="Arial"/>
          <w:sz w:val="20"/>
          <w:szCs w:val="20"/>
        </w:rPr>
        <w:t xml:space="preserve">danych osobowych pracowników, zgodnie z przepisami ustawy z dnia 29 sierpnia 1997 r. o </w:t>
      </w:r>
      <w:r w:rsidRPr="00360723">
        <w:rPr>
          <w:rFonts w:ascii="Arial" w:hAnsi="Arial" w:cs="Arial"/>
          <w:iCs/>
          <w:sz w:val="20"/>
          <w:szCs w:val="20"/>
        </w:rPr>
        <w:t>ochronie danych osobowych</w:t>
      </w:r>
      <w:r w:rsidR="00BE42A2" w:rsidRPr="00360723">
        <w:rPr>
          <w:rFonts w:ascii="Arial" w:hAnsi="Arial" w:cs="Arial"/>
          <w:iCs/>
          <w:sz w:val="20"/>
          <w:szCs w:val="20"/>
        </w:rPr>
        <w:t>,</w:t>
      </w:r>
      <w:r w:rsidR="009C311C" w:rsidRPr="00360723">
        <w:rPr>
          <w:rFonts w:ascii="Arial" w:hAnsi="Arial" w:cs="Arial"/>
          <w:iCs/>
          <w:sz w:val="20"/>
          <w:szCs w:val="20"/>
        </w:rPr>
        <w:br/>
      </w:r>
      <w:r w:rsidR="00BE42A2" w:rsidRPr="00360723">
        <w:rPr>
          <w:rFonts w:ascii="Arial" w:hAnsi="Arial" w:cs="Arial"/>
          <w:iCs/>
          <w:sz w:val="20"/>
          <w:szCs w:val="20"/>
        </w:rPr>
        <w:t xml:space="preserve">z dnia 10 maja 2018 roku o ochronie danych osobowych, oraz </w:t>
      </w:r>
      <w:r w:rsidR="009C311C" w:rsidRPr="00360723">
        <w:rPr>
          <w:rFonts w:ascii="Arial" w:hAnsi="Arial" w:cs="Arial"/>
          <w:sz w:val="20"/>
          <w:szCs w:val="20"/>
        </w:rPr>
        <w:t>R</w:t>
      </w:r>
      <w:r w:rsidR="00BE42A2" w:rsidRPr="00360723">
        <w:rPr>
          <w:rFonts w:ascii="Arial" w:hAnsi="Arial" w:cs="Arial"/>
          <w:sz w:val="20"/>
          <w:szCs w:val="20"/>
        </w:rPr>
        <w:t>ozporządzenia Parlamentu Europejskiego i Rady (UE) 2016/679 z dnia27 kwietnia 2016 r. w sprawie ochrony osób fizycznych w związku z przetwarzaniem danych osobowych i w sprawie swobodnego przepływu takich danych oraz uchylenia dyrektywy 95/46/WE (ogólne rozporządzenie o ochronie danych)</w:t>
      </w:r>
      <w:r w:rsidRPr="00360723">
        <w:rPr>
          <w:rFonts w:ascii="Arial" w:hAnsi="Arial" w:cs="Arial"/>
          <w:sz w:val="20"/>
          <w:szCs w:val="20"/>
        </w:rPr>
        <w:t xml:space="preserve">w tym w szczególności bez podania imion, nazwisk, adresów, nr </w:t>
      </w:r>
      <w:r w:rsidRPr="00360723">
        <w:rPr>
          <w:rFonts w:ascii="Arial" w:hAnsi="Arial" w:cs="Arial"/>
          <w:bCs/>
          <w:sz w:val="20"/>
          <w:szCs w:val="20"/>
        </w:rPr>
        <w:t>PESEL</w:t>
      </w:r>
      <w:r w:rsidR="003B2E38">
        <w:rPr>
          <w:rFonts w:ascii="Arial" w:hAnsi="Arial" w:cs="Arial"/>
          <w:bCs/>
          <w:sz w:val="20"/>
          <w:szCs w:val="20"/>
        </w:rPr>
        <w:t xml:space="preserve"> </w:t>
      </w:r>
      <w:r w:rsidRPr="00360723">
        <w:rPr>
          <w:rFonts w:ascii="Arial" w:hAnsi="Arial" w:cs="Arial"/>
          <w:sz w:val="20"/>
          <w:szCs w:val="20"/>
        </w:rPr>
        <w:t xml:space="preserve">pracowników lub innych danych które podlegają anonimizacji. Informacje takie jak: data zawarcia umowy, rodzaj umowy o </w:t>
      </w:r>
      <w:r w:rsidRPr="00360723">
        <w:rPr>
          <w:rFonts w:ascii="Arial" w:eastAsia="HiddenHorzOCR" w:hAnsi="Arial" w:cs="Arial"/>
          <w:sz w:val="20"/>
          <w:szCs w:val="20"/>
        </w:rPr>
        <w:t xml:space="preserve">pracę </w:t>
      </w:r>
      <w:r w:rsidRPr="00360723">
        <w:rPr>
          <w:rFonts w:ascii="Arial" w:hAnsi="Arial" w:cs="Arial"/>
          <w:sz w:val="20"/>
          <w:szCs w:val="20"/>
        </w:rPr>
        <w:t>i wymiar etatu powinny być możliwe do zidentyfikowania;</w:t>
      </w:r>
    </w:p>
    <w:p w14:paraId="58A9E668" w14:textId="77777777" w:rsidR="002F4406" w:rsidRPr="00360723" w:rsidRDefault="002F4406" w:rsidP="00D9538D">
      <w:pPr>
        <w:numPr>
          <w:ilvl w:val="0"/>
          <w:numId w:val="10"/>
        </w:numPr>
        <w:autoSpaceDE w:val="0"/>
        <w:autoSpaceDN w:val="0"/>
        <w:adjustRightInd w:val="0"/>
        <w:jc w:val="both"/>
        <w:rPr>
          <w:rFonts w:ascii="Arial" w:hAnsi="Arial" w:cs="Arial"/>
          <w:sz w:val="20"/>
          <w:szCs w:val="20"/>
        </w:rPr>
      </w:pPr>
      <w:r w:rsidRPr="00360723">
        <w:rPr>
          <w:rFonts w:ascii="Arial" w:hAnsi="Arial" w:cs="Arial"/>
          <w:bCs/>
          <w:sz w:val="20"/>
          <w:szCs w:val="20"/>
        </w:rPr>
        <w:t>zaświadczenie właściwego oddziału ZUS</w:t>
      </w:r>
      <w:r w:rsidRPr="00360723">
        <w:rPr>
          <w:rFonts w:ascii="Arial" w:hAnsi="Arial" w:cs="Arial"/>
          <w:b/>
          <w:bCs/>
          <w:sz w:val="20"/>
          <w:szCs w:val="20"/>
        </w:rPr>
        <w:t xml:space="preserve">, </w:t>
      </w:r>
      <w:r w:rsidRPr="00360723">
        <w:rPr>
          <w:rFonts w:ascii="Arial" w:hAnsi="Arial" w:cs="Arial"/>
          <w:sz w:val="20"/>
          <w:szCs w:val="20"/>
        </w:rPr>
        <w:t xml:space="preserve">potwierdzające opłacanie przez </w:t>
      </w:r>
      <w:r w:rsidRPr="00360723">
        <w:rPr>
          <w:rFonts w:ascii="Arial" w:eastAsia="HiddenHorzOCR" w:hAnsi="Arial" w:cs="Arial"/>
          <w:sz w:val="20"/>
          <w:szCs w:val="20"/>
        </w:rPr>
        <w:t xml:space="preserve">wykonawcę </w:t>
      </w:r>
      <w:r w:rsidRPr="00360723">
        <w:rPr>
          <w:rFonts w:ascii="Arial" w:hAnsi="Arial" w:cs="Arial"/>
          <w:sz w:val="20"/>
          <w:szCs w:val="20"/>
        </w:rPr>
        <w:t xml:space="preserve">lub </w:t>
      </w:r>
      <w:r w:rsidRPr="00360723">
        <w:rPr>
          <w:rFonts w:ascii="Arial" w:eastAsia="HiddenHorzOCR" w:hAnsi="Arial" w:cs="Arial"/>
          <w:sz w:val="20"/>
          <w:szCs w:val="20"/>
        </w:rPr>
        <w:t xml:space="preserve">podwykonawcę </w:t>
      </w:r>
      <w:r w:rsidRPr="00360723">
        <w:rPr>
          <w:rFonts w:ascii="Arial" w:hAnsi="Arial" w:cs="Arial"/>
          <w:sz w:val="20"/>
          <w:szCs w:val="20"/>
        </w:rPr>
        <w:t xml:space="preserve">składek na ubezpieczenia społeczne i zdrowotne z tytułu zatrudnienia na podstawie umów o </w:t>
      </w:r>
      <w:r w:rsidRPr="00360723">
        <w:rPr>
          <w:rFonts w:ascii="Arial" w:eastAsia="HiddenHorzOCR" w:hAnsi="Arial" w:cs="Arial"/>
          <w:sz w:val="20"/>
          <w:szCs w:val="20"/>
        </w:rPr>
        <w:t xml:space="preserve">pracę </w:t>
      </w:r>
      <w:r w:rsidRPr="00360723">
        <w:rPr>
          <w:rFonts w:ascii="Arial" w:hAnsi="Arial" w:cs="Arial"/>
          <w:sz w:val="20"/>
          <w:szCs w:val="20"/>
        </w:rPr>
        <w:t>za ostatni okres rozliczeniowy.</w:t>
      </w:r>
    </w:p>
    <w:p w14:paraId="08F90D95" w14:textId="77777777" w:rsidR="001066F6" w:rsidRPr="00360723" w:rsidRDefault="001066F6" w:rsidP="00CA7F94">
      <w:pPr>
        <w:autoSpaceDE w:val="0"/>
        <w:autoSpaceDN w:val="0"/>
        <w:adjustRightInd w:val="0"/>
        <w:ind w:left="1418"/>
        <w:jc w:val="both"/>
        <w:rPr>
          <w:rFonts w:ascii="Arial" w:hAnsi="Arial" w:cs="Arial"/>
          <w:sz w:val="20"/>
          <w:szCs w:val="20"/>
        </w:rPr>
      </w:pPr>
    </w:p>
    <w:p w14:paraId="558AD2E3" w14:textId="77777777" w:rsidR="002F4406" w:rsidRPr="00360723" w:rsidRDefault="002F4406" w:rsidP="00CA7F94">
      <w:pPr>
        <w:widowControl w:val="0"/>
        <w:numPr>
          <w:ilvl w:val="0"/>
          <w:numId w:val="4"/>
        </w:numPr>
        <w:tabs>
          <w:tab w:val="left" w:pos="426"/>
          <w:tab w:val="left" w:pos="540"/>
        </w:tabs>
        <w:suppressAutoHyphens/>
        <w:autoSpaceDE w:val="0"/>
        <w:autoSpaceDN w:val="0"/>
        <w:adjustRightInd w:val="0"/>
        <w:ind w:left="426" w:hanging="426"/>
        <w:jc w:val="both"/>
        <w:rPr>
          <w:rFonts w:ascii="Arial" w:hAnsi="Arial" w:cs="Arial"/>
          <w:sz w:val="20"/>
          <w:szCs w:val="20"/>
        </w:rPr>
      </w:pPr>
      <w:r w:rsidRPr="00360723">
        <w:rPr>
          <w:rFonts w:ascii="Arial" w:hAnsi="Arial" w:cs="Arial"/>
          <w:sz w:val="20"/>
          <w:szCs w:val="20"/>
        </w:rPr>
        <w:t xml:space="preserve">Niezłożenie przez </w:t>
      </w:r>
      <w:r w:rsidR="001066F6" w:rsidRPr="00360723">
        <w:rPr>
          <w:rFonts w:ascii="Arial" w:eastAsia="HiddenHorzOCR" w:hAnsi="Arial" w:cs="Arial"/>
          <w:sz w:val="20"/>
          <w:szCs w:val="20"/>
        </w:rPr>
        <w:t>W</w:t>
      </w:r>
      <w:r w:rsidRPr="00360723">
        <w:rPr>
          <w:rFonts w:ascii="Arial" w:eastAsia="HiddenHorzOCR" w:hAnsi="Arial" w:cs="Arial"/>
          <w:sz w:val="20"/>
          <w:szCs w:val="20"/>
        </w:rPr>
        <w:t xml:space="preserve">ykonawcę </w:t>
      </w:r>
      <w:r w:rsidRPr="00360723">
        <w:rPr>
          <w:rFonts w:ascii="Arial" w:hAnsi="Arial" w:cs="Arial"/>
          <w:sz w:val="20"/>
          <w:szCs w:val="20"/>
        </w:rPr>
        <w:t xml:space="preserve">w wyznaczonym przez </w:t>
      </w:r>
      <w:r w:rsidR="001066F6" w:rsidRPr="00360723">
        <w:rPr>
          <w:rFonts w:ascii="Arial" w:hAnsi="Arial" w:cs="Arial"/>
          <w:sz w:val="20"/>
          <w:szCs w:val="20"/>
        </w:rPr>
        <w:t>Z</w:t>
      </w:r>
      <w:r w:rsidRPr="00360723">
        <w:rPr>
          <w:rFonts w:ascii="Arial" w:hAnsi="Arial" w:cs="Arial"/>
          <w:sz w:val="20"/>
          <w:szCs w:val="20"/>
        </w:rPr>
        <w:t xml:space="preserve">amawiającego terminie żądanych przez zamawiającego dowodów w celu potwierdzenia spełnienia przez </w:t>
      </w:r>
      <w:r w:rsidRPr="00360723">
        <w:rPr>
          <w:rFonts w:ascii="Arial" w:eastAsia="HiddenHorzOCR" w:hAnsi="Arial" w:cs="Arial"/>
          <w:sz w:val="20"/>
          <w:szCs w:val="20"/>
        </w:rPr>
        <w:t xml:space="preserve">wykonawcę </w:t>
      </w:r>
      <w:r w:rsidRPr="00360723">
        <w:rPr>
          <w:rFonts w:ascii="Arial" w:hAnsi="Arial" w:cs="Arial"/>
          <w:sz w:val="20"/>
          <w:szCs w:val="20"/>
        </w:rPr>
        <w:t xml:space="preserve">lub </w:t>
      </w:r>
      <w:r w:rsidRPr="00360723">
        <w:rPr>
          <w:rFonts w:ascii="Arial" w:eastAsia="HiddenHorzOCR" w:hAnsi="Arial" w:cs="Arial"/>
          <w:sz w:val="20"/>
          <w:szCs w:val="20"/>
        </w:rPr>
        <w:t xml:space="preserve">podwykonawcę </w:t>
      </w:r>
      <w:r w:rsidRPr="00360723">
        <w:rPr>
          <w:rFonts w:ascii="Arial" w:hAnsi="Arial" w:cs="Arial"/>
          <w:sz w:val="20"/>
          <w:szCs w:val="20"/>
        </w:rPr>
        <w:t xml:space="preserve">wymogu zatrudnienia na podstawie umowy o </w:t>
      </w:r>
      <w:r w:rsidRPr="00360723">
        <w:rPr>
          <w:rFonts w:ascii="Arial" w:eastAsia="HiddenHorzOCR" w:hAnsi="Arial" w:cs="Arial"/>
          <w:sz w:val="20"/>
          <w:szCs w:val="20"/>
        </w:rPr>
        <w:t xml:space="preserve">pracę </w:t>
      </w:r>
      <w:r w:rsidRPr="00360723">
        <w:rPr>
          <w:rFonts w:ascii="Arial" w:hAnsi="Arial" w:cs="Arial"/>
          <w:sz w:val="20"/>
          <w:szCs w:val="20"/>
        </w:rPr>
        <w:t xml:space="preserve">traktowane </w:t>
      </w:r>
      <w:r w:rsidRPr="00360723">
        <w:rPr>
          <w:rFonts w:ascii="Arial" w:eastAsia="HiddenHorzOCR" w:hAnsi="Arial" w:cs="Arial"/>
          <w:sz w:val="20"/>
          <w:szCs w:val="20"/>
        </w:rPr>
        <w:t xml:space="preserve">będzie </w:t>
      </w:r>
      <w:r w:rsidRPr="00360723">
        <w:rPr>
          <w:rFonts w:ascii="Arial" w:hAnsi="Arial" w:cs="Arial"/>
          <w:sz w:val="20"/>
          <w:szCs w:val="20"/>
        </w:rPr>
        <w:t xml:space="preserve">jako niespełnienie przez </w:t>
      </w:r>
      <w:r w:rsidRPr="00360723">
        <w:rPr>
          <w:rFonts w:ascii="Arial" w:eastAsia="HiddenHorzOCR" w:hAnsi="Arial" w:cs="Arial"/>
          <w:sz w:val="20"/>
          <w:szCs w:val="20"/>
        </w:rPr>
        <w:t>wykonawcę</w:t>
      </w:r>
      <w:r w:rsidRPr="00360723">
        <w:rPr>
          <w:rFonts w:ascii="Arial" w:hAnsi="Arial" w:cs="Arial"/>
          <w:sz w:val="20"/>
          <w:szCs w:val="20"/>
        </w:rPr>
        <w:t xml:space="preserve"> lub </w:t>
      </w:r>
      <w:r w:rsidRPr="00360723">
        <w:rPr>
          <w:rFonts w:ascii="Arial" w:eastAsia="HiddenHorzOCR" w:hAnsi="Arial" w:cs="Arial"/>
          <w:sz w:val="20"/>
          <w:szCs w:val="20"/>
        </w:rPr>
        <w:t xml:space="preserve">podwykonawcę </w:t>
      </w:r>
      <w:r w:rsidRPr="00360723">
        <w:rPr>
          <w:rFonts w:ascii="Arial" w:hAnsi="Arial" w:cs="Arial"/>
          <w:sz w:val="20"/>
          <w:szCs w:val="20"/>
        </w:rPr>
        <w:t xml:space="preserve">wymogu zatrudnienia na podstawie umowy o </w:t>
      </w:r>
      <w:r w:rsidRPr="00360723">
        <w:rPr>
          <w:rFonts w:ascii="Arial" w:eastAsia="HiddenHorzOCR" w:hAnsi="Arial" w:cs="Arial"/>
          <w:sz w:val="20"/>
          <w:szCs w:val="20"/>
        </w:rPr>
        <w:t xml:space="preserve">pracę </w:t>
      </w:r>
      <w:r w:rsidR="00C7769D" w:rsidRPr="00360723">
        <w:rPr>
          <w:rFonts w:ascii="Arial" w:hAnsi="Arial" w:cs="Arial"/>
          <w:sz w:val="20"/>
          <w:szCs w:val="20"/>
        </w:rPr>
        <w:t xml:space="preserve">osób wykonujących wskazane w </w:t>
      </w:r>
      <w:r w:rsidRPr="00360723">
        <w:rPr>
          <w:rFonts w:ascii="Arial" w:hAnsi="Arial" w:cs="Arial"/>
          <w:sz w:val="20"/>
          <w:szCs w:val="20"/>
        </w:rPr>
        <w:t>ust.</w:t>
      </w:r>
      <w:r w:rsidR="001066F6" w:rsidRPr="00360723">
        <w:rPr>
          <w:rFonts w:ascii="Arial" w:hAnsi="Arial" w:cs="Arial"/>
          <w:sz w:val="20"/>
          <w:szCs w:val="20"/>
        </w:rPr>
        <w:t>1</w:t>
      </w:r>
      <w:r w:rsidRPr="00360723">
        <w:rPr>
          <w:rFonts w:ascii="Arial" w:hAnsi="Arial" w:cs="Arial"/>
          <w:sz w:val="20"/>
          <w:szCs w:val="20"/>
        </w:rPr>
        <w:t xml:space="preserve"> czynności.</w:t>
      </w:r>
    </w:p>
    <w:p w14:paraId="49C92C6D" w14:textId="77777777" w:rsidR="001066F6" w:rsidRPr="00360723" w:rsidRDefault="001066F6" w:rsidP="00CA7F94">
      <w:pPr>
        <w:widowControl w:val="0"/>
        <w:tabs>
          <w:tab w:val="left" w:pos="426"/>
          <w:tab w:val="left" w:pos="540"/>
        </w:tabs>
        <w:suppressAutoHyphens/>
        <w:autoSpaceDE w:val="0"/>
        <w:autoSpaceDN w:val="0"/>
        <w:adjustRightInd w:val="0"/>
        <w:ind w:left="426" w:hanging="426"/>
        <w:jc w:val="both"/>
        <w:rPr>
          <w:rFonts w:ascii="Arial" w:hAnsi="Arial" w:cs="Arial"/>
          <w:sz w:val="20"/>
          <w:szCs w:val="20"/>
        </w:rPr>
      </w:pPr>
    </w:p>
    <w:p w14:paraId="45BA22E5" w14:textId="54220E22" w:rsidR="005826F4" w:rsidRPr="00360723" w:rsidRDefault="002F4406" w:rsidP="00CA7F94">
      <w:pPr>
        <w:numPr>
          <w:ilvl w:val="0"/>
          <w:numId w:val="4"/>
        </w:numPr>
        <w:ind w:left="426" w:hanging="426"/>
        <w:jc w:val="both"/>
        <w:rPr>
          <w:rFonts w:ascii="Arial" w:hAnsi="Arial" w:cs="Arial"/>
          <w:sz w:val="20"/>
          <w:szCs w:val="20"/>
        </w:rPr>
      </w:pPr>
      <w:r w:rsidRPr="00360723">
        <w:rPr>
          <w:rFonts w:ascii="Arial" w:hAnsi="Arial" w:cs="Arial"/>
          <w:sz w:val="20"/>
          <w:szCs w:val="20"/>
        </w:rPr>
        <w:t>Z tytułu niespełnienia przez wykonawcę lub podwykonawcę wymogu zatrudnienia na podstawie umowy o pracę osób wykonujących wskazane w ust.1czynności, Zamawiający przewiduje sankcje w postaci obowiązku zapłaty przez wykonawcę kary umownej w wysokości określonej</w:t>
      </w:r>
      <w:r w:rsidR="00AB4ED5">
        <w:rPr>
          <w:rFonts w:ascii="Arial" w:hAnsi="Arial" w:cs="Arial"/>
          <w:sz w:val="20"/>
          <w:szCs w:val="20"/>
        </w:rPr>
        <w:t xml:space="preserve"> </w:t>
      </w:r>
      <w:r w:rsidRPr="00360723">
        <w:rPr>
          <w:rFonts w:ascii="Arial" w:hAnsi="Arial" w:cs="Arial"/>
          <w:sz w:val="20"/>
          <w:szCs w:val="20"/>
        </w:rPr>
        <w:t>w §5 ust. 1 pkt 4)</w:t>
      </w:r>
      <w:r w:rsidR="00A95904" w:rsidRPr="00360723">
        <w:rPr>
          <w:rFonts w:ascii="Arial" w:hAnsi="Arial" w:cs="Arial"/>
          <w:sz w:val="20"/>
          <w:szCs w:val="20"/>
        </w:rPr>
        <w:t xml:space="preserve"> i 5)</w:t>
      </w:r>
      <w:r w:rsidRPr="00360723">
        <w:rPr>
          <w:rFonts w:ascii="Arial" w:hAnsi="Arial" w:cs="Arial"/>
          <w:sz w:val="20"/>
          <w:szCs w:val="20"/>
        </w:rPr>
        <w:t>.</w:t>
      </w:r>
    </w:p>
    <w:p w14:paraId="10D9881B" w14:textId="77777777" w:rsidR="003935A2" w:rsidRPr="00360723" w:rsidRDefault="003935A2" w:rsidP="00CA7F94">
      <w:pPr>
        <w:ind w:left="360"/>
        <w:jc w:val="both"/>
        <w:rPr>
          <w:rFonts w:ascii="Arial" w:hAnsi="Arial" w:cs="Arial"/>
          <w:sz w:val="20"/>
          <w:szCs w:val="20"/>
        </w:rPr>
      </w:pPr>
    </w:p>
    <w:p w14:paraId="04473048" w14:textId="118DABA5" w:rsidR="003935A2" w:rsidRPr="00AB4ED5" w:rsidRDefault="003935A2" w:rsidP="00CA7F94">
      <w:pPr>
        <w:numPr>
          <w:ilvl w:val="0"/>
          <w:numId w:val="4"/>
        </w:numPr>
        <w:ind w:left="426" w:hanging="426"/>
        <w:jc w:val="both"/>
        <w:rPr>
          <w:rFonts w:ascii="Arial" w:hAnsi="Arial" w:cs="Arial"/>
          <w:sz w:val="20"/>
          <w:szCs w:val="20"/>
        </w:rPr>
      </w:pPr>
      <w:r w:rsidRPr="00360723">
        <w:rPr>
          <w:rFonts w:ascii="Arial" w:hAnsi="Arial" w:cs="Arial"/>
          <w:sz w:val="20"/>
          <w:szCs w:val="20"/>
        </w:rPr>
        <w:t>Przedstawicielem Wykonawcy w sprawach dotyczących realizacji umowy jest:</w:t>
      </w:r>
      <w:r w:rsidR="00DC38E4" w:rsidRPr="00AB4ED5">
        <w:rPr>
          <w:rFonts w:ascii="Arial" w:hAnsi="Arial" w:cs="Arial"/>
          <w:sz w:val="20"/>
          <w:szCs w:val="20"/>
        </w:rPr>
        <w:t>[</w:t>
      </w:r>
      <w:r w:rsidR="00AB4ED5">
        <w:rPr>
          <w:rFonts w:ascii="Arial" w:hAnsi="Arial" w:cs="Arial"/>
          <w:sz w:val="20"/>
          <w:szCs w:val="20"/>
        </w:rPr>
        <w:t>………………</w:t>
      </w:r>
      <w:r w:rsidR="00DC38E4" w:rsidRPr="00AB4ED5">
        <w:rPr>
          <w:rFonts w:ascii="Arial" w:hAnsi="Arial" w:cs="Arial"/>
          <w:sz w:val="20"/>
          <w:szCs w:val="20"/>
        </w:rPr>
        <w:t>]</w:t>
      </w:r>
    </w:p>
    <w:p w14:paraId="3A13DDAC" w14:textId="77777777" w:rsidR="003A7363" w:rsidRPr="00360723" w:rsidRDefault="003A7363" w:rsidP="00CA7F94">
      <w:pPr>
        <w:ind w:left="426"/>
        <w:jc w:val="both"/>
        <w:rPr>
          <w:rFonts w:ascii="Arial" w:hAnsi="Arial" w:cs="Arial"/>
          <w:sz w:val="20"/>
          <w:szCs w:val="20"/>
        </w:rPr>
      </w:pPr>
    </w:p>
    <w:p w14:paraId="272BED12" w14:textId="77777777" w:rsidR="003A7363" w:rsidRPr="00360723" w:rsidRDefault="003A7363" w:rsidP="00CA7F94">
      <w:pPr>
        <w:numPr>
          <w:ilvl w:val="0"/>
          <w:numId w:val="4"/>
        </w:numPr>
        <w:ind w:left="426" w:hanging="426"/>
        <w:jc w:val="both"/>
        <w:rPr>
          <w:rFonts w:ascii="Arial" w:hAnsi="Arial" w:cs="Arial"/>
          <w:sz w:val="20"/>
          <w:szCs w:val="20"/>
        </w:rPr>
      </w:pPr>
      <w:r w:rsidRPr="00360723">
        <w:rPr>
          <w:rFonts w:ascii="Arial" w:hAnsi="Arial" w:cs="Arial"/>
          <w:sz w:val="20"/>
          <w:szCs w:val="20"/>
        </w:rPr>
        <w:t xml:space="preserve">W imieniu Zamawiającego realizację niniejszej umowy nadzorować będzie: Przemysław </w:t>
      </w:r>
      <w:proofErr w:type="spellStart"/>
      <w:r w:rsidRPr="00360723">
        <w:rPr>
          <w:rFonts w:ascii="Arial" w:hAnsi="Arial" w:cs="Arial"/>
          <w:sz w:val="20"/>
          <w:szCs w:val="20"/>
        </w:rPr>
        <w:t>Muczek</w:t>
      </w:r>
      <w:proofErr w:type="spellEnd"/>
      <w:r w:rsidRPr="00360723">
        <w:rPr>
          <w:rFonts w:ascii="Arial" w:hAnsi="Arial" w:cs="Arial"/>
          <w:sz w:val="20"/>
          <w:szCs w:val="20"/>
        </w:rPr>
        <w:t xml:space="preserve">, 61 846 46 78 (tel.), </w:t>
      </w:r>
      <w:hyperlink r:id="rId8" w:history="1">
        <w:r w:rsidRPr="00360723">
          <w:rPr>
            <w:rStyle w:val="Hipercze"/>
            <w:rFonts w:ascii="Arial" w:hAnsi="Arial" w:cs="Arial"/>
            <w:sz w:val="20"/>
            <w:szCs w:val="20"/>
          </w:rPr>
          <w:t>pmuczek@szpitalmswia.poznan.pl</w:t>
        </w:r>
      </w:hyperlink>
    </w:p>
    <w:p w14:paraId="5B32A05B" w14:textId="77777777" w:rsidR="003935A2" w:rsidRPr="00360723" w:rsidRDefault="003935A2" w:rsidP="00CA7F94">
      <w:pPr>
        <w:jc w:val="both"/>
        <w:rPr>
          <w:rFonts w:ascii="Arial" w:hAnsi="Arial" w:cs="Arial"/>
          <w:sz w:val="20"/>
          <w:szCs w:val="20"/>
        </w:rPr>
      </w:pPr>
    </w:p>
    <w:p w14:paraId="403EB493" w14:textId="77777777" w:rsidR="003935A2" w:rsidRPr="00360723" w:rsidRDefault="003935A2" w:rsidP="00CA7F94">
      <w:pPr>
        <w:jc w:val="both"/>
        <w:rPr>
          <w:rFonts w:ascii="Arial" w:hAnsi="Arial" w:cs="Arial"/>
          <w:sz w:val="20"/>
          <w:szCs w:val="20"/>
        </w:rPr>
      </w:pPr>
    </w:p>
    <w:p w14:paraId="40A24C5C" w14:textId="77777777" w:rsidR="002F4406" w:rsidRPr="00360723" w:rsidRDefault="002F4406" w:rsidP="00CA7F94">
      <w:pPr>
        <w:jc w:val="center"/>
        <w:rPr>
          <w:rFonts w:ascii="Arial" w:hAnsi="Arial" w:cs="Arial"/>
          <w:sz w:val="20"/>
          <w:szCs w:val="20"/>
        </w:rPr>
      </w:pPr>
    </w:p>
    <w:p w14:paraId="2D5840E9" w14:textId="77777777" w:rsidR="002F4406" w:rsidRPr="00360723" w:rsidRDefault="002F4406" w:rsidP="00CA7F94">
      <w:pPr>
        <w:jc w:val="center"/>
        <w:rPr>
          <w:rFonts w:ascii="Arial" w:hAnsi="Arial" w:cs="Arial"/>
          <w:sz w:val="20"/>
          <w:szCs w:val="20"/>
        </w:rPr>
      </w:pPr>
      <w:r w:rsidRPr="00360723">
        <w:rPr>
          <w:rFonts w:ascii="Arial" w:hAnsi="Arial" w:cs="Arial"/>
          <w:sz w:val="20"/>
          <w:szCs w:val="20"/>
        </w:rPr>
        <w:t>§ 3</w:t>
      </w:r>
    </w:p>
    <w:p w14:paraId="2DBEFC2B" w14:textId="77777777" w:rsidR="002F4406" w:rsidRPr="00360723" w:rsidRDefault="002F4406" w:rsidP="00CA7F94">
      <w:pPr>
        <w:jc w:val="center"/>
        <w:rPr>
          <w:rFonts w:ascii="Arial" w:hAnsi="Arial" w:cs="Arial"/>
          <w:sz w:val="20"/>
          <w:szCs w:val="20"/>
        </w:rPr>
      </w:pPr>
    </w:p>
    <w:p w14:paraId="12DCC914" w14:textId="77777777" w:rsidR="00FA2B12" w:rsidRPr="00360723" w:rsidRDefault="00FA2B12" w:rsidP="00D9538D">
      <w:pPr>
        <w:pStyle w:val="Akapitzlist"/>
        <w:numPr>
          <w:ilvl w:val="0"/>
          <w:numId w:val="15"/>
        </w:numPr>
        <w:jc w:val="both"/>
        <w:rPr>
          <w:rFonts w:ascii="Arial" w:hAnsi="Arial" w:cs="Arial"/>
          <w:sz w:val="20"/>
          <w:szCs w:val="20"/>
        </w:rPr>
      </w:pPr>
      <w:r w:rsidRPr="00360723">
        <w:rPr>
          <w:rFonts w:ascii="Arial" w:hAnsi="Arial" w:cs="Arial"/>
          <w:sz w:val="20"/>
          <w:szCs w:val="20"/>
        </w:rPr>
        <w:t>Zamawiający zobowiązuje się do:</w:t>
      </w:r>
    </w:p>
    <w:p w14:paraId="3B1AB45F" w14:textId="77777777" w:rsidR="00FA2B12" w:rsidRPr="00360723" w:rsidRDefault="00087FEF" w:rsidP="00D9538D">
      <w:pPr>
        <w:pStyle w:val="Tekstpodstawowy"/>
        <w:numPr>
          <w:ilvl w:val="0"/>
          <w:numId w:val="5"/>
        </w:numPr>
        <w:tabs>
          <w:tab w:val="left" w:pos="851"/>
          <w:tab w:val="left" w:pos="1134"/>
        </w:tabs>
        <w:jc w:val="both"/>
        <w:rPr>
          <w:rFonts w:ascii="Arial" w:hAnsi="Arial" w:cs="Arial"/>
          <w:sz w:val="20"/>
        </w:rPr>
      </w:pPr>
      <w:r w:rsidRPr="00360723">
        <w:rPr>
          <w:rFonts w:ascii="Arial" w:hAnsi="Arial" w:cs="Arial"/>
          <w:sz w:val="20"/>
        </w:rPr>
        <w:lastRenderedPageBreak/>
        <w:t>przygotowania</w:t>
      </w:r>
      <w:r w:rsidR="00E51466" w:rsidRPr="00360723">
        <w:rPr>
          <w:rFonts w:ascii="Arial" w:hAnsi="Arial" w:cs="Arial"/>
          <w:sz w:val="20"/>
        </w:rPr>
        <w:t xml:space="preserve"> utwardzonej nawierzchni niezbędnej do przesuwania pojemników na   odpady,</w:t>
      </w:r>
    </w:p>
    <w:p w14:paraId="0A866B85" w14:textId="77777777" w:rsidR="00FA2B12" w:rsidRPr="00360723" w:rsidRDefault="00FA2B12" w:rsidP="00D9538D">
      <w:pPr>
        <w:pStyle w:val="Tekstpodstawowy"/>
        <w:numPr>
          <w:ilvl w:val="0"/>
          <w:numId w:val="5"/>
        </w:numPr>
        <w:tabs>
          <w:tab w:val="left" w:pos="851"/>
          <w:tab w:val="left" w:pos="1134"/>
        </w:tabs>
        <w:jc w:val="both"/>
        <w:rPr>
          <w:rFonts w:ascii="Arial" w:hAnsi="Arial" w:cs="Arial"/>
          <w:sz w:val="20"/>
        </w:rPr>
      </w:pPr>
      <w:r w:rsidRPr="00360723">
        <w:rPr>
          <w:rFonts w:ascii="Arial" w:hAnsi="Arial" w:cs="Arial"/>
          <w:sz w:val="20"/>
        </w:rPr>
        <w:t>zapewnienia bezpośredniego dojazdu do pojemników, umożliwiającego przemienne ich ustawienie oraz niezbędne pole manewrowe dla pojazdu odbierającego odpady,</w:t>
      </w:r>
    </w:p>
    <w:p w14:paraId="61D779F9" w14:textId="39851B13" w:rsidR="003935A2" w:rsidRPr="00360723" w:rsidRDefault="00FA2B12" w:rsidP="00D9538D">
      <w:pPr>
        <w:pStyle w:val="Tekstpodstawowy"/>
        <w:numPr>
          <w:ilvl w:val="0"/>
          <w:numId w:val="5"/>
        </w:numPr>
        <w:tabs>
          <w:tab w:val="left" w:pos="851"/>
          <w:tab w:val="left" w:pos="1134"/>
        </w:tabs>
        <w:jc w:val="both"/>
        <w:rPr>
          <w:rFonts w:ascii="Arial" w:hAnsi="Arial" w:cs="Arial"/>
          <w:sz w:val="20"/>
        </w:rPr>
      </w:pPr>
      <w:r w:rsidRPr="00360723">
        <w:rPr>
          <w:rFonts w:ascii="Arial" w:hAnsi="Arial" w:cs="Arial"/>
          <w:sz w:val="20"/>
        </w:rPr>
        <w:t>eksploatacji ustawionych przez Wykonawcę pojemników zgodnie z ich</w:t>
      </w:r>
      <w:r w:rsidR="00AB4ED5">
        <w:rPr>
          <w:rFonts w:ascii="Arial" w:hAnsi="Arial" w:cs="Arial"/>
          <w:sz w:val="20"/>
        </w:rPr>
        <w:t xml:space="preserve"> </w:t>
      </w:r>
      <w:r w:rsidRPr="00360723">
        <w:rPr>
          <w:rFonts w:ascii="Arial" w:hAnsi="Arial" w:cs="Arial"/>
          <w:sz w:val="20"/>
        </w:rPr>
        <w:t>przeznaczeniem.</w:t>
      </w:r>
    </w:p>
    <w:p w14:paraId="226F2930" w14:textId="77777777" w:rsidR="007B0BD1" w:rsidRPr="00360723" w:rsidRDefault="007B0BD1" w:rsidP="008614FA">
      <w:pPr>
        <w:pStyle w:val="Tekstpodstawowy"/>
        <w:tabs>
          <w:tab w:val="left" w:pos="851"/>
          <w:tab w:val="left" w:pos="1134"/>
        </w:tabs>
        <w:ind w:left="1020"/>
        <w:jc w:val="both"/>
        <w:rPr>
          <w:rFonts w:ascii="Arial" w:hAnsi="Arial" w:cs="Arial"/>
          <w:sz w:val="20"/>
        </w:rPr>
      </w:pPr>
    </w:p>
    <w:p w14:paraId="1D8BE736" w14:textId="77777777" w:rsidR="00EA0A40" w:rsidRPr="00360723" w:rsidRDefault="00EA0A40" w:rsidP="00CA7F94">
      <w:pPr>
        <w:pStyle w:val="Akapitzlist"/>
        <w:ind w:left="720"/>
        <w:rPr>
          <w:rFonts w:ascii="Arial" w:hAnsi="Arial" w:cs="Arial"/>
          <w:sz w:val="20"/>
          <w:szCs w:val="20"/>
        </w:rPr>
      </w:pPr>
    </w:p>
    <w:p w14:paraId="1B31D51E" w14:textId="77777777" w:rsidR="00FA2B12" w:rsidRPr="00360723" w:rsidRDefault="00FA2B12" w:rsidP="00CA7F94">
      <w:pPr>
        <w:jc w:val="center"/>
        <w:rPr>
          <w:rFonts w:ascii="Arial" w:hAnsi="Arial" w:cs="Arial"/>
          <w:sz w:val="20"/>
          <w:szCs w:val="20"/>
        </w:rPr>
      </w:pPr>
      <w:r w:rsidRPr="00360723">
        <w:rPr>
          <w:rFonts w:ascii="Arial" w:hAnsi="Arial" w:cs="Arial"/>
          <w:sz w:val="20"/>
          <w:szCs w:val="20"/>
        </w:rPr>
        <w:t xml:space="preserve">§ </w:t>
      </w:r>
      <w:r w:rsidR="002F4406" w:rsidRPr="00360723">
        <w:rPr>
          <w:rFonts w:ascii="Arial" w:hAnsi="Arial" w:cs="Arial"/>
          <w:sz w:val="20"/>
          <w:szCs w:val="20"/>
        </w:rPr>
        <w:t>4</w:t>
      </w:r>
    </w:p>
    <w:p w14:paraId="61C992D9" w14:textId="77777777" w:rsidR="00FA2B12" w:rsidRPr="00360723" w:rsidRDefault="00FA2B12" w:rsidP="00CA7F94">
      <w:pPr>
        <w:jc w:val="center"/>
        <w:rPr>
          <w:rFonts w:ascii="Arial" w:hAnsi="Arial" w:cs="Arial"/>
          <w:sz w:val="20"/>
          <w:szCs w:val="20"/>
        </w:rPr>
      </w:pPr>
    </w:p>
    <w:p w14:paraId="0D137C75" w14:textId="77777777" w:rsidR="00FA2B12" w:rsidRPr="00AB4ED5" w:rsidRDefault="00FA2B12" w:rsidP="00CA7F94">
      <w:pPr>
        <w:pStyle w:val="Tekstpodstawowy"/>
        <w:numPr>
          <w:ilvl w:val="0"/>
          <w:numId w:val="3"/>
        </w:numPr>
        <w:jc w:val="both"/>
        <w:rPr>
          <w:rFonts w:ascii="Arial" w:hAnsi="Arial" w:cs="Arial"/>
          <w:sz w:val="20"/>
        </w:rPr>
      </w:pPr>
      <w:r w:rsidRPr="00AB4ED5">
        <w:rPr>
          <w:rFonts w:ascii="Arial" w:hAnsi="Arial" w:cs="Arial"/>
          <w:bCs/>
          <w:sz w:val="20"/>
        </w:rPr>
        <w:t xml:space="preserve">Wykonawcy za wykonanie przedmiotu niniejszej umowy w całości przysługuje wynagrodzenie w wysokości </w:t>
      </w:r>
      <w:r w:rsidR="00F27156" w:rsidRPr="00AB4ED5">
        <w:rPr>
          <w:rFonts w:ascii="Arial" w:hAnsi="Arial" w:cs="Arial"/>
          <w:sz w:val="20"/>
        </w:rPr>
        <w:t>[_]</w:t>
      </w:r>
      <w:r w:rsidRPr="00AB4ED5">
        <w:rPr>
          <w:rFonts w:ascii="Arial" w:hAnsi="Arial" w:cs="Arial"/>
          <w:bCs/>
          <w:sz w:val="20"/>
        </w:rPr>
        <w:t xml:space="preserve">zł brutto (słownie: </w:t>
      </w:r>
      <w:r w:rsidR="00F27156" w:rsidRPr="00AB4ED5">
        <w:rPr>
          <w:rFonts w:ascii="Arial" w:hAnsi="Arial" w:cs="Arial"/>
          <w:sz w:val="20"/>
        </w:rPr>
        <w:t xml:space="preserve"> [_]</w:t>
      </w:r>
      <w:r w:rsidRPr="00AB4ED5">
        <w:rPr>
          <w:rFonts w:ascii="Arial" w:hAnsi="Arial" w:cs="Arial"/>
          <w:bCs/>
          <w:sz w:val="20"/>
        </w:rPr>
        <w:t xml:space="preserve">złotych) </w:t>
      </w:r>
      <w:r w:rsidR="00CA02B1" w:rsidRPr="00AB4ED5">
        <w:rPr>
          <w:rFonts w:ascii="Arial" w:hAnsi="Arial" w:cs="Arial"/>
          <w:bCs/>
          <w:sz w:val="20"/>
        </w:rPr>
        <w:t>w tym:</w:t>
      </w:r>
    </w:p>
    <w:p w14:paraId="3F9A3E04" w14:textId="77777777" w:rsidR="00C7769D" w:rsidRPr="00AB4ED5" w:rsidRDefault="00C7769D" w:rsidP="00CA7F94">
      <w:pPr>
        <w:pStyle w:val="Tekstpodstawowy"/>
        <w:ind w:left="360"/>
        <w:jc w:val="both"/>
        <w:rPr>
          <w:rFonts w:ascii="Arial" w:hAnsi="Arial" w:cs="Arial"/>
          <w:bCs/>
          <w:sz w:val="20"/>
        </w:rPr>
      </w:pPr>
    </w:p>
    <w:p w14:paraId="1B49EB0F" w14:textId="77777777" w:rsidR="00C7769D" w:rsidRPr="00AB4ED5" w:rsidRDefault="00402368" w:rsidP="00D9538D">
      <w:pPr>
        <w:pStyle w:val="Tekstpodstawowy"/>
        <w:numPr>
          <w:ilvl w:val="1"/>
          <w:numId w:val="11"/>
        </w:numPr>
        <w:jc w:val="both"/>
        <w:rPr>
          <w:rFonts w:ascii="Arial" w:hAnsi="Arial" w:cs="Arial"/>
          <w:sz w:val="20"/>
        </w:rPr>
      </w:pPr>
      <w:r w:rsidRPr="00AB4ED5">
        <w:rPr>
          <w:rFonts w:ascii="Arial" w:hAnsi="Arial" w:cs="Arial"/>
          <w:bCs/>
          <w:sz w:val="20"/>
        </w:rPr>
        <w:t>z</w:t>
      </w:r>
      <w:r w:rsidR="00CA02B1" w:rsidRPr="00AB4ED5">
        <w:rPr>
          <w:rFonts w:ascii="Arial" w:hAnsi="Arial" w:cs="Arial"/>
          <w:bCs/>
          <w:sz w:val="20"/>
        </w:rPr>
        <w:t xml:space="preserve">amówienie podstawowe </w:t>
      </w:r>
      <w:r w:rsidR="00CA02B1" w:rsidRPr="00AB4ED5">
        <w:rPr>
          <w:rFonts w:ascii="Arial" w:hAnsi="Arial" w:cs="Arial"/>
          <w:sz w:val="20"/>
        </w:rPr>
        <w:t xml:space="preserve"> [_]</w:t>
      </w:r>
    </w:p>
    <w:p w14:paraId="7DCB5C7D" w14:textId="77777777" w:rsidR="00132AF4" w:rsidRPr="00AB4ED5" w:rsidRDefault="00402368" w:rsidP="00D9538D">
      <w:pPr>
        <w:pStyle w:val="Tekstpodstawowy"/>
        <w:numPr>
          <w:ilvl w:val="1"/>
          <w:numId w:val="11"/>
        </w:numPr>
        <w:jc w:val="both"/>
        <w:rPr>
          <w:rFonts w:ascii="Arial" w:hAnsi="Arial" w:cs="Arial"/>
          <w:sz w:val="20"/>
        </w:rPr>
      </w:pPr>
      <w:r w:rsidRPr="00AB4ED5">
        <w:rPr>
          <w:rFonts w:ascii="Arial" w:hAnsi="Arial" w:cs="Arial"/>
          <w:bCs/>
          <w:sz w:val="20"/>
        </w:rPr>
        <w:t>z</w:t>
      </w:r>
      <w:r w:rsidR="00CA02B1" w:rsidRPr="00AB4ED5">
        <w:rPr>
          <w:rFonts w:ascii="Arial" w:hAnsi="Arial" w:cs="Arial"/>
          <w:bCs/>
          <w:sz w:val="20"/>
        </w:rPr>
        <w:t>amówienie w ramach prawa opcji</w:t>
      </w:r>
      <w:r w:rsidR="00CA02B1" w:rsidRPr="00AB4ED5">
        <w:rPr>
          <w:rFonts w:ascii="Arial" w:hAnsi="Arial" w:cs="Arial"/>
          <w:sz w:val="20"/>
        </w:rPr>
        <w:t xml:space="preserve"> [_]</w:t>
      </w:r>
    </w:p>
    <w:p w14:paraId="7DA81088" w14:textId="426C70E2" w:rsidR="00132AF4" w:rsidRPr="00AB4ED5" w:rsidRDefault="00132AF4" w:rsidP="00D9538D">
      <w:pPr>
        <w:pStyle w:val="Tekstpodstawowy"/>
        <w:numPr>
          <w:ilvl w:val="1"/>
          <w:numId w:val="11"/>
        </w:numPr>
        <w:jc w:val="both"/>
        <w:rPr>
          <w:rFonts w:ascii="Arial" w:hAnsi="Arial" w:cs="Arial"/>
          <w:sz w:val="20"/>
        </w:rPr>
      </w:pPr>
      <w:r w:rsidRPr="00AB4ED5">
        <w:rPr>
          <w:rFonts w:ascii="Arial" w:hAnsi="Arial" w:cs="Arial"/>
          <w:sz w:val="20"/>
        </w:rPr>
        <w:t xml:space="preserve">usługa </w:t>
      </w:r>
      <w:r w:rsidR="00514C31" w:rsidRPr="00AB4ED5">
        <w:rPr>
          <w:rFonts w:ascii="Arial" w:hAnsi="Arial" w:cs="Arial"/>
          <w:sz w:val="20"/>
        </w:rPr>
        <w:t>unieszkodliwiania odpadów medycznych – wysoce zakaźnych wraz z ich odbiorem i transportem</w:t>
      </w:r>
      <w:r w:rsidR="00AB4ED5">
        <w:rPr>
          <w:rFonts w:ascii="Arial" w:hAnsi="Arial" w:cs="Arial"/>
          <w:sz w:val="20"/>
        </w:rPr>
        <w:t xml:space="preserve"> </w:t>
      </w:r>
      <w:r w:rsidR="00E67C8F" w:rsidRPr="00AB4ED5">
        <w:rPr>
          <w:rFonts w:ascii="Arial" w:hAnsi="Arial" w:cs="Arial"/>
          <w:sz w:val="20"/>
        </w:rPr>
        <w:t>[_]</w:t>
      </w:r>
    </w:p>
    <w:p w14:paraId="338F2B9E" w14:textId="77777777" w:rsidR="00FA2B12" w:rsidRPr="00360723" w:rsidRDefault="00FA2B12" w:rsidP="00CA7F94">
      <w:pPr>
        <w:pStyle w:val="Tekstpodstawowy"/>
        <w:rPr>
          <w:rFonts w:ascii="Arial" w:hAnsi="Arial" w:cs="Arial"/>
          <w:sz w:val="20"/>
        </w:rPr>
      </w:pPr>
    </w:p>
    <w:p w14:paraId="168909C4" w14:textId="77777777" w:rsidR="0081549D" w:rsidRPr="00E4543F" w:rsidRDefault="00FA2B12" w:rsidP="00E4543F">
      <w:pPr>
        <w:numPr>
          <w:ilvl w:val="0"/>
          <w:numId w:val="3"/>
        </w:numPr>
        <w:ind w:right="140"/>
        <w:jc w:val="both"/>
        <w:rPr>
          <w:rFonts w:ascii="Arial" w:hAnsi="Arial" w:cs="Arial"/>
          <w:sz w:val="20"/>
          <w:szCs w:val="20"/>
        </w:rPr>
      </w:pPr>
      <w:r w:rsidRPr="00360723">
        <w:rPr>
          <w:rFonts w:ascii="Arial" w:hAnsi="Arial" w:cs="Arial"/>
          <w:sz w:val="20"/>
          <w:szCs w:val="20"/>
        </w:rPr>
        <w:t>Cena określona w ust. 1 zawiera wszystkie koszty związane z wykonaniem umowy w tym: koszty dojazdu, użyczenia pojemników, oraz podatek VAT.</w:t>
      </w:r>
    </w:p>
    <w:p w14:paraId="224874FA" w14:textId="77777777" w:rsidR="008614FA" w:rsidRPr="008614FA" w:rsidRDefault="00FA2B12" w:rsidP="008614FA">
      <w:pPr>
        <w:pStyle w:val="Akapitzlist"/>
        <w:numPr>
          <w:ilvl w:val="0"/>
          <w:numId w:val="3"/>
        </w:numPr>
        <w:jc w:val="both"/>
        <w:rPr>
          <w:rFonts w:ascii="Arial" w:hAnsi="Arial" w:cs="Arial"/>
          <w:sz w:val="20"/>
          <w:szCs w:val="20"/>
        </w:rPr>
      </w:pPr>
      <w:r w:rsidRPr="008614FA">
        <w:rPr>
          <w:rFonts w:ascii="Arial" w:hAnsi="Arial" w:cs="Arial"/>
          <w:sz w:val="20"/>
          <w:szCs w:val="20"/>
        </w:rPr>
        <w:t>Zapłata wynagrodzenia następować będzie na podstawie faktur częściowych wystawionych przez Wykonawcę po zakończeniu każdego miesiąca kalendarzowego, obejmujących faktyczny odbiór odpadów przez Wykonawcę w danym miesiącu, na podstawie „Kart przekazania odpadów”, o których mowa w § 1 ust. 3.</w:t>
      </w:r>
      <w:r w:rsidR="008614FA" w:rsidRPr="008614FA">
        <w:rPr>
          <w:rFonts w:ascii="Arial" w:hAnsi="Arial" w:cs="Arial"/>
          <w:sz w:val="20"/>
          <w:szCs w:val="20"/>
        </w:rPr>
        <w:t>Jako dzień zapłaty faktury VAT przyjmuje się datę obciążenia rachunku bankowego Zamawiającego.</w:t>
      </w:r>
    </w:p>
    <w:p w14:paraId="50BC6D51" w14:textId="77777777" w:rsidR="008614FA" w:rsidRPr="008614FA" w:rsidRDefault="008614FA" w:rsidP="008614FA">
      <w:pPr>
        <w:pStyle w:val="Akapitzlist"/>
        <w:jc w:val="both"/>
        <w:rPr>
          <w:rFonts w:ascii="Arial" w:eastAsia="Liberation Sans" w:hAnsi="Arial" w:cs="Arial"/>
          <w:sz w:val="20"/>
          <w:lang w:eastAsia="en-US"/>
        </w:rPr>
      </w:pPr>
    </w:p>
    <w:p w14:paraId="67BA95BD" w14:textId="77777777" w:rsidR="008614FA" w:rsidRPr="008614FA" w:rsidRDefault="008614FA" w:rsidP="008614FA">
      <w:pPr>
        <w:pStyle w:val="Akapitzlist"/>
        <w:ind w:left="360"/>
        <w:jc w:val="both"/>
        <w:rPr>
          <w:rFonts w:ascii="Arial" w:hAnsi="Arial" w:cs="Arial"/>
          <w:sz w:val="20"/>
          <w:szCs w:val="20"/>
        </w:rPr>
      </w:pPr>
      <w:r w:rsidRPr="008614FA">
        <w:rPr>
          <w:rFonts w:ascii="Arial" w:eastAsia="Liberation Sans" w:hAnsi="Arial" w:cs="Arial"/>
          <w:sz w:val="20"/>
          <w:lang w:eastAsia="en-US"/>
        </w:rPr>
        <w:t>W przypadku wystawienia ustrukturyzowanej faktury elektronicznej musi ona zostać przesłana w sposób umożliwiający Zamawiającemu jej odbiór za pośrednictwem Platformy Elektronicznego Fakturowania, zgodnie z przepisami ustawy z dnia 09.11.2018 r. o elektronicznym fakturowaniu w zamówieniach publicznych, koncesjach na roboty budowlane lub usługi oraz partnerstwie publiczno</w:t>
      </w:r>
      <w:r w:rsidR="00E4543F">
        <w:rPr>
          <w:rFonts w:ascii="Arial" w:eastAsia="Liberation Sans" w:hAnsi="Arial" w:cs="Arial"/>
          <w:sz w:val="20"/>
          <w:lang w:eastAsia="en-US"/>
        </w:rPr>
        <w:t>-</w:t>
      </w:r>
      <w:r w:rsidRPr="008614FA">
        <w:rPr>
          <w:rFonts w:ascii="Arial" w:eastAsia="Liberation Sans" w:hAnsi="Arial" w:cs="Arial"/>
          <w:sz w:val="20"/>
          <w:lang w:eastAsia="en-US"/>
        </w:rPr>
        <w:t xml:space="preserve">prywatnym (Dz. U. z 2020 r. poz. 1666 ze zm.). </w:t>
      </w:r>
    </w:p>
    <w:p w14:paraId="7C0F6147" w14:textId="77777777" w:rsidR="00E4543F" w:rsidRDefault="008614FA" w:rsidP="00E4543F">
      <w:pPr>
        <w:pStyle w:val="Tekstpodstawowy2"/>
        <w:spacing w:line="240" w:lineRule="auto"/>
        <w:ind w:left="360"/>
        <w:jc w:val="both"/>
        <w:rPr>
          <w:rFonts w:eastAsia="Liberation Sans" w:cs="Arial"/>
          <w:sz w:val="20"/>
          <w:lang w:eastAsia="en-US"/>
        </w:rPr>
      </w:pPr>
      <w:r w:rsidRPr="008614FA">
        <w:rPr>
          <w:rFonts w:eastAsia="Liberation Sans" w:cs="Arial"/>
          <w:sz w:val="20"/>
          <w:lang w:eastAsia="en-US"/>
        </w:rPr>
        <w:t>NIP Zamawiającego: 78116173330.</w:t>
      </w:r>
    </w:p>
    <w:p w14:paraId="7513D707" w14:textId="77777777" w:rsidR="00E4543F" w:rsidRDefault="00E4543F" w:rsidP="00E4543F">
      <w:pPr>
        <w:pStyle w:val="Tekstpodstawowy2"/>
        <w:spacing w:line="240" w:lineRule="auto"/>
        <w:ind w:left="360"/>
        <w:jc w:val="both"/>
        <w:rPr>
          <w:rFonts w:eastAsia="Liberation Sans" w:cs="Arial"/>
          <w:sz w:val="20"/>
          <w:lang w:eastAsia="en-US"/>
        </w:rPr>
      </w:pPr>
    </w:p>
    <w:p w14:paraId="152D19A9" w14:textId="77777777" w:rsidR="00E4543F" w:rsidRPr="00E4543F" w:rsidRDefault="008614FA" w:rsidP="00E4543F">
      <w:pPr>
        <w:pStyle w:val="Tekstpodstawowy2"/>
        <w:numPr>
          <w:ilvl w:val="0"/>
          <w:numId w:val="3"/>
        </w:numPr>
        <w:spacing w:line="240" w:lineRule="auto"/>
        <w:jc w:val="both"/>
        <w:rPr>
          <w:rFonts w:cs="Arial"/>
          <w:sz w:val="20"/>
        </w:rPr>
      </w:pPr>
      <w:r w:rsidRPr="00BE5C99">
        <w:rPr>
          <w:rFonts w:cs="Arial"/>
          <w:sz w:val="20"/>
        </w:rPr>
        <w:t>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w:t>
      </w:r>
    </w:p>
    <w:p w14:paraId="7E3E3471" w14:textId="77777777" w:rsidR="003F5309" w:rsidRPr="00E4543F" w:rsidRDefault="003F5309" w:rsidP="00CA7F94">
      <w:pPr>
        <w:pStyle w:val="Tekstpodstawowy2"/>
        <w:numPr>
          <w:ilvl w:val="0"/>
          <w:numId w:val="3"/>
        </w:numPr>
        <w:spacing w:line="240" w:lineRule="auto"/>
        <w:jc w:val="both"/>
        <w:rPr>
          <w:rFonts w:cs="Arial"/>
          <w:sz w:val="20"/>
        </w:rPr>
      </w:pPr>
      <w:r w:rsidRPr="00E4543F">
        <w:rPr>
          <w:rFonts w:cs="Arial"/>
          <w:sz w:val="20"/>
        </w:rPr>
        <w:t xml:space="preserve">Zamawiający oświadcza, że będzie realizować płatności za faktury z zastosowaniem mechanizmu podzielonej płatności tzw. </w:t>
      </w:r>
      <w:proofErr w:type="spellStart"/>
      <w:r w:rsidRPr="00E4543F">
        <w:rPr>
          <w:rFonts w:cs="Arial"/>
          <w:sz w:val="20"/>
        </w:rPr>
        <w:t>split</w:t>
      </w:r>
      <w:proofErr w:type="spellEnd"/>
      <w:r w:rsidRPr="00E4543F">
        <w:rPr>
          <w:rFonts w:cs="Arial"/>
          <w:sz w:val="20"/>
        </w:rPr>
        <w:t xml:space="preserve"> </w:t>
      </w:r>
      <w:proofErr w:type="spellStart"/>
      <w:r w:rsidRPr="00E4543F">
        <w:rPr>
          <w:rFonts w:cs="Arial"/>
          <w:sz w:val="20"/>
        </w:rPr>
        <w:t>payment</w:t>
      </w:r>
      <w:proofErr w:type="spellEnd"/>
      <w:r w:rsidRPr="00E4543F">
        <w:rPr>
          <w:rFonts w:cs="Arial"/>
          <w:sz w:val="20"/>
        </w:rPr>
        <w:t>. Zapłatę w tym systemie uznaje się za dokonanie płatności w terminie ustalonym w umowie.</w:t>
      </w:r>
    </w:p>
    <w:p w14:paraId="336EE144" w14:textId="77777777" w:rsidR="00E4543F" w:rsidRPr="00E4543F" w:rsidRDefault="00246AC6" w:rsidP="00E4543F">
      <w:pPr>
        <w:pStyle w:val="Tekstpodstawowy2"/>
        <w:numPr>
          <w:ilvl w:val="0"/>
          <w:numId w:val="3"/>
        </w:numPr>
        <w:spacing w:line="240" w:lineRule="auto"/>
        <w:jc w:val="both"/>
        <w:rPr>
          <w:rFonts w:cs="Arial"/>
          <w:sz w:val="20"/>
        </w:rPr>
      </w:pPr>
      <w:r w:rsidRPr="00360723">
        <w:rPr>
          <w:rFonts w:cs="Arial"/>
          <w:sz w:val="20"/>
        </w:rPr>
        <w:t xml:space="preserve">Podzieloną płatność tzw. </w:t>
      </w:r>
      <w:proofErr w:type="spellStart"/>
      <w:r w:rsidRPr="00360723">
        <w:rPr>
          <w:rFonts w:cs="Arial"/>
          <w:sz w:val="20"/>
        </w:rPr>
        <w:t>split</w:t>
      </w:r>
      <w:proofErr w:type="spellEnd"/>
      <w:r w:rsidRPr="00360723">
        <w:rPr>
          <w:rFonts w:cs="Arial"/>
          <w:sz w:val="20"/>
        </w:rPr>
        <w:t xml:space="preserve"> </w:t>
      </w:r>
      <w:proofErr w:type="spellStart"/>
      <w:r w:rsidRPr="00360723">
        <w:rPr>
          <w:rFonts w:cs="Arial"/>
          <w:sz w:val="20"/>
        </w:rPr>
        <w:t>payment</w:t>
      </w:r>
      <w:proofErr w:type="spellEnd"/>
      <w:r w:rsidRPr="00360723">
        <w:rPr>
          <w:rFonts w:cs="Arial"/>
          <w:sz w:val="20"/>
        </w:rPr>
        <w:t xml:space="preserve"> stosuje się wyłącznie przy płatnościach bezgotówkowych, realizowanych za pośrednictwem polecenia przelewu lub polecenia zapłaty dla czynnych podatników VAT</w:t>
      </w:r>
      <w:r w:rsidRPr="00360723">
        <w:rPr>
          <w:rFonts w:cs="Arial"/>
          <w:b/>
          <w:bCs/>
          <w:sz w:val="20"/>
        </w:rPr>
        <w:t xml:space="preserve">. </w:t>
      </w:r>
      <w:r w:rsidRPr="00360723">
        <w:rPr>
          <w:rFonts w:cs="Arial"/>
          <w:sz w:val="20"/>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3FC4BE40" w14:textId="77777777" w:rsidR="00E4543F" w:rsidRPr="00BE5C99" w:rsidRDefault="00E4543F" w:rsidP="00E4543F">
      <w:pPr>
        <w:numPr>
          <w:ilvl w:val="0"/>
          <w:numId w:val="3"/>
        </w:numPr>
        <w:spacing w:line="276" w:lineRule="auto"/>
        <w:jc w:val="both"/>
        <w:rPr>
          <w:rFonts w:ascii="Arial" w:hAnsi="Arial" w:cs="Arial"/>
          <w:sz w:val="20"/>
          <w:szCs w:val="20"/>
        </w:rPr>
      </w:pPr>
      <w:r w:rsidRPr="00BE5C99">
        <w:rPr>
          <w:rFonts w:ascii="Arial" w:hAnsi="Arial" w:cs="Arial"/>
          <w:sz w:val="20"/>
          <w:szCs w:val="20"/>
        </w:rPr>
        <w:t xml:space="preserve">Wykonawca oświadcza, że jego rachunek bankowy wskazany w umowie znajduje się na białej liście czynnych podatników VAT oraz jest objęty mechanizmem </w:t>
      </w:r>
      <w:proofErr w:type="spellStart"/>
      <w:r w:rsidRPr="00BE5C99">
        <w:rPr>
          <w:rFonts w:ascii="Arial" w:hAnsi="Arial" w:cs="Arial"/>
          <w:sz w:val="20"/>
          <w:szCs w:val="20"/>
        </w:rPr>
        <w:t>split</w:t>
      </w:r>
      <w:proofErr w:type="spellEnd"/>
      <w:r w:rsidRPr="00BE5C99">
        <w:rPr>
          <w:rFonts w:ascii="Arial" w:hAnsi="Arial" w:cs="Arial"/>
          <w:sz w:val="20"/>
          <w:szCs w:val="20"/>
        </w:rPr>
        <w:t xml:space="preserve"> </w:t>
      </w:r>
      <w:proofErr w:type="spellStart"/>
      <w:r w:rsidRPr="00BE5C99">
        <w:rPr>
          <w:rFonts w:ascii="Arial" w:hAnsi="Arial" w:cs="Arial"/>
          <w:sz w:val="20"/>
          <w:szCs w:val="20"/>
        </w:rPr>
        <w:t>payment</w:t>
      </w:r>
      <w:proofErr w:type="spellEnd"/>
      <w:r w:rsidRPr="00BE5C99">
        <w:rPr>
          <w:rFonts w:ascii="Arial" w:hAnsi="Arial" w:cs="Arial"/>
          <w:sz w:val="20"/>
          <w:szCs w:val="20"/>
        </w:rPr>
        <w:t>.</w:t>
      </w:r>
    </w:p>
    <w:p w14:paraId="79C38133" w14:textId="77777777" w:rsidR="00E4543F" w:rsidRPr="00806435" w:rsidRDefault="00E4543F" w:rsidP="00E4543F">
      <w:pPr>
        <w:widowControl w:val="0"/>
        <w:numPr>
          <w:ilvl w:val="0"/>
          <w:numId w:val="3"/>
        </w:numPr>
        <w:snapToGrid w:val="0"/>
        <w:spacing w:line="276" w:lineRule="auto"/>
        <w:ind w:right="-157"/>
        <w:jc w:val="both"/>
        <w:rPr>
          <w:rFonts w:ascii="Arial" w:hAnsi="Arial" w:cs="Arial"/>
          <w:sz w:val="20"/>
          <w:szCs w:val="20"/>
        </w:rPr>
      </w:pPr>
      <w:r w:rsidRPr="00806435">
        <w:rPr>
          <w:rFonts w:ascii="Arial" w:hAnsi="Arial" w:cs="Arial"/>
          <w:sz w:val="20"/>
          <w:szCs w:val="20"/>
        </w:rPr>
        <w:t>W przypadku, gdy Stroną niniejszej umowy jest konsorcjum, dochodzenie należności od Zamawiającego jest możliwe wyłącznie przez tego członka konsorcjum, który faktycznie wykonał zamówienie (zakaz dochodzenia należności od Zamawiającego przez innego członka konsorcjum niż faktyczny Wykonawca). W razie, gdy w umowie ustanawiającej konsorcjum zawarty jest zapis, z którego wynika, że pomiędzy członkami konsorcjum istnieje solidarność wierzycieli, zapis taki nie jest skuteczny wobec Zamawiającego.</w:t>
      </w:r>
    </w:p>
    <w:p w14:paraId="5C408D91" w14:textId="41A5045A" w:rsidR="00246AC6" w:rsidRPr="00E4543F" w:rsidRDefault="00FA2B12" w:rsidP="00E4543F">
      <w:pPr>
        <w:pStyle w:val="Tekstpodstawowy2"/>
        <w:numPr>
          <w:ilvl w:val="0"/>
          <w:numId w:val="3"/>
        </w:numPr>
        <w:spacing w:line="240" w:lineRule="auto"/>
        <w:jc w:val="both"/>
        <w:rPr>
          <w:rFonts w:cs="Arial"/>
          <w:sz w:val="20"/>
        </w:rPr>
      </w:pPr>
      <w:r w:rsidRPr="00E4543F">
        <w:rPr>
          <w:rFonts w:cs="Arial"/>
          <w:bCs/>
          <w:sz w:val="20"/>
        </w:rPr>
        <w:t xml:space="preserve">Zamawiający </w:t>
      </w:r>
      <w:r w:rsidRPr="00E4543F">
        <w:rPr>
          <w:rFonts w:cs="Arial"/>
          <w:sz w:val="20"/>
        </w:rPr>
        <w:t xml:space="preserve">dokona zapłaty wynagrodzenia przelewem w terminie </w:t>
      </w:r>
      <w:r w:rsidRPr="00E4543F">
        <w:rPr>
          <w:rFonts w:cs="Arial"/>
          <w:b/>
          <w:sz w:val="20"/>
        </w:rPr>
        <w:t>d</w:t>
      </w:r>
      <w:r w:rsidR="00C544D5" w:rsidRPr="00E4543F">
        <w:rPr>
          <w:rFonts w:cs="Arial"/>
          <w:b/>
          <w:sz w:val="20"/>
        </w:rPr>
        <w:t xml:space="preserve">o 45 dni </w:t>
      </w:r>
      <w:r w:rsidRPr="00E4543F">
        <w:rPr>
          <w:rFonts w:cs="Arial"/>
          <w:iCs/>
          <w:sz w:val="20"/>
        </w:rPr>
        <w:t>o</w:t>
      </w:r>
      <w:r w:rsidRPr="00E4543F">
        <w:rPr>
          <w:rFonts w:cs="Arial"/>
          <w:sz w:val="20"/>
        </w:rPr>
        <w:t xml:space="preserve">d daty otrzymania prawidłowo wystawionej faktury, na rachunek </w:t>
      </w:r>
      <w:r w:rsidR="00C7769D" w:rsidRPr="00E4543F">
        <w:rPr>
          <w:rFonts w:cs="Arial"/>
          <w:sz w:val="20"/>
        </w:rPr>
        <w:t xml:space="preserve">bankowy Wykonawcy </w:t>
      </w:r>
      <w:r w:rsidR="00AB4ED5">
        <w:rPr>
          <w:rFonts w:cs="Arial"/>
          <w:bCs/>
          <w:sz w:val="20"/>
        </w:rPr>
        <w:t>…………………………………</w:t>
      </w:r>
    </w:p>
    <w:p w14:paraId="3383E03F" w14:textId="77777777" w:rsidR="00C7769D" w:rsidRPr="00360723" w:rsidRDefault="00246AC6" w:rsidP="00CA7F94">
      <w:pPr>
        <w:numPr>
          <w:ilvl w:val="0"/>
          <w:numId w:val="3"/>
        </w:numPr>
        <w:jc w:val="both"/>
        <w:rPr>
          <w:rFonts w:ascii="Arial" w:hAnsi="Arial" w:cs="Arial"/>
          <w:sz w:val="20"/>
          <w:szCs w:val="20"/>
        </w:rPr>
      </w:pPr>
      <w:r w:rsidRPr="00360723">
        <w:rPr>
          <w:rFonts w:ascii="Arial" w:hAnsi="Arial" w:cs="Arial"/>
          <w:sz w:val="20"/>
          <w:szCs w:val="20"/>
        </w:rPr>
        <w:t xml:space="preserve">Wykonawca nie może przenieść na osobę trzecią jakichkolwiek swoich wierzytelności wynikających z niniejszej umowy (zakaz cesji), chyba że na powyższe wyrazi zgodę Zamawiający w formie pisemnej pod rygorem nieważności, z zastrzeżeniem art. 54 ust. 5 ustawy z dnia 15 kwietnia 2011 roku o działalności leczniczej (tj. </w:t>
      </w:r>
      <w:r w:rsidRPr="00360723">
        <w:rPr>
          <w:rFonts w:ascii="Arial" w:hAnsi="Arial" w:cs="Arial"/>
          <w:sz w:val="20"/>
          <w:szCs w:val="20"/>
          <w:shd w:val="clear" w:color="auto" w:fill="FFFFFF"/>
        </w:rPr>
        <w:t>Dz.U.20</w:t>
      </w:r>
      <w:r w:rsidR="008614FA">
        <w:rPr>
          <w:rFonts w:ascii="Arial" w:hAnsi="Arial" w:cs="Arial"/>
          <w:sz w:val="20"/>
          <w:szCs w:val="20"/>
          <w:shd w:val="clear" w:color="auto" w:fill="FFFFFF"/>
        </w:rPr>
        <w:t>23 poz. 991</w:t>
      </w:r>
      <w:r w:rsidRPr="00360723">
        <w:rPr>
          <w:rFonts w:ascii="Arial" w:hAnsi="Arial" w:cs="Arial"/>
          <w:sz w:val="20"/>
          <w:szCs w:val="20"/>
        </w:rPr>
        <w:t xml:space="preserve"> ze zm.).</w:t>
      </w:r>
    </w:p>
    <w:p w14:paraId="653EB24B" w14:textId="77777777" w:rsidR="00246AC6" w:rsidRPr="00360723" w:rsidRDefault="00246AC6" w:rsidP="00CA7F94">
      <w:pPr>
        <w:ind w:left="360"/>
        <w:jc w:val="both"/>
        <w:rPr>
          <w:rFonts w:ascii="Arial" w:hAnsi="Arial" w:cs="Arial"/>
          <w:sz w:val="20"/>
          <w:szCs w:val="20"/>
        </w:rPr>
      </w:pPr>
    </w:p>
    <w:p w14:paraId="314AC62E" w14:textId="77777777" w:rsidR="009D1542" w:rsidRPr="00360723" w:rsidRDefault="009D1542" w:rsidP="00E4543F">
      <w:pPr>
        <w:pStyle w:val="Tekstpodstawowy"/>
        <w:rPr>
          <w:rFonts w:ascii="Arial" w:hAnsi="Arial" w:cs="Arial"/>
          <w:sz w:val="20"/>
        </w:rPr>
      </w:pPr>
    </w:p>
    <w:p w14:paraId="1CA1B1DF" w14:textId="77777777" w:rsidR="00FA2B12" w:rsidRPr="00360723" w:rsidRDefault="00FA2B12" w:rsidP="00CA7F94">
      <w:pPr>
        <w:pStyle w:val="Tekstpodstawowy"/>
        <w:jc w:val="center"/>
        <w:rPr>
          <w:rFonts w:ascii="Arial" w:hAnsi="Arial" w:cs="Arial"/>
          <w:sz w:val="20"/>
        </w:rPr>
      </w:pPr>
      <w:r w:rsidRPr="00360723">
        <w:rPr>
          <w:rFonts w:ascii="Arial" w:hAnsi="Arial" w:cs="Arial"/>
          <w:sz w:val="20"/>
        </w:rPr>
        <w:t xml:space="preserve">§ </w:t>
      </w:r>
      <w:r w:rsidR="002F4406" w:rsidRPr="00360723">
        <w:rPr>
          <w:rFonts w:ascii="Arial" w:hAnsi="Arial" w:cs="Arial"/>
          <w:sz w:val="20"/>
        </w:rPr>
        <w:t>5</w:t>
      </w:r>
    </w:p>
    <w:p w14:paraId="023185B7" w14:textId="77777777" w:rsidR="00FA2B12" w:rsidRPr="00360723" w:rsidRDefault="00FA2B12" w:rsidP="00CA7F94">
      <w:pPr>
        <w:pStyle w:val="Tekstpodstawowy"/>
        <w:jc w:val="center"/>
        <w:rPr>
          <w:rFonts w:ascii="Arial" w:hAnsi="Arial" w:cs="Arial"/>
          <w:sz w:val="20"/>
        </w:rPr>
      </w:pPr>
    </w:p>
    <w:p w14:paraId="40E37ED1" w14:textId="77777777" w:rsidR="00FA2B12" w:rsidRPr="00360723" w:rsidRDefault="00E4543F" w:rsidP="00D9538D">
      <w:pPr>
        <w:pStyle w:val="Tekstpodstawowy"/>
        <w:numPr>
          <w:ilvl w:val="0"/>
          <w:numId w:val="12"/>
        </w:numPr>
        <w:rPr>
          <w:rFonts w:ascii="Arial" w:hAnsi="Arial" w:cs="Arial"/>
          <w:sz w:val="20"/>
        </w:rPr>
      </w:pPr>
      <w:r w:rsidRPr="00E4543F">
        <w:rPr>
          <w:rFonts w:ascii="Arial" w:hAnsi="Arial" w:cs="Arial"/>
          <w:bCs/>
          <w:sz w:val="20"/>
        </w:rPr>
        <w:lastRenderedPageBreak/>
        <w:t>Za niewykonanie lub nienależyte wykonanie przedmiotu umowy Zamawiający naliczał będzie kary umowne w wysokości</w:t>
      </w:r>
      <w:r w:rsidR="00FA2B12" w:rsidRPr="00360723">
        <w:rPr>
          <w:rFonts w:ascii="Arial" w:hAnsi="Arial" w:cs="Arial"/>
          <w:sz w:val="20"/>
        </w:rPr>
        <w:t>:</w:t>
      </w:r>
    </w:p>
    <w:p w14:paraId="728500C0" w14:textId="54132764" w:rsidR="00FA2B12" w:rsidRPr="00360723" w:rsidRDefault="00FA2B12" w:rsidP="00D9538D">
      <w:pPr>
        <w:pStyle w:val="Tekstpodstawowy"/>
        <w:numPr>
          <w:ilvl w:val="0"/>
          <w:numId w:val="13"/>
        </w:numPr>
        <w:jc w:val="both"/>
        <w:rPr>
          <w:rFonts w:ascii="Arial" w:hAnsi="Arial" w:cs="Arial"/>
          <w:sz w:val="20"/>
        </w:rPr>
      </w:pPr>
      <w:r w:rsidRPr="00360723">
        <w:rPr>
          <w:rFonts w:ascii="Arial" w:hAnsi="Arial" w:cs="Arial"/>
          <w:sz w:val="20"/>
        </w:rPr>
        <w:t xml:space="preserve">za </w:t>
      </w:r>
      <w:r w:rsidR="000212A4">
        <w:rPr>
          <w:rFonts w:ascii="Arial" w:hAnsi="Arial" w:cs="Arial"/>
          <w:sz w:val="20"/>
        </w:rPr>
        <w:t>zwłokę</w:t>
      </w:r>
      <w:r w:rsidRPr="00360723">
        <w:rPr>
          <w:rFonts w:ascii="Arial" w:hAnsi="Arial" w:cs="Arial"/>
          <w:sz w:val="20"/>
        </w:rPr>
        <w:t xml:space="preserve"> w terminie odbioru</w:t>
      </w:r>
      <w:r w:rsidRPr="00360723">
        <w:rPr>
          <w:rFonts w:ascii="Arial" w:hAnsi="Arial" w:cs="Arial"/>
          <w:bCs/>
          <w:sz w:val="20"/>
        </w:rPr>
        <w:t xml:space="preserve"> poszczególnych partii odpadów lub</w:t>
      </w:r>
      <w:r w:rsidR="00AB4ED5">
        <w:rPr>
          <w:rFonts w:ascii="Arial" w:hAnsi="Arial" w:cs="Arial"/>
          <w:bCs/>
          <w:sz w:val="20"/>
        </w:rPr>
        <w:t xml:space="preserve"> </w:t>
      </w:r>
      <w:r w:rsidR="00BD41A7" w:rsidRPr="00360723">
        <w:rPr>
          <w:rFonts w:ascii="Arial" w:hAnsi="Arial" w:cs="Arial"/>
          <w:bCs/>
          <w:sz w:val="20"/>
        </w:rPr>
        <w:t>w </w:t>
      </w:r>
      <w:r w:rsidRPr="00360723">
        <w:rPr>
          <w:rFonts w:ascii="Arial" w:hAnsi="Arial" w:cs="Arial"/>
          <w:bCs/>
          <w:sz w:val="20"/>
        </w:rPr>
        <w:t xml:space="preserve">wykonaniu czynności, o których mowa w § 1 ust. </w:t>
      </w:r>
      <w:r w:rsidR="00C11969" w:rsidRPr="00360723">
        <w:rPr>
          <w:rFonts w:ascii="Arial" w:hAnsi="Arial" w:cs="Arial"/>
          <w:bCs/>
          <w:sz w:val="20"/>
        </w:rPr>
        <w:t>2</w:t>
      </w:r>
      <w:r w:rsidRPr="00360723">
        <w:rPr>
          <w:rFonts w:ascii="Arial" w:hAnsi="Arial" w:cs="Arial"/>
          <w:sz w:val="20"/>
        </w:rPr>
        <w:t xml:space="preserve">w wysokości 0,2% </w:t>
      </w:r>
      <w:r w:rsidR="00C544D5" w:rsidRPr="00360723">
        <w:rPr>
          <w:rFonts w:ascii="Arial" w:hAnsi="Arial" w:cs="Arial"/>
          <w:sz w:val="20"/>
        </w:rPr>
        <w:t>niezrealizowanej</w:t>
      </w:r>
      <w:r w:rsidR="002E0C37" w:rsidRPr="00360723">
        <w:rPr>
          <w:rFonts w:ascii="Arial" w:hAnsi="Arial" w:cs="Arial"/>
          <w:sz w:val="20"/>
        </w:rPr>
        <w:t xml:space="preserve"> części zamówienia podstawowego za każdy </w:t>
      </w:r>
      <w:r w:rsidR="002E0C37" w:rsidRPr="00AB4ED5">
        <w:rPr>
          <w:rFonts w:ascii="Arial" w:hAnsi="Arial" w:cs="Arial"/>
          <w:sz w:val="20"/>
        </w:rPr>
        <w:t xml:space="preserve">dzień </w:t>
      </w:r>
      <w:r w:rsidR="003B2E38" w:rsidRPr="00AB4ED5">
        <w:rPr>
          <w:rFonts w:ascii="Arial" w:hAnsi="Arial" w:cs="Arial"/>
          <w:sz w:val="20"/>
        </w:rPr>
        <w:t>zwłoki</w:t>
      </w:r>
      <w:r w:rsidR="002E0C37" w:rsidRPr="00360723">
        <w:rPr>
          <w:rFonts w:ascii="Arial" w:hAnsi="Arial" w:cs="Arial"/>
          <w:sz w:val="20"/>
        </w:rPr>
        <w:t>,</w:t>
      </w:r>
    </w:p>
    <w:p w14:paraId="737ABB03" w14:textId="77777777" w:rsidR="00FA2B12" w:rsidRPr="00360723" w:rsidRDefault="00FA2B12" w:rsidP="00D9538D">
      <w:pPr>
        <w:pStyle w:val="Tekstpodstawowy"/>
        <w:numPr>
          <w:ilvl w:val="0"/>
          <w:numId w:val="13"/>
        </w:numPr>
        <w:jc w:val="both"/>
        <w:rPr>
          <w:rFonts w:ascii="Arial" w:hAnsi="Arial" w:cs="Arial"/>
          <w:sz w:val="20"/>
        </w:rPr>
      </w:pPr>
      <w:r w:rsidRPr="00360723">
        <w:rPr>
          <w:rFonts w:ascii="Arial" w:hAnsi="Arial" w:cs="Arial"/>
          <w:sz w:val="20"/>
        </w:rPr>
        <w:t xml:space="preserve">za niewykonanie czynności określonych w § 1 ust. 4 w wysokości 0,1 % </w:t>
      </w:r>
      <w:r w:rsidR="002E0C37" w:rsidRPr="00360723">
        <w:rPr>
          <w:rFonts w:ascii="Arial" w:hAnsi="Arial" w:cs="Arial"/>
          <w:sz w:val="20"/>
        </w:rPr>
        <w:t xml:space="preserve">niezrealizowanej części zamówienia podstawowego za </w:t>
      </w:r>
      <w:r w:rsidRPr="00360723">
        <w:rPr>
          <w:rFonts w:ascii="Arial" w:hAnsi="Arial" w:cs="Arial"/>
          <w:sz w:val="20"/>
        </w:rPr>
        <w:t>każde zdarzenie,</w:t>
      </w:r>
    </w:p>
    <w:p w14:paraId="46654645" w14:textId="77777777" w:rsidR="002F4406" w:rsidRPr="00360723" w:rsidRDefault="00FA2B12" w:rsidP="00D9538D">
      <w:pPr>
        <w:pStyle w:val="Tekstpodstawowy"/>
        <w:numPr>
          <w:ilvl w:val="0"/>
          <w:numId w:val="13"/>
        </w:numPr>
        <w:jc w:val="both"/>
        <w:rPr>
          <w:rFonts w:ascii="Arial" w:hAnsi="Arial" w:cs="Arial"/>
          <w:sz w:val="20"/>
        </w:rPr>
      </w:pPr>
      <w:r w:rsidRPr="00360723">
        <w:rPr>
          <w:rFonts w:ascii="Arial" w:hAnsi="Arial" w:cs="Arial"/>
          <w:sz w:val="20"/>
        </w:rPr>
        <w:t>za odstąpienie od umowy lub rozwiązanie umowy</w:t>
      </w:r>
      <w:r w:rsidR="00B320FA" w:rsidRPr="00360723">
        <w:rPr>
          <w:rFonts w:ascii="Arial" w:hAnsi="Arial" w:cs="Arial"/>
          <w:sz w:val="20"/>
        </w:rPr>
        <w:t xml:space="preserve"> przez którąkolwiek ze stron</w:t>
      </w:r>
      <w:r w:rsidRPr="00360723">
        <w:rPr>
          <w:rFonts w:ascii="Arial" w:hAnsi="Arial" w:cs="Arial"/>
          <w:sz w:val="20"/>
        </w:rPr>
        <w:br/>
        <w:t xml:space="preserve">z przyczyn leżących po stronie </w:t>
      </w:r>
      <w:r w:rsidRPr="00360723">
        <w:rPr>
          <w:rFonts w:ascii="Arial" w:hAnsi="Arial" w:cs="Arial"/>
          <w:bCs/>
          <w:sz w:val="20"/>
        </w:rPr>
        <w:t xml:space="preserve">Wykonawcy </w:t>
      </w:r>
      <w:r w:rsidR="00B320FA" w:rsidRPr="00360723">
        <w:rPr>
          <w:rFonts w:ascii="Arial" w:hAnsi="Arial" w:cs="Arial"/>
          <w:sz w:val="20"/>
        </w:rPr>
        <w:t xml:space="preserve">w wysokości 10% wartości </w:t>
      </w:r>
      <w:r w:rsidRPr="00360723">
        <w:rPr>
          <w:rFonts w:ascii="Arial" w:hAnsi="Arial" w:cs="Arial"/>
          <w:sz w:val="20"/>
        </w:rPr>
        <w:t>niezrealizowanej części umowy brutto</w:t>
      </w:r>
      <w:r w:rsidR="00B320FA" w:rsidRPr="00360723">
        <w:rPr>
          <w:rFonts w:ascii="Arial" w:hAnsi="Arial" w:cs="Arial"/>
          <w:sz w:val="20"/>
        </w:rPr>
        <w:t>,</w:t>
      </w:r>
    </w:p>
    <w:p w14:paraId="3645995D" w14:textId="77777777" w:rsidR="00CA7F94" w:rsidRDefault="00E4543F" w:rsidP="00D9538D">
      <w:pPr>
        <w:pStyle w:val="Tekstpodstawowy"/>
        <w:numPr>
          <w:ilvl w:val="0"/>
          <w:numId w:val="13"/>
        </w:numPr>
        <w:jc w:val="both"/>
        <w:rPr>
          <w:rFonts w:ascii="Arial" w:hAnsi="Arial" w:cs="Arial"/>
          <w:sz w:val="20"/>
        </w:rPr>
      </w:pPr>
      <w:r>
        <w:rPr>
          <w:rFonts w:ascii="Arial" w:hAnsi="Arial" w:cs="Arial"/>
          <w:sz w:val="20"/>
        </w:rPr>
        <w:t>za</w:t>
      </w:r>
      <w:r w:rsidR="002F4406" w:rsidRPr="00360723">
        <w:rPr>
          <w:rFonts w:ascii="Arial" w:hAnsi="Arial" w:cs="Arial"/>
          <w:sz w:val="20"/>
        </w:rPr>
        <w:t xml:space="preserve"> niedostarczeni</w:t>
      </w:r>
      <w:r>
        <w:rPr>
          <w:rFonts w:ascii="Arial" w:hAnsi="Arial" w:cs="Arial"/>
          <w:sz w:val="20"/>
        </w:rPr>
        <w:t>e</w:t>
      </w:r>
      <w:r w:rsidR="002F4406" w:rsidRPr="00360723">
        <w:rPr>
          <w:rFonts w:ascii="Arial" w:hAnsi="Arial" w:cs="Arial"/>
          <w:sz w:val="20"/>
        </w:rPr>
        <w:t xml:space="preserve"> Zamawiającemu oświadczeń lub dokumentów potwierdzających spełnienie </w:t>
      </w:r>
      <w:r w:rsidR="00F0482F" w:rsidRPr="00360723">
        <w:rPr>
          <w:rFonts w:ascii="Arial" w:hAnsi="Arial" w:cs="Arial"/>
          <w:sz w:val="20"/>
        </w:rPr>
        <w:t>obowiązku, o którym</w:t>
      </w:r>
      <w:r w:rsidR="002F4406" w:rsidRPr="00360723">
        <w:rPr>
          <w:rFonts w:ascii="Arial" w:hAnsi="Arial" w:cs="Arial"/>
          <w:sz w:val="20"/>
        </w:rPr>
        <w:t xml:space="preserve"> mowa w §</w:t>
      </w:r>
      <w:r w:rsidR="003179EC" w:rsidRPr="00360723">
        <w:rPr>
          <w:rFonts w:ascii="Arial" w:hAnsi="Arial" w:cs="Arial"/>
          <w:sz w:val="20"/>
        </w:rPr>
        <w:t xml:space="preserve">2 </w:t>
      </w:r>
      <w:r w:rsidR="002F4406" w:rsidRPr="00360723">
        <w:rPr>
          <w:rFonts w:ascii="Arial" w:hAnsi="Arial" w:cs="Arial"/>
          <w:sz w:val="20"/>
        </w:rPr>
        <w:t xml:space="preserve">Wykonawca </w:t>
      </w:r>
      <w:r w:rsidR="00A95904" w:rsidRPr="00360723">
        <w:rPr>
          <w:rFonts w:ascii="Arial" w:hAnsi="Arial" w:cs="Arial"/>
          <w:sz w:val="20"/>
        </w:rPr>
        <w:t>zostanie obciążony karą umowną w wysokości 100,00 zł</w:t>
      </w:r>
      <w:r w:rsidR="003B2E38">
        <w:rPr>
          <w:rFonts w:ascii="Arial" w:hAnsi="Arial" w:cs="Arial"/>
          <w:sz w:val="20"/>
        </w:rPr>
        <w:t xml:space="preserve"> </w:t>
      </w:r>
      <w:r w:rsidR="00A95904" w:rsidRPr="00360723">
        <w:rPr>
          <w:rFonts w:ascii="Arial" w:hAnsi="Arial" w:cs="Arial"/>
          <w:bCs/>
          <w:sz w:val="20"/>
        </w:rPr>
        <w:t xml:space="preserve">za każdy dzień </w:t>
      </w:r>
      <w:r w:rsidR="003B2E38">
        <w:rPr>
          <w:rFonts w:ascii="Arial" w:hAnsi="Arial" w:cs="Arial"/>
          <w:bCs/>
          <w:sz w:val="20"/>
        </w:rPr>
        <w:t>zwłoki</w:t>
      </w:r>
      <w:r w:rsidR="00A95904" w:rsidRPr="00360723">
        <w:rPr>
          <w:rFonts w:ascii="Arial" w:hAnsi="Arial" w:cs="Arial"/>
          <w:bCs/>
          <w:sz w:val="20"/>
        </w:rPr>
        <w:t>.</w:t>
      </w:r>
    </w:p>
    <w:p w14:paraId="27194586" w14:textId="1786A6FD" w:rsidR="00A95904" w:rsidRDefault="00E4543F" w:rsidP="00D9538D">
      <w:pPr>
        <w:pStyle w:val="Tekstpodstawowy"/>
        <w:numPr>
          <w:ilvl w:val="0"/>
          <w:numId w:val="13"/>
        </w:numPr>
        <w:jc w:val="both"/>
        <w:rPr>
          <w:rFonts w:ascii="Arial" w:hAnsi="Arial" w:cs="Arial"/>
          <w:sz w:val="20"/>
        </w:rPr>
      </w:pPr>
      <w:r>
        <w:rPr>
          <w:rFonts w:ascii="Arial" w:hAnsi="Arial" w:cs="Arial"/>
          <w:sz w:val="20"/>
        </w:rPr>
        <w:t>za nie</w:t>
      </w:r>
      <w:r w:rsidR="00A95904" w:rsidRPr="00CA7F94">
        <w:rPr>
          <w:rFonts w:ascii="Arial" w:hAnsi="Arial" w:cs="Arial"/>
          <w:sz w:val="20"/>
        </w:rPr>
        <w:t>spełnieni</w:t>
      </w:r>
      <w:r>
        <w:rPr>
          <w:rFonts w:ascii="Arial" w:hAnsi="Arial" w:cs="Arial"/>
          <w:sz w:val="20"/>
        </w:rPr>
        <w:t>e</w:t>
      </w:r>
      <w:r w:rsidR="00A95904" w:rsidRPr="00CA7F94">
        <w:rPr>
          <w:rFonts w:ascii="Arial" w:hAnsi="Arial" w:cs="Arial"/>
          <w:sz w:val="20"/>
        </w:rPr>
        <w:t xml:space="preserve"> określonego w niniejszej umowie wymogu zatrudnienia na podstawie umowy o pracę osób wykonujących wskazane przez Zamawiającego w § 2 ust. 1 czynności w zakresie</w:t>
      </w:r>
      <w:r w:rsidR="003B2E38">
        <w:rPr>
          <w:rFonts w:ascii="Arial" w:hAnsi="Arial" w:cs="Arial"/>
          <w:sz w:val="20"/>
        </w:rPr>
        <w:t xml:space="preserve"> </w:t>
      </w:r>
      <w:r w:rsidR="00A95904" w:rsidRPr="00CA7F94">
        <w:rPr>
          <w:rFonts w:ascii="Arial" w:hAnsi="Arial" w:cs="Arial"/>
          <w:sz w:val="20"/>
        </w:rPr>
        <w:t xml:space="preserve">realizacji zamówienia Wykonawca zostanie obciążony karą umowną w wysokości minimalnego wynagrodzenia za pracę określonego </w:t>
      </w:r>
      <w:r w:rsidR="00960DA3" w:rsidRPr="00CA7F94">
        <w:rPr>
          <w:rFonts w:ascii="Arial" w:hAnsi="Arial" w:cs="Arial"/>
          <w:sz w:val="20"/>
        </w:rPr>
        <w:t>na podstawie ustawy z dnia 10 października 2002 roku o minimalnym wynagrodzeniu za pracę (</w:t>
      </w:r>
      <w:r w:rsidR="00360723" w:rsidRPr="00CA7F94">
        <w:rPr>
          <w:rFonts w:ascii="Arial" w:hAnsi="Arial" w:cs="Arial"/>
          <w:sz w:val="20"/>
        </w:rPr>
        <w:t>2020 r. poz. 2207</w:t>
      </w:r>
      <w:r w:rsidR="00AB4ED5">
        <w:rPr>
          <w:rFonts w:ascii="Arial" w:hAnsi="Arial" w:cs="Arial"/>
          <w:sz w:val="20"/>
        </w:rPr>
        <w:t xml:space="preserve"> </w:t>
      </w:r>
      <w:r w:rsidR="00635FBE">
        <w:rPr>
          <w:rFonts w:ascii="Arial" w:hAnsi="Arial" w:cs="Arial"/>
          <w:sz w:val="20"/>
        </w:rPr>
        <w:t>ze</w:t>
      </w:r>
      <w:r w:rsidR="00360723" w:rsidRPr="00CA7F94">
        <w:rPr>
          <w:rFonts w:ascii="Arial" w:hAnsi="Arial" w:cs="Arial"/>
          <w:sz w:val="20"/>
        </w:rPr>
        <w:t xml:space="preserve"> zm.</w:t>
      </w:r>
      <w:r w:rsidR="00960DA3" w:rsidRPr="00CA7F94">
        <w:rPr>
          <w:rFonts w:ascii="Arial" w:hAnsi="Arial" w:cs="Arial"/>
          <w:sz w:val="20"/>
        </w:rPr>
        <w:t>)</w:t>
      </w:r>
      <w:r w:rsidR="00A95904" w:rsidRPr="00CA7F94">
        <w:rPr>
          <w:rStyle w:val="h1"/>
          <w:rFonts w:ascii="Arial" w:hAnsi="Arial" w:cs="Arial"/>
          <w:sz w:val="20"/>
        </w:rPr>
        <w:t>,</w:t>
      </w:r>
      <w:r w:rsidR="00A95904" w:rsidRPr="00CA7F94">
        <w:rPr>
          <w:rFonts w:ascii="Arial" w:hAnsi="Arial" w:cs="Arial"/>
          <w:sz w:val="20"/>
        </w:rPr>
        <w:t xml:space="preserve"> za każdy stwierdzony przypadek</w:t>
      </w:r>
      <w:r w:rsidR="00635FBE">
        <w:rPr>
          <w:rFonts w:ascii="Arial" w:hAnsi="Arial" w:cs="Arial"/>
          <w:sz w:val="20"/>
        </w:rPr>
        <w:t>.</w:t>
      </w:r>
    </w:p>
    <w:p w14:paraId="0F8CFD20" w14:textId="67035C3B" w:rsidR="00CA7F94" w:rsidRDefault="00CA7F94" w:rsidP="00D9538D">
      <w:pPr>
        <w:pStyle w:val="Tekstpodstawowy"/>
        <w:numPr>
          <w:ilvl w:val="0"/>
          <w:numId w:val="13"/>
        </w:numPr>
        <w:jc w:val="both"/>
        <w:rPr>
          <w:rFonts w:ascii="Arial" w:hAnsi="Arial" w:cs="Arial"/>
          <w:sz w:val="20"/>
        </w:rPr>
      </w:pPr>
      <w:r w:rsidRPr="00CA7F94">
        <w:rPr>
          <w:rFonts w:ascii="Arial" w:hAnsi="Arial" w:cs="Arial"/>
          <w:sz w:val="20"/>
        </w:rPr>
        <w:t xml:space="preserve">za </w:t>
      </w:r>
      <w:r w:rsidR="000212A4">
        <w:rPr>
          <w:rFonts w:ascii="Arial" w:hAnsi="Arial" w:cs="Arial"/>
          <w:sz w:val="20"/>
        </w:rPr>
        <w:t>zwłokę</w:t>
      </w:r>
      <w:r w:rsidRPr="00CA7F94">
        <w:rPr>
          <w:rFonts w:ascii="Arial" w:hAnsi="Arial" w:cs="Arial"/>
          <w:sz w:val="20"/>
        </w:rPr>
        <w:t xml:space="preserve"> w okazaniu aktualnego ubezpieczenia od odpowiedzialności cywilnej w zakresie prowadzonej działalności na kwotę nie mniejszą niż 500</w:t>
      </w:r>
      <w:r w:rsidR="00AB4ED5">
        <w:rPr>
          <w:rFonts w:ascii="Arial" w:hAnsi="Arial" w:cs="Arial"/>
          <w:sz w:val="20"/>
        </w:rPr>
        <w:t xml:space="preserve"> </w:t>
      </w:r>
      <w:r w:rsidRPr="00CA7F94">
        <w:rPr>
          <w:rFonts w:ascii="Arial" w:hAnsi="Arial" w:cs="Arial"/>
          <w:sz w:val="20"/>
        </w:rPr>
        <w:t>000,00 zł</w:t>
      </w:r>
      <w:r w:rsidR="00AB4ED5">
        <w:rPr>
          <w:rFonts w:ascii="Arial" w:hAnsi="Arial" w:cs="Arial"/>
          <w:sz w:val="20"/>
        </w:rPr>
        <w:t xml:space="preserve"> </w:t>
      </w:r>
      <w:r w:rsidRPr="00CA7F94">
        <w:rPr>
          <w:rFonts w:ascii="Arial" w:hAnsi="Arial" w:cs="Arial"/>
          <w:sz w:val="20"/>
        </w:rPr>
        <w:t>w wysokości 0,2% wartości umowy brutto za każdy dzień zwłoki</w:t>
      </w:r>
      <w:r>
        <w:rPr>
          <w:rFonts w:ascii="Arial" w:hAnsi="Arial" w:cs="Arial"/>
          <w:sz w:val="20"/>
        </w:rPr>
        <w:t>.</w:t>
      </w:r>
    </w:p>
    <w:p w14:paraId="2ED76721" w14:textId="77777777" w:rsidR="00D9538D" w:rsidRPr="00D9538D" w:rsidRDefault="00D9538D" w:rsidP="00D9538D">
      <w:pPr>
        <w:pStyle w:val="Akapitzlist"/>
        <w:numPr>
          <w:ilvl w:val="0"/>
          <w:numId w:val="13"/>
        </w:numPr>
        <w:rPr>
          <w:rFonts w:ascii="Arial" w:hAnsi="Arial" w:cs="Arial"/>
          <w:sz w:val="20"/>
          <w:szCs w:val="20"/>
        </w:rPr>
      </w:pPr>
      <w:r w:rsidRPr="00D9538D">
        <w:rPr>
          <w:rFonts w:ascii="Arial" w:hAnsi="Arial" w:cs="Arial"/>
          <w:sz w:val="20"/>
          <w:szCs w:val="20"/>
        </w:rPr>
        <w:t xml:space="preserve">za przeniesienie wierzytelności (cesja wierzytelności) wynikających z niniejszej umowy z naruszeniem zapisów § 4 ust. </w:t>
      </w:r>
      <w:r>
        <w:rPr>
          <w:rFonts w:ascii="Arial" w:hAnsi="Arial" w:cs="Arial"/>
          <w:sz w:val="20"/>
          <w:szCs w:val="20"/>
        </w:rPr>
        <w:t>10</w:t>
      </w:r>
      <w:r w:rsidRPr="00D9538D">
        <w:rPr>
          <w:rFonts w:ascii="Arial" w:hAnsi="Arial" w:cs="Arial"/>
          <w:sz w:val="20"/>
          <w:szCs w:val="20"/>
        </w:rPr>
        <w:t>, w wysokości 10 % wartości brutto umowy</w:t>
      </w:r>
      <w:r>
        <w:rPr>
          <w:rFonts w:ascii="Arial" w:hAnsi="Arial" w:cs="Arial"/>
          <w:sz w:val="20"/>
          <w:szCs w:val="20"/>
        </w:rPr>
        <w:t>.</w:t>
      </w:r>
    </w:p>
    <w:p w14:paraId="189C20CD" w14:textId="77777777" w:rsidR="00360723" w:rsidRPr="00360723" w:rsidRDefault="00360723" w:rsidP="00D9538D">
      <w:pPr>
        <w:pStyle w:val="Akapitzlist"/>
        <w:numPr>
          <w:ilvl w:val="0"/>
          <w:numId w:val="12"/>
        </w:numPr>
        <w:suppressAutoHyphens/>
        <w:jc w:val="both"/>
        <w:rPr>
          <w:rFonts w:ascii="Arial" w:hAnsi="Arial" w:cs="Arial"/>
          <w:sz w:val="20"/>
          <w:szCs w:val="20"/>
          <w:lang w:eastAsia="zh-CN"/>
        </w:rPr>
      </w:pPr>
      <w:r w:rsidRPr="00360723">
        <w:rPr>
          <w:rFonts w:ascii="Arial" w:hAnsi="Arial" w:cs="Arial"/>
          <w:bCs/>
          <w:sz w:val="20"/>
          <w:szCs w:val="20"/>
          <w:lang w:eastAsia="zh-CN"/>
        </w:rPr>
        <w:t>Zamawiający zapłaci Wykonawcy</w:t>
      </w:r>
      <w:r w:rsidR="00635FBE">
        <w:rPr>
          <w:rFonts w:ascii="Arial" w:hAnsi="Arial" w:cs="Arial"/>
          <w:bCs/>
          <w:sz w:val="20"/>
          <w:szCs w:val="20"/>
          <w:lang w:eastAsia="zh-CN"/>
        </w:rPr>
        <w:t xml:space="preserve"> karę umowną</w:t>
      </w:r>
      <w:r w:rsidRPr="00360723">
        <w:rPr>
          <w:rFonts w:ascii="Arial" w:hAnsi="Arial" w:cs="Arial"/>
          <w:bCs/>
          <w:sz w:val="20"/>
          <w:szCs w:val="20"/>
          <w:lang w:eastAsia="zh-CN"/>
        </w:rPr>
        <w:t>:</w:t>
      </w:r>
    </w:p>
    <w:p w14:paraId="38A31AB6" w14:textId="77777777" w:rsidR="00635FBE" w:rsidRPr="00635FBE" w:rsidRDefault="00635FBE" w:rsidP="00D9538D">
      <w:pPr>
        <w:pStyle w:val="Akapitzlist"/>
        <w:numPr>
          <w:ilvl w:val="1"/>
          <w:numId w:val="12"/>
        </w:numPr>
        <w:spacing w:line="276" w:lineRule="auto"/>
        <w:jc w:val="both"/>
        <w:rPr>
          <w:rFonts w:ascii="Arial" w:hAnsi="Arial" w:cs="Arial"/>
          <w:bCs/>
          <w:sz w:val="20"/>
          <w:szCs w:val="20"/>
        </w:rPr>
      </w:pPr>
      <w:r w:rsidRPr="00635FBE">
        <w:rPr>
          <w:rFonts w:ascii="Arial" w:hAnsi="Arial" w:cs="Arial"/>
          <w:bCs/>
          <w:sz w:val="20"/>
          <w:szCs w:val="20"/>
        </w:rPr>
        <w:t xml:space="preserve">za odstąpienie / wypowiedzenie przez Zamawiającego od umowy z przyczyn leżących po stronie Zamawiającego - w wysokości 10% </w:t>
      </w:r>
      <w:r w:rsidRPr="00635FBE">
        <w:rPr>
          <w:rFonts w:ascii="Arial" w:hAnsi="Arial" w:cs="Arial"/>
          <w:sz w:val="20"/>
          <w:szCs w:val="20"/>
        </w:rPr>
        <w:t>brutto niezrealizowanej części umowy</w:t>
      </w:r>
      <w:r w:rsidRPr="00635FBE">
        <w:rPr>
          <w:rFonts w:ascii="Arial" w:hAnsi="Arial" w:cs="Arial"/>
          <w:bCs/>
          <w:sz w:val="20"/>
          <w:szCs w:val="20"/>
        </w:rPr>
        <w:t>.</w:t>
      </w:r>
    </w:p>
    <w:p w14:paraId="64448178" w14:textId="77777777" w:rsidR="00635FBE" w:rsidRPr="00831F5B" w:rsidRDefault="00635FBE" w:rsidP="00D9538D">
      <w:pPr>
        <w:numPr>
          <w:ilvl w:val="1"/>
          <w:numId w:val="12"/>
        </w:numPr>
        <w:spacing w:line="276" w:lineRule="auto"/>
        <w:jc w:val="both"/>
        <w:rPr>
          <w:rFonts w:ascii="Arial" w:hAnsi="Arial" w:cs="Arial"/>
          <w:bCs/>
          <w:sz w:val="20"/>
          <w:szCs w:val="20"/>
        </w:rPr>
      </w:pPr>
      <w:r w:rsidRPr="00831F5B">
        <w:rPr>
          <w:rFonts w:ascii="Arial" w:hAnsi="Arial" w:cs="Arial"/>
          <w:bCs/>
          <w:sz w:val="20"/>
          <w:szCs w:val="20"/>
        </w:rPr>
        <w:t xml:space="preserve">za odstąpienie / wypowiedzenie przez Wykonawcę od umowy z przyczyn leżących po stronie Zamawiającego - w wysokości 10% </w:t>
      </w:r>
      <w:r w:rsidRPr="00BE5C99">
        <w:rPr>
          <w:rFonts w:ascii="Arial" w:hAnsi="Arial" w:cs="Arial"/>
          <w:sz w:val="20"/>
          <w:szCs w:val="20"/>
        </w:rPr>
        <w:t>brutto niezrealizowanej części umowy</w:t>
      </w:r>
      <w:r>
        <w:rPr>
          <w:rFonts w:ascii="Arial" w:hAnsi="Arial" w:cs="Arial"/>
          <w:bCs/>
          <w:sz w:val="20"/>
          <w:szCs w:val="20"/>
        </w:rPr>
        <w:t>.</w:t>
      </w:r>
    </w:p>
    <w:p w14:paraId="3327D221" w14:textId="77777777" w:rsidR="00635FBE" w:rsidRDefault="00635FBE" w:rsidP="00D9538D">
      <w:pPr>
        <w:numPr>
          <w:ilvl w:val="0"/>
          <w:numId w:val="12"/>
        </w:numPr>
        <w:spacing w:line="276" w:lineRule="auto"/>
        <w:jc w:val="both"/>
        <w:rPr>
          <w:rFonts w:ascii="Arial" w:hAnsi="Arial" w:cs="Arial"/>
          <w:bCs/>
          <w:sz w:val="20"/>
          <w:szCs w:val="20"/>
        </w:rPr>
      </w:pPr>
      <w:r w:rsidRPr="004E4AF7">
        <w:rPr>
          <w:rFonts w:ascii="Arial" w:hAnsi="Arial" w:cs="Arial"/>
          <w:sz w:val="20"/>
          <w:szCs w:val="20"/>
        </w:rPr>
        <w:t>Łączna maksymalna wysokość wszystkich kar umownych nie może przekroczyć 50% wartości umowy (danej części). Strony niezależnie od  kar umownych mogą dochodzić odszkodowania na zasadach ogólnych prawa cywilnego przewyższającego kary umowne.</w:t>
      </w:r>
    </w:p>
    <w:p w14:paraId="19B5074B" w14:textId="77777777" w:rsidR="00635FBE" w:rsidRPr="00831F5B" w:rsidRDefault="00635FBE" w:rsidP="00D9538D">
      <w:pPr>
        <w:numPr>
          <w:ilvl w:val="0"/>
          <w:numId w:val="12"/>
        </w:numPr>
        <w:spacing w:line="276" w:lineRule="auto"/>
        <w:jc w:val="both"/>
        <w:rPr>
          <w:rFonts w:ascii="Arial" w:hAnsi="Arial" w:cs="Arial"/>
          <w:bCs/>
          <w:sz w:val="20"/>
          <w:szCs w:val="20"/>
        </w:rPr>
      </w:pPr>
      <w:r w:rsidRPr="00831F5B">
        <w:rPr>
          <w:rFonts w:ascii="Arial" w:hAnsi="Arial" w:cs="Arial"/>
          <w:bCs/>
          <w:sz w:val="20"/>
          <w:szCs w:val="20"/>
        </w:rPr>
        <w:t>Każda ze Stron zastrzega sobie prawo do odszkodowania uzupełniającego do wysokości faktycznie poniesionej szkody.</w:t>
      </w:r>
    </w:p>
    <w:p w14:paraId="50E590C7" w14:textId="77777777" w:rsidR="00635FBE" w:rsidRDefault="00635FBE" w:rsidP="00D9538D">
      <w:pPr>
        <w:numPr>
          <w:ilvl w:val="0"/>
          <w:numId w:val="12"/>
        </w:numPr>
        <w:spacing w:line="276" w:lineRule="auto"/>
        <w:jc w:val="both"/>
        <w:rPr>
          <w:rFonts w:ascii="Arial" w:hAnsi="Arial" w:cs="Arial"/>
          <w:bCs/>
          <w:sz w:val="20"/>
          <w:szCs w:val="20"/>
        </w:rPr>
      </w:pPr>
      <w:r w:rsidRPr="00831F5B">
        <w:rPr>
          <w:rFonts w:ascii="Arial" w:hAnsi="Arial" w:cs="Arial"/>
          <w:bCs/>
          <w:sz w:val="20"/>
          <w:szCs w:val="20"/>
        </w:rPr>
        <w:t>Zamawiający zastrzega sobie prawo potrącenia kar umownych z faktury VAT.</w:t>
      </w:r>
    </w:p>
    <w:p w14:paraId="11EFF58B" w14:textId="77777777" w:rsidR="00635FBE" w:rsidRDefault="00635FBE" w:rsidP="00D9538D">
      <w:pPr>
        <w:numPr>
          <w:ilvl w:val="0"/>
          <w:numId w:val="12"/>
        </w:numPr>
        <w:spacing w:line="276" w:lineRule="auto"/>
        <w:jc w:val="both"/>
        <w:rPr>
          <w:rFonts w:ascii="Arial" w:hAnsi="Arial" w:cs="Arial"/>
          <w:bCs/>
          <w:sz w:val="20"/>
          <w:szCs w:val="20"/>
        </w:rPr>
      </w:pPr>
      <w:r w:rsidRPr="00831F5B">
        <w:rPr>
          <w:rFonts w:ascii="Arial" w:hAnsi="Arial" w:cs="Arial"/>
          <w:bCs/>
          <w:sz w:val="20"/>
          <w:szCs w:val="20"/>
        </w:rPr>
        <w:t>Wykonawca wyraża zgodę na potrącenie kar umownych z przysługującego mu wynagrodzenia.</w:t>
      </w:r>
    </w:p>
    <w:p w14:paraId="3DAB8168" w14:textId="23C0F055" w:rsidR="00D9538D" w:rsidRDefault="00635FBE" w:rsidP="00D9538D">
      <w:pPr>
        <w:numPr>
          <w:ilvl w:val="0"/>
          <w:numId w:val="12"/>
        </w:numPr>
        <w:spacing w:line="276" w:lineRule="auto"/>
        <w:jc w:val="both"/>
        <w:rPr>
          <w:rFonts w:ascii="Arial" w:hAnsi="Arial" w:cs="Arial"/>
          <w:bCs/>
          <w:sz w:val="20"/>
          <w:szCs w:val="20"/>
        </w:rPr>
      </w:pPr>
      <w:r w:rsidRPr="00BE5C99">
        <w:rPr>
          <w:rFonts w:ascii="Arial" w:hAnsi="Arial" w:cs="Arial"/>
          <w:bCs/>
          <w:sz w:val="20"/>
          <w:szCs w:val="20"/>
        </w:rPr>
        <w:t xml:space="preserve">W przypadku niezrealizowania przez Wykonawcę </w:t>
      </w:r>
      <w:r w:rsidR="00D9538D">
        <w:rPr>
          <w:rFonts w:ascii="Arial" w:hAnsi="Arial" w:cs="Arial"/>
          <w:bCs/>
          <w:sz w:val="20"/>
          <w:szCs w:val="20"/>
        </w:rPr>
        <w:t xml:space="preserve">zamówienia, o którym mowa w </w:t>
      </w:r>
      <w:r w:rsidR="00D9538D" w:rsidRPr="00D9538D">
        <w:rPr>
          <w:rFonts w:ascii="Arial" w:hAnsi="Arial" w:cs="Arial"/>
          <w:bCs/>
          <w:sz w:val="20"/>
          <w:szCs w:val="20"/>
        </w:rPr>
        <w:t>§</w:t>
      </w:r>
      <w:r w:rsidR="00D9538D">
        <w:rPr>
          <w:rFonts w:ascii="Arial" w:hAnsi="Arial" w:cs="Arial"/>
          <w:bCs/>
          <w:sz w:val="20"/>
          <w:szCs w:val="20"/>
        </w:rPr>
        <w:t xml:space="preserve"> 1 ust. 8 i 9, </w:t>
      </w:r>
      <w:r w:rsidR="00D9538D" w:rsidRPr="00D9538D">
        <w:rPr>
          <w:rFonts w:ascii="Arial" w:hAnsi="Arial" w:cs="Arial"/>
          <w:bCs/>
          <w:sz w:val="20"/>
          <w:szCs w:val="20"/>
        </w:rPr>
        <w:t>Zamawiający może zlecić wykonanie usługi innemu podmiotowi (tzw. wykonanie zastępcze), a kosztami obciążyć Wykonawcę</w:t>
      </w:r>
      <w:r w:rsidR="00D9538D">
        <w:rPr>
          <w:rFonts w:ascii="Arial" w:hAnsi="Arial" w:cs="Arial"/>
          <w:bCs/>
          <w:sz w:val="20"/>
          <w:szCs w:val="20"/>
        </w:rPr>
        <w:t>.</w:t>
      </w:r>
    </w:p>
    <w:p w14:paraId="77903730" w14:textId="77777777" w:rsidR="00635FBE" w:rsidRPr="0082377A" w:rsidRDefault="00635FBE" w:rsidP="00D9538D">
      <w:pPr>
        <w:numPr>
          <w:ilvl w:val="0"/>
          <w:numId w:val="12"/>
        </w:numPr>
        <w:spacing w:line="276" w:lineRule="auto"/>
        <w:jc w:val="both"/>
        <w:rPr>
          <w:rFonts w:ascii="Arial" w:hAnsi="Arial" w:cs="Arial"/>
          <w:bCs/>
          <w:sz w:val="20"/>
          <w:szCs w:val="20"/>
        </w:rPr>
      </w:pPr>
      <w:r w:rsidRPr="00BE5C99">
        <w:rPr>
          <w:rFonts w:ascii="Arial" w:hAnsi="Arial" w:cs="Arial"/>
          <w:sz w:val="20"/>
          <w:szCs w:val="20"/>
        </w:rPr>
        <w:t>Kwota odpowiadająca wysokości różnicy pomiędzy ceną zakupu u dostawcy, a ceną dostawy wynikającą z umowy zostanie wypłacona zamawiającemu przez Wykonawcę na podstawie wystawionego pisemnego dokumentu obciążającego wykonawcę zwanego „notą obciążeniową” ze wskazaniem tytułu obciążenia. Na pisemny wniosek wykonawcy, zostaną mu udostępnione niezbędne dokumenty potwierdzające wysokość kwoty wskazanej w nocie obciążeniowej.</w:t>
      </w:r>
    </w:p>
    <w:p w14:paraId="72A2266B" w14:textId="77777777" w:rsidR="00FA2B12" w:rsidRPr="00D9538D" w:rsidRDefault="00635FBE" w:rsidP="00D9538D">
      <w:pPr>
        <w:numPr>
          <w:ilvl w:val="0"/>
          <w:numId w:val="12"/>
        </w:numPr>
        <w:spacing w:line="276" w:lineRule="auto"/>
        <w:jc w:val="both"/>
        <w:rPr>
          <w:rFonts w:ascii="Arial" w:hAnsi="Arial" w:cs="Arial"/>
          <w:bCs/>
          <w:sz w:val="20"/>
          <w:szCs w:val="20"/>
        </w:rPr>
      </w:pPr>
      <w:r w:rsidRPr="0082377A">
        <w:rPr>
          <w:rFonts w:ascii="Arial" w:hAnsi="Arial" w:cs="Arial"/>
          <w:bCs/>
          <w:sz w:val="20"/>
          <w:szCs w:val="20"/>
        </w:rPr>
        <w:t xml:space="preserve">Wykonanie zastępcze nie zwalnia Wykonawcy od możliwości nałożenia przez Zamawiającego na Wykonawcę kary umownej opisanej w § </w:t>
      </w:r>
      <w:r>
        <w:rPr>
          <w:rFonts w:ascii="Arial" w:hAnsi="Arial" w:cs="Arial"/>
          <w:bCs/>
          <w:sz w:val="20"/>
          <w:szCs w:val="20"/>
        </w:rPr>
        <w:t>6</w:t>
      </w:r>
      <w:r w:rsidRPr="0082377A">
        <w:rPr>
          <w:rFonts w:ascii="Arial" w:hAnsi="Arial" w:cs="Arial"/>
          <w:bCs/>
          <w:sz w:val="20"/>
          <w:szCs w:val="20"/>
        </w:rPr>
        <w:t xml:space="preserve"> ust. 1, jednak kara ta nie może być mniejsza niż 100 zł za każdy stwierdzony przypadek.</w:t>
      </w:r>
    </w:p>
    <w:p w14:paraId="51A8CBFC" w14:textId="77777777" w:rsidR="005F4C8F" w:rsidRPr="00360723" w:rsidRDefault="005F4C8F" w:rsidP="00CA7F94">
      <w:pPr>
        <w:pStyle w:val="Tekstpodstawowy"/>
        <w:rPr>
          <w:rFonts w:ascii="Arial" w:hAnsi="Arial" w:cs="Arial"/>
          <w:sz w:val="20"/>
        </w:rPr>
      </w:pPr>
    </w:p>
    <w:p w14:paraId="53A658CA" w14:textId="77777777" w:rsidR="00FA2B12" w:rsidRPr="00360723" w:rsidRDefault="00FA2B12" w:rsidP="00CA7F94">
      <w:pPr>
        <w:pStyle w:val="Tekstpodstawowy"/>
        <w:jc w:val="center"/>
        <w:rPr>
          <w:rFonts w:ascii="Arial" w:hAnsi="Arial" w:cs="Arial"/>
          <w:sz w:val="20"/>
        </w:rPr>
      </w:pPr>
      <w:r w:rsidRPr="00360723">
        <w:rPr>
          <w:rFonts w:ascii="Arial" w:hAnsi="Arial" w:cs="Arial"/>
          <w:sz w:val="20"/>
        </w:rPr>
        <w:t xml:space="preserve">§ </w:t>
      </w:r>
      <w:r w:rsidR="009022E2" w:rsidRPr="00360723">
        <w:rPr>
          <w:rFonts w:ascii="Arial" w:hAnsi="Arial" w:cs="Arial"/>
          <w:sz w:val="20"/>
        </w:rPr>
        <w:t>6</w:t>
      </w:r>
    </w:p>
    <w:p w14:paraId="2FA919D8" w14:textId="77777777" w:rsidR="00FA2B12" w:rsidRPr="00360723" w:rsidRDefault="00FA2B12" w:rsidP="00CA7F94">
      <w:pPr>
        <w:pStyle w:val="Tekstpodstawowy"/>
        <w:jc w:val="both"/>
        <w:rPr>
          <w:rFonts w:ascii="Arial" w:hAnsi="Arial" w:cs="Arial"/>
          <w:bCs/>
          <w:sz w:val="20"/>
        </w:rPr>
      </w:pPr>
    </w:p>
    <w:p w14:paraId="055152DB" w14:textId="77777777" w:rsidR="00BF156B" w:rsidRPr="00360723" w:rsidRDefault="00BF156B" w:rsidP="00D9538D">
      <w:pPr>
        <w:numPr>
          <w:ilvl w:val="0"/>
          <w:numId w:val="16"/>
        </w:numPr>
        <w:jc w:val="both"/>
        <w:rPr>
          <w:rFonts w:ascii="Arial" w:hAnsi="Arial" w:cs="Arial"/>
          <w:sz w:val="20"/>
          <w:szCs w:val="20"/>
        </w:rPr>
      </w:pPr>
      <w:r w:rsidRPr="00360723">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BE457CE" w14:textId="77777777" w:rsidR="00BF156B" w:rsidRPr="00360723" w:rsidRDefault="00BF156B" w:rsidP="00D9538D">
      <w:pPr>
        <w:numPr>
          <w:ilvl w:val="0"/>
          <w:numId w:val="16"/>
        </w:numPr>
        <w:jc w:val="both"/>
        <w:rPr>
          <w:rFonts w:ascii="Arial" w:hAnsi="Arial" w:cs="Arial"/>
          <w:sz w:val="20"/>
          <w:szCs w:val="20"/>
        </w:rPr>
      </w:pPr>
      <w:r w:rsidRPr="00360723">
        <w:rPr>
          <w:rFonts w:ascii="Arial" w:hAnsi="Arial" w:cs="Arial"/>
          <w:sz w:val="20"/>
          <w:szCs w:val="20"/>
        </w:rPr>
        <w:t>Odstąpienie/wypowiedzenie/rozwiązanie od umowy przez Zamawiającego może nastąpić  jednostronnie w każdej chwili, w szczególności, w przypadkach:</w:t>
      </w:r>
    </w:p>
    <w:p w14:paraId="22092ED0" w14:textId="77777777" w:rsidR="00BF156B" w:rsidRPr="00360723" w:rsidRDefault="00BF156B" w:rsidP="00D9538D">
      <w:pPr>
        <w:numPr>
          <w:ilvl w:val="1"/>
          <w:numId w:val="16"/>
        </w:numPr>
        <w:jc w:val="both"/>
        <w:rPr>
          <w:rFonts w:ascii="Arial" w:hAnsi="Arial" w:cs="Arial"/>
          <w:sz w:val="20"/>
          <w:szCs w:val="20"/>
        </w:rPr>
      </w:pPr>
      <w:r w:rsidRPr="00360723">
        <w:rPr>
          <w:rFonts w:ascii="Arial" w:hAnsi="Arial" w:cs="Arial"/>
          <w:sz w:val="20"/>
          <w:szCs w:val="20"/>
        </w:rPr>
        <w:t xml:space="preserve">w trybie określonym w art. 456 ustawy </w:t>
      </w:r>
      <w:proofErr w:type="spellStart"/>
      <w:r w:rsidRPr="00360723">
        <w:rPr>
          <w:rFonts w:ascii="Arial" w:hAnsi="Arial" w:cs="Arial"/>
          <w:sz w:val="20"/>
          <w:szCs w:val="20"/>
        </w:rPr>
        <w:t>Pzp</w:t>
      </w:r>
      <w:proofErr w:type="spellEnd"/>
      <w:r w:rsidRPr="00360723">
        <w:rPr>
          <w:rFonts w:ascii="Arial" w:hAnsi="Arial" w:cs="Arial"/>
          <w:sz w:val="20"/>
          <w:szCs w:val="20"/>
        </w:rPr>
        <w:t>,</w:t>
      </w:r>
    </w:p>
    <w:p w14:paraId="5555A526" w14:textId="77777777" w:rsidR="00BF156B" w:rsidRPr="00360723" w:rsidRDefault="00BF156B" w:rsidP="00D9538D">
      <w:pPr>
        <w:numPr>
          <w:ilvl w:val="1"/>
          <w:numId w:val="16"/>
        </w:numPr>
        <w:jc w:val="both"/>
        <w:rPr>
          <w:rFonts w:ascii="Arial" w:hAnsi="Arial" w:cs="Arial"/>
          <w:sz w:val="20"/>
          <w:szCs w:val="20"/>
        </w:rPr>
      </w:pPr>
      <w:r w:rsidRPr="00360723">
        <w:rPr>
          <w:rFonts w:ascii="Arial" w:hAnsi="Arial" w:cs="Arial"/>
          <w:spacing w:val="-6"/>
          <w:sz w:val="20"/>
          <w:szCs w:val="20"/>
        </w:rPr>
        <w:t>Wykonawca nie podjął wykonania obowiązków wynikających z Umowy lub przerwał ich wykonanie na okres dłuższy niż 2 dni i nie podjął ich kontynuacji pomimo pisemnego wezwania Zamawiającego w ciągu 2 dni od daty otrzymania wezwania.</w:t>
      </w:r>
    </w:p>
    <w:p w14:paraId="51AD7680" w14:textId="77777777" w:rsidR="00BF156B" w:rsidRPr="00360723" w:rsidRDefault="00BF156B" w:rsidP="00D9538D">
      <w:pPr>
        <w:numPr>
          <w:ilvl w:val="1"/>
          <w:numId w:val="16"/>
        </w:numPr>
        <w:jc w:val="both"/>
        <w:rPr>
          <w:rFonts w:ascii="Arial" w:hAnsi="Arial" w:cs="Arial"/>
          <w:sz w:val="20"/>
          <w:szCs w:val="20"/>
        </w:rPr>
      </w:pPr>
      <w:r w:rsidRPr="00360723">
        <w:rPr>
          <w:rFonts w:ascii="Arial" w:hAnsi="Arial" w:cs="Arial"/>
          <w:sz w:val="20"/>
          <w:szCs w:val="20"/>
        </w:rPr>
        <w:lastRenderedPageBreak/>
        <w:t>Wykonawca dopuszcza się innych, niż określone w lit. b) powyżej, rażących naruszeń swoich obowiązków i to pomimo uprzedniego wezwania do ich niezwłocznego usunięcia</w:t>
      </w:r>
      <w:r w:rsidRPr="00360723">
        <w:rPr>
          <w:rFonts w:ascii="Arial" w:hAnsi="Arial" w:cs="Arial"/>
          <w:spacing w:val="-2"/>
          <w:sz w:val="20"/>
          <w:szCs w:val="20"/>
        </w:rPr>
        <w:t>.</w:t>
      </w:r>
    </w:p>
    <w:p w14:paraId="06A7E239" w14:textId="77777777" w:rsidR="00BF156B" w:rsidRPr="00360723" w:rsidRDefault="00BF156B" w:rsidP="00D9538D">
      <w:pPr>
        <w:numPr>
          <w:ilvl w:val="1"/>
          <w:numId w:val="16"/>
        </w:numPr>
        <w:jc w:val="both"/>
        <w:rPr>
          <w:rFonts w:ascii="Arial" w:hAnsi="Arial" w:cs="Arial"/>
          <w:sz w:val="20"/>
          <w:szCs w:val="20"/>
        </w:rPr>
      </w:pPr>
      <w:r w:rsidRPr="00360723">
        <w:rPr>
          <w:rFonts w:ascii="Arial" w:hAnsi="Arial" w:cs="Arial"/>
          <w:sz w:val="20"/>
          <w:szCs w:val="20"/>
        </w:rPr>
        <w:t>Wykonawca wykonuje Usługę z brakiem należytej staranności, niezgodnie z zapisami Umowy lub niezgodnie z zaleceniami Zamawiającego i pomimo wezwania do zmiany sposobu wykonania Usługi i wyznaczenia mu w tym celu odpowiedniego terminu, nie krótszego niż 3 dni robocze, nie wywiązuje się należycie z wykonania Usługi</w:t>
      </w:r>
      <w:r w:rsidR="00F616E2" w:rsidRPr="00360723">
        <w:rPr>
          <w:rFonts w:ascii="Arial" w:hAnsi="Arial" w:cs="Arial"/>
          <w:sz w:val="20"/>
          <w:szCs w:val="20"/>
        </w:rPr>
        <w:t>,</w:t>
      </w:r>
    </w:p>
    <w:p w14:paraId="719E5063" w14:textId="3BD0BE1A" w:rsidR="00BF156B" w:rsidRPr="00360723" w:rsidRDefault="00BF156B" w:rsidP="00D9538D">
      <w:pPr>
        <w:numPr>
          <w:ilvl w:val="1"/>
          <w:numId w:val="16"/>
        </w:numPr>
        <w:jc w:val="both"/>
        <w:rPr>
          <w:rFonts w:ascii="Arial" w:hAnsi="Arial" w:cs="Arial"/>
          <w:sz w:val="20"/>
          <w:szCs w:val="20"/>
        </w:rPr>
      </w:pPr>
      <w:r w:rsidRPr="00360723">
        <w:rPr>
          <w:rFonts w:ascii="Arial" w:hAnsi="Arial" w:cs="Arial"/>
          <w:sz w:val="20"/>
          <w:szCs w:val="20"/>
        </w:rPr>
        <w:t xml:space="preserve">w przypadku powtarzających się, 2-krotnie w ciągu miesiąca, </w:t>
      </w:r>
      <w:r w:rsidRPr="00360723">
        <w:rPr>
          <w:rStyle w:val="markedcontent"/>
          <w:rFonts w:ascii="Arial" w:hAnsi="Arial" w:cs="Arial"/>
          <w:sz w:val="20"/>
          <w:szCs w:val="20"/>
        </w:rPr>
        <w:t>zawinionych opóźnień w odbiorze odpadów, o czym Wykonawca nie powiadomił Zamawiającego i nie ustalił z nim nowego terminu odbioru</w:t>
      </w:r>
      <w:r w:rsidR="00AB4ED5">
        <w:rPr>
          <w:rStyle w:val="markedcontent"/>
          <w:rFonts w:ascii="Arial" w:hAnsi="Arial" w:cs="Arial"/>
          <w:sz w:val="20"/>
          <w:szCs w:val="20"/>
        </w:rPr>
        <w:t xml:space="preserve"> </w:t>
      </w:r>
      <w:r w:rsidRPr="00360723">
        <w:rPr>
          <w:rStyle w:val="markedcontent"/>
          <w:rFonts w:ascii="Arial" w:hAnsi="Arial" w:cs="Arial"/>
          <w:sz w:val="20"/>
          <w:szCs w:val="20"/>
        </w:rPr>
        <w:t>lub w przypadku nie wykonania czynności, o których mowa w § 1 ust. 5. po bezskutecznym wezwaniu Wykonawcy do świadczenia usługi zgodnie z umową</w:t>
      </w:r>
      <w:r w:rsidR="00F616E2" w:rsidRPr="00360723">
        <w:rPr>
          <w:rStyle w:val="markedcontent"/>
          <w:rFonts w:ascii="Arial" w:hAnsi="Arial" w:cs="Arial"/>
          <w:sz w:val="20"/>
          <w:szCs w:val="20"/>
        </w:rPr>
        <w:t>,</w:t>
      </w:r>
    </w:p>
    <w:p w14:paraId="617EE232" w14:textId="77777777" w:rsidR="00BF156B" w:rsidRPr="00360723" w:rsidRDefault="00BF156B" w:rsidP="00D9538D">
      <w:pPr>
        <w:numPr>
          <w:ilvl w:val="1"/>
          <w:numId w:val="16"/>
        </w:numPr>
        <w:jc w:val="both"/>
        <w:rPr>
          <w:rFonts w:ascii="Arial" w:hAnsi="Arial" w:cs="Arial"/>
          <w:sz w:val="20"/>
          <w:szCs w:val="20"/>
        </w:rPr>
      </w:pPr>
      <w:r w:rsidRPr="00360723">
        <w:rPr>
          <w:rFonts w:ascii="Arial" w:hAnsi="Arial" w:cs="Arial"/>
          <w:bCs/>
          <w:sz w:val="20"/>
          <w:szCs w:val="20"/>
        </w:rPr>
        <w:t>likwidacji lub upadłości Wykonawcy, albo śmierci Wykonawcy będącego osobą fizyczną</w:t>
      </w:r>
      <w:r w:rsidR="00F616E2" w:rsidRPr="00360723">
        <w:rPr>
          <w:rFonts w:ascii="Arial" w:hAnsi="Arial" w:cs="Arial"/>
          <w:bCs/>
          <w:sz w:val="20"/>
          <w:szCs w:val="20"/>
        </w:rPr>
        <w:t>,</w:t>
      </w:r>
    </w:p>
    <w:p w14:paraId="5BB8784C" w14:textId="5219C163" w:rsidR="00BF156B" w:rsidRPr="00360723" w:rsidRDefault="00BF156B" w:rsidP="00D9538D">
      <w:pPr>
        <w:numPr>
          <w:ilvl w:val="1"/>
          <w:numId w:val="16"/>
        </w:numPr>
        <w:jc w:val="both"/>
        <w:rPr>
          <w:rFonts w:ascii="Arial" w:hAnsi="Arial" w:cs="Arial"/>
          <w:sz w:val="20"/>
          <w:szCs w:val="20"/>
        </w:rPr>
      </w:pPr>
      <w:r w:rsidRPr="00360723">
        <w:rPr>
          <w:rFonts w:ascii="Arial" w:hAnsi="Arial" w:cs="Arial"/>
          <w:bCs/>
          <w:sz w:val="20"/>
          <w:szCs w:val="20"/>
        </w:rPr>
        <w:t>utraty przez Wykonawcę uprawnień niezbędnych do wykonywania przedmiotu</w:t>
      </w:r>
      <w:r w:rsidR="00AB4ED5">
        <w:rPr>
          <w:rFonts w:ascii="Arial" w:hAnsi="Arial" w:cs="Arial"/>
          <w:bCs/>
          <w:sz w:val="20"/>
          <w:szCs w:val="20"/>
        </w:rPr>
        <w:t xml:space="preserve"> </w:t>
      </w:r>
      <w:r w:rsidR="00F616E2" w:rsidRPr="00360723">
        <w:rPr>
          <w:rFonts w:ascii="Arial" w:hAnsi="Arial" w:cs="Arial"/>
          <w:bCs/>
          <w:sz w:val="20"/>
          <w:szCs w:val="20"/>
        </w:rPr>
        <w:t>umowy.</w:t>
      </w:r>
    </w:p>
    <w:p w14:paraId="4EEBD72C" w14:textId="77777777" w:rsidR="00BF156B" w:rsidRPr="00360723" w:rsidRDefault="00BF156B" w:rsidP="00D9538D">
      <w:pPr>
        <w:numPr>
          <w:ilvl w:val="0"/>
          <w:numId w:val="16"/>
        </w:numPr>
        <w:jc w:val="both"/>
        <w:rPr>
          <w:rFonts w:ascii="Arial" w:hAnsi="Arial" w:cs="Arial"/>
          <w:sz w:val="20"/>
          <w:szCs w:val="20"/>
        </w:rPr>
      </w:pPr>
      <w:r w:rsidRPr="00360723">
        <w:rPr>
          <w:rFonts w:ascii="Arial" w:hAnsi="Arial" w:cs="Arial"/>
          <w:sz w:val="20"/>
          <w:szCs w:val="20"/>
        </w:rPr>
        <w:t>Zamawiający może rozwiązać umowę, jeżeli zachodzi co najmniej jedna z następujących okoliczności:</w:t>
      </w:r>
    </w:p>
    <w:p w14:paraId="48AA8B79" w14:textId="77777777" w:rsidR="00BF156B" w:rsidRPr="00360723" w:rsidRDefault="00BF156B" w:rsidP="00D9538D">
      <w:pPr>
        <w:pStyle w:val="Tekstpodstawowy"/>
        <w:numPr>
          <w:ilvl w:val="0"/>
          <w:numId w:val="17"/>
        </w:numPr>
        <w:spacing w:before="120" w:after="120"/>
        <w:jc w:val="both"/>
        <w:rPr>
          <w:rFonts w:ascii="Arial" w:hAnsi="Arial" w:cs="Arial"/>
          <w:sz w:val="20"/>
        </w:rPr>
      </w:pPr>
      <w:r w:rsidRPr="00360723">
        <w:rPr>
          <w:rFonts w:ascii="Arial" w:hAnsi="Arial" w:cs="Arial"/>
          <w:sz w:val="20"/>
        </w:rPr>
        <w:t xml:space="preserve">Zmiana umowy została dokonana z naruszeniem art. 454 i art. 455 ustawy </w:t>
      </w:r>
      <w:proofErr w:type="spellStart"/>
      <w:r w:rsidRPr="00360723">
        <w:rPr>
          <w:rFonts w:ascii="Arial" w:hAnsi="Arial" w:cs="Arial"/>
          <w:sz w:val="20"/>
        </w:rPr>
        <w:t>Pzp</w:t>
      </w:r>
      <w:proofErr w:type="spellEnd"/>
      <w:r w:rsidRPr="00360723">
        <w:rPr>
          <w:rFonts w:ascii="Arial" w:hAnsi="Arial" w:cs="Arial"/>
          <w:sz w:val="20"/>
        </w:rPr>
        <w:t>,</w:t>
      </w:r>
    </w:p>
    <w:p w14:paraId="51B58EA7" w14:textId="77777777" w:rsidR="00BF156B" w:rsidRPr="00360723" w:rsidRDefault="00BF156B" w:rsidP="00D9538D">
      <w:pPr>
        <w:pStyle w:val="Tekstpodstawowy"/>
        <w:numPr>
          <w:ilvl w:val="0"/>
          <w:numId w:val="17"/>
        </w:numPr>
        <w:spacing w:before="120" w:after="120"/>
        <w:jc w:val="both"/>
        <w:rPr>
          <w:rFonts w:ascii="Arial" w:hAnsi="Arial" w:cs="Arial"/>
          <w:sz w:val="20"/>
        </w:rPr>
      </w:pPr>
      <w:r w:rsidRPr="00360723">
        <w:rPr>
          <w:rFonts w:ascii="Arial" w:hAnsi="Arial" w:cs="Arial"/>
          <w:sz w:val="20"/>
        </w:rPr>
        <w:t xml:space="preserve">Wykonawca w chwili zawarcia umowy podlegał wykluczeniu z postępowania na podstawie art. 108 ustawy </w:t>
      </w:r>
      <w:proofErr w:type="spellStart"/>
      <w:r w:rsidRPr="00360723">
        <w:rPr>
          <w:rFonts w:ascii="Arial" w:hAnsi="Arial" w:cs="Arial"/>
          <w:sz w:val="20"/>
        </w:rPr>
        <w:t>Pzp</w:t>
      </w:r>
      <w:proofErr w:type="spellEnd"/>
      <w:r w:rsidRPr="00360723">
        <w:rPr>
          <w:rFonts w:ascii="Arial" w:hAnsi="Arial" w:cs="Arial"/>
          <w:sz w:val="20"/>
        </w:rPr>
        <w:t>,</w:t>
      </w:r>
    </w:p>
    <w:p w14:paraId="3D2E7383" w14:textId="77777777" w:rsidR="00BF156B" w:rsidRPr="00360723" w:rsidRDefault="00BF156B" w:rsidP="00D9538D">
      <w:pPr>
        <w:pStyle w:val="Tekstpodstawowy"/>
        <w:numPr>
          <w:ilvl w:val="0"/>
          <w:numId w:val="17"/>
        </w:numPr>
        <w:spacing w:before="120" w:after="120"/>
        <w:jc w:val="both"/>
        <w:rPr>
          <w:rFonts w:ascii="Arial" w:hAnsi="Arial" w:cs="Arial"/>
          <w:sz w:val="20"/>
        </w:rPr>
      </w:pPr>
      <w:r w:rsidRPr="00360723">
        <w:rPr>
          <w:rFonts w:ascii="Arial" w:hAnsi="Arial" w:cs="Arial"/>
          <w:sz w:val="20"/>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prawa Unii Europejskiej.</w:t>
      </w:r>
    </w:p>
    <w:p w14:paraId="3A123012" w14:textId="77777777" w:rsidR="00BF156B" w:rsidRPr="00360723" w:rsidRDefault="00BF156B" w:rsidP="00D9538D">
      <w:pPr>
        <w:numPr>
          <w:ilvl w:val="0"/>
          <w:numId w:val="16"/>
        </w:numPr>
        <w:jc w:val="both"/>
        <w:rPr>
          <w:rFonts w:ascii="Arial" w:hAnsi="Arial" w:cs="Arial"/>
          <w:sz w:val="20"/>
          <w:szCs w:val="20"/>
        </w:rPr>
      </w:pPr>
      <w:r w:rsidRPr="00360723">
        <w:rPr>
          <w:rFonts w:ascii="Arial" w:hAnsi="Arial" w:cs="Arial"/>
          <w:sz w:val="20"/>
          <w:szCs w:val="20"/>
        </w:rPr>
        <w:t xml:space="preserve">W przypadku rozwiązania umowy na zasadach wskazanych w ust. 3 </w:t>
      </w:r>
      <w:r w:rsidR="00CA7F94">
        <w:rPr>
          <w:rFonts w:ascii="Arial" w:hAnsi="Arial" w:cs="Arial"/>
          <w:sz w:val="20"/>
          <w:szCs w:val="20"/>
        </w:rPr>
        <w:t xml:space="preserve">lit. a) </w:t>
      </w:r>
      <w:r w:rsidRPr="00360723">
        <w:rPr>
          <w:rFonts w:ascii="Arial" w:hAnsi="Arial" w:cs="Arial"/>
          <w:sz w:val="20"/>
          <w:szCs w:val="20"/>
        </w:rPr>
        <w:t>wykonawca może żądać wyłącznie wynagrodzenia należnego z tytułu wykonania części umowy.</w:t>
      </w:r>
    </w:p>
    <w:p w14:paraId="66CB0751" w14:textId="411CD9EB" w:rsidR="00BF156B" w:rsidRPr="00360723" w:rsidRDefault="00BF156B" w:rsidP="00D9538D">
      <w:pPr>
        <w:numPr>
          <w:ilvl w:val="0"/>
          <w:numId w:val="16"/>
        </w:numPr>
        <w:jc w:val="both"/>
        <w:rPr>
          <w:rFonts w:ascii="Arial" w:hAnsi="Arial" w:cs="Arial"/>
          <w:sz w:val="20"/>
          <w:szCs w:val="20"/>
        </w:rPr>
      </w:pPr>
      <w:r w:rsidRPr="00360723">
        <w:rPr>
          <w:rFonts w:ascii="Arial" w:hAnsi="Arial" w:cs="Arial"/>
          <w:spacing w:val="-2"/>
          <w:sz w:val="20"/>
          <w:szCs w:val="20"/>
        </w:rPr>
        <w:t>Strony Umowy będą zwolnione z odpowiedzialności za niewypełnienie swoich zobowiązań zawartych</w:t>
      </w:r>
      <w:r w:rsidR="00AB4ED5">
        <w:rPr>
          <w:rFonts w:ascii="Arial" w:hAnsi="Arial" w:cs="Arial"/>
          <w:spacing w:val="-2"/>
          <w:sz w:val="20"/>
          <w:szCs w:val="20"/>
        </w:rPr>
        <w:t xml:space="preserve"> </w:t>
      </w:r>
      <w:r w:rsidRPr="00360723">
        <w:rPr>
          <w:rFonts w:ascii="Arial" w:hAnsi="Arial" w:cs="Arial"/>
          <w:spacing w:val="-4"/>
          <w:sz w:val="20"/>
          <w:szCs w:val="20"/>
        </w:rPr>
        <w:t xml:space="preserve">w Umowie, jeżeli okoliczności siły wyższej będą stanowiły przeszkodę w ich wypełnieniu. </w:t>
      </w:r>
      <w:r w:rsidRPr="00360723">
        <w:rPr>
          <w:rFonts w:ascii="Arial" w:hAnsi="Arial" w:cs="Arial"/>
          <w:sz w:val="20"/>
          <w:szCs w:val="20"/>
        </w:rPr>
        <w:t xml:space="preserve">Okoliczności zaistnienia siły wyższej muszą zostać udowodnione przez Stronę, która się na nie powołuje. Siła wyższa przez Zamawiającego jest definiowana </w:t>
      </w:r>
      <w:r w:rsidRPr="00360723">
        <w:rPr>
          <w:rFonts w:ascii="Arial" w:hAnsi="Arial" w:cs="Arial"/>
          <w:color w:val="222222"/>
          <w:sz w:val="20"/>
          <w:szCs w:val="20"/>
          <w:shd w:val="clear" w:color="auto" w:fill="FFFFFF"/>
        </w:rPr>
        <w:t>jako przyczyna sprawcza  zdarzenia o charakterze przypadkowym lub naturalnym (</w:t>
      </w:r>
      <w:r w:rsidRPr="00360723">
        <w:rPr>
          <w:rFonts w:ascii="Arial" w:hAnsi="Arial" w:cs="Arial"/>
          <w:sz w:val="20"/>
          <w:szCs w:val="20"/>
          <w:shd w:val="clear" w:color="auto" w:fill="FFFFFF"/>
        </w:rPr>
        <w:t>żywiołowym</w:t>
      </w:r>
      <w:r w:rsidRPr="00360723">
        <w:rPr>
          <w:rFonts w:ascii="Arial" w:hAnsi="Arial" w:cs="Arial"/>
          <w:color w:val="222222"/>
          <w:sz w:val="20"/>
          <w:szCs w:val="20"/>
          <w:shd w:val="clear" w:color="auto" w:fill="FFFFFF"/>
        </w:rPr>
        <w:t>), nie do uniknięcia.</w:t>
      </w:r>
    </w:p>
    <w:p w14:paraId="15E49408" w14:textId="77777777" w:rsidR="00BF156B" w:rsidRPr="00360723" w:rsidRDefault="00BF156B" w:rsidP="00D9538D">
      <w:pPr>
        <w:numPr>
          <w:ilvl w:val="0"/>
          <w:numId w:val="16"/>
        </w:numPr>
        <w:jc w:val="both"/>
        <w:rPr>
          <w:rFonts w:ascii="Arial" w:hAnsi="Arial" w:cs="Arial"/>
          <w:sz w:val="20"/>
          <w:szCs w:val="20"/>
        </w:rPr>
      </w:pPr>
      <w:r w:rsidRPr="00360723">
        <w:rPr>
          <w:rFonts w:ascii="Arial" w:hAnsi="Arial" w:cs="Arial"/>
          <w:spacing w:val="-4"/>
          <w:sz w:val="20"/>
          <w:szCs w:val="20"/>
        </w:rPr>
        <w:t>Strona może powołać się na okoliczności siły wyższej tylko wtedy, gdy poinformuje ona o tym pisemnie</w:t>
      </w:r>
      <w:r w:rsidRPr="00360723">
        <w:rPr>
          <w:rFonts w:ascii="Arial" w:hAnsi="Arial" w:cs="Arial"/>
          <w:spacing w:val="-2"/>
          <w:sz w:val="20"/>
          <w:szCs w:val="20"/>
        </w:rPr>
        <w:t xml:space="preserve"> drugą Stronę w ciągu 3 dni roboczych od powstania tych okoliczności.</w:t>
      </w:r>
    </w:p>
    <w:p w14:paraId="7D0FB611" w14:textId="77777777" w:rsidR="00BF156B" w:rsidRPr="00360723" w:rsidRDefault="00BF156B" w:rsidP="00D9538D">
      <w:pPr>
        <w:numPr>
          <w:ilvl w:val="0"/>
          <w:numId w:val="16"/>
        </w:numPr>
        <w:jc w:val="both"/>
        <w:rPr>
          <w:rFonts w:ascii="Arial" w:hAnsi="Arial" w:cs="Arial"/>
          <w:sz w:val="20"/>
          <w:szCs w:val="20"/>
        </w:rPr>
      </w:pPr>
      <w:r w:rsidRPr="00360723">
        <w:rPr>
          <w:rFonts w:ascii="Arial" w:hAnsi="Arial" w:cs="Arial"/>
          <w:spacing w:val="-4"/>
          <w:sz w:val="20"/>
          <w:szCs w:val="20"/>
        </w:rPr>
        <w:t>Za siłę wyższą</w:t>
      </w:r>
      <w:r w:rsidRPr="00360723">
        <w:rPr>
          <w:rFonts w:ascii="Arial" w:hAnsi="Arial" w:cs="Arial"/>
          <w:sz w:val="20"/>
          <w:szCs w:val="20"/>
        </w:rPr>
        <w:t xml:space="preserve"> nie można uznać niewywiązywania się przez Wykonawcę ze swoich obowiązków.</w:t>
      </w:r>
    </w:p>
    <w:p w14:paraId="5EC8AF19" w14:textId="77777777" w:rsidR="00FA2B12" w:rsidRPr="00360723" w:rsidRDefault="00FA2B12" w:rsidP="00CA7F94">
      <w:pPr>
        <w:pStyle w:val="Tekstpodstawowy"/>
        <w:jc w:val="center"/>
        <w:rPr>
          <w:rFonts w:ascii="Arial" w:hAnsi="Arial" w:cs="Arial"/>
          <w:sz w:val="20"/>
        </w:rPr>
      </w:pPr>
    </w:p>
    <w:p w14:paraId="53F234E9" w14:textId="77777777" w:rsidR="00360723" w:rsidRPr="00360723" w:rsidRDefault="00FA2B12" w:rsidP="00CA7F94">
      <w:pPr>
        <w:pStyle w:val="Tekstpodstawowy"/>
        <w:jc w:val="center"/>
        <w:rPr>
          <w:rFonts w:ascii="Arial" w:hAnsi="Arial" w:cs="Arial"/>
          <w:sz w:val="20"/>
        </w:rPr>
      </w:pPr>
      <w:r w:rsidRPr="00360723">
        <w:rPr>
          <w:rFonts w:ascii="Arial" w:hAnsi="Arial" w:cs="Arial"/>
          <w:sz w:val="20"/>
        </w:rPr>
        <w:t xml:space="preserve">§ </w:t>
      </w:r>
      <w:r w:rsidR="006313B5" w:rsidRPr="00360723">
        <w:rPr>
          <w:rFonts w:ascii="Arial" w:hAnsi="Arial" w:cs="Arial"/>
          <w:sz w:val="20"/>
        </w:rPr>
        <w:t>7</w:t>
      </w:r>
    </w:p>
    <w:p w14:paraId="0DE4BEE4" w14:textId="77777777" w:rsidR="00645026" w:rsidRPr="00360723" w:rsidRDefault="00645026" w:rsidP="00CA7F94">
      <w:pPr>
        <w:pStyle w:val="Tekstpodstawowy"/>
        <w:jc w:val="center"/>
        <w:rPr>
          <w:rFonts w:ascii="Arial" w:hAnsi="Arial" w:cs="Arial"/>
          <w:sz w:val="20"/>
        </w:rPr>
      </w:pPr>
    </w:p>
    <w:p w14:paraId="1B7BE80E" w14:textId="77777777" w:rsidR="006313B5" w:rsidRPr="00360723" w:rsidRDefault="00B75F8A" w:rsidP="00D9538D">
      <w:pPr>
        <w:pStyle w:val="Tekstpodstawowy"/>
        <w:numPr>
          <w:ilvl w:val="0"/>
          <w:numId w:val="14"/>
        </w:numPr>
        <w:jc w:val="both"/>
        <w:rPr>
          <w:rFonts w:ascii="Arial" w:hAnsi="Arial" w:cs="Arial"/>
          <w:sz w:val="20"/>
        </w:rPr>
      </w:pPr>
      <w:r w:rsidRPr="00360723">
        <w:rPr>
          <w:rFonts w:ascii="Arial" w:hAnsi="Arial" w:cs="Arial"/>
          <w:sz w:val="20"/>
        </w:rPr>
        <w:t>Wykonawca zobowiązany jest do posiadania przez cały okres obowiązywania umowy, polisy ubezpieczenia odpowiedzialności cywilnej (OC) w zakresie prowadzonej działalności gospodarczej obejmującej realizowane na rzecz Zamawiającego usługi.</w:t>
      </w:r>
    </w:p>
    <w:p w14:paraId="7B820F8A" w14:textId="0AE0D5E1" w:rsidR="00B75F8A" w:rsidRPr="00360723" w:rsidRDefault="00B75F8A" w:rsidP="00D9538D">
      <w:pPr>
        <w:pStyle w:val="Tekstpodstawowy"/>
        <w:numPr>
          <w:ilvl w:val="0"/>
          <w:numId w:val="14"/>
        </w:numPr>
        <w:jc w:val="both"/>
        <w:rPr>
          <w:rFonts w:ascii="Arial" w:hAnsi="Arial" w:cs="Arial"/>
          <w:sz w:val="20"/>
        </w:rPr>
      </w:pPr>
      <w:r w:rsidRPr="00360723">
        <w:rPr>
          <w:rFonts w:ascii="Arial" w:hAnsi="Arial" w:cs="Arial"/>
          <w:sz w:val="20"/>
        </w:rPr>
        <w:t xml:space="preserve">Polisa ubezpieczenia OC winna obejmować </w:t>
      </w:r>
      <w:r w:rsidR="00645026" w:rsidRPr="00360723">
        <w:rPr>
          <w:rFonts w:ascii="Arial" w:hAnsi="Arial" w:cs="Arial"/>
          <w:sz w:val="20"/>
        </w:rPr>
        <w:t>odpowiedzialność</w:t>
      </w:r>
      <w:r w:rsidRPr="00360723">
        <w:rPr>
          <w:rFonts w:ascii="Arial" w:hAnsi="Arial" w:cs="Arial"/>
          <w:sz w:val="20"/>
        </w:rPr>
        <w:t xml:space="preserve"> z limitem sumy gwarancyjnej w wysokości nie niższej niż 500</w:t>
      </w:r>
      <w:r w:rsidR="00AB4ED5">
        <w:rPr>
          <w:rFonts w:ascii="Arial" w:hAnsi="Arial" w:cs="Arial"/>
          <w:sz w:val="20"/>
        </w:rPr>
        <w:t xml:space="preserve"> </w:t>
      </w:r>
      <w:r w:rsidR="00645026" w:rsidRPr="00360723">
        <w:rPr>
          <w:rFonts w:ascii="Arial" w:hAnsi="Arial" w:cs="Arial"/>
          <w:sz w:val="20"/>
        </w:rPr>
        <w:t xml:space="preserve">000,00 </w:t>
      </w:r>
      <w:r w:rsidR="00C7199A">
        <w:rPr>
          <w:rFonts w:ascii="Arial" w:hAnsi="Arial" w:cs="Arial"/>
          <w:sz w:val="20"/>
        </w:rPr>
        <w:t xml:space="preserve">PLN </w:t>
      </w:r>
      <w:r w:rsidR="00645026" w:rsidRPr="00360723">
        <w:rPr>
          <w:rFonts w:ascii="Arial" w:hAnsi="Arial" w:cs="Arial"/>
          <w:sz w:val="20"/>
        </w:rPr>
        <w:t xml:space="preserve">(słownie: pięćset tysięcy </w:t>
      </w:r>
      <w:r w:rsidR="00C7199A">
        <w:rPr>
          <w:rFonts w:ascii="Arial" w:hAnsi="Arial" w:cs="Arial"/>
          <w:sz w:val="20"/>
        </w:rPr>
        <w:t xml:space="preserve">złotych </w:t>
      </w:r>
      <w:r w:rsidR="00645026" w:rsidRPr="00360723">
        <w:rPr>
          <w:rFonts w:ascii="Arial" w:hAnsi="Arial" w:cs="Arial"/>
          <w:sz w:val="20"/>
        </w:rPr>
        <w:t>00/100) na jedno i wszystkie zdarzenia.</w:t>
      </w:r>
    </w:p>
    <w:p w14:paraId="479B12A6" w14:textId="77777777" w:rsidR="00645026" w:rsidRPr="00360723" w:rsidRDefault="00645026" w:rsidP="00D9538D">
      <w:pPr>
        <w:pStyle w:val="Tekstpodstawowy"/>
        <w:numPr>
          <w:ilvl w:val="0"/>
          <w:numId w:val="14"/>
        </w:numPr>
        <w:jc w:val="both"/>
        <w:rPr>
          <w:rFonts w:ascii="Arial" w:hAnsi="Arial" w:cs="Arial"/>
          <w:sz w:val="20"/>
        </w:rPr>
      </w:pPr>
      <w:r w:rsidRPr="00360723">
        <w:rPr>
          <w:rFonts w:ascii="Arial" w:hAnsi="Arial" w:cs="Arial"/>
          <w:sz w:val="20"/>
        </w:rPr>
        <w:t>Wykonawca zobowiązany jest najpóźniej w dniu podpisania umowy do złożenia Zamawiającemu kopi</w:t>
      </w:r>
      <w:r w:rsidR="00C7199A">
        <w:rPr>
          <w:rFonts w:ascii="Arial" w:hAnsi="Arial" w:cs="Arial"/>
          <w:sz w:val="20"/>
        </w:rPr>
        <w:t>i</w:t>
      </w:r>
      <w:r w:rsidRPr="00360723">
        <w:rPr>
          <w:rFonts w:ascii="Arial" w:hAnsi="Arial" w:cs="Arial"/>
          <w:sz w:val="20"/>
        </w:rPr>
        <w:t xml:space="preserve"> opłaconej polisy.</w:t>
      </w:r>
    </w:p>
    <w:p w14:paraId="23274B57" w14:textId="77777777" w:rsidR="00645026" w:rsidRPr="00360723" w:rsidRDefault="00645026" w:rsidP="00D9538D">
      <w:pPr>
        <w:pStyle w:val="Tekstpodstawowy"/>
        <w:numPr>
          <w:ilvl w:val="0"/>
          <w:numId w:val="14"/>
        </w:numPr>
        <w:jc w:val="both"/>
        <w:rPr>
          <w:rFonts w:ascii="Arial" w:hAnsi="Arial" w:cs="Arial"/>
          <w:sz w:val="20"/>
        </w:rPr>
      </w:pPr>
      <w:r w:rsidRPr="00360723">
        <w:rPr>
          <w:rFonts w:ascii="Arial" w:hAnsi="Arial" w:cs="Arial"/>
          <w:sz w:val="20"/>
        </w:rPr>
        <w:t>W każdym przypadku gdy okres obowiązywania polisy ubezpieczenia będzie krótszy niż czas trwania umowy, Wykonawca, w terminie nie później niż 14 dni przed jej wygaśnięciem, będzie zobowiązany do złożenia Zamawiającemu kserokopii nowej opłaconej polisy</w:t>
      </w:r>
      <w:r w:rsidR="00C7199A">
        <w:rPr>
          <w:rFonts w:ascii="Arial" w:hAnsi="Arial" w:cs="Arial"/>
          <w:sz w:val="20"/>
        </w:rPr>
        <w:t xml:space="preserve">, pod warunkiem opisanym w </w:t>
      </w:r>
      <w:r w:rsidR="00C7199A" w:rsidRPr="00C7199A">
        <w:rPr>
          <w:rFonts w:ascii="Arial" w:hAnsi="Arial" w:cs="Arial"/>
          <w:sz w:val="20"/>
        </w:rPr>
        <w:t>§</w:t>
      </w:r>
      <w:r w:rsidR="00C7199A">
        <w:rPr>
          <w:rFonts w:ascii="Arial" w:hAnsi="Arial" w:cs="Arial"/>
          <w:sz w:val="20"/>
        </w:rPr>
        <w:t xml:space="preserve"> 5 ust. 1 lit. 6)</w:t>
      </w:r>
      <w:r w:rsidRPr="00360723">
        <w:rPr>
          <w:rFonts w:ascii="Arial" w:hAnsi="Arial" w:cs="Arial"/>
          <w:sz w:val="20"/>
        </w:rPr>
        <w:t>.</w:t>
      </w:r>
    </w:p>
    <w:p w14:paraId="57FB146D" w14:textId="77777777" w:rsidR="006313B5" w:rsidRPr="00360723" w:rsidRDefault="006313B5" w:rsidP="00CA7F94">
      <w:pPr>
        <w:pStyle w:val="Tekstpodstawowy"/>
        <w:jc w:val="both"/>
        <w:rPr>
          <w:rFonts w:ascii="Arial" w:hAnsi="Arial" w:cs="Arial"/>
          <w:sz w:val="20"/>
        </w:rPr>
      </w:pPr>
    </w:p>
    <w:p w14:paraId="564B8BCA" w14:textId="77777777" w:rsidR="00DC34BF" w:rsidRPr="00360723" w:rsidRDefault="006313B5" w:rsidP="00CA7F94">
      <w:pPr>
        <w:pStyle w:val="Tekstpodstawowy"/>
        <w:jc w:val="center"/>
        <w:rPr>
          <w:rFonts w:ascii="Arial" w:hAnsi="Arial" w:cs="Arial"/>
          <w:sz w:val="20"/>
        </w:rPr>
      </w:pPr>
      <w:r w:rsidRPr="00360723">
        <w:rPr>
          <w:rFonts w:ascii="Arial" w:hAnsi="Arial" w:cs="Arial"/>
          <w:sz w:val="20"/>
        </w:rPr>
        <w:t>§ 8</w:t>
      </w:r>
    </w:p>
    <w:p w14:paraId="2B3E9754" w14:textId="77777777" w:rsidR="00FE2022" w:rsidRPr="00360723" w:rsidRDefault="00FE2022" w:rsidP="00CA7F94">
      <w:pPr>
        <w:pStyle w:val="Tekstpodstawowy"/>
        <w:jc w:val="center"/>
        <w:rPr>
          <w:rFonts w:ascii="Arial" w:hAnsi="Arial" w:cs="Arial"/>
          <w:sz w:val="20"/>
        </w:rPr>
      </w:pPr>
    </w:p>
    <w:p w14:paraId="1B404E48" w14:textId="77777777" w:rsidR="00FE2022" w:rsidRPr="00360723" w:rsidRDefault="00FE2022" w:rsidP="00D9538D">
      <w:pPr>
        <w:pStyle w:val="Tekstkomentarza"/>
        <w:numPr>
          <w:ilvl w:val="0"/>
          <w:numId w:val="20"/>
        </w:numPr>
        <w:jc w:val="both"/>
        <w:rPr>
          <w:rFonts w:ascii="Arial" w:hAnsi="Arial" w:cs="Arial"/>
        </w:rPr>
      </w:pPr>
      <w:r w:rsidRPr="00360723">
        <w:rPr>
          <w:rFonts w:ascii="Arial" w:hAnsi="Arial" w:cs="Arial"/>
        </w:rPr>
        <w:t>Dopuszczalna jest zmiana umowy bez przeprowadzenia nowego postępowania o udzielenie zamówienia:</w:t>
      </w:r>
    </w:p>
    <w:p w14:paraId="0D07CEB1" w14:textId="77777777" w:rsidR="00FE2022" w:rsidRPr="00360723" w:rsidRDefault="00FE2022" w:rsidP="00D9538D">
      <w:pPr>
        <w:pStyle w:val="Tekstkomentarza"/>
        <w:numPr>
          <w:ilvl w:val="3"/>
          <w:numId w:val="18"/>
        </w:numPr>
        <w:ind w:left="709" w:hanging="283"/>
        <w:jc w:val="both"/>
        <w:rPr>
          <w:rFonts w:ascii="Arial" w:hAnsi="Arial" w:cs="Arial"/>
        </w:rPr>
      </w:pPr>
      <w:r w:rsidRPr="00360723">
        <w:rPr>
          <w:rFonts w:ascii="Arial" w:hAnsi="Arial" w:cs="Arial"/>
        </w:rPr>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7F91080E" w14:textId="77777777" w:rsidR="00FE2022" w:rsidRPr="00360723" w:rsidRDefault="00FE2022" w:rsidP="00D9538D">
      <w:pPr>
        <w:pStyle w:val="Tekstkomentarza"/>
        <w:numPr>
          <w:ilvl w:val="3"/>
          <w:numId w:val="20"/>
        </w:numPr>
        <w:ind w:left="993" w:hanging="284"/>
        <w:jc w:val="both"/>
        <w:rPr>
          <w:rFonts w:ascii="Arial" w:hAnsi="Arial" w:cs="Arial"/>
        </w:rPr>
      </w:pPr>
      <w:r w:rsidRPr="00360723">
        <w:rPr>
          <w:rFonts w:ascii="Arial" w:hAnsi="Arial" w:cs="Arial"/>
        </w:rPr>
        <w:t>określają rodzaj i zakres zmian,</w:t>
      </w:r>
    </w:p>
    <w:p w14:paraId="79EF0448" w14:textId="77777777" w:rsidR="00FE2022" w:rsidRPr="00360723" w:rsidRDefault="00FE2022" w:rsidP="00D9538D">
      <w:pPr>
        <w:pStyle w:val="Tekstkomentarza"/>
        <w:numPr>
          <w:ilvl w:val="3"/>
          <w:numId w:val="20"/>
        </w:numPr>
        <w:ind w:left="993" w:hanging="284"/>
        <w:jc w:val="both"/>
        <w:rPr>
          <w:rFonts w:ascii="Arial" w:hAnsi="Arial" w:cs="Arial"/>
        </w:rPr>
      </w:pPr>
      <w:r w:rsidRPr="00360723">
        <w:rPr>
          <w:rFonts w:ascii="Arial" w:hAnsi="Arial" w:cs="Arial"/>
        </w:rPr>
        <w:t>określają warunki wprowadzenia zmian,</w:t>
      </w:r>
    </w:p>
    <w:p w14:paraId="61844074" w14:textId="77777777" w:rsidR="00FE2022" w:rsidRPr="00360723" w:rsidRDefault="00FE2022" w:rsidP="00D9538D">
      <w:pPr>
        <w:pStyle w:val="Tekstkomentarza"/>
        <w:numPr>
          <w:ilvl w:val="3"/>
          <w:numId w:val="20"/>
        </w:numPr>
        <w:ind w:left="993" w:hanging="284"/>
        <w:jc w:val="both"/>
        <w:rPr>
          <w:rFonts w:ascii="Arial" w:hAnsi="Arial" w:cs="Arial"/>
        </w:rPr>
      </w:pPr>
      <w:r w:rsidRPr="00360723">
        <w:rPr>
          <w:rFonts w:ascii="Arial" w:hAnsi="Arial" w:cs="Arial"/>
        </w:rPr>
        <w:t>nie przewidują takich zmian, które modyfikowałyby ogólny charakter umowy;</w:t>
      </w:r>
    </w:p>
    <w:p w14:paraId="29A99D8D" w14:textId="77777777" w:rsidR="00FE2022" w:rsidRPr="00360723" w:rsidRDefault="00FE2022" w:rsidP="00D9538D">
      <w:pPr>
        <w:pStyle w:val="Tekstkomentarza"/>
        <w:numPr>
          <w:ilvl w:val="3"/>
          <w:numId w:val="18"/>
        </w:numPr>
        <w:ind w:left="709" w:hanging="283"/>
        <w:jc w:val="both"/>
        <w:rPr>
          <w:rFonts w:ascii="Arial" w:hAnsi="Arial" w:cs="Arial"/>
        </w:rPr>
      </w:pPr>
      <w:r w:rsidRPr="00360723">
        <w:rPr>
          <w:rFonts w:ascii="Arial" w:hAnsi="Arial" w:cs="Arial"/>
        </w:rPr>
        <w:lastRenderedPageBreak/>
        <w:t xml:space="preserve">Gdy nowy wykonawca ma zastąpić dotychczasowego wykonawcę: </w:t>
      </w:r>
    </w:p>
    <w:p w14:paraId="6B0DE3EA" w14:textId="77777777" w:rsidR="00FE2022" w:rsidRPr="00360723" w:rsidRDefault="00FE2022" w:rsidP="00D9538D">
      <w:pPr>
        <w:numPr>
          <w:ilvl w:val="1"/>
          <w:numId w:val="19"/>
        </w:numPr>
        <w:tabs>
          <w:tab w:val="clear" w:pos="1440"/>
          <w:tab w:val="num" w:pos="993"/>
        </w:tabs>
        <w:ind w:left="993" w:hanging="284"/>
        <w:jc w:val="both"/>
        <w:rPr>
          <w:rFonts w:ascii="Arial" w:hAnsi="Arial" w:cs="Arial"/>
          <w:sz w:val="20"/>
          <w:szCs w:val="20"/>
        </w:rPr>
      </w:pPr>
      <w:r w:rsidRPr="00360723">
        <w:rPr>
          <w:rFonts w:ascii="Arial" w:hAnsi="Arial" w:cs="Arial"/>
          <w:sz w:val="20"/>
          <w:szCs w:val="20"/>
        </w:rPr>
        <w:t xml:space="preserve">jeżeli taka możliwość została przewidziana w postanowieniach umownych, o których mowa w pkt 1, lub </w:t>
      </w:r>
    </w:p>
    <w:p w14:paraId="0EED82F8" w14:textId="77777777" w:rsidR="00FE2022" w:rsidRPr="00360723" w:rsidRDefault="00FE2022" w:rsidP="00D9538D">
      <w:pPr>
        <w:numPr>
          <w:ilvl w:val="1"/>
          <w:numId w:val="19"/>
        </w:numPr>
        <w:tabs>
          <w:tab w:val="clear" w:pos="1440"/>
          <w:tab w:val="num" w:pos="993"/>
        </w:tabs>
        <w:ind w:left="993" w:hanging="284"/>
        <w:jc w:val="both"/>
        <w:rPr>
          <w:rFonts w:ascii="Arial" w:hAnsi="Arial" w:cs="Arial"/>
          <w:sz w:val="20"/>
          <w:szCs w:val="20"/>
        </w:rPr>
      </w:pPr>
      <w:r w:rsidRPr="00360723">
        <w:rPr>
          <w:rFonts w:ascii="Arial" w:hAnsi="Arial" w:cs="Arial"/>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8C61A6B" w14:textId="77777777" w:rsidR="00FE2022" w:rsidRPr="00360723" w:rsidRDefault="00FE2022" w:rsidP="00D9538D">
      <w:pPr>
        <w:numPr>
          <w:ilvl w:val="1"/>
          <w:numId w:val="19"/>
        </w:numPr>
        <w:tabs>
          <w:tab w:val="clear" w:pos="1440"/>
          <w:tab w:val="num" w:pos="993"/>
        </w:tabs>
        <w:ind w:left="993" w:hanging="284"/>
        <w:jc w:val="both"/>
        <w:rPr>
          <w:rFonts w:ascii="Arial" w:hAnsi="Arial" w:cs="Arial"/>
          <w:sz w:val="20"/>
          <w:szCs w:val="20"/>
        </w:rPr>
      </w:pPr>
      <w:r w:rsidRPr="00360723">
        <w:rPr>
          <w:rFonts w:ascii="Arial" w:hAnsi="Arial" w:cs="Arial"/>
          <w:sz w:val="20"/>
          <w:szCs w:val="20"/>
        </w:rPr>
        <w:t xml:space="preserve">w wyniku przejęcia przez zamawiającego zobowiązań wykonawcy względem jego podwykonawców, w przypadku, o którym mowa w art. 465 ust. 1 ustawy </w:t>
      </w:r>
      <w:proofErr w:type="spellStart"/>
      <w:r w:rsidRPr="00360723">
        <w:rPr>
          <w:rFonts w:ascii="Arial" w:hAnsi="Arial" w:cs="Arial"/>
          <w:sz w:val="20"/>
          <w:szCs w:val="20"/>
        </w:rPr>
        <w:t>Pzp</w:t>
      </w:r>
      <w:proofErr w:type="spellEnd"/>
      <w:r w:rsidRPr="00360723">
        <w:rPr>
          <w:rFonts w:ascii="Arial" w:hAnsi="Arial" w:cs="Arial"/>
          <w:sz w:val="20"/>
          <w:szCs w:val="20"/>
        </w:rPr>
        <w:t xml:space="preserve">; </w:t>
      </w:r>
    </w:p>
    <w:p w14:paraId="72F048CB" w14:textId="77777777" w:rsidR="00FE2022" w:rsidRPr="00360723" w:rsidRDefault="00FE2022" w:rsidP="00D9538D">
      <w:pPr>
        <w:numPr>
          <w:ilvl w:val="3"/>
          <w:numId w:val="18"/>
        </w:numPr>
        <w:ind w:left="709" w:hanging="283"/>
        <w:jc w:val="both"/>
        <w:rPr>
          <w:rFonts w:ascii="Arial" w:hAnsi="Arial" w:cs="Arial"/>
          <w:sz w:val="20"/>
          <w:szCs w:val="20"/>
        </w:rPr>
      </w:pPr>
      <w:bookmarkStart w:id="0" w:name="mip51082746"/>
      <w:bookmarkEnd w:id="0"/>
      <w:r w:rsidRPr="00360723">
        <w:rPr>
          <w:rFonts w:ascii="Arial" w:hAnsi="Arial" w:cs="Arial"/>
          <w:sz w:val="20"/>
          <w:szCs w:val="20"/>
        </w:rPr>
        <w:t>Jeżeli dotyczy realizacji, przez dotychczasowego wykonawcę, dodatkowych dostaw, usług lub robót budowlanych, których nie uwzględniono w zamówieniu podstawowym, o ile stały się one niezbędne i zostały spełnione łącznie następujące warunki:</w:t>
      </w:r>
    </w:p>
    <w:p w14:paraId="0725905B" w14:textId="77777777" w:rsidR="00FE2022" w:rsidRPr="00360723" w:rsidRDefault="00FE2022" w:rsidP="00D9538D">
      <w:pPr>
        <w:numPr>
          <w:ilvl w:val="0"/>
          <w:numId w:val="22"/>
        </w:numPr>
        <w:ind w:left="993" w:hanging="284"/>
        <w:jc w:val="both"/>
        <w:rPr>
          <w:rFonts w:ascii="Arial" w:hAnsi="Arial" w:cs="Arial"/>
          <w:sz w:val="20"/>
          <w:szCs w:val="20"/>
        </w:rPr>
      </w:pPr>
      <w:r w:rsidRPr="00360723">
        <w:rPr>
          <w:rFonts w:ascii="Arial" w:hAnsi="Arial" w:cs="Arial"/>
          <w:sz w:val="20"/>
          <w:szCs w:val="20"/>
        </w:rPr>
        <w:t>zmiana wykonawcy nie może zostać dokonana z powodów ekonomicznych lub technicznych, w szczególności dotyczących zamienności lub interoperacyjności wyposażenia, usług lub instalacji zamówionych w ramach zamówienia podstawowego,</w:t>
      </w:r>
    </w:p>
    <w:p w14:paraId="471FA93B" w14:textId="77777777" w:rsidR="00FE2022" w:rsidRPr="00360723" w:rsidRDefault="00FE2022" w:rsidP="00D9538D">
      <w:pPr>
        <w:numPr>
          <w:ilvl w:val="0"/>
          <w:numId w:val="22"/>
        </w:numPr>
        <w:tabs>
          <w:tab w:val="num" w:pos="993"/>
        </w:tabs>
        <w:ind w:left="993" w:hanging="284"/>
        <w:jc w:val="both"/>
        <w:rPr>
          <w:rFonts w:ascii="Arial" w:hAnsi="Arial" w:cs="Arial"/>
          <w:sz w:val="20"/>
          <w:szCs w:val="20"/>
        </w:rPr>
      </w:pPr>
      <w:r w:rsidRPr="00360723">
        <w:rPr>
          <w:rFonts w:ascii="Arial" w:hAnsi="Arial" w:cs="Arial"/>
          <w:sz w:val="20"/>
          <w:szCs w:val="20"/>
        </w:rPr>
        <w:t>zmiana wykonawcy spowodowałaby istotną niedogodność lub znaczne zwiększenie kosztów dla zamawiającego,</w:t>
      </w:r>
    </w:p>
    <w:p w14:paraId="24AC22CA" w14:textId="77777777" w:rsidR="00FE2022" w:rsidRPr="00360723" w:rsidRDefault="00FE2022" w:rsidP="00D9538D">
      <w:pPr>
        <w:numPr>
          <w:ilvl w:val="0"/>
          <w:numId w:val="22"/>
        </w:numPr>
        <w:tabs>
          <w:tab w:val="num" w:pos="993"/>
        </w:tabs>
        <w:ind w:left="993" w:hanging="284"/>
        <w:jc w:val="both"/>
        <w:rPr>
          <w:rFonts w:ascii="Arial" w:hAnsi="Arial" w:cs="Arial"/>
          <w:sz w:val="20"/>
          <w:szCs w:val="20"/>
        </w:rPr>
      </w:pPr>
      <w:r w:rsidRPr="00360723">
        <w:rPr>
          <w:rFonts w:ascii="Arial" w:hAnsi="Arial" w:cs="Arial"/>
          <w:sz w:val="20"/>
          <w:szCs w:val="20"/>
        </w:rPr>
        <w:t xml:space="preserve">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 </w:t>
      </w:r>
    </w:p>
    <w:p w14:paraId="7ABF5780" w14:textId="77777777" w:rsidR="00FE2022" w:rsidRPr="00360723" w:rsidRDefault="00FE2022" w:rsidP="00D9538D">
      <w:pPr>
        <w:numPr>
          <w:ilvl w:val="3"/>
          <w:numId w:val="18"/>
        </w:numPr>
        <w:ind w:left="709" w:hanging="283"/>
        <w:jc w:val="both"/>
        <w:rPr>
          <w:rFonts w:ascii="Arial" w:hAnsi="Arial" w:cs="Arial"/>
          <w:sz w:val="20"/>
          <w:szCs w:val="20"/>
        </w:rPr>
      </w:pPr>
      <w:bookmarkStart w:id="1" w:name="mip51082747"/>
      <w:bookmarkEnd w:id="1"/>
      <w:r w:rsidRPr="00360723">
        <w:rPr>
          <w:rFonts w:ascii="Arial" w:hAnsi="Arial" w:cs="Arial"/>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98CCB94" w14:textId="77777777" w:rsidR="00FE2022" w:rsidRPr="00360723" w:rsidRDefault="00FE2022" w:rsidP="00D9538D">
      <w:pPr>
        <w:pStyle w:val="Tekstkomentarza"/>
        <w:numPr>
          <w:ilvl w:val="0"/>
          <w:numId w:val="20"/>
        </w:numPr>
        <w:jc w:val="both"/>
        <w:rPr>
          <w:rFonts w:ascii="Arial" w:hAnsi="Arial" w:cs="Arial"/>
        </w:rPr>
      </w:pPr>
      <w:r w:rsidRPr="00360723">
        <w:rPr>
          <w:rFonts w:ascii="Arial" w:hAnsi="Arial" w:cs="Arial"/>
        </w:rPr>
        <w:t xml:space="preserve">Dopuszczalne są również zmiany umowy bez przeprowadzenia nowego postępowania o udzielenie zamówienia, których łączna wartość jest mniejsza niż progi unijne oraz jest niższa niż 10% wartości pierwotnej umowy, w przypadku zamówień na usługi lub dostawy, albo 15%,  przypadku zamówień na roboty budowlane, a zmiany te nie powodują zmiany ogólnego charakteru umowy. </w:t>
      </w:r>
    </w:p>
    <w:p w14:paraId="496AACD4" w14:textId="77777777" w:rsidR="00FE2022" w:rsidRPr="00360723" w:rsidRDefault="00FE2022" w:rsidP="00D9538D">
      <w:pPr>
        <w:numPr>
          <w:ilvl w:val="0"/>
          <w:numId w:val="20"/>
        </w:numPr>
        <w:jc w:val="both"/>
        <w:rPr>
          <w:rFonts w:ascii="Arial" w:hAnsi="Arial" w:cs="Arial"/>
          <w:sz w:val="20"/>
          <w:szCs w:val="20"/>
        </w:rPr>
      </w:pPr>
      <w:r w:rsidRPr="00360723">
        <w:rPr>
          <w:rFonts w:ascii="Arial" w:hAnsi="Arial" w:cs="Arial"/>
          <w:sz w:val="20"/>
          <w:szCs w:val="20"/>
        </w:rPr>
        <w:t>W przypadkach, o których mowa w ust. 1 pkt 3 i 4, zamawiający:</w:t>
      </w:r>
    </w:p>
    <w:p w14:paraId="1C752679" w14:textId="77777777" w:rsidR="00FE2022" w:rsidRPr="00360723" w:rsidRDefault="00FE2022" w:rsidP="00D9538D">
      <w:pPr>
        <w:numPr>
          <w:ilvl w:val="0"/>
          <w:numId w:val="21"/>
        </w:numPr>
        <w:ind w:left="709" w:hanging="283"/>
        <w:jc w:val="both"/>
        <w:rPr>
          <w:rFonts w:ascii="Arial" w:hAnsi="Arial" w:cs="Arial"/>
          <w:sz w:val="20"/>
          <w:szCs w:val="20"/>
        </w:rPr>
      </w:pPr>
      <w:bookmarkStart w:id="2" w:name="mip51082751"/>
      <w:bookmarkEnd w:id="2"/>
      <w:r w:rsidRPr="00360723">
        <w:rPr>
          <w:rFonts w:ascii="Arial" w:hAnsi="Arial" w:cs="Arial"/>
          <w:sz w:val="20"/>
          <w:szCs w:val="20"/>
        </w:rPr>
        <w:t>nie może wprowadzać kolejnych zmian umowy w celu uniknięcia stosowania przepisów ustawy;</w:t>
      </w:r>
    </w:p>
    <w:p w14:paraId="5551A12F" w14:textId="77777777" w:rsidR="00FE2022" w:rsidRPr="00360723" w:rsidRDefault="00FE2022" w:rsidP="00D9538D">
      <w:pPr>
        <w:numPr>
          <w:ilvl w:val="0"/>
          <w:numId w:val="21"/>
        </w:numPr>
        <w:ind w:left="709" w:hanging="283"/>
        <w:jc w:val="both"/>
        <w:rPr>
          <w:rFonts w:ascii="Arial" w:hAnsi="Arial" w:cs="Arial"/>
          <w:sz w:val="20"/>
          <w:szCs w:val="20"/>
        </w:rPr>
      </w:pPr>
      <w:bookmarkStart w:id="3" w:name="mip51082752"/>
      <w:bookmarkEnd w:id="3"/>
      <w:r w:rsidRPr="00360723">
        <w:rPr>
          <w:rFonts w:ascii="Arial" w:hAnsi="Arial" w:cs="Arial"/>
          <w:sz w:val="20"/>
          <w:szCs w:val="20"/>
        </w:rPr>
        <w:t>po dokonaniu zmiany umowy zamieszcza ogłoszenie o zmianie umowy w Biuletynie Zamówień Publicznych lub przekazuje Urzędowi Publikacji Unii Europejskiej.</w:t>
      </w:r>
    </w:p>
    <w:p w14:paraId="37A16EE0" w14:textId="77777777" w:rsidR="00FE2022" w:rsidRPr="00360723" w:rsidRDefault="00FE2022" w:rsidP="00D9538D">
      <w:pPr>
        <w:pStyle w:val="Tekstkomentarza"/>
        <w:numPr>
          <w:ilvl w:val="0"/>
          <w:numId w:val="20"/>
        </w:numPr>
        <w:jc w:val="both"/>
        <w:rPr>
          <w:rFonts w:ascii="Arial" w:hAnsi="Arial" w:cs="Arial"/>
        </w:rPr>
      </w:pPr>
      <w:r w:rsidRPr="00360723">
        <w:rPr>
          <w:rFonts w:ascii="Arial" w:hAnsi="Arial" w:cs="Arial"/>
        </w:rPr>
        <w:t>Jeżeli umowa zawiera postanowienia dotyczące zasad wprowadzania zmian wysokości cen, dopuszczalną wartość zmiany ceny, o której mowa w ust. 1 pkt 3 lit. c i pkt 4, lub dopuszczalną wartość zmiany umowy, o której mowa w ust. 2, ustala się w oparciu o zmienioną cenę.</w:t>
      </w:r>
    </w:p>
    <w:p w14:paraId="4727694E" w14:textId="77777777" w:rsidR="00FE2022" w:rsidRPr="00360723" w:rsidRDefault="00FE2022" w:rsidP="00D9538D">
      <w:pPr>
        <w:pStyle w:val="Tekstkomentarza"/>
        <w:numPr>
          <w:ilvl w:val="0"/>
          <w:numId w:val="20"/>
        </w:numPr>
        <w:jc w:val="both"/>
        <w:rPr>
          <w:rFonts w:ascii="Arial" w:hAnsi="Arial" w:cs="Arial"/>
        </w:rPr>
      </w:pPr>
      <w:r w:rsidRPr="00360723">
        <w:rPr>
          <w:rFonts w:ascii="Arial" w:hAnsi="Arial" w:cs="Arial"/>
          <w:noProof/>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4DFFBEAF" w14:textId="4B5B7437" w:rsidR="00FE2022" w:rsidRPr="00360723" w:rsidRDefault="00FE2022" w:rsidP="00D9538D">
      <w:pPr>
        <w:pStyle w:val="msonormalcxspdrugie"/>
        <w:numPr>
          <w:ilvl w:val="0"/>
          <w:numId w:val="20"/>
        </w:numPr>
        <w:spacing w:before="0" w:beforeAutospacing="0" w:after="0" w:afterAutospacing="0"/>
        <w:contextualSpacing/>
        <w:jc w:val="both"/>
        <w:rPr>
          <w:rFonts w:ascii="Arial" w:hAnsi="Arial" w:cs="Arial"/>
          <w:noProof/>
          <w:sz w:val="20"/>
          <w:szCs w:val="20"/>
        </w:rPr>
      </w:pPr>
      <w:r w:rsidRPr="00360723">
        <w:rPr>
          <w:rFonts w:ascii="Arial" w:hAnsi="Arial" w:cs="Arial"/>
          <w:noProof/>
          <w:sz w:val="20"/>
          <w:szCs w:val="20"/>
        </w:rPr>
        <w:t>Z uwzględnieniem zapisu art. 436 w zw. z art. 455 ust. 1 pkt 1 ustawy Pzp Zamawiający przewiduje możliwość zmian postanowień zawartej umowy w stosunku do treści oferty (</w:t>
      </w:r>
      <w:r w:rsidRPr="00360723">
        <w:rPr>
          <w:rFonts w:ascii="Arial" w:hAnsi="Arial" w:cs="Arial"/>
          <w:noProof/>
          <w:sz w:val="20"/>
          <w:szCs w:val="20"/>
          <w:u w:val="single"/>
        </w:rPr>
        <w:t>dotyczy umów zawartych na okres dluższy niż 12 miesięcy lub umów, których czas real</w:t>
      </w:r>
      <w:r w:rsidR="00AB4ED5">
        <w:rPr>
          <w:rFonts w:ascii="Arial" w:hAnsi="Arial" w:cs="Arial"/>
          <w:noProof/>
          <w:sz w:val="20"/>
          <w:szCs w:val="20"/>
          <w:u w:val="single"/>
        </w:rPr>
        <w:t>iz</w:t>
      </w:r>
      <w:r w:rsidRPr="00360723">
        <w:rPr>
          <w:rFonts w:ascii="Arial" w:hAnsi="Arial" w:cs="Arial"/>
          <w:noProof/>
          <w:sz w:val="20"/>
          <w:szCs w:val="20"/>
          <w:u w:val="single"/>
        </w:rPr>
        <w:t>acji został przedłużony powyżej 12 miesięcy</w:t>
      </w:r>
      <w:r w:rsidRPr="00360723">
        <w:rPr>
          <w:rFonts w:ascii="Arial" w:hAnsi="Arial" w:cs="Arial"/>
          <w:noProof/>
          <w:sz w:val="20"/>
          <w:szCs w:val="20"/>
        </w:rPr>
        <w:t>), na podstawie której dokonano wyboru Wykonawcy oraz określa warunki tych zmian poprzez wprowadzenie do zawartej umowy następujących aneksów:</w:t>
      </w:r>
    </w:p>
    <w:p w14:paraId="6743283F" w14:textId="77777777" w:rsidR="00FE2022" w:rsidRPr="00360723" w:rsidRDefault="00FE2022" w:rsidP="00D9538D">
      <w:pPr>
        <w:pStyle w:val="msonormalcxspdrugie"/>
        <w:numPr>
          <w:ilvl w:val="0"/>
          <w:numId w:val="23"/>
        </w:numPr>
        <w:tabs>
          <w:tab w:val="left" w:pos="709"/>
        </w:tabs>
        <w:spacing w:before="0" w:beforeAutospacing="0" w:after="0" w:afterAutospacing="0"/>
        <w:contextualSpacing/>
        <w:jc w:val="both"/>
        <w:rPr>
          <w:rFonts w:ascii="Arial" w:hAnsi="Arial" w:cs="Arial"/>
          <w:noProof/>
          <w:sz w:val="20"/>
          <w:szCs w:val="20"/>
        </w:rPr>
      </w:pPr>
      <w:r w:rsidRPr="00360723">
        <w:rPr>
          <w:rFonts w:ascii="Arial" w:hAnsi="Arial" w:cs="Arial"/>
          <w:noProof/>
          <w:sz w:val="20"/>
          <w:szCs w:val="20"/>
        </w:rPr>
        <w:t>aneks cenowy dopuszczający zmianę ceny w przypadku zmiany stawki podatku od towarów i usług oraz podatku akcyzowego zgodnie z obowiązującymi przepisami, z tym że cena brutto może ulec zmianie tylko w stopniu wynikającym ze zmiany stawki podatkowej, zaś cena netto pozostaje bez zmian,</w:t>
      </w:r>
    </w:p>
    <w:p w14:paraId="166BEF93" w14:textId="77777777" w:rsidR="00FE2022" w:rsidRPr="00360723" w:rsidRDefault="00FE2022" w:rsidP="00D9538D">
      <w:pPr>
        <w:pStyle w:val="msonormalcxspdrugie"/>
        <w:numPr>
          <w:ilvl w:val="0"/>
          <w:numId w:val="23"/>
        </w:numPr>
        <w:tabs>
          <w:tab w:val="left" w:pos="709"/>
        </w:tabs>
        <w:spacing w:before="0" w:beforeAutospacing="0" w:after="0" w:afterAutospacing="0"/>
        <w:contextualSpacing/>
        <w:jc w:val="both"/>
        <w:rPr>
          <w:rFonts w:ascii="Arial" w:hAnsi="Arial" w:cs="Arial"/>
          <w:noProof/>
          <w:sz w:val="20"/>
          <w:szCs w:val="20"/>
        </w:rPr>
      </w:pPr>
      <w:r w:rsidRPr="00360723">
        <w:rPr>
          <w:rFonts w:ascii="Arial" w:hAnsi="Arial" w:cs="Arial"/>
          <w:noProof/>
          <w:sz w:val="20"/>
          <w:szCs w:val="20"/>
        </w:rPr>
        <w:t>aneks cenowy dopuszczający zmianę ceny w przypadku zmiany wysokości minimalnego wynagrodzenia za pracę albo zmiany wysokości minimalnej stawki godzinowej,  ustalonych na podstawie ustawy z dnia 10 października 2002 roku o minimalnym wynagrodzeniu za pracę,</w:t>
      </w:r>
    </w:p>
    <w:p w14:paraId="45D2A974" w14:textId="77777777" w:rsidR="00FE2022" w:rsidRPr="00360723" w:rsidRDefault="00FE2022" w:rsidP="00D9538D">
      <w:pPr>
        <w:pStyle w:val="msonormalcxspdrugie"/>
        <w:numPr>
          <w:ilvl w:val="0"/>
          <w:numId w:val="23"/>
        </w:numPr>
        <w:tabs>
          <w:tab w:val="left" w:pos="709"/>
        </w:tabs>
        <w:spacing w:before="0" w:beforeAutospacing="0" w:after="0" w:afterAutospacing="0"/>
        <w:contextualSpacing/>
        <w:jc w:val="both"/>
        <w:rPr>
          <w:rFonts w:ascii="Arial" w:hAnsi="Arial" w:cs="Arial"/>
          <w:noProof/>
          <w:sz w:val="20"/>
          <w:szCs w:val="20"/>
        </w:rPr>
      </w:pPr>
      <w:r w:rsidRPr="00360723">
        <w:rPr>
          <w:rFonts w:ascii="Arial" w:hAnsi="Arial" w:cs="Arial"/>
          <w:noProof/>
          <w:sz w:val="20"/>
          <w:szCs w:val="20"/>
        </w:rPr>
        <w:t>aneks cenowy dopuszczający zmianę ceny w przypadku zmiany zasad podlegania ubezpieczeniom społecznym lub ubezpieczeniu zdrowotnemu lub wysokości stawki składki na ubezpieczenia społeczne lub ubezpieczenie zdrowotne,</w:t>
      </w:r>
    </w:p>
    <w:p w14:paraId="3DBB92D2" w14:textId="77777777" w:rsidR="00FE2022" w:rsidRPr="00360723" w:rsidRDefault="00FE2022" w:rsidP="00D9538D">
      <w:pPr>
        <w:pStyle w:val="msonormalcxspdrugie"/>
        <w:numPr>
          <w:ilvl w:val="0"/>
          <w:numId w:val="23"/>
        </w:numPr>
        <w:tabs>
          <w:tab w:val="left" w:pos="709"/>
        </w:tabs>
        <w:spacing w:before="0" w:beforeAutospacing="0" w:after="0" w:afterAutospacing="0"/>
        <w:contextualSpacing/>
        <w:jc w:val="both"/>
        <w:rPr>
          <w:rFonts w:ascii="Arial" w:hAnsi="Arial" w:cs="Arial"/>
          <w:noProof/>
          <w:sz w:val="20"/>
          <w:szCs w:val="20"/>
        </w:rPr>
      </w:pPr>
      <w:r w:rsidRPr="00360723">
        <w:rPr>
          <w:rFonts w:ascii="Arial" w:hAnsi="Arial" w:cs="Arial"/>
          <w:noProof/>
          <w:sz w:val="20"/>
          <w:szCs w:val="20"/>
        </w:rPr>
        <w:t xml:space="preserve">aneks cenowy dopuszczajacy zmianę ceny w przypadku zmiany zasad gromadzenia i wysokości wpłat do pracowniczych planów kapitałowych, o których mowa w ustawie z dnia 04 października 2018 r o pracowniczych planach kapitałowych.  </w:t>
      </w:r>
    </w:p>
    <w:p w14:paraId="5FFC474C" w14:textId="77777777" w:rsidR="00FE2022" w:rsidRPr="00360723" w:rsidRDefault="00FE2022" w:rsidP="00CA7F94">
      <w:pPr>
        <w:tabs>
          <w:tab w:val="left" w:pos="709"/>
        </w:tabs>
        <w:spacing w:after="120"/>
        <w:ind w:left="708"/>
        <w:jc w:val="both"/>
        <w:rPr>
          <w:rFonts w:ascii="Arial" w:hAnsi="Arial" w:cs="Arial"/>
          <w:noProof/>
          <w:sz w:val="20"/>
          <w:szCs w:val="20"/>
        </w:rPr>
      </w:pPr>
      <w:r w:rsidRPr="00360723">
        <w:rPr>
          <w:rFonts w:ascii="Arial" w:hAnsi="Arial" w:cs="Arial"/>
          <w:noProof/>
          <w:sz w:val="20"/>
          <w:szCs w:val="20"/>
        </w:rPr>
        <w:tab/>
        <w:t>- jeżeli zmiany te będą miały wpływ na koszty wykonania zamówienia przez Wykonawcę.</w:t>
      </w:r>
    </w:p>
    <w:p w14:paraId="2425422F" w14:textId="51BD838E" w:rsidR="00FE2022" w:rsidRPr="00360723" w:rsidRDefault="00FE2022" w:rsidP="00B0512F">
      <w:pPr>
        <w:ind w:left="360"/>
        <w:jc w:val="both"/>
        <w:rPr>
          <w:rFonts w:ascii="Arial" w:hAnsi="Arial" w:cs="Arial"/>
          <w:sz w:val="20"/>
          <w:szCs w:val="20"/>
        </w:rPr>
      </w:pPr>
      <w:r w:rsidRPr="00360723">
        <w:rPr>
          <w:rFonts w:ascii="Arial" w:hAnsi="Arial" w:cs="Arial"/>
          <w:sz w:val="20"/>
          <w:szCs w:val="20"/>
        </w:rPr>
        <w:t>Warunkiem wprowadzenia zmian, o któr</w:t>
      </w:r>
      <w:r w:rsidR="003B2E38">
        <w:rPr>
          <w:rFonts w:ascii="Arial" w:hAnsi="Arial" w:cs="Arial"/>
          <w:sz w:val="20"/>
          <w:szCs w:val="20"/>
        </w:rPr>
        <w:t>ych mowa w pkt. 1), 2), 3), 4</w:t>
      </w:r>
      <w:r w:rsidR="003B2E38" w:rsidRPr="003B2E38">
        <w:rPr>
          <w:rFonts w:ascii="Arial" w:hAnsi="Arial" w:cs="Arial"/>
          <w:b/>
          <w:sz w:val="20"/>
          <w:szCs w:val="20"/>
        </w:rPr>
        <w:t xml:space="preserve">) </w:t>
      </w:r>
      <w:r w:rsidRPr="003B2E38">
        <w:rPr>
          <w:rFonts w:ascii="Arial" w:hAnsi="Arial" w:cs="Arial"/>
          <w:b/>
          <w:sz w:val="20"/>
          <w:szCs w:val="20"/>
          <w:highlight w:val="yellow"/>
        </w:rPr>
        <w:t>jest</w:t>
      </w:r>
      <w:r w:rsidR="003B2E38" w:rsidRPr="003B2E38">
        <w:rPr>
          <w:rFonts w:ascii="Arial" w:hAnsi="Arial" w:cs="Arial"/>
          <w:b/>
          <w:sz w:val="20"/>
          <w:szCs w:val="20"/>
          <w:highlight w:val="yellow"/>
        </w:rPr>
        <w:t xml:space="preserve"> upływ 12 miesięcy od daty zawarcia umowy oraz</w:t>
      </w:r>
      <w:r w:rsidRPr="00360723">
        <w:rPr>
          <w:rFonts w:ascii="Arial" w:hAnsi="Arial" w:cs="Arial"/>
          <w:sz w:val="20"/>
          <w:szCs w:val="20"/>
        </w:rPr>
        <w:t xml:space="preserve"> potwierdzenie powstania okoliczności w formie opisowej i ich właściwe umotywowanie. Na Wykonawc</w:t>
      </w:r>
      <w:r w:rsidR="003B2E38">
        <w:rPr>
          <w:rFonts w:ascii="Arial" w:hAnsi="Arial" w:cs="Arial"/>
          <w:sz w:val="20"/>
          <w:szCs w:val="20"/>
        </w:rPr>
        <w:t xml:space="preserve">y spoczywa obowiązek wykazania wpływu </w:t>
      </w:r>
      <w:r w:rsidRPr="00360723">
        <w:rPr>
          <w:rFonts w:ascii="Arial" w:hAnsi="Arial" w:cs="Arial"/>
          <w:sz w:val="20"/>
          <w:szCs w:val="20"/>
        </w:rPr>
        <w:t>zmiany st</w:t>
      </w:r>
      <w:r w:rsidR="003B2E38">
        <w:rPr>
          <w:rFonts w:ascii="Arial" w:hAnsi="Arial" w:cs="Arial"/>
          <w:sz w:val="20"/>
          <w:szCs w:val="20"/>
        </w:rPr>
        <w:t xml:space="preserve">awki </w:t>
      </w:r>
      <w:r w:rsidR="003B2E38">
        <w:rPr>
          <w:rFonts w:ascii="Arial" w:hAnsi="Arial" w:cs="Arial"/>
          <w:sz w:val="20"/>
          <w:szCs w:val="20"/>
        </w:rPr>
        <w:lastRenderedPageBreak/>
        <w:t>podatku od towarów i usług</w:t>
      </w:r>
      <w:r w:rsidRPr="00360723">
        <w:rPr>
          <w:rFonts w:ascii="Arial" w:hAnsi="Arial" w:cs="Arial"/>
          <w:sz w:val="20"/>
          <w:szCs w:val="20"/>
        </w:rPr>
        <w:t>, wysokości minimalnego wynagrodzenia, zmiany składek na ubezpieczenie, czy zmiany zasad gromadzenia i wysokości wpłat do PPK, na zwiększenie kosztów realizacji umowy będących podstawą do zwaloryzowania wynagrodzenia umownego w drodze aneksu do umowy.</w:t>
      </w:r>
    </w:p>
    <w:p w14:paraId="4468B7F3" w14:textId="77777777" w:rsidR="00FE2022" w:rsidRPr="00360723" w:rsidRDefault="00FE2022" w:rsidP="00D9538D">
      <w:pPr>
        <w:numPr>
          <w:ilvl w:val="0"/>
          <w:numId w:val="20"/>
        </w:numPr>
        <w:jc w:val="both"/>
        <w:rPr>
          <w:rFonts w:ascii="Arial" w:hAnsi="Arial" w:cs="Arial"/>
          <w:noProof/>
          <w:sz w:val="20"/>
          <w:szCs w:val="20"/>
        </w:rPr>
      </w:pPr>
      <w:r w:rsidRPr="00360723">
        <w:rPr>
          <w:rFonts w:ascii="Arial" w:hAnsi="Arial" w:cs="Arial"/>
          <w:noProof/>
          <w:sz w:val="20"/>
          <w:szCs w:val="20"/>
        </w:rPr>
        <w:t>Z uwzględnieniem zapisu art.  455 ust. 1 pkt 1 ustawy Pzp ustawy Zamawiający przewiduje zmianę postanowień zawartej umowy w stosunku do treści oferty na podstawie ktorej dokonano wyboru Wykonawcy oraz określa warunki tych zmian poprzez wprowadzenie do zawartej umowy następujących aneksów:</w:t>
      </w:r>
    </w:p>
    <w:p w14:paraId="0065CBEF" w14:textId="77777777" w:rsidR="00FE2022" w:rsidRPr="00360723" w:rsidRDefault="00FE2022" w:rsidP="00D9538D">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360723">
        <w:rPr>
          <w:rFonts w:ascii="Arial" w:hAnsi="Arial" w:cs="Arial"/>
          <w:sz w:val="20"/>
          <w:szCs w:val="20"/>
        </w:rPr>
        <w:t>liczby użyczonych pojemników - w uzgodnieniu z Wykonawcą,</w:t>
      </w:r>
    </w:p>
    <w:p w14:paraId="5C4D3D74" w14:textId="77777777" w:rsidR="00FE2022" w:rsidRPr="00360723" w:rsidRDefault="00FE2022" w:rsidP="00D9538D">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360723">
        <w:rPr>
          <w:rFonts w:ascii="Arial" w:hAnsi="Arial" w:cs="Arial"/>
          <w:sz w:val="20"/>
          <w:szCs w:val="20"/>
        </w:rPr>
        <w:t>zmiany danych Wykonawcy bądź Zamawiającego,</w:t>
      </w:r>
    </w:p>
    <w:p w14:paraId="1A3B7CBC" w14:textId="77777777" w:rsidR="00FE2022" w:rsidRPr="00360723" w:rsidRDefault="00FE2022" w:rsidP="00D9538D">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360723">
        <w:rPr>
          <w:rFonts w:ascii="Arial" w:hAnsi="Arial" w:cs="Arial"/>
          <w:sz w:val="20"/>
          <w:szCs w:val="20"/>
        </w:rPr>
        <w:t>zmiany godzin odbioru odpadów – starając się wziąć pod uwagę propozycje Wykonawcy</w:t>
      </w:r>
    </w:p>
    <w:p w14:paraId="772D083E" w14:textId="77777777" w:rsidR="00FE2022" w:rsidRPr="00360723" w:rsidRDefault="00FE2022" w:rsidP="00D9538D">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360723">
        <w:rPr>
          <w:rFonts w:ascii="Arial" w:hAnsi="Arial" w:cs="Arial"/>
          <w:sz w:val="20"/>
          <w:szCs w:val="20"/>
        </w:rPr>
        <w:t>zmiany wielkości pojemników- w uzgodnieniu z Wykonawcą,</w:t>
      </w:r>
    </w:p>
    <w:p w14:paraId="15A22B76" w14:textId="77777777" w:rsidR="00FE2022" w:rsidRPr="00360723" w:rsidRDefault="00FE2022" w:rsidP="00D9538D">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360723">
        <w:rPr>
          <w:rFonts w:ascii="Arial" w:hAnsi="Arial" w:cs="Arial"/>
          <w:sz w:val="20"/>
          <w:szCs w:val="20"/>
        </w:rPr>
        <w:t>zmiany ilości asortymentu w poszczególnych pozycjach na zasadzie zwiększania lub zmniejszania z zachowaniem łącznej wartości umowy.</w:t>
      </w:r>
    </w:p>
    <w:p w14:paraId="096A07F1" w14:textId="77777777" w:rsidR="00FE2022" w:rsidRPr="00360723" w:rsidRDefault="00FE2022" w:rsidP="00D9538D">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360723">
        <w:rPr>
          <w:rFonts w:ascii="Arial" w:hAnsi="Arial" w:cs="Arial"/>
          <w:sz w:val="20"/>
          <w:szCs w:val="20"/>
        </w:rPr>
        <w:t>aneks 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43BF5343" w14:textId="77777777" w:rsidR="00FE2022" w:rsidRPr="00360723" w:rsidRDefault="00FE2022" w:rsidP="00D9538D">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360723">
        <w:rPr>
          <w:rFonts w:ascii="Arial" w:hAnsi="Arial" w:cs="Arial"/>
          <w:sz w:val="20"/>
          <w:szCs w:val="20"/>
        </w:rPr>
        <w:t>aneks  dopuszczający zmianę ceny  w przypadku zastosowania upustu, rabatów , promocji itp.</w:t>
      </w:r>
    </w:p>
    <w:p w14:paraId="1DE9F959" w14:textId="77777777" w:rsidR="00FE2022" w:rsidRPr="00360723" w:rsidRDefault="00FE2022" w:rsidP="00D9538D">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360723">
        <w:rPr>
          <w:rFonts w:ascii="Arial" w:hAnsi="Arial" w:cs="Arial"/>
          <w:sz w:val="20"/>
          <w:szCs w:val="20"/>
        </w:rPr>
        <w:t>aneks dopuszczający zmianę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340F942A" w14:textId="77777777" w:rsidR="00FE2022" w:rsidRPr="00360723" w:rsidRDefault="00FE2022" w:rsidP="00D9538D">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360723">
        <w:rPr>
          <w:rFonts w:ascii="Arial" w:hAnsi="Arial" w:cs="Arial"/>
          <w:sz w:val="20"/>
          <w:szCs w:val="20"/>
        </w:rPr>
        <w:t>aneks dopuszczający zmianę umówionego terminu wykonania zamówienia z powodu działań osób trzecich uniemożliwiających wykonanie umowy, a które to działania nie są konsekwencją winy którejkolwiek ze stron,</w:t>
      </w:r>
    </w:p>
    <w:p w14:paraId="54B3D803" w14:textId="77777777" w:rsidR="00FE2022" w:rsidRPr="00360723" w:rsidRDefault="00FE2022" w:rsidP="00D9538D">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360723">
        <w:rPr>
          <w:rFonts w:ascii="Arial" w:hAnsi="Arial" w:cs="Arial"/>
          <w:sz w:val="20"/>
          <w:szCs w:val="20"/>
        </w:rPr>
        <w:t>aneks dopuszczający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usługi.</w:t>
      </w:r>
    </w:p>
    <w:p w14:paraId="1272D33E" w14:textId="77777777" w:rsidR="00FE2022" w:rsidRPr="00360723" w:rsidRDefault="00FE2022" w:rsidP="00D9538D">
      <w:pPr>
        <w:pStyle w:val="msonormalcxspdrugie"/>
        <w:numPr>
          <w:ilvl w:val="0"/>
          <w:numId w:val="20"/>
        </w:numPr>
        <w:spacing w:before="0" w:beforeAutospacing="0" w:after="120" w:afterAutospacing="0"/>
        <w:contextualSpacing/>
        <w:jc w:val="both"/>
        <w:rPr>
          <w:rFonts w:ascii="Arial" w:hAnsi="Arial" w:cs="Arial"/>
          <w:noProof/>
          <w:sz w:val="20"/>
          <w:szCs w:val="20"/>
        </w:rPr>
      </w:pPr>
      <w:r w:rsidRPr="00360723">
        <w:rPr>
          <w:rFonts w:ascii="Arial" w:hAnsi="Arial" w:cs="Arial"/>
          <w:sz w:val="20"/>
          <w:szCs w:val="20"/>
        </w:rPr>
        <w:t>W celu dokonania zmian zapisów umowy wnioskowanych przez Stronę, zobowiązana jest ona pisemnie wystąpić z  propozycją  zmiany warunków umowy wraz z  ich uzasadnieniem, z co najmniej dwutygodniowym wyprzedzeniem.</w:t>
      </w:r>
    </w:p>
    <w:p w14:paraId="5A1EB76E" w14:textId="77777777" w:rsidR="00FA2B12" w:rsidRPr="00360723" w:rsidRDefault="00FE2022" w:rsidP="00D9538D">
      <w:pPr>
        <w:pStyle w:val="msonormalcxspdrugie"/>
        <w:numPr>
          <w:ilvl w:val="0"/>
          <w:numId w:val="20"/>
        </w:numPr>
        <w:spacing w:before="0" w:beforeAutospacing="0" w:after="120" w:afterAutospacing="0"/>
        <w:contextualSpacing/>
        <w:jc w:val="both"/>
        <w:rPr>
          <w:rFonts w:ascii="Arial" w:hAnsi="Arial" w:cs="Arial"/>
          <w:noProof/>
          <w:sz w:val="20"/>
          <w:szCs w:val="20"/>
        </w:rPr>
      </w:pPr>
      <w:r w:rsidRPr="00360723">
        <w:rPr>
          <w:rFonts w:ascii="Arial" w:hAnsi="Arial" w:cs="Arial"/>
          <w:noProof/>
          <w:sz w:val="20"/>
          <w:szCs w:val="20"/>
        </w:rPr>
        <w:t>Wszelkie zmiany bądź uzupełnienia niniejszej umowy wymagają formy pisemnej w postaci aneksu pod rygorem nieważności.</w:t>
      </w:r>
    </w:p>
    <w:p w14:paraId="676FE2DB" w14:textId="77777777" w:rsidR="00FA2B12" w:rsidRDefault="00FA2B12" w:rsidP="00CA7F94">
      <w:pPr>
        <w:pStyle w:val="Tekstpodstawowywcity"/>
        <w:ind w:left="0"/>
        <w:jc w:val="center"/>
        <w:rPr>
          <w:rFonts w:cs="Arial"/>
          <w:sz w:val="20"/>
        </w:rPr>
      </w:pPr>
      <w:r w:rsidRPr="00360723">
        <w:rPr>
          <w:rFonts w:cs="Arial"/>
          <w:sz w:val="20"/>
        </w:rPr>
        <w:t xml:space="preserve">§ </w:t>
      </w:r>
      <w:r w:rsidR="006313B5" w:rsidRPr="00360723">
        <w:rPr>
          <w:rFonts w:cs="Arial"/>
          <w:sz w:val="20"/>
        </w:rPr>
        <w:t>9</w:t>
      </w:r>
    </w:p>
    <w:p w14:paraId="4A5EDAFA" w14:textId="77777777" w:rsidR="00C7199A" w:rsidRDefault="00C7199A" w:rsidP="00CA7F94">
      <w:pPr>
        <w:pStyle w:val="Tekstpodstawowywcity"/>
        <w:ind w:left="0"/>
        <w:jc w:val="center"/>
        <w:rPr>
          <w:rFonts w:cs="Arial"/>
          <w:sz w:val="20"/>
        </w:rPr>
      </w:pPr>
    </w:p>
    <w:p w14:paraId="3403867B" w14:textId="77777777" w:rsidR="00C7199A" w:rsidRPr="00DB6DE0" w:rsidRDefault="00C7199A" w:rsidP="00D9538D">
      <w:pPr>
        <w:pStyle w:val="Bezodstpw"/>
        <w:numPr>
          <w:ilvl w:val="0"/>
          <w:numId w:val="32"/>
        </w:numPr>
        <w:suppressAutoHyphens w:val="0"/>
        <w:ind w:left="426" w:hanging="426"/>
        <w:rPr>
          <w:rFonts w:ascii="Arial" w:hAnsi="Arial" w:cs="Arial"/>
          <w:spacing w:val="-6"/>
          <w:sz w:val="20"/>
          <w:szCs w:val="20"/>
        </w:rPr>
      </w:pPr>
      <w:r w:rsidRPr="00DB6DE0">
        <w:rPr>
          <w:rFonts w:ascii="Arial" w:hAnsi="Arial" w:cs="Arial"/>
          <w:spacing w:val="-6"/>
          <w:sz w:val="20"/>
          <w:szCs w:val="20"/>
        </w:rPr>
        <w:t xml:space="preserve">Zgodnie z art. 439 ustawy </w:t>
      </w:r>
      <w:proofErr w:type="spellStart"/>
      <w:r w:rsidRPr="00DB6DE0">
        <w:rPr>
          <w:rFonts w:ascii="Arial" w:hAnsi="Arial" w:cs="Arial"/>
          <w:spacing w:val="-6"/>
          <w:sz w:val="20"/>
          <w:szCs w:val="20"/>
        </w:rPr>
        <w:t>Pzp</w:t>
      </w:r>
      <w:proofErr w:type="spellEnd"/>
      <w:r w:rsidRPr="00DB6DE0">
        <w:rPr>
          <w:rFonts w:ascii="Arial" w:hAnsi="Arial" w:cs="Arial"/>
          <w:spacing w:val="-6"/>
          <w:sz w:val="20"/>
          <w:szCs w:val="20"/>
        </w:rPr>
        <w:t>, wysokość wynagrodzenia należnego Wykonawcy może podlegać waloryzacji w przypadku zmiany ceny materiałów lub kosztów związanych z realizacją zamówienia.</w:t>
      </w:r>
    </w:p>
    <w:p w14:paraId="064AF879" w14:textId="77777777" w:rsidR="00C7199A" w:rsidRPr="00DB6DE0" w:rsidRDefault="00C7199A" w:rsidP="00D9538D">
      <w:pPr>
        <w:pStyle w:val="Bezodstpw"/>
        <w:numPr>
          <w:ilvl w:val="0"/>
          <w:numId w:val="32"/>
        </w:numPr>
        <w:suppressAutoHyphens w:val="0"/>
        <w:ind w:left="426" w:hanging="426"/>
        <w:rPr>
          <w:rFonts w:ascii="Arial" w:hAnsi="Arial" w:cs="Arial"/>
          <w:spacing w:val="-4"/>
          <w:sz w:val="20"/>
          <w:szCs w:val="20"/>
        </w:rPr>
      </w:pPr>
      <w:r w:rsidRPr="00DB6DE0">
        <w:rPr>
          <w:rFonts w:ascii="Arial" w:hAnsi="Arial" w:cs="Arial"/>
          <w:spacing w:val="-4"/>
          <w:sz w:val="20"/>
          <w:szCs w:val="20"/>
        </w:rPr>
        <w:t>Przez zmianę ceny materiałów lub kosztów rozumie się wzrost odpowiednio cen lub kosztów, jak i ich obniżenie, względem ceny lub kosztu przyjętych w celu ustalenia wynagrodzenia Wykonawcy zawartego w ofercie.</w:t>
      </w:r>
    </w:p>
    <w:p w14:paraId="052B00FE" w14:textId="77777777" w:rsidR="00C7199A" w:rsidRPr="00DB6DE0" w:rsidRDefault="00C7199A" w:rsidP="00D9538D">
      <w:pPr>
        <w:pStyle w:val="Bezodstpw"/>
        <w:numPr>
          <w:ilvl w:val="0"/>
          <w:numId w:val="32"/>
        </w:numPr>
        <w:suppressAutoHyphens w:val="0"/>
        <w:ind w:left="426" w:hanging="426"/>
        <w:rPr>
          <w:rFonts w:ascii="Arial" w:hAnsi="Arial" w:cs="Arial"/>
          <w:spacing w:val="-4"/>
          <w:sz w:val="20"/>
          <w:szCs w:val="20"/>
        </w:rPr>
      </w:pPr>
      <w:r w:rsidRPr="00DB6DE0">
        <w:rPr>
          <w:rFonts w:ascii="Arial" w:hAnsi="Arial" w:cs="Arial"/>
          <w:spacing w:val="-4"/>
          <w:sz w:val="20"/>
          <w:szCs w:val="20"/>
        </w:rPr>
        <w:t>Zamawiający ustala następujące zasady, stanowiące podstawę wprowadzenia zmiany wysokości wynagrodzenia należnego Wykonawcy:</w:t>
      </w:r>
    </w:p>
    <w:p w14:paraId="5DD1CB3E" w14:textId="77777777" w:rsidR="00C7199A" w:rsidRPr="00DB6DE0" w:rsidRDefault="00C7199A" w:rsidP="00D9538D">
      <w:pPr>
        <w:pStyle w:val="Bezodstpw"/>
        <w:numPr>
          <w:ilvl w:val="1"/>
          <w:numId w:val="32"/>
        </w:numPr>
        <w:suppressAutoHyphens w:val="0"/>
        <w:ind w:left="993" w:hanging="426"/>
        <w:rPr>
          <w:rFonts w:ascii="Arial" w:hAnsi="Arial" w:cs="Arial"/>
          <w:sz w:val="20"/>
          <w:szCs w:val="20"/>
        </w:rPr>
      </w:pPr>
      <w:r w:rsidRPr="00DB6DE0">
        <w:rPr>
          <w:rFonts w:ascii="Arial" w:hAnsi="Arial" w:cs="Arial"/>
          <w:sz w:val="20"/>
          <w:szCs w:val="20"/>
        </w:rPr>
        <w:t>za podstawę do żądania zmiany wynagrodzenia należnego Wykonawcy i określenia wysokości takiej zmiany, Strony umowy przyjmują półroczny wskaźnik cen towarów i usług konsumpcyjnych, ogłaszany w komunikacie Prezesa Głównego Urzędu Statystycznego, informujący czy nastąpiły zmiany cen towarów i usług konsumpcyjnych i w jakiej wysokości,</w:t>
      </w:r>
    </w:p>
    <w:p w14:paraId="546EE17D" w14:textId="77777777" w:rsidR="00C7199A" w:rsidRPr="00DB6DE0" w:rsidRDefault="00C7199A" w:rsidP="00D9538D">
      <w:pPr>
        <w:pStyle w:val="Bezodstpw"/>
        <w:numPr>
          <w:ilvl w:val="1"/>
          <w:numId w:val="32"/>
        </w:numPr>
        <w:suppressAutoHyphens w:val="0"/>
        <w:ind w:left="993" w:hanging="426"/>
        <w:rPr>
          <w:rFonts w:ascii="Arial" w:hAnsi="Arial" w:cs="Arial"/>
          <w:sz w:val="20"/>
          <w:szCs w:val="20"/>
        </w:rPr>
      </w:pPr>
      <w:r w:rsidRPr="00DB6DE0">
        <w:rPr>
          <w:rFonts w:ascii="Arial" w:hAnsi="Arial" w:cs="Arial"/>
          <w:sz w:val="20"/>
          <w:szCs w:val="20"/>
        </w:rPr>
        <w:t>strony są uprawnione do żądania zmiany wynagrodzenia należnego Wykonawcy, jeżeli wskaźnik zmiany cen towarów i usług konsumpcyjnych, ogłoszony w ostatnim komunikacie Prezesa Głównego Urzędu Statystycznego poprzedzającym wniosek o waloryzację, wzrośnie/spadnie o co najmniej 8 pkt. % względem wartości tego wskaźnika w półroczu, w którym zawarto Umowę,</w:t>
      </w:r>
    </w:p>
    <w:p w14:paraId="3CCD5BB1" w14:textId="77777777" w:rsidR="00C7199A" w:rsidRPr="00DB6DE0" w:rsidRDefault="00C7199A" w:rsidP="00D9538D">
      <w:pPr>
        <w:pStyle w:val="Bezodstpw"/>
        <w:numPr>
          <w:ilvl w:val="1"/>
          <w:numId w:val="32"/>
        </w:numPr>
        <w:suppressAutoHyphens w:val="0"/>
        <w:ind w:left="993" w:hanging="426"/>
        <w:rPr>
          <w:rFonts w:ascii="Arial" w:hAnsi="Arial" w:cs="Arial"/>
          <w:sz w:val="20"/>
          <w:szCs w:val="20"/>
        </w:rPr>
      </w:pPr>
      <w:r w:rsidRPr="00DB6DE0">
        <w:rPr>
          <w:rFonts w:ascii="Arial" w:hAnsi="Arial" w:cs="Arial"/>
          <w:sz w:val="20"/>
          <w:szCs w:val="20"/>
        </w:rPr>
        <w:t>początkowy termin ustalania zmiany wynagrodzenia należnego Wykonawcy określa się na ponad 6 m-</w:t>
      </w:r>
      <w:proofErr w:type="spellStart"/>
      <w:r w:rsidRPr="00DB6DE0">
        <w:rPr>
          <w:rFonts w:ascii="Arial" w:hAnsi="Arial" w:cs="Arial"/>
          <w:sz w:val="20"/>
          <w:szCs w:val="20"/>
        </w:rPr>
        <w:t>cy</w:t>
      </w:r>
      <w:proofErr w:type="spellEnd"/>
      <w:r w:rsidRPr="00DB6DE0">
        <w:rPr>
          <w:rFonts w:ascii="Arial" w:hAnsi="Arial" w:cs="Arial"/>
          <w:sz w:val="20"/>
          <w:szCs w:val="20"/>
        </w:rPr>
        <w:t xml:space="preserve"> od zawarcia Umowy, tj. zmiana wynagrodzenia </w:t>
      </w:r>
      <w:r w:rsidRPr="00DB6DE0">
        <w:rPr>
          <w:rFonts w:ascii="Arial" w:hAnsi="Arial" w:cs="Arial"/>
          <w:spacing w:val="-4"/>
          <w:sz w:val="20"/>
          <w:szCs w:val="20"/>
        </w:rPr>
        <w:t xml:space="preserve">może nastąpić nie wcześniej niż po upływie 6 miesięcy od zawarcia Umowy. </w:t>
      </w:r>
      <w:r w:rsidRPr="00DB6DE0">
        <w:rPr>
          <w:rFonts w:ascii="Arial" w:hAnsi="Arial" w:cs="Arial"/>
          <w:sz w:val="20"/>
          <w:szCs w:val="20"/>
        </w:rPr>
        <w:t>Strony nie dopuszczają wielokrotnej zmiany wynagrodzenia Wykonawcy (dopuszczalna jest jednorazowa waloryzacja),</w:t>
      </w:r>
    </w:p>
    <w:p w14:paraId="2D4362A1" w14:textId="77777777" w:rsidR="00C7199A" w:rsidRPr="00DB6DE0" w:rsidRDefault="00C7199A" w:rsidP="00D9538D">
      <w:pPr>
        <w:pStyle w:val="Bezodstpw"/>
        <w:numPr>
          <w:ilvl w:val="1"/>
          <w:numId w:val="32"/>
        </w:numPr>
        <w:suppressAutoHyphens w:val="0"/>
        <w:ind w:left="993" w:hanging="426"/>
        <w:rPr>
          <w:rFonts w:ascii="Arial" w:hAnsi="Arial" w:cs="Arial"/>
          <w:sz w:val="20"/>
          <w:szCs w:val="20"/>
        </w:rPr>
      </w:pPr>
      <w:r w:rsidRPr="00DB6DE0">
        <w:rPr>
          <w:rFonts w:ascii="Arial" w:hAnsi="Arial" w:cs="Arial"/>
          <w:sz w:val="20"/>
          <w:szCs w:val="20"/>
        </w:rPr>
        <w:t>waloryzacja wynagrodzenia nie dotyczy wynagrodzenia za usługi wykonane przed datą złożenia wniosku lub które zgodnie z Umową miały być wykonane w ciągu 6 miesięcy od zawarcia Umowy, chyba, że opóźnienie ich wykonania wynika z przyczyn leżących po stronie Zamawiającego,</w:t>
      </w:r>
    </w:p>
    <w:p w14:paraId="0D2B7F5A" w14:textId="77777777" w:rsidR="00C7199A" w:rsidRPr="00DB6DE0" w:rsidRDefault="00C7199A" w:rsidP="00D9538D">
      <w:pPr>
        <w:pStyle w:val="Bezodstpw"/>
        <w:numPr>
          <w:ilvl w:val="1"/>
          <w:numId w:val="32"/>
        </w:numPr>
        <w:suppressAutoHyphens w:val="0"/>
        <w:ind w:left="993" w:hanging="426"/>
        <w:rPr>
          <w:rFonts w:ascii="Arial" w:hAnsi="Arial" w:cs="Arial"/>
          <w:spacing w:val="-4"/>
          <w:sz w:val="20"/>
          <w:szCs w:val="20"/>
        </w:rPr>
      </w:pPr>
      <w:r w:rsidRPr="00DB6DE0">
        <w:rPr>
          <w:rFonts w:ascii="Arial" w:hAnsi="Arial" w:cs="Arial"/>
          <w:spacing w:val="-4"/>
          <w:sz w:val="20"/>
          <w:szCs w:val="20"/>
        </w:rPr>
        <w:lastRenderedPageBreak/>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58C15066" w14:textId="77777777" w:rsidR="00C7199A" w:rsidRPr="00DB6DE0" w:rsidRDefault="00C7199A" w:rsidP="00D9538D">
      <w:pPr>
        <w:pStyle w:val="Bezodstpw"/>
        <w:numPr>
          <w:ilvl w:val="1"/>
          <w:numId w:val="32"/>
        </w:numPr>
        <w:suppressAutoHyphens w:val="0"/>
        <w:ind w:left="993" w:hanging="284"/>
        <w:rPr>
          <w:rFonts w:ascii="Arial" w:hAnsi="Arial" w:cs="Arial"/>
          <w:spacing w:val="-4"/>
          <w:sz w:val="20"/>
          <w:szCs w:val="20"/>
        </w:rPr>
      </w:pPr>
      <w:r w:rsidRPr="00DB6DE0">
        <w:rPr>
          <w:rFonts w:ascii="Arial" w:hAnsi="Arial" w:cs="Arial"/>
          <w:spacing w:val="-4"/>
          <w:sz w:val="20"/>
          <w:szCs w:val="20"/>
        </w:rPr>
        <w:t>wniosek musi zawierać dowody jednoznacznie wskazujące, że zmiana cen materiałów lub kosztów wpłynęła na koszty wykonania Umowy. Obowiązek wykazania wpływu zmian, na zmianę wynagrodzenia należy do Wykonawcy pod rygorem odmowy dokonania zmiany Umowy przez Zamawiającego.</w:t>
      </w:r>
    </w:p>
    <w:p w14:paraId="0B363572" w14:textId="77777777" w:rsidR="00C7199A" w:rsidRPr="00DB6DE0" w:rsidRDefault="00C7199A" w:rsidP="00D9538D">
      <w:pPr>
        <w:pStyle w:val="Bezodstpw"/>
        <w:numPr>
          <w:ilvl w:val="1"/>
          <w:numId w:val="32"/>
        </w:numPr>
        <w:suppressAutoHyphens w:val="0"/>
        <w:ind w:left="993" w:hanging="284"/>
        <w:rPr>
          <w:rFonts w:ascii="Arial" w:hAnsi="Arial" w:cs="Arial"/>
          <w:sz w:val="20"/>
          <w:szCs w:val="20"/>
        </w:rPr>
      </w:pPr>
      <w:r w:rsidRPr="00DB6DE0">
        <w:rPr>
          <w:rFonts w:ascii="Arial" w:hAnsi="Arial" w:cs="Arial"/>
          <w:sz w:val="20"/>
          <w:szCs w:val="20"/>
        </w:rPr>
        <w:t>w terminie 7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39AD0878" w14:textId="77777777" w:rsidR="00C7199A" w:rsidRPr="00DB6DE0" w:rsidRDefault="00C7199A" w:rsidP="00D9538D">
      <w:pPr>
        <w:pStyle w:val="Bezodstpw"/>
        <w:numPr>
          <w:ilvl w:val="1"/>
          <w:numId w:val="32"/>
        </w:numPr>
        <w:suppressAutoHyphens w:val="0"/>
        <w:ind w:left="993" w:hanging="284"/>
        <w:rPr>
          <w:rFonts w:ascii="Arial" w:hAnsi="Arial" w:cs="Arial"/>
          <w:sz w:val="20"/>
          <w:szCs w:val="20"/>
        </w:rPr>
      </w:pPr>
      <w:r w:rsidRPr="00DB6DE0">
        <w:rPr>
          <w:rFonts w:ascii="Arial" w:hAnsi="Arial" w:cs="Arial"/>
          <w:sz w:val="20"/>
          <w:szCs w:val="20"/>
        </w:rPr>
        <w:t xml:space="preserve">w przypadku zmiany wskaźnika GUS w sposób określony w pkt. 2, waloryzacja będzie polegała odpowiednio na wzroście/obniżeniu wynagrodzenia Wykonawcy - za </w:t>
      </w:r>
      <w:r>
        <w:rPr>
          <w:rFonts w:ascii="Arial" w:hAnsi="Arial" w:cs="Arial"/>
          <w:sz w:val="20"/>
          <w:szCs w:val="20"/>
        </w:rPr>
        <w:t xml:space="preserve">usługi </w:t>
      </w:r>
      <w:r w:rsidRPr="00DB6DE0">
        <w:rPr>
          <w:rFonts w:ascii="Arial" w:hAnsi="Arial" w:cs="Arial"/>
          <w:sz w:val="20"/>
          <w:szCs w:val="20"/>
        </w:rPr>
        <w:t xml:space="preserve">pozostałe do wykonania po dniu złożenia wniosku - o 1/2 wartości zmiany wskaźnika. Przy czym maksymalna wartość zmiany wynagrodzenia w wyniku waloryzacji wynosi łącznie 5 % wynagrodzenia brutto określonego w § </w:t>
      </w:r>
      <w:r>
        <w:rPr>
          <w:rFonts w:ascii="Arial" w:hAnsi="Arial" w:cs="Arial"/>
          <w:sz w:val="20"/>
          <w:szCs w:val="20"/>
        </w:rPr>
        <w:t>4</w:t>
      </w:r>
      <w:r w:rsidRPr="00DB6DE0">
        <w:rPr>
          <w:rFonts w:ascii="Arial" w:hAnsi="Arial" w:cs="Arial"/>
          <w:sz w:val="20"/>
          <w:szCs w:val="20"/>
        </w:rPr>
        <w:t xml:space="preserve"> ust. 1.</w:t>
      </w:r>
    </w:p>
    <w:p w14:paraId="3E2AA3F5" w14:textId="77777777" w:rsidR="00C7199A" w:rsidRPr="00DB6DE0" w:rsidRDefault="00C7199A" w:rsidP="00D9538D">
      <w:pPr>
        <w:pStyle w:val="Bezodstpw"/>
        <w:numPr>
          <w:ilvl w:val="0"/>
          <w:numId w:val="32"/>
        </w:numPr>
        <w:suppressAutoHyphens w:val="0"/>
        <w:rPr>
          <w:rFonts w:ascii="Arial" w:hAnsi="Arial" w:cs="Arial"/>
          <w:sz w:val="20"/>
          <w:szCs w:val="20"/>
        </w:rPr>
      </w:pPr>
      <w:r w:rsidRPr="00DB6DE0">
        <w:rPr>
          <w:rFonts w:ascii="Arial" w:hAnsi="Arial" w:cs="Arial"/>
          <w:spacing w:val="-4"/>
          <w:sz w:val="20"/>
          <w:szCs w:val="20"/>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04E0C8F9" w14:textId="77777777" w:rsidR="00C7199A" w:rsidRPr="00DB6DE0" w:rsidRDefault="00C7199A" w:rsidP="00D9538D">
      <w:pPr>
        <w:pStyle w:val="Bezodstpw"/>
        <w:numPr>
          <w:ilvl w:val="0"/>
          <w:numId w:val="32"/>
        </w:numPr>
        <w:suppressAutoHyphens w:val="0"/>
        <w:rPr>
          <w:rFonts w:ascii="Arial" w:hAnsi="Arial" w:cs="Arial"/>
          <w:spacing w:val="-4"/>
          <w:sz w:val="20"/>
          <w:szCs w:val="20"/>
        </w:rPr>
      </w:pPr>
      <w:r w:rsidRPr="00DB6DE0">
        <w:rPr>
          <w:rFonts w:ascii="Arial" w:hAnsi="Arial" w:cs="Arial"/>
          <w:spacing w:val="-4"/>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3E8A9933" w14:textId="77777777" w:rsidR="00C7199A" w:rsidRPr="00DB6DE0" w:rsidRDefault="00C7199A" w:rsidP="00D9538D">
      <w:pPr>
        <w:pStyle w:val="Bezodstpw"/>
        <w:numPr>
          <w:ilvl w:val="0"/>
          <w:numId w:val="32"/>
        </w:numPr>
        <w:suppressAutoHyphens w:val="0"/>
        <w:rPr>
          <w:rFonts w:ascii="Arial" w:hAnsi="Arial" w:cs="Arial"/>
          <w:color w:val="FF0000"/>
          <w:spacing w:val="-4"/>
          <w:sz w:val="20"/>
          <w:szCs w:val="20"/>
        </w:rPr>
      </w:pPr>
      <w:r w:rsidRPr="00DB6DE0">
        <w:rPr>
          <w:rFonts w:ascii="Arial" w:hAnsi="Arial" w:cs="Arial"/>
          <w:spacing w:val="-4"/>
          <w:sz w:val="20"/>
          <w:szCs w:val="20"/>
        </w:rPr>
        <w:t>Zamawiający zastrzega sobie prawo odmowy dokonania zmiany wysokości wynagrodzenia należnego Wykonawcy w przypadku, gdy wniosek Wykonawcy nie będzie spełniał warunków opisanych w postanowieniach niniejszej umowy.</w:t>
      </w:r>
    </w:p>
    <w:p w14:paraId="662421D3" w14:textId="77777777" w:rsidR="00C7199A" w:rsidRDefault="00C7199A" w:rsidP="00C7199A">
      <w:pPr>
        <w:pStyle w:val="Tekstpodstawowywcity"/>
        <w:ind w:left="0"/>
        <w:rPr>
          <w:rFonts w:cs="Arial"/>
          <w:sz w:val="20"/>
        </w:rPr>
      </w:pPr>
    </w:p>
    <w:p w14:paraId="133295DD" w14:textId="77777777" w:rsidR="00C7199A" w:rsidRDefault="00C7199A" w:rsidP="00CA7F94">
      <w:pPr>
        <w:pStyle w:val="Tekstpodstawowywcity"/>
        <w:ind w:left="0"/>
        <w:jc w:val="center"/>
        <w:rPr>
          <w:rFonts w:cs="Arial"/>
          <w:sz w:val="20"/>
        </w:rPr>
      </w:pPr>
    </w:p>
    <w:p w14:paraId="16ABFC94" w14:textId="77777777" w:rsidR="00C7199A" w:rsidRPr="00360723" w:rsidRDefault="00C7199A" w:rsidP="00CA7F94">
      <w:pPr>
        <w:pStyle w:val="Tekstpodstawowywcity"/>
        <w:ind w:left="0"/>
        <w:jc w:val="center"/>
        <w:rPr>
          <w:rFonts w:cs="Arial"/>
          <w:sz w:val="20"/>
        </w:rPr>
      </w:pPr>
      <w:r w:rsidRPr="00C7199A">
        <w:rPr>
          <w:rFonts w:cs="Arial"/>
          <w:sz w:val="20"/>
        </w:rPr>
        <w:t xml:space="preserve">§ </w:t>
      </w:r>
      <w:r>
        <w:rPr>
          <w:rFonts w:cs="Arial"/>
          <w:sz w:val="20"/>
        </w:rPr>
        <w:t>10</w:t>
      </w:r>
    </w:p>
    <w:p w14:paraId="5F058392" w14:textId="77777777" w:rsidR="00FA2B12" w:rsidRPr="00360723" w:rsidRDefault="00FA2B12" w:rsidP="00CA7F94">
      <w:pPr>
        <w:pStyle w:val="Tekstpodstawowywcity"/>
        <w:ind w:left="0"/>
        <w:jc w:val="center"/>
        <w:rPr>
          <w:rFonts w:cs="Arial"/>
          <w:sz w:val="20"/>
        </w:rPr>
      </w:pPr>
    </w:p>
    <w:p w14:paraId="71954EA7" w14:textId="77777777" w:rsidR="00014D1A" w:rsidRPr="00014D1A" w:rsidRDefault="00FA2B12" w:rsidP="00D9538D">
      <w:pPr>
        <w:pStyle w:val="Tekstpodstawowy"/>
        <w:numPr>
          <w:ilvl w:val="0"/>
          <w:numId w:val="7"/>
        </w:numPr>
        <w:rPr>
          <w:rFonts w:ascii="Arial" w:hAnsi="Arial" w:cs="Arial"/>
          <w:bCs/>
          <w:iCs/>
          <w:sz w:val="20"/>
        </w:rPr>
      </w:pPr>
      <w:r w:rsidRPr="00360723">
        <w:rPr>
          <w:rFonts w:ascii="Arial" w:hAnsi="Arial" w:cs="Arial"/>
          <w:sz w:val="20"/>
        </w:rPr>
        <w:t>Umowa zost</w:t>
      </w:r>
      <w:r w:rsidR="0001178B" w:rsidRPr="00360723">
        <w:rPr>
          <w:rFonts w:ascii="Arial" w:hAnsi="Arial" w:cs="Arial"/>
          <w:sz w:val="20"/>
        </w:rPr>
        <w:t>aje zawarta na okres na okres 18</w:t>
      </w:r>
      <w:r w:rsidRPr="00360723">
        <w:rPr>
          <w:rFonts w:ascii="Arial" w:hAnsi="Arial" w:cs="Arial"/>
          <w:sz w:val="20"/>
        </w:rPr>
        <w:t xml:space="preserve"> miesięcy, tj. </w:t>
      </w:r>
      <w:r w:rsidRPr="00360723">
        <w:rPr>
          <w:rFonts w:ascii="Arial" w:hAnsi="Arial" w:cs="Arial"/>
          <w:b/>
          <w:sz w:val="20"/>
        </w:rPr>
        <w:t xml:space="preserve">od </w:t>
      </w:r>
      <w:r w:rsidR="00FE2022" w:rsidRPr="00360723">
        <w:rPr>
          <w:rFonts w:ascii="Arial" w:hAnsi="Arial" w:cs="Arial"/>
          <w:b/>
          <w:sz w:val="20"/>
        </w:rPr>
        <w:t>01.11.2023</w:t>
      </w:r>
      <w:r w:rsidRPr="00360723">
        <w:rPr>
          <w:rFonts w:ascii="Arial" w:hAnsi="Arial" w:cs="Arial"/>
          <w:b/>
          <w:sz w:val="20"/>
        </w:rPr>
        <w:t xml:space="preserve">do </w:t>
      </w:r>
      <w:r w:rsidR="00FE2022" w:rsidRPr="00360723">
        <w:rPr>
          <w:rFonts w:ascii="Arial" w:hAnsi="Arial" w:cs="Arial"/>
          <w:b/>
          <w:sz w:val="20"/>
        </w:rPr>
        <w:t>30.04.2025 r</w:t>
      </w:r>
      <w:r w:rsidR="00014D1A">
        <w:rPr>
          <w:rFonts w:ascii="Arial" w:hAnsi="Arial" w:cs="Arial"/>
          <w:b/>
          <w:sz w:val="20"/>
        </w:rPr>
        <w:t>.</w:t>
      </w:r>
    </w:p>
    <w:p w14:paraId="07F75BFA" w14:textId="77777777" w:rsidR="00FA2B12" w:rsidRPr="00014D1A" w:rsidRDefault="00FA2B12" w:rsidP="00D9538D">
      <w:pPr>
        <w:pStyle w:val="Tekstpodstawowy"/>
        <w:numPr>
          <w:ilvl w:val="0"/>
          <w:numId w:val="7"/>
        </w:numPr>
        <w:rPr>
          <w:rFonts w:ascii="Arial" w:hAnsi="Arial" w:cs="Arial"/>
          <w:bCs/>
          <w:iCs/>
          <w:sz w:val="20"/>
        </w:rPr>
      </w:pPr>
      <w:r w:rsidRPr="00014D1A">
        <w:rPr>
          <w:rFonts w:ascii="Arial" w:hAnsi="Arial" w:cs="Arial"/>
          <w:iCs/>
          <w:sz w:val="20"/>
        </w:rPr>
        <w:t>Umowa</w:t>
      </w:r>
      <w:r w:rsidRPr="00014D1A">
        <w:rPr>
          <w:rFonts w:ascii="Arial" w:hAnsi="Arial" w:cs="Arial"/>
          <w:sz w:val="20"/>
        </w:rPr>
        <w:t xml:space="preserve"> realizowana będzie w okresie, o którym mowa w ust. 1 lub do wyczerpania kwoty, o której mowa w § </w:t>
      </w:r>
      <w:r w:rsidR="002F4406" w:rsidRPr="00014D1A">
        <w:rPr>
          <w:rFonts w:ascii="Arial" w:hAnsi="Arial" w:cs="Arial"/>
          <w:sz w:val="20"/>
        </w:rPr>
        <w:t>4</w:t>
      </w:r>
      <w:r w:rsidR="00FB4512" w:rsidRPr="00014D1A">
        <w:rPr>
          <w:rFonts w:ascii="Arial" w:hAnsi="Arial" w:cs="Arial"/>
          <w:sz w:val="20"/>
        </w:rPr>
        <w:t xml:space="preserve"> ust. 1.</w:t>
      </w:r>
    </w:p>
    <w:p w14:paraId="37902A50" w14:textId="6E6CBF3E" w:rsidR="00FA2B12" w:rsidRPr="00360723" w:rsidRDefault="00FA2B12" w:rsidP="00D9538D">
      <w:pPr>
        <w:pStyle w:val="Tekstpodstawowy"/>
        <w:numPr>
          <w:ilvl w:val="0"/>
          <w:numId w:val="7"/>
        </w:numPr>
        <w:jc w:val="both"/>
        <w:rPr>
          <w:rFonts w:ascii="Arial" w:hAnsi="Arial" w:cs="Arial"/>
          <w:sz w:val="20"/>
        </w:rPr>
      </w:pPr>
      <w:r w:rsidRPr="00360723">
        <w:rPr>
          <w:rFonts w:ascii="Arial" w:hAnsi="Arial" w:cs="Arial"/>
          <w:sz w:val="20"/>
        </w:rPr>
        <w:t>Wykonawca</w:t>
      </w:r>
      <w:r w:rsidR="00B0512F">
        <w:rPr>
          <w:rFonts w:ascii="Arial" w:hAnsi="Arial" w:cs="Arial"/>
          <w:sz w:val="20"/>
        </w:rPr>
        <w:t xml:space="preserve"> </w:t>
      </w:r>
      <w:r w:rsidRPr="00360723">
        <w:rPr>
          <w:rFonts w:ascii="Arial" w:hAnsi="Arial" w:cs="Arial"/>
          <w:sz w:val="20"/>
        </w:rPr>
        <w:t xml:space="preserve">ma obowiązek zrealizowania wszystkich zamówień złożonych przez </w:t>
      </w:r>
      <w:r w:rsidRPr="00360723">
        <w:rPr>
          <w:rFonts w:ascii="Arial" w:hAnsi="Arial" w:cs="Arial"/>
          <w:bCs/>
          <w:sz w:val="20"/>
        </w:rPr>
        <w:t>Zamawiającego</w:t>
      </w:r>
      <w:r w:rsidRPr="00360723">
        <w:rPr>
          <w:rFonts w:ascii="Arial" w:hAnsi="Arial" w:cs="Arial"/>
          <w:sz w:val="20"/>
        </w:rPr>
        <w:t xml:space="preserve"> w okresie </w:t>
      </w:r>
      <w:r w:rsidRPr="00360723">
        <w:rPr>
          <w:rFonts w:ascii="Arial" w:hAnsi="Arial" w:cs="Arial"/>
          <w:bCs/>
          <w:sz w:val="20"/>
        </w:rPr>
        <w:t>obowiązywania umowy</w:t>
      </w:r>
      <w:r w:rsidRPr="00360723">
        <w:rPr>
          <w:rFonts w:ascii="Arial" w:hAnsi="Arial" w:cs="Arial"/>
          <w:sz w:val="20"/>
        </w:rPr>
        <w:t>.</w:t>
      </w:r>
    </w:p>
    <w:p w14:paraId="30B40426" w14:textId="77777777" w:rsidR="00796ECA" w:rsidRPr="00360723" w:rsidRDefault="00796ECA" w:rsidP="00CA7F94">
      <w:pPr>
        <w:pStyle w:val="Tekstpodstawowy"/>
        <w:rPr>
          <w:rFonts w:ascii="Arial" w:hAnsi="Arial" w:cs="Arial"/>
          <w:sz w:val="20"/>
        </w:rPr>
      </w:pPr>
    </w:p>
    <w:p w14:paraId="050FEB6B" w14:textId="77777777" w:rsidR="00A4649E" w:rsidRPr="00360723" w:rsidRDefault="00796ECA" w:rsidP="00CA7F94">
      <w:pPr>
        <w:pStyle w:val="Tekstpodstawowy"/>
        <w:jc w:val="center"/>
        <w:rPr>
          <w:rFonts w:ascii="Arial" w:hAnsi="Arial" w:cs="Arial"/>
          <w:sz w:val="20"/>
        </w:rPr>
      </w:pPr>
      <w:r w:rsidRPr="00360723">
        <w:rPr>
          <w:rFonts w:ascii="Arial" w:hAnsi="Arial" w:cs="Arial"/>
          <w:sz w:val="20"/>
        </w:rPr>
        <w:t xml:space="preserve">§ </w:t>
      </w:r>
      <w:r w:rsidR="006313B5" w:rsidRPr="00360723">
        <w:rPr>
          <w:rFonts w:ascii="Arial" w:hAnsi="Arial" w:cs="Arial"/>
          <w:sz w:val="20"/>
        </w:rPr>
        <w:t>1</w:t>
      </w:r>
      <w:r w:rsidR="00C7199A">
        <w:rPr>
          <w:rFonts w:ascii="Arial" w:hAnsi="Arial" w:cs="Arial"/>
          <w:sz w:val="20"/>
        </w:rPr>
        <w:t>1</w:t>
      </w:r>
    </w:p>
    <w:p w14:paraId="4EC71188" w14:textId="77777777" w:rsidR="00A4649E" w:rsidRPr="00360723" w:rsidRDefault="00A4649E" w:rsidP="00CA7F94">
      <w:pPr>
        <w:pStyle w:val="Tekstpodstawowy"/>
        <w:jc w:val="center"/>
        <w:rPr>
          <w:rFonts w:ascii="Arial" w:hAnsi="Arial" w:cs="Arial"/>
          <w:i/>
          <w:color w:val="FF0000"/>
          <w:sz w:val="20"/>
          <w:u w:val="single"/>
        </w:rPr>
      </w:pPr>
    </w:p>
    <w:p w14:paraId="45F867F2" w14:textId="77777777" w:rsidR="00A4649E" w:rsidRPr="00360723" w:rsidRDefault="00A4649E" w:rsidP="00D9538D">
      <w:pPr>
        <w:numPr>
          <w:ilvl w:val="0"/>
          <w:numId w:val="25"/>
        </w:numPr>
        <w:ind w:left="425" w:hanging="425"/>
        <w:jc w:val="both"/>
        <w:rPr>
          <w:rFonts w:ascii="Arial" w:hAnsi="Arial" w:cs="Arial"/>
          <w:sz w:val="20"/>
          <w:szCs w:val="20"/>
        </w:rPr>
      </w:pPr>
      <w:r w:rsidRPr="00360723">
        <w:rPr>
          <w:rFonts w:ascii="Arial" w:hAnsi="Arial" w:cs="Arial"/>
          <w:sz w:val="20"/>
          <w:szCs w:val="20"/>
        </w:rPr>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w:t>
      </w:r>
    </w:p>
    <w:p w14:paraId="65B88B13" w14:textId="77777777" w:rsidR="00A4649E" w:rsidRPr="00360723" w:rsidRDefault="00A4649E" w:rsidP="00D9538D">
      <w:pPr>
        <w:numPr>
          <w:ilvl w:val="0"/>
          <w:numId w:val="25"/>
        </w:numPr>
        <w:ind w:left="425" w:hanging="425"/>
        <w:jc w:val="both"/>
        <w:rPr>
          <w:rFonts w:ascii="Arial" w:hAnsi="Arial" w:cs="Arial"/>
          <w:sz w:val="20"/>
          <w:szCs w:val="20"/>
        </w:rPr>
      </w:pPr>
      <w:r w:rsidRPr="00360723">
        <w:rPr>
          <w:rFonts w:ascii="Arial" w:hAnsi="Arial" w:cs="Arial"/>
          <w:sz w:val="20"/>
          <w:szCs w:val="20"/>
        </w:rPr>
        <w:t>Prace wykonywane na podstawie niniejszej umowy w pomieszczeniach znajdujących się w obszarze przetwarzania danych osobowych będą nadzorowane przez wyznaczonego, uprawnionego pracownika Zamawiającego. Pracownicy Wykonawcy zobowiązani są podporządkować się poleceniom pracownika, o którym mowa powyżej w zakresie realizacji przedmiotu umowy w tych pomieszczeniach.</w:t>
      </w:r>
    </w:p>
    <w:p w14:paraId="73BC41C6" w14:textId="77777777" w:rsidR="00A4649E" w:rsidRPr="00360723" w:rsidRDefault="00A4649E" w:rsidP="00D9538D">
      <w:pPr>
        <w:numPr>
          <w:ilvl w:val="0"/>
          <w:numId w:val="25"/>
        </w:numPr>
        <w:ind w:left="425" w:hanging="425"/>
        <w:jc w:val="both"/>
        <w:rPr>
          <w:rFonts w:ascii="Arial" w:hAnsi="Arial" w:cs="Arial"/>
          <w:sz w:val="20"/>
          <w:szCs w:val="20"/>
        </w:rPr>
      </w:pPr>
      <w:r w:rsidRPr="00360723">
        <w:rPr>
          <w:rFonts w:ascii="Arial" w:hAnsi="Arial" w:cs="Arial"/>
          <w:sz w:val="20"/>
          <w:szCs w:val="20"/>
        </w:rPr>
        <w:t>Wykonawca ponosi odpowiedzialność za ewentualne skutki działania niezgodnego z przepisami, o których mowa w ust. 1.</w:t>
      </w:r>
    </w:p>
    <w:p w14:paraId="18343C06" w14:textId="77777777" w:rsidR="00A4649E" w:rsidRPr="00360723" w:rsidRDefault="00A4649E" w:rsidP="00D9538D">
      <w:pPr>
        <w:numPr>
          <w:ilvl w:val="0"/>
          <w:numId w:val="25"/>
        </w:numPr>
        <w:ind w:left="425" w:hanging="425"/>
        <w:jc w:val="both"/>
        <w:rPr>
          <w:rFonts w:ascii="Arial" w:hAnsi="Arial" w:cs="Arial"/>
          <w:sz w:val="20"/>
          <w:szCs w:val="20"/>
        </w:rPr>
      </w:pPr>
      <w:r w:rsidRPr="00360723">
        <w:rPr>
          <w:rFonts w:ascii="Arial" w:hAnsi="Arial" w:cs="Arial"/>
          <w:sz w:val="20"/>
          <w:szCs w:val="20"/>
        </w:rPr>
        <w:t>Zamawiający zastrzega sobie możliwość rozwiązania niniejszej umowy w trybie natychmiastowym, w przypadku stwierdzenia narażenia lub naruszenia przez Wykonawcę warunków bezpieczeństwa i ochrony danych osobowych.</w:t>
      </w:r>
    </w:p>
    <w:p w14:paraId="26EF65A8" w14:textId="77777777" w:rsidR="00A4649E" w:rsidRPr="00360723" w:rsidRDefault="00A4649E" w:rsidP="00D9538D">
      <w:pPr>
        <w:numPr>
          <w:ilvl w:val="0"/>
          <w:numId w:val="25"/>
        </w:numPr>
        <w:ind w:left="425" w:hanging="425"/>
        <w:jc w:val="both"/>
        <w:rPr>
          <w:rFonts w:ascii="Arial" w:hAnsi="Arial" w:cs="Arial"/>
          <w:sz w:val="20"/>
          <w:szCs w:val="20"/>
        </w:rPr>
      </w:pPr>
      <w:r w:rsidRPr="00360723">
        <w:rPr>
          <w:rFonts w:ascii="Arial" w:hAnsi="Arial" w:cs="Arial"/>
          <w:sz w:val="20"/>
          <w:szCs w:val="20"/>
        </w:rPr>
        <w:t xml:space="preserve">Wykonawca zobowiązuje się na żądanie Zamawiającego do zawarcia w miejscu i terminie wskazanym przez Zamawiającego umowy o powierzeniu danych osobowych. </w:t>
      </w:r>
    </w:p>
    <w:p w14:paraId="491BAFB4" w14:textId="77777777" w:rsidR="00A4649E" w:rsidRPr="00360723" w:rsidRDefault="00A4649E" w:rsidP="00CA7F94">
      <w:pPr>
        <w:jc w:val="both"/>
        <w:rPr>
          <w:rFonts w:ascii="Arial" w:hAnsi="Arial" w:cs="Arial"/>
          <w:sz w:val="20"/>
          <w:szCs w:val="20"/>
        </w:rPr>
      </w:pPr>
    </w:p>
    <w:p w14:paraId="463065C8" w14:textId="77777777" w:rsidR="00A4649E" w:rsidRPr="00360723" w:rsidRDefault="00A4649E" w:rsidP="00CA7F94">
      <w:pPr>
        <w:pStyle w:val="Tekstpodstawowy"/>
        <w:jc w:val="center"/>
        <w:rPr>
          <w:rFonts w:ascii="Arial" w:hAnsi="Arial" w:cs="Arial"/>
          <w:sz w:val="20"/>
        </w:rPr>
      </w:pPr>
      <w:r w:rsidRPr="00360723">
        <w:rPr>
          <w:rFonts w:ascii="Arial" w:hAnsi="Arial" w:cs="Arial"/>
          <w:sz w:val="20"/>
        </w:rPr>
        <w:t>§ 1</w:t>
      </w:r>
      <w:r w:rsidR="00C7199A">
        <w:rPr>
          <w:rFonts w:ascii="Arial" w:hAnsi="Arial" w:cs="Arial"/>
          <w:sz w:val="20"/>
        </w:rPr>
        <w:t>2</w:t>
      </w:r>
    </w:p>
    <w:p w14:paraId="49BD77E2" w14:textId="77777777" w:rsidR="00A4649E" w:rsidRPr="00360723" w:rsidRDefault="00A4649E" w:rsidP="00CA7F94">
      <w:pPr>
        <w:pStyle w:val="Tekstpodstawowy"/>
        <w:jc w:val="center"/>
        <w:rPr>
          <w:rFonts w:ascii="Arial" w:hAnsi="Arial" w:cs="Arial"/>
          <w:sz w:val="20"/>
        </w:rPr>
      </w:pPr>
    </w:p>
    <w:p w14:paraId="04ACE4DC" w14:textId="77777777" w:rsidR="00014D1A" w:rsidRPr="00BE5C99" w:rsidRDefault="00014D1A" w:rsidP="00D9538D">
      <w:pPr>
        <w:numPr>
          <w:ilvl w:val="0"/>
          <w:numId w:val="26"/>
        </w:numPr>
        <w:ind w:left="454" w:hanging="454"/>
        <w:jc w:val="both"/>
        <w:rPr>
          <w:rFonts w:ascii="Arial" w:hAnsi="Arial" w:cs="Arial"/>
          <w:sz w:val="20"/>
          <w:szCs w:val="20"/>
        </w:rPr>
      </w:pPr>
      <w:r w:rsidRPr="00BE5C99">
        <w:rPr>
          <w:rFonts w:ascii="Arial" w:hAnsi="Arial" w:cs="Arial"/>
          <w:sz w:val="20"/>
          <w:szCs w:val="20"/>
        </w:rPr>
        <w:t>Wykonawca przy realizacji niniejszej umowy, zarówno w trakcie jej obowiązywania, jak i po jej ustaniu zapewnia przestrzeganie zasad przetwarzania i och</w:t>
      </w:r>
      <w:r>
        <w:rPr>
          <w:rFonts w:ascii="Arial" w:hAnsi="Arial" w:cs="Arial"/>
          <w:sz w:val="20"/>
          <w:szCs w:val="20"/>
        </w:rPr>
        <w:t xml:space="preserve">rony danych osobowych zgodnie </w:t>
      </w:r>
      <w:r>
        <w:rPr>
          <w:rFonts w:ascii="Arial" w:hAnsi="Arial" w:cs="Arial"/>
          <w:sz w:val="20"/>
          <w:szCs w:val="20"/>
        </w:rPr>
        <w:lastRenderedPageBreak/>
        <w:t>z </w:t>
      </w:r>
      <w:r w:rsidRPr="00BE5C99">
        <w:rPr>
          <w:rFonts w:ascii="Arial" w:hAnsi="Arial" w:cs="Arial"/>
          <w:sz w:val="20"/>
          <w:szCs w:val="20"/>
        </w:rPr>
        <w:t>przepisami Rozporządzenia Parlamentu Europejskiego i Rady (UE) 2016/679 z dnia 27 kwietnia 2016 r. w sprawie ochrony osób fizycznych w związku z prze</w:t>
      </w:r>
      <w:r>
        <w:rPr>
          <w:rFonts w:ascii="Arial" w:hAnsi="Arial" w:cs="Arial"/>
          <w:sz w:val="20"/>
          <w:szCs w:val="20"/>
        </w:rPr>
        <w:t>twarzaniem danych osobowych i w </w:t>
      </w:r>
      <w:r w:rsidRPr="00BE5C99">
        <w:rPr>
          <w:rFonts w:ascii="Arial" w:hAnsi="Arial" w:cs="Arial"/>
          <w:sz w:val="20"/>
          <w:szCs w:val="20"/>
        </w:rPr>
        <w:t>sprawie swobodnego przepływu takich danych oraz uchylenia dyrektywy 95/46/WE (ogólne rozporządzenie o ochronie danych) zwan</w:t>
      </w:r>
      <w:r>
        <w:rPr>
          <w:rFonts w:ascii="Arial" w:hAnsi="Arial" w:cs="Arial"/>
          <w:sz w:val="20"/>
          <w:szCs w:val="20"/>
        </w:rPr>
        <w:t>ym w dalszej części RODO oraz z </w:t>
      </w:r>
      <w:r w:rsidRPr="00BE5C99">
        <w:rPr>
          <w:rFonts w:ascii="Arial" w:hAnsi="Arial" w:cs="Arial"/>
          <w:sz w:val="20"/>
          <w:szCs w:val="20"/>
        </w:rPr>
        <w:t>innymi przepisami prawa powszechnie obowiązującego z zakresu ochrony danych osobowych.</w:t>
      </w:r>
    </w:p>
    <w:p w14:paraId="77D47188" w14:textId="77777777" w:rsidR="00014D1A" w:rsidRPr="00BE5C99" w:rsidRDefault="00014D1A" w:rsidP="00D9538D">
      <w:pPr>
        <w:numPr>
          <w:ilvl w:val="0"/>
          <w:numId w:val="26"/>
        </w:numPr>
        <w:ind w:left="454" w:hanging="454"/>
        <w:jc w:val="both"/>
        <w:rPr>
          <w:rFonts w:ascii="Arial" w:hAnsi="Arial" w:cs="Arial"/>
          <w:sz w:val="20"/>
          <w:szCs w:val="20"/>
        </w:rPr>
      </w:pPr>
      <w:r w:rsidRPr="00BE5C99">
        <w:rPr>
          <w:rFonts w:ascii="Arial" w:hAnsi="Arial" w:cs="Arial"/>
          <w:sz w:val="20"/>
          <w:szCs w:val="20"/>
        </w:rPr>
        <w:t>Prace wykonywane na podstawie niniejszej umowy w pom</w:t>
      </w:r>
      <w:r>
        <w:rPr>
          <w:rFonts w:ascii="Arial" w:hAnsi="Arial" w:cs="Arial"/>
          <w:sz w:val="20"/>
          <w:szCs w:val="20"/>
        </w:rPr>
        <w:t>ieszczeniach znajdujących się w </w:t>
      </w:r>
      <w:r w:rsidRPr="00BE5C99">
        <w:rPr>
          <w:rFonts w:ascii="Arial" w:hAnsi="Arial" w:cs="Arial"/>
          <w:sz w:val="20"/>
          <w:szCs w:val="20"/>
        </w:rPr>
        <w:t>obszarze przetwarzania danych osobowych będą nadzorowane przez wyznaczonego, uprawnionego pracownika Zamawiającego. Pracownicy Wykonawcy zobowiązani są podporządkować się poleceniom pracownika, o którym mowa powyżej w zakresie realizacji przedmiotu umowy w tych pomieszczeniach.</w:t>
      </w:r>
    </w:p>
    <w:p w14:paraId="2C1475A7" w14:textId="77777777" w:rsidR="00014D1A" w:rsidRPr="00BE5C99" w:rsidRDefault="00014D1A" w:rsidP="00D9538D">
      <w:pPr>
        <w:numPr>
          <w:ilvl w:val="0"/>
          <w:numId w:val="26"/>
        </w:numPr>
        <w:ind w:left="454" w:hanging="454"/>
        <w:jc w:val="both"/>
        <w:rPr>
          <w:rFonts w:ascii="Arial" w:hAnsi="Arial" w:cs="Arial"/>
          <w:sz w:val="20"/>
          <w:szCs w:val="20"/>
        </w:rPr>
      </w:pPr>
      <w:r w:rsidRPr="00BE5C99">
        <w:rPr>
          <w:rFonts w:ascii="Arial" w:hAnsi="Arial" w:cs="Arial"/>
          <w:sz w:val="20"/>
          <w:szCs w:val="20"/>
        </w:rPr>
        <w:t>Wykonawca ponosi odpowiedzialność za ewentualne skutki działania niezgodnego z przepisami, o których mowa w ust. 1.</w:t>
      </w:r>
    </w:p>
    <w:p w14:paraId="27F25C44" w14:textId="77777777" w:rsidR="00014D1A" w:rsidRPr="00BE5C99" w:rsidRDefault="00014D1A" w:rsidP="00D9538D">
      <w:pPr>
        <w:numPr>
          <w:ilvl w:val="0"/>
          <w:numId w:val="26"/>
        </w:numPr>
        <w:ind w:left="454" w:hanging="454"/>
        <w:jc w:val="both"/>
        <w:rPr>
          <w:rFonts w:ascii="Arial" w:hAnsi="Arial" w:cs="Arial"/>
          <w:sz w:val="20"/>
          <w:szCs w:val="20"/>
        </w:rPr>
      </w:pPr>
      <w:r w:rsidRPr="00BE5C99">
        <w:rPr>
          <w:rFonts w:ascii="Arial" w:hAnsi="Arial" w:cs="Arial"/>
          <w:sz w:val="20"/>
          <w:szCs w:val="20"/>
        </w:rPr>
        <w:t>Zamawiający zastrzega sobie możliwość rozwiązania niniejszej umowy w trybie natychmiastowym, w przypadku stwierdzenia narażenia lub naruszenia przez Wykonawcę warunków bezpieczeństwa i ochrony danych osobowych.</w:t>
      </w:r>
    </w:p>
    <w:p w14:paraId="17CA52F4" w14:textId="77777777" w:rsidR="00014D1A" w:rsidRPr="00BE5C99" w:rsidRDefault="00014D1A" w:rsidP="00D9538D">
      <w:pPr>
        <w:numPr>
          <w:ilvl w:val="0"/>
          <w:numId w:val="26"/>
        </w:numPr>
        <w:ind w:left="454" w:hanging="454"/>
        <w:jc w:val="both"/>
        <w:rPr>
          <w:rFonts w:ascii="Arial" w:hAnsi="Arial" w:cs="Arial"/>
          <w:sz w:val="20"/>
          <w:szCs w:val="20"/>
        </w:rPr>
      </w:pPr>
      <w:r w:rsidRPr="00BE5C99">
        <w:rPr>
          <w:rFonts w:ascii="Arial" w:hAnsi="Arial" w:cs="Arial"/>
          <w:sz w:val="20"/>
          <w:szCs w:val="20"/>
        </w:rPr>
        <w:t xml:space="preserve">Wykonawca zobowiązuje się na żądanie Zamawiającego do zawarcia w miejscu i terminie wskazanym przez Zamawiającego umowy o powierzeniu danych osobowych. </w:t>
      </w:r>
    </w:p>
    <w:p w14:paraId="47DD2199" w14:textId="5CF19380" w:rsidR="00A4649E" w:rsidRPr="00360723" w:rsidRDefault="00A4649E" w:rsidP="00D9538D">
      <w:pPr>
        <w:numPr>
          <w:ilvl w:val="0"/>
          <w:numId w:val="26"/>
        </w:numPr>
        <w:tabs>
          <w:tab w:val="left" w:pos="429"/>
        </w:tabs>
        <w:spacing w:after="100" w:afterAutospacing="1"/>
        <w:ind w:left="429" w:hanging="429"/>
        <w:jc w:val="both"/>
        <w:rPr>
          <w:rFonts w:ascii="Arial" w:hAnsi="Arial" w:cs="Arial"/>
          <w:sz w:val="20"/>
          <w:szCs w:val="20"/>
        </w:rPr>
      </w:pPr>
      <w:r w:rsidRPr="00360723">
        <w:rPr>
          <w:rFonts w:ascii="Arial" w:hAnsi="Arial" w:cs="Arial"/>
          <w:sz w:val="20"/>
          <w:szCs w:val="20"/>
        </w:rPr>
        <w:t>Prace wykonywane na podstawie niniejszej umowy w pomieszczeniach znajdujących się w obszarze przetwarzania danych osobowych będą nadzorowane przez wyznaczonego, uprawnionego pracownika Zamawiającego. Pracownicy Wykonawcy zobowiązani są</w:t>
      </w:r>
      <w:r w:rsidR="00B0512F">
        <w:rPr>
          <w:rFonts w:ascii="Arial" w:hAnsi="Arial" w:cs="Arial"/>
          <w:sz w:val="20"/>
          <w:szCs w:val="20"/>
        </w:rPr>
        <w:t xml:space="preserve"> </w:t>
      </w:r>
      <w:r w:rsidRPr="00360723">
        <w:rPr>
          <w:rFonts w:ascii="Arial" w:hAnsi="Arial" w:cs="Arial"/>
          <w:sz w:val="20"/>
          <w:szCs w:val="20"/>
        </w:rPr>
        <w:t>podporządkować się poleceniom pracownika, o którym mowa powyżej w zakresie realizacji przedmiotu umowy w tych pomieszczeniach.</w:t>
      </w:r>
    </w:p>
    <w:p w14:paraId="095EC4F3" w14:textId="77777777" w:rsidR="00A4649E" w:rsidRPr="00360723" w:rsidRDefault="00A4649E" w:rsidP="00D9538D">
      <w:pPr>
        <w:numPr>
          <w:ilvl w:val="0"/>
          <w:numId w:val="26"/>
        </w:numPr>
        <w:tabs>
          <w:tab w:val="left" w:pos="429"/>
        </w:tabs>
        <w:spacing w:after="100" w:afterAutospacing="1"/>
        <w:ind w:left="429" w:hanging="429"/>
        <w:jc w:val="both"/>
        <w:rPr>
          <w:rFonts w:ascii="Arial" w:hAnsi="Arial" w:cs="Arial"/>
          <w:sz w:val="20"/>
          <w:szCs w:val="20"/>
        </w:rPr>
      </w:pPr>
      <w:r w:rsidRPr="00360723">
        <w:rPr>
          <w:rFonts w:ascii="Arial" w:hAnsi="Arial" w:cs="Arial"/>
          <w:sz w:val="20"/>
          <w:szCs w:val="20"/>
        </w:rPr>
        <w:t>Wykonawca ponosi odpowiedzialność za ewentualne skutki działania niezgodnego z przepisami, o których mowa w ust. 2.</w:t>
      </w:r>
    </w:p>
    <w:p w14:paraId="13B65401" w14:textId="77777777" w:rsidR="00A4649E" w:rsidRPr="00360723" w:rsidRDefault="00A4649E" w:rsidP="00D9538D">
      <w:pPr>
        <w:numPr>
          <w:ilvl w:val="0"/>
          <w:numId w:val="26"/>
        </w:numPr>
        <w:tabs>
          <w:tab w:val="left" w:pos="429"/>
        </w:tabs>
        <w:spacing w:after="100" w:afterAutospacing="1"/>
        <w:ind w:left="429" w:hanging="429"/>
        <w:jc w:val="both"/>
        <w:rPr>
          <w:rFonts w:ascii="Arial" w:hAnsi="Arial" w:cs="Arial"/>
          <w:sz w:val="20"/>
          <w:szCs w:val="20"/>
        </w:rPr>
      </w:pPr>
      <w:r w:rsidRPr="00360723">
        <w:rPr>
          <w:rFonts w:ascii="Arial" w:hAnsi="Arial" w:cs="Arial"/>
          <w:sz w:val="20"/>
          <w:szCs w:val="20"/>
        </w:rPr>
        <w:t>Zamawiający zastrzega sobie możliwość rozwiązania niniejszej umowy w trybie natychmiastowym, w przypadku stwierdzenia narażenia lub naruszenia przez Wykonawcę warunków bezpieczeństwa i ochrony danych osobowych.</w:t>
      </w:r>
    </w:p>
    <w:p w14:paraId="54C166E8" w14:textId="77777777" w:rsidR="00A4649E" w:rsidRPr="00360723" w:rsidRDefault="00A4649E" w:rsidP="00D9538D">
      <w:pPr>
        <w:numPr>
          <w:ilvl w:val="0"/>
          <w:numId w:val="26"/>
        </w:numPr>
        <w:tabs>
          <w:tab w:val="left" w:pos="429"/>
        </w:tabs>
        <w:spacing w:after="100" w:afterAutospacing="1"/>
        <w:ind w:left="429" w:hanging="429"/>
        <w:jc w:val="both"/>
        <w:rPr>
          <w:rFonts w:ascii="Arial" w:hAnsi="Arial" w:cs="Arial"/>
          <w:sz w:val="20"/>
          <w:szCs w:val="20"/>
        </w:rPr>
      </w:pPr>
      <w:r w:rsidRPr="00360723">
        <w:rPr>
          <w:rFonts w:ascii="Arial" w:hAnsi="Arial" w:cs="Arial"/>
          <w:sz w:val="20"/>
          <w:szCs w:val="20"/>
        </w:rPr>
        <w:t>Wykonawca zobowiązuje się na żądanie Zamawiającego do zawarcia w miejscu i terminie wskazanym przez Zamawiającego umowy o powierzeniu danych osobowych.</w:t>
      </w:r>
    </w:p>
    <w:p w14:paraId="1A95A322" w14:textId="77777777" w:rsidR="00A4649E" w:rsidRPr="00360723" w:rsidRDefault="00A4649E" w:rsidP="00CA7F94">
      <w:pPr>
        <w:spacing w:after="100" w:afterAutospacing="1"/>
        <w:ind w:left="1700" w:right="440"/>
        <w:jc w:val="center"/>
        <w:rPr>
          <w:rFonts w:ascii="Arial" w:hAnsi="Arial" w:cs="Arial"/>
          <w:b/>
          <w:i/>
          <w:sz w:val="20"/>
          <w:szCs w:val="20"/>
        </w:rPr>
      </w:pPr>
      <w:r w:rsidRPr="00360723">
        <w:rPr>
          <w:rFonts w:ascii="Arial" w:hAnsi="Arial" w:cs="Arial"/>
          <w:b/>
          <w:i/>
          <w:sz w:val="20"/>
          <w:szCs w:val="20"/>
        </w:rPr>
        <w:t>( dodatkowa Klauzula stosowana w przypadku gdy Wykonawca jest osobą fizyczną w tym przedsiębiorcą prowadzącym działalność gospodarczą)</w:t>
      </w:r>
    </w:p>
    <w:p w14:paraId="79A00273" w14:textId="77777777" w:rsidR="00A4649E" w:rsidRPr="00360723" w:rsidRDefault="00A4649E" w:rsidP="00D9538D">
      <w:pPr>
        <w:numPr>
          <w:ilvl w:val="0"/>
          <w:numId w:val="27"/>
        </w:numPr>
        <w:ind w:left="426" w:hanging="426"/>
        <w:jc w:val="both"/>
        <w:rPr>
          <w:rFonts w:ascii="Arial" w:hAnsi="Arial" w:cs="Arial"/>
          <w:sz w:val="20"/>
          <w:szCs w:val="20"/>
        </w:rPr>
      </w:pPr>
      <w:r w:rsidRPr="00360723">
        <w:rPr>
          <w:rFonts w:ascii="Arial" w:hAnsi="Arial" w:cs="Arial"/>
          <w:sz w:val="20"/>
          <w:szCs w:val="20"/>
        </w:rPr>
        <w:t xml:space="preserve">Zgodnie z art. 13 ogólnego rozporządzenia o ochronie danych informuję, że: </w:t>
      </w:r>
    </w:p>
    <w:p w14:paraId="0A8AF156" w14:textId="77777777" w:rsidR="00A4649E" w:rsidRPr="00360723" w:rsidRDefault="00A4649E" w:rsidP="00D9538D">
      <w:pPr>
        <w:pStyle w:val="Akapitzlist"/>
        <w:numPr>
          <w:ilvl w:val="0"/>
          <w:numId w:val="28"/>
        </w:numPr>
        <w:tabs>
          <w:tab w:val="left" w:pos="426"/>
        </w:tabs>
        <w:ind w:left="426" w:hanging="426"/>
        <w:contextualSpacing/>
        <w:jc w:val="both"/>
        <w:rPr>
          <w:rFonts w:ascii="Arial" w:hAnsi="Arial" w:cs="Arial"/>
          <w:i/>
          <w:iCs/>
          <w:color w:val="0000FF"/>
          <w:sz w:val="20"/>
          <w:szCs w:val="20"/>
          <w:u w:val="single"/>
        </w:rPr>
      </w:pPr>
      <w:r w:rsidRPr="00360723">
        <w:rPr>
          <w:rFonts w:ascii="Arial" w:hAnsi="Arial" w:cs="Arial"/>
          <w:sz w:val="20"/>
          <w:szCs w:val="20"/>
        </w:rPr>
        <w:t>administratorem danych osobowych jest Samodzielny Publiczny Zakład Opieki Zdrowotnej Ministerstwa Spraw Wewnętrznych i Administracji w Poznaniu im. prof. Ludwika Bierkowskiego, ul. Dojazd 34,  60 – 631  Poznań,</w:t>
      </w:r>
      <w:r w:rsidRPr="00360723">
        <w:rPr>
          <w:rFonts w:ascii="Arial" w:hAnsi="Arial" w:cs="Arial"/>
          <w:i/>
          <w:iCs/>
          <w:sz w:val="20"/>
          <w:szCs w:val="20"/>
        </w:rPr>
        <w:t xml:space="preserve"> strona  internetowa: </w:t>
      </w:r>
      <w:hyperlink r:id="rId9" w:history="1">
        <w:r w:rsidRPr="00360723">
          <w:rPr>
            <w:rStyle w:val="Hipercze"/>
            <w:rFonts w:ascii="Arial" w:hAnsi="Arial" w:cs="Arial"/>
            <w:sz w:val="20"/>
            <w:szCs w:val="20"/>
          </w:rPr>
          <w:t>https://www.szpitalmswia.poznan.pl/</w:t>
        </w:r>
      </w:hyperlink>
      <w:r w:rsidRPr="00360723">
        <w:rPr>
          <w:rFonts w:ascii="Arial" w:hAnsi="Arial" w:cs="Arial"/>
          <w:sz w:val="20"/>
          <w:szCs w:val="20"/>
        </w:rPr>
        <w:t>;</w:t>
      </w:r>
    </w:p>
    <w:p w14:paraId="0F5937F4" w14:textId="77777777" w:rsidR="00A4649E" w:rsidRPr="00360723" w:rsidRDefault="00A4649E" w:rsidP="00D9538D">
      <w:pPr>
        <w:pStyle w:val="Akapitzlist"/>
        <w:numPr>
          <w:ilvl w:val="0"/>
          <w:numId w:val="28"/>
        </w:numPr>
        <w:tabs>
          <w:tab w:val="left" w:pos="426"/>
        </w:tabs>
        <w:ind w:left="426" w:hanging="426"/>
        <w:contextualSpacing/>
        <w:jc w:val="both"/>
        <w:rPr>
          <w:rFonts w:ascii="Arial" w:hAnsi="Arial" w:cs="Arial"/>
          <w:i/>
          <w:iCs/>
          <w:color w:val="0000FF"/>
          <w:sz w:val="20"/>
          <w:szCs w:val="20"/>
          <w:u w:val="single"/>
        </w:rPr>
      </w:pPr>
      <w:r w:rsidRPr="00360723">
        <w:rPr>
          <w:rFonts w:ascii="Arial" w:hAnsi="Arial" w:cs="Arial"/>
          <w:sz w:val="20"/>
          <w:szCs w:val="20"/>
        </w:rPr>
        <w:t xml:space="preserve">w Szpitalu jest Inspektor Ochrony Danych, z którym można kontaktować się we wszystkich sprawach dotyczących przetwarzania danych osobowych - poprzez email: </w:t>
      </w:r>
      <w:hyperlink r:id="rId10" w:history="1">
        <w:r w:rsidRPr="00360723">
          <w:rPr>
            <w:rStyle w:val="Hipercze"/>
            <w:rFonts w:ascii="Arial" w:hAnsi="Arial" w:cs="Arial"/>
            <w:sz w:val="20"/>
            <w:szCs w:val="20"/>
          </w:rPr>
          <w:t>iod@szpitalmswia.poznan.pl</w:t>
        </w:r>
      </w:hyperlink>
      <w:r w:rsidRPr="00360723">
        <w:rPr>
          <w:rFonts w:ascii="Arial" w:hAnsi="Arial" w:cs="Arial"/>
          <w:sz w:val="20"/>
          <w:szCs w:val="20"/>
        </w:rPr>
        <w:t>;</w:t>
      </w:r>
    </w:p>
    <w:p w14:paraId="6CC43898" w14:textId="3AB47795" w:rsidR="00A4649E" w:rsidRPr="00360723" w:rsidRDefault="00A4649E" w:rsidP="00D9538D">
      <w:pPr>
        <w:pStyle w:val="Akapitzlist"/>
        <w:numPr>
          <w:ilvl w:val="0"/>
          <w:numId w:val="28"/>
        </w:numPr>
        <w:tabs>
          <w:tab w:val="left" w:pos="426"/>
        </w:tabs>
        <w:ind w:left="426" w:hanging="426"/>
        <w:contextualSpacing/>
        <w:jc w:val="both"/>
        <w:rPr>
          <w:rFonts w:ascii="Arial" w:hAnsi="Arial" w:cs="Arial"/>
          <w:i/>
          <w:iCs/>
          <w:color w:val="0000FF"/>
          <w:sz w:val="20"/>
          <w:szCs w:val="20"/>
          <w:u w:val="single"/>
        </w:rPr>
      </w:pPr>
      <w:r w:rsidRPr="00360723">
        <w:rPr>
          <w:rFonts w:ascii="Arial" w:hAnsi="Arial" w:cs="Arial"/>
          <w:sz w:val="20"/>
          <w:szCs w:val="20"/>
        </w:rPr>
        <w:t>dane osobowe przetwarzane będą na podstawie art. 6 ust. 1 lit. c</w:t>
      </w:r>
      <w:r w:rsidR="00B0512F">
        <w:rPr>
          <w:rFonts w:ascii="Arial" w:hAnsi="Arial" w:cs="Arial"/>
          <w:sz w:val="20"/>
          <w:szCs w:val="20"/>
        </w:rPr>
        <w:t xml:space="preserve"> </w:t>
      </w:r>
      <w:r w:rsidRPr="00360723">
        <w:rPr>
          <w:rFonts w:ascii="Arial" w:hAnsi="Arial" w:cs="Arial"/>
          <w:sz w:val="20"/>
          <w:szCs w:val="20"/>
        </w:rPr>
        <w:t>RODO oraz w oparciu o ustawę z dnia 11 września 2019r. – Prawo zamówień publicznych w celu związanym z postępowaniem o udzielenie zamówienia publicznego</w:t>
      </w:r>
      <w:r w:rsidR="00014D1A">
        <w:rPr>
          <w:rFonts w:ascii="Arial" w:hAnsi="Arial" w:cs="Arial"/>
          <w:sz w:val="20"/>
          <w:szCs w:val="20"/>
        </w:rPr>
        <w:t xml:space="preserve"> oznaczonego numerem </w:t>
      </w:r>
      <w:r w:rsidR="00014D1A" w:rsidRPr="00B0512F">
        <w:rPr>
          <w:rFonts w:ascii="Arial" w:hAnsi="Arial" w:cs="Arial"/>
          <w:b/>
          <w:bCs/>
          <w:sz w:val="20"/>
          <w:szCs w:val="20"/>
        </w:rPr>
        <w:t>ZP/p/28/2023</w:t>
      </w:r>
      <w:r w:rsidR="00014D1A">
        <w:rPr>
          <w:rFonts w:ascii="Arial" w:hAnsi="Arial" w:cs="Arial"/>
          <w:sz w:val="20"/>
          <w:szCs w:val="20"/>
        </w:rPr>
        <w:t>.</w:t>
      </w:r>
    </w:p>
    <w:p w14:paraId="3EBC1ED2" w14:textId="77777777" w:rsidR="00A4649E" w:rsidRPr="00360723" w:rsidRDefault="00A4649E" w:rsidP="00D9538D">
      <w:pPr>
        <w:pStyle w:val="Akapitzlist"/>
        <w:numPr>
          <w:ilvl w:val="0"/>
          <w:numId w:val="28"/>
        </w:numPr>
        <w:tabs>
          <w:tab w:val="left" w:pos="426"/>
        </w:tabs>
        <w:ind w:left="426" w:hanging="426"/>
        <w:contextualSpacing/>
        <w:jc w:val="both"/>
        <w:rPr>
          <w:rFonts w:ascii="Arial" w:hAnsi="Arial" w:cs="Arial"/>
          <w:i/>
          <w:iCs/>
          <w:color w:val="0000FF"/>
          <w:sz w:val="20"/>
          <w:szCs w:val="20"/>
          <w:u w:val="single"/>
        </w:rPr>
      </w:pPr>
      <w:r w:rsidRPr="00360723">
        <w:rPr>
          <w:rFonts w:ascii="Arial" w:hAnsi="Arial" w:cs="Arial"/>
          <w:sz w:val="20"/>
          <w:szCs w:val="20"/>
        </w:rPr>
        <w:t>W celu weryfikacji zatrudnienia przez wykonawcę lub podwykonawcę na podstawie umowy o pracę osób wykonujących wskazane przez zamawiającego czynności w zakresie realizacji zamówienia Zamawiający może przetwarzać dane osobowe niezbędne do weryfikacji zatrudnienia na podstawie umowy o pracę, w szczególności imię i nazwisko zatrudnionego pracownika, datę zawarcia umowy o pracę, rodzaj umowy o pracę oraz zakres obowiązków pracownika;</w:t>
      </w:r>
    </w:p>
    <w:p w14:paraId="51F74504" w14:textId="77777777" w:rsidR="00A4649E" w:rsidRPr="00360723" w:rsidRDefault="00A4649E" w:rsidP="00D9538D">
      <w:pPr>
        <w:pStyle w:val="Akapitzlist"/>
        <w:numPr>
          <w:ilvl w:val="0"/>
          <w:numId w:val="28"/>
        </w:numPr>
        <w:tabs>
          <w:tab w:val="left" w:pos="426"/>
        </w:tabs>
        <w:ind w:left="426" w:hanging="426"/>
        <w:contextualSpacing/>
        <w:jc w:val="both"/>
        <w:rPr>
          <w:rFonts w:ascii="Arial" w:hAnsi="Arial" w:cs="Arial"/>
          <w:i/>
          <w:iCs/>
          <w:color w:val="0000FF"/>
          <w:sz w:val="20"/>
          <w:szCs w:val="20"/>
          <w:u w:val="single"/>
        </w:rPr>
      </w:pPr>
      <w:r w:rsidRPr="00360723">
        <w:rPr>
          <w:rFonts w:ascii="Arial" w:hAnsi="Arial" w:cs="Arial"/>
          <w:sz w:val="20"/>
          <w:szCs w:val="20"/>
        </w:rPr>
        <w:t>odbiorcami danych osobowych udostępnionych przez Wykonawcę będą Zamawiający oraz osoby upoważnione przez Zamawiającego (Administratora), podmioty przetwarzające dane w imieniu Zamawiającego oraz podmioty w zakresie w jakim Administrator będzie do tego zobowiązany przepisami prawa, w tym Krajowa Izba Odwoławcza, organy kontrolujące. Ponadto odbiorcami danych osobowych będą osoby lub podmioty, którym udostępniona zostanie dokumentacja postępowania w oparciu o art. 18 ust. 1 oraz art. 74 ust. 3 ustawy z dnia 11 września 2019 r. – Prawo zamówień publicznych</w:t>
      </w:r>
      <w:r w:rsidR="00014D1A">
        <w:rPr>
          <w:rFonts w:ascii="Arial" w:hAnsi="Arial" w:cs="Arial"/>
          <w:sz w:val="20"/>
          <w:szCs w:val="20"/>
        </w:rPr>
        <w:t xml:space="preserve">, </w:t>
      </w:r>
      <w:r w:rsidRPr="00360723">
        <w:rPr>
          <w:rFonts w:ascii="Arial" w:hAnsi="Arial" w:cs="Arial"/>
          <w:sz w:val="20"/>
          <w:szCs w:val="20"/>
        </w:rPr>
        <w:t>przy czym zasada jawności, o której mowa w art. 74 ust. 3 ma zastosowanie do wszystkich danych osobowych, z wyjątkiem danych, o których mowa w art. 9 ust. 1 rozporządzenia 2016/679, zebranych w toku postępowania o udzielenie zamówienia publicznego. Ograniczenia zasady jawności, o których mowa w art. 18 ust. 3–6, stosuje się odpowiednio.</w:t>
      </w:r>
    </w:p>
    <w:p w14:paraId="161F856B" w14:textId="77777777" w:rsidR="00A4649E" w:rsidRPr="00360723" w:rsidRDefault="00A4649E" w:rsidP="00D9538D">
      <w:pPr>
        <w:pStyle w:val="Akapitzlist"/>
        <w:numPr>
          <w:ilvl w:val="0"/>
          <w:numId w:val="28"/>
        </w:numPr>
        <w:tabs>
          <w:tab w:val="left" w:pos="426"/>
        </w:tabs>
        <w:ind w:left="426" w:hanging="426"/>
        <w:contextualSpacing/>
        <w:jc w:val="both"/>
        <w:rPr>
          <w:rFonts w:ascii="Arial" w:hAnsi="Arial" w:cs="Arial"/>
          <w:i/>
          <w:iCs/>
          <w:color w:val="0000FF"/>
          <w:sz w:val="20"/>
          <w:szCs w:val="20"/>
          <w:u w:val="single"/>
        </w:rPr>
      </w:pPr>
      <w:r w:rsidRPr="00360723">
        <w:rPr>
          <w:rFonts w:ascii="Arial" w:hAnsi="Arial" w:cs="Arial"/>
          <w:sz w:val="20"/>
          <w:szCs w:val="20"/>
        </w:rPr>
        <w:t>dane osobowe nie będą przekazywane do państwa trzeciego oraz organizacji międzynarodowej;</w:t>
      </w:r>
    </w:p>
    <w:p w14:paraId="524E20FA" w14:textId="77777777" w:rsidR="00A4649E" w:rsidRPr="00360723" w:rsidRDefault="00A4649E" w:rsidP="00D9538D">
      <w:pPr>
        <w:pStyle w:val="Akapitzlist"/>
        <w:numPr>
          <w:ilvl w:val="0"/>
          <w:numId w:val="28"/>
        </w:numPr>
        <w:tabs>
          <w:tab w:val="left" w:pos="426"/>
        </w:tabs>
        <w:ind w:left="426" w:hanging="426"/>
        <w:contextualSpacing/>
        <w:jc w:val="both"/>
        <w:rPr>
          <w:rFonts w:ascii="Arial" w:hAnsi="Arial" w:cs="Arial"/>
          <w:i/>
          <w:iCs/>
          <w:color w:val="0000FF"/>
          <w:sz w:val="20"/>
          <w:szCs w:val="20"/>
          <w:u w:val="single"/>
        </w:rPr>
      </w:pPr>
      <w:r w:rsidRPr="00360723">
        <w:rPr>
          <w:rFonts w:ascii="Arial" w:hAnsi="Arial" w:cs="Arial"/>
          <w:sz w:val="20"/>
          <w:szCs w:val="20"/>
        </w:rPr>
        <w:t xml:space="preserve">dane osobowe będą przechowywane, zgodnie z art. 78 ust. 1 ustawy </w:t>
      </w:r>
      <w:proofErr w:type="spellStart"/>
      <w:r w:rsidRPr="00360723">
        <w:rPr>
          <w:rFonts w:ascii="Arial" w:hAnsi="Arial" w:cs="Arial"/>
          <w:sz w:val="20"/>
          <w:szCs w:val="20"/>
        </w:rPr>
        <w:t>Pzp</w:t>
      </w:r>
      <w:proofErr w:type="spellEnd"/>
      <w:r w:rsidRPr="00360723">
        <w:rPr>
          <w:rFonts w:ascii="Arial" w:hAnsi="Arial" w:cs="Arial"/>
          <w:sz w:val="20"/>
          <w:szCs w:val="20"/>
        </w:rPr>
        <w:t xml:space="preserve">, przez okres 4 lat od dnia zakończenia postępowania o udzielenie zamówienia, a jeżeli czas trwania umowy przekracza 4 lata, okres przechowywania obejmuje cały czas trwania umowy. Okres </w:t>
      </w:r>
      <w:r w:rsidRPr="00360723">
        <w:rPr>
          <w:rFonts w:ascii="Arial" w:hAnsi="Arial" w:cs="Arial"/>
          <w:sz w:val="20"/>
          <w:szCs w:val="20"/>
        </w:rPr>
        <w:lastRenderedPageBreak/>
        <w:t>przetwarzania może być przedłużony w granicach prawa w przypadku gdy przetwarzanie danych osobowych niezbędne jest do dochodzenia lub obrony przed roszczeniami.</w:t>
      </w:r>
    </w:p>
    <w:p w14:paraId="1A53FF20" w14:textId="77777777" w:rsidR="00A4649E" w:rsidRPr="00360723" w:rsidRDefault="00A4649E" w:rsidP="00D9538D">
      <w:pPr>
        <w:pStyle w:val="Akapitzlist"/>
        <w:numPr>
          <w:ilvl w:val="0"/>
          <w:numId w:val="28"/>
        </w:numPr>
        <w:tabs>
          <w:tab w:val="left" w:pos="426"/>
        </w:tabs>
        <w:ind w:left="426" w:hanging="426"/>
        <w:contextualSpacing/>
        <w:jc w:val="both"/>
        <w:rPr>
          <w:rFonts w:ascii="Arial" w:hAnsi="Arial" w:cs="Arial"/>
          <w:i/>
          <w:iCs/>
          <w:color w:val="0000FF"/>
          <w:sz w:val="20"/>
          <w:szCs w:val="20"/>
          <w:u w:val="single"/>
        </w:rPr>
      </w:pPr>
      <w:r w:rsidRPr="00360723">
        <w:rPr>
          <w:rFonts w:ascii="Arial" w:hAnsi="Arial" w:cs="Arial"/>
          <w:sz w:val="20"/>
          <w:szCs w:val="20"/>
        </w:rPr>
        <w:t xml:space="preserve"> Wykonawca posiada:</w:t>
      </w:r>
    </w:p>
    <w:p w14:paraId="236F1C1C" w14:textId="77777777" w:rsidR="00A4649E" w:rsidRPr="00360723" w:rsidRDefault="00A4649E" w:rsidP="00D9538D">
      <w:pPr>
        <w:pStyle w:val="Akapitzlist"/>
        <w:numPr>
          <w:ilvl w:val="0"/>
          <w:numId w:val="29"/>
        </w:numPr>
        <w:ind w:left="426" w:hanging="426"/>
        <w:contextualSpacing/>
        <w:jc w:val="both"/>
        <w:rPr>
          <w:rFonts w:ascii="Arial" w:hAnsi="Arial" w:cs="Arial"/>
          <w:sz w:val="20"/>
          <w:szCs w:val="20"/>
        </w:rPr>
      </w:pPr>
      <w:r w:rsidRPr="00360723">
        <w:rPr>
          <w:rFonts w:ascii="Arial" w:hAnsi="Arial" w:cs="Arial"/>
          <w:sz w:val="20"/>
          <w:szCs w:val="20"/>
        </w:rPr>
        <w:t>na podstawie art. 15 RODO prawo dostępu do swoich danych osobowych, przy czym jeżeli wymagałoby to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8961B76" w14:textId="77777777" w:rsidR="00A4649E" w:rsidRPr="00360723" w:rsidRDefault="00A4649E" w:rsidP="00D9538D">
      <w:pPr>
        <w:pStyle w:val="Akapitzlist"/>
        <w:numPr>
          <w:ilvl w:val="0"/>
          <w:numId w:val="29"/>
        </w:numPr>
        <w:ind w:left="426" w:hanging="426"/>
        <w:contextualSpacing/>
        <w:jc w:val="both"/>
        <w:rPr>
          <w:rFonts w:ascii="Arial" w:hAnsi="Arial" w:cs="Arial"/>
          <w:sz w:val="20"/>
          <w:szCs w:val="20"/>
        </w:rPr>
      </w:pPr>
      <w:r w:rsidRPr="00360723">
        <w:rPr>
          <w:rFonts w:ascii="Arial" w:hAnsi="Arial" w:cs="Arial"/>
          <w:sz w:val="20"/>
          <w:szCs w:val="20"/>
        </w:rPr>
        <w:t xml:space="preserve">na podstawie art. 16 RODO prawo do sprostowania swoich danych osobowych, przy czym skorzystanie przez osobę, której dane dotyczą, z uprawnienia do sprostowania lub uzupełnienia danych osobowych nie może skutkować zmianą wyniku postępowania o udzielenie zamówienia publicznego lub konkursu ani zmianą postanowień umowy w zakresie niezgodnym z ustawą oraz nie może naruszać integralności protokołu, o którym mowa w art. 74 </w:t>
      </w:r>
      <w:proofErr w:type="spellStart"/>
      <w:r w:rsidRPr="00360723">
        <w:rPr>
          <w:rFonts w:ascii="Arial" w:hAnsi="Arial" w:cs="Arial"/>
          <w:sz w:val="20"/>
          <w:szCs w:val="20"/>
        </w:rPr>
        <w:t>Pzp</w:t>
      </w:r>
      <w:proofErr w:type="spellEnd"/>
      <w:r w:rsidRPr="00360723">
        <w:rPr>
          <w:rFonts w:ascii="Arial" w:hAnsi="Arial" w:cs="Arial"/>
          <w:sz w:val="20"/>
          <w:szCs w:val="20"/>
        </w:rPr>
        <w:t xml:space="preserve"> oraz jego załączników,</w:t>
      </w:r>
    </w:p>
    <w:p w14:paraId="31A86E09" w14:textId="77777777" w:rsidR="00A4649E" w:rsidRPr="00360723" w:rsidRDefault="00A4649E" w:rsidP="00D9538D">
      <w:pPr>
        <w:pStyle w:val="Akapitzlist"/>
        <w:numPr>
          <w:ilvl w:val="0"/>
          <w:numId w:val="29"/>
        </w:numPr>
        <w:ind w:left="426" w:hanging="426"/>
        <w:contextualSpacing/>
        <w:jc w:val="both"/>
        <w:rPr>
          <w:rFonts w:ascii="Arial" w:hAnsi="Arial" w:cs="Arial"/>
          <w:sz w:val="20"/>
          <w:szCs w:val="20"/>
        </w:rPr>
      </w:pPr>
      <w:r w:rsidRPr="00360723">
        <w:rPr>
          <w:rFonts w:ascii="Arial" w:hAnsi="Arial" w:cs="Arial"/>
          <w:sz w:val="20"/>
          <w:szCs w:val="20"/>
        </w:rPr>
        <w:t>na podstawie art. 18 RODO prawo żądania od administratora ograniczenia przetwarzania danych osobowych z zastrzeżeniem przypadków, o których mowa w art. 18 ust. 2 RODO, przy czym wystąpienie z powyższym żądaniem, nie ogranicza przetwarzania danych osobowych do czasu zakończenia postępowania o udzielenie zamówienia publicznego lub konkursu;</w:t>
      </w:r>
    </w:p>
    <w:p w14:paraId="259225F7" w14:textId="77777777" w:rsidR="00A4649E" w:rsidRPr="00360723" w:rsidRDefault="00A4649E" w:rsidP="00CA7F94">
      <w:pPr>
        <w:pStyle w:val="Akapitzlist"/>
        <w:ind w:left="426"/>
        <w:jc w:val="both"/>
        <w:rPr>
          <w:rFonts w:ascii="Arial" w:hAnsi="Arial" w:cs="Arial"/>
          <w:sz w:val="20"/>
          <w:szCs w:val="20"/>
        </w:rPr>
      </w:pPr>
      <w:r w:rsidRPr="00360723">
        <w:rPr>
          <w:rFonts w:ascii="Arial" w:hAnsi="Arial" w:cs="Arial"/>
          <w:sz w:val="20"/>
          <w:szCs w:val="20"/>
        </w:rPr>
        <w:t>Wnioski dot. realizacji niniejszych uprawnień należy składać pisemnie lub elektronicznie na adres wskazany w pkt I lit a.</w:t>
      </w:r>
    </w:p>
    <w:p w14:paraId="72C72E46" w14:textId="77777777" w:rsidR="00014D1A" w:rsidRDefault="00A4649E" w:rsidP="00D9538D">
      <w:pPr>
        <w:pStyle w:val="Akapitzlist"/>
        <w:numPr>
          <w:ilvl w:val="0"/>
          <w:numId w:val="30"/>
        </w:numPr>
        <w:ind w:left="426" w:hanging="426"/>
        <w:jc w:val="both"/>
        <w:rPr>
          <w:rFonts w:ascii="Arial" w:hAnsi="Arial" w:cs="Arial"/>
          <w:sz w:val="20"/>
          <w:szCs w:val="20"/>
        </w:rPr>
      </w:pPr>
      <w:r w:rsidRPr="00360723">
        <w:rPr>
          <w:rFonts w:ascii="Arial" w:hAnsi="Arial" w:cs="Arial"/>
          <w:sz w:val="20"/>
          <w:szCs w:val="20"/>
        </w:rPr>
        <w:t xml:space="preserve">Z uwagi na regulacje ustawy </w:t>
      </w:r>
      <w:proofErr w:type="spellStart"/>
      <w:r w:rsidRPr="00360723">
        <w:rPr>
          <w:rFonts w:ascii="Arial" w:hAnsi="Arial" w:cs="Arial"/>
          <w:sz w:val="20"/>
          <w:szCs w:val="20"/>
        </w:rPr>
        <w:t>Pzp</w:t>
      </w:r>
      <w:proofErr w:type="spellEnd"/>
      <w:r w:rsidRPr="00360723">
        <w:rPr>
          <w:rFonts w:ascii="Arial" w:hAnsi="Arial" w:cs="Arial"/>
          <w:sz w:val="20"/>
          <w:szCs w:val="20"/>
        </w:rPr>
        <w:t xml:space="preserve"> oraz cel gromadzenia i przetwarzania danych      osobowych </w:t>
      </w:r>
    </w:p>
    <w:p w14:paraId="5E472073" w14:textId="77777777" w:rsidR="00014D1A" w:rsidRDefault="00014D1A" w:rsidP="00014D1A">
      <w:pPr>
        <w:pStyle w:val="Akapitzlist"/>
        <w:ind w:left="426"/>
        <w:jc w:val="both"/>
        <w:rPr>
          <w:rFonts w:ascii="Arial" w:hAnsi="Arial" w:cs="Arial"/>
          <w:sz w:val="20"/>
          <w:szCs w:val="20"/>
        </w:rPr>
      </w:pPr>
    </w:p>
    <w:p w14:paraId="69B4C0B4" w14:textId="77777777" w:rsidR="00A4649E" w:rsidRPr="00360723" w:rsidRDefault="00A4649E" w:rsidP="00014D1A">
      <w:pPr>
        <w:pStyle w:val="Akapitzlist"/>
        <w:ind w:left="426"/>
        <w:jc w:val="both"/>
        <w:rPr>
          <w:rFonts w:ascii="Arial" w:hAnsi="Arial" w:cs="Arial"/>
          <w:sz w:val="20"/>
          <w:szCs w:val="20"/>
        </w:rPr>
      </w:pPr>
      <w:r w:rsidRPr="00360723">
        <w:rPr>
          <w:rFonts w:ascii="Arial" w:hAnsi="Arial" w:cs="Arial"/>
          <w:sz w:val="20"/>
          <w:szCs w:val="20"/>
        </w:rPr>
        <w:t xml:space="preserve">Wykonawcy nie przysługuje: </w:t>
      </w:r>
    </w:p>
    <w:p w14:paraId="5651ACEE" w14:textId="77777777" w:rsidR="00A4649E" w:rsidRPr="00360723" w:rsidRDefault="00A4649E" w:rsidP="00D9538D">
      <w:pPr>
        <w:pStyle w:val="Akapitzlist"/>
        <w:numPr>
          <w:ilvl w:val="0"/>
          <w:numId w:val="29"/>
        </w:numPr>
        <w:ind w:left="426" w:hanging="426"/>
        <w:contextualSpacing/>
        <w:jc w:val="both"/>
        <w:rPr>
          <w:rFonts w:ascii="Arial" w:hAnsi="Arial" w:cs="Arial"/>
          <w:sz w:val="20"/>
          <w:szCs w:val="20"/>
        </w:rPr>
      </w:pPr>
      <w:r w:rsidRPr="00360723">
        <w:rPr>
          <w:rFonts w:ascii="Arial" w:hAnsi="Arial" w:cs="Arial"/>
          <w:sz w:val="20"/>
          <w:szCs w:val="20"/>
        </w:rPr>
        <w:t>w związku z art. 17 ust. 3 lit. b, d lub e RODO prawo do usunięcia danych osobowych;</w:t>
      </w:r>
    </w:p>
    <w:p w14:paraId="166403C0" w14:textId="77777777" w:rsidR="00A4649E" w:rsidRPr="00360723" w:rsidRDefault="00A4649E" w:rsidP="00D9538D">
      <w:pPr>
        <w:pStyle w:val="Akapitzlist"/>
        <w:numPr>
          <w:ilvl w:val="0"/>
          <w:numId w:val="29"/>
        </w:numPr>
        <w:ind w:left="426" w:hanging="426"/>
        <w:contextualSpacing/>
        <w:jc w:val="both"/>
        <w:rPr>
          <w:rFonts w:ascii="Arial" w:hAnsi="Arial" w:cs="Arial"/>
          <w:i/>
          <w:sz w:val="20"/>
          <w:szCs w:val="20"/>
        </w:rPr>
      </w:pPr>
      <w:r w:rsidRPr="00360723">
        <w:rPr>
          <w:rFonts w:ascii="Arial" w:hAnsi="Arial" w:cs="Arial"/>
          <w:sz w:val="20"/>
          <w:szCs w:val="20"/>
        </w:rPr>
        <w:t>prawo do przenoszenia danych osobowych, o którym mowa w art. 20 RODO,</w:t>
      </w:r>
    </w:p>
    <w:p w14:paraId="15F095B3" w14:textId="77777777" w:rsidR="00A4649E" w:rsidRPr="00360723" w:rsidRDefault="00A4649E" w:rsidP="00D9538D">
      <w:pPr>
        <w:pStyle w:val="Akapitzlist"/>
        <w:numPr>
          <w:ilvl w:val="0"/>
          <w:numId w:val="29"/>
        </w:numPr>
        <w:ind w:left="426" w:hanging="426"/>
        <w:contextualSpacing/>
        <w:jc w:val="both"/>
        <w:rPr>
          <w:rFonts w:ascii="Arial" w:hAnsi="Arial" w:cs="Arial"/>
          <w:i/>
          <w:sz w:val="20"/>
          <w:szCs w:val="20"/>
        </w:rPr>
      </w:pPr>
      <w:r w:rsidRPr="00360723">
        <w:rPr>
          <w:rFonts w:ascii="Arial" w:hAnsi="Arial" w:cs="Arial"/>
          <w:sz w:val="20"/>
          <w:szCs w:val="20"/>
        </w:rPr>
        <w:t>na podstawie art. 21 RODO prawo sprzeciwu, wobec przetwarzania danych osobowych, gdyż podstawą prawną przetwarzania danych osobowych jest art. 6 ust. 1 lit. c RODO;</w:t>
      </w:r>
    </w:p>
    <w:p w14:paraId="49ABA94D" w14:textId="77777777" w:rsidR="00A4649E" w:rsidRPr="00360723" w:rsidRDefault="00A4649E" w:rsidP="00D9538D">
      <w:pPr>
        <w:pStyle w:val="Akapitzlist"/>
        <w:numPr>
          <w:ilvl w:val="0"/>
          <w:numId w:val="31"/>
        </w:numPr>
        <w:ind w:left="426" w:hanging="426"/>
        <w:contextualSpacing/>
        <w:jc w:val="both"/>
        <w:rPr>
          <w:rFonts w:ascii="Arial" w:hAnsi="Arial" w:cs="Arial"/>
          <w:i/>
          <w:sz w:val="20"/>
          <w:szCs w:val="20"/>
        </w:rPr>
      </w:pPr>
      <w:r w:rsidRPr="00360723">
        <w:rPr>
          <w:rFonts w:ascii="Arial" w:hAnsi="Arial" w:cs="Arial"/>
          <w:sz w:val="20"/>
          <w:szCs w:val="20"/>
        </w:rPr>
        <w:t>Wykonawca ma prawo do wniesienia skargi do Prezesa Urzędu Ochrony Danych Osobowych, gdy uzna, że przetwarzanie danych osobowych jego  dotyczących narusza przepisy RODO;</w:t>
      </w:r>
    </w:p>
    <w:p w14:paraId="598ACE6E" w14:textId="77777777" w:rsidR="00A4649E" w:rsidRPr="00360723" w:rsidRDefault="00A4649E" w:rsidP="00D9538D">
      <w:pPr>
        <w:pStyle w:val="Akapitzlist"/>
        <w:numPr>
          <w:ilvl w:val="0"/>
          <w:numId w:val="31"/>
        </w:numPr>
        <w:ind w:left="426" w:hanging="426"/>
        <w:contextualSpacing/>
        <w:jc w:val="both"/>
        <w:rPr>
          <w:rFonts w:ascii="Arial" w:hAnsi="Arial" w:cs="Arial"/>
          <w:i/>
          <w:sz w:val="20"/>
          <w:szCs w:val="20"/>
        </w:rPr>
      </w:pPr>
      <w:r w:rsidRPr="00360723">
        <w:rPr>
          <w:rFonts w:ascii="Arial" w:hAnsi="Arial" w:cs="Arial"/>
          <w:sz w:val="20"/>
          <w:szCs w:val="20"/>
        </w:rPr>
        <w:t xml:space="preserve">obowiązek podania przez Wykonawcę danych osobowych jest wymogiem ustawowym określonym w przepisach ustawy </w:t>
      </w:r>
      <w:proofErr w:type="spellStart"/>
      <w:r w:rsidRPr="00360723">
        <w:rPr>
          <w:rFonts w:ascii="Arial" w:hAnsi="Arial" w:cs="Arial"/>
          <w:sz w:val="20"/>
          <w:szCs w:val="20"/>
        </w:rPr>
        <w:t>Pzp</w:t>
      </w:r>
      <w:proofErr w:type="spellEnd"/>
      <w:r w:rsidRPr="00360723">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360723">
        <w:rPr>
          <w:rFonts w:ascii="Arial" w:hAnsi="Arial" w:cs="Arial"/>
          <w:sz w:val="20"/>
          <w:szCs w:val="20"/>
        </w:rPr>
        <w:t>Pzp</w:t>
      </w:r>
      <w:proofErr w:type="spellEnd"/>
      <w:r w:rsidRPr="00360723">
        <w:rPr>
          <w:rFonts w:ascii="Arial" w:hAnsi="Arial" w:cs="Arial"/>
          <w:sz w:val="20"/>
          <w:szCs w:val="20"/>
        </w:rPr>
        <w:t>;</w:t>
      </w:r>
    </w:p>
    <w:p w14:paraId="3D1E3B89" w14:textId="77777777" w:rsidR="005F11FD" w:rsidRPr="005F11FD" w:rsidRDefault="00A4649E" w:rsidP="00D9538D">
      <w:pPr>
        <w:pStyle w:val="Akapitzlist"/>
        <w:numPr>
          <w:ilvl w:val="0"/>
          <w:numId w:val="31"/>
        </w:numPr>
        <w:ind w:left="426" w:hanging="426"/>
        <w:contextualSpacing/>
        <w:jc w:val="both"/>
        <w:rPr>
          <w:rFonts w:ascii="Arial" w:hAnsi="Arial" w:cs="Arial"/>
          <w:i/>
          <w:sz w:val="20"/>
          <w:szCs w:val="20"/>
        </w:rPr>
      </w:pPr>
      <w:r w:rsidRPr="00360723">
        <w:rPr>
          <w:rFonts w:ascii="Arial" w:hAnsi="Arial" w:cs="Arial"/>
          <w:sz w:val="20"/>
          <w:szCs w:val="20"/>
        </w:rPr>
        <w:t>dane osobowe nie będą przetwarzane w sposób zautomatyzowany, w tym nie będą przedmiotem  profilowania.</w:t>
      </w:r>
    </w:p>
    <w:p w14:paraId="4BDECDFC" w14:textId="110628BC" w:rsidR="00A4649E" w:rsidRPr="005F11FD" w:rsidRDefault="00A4649E" w:rsidP="00D9538D">
      <w:pPr>
        <w:pStyle w:val="Akapitzlist"/>
        <w:numPr>
          <w:ilvl w:val="0"/>
          <w:numId w:val="31"/>
        </w:numPr>
        <w:ind w:left="426" w:hanging="426"/>
        <w:contextualSpacing/>
        <w:jc w:val="both"/>
        <w:rPr>
          <w:rFonts w:ascii="Arial" w:hAnsi="Arial" w:cs="Arial"/>
          <w:i/>
          <w:sz w:val="20"/>
          <w:szCs w:val="20"/>
        </w:rPr>
      </w:pPr>
      <w:r w:rsidRPr="005F11FD">
        <w:rPr>
          <w:rFonts w:ascii="Arial" w:hAnsi="Arial" w:cs="Arial"/>
          <w:sz w:val="20"/>
        </w:rPr>
        <w:t>w przypadku udostępnienia Zamawiającemu przez Wykonawcę danych osobowych</w:t>
      </w:r>
      <w:r w:rsidR="00B0512F">
        <w:rPr>
          <w:rFonts w:ascii="Arial" w:hAnsi="Arial" w:cs="Arial"/>
          <w:sz w:val="20"/>
        </w:rPr>
        <w:t xml:space="preserve"> </w:t>
      </w:r>
      <w:r w:rsidRPr="005F11FD">
        <w:rPr>
          <w:rFonts w:ascii="Arial" w:hAnsi="Arial" w:cs="Arial"/>
          <w:sz w:val="20"/>
        </w:rPr>
        <w:t>osób</w:t>
      </w:r>
      <w:r w:rsidR="00B0512F">
        <w:rPr>
          <w:rFonts w:ascii="Arial" w:hAnsi="Arial" w:cs="Arial"/>
          <w:sz w:val="20"/>
        </w:rPr>
        <w:t xml:space="preserve"> </w:t>
      </w:r>
      <w:r w:rsidRPr="005F11FD">
        <w:rPr>
          <w:rFonts w:ascii="Arial" w:hAnsi="Arial" w:cs="Arial"/>
          <w:sz w:val="20"/>
        </w:rPr>
        <w:t>fizycznych, od których dane osobowe bezpośrednio lub pośrednio pozyskał w celu ubiegania się o udzielenie zamówienia publicznego w niniejszym postępowaniu, Zamawiający zobowiązuje Wykonawcę do poinformowania osób, których dane zostały udostępnione Zamawiającemu o fakcie i zakresie przekazanych danych, o danych kontaktowych Zamawiającego oraz zasadach przetwarzania danych wskazanych w niniejszym paragrafie, chyba, że ma zastosowanie co najmniej jedno z włączeń, o których mowa w art. 14 ust. 5 RODO.</w:t>
      </w:r>
    </w:p>
    <w:p w14:paraId="3D9126DF" w14:textId="77777777" w:rsidR="00A4649E" w:rsidRPr="00360723" w:rsidRDefault="00A4649E" w:rsidP="00014D1A">
      <w:pPr>
        <w:pStyle w:val="Akapitzlist"/>
        <w:tabs>
          <w:tab w:val="left" w:pos="426"/>
        </w:tabs>
        <w:ind w:left="426"/>
        <w:contextualSpacing/>
        <w:jc w:val="both"/>
        <w:rPr>
          <w:rFonts w:ascii="Arial" w:hAnsi="Arial" w:cs="Arial"/>
          <w:i/>
          <w:iCs/>
          <w:color w:val="0000FF"/>
          <w:sz w:val="20"/>
          <w:szCs w:val="20"/>
          <w:u w:val="single"/>
        </w:rPr>
      </w:pPr>
    </w:p>
    <w:p w14:paraId="048D0930" w14:textId="77777777" w:rsidR="007E5439" w:rsidRPr="00360723" w:rsidRDefault="007E5439" w:rsidP="005F11FD">
      <w:pPr>
        <w:pStyle w:val="Tekstpodstawowy"/>
        <w:rPr>
          <w:rFonts w:ascii="Arial" w:hAnsi="Arial" w:cs="Arial"/>
          <w:sz w:val="20"/>
        </w:rPr>
      </w:pPr>
    </w:p>
    <w:p w14:paraId="31A6378D" w14:textId="77777777" w:rsidR="007E5439" w:rsidRDefault="007E5439" w:rsidP="00CA7F94">
      <w:pPr>
        <w:pStyle w:val="Tekstpodstawowy"/>
        <w:ind w:left="426" w:hanging="426"/>
        <w:jc w:val="center"/>
        <w:rPr>
          <w:rFonts w:ascii="Arial" w:hAnsi="Arial" w:cs="Arial"/>
          <w:sz w:val="20"/>
        </w:rPr>
      </w:pPr>
      <w:r w:rsidRPr="00360723">
        <w:rPr>
          <w:rFonts w:ascii="Arial" w:hAnsi="Arial" w:cs="Arial"/>
          <w:sz w:val="20"/>
        </w:rPr>
        <w:t>§ 1</w:t>
      </w:r>
      <w:r w:rsidR="00014D1A">
        <w:rPr>
          <w:rFonts w:ascii="Arial" w:hAnsi="Arial" w:cs="Arial"/>
          <w:sz w:val="20"/>
        </w:rPr>
        <w:t>3</w:t>
      </w:r>
    </w:p>
    <w:p w14:paraId="50ADF024" w14:textId="77777777" w:rsidR="00014D1A" w:rsidRDefault="00014D1A" w:rsidP="00CA7F94">
      <w:pPr>
        <w:pStyle w:val="Tekstpodstawowy"/>
        <w:ind w:left="426" w:hanging="426"/>
        <w:jc w:val="center"/>
        <w:rPr>
          <w:rFonts w:ascii="Arial" w:hAnsi="Arial" w:cs="Arial"/>
          <w:sz w:val="20"/>
        </w:rPr>
      </w:pPr>
    </w:p>
    <w:p w14:paraId="3BE27FB4" w14:textId="77777777" w:rsidR="00014D1A" w:rsidRPr="00BE5C99" w:rsidRDefault="00014D1A" w:rsidP="00D9538D">
      <w:pPr>
        <w:pStyle w:val="Tekstpodstawowy"/>
        <w:numPr>
          <w:ilvl w:val="0"/>
          <w:numId w:val="33"/>
        </w:numPr>
        <w:ind w:left="357" w:hanging="357"/>
        <w:jc w:val="both"/>
        <w:rPr>
          <w:rFonts w:ascii="Arial" w:hAnsi="Arial" w:cs="Arial"/>
          <w:sz w:val="20"/>
        </w:rPr>
      </w:pPr>
      <w:r w:rsidRPr="00BE5C99">
        <w:rPr>
          <w:rFonts w:ascii="Arial" w:hAnsi="Arial" w:cs="Arial"/>
          <w:sz w:val="20"/>
        </w:rPr>
        <w:t>Wykonawca zobowiązuje się w okresie obowiązywania Umowy oraz po jej wygaśnięciu lub rozwiązaniu, do zachowania w ścisłej tajemnicy wszelkich informacji dotyczących Zamawiającego, obejmujących:</w:t>
      </w:r>
    </w:p>
    <w:p w14:paraId="7B49E212" w14:textId="77777777" w:rsidR="00014D1A" w:rsidRPr="00BE5C99" w:rsidRDefault="00014D1A" w:rsidP="00D9538D">
      <w:pPr>
        <w:numPr>
          <w:ilvl w:val="1"/>
          <w:numId w:val="33"/>
        </w:numPr>
        <w:ind w:left="851" w:hanging="425"/>
        <w:jc w:val="both"/>
        <w:rPr>
          <w:rFonts w:ascii="Arial" w:hAnsi="Arial" w:cs="Arial"/>
          <w:sz w:val="20"/>
          <w:szCs w:val="20"/>
        </w:rPr>
      </w:pPr>
      <w:r w:rsidRPr="00BE5C99">
        <w:rPr>
          <w:rFonts w:ascii="Arial" w:hAnsi="Arial" w:cs="Arial"/>
          <w:sz w:val="20"/>
          <w:szCs w:val="20"/>
        </w:rPr>
        <w:t>wszelkie informacje, dane, materiały, dokumenty i dane osobowe otrzymane od Zamawiającego i od współpracujących z nim osób oraz dane uzyskane w jakikolwiek inny sposób,  zamierzony czy przypadkowy w formie ustnej, pisemnej lub elektronicznej;</w:t>
      </w:r>
    </w:p>
    <w:p w14:paraId="5C72C9E5" w14:textId="77777777" w:rsidR="00014D1A" w:rsidRPr="00BE5C99" w:rsidRDefault="00014D1A" w:rsidP="00D9538D">
      <w:pPr>
        <w:numPr>
          <w:ilvl w:val="1"/>
          <w:numId w:val="33"/>
        </w:numPr>
        <w:ind w:left="851" w:hanging="425"/>
        <w:jc w:val="both"/>
        <w:rPr>
          <w:rFonts w:ascii="Arial" w:hAnsi="Arial" w:cs="Arial"/>
          <w:sz w:val="20"/>
          <w:szCs w:val="20"/>
        </w:rPr>
      </w:pPr>
      <w:r w:rsidRPr="00BE5C99">
        <w:rPr>
          <w:rFonts w:ascii="Arial" w:hAnsi="Arial" w:cs="Arial"/>
          <w:sz w:val="20"/>
          <w:szCs w:val="20"/>
        </w:rPr>
        <w:t>wszelkie informacji dotyczące zamawiającego, obejmujące informacje stanowiące tajemnicę przedsiębiorstwa – chronione na podstawie ustawy</w:t>
      </w:r>
      <w:r>
        <w:rPr>
          <w:rFonts w:ascii="Arial" w:hAnsi="Arial" w:cs="Arial"/>
          <w:sz w:val="20"/>
          <w:szCs w:val="20"/>
        </w:rPr>
        <w:t xml:space="preserve"> z dnia 16 kwietnia 1993 roku o </w:t>
      </w:r>
      <w:r w:rsidRPr="00BE5C99">
        <w:rPr>
          <w:rFonts w:ascii="Arial" w:hAnsi="Arial" w:cs="Arial"/>
          <w:sz w:val="20"/>
          <w:szCs w:val="20"/>
        </w:rPr>
        <w:t>zwalczaniu nieuczciwej konkurencji (Dz. U. z 2020 r., poz. 1913);</w:t>
      </w:r>
    </w:p>
    <w:p w14:paraId="3AB82BAF" w14:textId="77777777" w:rsidR="00014D1A" w:rsidRPr="00BE5C99" w:rsidRDefault="00014D1A" w:rsidP="00D9538D">
      <w:pPr>
        <w:numPr>
          <w:ilvl w:val="1"/>
          <w:numId w:val="33"/>
        </w:numPr>
        <w:ind w:left="851" w:hanging="425"/>
        <w:jc w:val="both"/>
        <w:rPr>
          <w:rFonts w:ascii="Arial" w:hAnsi="Arial" w:cs="Arial"/>
          <w:sz w:val="20"/>
          <w:szCs w:val="20"/>
        </w:rPr>
      </w:pPr>
      <w:r w:rsidRPr="00BE5C99">
        <w:rPr>
          <w:rFonts w:ascii="Arial" w:hAnsi="Arial" w:cs="Arial"/>
          <w:sz w:val="20"/>
          <w:szCs w:val="20"/>
        </w:rPr>
        <w:t>informacje, które mogą mieć wpływ na funkcjonowanie lub stan bezpieczeństwa Zamawiającego.</w:t>
      </w:r>
    </w:p>
    <w:p w14:paraId="4670BC14" w14:textId="77777777" w:rsidR="00014D1A" w:rsidRPr="00360723" w:rsidRDefault="00014D1A" w:rsidP="00CA7F94">
      <w:pPr>
        <w:pStyle w:val="Tekstpodstawowy"/>
        <w:ind w:left="426" w:hanging="426"/>
        <w:jc w:val="center"/>
        <w:rPr>
          <w:rFonts w:ascii="Arial" w:hAnsi="Arial" w:cs="Arial"/>
          <w:sz w:val="20"/>
        </w:rPr>
      </w:pPr>
    </w:p>
    <w:p w14:paraId="6DEC2D7E" w14:textId="77777777" w:rsidR="007E5439" w:rsidRDefault="007E5439" w:rsidP="00CA7F94">
      <w:pPr>
        <w:pStyle w:val="Tekstpodstawowy"/>
        <w:ind w:left="426" w:hanging="426"/>
        <w:rPr>
          <w:rFonts w:ascii="Arial" w:hAnsi="Arial" w:cs="Arial"/>
          <w:sz w:val="20"/>
        </w:rPr>
      </w:pPr>
    </w:p>
    <w:p w14:paraId="189A4000" w14:textId="77777777" w:rsidR="00014D1A" w:rsidRDefault="00014D1A" w:rsidP="00014D1A">
      <w:pPr>
        <w:pStyle w:val="Tekstpodstawowy"/>
        <w:ind w:left="426" w:hanging="426"/>
        <w:jc w:val="center"/>
        <w:rPr>
          <w:rFonts w:ascii="Arial" w:hAnsi="Arial" w:cs="Arial"/>
          <w:sz w:val="20"/>
        </w:rPr>
      </w:pPr>
      <w:r w:rsidRPr="00014D1A">
        <w:rPr>
          <w:rFonts w:ascii="Arial" w:hAnsi="Arial" w:cs="Arial"/>
          <w:sz w:val="20"/>
        </w:rPr>
        <w:t>§ 1</w:t>
      </w:r>
      <w:r>
        <w:rPr>
          <w:rFonts w:ascii="Arial" w:hAnsi="Arial" w:cs="Arial"/>
          <w:sz w:val="20"/>
        </w:rPr>
        <w:t>4</w:t>
      </w:r>
    </w:p>
    <w:p w14:paraId="7095F1F9" w14:textId="77777777" w:rsidR="00014D1A" w:rsidRPr="00360723" w:rsidRDefault="00014D1A" w:rsidP="00014D1A">
      <w:pPr>
        <w:pStyle w:val="Tekstpodstawowy"/>
        <w:ind w:left="426" w:hanging="426"/>
        <w:jc w:val="center"/>
        <w:rPr>
          <w:rFonts w:ascii="Arial" w:hAnsi="Arial" w:cs="Arial"/>
          <w:sz w:val="20"/>
        </w:rPr>
      </w:pPr>
    </w:p>
    <w:p w14:paraId="4370E394" w14:textId="77777777" w:rsidR="005F11FD" w:rsidRPr="00EA0C66" w:rsidRDefault="005F11FD" w:rsidP="00D9538D">
      <w:pPr>
        <w:numPr>
          <w:ilvl w:val="0"/>
          <w:numId w:val="34"/>
        </w:numPr>
        <w:spacing w:line="276" w:lineRule="auto"/>
        <w:contextualSpacing/>
        <w:jc w:val="both"/>
        <w:rPr>
          <w:rFonts w:ascii="Arial" w:hAnsi="Arial" w:cs="Arial"/>
          <w:sz w:val="20"/>
          <w:szCs w:val="20"/>
        </w:rPr>
      </w:pPr>
      <w:r w:rsidRPr="00EA0C66">
        <w:rPr>
          <w:rFonts w:ascii="Arial" w:hAnsi="Arial" w:cs="Arial"/>
          <w:sz w:val="20"/>
          <w:szCs w:val="20"/>
        </w:rPr>
        <w:t xml:space="preserve">Wszelkie zmiany niniejszej Umowy, uzupełnienia oraz </w:t>
      </w:r>
      <w:r>
        <w:rPr>
          <w:rFonts w:ascii="Arial" w:hAnsi="Arial" w:cs="Arial"/>
          <w:sz w:val="20"/>
        </w:rPr>
        <w:t>o</w:t>
      </w:r>
      <w:r w:rsidRPr="007304E8">
        <w:rPr>
          <w:rFonts w:ascii="Arial" w:hAnsi="Arial" w:cs="Arial"/>
          <w:sz w:val="20"/>
        </w:rPr>
        <w:t>dstąpienie, wypowiedzenie i rozwiązanie</w:t>
      </w:r>
      <w:r w:rsidRPr="00EA0C66">
        <w:rPr>
          <w:rFonts w:ascii="Arial" w:hAnsi="Arial" w:cs="Arial"/>
          <w:sz w:val="20"/>
          <w:szCs w:val="20"/>
        </w:rPr>
        <w:t xml:space="preserve"> wymagają formy pisemnej pod rygorem nieważności.</w:t>
      </w:r>
    </w:p>
    <w:p w14:paraId="5CD78400" w14:textId="77777777" w:rsidR="005F11FD" w:rsidRPr="00BE5C99" w:rsidRDefault="005F11FD" w:rsidP="00D9538D">
      <w:pPr>
        <w:numPr>
          <w:ilvl w:val="0"/>
          <w:numId w:val="34"/>
        </w:numPr>
        <w:jc w:val="both"/>
        <w:rPr>
          <w:rFonts w:ascii="Arial" w:hAnsi="Arial" w:cs="Arial"/>
          <w:sz w:val="20"/>
          <w:szCs w:val="20"/>
        </w:rPr>
      </w:pPr>
      <w:r>
        <w:rPr>
          <w:rFonts w:ascii="Arial" w:hAnsi="Arial" w:cs="Arial"/>
          <w:sz w:val="20"/>
          <w:szCs w:val="20"/>
        </w:rPr>
        <w:t xml:space="preserve">Strony </w:t>
      </w:r>
      <w:r w:rsidRPr="00BE5C99">
        <w:rPr>
          <w:rFonts w:ascii="Arial" w:hAnsi="Arial" w:cs="Arial"/>
          <w:sz w:val="20"/>
          <w:szCs w:val="20"/>
        </w:rPr>
        <w:t>zobowiązują się dołożyć starań w celu polubownego załatwiania wszelkich sporów mogących wyniknąć w trakcie realizacji umowy.</w:t>
      </w:r>
    </w:p>
    <w:p w14:paraId="52EFC8AB" w14:textId="77777777" w:rsidR="005F11FD" w:rsidRPr="00BE5C99" w:rsidRDefault="005F11FD" w:rsidP="00D9538D">
      <w:pPr>
        <w:pStyle w:val="Tekstpodstawowy"/>
        <w:numPr>
          <w:ilvl w:val="0"/>
          <w:numId w:val="34"/>
        </w:numPr>
        <w:jc w:val="both"/>
        <w:rPr>
          <w:rFonts w:ascii="Arial" w:hAnsi="Arial" w:cs="Arial"/>
          <w:sz w:val="20"/>
        </w:rPr>
      </w:pPr>
      <w:r>
        <w:rPr>
          <w:rFonts w:ascii="Arial" w:hAnsi="Arial" w:cs="Arial"/>
          <w:sz w:val="20"/>
        </w:rPr>
        <w:lastRenderedPageBreak/>
        <w:t>W przypadku braku</w:t>
      </w:r>
      <w:r w:rsidRPr="00BE5C99">
        <w:rPr>
          <w:rFonts w:ascii="Arial" w:hAnsi="Arial" w:cs="Arial"/>
          <w:sz w:val="20"/>
        </w:rPr>
        <w:t xml:space="preserve"> porozumienia (zawarcia ugody) w terminie 14 dni od momentu wystąpienia przez jedną ze stron z propozycją polubownego rozstrzygnięcia sporu, każda ze stron może dochodzić swoich praw przed właściwym rzeczowo  sądem w Poznaniu.</w:t>
      </w:r>
    </w:p>
    <w:p w14:paraId="53F22BB3" w14:textId="77777777" w:rsidR="005F11FD" w:rsidRPr="009746B7" w:rsidRDefault="005F11FD" w:rsidP="00D9538D">
      <w:pPr>
        <w:pStyle w:val="Tekstpodstawowy"/>
        <w:numPr>
          <w:ilvl w:val="0"/>
          <w:numId w:val="34"/>
        </w:numPr>
        <w:ind w:left="357" w:hanging="357"/>
        <w:jc w:val="both"/>
        <w:rPr>
          <w:rFonts w:ascii="Arial" w:hAnsi="Arial" w:cs="Arial"/>
          <w:sz w:val="20"/>
        </w:rPr>
      </w:pPr>
      <w:r w:rsidRPr="00BE5C99">
        <w:rPr>
          <w:rFonts w:ascii="Arial" w:hAnsi="Arial" w:cs="Arial"/>
          <w:sz w:val="20"/>
        </w:rPr>
        <w:t xml:space="preserve">W sprawach nie uregulowanych niniejszą umową zastosowanie będą miały właściwe przepisy prawa polskiego, w szczególności przepisy  Kodeksu  cywilnego oraz </w:t>
      </w:r>
      <w:r>
        <w:rPr>
          <w:rFonts w:ascii="Arial" w:hAnsi="Arial" w:cs="Arial"/>
          <w:sz w:val="20"/>
        </w:rPr>
        <w:t>Prawo zamówień publicznych</w:t>
      </w:r>
      <w:r w:rsidRPr="00BE5C99">
        <w:rPr>
          <w:rFonts w:ascii="Arial" w:hAnsi="Arial" w:cs="Arial"/>
          <w:sz w:val="20"/>
        </w:rPr>
        <w:t xml:space="preserve"> oraz ustawy z dnia 8 marca 2013r o przeciwdziałaniu nadmiernym opóźnieniom w transakcjach handlowych (t. j. Dz. U. z 2020 r., poz. 935).</w:t>
      </w:r>
    </w:p>
    <w:p w14:paraId="0C835B3B" w14:textId="77777777" w:rsidR="005F11FD" w:rsidRPr="009746B7" w:rsidRDefault="005F11FD" w:rsidP="00D9538D">
      <w:pPr>
        <w:pStyle w:val="Tekstpodstawowy"/>
        <w:numPr>
          <w:ilvl w:val="0"/>
          <w:numId w:val="34"/>
        </w:numPr>
        <w:suppressAutoHyphens/>
        <w:jc w:val="both"/>
        <w:rPr>
          <w:rFonts w:ascii="Arial" w:hAnsi="Arial" w:cs="Arial"/>
          <w:sz w:val="20"/>
        </w:rPr>
      </w:pPr>
      <w:r w:rsidRPr="007304E8">
        <w:rPr>
          <w:rFonts w:ascii="Arial" w:hAnsi="Arial" w:cs="Arial"/>
          <w:sz w:val="20"/>
        </w:rPr>
        <w:t>Strony zobowiązują się do informowania siebie nawzajem o każdorazowej zmianie adresu swojej siedziby lub zamieszkania. W razie zaniedbania tego obowiązku korespondencję wysłaną listem poleconym na adres podany uprzednio uważa się za doręczoną.</w:t>
      </w:r>
    </w:p>
    <w:p w14:paraId="264F9ACF" w14:textId="77777777" w:rsidR="005F11FD" w:rsidRPr="009746B7" w:rsidRDefault="005F11FD" w:rsidP="00D9538D">
      <w:pPr>
        <w:pStyle w:val="Tekstpodstawowy"/>
        <w:numPr>
          <w:ilvl w:val="0"/>
          <w:numId w:val="34"/>
        </w:numPr>
        <w:ind w:left="357" w:hanging="357"/>
        <w:jc w:val="both"/>
        <w:rPr>
          <w:rFonts w:ascii="Arial" w:hAnsi="Arial" w:cs="Arial"/>
          <w:sz w:val="20"/>
        </w:rPr>
      </w:pPr>
      <w:r w:rsidRPr="00BE5C99">
        <w:rPr>
          <w:rFonts w:ascii="Arial" w:hAnsi="Arial" w:cs="Arial"/>
          <w:sz w:val="20"/>
        </w:rPr>
        <w:t>Zawarcie umowy następuje w formie elektronicznej z wykorzystaniem kwalifikowanego podpisu elektronicznego. W takim przypadku umowa zostanie sporządzona w jednym elektronicznym egzemplarzu. Każda ze stron ma prawo do tworzenia  nieograniczonej liczby obrazów niniejszej umowy.</w:t>
      </w:r>
    </w:p>
    <w:p w14:paraId="56F2CFC3" w14:textId="77777777" w:rsidR="005F11FD" w:rsidRPr="009746B7" w:rsidRDefault="005F11FD" w:rsidP="00D9538D">
      <w:pPr>
        <w:pStyle w:val="Tekstpodstawowy"/>
        <w:numPr>
          <w:ilvl w:val="0"/>
          <w:numId w:val="34"/>
        </w:numPr>
        <w:jc w:val="both"/>
        <w:rPr>
          <w:rFonts w:ascii="Arial" w:hAnsi="Arial" w:cs="Arial"/>
          <w:sz w:val="20"/>
        </w:rPr>
      </w:pPr>
      <w:r w:rsidRPr="007013AD">
        <w:rPr>
          <w:rFonts w:ascii="Arial" w:hAnsi="Arial" w:cs="Arial"/>
          <w:sz w:val="20"/>
        </w:rPr>
        <w:t>Umowę  sporządzono  w  dwóch  jednobrzmiących  egzemplarza</w:t>
      </w:r>
      <w:r>
        <w:rPr>
          <w:rFonts w:ascii="Arial" w:hAnsi="Arial" w:cs="Arial"/>
          <w:sz w:val="20"/>
        </w:rPr>
        <w:t xml:space="preserve">ch  na  prawach  oryginału  po </w:t>
      </w:r>
      <w:r w:rsidRPr="007013AD">
        <w:rPr>
          <w:rFonts w:ascii="Arial" w:hAnsi="Arial" w:cs="Arial"/>
          <w:sz w:val="20"/>
        </w:rPr>
        <w:t>jednym  dla  każdej  ze  Stron</w:t>
      </w:r>
      <w:r>
        <w:rPr>
          <w:rFonts w:ascii="Arial" w:hAnsi="Arial" w:cs="Arial"/>
          <w:sz w:val="20"/>
        </w:rPr>
        <w:t xml:space="preserve"> (przy zawarciu umowy w formie pisemnej)</w:t>
      </w:r>
      <w:r w:rsidRPr="007013AD">
        <w:rPr>
          <w:rFonts w:ascii="Arial" w:hAnsi="Arial" w:cs="Arial"/>
          <w:sz w:val="20"/>
        </w:rPr>
        <w:t>.</w:t>
      </w:r>
    </w:p>
    <w:p w14:paraId="3C196081" w14:textId="77777777" w:rsidR="005F11FD" w:rsidRDefault="005F11FD" w:rsidP="005F11FD">
      <w:pPr>
        <w:pStyle w:val="Nagwek7"/>
        <w:spacing w:line="276" w:lineRule="auto"/>
        <w:jc w:val="both"/>
        <w:rPr>
          <w:rFonts w:cs="Arial"/>
          <w:b w:val="0"/>
          <w:bCs/>
          <w:sz w:val="20"/>
          <w:szCs w:val="20"/>
        </w:rPr>
      </w:pPr>
    </w:p>
    <w:p w14:paraId="34980796" w14:textId="77777777" w:rsidR="005F11FD" w:rsidRDefault="005F11FD" w:rsidP="005F11FD">
      <w:pPr>
        <w:jc w:val="both"/>
      </w:pPr>
    </w:p>
    <w:p w14:paraId="4767CD59" w14:textId="77777777" w:rsidR="005F11FD" w:rsidRPr="00EA0C66" w:rsidRDefault="005F11FD" w:rsidP="005F11FD">
      <w:pPr>
        <w:jc w:val="both"/>
      </w:pPr>
    </w:p>
    <w:p w14:paraId="743DB096" w14:textId="77777777" w:rsidR="005F11FD" w:rsidRPr="005F11FD" w:rsidRDefault="005F11FD" w:rsidP="005F11FD">
      <w:pPr>
        <w:pStyle w:val="Nagwek7"/>
        <w:spacing w:line="276" w:lineRule="auto"/>
        <w:jc w:val="both"/>
        <w:rPr>
          <w:rFonts w:cs="Arial"/>
          <w:bCs/>
          <w:sz w:val="20"/>
          <w:szCs w:val="20"/>
        </w:rPr>
      </w:pPr>
      <w:r w:rsidRPr="005F11FD">
        <w:rPr>
          <w:rFonts w:cs="Arial"/>
          <w:bCs/>
          <w:sz w:val="20"/>
          <w:szCs w:val="20"/>
        </w:rPr>
        <w:t>ZAMAWIAJĄCY</w:t>
      </w:r>
      <w:r w:rsidRPr="005F11FD">
        <w:rPr>
          <w:rFonts w:cs="Arial"/>
          <w:bCs/>
          <w:sz w:val="20"/>
          <w:szCs w:val="20"/>
        </w:rPr>
        <w:tab/>
      </w:r>
      <w:r w:rsidRPr="005F11FD">
        <w:rPr>
          <w:rFonts w:cs="Arial"/>
          <w:bCs/>
          <w:sz w:val="20"/>
          <w:szCs w:val="20"/>
        </w:rPr>
        <w:tab/>
      </w:r>
      <w:r w:rsidRPr="005F11FD">
        <w:rPr>
          <w:rFonts w:cs="Arial"/>
          <w:bCs/>
          <w:sz w:val="20"/>
          <w:szCs w:val="20"/>
        </w:rPr>
        <w:tab/>
      </w:r>
      <w:r w:rsidRPr="005F11FD">
        <w:rPr>
          <w:rFonts w:cs="Arial"/>
          <w:bCs/>
          <w:sz w:val="20"/>
          <w:szCs w:val="20"/>
        </w:rPr>
        <w:tab/>
      </w:r>
      <w:r w:rsidRPr="005F11FD">
        <w:rPr>
          <w:rFonts w:cs="Arial"/>
          <w:bCs/>
          <w:sz w:val="20"/>
          <w:szCs w:val="20"/>
        </w:rPr>
        <w:tab/>
        <w:t>WYKONAWCA</w:t>
      </w:r>
    </w:p>
    <w:p w14:paraId="7DAC61D9" w14:textId="77777777" w:rsidR="007E5439" w:rsidRPr="00360723" w:rsidRDefault="007E5439" w:rsidP="00CA7F94">
      <w:pPr>
        <w:pStyle w:val="Akapitzlist"/>
        <w:tabs>
          <w:tab w:val="left" w:pos="426"/>
        </w:tabs>
        <w:ind w:left="426"/>
        <w:contextualSpacing/>
        <w:jc w:val="both"/>
        <w:rPr>
          <w:rFonts w:ascii="Arial" w:hAnsi="Arial" w:cs="Arial"/>
          <w:i/>
          <w:iCs/>
          <w:color w:val="0000FF"/>
          <w:sz w:val="20"/>
          <w:szCs w:val="20"/>
          <w:u w:val="single"/>
        </w:rPr>
      </w:pPr>
    </w:p>
    <w:p w14:paraId="5932CFAC" w14:textId="77777777" w:rsidR="00A4649E" w:rsidRPr="00360723" w:rsidRDefault="00A4649E" w:rsidP="00CA7F94">
      <w:pPr>
        <w:rPr>
          <w:rFonts w:ascii="Arial" w:hAnsi="Arial" w:cs="Arial"/>
          <w:b/>
          <w:sz w:val="20"/>
          <w:szCs w:val="20"/>
        </w:rPr>
      </w:pPr>
    </w:p>
    <w:p w14:paraId="0D55CD7B" w14:textId="77777777" w:rsidR="00A4649E" w:rsidRPr="00360723" w:rsidRDefault="00A4649E" w:rsidP="00CA7F94">
      <w:pPr>
        <w:rPr>
          <w:rFonts w:ascii="Arial" w:hAnsi="Arial" w:cs="Arial"/>
          <w:b/>
          <w:sz w:val="20"/>
          <w:szCs w:val="20"/>
        </w:rPr>
      </w:pPr>
    </w:p>
    <w:p w14:paraId="2FB8B2EA" w14:textId="77777777" w:rsidR="00FA2B12" w:rsidRPr="00360723" w:rsidRDefault="00FA2B12" w:rsidP="00CA7F94">
      <w:pPr>
        <w:pStyle w:val="Tekstpodstawowy3"/>
        <w:spacing w:line="240" w:lineRule="auto"/>
        <w:rPr>
          <w:rFonts w:cs="Arial"/>
          <w:b w:val="0"/>
          <w:sz w:val="20"/>
          <w:szCs w:val="20"/>
          <w:lang w:val="pl-PL"/>
        </w:rPr>
      </w:pPr>
    </w:p>
    <w:p w14:paraId="5BB47C92" w14:textId="77777777" w:rsidR="00DE6056" w:rsidRPr="00360723" w:rsidRDefault="00DE6056" w:rsidP="00CA7F94">
      <w:pPr>
        <w:pStyle w:val="Tekstpodstawowy3"/>
        <w:spacing w:line="240" w:lineRule="auto"/>
        <w:rPr>
          <w:rFonts w:cs="Arial"/>
          <w:b w:val="0"/>
          <w:sz w:val="20"/>
          <w:szCs w:val="20"/>
          <w:lang w:val="pl-PL"/>
        </w:rPr>
      </w:pPr>
    </w:p>
    <w:p w14:paraId="361BC468" w14:textId="77777777" w:rsidR="00DE6056" w:rsidRPr="00360723" w:rsidRDefault="00DE6056" w:rsidP="00CA7F94">
      <w:pPr>
        <w:pStyle w:val="Tekstpodstawowy3"/>
        <w:spacing w:line="240" w:lineRule="auto"/>
        <w:rPr>
          <w:rFonts w:cs="Arial"/>
          <w:b w:val="0"/>
          <w:sz w:val="20"/>
          <w:szCs w:val="20"/>
          <w:lang w:val="pl-PL"/>
        </w:rPr>
      </w:pPr>
    </w:p>
    <w:p w14:paraId="624A9BAD" w14:textId="77777777" w:rsidR="00DE6056" w:rsidRPr="00360723" w:rsidRDefault="00DE6056" w:rsidP="00CA7F94">
      <w:pPr>
        <w:pStyle w:val="Tekstpodstawowy3"/>
        <w:spacing w:line="240" w:lineRule="auto"/>
        <w:rPr>
          <w:rFonts w:cs="Arial"/>
          <w:b w:val="0"/>
          <w:sz w:val="20"/>
          <w:szCs w:val="20"/>
          <w:lang w:val="pl-PL"/>
        </w:rPr>
      </w:pPr>
    </w:p>
    <w:p w14:paraId="63432A24" w14:textId="77777777" w:rsidR="006370A2" w:rsidRPr="00360723" w:rsidRDefault="006370A2" w:rsidP="00CA7F94">
      <w:pPr>
        <w:pStyle w:val="Tekstpodstawowy3"/>
        <w:spacing w:line="240" w:lineRule="auto"/>
        <w:rPr>
          <w:rFonts w:cs="Arial"/>
          <w:b w:val="0"/>
          <w:sz w:val="20"/>
          <w:szCs w:val="20"/>
          <w:lang w:val="pl-PL"/>
        </w:rPr>
      </w:pPr>
    </w:p>
    <w:p w14:paraId="22B48F4E" w14:textId="77777777" w:rsidR="00DE6056" w:rsidRPr="00360723" w:rsidRDefault="00DE6056" w:rsidP="00CA7F94">
      <w:pPr>
        <w:pStyle w:val="Tekstpodstawowy3"/>
        <w:spacing w:line="240" w:lineRule="auto"/>
        <w:rPr>
          <w:rFonts w:cs="Arial"/>
          <w:b w:val="0"/>
          <w:sz w:val="20"/>
          <w:szCs w:val="20"/>
          <w:lang w:val="pl-PL"/>
        </w:rPr>
      </w:pPr>
    </w:p>
    <w:p w14:paraId="03EA7037" w14:textId="77777777" w:rsidR="00DE6056" w:rsidRPr="00360723" w:rsidRDefault="00DE6056" w:rsidP="00CA7F94">
      <w:pPr>
        <w:pStyle w:val="Tekstpodstawowy3"/>
        <w:spacing w:line="240" w:lineRule="auto"/>
        <w:rPr>
          <w:rFonts w:cs="Arial"/>
          <w:b w:val="0"/>
          <w:sz w:val="20"/>
          <w:szCs w:val="20"/>
          <w:lang w:val="pl-PL"/>
        </w:rPr>
      </w:pPr>
    </w:p>
    <w:p w14:paraId="53DFAF64" w14:textId="77777777" w:rsidR="00DE6056" w:rsidRPr="00360723" w:rsidRDefault="00DE6056" w:rsidP="00CA7F94">
      <w:pPr>
        <w:pStyle w:val="Tekstpodstawowy3"/>
        <w:spacing w:line="240" w:lineRule="auto"/>
        <w:rPr>
          <w:rFonts w:cs="Arial"/>
          <w:b w:val="0"/>
          <w:sz w:val="20"/>
          <w:szCs w:val="20"/>
          <w:lang w:val="pl-PL"/>
        </w:rPr>
      </w:pPr>
    </w:p>
    <w:p w14:paraId="47587F1F" w14:textId="77777777" w:rsidR="00DE6056" w:rsidRPr="00360723" w:rsidRDefault="00DE6056" w:rsidP="00CA7F94">
      <w:pPr>
        <w:pStyle w:val="Tekstpodstawowy3"/>
        <w:spacing w:line="240" w:lineRule="auto"/>
        <w:rPr>
          <w:rFonts w:cs="Arial"/>
          <w:b w:val="0"/>
          <w:sz w:val="20"/>
          <w:szCs w:val="20"/>
          <w:lang w:val="pl-PL"/>
        </w:rPr>
      </w:pPr>
    </w:p>
    <w:p w14:paraId="2911A267" w14:textId="77777777" w:rsidR="00FA2B12" w:rsidRPr="00360723" w:rsidRDefault="00FA2B12" w:rsidP="00CA7F94">
      <w:pPr>
        <w:pStyle w:val="Tekstpodstawowy3"/>
        <w:spacing w:line="240" w:lineRule="auto"/>
        <w:rPr>
          <w:rFonts w:cs="Arial"/>
          <w:b w:val="0"/>
          <w:sz w:val="20"/>
          <w:szCs w:val="20"/>
          <w:lang w:val="pl-PL"/>
        </w:rPr>
      </w:pPr>
      <w:r w:rsidRPr="00360723">
        <w:rPr>
          <w:rFonts w:cs="Arial"/>
          <w:b w:val="0"/>
          <w:sz w:val="20"/>
          <w:szCs w:val="20"/>
          <w:lang w:val="pl-PL"/>
        </w:rPr>
        <w:t>Załącznik:</w:t>
      </w:r>
    </w:p>
    <w:p w14:paraId="2490109A" w14:textId="34557616" w:rsidR="00E42690" w:rsidRPr="00360723" w:rsidRDefault="003E65EF" w:rsidP="00CA7F94">
      <w:pPr>
        <w:pStyle w:val="Tekstpodstawowy3"/>
        <w:spacing w:line="240" w:lineRule="auto"/>
        <w:rPr>
          <w:rFonts w:cs="Arial"/>
          <w:b w:val="0"/>
          <w:sz w:val="20"/>
          <w:szCs w:val="20"/>
          <w:lang w:val="pl-PL"/>
        </w:rPr>
      </w:pPr>
      <w:r w:rsidRPr="00360723">
        <w:rPr>
          <w:rFonts w:cs="Arial"/>
          <w:b w:val="0"/>
          <w:sz w:val="20"/>
          <w:szCs w:val="20"/>
          <w:lang w:val="pl-PL"/>
        </w:rPr>
        <w:t>1</w:t>
      </w:r>
      <w:r w:rsidR="005015D1" w:rsidRPr="00360723">
        <w:rPr>
          <w:rFonts w:cs="Arial"/>
          <w:b w:val="0"/>
          <w:sz w:val="20"/>
          <w:szCs w:val="20"/>
          <w:lang w:val="pl-PL"/>
        </w:rPr>
        <w:t>.</w:t>
      </w:r>
      <w:r w:rsidR="00B0512F">
        <w:rPr>
          <w:rFonts w:cs="Arial"/>
          <w:b w:val="0"/>
          <w:sz w:val="20"/>
          <w:szCs w:val="20"/>
          <w:lang w:val="pl-PL"/>
        </w:rPr>
        <w:t xml:space="preserve"> </w:t>
      </w:r>
      <w:r w:rsidR="00FA2B12" w:rsidRPr="00360723">
        <w:rPr>
          <w:rFonts w:cs="Arial"/>
          <w:b w:val="0"/>
          <w:sz w:val="20"/>
          <w:szCs w:val="20"/>
          <w:lang w:val="pl-PL"/>
        </w:rPr>
        <w:t>formularz cenowy</w:t>
      </w:r>
      <w:r w:rsidR="00014D1A">
        <w:rPr>
          <w:rFonts w:cs="Arial"/>
          <w:b w:val="0"/>
          <w:sz w:val="20"/>
          <w:szCs w:val="20"/>
          <w:lang w:val="pl-PL"/>
        </w:rPr>
        <w:t xml:space="preserve">– tabela </w:t>
      </w:r>
      <w:r w:rsidR="00C23389" w:rsidRPr="00360723">
        <w:rPr>
          <w:rFonts w:cs="Arial"/>
          <w:b w:val="0"/>
          <w:sz w:val="20"/>
          <w:szCs w:val="20"/>
          <w:lang w:val="pl-PL"/>
        </w:rPr>
        <w:t>nr 1</w:t>
      </w:r>
    </w:p>
    <w:p w14:paraId="45D9ACDA" w14:textId="4D9FEFE6" w:rsidR="00C23389" w:rsidRPr="00360723" w:rsidRDefault="00C23389" w:rsidP="00CA7F94">
      <w:pPr>
        <w:pStyle w:val="Tekstpodstawowy3"/>
        <w:spacing w:line="240" w:lineRule="auto"/>
        <w:rPr>
          <w:rFonts w:cs="Arial"/>
          <w:b w:val="0"/>
          <w:sz w:val="20"/>
          <w:szCs w:val="20"/>
          <w:lang w:val="pl-PL"/>
        </w:rPr>
      </w:pPr>
      <w:r w:rsidRPr="00360723">
        <w:rPr>
          <w:rFonts w:cs="Arial"/>
          <w:b w:val="0"/>
          <w:sz w:val="20"/>
          <w:szCs w:val="20"/>
          <w:lang w:val="pl-PL"/>
        </w:rPr>
        <w:t>2.</w:t>
      </w:r>
      <w:r w:rsidR="00B0512F">
        <w:rPr>
          <w:rFonts w:cs="Arial"/>
          <w:b w:val="0"/>
          <w:sz w:val="20"/>
          <w:szCs w:val="20"/>
          <w:lang w:val="pl-PL"/>
        </w:rPr>
        <w:t xml:space="preserve"> </w:t>
      </w:r>
      <w:r w:rsidRPr="00360723">
        <w:rPr>
          <w:rFonts w:cs="Arial"/>
          <w:b w:val="0"/>
          <w:sz w:val="20"/>
          <w:szCs w:val="20"/>
          <w:lang w:val="pl-PL"/>
        </w:rPr>
        <w:t xml:space="preserve">formularz cenowy </w:t>
      </w:r>
      <w:r w:rsidR="00014D1A">
        <w:rPr>
          <w:rFonts w:cs="Arial"/>
          <w:b w:val="0"/>
          <w:sz w:val="20"/>
          <w:szCs w:val="20"/>
          <w:lang w:val="pl-PL"/>
        </w:rPr>
        <w:t>– tabela nr</w:t>
      </w:r>
      <w:r w:rsidRPr="00360723">
        <w:rPr>
          <w:rFonts w:cs="Arial"/>
          <w:b w:val="0"/>
          <w:sz w:val="20"/>
          <w:szCs w:val="20"/>
          <w:lang w:val="pl-PL"/>
        </w:rPr>
        <w:t xml:space="preserve"> 2</w:t>
      </w:r>
    </w:p>
    <w:sectPr w:rsidR="00C23389" w:rsidRPr="00360723" w:rsidSect="00621BD6">
      <w:headerReference w:type="default" r:id="rId11"/>
      <w:footerReference w:type="even" r:id="rId12"/>
      <w:footerReference w:type="default" r:id="rId13"/>
      <w:pgSz w:w="11906" w:h="16838"/>
      <w:pgMar w:top="851" w:right="1418" w:bottom="851" w:left="141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333C" w14:textId="77777777" w:rsidR="009464DA" w:rsidRDefault="009464DA">
      <w:r>
        <w:separator/>
      </w:r>
    </w:p>
  </w:endnote>
  <w:endnote w:type="continuationSeparator" w:id="0">
    <w:p w14:paraId="18071D47" w14:textId="77777777" w:rsidR="009464DA" w:rsidRDefault="0094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Myriad Pro">
    <w:altName w:val="Arial"/>
    <w:panose1 w:val="00000000000000000000"/>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4503" w14:textId="77777777" w:rsidR="009C2111" w:rsidRDefault="001E546E">
    <w:pPr>
      <w:pStyle w:val="Stopka"/>
      <w:framePr w:wrap="around" w:vAnchor="text" w:hAnchor="margin" w:xAlign="right" w:y="1"/>
      <w:rPr>
        <w:rStyle w:val="Numerstrony"/>
      </w:rPr>
    </w:pPr>
    <w:r>
      <w:rPr>
        <w:rStyle w:val="Numerstrony"/>
      </w:rPr>
      <w:fldChar w:fldCharType="begin"/>
    </w:r>
    <w:r w:rsidR="009C2111">
      <w:rPr>
        <w:rStyle w:val="Numerstrony"/>
      </w:rPr>
      <w:instrText xml:space="preserve">PAGE  </w:instrText>
    </w:r>
    <w:r>
      <w:rPr>
        <w:rStyle w:val="Numerstrony"/>
      </w:rPr>
      <w:fldChar w:fldCharType="separate"/>
    </w:r>
    <w:r w:rsidR="009C2111">
      <w:rPr>
        <w:rStyle w:val="Numerstrony"/>
        <w:noProof/>
      </w:rPr>
      <w:t>1</w:t>
    </w:r>
    <w:r>
      <w:rPr>
        <w:rStyle w:val="Numerstrony"/>
      </w:rPr>
      <w:fldChar w:fldCharType="end"/>
    </w:r>
  </w:p>
  <w:p w14:paraId="4B557322" w14:textId="77777777" w:rsidR="009C2111" w:rsidRDefault="009C21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11CD" w14:textId="77777777" w:rsidR="009C2111" w:rsidRDefault="001E546E">
    <w:pPr>
      <w:pStyle w:val="Stopka"/>
      <w:framePr w:wrap="around" w:vAnchor="text" w:hAnchor="margin" w:xAlign="right" w:y="1"/>
      <w:rPr>
        <w:rStyle w:val="Numerstrony"/>
        <w:rFonts w:ascii="Arial" w:hAnsi="Arial"/>
      </w:rPr>
    </w:pPr>
    <w:r>
      <w:rPr>
        <w:rStyle w:val="Numerstrony"/>
        <w:rFonts w:ascii="Arial" w:hAnsi="Arial"/>
      </w:rPr>
      <w:fldChar w:fldCharType="begin"/>
    </w:r>
    <w:r w:rsidR="009C2111">
      <w:rPr>
        <w:rStyle w:val="Numerstrony"/>
        <w:rFonts w:ascii="Arial" w:hAnsi="Arial"/>
      </w:rPr>
      <w:instrText xml:space="preserve">PAGE  </w:instrText>
    </w:r>
    <w:r>
      <w:rPr>
        <w:rStyle w:val="Numerstrony"/>
        <w:rFonts w:ascii="Arial" w:hAnsi="Arial"/>
      </w:rPr>
      <w:fldChar w:fldCharType="separate"/>
    </w:r>
    <w:r w:rsidR="003B2E38">
      <w:rPr>
        <w:rStyle w:val="Numerstrony"/>
        <w:rFonts w:ascii="Arial" w:hAnsi="Arial"/>
        <w:noProof/>
      </w:rPr>
      <w:t>12</w:t>
    </w:r>
    <w:r>
      <w:rPr>
        <w:rStyle w:val="Numerstrony"/>
        <w:rFonts w:ascii="Arial" w:hAnsi="Arial"/>
      </w:rPr>
      <w:fldChar w:fldCharType="end"/>
    </w:r>
  </w:p>
  <w:p w14:paraId="38C0AAA2" w14:textId="77777777" w:rsidR="009C2111" w:rsidRDefault="009C211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F6EB" w14:textId="77777777" w:rsidR="009464DA" w:rsidRDefault="009464DA">
      <w:r>
        <w:separator/>
      </w:r>
    </w:p>
  </w:footnote>
  <w:footnote w:type="continuationSeparator" w:id="0">
    <w:p w14:paraId="3EFF2AB3" w14:textId="77777777" w:rsidR="009464DA" w:rsidRDefault="0094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D461" w14:textId="77777777" w:rsidR="00B03B88" w:rsidRDefault="00B03B88" w:rsidP="00B03B88">
    <w:pPr>
      <w:pStyle w:val="Nagwek"/>
      <w:jc w:val="center"/>
      <w:rPr>
        <w:rFonts w:ascii="Arial" w:hAnsi="Arial" w:cs="Arial"/>
        <w:iCs/>
        <w:sz w:val="16"/>
        <w:szCs w:val="16"/>
      </w:rPr>
    </w:pPr>
  </w:p>
  <w:p w14:paraId="751B59E3" w14:textId="77777777" w:rsidR="00B03B88" w:rsidRDefault="00B03B88" w:rsidP="00B03B88">
    <w:pPr>
      <w:pStyle w:val="Nagwek"/>
      <w:jc w:val="center"/>
      <w:rPr>
        <w:rFonts w:ascii="Arial" w:hAnsi="Arial" w:cs="Arial"/>
        <w:iCs/>
        <w:sz w:val="16"/>
        <w:szCs w:val="16"/>
      </w:rPr>
    </w:pPr>
  </w:p>
  <w:p w14:paraId="355452B3" w14:textId="77777777" w:rsidR="00B03B88" w:rsidRDefault="00B03B88" w:rsidP="00C544D5">
    <w:pPr>
      <w:pStyle w:val="Nagwek"/>
      <w:rPr>
        <w:rFonts w:ascii="Arial" w:hAnsi="Arial" w:cs="Arial"/>
        <w:sz w:val="16"/>
        <w:szCs w:val="16"/>
      </w:rPr>
    </w:pPr>
  </w:p>
  <w:p w14:paraId="7EF572F7" w14:textId="77777777" w:rsidR="00B03B88" w:rsidRDefault="00B03B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B4865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0000000B"/>
    <w:name w:val="WW8Num11"/>
    <w:lvl w:ilvl="0">
      <w:start w:val="1"/>
      <w:numFmt w:val="decimal"/>
      <w:lvlText w:val="%1)"/>
      <w:lvlJc w:val="left"/>
      <w:pPr>
        <w:tabs>
          <w:tab w:val="num" w:pos="425"/>
        </w:tabs>
        <w:ind w:left="1211" w:hanging="360"/>
      </w:pPr>
      <w:rPr>
        <w:rFonts w:ascii="Arial" w:hAnsi="Arial" w:cs="Arial" w:hint="default"/>
        <w:sz w:val="20"/>
        <w:szCs w:val="20"/>
      </w:rPr>
    </w:lvl>
    <w:lvl w:ilvl="1">
      <w:start w:val="1"/>
      <w:numFmt w:val="lowerLetter"/>
      <w:lvlText w:val="%2)"/>
      <w:lvlJc w:val="left"/>
      <w:pPr>
        <w:tabs>
          <w:tab w:val="num" w:pos="425"/>
        </w:tabs>
        <w:ind w:left="1931" w:hanging="360"/>
      </w:pPr>
      <w:rPr>
        <w:rFonts w:ascii="Arial" w:hAnsi="Arial" w:cs="Arial" w:hint="default"/>
        <w:sz w:val="20"/>
        <w:szCs w:val="20"/>
      </w:rPr>
    </w:lvl>
    <w:lvl w:ilvl="2">
      <w:start w:val="1"/>
      <w:numFmt w:val="lowerRoman"/>
      <w:lvlText w:val="%3."/>
      <w:lvlJc w:val="right"/>
      <w:pPr>
        <w:tabs>
          <w:tab w:val="num" w:pos="425"/>
        </w:tabs>
        <w:ind w:left="2651" w:hanging="180"/>
      </w:pPr>
    </w:lvl>
    <w:lvl w:ilvl="3">
      <w:start w:val="1"/>
      <w:numFmt w:val="decimal"/>
      <w:lvlText w:val="%4."/>
      <w:lvlJc w:val="left"/>
      <w:pPr>
        <w:tabs>
          <w:tab w:val="num" w:pos="425"/>
        </w:tabs>
        <w:ind w:left="3371" w:hanging="360"/>
      </w:pPr>
    </w:lvl>
    <w:lvl w:ilvl="4">
      <w:start w:val="1"/>
      <w:numFmt w:val="lowerLetter"/>
      <w:lvlText w:val="%5."/>
      <w:lvlJc w:val="left"/>
      <w:pPr>
        <w:tabs>
          <w:tab w:val="num" w:pos="425"/>
        </w:tabs>
        <w:ind w:left="4091" w:hanging="360"/>
      </w:pPr>
    </w:lvl>
    <w:lvl w:ilvl="5">
      <w:start w:val="1"/>
      <w:numFmt w:val="lowerRoman"/>
      <w:lvlText w:val="%6."/>
      <w:lvlJc w:val="right"/>
      <w:pPr>
        <w:tabs>
          <w:tab w:val="num" w:pos="425"/>
        </w:tabs>
        <w:ind w:left="4811" w:hanging="180"/>
      </w:pPr>
    </w:lvl>
    <w:lvl w:ilvl="6">
      <w:start w:val="1"/>
      <w:numFmt w:val="decimal"/>
      <w:lvlText w:val="%7."/>
      <w:lvlJc w:val="left"/>
      <w:pPr>
        <w:tabs>
          <w:tab w:val="num" w:pos="425"/>
        </w:tabs>
        <w:ind w:left="5531" w:hanging="360"/>
      </w:pPr>
    </w:lvl>
    <w:lvl w:ilvl="7">
      <w:start w:val="1"/>
      <w:numFmt w:val="lowerLetter"/>
      <w:lvlText w:val="%8."/>
      <w:lvlJc w:val="left"/>
      <w:pPr>
        <w:tabs>
          <w:tab w:val="num" w:pos="425"/>
        </w:tabs>
        <w:ind w:left="6251" w:hanging="360"/>
      </w:pPr>
    </w:lvl>
    <w:lvl w:ilvl="8">
      <w:start w:val="1"/>
      <w:numFmt w:val="lowerRoman"/>
      <w:lvlText w:val="%9."/>
      <w:lvlJc w:val="right"/>
      <w:pPr>
        <w:tabs>
          <w:tab w:val="num" w:pos="425"/>
        </w:tabs>
        <w:ind w:left="6971" w:hanging="180"/>
      </w:pPr>
    </w:lvl>
  </w:abstractNum>
  <w:abstractNum w:abstractNumId="2" w15:restartNumberingAfterBreak="0">
    <w:nsid w:val="00000047"/>
    <w:multiLevelType w:val="hybridMultilevel"/>
    <w:tmpl w:val="554A65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486ADC"/>
    <w:multiLevelType w:val="multilevel"/>
    <w:tmpl w:val="F0CC6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951A4"/>
    <w:multiLevelType w:val="hybridMultilevel"/>
    <w:tmpl w:val="779298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F3055B9"/>
    <w:multiLevelType w:val="hybridMultilevel"/>
    <w:tmpl w:val="38A698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54247"/>
    <w:multiLevelType w:val="hybridMultilevel"/>
    <w:tmpl w:val="8D764C9A"/>
    <w:lvl w:ilvl="0" w:tplc="7B8E7D6A">
      <w:start w:val="1"/>
      <w:numFmt w:val="decimal"/>
      <w:lvlText w:val="%1."/>
      <w:lvlJc w:val="left"/>
      <w:pPr>
        <w:tabs>
          <w:tab w:val="num" w:pos="454"/>
        </w:tabs>
        <w:ind w:left="454" w:hanging="454"/>
      </w:pPr>
      <w:rPr>
        <w:b w:val="0"/>
        <w:i w:val="0"/>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10397A"/>
    <w:multiLevelType w:val="hybridMultilevel"/>
    <w:tmpl w:val="F3EE8DF4"/>
    <w:lvl w:ilvl="0" w:tplc="04150011">
      <w:start w:val="1"/>
      <w:numFmt w:val="decimal"/>
      <w:lvlText w:val="%1)"/>
      <w:lvlJc w:val="left"/>
      <w:pPr>
        <w:ind w:left="360" w:hanging="360"/>
      </w:pPr>
    </w:lvl>
    <w:lvl w:ilvl="1" w:tplc="216470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045983"/>
    <w:multiLevelType w:val="hybridMultilevel"/>
    <w:tmpl w:val="DB46AEC2"/>
    <w:lvl w:ilvl="0" w:tplc="26C6CE6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7B4956"/>
    <w:multiLevelType w:val="singleLevel"/>
    <w:tmpl w:val="3D5081E2"/>
    <w:lvl w:ilvl="0">
      <w:start w:val="1"/>
      <w:numFmt w:val="decimal"/>
      <w:lvlText w:val="%1."/>
      <w:lvlJc w:val="left"/>
      <w:pPr>
        <w:tabs>
          <w:tab w:val="num" w:pos="360"/>
        </w:tabs>
        <w:ind w:left="360" w:hanging="360"/>
      </w:pPr>
    </w:lvl>
  </w:abstractNum>
  <w:abstractNum w:abstractNumId="10" w15:restartNumberingAfterBreak="0">
    <w:nsid w:val="18E419B4"/>
    <w:multiLevelType w:val="hybridMultilevel"/>
    <w:tmpl w:val="E57434A4"/>
    <w:lvl w:ilvl="0" w:tplc="CFD23E6E">
      <w:start w:val="10"/>
      <w:numFmt w:val="lowerLetter"/>
      <w:lvlText w:val="%1)"/>
      <w:lvlJc w:val="left"/>
      <w:pPr>
        <w:ind w:left="11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0F4170"/>
    <w:multiLevelType w:val="hybridMultilevel"/>
    <w:tmpl w:val="9DF098AC"/>
    <w:lvl w:ilvl="0" w:tplc="7D0A46E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D0C86"/>
    <w:multiLevelType w:val="hybridMultilevel"/>
    <w:tmpl w:val="81B80CD0"/>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1CA1D8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6564BA"/>
    <w:multiLevelType w:val="hybridMultilevel"/>
    <w:tmpl w:val="426A4E44"/>
    <w:lvl w:ilvl="0" w:tplc="7B8E7D6A">
      <w:start w:val="1"/>
      <w:numFmt w:val="decimal"/>
      <w:lvlText w:val="%1."/>
      <w:lvlJc w:val="left"/>
      <w:pPr>
        <w:tabs>
          <w:tab w:val="num" w:pos="454"/>
        </w:tabs>
        <w:ind w:left="454" w:hanging="454"/>
      </w:pPr>
      <w:rPr>
        <w:b w:val="0"/>
        <w:i w:val="0"/>
      </w:rPr>
    </w:lvl>
    <w:lvl w:ilvl="1" w:tplc="DAE62B44">
      <w:start w:val="1"/>
      <w:numFmt w:val="lowerLetter"/>
      <w:lvlText w:val="%2)"/>
      <w:lvlJc w:val="left"/>
      <w:pPr>
        <w:tabs>
          <w:tab w:val="num" w:pos="1440"/>
        </w:tabs>
        <w:ind w:left="1440" w:hanging="360"/>
      </w:pPr>
      <w:rPr>
        <w:rFonts w:hint="default"/>
        <w:b w:val="0"/>
        <w:i w:val="0"/>
        <w:sz w:val="22"/>
      </w:rPr>
    </w:lvl>
    <w:lvl w:ilvl="2" w:tplc="43AEEA8E">
      <w:start w:val="7"/>
      <w:numFmt w:val="bullet"/>
      <w:lvlText w:val="-"/>
      <w:lvlJc w:val="left"/>
      <w:pPr>
        <w:tabs>
          <w:tab w:val="num" w:pos="2340"/>
        </w:tabs>
        <w:ind w:left="2340" w:hanging="360"/>
      </w:pPr>
      <w:rPr>
        <w:rFonts w:ascii="Times New Roman" w:eastAsia="Times New Roman" w:hAnsi="Times New Roman" w:cs="Times New Roman"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A56C46"/>
    <w:multiLevelType w:val="hybridMultilevel"/>
    <w:tmpl w:val="F65E0BD2"/>
    <w:lvl w:ilvl="0" w:tplc="BF08231E">
      <w:start w:val="1"/>
      <w:numFmt w:val="decimal"/>
      <w:lvlText w:val="%1."/>
      <w:lvlJc w:val="left"/>
      <w:pPr>
        <w:ind w:left="720" w:hanging="360"/>
      </w:pPr>
      <w:rPr>
        <w:rFonts w:ascii="Arial" w:eastAsia="Times New Roman" w:hAnsi="Arial" w:cs="Arial" w:hint="default"/>
        <w:color w:val="auto"/>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EA5A72"/>
    <w:multiLevelType w:val="hybridMultilevel"/>
    <w:tmpl w:val="2848AAC2"/>
    <w:lvl w:ilvl="0" w:tplc="2164703A">
      <w:start w:val="1"/>
      <w:numFmt w:val="decimal"/>
      <w:lvlText w:val="%1)"/>
      <w:lvlJc w:val="left"/>
      <w:pPr>
        <w:tabs>
          <w:tab w:val="num" w:pos="1020"/>
        </w:tabs>
        <w:ind w:left="1020" w:hanging="360"/>
      </w:pPr>
      <w:rPr>
        <w:rFonts w:hint="default"/>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16" w15:restartNumberingAfterBreak="0">
    <w:nsid w:val="28E2182C"/>
    <w:multiLevelType w:val="hybridMultilevel"/>
    <w:tmpl w:val="05D4F2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D820B08"/>
    <w:multiLevelType w:val="hybridMultilevel"/>
    <w:tmpl w:val="0FB4E6E8"/>
    <w:lvl w:ilvl="0" w:tplc="049AC026">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8" w15:restartNumberingAfterBreak="0">
    <w:nsid w:val="31194A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8A8534B"/>
    <w:multiLevelType w:val="hybridMultilevel"/>
    <w:tmpl w:val="530C6B22"/>
    <w:lvl w:ilvl="0" w:tplc="76DC61EE">
      <w:start w:val="1"/>
      <w:numFmt w:val="lowerLetter"/>
      <w:lvlText w:val="%1)"/>
      <w:lvlJc w:val="left"/>
      <w:pPr>
        <w:ind w:left="1068" w:hanging="360"/>
      </w:pPr>
      <w:rPr>
        <w:rFonts w:hint="default"/>
        <w:b w:val="0"/>
        <w:i w:val="0"/>
        <w:color w:val="auto"/>
      </w:rPr>
    </w:lvl>
    <w:lvl w:ilvl="1" w:tplc="270672EC">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8AA17C7"/>
    <w:multiLevelType w:val="hybridMultilevel"/>
    <w:tmpl w:val="E436A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467BF4"/>
    <w:multiLevelType w:val="hybridMultilevel"/>
    <w:tmpl w:val="6ABC394C"/>
    <w:lvl w:ilvl="0" w:tplc="0415000F">
      <w:start w:val="1"/>
      <w:numFmt w:val="decimal"/>
      <w:lvlText w:val="%1."/>
      <w:lvlJc w:val="left"/>
      <w:pPr>
        <w:ind w:left="360" w:hanging="360"/>
      </w:pPr>
    </w:lvl>
    <w:lvl w:ilvl="1" w:tplc="837EFE38">
      <w:start w:val="1"/>
      <w:numFmt w:val="decimal"/>
      <w:lvlText w:val="%2)"/>
      <w:lvlJc w:val="left"/>
      <w:pPr>
        <w:ind w:left="1080" w:hanging="360"/>
      </w:pPr>
      <w:rPr>
        <w:rFonts w:ascii="Arial" w:eastAsia="Times New Roman" w:hAnsi="Arial"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5E220C"/>
    <w:multiLevelType w:val="hybridMultilevel"/>
    <w:tmpl w:val="835CBED4"/>
    <w:lvl w:ilvl="0" w:tplc="7972835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077456"/>
    <w:multiLevelType w:val="hybridMultilevel"/>
    <w:tmpl w:val="D3202AB6"/>
    <w:lvl w:ilvl="0" w:tplc="EE92F3F4">
      <w:start w:val="9"/>
      <w:numFmt w:val="lowerLetter"/>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0E41EF"/>
    <w:multiLevelType w:val="hybridMultilevel"/>
    <w:tmpl w:val="99C46808"/>
    <w:lvl w:ilvl="0" w:tplc="94DAEA8C">
      <w:start w:val="2"/>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C1005F"/>
    <w:multiLevelType w:val="hybridMultilevel"/>
    <w:tmpl w:val="4A4A51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41578D"/>
    <w:multiLevelType w:val="multilevel"/>
    <w:tmpl w:val="EAFC7148"/>
    <w:lvl w:ilvl="0">
      <w:start w:val="1"/>
      <w:numFmt w:val="decimal"/>
      <w:lvlText w:val="%1."/>
      <w:lvlJc w:val="left"/>
      <w:pPr>
        <w:ind w:left="360" w:hanging="360"/>
      </w:pPr>
    </w:lvl>
    <w:lvl w:ilvl="1">
      <w:start w:val="1"/>
      <w:numFmt w:val="decimal"/>
      <w:isLgl/>
      <w:lvlText w:val="%1.%2."/>
      <w:lvlJc w:val="left"/>
      <w:pPr>
        <w:ind w:left="1077"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382" w:hanging="1080"/>
      </w:pPr>
      <w:rPr>
        <w:rFonts w:hint="default"/>
      </w:rPr>
    </w:lvl>
    <w:lvl w:ilvl="7">
      <w:start w:val="1"/>
      <w:numFmt w:val="decimal"/>
      <w:isLgl/>
      <w:lvlText w:val="%1.%2.%3.%4.%5.%6.%7.%8."/>
      <w:lvlJc w:val="left"/>
      <w:pPr>
        <w:ind w:left="6459" w:hanging="1440"/>
      </w:pPr>
      <w:rPr>
        <w:rFonts w:hint="default"/>
      </w:rPr>
    </w:lvl>
    <w:lvl w:ilvl="8">
      <w:start w:val="1"/>
      <w:numFmt w:val="decimal"/>
      <w:isLgl/>
      <w:lvlText w:val="%1.%2.%3.%4.%5.%6.%7.%8.%9."/>
      <w:lvlJc w:val="left"/>
      <w:pPr>
        <w:ind w:left="7176" w:hanging="1440"/>
      </w:pPr>
      <w:rPr>
        <w:rFonts w:hint="default"/>
      </w:rPr>
    </w:lvl>
  </w:abstractNum>
  <w:abstractNum w:abstractNumId="28" w15:restartNumberingAfterBreak="0">
    <w:nsid w:val="4F941B2C"/>
    <w:multiLevelType w:val="multilevel"/>
    <w:tmpl w:val="BAEA2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15:restartNumberingAfterBreak="0">
    <w:nsid w:val="535F32F0"/>
    <w:multiLevelType w:val="hybridMultilevel"/>
    <w:tmpl w:val="26E6AD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8A3F42"/>
    <w:multiLevelType w:val="hybridMultilevel"/>
    <w:tmpl w:val="7868C1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A906715"/>
    <w:multiLevelType w:val="hybridMultilevel"/>
    <w:tmpl w:val="19ECBF6A"/>
    <w:lvl w:ilvl="0" w:tplc="A932962A">
      <w:start w:val="1"/>
      <w:numFmt w:val="decimal"/>
      <w:lvlText w:val="%1)"/>
      <w:lvlJc w:val="left"/>
      <w:pPr>
        <w:tabs>
          <w:tab w:val="num" w:pos="1065"/>
        </w:tabs>
        <w:ind w:left="1065" w:hanging="360"/>
      </w:pPr>
      <w:rPr>
        <w:rFonts w:ascii="Arial" w:eastAsia="Times New Roman" w:hAnsi="Arial" w:cs="Arial" w:hint="default"/>
      </w:rPr>
    </w:lvl>
    <w:lvl w:ilvl="1" w:tplc="E7D0A6FA">
      <w:start w:val="1"/>
      <w:numFmt w:val="lowerLetter"/>
      <w:lvlText w:val="%2)"/>
      <w:lvlJc w:val="left"/>
      <w:pPr>
        <w:tabs>
          <w:tab w:val="num" w:pos="1785"/>
        </w:tabs>
        <w:ind w:left="1785" w:hanging="360"/>
      </w:pPr>
      <w:rPr>
        <w:rFonts w:hint="default"/>
        <w:color w:val="auto"/>
      </w:r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2" w15:restartNumberingAfterBreak="0">
    <w:nsid w:val="6B056EFA"/>
    <w:multiLevelType w:val="hybridMultilevel"/>
    <w:tmpl w:val="FB965860"/>
    <w:lvl w:ilvl="0" w:tplc="70F018D2">
      <w:start w:val="11"/>
      <w:numFmt w:val="upperRoman"/>
      <w:pStyle w:val="Nagwek9"/>
      <w:lvlText w:val="%1."/>
      <w:lvlJc w:val="left"/>
      <w:pPr>
        <w:tabs>
          <w:tab w:val="num" w:pos="1080"/>
        </w:tabs>
        <w:ind w:left="1080" w:hanging="720"/>
      </w:pPr>
      <w:rPr>
        <w:rFonts w:hint="default"/>
      </w:rPr>
    </w:lvl>
    <w:lvl w:ilvl="1" w:tplc="9D288454">
      <w:start w:val="1"/>
      <w:numFmt w:val="decimal"/>
      <w:lvlText w:val="%2."/>
      <w:lvlJc w:val="left"/>
      <w:pPr>
        <w:tabs>
          <w:tab w:val="num" w:pos="1440"/>
        </w:tabs>
        <w:ind w:left="1440" w:hanging="360"/>
      </w:pPr>
    </w:lvl>
    <w:lvl w:ilvl="2" w:tplc="EA72C1C0" w:tentative="1">
      <w:start w:val="1"/>
      <w:numFmt w:val="lowerRoman"/>
      <w:lvlText w:val="%3."/>
      <w:lvlJc w:val="right"/>
      <w:pPr>
        <w:tabs>
          <w:tab w:val="num" w:pos="2160"/>
        </w:tabs>
        <w:ind w:left="2160" w:hanging="180"/>
      </w:pPr>
    </w:lvl>
    <w:lvl w:ilvl="3" w:tplc="8D64A59C" w:tentative="1">
      <w:start w:val="1"/>
      <w:numFmt w:val="decimal"/>
      <w:lvlText w:val="%4."/>
      <w:lvlJc w:val="left"/>
      <w:pPr>
        <w:tabs>
          <w:tab w:val="num" w:pos="2880"/>
        </w:tabs>
        <w:ind w:left="2880" w:hanging="360"/>
      </w:pPr>
    </w:lvl>
    <w:lvl w:ilvl="4" w:tplc="04F6CF28" w:tentative="1">
      <w:start w:val="1"/>
      <w:numFmt w:val="lowerLetter"/>
      <w:lvlText w:val="%5."/>
      <w:lvlJc w:val="left"/>
      <w:pPr>
        <w:tabs>
          <w:tab w:val="num" w:pos="3600"/>
        </w:tabs>
        <w:ind w:left="3600" w:hanging="360"/>
      </w:pPr>
    </w:lvl>
    <w:lvl w:ilvl="5" w:tplc="D320E8E8" w:tentative="1">
      <w:start w:val="1"/>
      <w:numFmt w:val="lowerRoman"/>
      <w:lvlText w:val="%6."/>
      <w:lvlJc w:val="right"/>
      <w:pPr>
        <w:tabs>
          <w:tab w:val="num" w:pos="4320"/>
        </w:tabs>
        <w:ind w:left="4320" w:hanging="180"/>
      </w:pPr>
    </w:lvl>
    <w:lvl w:ilvl="6" w:tplc="CBA63342" w:tentative="1">
      <w:start w:val="1"/>
      <w:numFmt w:val="decimal"/>
      <w:lvlText w:val="%7."/>
      <w:lvlJc w:val="left"/>
      <w:pPr>
        <w:tabs>
          <w:tab w:val="num" w:pos="5040"/>
        </w:tabs>
        <w:ind w:left="5040" w:hanging="360"/>
      </w:pPr>
    </w:lvl>
    <w:lvl w:ilvl="7" w:tplc="F8709E40" w:tentative="1">
      <w:start w:val="1"/>
      <w:numFmt w:val="lowerLetter"/>
      <w:lvlText w:val="%8."/>
      <w:lvlJc w:val="left"/>
      <w:pPr>
        <w:tabs>
          <w:tab w:val="num" w:pos="5760"/>
        </w:tabs>
        <w:ind w:left="5760" w:hanging="360"/>
      </w:pPr>
    </w:lvl>
    <w:lvl w:ilvl="8" w:tplc="AEEE6724" w:tentative="1">
      <w:start w:val="1"/>
      <w:numFmt w:val="lowerRoman"/>
      <w:lvlText w:val="%9."/>
      <w:lvlJc w:val="right"/>
      <w:pPr>
        <w:tabs>
          <w:tab w:val="num" w:pos="6480"/>
        </w:tabs>
        <w:ind w:left="6480" w:hanging="180"/>
      </w:pPr>
    </w:lvl>
  </w:abstractNum>
  <w:abstractNum w:abstractNumId="33" w15:restartNumberingAfterBreak="0">
    <w:nsid w:val="75BC7377"/>
    <w:multiLevelType w:val="hybridMultilevel"/>
    <w:tmpl w:val="D5223AA6"/>
    <w:lvl w:ilvl="0" w:tplc="79728358">
      <w:start w:val="1"/>
      <w:numFmt w:val="decimal"/>
      <w:lvlText w:val="%1)"/>
      <w:lvlJc w:val="left"/>
      <w:pPr>
        <w:ind w:left="1145" w:hanging="360"/>
      </w:pPr>
      <w:rPr>
        <w:rFonts w:ascii="Arial" w:eastAsia="Times New Roman" w:hAnsi="Arial" w:cs="Arial"/>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7A946461"/>
    <w:multiLevelType w:val="hybridMultilevel"/>
    <w:tmpl w:val="312842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8334672">
    <w:abstractNumId w:val="32"/>
  </w:num>
  <w:num w:numId="2" w16cid:durableId="1104763702">
    <w:abstractNumId w:val="0"/>
  </w:num>
  <w:num w:numId="3" w16cid:durableId="731926960">
    <w:abstractNumId w:val="28"/>
  </w:num>
  <w:num w:numId="4" w16cid:durableId="1053819483">
    <w:abstractNumId w:val="25"/>
  </w:num>
  <w:num w:numId="5" w16cid:durableId="329646300">
    <w:abstractNumId w:val="15"/>
  </w:num>
  <w:num w:numId="6" w16cid:durableId="1191916679">
    <w:abstractNumId w:val="31"/>
  </w:num>
  <w:num w:numId="7" w16cid:durableId="1612396473">
    <w:abstractNumId w:val="30"/>
  </w:num>
  <w:num w:numId="8" w16cid:durableId="272129261">
    <w:abstractNumId w:val="8"/>
  </w:num>
  <w:num w:numId="9" w16cid:durableId="794327221">
    <w:abstractNumId w:val="17"/>
  </w:num>
  <w:num w:numId="10" w16cid:durableId="40520030">
    <w:abstractNumId w:val="23"/>
  </w:num>
  <w:num w:numId="11" w16cid:durableId="2045515149">
    <w:abstractNumId w:val="7"/>
  </w:num>
  <w:num w:numId="12" w16cid:durableId="382799495">
    <w:abstractNumId w:val="22"/>
  </w:num>
  <w:num w:numId="13" w16cid:durableId="39206712">
    <w:abstractNumId w:val="33"/>
  </w:num>
  <w:num w:numId="14" w16cid:durableId="675306773">
    <w:abstractNumId w:val="5"/>
  </w:num>
  <w:num w:numId="15" w16cid:durableId="57023328">
    <w:abstractNumId w:val="18"/>
  </w:num>
  <w:num w:numId="16" w16cid:durableId="2006737048">
    <w:abstractNumId w:val="13"/>
  </w:num>
  <w:num w:numId="17" w16cid:durableId="197742997">
    <w:abstractNumId w:val="29"/>
  </w:num>
  <w:num w:numId="18" w16cid:durableId="47263913">
    <w:abstractNumId w:val="12"/>
  </w:num>
  <w:num w:numId="19" w16cid:durableId="585650489">
    <w:abstractNumId w:val="6"/>
  </w:num>
  <w:num w:numId="20" w16cid:durableId="1363436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821971">
    <w:abstractNumId w:val="16"/>
  </w:num>
  <w:num w:numId="22" w16cid:durableId="937757626">
    <w:abstractNumId w:val="4"/>
  </w:num>
  <w:num w:numId="23" w16cid:durableId="535656589">
    <w:abstractNumId w:val="26"/>
  </w:num>
  <w:num w:numId="24" w16cid:durableId="13071292">
    <w:abstractNumId w:val="34"/>
  </w:num>
  <w:num w:numId="25" w16cid:durableId="1249777059">
    <w:abstractNumId w:val="21"/>
  </w:num>
  <w:num w:numId="26" w16cid:durableId="2092042962">
    <w:abstractNumId w:val="2"/>
  </w:num>
  <w:num w:numId="27" w16cid:durableId="197547614">
    <w:abstractNumId w:val="11"/>
  </w:num>
  <w:num w:numId="28" w16cid:durableId="1578976279">
    <w:abstractNumId w:val="20"/>
  </w:num>
  <w:num w:numId="29" w16cid:durableId="1927761978">
    <w:abstractNumId w:val="19"/>
  </w:num>
  <w:num w:numId="30" w16cid:durableId="513568649">
    <w:abstractNumId w:val="24"/>
  </w:num>
  <w:num w:numId="31" w16cid:durableId="1379283240">
    <w:abstractNumId w:val="10"/>
  </w:num>
  <w:num w:numId="32" w16cid:durableId="555556969">
    <w:abstractNumId w:val="14"/>
  </w:num>
  <w:num w:numId="33" w16cid:durableId="382606028">
    <w:abstractNumId w:val="27"/>
  </w:num>
  <w:num w:numId="34" w16cid:durableId="1717124808">
    <w:abstractNumId w:val="9"/>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l-PL" w:vendorID="12" w:dllVersion="512" w:checkStyle="1"/>
  <w:activeWritingStyle w:appName="MSWord" w:lang="de-DE" w:vendorID="9" w:dllVersion="512" w:checkStyle="1"/>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2600"/>
    <w:rsid w:val="00001BA0"/>
    <w:rsid w:val="000026E3"/>
    <w:rsid w:val="00011751"/>
    <w:rsid w:val="0001178B"/>
    <w:rsid w:val="000124F0"/>
    <w:rsid w:val="00014654"/>
    <w:rsid w:val="00014D1A"/>
    <w:rsid w:val="000177F4"/>
    <w:rsid w:val="00017E84"/>
    <w:rsid w:val="000212A4"/>
    <w:rsid w:val="00021B4C"/>
    <w:rsid w:val="0002678C"/>
    <w:rsid w:val="00026EAB"/>
    <w:rsid w:val="0002731D"/>
    <w:rsid w:val="00027748"/>
    <w:rsid w:val="000320B3"/>
    <w:rsid w:val="00032BBC"/>
    <w:rsid w:val="00034EBA"/>
    <w:rsid w:val="00037925"/>
    <w:rsid w:val="00043A9F"/>
    <w:rsid w:val="000540C4"/>
    <w:rsid w:val="000556EE"/>
    <w:rsid w:val="0006350B"/>
    <w:rsid w:val="00070783"/>
    <w:rsid w:val="00080BC8"/>
    <w:rsid w:val="000816F9"/>
    <w:rsid w:val="00083A15"/>
    <w:rsid w:val="00083CCC"/>
    <w:rsid w:val="00087FEF"/>
    <w:rsid w:val="00094A3D"/>
    <w:rsid w:val="000A768A"/>
    <w:rsid w:val="000B4675"/>
    <w:rsid w:val="000B469E"/>
    <w:rsid w:val="000D055C"/>
    <w:rsid w:val="000D4D76"/>
    <w:rsid w:val="000D76AA"/>
    <w:rsid w:val="000D7E00"/>
    <w:rsid w:val="000E127A"/>
    <w:rsid w:val="000E351E"/>
    <w:rsid w:val="000E35EB"/>
    <w:rsid w:val="00100A73"/>
    <w:rsid w:val="00105925"/>
    <w:rsid w:val="001066F6"/>
    <w:rsid w:val="00106A57"/>
    <w:rsid w:val="00111B65"/>
    <w:rsid w:val="00111EF5"/>
    <w:rsid w:val="00114AFD"/>
    <w:rsid w:val="00124A59"/>
    <w:rsid w:val="00126A85"/>
    <w:rsid w:val="00132AF4"/>
    <w:rsid w:val="00135DC6"/>
    <w:rsid w:val="00136195"/>
    <w:rsid w:val="00141AFD"/>
    <w:rsid w:val="00152174"/>
    <w:rsid w:val="00154668"/>
    <w:rsid w:val="00154972"/>
    <w:rsid w:val="00156483"/>
    <w:rsid w:val="00160CE4"/>
    <w:rsid w:val="001665CD"/>
    <w:rsid w:val="00170F10"/>
    <w:rsid w:val="00182853"/>
    <w:rsid w:val="001843F6"/>
    <w:rsid w:val="001854B6"/>
    <w:rsid w:val="0019443E"/>
    <w:rsid w:val="0019516C"/>
    <w:rsid w:val="001A0D63"/>
    <w:rsid w:val="001B44C2"/>
    <w:rsid w:val="001B5AB3"/>
    <w:rsid w:val="001C221F"/>
    <w:rsid w:val="001D08EE"/>
    <w:rsid w:val="001D45C6"/>
    <w:rsid w:val="001D56AF"/>
    <w:rsid w:val="001E2BAE"/>
    <w:rsid w:val="001E546E"/>
    <w:rsid w:val="001F6877"/>
    <w:rsid w:val="002028E8"/>
    <w:rsid w:val="0020406C"/>
    <w:rsid w:val="002044F0"/>
    <w:rsid w:val="002059BE"/>
    <w:rsid w:val="00210E57"/>
    <w:rsid w:val="002151B1"/>
    <w:rsid w:val="0021636D"/>
    <w:rsid w:val="0021705E"/>
    <w:rsid w:val="002220FD"/>
    <w:rsid w:val="00222A03"/>
    <w:rsid w:val="002320BB"/>
    <w:rsid w:val="00235CDB"/>
    <w:rsid w:val="002371D7"/>
    <w:rsid w:val="002416A1"/>
    <w:rsid w:val="0024209D"/>
    <w:rsid w:val="002436BB"/>
    <w:rsid w:val="00246815"/>
    <w:rsid w:val="00246AC6"/>
    <w:rsid w:val="0025139D"/>
    <w:rsid w:val="00253FBC"/>
    <w:rsid w:val="00257694"/>
    <w:rsid w:val="002602BD"/>
    <w:rsid w:val="00261C3C"/>
    <w:rsid w:val="0026251B"/>
    <w:rsid w:val="002649A8"/>
    <w:rsid w:val="002662FE"/>
    <w:rsid w:val="0027036A"/>
    <w:rsid w:val="002706EB"/>
    <w:rsid w:val="00280683"/>
    <w:rsid w:val="00282CC0"/>
    <w:rsid w:val="00285327"/>
    <w:rsid w:val="00297EC0"/>
    <w:rsid w:val="002A575B"/>
    <w:rsid w:val="002A61F9"/>
    <w:rsid w:val="002A6E55"/>
    <w:rsid w:val="002B4E0A"/>
    <w:rsid w:val="002B6F55"/>
    <w:rsid w:val="002C1AF7"/>
    <w:rsid w:val="002C5B41"/>
    <w:rsid w:val="002C6874"/>
    <w:rsid w:val="002D07CF"/>
    <w:rsid w:val="002D5AE0"/>
    <w:rsid w:val="002D628C"/>
    <w:rsid w:val="002E0C37"/>
    <w:rsid w:val="002E1D7E"/>
    <w:rsid w:val="002F172D"/>
    <w:rsid w:val="002F4406"/>
    <w:rsid w:val="002F7BF0"/>
    <w:rsid w:val="00300C53"/>
    <w:rsid w:val="00307E40"/>
    <w:rsid w:val="00314130"/>
    <w:rsid w:val="003143AB"/>
    <w:rsid w:val="0031442B"/>
    <w:rsid w:val="00314A67"/>
    <w:rsid w:val="00316AC5"/>
    <w:rsid w:val="003179EC"/>
    <w:rsid w:val="00317ACB"/>
    <w:rsid w:val="00320ACC"/>
    <w:rsid w:val="00320E3B"/>
    <w:rsid w:val="00325E56"/>
    <w:rsid w:val="00327D00"/>
    <w:rsid w:val="00330C43"/>
    <w:rsid w:val="00340B1D"/>
    <w:rsid w:val="00341332"/>
    <w:rsid w:val="00341C17"/>
    <w:rsid w:val="00343C6C"/>
    <w:rsid w:val="003440C4"/>
    <w:rsid w:val="003476B6"/>
    <w:rsid w:val="00356E5E"/>
    <w:rsid w:val="00360723"/>
    <w:rsid w:val="0036449E"/>
    <w:rsid w:val="00365808"/>
    <w:rsid w:val="00367D43"/>
    <w:rsid w:val="00371369"/>
    <w:rsid w:val="0037321B"/>
    <w:rsid w:val="00375227"/>
    <w:rsid w:val="00382017"/>
    <w:rsid w:val="00383233"/>
    <w:rsid w:val="003854A5"/>
    <w:rsid w:val="00386094"/>
    <w:rsid w:val="0039042E"/>
    <w:rsid w:val="003935A2"/>
    <w:rsid w:val="0039606E"/>
    <w:rsid w:val="003A0A37"/>
    <w:rsid w:val="003A0D66"/>
    <w:rsid w:val="003A7363"/>
    <w:rsid w:val="003B2E38"/>
    <w:rsid w:val="003B4613"/>
    <w:rsid w:val="003B7717"/>
    <w:rsid w:val="003C0250"/>
    <w:rsid w:val="003C0501"/>
    <w:rsid w:val="003C2FAB"/>
    <w:rsid w:val="003C4CBB"/>
    <w:rsid w:val="003C6EB1"/>
    <w:rsid w:val="003C7BB4"/>
    <w:rsid w:val="003D118E"/>
    <w:rsid w:val="003D4077"/>
    <w:rsid w:val="003D4B7D"/>
    <w:rsid w:val="003D6BCF"/>
    <w:rsid w:val="003E2414"/>
    <w:rsid w:val="003E4E55"/>
    <w:rsid w:val="003E65EF"/>
    <w:rsid w:val="003E7B7D"/>
    <w:rsid w:val="003F032B"/>
    <w:rsid w:val="003F5309"/>
    <w:rsid w:val="00402368"/>
    <w:rsid w:val="0040389D"/>
    <w:rsid w:val="00412BE0"/>
    <w:rsid w:val="00414473"/>
    <w:rsid w:val="00414C67"/>
    <w:rsid w:val="004162C2"/>
    <w:rsid w:val="004202B4"/>
    <w:rsid w:val="00426019"/>
    <w:rsid w:val="00431230"/>
    <w:rsid w:val="00436772"/>
    <w:rsid w:val="00441F68"/>
    <w:rsid w:val="00444E0E"/>
    <w:rsid w:val="00446E79"/>
    <w:rsid w:val="00447923"/>
    <w:rsid w:val="00454E6F"/>
    <w:rsid w:val="004557A3"/>
    <w:rsid w:val="00456040"/>
    <w:rsid w:val="0046611D"/>
    <w:rsid w:val="00467E61"/>
    <w:rsid w:val="00475C02"/>
    <w:rsid w:val="00481DD4"/>
    <w:rsid w:val="00483D74"/>
    <w:rsid w:val="00486D00"/>
    <w:rsid w:val="004870FC"/>
    <w:rsid w:val="00493BCD"/>
    <w:rsid w:val="00494237"/>
    <w:rsid w:val="00495579"/>
    <w:rsid w:val="004A1ECF"/>
    <w:rsid w:val="004B2571"/>
    <w:rsid w:val="004B6FC9"/>
    <w:rsid w:val="004B72E3"/>
    <w:rsid w:val="004B7B1E"/>
    <w:rsid w:val="004C3B30"/>
    <w:rsid w:val="004C70E5"/>
    <w:rsid w:val="004C7809"/>
    <w:rsid w:val="004C790A"/>
    <w:rsid w:val="004D2720"/>
    <w:rsid w:val="004D3278"/>
    <w:rsid w:val="004D3756"/>
    <w:rsid w:val="004D41FC"/>
    <w:rsid w:val="004D5A44"/>
    <w:rsid w:val="004D6C5F"/>
    <w:rsid w:val="004D7940"/>
    <w:rsid w:val="004E4570"/>
    <w:rsid w:val="004E48A1"/>
    <w:rsid w:val="004E576E"/>
    <w:rsid w:val="004F009B"/>
    <w:rsid w:val="004F228F"/>
    <w:rsid w:val="004F7C69"/>
    <w:rsid w:val="005015D1"/>
    <w:rsid w:val="00503784"/>
    <w:rsid w:val="00503DFC"/>
    <w:rsid w:val="00504D82"/>
    <w:rsid w:val="00504F8F"/>
    <w:rsid w:val="00505C8F"/>
    <w:rsid w:val="005070CC"/>
    <w:rsid w:val="00507D0D"/>
    <w:rsid w:val="00507E8E"/>
    <w:rsid w:val="005105B8"/>
    <w:rsid w:val="005134CD"/>
    <w:rsid w:val="00514C31"/>
    <w:rsid w:val="00517048"/>
    <w:rsid w:val="005179DC"/>
    <w:rsid w:val="00520169"/>
    <w:rsid w:val="0052127A"/>
    <w:rsid w:val="00522FAF"/>
    <w:rsid w:val="005266C2"/>
    <w:rsid w:val="005266E9"/>
    <w:rsid w:val="00530FE7"/>
    <w:rsid w:val="00533987"/>
    <w:rsid w:val="00533994"/>
    <w:rsid w:val="005366F9"/>
    <w:rsid w:val="005375D0"/>
    <w:rsid w:val="00537D07"/>
    <w:rsid w:val="00545A01"/>
    <w:rsid w:val="005460F0"/>
    <w:rsid w:val="005510BE"/>
    <w:rsid w:val="005511A1"/>
    <w:rsid w:val="0055427F"/>
    <w:rsid w:val="0056198A"/>
    <w:rsid w:val="00567087"/>
    <w:rsid w:val="005734FE"/>
    <w:rsid w:val="00574315"/>
    <w:rsid w:val="005826F4"/>
    <w:rsid w:val="00583570"/>
    <w:rsid w:val="00584BA1"/>
    <w:rsid w:val="0059180D"/>
    <w:rsid w:val="00591E23"/>
    <w:rsid w:val="005927E6"/>
    <w:rsid w:val="00593EA8"/>
    <w:rsid w:val="00597A7B"/>
    <w:rsid w:val="005A38E0"/>
    <w:rsid w:val="005A5348"/>
    <w:rsid w:val="005C2C11"/>
    <w:rsid w:val="005C549F"/>
    <w:rsid w:val="005C7BE4"/>
    <w:rsid w:val="005D128F"/>
    <w:rsid w:val="005D3376"/>
    <w:rsid w:val="005D66BC"/>
    <w:rsid w:val="005E0EC8"/>
    <w:rsid w:val="005E5CD4"/>
    <w:rsid w:val="005F10F6"/>
    <w:rsid w:val="005F11FD"/>
    <w:rsid w:val="005F2B58"/>
    <w:rsid w:val="005F45D2"/>
    <w:rsid w:val="005F4C8F"/>
    <w:rsid w:val="00602558"/>
    <w:rsid w:val="00605781"/>
    <w:rsid w:val="00605FB9"/>
    <w:rsid w:val="0060783E"/>
    <w:rsid w:val="006112AF"/>
    <w:rsid w:val="006115CC"/>
    <w:rsid w:val="00613010"/>
    <w:rsid w:val="0061463D"/>
    <w:rsid w:val="006202C6"/>
    <w:rsid w:val="00620827"/>
    <w:rsid w:val="00620C0F"/>
    <w:rsid w:val="00621BD6"/>
    <w:rsid w:val="0062679B"/>
    <w:rsid w:val="006313B5"/>
    <w:rsid w:val="00635FBE"/>
    <w:rsid w:val="006370A2"/>
    <w:rsid w:val="00637539"/>
    <w:rsid w:val="00641C62"/>
    <w:rsid w:val="00641E3A"/>
    <w:rsid w:val="00643258"/>
    <w:rsid w:val="00645026"/>
    <w:rsid w:val="00664D32"/>
    <w:rsid w:val="00670682"/>
    <w:rsid w:val="0067292D"/>
    <w:rsid w:val="00675FB9"/>
    <w:rsid w:val="00677F03"/>
    <w:rsid w:val="006800B9"/>
    <w:rsid w:val="0068383F"/>
    <w:rsid w:val="00684C61"/>
    <w:rsid w:val="00692A34"/>
    <w:rsid w:val="006A7796"/>
    <w:rsid w:val="006B115A"/>
    <w:rsid w:val="006B2600"/>
    <w:rsid w:val="006B645D"/>
    <w:rsid w:val="006C1E6C"/>
    <w:rsid w:val="006C350D"/>
    <w:rsid w:val="006C4A31"/>
    <w:rsid w:val="006C639D"/>
    <w:rsid w:val="006D4F13"/>
    <w:rsid w:val="006D6FD7"/>
    <w:rsid w:val="006E3EEB"/>
    <w:rsid w:val="006E6344"/>
    <w:rsid w:val="006E6BF1"/>
    <w:rsid w:val="006F1031"/>
    <w:rsid w:val="006F124B"/>
    <w:rsid w:val="006F355D"/>
    <w:rsid w:val="006F702F"/>
    <w:rsid w:val="00700C06"/>
    <w:rsid w:val="0070472E"/>
    <w:rsid w:val="00710842"/>
    <w:rsid w:val="00710A01"/>
    <w:rsid w:val="00713880"/>
    <w:rsid w:val="00715A99"/>
    <w:rsid w:val="00715E87"/>
    <w:rsid w:val="00715EEE"/>
    <w:rsid w:val="00731316"/>
    <w:rsid w:val="00731F7C"/>
    <w:rsid w:val="00732613"/>
    <w:rsid w:val="00733563"/>
    <w:rsid w:val="00733CCA"/>
    <w:rsid w:val="00744B18"/>
    <w:rsid w:val="007465D2"/>
    <w:rsid w:val="0075168B"/>
    <w:rsid w:val="00760921"/>
    <w:rsid w:val="0076528F"/>
    <w:rsid w:val="00765750"/>
    <w:rsid w:val="00767522"/>
    <w:rsid w:val="00771B58"/>
    <w:rsid w:val="007732C1"/>
    <w:rsid w:val="00773539"/>
    <w:rsid w:val="00777A89"/>
    <w:rsid w:val="00780B27"/>
    <w:rsid w:val="00781B01"/>
    <w:rsid w:val="00783B16"/>
    <w:rsid w:val="00796ECA"/>
    <w:rsid w:val="00796FF7"/>
    <w:rsid w:val="0079776D"/>
    <w:rsid w:val="007A0179"/>
    <w:rsid w:val="007A2E99"/>
    <w:rsid w:val="007A6E0B"/>
    <w:rsid w:val="007B0508"/>
    <w:rsid w:val="007B0BD1"/>
    <w:rsid w:val="007B3774"/>
    <w:rsid w:val="007B484A"/>
    <w:rsid w:val="007C4597"/>
    <w:rsid w:val="007E0DEC"/>
    <w:rsid w:val="007E3DA3"/>
    <w:rsid w:val="007E4672"/>
    <w:rsid w:val="007E5439"/>
    <w:rsid w:val="007F33CB"/>
    <w:rsid w:val="007F4855"/>
    <w:rsid w:val="007F6085"/>
    <w:rsid w:val="007F6B60"/>
    <w:rsid w:val="007F733D"/>
    <w:rsid w:val="0080591B"/>
    <w:rsid w:val="00811219"/>
    <w:rsid w:val="00812EE6"/>
    <w:rsid w:val="00814C19"/>
    <w:rsid w:val="00815498"/>
    <w:rsid w:val="0081549D"/>
    <w:rsid w:val="008219FC"/>
    <w:rsid w:val="008241BE"/>
    <w:rsid w:val="00834CC9"/>
    <w:rsid w:val="008420A2"/>
    <w:rsid w:val="00846C89"/>
    <w:rsid w:val="008535FA"/>
    <w:rsid w:val="008556AC"/>
    <w:rsid w:val="0085612B"/>
    <w:rsid w:val="008614FA"/>
    <w:rsid w:val="00861AB2"/>
    <w:rsid w:val="00867A89"/>
    <w:rsid w:val="00871C23"/>
    <w:rsid w:val="00883FB8"/>
    <w:rsid w:val="00884A9D"/>
    <w:rsid w:val="00884FA4"/>
    <w:rsid w:val="008865DE"/>
    <w:rsid w:val="00886BB9"/>
    <w:rsid w:val="008902AA"/>
    <w:rsid w:val="008A0CD3"/>
    <w:rsid w:val="008A1971"/>
    <w:rsid w:val="008B1302"/>
    <w:rsid w:val="008B19A5"/>
    <w:rsid w:val="008B5DB9"/>
    <w:rsid w:val="008B7DDF"/>
    <w:rsid w:val="008C023A"/>
    <w:rsid w:val="008D14A0"/>
    <w:rsid w:val="008D5294"/>
    <w:rsid w:val="008D59BF"/>
    <w:rsid w:val="008D651D"/>
    <w:rsid w:val="008D7000"/>
    <w:rsid w:val="008D7338"/>
    <w:rsid w:val="008E3520"/>
    <w:rsid w:val="008E457A"/>
    <w:rsid w:val="008F55B2"/>
    <w:rsid w:val="008F5913"/>
    <w:rsid w:val="008F5B81"/>
    <w:rsid w:val="009022E2"/>
    <w:rsid w:val="00913C19"/>
    <w:rsid w:val="00913E7A"/>
    <w:rsid w:val="0091520F"/>
    <w:rsid w:val="00921EE8"/>
    <w:rsid w:val="00923296"/>
    <w:rsid w:val="00924271"/>
    <w:rsid w:val="00924C85"/>
    <w:rsid w:val="00925586"/>
    <w:rsid w:val="009272CA"/>
    <w:rsid w:val="009311F6"/>
    <w:rsid w:val="0093161E"/>
    <w:rsid w:val="009329FE"/>
    <w:rsid w:val="00936199"/>
    <w:rsid w:val="009369B9"/>
    <w:rsid w:val="00944F7B"/>
    <w:rsid w:val="009464DA"/>
    <w:rsid w:val="00946707"/>
    <w:rsid w:val="00947ACC"/>
    <w:rsid w:val="00947BF2"/>
    <w:rsid w:val="0095182F"/>
    <w:rsid w:val="00956718"/>
    <w:rsid w:val="00956C99"/>
    <w:rsid w:val="00960957"/>
    <w:rsid w:val="00960DA3"/>
    <w:rsid w:val="0096570D"/>
    <w:rsid w:val="0096640E"/>
    <w:rsid w:val="00970347"/>
    <w:rsid w:val="00970C42"/>
    <w:rsid w:val="00973477"/>
    <w:rsid w:val="00975B3A"/>
    <w:rsid w:val="00976192"/>
    <w:rsid w:val="00981820"/>
    <w:rsid w:val="009917B8"/>
    <w:rsid w:val="00995E98"/>
    <w:rsid w:val="009A1385"/>
    <w:rsid w:val="009A1D7A"/>
    <w:rsid w:val="009A2A5C"/>
    <w:rsid w:val="009A323B"/>
    <w:rsid w:val="009A7F9D"/>
    <w:rsid w:val="009B2B7C"/>
    <w:rsid w:val="009B3B4A"/>
    <w:rsid w:val="009C0678"/>
    <w:rsid w:val="009C2111"/>
    <w:rsid w:val="009C311C"/>
    <w:rsid w:val="009C358D"/>
    <w:rsid w:val="009C41FD"/>
    <w:rsid w:val="009C4C3D"/>
    <w:rsid w:val="009C50FD"/>
    <w:rsid w:val="009C5589"/>
    <w:rsid w:val="009C5911"/>
    <w:rsid w:val="009D045B"/>
    <w:rsid w:val="009D0B9B"/>
    <w:rsid w:val="009D1542"/>
    <w:rsid w:val="009D29BE"/>
    <w:rsid w:val="009D5BCA"/>
    <w:rsid w:val="009D7356"/>
    <w:rsid w:val="009E1C3E"/>
    <w:rsid w:val="009E2309"/>
    <w:rsid w:val="009E5FA3"/>
    <w:rsid w:val="009F0C27"/>
    <w:rsid w:val="009F629F"/>
    <w:rsid w:val="009F7EF7"/>
    <w:rsid w:val="00A00859"/>
    <w:rsid w:val="00A02FF2"/>
    <w:rsid w:val="00A10385"/>
    <w:rsid w:val="00A14918"/>
    <w:rsid w:val="00A1627F"/>
    <w:rsid w:val="00A16342"/>
    <w:rsid w:val="00A163A8"/>
    <w:rsid w:val="00A171AE"/>
    <w:rsid w:val="00A17B60"/>
    <w:rsid w:val="00A20FF8"/>
    <w:rsid w:val="00A22970"/>
    <w:rsid w:val="00A22D7F"/>
    <w:rsid w:val="00A2646C"/>
    <w:rsid w:val="00A33075"/>
    <w:rsid w:val="00A34DE0"/>
    <w:rsid w:val="00A35324"/>
    <w:rsid w:val="00A364FD"/>
    <w:rsid w:val="00A37F58"/>
    <w:rsid w:val="00A43F5D"/>
    <w:rsid w:val="00A4649E"/>
    <w:rsid w:val="00A50F16"/>
    <w:rsid w:val="00A52CAC"/>
    <w:rsid w:val="00A540F1"/>
    <w:rsid w:val="00A556FB"/>
    <w:rsid w:val="00A6167B"/>
    <w:rsid w:val="00A62326"/>
    <w:rsid w:val="00A62FA0"/>
    <w:rsid w:val="00A65B67"/>
    <w:rsid w:val="00A66095"/>
    <w:rsid w:val="00A66F63"/>
    <w:rsid w:val="00A66FAA"/>
    <w:rsid w:val="00A67CFA"/>
    <w:rsid w:val="00A8523C"/>
    <w:rsid w:val="00A90579"/>
    <w:rsid w:val="00A95904"/>
    <w:rsid w:val="00A96D85"/>
    <w:rsid w:val="00A9794E"/>
    <w:rsid w:val="00AA07A5"/>
    <w:rsid w:val="00AA1250"/>
    <w:rsid w:val="00AA1894"/>
    <w:rsid w:val="00AA3B0F"/>
    <w:rsid w:val="00AA601C"/>
    <w:rsid w:val="00AA6EFC"/>
    <w:rsid w:val="00AB3042"/>
    <w:rsid w:val="00AB4ED5"/>
    <w:rsid w:val="00AB594A"/>
    <w:rsid w:val="00AB78FF"/>
    <w:rsid w:val="00AC0616"/>
    <w:rsid w:val="00AC0DC7"/>
    <w:rsid w:val="00AC3974"/>
    <w:rsid w:val="00AC5B89"/>
    <w:rsid w:val="00AC5BD1"/>
    <w:rsid w:val="00AD47A6"/>
    <w:rsid w:val="00AD79C2"/>
    <w:rsid w:val="00AE2BF0"/>
    <w:rsid w:val="00AE37F4"/>
    <w:rsid w:val="00AE6F87"/>
    <w:rsid w:val="00AF1134"/>
    <w:rsid w:val="00AF6410"/>
    <w:rsid w:val="00AF64E9"/>
    <w:rsid w:val="00B0284A"/>
    <w:rsid w:val="00B033B1"/>
    <w:rsid w:val="00B036B1"/>
    <w:rsid w:val="00B03B88"/>
    <w:rsid w:val="00B0423B"/>
    <w:rsid w:val="00B0512F"/>
    <w:rsid w:val="00B06F35"/>
    <w:rsid w:val="00B10EF3"/>
    <w:rsid w:val="00B172BF"/>
    <w:rsid w:val="00B20E50"/>
    <w:rsid w:val="00B2409B"/>
    <w:rsid w:val="00B241F4"/>
    <w:rsid w:val="00B24B48"/>
    <w:rsid w:val="00B27C7C"/>
    <w:rsid w:val="00B320FA"/>
    <w:rsid w:val="00B333A1"/>
    <w:rsid w:val="00B33B9E"/>
    <w:rsid w:val="00B36725"/>
    <w:rsid w:val="00B40677"/>
    <w:rsid w:val="00B4085F"/>
    <w:rsid w:val="00B415B6"/>
    <w:rsid w:val="00B42320"/>
    <w:rsid w:val="00B45D2E"/>
    <w:rsid w:val="00B54B7F"/>
    <w:rsid w:val="00B576D7"/>
    <w:rsid w:val="00B62FA6"/>
    <w:rsid w:val="00B64D76"/>
    <w:rsid w:val="00B6528D"/>
    <w:rsid w:val="00B65D34"/>
    <w:rsid w:val="00B75F8A"/>
    <w:rsid w:val="00B843A2"/>
    <w:rsid w:val="00B84C62"/>
    <w:rsid w:val="00B902D6"/>
    <w:rsid w:val="00B91135"/>
    <w:rsid w:val="00B94488"/>
    <w:rsid w:val="00BA2601"/>
    <w:rsid w:val="00BA60F4"/>
    <w:rsid w:val="00BA7A95"/>
    <w:rsid w:val="00BB30DF"/>
    <w:rsid w:val="00BB796F"/>
    <w:rsid w:val="00BD1FF3"/>
    <w:rsid w:val="00BD2FD0"/>
    <w:rsid w:val="00BD3928"/>
    <w:rsid w:val="00BD41A7"/>
    <w:rsid w:val="00BD6D64"/>
    <w:rsid w:val="00BE0661"/>
    <w:rsid w:val="00BE2C51"/>
    <w:rsid w:val="00BE328D"/>
    <w:rsid w:val="00BE42A2"/>
    <w:rsid w:val="00BF156B"/>
    <w:rsid w:val="00BF19E8"/>
    <w:rsid w:val="00BF2209"/>
    <w:rsid w:val="00BF27CF"/>
    <w:rsid w:val="00BF4EE8"/>
    <w:rsid w:val="00BF7FC7"/>
    <w:rsid w:val="00C02A63"/>
    <w:rsid w:val="00C05606"/>
    <w:rsid w:val="00C06273"/>
    <w:rsid w:val="00C11969"/>
    <w:rsid w:val="00C11D33"/>
    <w:rsid w:val="00C146CD"/>
    <w:rsid w:val="00C171AE"/>
    <w:rsid w:val="00C17A33"/>
    <w:rsid w:val="00C23389"/>
    <w:rsid w:val="00C31277"/>
    <w:rsid w:val="00C31F6B"/>
    <w:rsid w:val="00C34AFA"/>
    <w:rsid w:val="00C34F5E"/>
    <w:rsid w:val="00C363CA"/>
    <w:rsid w:val="00C4226A"/>
    <w:rsid w:val="00C4378F"/>
    <w:rsid w:val="00C544D5"/>
    <w:rsid w:val="00C55048"/>
    <w:rsid w:val="00C60C96"/>
    <w:rsid w:val="00C60D4A"/>
    <w:rsid w:val="00C62B52"/>
    <w:rsid w:val="00C6431F"/>
    <w:rsid w:val="00C64B6A"/>
    <w:rsid w:val="00C66608"/>
    <w:rsid w:val="00C6675C"/>
    <w:rsid w:val="00C7199A"/>
    <w:rsid w:val="00C72915"/>
    <w:rsid w:val="00C7769D"/>
    <w:rsid w:val="00C8237F"/>
    <w:rsid w:val="00C91544"/>
    <w:rsid w:val="00C92A84"/>
    <w:rsid w:val="00C960B1"/>
    <w:rsid w:val="00CA02B1"/>
    <w:rsid w:val="00CA7F94"/>
    <w:rsid w:val="00CB59E7"/>
    <w:rsid w:val="00CC03F7"/>
    <w:rsid w:val="00CC3079"/>
    <w:rsid w:val="00CC3D7E"/>
    <w:rsid w:val="00CC46E9"/>
    <w:rsid w:val="00CC5650"/>
    <w:rsid w:val="00CE405F"/>
    <w:rsid w:val="00CE57C7"/>
    <w:rsid w:val="00CE7064"/>
    <w:rsid w:val="00CF497A"/>
    <w:rsid w:val="00CF5F95"/>
    <w:rsid w:val="00D009AF"/>
    <w:rsid w:val="00D01068"/>
    <w:rsid w:val="00D06839"/>
    <w:rsid w:val="00D12914"/>
    <w:rsid w:val="00D12C7F"/>
    <w:rsid w:val="00D130CC"/>
    <w:rsid w:val="00D15AA9"/>
    <w:rsid w:val="00D22239"/>
    <w:rsid w:val="00D226AE"/>
    <w:rsid w:val="00D24E50"/>
    <w:rsid w:val="00D27C7E"/>
    <w:rsid w:val="00D37033"/>
    <w:rsid w:val="00D37151"/>
    <w:rsid w:val="00D418A4"/>
    <w:rsid w:val="00D43C5F"/>
    <w:rsid w:val="00D441E5"/>
    <w:rsid w:val="00D476BC"/>
    <w:rsid w:val="00D51A27"/>
    <w:rsid w:val="00D52025"/>
    <w:rsid w:val="00D55297"/>
    <w:rsid w:val="00D56E62"/>
    <w:rsid w:val="00D574E1"/>
    <w:rsid w:val="00D60180"/>
    <w:rsid w:val="00D64F0C"/>
    <w:rsid w:val="00D8527C"/>
    <w:rsid w:val="00D87493"/>
    <w:rsid w:val="00D9291F"/>
    <w:rsid w:val="00D94504"/>
    <w:rsid w:val="00D9520A"/>
    <w:rsid w:val="00D9538D"/>
    <w:rsid w:val="00DA256A"/>
    <w:rsid w:val="00DB40E6"/>
    <w:rsid w:val="00DB6695"/>
    <w:rsid w:val="00DC05A5"/>
    <w:rsid w:val="00DC31E7"/>
    <w:rsid w:val="00DC34BF"/>
    <w:rsid w:val="00DC38E4"/>
    <w:rsid w:val="00DC3C0B"/>
    <w:rsid w:val="00DC4507"/>
    <w:rsid w:val="00DC62C9"/>
    <w:rsid w:val="00DC6C4E"/>
    <w:rsid w:val="00DD2A00"/>
    <w:rsid w:val="00DD2F97"/>
    <w:rsid w:val="00DD46A3"/>
    <w:rsid w:val="00DD4AFA"/>
    <w:rsid w:val="00DD7551"/>
    <w:rsid w:val="00DE03DD"/>
    <w:rsid w:val="00DE6056"/>
    <w:rsid w:val="00DE7106"/>
    <w:rsid w:val="00DF0531"/>
    <w:rsid w:val="00DF5BB8"/>
    <w:rsid w:val="00E00021"/>
    <w:rsid w:val="00E012C6"/>
    <w:rsid w:val="00E057D7"/>
    <w:rsid w:val="00E079C4"/>
    <w:rsid w:val="00E1331C"/>
    <w:rsid w:val="00E13CC9"/>
    <w:rsid w:val="00E150B8"/>
    <w:rsid w:val="00E179B5"/>
    <w:rsid w:val="00E211FE"/>
    <w:rsid w:val="00E24034"/>
    <w:rsid w:val="00E37AC2"/>
    <w:rsid w:val="00E42690"/>
    <w:rsid w:val="00E43FC5"/>
    <w:rsid w:val="00E443A7"/>
    <w:rsid w:val="00E452C9"/>
    <w:rsid w:val="00E4543F"/>
    <w:rsid w:val="00E46A21"/>
    <w:rsid w:val="00E51466"/>
    <w:rsid w:val="00E542A7"/>
    <w:rsid w:val="00E55E14"/>
    <w:rsid w:val="00E574D1"/>
    <w:rsid w:val="00E57F23"/>
    <w:rsid w:val="00E6440D"/>
    <w:rsid w:val="00E65FE3"/>
    <w:rsid w:val="00E67C8F"/>
    <w:rsid w:val="00E70215"/>
    <w:rsid w:val="00E709FB"/>
    <w:rsid w:val="00E7528B"/>
    <w:rsid w:val="00E76F7B"/>
    <w:rsid w:val="00E77274"/>
    <w:rsid w:val="00E810BF"/>
    <w:rsid w:val="00E87B4D"/>
    <w:rsid w:val="00E9206C"/>
    <w:rsid w:val="00EA03E5"/>
    <w:rsid w:val="00EA0A40"/>
    <w:rsid w:val="00EA1834"/>
    <w:rsid w:val="00EA4B90"/>
    <w:rsid w:val="00EB2BC5"/>
    <w:rsid w:val="00EB487E"/>
    <w:rsid w:val="00EB5388"/>
    <w:rsid w:val="00EC1EC4"/>
    <w:rsid w:val="00EC616A"/>
    <w:rsid w:val="00ED506A"/>
    <w:rsid w:val="00ED506E"/>
    <w:rsid w:val="00EE0B90"/>
    <w:rsid w:val="00EE5322"/>
    <w:rsid w:val="00EF0FA9"/>
    <w:rsid w:val="00EF1518"/>
    <w:rsid w:val="00EF3666"/>
    <w:rsid w:val="00EF6A99"/>
    <w:rsid w:val="00F03A57"/>
    <w:rsid w:val="00F0482F"/>
    <w:rsid w:val="00F102CC"/>
    <w:rsid w:val="00F140A9"/>
    <w:rsid w:val="00F17A6A"/>
    <w:rsid w:val="00F2461E"/>
    <w:rsid w:val="00F27156"/>
    <w:rsid w:val="00F32714"/>
    <w:rsid w:val="00F3300F"/>
    <w:rsid w:val="00F3556A"/>
    <w:rsid w:val="00F42D0D"/>
    <w:rsid w:val="00F45D9D"/>
    <w:rsid w:val="00F51565"/>
    <w:rsid w:val="00F52E25"/>
    <w:rsid w:val="00F55D64"/>
    <w:rsid w:val="00F60069"/>
    <w:rsid w:val="00F603E2"/>
    <w:rsid w:val="00F616E2"/>
    <w:rsid w:val="00F61F52"/>
    <w:rsid w:val="00F63A5D"/>
    <w:rsid w:val="00F650CA"/>
    <w:rsid w:val="00F703E4"/>
    <w:rsid w:val="00F7196C"/>
    <w:rsid w:val="00F7232F"/>
    <w:rsid w:val="00F73875"/>
    <w:rsid w:val="00F76A34"/>
    <w:rsid w:val="00F80D1D"/>
    <w:rsid w:val="00F810FB"/>
    <w:rsid w:val="00F82382"/>
    <w:rsid w:val="00F8248D"/>
    <w:rsid w:val="00F82A8C"/>
    <w:rsid w:val="00F87B44"/>
    <w:rsid w:val="00F900D4"/>
    <w:rsid w:val="00F90B46"/>
    <w:rsid w:val="00F92454"/>
    <w:rsid w:val="00F945CA"/>
    <w:rsid w:val="00F9668B"/>
    <w:rsid w:val="00FA2B12"/>
    <w:rsid w:val="00FA4611"/>
    <w:rsid w:val="00FA5B6F"/>
    <w:rsid w:val="00FA5D76"/>
    <w:rsid w:val="00FB050B"/>
    <w:rsid w:val="00FB0AE3"/>
    <w:rsid w:val="00FB4512"/>
    <w:rsid w:val="00FB7DCE"/>
    <w:rsid w:val="00FC2CE5"/>
    <w:rsid w:val="00FD1818"/>
    <w:rsid w:val="00FD3388"/>
    <w:rsid w:val="00FD3636"/>
    <w:rsid w:val="00FD5E66"/>
    <w:rsid w:val="00FD7B2B"/>
    <w:rsid w:val="00FE11B4"/>
    <w:rsid w:val="00FE1A5E"/>
    <w:rsid w:val="00FE2022"/>
    <w:rsid w:val="00FE6190"/>
    <w:rsid w:val="00FF26D5"/>
    <w:rsid w:val="00FF5108"/>
    <w:rsid w:val="00FF52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F417D2A"/>
  <w15:docId w15:val="{940E987D-BB0E-4945-A8F0-EC5E8C79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4B48"/>
    <w:rPr>
      <w:sz w:val="24"/>
      <w:szCs w:val="24"/>
    </w:rPr>
  </w:style>
  <w:style w:type="paragraph" w:styleId="Nagwek1">
    <w:name w:val="heading 1"/>
    <w:basedOn w:val="Normalny"/>
    <w:next w:val="Normalny"/>
    <w:qFormat/>
    <w:rsid w:val="00B0423B"/>
    <w:pPr>
      <w:keepNext/>
      <w:jc w:val="center"/>
      <w:outlineLvl w:val="0"/>
    </w:pPr>
    <w:rPr>
      <w:rFonts w:ascii="Arial" w:hAnsi="Arial" w:cs="Arial"/>
      <w:b/>
      <w:bCs/>
    </w:rPr>
  </w:style>
  <w:style w:type="paragraph" w:styleId="Nagwek2">
    <w:name w:val="heading 2"/>
    <w:aliases w:val=" Znak18"/>
    <w:basedOn w:val="Normalny"/>
    <w:next w:val="Normalny"/>
    <w:link w:val="Nagwek2Znak"/>
    <w:qFormat/>
    <w:rsid w:val="00B0423B"/>
    <w:pPr>
      <w:keepNext/>
      <w:spacing w:line="360" w:lineRule="auto"/>
      <w:jc w:val="center"/>
      <w:outlineLvl w:val="1"/>
    </w:pPr>
    <w:rPr>
      <w:rFonts w:ascii="Arial" w:hAnsi="Arial"/>
      <w:szCs w:val="20"/>
    </w:rPr>
  </w:style>
  <w:style w:type="paragraph" w:styleId="Nagwek3">
    <w:name w:val="heading 3"/>
    <w:aliases w:val=" Znak1"/>
    <w:basedOn w:val="Normalny"/>
    <w:next w:val="Normalny"/>
    <w:link w:val="Nagwek3Znak"/>
    <w:qFormat/>
    <w:rsid w:val="00B0423B"/>
    <w:pPr>
      <w:keepNext/>
      <w:jc w:val="right"/>
      <w:outlineLvl w:val="2"/>
    </w:pPr>
    <w:rPr>
      <w:b/>
      <w:szCs w:val="20"/>
    </w:rPr>
  </w:style>
  <w:style w:type="paragraph" w:styleId="Nagwek4">
    <w:name w:val="heading 4"/>
    <w:basedOn w:val="Normalny"/>
    <w:next w:val="Normalny"/>
    <w:qFormat/>
    <w:rsid w:val="00B0423B"/>
    <w:pPr>
      <w:keepNext/>
      <w:outlineLvl w:val="3"/>
    </w:pPr>
    <w:rPr>
      <w:b/>
      <w:szCs w:val="20"/>
    </w:rPr>
  </w:style>
  <w:style w:type="paragraph" w:styleId="Nagwek5">
    <w:name w:val="heading 5"/>
    <w:basedOn w:val="Normalny"/>
    <w:next w:val="Normalny"/>
    <w:qFormat/>
    <w:rsid w:val="00B0423B"/>
    <w:pPr>
      <w:keepNext/>
      <w:ind w:left="4248" w:firstLine="708"/>
      <w:jc w:val="center"/>
      <w:outlineLvl w:val="4"/>
    </w:pPr>
    <w:rPr>
      <w:rFonts w:ascii="Arial" w:hAnsi="Arial"/>
      <w:szCs w:val="20"/>
    </w:rPr>
  </w:style>
  <w:style w:type="paragraph" w:styleId="Nagwek6">
    <w:name w:val="heading 6"/>
    <w:basedOn w:val="Normalny"/>
    <w:next w:val="Normalny"/>
    <w:qFormat/>
    <w:rsid w:val="00B0423B"/>
    <w:pPr>
      <w:keepNext/>
      <w:ind w:left="4248" w:firstLine="708"/>
      <w:jc w:val="center"/>
      <w:outlineLvl w:val="5"/>
    </w:pPr>
    <w:rPr>
      <w:rFonts w:ascii="Arial" w:hAnsi="Arial"/>
      <w:b/>
      <w:sz w:val="20"/>
      <w:szCs w:val="20"/>
    </w:rPr>
  </w:style>
  <w:style w:type="paragraph" w:styleId="Nagwek7">
    <w:name w:val="heading 7"/>
    <w:basedOn w:val="Normalny"/>
    <w:next w:val="Normalny"/>
    <w:link w:val="Nagwek7Znak"/>
    <w:qFormat/>
    <w:rsid w:val="00B0423B"/>
    <w:pPr>
      <w:keepNext/>
      <w:ind w:left="708" w:firstLine="708"/>
      <w:jc w:val="center"/>
      <w:outlineLvl w:val="6"/>
    </w:pPr>
    <w:rPr>
      <w:rFonts w:ascii="Arial" w:hAnsi="Arial"/>
      <w:b/>
    </w:rPr>
  </w:style>
  <w:style w:type="paragraph" w:styleId="Nagwek8">
    <w:name w:val="heading 8"/>
    <w:basedOn w:val="Normalny"/>
    <w:next w:val="Normalny"/>
    <w:qFormat/>
    <w:rsid w:val="00B0423B"/>
    <w:pPr>
      <w:keepNext/>
      <w:ind w:left="1416"/>
      <w:outlineLvl w:val="7"/>
    </w:pPr>
    <w:rPr>
      <w:rFonts w:ascii="Arial" w:hAnsi="Arial" w:cs="Arial"/>
      <w:b/>
    </w:rPr>
  </w:style>
  <w:style w:type="paragraph" w:styleId="Nagwek9">
    <w:name w:val="heading 9"/>
    <w:basedOn w:val="Normalny"/>
    <w:next w:val="Normalny"/>
    <w:qFormat/>
    <w:rsid w:val="00B0423B"/>
    <w:pPr>
      <w:keepNext/>
      <w:numPr>
        <w:numId w:val="1"/>
      </w:numPr>
      <w:tabs>
        <w:tab w:val="clear" w:pos="1080"/>
        <w:tab w:val="num" w:pos="720"/>
      </w:tabs>
      <w:ind w:hanging="1080"/>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Znak1"/>
    <w:basedOn w:val="Normalny"/>
    <w:rsid w:val="00B0423B"/>
    <w:rPr>
      <w:szCs w:val="20"/>
    </w:rPr>
  </w:style>
  <w:style w:type="paragraph" w:styleId="Podtytu">
    <w:name w:val="Subtitle"/>
    <w:basedOn w:val="Normalny"/>
    <w:qFormat/>
    <w:rsid w:val="00B0423B"/>
    <w:rPr>
      <w:rFonts w:ascii="Arial" w:hAnsi="Arial"/>
      <w:b/>
    </w:rPr>
  </w:style>
  <w:style w:type="paragraph" w:styleId="Tekstpodstawowywcity2">
    <w:name w:val="Body Text Indent 2"/>
    <w:basedOn w:val="Normalny"/>
    <w:semiHidden/>
    <w:rsid w:val="00B0423B"/>
    <w:pPr>
      <w:ind w:left="993" w:hanging="273"/>
    </w:pPr>
    <w:rPr>
      <w:rFonts w:ascii="Arial" w:hAnsi="Arial"/>
      <w:szCs w:val="20"/>
    </w:rPr>
  </w:style>
  <w:style w:type="paragraph" w:styleId="Tekstpodstawowywcity">
    <w:name w:val="Body Text Indent"/>
    <w:aliases w:val=" Znak10"/>
    <w:basedOn w:val="Normalny"/>
    <w:rsid w:val="00B0423B"/>
    <w:pPr>
      <w:ind w:left="993" w:hanging="285"/>
    </w:pPr>
    <w:rPr>
      <w:rFonts w:ascii="Arial" w:hAnsi="Arial"/>
      <w:szCs w:val="20"/>
    </w:rPr>
  </w:style>
  <w:style w:type="paragraph" w:styleId="Tytu">
    <w:name w:val="Title"/>
    <w:basedOn w:val="Normalny"/>
    <w:link w:val="TytuZnak"/>
    <w:qFormat/>
    <w:rsid w:val="00B0423B"/>
    <w:pPr>
      <w:jc w:val="center"/>
    </w:pPr>
    <w:rPr>
      <w:b/>
      <w:szCs w:val="20"/>
    </w:rPr>
  </w:style>
  <w:style w:type="paragraph" w:styleId="Tekstpodstawowy2">
    <w:name w:val="Body Text 2"/>
    <w:basedOn w:val="Normalny"/>
    <w:link w:val="Tekstpodstawowy2Znak"/>
    <w:rsid w:val="00B0423B"/>
    <w:pPr>
      <w:spacing w:line="120" w:lineRule="atLeast"/>
    </w:pPr>
    <w:rPr>
      <w:rFonts w:ascii="Arial" w:hAnsi="Arial"/>
      <w:szCs w:val="20"/>
    </w:rPr>
  </w:style>
  <w:style w:type="character" w:styleId="Numerstrony">
    <w:name w:val="page number"/>
    <w:basedOn w:val="Domylnaczcionkaakapitu"/>
    <w:semiHidden/>
    <w:rsid w:val="00B0423B"/>
  </w:style>
  <w:style w:type="paragraph" w:styleId="Stopka">
    <w:name w:val="footer"/>
    <w:basedOn w:val="Normalny"/>
    <w:semiHidden/>
    <w:rsid w:val="00B0423B"/>
    <w:pPr>
      <w:tabs>
        <w:tab w:val="center" w:pos="4536"/>
        <w:tab w:val="right" w:pos="9072"/>
      </w:tabs>
    </w:pPr>
    <w:rPr>
      <w:sz w:val="20"/>
      <w:szCs w:val="20"/>
    </w:rPr>
  </w:style>
  <w:style w:type="paragraph" w:styleId="Tekstpodstawowy3">
    <w:name w:val="Body Text 3"/>
    <w:basedOn w:val="Normalny"/>
    <w:link w:val="Tekstpodstawowy3Znak"/>
    <w:rsid w:val="00B0423B"/>
    <w:pPr>
      <w:spacing w:line="120" w:lineRule="atLeast"/>
    </w:pPr>
    <w:rPr>
      <w:rFonts w:ascii="Arial" w:hAnsi="Arial"/>
      <w:b/>
      <w:lang w:val="en-US"/>
    </w:rPr>
  </w:style>
  <w:style w:type="paragraph" w:styleId="Tekstpodstawowywcity3">
    <w:name w:val="Body Text Indent 3"/>
    <w:basedOn w:val="Normalny"/>
    <w:semiHidden/>
    <w:rsid w:val="00B0423B"/>
    <w:pPr>
      <w:ind w:left="993"/>
    </w:pPr>
    <w:rPr>
      <w:rFonts w:ascii="Arial" w:hAnsi="Arial"/>
      <w:szCs w:val="20"/>
    </w:rPr>
  </w:style>
  <w:style w:type="character" w:styleId="Hipercze">
    <w:name w:val="Hyperlink"/>
    <w:rsid w:val="00B0423B"/>
    <w:rPr>
      <w:color w:val="0000FF"/>
      <w:u w:val="single"/>
    </w:rPr>
  </w:style>
  <w:style w:type="paragraph" w:styleId="Nagwek">
    <w:name w:val="header"/>
    <w:basedOn w:val="Normalny"/>
    <w:link w:val="NagwekZnak"/>
    <w:rsid w:val="00B0423B"/>
    <w:pPr>
      <w:tabs>
        <w:tab w:val="center" w:pos="4536"/>
        <w:tab w:val="right" w:pos="9072"/>
      </w:tabs>
    </w:pPr>
  </w:style>
  <w:style w:type="paragraph" w:customStyle="1" w:styleId="pkt">
    <w:name w:val="pkt"/>
    <w:basedOn w:val="Normalny"/>
    <w:rsid w:val="00B0423B"/>
    <w:pPr>
      <w:spacing w:before="60" w:after="60"/>
      <w:ind w:left="851" w:hanging="295"/>
      <w:jc w:val="both"/>
    </w:pPr>
  </w:style>
  <w:style w:type="paragraph" w:customStyle="1" w:styleId="ust">
    <w:name w:val="ust"/>
    <w:rsid w:val="00B0423B"/>
    <w:pPr>
      <w:spacing w:before="60" w:after="60"/>
      <w:ind w:left="426" w:hanging="284"/>
      <w:jc w:val="both"/>
    </w:pPr>
    <w:rPr>
      <w:sz w:val="24"/>
      <w:szCs w:val="24"/>
    </w:rPr>
  </w:style>
  <w:style w:type="paragraph" w:customStyle="1" w:styleId="pkt1">
    <w:name w:val="pkt1"/>
    <w:basedOn w:val="pkt"/>
    <w:rsid w:val="00B0423B"/>
    <w:pPr>
      <w:ind w:left="850" w:hanging="425"/>
    </w:pPr>
  </w:style>
  <w:style w:type="paragraph" w:styleId="Tekstprzypisudolnego">
    <w:name w:val="footnote text"/>
    <w:basedOn w:val="Normalny"/>
    <w:semiHidden/>
    <w:rsid w:val="00B0423B"/>
    <w:rPr>
      <w:sz w:val="20"/>
    </w:rPr>
  </w:style>
  <w:style w:type="character" w:styleId="Odwoanieprzypisudolnego">
    <w:name w:val="footnote reference"/>
    <w:semiHidden/>
    <w:rsid w:val="00B0423B"/>
    <w:rPr>
      <w:vertAlign w:val="superscript"/>
    </w:rPr>
  </w:style>
  <w:style w:type="character" w:styleId="UyteHipercze">
    <w:name w:val="FollowedHyperlink"/>
    <w:semiHidden/>
    <w:rsid w:val="00B0423B"/>
    <w:rPr>
      <w:color w:val="800080"/>
      <w:u w:val="single"/>
    </w:rPr>
  </w:style>
  <w:style w:type="paragraph" w:customStyle="1" w:styleId="Zawartotabeli">
    <w:name w:val="Zawartość tabeli"/>
    <w:basedOn w:val="Tekstpodstawowy"/>
    <w:rsid w:val="00B0423B"/>
    <w:pPr>
      <w:widowControl w:val="0"/>
      <w:suppressLineNumbers/>
      <w:suppressAutoHyphens/>
      <w:spacing w:after="120"/>
    </w:pPr>
    <w:rPr>
      <w:rFonts w:eastAsia="Verdana" w:cs="Tahoma"/>
      <w:szCs w:val="24"/>
    </w:rPr>
  </w:style>
  <w:style w:type="character" w:customStyle="1" w:styleId="h1">
    <w:name w:val="h1"/>
    <w:basedOn w:val="Domylnaczcionkaakapitu"/>
    <w:rsid w:val="00B0423B"/>
  </w:style>
  <w:style w:type="character" w:styleId="Odwoaniedokomentarza">
    <w:name w:val="annotation reference"/>
    <w:semiHidden/>
    <w:rsid w:val="00B0423B"/>
    <w:rPr>
      <w:sz w:val="16"/>
      <w:szCs w:val="16"/>
    </w:rPr>
  </w:style>
  <w:style w:type="paragraph" w:styleId="Tekstkomentarza">
    <w:name w:val="annotation text"/>
    <w:basedOn w:val="Normalny"/>
    <w:link w:val="TekstkomentarzaZnak"/>
    <w:uiPriority w:val="99"/>
    <w:rsid w:val="00B0423B"/>
    <w:rPr>
      <w:sz w:val="20"/>
      <w:szCs w:val="20"/>
    </w:rPr>
  </w:style>
  <w:style w:type="paragraph" w:styleId="Tematkomentarza">
    <w:name w:val="annotation subject"/>
    <w:basedOn w:val="Tekstkomentarza"/>
    <w:next w:val="Tekstkomentarza"/>
    <w:semiHidden/>
    <w:rsid w:val="00B0423B"/>
    <w:rPr>
      <w:b/>
      <w:bCs/>
    </w:rPr>
  </w:style>
  <w:style w:type="paragraph" w:styleId="Tekstdymka">
    <w:name w:val="Balloon Text"/>
    <w:basedOn w:val="Normalny"/>
    <w:semiHidden/>
    <w:rsid w:val="00B0423B"/>
    <w:rPr>
      <w:rFonts w:ascii="Tahoma" w:hAnsi="Tahoma" w:cs="Tahoma"/>
      <w:sz w:val="16"/>
      <w:szCs w:val="16"/>
    </w:rPr>
  </w:style>
  <w:style w:type="paragraph" w:styleId="Tekstprzypisukocowego">
    <w:name w:val="endnote text"/>
    <w:basedOn w:val="Normalny"/>
    <w:semiHidden/>
    <w:rsid w:val="00B0423B"/>
    <w:rPr>
      <w:sz w:val="20"/>
      <w:szCs w:val="20"/>
    </w:rPr>
  </w:style>
  <w:style w:type="character" w:styleId="Odwoanieprzypisukocowego">
    <w:name w:val="endnote reference"/>
    <w:semiHidden/>
    <w:rsid w:val="00B0423B"/>
    <w:rPr>
      <w:vertAlign w:val="superscript"/>
    </w:rPr>
  </w:style>
  <w:style w:type="paragraph" w:customStyle="1" w:styleId="ZnakZnakZnakZnakZnakZnakZnakZnakZnakZnakZnakZnakZnak">
    <w:name w:val="Znak Znak Znak Znak Znak Znak Znak Znak Znak Znak Znak Znak Znak"/>
    <w:basedOn w:val="Normalny"/>
    <w:rsid w:val="00B0423B"/>
    <w:rPr>
      <w:rFonts w:ascii="Arial" w:hAnsi="Arial" w:cs="Arial"/>
    </w:rPr>
  </w:style>
  <w:style w:type="paragraph" w:customStyle="1" w:styleId="ZnakZnakZnakZnakZnakZnakZnakZnakZnakZnakZnakZnakZnakZnakZnak1">
    <w:name w:val="Znak Znak Znak Znak Znak Znak Znak Znak Znak Znak Znak Znak Znak Znak Znak1"/>
    <w:basedOn w:val="Normalny"/>
    <w:rsid w:val="00B0423B"/>
    <w:rPr>
      <w:rFonts w:ascii="Arial" w:hAnsi="Arial" w:cs="Arial"/>
    </w:rPr>
  </w:style>
  <w:style w:type="paragraph" w:styleId="Listapunktowana">
    <w:name w:val="List Bullet"/>
    <w:basedOn w:val="Normalny"/>
    <w:semiHidden/>
    <w:rsid w:val="00B0423B"/>
    <w:pPr>
      <w:numPr>
        <w:numId w:val="2"/>
      </w:numPr>
    </w:pPr>
  </w:style>
  <w:style w:type="character" w:customStyle="1" w:styleId="ZnakZnak">
    <w:name w:val="Znak Znak"/>
    <w:rsid w:val="00B0423B"/>
    <w:rPr>
      <w:sz w:val="24"/>
    </w:rPr>
  </w:style>
  <w:style w:type="character" w:customStyle="1" w:styleId="Znak">
    <w:name w:val="Znak"/>
    <w:rsid w:val="00B0423B"/>
    <w:rPr>
      <w:b/>
      <w:sz w:val="24"/>
    </w:rPr>
  </w:style>
  <w:style w:type="paragraph" w:customStyle="1" w:styleId="ZnakZnakZnakZnakZnakZnakZnakZnakZnak1ZnakZnakZnakZnak">
    <w:name w:val="Znak Znak Znak Znak Znak Znak Znak Znak Znak1 Znak Znak Znak Znak"/>
    <w:basedOn w:val="Normalny"/>
    <w:rsid w:val="00B0423B"/>
    <w:rPr>
      <w:rFonts w:ascii="Arial" w:hAnsi="Arial" w:cs="Arial"/>
    </w:rPr>
  </w:style>
  <w:style w:type="paragraph" w:customStyle="1" w:styleId="ZnakZnakZnakZnakZnakZnakZnakZnakZnakZnakZnakZnakZnakZnakZnak">
    <w:name w:val="Znak Znak Znak Znak Znak Znak Znak Znak Znak Znak Znak Znak Znak Znak Znak"/>
    <w:basedOn w:val="Normalny"/>
    <w:rsid w:val="00B0423B"/>
    <w:rPr>
      <w:rFonts w:ascii="Arial" w:hAnsi="Arial" w:cs="Arial"/>
    </w:rPr>
  </w:style>
  <w:style w:type="paragraph" w:customStyle="1" w:styleId="ZnakZnakZnakZnakZnakZnak">
    <w:name w:val="Znak Znak Znak Znak Znak Znak"/>
    <w:basedOn w:val="Normalny"/>
    <w:rsid w:val="00B0423B"/>
    <w:rPr>
      <w:rFonts w:ascii="Arial" w:hAnsi="Arial" w:cs="Arial"/>
    </w:rPr>
  </w:style>
  <w:style w:type="character" w:customStyle="1" w:styleId="ZnakZnakZnak">
    <w:name w:val="Znak Znak Znak"/>
    <w:aliases w:val="Znak Znak3,Znak1 Znak Znak1,Znak Znak1,Znak1 Znak Znak,Znak Znak2,Znak Znak Znak3,Tekst podstawowy Znak,Znak Znak Znak2,Znak1 Znak"/>
    <w:rsid w:val="00B0423B"/>
    <w:rPr>
      <w:sz w:val="24"/>
    </w:rPr>
  </w:style>
  <w:style w:type="paragraph" w:customStyle="1" w:styleId="ZnakZnakZnakZnakZnakZnakZnakZnakZnakZnakZnakZnakZnakZnakZnak1ZnakZnakZnak">
    <w:name w:val="Znak Znak Znak Znak Znak Znak Znak Znak Znak Znak Znak Znak Znak Znak Znak1 Znak Znak Znak"/>
    <w:basedOn w:val="Normalny"/>
    <w:rsid w:val="00B0423B"/>
    <w:rPr>
      <w:rFonts w:ascii="Arial" w:hAnsi="Arial" w:cs="Arial"/>
    </w:rPr>
  </w:style>
  <w:style w:type="character" w:customStyle="1" w:styleId="Znak0">
    <w:name w:val="Znak"/>
    <w:rsid w:val="00B0423B"/>
    <w:rPr>
      <w:b/>
      <w:sz w:val="24"/>
      <w:lang w:val="pl-PL" w:eastAsia="pl-PL" w:bidi="ar-SA"/>
    </w:rPr>
  </w:style>
  <w:style w:type="character" w:customStyle="1" w:styleId="Znak1">
    <w:name w:val="Znak"/>
    <w:rsid w:val="00B0423B"/>
    <w:rPr>
      <w:b/>
      <w:sz w:val="24"/>
      <w:lang w:bidi="ar-SA"/>
    </w:rPr>
  </w:style>
  <w:style w:type="character" w:customStyle="1" w:styleId="ZnakZnak0">
    <w:name w:val="Znak Znak"/>
    <w:rsid w:val="00B0423B"/>
    <w:rPr>
      <w:sz w:val="24"/>
      <w:lang w:bidi="ar-SA"/>
    </w:rPr>
  </w:style>
  <w:style w:type="character" w:customStyle="1" w:styleId="ZnakZnak1">
    <w:name w:val="Znak Znak"/>
    <w:rsid w:val="00B0423B"/>
    <w:rPr>
      <w:sz w:val="24"/>
      <w:lang w:bidi="ar-SA"/>
    </w:rPr>
  </w:style>
  <w:style w:type="paragraph" w:customStyle="1" w:styleId="ZnakZnakZnakZnakZnakZnakZnakZnakZnakZnakZnakZnakZnakZnakZnak1ZnakZnak">
    <w:name w:val="Znak Znak Znak Znak Znak Znak Znak Znak Znak Znak Znak Znak Znak Znak Znak1 Znak Znak"/>
    <w:basedOn w:val="Normalny"/>
    <w:rsid w:val="00B0423B"/>
    <w:rPr>
      <w:rFonts w:ascii="Arial" w:hAnsi="Arial" w:cs="Arial"/>
    </w:rPr>
  </w:style>
  <w:style w:type="paragraph" w:styleId="Poprawka">
    <w:name w:val="Revision"/>
    <w:hidden/>
    <w:uiPriority w:val="99"/>
    <w:semiHidden/>
    <w:rsid w:val="00504F8F"/>
    <w:rPr>
      <w:sz w:val="24"/>
      <w:szCs w:val="24"/>
    </w:rPr>
  </w:style>
  <w:style w:type="paragraph" w:customStyle="1" w:styleId="ZnakZnakZnakZnakZnakZnakZnakZnakZnak1ZnakZnakZnakZnakZnakZnakZnakZnakZnakZnakZnakZnakZnakZnakZnakZnakZnak">
    <w:name w:val="Znak Znak Znak Znak Znak Znak Znak Znak Znak1 Znak Znak Znak Znak Znak Znak Znak Znak Znak Znak Znak Znak Znak Znak Znak Znak Znak"/>
    <w:basedOn w:val="Normalny"/>
    <w:rsid w:val="00815498"/>
    <w:rPr>
      <w:rFonts w:ascii="Arial" w:hAnsi="Arial" w:cs="Arial"/>
    </w:rPr>
  </w:style>
  <w:style w:type="character" w:customStyle="1" w:styleId="TytuZnak">
    <w:name w:val="Tytuł Znak"/>
    <w:link w:val="Tytu"/>
    <w:rsid w:val="003A0A37"/>
    <w:rPr>
      <w:b/>
      <w:sz w:val="24"/>
      <w:lang w:bidi="ar-SA"/>
    </w:rPr>
  </w:style>
  <w:style w:type="paragraph" w:styleId="Akapitzlist">
    <w:name w:val="List Paragraph"/>
    <w:basedOn w:val="Normalny"/>
    <w:link w:val="AkapitzlistZnak"/>
    <w:uiPriority w:val="34"/>
    <w:qFormat/>
    <w:rsid w:val="005070CC"/>
    <w:pPr>
      <w:ind w:left="708"/>
    </w:pPr>
  </w:style>
  <w:style w:type="paragraph" w:customStyle="1" w:styleId="ZnakZnakZnakZnakZnakZnakZnakZnakZnakZnakZnakZnak1ZnakZnakZnakZnakZnakZnakZnakZnakZnakZnakZnakZnak">
    <w:name w:val="Znak Znak Znak Znak Znak Znak Znak Znak Znak Znak Znak Znak1 Znak Znak Znak Znak Znak Znak Znak Znak Znak Znak Znak Znak"/>
    <w:basedOn w:val="Normalny"/>
    <w:rsid w:val="00D27C7E"/>
    <w:rPr>
      <w:rFonts w:ascii="Arial" w:hAnsi="Arial" w:cs="Arial"/>
    </w:rPr>
  </w:style>
  <w:style w:type="paragraph" w:customStyle="1" w:styleId="ZnakZnakZnakZnakZnakZnakZnakZnakZnak1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w:basedOn w:val="Normalny"/>
    <w:rsid w:val="0052127A"/>
    <w:rPr>
      <w:rFonts w:ascii="Arial" w:hAnsi="Arial" w:cs="Arial"/>
    </w:rPr>
  </w:style>
  <w:style w:type="character" w:customStyle="1" w:styleId="ZnakZnak2">
    <w:name w:val="Znak Znak2"/>
    <w:rsid w:val="00F3556A"/>
    <w:rPr>
      <w:b/>
      <w:sz w:val="24"/>
      <w:lang w:val="pl-PL" w:eastAsia="pl-PL" w:bidi="ar-SA"/>
    </w:rPr>
  </w:style>
  <w:style w:type="character" w:customStyle="1" w:styleId="Tekstpodstawowy2Znak">
    <w:name w:val="Tekst podstawowy 2 Znak"/>
    <w:link w:val="Tekstpodstawowy2"/>
    <w:rsid w:val="00DC31E7"/>
    <w:rPr>
      <w:rFonts w:ascii="Arial" w:hAnsi="Arial"/>
      <w:sz w:val="24"/>
      <w:lang w:val="pl-PL" w:eastAsia="pl-PL" w:bidi="ar-SA"/>
    </w:rPr>
  </w:style>
  <w:style w:type="paragraph" w:customStyle="1" w:styleId="ZnakZnakZnakZnakZnakZnakZnakZnakZnak1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w:basedOn w:val="Normalny"/>
    <w:rsid w:val="00CC3D7E"/>
    <w:rPr>
      <w:rFonts w:ascii="Arial" w:hAnsi="Arial" w:cs="Arial"/>
    </w:rPr>
  </w:style>
  <w:style w:type="character" w:customStyle="1" w:styleId="NagwekZnak">
    <w:name w:val="Nagłówek Znak"/>
    <w:link w:val="Nagwek"/>
    <w:locked/>
    <w:rsid w:val="00B45D2E"/>
    <w:rPr>
      <w:sz w:val="24"/>
      <w:szCs w:val="24"/>
      <w:lang w:val="pl-PL" w:eastAsia="pl-PL" w:bidi="ar-SA"/>
    </w:rPr>
  </w:style>
  <w:style w:type="paragraph" w:customStyle="1" w:styleId="ZnakZnakZnakZnakZnakZnakZnakZnakZnakZnakZnakZnakZnakZnakZnak1ZnakZnakZnakZnakZnakZnakZnak">
    <w:name w:val="Znak Znak Znak Znak Znak Znak Znak Znak Znak Znak Znak Znak Znak Znak Znak1 Znak Znak Znak Znak Znak Znak Znak"/>
    <w:basedOn w:val="Normalny"/>
    <w:rsid w:val="00A540F1"/>
    <w:rPr>
      <w:rFonts w:ascii="Arial" w:hAnsi="Arial" w:cs="Arial"/>
    </w:rPr>
  </w:style>
  <w:style w:type="paragraph" w:customStyle="1" w:styleId="WW-Zawartotabeli1111">
    <w:name w:val="WW-Zawartość tabeli1111"/>
    <w:basedOn w:val="Tekstpodstawowy"/>
    <w:rsid w:val="000E35EB"/>
    <w:pPr>
      <w:widowControl w:val="0"/>
      <w:suppressLineNumbers/>
      <w:suppressAutoHyphens/>
      <w:spacing w:after="120"/>
    </w:pPr>
    <w:rPr>
      <w:rFonts w:ascii="Thorndale" w:eastAsia="HG Mincho Light J" w:hAnsi="Thorndale"/>
      <w:color w:val="000000"/>
      <w:szCs w:val="24"/>
    </w:rPr>
  </w:style>
  <w:style w:type="paragraph" w:customStyle="1" w:styleId="ZnakZnakZnakZnakZnakZnakZnakZnakZnakZnakZnakZnakZnakZnakZnak1ZnakZnakZnakZnakZnakZnakZnakZnakZnakZnakZnak">
    <w:name w:val="Znak Znak Znak Znak Znak Znak Znak Znak Znak Znak Znak Znak Znak Znak Znak1 Znak Znak Znak Znak Znak Znak Znak Znak Znak Znak Znak"/>
    <w:basedOn w:val="Normalny"/>
    <w:rsid w:val="00781B01"/>
    <w:rPr>
      <w:rFonts w:ascii="Arial" w:hAnsi="Arial" w:cs="Arial"/>
    </w:rPr>
  </w:style>
  <w:style w:type="table" w:styleId="Tabela-Siatka">
    <w:name w:val="Table Grid"/>
    <w:basedOn w:val="Standardowy"/>
    <w:uiPriority w:val="59"/>
    <w:rsid w:val="0078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aliases w:val=" Znak1 Znak"/>
    <w:link w:val="Nagwek3"/>
    <w:rsid w:val="00A43F5D"/>
    <w:rPr>
      <w:b/>
      <w:sz w:val="24"/>
    </w:rPr>
  </w:style>
  <w:style w:type="character" w:customStyle="1" w:styleId="Nagwek2Znak">
    <w:name w:val="Nagłówek 2 Znak"/>
    <w:aliases w:val=" Znak18 Znak"/>
    <w:link w:val="Nagwek2"/>
    <w:rsid w:val="008E3520"/>
    <w:rPr>
      <w:rFonts w:ascii="Arial" w:hAnsi="Arial"/>
      <w:sz w:val="24"/>
    </w:rPr>
  </w:style>
  <w:style w:type="character" w:customStyle="1" w:styleId="Nagwek7Znak">
    <w:name w:val="Nagłówek 7 Znak"/>
    <w:link w:val="Nagwek7"/>
    <w:rsid w:val="008E3520"/>
    <w:rPr>
      <w:rFonts w:ascii="Arial" w:hAnsi="Arial"/>
      <w:b/>
      <w:sz w:val="24"/>
      <w:szCs w:val="24"/>
    </w:rPr>
  </w:style>
  <w:style w:type="character" w:customStyle="1" w:styleId="Tekstpodstawowy3Znak">
    <w:name w:val="Tekst podstawowy 3 Znak"/>
    <w:link w:val="Tekstpodstawowy3"/>
    <w:rsid w:val="008E3520"/>
    <w:rPr>
      <w:rFonts w:ascii="Arial" w:hAnsi="Arial" w:cs="Arial"/>
      <w:b/>
      <w:sz w:val="24"/>
      <w:szCs w:val="24"/>
      <w:lang w:val="en-US"/>
    </w:rPr>
  </w:style>
  <w:style w:type="paragraph" w:customStyle="1" w:styleId="ZnakZnakZnakZnakZnak">
    <w:name w:val="Znak Znak Znak Znak Znak"/>
    <w:basedOn w:val="Normalny"/>
    <w:rsid w:val="00AE37F4"/>
    <w:rPr>
      <w:rFonts w:ascii="Arial" w:hAnsi="Arial" w:cs="Arial"/>
    </w:rPr>
  </w:style>
  <w:style w:type="character" w:styleId="Pogrubienie">
    <w:name w:val="Strong"/>
    <w:qFormat/>
    <w:rsid w:val="00FA2B12"/>
    <w:rPr>
      <w:b/>
      <w:bCs/>
    </w:rPr>
  </w:style>
  <w:style w:type="paragraph" w:customStyle="1" w:styleId="Default">
    <w:name w:val="Default"/>
    <w:rsid w:val="002D5AE0"/>
    <w:pPr>
      <w:autoSpaceDE w:val="0"/>
      <w:autoSpaceDN w:val="0"/>
      <w:adjustRightInd w:val="0"/>
    </w:pPr>
    <w:rPr>
      <w:color w:val="000000"/>
      <w:sz w:val="24"/>
      <w:szCs w:val="24"/>
    </w:rPr>
  </w:style>
  <w:style w:type="character" w:customStyle="1" w:styleId="AkapitzlistZnak">
    <w:name w:val="Akapit z listą Znak"/>
    <w:link w:val="Akapitzlist"/>
    <w:uiPriority w:val="34"/>
    <w:locked/>
    <w:rsid w:val="003F5309"/>
    <w:rPr>
      <w:sz w:val="24"/>
      <w:szCs w:val="24"/>
    </w:rPr>
  </w:style>
  <w:style w:type="character" w:customStyle="1" w:styleId="markedcontent">
    <w:name w:val="markedcontent"/>
    <w:basedOn w:val="Domylnaczcionkaakapitu"/>
    <w:rsid w:val="00BF156B"/>
  </w:style>
  <w:style w:type="character" w:customStyle="1" w:styleId="TekstkomentarzaZnak">
    <w:name w:val="Tekst komentarza Znak"/>
    <w:basedOn w:val="Domylnaczcionkaakapitu"/>
    <w:link w:val="Tekstkomentarza"/>
    <w:uiPriority w:val="99"/>
    <w:locked/>
    <w:rsid w:val="00FE2022"/>
  </w:style>
  <w:style w:type="paragraph" w:customStyle="1" w:styleId="msonormalcxspdrugie">
    <w:name w:val="msonormalcxspdrugie"/>
    <w:basedOn w:val="Normalny"/>
    <w:rsid w:val="00FE2022"/>
    <w:pPr>
      <w:spacing w:before="100" w:beforeAutospacing="1" w:after="100" w:afterAutospacing="1"/>
    </w:pPr>
  </w:style>
  <w:style w:type="character" w:customStyle="1" w:styleId="WW8Num1z0">
    <w:name w:val="WW8Num1z0"/>
    <w:rsid w:val="00360723"/>
    <w:rPr>
      <w:rFonts w:ascii="Symbol" w:hAnsi="Symbol" w:cs="Symbol" w:hint="default"/>
    </w:rPr>
  </w:style>
  <w:style w:type="paragraph" w:styleId="Bezodstpw">
    <w:name w:val="No Spacing"/>
    <w:link w:val="BezodstpwZnak"/>
    <w:qFormat/>
    <w:rsid w:val="00C7199A"/>
    <w:pPr>
      <w:suppressAutoHyphens/>
      <w:jc w:val="both"/>
    </w:pPr>
    <w:rPr>
      <w:rFonts w:ascii="Myriad Pro" w:hAnsi="Myriad Pro"/>
      <w:sz w:val="24"/>
      <w:szCs w:val="24"/>
      <w:lang w:eastAsia="ar-SA"/>
    </w:rPr>
  </w:style>
  <w:style w:type="character" w:customStyle="1" w:styleId="BezodstpwZnak">
    <w:name w:val="Bez odstępów Znak"/>
    <w:link w:val="Bezodstpw"/>
    <w:locked/>
    <w:rsid w:val="00C7199A"/>
    <w:rPr>
      <w:rFonts w:ascii="Myriad Pro" w:hAnsi="Myriad Pr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494">
      <w:bodyDiv w:val="1"/>
      <w:marLeft w:val="0"/>
      <w:marRight w:val="0"/>
      <w:marTop w:val="0"/>
      <w:marBottom w:val="0"/>
      <w:divBdr>
        <w:top w:val="none" w:sz="0" w:space="0" w:color="auto"/>
        <w:left w:val="none" w:sz="0" w:space="0" w:color="auto"/>
        <w:bottom w:val="none" w:sz="0" w:space="0" w:color="auto"/>
        <w:right w:val="none" w:sz="0" w:space="0" w:color="auto"/>
      </w:divBdr>
      <w:divsChild>
        <w:div w:id="406540515">
          <w:marLeft w:val="0"/>
          <w:marRight w:val="0"/>
          <w:marTop w:val="0"/>
          <w:marBottom w:val="0"/>
          <w:divBdr>
            <w:top w:val="none" w:sz="0" w:space="0" w:color="auto"/>
            <w:left w:val="none" w:sz="0" w:space="0" w:color="auto"/>
            <w:bottom w:val="none" w:sz="0" w:space="0" w:color="auto"/>
            <w:right w:val="none" w:sz="0" w:space="0" w:color="auto"/>
          </w:divBdr>
        </w:div>
        <w:div w:id="640890056">
          <w:marLeft w:val="0"/>
          <w:marRight w:val="0"/>
          <w:marTop w:val="0"/>
          <w:marBottom w:val="0"/>
          <w:divBdr>
            <w:top w:val="none" w:sz="0" w:space="0" w:color="auto"/>
            <w:left w:val="none" w:sz="0" w:space="0" w:color="auto"/>
            <w:bottom w:val="none" w:sz="0" w:space="0" w:color="auto"/>
            <w:right w:val="none" w:sz="0" w:space="0" w:color="auto"/>
          </w:divBdr>
        </w:div>
      </w:divsChild>
    </w:div>
    <w:div w:id="593324817">
      <w:bodyDiv w:val="1"/>
      <w:marLeft w:val="0"/>
      <w:marRight w:val="0"/>
      <w:marTop w:val="0"/>
      <w:marBottom w:val="0"/>
      <w:divBdr>
        <w:top w:val="none" w:sz="0" w:space="0" w:color="auto"/>
        <w:left w:val="none" w:sz="0" w:space="0" w:color="auto"/>
        <w:bottom w:val="none" w:sz="0" w:space="0" w:color="auto"/>
        <w:right w:val="none" w:sz="0" w:space="0" w:color="auto"/>
      </w:divBdr>
      <w:divsChild>
        <w:div w:id="39332749">
          <w:marLeft w:val="0"/>
          <w:marRight w:val="0"/>
          <w:marTop w:val="0"/>
          <w:marBottom w:val="0"/>
          <w:divBdr>
            <w:top w:val="none" w:sz="0" w:space="0" w:color="auto"/>
            <w:left w:val="none" w:sz="0" w:space="0" w:color="auto"/>
            <w:bottom w:val="none" w:sz="0" w:space="0" w:color="auto"/>
            <w:right w:val="none" w:sz="0" w:space="0" w:color="auto"/>
          </w:divBdr>
        </w:div>
        <w:div w:id="139931866">
          <w:marLeft w:val="0"/>
          <w:marRight w:val="0"/>
          <w:marTop w:val="0"/>
          <w:marBottom w:val="0"/>
          <w:divBdr>
            <w:top w:val="none" w:sz="0" w:space="0" w:color="auto"/>
            <w:left w:val="none" w:sz="0" w:space="0" w:color="auto"/>
            <w:bottom w:val="none" w:sz="0" w:space="0" w:color="auto"/>
            <w:right w:val="none" w:sz="0" w:space="0" w:color="auto"/>
          </w:divBdr>
        </w:div>
        <w:div w:id="720982745">
          <w:marLeft w:val="0"/>
          <w:marRight w:val="0"/>
          <w:marTop w:val="0"/>
          <w:marBottom w:val="0"/>
          <w:divBdr>
            <w:top w:val="none" w:sz="0" w:space="0" w:color="auto"/>
            <w:left w:val="none" w:sz="0" w:space="0" w:color="auto"/>
            <w:bottom w:val="none" w:sz="0" w:space="0" w:color="auto"/>
            <w:right w:val="none" w:sz="0" w:space="0" w:color="auto"/>
          </w:divBdr>
        </w:div>
        <w:div w:id="816723074">
          <w:marLeft w:val="0"/>
          <w:marRight w:val="0"/>
          <w:marTop w:val="0"/>
          <w:marBottom w:val="0"/>
          <w:divBdr>
            <w:top w:val="none" w:sz="0" w:space="0" w:color="auto"/>
            <w:left w:val="none" w:sz="0" w:space="0" w:color="auto"/>
            <w:bottom w:val="none" w:sz="0" w:space="0" w:color="auto"/>
            <w:right w:val="none" w:sz="0" w:space="0" w:color="auto"/>
          </w:divBdr>
        </w:div>
        <w:div w:id="950547825">
          <w:marLeft w:val="0"/>
          <w:marRight w:val="0"/>
          <w:marTop w:val="0"/>
          <w:marBottom w:val="0"/>
          <w:divBdr>
            <w:top w:val="none" w:sz="0" w:space="0" w:color="auto"/>
            <w:left w:val="none" w:sz="0" w:space="0" w:color="auto"/>
            <w:bottom w:val="none" w:sz="0" w:space="0" w:color="auto"/>
            <w:right w:val="none" w:sz="0" w:space="0" w:color="auto"/>
          </w:divBdr>
        </w:div>
        <w:div w:id="1180848139">
          <w:marLeft w:val="0"/>
          <w:marRight w:val="0"/>
          <w:marTop w:val="0"/>
          <w:marBottom w:val="0"/>
          <w:divBdr>
            <w:top w:val="none" w:sz="0" w:space="0" w:color="auto"/>
            <w:left w:val="none" w:sz="0" w:space="0" w:color="auto"/>
            <w:bottom w:val="none" w:sz="0" w:space="0" w:color="auto"/>
            <w:right w:val="none" w:sz="0" w:space="0" w:color="auto"/>
          </w:divBdr>
        </w:div>
        <w:div w:id="1236010393">
          <w:marLeft w:val="0"/>
          <w:marRight w:val="0"/>
          <w:marTop w:val="0"/>
          <w:marBottom w:val="0"/>
          <w:divBdr>
            <w:top w:val="none" w:sz="0" w:space="0" w:color="auto"/>
            <w:left w:val="none" w:sz="0" w:space="0" w:color="auto"/>
            <w:bottom w:val="none" w:sz="0" w:space="0" w:color="auto"/>
            <w:right w:val="none" w:sz="0" w:space="0" w:color="auto"/>
          </w:divBdr>
        </w:div>
        <w:div w:id="1299997858">
          <w:marLeft w:val="0"/>
          <w:marRight w:val="0"/>
          <w:marTop w:val="0"/>
          <w:marBottom w:val="0"/>
          <w:divBdr>
            <w:top w:val="none" w:sz="0" w:space="0" w:color="auto"/>
            <w:left w:val="none" w:sz="0" w:space="0" w:color="auto"/>
            <w:bottom w:val="none" w:sz="0" w:space="0" w:color="auto"/>
            <w:right w:val="none" w:sz="0" w:space="0" w:color="auto"/>
          </w:divBdr>
        </w:div>
        <w:div w:id="1329596890">
          <w:marLeft w:val="0"/>
          <w:marRight w:val="0"/>
          <w:marTop w:val="0"/>
          <w:marBottom w:val="0"/>
          <w:divBdr>
            <w:top w:val="none" w:sz="0" w:space="0" w:color="auto"/>
            <w:left w:val="none" w:sz="0" w:space="0" w:color="auto"/>
            <w:bottom w:val="none" w:sz="0" w:space="0" w:color="auto"/>
            <w:right w:val="none" w:sz="0" w:space="0" w:color="auto"/>
          </w:divBdr>
        </w:div>
        <w:div w:id="1397388808">
          <w:marLeft w:val="0"/>
          <w:marRight w:val="0"/>
          <w:marTop w:val="0"/>
          <w:marBottom w:val="0"/>
          <w:divBdr>
            <w:top w:val="none" w:sz="0" w:space="0" w:color="auto"/>
            <w:left w:val="none" w:sz="0" w:space="0" w:color="auto"/>
            <w:bottom w:val="none" w:sz="0" w:space="0" w:color="auto"/>
            <w:right w:val="none" w:sz="0" w:space="0" w:color="auto"/>
          </w:divBdr>
        </w:div>
        <w:div w:id="1458451266">
          <w:marLeft w:val="0"/>
          <w:marRight w:val="0"/>
          <w:marTop w:val="0"/>
          <w:marBottom w:val="0"/>
          <w:divBdr>
            <w:top w:val="none" w:sz="0" w:space="0" w:color="auto"/>
            <w:left w:val="none" w:sz="0" w:space="0" w:color="auto"/>
            <w:bottom w:val="none" w:sz="0" w:space="0" w:color="auto"/>
            <w:right w:val="none" w:sz="0" w:space="0" w:color="auto"/>
          </w:divBdr>
        </w:div>
        <w:div w:id="1650864339">
          <w:marLeft w:val="0"/>
          <w:marRight w:val="0"/>
          <w:marTop w:val="0"/>
          <w:marBottom w:val="0"/>
          <w:divBdr>
            <w:top w:val="none" w:sz="0" w:space="0" w:color="auto"/>
            <w:left w:val="none" w:sz="0" w:space="0" w:color="auto"/>
            <w:bottom w:val="none" w:sz="0" w:space="0" w:color="auto"/>
            <w:right w:val="none" w:sz="0" w:space="0" w:color="auto"/>
          </w:divBdr>
        </w:div>
        <w:div w:id="1657226005">
          <w:marLeft w:val="0"/>
          <w:marRight w:val="0"/>
          <w:marTop w:val="0"/>
          <w:marBottom w:val="0"/>
          <w:divBdr>
            <w:top w:val="none" w:sz="0" w:space="0" w:color="auto"/>
            <w:left w:val="none" w:sz="0" w:space="0" w:color="auto"/>
            <w:bottom w:val="none" w:sz="0" w:space="0" w:color="auto"/>
            <w:right w:val="none" w:sz="0" w:space="0" w:color="auto"/>
          </w:divBdr>
        </w:div>
        <w:div w:id="1812285981">
          <w:marLeft w:val="0"/>
          <w:marRight w:val="0"/>
          <w:marTop w:val="0"/>
          <w:marBottom w:val="0"/>
          <w:divBdr>
            <w:top w:val="none" w:sz="0" w:space="0" w:color="auto"/>
            <w:left w:val="none" w:sz="0" w:space="0" w:color="auto"/>
            <w:bottom w:val="none" w:sz="0" w:space="0" w:color="auto"/>
            <w:right w:val="none" w:sz="0" w:space="0" w:color="auto"/>
          </w:divBdr>
        </w:div>
        <w:div w:id="1932154075">
          <w:marLeft w:val="0"/>
          <w:marRight w:val="0"/>
          <w:marTop w:val="0"/>
          <w:marBottom w:val="0"/>
          <w:divBdr>
            <w:top w:val="none" w:sz="0" w:space="0" w:color="auto"/>
            <w:left w:val="none" w:sz="0" w:space="0" w:color="auto"/>
            <w:bottom w:val="none" w:sz="0" w:space="0" w:color="auto"/>
            <w:right w:val="none" w:sz="0" w:space="0" w:color="auto"/>
          </w:divBdr>
        </w:div>
        <w:div w:id="1993370334">
          <w:marLeft w:val="0"/>
          <w:marRight w:val="0"/>
          <w:marTop w:val="0"/>
          <w:marBottom w:val="0"/>
          <w:divBdr>
            <w:top w:val="none" w:sz="0" w:space="0" w:color="auto"/>
            <w:left w:val="none" w:sz="0" w:space="0" w:color="auto"/>
            <w:bottom w:val="none" w:sz="0" w:space="0" w:color="auto"/>
            <w:right w:val="none" w:sz="0" w:space="0" w:color="auto"/>
          </w:divBdr>
        </w:div>
        <w:div w:id="2004581848">
          <w:marLeft w:val="0"/>
          <w:marRight w:val="0"/>
          <w:marTop w:val="0"/>
          <w:marBottom w:val="0"/>
          <w:divBdr>
            <w:top w:val="none" w:sz="0" w:space="0" w:color="auto"/>
            <w:left w:val="none" w:sz="0" w:space="0" w:color="auto"/>
            <w:bottom w:val="none" w:sz="0" w:space="0" w:color="auto"/>
            <w:right w:val="none" w:sz="0" w:space="0" w:color="auto"/>
          </w:divBdr>
        </w:div>
        <w:div w:id="2092000978">
          <w:marLeft w:val="0"/>
          <w:marRight w:val="0"/>
          <w:marTop w:val="0"/>
          <w:marBottom w:val="0"/>
          <w:divBdr>
            <w:top w:val="none" w:sz="0" w:space="0" w:color="auto"/>
            <w:left w:val="none" w:sz="0" w:space="0" w:color="auto"/>
            <w:bottom w:val="none" w:sz="0" w:space="0" w:color="auto"/>
            <w:right w:val="none" w:sz="0" w:space="0" w:color="auto"/>
          </w:divBdr>
        </w:div>
      </w:divsChild>
    </w:div>
    <w:div w:id="817725380">
      <w:bodyDiv w:val="1"/>
      <w:marLeft w:val="0"/>
      <w:marRight w:val="0"/>
      <w:marTop w:val="0"/>
      <w:marBottom w:val="0"/>
      <w:divBdr>
        <w:top w:val="none" w:sz="0" w:space="0" w:color="auto"/>
        <w:left w:val="none" w:sz="0" w:space="0" w:color="auto"/>
        <w:bottom w:val="none" w:sz="0" w:space="0" w:color="auto"/>
        <w:right w:val="none" w:sz="0" w:space="0" w:color="auto"/>
      </w:divBdr>
    </w:div>
    <w:div w:id="973675396">
      <w:bodyDiv w:val="1"/>
      <w:marLeft w:val="0"/>
      <w:marRight w:val="0"/>
      <w:marTop w:val="0"/>
      <w:marBottom w:val="0"/>
      <w:divBdr>
        <w:top w:val="none" w:sz="0" w:space="0" w:color="auto"/>
        <w:left w:val="none" w:sz="0" w:space="0" w:color="auto"/>
        <w:bottom w:val="none" w:sz="0" w:space="0" w:color="auto"/>
        <w:right w:val="none" w:sz="0" w:space="0" w:color="auto"/>
      </w:divBdr>
      <w:divsChild>
        <w:div w:id="75056093">
          <w:marLeft w:val="0"/>
          <w:marRight w:val="0"/>
          <w:marTop w:val="0"/>
          <w:marBottom w:val="0"/>
          <w:divBdr>
            <w:top w:val="none" w:sz="0" w:space="0" w:color="auto"/>
            <w:left w:val="none" w:sz="0" w:space="0" w:color="auto"/>
            <w:bottom w:val="none" w:sz="0" w:space="0" w:color="auto"/>
            <w:right w:val="none" w:sz="0" w:space="0" w:color="auto"/>
          </w:divBdr>
        </w:div>
        <w:div w:id="185096905">
          <w:marLeft w:val="0"/>
          <w:marRight w:val="0"/>
          <w:marTop w:val="0"/>
          <w:marBottom w:val="0"/>
          <w:divBdr>
            <w:top w:val="none" w:sz="0" w:space="0" w:color="auto"/>
            <w:left w:val="none" w:sz="0" w:space="0" w:color="auto"/>
            <w:bottom w:val="none" w:sz="0" w:space="0" w:color="auto"/>
            <w:right w:val="none" w:sz="0" w:space="0" w:color="auto"/>
          </w:divBdr>
        </w:div>
        <w:div w:id="336349883">
          <w:marLeft w:val="0"/>
          <w:marRight w:val="0"/>
          <w:marTop w:val="0"/>
          <w:marBottom w:val="0"/>
          <w:divBdr>
            <w:top w:val="none" w:sz="0" w:space="0" w:color="auto"/>
            <w:left w:val="none" w:sz="0" w:space="0" w:color="auto"/>
            <w:bottom w:val="none" w:sz="0" w:space="0" w:color="auto"/>
            <w:right w:val="none" w:sz="0" w:space="0" w:color="auto"/>
          </w:divBdr>
        </w:div>
        <w:div w:id="537090796">
          <w:marLeft w:val="0"/>
          <w:marRight w:val="0"/>
          <w:marTop w:val="0"/>
          <w:marBottom w:val="0"/>
          <w:divBdr>
            <w:top w:val="none" w:sz="0" w:space="0" w:color="auto"/>
            <w:left w:val="none" w:sz="0" w:space="0" w:color="auto"/>
            <w:bottom w:val="none" w:sz="0" w:space="0" w:color="auto"/>
            <w:right w:val="none" w:sz="0" w:space="0" w:color="auto"/>
          </w:divBdr>
        </w:div>
        <w:div w:id="719088526">
          <w:marLeft w:val="0"/>
          <w:marRight w:val="0"/>
          <w:marTop w:val="0"/>
          <w:marBottom w:val="0"/>
          <w:divBdr>
            <w:top w:val="none" w:sz="0" w:space="0" w:color="auto"/>
            <w:left w:val="none" w:sz="0" w:space="0" w:color="auto"/>
            <w:bottom w:val="none" w:sz="0" w:space="0" w:color="auto"/>
            <w:right w:val="none" w:sz="0" w:space="0" w:color="auto"/>
          </w:divBdr>
        </w:div>
        <w:div w:id="1113473089">
          <w:marLeft w:val="0"/>
          <w:marRight w:val="0"/>
          <w:marTop w:val="0"/>
          <w:marBottom w:val="0"/>
          <w:divBdr>
            <w:top w:val="none" w:sz="0" w:space="0" w:color="auto"/>
            <w:left w:val="none" w:sz="0" w:space="0" w:color="auto"/>
            <w:bottom w:val="none" w:sz="0" w:space="0" w:color="auto"/>
            <w:right w:val="none" w:sz="0" w:space="0" w:color="auto"/>
          </w:divBdr>
        </w:div>
        <w:div w:id="1120539372">
          <w:marLeft w:val="0"/>
          <w:marRight w:val="0"/>
          <w:marTop w:val="0"/>
          <w:marBottom w:val="0"/>
          <w:divBdr>
            <w:top w:val="none" w:sz="0" w:space="0" w:color="auto"/>
            <w:left w:val="none" w:sz="0" w:space="0" w:color="auto"/>
            <w:bottom w:val="none" w:sz="0" w:space="0" w:color="auto"/>
            <w:right w:val="none" w:sz="0" w:space="0" w:color="auto"/>
          </w:divBdr>
        </w:div>
        <w:div w:id="1337607577">
          <w:marLeft w:val="0"/>
          <w:marRight w:val="0"/>
          <w:marTop w:val="0"/>
          <w:marBottom w:val="0"/>
          <w:divBdr>
            <w:top w:val="none" w:sz="0" w:space="0" w:color="auto"/>
            <w:left w:val="none" w:sz="0" w:space="0" w:color="auto"/>
            <w:bottom w:val="none" w:sz="0" w:space="0" w:color="auto"/>
            <w:right w:val="none" w:sz="0" w:space="0" w:color="auto"/>
          </w:divBdr>
        </w:div>
        <w:div w:id="1394237471">
          <w:marLeft w:val="0"/>
          <w:marRight w:val="0"/>
          <w:marTop w:val="0"/>
          <w:marBottom w:val="0"/>
          <w:divBdr>
            <w:top w:val="none" w:sz="0" w:space="0" w:color="auto"/>
            <w:left w:val="none" w:sz="0" w:space="0" w:color="auto"/>
            <w:bottom w:val="none" w:sz="0" w:space="0" w:color="auto"/>
            <w:right w:val="none" w:sz="0" w:space="0" w:color="auto"/>
          </w:divBdr>
        </w:div>
        <w:div w:id="1586767030">
          <w:marLeft w:val="0"/>
          <w:marRight w:val="0"/>
          <w:marTop w:val="0"/>
          <w:marBottom w:val="0"/>
          <w:divBdr>
            <w:top w:val="none" w:sz="0" w:space="0" w:color="auto"/>
            <w:left w:val="none" w:sz="0" w:space="0" w:color="auto"/>
            <w:bottom w:val="none" w:sz="0" w:space="0" w:color="auto"/>
            <w:right w:val="none" w:sz="0" w:space="0" w:color="auto"/>
          </w:divBdr>
        </w:div>
        <w:div w:id="1591813094">
          <w:marLeft w:val="0"/>
          <w:marRight w:val="0"/>
          <w:marTop w:val="0"/>
          <w:marBottom w:val="0"/>
          <w:divBdr>
            <w:top w:val="none" w:sz="0" w:space="0" w:color="auto"/>
            <w:left w:val="none" w:sz="0" w:space="0" w:color="auto"/>
            <w:bottom w:val="none" w:sz="0" w:space="0" w:color="auto"/>
            <w:right w:val="none" w:sz="0" w:space="0" w:color="auto"/>
          </w:divBdr>
        </w:div>
        <w:div w:id="1682732003">
          <w:marLeft w:val="0"/>
          <w:marRight w:val="0"/>
          <w:marTop w:val="0"/>
          <w:marBottom w:val="0"/>
          <w:divBdr>
            <w:top w:val="none" w:sz="0" w:space="0" w:color="auto"/>
            <w:left w:val="none" w:sz="0" w:space="0" w:color="auto"/>
            <w:bottom w:val="none" w:sz="0" w:space="0" w:color="auto"/>
            <w:right w:val="none" w:sz="0" w:space="0" w:color="auto"/>
          </w:divBdr>
        </w:div>
        <w:div w:id="1913616234">
          <w:marLeft w:val="0"/>
          <w:marRight w:val="0"/>
          <w:marTop w:val="0"/>
          <w:marBottom w:val="0"/>
          <w:divBdr>
            <w:top w:val="none" w:sz="0" w:space="0" w:color="auto"/>
            <w:left w:val="none" w:sz="0" w:space="0" w:color="auto"/>
            <w:bottom w:val="none" w:sz="0" w:space="0" w:color="auto"/>
            <w:right w:val="none" w:sz="0" w:space="0" w:color="auto"/>
          </w:divBdr>
        </w:div>
        <w:div w:id="1948848887">
          <w:marLeft w:val="0"/>
          <w:marRight w:val="0"/>
          <w:marTop w:val="0"/>
          <w:marBottom w:val="0"/>
          <w:divBdr>
            <w:top w:val="none" w:sz="0" w:space="0" w:color="auto"/>
            <w:left w:val="none" w:sz="0" w:space="0" w:color="auto"/>
            <w:bottom w:val="none" w:sz="0" w:space="0" w:color="auto"/>
            <w:right w:val="none" w:sz="0" w:space="0" w:color="auto"/>
          </w:divBdr>
        </w:div>
        <w:div w:id="1955553806">
          <w:marLeft w:val="0"/>
          <w:marRight w:val="0"/>
          <w:marTop w:val="0"/>
          <w:marBottom w:val="0"/>
          <w:divBdr>
            <w:top w:val="none" w:sz="0" w:space="0" w:color="auto"/>
            <w:left w:val="none" w:sz="0" w:space="0" w:color="auto"/>
            <w:bottom w:val="none" w:sz="0" w:space="0" w:color="auto"/>
            <w:right w:val="none" w:sz="0" w:space="0" w:color="auto"/>
          </w:divBdr>
        </w:div>
        <w:div w:id="2122334415">
          <w:marLeft w:val="0"/>
          <w:marRight w:val="0"/>
          <w:marTop w:val="0"/>
          <w:marBottom w:val="0"/>
          <w:divBdr>
            <w:top w:val="none" w:sz="0" w:space="0" w:color="auto"/>
            <w:left w:val="none" w:sz="0" w:space="0" w:color="auto"/>
            <w:bottom w:val="none" w:sz="0" w:space="0" w:color="auto"/>
            <w:right w:val="none" w:sz="0" w:space="0" w:color="auto"/>
          </w:divBdr>
        </w:div>
        <w:div w:id="2129426010">
          <w:marLeft w:val="0"/>
          <w:marRight w:val="0"/>
          <w:marTop w:val="0"/>
          <w:marBottom w:val="0"/>
          <w:divBdr>
            <w:top w:val="none" w:sz="0" w:space="0" w:color="auto"/>
            <w:left w:val="none" w:sz="0" w:space="0" w:color="auto"/>
            <w:bottom w:val="none" w:sz="0" w:space="0" w:color="auto"/>
            <w:right w:val="none" w:sz="0" w:space="0" w:color="auto"/>
          </w:divBdr>
        </w:div>
      </w:divsChild>
    </w:div>
    <w:div w:id="1247689359">
      <w:bodyDiv w:val="1"/>
      <w:marLeft w:val="0"/>
      <w:marRight w:val="0"/>
      <w:marTop w:val="0"/>
      <w:marBottom w:val="0"/>
      <w:divBdr>
        <w:top w:val="none" w:sz="0" w:space="0" w:color="auto"/>
        <w:left w:val="none" w:sz="0" w:space="0" w:color="auto"/>
        <w:bottom w:val="none" w:sz="0" w:space="0" w:color="auto"/>
        <w:right w:val="none" w:sz="0" w:space="0" w:color="auto"/>
      </w:divBdr>
    </w:div>
    <w:div w:id="1505439374">
      <w:bodyDiv w:val="1"/>
      <w:marLeft w:val="0"/>
      <w:marRight w:val="0"/>
      <w:marTop w:val="0"/>
      <w:marBottom w:val="0"/>
      <w:divBdr>
        <w:top w:val="none" w:sz="0" w:space="0" w:color="auto"/>
        <w:left w:val="none" w:sz="0" w:space="0" w:color="auto"/>
        <w:bottom w:val="none" w:sz="0" w:space="0" w:color="auto"/>
        <w:right w:val="none" w:sz="0" w:space="0" w:color="auto"/>
      </w:divBdr>
      <w:divsChild>
        <w:div w:id="9114330">
          <w:marLeft w:val="0"/>
          <w:marRight w:val="0"/>
          <w:marTop w:val="0"/>
          <w:marBottom w:val="0"/>
          <w:divBdr>
            <w:top w:val="none" w:sz="0" w:space="0" w:color="auto"/>
            <w:left w:val="none" w:sz="0" w:space="0" w:color="auto"/>
            <w:bottom w:val="none" w:sz="0" w:space="0" w:color="auto"/>
            <w:right w:val="none" w:sz="0" w:space="0" w:color="auto"/>
          </w:divBdr>
        </w:div>
        <w:div w:id="1121073732">
          <w:marLeft w:val="0"/>
          <w:marRight w:val="0"/>
          <w:marTop w:val="0"/>
          <w:marBottom w:val="0"/>
          <w:divBdr>
            <w:top w:val="none" w:sz="0" w:space="0" w:color="auto"/>
            <w:left w:val="none" w:sz="0" w:space="0" w:color="auto"/>
            <w:bottom w:val="none" w:sz="0" w:space="0" w:color="auto"/>
            <w:right w:val="none" w:sz="0" w:space="0" w:color="auto"/>
          </w:divBdr>
        </w:div>
        <w:div w:id="1577669504">
          <w:marLeft w:val="0"/>
          <w:marRight w:val="0"/>
          <w:marTop w:val="0"/>
          <w:marBottom w:val="0"/>
          <w:divBdr>
            <w:top w:val="none" w:sz="0" w:space="0" w:color="auto"/>
            <w:left w:val="none" w:sz="0" w:space="0" w:color="auto"/>
            <w:bottom w:val="none" w:sz="0" w:space="0" w:color="auto"/>
            <w:right w:val="none" w:sz="0" w:space="0" w:color="auto"/>
          </w:divBdr>
        </w:div>
        <w:div w:id="1980650778">
          <w:marLeft w:val="0"/>
          <w:marRight w:val="0"/>
          <w:marTop w:val="0"/>
          <w:marBottom w:val="0"/>
          <w:divBdr>
            <w:top w:val="none" w:sz="0" w:space="0" w:color="auto"/>
            <w:left w:val="none" w:sz="0" w:space="0" w:color="auto"/>
            <w:bottom w:val="none" w:sz="0" w:space="0" w:color="auto"/>
            <w:right w:val="none" w:sz="0" w:space="0" w:color="auto"/>
          </w:divBdr>
        </w:div>
      </w:divsChild>
    </w:div>
    <w:div w:id="1692955392">
      <w:bodyDiv w:val="1"/>
      <w:marLeft w:val="0"/>
      <w:marRight w:val="0"/>
      <w:marTop w:val="0"/>
      <w:marBottom w:val="0"/>
      <w:divBdr>
        <w:top w:val="none" w:sz="0" w:space="0" w:color="auto"/>
        <w:left w:val="none" w:sz="0" w:space="0" w:color="auto"/>
        <w:bottom w:val="none" w:sz="0" w:space="0" w:color="auto"/>
        <w:right w:val="none" w:sz="0" w:space="0" w:color="auto"/>
      </w:divBdr>
      <w:divsChild>
        <w:div w:id="30689076">
          <w:marLeft w:val="0"/>
          <w:marRight w:val="0"/>
          <w:marTop w:val="0"/>
          <w:marBottom w:val="0"/>
          <w:divBdr>
            <w:top w:val="none" w:sz="0" w:space="0" w:color="auto"/>
            <w:left w:val="none" w:sz="0" w:space="0" w:color="auto"/>
            <w:bottom w:val="none" w:sz="0" w:space="0" w:color="auto"/>
            <w:right w:val="none" w:sz="0" w:space="0" w:color="auto"/>
          </w:divBdr>
        </w:div>
        <w:div w:id="1004669738">
          <w:marLeft w:val="0"/>
          <w:marRight w:val="0"/>
          <w:marTop w:val="0"/>
          <w:marBottom w:val="0"/>
          <w:divBdr>
            <w:top w:val="none" w:sz="0" w:space="0" w:color="auto"/>
            <w:left w:val="none" w:sz="0" w:space="0" w:color="auto"/>
            <w:bottom w:val="none" w:sz="0" w:space="0" w:color="auto"/>
            <w:right w:val="none" w:sz="0" w:space="0" w:color="auto"/>
          </w:divBdr>
        </w:div>
        <w:div w:id="1081371912">
          <w:marLeft w:val="0"/>
          <w:marRight w:val="0"/>
          <w:marTop w:val="0"/>
          <w:marBottom w:val="0"/>
          <w:divBdr>
            <w:top w:val="none" w:sz="0" w:space="0" w:color="auto"/>
            <w:left w:val="none" w:sz="0" w:space="0" w:color="auto"/>
            <w:bottom w:val="none" w:sz="0" w:space="0" w:color="auto"/>
            <w:right w:val="none" w:sz="0" w:space="0" w:color="auto"/>
          </w:divBdr>
        </w:div>
      </w:divsChild>
    </w:div>
    <w:div w:id="2000227301">
      <w:bodyDiv w:val="1"/>
      <w:marLeft w:val="0"/>
      <w:marRight w:val="0"/>
      <w:marTop w:val="0"/>
      <w:marBottom w:val="0"/>
      <w:divBdr>
        <w:top w:val="none" w:sz="0" w:space="0" w:color="auto"/>
        <w:left w:val="none" w:sz="0" w:space="0" w:color="auto"/>
        <w:bottom w:val="none" w:sz="0" w:space="0" w:color="auto"/>
        <w:right w:val="none" w:sz="0" w:space="0" w:color="auto"/>
      </w:divBdr>
      <w:divsChild>
        <w:div w:id="3558344">
          <w:marLeft w:val="0"/>
          <w:marRight w:val="0"/>
          <w:marTop w:val="0"/>
          <w:marBottom w:val="0"/>
          <w:divBdr>
            <w:top w:val="none" w:sz="0" w:space="0" w:color="auto"/>
            <w:left w:val="none" w:sz="0" w:space="0" w:color="auto"/>
            <w:bottom w:val="none" w:sz="0" w:space="0" w:color="auto"/>
            <w:right w:val="none" w:sz="0" w:space="0" w:color="auto"/>
          </w:divBdr>
        </w:div>
        <w:div w:id="485241494">
          <w:marLeft w:val="0"/>
          <w:marRight w:val="0"/>
          <w:marTop w:val="0"/>
          <w:marBottom w:val="0"/>
          <w:divBdr>
            <w:top w:val="none" w:sz="0" w:space="0" w:color="auto"/>
            <w:left w:val="none" w:sz="0" w:space="0" w:color="auto"/>
            <w:bottom w:val="none" w:sz="0" w:space="0" w:color="auto"/>
            <w:right w:val="none" w:sz="0" w:space="0" w:color="auto"/>
          </w:divBdr>
        </w:div>
        <w:div w:id="806819436">
          <w:marLeft w:val="0"/>
          <w:marRight w:val="0"/>
          <w:marTop w:val="0"/>
          <w:marBottom w:val="0"/>
          <w:divBdr>
            <w:top w:val="none" w:sz="0" w:space="0" w:color="auto"/>
            <w:left w:val="none" w:sz="0" w:space="0" w:color="auto"/>
            <w:bottom w:val="none" w:sz="0" w:space="0" w:color="auto"/>
            <w:right w:val="none" w:sz="0" w:space="0" w:color="auto"/>
          </w:divBdr>
        </w:div>
        <w:div w:id="961226185">
          <w:marLeft w:val="0"/>
          <w:marRight w:val="0"/>
          <w:marTop w:val="0"/>
          <w:marBottom w:val="0"/>
          <w:divBdr>
            <w:top w:val="none" w:sz="0" w:space="0" w:color="auto"/>
            <w:left w:val="none" w:sz="0" w:space="0" w:color="auto"/>
            <w:bottom w:val="none" w:sz="0" w:space="0" w:color="auto"/>
            <w:right w:val="none" w:sz="0" w:space="0" w:color="auto"/>
          </w:divBdr>
        </w:div>
        <w:div w:id="997419637">
          <w:marLeft w:val="0"/>
          <w:marRight w:val="0"/>
          <w:marTop w:val="0"/>
          <w:marBottom w:val="0"/>
          <w:divBdr>
            <w:top w:val="none" w:sz="0" w:space="0" w:color="auto"/>
            <w:left w:val="none" w:sz="0" w:space="0" w:color="auto"/>
            <w:bottom w:val="none" w:sz="0" w:space="0" w:color="auto"/>
            <w:right w:val="none" w:sz="0" w:space="0" w:color="auto"/>
          </w:divBdr>
        </w:div>
        <w:div w:id="1007751663">
          <w:marLeft w:val="0"/>
          <w:marRight w:val="0"/>
          <w:marTop w:val="0"/>
          <w:marBottom w:val="0"/>
          <w:divBdr>
            <w:top w:val="none" w:sz="0" w:space="0" w:color="auto"/>
            <w:left w:val="none" w:sz="0" w:space="0" w:color="auto"/>
            <w:bottom w:val="none" w:sz="0" w:space="0" w:color="auto"/>
            <w:right w:val="none" w:sz="0" w:space="0" w:color="auto"/>
          </w:divBdr>
        </w:div>
        <w:div w:id="1026248272">
          <w:marLeft w:val="0"/>
          <w:marRight w:val="0"/>
          <w:marTop w:val="0"/>
          <w:marBottom w:val="0"/>
          <w:divBdr>
            <w:top w:val="none" w:sz="0" w:space="0" w:color="auto"/>
            <w:left w:val="none" w:sz="0" w:space="0" w:color="auto"/>
            <w:bottom w:val="none" w:sz="0" w:space="0" w:color="auto"/>
            <w:right w:val="none" w:sz="0" w:space="0" w:color="auto"/>
          </w:divBdr>
        </w:div>
        <w:div w:id="1096287094">
          <w:marLeft w:val="0"/>
          <w:marRight w:val="0"/>
          <w:marTop w:val="0"/>
          <w:marBottom w:val="0"/>
          <w:divBdr>
            <w:top w:val="none" w:sz="0" w:space="0" w:color="auto"/>
            <w:left w:val="none" w:sz="0" w:space="0" w:color="auto"/>
            <w:bottom w:val="none" w:sz="0" w:space="0" w:color="auto"/>
            <w:right w:val="none" w:sz="0" w:space="0" w:color="auto"/>
          </w:divBdr>
        </w:div>
        <w:div w:id="1590194681">
          <w:marLeft w:val="0"/>
          <w:marRight w:val="0"/>
          <w:marTop w:val="0"/>
          <w:marBottom w:val="0"/>
          <w:divBdr>
            <w:top w:val="none" w:sz="0" w:space="0" w:color="auto"/>
            <w:left w:val="none" w:sz="0" w:space="0" w:color="auto"/>
            <w:bottom w:val="none" w:sz="0" w:space="0" w:color="auto"/>
            <w:right w:val="none" w:sz="0" w:space="0" w:color="auto"/>
          </w:divBdr>
        </w:div>
        <w:div w:id="1754666327">
          <w:marLeft w:val="0"/>
          <w:marRight w:val="0"/>
          <w:marTop w:val="0"/>
          <w:marBottom w:val="0"/>
          <w:divBdr>
            <w:top w:val="none" w:sz="0" w:space="0" w:color="auto"/>
            <w:left w:val="none" w:sz="0" w:space="0" w:color="auto"/>
            <w:bottom w:val="none" w:sz="0" w:space="0" w:color="auto"/>
            <w:right w:val="none" w:sz="0" w:space="0" w:color="auto"/>
          </w:divBdr>
        </w:div>
        <w:div w:id="2032799663">
          <w:marLeft w:val="0"/>
          <w:marRight w:val="0"/>
          <w:marTop w:val="0"/>
          <w:marBottom w:val="0"/>
          <w:divBdr>
            <w:top w:val="none" w:sz="0" w:space="0" w:color="auto"/>
            <w:left w:val="none" w:sz="0" w:space="0" w:color="auto"/>
            <w:bottom w:val="none" w:sz="0" w:space="0" w:color="auto"/>
            <w:right w:val="none" w:sz="0" w:space="0" w:color="auto"/>
          </w:divBdr>
        </w:div>
        <w:div w:id="208930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uczek@szpitalmswia.pozna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szpitalmswia.poznan.pl" TargetMode="External"/><Relationship Id="rId4" Type="http://schemas.openxmlformats.org/officeDocument/2006/relationships/settings" Target="settings.xml"/><Relationship Id="rId9" Type="http://schemas.openxmlformats.org/officeDocument/2006/relationships/hyperlink" Target="https://www.szpitalmswia.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19068-6469-4493-8E85-32D20C5B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6628</Words>
  <Characters>39773</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Poznań, dnia 15 listopad 2001 r</vt:lpstr>
    </vt:vector>
  </TitlesOfParts>
  <Company/>
  <LinksUpToDate>false</LinksUpToDate>
  <CharactersWithSpaces>46309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15 listopad 2001 r</dc:title>
  <dc:creator>Joanna Śmietańska</dc:creator>
  <cp:lastModifiedBy>Joanna Śmietańska</cp:lastModifiedBy>
  <cp:revision>11</cp:revision>
  <cp:lastPrinted>2023-09-11T08:03:00Z</cp:lastPrinted>
  <dcterms:created xsi:type="dcterms:W3CDTF">2023-09-06T09:40:00Z</dcterms:created>
  <dcterms:modified xsi:type="dcterms:W3CDTF">2023-09-12T12:26:00Z</dcterms:modified>
</cp:coreProperties>
</file>