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E47C5" w14:textId="7CC0B27C" w:rsidR="00FE3B38" w:rsidRDefault="00000000">
      <w:pPr>
        <w:pStyle w:val="right"/>
      </w:pPr>
      <w:r>
        <w:t xml:space="preserve">Warszawa, dnia </w:t>
      </w:r>
      <w:proofErr w:type="gramStart"/>
      <w:r w:rsidR="00BA4273">
        <w:t>18</w:t>
      </w:r>
      <w:proofErr w:type="gramEnd"/>
      <w:r w:rsidR="00BA4273">
        <w:t xml:space="preserve"> października 2023</w:t>
      </w:r>
      <w:r>
        <w:t xml:space="preserve"> roku</w:t>
      </w:r>
    </w:p>
    <w:p w14:paraId="0DDE47C6" w14:textId="77777777" w:rsidR="00FE3B38" w:rsidRDefault="00FE3B38">
      <w:pPr>
        <w:pStyle w:val="p"/>
      </w:pPr>
    </w:p>
    <w:p w14:paraId="0DDE47C7" w14:textId="77777777" w:rsidR="00FE3B38" w:rsidRDefault="00000000">
      <w:pPr>
        <w:pStyle w:val="p"/>
      </w:pPr>
      <w:r>
        <w:rPr>
          <w:rStyle w:val="bold"/>
        </w:rPr>
        <w:t>SIEĆ BADAWCZA ŁUKASIEWICZ - WARSZAWSKI INSTYTUT TECHNOLOGICZNY</w:t>
      </w:r>
    </w:p>
    <w:p w14:paraId="0DDE47C8" w14:textId="77777777" w:rsidR="00FE3B38" w:rsidRDefault="00FE3B38">
      <w:pPr>
        <w:pStyle w:val="p"/>
      </w:pPr>
    </w:p>
    <w:p w14:paraId="0DDE47C9" w14:textId="6B8C489C" w:rsidR="00FE3B38" w:rsidRDefault="00000000">
      <w:pPr>
        <w:pStyle w:val="p"/>
      </w:pPr>
      <w:r>
        <w:rPr>
          <w:rStyle w:val="bold"/>
        </w:rPr>
        <w:t xml:space="preserve">Znak sprawy: </w:t>
      </w:r>
      <w:r w:rsidRPr="00FF47AE">
        <w:rPr>
          <w:rStyle w:val="bold"/>
        </w:rPr>
        <w:t>FZ-240-</w:t>
      </w:r>
      <w:r w:rsidR="00FF47AE" w:rsidRPr="00FF47AE">
        <w:rPr>
          <w:rStyle w:val="bold"/>
        </w:rPr>
        <w:t>18</w:t>
      </w:r>
      <w:r w:rsidRPr="00FF47AE">
        <w:rPr>
          <w:rStyle w:val="bold"/>
        </w:rPr>
        <w:t>/2023</w:t>
      </w:r>
    </w:p>
    <w:p w14:paraId="0DDE47CA" w14:textId="77777777" w:rsidR="00FE3B38" w:rsidRDefault="00FE3B38">
      <w:pPr>
        <w:pStyle w:val="p"/>
      </w:pPr>
    </w:p>
    <w:p w14:paraId="0DDE47CB" w14:textId="77777777" w:rsidR="00FE3B38" w:rsidRDefault="00FE3B38">
      <w:pPr>
        <w:pStyle w:val="p"/>
      </w:pPr>
    </w:p>
    <w:p w14:paraId="0DDE47CC" w14:textId="77777777" w:rsidR="00FE3B38" w:rsidRDefault="00FE3B38">
      <w:pPr>
        <w:pStyle w:val="p"/>
      </w:pPr>
    </w:p>
    <w:p w14:paraId="0DDE47CD" w14:textId="77777777" w:rsidR="00FE3B38" w:rsidRDefault="00FE3B38">
      <w:pPr>
        <w:pStyle w:val="p"/>
      </w:pPr>
    </w:p>
    <w:p w14:paraId="0DDE47CE" w14:textId="77777777" w:rsidR="00FE3B38" w:rsidRDefault="00000000">
      <w:pPr>
        <w:pStyle w:val="center"/>
      </w:pPr>
      <w:r>
        <w:rPr>
          <w:rStyle w:val="bold20"/>
        </w:rPr>
        <w:t>SPECYFIKACJA WARUNKÓW ZAMÓWIENIA</w:t>
      </w:r>
    </w:p>
    <w:p w14:paraId="0DDE47CF" w14:textId="77777777" w:rsidR="00FE3B38" w:rsidRDefault="00FE3B38">
      <w:pPr>
        <w:pStyle w:val="p"/>
      </w:pPr>
    </w:p>
    <w:p w14:paraId="0DDE47D0" w14:textId="52F85213" w:rsidR="00FE3B38" w:rsidRDefault="00C1486C">
      <w:pPr>
        <w:pStyle w:val="center"/>
      </w:pPr>
      <w:r>
        <w:rPr>
          <w:rStyle w:val="bold"/>
        </w:rPr>
        <w:t>Sukcesywne dostawy sprzętu komputerowego</w:t>
      </w:r>
    </w:p>
    <w:p w14:paraId="0DDE47D1" w14:textId="77777777" w:rsidR="00FE3B38" w:rsidRDefault="00FE3B38">
      <w:pPr>
        <w:pStyle w:val="p"/>
      </w:pPr>
    </w:p>
    <w:p w14:paraId="0DDE47D2" w14:textId="77777777" w:rsidR="00FE3B38" w:rsidRDefault="00FE3B38">
      <w:pPr>
        <w:pStyle w:val="p"/>
      </w:pPr>
    </w:p>
    <w:p w14:paraId="0DDE47D3" w14:textId="77777777" w:rsidR="00FE3B38" w:rsidRDefault="00FE3B38">
      <w:pPr>
        <w:pStyle w:val="p"/>
      </w:pPr>
    </w:p>
    <w:p w14:paraId="0DDE47D4" w14:textId="77777777" w:rsidR="00FE3B38" w:rsidRDefault="00000000">
      <w:r>
        <w:t xml:space="preserve">Postępowanie o udzielenie zamówienia prowadzone jest w trybie </w:t>
      </w:r>
      <w:r>
        <w:rPr>
          <w:rStyle w:val="bold"/>
        </w:rPr>
        <w:t>podstawowym</w:t>
      </w:r>
      <w:r>
        <w:t xml:space="preserve"> na podstawie ustawy z 11 września 2019 roku Prawo zamówień publicznych – zwanej dalej „p.z.p.”.</w:t>
      </w:r>
    </w:p>
    <w:p w14:paraId="0DDE47D5" w14:textId="77777777" w:rsidR="00FE3B38" w:rsidRDefault="00000000">
      <w:r>
        <w:br w:type="page"/>
      </w:r>
    </w:p>
    <w:p w14:paraId="0DDE47D6" w14:textId="77777777" w:rsidR="00FE3B38" w:rsidRDefault="00000000">
      <w:pPr>
        <w:pStyle w:val="p"/>
      </w:pPr>
      <w:r>
        <w:rPr>
          <w:rStyle w:val="bold"/>
        </w:rPr>
        <w:lastRenderedPageBreak/>
        <w:t>1. ZAMAWIAJĄCY</w:t>
      </w:r>
    </w:p>
    <w:p w14:paraId="0DDE47D7" w14:textId="77777777" w:rsidR="00FE3B38" w:rsidRDefault="00FE3B38">
      <w:pPr>
        <w:pStyle w:val="p"/>
      </w:pPr>
    </w:p>
    <w:p w14:paraId="0DDE47D8" w14:textId="77777777" w:rsidR="00FE3B38" w:rsidRDefault="00000000">
      <w:pPr>
        <w:pStyle w:val="p"/>
      </w:pPr>
      <w:r>
        <w:t>SIEĆ BADAWCZA ŁUKASIEWICZ - WARSZAWSKI INSTYTUT TECHNOLOGICZNY</w:t>
      </w:r>
    </w:p>
    <w:p w14:paraId="0DDE47D9" w14:textId="77777777" w:rsidR="00FE3B38" w:rsidRDefault="00000000">
      <w:pPr>
        <w:pStyle w:val="p"/>
      </w:pPr>
      <w:r>
        <w:t xml:space="preserve">ul. Racjonalizacji, nr </w:t>
      </w:r>
      <w:proofErr w:type="gramStart"/>
      <w:r>
        <w:t>6/8</w:t>
      </w:r>
      <w:proofErr w:type="gramEnd"/>
    </w:p>
    <w:p w14:paraId="0DDE47DA" w14:textId="77777777" w:rsidR="00FE3B38" w:rsidRDefault="00000000">
      <w:pPr>
        <w:pStyle w:val="p"/>
      </w:pPr>
      <w:r>
        <w:t>02-673 Warszawa</w:t>
      </w:r>
    </w:p>
    <w:p w14:paraId="0DDE47DB" w14:textId="77777777" w:rsidR="00FE3B38" w:rsidRDefault="00000000">
      <w:pPr>
        <w:pStyle w:val="p"/>
      </w:pPr>
      <w:r>
        <w:t>Tel: 228539700</w:t>
      </w:r>
    </w:p>
    <w:p w14:paraId="0DDE47DC" w14:textId="77777777" w:rsidR="00FE3B38" w:rsidRDefault="00000000">
      <w:pPr>
        <w:pStyle w:val="p"/>
      </w:pPr>
      <w:r>
        <w:t>Email: SEKRETARIAT@WIT.LUKASIEWICZ.GOV.PL</w:t>
      </w:r>
    </w:p>
    <w:p w14:paraId="0DDE47DF" w14:textId="686CC808" w:rsidR="00FE3B38" w:rsidRDefault="00000000">
      <w:pPr>
        <w:pStyle w:val="p"/>
      </w:pPr>
      <w:r>
        <w:t>www.wit.lukasiewicz.gov.pl</w:t>
      </w:r>
    </w:p>
    <w:p w14:paraId="0DDE47E0" w14:textId="77777777" w:rsidR="00FE3B38" w:rsidRDefault="00FE3B38">
      <w:pPr>
        <w:pStyle w:val="p"/>
      </w:pPr>
    </w:p>
    <w:p w14:paraId="0DDE47E1" w14:textId="77777777" w:rsidR="00FE3B38" w:rsidRDefault="00000000">
      <w:pPr>
        <w:pStyle w:val="p"/>
      </w:pPr>
      <w:r>
        <w:rPr>
          <w:rStyle w:val="bold"/>
        </w:rPr>
        <w:t>2. TRYB UDZIELENIA ZAMÓWIENIA</w:t>
      </w:r>
    </w:p>
    <w:p w14:paraId="0DDE47E2" w14:textId="77777777" w:rsidR="00FE3B38" w:rsidRDefault="00FE3B38">
      <w:pPr>
        <w:pStyle w:val="p"/>
      </w:pPr>
    </w:p>
    <w:p w14:paraId="0DDE47E3" w14:textId="77777777" w:rsidR="00FE3B38" w:rsidRDefault="00000000">
      <w:pPr>
        <w:pStyle w:val="p"/>
      </w:pPr>
      <w:r>
        <w:t>Postępowanie prowadzone jest w ramach trybu podstawowego.</w:t>
      </w:r>
    </w:p>
    <w:p w14:paraId="0DDE47E4" w14:textId="77777777" w:rsidR="00FE3B38" w:rsidRDefault="00FE3B38">
      <w:pPr>
        <w:pStyle w:val="p"/>
      </w:pPr>
    </w:p>
    <w:p w14:paraId="0DDE47E5" w14:textId="77777777" w:rsidR="00FE3B38" w:rsidRDefault="00FE3B38">
      <w:pPr>
        <w:pStyle w:val="p"/>
      </w:pPr>
    </w:p>
    <w:p w14:paraId="0DDE47E6" w14:textId="77777777" w:rsidR="00FE3B38" w:rsidRDefault="00000000">
      <w:pPr>
        <w:pStyle w:val="p"/>
      </w:pPr>
      <w:r>
        <w:rPr>
          <w:rStyle w:val="bold"/>
        </w:rPr>
        <w:t>3. INFORMACJE, CZY ZAMAWIAJĄCY PRZEWIDUJE WYBÓR NAJKORZYSTNIEJSZEJ OFERTY Z MOŻLIWOŚCIĄ PROWADZENIA NEGOCJACJI</w:t>
      </w:r>
    </w:p>
    <w:p w14:paraId="0DDE47E7" w14:textId="77777777" w:rsidR="00FE3B38" w:rsidRDefault="00FE3B38">
      <w:pPr>
        <w:pStyle w:val="p"/>
      </w:pPr>
    </w:p>
    <w:p w14:paraId="0DDE47E8" w14:textId="77777777" w:rsidR="00FE3B38" w:rsidRDefault="00000000">
      <w:pPr>
        <w:pStyle w:val="justify"/>
      </w:pPr>
      <w:r>
        <w:t>Zamawiający nie przewiduje wyboru najkorzystniejszej oferty z możliwością prowadzenia negocjacji.</w:t>
      </w:r>
    </w:p>
    <w:p w14:paraId="0DDE47E9" w14:textId="77777777" w:rsidR="00FE3B38" w:rsidRDefault="00FE3B38">
      <w:pPr>
        <w:pStyle w:val="p"/>
      </w:pPr>
    </w:p>
    <w:p w14:paraId="0DDE47EA" w14:textId="77777777" w:rsidR="00FE3B38" w:rsidRDefault="00FE3B38">
      <w:pPr>
        <w:pStyle w:val="p"/>
      </w:pPr>
    </w:p>
    <w:p w14:paraId="0DDE47EB" w14:textId="77777777" w:rsidR="00FE3B38" w:rsidRDefault="00000000">
      <w:pPr>
        <w:pStyle w:val="p"/>
      </w:pPr>
      <w:r>
        <w:rPr>
          <w:rStyle w:val="bold"/>
        </w:rPr>
        <w:t>4. OPIS PRZEDMIOTU ZAMÓWIENIA</w:t>
      </w:r>
    </w:p>
    <w:p w14:paraId="0DDE47EC" w14:textId="77777777" w:rsidR="00FE3B38" w:rsidRDefault="00FE3B38">
      <w:pPr>
        <w:pStyle w:val="p"/>
      </w:pPr>
    </w:p>
    <w:p w14:paraId="0DDE47ED" w14:textId="77777777" w:rsidR="00FE3B38" w:rsidRDefault="00000000">
      <w:pPr>
        <w:pStyle w:val="p"/>
      </w:pPr>
      <w:r>
        <w:t>4.1. Informacje podstawowe</w:t>
      </w:r>
    </w:p>
    <w:p w14:paraId="0DDE47EE" w14:textId="77777777" w:rsidR="00FE3B38" w:rsidRDefault="00FE3B38">
      <w:pPr>
        <w:pStyle w:val="p"/>
      </w:pPr>
    </w:p>
    <w:p w14:paraId="0DDE47EF" w14:textId="77777777" w:rsidR="00FE3B38" w:rsidRDefault="00000000">
      <w:pPr>
        <w:pStyle w:val="p"/>
      </w:pPr>
      <w:r>
        <w:t>Rodzaj zamówienia: dostawy.</w:t>
      </w:r>
    </w:p>
    <w:p w14:paraId="0DDE47F0" w14:textId="77777777" w:rsidR="00FE3B38" w:rsidRDefault="00FE3B38">
      <w:pPr>
        <w:pStyle w:val="p"/>
      </w:pPr>
    </w:p>
    <w:p w14:paraId="0DDE47F1" w14:textId="77777777" w:rsidR="00FE3B38" w:rsidRDefault="00000000">
      <w:pPr>
        <w:pStyle w:val="p"/>
      </w:pPr>
      <w:r>
        <w:t>Oznaczenie według Wspólnego Słownika Zamówień:</w:t>
      </w:r>
    </w:p>
    <w:p w14:paraId="0DDE47F2" w14:textId="77777777" w:rsidR="00FE3B38" w:rsidRDefault="00FE3B38">
      <w:pPr>
        <w:pStyle w:val="p"/>
      </w:pPr>
    </w:p>
    <w:p w14:paraId="4670CFDF" w14:textId="4E1BB5C4" w:rsidR="001F5840" w:rsidRPr="001F5840" w:rsidRDefault="001F5840" w:rsidP="001F5840">
      <w:pPr>
        <w:spacing w:line="240" w:lineRule="auto"/>
        <w:contextualSpacing/>
        <w:rPr>
          <w:b/>
          <w:bCs/>
        </w:rPr>
      </w:pPr>
      <w:r w:rsidRPr="001F5840">
        <w:rPr>
          <w:b/>
          <w:bCs/>
        </w:rPr>
        <w:t>Część nr 1 Dostawa sprzętu komputerowego i akcesoriów</w:t>
      </w:r>
    </w:p>
    <w:p w14:paraId="0DDE47F3" w14:textId="70E37C58" w:rsidR="00FE3B38" w:rsidRDefault="00FE3B38">
      <w:pPr>
        <w:pStyle w:val="p"/>
      </w:pPr>
    </w:p>
    <w:p w14:paraId="0DDE47F4" w14:textId="77777777" w:rsidR="00FE3B38" w:rsidRDefault="00FE3B38">
      <w:pPr>
        <w:pStyle w:val="p"/>
      </w:pPr>
    </w:p>
    <w:tbl>
      <w:tblPr>
        <w:tblStyle w:val="standard"/>
        <w:tblW w:w="0" w:type="auto"/>
        <w:tblInd w:w="60" w:type="dxa"/>
        <w:tblLook w:val="04A0" w:firstRow="1" w:lastRow="0" w:firstColumn="1" w:lastColumn="0" w:noHBand="0" w:noVBand="1"/>
      </w:tblPr>
      <w:tblGrid>
        <w:gridCol w:w="2729"/>
        <w:gridCol w:w="7061"/>
      </w:tblGrid>
      <w:tr w:rsidR="00FE3B38" w14:paraId="0DDE47F6" w14:textId="77777777">
        <w:tc>
          <w:tcPr>
            <w:tcW w:w="11000" w:type="dxa"/>
            <w:gridSpan w:val="2"/>
            <w:vAlign w:val="center"/>
          </w:tcPr>
          <w:p w14:paraId="0DDE47F5" w14:textId="77777777" w:rsidR="00FE3B38" w:rsidRDefault="00000000">
            <w:pPr>
              <w:pStyle w:val="tableCenter"/>
            </w:pPr>
            <w:r>
              <w:rPr>
                <w:rStyle w:val="bold"/>
              </w:rPr>
              <w:t>Wspólny Słownik Zamówień:</w:t>
            </w:r>
          </w:p>
        </w:tc>
      </w:tr>
      <w:tr w:rsidR="00FE3B38" w14:paraId="0DDE47F9" w14:textId="77777777">
        <w:tc>
          <w:tcPr>
            <w:tcW w:w="3000" w:type="dxa"/>
            <w:vAlign w:val="center"/>
          </w:tcPr>
          <w:p w14:paraId="0DDE47F7" w14:textId="77777777" w:rsidR="00FE3B38" w:rsidRDefault="00000000">
            <w:pPr>
              <w:pStyle w:val="tableCenter"/>
            </w:pPr>
            <w:r>
              <w:t>Numer CPV</w:t>
            </w:r>
          </w:p>
        </w:tc>
        <w:tc>
          <w:tcPr>
            <w:tcW w:w="8000" w:type="dxa"/>
            <w:vAlign w:val="center"/>
          </w:tcPr>
          <w:p w14:paraId="0DDE47F8" w14:textId="77777777" w:rsidR="00FE3B38" w:rsidRDefault="00000000">
            <w:pPr>
              <w:pStyle w:val="tableCenter"/>
            </w:pPr>
            <w:r>
              <w:t>Opis</w:t>
            </w:r>
          </w:p>
        </w:tc>
      </w:tr>
      <w:tr w:rsidR="00FE3B38" w14:paraId="0DDE47FC" w14:textId="77777777">
        <w:tc>
          <w:tcPr>
            <w:tcW w:w="3000" w:type="dxa"/>
            <w:vAlign w:val="center"/>
          </w:tcPr>
          <w:p w14:paraId="0DDE47FA" w14:textId="77777777" w:rsidR="00FE3B38" w:rsidRDefault="00000000">
            <w:r>
              <w:rPr>
                <w:rStyle w:val="bold"/>
              </w:rPr>
              <w:t>30213100-6</w:t>
            </w:r>
          </w:p>
        </w:tc>
        <w:tc>
          <w:tcPr>
            <w:tcW w:w="8000" w:type="dxa"/>
            <w:vAlign w:val="center"/>
          </w:tcPr>
          <w:p w14:paraId="0DDE47FB" w14:textId="77777777" w:rsidR="00FE3B38" w:rsidRDefault="00000000">
            <w:r>
              <w:t>Komputery przenośne</w:t>
            </w:r>
          </w:p>
        </w:tc>
      </w:tr>
      <w:tr w:rsidR="00FE3B38" w14:paraId="0DDE47FF" w14:textId="77777777">
        <w:tc>
          <w:tcPr>
            <w:tcW w:w="3000" w:type="dxa"/>
            <w:vAlign w:val="center"/>
          </w:tcPr>
          <w:p w14:paraId="0DDE47FD" w14:textId="77777777" w:rsidR="00FE3B38" w:rsidRDefault="00000000">
            <w:r>
              <w:rPr>
                <w:rStyle w:val="bold"/>
              </w:rPr>
              <w:t>33195100-4</w:t>
            </w:r>
          </w:p>
        </w:tc>
        <w:tc>
          <w:tcPr>
            <w:tcW w:w="8000" w:type="dxa"/>
            <w:vAlign w:val="center"/>
          </w:tcPr>
          <w:p w14:paraId="0DDE47FE" w14:textId="77777777" w:rsidR="00FE3B38" w:rsidRDefault="00000000">
            <w:r>
              <w:t>Monitory</w:t>
            </w:r>
          </w:p>
        </w:tc>
      </w:tr>
      <w:tr w:rsidR="00FE3B38" w14:paraId="0DDE4802" w14:textId="77777777">
        <w:tc>
          <w:tcPr>
            <w:tcW w:w="3000" w:type="dxa"/>
            <w:vAlign w:val="center"/>
          </w:tcPr>
          <w:p w14:paraId="0DDE4800" w14:textId="77777777" w:rsidR="00FE3B38" w:rsidRDefault="00000000">
            <w:r>
              <w:rPr>
                <w:rStyle w:val="bold"/>
              </w:rPr>
              <w:t>37453300-1</w:t>
            </w:r>
          </w:p>
        </w:tc>
        <w:tc>
          <w:tcPr>
            <w:tcW w:w="8000" w:type="dxa"/>
            <w:vAlign w:val="center"/>
          </w:tcPr>
          <w:p w14:paraId="0DDE4801" w14:textId="77777777" w:rsidR="00FE3B38" w:rsidRDefault="00000000">
            <w:r>
              <w:t>Dyski</w:t>
            </w:r>
          </w:p>
        </w:tc>
      </w:tr>
      <w:tr w:rsidR="00FE3B38" w14:paraId="0DDE4805" w14:textId="77777777">
        <w:tc>
          <w:tcPr>
            <w:tcW w:w="3000" w:type="dxa"/>
            <w:vAlign w:val="center"/>
          </w:tcPr>
          <w:p w14:paraId="0DDE4803" w14:textId="77777777" w:rsidR="00FE3B38" w:rsidRDefault="00000000">
            <w:r>
              <w:rPr>
                <w:rStyle w:val="bold"/>
              </w:rPr>
              <w:t>30237460-1</w:t>
            </w:r>
          </w:p>
        </w:tc>
        <w:tc>
          <w:tcPr>
            <w:tcW w:w="8000" w:type="dxa"/>
            <w:vAlign w:val="center"/>
          </w:tcPr>
          <w:p w14:paraId="0DDE4804" w14:textId="77777777" w:rsidR="00FE3B38" w:rsidRDefault="00000000">
            <w:r>
              <w:t>Klawiatury komputerowe</w:t>
            </w:r>
          </w:p>
        </w:tc>
      </w:tr>
      <w:tr w:rsidR="00FE3B38" w14:paraId="0DDE4808" w14:textId="77777777">
        <w:tc>
          <w:tcPr>
            <w:tcW w:w="3000" w:type="dxa"/>
            <w:vAlign w:val="center"/>
          </w:tcPr>
          <w:p w14:paraId="0DDE4806" w14:textId="77777777" w:rsidR="00FE3B38" w:rsidRDefault="00000000">
            <w:r>
              <w:rPr>
                <w:rStyle w:val="bold"/>
              </w:rPr>
              <w:t>30237240-3</w:t>
            </w:r>
          </w:p>
        </w:tc>
        <w:tc>
          <w:tcPr>
            <w:tcW w:w="8000" w:type="dxa"/>
            <w:vAlign w:val="center"/>
          </w:tcPr>
          <w:p w14:paraId="0DDE4807" w14:textId="77777777" w:rsidR="00FE3B38" w:rsidRDefault="00000000">
            <w:r>
              <w:t>Kamera internetowa</w:t>
            </w:r>
          </w:p>
        </w:tc>
      </w:tr>
      <w:tr w:rsidR="00FE3B38" w14:paraId="0DDE480B" w14:textId="77777777">
        <w:tc>
          <w:tcPr>
            <w:tcW w:w="3000" w:type="dxa"/>
            <w:vAlign w:val="center"/>
          </w:tcPr>
          <w:p w14:paraId="0DDE4809" w14:textId="77777777" w:rsidR="00FE3B38" w:rsidRDefault="00000000">
            <w:r>
              <w:rPr>
                <w:rStyle w:val="bold"/>
              </w:rPr>
              <w:t>30174000-9</w:t>
            </w:r>
          </w:p>
        </w:tc>
        <w:tc>
          <w:tcPr>
            <w:tcW w:w="8000" w:type="dxa"/>
            <w:vAlign w:val="center"/>
          </w:tcPr>
          <w:p w14:paraId="0DDE480A" w14:textId="77777777" w:rsidR="00FE3B38" w:rsidRDefault="00000000">
            <w:r>
              <w:t>Maszyny produkujące etykiety</w:t>
            </w:r>
          </w:p>
        </w:tc>
      </w:tr>
      <w:tr w:rsidR="00FE3B38" w14:paraId="0DDE480E" w14:textId="77777777">
        <w:tc>
          <w:tcPr>
            <w:tcW w:w="3000" w:type="dxa"/>
            <w:vAlign w:val="center"/>
          </w:tcPr>
          <w:p w14:paraId="0DDE480C" w14:textId="77777777" w:rsidR="00FE3B38" w:rsidRDefault="00000000">
            <w:r>
              <w:rPr>
                <w:rStyle w:val="bold"/>
              </w:rPr>
              <w:t>30237270-2</w:t>
            </w:r>
          </w:p>
        </w:tc>
        <w:tc>
          <w:tcPr>
            <w:tcW w:w="8000" w:type="dxa"/>
            <w:vAlign w:val="center"/>
          </w:tcPr>
          <w:p w14:paraId="0DDE480D" w14:textId="77777777" w:rsidR="00FE3B38" w:rsidRDefault="00000000">
            <w:r>
              <w:t>Torby na komputery przenośne</w:t>
            </w:r>
          </w:p>
        </w:tc>
      </w:tr>
    </w:tbl>
    <w:p w14:paraId="0DDE480F" w14:textId="77777777" w:rsidR="00FE3B38" w:rsidRDefault="00FE3B38">
      <w:pPr>
        <w:pStyle w:val="p"/>
      </w:pPr>
    </w:p>
    <w:p w14:paraId="0FE9DF96" w14:textId="77777777" w:rsidR="00DA2BC8" w:rsidRDefault="00DA2BC8" w:rsidP="00DA2BC8">
      <w:pPr>
        <w:tabs>
          <w:tab w:val="num" w:pos="5040"/>
        </w:tabs>
        <w:spacing w:line="240" w:lineRule="auto"/>
        <w:rPr>
          <w:b/>
          <w:bCs/>
        </w:rPr>
      </w:pPr>
      <w:r w:rsidRPr="008A4B4A">
        <w:rPr>
          <w:b/>
          <w:bCs/>
        </w:rPr>
        <w:t>Część nr 2 Dostawa kabli sieciowych i akcesoriów</w:t>
      </w:r>
    </w:p>
    <w:p w14:paraId="0DDE4811" w14:textId="77777777" w:rsidR="00FE3B38" w:rsidRDefault="00FE3B38">
      <w:pPr>
        <w:pStyle w:val="p"/>
      </w:pPr>
    </w:p>
    <w:tbl>
      <w:tblPr>
        <w:tblStyle w:val="standard"/>
        <w:tblW w:w="0" w:type="auto"/>
        <w:tblInd w:w="60" w:type="dxa"/>
        <w:tblLook w:val="04A0" w:firstRow="1" w:lastRow="0" w:firstColumn="1" w:lastColumn="0" w:noHBand="0" w:noVBand="1"/>
      </w:tblPr>
      <w:tblGrid>
        <w:gridCol w:w="2723"/>
        <w:gridCol w:w="7067"/>
      </w:tblGrid>
      <w:tr w:rsidR="00FE3B38" w14:paraId="0DDE4813" w14:textId="77777777">
        <w:tc>
          <w:tcPr>
            <w:tcW w:w="11000" w:type="dxa"/>
            <w:gridSpan w:val="2"/>
            <w:vAlign w:val="center"/>
          </w:tcPr>
          <w:p w14:paraId="0DDE4812" w14:textId="77777777" w:rsidR="00FE3B38" w:rsidRDefault="00000000">
            <w:pPr>
              <w:pStyle w:val="tableCenter"/>
            </w:pPr>
            <w:r>
              <w:rPr>
                <w:rStyle w:val="bold"/>
              </w:rPr>
              <w:t>Wspólny Słownik Zamówień:</w:t>
            </w:r>
          </w:p>
        </w:tc>
      </w:tr>
      <w:tr w:rsidR="00FE3B38" w14:paraId="0DDE4816" w14:textId="77777777">
        <w:tc>
          <w:tcPr>
            <w:tcW w:w="3000" w:type="dxa"/>
            <w:vAlign w:val="center"/>
          </w:tcPr>
          <w:p w14:paraId="0DDE4814" w14:textId="77777777" w:rsidR="00FE3B38" w:rsidRDefault="00000000">
            <w:pPr>
              <w:pStyle w:val="tableCenter"/>
            </w:pPr>
            <w:r>
              <w:t>Numer CPV</w:t>
            </w:r>
          </w:p>
        </w:tc>
        <w:tc>
          <w:tcPr>
            <w:tcW w:w="8000" w:type="dxa"/>
            <w:vAlign w:val="center"/>
          </w:tcPr>
          <w:p w14:paraId="0DDE4815" w14:textId="77777777" w:rsidR="00FE3B38" w:rsidRDefault="00000000">
            <w:pPr>
              <w:pStyle w:val="tableCenter"/>
            </w:pPr>
            <w:r>
              <w:t>Opis</w:t>
            </w:r>
          </w:p>
        </w:tc>
      </w:tr>
      <w:tr w:rsidR="00FE3B38" w14:paraId="0DDE4819" w14:textId="77777777">
        <w:tc>
          <w:tcPr>
            <w:tcW w:w="3000" w:type="dxa"/>
            <w:vAlign w:val="center"/>
          </w:tcPr>
          <w:p w14:paraId="0DDE4817" w14:textId="77777777" w:rsidR="00FE3B38" w:rsidRDefault="00000000">
            <w:r>
              <w:rPr>
                <w:rStyle w:val="bold"/>
              </w:rPr>
              <w:t>30237200-1</w:t>
            </w:r>
          </w:p>
        </w:tc>
        <w:tc>
          <w:tcPr>
            <w:tcW w:w="8000" w:type="dxa"/>
            <w:vAlign w:val="center"/>
          </w:tcPr>
          <w:p w14:paraId="0DDE4818" w14:textId="77777777" w:rsidR="00FE3B38" w:rsidRDefault="00000000">
            <w:r>
              <w:t>Akcesoria komputerowe</w:t>
            </w:r>
          </w:p>
        </w:tc>
      </w:tr>
      <w:tr w:rsidR="00FE3B38" w14:paraId="0DDE481C" w14:textId="77777777">
        <w:tc>
          <w:tcPr>
            <w:tcW w:w="3000" w:type="dxa"/>
            <w:vAlign w:val="center"/>
          </w:tcPr>
          <w:p w14:paraId="0DDE481A" w14:textId="77777777" w:rsidR="00FE3B38" w:rsidRDefault="00000000">
            <w:r>
              <w:rPr>
                <w:rStyle w:val="bold"/>
              </w:rPr>
              <w:t>31224400-6</w:t>
            </w:r>
          </w:p>
        </w:tc>
        <w:tc>
          <w:tcPr>
            <w:tcW w:w="8000" w:type="dxa"/>
            <w:vAlign w:val="center"/>
          </w:tcPr>
          <w:p w14:paraId="0DDE481B" w14:textId="77777777" w:rsidR="00FE3B38" w:rsidRDefault="00000000">
            <w:r>
              <w:t>Kable przyłączeniowe</w:t>
            </w:r>
          </w:p>
        </w:tc>
      </w:tr>
      <w:tr w:rsidR="00FE3B38" w14:paraId="0DDE481F" w14:textId="77777777">
        <w:tc>
          <w:tcPr>
            <w:tcW w:w="3000" w:type="dxa"/>
            <w:vAlign w:val="center"/>
          </w:tcPr>
          <w:p w14:paraId="0DDE481D" w14:textId="77777777" w:rsidR="00FE3B38" w:rsidRDefault="00000000">
            <w:r>
              <w:rPr>
                <w:rStyle w:val="bold"/>
              </w:rPr>
              <w:t>31213300-5</w:t>
            </w:r>
          </w:p>
        </w:tc>
        <w:tc>
          <w:tcPr>
            <w:tcW w:w="8000" w:type="dxa"/>
            <w:vAlign w:val="center"/>
          </w:tcPr>
          <w:p w14:paraId="0DDE481E" w14:textId="77777777" w:rsidR="00FE3B38" w:rsidRDefault="00000000">
            <w:r>
              <w:t>Szafy kablowe</w:t>
            </w:r>
          </w:p>
        </w:tc>
      </w:tr>
    </w:tbl>
    <w:p w14:paraId="0DDE4820" w14:textId="77777777" w:rsidR="00FE3B38" w:rsidRDefault="00FE3B38">
      <w:pPr>
        <w:pStyle w:val="p"/>
      </w:pPr>
    </w:p>
    <w:p w14:paraId="0DDE4821" w14:textId="77777777" w:rsidR="00FE3B38" w:rsidRDefault="00000000">
      <w:pPr>
        <w:pStyle w:val="justify"/>
      </w:pPr>
      <w:r>
        <w:lastRenderedPageBreak/>
        <w:t>Zamówienie nie jest finansowane ze środków Unii Europejskiej.</w:t>
      </w:r>
    </w:p>
    <w:p w14:paraId="0DDE4822" w14:textId="77777777" w:rsidR="00FE3B38" w:rsidRDefault="00FE3B38">
      <w:pPr>
        <w:pStyle w:val="p"/>
      </w:pPr>
    </w:p>
    <w:p w14:paraId="0DDE4823" w14:textId="785323CA" w:rsidR="00FE3B38" w:rsidRDefault="00000000">
      <w:pPr>
        <w:pStyle w:val="justify"/>
      </w:pPr>
      <w:r>
        <w:t xml:space="preserve">Zamawiający dopuszcza składanie ofert na wszystkie </w:t>
      </w:r>
      <w:r w:rsidR="006B4CBF">
        <w:t>Części</w:t>
      </w:r>
      <w:r>
        <w:t>.</w:t>
      </w:r>
    </w:p>
    <w:p w14:paraId="0DDE4824" w14:textId="77777777" w:rsidR="00FE3B38" w:rsidRDefault="00FE3B38">
      <w:pPr>
        <w:pStyle w:val="p"/>
      </w:pPr>
    </w:p>
    <w:p w14:paraId="0DDE4825" w14:textId="77777777" w:rsidR="00FE3B38" w:rsidRDefault="00000000">
      <w:pPr>
        <w:pStyle w:val="p"/>
      </w:pPr>
      <w:r>
        <w:t>4.2. Opis przedmiotu zamówienia</w:t>
      </w:r>
    </w:p>
    <w:p w14:paraId="0DDE4826" w14:textId="77777777" w:rsidR="00FE3B38" w:rsidRDefault="00FE3B38">
      <w:pPr>
        <w:pStyle w:val="p"/>
      </w:pPr>
    </w:p>
    <w:p w14:paraId="3EF735AD" w14:textId="54D8380D" w:rsidR="001F5840" w:rsidRPr="001F5840" w:rsidRDefault="00000000">
      <w:pPr>
        <w:pStyle w:val="p"/>
        <w:rPr>
          <w:b/>
          <w:bCs/>
        </w:rPr>
      </w:pPr>
      <w:r>
        <w:rPr>
          <w:rStyle w:val="bold"/>
        </w:rPr>
        <w:t xml:space="preserve">W zakresie </w:t>
      </w:r>
      <w:r w:rsidR="006B4CBF">
        <w:rPr>
          <w:rStyle w:val="bold"/>
        </w:rPr>
        <w:t>Części</w:t>
      </w:r>
      <w:r>
        <w:rPr>
          <w:rStyle w:val="bold"/>
        </w:rPr>
        <w:t xml:space="preserve"> nr </w:t>
      </w:r>
      <w:proofErr w:type="gramStart"/>
      <w:r>
        <w:rPr>
          <w:rStyle w:val="bold"/>
        </w:rPr>
        <w:t>1</w:t>
      </w:r>
      <w:proofErr w:type="gramEnd"/>
    </w:p>
    <w:p w14:paraId="0DDE4828" w14:textId="77777777" w:rsidR="00FE3B38" w:rsidRDefault="00000000">
      <w:pPr>
        <w:pStyle w:val="justify"/>
      </w:pPr>
      <w:r>
        <w:t>4.2.1.1 Uzupełnienie opisu przedmiotu zamówienia stanowią następujące załączniki do treści Specyfikacji Warunków Zamówienia:</w:t>
      </w:r>
    </w:p>
    <w:p w14:paraId="0DDE4829" w14:textId="56D3BBC5" w:rsidR="00FE3B38" w:rsidRDefault="00DC4712">
      <w:pPr>
        <w:pStyle w:val="justify"/>
        <w:numPr>
          <w:ilvl w:val="0"/>
          <w:numId w:val="5"/>
        </w:numPr>
      </w:pPr>
      <w:r>
        <w:t>Opis przedmiotu zamówienia</w:t>
      </w:r>
      <w:r w:rsidR="001F5840">
        <w:t xml:space="preserve"> </w:t>
      </w:r>
    </w:p>
    <w:p w14:paraId="0DDE482A" w14:textId="77777777" w:rsidR="00FE3B38" w:rsidRDefault="00FE3B38">
      <w:pPr>
        <w:pStyle w:val="p"/>
      </w:pPr>
    </w:p>
    <w:p w14:paraId="0DDE482B" w14:textId="64D73AA6" w:rsidR="00FE3B38" w:rsidRDefault="00000000">
      <w:pPr>
        <w:pStyle w:val="p"/>
      </w:pPr>
      <w:r>
        <w:rPr>
          <w:rStyle w:val="bold"/>
        </w:rPr>
        <w:t xml:space="preserve">W zakresie </w:t>
      </w:r>
      <w:r w:rsidR="006B4CBF">
        <w:rPr>
          <w:rStyle w:val="bold"/>
        </w:rPr>
        <w:t>Części</w:t>
      </w:r>
      <w:r>
        <w:rPr>
          <w:rStyle w:val="bold"/>
        </w:rPr>
        <w:t xml:space="preserve"> nr </w:t>
      </w:r>
      <w:proofErr w:type="gramStart"/>
      <w:r>
        <w:rPr>
          <w:rStyle w:val="bold"/>
        </w:rPr>
        <w:t>2</w:t>
      </w:r>
      <w:proofErr w:type="gramEnd"/>
    </w:p>
    <w:p w14:paraId="0DDE482C" w14:textId="77777777" w:rsidR="00FE3B38" w:rsidRDefault="00000000">
      <w:pPr>
        <w:pStyle w:val="justify"/>
      </w:pPr>
      <w:r>
        <w:t>4.2.2.1 Uzupełnienie opisu przedmiotu zamówienia stanowią następujące załączniki do treści Specyfikacji Warunków Zamówienia:</w:t>
      </w:r>
    </w:p>
    <w:p w14:paraId="0DDE482D" w14:textId="3F737E4A" w:rsidR="00FE3B38" w:rsidRDefault="00DC4712">
      <w:pPr>
        <w:pStyle w:val="justify"/>
        <w:numPr>
          <w:ilvl w:val="0"/>
          <w:numId w:val="5"/>
        </w:numPr>
      </w:pPr>
      <w:r>
        <w:t>Opis przedmiotu zamówienia</w:t>
      </w:r>
    </w:p>
    <w:p w14:paraId="0DDE482E" w14:textId="77777777" w:rsidR="00FE3B38" w:rsidRDefault="00FE3B38">
      <w:pPr>
        <w:pStyle w:val="p"/>
      </w:pPr>
    </w:p>
    <w:p w14:paraId="0DDE482F" w14:textId="77777777" w:rsidR="00FE3B38" w:rsidRDefault="00000000">
      <w:pPr>
        <w:pStyle w:val="p"/>
      </w:pPr>
      <w:r>
        <w:t>4.3. Żądanie złożenia certyfikatu w celu potwierdzenia zgodności ofertowych produktów z wymaganiami, cechami lub kryteriami określonymi w opisie przedmiotu zamówienia</w:t>
      </w:r>
    </w:p>
    <w:p w14:paraId="0DDE4830" w14:textId="77777777" w:rsidR="00FE3B38" w:rsidRDefault="00FE3B38">
      <w:pPr>
        <w:pStyle w:val="p"/>
      </w:pPr>
    </w:p>
    <w:p w14:paraId="0DDE4831" w14:textId="6D5EF483" w:rsidR="00FE3B38" w:rsidRDefault="00000000">
      <w:pPr>
        <w:pStyle w:val="p"/>
      </w:pPr>
      <w:r>
        <w:rPr>
          <w:rStyle w:val="bold"/>
        </w:rPr>
        <w:t xml:space="preserve">W zakresie </w:t>
      </w:r>
      <w:r w:rsidR="006B4CBF">
        <w:rPr>
          <w:rStyle w:val="bold"/>
        </w:rPr>
        <w:t>Części</w:t>
      </w:r>
      <w:r>
        <w:rPr>
          <w:rStyle w:val="bold"/>
        </w:rPr>
        <w:t xml:space="preserve"> nr </w:t>
      </w:r>
      <w:proofErr w:type="gramStart"/>
      <w:r>
        <w:rPr>
          <w:rStyle w:val="bold"/>
        </w:rPr>
        <w:t>1</w:t>
      </w:r>
      <w:proofErr w:type="gramEnd"/>
    </w:p>
    <w:p w14:paraId="0DDE4832" w14:textId="77777777" w:rsidR="00FE3B38" w:rsidRDefault="00000000">
      <w:r>
        <w:t>Zamawiający nie przewiduje składania certyfikatów w celu potwierdzenia zgodności ofertowych produktów z wymaganiami, cechami lub kryteriami określonymi w opisie przedmiotu zamówienia.</w:t>
      </w:r>
    </w:p>
    <w:p w14:paraId="0DDE4833" w14:textId="77777777" w:rsidR="00FE3B38" w:rsidRDefault="00FE3B38">
      <w:pPr>
        <w:pStyle w:val="p"/>
      </w:pPr>
    </w:p>
    <w:p w14:paraId="0DDE4834" w14:textId="513EC9B4" w:rsidR="00FE3B38" w:rsidRDefault="00000000">
      <w:pPr>
        <w:pStyle w:val="p"/>
      </w:pPr>
      <w:r>
        <w:rPr>
          <w:rStyle w:val="bold"/>
        </w:rPr>
        <w:t xml:space="preserve">W zakresie </w:t>
      </w:r>
      <w:r w:rsidR="006B4CBF">
        <w:rPr>
          <w:rStyle w:val="bold"/>
        </w:rPr>
        <w:t>Części</w:t>
      </w:r>
      <w:r>
        <w:rPr>
          <w:rStyle w:val="bold"/>
        </w:rPr>
        <w:t xml:space="preserve"> nr </w:t>
      </w:r>
      <w:proofErr w:type="gramStart"/>
      <w:r>
        <w:rPr>
          <w:rStyle w:val="bold"/>
        </w:rPr>
        <w:t>2</w:t>
      </w:r>
      <w:proofErr w:type="gramEnd"/>
    </w:p>
    <w:p w14:paraId="0DDE4835" w14:textId="77777777" w:rsidR="00FE3B38" w:rsidRDefault="00000000">
      <w:r>
        <w:t>Zamawiający nie przewiduje składania certyfikatów w celu potwierdzenia zgodności ofertowych produktów z wymaganiami, cechami lub kryteriami określonymi w opisie przedmiotu zamówienia.</w:t>
      </w:r>
    </w:p>
    <w:p w14:paraId="0DDE4836" w14:textId="77777777" w:rsidR="00FE3B38" w:rsidRDefault="00FE3B38">
      <w:pPr>
        <w:pStyle w:val="p"/>
      </w:pPr>
    </w:p>
    <w:p w14:paraId="0DDE4837" w14:textId="77777777" w:rsidR="00FE3B38" w:rsidRDefault="00000000">
      <w:pPr>
        <w:pStyle w:val="p"/>
      </w:pPr>
      <w:r>
        <w:t>4.4. Żądanie złożenia przedmiotowych środków dowodowych (innych niż certyfikaty)</w:t>
      </w:r>
    </w:p>
    <w:p w14:paraId="0DDE4838" w14:textId="77777777" w:rsidR="00FE3B38" w:rsidRDefault="00FE3B38">
      <w:pPr>
        <w:pStyle w:val="p"/>
      </w:pPr>
    </w:p>
    <w:p w14:paraId="0DDE4839" w14:textId="0155F5A8" w:rsidR="00FE3B38" w:rsidRDefault="00000000">
      <w:pPr>
        <w:pStyle w:val="p"/>
      </w:pPr>
      <w:r>
        <w:rPr>
          <w:rStyle w:val="bold"/>
        </w:rPr>
        <w:t xml:space="preserve">W zakresie </w:t>
      </w:r>
      <w:r w:rsidR="006B4CBF">
        <w:rPr>
          <w:rStyle w:val="bold"/>
        </w:rPr>
        <w:t>Części</w:t>
      </w:r>
      <w:r>
        <w:rPr>
          <w:rStyle w:val="bold"/>
        </w:rPr>
        <w:t xml:space="preserve"> nr </w:t>
      </w:r>
      <w:proofErr w:type="gramStart"/>
      <w:r>
        <w:rPr>
          <w:rStyle w:val="bold"/>
        </w:rPr>
        <w:t>1</w:t>
      </w:r>
      <w:proofErr w:type="gramEnd"/>
    </w:p>
    <w:p w14:paraId="0DDE483A" w14:textId="77777777" w:rsidR="00FE3B38" w:rsidRDefault="00000000">
      <w:r>
        <w:t>Zamawiający nie przewiduje składania przedmiotowych środków dowodowych w celu potwierdzenia zgodności ofertowych produktów z wymaganiami, cechami lub kryteriami określonymi w opisie przedmiotu zamówienia.</w:t>
      </w:r>
    </w:p>
    <w:p w14:paraId="0DDE483B" w14:textId="77777777" w:rsidR="00FE3B38" w:rsidRDefault="00FE3B38">
      <w:pPr>
        <w:pStyle w:val="p"/>
      </w:pPr>
    </w:p>
    <w:p w14:paraId="0DDE483C" w14:textId="63EB909F" w:rsidR="00FE3B38" w:rsidRDefault="00000000">
      <w:pPr>
        <w:pStyle w:val="p"/>
      </w:pPr>
      <w:r>
        <w:rPr>
          <w:rStyle w:val="bold"/>
        </w:rPr>
        <w:t xml:space="preserve">W zakresie </w:t>
      </w:r>
      <w:r w:rsidR="006B4CBF">
        <w:rPr>
          <w:rStyle w:val="bold"/>
        </w:rPr>
        <w:t>Części</w:t>
      </w:r>
      <w:r>
        <w:rPr>
          <w:rStyle w:val="bold"/>
        </w:rPr>
        <w:t xml:space="preserve"> nr </w:t>
      </w:r>
      <w:proofErr w:type="gramStart"/>
      <w:r>
        <w:rPr>
          <w:rStyle w:val="bold"/>
        </w:rPr>
        <w:t>2</w:t>
      </w:r>
      <w:proofErr w:type="gramEnd"/>
    </w:p>
    <w:p w14:paraId="0DDE483D" w14:textId="77777777" w:rsidR="00FE3B38" w:rsidRDefault="00000000">
      <w:r>
        <w:t>Zamawiający nie przewiduje składania przedmiotowych środków dowodowych w celu potwierdzenia zgodności ofertowych produktów z wymaganiami, cechami lub kryteriami określonymi w opisie przedmiotu zamówienia.</w:t>
      </w:r>
    </w:p>
    <w:p w14:paraId="0DDE483E" w14:textId="77777777" w:rsidR="00FE3B38" w:rsidRDefault="00FE3B38">
      <w:pPr>
        <w:pStyle w:val="p"/>
      </w:pPr>
    </w:p>
    <w:p w14:paraId="0DDE483F" w14:textId="77777777" w:rsidR="00FE3B38" w:rsidRDefault="00000000">
      <w:pPr>
        <w:pStyle w:val="p"/>
      </w:pPr>
      <w:r>
        <w:t>4.5. Wymagania w zakresie zatrudniania osób szczególnie chronionych</w:t>
      </w:r>
    </w:p>
    <w:p w14:paraId="0DDE4840" w14:textId="77777777" w:rsidR="00FE3B38" w:rsidRDefault="00FE3B38">
      <w:pPr>
        <w:pStyle w:val="p"/>
      </w:pPr>
    </w:p>
    <w:p w14:paraId="0DDE4841" w14:textId="3B6DB4CF" w:rsidR="00FE3B38" w:rsidRDefault="00000000">
      <w:pPr>
        <w:pStyle w:val="p"/>
      </w:pPr>
      <w:r>
        <w:rPr>
          <w:rStyle w:val="bold"/>
        </w:rPr>
        <w:t xml:space="preserve">W zakresie </w:t>
      </w:r>
      <w:r w:rsidR="006B4CBF">
        <w:rPr>
          <w:rStyle w:val="bold"/>
        </w:rPr>
        <w:t>Części</w:t>
      </w:r>
      <w:r>
        <w:rPr>
          <w:rStyle w:val="bold"/>
        </w:rPr>
        <w:t xml:space="preserve"> nr </w:t>
      </w:r>
      <w:proofErr w:type="gramStart"/>
      <w:r>
        <w:rPr>
          <w:rStyle w:val="bold"/>
        </w:rPr>
        <w:t>1</w:t>
      </w:r>
      <w:proofErr w:type="gramEnd"/>
    </w:p>
    <w:p w14:paraId="0DDE4842" w14:textId="77777777" w:rsidR="00FE3B38" w:rsidRDefault="00000000">
      <w:pPr>
        <w:pStyle w:val="p"/>
      </w:pPr>
      <w:r>
        <w:t>Zamawiający nie zastrzega obowiązku zatrudnienia przez wykonawcę lub podwykonawcę osób szczególnie chronionych, o których mowa w art. 96 ust. 2 pkt. p.z.p.</w:t>
      </w:r>
    </w:p>
    <w:p w14:paraId="0DDE4843" w14:textId="77777777" w:rsidR="00FE3B38" w:rsidRDefault="00FE3B38">
      <w:pPr>
        <w:pStyle w:val="p"/>
      </w:pPr>
    </w:p>
    <w:p w14:paraId="0DDE4844" w14:textId="6FF38A3E" w:rsidR="00FE3B38" w:rsidRDefault="00000000">
      <w:pPr>
        <w:pStyle w:val="p"/>
      </w:pPr>
      <w:r>
        <w:rPr>
          <w:rStyle w:val="bold"/>
        </w:rPr>
        <w:t xml:space="preserve">W zakresie </w:t>
      </w:r>
      <w:r w:rsidR="006B4CBF">
        <w:rPr>
          <w:rStyle w:val="bold"/>
        </w:rPr>
        <w:t>Części</w:t>
      </w:r>
      <w:r>
        <w:rPr>
          <w:rStyle w:val="bold"/>
        </w:rPr>
        <w:t xml:space="preserve"> nr </w:t>
      </w:r>
      <w:proofErr w:type="gramStart"/>
      <w:r>
        <w:rPr>
          <w:rStyle w:val="bold"/>
        </w:rPr>
        <w:t>2</w:t>
      </w:r>
      <w:proofErr w:type="gramEnd"/>
    </w:p>
    <w:p w14:paraId="0DDE4845" w14:textId="77777777" w:rsidR="00FE3B38" w:rsidRDefault="00000000">
      <w:pPr>
        <w:pStyle w:val="p"/>
      </w:pPr>
      <w:r>
        <w:t>Zamawiający nie zastrzega obowiązku zatrudnienia przez wykonawcę lub podwykonawcę osób szczególnie chronionych, o których mowa w art. 96 ust. 2 pkt. p.z.p.</w:t>
      </w:r>
    </w:p>
    <w:p w14:paraId="0DDE4846" w14:textId="77777777" w:rsidR="00FE3B38" w:rsidRDefault="00FE3B38">
      <w:pPr>
        <w:pStyle w:val="p"/>
      </w:pPr>
    </w:p>
    <w:p w14:paraId="0DDE4847" w14:textId="77777777" w:rsidR="00FE3B38" w:rsidRDefault="00000000">
      <w:pPr>
        <w:pStyle w:val="p"/>
      </w:pPr>
      <w:r>
        <w:t>4.6. Wymagania w zakresie możliwości ubiegania się o udzielenie zamówienia wyłącznie przez wykonawców, o których mowa w art. 94 p.z.p.</w:t>
      </w:r>
    </w:p>
    <w:p w14:paraId="0DDE4848" w14:textId="77777777" w:rsidR="00FE3B38" w:rsidRDefault="00FE3B38">
      <w:pPr>
        <w:pStyle w:val="p"/>
      </w:pPr>
    </w:p>
    <w:p w14:paraId="0DDE4849" w14:textId="680C87B3" w:rsidR="00FE3B38" w:rsidRDefault="00000000">
      <w:pPr>
        <w:pStyle w:val="p"/>
      </w:pPr>
      <w:r>
        <w:rPr>
          <w:rStyle w:val="bold"/>
        </w:rPr>
        <w:t xml:space="preserve">W zakresie </w:t>
      </w:r>
      <w:r w:rsidR="006B4CBF">
        <w:rPr>
          <w:rStyle w:val="bold"/>
        </w:rPr>
        <w:t>Części</w:t>
      </w:r>
      <w:r>
        <w:rPr>
          <w:rStyle w:val="bold"/>
        </w:rPr>
        <w:t xml:space="preserve"> nr </w:t>
      </w:r>
      <w:proofErr w:type="gramStart"/>
      <w:r>
        <w:rPr>
          <w:rStyle w:val="bold"/>
        </w:rPr>
        <w:t>1</w:t>
      </w:r>
      <w:proofErr w:type="gramEnd"/>
    </w:p>
    <w:p w14:paraId="0DDE484A" w14:textId="77777777" w:rsidR="00FE3B38" w:rsidRDefault="00000000">
      <w:pPr>
        <w:pStyle w:val="p"/>
      </w:pPr>
      <w:r>
        <w:t>Zamawiający nie zastrzega możliwości ubiegania się o udzielenie zamówienia wyłącznie przez wykonawców, o których mowa w art. 94 p.z.p.</w:t>
      </w:r>
    </w:p>
    <w:p w14:paraId="0DDE484B" w14:textId="77777777" w:rsidR="00FE3B38" w:rsidRDefault="00FE3B38">
      <w:pPr>
        <w:pStyle w:val="p"/>
      </w:pPr>
    </w:p>
    <w:p w14:paraId="0DDE484C" w14:textId="071F0BA2" w:rsidR="00FE3B38" w:rsidRDefault="00000000">
      <w:pPr>
        <w:pStyle w:val="p"/>
      </w:pPr>
      <w:r>
        <w:rPr>
          <w:rStyle w:val="bold"/>
        </w:rPr>
        <w:t xml:space="preserve">W zakresie </w:t>
      </w:r>
      <w:r w:rsidR="006B4CBF">
        <w:rPr>
          <w:rStyle w:val="bold"/>
        </w:rPr>
        <w:t>Części</w:t>
      </w:r>
      <w:r>
        <w:rPr>
          <w:rStyle w:val="bold"/>
        </w:rPr>
        <w:t xml:space="preserve"> nr </w:t>
      </w:r>
      <w:proofErr w:type="gramStart"/>
      <w:r>
        <w:rPr>
          <w:rStyle w:val="bold"/>
        </w:rPr>
        <w:t>2</w:t>
      </w:r>
      <w:proofErr w:type="gramEnd"/>
    </w:p>
    <w:p w14:paraId="0DDE484D" w14:textId="77777777" w:rsidR="00FE3B38" w:rsidRDefault="00000000">
      <w:pPr>
        <w:pStyle w:val="p"/>
      </w:pPr>
      <w:r>
        <w:t>Zamawiający nie zastrzega możliwości ubiegania się o udzielenie zamówienia wyłącznie przez wykonawców, o których mowa w art. 94 p.z.p.</w:t>
      </w:r>
    </w:p>
    <w:p w14:paraId="0DDE484E" w14:textId="77777777" w:rsidR="00FE3B38" w:rsidRDefault="00FE3B38">
      <w:pPr>
        <w:pStyle w:val="p"/>
      </w:pPr>
    </w:p>
    <w:p w14:paraId="0DDE484F" w14:textId="77777777" w:rsidR="00FE3B38" w:rsidRDefault="00000000">
      <w:pPr>
        <w:pStyle w:val="p"/>
      </w:pPr>
      <w:r>
        <w:t>4.7. Wizja lokalna oraz sprawdzenie dokumentów niezbędnych do realizacji zamówienia dostępnych na miejscu u zamawiającego</w:t>
      </w:r>
    </w:p>
    <w:p w14:paraId="0DDE4850" w14:textId="77777777" w:rsidR="00FE3B38" w:rsidRDefault="00FE3B38">
      <w:pPr>
        <w:pStyle w:val="p"/>
      </w:pPr>
    </w:p>
    <w:p w14:paraId="0DDE4851" w14:textId="2DA40BDC" w:rsidR="00FE3B38" w:rsidRDefault="00000000">
      <w:pPr>
        <w:pStyle w:val="p"/>
      </w:pPr>
      <w:r>
        <w:rPr>
          <w:rStyle w:val="bold"/>
        </w:rPr>
        <w:t xml:space="preserve">W zakresie </w:t>
      </w:r>
      <w:r w:rsidR="006B4CBF">
        <w:rPr>
          <w:rStyle w:val="bold"/>
        </w:rPr>
        <w:t>Części</w:t>
      </w:r>
      <w:r>
        <w:rPr>
          <w:rStyle w:val="bold"/>
        </w:rPr>
        <w:t xml:space="preserve"> nr </w:t>
      </w:r>
      <w:proofErr w:type="gramStart"/>
      <w:r>
        <w:rPr>
          <w:rStyle w:val="bold"/>
        </w:rPr>
        <w:t>1</w:t>
      </w:r>
      <w:proofErr w:type="gramEnd"/>
    </w:p>
    <w:p w14:paraId="0DDE4852" w14:textId="77777777" w:rsidR="00FE3B38" w:rsidRDefault="00000000">
      <w:pPr>
        <w:pStyle w:val="p"/>
      </w:pPr>
      <w:r>
        <w:t>Zamawiający nie określa warunków odbycia wizji lokalnej przez wykonawcę.</w:t>
      </w:r>
    </w:p>
    <w:p w14:paraId="0DDE4853" w14:textId="77777777" w:rsidR="00FE3B38" w:rsidRDefault="00FE3B38">
      <w:pPr>
        <w:pStyle w:val="p"/>
      </w:pPr>
    </w:p>
    <w:p w14:paraId="0DDE4854" w14:textId="77777777" w:rsidR="00FE3B38" w:rsidRDefault="00000000">
      <w:pPr>
        <w:pStyle w:val="p"/>
      </w:pPr>
      <w:r>
        <w:t>Zamawiający nie określa warunków sprawdzenia przez wykonawcę dokumentów niezbędnych do realizacji zamówienia dostępnych na miejscu u zamawiającego.</w:t>
      </w:r>
    </w:p>
    <w:p w14:paraId="0DDE4855" w14:textId="77777777" w:rsidR="00FE3B38" w:rsidRDefault="00FE3B38">
      <w:pPr>
        <w:pStyle w:val="p"/>
      </w:pPr>
    </w:p>
    <w:p w14:paraId="0DDE4856" w14:textId="6C6AB569" w:rsidR="00FE3B38" w:rsidRDefault="00000000">
      <w:pPr>
        <w:pStyle w:val="p"/>
      </w:pPr>
      <w:r>
        <w:rPr>
          <w:rStyle w:val="bold"/>
        </w:rPr>
        <w:t xml:space="preserve">W zakresie </w:t>
      </w:r>
      <w:r w:rsidR="006B4CBF">
        <w:rPr>
          <w:rStyle w:val="bold"/>
        </w:rPr>
        <w:t>Części</w:t>
      </w:r>
      <w:r>
        <w:rPr>
          <w:rStyle w:val="bold"/>
        </w:rPr>
        <w:t xml:space="preserve"> nr </w:t>
      </w:r>
      <w:proofErr w:type="gramStart"/>
      <w:r>
        <w:rPr>
          <w:rStyle w:val="bold"/>
        </w:rPr>
        <w:t>2</w:t>
      </w:r>
      <w:proofErr w:type="gramEnd"/>
    </w:p>
    <w:p w14:paraId="0DDE4857" w14:textId="77777777" w:rsidR="00FE3B38" w:rsidRDefault="00000000">
      <w:pPr>
        <w:pStyle w:val="p"/>
      </w:pPr>
      <w:r>
        <w:t>Zamawiający nie określa warunków odbycia wizji lokalnej przez wykonawcę.</w:t>
      </w:r>
    </w:p>
    <w:p w14:paraId="0DDE4858" w14:textId="77777777" w:rsidR="00FE3B38" w:rsidRDefault="00FE3B38">
      <w:pPr>
        <w:pStyle w:val="p"/>
      </w:pPr>
    </w:p>
    <w:p w14:paraId="0DDE4859" w14:textId="77777777" w:rsidR="00FE3B38" w:rsidRDefault="00000000">
      <w:pPr>
        <w:pStyle w:val="p"/>
      </w:pPr>
      <w:r>
        <w:t>Zamawiający nie określa warunków sprawdzenia przez wykonawcę dokumentów niezbędnych do realizacji zamówienia dostępnych na miejscu u zamawiającego.</w:t>
      </w:r>
    </w:p>
    <w:p w14:paraId="0DDE485A" w14:textId="77777777" w:rsidR="00FE3B38" w:rsidRDefault="00FE3B38">
      <w:pPr>
        <w:pStyle w:val="p"/>
      </w:pPr>
    </w:p>
    <w:p w14:paraId="0DDE485B" w14:textId="77777777" w:rsidR="00FE3B38" w:rsidRDefault="00000000">
      <w:pPr>
        <w:pStyle w:val="p"/>
      </w:pPr>
      <w:r>
        <w:t>4.8. Oferty wariantowe</w:t>
      </w:r>
    </w:p>
    <w:p w14:paraId="0DDE485C" w14:textId="77777777" w:rsidR="00FE3B38" w:rsidRDefault="00FE3B38">
      <w:pPr>
        <w:pStyle w:val="p"/>
      </w:pPr>
    </w:p>
    <w:p w14:paraId="0DDE485D" w14:textId="77777777" w:rsidR="00FE3B38" w:rsidRDefault="00000000">
      <w:pPr>
        <w:pStyle w:val="p"/>
      </w:pPr>
      <w:r>
        <w:t>Zamawiający nie dopuszcza i nie wymaga składania ofert wariantowych.</w:t>
      </w:r>
    </w:p>
    <w:p w14:paraId="0DDE485E" w14:textId="77777777" w:rsidR="00FE3B38" w:rsidRDefault="00FE3B38">
      <w:pPr>
        <w:pStyle w:val="p"/>
      </w:pPr>
    </w:p>
    <w:p w14:paraId="0DDE485F" w14:textId="77777777" w:rsidR="00FE3B38" w:rsidRDefault="00000000">
      <w:pPr>
        <w:pStyle w:val="p"/>
      </w:pPr>
      <w:r>
        <w:t>4.8. Dopuszczalność walut obcych</w:t>
      </w:r>
    </w:p>
    <w:p w14:paraId="0DDE4860" w14:textId="77777777" w:rsidR="00FE3B38" w:rsidRDefault="00FE3B38">
      <w:pPr>
        <w:pStyle w:val="p"/>
      </w:pPr>
    </w:p>
    <w:p w14:paraId="0DDE4861" w14:textId="27047D4F" w:rsidR="00FE3B38" w:rsidRDefault="00000000">
      <w:pPr>
        <w:pStyle w:val="p"/>
      </w:pPr>
      <w:r>
        <w:rPr>
          <w:rStyle w:val="bold"/>
        </w:rPr>
        <w:t xml:space="preserve">W zakresie </w:t>
      </w:r>
      <w:r w:rsidR="006B4CBF">
        <w:rPr>
          <w:rStyle w:val="bold"/>
        </w:rPr>
        <w:t>Części</w:t>
      </w:r>
      <w:r>
        <w:rPr>
          <w:rStyle w:val="bold"/>
        </w:rPr>
        <w:t xml:space="preserve"> nr </w:t>
      </w:r>
      <w:proofErr w:type="gramStart"/>
      <w:r>
        <w:rPr>
          <w:rStyle w:val="bold"/>
        </w:rPr>
        <w:t>1</w:t>
      </w:r>
      <w:proofErr w:type="gramEnd"/>
    </w:p>
    <w:p w14:paraId="0DDE4862" w14:textId="77777777" w:rsidR="00FE3B38" w:rsidRDefault="00000000">
      <w:pPr>
        <w:pStyle w:val="p"/>
      </w:pPr>
      <w:r>
        <w:t>Zamawiający nie przewiduje prowadzenia rozliczeń między zamawiającym a wykonawcą w walutach obcych.</w:t>
      </w:r>
    </w:p>
    <w:p w14:paraId="0DDE4863" w14:textId="77777777" w:rsidR="00FE3B38" w:rsidRDefault="00FE3B38">
      <w:pPr>
        <w:pStyle w:val="p"/>
      </w:pPr>
    </w:p>
    <w:p w14:paraId="0DDE4864" w14:textId="52817AE2" w:rsidR="00FE3B38" w:rsidRDefault="00000000">
      <w:pPr>
        <w:pStyle w:val="p"/>
      </w:pPr>
      <w:r>
        <w:rPr>
          <w:rStyle w:val="bold"/>
        </w:rPr>
        <w:t xml:space="preserve">W zakresie </w:t>
      </w:r>
      <w:r w:rsidR="006B4CBF">
        <w:rPr>
          <w:rStyle w:val="bold"/>
        </w:rPr>
        <w:t>Części</w:t>
      </w:r>
      <w:r>
        <w:rPr>
          <w:rStyle w:val="bold"/>
        </w:rPr>
        <w:t xml:space="preserve"> nr </w:t>
      </w:r>
      <w:proofErr w:type="gramStart"/>
      <w:r>
        <w:rPr>
          <w:rStyle w:val="bold"/>
        </w:rPr>
        <w:t>2</w:t>
      </w:r>
      <w:proofErr w:type="gramEnd"/>
    </w:p>
    <w:p w14:paraId="0DDE4865" w14:textId="77777777" w:rsidR="00FE3B38" w:rsidRDefault="00000000">
      <w:pPr>
        <w:pStyle w:val="p"/>
      </w:pPr>
      <w:r>
        <w:t>Zamawiający nie przewiduje prowadzenia rozliczeń między zamawiającym a wykonawcą w walutach obcych.</w:t>
      </w:r>
    </w:p>
    <w:p w14:paraId="0DDE4866" w14:textId="77777777" w:rsidR="00FE3B38" w:rsidRDefault="00FE3B38">
      <w:pPr>
        <w:pStyle w:val="p"/>
      </w:pPr>
    </w:p>
    <w:p w14:paraId="0DDE4867" w14:textId="77777777" w:rsidR="00FE3B38" w:rsidRDefault="00000000">
      <w:pPr>
        <w:pStyle w:val="p"/>
      </w:pPr>
      <w:r>
        <w:t>4.9. Zwrot kosztów</w:t>
      </w:r>
    </w:p>
    <w:p w14:paraId="0DDE4868" w14:textId="77777777" w:rsidR="00FE3B38" w:rsidRDefault="00FE3B38">
      <w:pPr>
        <w:pStyle w:val="p"/>
      </w:pPr>
    </w:p>
    <w:p w14:paraId="0DDE4869" w14:textId="4F47B1A3" w:rsidR="00FE3B38" w:rsidRDefault="00000000">
      <w:pPr>
        <w:pStyle w:val="p"/>
      </w:pPr>
      <w:r>
        <w:rPr>
          <w:rStyle w:val="bold"/>
        </w:rPr>
        <w:t xml:space="preserve">W zakresie </w:t>
      </w:r>
      <w:r w:rsidR="006B4CBF">
        <w:rPr>
          <w:rStyle w:val="bold"/>
        </w:rPr>
        <w:t>Części</w:t>
      </w:r>
      <w:r>
        <w:rPr>
          <w:rStyle w:val="bold"/>
        </w:rPr>
        <w:t xml:space="preserve"> nr </w:t>
      </w:r>
      <w:proofErr w:type="gramStart"/>
      <w:r>
        <w:rPr>
          <w:rStyle w:val="bold"/>
        </w:rPr>
        <w:t>1</w:t>
      </w:r>
      <w:proofErr w:type="gramEnd"/>
    </w:p>
    <w:p w14:paraId="0DDE486A" w14:textId="77777777" w:rsidR="00FE3B38" w:rsidRDefault="00000000">
      <w:pPr>
        <w:pStyle w:val="p"/>
      </w:pPr>
      <w:r>
        <w:t>Zamawiający nie przewiduje zwrotu kosztów udziału w postępowaniu.</w:t>
      </w:r>
    </w:p>
    <w:p w14:paraId="0DDE486B" w14:textId="77777777" w:rsidR="00FE3B38" w:rsidRDefault="00FE3B38">
      <w:pPr>
        <w:pStyle w:val="p"/>
      </w:pPr>
    </w:p>
    <w:p w14:paraId="0DDE486C" w14:textId="3B2EF95D" w:rsidR="00FE3B38" w:rsidRDefault="00000000">
      <w:pPr>
        <w:pStyle w:val="p"/>
      </w:pPr>
      <w:r>
        <w:rPr>
          <w:rStyle w:val="bold"/>
        </w:rPr>
        <w:t xml:space="preserve">W zakresie </w:t>
      </w:r>
      <w:r w:rsidR="006B4CBF">
        <w:rPr>
          <w:rStyle w:val="bold"/>
        </w:rPr>
        <w:t>Części</w:t>
      </w:r>
      <w:r>
        <w:rPr>
          <w:rStyle w:val="bold"/>
        </w:rPr>
        <w:t xml:space="preserve"> nr </w:t>
      </w:r>
      <w:proofErr w:type="gramStart"/>
      <w:r>
        <w:rPr>
          <w:rStyle w:val="bold"/>
        </w:rPr>
        <w:t>2</w:t>
      </w:r>
      <w:proofErr w:type="gramEnd"/>
    </w:p>
    <w:p w14:paraId="0DDE486D" w14:textId="77777777" w:rsidR="00FE3B38" w:rsidRDefault="00000000">
      <w:pPr>
        <w:pStyle w:val="p"/>
      </w:pPr>
      <w:r>
        <w:t>Zamawiający nie przewiduje zwrotu kosztów udziału w postępowaniu.</w:t>
      </w:r>
    </w:p>
    <w:p w14:paraId="0DDE486E" w14:textId="77777777" w:rsidR="00FE3B38" w:rsidRDefault="00FE3B38">
      <w:pPr>
        <w:pStyle w:val="p"/>
      </w:pPr>
    </w:p>
    <w:p w14:paraId="0DDE486F" w14:textId="77777777" w:rsidR="00FE3B38" w:rsidRDefault="00000000">
      <w:pPr>
        <w:pStyle w:val="p"/>
      </w:pPr>
      <w:r>
        <w:t>4.10. Obowiązek osobistego wykonania</w:t>
      </w:r>
    </w:p>
    <w:p w14:paraId="0DDE4870" w14:textId="77777777" w:rsidR="00FE3B38" w:rsidRDefault="00FE3B38">
      <w:pPr>
        <w:pStyle w:val="p"/>
      </w:pPr>
    </w:p>
    <w:p w14:paraId="0DDE4871" w14:textId="59415F3F" w:rsidR="00FE3B38" w:rsidRDefault="00000000">
      <w:pPr>
        <w:pStyle w:val="p"/>
      </w:pPr>
      <w:r>
        <w:rPr>
          <w:rStyle w:val="bold"/>
        </w:rPr>
        <w:t xml:space="preserve">W zakresie </w:t>
      </w:r>
      <w:r w:rsidR="006B4CBF">
        <w:rPr>
          <w:rStyle w:val="bold"/>
        </w:rPr>
        <w:t>Części</w:t>
      </w:r>
      <w:r>
        <w:rPr>
          <w:rStyle w:val="bold"/>
        </w:rPr>
        <w:t xml:space="preserve"> nr </w:t>
      </w:r>
      <w:proofErr w:type="gramStart"/>
      <w:r>
        <w:rPr>
          <w:rStyle w:val="bold"/>
        </w:rPr>
        <w:t>1</w:t>
      </w:r>
      <w:proofErr w:type="gramEnd"/>
    </w:p>
    <w:p w14:paraId="0DDE4872" w14:textId="77777777" w:rsidR="00FE3B38" w:rsidRDefault="00000000">
      <w:pPr>
        <w:pStyle w:val="p"/>
      </w:pPr>
      <w:r>
        <w:t>Zamawiający nie przewiduje obowiązku osobistego wykonania przez wykonawcę kluczowych zadań (zgodnie z art. 60 p.z.p. i art. 120 p.z.p.).</w:t>
      </w:r>
    </w:p>
    <w:p w14:paraId="0DDE4873" w14:textId="77777777" w:rsidR="00FE3B38" w:rsidRDefault="00FE3B38">
      <w:pPr>
        <w:pStyle w:val="p"/>
      </w:pPr>
    </w:p>
    <w:p w14:paraId="0DDE4874" w14:textId="7A9FDFA2" w:rsidR="00FE3B38" w:rsidRDefault="00000000">
      <w:pPr>
        <w:pStyle w:val="p"/>
      </w:pPr>
      <w:r>
        <w:rPr>
          <w:rStyle w:val="bold"/>
        </w:rPr>
        <w:t xml:space="preserve">W zakresie </w:t>
      </w:r>
      <w:r w:rsidR="006B4CBF">
        <w:rPr>
          <w:rStyle w:val="bold"/>
        </w:rPr>
        <w:t>Części</w:t>
      </w:r>
      <w:r>
        <w:rPr>
          <w:rStyle w:val="bold"/>
        </w:rPr>
        <w:t xml:space="preserve"> nr </w:t>
      </w:r>
      <w:proofErr w:type="gramStart"/>
      <w:r>
        <w:rPr>
          <w:rStyle w:val="bold"/>
        </w:rPr>
        <w:t>2</w:t>
      </w:r>
      <w:proofErr w:type="gramEnd"/>
    </w:p>
    <w:p w14:paraId="0DDE4875" w14:textId="77777777" w:rsidR="00FE3B38" w:rsidRDefault="00000000">
      <w:pPr>
        <w:pStyle w:val="p"/>
      </w:pPr>
      <w:r>
        <w:t>Zamawiający nie przewiduje obowiązku osobistego wykonania przez wykonawcę kluczowych zadań (zgodnie z art. 60 p.z.p. i art. 120 p.z.p.).</w:t>
      </w:r>
    </w:p>
    <w:p w14:paraId="0DDE4876" w14:textId="77777777" w:rsidR="00FE3B38" w:rsidRDefault="00FE3B38">
      <w:pPr>
        <w:pStyle w:val="p"/>
      </w:pPr>
    </w:p>
    <w:p w14:paraId="0DDE4877" w14:textId="77777777" w:rsidR="00FE3B38" w:rsidRDefault="00FE3B38">
      <w:pPr>
        <w:pStyle w:val="p"/>
      </w:pPr>
    </w:p>
    <w:p w14:paraId="0DDE4878" w14:textId="77777777" w:rsidR="00FE3B38" w:rsidRDefault="00000000">
      <w:pPr>
        <w:pStyle w:val="p"/>
      </w:pPr>
      <w:r>
        <w:rPr>
          <w:rStyle w:val="bold"/>
        </w:rPr>
        <w:t>5. INFORMACJE O ZAMÓWIENIACH NA DODATKOWE DOSTAWY</w:t>
      </w:r>
    </w:p>
    <w:p w14:paraId="0DDE4879" w14:textId="77777777" w:rsidR="00FE3B38" w:rsidRDefault="00FE3B38">
      <w:pPr>
        <w:pStyle w:val="p"/>
      </w:pPr>
    </w:p>
    <w:p w14:paraId="0DDE487A" w14:textId="315540F0" w:rsidR="00FE3B38" w:rsidRDefault="00000000">
      <w:pPr>
        <w:pStyle w:val="p"/>
      </w:pPr>
      <w:r>
        <w:rPr>
          <w:rStyle w:val="bold"/>
        </w:rPr>
        <w:t xml:space="preserve">W zakresie </w:t>
      </w:r>
      <w:r w:rsidR="006B4CBF">
        <w:rPr>
          <w:rStyle w:val="bold"/>
        </w:rPr>
        <w:t>Części</w:t>
      </w:r>
      <w:r>
        <w:rPr>
          <w:rStyle w:val="bold"/>
        </w:rPr>
        <w:t xml:space="preserve"> nr </w:t>
      </w:r>
      <w:proofErr w:type="gramStart"/>
      <w:r>
        <w:rPr>
          <w:rStyle w:val="bold"/>
        </w:rPr>
        <w:t>1</w:t>
      </w:r>
      <w:proofErr w:type="gramEnd"/>
    </w:p>
    <w:p w14:paraId="0DDE487B" w14:textId="77777777" w:rsidR="00FE3B38" w:rsidRDefault="00000000">
      <w:pPr>
        <w:pStyle w:val="p"/>
      </w:pPr>
      <w:r>
        <w:t>Zamawiający nie przewiduje zamówień na dodatkowe dostawy.</w:t>
      </w:r>
    </w:p>
    <w:p w14:paraId="0DDE487C" w14:textId="77777777" w:rsidR="00FE3B38" w:rsidRDefault="00FE3B38">
      <w:pPr>
        <w:pStyle w:val="p"/>
      </w:pPr>
    </w:p>
    <w:p w14:paraId="0DDE487D" w14:textId="22E5DA6C" w:rsidR="00FE3B38" w:rsidRDefault="00000000">
      <w:pPr>
        <w:pStyle w:val="p"/>
      </w:pPr>
      <w:r>
        <w:rPr>
          <w:rStyle w:val="bold"/>
        </w:rPr>
        <w:t xml:space="preserve">W zakresie </w:t>
      </w:r>
      <w:r w:rsidR="006B4CBF">
        <w:rPr>
          <w:rStyle w:val="bold"/>
        </w:rPr>
        <w:t>Części</w:t>
      </w:r>
      <w:r>
        <w:rPr>
          <w:rStyle w:val="bold"/>
        </w:rPr>
        <w:t xml:space="preserve"> nr </w:t>
      </w:r>
      <w:proofErr w:type="gramStart"/>
      <w:r>
        <w:rPr>
          <w:rStyle w:val="bold"/>
        </w:rPr>
        <w:t>2</w:t>
      </w:r>
      <w:proofErr w:type="gramEnd"/>
    </w:p>
    <w:p w14:paraId="0DDE487E" w14:textId="77777777" w:rsidR="00FE3B38" w:rsidRDefault="00000000">
      <w:pPr>
        <w:pStyle w:val="p"/>
      </w:pPr>
      <w:r>
        <w:t>Zamawiający nie przewiduje zamówień na dodatkowe dostawy.</w:t>
      </w:r>
    </w:p>
    <w:p w14:paraId="0DDE487F" w14:textId="77777777" w:rsidR="00FE3B38" w:rsidRDefault="00FE3B38">
      <w:pPr>
        <w:pStyle w:val="p"/>
      </w:pPr>
    </w:p>
    <w:p w14:paraId="0DDE4880" w14:textId="77777777" w:rsidR="00FE3B38" w:rsidRDefault="00FE3B38">
      <w:pPr>
        <w:pStyle w:val="p"/>
      </w:pPr>
    </w:p>
    <w:p w14:paraId="0DDE4881" w14:textId="77777777" w:rsidR="00FE3B38" w:rsidRDefault="00000000">
      <w:pPr>
        <w:pStyle w:val="p"/>
      </w:pPr>
      <w:r>
        <w:rPr>
          <w:rStyle w:val="bold"/>
        </w:rPr>
        <w:t>6. PRAWO OPCJI</w:t>
      </w:r>
    </w:p>
    <w:p w14:paraId="0DDE4882" w14:textId="77777777" w:rsidR="00FE3B38" w:rsidRDefault="00FE3B38">
      <w:pPr>
        <w:pStyle w:val="p"/>
      </w:pPr>
    </w:p>
    <w:p w14:paraId="0DDE4883" w14:textId="7DBEAEB9" w:rsidR="00FE3B38" w:rsidRDefault="00000000">
      <w:pPr>
        <w:pStyle w:val="p"/>
      </w:pPr>
      <w:r>
        <w:rPr>
          <w:rStyle w:val="bold"/>
        </w:rPr>
        <w:t xml:space="preserve">W zakresie </w:t>
      </w:r>
      <w:r w:rsidR="006B4CBF">
        <w:rPr>
          <w:rStyle w:val="bold"/>
        </w:rPr>
        <w:t>Części</w:t>
      </w:r>
      <w:r>
        <w:rPr>
          <w:rStyle w:val="bold"/>
        </w:rPr>
        <w:t xml:space="preserve"> nr </w:t>
      </w:r>
      <w:proofErr w:type="gramStart"/>
      <w:r>
        <w:rPr>
          <w:rStyle w:val="bold"/>
        </w:rPr>
        <w:t>1</w:t>
      </w:r>
      <w:proofErr w:type="gramEnd"/>
    </w:p>
    <w:p w14:paraId="0DDE4884" w14:textId="77777777" w:rsidR="00FE3B38" w:rsidRDefault="00FE3B38">
      <w:pPr>
        <w:jc w:val="left"/>
      </w:pPr>
    </w:p>
    <w:p w14:paraId="0DDE4885" w14:textId="77777777" w:rsidR="00FE3B38" w:rsidRDefault="00000000">
      <w:pPr>
        <w:pStyle w:val="p"/>
      </w:pPr>
      <w:r>
        <w:t>Zamawiający nie przewiduje opcji w ramach zamówienia</w:t>
      </w:r>
    </w:p>
    <w:p w14:paraId="0DDE4886" w14:textId="77777777" w:rsidR="00FE3B38" w:rsidRDefault="00FE3B38">
      <w:pPr>
        <w:pStyle w:val="p"/>
      </w:pPr>
    </w:p>
    <w:p w14:paraId="0DDE4887" w14:textId="585677C8" w:rsidR="00FE3B38" w:rsidRDefault="00000000">
      <w:pPr>
        <w:pStyle w:val="p"/>
      </w:pPr>
      <w:r>
        <w:rPr>
          <w:rStyle w:val="bold"/>
        </w:rPr>
        <w:t xml:space="preserve">W zakresie </w:t>
      </w:r>
      <w:r w:rsidR="006B4CBF">
        <w:rPr>
          <w:rStyle w:val="bold"/>
        </w:rPr>
        <w:t>Części</w:t>
      </w:r>
      <w:r>
        <w:rPr>
          <w:rStyle w:val="bold"/>
        </w:rPr>
        <w:t xml:space="preserve"> nr </w:t>
      </w:r>
      <w:proofErr w:type="gramStart"/>
      <w:r>
        <w:rPr>
          <w:rStyle w:val="bold"/>
        </w:rPr>
        <w:t>2</w:t>
      </w:r>
      <w:proofErr w:type="gramEnd"/>
    </w:p>
    <w:p w14:paraId="0DDE4888" w14:textId="77777777" w:rsidR="00FE3B38" w:rsidRDefault="00FE3B38">
      <w:pPr>
        <w:jc w:val="left"/>
      </w:pPr>
    </w:p>
    <w:p w14:paraId="0DDE4889" w14:textId="77777777" w:rsidR="00FE3B38" w:rsidRDefault="00000000">
      <w:pPr>
        <w:pStyle w:val="p"/>
      </w:pPr>
      <w:r>
        <w:t>Zamawiający nie przewiduje opcji w ramach zamówienia</w:t>
      </w:r>
    </w:p>
    <w:p w14:paraId="0DDE488A" w14:textId="77777777" w:rsidR="00FE3B38" w:rsidRDefault="00FE3B38">
      <w:pPr>
        <w:pStyle w:val="p"/>
      </w:pPr>
    </w:p>
    <w:p w14:paraId="0DDE488B" w14:textId="77777777" w:rsidR="00FE3B38" w:rsidRDefault="00FE3B38">
      <w:pPr>
        <w:pStyle w:val="p"/>
      </w:pPr>
    </w:p>
    <w:p w14:paraId="0DDE488C" w14:textId="77777777" w:rsidR="00FE3B38" w:rsidRDefault="00000000">
      <w:pPr>
        <w:pStyle w:val="p"/>
      </w:pPr>
      <w:r>
        <w:rPr>
          <w:rStyle w:val="bold"/>
        </w:rPr>
        <w:t>7. WARUNKI UDZIAŁU W POSTĘPOWANIU</w:t>
      </w:r>
    </w:p>
    <w:p w14:paraId="0DDE488D" w14:textId="77777777" w:rsidR="00FE3B38" w:rsidRDefault="00FE3B38">
      <w:pPr>
        <w:pStyle w:val="p"/>
      </w:pPr>
    </w:p>
    <w:p w14:paraId="0DDE488E" w14:textId="77777777" w:rsidR="00FE3B38" w:rsidRDefault="00000000">
      <w:pPr>
        <w:pStyle w:val="p"/>
      </w:pPr>
      <w:r>
        <w:t>7.1. Zamawiający nie określa warunków udziału w postępowaniu.</w:t>
      </w:r>
    </w:p>
    <w:p w14:paraId="0DDE488F" w14:textId="77777777" w:rsidR="00FE3B38" w:rsidRDefault="00FE3B38">
      <w:pPr>
        <w:pStyle w:val="p"/>
      </w:pPr>
    </w:p>
    <w:p w14:paraId="0DDE4890" w14:textId="77777777" w:rsidR="00FE3B38" w:rsidRDefault="00FE3B38">
      <w:pPr>
        <w:pStyle w:val="p"/>
      </w:pPr>
    </w:p>
    <w:p w14:paraId="0DDE4891" w14:textId="77777777" w:rsidR="00FE3B38" w:rsidRDefault="00000000">
      <w:pPr>
        <w:pStyle w:val="p"/>
      </w:pPr>
      <w:r>
        <w:rPr>
          <w:rStyle w:val="bold"/>
        </w:rPr>
        <w:t>8. PODSTAWY WYKLUCZENIA WYKONAWCY Z POSTĘPOWANIA</w:t>
      </w:r>
    </w:p>
    <w:p w14:paraId="0DDE4892" w14:textId="77777777" w:rsidR="00FE3B38" w:rsidRDefault="00FE3B38">
      <w:pPr>
        <w:pStyle w:val="p"/>
      </w:pPr>
    </w:p>
    <w:p w14:paraId="0DDE4893" w14:textId="77777777" w:rsidR="00FE3B38" w:rsidRDefault="00000000">
      <w:r>
        <w:t>8.1. Z postępowania wyklucza się wykonawcę na podstawie art. 108 ust. 1 pkt. 1 – 6 p.z.p. tj. wykonawcę:</w:t>
      </w:r>
    </w:p>
    <w:p w14:paraId="0DDE4894" w14:textId="77777777" w:rsidR="00FE3B38" w:rsidRDefault="00000000">
      <w:r>
        <w:t xml:space="preserve">  </w:t>
      </w:r>
    </w:p>
    <w:p w14:paraId="0DDE4895" w14:textId="77777777" w:rsidR="00FE3B38" w:rsidRDefault="00000000">
      <w:r>
        <w:t>1) będącego osobą fizyczną, którego prawomocnie skazano za przestępstwo:</w:t>
      </w:r>
    </w:p>
    <w:p w14:paraId="0DDE4896" w14:textId="77777777" w:rsidR="00FE3B38" w:rsidRDefault="00000000">
      <w:r>
        <w:t xml:space="preserve">  </w:t>
      </w:r>
    </w:p>
    <w:p w14:paraId="0DDE4897" w14:textId="77777777" w:rsidR="00FE3B38" w:rsidRDefault="00000000">
      <w:r>
        <w:t>a) udziału w zorganizowanej grupie przestępczej albo związku mającym na celu popełnienie przestępstwa lub przestępstwa skarbowego, o którym mowa w art. 258 Kodeksu karnego,</w:t>
      </w:r>
    </w:p>
    <w:p w14:paraId="0DDE4898" w14:textId="77777777" w:rsidR="00FE3B38" w:rsidRDefault="00000000">
      <w:r>
        <w:t xml:space="preserve">  </w:t>
      </w:r>
    </w:p>
    <w:p w14:paraId="0DDE4899" w14:textId="77777777" w:rsidR="00FE3B38" w:rsidRDefault="00000000">
      <w:r>
        <w:t>b) handlu ludźmi, o którym mowa w art. 189a Kodeksu karnego,</w:t>
      </w:r>
    </w:p>
    <w:p w14:paraId="0DDE489A" w14:textId="77777777" w:rsidR="00FE3B38" w:rsidRDefault="00000000">
      <w:r>
        <w:t xml:space="preserve">  </w:t>
      </w:r>
    </w:p>
    <w:p w14:paraId="0DDE489B" w14:textId="77777777" w:rsidR="00FE3B38" w:rsidRDefault="00000000">
      <w:r>
        <w:t xml:space="preserve">c) o którym mowa w art. 228-230a, art. 250a Kodeksu karnego, w art. 46-48 ustawy z dnia </w:t>
      </w:r>
      <w:proofErr w:type="gramStart"/>
      <w:r>
        <w:t>25</w:t>
      </w:r>
      <w:proofErr w:type="gramEnd"/>
      <w:r>
        <w:t xml:space="preserve"> czerwca 2010 r. o sporcie lub w art. 54 ust. 1-4 ustawy z dnia </w:t>
      </w:r>
      <w:proofErr w:type="gramStart"/>
      <w:r>
        <w:t>12</w:t>
      </w:r>
      <w:proofErr w:type="gramEnd"/>
      <w:r>
        <w:t xml:space="preserve"> maja 2011 r. o refundacji leków, środków spożywczych specjalnego przeznaczenia żywieniowego oraz wyrobów medycznych,</w:t>
      </w:r>
    </w:p>
    <w:p w14:paraId="0DDE489C" w14:textId="77777777" w:rsidR="00FE3B38" w:rsidRDefault="00000000">
      <w:r>
        <w:t xml:space="preserve">  </w:t>
      </w:r>
    </w:p>
    <w:p w14:paraId="0DDE489D" w14:textId="77777777" w:rsidR="00FE3B38" w:rsidRDefault="00000000">
      <w: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DDE489E" w14:textId="77777777" w:rsidR="00FE3B38" w:rsidRDefault="00000000">
      <w:r>
        <w:t xml:space="preserve">  </w:t>
      </w:r>
    </w:p>
    <w:p w14:paraId="0DDE489F" w14:textId="77777777" w:rsidR="00FE3B38" w:rsidRDefault="00000000">
      <w:r>
        <w:t>e) o charakterze terrorystycznym, o którym mowa w art. 115 § 20 Kodeksu karnego, lub mające na celu popełnienie tego przestępstwa,</w:t>
      </w:r>
    </w:p>
    <w:p w14:paraId="0DDE48A0" w14:textId="77777777" w:rsidR="00FE3B38" w:rsidRDefault="00000000">
      <w:r>
        <w:t xml:space="preserve">  </w:t>
      </w:r>
    </w:p>
    <w:p w14:paraId="0DDE48A1" w14:textId="77777777" w:rsidR="00FE3B38" w:rsidRDefault="00000000">
      <w:r>
        <w:t xml:space="preserve">f) powierzenia wykonywania pracy małoletniemu cudzoziemcowi, o którym mowa w art. 9 ust. </w:t>
      </w:r>
      <w:proofErr w:type="gramStart"/>
      <w:r>
        <w:t>2</w:t>
      </w:r>
      <w:proofErr w:type="gramEnd"/>
      <w:r>
        <w:t xml:space="preserve"> ustawy z dnia 15 czerwca 2012 r. o skutkach powierzania wykonywania pracy cudzoziemcom przebywającym wbrew przepisom na terytorium Rzeczypospolitej Polskiej (Dz. U. poz. 769),</w:t>
      </w:r>
    </w:p>
    <w:p w14:paraId="0DDE48A2" w14:textId="77777777" w:rsidR="00FE3B38" w:rsidRDefault="00000000">
      <w:r>
        <w:t xml:space="preserve">  </w:t>
      </w:r>
    </w:p>
    <w:p w14:paraId="0DDE48A3" w14:textId="77777777" w:rsidR="00FE3B38" w:rsidRDefault="00000000">
      <w: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DDE48A4" w14:textId="77777777" w:rsidR="00FE3B38" w:rsidRDefault="00000000">
      <w:r>
        <w:t xml:space="preserve">  </w:t>
      </w:r>
    </w:p>
    <w:p w14:paraId="0DDE48A5" w14:textId="77777777" w:rsidR="00FE3B38" w:rsidRDefault="00000000">
      <w:r>
        <w:t xml:space="preserve">h) o którym mowa w art. 9 ust. </w:t>
      </w:r>
      <w:proofErr w:type="gramStart"/>
      <w:r>
        <w:t>1</w:t>
      </w:r>
      <w:proofErr w:type="gramEnd"/>
      <w:r>
        <w:t xml:space="preserve"> i 3 lub art. 10 ustawy z dnia 15 czerwca 2012 r. o skutkach powierzania wykonywania pracy cudzoziemcom przebywającym wbrew przepisom na terytorium Rzeczypospolitej Polskiej</w:t>
      </w:r>
    </w:p>
    <w:p w14:paraId="0DDE48A6" w14:textId="77777777" w:rsidR="00FE3B38" w:rsidRDefault="00000000">
      <w:r>
        <w:t xml:space="preserve">  </w:t>
      </w:r>
    </w:p>
    <w:p w14:paraId="0DDE48A7" w14:textId="77777777" w:rsidR="00FE3B38" w:rsidRDefault="00000000">
      <w:r>
        <w:lastRenderedPageBreak/>
        <w:t>- lub za odpowiedni czyn zabroniony określony w przepisach prawa obcego</w:t>
      </w:r>
    </w:p>
    <w:p w14:paraId="0DDE48A8" w14:textId="77777777" w:rsidR="00FE3B38" w:rsidRDefault="00000000">
      <w:r>
        <w:t xml:space="preserve">  </w:t>
      </w:r>
    </w:p>
    <w:p w14:paraId="0DDE48A9" w14:textId="77777777" w:rsidR="00FE3B38" w:rsidRDefault="00000000">
      <w: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w:t>
      </w:r>
      <w:proofErr w:type="gramStart"/>
      <w:r>
        <w:t>1</w:t>
      </w:r>
      <w:proofErr w:type="gramEnd"/>
      <w:r>
        <w:t xml:space="preserve"> pkt 1 p.z.p.</w:t>
      </w:r>
    </w:p>
    <w:p w14:paraId="0DDE48AA" w14:textId="77777777" w:rsidR="00FE3B38" w:rsidRDefault="00000000">
      <w:r>
        <w:t xml:space="preserve">  </w:t>
      </w:r>
    </w:p>
    <w:p w14:paraId="0DDE48AB" w14:textId="77777777" w:rsidR="00FE3B38" w:rsidRDefault="00000000">
      <w: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DDE48AC" w14:textId="77777777" w:rsidR="00FE3B38" w:rsidRDefault="00000000">
      <w:r>
        <w:t xml:space="preserve">  </w:t>
      </w:r>
    </w:p>
    <w:p w14:paraId="0DDE48AD" w14:textId="77777777" w:rsidR="00FE3B38" w:rsidRDefault="00000000">
      <w:r>
        <w:t>4) wobec którego prawomocnie orzeczono zakaz ubiegania się o zamówienia publiczne</w:t>
      </w:r>
    </w:p>
    <w:p w14:paraId="0DDE48AE" w14:textId="77777777" w:rsidR="00FE3B38" w:rsidRDefault="00000000">
      <w:r>
        <w:t xml:space="preserve">  </w:t>
      </w:r>
    </w:p>
    <w:p w14:paraId="0DDE48AF" w14:textId="77777777" w:rsidR="00FE3B38" w:rsidRDefault="00000000">
      <w: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DE48B0" w14:textId="77777777" w:rsidR="00FE3B38" w:rsidRDefault="00000000">
      <w:r>
        <w:t xml:space="preserve">  </w:t>
      </w:r>
    </w:p>
    <w:p w14:paraId="0DDE48B1" w14:textId="77777777" w:rsidR="00FE3B38" w:rsidRDefault="00000000">
      <w:r>
        <w:t xml:space="preserve">6) jeżeli, w przypadkach, o których mowa w art. 85 ust. </w:t>
      </w:r>
      <w:proofErr w:type="gramStart"/>
      <w:r>
        <w:t>1</w:t>
      </w:r>
      <w:proofErr w:type="gramEnd"/>
      <w:r>
        <w:t xml:space="preserve">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DDE48B2" w14:textId="77777777" w:rsidR="00FE3B38" w:rsidRDefault="00FE3B38">
      <w:pPr>
        <w:pStyle w:val="p"/>
      </w:pPr>
    </w:p>
    <w:p w14:paraId="0DDE48B3" w14:textId="77777777" w:rsidR="00FE3B38" w:rsidRDefault="00000000">
      <w:r>
        <w:t>8.1. Z postępowania o udzielenie zamówienia publicznego wyklucza się:</w:t>
      </w:r>
    </w:p>
    <w:p w14:paraId="0DDE48B4" w14:textId="77777777" w:rsidR="00FE3B38" w:rsidRDefault="00000000">
      <w:r>
        <w:t xml:space="preserve">1. wykonawcę wymienionego w wykazach określonych w rozporządzeniu 765/2006 i rozporządzeniu 269/2014 albo wpisanego na listę na podstawie decyzji w sprawie wpisu na listę rozstrzygającej o zastosowaniu środka, o którym mowa w art. 1 pkt 3 Ustawy z dnia </w:t>
      </w:r>
      <w:proofErr w:type="gramStart"/>
      <w:r>
        <w:t>13</w:t>
      </w:r>
      <w:proofErr w:type="gramEnd"/>
      <w:r>
        <w:t xml:space="preserve"> kwietnia 2022 r. o szczególnych rozwiązaniach w zakresie przeciwdziałania wspieraniu agresji na Ukrainę oraz służących ochronie bezpieczeństwa narodowego, dalej „u.s.r.z.p.w.a.u.”</w:t>
      </w:r>
    </w:p>
    <w:p w14:paraId="0DDE48B5" w14:textId="77777777" w:rsidR="00FE3B38" w:rsidRDefault="00000000">
      <w:r>
        <w:t>2. 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u.s.r.z.p.w.a.u.</w:t>
      </w:r>
    </w:p>
    <w:p w14:paraId="0DDE48B6" w14:textId="77777777" w:rsidR="00FE3B38" w:rsidRDefault="00000000">
      <w:r>
        <w:t xml:space="preserve">3. wykonawcę oraz uczestnika konkursu, którego jednostką dominującą w rozumieniu art. 3 ust. </w:t>
      </w:r>
      <w:proofErr w:type="gramStart"/>
      <w:r>
        <w:t>1</w:t>
      </w:r>
      <w:proofErr w:type="gramEnd"/>
      <w:r>
        <w:t xml:space="preserve">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u.s.r.z.p.w.a.u.</w:t>
      </w:r>
    </w:p>
    <w:p w14:paraId="0DDE48B7" w14:textId="77777777" w:rsidR="00FE3B38" w:rsidRDefault="00FE3B38">
      <w:pPr>
        <w:pStyle w:val="p"/>
      </w:pPr>
    </w:p>
    <w:p w14:paraId="0DDE48B8" w14:textId="77777777" w:rsidR="00FE3B38" w:rsidRDefault="00000000">
      <w:r>
        <w:t>8.2. W związku z tym, że Zamawiający wymaga od wykonawcy złożenia podmiotowych środków dowodowych, to Zamawiający wymaga również aby wykonawca, który polega na zdolnościach technicznych lub zawodowych lub sytuacji finansowej lub ekonomicznej podmiotów udostępniających zasoby na zasadach określonych w art. 118 p.z.p., przedstawił podmiotowe środki dowodowe dotyczące tych podmiotów, potwierdzające, że nie zachodzą wobec tych podmiotów podstawy wykluczenia z postępowania</w:t>
      </w:r>
    </w:p>
    <w:p w14:paraId="0DDE48B9" w14:textId="77777777" w:rsidR="00FE3B38" w:rsidRDefault="00FE3B38">
      <w:pPr>
        <w:pStyle w:val="p"/>
      </w:pPr>
    </w:p>
    <w:p w14:paraId="0DDE48BA" w14:textId="77777777" w:rsidR="00FE3B38" w:rsidRDefault="00FE3B38">
      <w:pPr>
        <w:pStyle w:val="p"/>
      </w:pPr>
    </w:p>
    <w:p w14:paraId="0DDE48BB" w14:textId="77777777" w:rsidR="00FE3B38" w:rsidRDefault="00000000">
      <w:pPr>
        <w:pStyle w:val="p"/>
      </w:pPr>
      <w:r>
        <w:rPr>
          <w:rStyle w:val="bold"/>
        </w:rPr>
        <w:t>9. OŚWIADCZENIA I DOKUMENTY POTWIERDZAJĄCE BRAK PODSTAW WYKLUCZENIA WYKONAWCY Z UDZIAŁU W POSTĘPOWANIU</w:t>
      </w:r>
    </w:p>
    <w:p w14:paraId="0DDE48BC" w14:textId="77777777" w:rsidR="00FE3B38" w:rsidRDefault="00FE3B38">
      <w:pPr>
        <w:pStyle w:val="p"/>
      </w:pPr>
    </w:p>
    <w:p w14:paraId="0DDE48BD" w14:textId="3596C3D4" w:rsidR="00FE3B38" w:rsidRDefault="00000000">
      <w:pPr>
        <w:pStyle w:val="p"/>
      </w:pPr>
      <w:r>
        <w:lastRenderedPageBreak/>
        <w:t xml:space="preserve">9.1. W celu potwierdzenia braku podstaw wykluczenia wykonawcy z udziału w </w:t>
      </w:r>
      <w:r w:rsidR="008E254B">
        <w:t>postępowaniu o</w:t>
      </w:r>
      <w:r>
        <w:t xml:space="preserve"> udzielenie zamówienia publicznego zamawiający żąda:</w:t>
      </w:r>
    </w:p>
    <w:p w14:paraId="0DDE48BE" w14:textId="77777777" w:rsidR="00FE3B38" w:rsidRDefault="00000000">
      <w:pPr>
        <w:pStyle w:val="p"/>
      </w:pPr>
      <w:r>
        <w:t>9.1.1. Oświadczenie o niepodleganiu wykluczeniu, o którym mowa w art. 125 p.z.p.</w:t>
      </w:r>
    </w:p>
    <w:p w14:paraId="0DDE48BF" w14:textId="77777777" w:rsidR="00FE3B38" w:rsidRDefault="00000000">
      <w:pPr>
        <w:pStyle w:val="p"/>
      </w:pPr>
      <w:r>
        <w:t>9.1.2. Oświadczenie własne wykonawcy o braku podstaw do wykluczenia</w:t>
      </w:r>
    </w:p>
    <w:p w14:paraId="0DDE48C2" w14:textId="3A55138C" w:rsidR="00FE3B38" w:rsidRDefault="00000000">
      <w:pPr>
        <w:pStyle w:val="p"/>
      </w:pPr>
      <w:r>
        <w:t>9.1.</w:t>
      </w:r>
      <w:r w:rsidR="006B3AB2">
        <w:t>3</w:t>
      </w:r>
      <w:r>
        <w:t xml:space="preserve">. Oświadczenia wykonawcy o aktualności informacji zawartych w oświadczeniu, o którym mowa w art. 125 ust. </w:t>
      </w:r>
      <w:proofErr w:type="gramStart"/>
      <w:r>
        <w:t>1</w:t>
      </w:r>
      <w:proofErr w:type="gramEnd"/>
      <w:r>
        <w:t xml:space="preserve"> p.z.p., w zakresie podstaw wykluczenia z postępowania określonych w art. 108 ust. </w:t>
      </w:r>
      <w:proofErr w:type="gramStart"/>
      <w:r>
        <w:t>1</w:t>
      </w:r>
      <w:proofErr w:type="gramEnd"/>
      <w:r>
        <w:t xml:space="preserve"> pkt 3 p.z.p.</w:t>
      </w:r>
    </w:p>
    <w:p w14:paraId="0DDE48C4" w14:textId="4446B900" w:rsidR="00FE3B38" w:rsidRDefault="00000000">
      <w:pPr>
        <w:pStyle w:val="p"/>
      </w:pPr>
      <w:r>
        <w:t>9.1.</w:t>
      </w:r>
      <w:r w:rsidR="006B3AB2">
        <w:t>4</w:t>
      </w:r>
      <w:r>
        <w:t xml:space="preserve">. Oświadczenia wykonawcy o aktualności informacji zawartych w oświadczeniu, o którym mowa w art. 125 ust. </w:t>
      </w:r>
      <w:proofErr w:type="gramStart"/>
      <w:r>
        <w:t>1</w:t>
      </w:r>
      <w:proofErr w:type="gramEnd"/>
      <w:r>
        <w:t xml:space="preserve"> p.z.p., w zakresie podstaw wykluczenia z postępowania określonych w art. 108 ust. </w:t>
      </w:r>
      <w:proofErr w:type="gramStart"/>
      <w:r>
        <w:t>1</w:t>
      </w:r>
      <w:proofErr w:type="gramEnd"/>
      <w:r>
        <w:t xml:space="preserve"> pkt 4 p.z.p. dotyczących orzeczenia zakazu ubiegania się o zamówienie publiczne tytułem środka zapobiegawczego.</w:t>
      </w:r>
    </w:p>
    <w:p w14:paraId="0DDE48C5" w14:textId="326EC5A8" w:rsidR="00FE3B38" w:rsidRDefault="00000000">
      <w:pPr>
        <w:pStyle w:val="p"/>
      </w:pPr>
      <w:r>
        <w:t>9.1.</w:t>
      </w:r>
      <w:r w:rsidR="006B3AB2">
        <w:t>5</w:t>
      </w:r>
      <w:r>
        <w:t xml:space="preserve">. Oświadczenia wykonawcy, w zakresie art. 108 ust. </w:t>
      </w:r>
      <w:proofErr w:type="gramStart"/>
      <w:r>
        <w:t>1</w:t>
      </w:r>
      <w:proofErr w:type="gramEnd"/>
      <w:r>
        <w:t xml:space="preserve"> pkt 5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DDE48C6" w14:textId="7435C6C1" w:rsidR="00FE3B38" w:rsidRDefault="00000000">
      <w:pPr>
        <w:pStyle w:val="p"/>
      </w:pPr>
      <w:r>
        <w:t>9.1.</w:t>
      </w:r>
      <w:r w:rsidR="006B3AB2">
        <w:t>6</w:t>
      </w:r>
      <w:r>
        <w:t xml:space="preserve">. Oświadczenia wykonawcy o aktualności informacji zawartych w oświadczeniu, o którym mowa w art. 125 ust. </w:t>
      </w:r>
      <w:proofErr w:type="gramStart"/>
      <w:r>
        <w:t>1</w:t>
      </w:r>
      <w:proofErr w:type="gramEnd"/>
      <w:r>
        <w:t xml:space="preserve"> p.z.p., w zakresie podstaw wykluczenia z postępowania określonych w art. 108 ust. </w:t>
      </w:r>
      <w:proofErr w:type="gramStart"/>
      <w:r>
        <w:t>1</w:t>
      </w:r>
      <w:proofErr w:type="gramEnd"/>
      <w:r>
        <w:t xml:space="preserve"> pkt 5 p.z.p. dotyczących zawarcia z innymi wykonawcami porozumienia mającego na celu zakłócenie konkurencji.</w:t>
      </w:r>
    </w:p>
    <w:p w14:paraId="0DDE48C7" w14:textId="4D0CAA50" w:rsidR="00FE3B38" w:rsidRDefault="00000000">
      <w:pPr>
        <w:pStyle w:val="p"/>
      </w:pPr>
      <w:r>
        <w:t>9.1.</w:t>
      </w:r>
      <w:r w:rsidR="006B3AB2">
        <w:t>7</w:t>
      </w:r>
      <w:r>
        <w:t xml:space="preserve">. Oświadczenia wykonawcy o aktualności informacji zawartych w oświadczeniu, o którym mowa w art. 125 ust. </w:t>
      </w:r>
      <w:proofErr w:type="gramStart"/>
      <w:r>
        <w:t>1</w:t>
      </w:r>
      <w:proofErr w:type="gramEnd"/>
      <w:r>
        <w:t xml:space="preserve"> p.z.p., w zakresie podstaw wykluczenia z postępowania określonych w art. 108 ust. </w:t>
      </w:r>
      <w:proofErr w:type="gramStart"/>
      <w:r>
        <w:t>1</w:t>
      </w:r>
      <w:proofErr w:type="gramEnd"/>
      <w:r>
        <w:t xml:space="preserve"> pkt 6 p.z.p.</w:t>
      </w:r>
    </w:p>
    <w:p w14:paraId="0DDE48C8" w14:textId="77777777" w:rsidR="00FE3B38" w:rsidRDefault="00FE3B38">
      <w:pPr>
        <w:pStyle w:val="p"/>
      </w:pPr>
    </w:p>
    <w:p w14:paraId="0DDE48C9" w14:textId="77777777" w:rsidR="00FE3B38" w:rsidRDefault="00FE3B38">
      <w:pPr>
        <w:pStyle w:val="p"/>
      </w:pPr>
    </w:p>
    <w:p w14:paraId="0DDE48CA" w14:textId="77777777" w:rsidR="00FE3B38" w:rsidRDefault="00000000">
      <w:pPr>
        <w:pStyle w:val="p"/>
      </w:pPr>
      <w:r>
        <w:rPr>
          <w:rStyle w:val="bold"/>
        </w:rPr>
        <w:t>10. WYMAGANIA DOTYCZĄCE OŚWIADCZEŃ I DOKUMENTÓW</w:t>
      </w:r>
    </w:p>
    <w:p w14:paraId="0DDE48CB" w14:textId="77777777" w:rsidR="00FE3B38" w:rsidRDefault="00FE3B38">
      <w:pPr>
        <w:pStyle w:val="p"/>
      </w:pPr>
    </w:p>
    <w:p w14:paraId="0DDE48CC" w14:textId="77777777" w:rsidR="00FE3B38" w:rsidRDefault="00000000">
      <w:r>
        <w:t xml:space="preserve">10.1. W przypadku wspólnego ubiegania się o zamówienie przez wykonawców, oświadczenie, o którym mowa w art. 125 ust. </w:t>
      </w:r>
      <w:proofErr w:type="gramStart"/>
      <w:r>
        <w:t>1</w:t>
      </w:r>
      <w:proofErr w:type="gramEnd"/>
      <w:r>
        <w:t xml:space="preserve"> p.z.p., składa każdy z wykonawców. Oświadczenia te potwierdzają brak podstaw wykluczenia oraz spełnianie warunków udziału w postępowaniu w zakresie, w jakim każdy z wykonawców wykazuje spełnianie warunków udziału w postępowaniu.</w:t>
      </w:r>
    </w:p>
    <w:p w14:paraId="0DDE48CD" w14:textId="77777777" w:rsidR="00FE3B38" w:rsidRDefault="00FE3B38">
      <w:pPr>
        <w:pStyle w:val="p"/>
      </w:pPr>
    </w:p>
    <w:p w14:paraId="0DDE48CE" w14:textId="5188776B" w:rsidR="00FE3B38" w:rsidRDefault="00000000">
      <w:r>
        <w:t xml:space="preserve">10.2. Oświadczenie, o którym mowa w art. 125 ust. </w:t>
      </w:r>
      <w:proofErr w:type="gramStart"/>
      <w:r>
        <w:t>1</w:t>
      </w:r>
      <w:proofErr w:type="gramEnd"/>
      <w:r>
        <w:t xml:space="preserve"> p.z.p. stanowi dowód potwierdzający brak podstaw wykluczenia, spełnianie warunków udziału w postępowaniu odpowiednio na dzień </w:t>
      </w:r>
      <w:r w:rsidR="0002298E">
        <w:t xml:space="preserve">składania </w:t>
      </w:r>
      <w:r w:rsidR="00FF47AE">
        <w:t>ofert, tymczasowo</w:t>
      </w:r>
      <w:r>
        <w:t xml:space="preserve"> zastępujący wymagane przez zamawiającego podmiotowe środki dowodowe.</w:t>
      </w:r>
    </w:p>
    <w:p w14:paraId="0DDE48CF" w14:textId="77777777" w:rsidR="00FE3B38" w:rsidRDefault="00FE3B38">
      <w:pPr>
        <w:pStyle w:val="p"/>
      </w:pPr>
    </w:p>
    <w:p w14:paraId="0DDE48D0" w14:textId="77777777" w:rsidR="00FE3B38" w:rsidRDefault="00000000">
      <w:r>
        <w:t xml:space="preserve">10.3. Zamawiający wzywa wykonawcę, którego oferta została najwyżej oceniona, do złożenia w wyznaczonym terminie, nie krótszym niż </w:t>
      </w:r>
      <w:proofErr w:type="gramStart"/>
      <w:r>
        <w:t>5</w:t>
      </w:r>
      <w:proofErr w:type="gramEnd"/>
      <w:r>
        <w:t xml:space="preserve"> dni od dnia wezwania, podmiotowych środków dowodowych, jeżeli wymagał ich złożenia w ogłoszeniu o zamówieniu lub dokumentach zamówienia, aktualnych na dzień złożenia podmiotowych środków dowodowych.</w:t>
      </w:r>
    </w:p>
    <w:p w14:paraId="0DDE48D1" w14:textId="77777777" w:rsidR="00FE3B38" w:rsidRDefault="00FE3B38">
      <w:pPr>
        <w:pStyle w:val="p"/>
      </w:pPr>
    </w:p>
    <w:p w14:paraId="0DDE48D2" w14:textId="77777777" w:rsidR="00FE3B38" w:rsidRDefault="00000000">
      <w:r>
        <w:t xml:space="preserve">10.4. Zamawiający nie wymaga przedstawienia oświadczenia, o którym mowa w art. 125 ust. </w:t>
      </w:r>
      <w:proofErr w:type="gramStart"/>
      <w:r>
        <w:t>1</w:t>
      </w:r>
      <w:proofErr w:type="gramEnd"/>
      <w:r>
        <w:t xml:space="preserve"> p.z.p. dotyczącego podwykonawców.</w:t>
      </w:r>
    </w:p>
    <w:p w14:paraId="0DDE48D3" w14:textId="77777777" w:rsidR="00FE3B38" w:rsidRDefault="00FE3B38">
      <w:pPr>
        <w:pStyle w:val="p"/>
      </w:pPr>
    </w:p>
    <w:p w14:paraId="0DDE48D4" w14:textId="77777777" w:rsidR="00FE3B38" w:rsidRDefault="00FE3B38">
      <w:pPr>
        <w:pStyle w:val="p"/>
      </w:pPr>
    </w:p>
    <w:p w14:paraId="0DDE48D5" w14:textId="77777777" w:rsidR="00FE3B38" w:rsidRDefault="00000000">
      <w:pPr>
        <w:pStyle w:val="p"/>
      </w:pPr>
      <w:r>
        <w:rPr>
          <w:rStyle w:val="bold"/>
        </w:rPr>
        <w:t>11. SPOSÓB POROZUMIENIA SIĘ Z ZAMAWIAJĄCYM</w:t>
      </w:r>
    </w:p>
    <w:p w14:paraId="0DDE48D6" w14:textId="77777777" w:rsidR="00FE3B38" w:rsidRDefault="00FE3B38">
      <w:pPr>
        <w:pStyle w:val="p"/>
      </w:pPr>
    </w:p>
    <w:p w14:paraId="0DDE48D7" w14:textId="77777777" w:rsidR="00FE3B38" w:rsidRDefault="00000000">
      <w:pPr>
        <w:pStyle w:val="p"/>
      </w:pPr>
      <w:r>
        <w:t>11.1. Osobą uprawnioną do porozumiewania się z wykonawcami jest Marlena Rydel.</w:t>
      </w:r>
    </w:p>
    <w:p w14:paraId="0DDE48D8" w14:textId="77777777" w:rsidR="00FE3B38" w:rsidRDefault="00FE3B38">
      <w:pPr>
        <w:pStyle w:val="p"/>
      </w:pPr>
    </w:p>
    <w:p w14:paraId="0DDE48D9" w14:textId="77777777" w:rsidR="00FE3B38" w:rsidRDefault="00000000">
      <w:pPr>
        <w:pStyle w:val="p"/>
      </w:pPr>
      <w:r>
        <w:t>11.2. Postępowanie prowadzone jest w języku polskim.</w:t>
      </w:r>
    </w:p>
    <w:p w14:paraId="0DDE48DA" w14:textId="77777777" w:rsidR="00FE3B38" w:rsidRDefault="00FE3B38">
      <w:pPr>
        <w:pStyle w:val="p"/>
      </w:pPr>
    </w:p>
    <w:p w14:paraId="0DDE48DB" w14:textId="56DDC22F" w:rsidR="00FE3B38" w:rsidRDefault="00000000">
      <w:pPr>
        <w:pStyle w:val="p"/>
      </w:pPr>
      <w:r>
        <w:t>11.3. W przedmiotowym postępowaniu komunikacja między zamawiającym a wykonawcami odbywa się przy użyciu Platform</w:t>
      </w:r>
      <w:r w:rsidR="00BE3F92">
        <w:t>y</w:t>
      </w:r>
      <w:r>
        <w:t xml:space="preserve"> zakupow</w:t>
      </w:r>
      <w:r w:rsidR="00BE3F92">
        <w:t>ej</w:t>
      </w:r>
      <w:r>
        <w:t xml:space="preserve"> https://platformazakupowa.pl/ oraz poczty elektronicznej. Przy czym złożenie oferty następuje wyłącznie za pośrednictwem Platforma zakupowa.</w:t>
      </w:r>
    </w:p>
    <w:p w14:paraId="0DDE48DC" w14:textId="77777777" w:rsidR="00FE3B38" w:rsidRDefault="00FE3B38">
      <w:pPr>
        <w:pStyle w:val="p"/>
      </w:pPr>
    </w:p>
    <w:p w14:paraId="0DDE48DD" w14:textId="77777777" w:rsidR="00FE3B38" w:rsidRDefault="00000000">
      <w:pPr>
        <w:pStyle w:val="p"/>
      </w:pPr>
      <w:r>
        <w:t xml:space="preserve">11.4. Wymagania techniczne i organizacyjne wysyłania i odbierania dokumentów elektronicznych, elektronicznych kopii dokumentów i oświadczeń oraz informacji przekazywanych przy ich użyciu opisane </w:t>
      </w:r>
      <w:r>
        <w:lastRenderedPageBreak/>
        <w:t>zostały w Regulaminie korzystania z Platforma zakupowa. Regulamin dostępny jest pod adresem https://platformazakupowa.pl/strona/45-instrukcje.</w:t>
      </w:r>
    </w:p>
    <w:p w14:paraId="0DDE48DE" w14:textId="77777777" w:rsidR="00FE3B38" w:rsidRDefault="00FE3B38">
      <w:pPr>
        <w:pStyle w:val="p"/>
      </w:pPr>
    </w:p>
    <w:p w14:paraId="0DDE48DF" w14:textId="77777777" w:rsidR="00FE3B38" w:rsidRDefault="00FE3B38">
      <w:pPr>
        <w:pStyle w:val="p"/>
      </w:pPr>
    </w:p>
    <w:p w14:paraId="0DDE48E0" w14:textId="77777777" w:rsidR="00FE3B38" w:rsidRDefault="00000000">
      <w:pPr>
        <w:pStyle w:val="p"/>
      </w:pPr>
      <w:r>
        <w:rPr>
          <w:rStyle w:val="bold"/>
        </w:rPr>
        <w:t>12. WYMAGANIA DOTYCZĄCE WADIUM</w:t>
      </w:r>
    </w:p>
    <w:p w14:paraId="0DDE48E1" w14:textId="77777777" w:rsidR="00FE3B38" w:rsidRDefault="00FE3B38">
      <w:pPr>
        <w:pStyle w:val="p"/>
      </w:pPr>
    </w:p>
    <w:p w14:paraId="0DDE48E2" w14:textId="77777777" w:rsidR="00FE3B38" w:rsidRDefault="00000000">
      <w:pPr>
        <w:pStyle w:val="p"/>
      </w:pPr>
      <w:r>
        <w:t>Zamawiający nie przewiduje wniesienia wadium.</w:t>
      </w:r>
    </w:p>
    <w:p w14:paraId="0DDE48E3" w14:textId="77777777" w:rsidR="00FE3B38" w:rsidRDefault="00FE3B38">
      <w:pPr>
        <w:pStyle w:val="p"/>
      </w:pPr>
    </w:p>
    <w:p w14:paraId="0DDE48E4" w14:textId="77777777" w:rsidR="00FE3B38" w:rsidRDefault="00FE3B38">
      <w:pPr>
        <w:pStyle w:val="p"/>
      </w:pPr>
    </w:p>
    <w:p w14:paraId="0DDE48E5" w14:textId="77777777" w:rsidR="00FE3B38" w:rsidRDefault="00000000">
      <w:pPr>
        <w:pStyle w:val="p"/>
      </w:pPr>
      <w:r>
        <w:rPr>
          <w:rStyle w:val="bold"/>
        </w:rPr>
        <w:t>13. OPIS SPOSOBU PRZYGOTOWYWANIA I SKŁADANIA OFERT</w:t>
      </w:r>
    </w:p>
    <w:p w14:paraId="0DDE48E6" w14:textId="77777777" w:rsidR="00FE3B38" w:rsidRDefault="00FE3B38">
      <w:pPr>
        <w:pStyle w:val="p"/>
      </w:pPr>
    </w:p>
    <w:p w14:paraId="0DDE48E7" w14:textId="42775605" w:rsidR="00FE3B38" w:rsidRDefault="00000000">
      <w:r>
        <w:t>13.1. Wykonawca może złożyć tylko jedną ofertę</w:t>
      </w:r>
      <w:r w:rsidR="00B64E0C">
        <w:t xml:space="preserve"> na każdą z części</w:t>
      </w:r>
      <w:r>
        <w:t>.</w:t>
      </w:r>
    </w:p>
    <w:p w14:paraId="0DDE48E8" w14:textId="77777777" w:rsidR="00FE3B38" w:rsidRDefault="00FE3B38">
      <w:pPr>
        <w:pStyle w:val="p"/>
      </w:pPr>
    </w:p>
    <w:p w14:paraId="0DDE48E9" w14:textId="77777777" w:rsidR="00FE3B38" w:rsidRDefault="00000000">
      <w:r>
        <w:t>13.2. 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14:paraId="0DDE48EA" w14:textId="77777777" w:rsidR="00FE3B38" w:rsidRDefault="00FE3B38">
      <w:pPr>
        <w:pStyle w:val="p"/>
      </w:pPr>
    </w:p>
    <w:p w14:paraId="0DDE48EB" w14:textId="77777777" w:rsidR="00FE3B38" w:rsidRDefault="00000000">
      <w:r>
        <w:t>13.3. Oferta wraz ze stanowiącymi jej integralną część załącznikami musi być sporządzona przez wykonawcę ściśle według postanowień SWZ.</w:t>
      </w:r>
    </w:p>
    <w:p w14:paraId="0DDE48EC" w14:textId="77777777" w:rsidR="00FE3B38" w:rsidRDefault="00FE3B38">
      <w:pPr>
        <w:pStyle w:val="p"/>
      </w:pPr>
    </w:p>
    <w:p w14:paraId="0DDE48ED" w14:textId="77777777" w:rsidR="00FE3B38" w:rsidRDefault="00000000">
      <w:r>
        <w:t>13.4. Oferta musi być sporządzona według wzoru formularza oferty stanowiącego załącznik do SWZ.</w:t>
      </w:r>
    </w:p>
    <w:p w14:paraId="0DDE48EE" w14:textId="77777777" w:rsidR="00FE3B38" w:rsidRDefault="00FE3B38">
      <w:pPr>
        <w:pStyle w:val="p"/>
      </w:pPr>
    </w:p>
    <w:p w14:paraId="0DDE48EF" w14:textId="77777777" w:rsidR="00FE3B38" w:rsidRDefault="00000000">
      <w:r>
        <w:t>13.5. Oferta musi być sporządzona w języku polskim. Dokumenty sporządzone w języku obcym muszą być złożone wraz z tłumaczeniem na język polski.</w:t>
      </w:r>
    </w:p>
    <w:p w14:paraId="0DDE48F0" w14:textId="77777777" w:rsidR="00FE3B38" w:rsidRDefault="00FE3B38">
      <w:pPr>
        <w:pStyle w:val="p"/>
      </w:pPr>
    </w:p>
    <w:p w14:paraId="0DDE48F1" w14:textId="77777777" w:rsidR="00FE3B38" w:rsidRDefault="00000000">
      <w:pPr>
        <w:pStyle w:val="p"/>
      </w:pPr>
      <w:r>
        <w:t>13.6. Do oferty wykonawca załącza:</w:t>
      </w:r>
    </w:p>
    <w:p w14:paraId="0DDE48F2" w14:textId="77777777" w:rsidR="00FE3B38" w:rsidRDefault="00FE3B38">
      <w:pPr>
        <w:pStyle w:val="p"/>
      </w:pPr>
    </w:p>
    <w:p w14:paraId="0DDE48F3" w14:textId="53C302D4" w:rsidR="00FE3B38" w:rsidRDefault="00000000">
      <w:pPr>
        <w:pStyle w:val="p"/>
      </w:pPr>
      <w:r>
        <w:rPr>
          <w:rStyle w:val="bold"/>
        </w:rPr>
        <w:t xml:space="preserve">W zakresie </w:t>
      </w:r>
      <w:r w:rsidR="006B4CBF">
        <w:rPr>
          <w:rStyle w:val="bold"/>
        </w:rPr>
        <w:t>Części</w:t>
      </w:r>
      <w:r>
        <w:rPr>
          <w:rStyle w:val="bold"/>
        </w:rPr>
        <w:t xml:space="preserve"> nr 1:</w:t>
      </w:r>
    </w:p>
    <w:p w14:paraId="0DDE48F4" w14:textId="77777777" w:rsidR="00FE3B38" w:rsidRDefault="00000000">
      <w:pPr>
        <w:numPr>
          <w:ilvl w:val="0"/>
          <w:numId w:val="6"/>
        </w:numPr>
      </w:pPr>
      <w:r>
        <w:t>Oświadczenie o spełnianiu warunków udziału w postępowaniu i braku podstaw do wykluczenia.</w:t>
      </w:r>
    </w:p>
    <w:p w14:paraId="0DDE48F5" w14:textId="77777777" w:rsidR="00FE3B38" w:rsidRDefault="00FE3B38">
      <w:pPr>
        <w:pStyle w:val="p"/>
      </w:pPr>
    </w:p>
    <w:p w14:paraId="0DDE48F6" w14:textId="5533F24E" w:rsidR="00FE3B38" w:rsidRDefault="00000000">
      <w:pPr>
        <w:pStyle w:val="p"/>
      </w:pPr>
      <w:r>
        <w:rPr>
          <w:rStyle w:val="bold"/>
        </w:rPr>
        <w:t xml:space="preserve">W zakresie </w:t>
      </w:r>
      <w:r w:rsidR="006B4CBF">
        <w:rPr>
          <w:rStyle w:val="bold"/>
        </w:rPr>
        <w:t>Części</w:t>
      </w:r>
      <w:r>
        <w:rPr>
          <w:rStyle w:val="bold"/>
        </w:rPr>
        <w:t xml:space="preserve"> nr 2:</w:t>
      </w:r>
    </w:p>
    <w:p w14:paraId="0DDE48F7" w14:textId="77777777" w:rsidR="00FE3B38" w:rsidRDefault="00000000">
      <w:pPr>
        <w:numPr>
          <w:ilvl w:val="0"/>
          <w:numId w:val="7"/>
        </w:numPr>
      </w:pPr>
      <w:r>
        <w:t>Oświadczenie o spełnianiu warunków udziału w postępowaniu i braku podstaw do wykluczenia.</w:t>
      </w:r>
    </w:p>
    <w:p w14:paraId="0DDE48F8" w14:textId="77777777" w:rsidR="00FE3B38" w:rsidRDefault="00FE3B38">
      <w:pPr>
        <w:pStyle w:val="p"/>
      </w:pPr>
    </w:p>
    <w:p w14:paraId="0DDE48F9" w14:textId="77777777" w:rsidR="00FE3B38" w:rsidRDefault="00000000">
      <w:r>
        <w:t xml:space="preserve">13.7. W przypadku pojawienia się w ofercie informacji stanowiących tajemnicę przedsiębiorstwa w rozumieniu przepisów o zwalczaniu nieuczciwej konkurencji Zamawiający nie jest upoważniony do ich ujawnienia, jeżeli wykonawca nie później niż w terminie składania ofert zastrzegł, że nie mogą być one udostępnione oraz wykazał, iż zastrzeżone informacje stanowią tajemnicę przedsiębiorstwa. Wykonawca nie może zastrzec informacji, o których mowa w art. 222 ust. </w:t>
      </w:r>
      <w:proofErr w:type="gramStart"/>
      <w:r>
        <w:t>5</w:t>
      </w:r>
      <w:proofErr w:type="gramEnd"/>
      <w:r>
        <w:t xml:space="preserve"> p.z.p.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0DDE48FA" w14:textId="77777777" w:rsidR="00FE3B38" w:rsidRDefault="00FE3B38">
      <w:pPr>
        <w:pStyle w:val="p"/>
      </w:pPr>
    </w:p>
    <w:p w14:paraId="0DDE48FB" w14:textId="77777777" w:rsidR="00FE3B38" w:rsidRDefault="00FE3B38">
      <w:pPr>
        <w:pStyle w:val="p"/>
      </w:pPr>
    </w:p>
    <w:p w14:paraId="0DDE48FC" w14:textId="77777777" w:rsidR="00FE3B38" w:rsidRDefault="00000000">
      <w:pPr>
        <w:pStyle w:val="p"/>
      </w:pPr>
      <w:r>
        <w:rPr>
          <w:rStyle w:val="bold"/>
        </w:rPr>
        <w:t>14. TERMIN SKŁADANIA I OTWARCIA OFERT</w:t>
      </w:r>
    </w:p>
    <w:p w14:paraId="0DDE48FD" w14:textId="77777777" w:rsidR="00FE3B38" w:rsidRDefault="00FE3B38">
      <w:pPr>
        <w:pStyle w:val="p"/>
      </w:pPr>
    </w:p>
    <w:p w14:paraId="0DDE48FE" w14:textId="45D38BBD" w:rsidR="00FE3B38" w:rsidRPr="00842238" w:rsidRDefault="00000000">
      <w:pPr>
        <w:pStyle w:val="justify"/>
      </w:pPr>
      <w:r>
        <w:t xml:space="preserve">14.1. Oferty należy składać do dnia </w:t>
      </w:r>
      <w:r w:rsidRPr="00842238">
        <w:t>27.</w:t>
      </w:r>
      <w:r w:rsidR="00842238" w:rsidRPr="00842238">
        <w:t>10</w:t>
      </w:r>
      <w:r w:rsidRPr="00842238">
        <w:t xml:space="preserve">.2023 roku, do godz. </w:t>
      </w:r>
      <w:r w:rsidR="00842238" w:rsidRPr="00842238">
        <w:t>08</w:t>
      </w:r>
      <w:r w:rsidRPr="00842238">
        <w:t>:00. Oferty otrzymane przez zamawiającego po terminie składania ofert zostaną zwrócone wykonawcom bez ich otwierania.</w:t>
      </w:r>
    </w:p>
    <w:p w14:paraId="0DDE48FF" w14:textId="77777777" w:rsidR="00FE3B38" w:rsidRPr="00842238" w:rsidRDefault="00FE3B38">
      <w:pPr>
        <w:pStyle w:val="p"/>
      </w:pPr>
    </w:p>
    <w:p w14:paraId="0DDE4900" w14:textId="77777777" w:rsidR="00FE3B38" w:rsidRDefault="00000000">
      <w:pPr>
        <w:pStyle w:val="justify"/>
      </w:pPr>
      <w:r w:rsidRPr="00842238">
        <w:t>14.2. Miejsce składania ofert: ul. Racjonalizacji, nr 6/8 02-673 Warszawa.</w:t>
      </w:r>
    </w:p>
    <w:p w14:paraId="0DDE4901" w14:textId="77777777" w:rsidR="00FE3B38" w:rsidRDefault="00FE3B38">
      <w:pPr>
        <w:pStyle w:val="p"/>
      </w:pPr>
    </w:p>
    <w:p w14:paraId="0DDE4902" w14:textId="77777777" w:rsidR="00FE3B38" w:rsidRPr="00842238" w:rsidRDefault="00000000">
      <w:pPr>
        <w:pStyle w:val="justify"/>
        <w:rPr>
          <w:b/>
          <w:bCs/>
        </w:rPr>
      </w:pPr>
      <w:r>
        <w:lastRenderedPageBreak/>
        <w:t xml:space="preserve">14.3. </w:t>
      </w:r>
      <w:r w:rsidRPr="00842238">
        <w:rPr>
          <w:b/>
          <w:bCs/>
        </w:rPr>
        <w:t>Wykonawca składa ofertę przy użyciu środków komunikacji elektronicznej, zgodnie z wymogami SWZ oraz p.z.p.</w:t>
      </w:r>
    </w:p>
    <w:p w14:paraId="0DDE4903" w14:textId="77777777" w:rsidR="00FE3B38" w:rsidRDefault="00FE3B38">
      <w:pPr>
        <w:pStyle w:val="p"/>
      </w:pPr>
    </w:p>
    <w:p w14:paraId="0DDE4904" w14:textId="1E866CC1" w:rsidR="00FE3B38" w:rsidRPr="00842238" w:rsidRDefault="00000000">
      <w:pPr>
        <w:pStyle w:val="justify"/>
      </w:pPr>
      <w:r>
        <w:t xml:space="preserve">14.4. Data otwarcia ofert: </w:t>
      </w:r>
      <w:r w:rsidRPr="00842238">
        <w:t>27.</w:t>
      </w:r>
      <w:r w:rsidR="00842238" w:rsidRPr="00842238">
        <w:t>10</w:t>
      </w:r>
      <w:r w:rsidRPr="00842238">
        <w:t xml:space="preserve">.2023 r., o godzinie </w:t>
      </w:r>
      <w:r w:rsidR="00842238" w:rsidRPr="00842238">
        <w:t>08</w:t>
      </w:r>
      <w:r w:rsidRPr="00842238">
        <w:t>:05.</w:t>
      </w:r>
    </w:p>
    <w:p w14:paraId="0DDE4905" w14:textId="77777777" w:rsidR="00FE3B38" w:rsidRPr="00842238" w:rsidRDefault="00FE3B38">
      <w:pPr>
        <w:pStyle w:val="p"/>
      </w:pPr>
    </w:p>
    <w:p w14:paraId="0DDE4906" w14:textId="77777777" w:rsidR="00FE3B38" w:rsidRDefault="00000000">
      <w:pPr>
        <w:pStyle w:val="justify"/>
      </w:pPr>
      <w:r w:rsidRPr="00842238">
        <w:t>14.5. Miejsce otwarcia ofert: ul. Racjonalizacji, nr 6/8 02-673 Warszawa.</w:t>
      </w:r>
    </w:p>
    <w:p w14:paraId="0DDE4907" w14:textId="77777777" w:rsidR="00FE3B38" w:rsidRDefault="00FE3B38">
      <w:pPr>
        <w:pStyle w:val="p"/>
      </w:pPr>
    </w:p>
    <w:p w14:paraId="0DDE4908" w14:textId="77777777" w:rsidR="00FE3B38" w:rsidRDefault="00000000">
      <w:r>
        <w:t>Zamawiający informuje, że otwarcie ofert zostanie przeprowadzone zdalnie, za pomocą ogólnodostępnego streamingu online z otwarcia ofert. Publiczną sesję otwarcia ofert można będzie śledzić na stronie internetowej.</w:t>
      </w:r>
    </w:p>
    <w:p w14:paraId="0DDE4909" w14:textId="77777777" w:rsidR="00FE3B38" w:rsidRDefault="00FE3B38">
      <w:pPr>
        <w:pStyle w:val="p"/>
      </w:pPr>
    </w:p>
    <w:p w14:paraId="0DDE490A" w14:textId="77777777" w:rsidR="00FE3B38" w:rsidRDefault="00FE3B38">
      <w:pPr>
        <w:pStyle w:val="p"/>
      </w:pPr>
    </w:p>
    <w:p w14:paraId="0DDE490B" w14:textId="77777777" w:rsidR="00FE3B38" w:rsidRDefault="00000000">
      <w:pPr>
        <w:pStyle w:val="p"/>
      </w:pPr>
      <w:r>
        <w:rPr>
          <w:rStyle w:val="bold"/>
        </w:rPr>
        <w:t>15. TERMIN ZWIĄZANIA WYKONAWCY OFERTĄ</w:t>
      </w:r>
    </w:p>
    <w:p w14:paraId="0DDE490C" w14:textId="77777777" w:rsidR="00FE3B38" w:rsidRDefault="00FE3B38">
      <w:pPr>
        <w:pStyle w:val="p"/>
      </w:pPr>
    </w:p>
    <w:p w14:paraId="0DDE490D" w14:textId="7476E0D8" w:rsidR="00FE3B38" w:rsidRDefault="00000000">
      <w:r>
        <w:t xml:space="preserve">15.1. Wykonawca pozostaje związany ofertą przez </w:t>
      </w:r>
      <w:r w:rsidRPr="00EA6BA3">
        <w:t xml:space="preserve">okres </w:t>
      </w:r>
      <w:proofErr w:type="gramStart"/>
      <w:r w:rsidRPr="00EA6BA3">
        <w:t>30</w:t>
      </w:r>
      <w:proofErr w:type="gramEnd"/>
      <w:r w:rsidRPr="00EA6BA3">
        <w:t xml:space="preserve"> dni tj. do dnia 25.</w:t>
      </w:r>
      <w:r w:rsidR="00EA6BA3" w:rsidRPr="00EA6BA3">
        <w:t>11</w:t>
      </w:r>
      <w:r w:rsidRPr="00EA6BA3">
        <w:t>.2023.</w:t>
      </w:r>
    </w:p>
    <w:p w14:paraId="0DDE490E" w14:textId="77777777" w:rsidR="00FE3B38" w:rsidRDefault="00FE3B38">
      <w:pPr>
        <w:pStyle w:val="p"/>
      </w:pPr>
    </w:p>
    <w:p w14:paraId="0DDE490F" w14:textId="77777777" w:rsidR="00FE3B38" w:rsidRDefault="00000000">
      <w:r>
        <w:t>15.2. Pierwszym dniem terminu związania ofertą jest dzień, w którym upływa termin składania ofert.</w:t>
      </w:r>
    </w:p>
    <w:p w14:paraId="0DDE4910" w14:textId="77777777" w:rsidR="00FE3B38" w:rsidRDefault="00FE3B38">
      <w:pPr>
        <w:pStyle w:val="p"/>
      </w:pPr>
    </w:p>
    <w:p w14:paraId="0DDE4911" w14:textId="77777777" w:rsidR="00FE3B38" w:rsidRDefault="00000000">
      <w:r>
        <w:t xml:space="preserve">15.3. 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proofErr w:type="gramStart"/>
      <w:r>
        <w:t>30</w:t>
      </w:r>
      <w:proofErr w:type="gramEnd"/>
      <w:r>
        <w:t xml:space="preserve"> dni.</w:t>
      </w:r>
    </w:p>
    <w:p w14:paraId="0DDE4912" w14:textId="77777777" w:rsidR="00FE3B38" w:rsidRDefault="00FE3B38">
      <w:pPr>
        <w:pStyle w:val="p"/>
      </w:pPr>
    </w:p>
    <w:p w14:paraId="0DDE4913" w14:textId="77777777" w:rsidR="00FE3B38" w:rsidRDefault="00000000">
      <w:r>
        <w:t>15.4. Przedłużenie terminu związania ofertą wymaga złożenia przez wykonawcę pisemnego oświadczenia o wyrażeniu zgody na przedłużenie terminu związania ofertą.</w:t>
      </w:r>
    </w:p>
    <w:p w14:paraId="0DDE4914" w14:textId="77777777" w:rsidR="00FE3B38" w:rsidRDefault="00FE3B38">
      <w:pPr>
        <w:pStyle w:val="p"/>
      </w:pPr>
    </w:p>
    <w:p w14:paraId="0DDE4915" w14:textId="77777777" w:rsidR="00FE3B38" w:rsidRDefault="00000000">
      <w:r>
        <w:t>15.5. Jeżeli termin związania ofertą upłynął przed wyborem najkorzystniejszej oferty, zamawiający wzywa wykonawcę, którego oferta otrzymała najwyższą ocenę, do wyrażenia, w wyznaczonym przez zamawiającego terminie, pisemnej zgody na wybór jego oferty</w:t>
      </w:r>
      <w:proofErr w:type="gramStart"/>
      <w:r>
        <w:t xml:space="preserve">.  </w:t>
      </w:r>
      <w:proofErr w:type="gramEnd"/>
      <w:r>
        <w:t>W przypadku braku zgody zamawiający zwraca się o wyrażenie takiej zgody do kolejnego wykonawcy, którego oferta została najwyżej oceniona, chyba że zachodzą przesłanki do unieważnienia postępowania.</w:t>
      </w:r>
    </w:p>
    <w:p w14:paraId="0DDE4916" w14:textId="77777777" w:rsidR="00FE3B38" w:rsidRDefault="00FE3B38">
      <w:pPr>
        <w:pStyle w:val="p"/>
      </w:pPr>
    </w:p>
    <w:p w14:paraId="0DDE4917" w14:textId="77777777" w:rsidR="00FE3B38" w:rsidRDefault="00FE3B38">
      <w:pPr>
        <w:pStyle w:val="p"/>
      </w:pPr>
    </w:p>
    <w:p w14:paraId="0DDE4918" w14:textId="77777777" w:rsidR="00FE3B38" w:rsidRDefault="00000000">
      <w:pPr>
        <w:pStyle w:val="p"/>
      </w:pPr>
      <w:r>
        <w:rPr>
          <w:rStyle w:val="bold"/>
        </w:rPr>
        <w:t>16. OPIS KRYTERIÓW OCENY OFERT, WRAZ Z PODANIEM WAG TYCH KRYTERIÓW I SPOSOBU OCENY OFERT</w:t>
      </w:r>
    </w:p>
    <w:p w14:paraId="0DDE4919" w14:textId="77777777" w:rsidR="00FE3B38" w:rsidRDefault="00FE3B38">
      <w:pPr>
        <w:pStyle w:val="p"/>
      </w:pPr>
    </w:p>
    <w:p w14:paraId="0DDE491A" w14:textId="77777777" w:rsidR="00FE3B38" w:rsidRDefault="00000000">
      <w:pPr>
        <w:pStyle w:val="p"/>
      </w:pPr>
      <w:r>
        <w:t>16.1. Zamawiający będzie oceniał oferty według następującego kryterium:</w:t>
      </w:r>
    </w:p>
    <w:p w14:paraId="0DDE491B" w14:textId="77777777" w:rsidR="00FE3B38" w:rsidRDefault="00FE3B38">
      <w:pPr>
        <w:pStyle w:val="p"/>
      </w:pPr>
    </w:p>
    <w:tbl>
      <w:tblPr>
        <w:tblStyle w:val="standard"/>
        <w:tblW w:w="0" w:type="auto"/>
        <w:tblInd w:w="60" w:type="dxa"/>
        <w:tblLook w:val="04A0" w:firstRow="1" w:lastRow="0" w:firstColumn="1" w:lastColumn="0" w:noHBand="0" w:noVBand="1"/>
      </w:tblPr>
      <w:tblGrid>
        <w:gridCol w:w="915"/>
        <w:gridCol w:w="4466"/>
        <w:gridCol w:w="4409"/>
      </w:tblGrid>
      <w:tr w:rsidR="00FE3B38" w14:paraId="0DDE491F" w14:textId="77777777">
        <w:tc>
          <w:tcPr>
            <w:tcW w:w="1000" w:type="dxa"/>
            <w:vAlign w:val="center"/>
          </w:tcPr>
          <w:p w14:paraId="0DDE491C" w14:textId="77777777" w:rsidR="00FE3B38" w:rsidRDefault="00000000">
            <w:pPr>
              <w:pStyle w:val="tableCenter"/>
            </w:pPr>
            <w:r>
              <w:rPr>
                <w:rStyle w:val="bold"/>
              </w:rPr>
              <w:t>Nr</w:t>
            </w:r>
          </w:p>
        </w:tc>
        <w:tc>
          <w:tcPr>
            <w:tcW w:w="5000" w:type="dxa"/>
            <w:vAlign w:val="center"/>
          </w:tcPr>
          <w:p w14:paraId="0DDE491D" w14:textId="77777777" w:rsidR="00FE3B38" w:rsidRDefault="00000000">
            <w:pPr>
              <w:pStyle w:val="tableCenter"/>
            </w:pPr>
            <w:r>
              <w:rPr>
                <w:rStyle w:val="bold"/>
              </w:rPr>
              <w:t>Nazwa kryterium</w:t>
            </w:r>
          </w:p>
        </w:tc>
        <w:tc>
          <w:tcPr>
            <w:tcW w:w="5000" w:type="dxa"/>
            <w:vAlign w:val="center"/>
          </w:tcPr>
          <w:p w14:paraId="0DDE491E" w14:textId="77777777" w:rsidR="00FE3B38" w:rsidRDefault="00000000">
            <w:pPr>
              <w:pStyle w:val="tableCenter"/>
            </w:pPr>
            <w:r>
              <w:rPr>
                <w:rStyle w:val="bold"/>
              </w:rPr>
              <w:t>Waga</w:t>
            </w:r>
          </w:p>
        </w:tc>
      </w:tr>
      <w:tr w:rsidR="00FE3B38" w14:paraId="0DDE4923" w14:textId="77777777">
        <w:tc>
          <w:tcPr>
            <w:tcW w:w="1000" w:type="dxa"/>
            <w:vAlign w:val="center"/>
          </w:tcPr>
          <w:p w14:paraId="0DDE4920" w14:textId="77777777" w:rsidR="00FE3B38" w:rsidRDefault="00000000">
            <w:pPr>
              <w:pStyle w:val="tableCenter"/>
            </w:pPr>
            <w:r>
              <w:t>1</w:t>
            </w:r>
          </w:p>
        </w:tc>
        <w:tc>
          <w:tcPr>
            <w:tcW w:w="5000" w:type="dxa"/>
            <w:vAlign w:val="center"/>
          </w:tcPr>
          <w:p w14:paraId="0DDE4921" w14:textId="77777777" w:rsidR="00FE3B38" w:rsidRDefault="00000000">
            <w:pPr>
              <w:pStyle w:val="tableCenter"/>
            </w:pPr>
            <w:r>
              <w:t>Cena</w:t>
            </w:r>
          </w:p>
        </w:tc>
        <w:tc>
          <w:tcPr>
            <w:tcW w:w="5000" w:type="dxa"/>
            <w:vAlign w:val="center"/>
          </w:tcPr>
          <w:p w14:paraId="0DDE4922" w14:textId="77777777" w:rsidR="00FE3B38" w:rsidRDefault="00000000">
            <w:pPr>
              <w:pStyle w:val="tableCenter"/>
            </w:pPr>
            <w:r>
              <w:t>100</w:t>
            </w:r>
          </w:p>
        </w:tc>
      </w:tr>
    </w:tbl>
    <w:p w14:paraId="0DDE4924" w14:textId="77777777" w:rsidR="00FE3B38" w:rsidRDefault="00FE3B38">
      <w:pPr>
        <w:pStyle w:val="p"/>
      </w:pPr>
    </w:p>
    <w:p w14:paraId="0DDE4925" w14:textId="77777777" w:rsidR="00FE3B38" w:rsidRDefault="00000000">
      <w:pPr>
        <w:pStyle w:val="p"/>
      </w:pPr>
      <w:r>
        <w:t>16.2. Punkty przyznawane za podane kryteria będą liczone według następujących wzorów:</w:t>
      </w:r>
    </w:p>
    <w:p w14:paraId="0DDE4926" w14:textId="77777777" w:rsidR="00FE3B38" w:rsidRDefault="00FE3B38">
      <w:pPr>
        <w:pStyle w:val="p"/>
      </w:pPr>
    </w:p>
    <w:tbl>
      <w:tblPr>
        <w:tblStyle w:val="standard"/>
        <w:tblW w:w="0" w:type="auto"/>
        <w:tblInd w:w="60" w:type="dxa"/>
        <w:tblLook w:val="04A0" w:firstRow="1" w:lastRow="0" w:firstColumn="1" w:lastColumn="0" w:noHBand="0" w:noVBand="1"/>
      </w:tblPr>
      <w:tblGrid>
        <w:gridCol w:w="1086"/>
        <w:gridCol w:w="8704"/>
      </w:tblGrid>
      <w:tr w:rsidR="00FE3B38" w14:paraId="0DDE4929" w14:textId="77777777">
        <w:tc>
          <w:tcPr>
            <w:tcW w:w="1000" w:type="dxa"/>
            <w:vAlign w:val="center"/>
          </w:tcPr>
          <w:p w14:paraId="0DDE4927" w14:textId="77777777" w:rsidR="00FE3B38" w:rsidRDefault="00000000">
            <w:pPr>
              <w:pStyle w:val="tableCenter"/>
            </w:pPr>
            <w:r>
              <w:rPr>
                <w:rStyle w:val="bold"/>
              </w:rPr>
              <w:t>Nr kryterium</w:t>
            </w:r>
          </w:p>
        </w:tc>
        <w:tc>
          <w:tcPr>
            <w:tcW w:w="10000" w:type="dxa"/>
            <w:vAlign w:val="center"/>
          </w:tcPr>
          <w:p w14:paraId="0DDE4928" w14:textId="77777777" w:rsidR="00FE3B38" w:rsidRDefault="00000000">
            <w:pPr>
              <w:pStyle w:val="tableCenter"/>
            </w:pPr>
            <w:r>
              <w:rPr>
                <w:rStyle w:val="bold"/>
              </w:rPr>
              <w:t>Wzór</w:t>
            </w:r>
          </w:p>
        </w:tc>
      </w:tr>
      <w:tr w:rsidR="00FE3B38" w14:paraId="0DDE492E" w14:textId="77777777">
        <w:tc>
          <w:tcPr>
            <w:tcW w:w="1000" w:type="dxa"/>
            <w:vAlign w:val="center"/>
          </w:tcPr>
          <w:p w14:paraId="0DDE492A" w14:textId="77777777" w:rsidR="00FE3B38" w:rsidRDefault="00000000">
            <w:pPr>
              <w:pStyle w:val="center"/>
            </w:pPr>
            <w:r>
              <w:t>1</w:t>
            </w:r>
          </w:p>
        </w:tc>
        <w:tc>
          <w:tcPr>
            <w:tcW w:w="10000" w:type="dxa"/>
            <w:vAlign w:val="center"/>
          </w:tcPr>
          <w:p w14:paraId="0DDE492B" w14:textId="77777777" w:rsidR="00FE3B38" w:rsidRDefault="00000000">
            <w:r>
              <w:t xml:space="preserve">(cena_min/cena_of) * </w:t>
            </w:r>
            <w:proofErr w:type="gramStart"/>
            <w:r>
              <w:t>100</w:t>
            </w:r>
            <w:proofErr w:type="gramEnd"/>
            <w:r>
              <w:t xml:space="preserve"> * 100%, gdzie:</w:t>
            </w:r>
          </w:p>
          <w:p w14:paraId="0DDE492C" w14:textId="77777777" w:rsidR="00FE3B38" w:rsidRDefault="00000000">
            <w:pPr>
              <w:numPr>
                <w:ilvl w:val="0"/>
                <w:numId w:val="4"/>
              </w:numPr>
            </w:pPr>
            <w:r>
              <w:t>cena_min - najniższa wartość kryterium spośród wszystkich ofert</w:t>
            </w:r>
          </w:p>
          <w:p w14:paraId="0DDE492D" w14:textId="77777777" w:rsidR="00FE3B38" w:rsidRDefault="00000000">
            <w:pPr>
              <w:numPr>
                <w:ilvl w:val="0"/>
                <w:numId w:val="4"/>
              </w:numPr>
            </w:pPr>
            <w:r>
              <w:t>cena_of - wartość kryterium podana w ofercie</w:t>
            </w:r>
          </w:p>
        </w:tc>
      </w:tr>
    </w:tbl>
    <w:p w14:paraId="0DDE492F" w14:textId="77777777" w:rsidR="00FE3B38" w:rsidRDefault="00FE3B38">
      <w:pPr>
        <w:pStyle w:val="p"/>
      </w:pPr>
    </w:p>
    <w:p w14:paraId="0DDE4930" w14:textId="77777777" w:rsidR="00FE3B38" w:rsidRDefault="00000000">
      <w:pPr>
        <w:pStyle w:val="p"/>
      </w:pPr>
      <w:r>
        <w:t>16.3. Oferta złożona przez wykonawcę może otrzymać 100 pkt.</w:t>
      </w:r>
    </w:p>
    <w:p w14:paraId="0DDE4931" w14:textId="77777777" w:rsidR="00FE3B38" w:rsidRDefault="00FE3B38">
      <w:pPr>
        <w:pStyle w:val="p"/>
      </w:pPr>
    </w:p>
    <w:p w14:paraId="0DDE4932" w14:textId="77777777" w:rsidR="00FE3B38" w:rsidRDefault="00000000">
      <w:pPr>
        <w:pStyle w:val="p"/>
      </w:pPr>
      <w:r>
        <w:t>16.4. Zamawiający zastosuje zaokrąglanie każdego wyniku do dwóch miejsc po przecinku.</w:t>
      </w:r>
    </w:p>
    <w:p w14:paraId="0DDE4933" w14:textId="77777777" w:rsidR="00FE3B38" w:rsidRDefault="00FE3B38">
      <w:pPr>
        <w:pStyle w:val="p"/>
      </w:pPr>
    </w:p>
    <w:p w14:paraId="0DDE4934" w14:textId="77777777" w:rsidR="00FE3B38" w:rsidRDefault="00FE3B38">
      <w:pPr>
        <w:pStyle w:val="p"/>
      </w:pPr>
    </w:p>
    <w:p w14:paraId="0DDE4935" w14:textId="77777777" w:rsidR="00FE3B38" w:rsidRDefault="00000000">
      <w:pPr>
        <w:pStyle w:val="p"/>
      </w:pPr>
      <w:r>
        <w:rPr>
          <w:rStyle w:val="bold"/>
        </w:rPr>
        <w:lastRenderedPageBreak/>
        <w:t>17. INFORMACJE DOTYCZĄCE ZABEZPIECZENIA NALEŻYTEGO WYKONANIA UMOWY</w:t>
      </w:r>
    </w:p>
    <w:p w14:paraId="0DDE4936" w14:textId="77777777" w:rsidR="00FE3B38" w:rsidRDefault="00FE3B38">
      <w:pPr>
        <w:pStyle w:val="p"/>
      </w:pPr>
    </w:p>
    <w:p w14:paraId="0DDE4937" w14:textId="0367CB8E" w:rsidR="00FE3B38" w:rsidRDefault="00205D55">
      <w:pPr>
        <w:pStyle w:val="p"/>
      </w:pPr>
      <w:r>
        <w:t>Zamawiający przewiduje</w:t>
      </w:r>
      <w:r w:rsidR="00000000">
        <w:t xml:space="preserve"> wniesieni</w:t>
      </w:r>
      <w:r w:rsidR="00352B57">
        <w:t>e</w:t>
      </w:r>
      <w:r w:rsidR="00000000">
        <w:t xml:space="preserve"> zabezpieczeni</w:t>
      </w:r>
      <w:r w:rsidR="00352B57">
        <w:t>a</w:t>
      </w:r>
      <w:r w:rsidR="00000000">
        <w:t xml:space="preserve"> należytego wykonania umowy.</w:t>
      </w:r>
    </w:p>
    <w:p w14:paraId="7ADF57FD" w14:textId="25F268C1" w:rsidR="00467659" w:rsidRDefault="00AB7848" w:rsidP="00467659">
      <w:pPr>
        <w:pStyle w:val="p"/>
      </w:pPr>
      <w:r>
        <w:t>17.</w:t>
      </w:r>
      <w:r w:rsidR="00467659">
        <w:t>1.</w:t>
      </w:r>
      <w:r w:rsidR="00467659">
        <w:tab/>
        <w:t>Zamawiający ustala zabezpieczenie należytego wykonania umowy zawartej w wyniku Postępowania o udzielenie niniejszego Zamówienia w wysokości: 2% ceny całkowitej brutto podanej w ofercie.</w:t>
      </w:r>
    </w:p>
    <w:p w14:paraId="653F79DF" w14:textId="1C0ABCCA" w:rsidR="00467659" w:rsidRDefault="00AB7848" w:rsidP="00467659">
      <w:pPr>
        <w:pStyle w:val="p"/>
      </w:pPr>
      <w:r>
        <w:t>17.</w:t>
      </w:r>
      <w:r w:rsidR="00467659">
        <w:t>2.</w:t>
      </w:r>
      <w:r w:rsidR="00467659">
        <w:tab/>
        <w:t>Wybrany Wykonawca zobowiązany jest wnieść zabezpieczenie należytego wykonania umowy w jednej lub w kilku formach przewidzianych w art. 450 ust. 1 Ustawy przed podpisaniem umowy.</w:t>
      </w:r>
    </w:p>
    <w:p w14:paraId="4F334EAE" w14:textId="2D8E3949" w:rsidR="00467659" w:rsidRDefault="00AB7848" w:rsidP="00467659">
      <w:pPr>
        <w:pStyle w:val="p"/>
      </w:pPr>
      <w:r>
        <w:t>17.</w:t>
      </w:r>
      <w:r w:rsidR="00467659">
        <w:t>3.</w:t>
      </w:r>
      <w:r w:rsidR="00467659">
        <w:tab/>
        <w:t xml:space="preserve">W przypadku nieprzedłużenia lub niewniesienia nowego zabezpieczenia najpóźniej na </w:t>
      </w:r>
      <w:proofErr w:type="gramStart"/>
      <w:r w:rsidR="00467659">
        <w:t>30</w:t>
      </w:r>
      <w:proofErr w:type="gramEnd"/>
      <w:r w:rsidR="00467659">
        <w:t xml:space="preserve"> dni przed upływem terminu ważności dotychczasowego zabezpieczenia wniesionego w innej formie niż w pieniądzu, Zamawiający zmienia formę na zabezpieczenie w pieniądzu, poprzez wypłatę kwoty z dotychczasowego zabezpieczenia.</w:t>
      </w:r>
    </w:p>
    <w:p w14:paraId="7E5E4DE9" w14:textId="77A83460" w:rsidR="00467659" w:rsidRDefault="00AB7848" w:rsidP="00467659">
      <w:pPr>
        <w:pStyle w:val="p"/>
      </w:pPr>
      <w:r>
        <w:t>17.</w:t>
      </w:r>
      <w:r w:rsidR="00467659">
        <w:t>4.</w:t>
      </w:r>
      <w:r w:rsidR="00467659">
        <w:tab/>
        <w:t xml:space="preserve">W przypadku wnoszenia przez Wykonawcę zabezpieczenia należytego wykonania umowy w formie gwarancji, gwarancja ma być, co najmniej gwarancją bezwarunkową, nieodwołalną, płatną na pierwsze żądanie Zamawiającego, dokonane w formie pisemnej lub oświadczenia woli złożonego w postaci elektronicznej opatrzonego kwalifikowanym podpisem elektronicznym, do której zastosowanie będzie miało prawo polskie. W treści gwarancji nie mogą być wymienione jakiekolwiek warunki i dokumenty uzasadniające roszczenie. </w:t>
      </w:r>
    </w:p>
    <w:p w14:paraId="02DFE8A5" w14:textId="356D32A3" w:rsidR="00467659" w:rsidRDefault="00AB7848" w:rsidP="00467659">
      <w:pPr>
        <w:pStyle w:val="p"/>
      </w:pPr>
      <w:r>
        <w:t>17.</w:t>
      </w:r>
      <w:r w:rsidR="00467659">
        <w:t>5.</w:t>
      </w:r>
      <w:r w:rsidR="00467659">
        <w:tab/>
        <w:t>Gwarancja wystawiona przez bank lub zakład ubezpieczeń nienadzorowany przez Komisję Nadzoru Finansowego „KNF” albo wystawiona przez zagraniczną instytucję kredytową lub ubezpieczeniową nienotyfikowaną w KNF wymaga uzyskania gwarancji od podmiotu nadzorowanego przez KNF lub od zagranicznej instytucji kredytowej lub ubezpieczeniowej notyfikowanej w KNF (zakładka podmioty sektora bankowego oraz podmioty rynku ubezpieczeniowego na stronie KNF https://www.knf.gov.pl). Gwarancja nie może być wystawiona przez banki lub zakłady ubezpieczeń objęte postępowaniem naprawczym, restrukturyzacyjnym, upadłościowym lub likwidacyjnym.</w:t>
      </w:r>
    </w:p>
    <w:p w14:paraId="62ECC54D" w14:textId="307F9D8E" w:rsidR="00467659" w:rsidRDefault="00AB7848" w:rsidP="00467659">
      <w:pPr>
        <w:pStyle w:val="p"/>
      </w:pPr>
      <w:r>
        <w:t>17.</w:t>
      </w:r>
      <w:r w:rsidR="00467659">
        <w:t>6.</w:t>
      </w:r>
      <w:r w:rsidR="00467659">
        <w:tab/>
        <w:t>Gwarancje i poręczenia muszą zawierać (oprócz elementów właściwych dla każdej formy, określonych przepisami prawa):</w:t>
      </w:r>
    </w:p>
    <w:p w14:paraId="305A0021" w14:textId="77777777" w:rsidR="00467659" w:rsidRDefault="00467659" w:rsidP="00467659">
      <w:pPr>
        <w:pStyle w:val="p"/>
      </w:pPr>
      <w:r>
        <w:t>1) nazwę i adres Zamawiającego,</w:t>
      </w:r>
    </w:p>
    <w:p w14:paraId="07C3C4B6" w14:textId="77777777" w:rsidR="00467659" w:rsidRDefault="00467659" w:rsidP="00467659">
      <w:pPr>
        <w:pStyle w:val="p"/>
      </w:pPr>
      <w:r>
        <w:t>2) oznaczenie (numer i nazwa) umowy.</w:t>
      </w:r>
    </w:p>
    <w:p w14:paraId="7C5E41F8" w14:textId="07A609D9" w:rsidR="00467659" w:rsidRDefault="00AB7848" w:rsidP="00467659">
      <w:pPr>
        <w:pStyle w:val="p"/>
      </w:pPr>
      <w:r>
        <w:t>17.</w:t>
      </w:r>
      <w:r w:rsidR="00467659">
        <w:t>7.</w:t>
      </w:r>
      <w:r w:rsidR="00467659">
        <w:tab/>
        <w:t>Zabezpieczenie należytego wykonania umowy wnoszone w pieniądzu należy przelać na następujący rachunek Zamawiającego</w:t>
      </w:r>
    </w:p>
    <w:p w14:paraId="4715CEB7" w14:textId="2CF28750" w:rsidR="00467659" w:rsidRPr="00B14127" w:rsidRDefault="00467659" w:rsidP="00467659">
      <w:pPr>
        <w:pStyle w:val="p"/>
      </w:pPr>
      <w:r w:rsidRPr="00B14127">
        <w:t xml:space="preserve">Nazwa banku: </w:t>
      </w:r>
      <w:r w:rsidR="00F23375" w:rsidRPr="00B14127">
        <w:t>Alior Bank</w:t>
      </w:r>
    </w:p>
    <w:p w14:paraId="2AA813A1" w14:textId="25932C47" w:rsidR="00467659" w:rsidRDefault="00467659" w:rsidP="00467659">
      <w:pPr>
        <w:pStyle w:val="p"/>
      </w:pPr>
      <w:r w:rsidRPr="00B14127">
        <w:t xml:space="preserve">Nr konta: </w:t>
      </w:r>
      <w:r w:rsidR="00235B98">
        <w:t xml:space="preserve">72 2490 0005 </w:t>
      </w:r>
      <w:r w:rsidR="007B50B1">
        <w:t xml:space="preserve">0000 4600 9924 </w:t>
      </w:r>
      <w:r w:rsidR="00B14127">
        <w:t>8560</w:t>
      </w:r>
    </w:p>
    <w:p w14:paraId="0D05D677" w14:textId="589BB20A" w:rsidR="00467659" w:rsidRDefault="00AB7848" w:rsidP="00467659">
      <w:pPr>
        <w:pStyle w:val="p"/>
      </w:pPr>
      <w:r>
        <w:t>17.</w:t>
      </w:r>
      <w:r w:rsidR="00467659">
        <w:t>8.</w:t>
      </w:r>
      <w:r w:rsidR="00467659">
        <w:tab/>
        <w:t xml:space="preserve">Za termin wniesienia zabezpieczenia uznaje się termin zaksięgowania na rachunku Zamawiającego. Na przelewie należy podać następującą treść: „Zabezpieczenie należytego wykonania umowy – </w:t>
      </w:r>
      <w:r w:rsidR="003F41C7">
        <w:t>FZ-240</w:t>
      </w:r>
      <w:r>
        <w:t>-</w:t>
      </w:r>
      <w:r w:rsidR="00F500FB">
        <w:t>18</w:t>
      </w:r>
      <w:r>
        <w:t>/2023</w:t>
      </w:r>
      <w:r w:rsidR="00467659">
        <w:t>”.</w:t>
      </w:r>
    </w:p>
    <w:p w14:paraId="340157F1" w14:textId="03BEF3D6" w:rsidR="00467659" w:rsidRDefault="00AB7848" w:rsidP="00467659">
      <w:pPr>
        <w:pStyle w:val="p"/>
      </w:pPr>
      <w:r>
        <w:t>17.</w:t>
      </w:r>
      <w:r w:rsidR="00467659">
        <w:t>9.</w:t>
      </w:r>
      <w:r w:rsidR="00467659">
        <w:tab/>
        <w:t>Jeżeli zabezpieczenie wniesiono w pieniądzu, Zamawiający przechowuje je na oprocentowanym rachunku bankowym. Zamawiający zwraca zabezpieczenie wniesione w pieniądzu z odsetkami wynikającymi z umowy rachunku bankowego, na którym było ono przechowane, pomniejszone o koszt prowadzenia tego rachunku oraz prowizji bankowej za przelew pieniędzy na rachunek bankowy Wykonawcy.</w:t>
      </w:r>
    </w:p>
    <w:p w14:paraId="329781AF" w14:textId="0E1A850B" w:rsidR="00467659" w:rsidRDefault="00AB7848" w:rsidP="00467659">
      <w:pPr>
        <w:pStyle w:val="p"/>
      </w:pPr>
      <w:r>
        <w:t>17.</w:t>
      </w:r>
      <w:r w:rsidR="00467659">
        <w:t>10.</w:t>
      </w:r>
      <w:r w:rsidR="00467659">
        <w:tab/>
        <w:t>W przypadku oferty wspólnej dopuszcza się podział zabezpieczenia należytego wykonania umowy pomiędzy Wykonawców składających ofertę.</w:t>
      </w:r>
    </w:p>
    <w:p w14:paraId="7F37D7C1" w14:textId="03B256D8" w:rsidR="00467659" w:rsidRDefault="00AB7848" w:rsidP="00467659">
      <w:pPr>
        <w:pStyle w:val="p"/>
      </w:pPr>
      <w:r>
        <w:t>17.</w:t>
      </w:r>
      <w:r w:rsidR="00467659">
        <w:t>11.</w:t>
      </w:r>
      <w:r w:rsidR="00467659">
        <w:tab/>
        <w:t xml:space="preserve">W przypadku wniesienia zabezpieczenia należytego wykonania umowy w każdej dopuszczalnej przez Zamawiającego formie innej niż pieniądz, Wykonawca jest zobowiązany do dostarczenia bezpośrednio do Zamawiającego (osobie wyznaczonej do kontaktów dla przedmiotowego Zamówienia) albo oryginału dokumentu zabezpieczenia należytego wykonania umowy w wysokości żądanej przez Zamawiającego, wraz z dokumentami potwierdzającymi uprawnienia osób do reprezentowania wystawcy zabezpieczenia (np. pełnomocnictwo, KRS) albo dokumentu zabezpieczenia należytego wykonania umowy w wysokości żądanej przez Zamawiającego w formie elektronicznej podpisanego podpisami kwalifikowanymi, w rozumieniu ustawy z dnia </w:t>
      </w:r>
      <w:proofErr w:type="gramStart"/>
      <w:r w:rsidR="00467659">
        <w:t>5</w:t>
      </w:r>
      <w:proofErr w:type="gramEnd"/>
      <w:r w:rsidR="00467659">
        <w:t xml:space="preserve"> września 2016 r. o usługach zaufania oraz identyfikacji elektronicznej wraz z dokumentami potwierdzającymi uprawnienia osób do reprezentowania wystawcy zabezpieczenia (np. pełnomocnictwo, KRS).</w:t>
      </w:r>
    </w:p>
    <w:p w14:paraId="0DDE4938" w14:textId="77777777" w:rsidR="00FE3B38" w:rsidRDefault="00FE3B38">
      <w:pPr>
        <w:pStyle w:val="p"/>
      </w:pPr>
    </w:p>
    <w:p w14:paraId="0DDE4939" w14:textId="77777777" w:rsidR="00FE3B38" w:rsidRDefault="00FE3B38">
      <w:pPr>
        <w:pStyle w:val="p"/>
      </w:pPr>
    </w:p>
    <w:p w14:paraId="0DDE493A" w14:textId="77777777" w:rsidR="00FE3B38" w:rsidRDefault="00000000">
      <w:pPr>
        <w:pStyle w:val="p"/>
      </w:pPr>
      <w:r>
        <w:rPr>
          <w:rStyle w:val="bold"/>
        </w:rPr>
        <w:t>18. PODWYKONAWCY</w:t>
      </w:r>
    </w:p>
    <w:p w14:paraId="0DDE493B" w14:textId="77777777" w:rsidR="00FE3B38" w:rsidRDefault="00FE3B38">
      <w:pPr>
        <w:pStyle w:val="p"/>
      </w:pPr>
    </w:p>
    <w:p w14:paraId="0DDE493C" w14:textId="77777777" w:rsidR="00FE3B38" w:rsidRDefault="00000000">
      <w:r>
        <w:lastRenderedPageBreak/>
        <w:t>18.1. Zamawiający dopuszcza możliwość powierzenia wykonania części zamówienia podwykonawcy.</w:t>
      </w:r>
    </w:p>
    <w:p w14:paraId="0DDE493D" w14:textId="77777777" w:rsidR="00FE3B38" w:rsidRDefault="00FE3B38">
      <w:pPr>
        <w:pStyle w:val="p"/>
      </w:pPr>
    </w:p>
    <w:p w14:paraId="0DDE493E" w14:textId="77777777" w:rsidR="00FE3B38" w:rsidRDefault="00000000">
      <w:r>
        <w:t>18.2. Zamawiający wymaga, aby wykonawca wskazał w ofercie części zamówienia, których wykonanie zamierza powierzyć podwykonawcom oraz podał nazwy ewentualnych podwykonawców, jeżeli są już znani.</w:t>
      </w:r>
    </w:p>
    <w:p w14:paraId="0DDE493F" w14:textId="77777777" w:rsidR="00FE3B38" w:rsidRDefault="00FE3B38">
      <w:pPr>
        <w:pStyle w:val="p"/>
      </w:pPr>
    </w:p>
    <w:p w14:paraId="0DDE4940" w14:textId="77777777" w:rsidR="00FE3B38" w:rsidRDefault="00FE3B38">
      <w:pPr>
        <w:pStyle w:val="p"/>
      </w:pPr>
    </w:p>
    <w:p w14:paraId="0DDE4941" w14:textId="77777777" w:rsidR="00FE3B38" w:rsidRDefault="00000000">
      <w:pPr>
        <w:pStyle w:val="p"/>
      </w:pPr>
      <w:r>
        <w:rPr>
          <w:rStyle w:val="bold"/>
        </w:rPr>
        <w:t>19. POUCZENIE O ŚRODKACH OCHRONY PRAWNEJ PRZYSŁUGUJĄCYCH WYKONAWCY W TOKU POSTĘPOWANIA O UDZIELENIE ZAMÓWIENIA</w:t>
      </w:r>
    </w:p>
    <w:p w14:paraId="0DDE4942" w14:textId="77777777" w:rsidR="00FE3B38" w:rsidRDefault="00FE3B38">
      <w:pPr>
        <w:pStyle w:val="p"/>
      </w:pPr>
    </w:p>
    <w:p w14:paraId="0DDE4943" w14:textId="77777777" w:rsidR="00FE3B38" w:rsidRDefault="00000000">
      <w:r>
        <w:t>Wykonawcom oraz innemu podmiotowi, jeżeli ma lub miał interes prawny w uzyskaniu danego zamówienia oraz poniósł lub może ponieść szkodę w wyniku naruszenia przez zamawiającego przepisów ustawy prawo zamówień publicznych, przysługują środki ochrony prawnej określone w dziale IX p.z.p.</w:t>
      </w:r>
    </w:p>
    <w:p w14:paraId="0DDE4944" w14:textId="77777777" w:rsidR="00FE3B38" w:rsidRDefault="00FE3B38">
      <w:pPr>
        <w:pStyle w:val="p"/>
      </w:pPr>
    </w:p>
    <w:p w14:paraId="0DDE4945" w14:textId="77777777" w:rsidR="00FE3B38" w:rsidRDefault="00FE3B38">
      <w:pPr>
        <w:pStyle w:val="p"/>
      </w:pPr>
    </w:p>
    <w:p w14:paraId="0DDE4946" w14:textId="77777777" w:rsidR="00FE3B38" w:rsidRDefault="00000000">
      <w:pPr>
        <w:pStyle w:val="p"/>
      </w:pPr>
      <w:r>
        <w:rPr>
          <w:rStyle w:val="bold"/>
        </w:rPr>
        <w:t>20. INNE</w:t>
      </w:r>
    </w:p>
    <w:p w14:paraId="0DDE4947" w14:textId="77777777" w:rsidR="00FE3B38" w:rsidRDefault="00FE3B38">
      <w:pPr>
        <w:pStyle w:val="p"/>
      </w:pPr>
    </w:p>
    <w:p w14:paraId="0DDE4948" w14:textId="77777777" w:rsidR="00FE3B38" w:rsidRDefault="00000000">
      <w:r>
        <w:t>20.1. Do spraw nieuregulowanych w SWZ mają zastosowanie przepisy p.z.p.</w:t>
      </w:r>
    </w:p>
    <w:p w14:paraId="0DDE4949" w14:textId="77777777" w:rsidR="00FE3B38" w:rsidRDefault="00FE3B38">
      <w:pPr>
        <w:pStyle w:val="p"/>
      </w:pPr>
    </w:p>
    <w:p w14:paraId="0DDE494A" w14:textId="77777777" w:rsidR="00FE3B38" w:rsidRDefault="00000000">
      <w:r>
        <w:t xml:space="preserve">20.2. Zgodnie z art. 13 ust. </w:t>
      </w:r>
      <w:proofErr w:type="gramStart"/>
      <w:r>
        <w:t>1</w:t>
      </w:r>
      <w:proofErr w:type="gramEnd"/>
      <w:r>
        <w:t xml:space="preserve">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DDE494B" w14:textId="77777777" w:rsidR="00FE3B38" w:rsidRDefault="00FE3B38">
      <w:pPr>
        <w:pStyle w:val="p"/>
      </w:pPr>
    </w:p>
    <w:p w14:paraId="0DDE494C" w14:textId="77777777" w:rsidR="00FE3B38" w:rsidRDefault="00000000">
      <w:r>
        <w:t xml:space="preserve">    a) Administratorem Pani/Pana danych osobowych jest SIEĆ BADAWCZA ŁUKASIEWICZ - WARSZAWSKI INSTYTUT TECHNOLOGICZNY, ul. Racjonalizacji, nr 6/8 02-673 Warszawa, SEKRETARIAT@WIT.LUKASIEWICZ.GOV.PL.</w:t>
      </w:r>
    </w:p>
    <w:p w14:paraId="0DDE494D" w14:textId="77777777" w:rsidR="00FE3B38" w:rsidRDefault="00FE3B38">
      <w:pPr>
        <w:pStyle w:val="p"/>
      </w:pPr>
    </w:p>
    <w:p w14:paraId="0DDE494E" w14:textId="0240F7D0" w:rsidR="00FE3B38" w:rsidRDefault="00000000">
      <w:r>
        <w:t xml:space="preserve">    b) inspektorem ochrony danych osobowych w SIEĆ BADAWCZA ŁUKASIEWICZ - WARSZAWSKI INSTYTUT TECHNOLOGICZNY jest Pan: </w:t>
      </w:r>
      <w:r w:rsidR="00BE40E5">
        <w:t xml:space="preserve">Jakub </w:t>
      </w:r>
      <w:r w:rsidR="00205D55">
        <w:t>Kureczko</w:t>
      </w:r>
      <w:r>
        <w:t xml:space="preserve">, </w:t>
      </w:r>
      <w:r w:rsidR="00BB0484">
        <w:t>dane.osobowe</w:t>
      </w:r>
      <w:r>
        <w:t>@</w:t>
      </w:r>
      <w:r w:rsidR="00BB0484">
        <w:t>wit</w:t>
      </w:r>
      <w:r>
        <w:t>.lukasiewicz.gov.pl.</w:t>
      </w:r>
    </w:p>
    <w:p w14:paraId="0DDE494F" w14:textId="77777777" w:rsidR="00FE3B38" w:rsidRDefault="00FE3B38">
      <w:pPr>
        <w:pStyle w:val="p"/>
      </w:pPr>
    </w:p>
    <w:p w14:paraId="0DDE4950" w14:textId="77777777" w:rsidR="00FE3B38" w:rsidRDefault="00000000">
      <w:r>
        <w:t xml:space="preserve">    c) Pani/Pana dane osobowe przetwarzane będą na podstawie art. 6 ust. </w:t>
      </w:r>
      <w:proofErr w:type="gramStart"/>
      <w:r>
        <w:t>1</w:t>
      </w:r>
      <w:proofErr w:type="gramEnd"/>
      <w:r>
        <w:t xml:space="preserve"> lit. c RODO w celu związanym z postępowaniem o udzielenie zamówienia publicznego pn. Dostawa sprzętu komputerowego, prowadzonym w trybie podstawowym.</w:t>
      </w:r>
    </w:p>
    <w:p w14:paraId="0DDE4951" w14:textId="77777777" w:rsidR="00FE3B38" w:rsidRDefault="00FE3B38">
      <w:pPr>
        <w:pStyle w:val="p"/>
      </w:pPr>
    </w:p>
    <w:p w14:paraId="0DDE4952" w14:textId="77777777" w:rsidR="00FE3B38" w:rsidRDefault="00000000">
      <w:r>
        <w:t xml:space="preserve">    d) Odbiorcami Pani/Pana danych osobowych będą osoby lub podmioty, którym udostępniona zostanie dokumentacja postępowania.</w:t>
      </w:r>
    </w:p>
    <w:p w14:paraId="0DDE4953" w14:textId="77777777" w:rsidR="00FE3B38" w:rsidRDefault="00FE3B38">
      <w:pPr>
        <w:pStyle w:val="p"/>
      </w:pPr>
    </w:p>
    <w:p w14:paraId="0DDE4954" w14:textId="77777777" w:rsidR="00FE3B38" w:rsidRDefault="00000000">
      <w:r>
        <w:t xml:space="preserve">    e) Obowiązek podania przez Panią/Pana danych osobowych bezpośrednio Pani/Pana dotyczących jest wymogiem wynikającym z przepisów prawa.</w:t>
      </w:r>
    </w:p>
    <w:p w14:paraId="0DDE4955" w14:textId="77777777" w:rsidR="00FE3B38" w:rsidRDefault="00FE3B38">
      <w:pPr>
        <w:pStyle w:val="p"/>
      </w:pPr>
    </w:p>
    <w:p w14:paraId="0DDE4956" w14:textId="77777777" w:rsidR="00FE3B38" w:rsidRDefault="00000000">
      <w:r>
        <w:t xml:space="preserve">    f) Posiada Pani/Pan:</w:t>
      </w:r>
    </w:p>
    <w:p w14:paraId="0DDE4957" w14:textId="77777777" w:rsidR="00FE3B38" w:rsidRDefault="00000000">
      <w:r>
        <w:t xml:space="preserve">  </w:t>
      </w:r>
    </w:p>
    <w:p w14:paraId="0DDE4958" w14:textId="5A680AD8" w:rsidR="00FE3B38" w:rsidRDefault="00000000">
      <w:r>
        <w:t xml:space="preserve">1. na podstawie art. 15 RODO prawo dostępu do danych osobowych Pani/Pana </w:t>
      </w:r>
      <w:r w:rsidR="00A41576">
        <w:t>dotyczących.</w:t>
      </w:r>
    </w:p>
    <w:p w14:paraId="0DDE4959" w14:textId="77777777" w:rsidR="00FE3B38" w:rsidRDefault="00000000">
      <w:r>
        <w:t xml:space="preserve">  </w:t>
      </w:r>
    </w:p>
    <w:p w14:paraId="0DDE495A" w14:textId="72E4CEFD" w:rsidR="00FE3B38" w:rsidRDefault="00000000">
      <w:r>
        <w:t>2. na podstawie art. 16 RODO prawo do sprostowania Pani/Pana danych osobowych (skorzystanie z prawa do sprostowania nie może skutkować zmianą wyniku postępowania o udzielenie zamówienia publicznego ani zmianą postanowień umowy w zakresie niezgodnym z obowiązującymi przepisami oraz nie może naruszać integralności protokołu oraz jego załączników</w:t>
      </w:r>
      <w:r w:rsidR="00A41576">
        <w:t>).</w:t>
      </w:r>
    </w:p>
    <w:p w14:paraId="0DDE495B" w14:textId="77777777" w:rsidR="00FE3B38" w:rsidRDefault="00000000">
      <w:r>
        <w:t xml:space="preserve">  </w:t>
      </w:r>
    </w:p>
    <w:p w14:paraId="0DDE495C" w14:textId="483D3A89" w:rsidR="00FE3B38" w:rsidRDefault="00000000">
      <w:r>
        <w:t>3.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A41576">
        <w:t>). Zgłoszenie</w:t>
      </w:r>
      <w:r>
        <w:t xml:space="preserve"> żądania </w:t>
      </w:r>
      <w:r>
        <w:lastRenderedPageBreak/>
        <w:t xml:space="preserve">ograniczenia przetwarzania, o którym mowa w art. 18 ust. 1 RODO, nie ogranicza przetwarzania danych osobowych do czasu zakończenia postępowania o udzielenie zamówienia. </w:t>
      </w:r>
    </w:p>
    <w:p w14:paraId="0DDE495D" w14:textId="77777777" w:rsidR="00FE3B38" w:rsidRDefault="00000000">
      <w:r>
        <w:t xml:space="preserve">  </w:t>
      </w:r>
    </w:p>
    <w:p w14:paraId="0DDE495E" w14:textId="77777777" w:rsidR="00FE3B38" w:rsidRDefault="00000000">
      <w:r>
        <w:t>4. prawo do wniesienia skargi do Prezesa Urzędu Ochrony Danych Osobowych, gdy uzna Pani/Pan, że przetwarzanie danych osobowych Pani/Pana dotyczących narusza przepisy RODO.</w:t>
      </w:r>
    </w:p>
    <w:p w14:paraId="0DDE495F" w14:textId="77777777" w:rsidR="00FE3B38" w:rsidRDefault="00FE3B38">
      <w:pPr>
        <w:pStyle w:val="p"/>
      </w:pPr>
    </w:p>
    <w:p w14:paraId="0DDE4960" w14:textId="77777777" w:rsidR="00FE3B38" w:rsidRDefault="00000000">
      <w:r>
        <w:t xml:space="preserve">    g) Nie przysługuje Pani/Panu:</w:t>
      </w:r>
    </w:p>
    <w:p w14:paraId="0DDE4961" w14:textId="77777777" w:rsidR="00FE3B38" w:rsidRDefault="00000000">
      <w:r>
        <w:t xml:space="preserve">  </w:t>
      </w:r>
    </w:p>
    <w:p w14:paraId="0DDE4962" w14:textId="1E15E7C2" w:rsidR="00FE3B38" w:rsidRDefault="00000000">
      <w:r>
        <w:t xml:space="preserve">1. w związku z art. 17 ust. </w:t>
      </w:r>
      <w:proofErr w:type="gramStart"/>
      <w:r>
        <w:t>3</w:t>
      </w:r>
      <w:proofErr w:type="gramEnd"/>
      <w:r>
        <w:t xml:space="preserve"> lit. b, d lub e RODO prawo do usunięcia danych </w:t>
      </w:r>
      <w:r w:rsidR="00A41576">
        <w:t>osobowych.</w:t>
      </w:r>
    </w:p>
    <w:p w14:paraId="0DDE4963" w14:textId="77777777" w:rsidR="00FE3B38" w:rsidRDefault="00000000">
      <w:r>
        <w:t xml:space="preserve">  </w:t>
      </w:r>
    </w:p>
    <w:p w14:paraId="0DDE4964" w14:textId="77777777" w:rsidR="00FE3B38" w:rsidRDefault="00000000">
      <w:r>
        <w:t xml:space="preserve">2. prawo do przenoszenia danych osobowych, o którym mowa w art. 20 RODO; na podstawie art. 21 RODO prawo sprzeciwu, wobec przetwarzania danych osobowych, gdyż podstawą prawną przetwarzania Pani/Pana danych osobowych jest art. 6 ust. </w:t>
      </w:r>
      <w:proofErr w:type="gramStart"/>
      <w:r>
        <w:t>1</w:t>
      </w:r>
      <w:proofErr w:type="gramEnd"/>
      <w:r>
        <w:t xml:space="preserve"> lit. c RODO.</w:t>
      </w:r>
    </w:p>
    <w:p w14:paraId="0DDE4965" w14:textId="77777777" w:rsidR="00FE3B38" w:rsidRDefault="00000000">
      <w:r>
        <w:t xml:space="preserve">  </w:t>
      </w:r>
    </w:p>
    <w:p w14:paraId="0DDE496F" w14:textId="5101B584" w:rsidR="00FE3B38" w:rsidRDefault="00000000" w:rsidP="00D7450E">
      <w:r>
        <w:t xml:space="preserve">3. na podstawie art. 21 RODO prawo sprzeciwu, wobec przetwarzania danych osobowych, gdyż podstawą prawną przetwarzania Pani/Pana danych osobowych jest art. 6 ust. </w:t>
      </w:r>
      <w:proofErr w:type="gramStart"/>
      <w:r>
        <w:t>1</w:t>
      </w:r>
      <w:proofErr w:type="gramEnd"/>
      <w:r>
        <w:t xml:space="preserve"> lit. c RODO.</w:t>
      </w:r>
    </w:p>
    <w:p w14:paraId="0DDE4970" w14:textId="77777777" w:rsidR="00FE3B38" w:rsidRDefault="00FE3B38">
      <w:pPr>
        <w:pStyle w:val="p"/>
      </w:pPr>
    </w:p>
    <w:p w14:paraId="0DDE4971" w14:textId="77777777" w:rsidR="00FE3B38" w:rsidRDefault="00FE3B38">
      <w:pPr>
        <w:pStyle w:val="p"/>
      </w:pPr>
    </w:p>
    <w:p w14:paraId="0DDE4972" w14:textId="77777777" w:rsidR="00FE3B38" w:rsidRDefault="00000000">
      <w:pPr>
        <w:pStyle w:val="p"/>
      </w:pPr>
      <w:r>
        <w:rPr>
          <w:rStyle w:val="bold"/>
        </w:rPr>
        <w:t>ZAŁĄCZNIKI</w:t>
      </w:r>
    </w:p>
    <w:p w14:paraId="0DDE4975" w14:textId="0BDC6E73" w:rsidR="00FE3B38" w:rsidRDefault="00FE3B38">
      <w:pPr>
        <w:pStyle w:val="p"/>
      </w:pPr>
    </w:p>
    <w:p w14:paraId="0DDE4976" w14:textId="3D14C5A9" w:rsidR="00FE3B38" w:rsidRDefault="00000000">
      <w:pPr>
        <w:pStyle w:val="p"/>
      </w:pPr>
      <w:r>
        <w:t xml:space="preserve">1. Opis przedmiotu zamówienia </w:t>
      </w:r>
    </w:p>
    <w:p w14:paraId="0DDE4977" w14:textId="60EFB431" w:rsidR="00FE3B38" w:rsidRDefault="00000000">
      <w:pPr>
        <w:pStyle w:val="p"/>
      </w:pPr>
      <w:r>
        <w:t xml:space="preserve">2. Oświadczenie o spełnianiu warunków udziału w postępowaniu i braku podstaw do wykluczenia - </w:t>
      </w:r>
    </w:p>
    <w:p w14:paraId="0DDE4978" w14:textId="7D1999D6" w:rsidR="00FE3B38" w:rsidRDefault="00000000">
      <w:pPr>
        <w:pStyle w:val="p"/>
      </w:pPr>
      <w:r>
        <w:t xml:space="preserve">3. Oświadczenia wykonawcy, w zakresie art. 108 ust. </w:t>
      </w:r>
      <w:proofErr w:type="gramStart"/>
      <w:r>
        <w:t>1</w:t>
      </w:r>
      <w:proofErr w:type="gramEnd"/>
      <w:r>
        <w:t xml:space="preserve"> pkt 5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p>
    <w:p w14:paraId="0DDE4979" w14:textId="5F66F546" w:rsidR="00FE3B38" w:rsidRDefault="00000000">
      <w:pPr>
        <w:pStyle w:val="p"/>
      </w:pPr>
      <w:r>
        <w:t xml:space="preserve">4. Oświadczenie o aktualności informacji </w:t>
      </w:r>
    </w:p>
    <w:p w14:paraId="0237FF63" w14:textId="60C373C6" w:rsidR="004361D1" w:rsidRDefault="004361D1">
      <w:pPr>
        <w:pStyle w:val="p"/>
      </w:pPr>
      <w:r>
        <w:t>5. Formularz ofertowy.</w:t>
      </w:r>
    </w:p>
    <w:p w14:paraId="75D19573" w14:textId="3A745358" w:rsidR="00492320" w:rsidRDefault="00C45EF2">
      <w:pPr>
        <w:pStyle w:val="p"/>
      </w:pPr>
      <w:r>
        <w:t xml:space="preserve">6. </w:t>
      </w:r>
      <w:r w:rsidR="008A1C67">
        <w:t>Projektowane postanowienia umowy</w:t>
      </w:r>
      <w:r>
        <w:t xml:space="preserve"> dla części nr </w:t>
      </w:r>
      <w:proofErr w:type="gramStart"/>
      <w:r>
        <w:t>1</w:t>
      </w:r>
      <w:proofErr w:type="gramEnd"/>
    </w:p>
    <w:p w14:paraId="629F23F5" w14:textId="7CF85655" w:rsidR="00C45EF2" w:rsidRDefault="00C45EF2">
      <w:pPr>
        <w:pStyle w:val="p"/>
      </w:pPr>
      <w:r>
        <w:t>7.</w:t>
      </w:r>
      <w:r w:rsidR="008A1C67">
        <w:t xml:space="preserve"> Projektowane postanowienia umowy</w:t>
      </w:r>
      <w:r>
        <w:t xml:space="preserve"> dla części nr </w:t>
      </w:r>
      <w:proofErr w:type="gramStart"/>
      <w:r>
        <w:t>2</w:t>
      </w:r>
      <w:proofErr w:type="gramEnd"/>
    </w:p>
    <w:p w14:paraId="0DDE497A" w14:textId="1090116C" w:rsidR="00FE3B38" w:rsidRDefault="00C05274">
      <w:pPr>
        <w:pStyle w:val="p"/>
      </w:pPr>
      <w:r>
        <w:t>8. Oświadczenie z art. 117 ust</w:t>
      </w:r>
      <w:r w:rsidR="00D04685">
        <w:t>. 4 PZP – dotyczy konsorcjum</w:t>
      </w:r>
    </w:p>
    <w:p w14:paraId="3459EB89" w14:textId="77777777" w:rsidR="00AE5830" w:rsidRDefault="00AE5830">
      <w:pPr>
        <w:pStyle w:val="p"/>
      </w:pPr>
    </w:p>
    <w:p w14:paraId="3947DA6F" w14:textId="77777777" w:rsidR="00AE5830" w:rsidRDefault="00AE5830">
      <w:pPr>
        <w:pStyle w:val="p"/>
      </w:pPr>
    </w:p>
    <w:p w14:paraId="0236BFCB" w14:textId="77777777" w:rsidR="00AE5830" w:rsidRDefault="00AE5830">
      <w:pPr>
        <w:pStyle w:val="p"/>
      </w:pPr>
    </w:p>
    <w:p w14:paraId="09DCD070" w14:textId="77777777" w:rsidR="00AE5830" w:rsidRDefault="00AE5830">
      <w:pPr>
        <w:pStyle w:val="p"/>
      </w:pPr>
    </w:p>
    <w:p w14:paraId="4717D45B" w14:textId="77777777" w:rsidR="00AE5830" w:rsidRDefault="00AE5830">
      <w:pPr>
        <w:pStyle w:val="p"/>
      </w:pPr>
    </w:p>
    <w:p w14:paraId="74F765AD" w14:textId="77777777" w:rsidR="00AE5830" w:rsidRDefault="00AE5830">
      <w:pPr>
        <w:pStyle w:val="p"/>
      </w:pPr>
    </w:p>
    <w:p w14:paraId="1408434E" w14:textId="77777777" w:rsidR="00AE5830" w:rsidRDefault="00AE5830">
      <w:pPr>
        <w:pStyle w:val="p"/>
      </w:pPr>
    </w:p>
    <w:p w14:paraId="617FBCD0" w14:textId="77777777" w:rsidR="00AE5830" w:rsidRDefault="00AE5830">
      <w:pPr>
        <w:pStyle w:val="p"/>
      </w:pPr>
    </w:p>
    <w:p w14:paraId="23787C60" w14:textId="77777777" w:rsidR="00AE5830" w:rsidRDefault="00AE5830">
      <w:pPr>
        <w:pStyle w:val="p"/>
      </w:pPr>
    </w:p>
    <w:p w14:paraId="4BED1643" w14:textId="77777777" w:rsidR="00AE5830" w:rsidRDefault="00AE5830">
      <w:pPr>
        <w:pStyle w:val="p"/>
      </w:pPr>
    </w:p>
    <w:p w14:paraId="685613BE" w14:textId="77777777" w:rsidR="00AE5830" w:rsidRDefault="00AE5830">
      <w:pPr>
        <w:pStyle w:val="p"/>
      </w:pPr>
    </w:p>
    <w:p w14:paraId="4476713A" w14:textId="77777777" w:rsidR="00AE5830" w:rsidRDefault="00AE5830">
      <w:pPr>
        <w:pStyle w:val="p"/>
      </w:pPr>
    </w:p>
    <w:p w14:paraId="26075606" w14:textId="77777777" w:rsidR="00AE5830" w:rsidRDefault="00AE5830">
      <w:pPr>
        <w:pStyle w:val="p"/>
      </w:pPr>
    </w:p>
    <w:p w14:paraId="694E5D2D" w14:textId="77777777" w:rsidR="00AE5830" w:rsidRDefault="00AE5830">
      <w:pPr>
        <w:pStyle w:val="p"/>
      </w:pPr>
    </w:p>
    <w:p w14:paraId="4A0E67C7" w14:textId="77777777" w:rsidR="00AE5830" w:rsidRDefault="00AE5830">
      <w:pPr>
        <w:pStyle w:val="p"/>
      </w:pPr>
    </w:p>
    <w:p w14:paraId="71F8280D" w14:textId="77777777" w:rsidR="00AE5830" w:rsidRDefault="00AE5830">
      <w:pPr>
        <w:pStyle w:val="p"/>
      </w:pPr>
    </w:p>
    <w:p w14:paraId="307C6CC3" w14:textId="77777777" w:rsidR="00AE5830" w:rsidRDefault="00AE5830">
      <w:pPr>
        <w:pStyle w:val="p"/>
      </w:pPr>
    </w:p>
    <w:p w14:paraId="353B4C6A" w14:textId="77777777" w:rsidR="00AE5830" w:rsidRDefault="00AE5830">
      <w:pPr>
        <w:pStyle w:val="p"/>
      </w:pPr>
    </w:p>
    <w:p w14:paraId="7FDDB756" w14:textId="77777777" w:rsidR="00AE5830" w:rsidRDefault="00AE5830">
      <w:pPr>
        <w:pStyle w:val="p"/>
      </w:pPr>
    </w:p>
    <w:p w14:paraId="68337AEC" w14:textId="77777777" w:rsidR="00AE5830" w:rsidRDefault="00AE5830">
      <w:pPr>
        <w:pStyle w:val="p"/>
      </w:pPr>
    </w:p>
    <w:p w14:paraId="7E167DFF" w14:textId="77777777" w:rsidR="00AE5830" w:rsidRDefault="00AE5830">
      <w:pPr>
        <w:pStyle w:val="p"/>
      </w:pPr>
    </w:p>
    <w:p w14:paraId="25BA1DFD" w14:textId="5ED7CE85" w:rsidR="00ED1B0F" w:rsidRPr="00FF2EF0" w:rsidRDefault="00675D49" w:rsidP="00ED1B0F">
      <w:pPr>
        <w:widowControl w:val="0"/>
        <w:autoSpaceDE w:val="0"/>
        <w:autoSpaceDN w:val="0"/>
        <w:spacing w:before="202" w:line="240" w:lineRule="auto"/>
        <w:ind w:left="236"/>
        <w:jc w:val="right"/>
        <w:outlineLvl w:val="0"/>
        <w:rPr>
          <w:rFonts w:eastAsia="Carlito"/>
          <w:b/>
          <w:bCs/>
          <w:lang w:val="pl-PL" w:eastAsia="en-US"/>
        </w:rPr>
      </w:pPr>
      <w:r>
        <w:rPr>
          <w:rFonts w:eastAsia="Carlito"/>
          <w:b/>
          <w:bCs/>
          <w:lang w:val="pl-PL" w:eastAsia="en-US"/>
        </w:rPr>
        <w:lastRenderedPageBreak/>
        <w:t>Z</w:t>
      </w:r>
      <w:r w:rsidR="00ED1B0F" w:rsidRPr="00FF2EF0">
        <w:rPr>
          <w:rFonts w:eastAsia="Carlito"/>
          <w:b/>
          <w:bCs/>
          <w:lang w:val="pl-PL" w:eastAsia="en-US"/>
        </w:rPr>
        <w:t xml:space="preserve">ałącznik nr </w:t>
      </w:r>
      <w:r w:rsidR="00ED1B0F">
        <w:rPr>
          <w:rFonts w:eastAsia="Carlito"/>
          <w:b/>
          <w:bCs/>
          <w:lang w:val="pl-PL" w:eastAsia="en-US"/>
        </w:rPr>
        <w:t>1</w:t>
      </w:r>
      <w:r w:rsidR="00ED1B0F" w:rsidRPr="00FF2EF0">
        <w:rPr>
          <w:rFonts w:eastAsia="Carlito"/>
          <w:b/>
          <w:bCs/>
          <w:lang w:val="pl-PL" w:eastAsia="en-US"/>
        </w:rPr>
        <w:t xml:space="preserve"> do SWZ</w:t>
      </w:r>
    </w:p>
    <w:p w14:paraId="2B9C14F6" w14:textId="77777777" w:rsidR="00AE5830" w:rsidRDefault="00AE5830">
      <w:pPr>
        <w:pStyle w:val="p"/>
      </w:pPr>
    </w:p>
    <w:p w14:paraId="405EE048" w14:textId="67B31EDA" w:rsidR="00AE5830" w:rsidRDefault="001A5EEA" w:rsidP="001A5EEA">
      <w:pPr>
        <w:pStyle w:val="p"/>
        <w:jc w:val="center"/>
        <w:rPr>
          <w:b/>
          <w:bCs/>
        </w:rPr>
      </w:pPr>
      <w:r w:rsidRPr="001A5EEA">
        <w:rPr>
          <w:b/>
          <w:bCs/>
        </w:rPr>
        <w:t>Opis przedmiotu Zamówienia</w:t>
      </w:r>
    </w:p>
    <w:p w14:paraId="4C22F022" w14:textId="77777777" w:rsidR="001A5EEA" w:rsidRPr="001A5EEA" w:rsidRDefault="001A5EEA" w:rsidP="001A5EEA">
      <w:pPr>
        <w:pStyle w:val="p"/>
        <w:jc w:val="center"/>
        <w:rPr>
          <w:b/>
          <w:bCs/>
        </w:rPr>
      </w:pPr>
    </w:p>
    <w:p w14:paraId="6920037C" w14:textId="77777777" w:rsidR="00675D49" w:rsidRPr="00675D49" w:rsidRDefault="00675D49" w:rsidP="00675D49">
      <w:pPr>
        <w:spacing w:line="240" w:lineRule="auto"/>
        <w:contextualSpacing/>
        <w:rPr>
          <w:b/>
          <w:bCs/>
        </w:rPr>
      </w:pPr>
      <w:r w:rsidRPr="00675D49">
        <w:rPr>
          <w:b/>
          <w:bCs/>
        </w:rPr>
        <w:t>Część nr 1 Dostawa sprzętu komputerowego i akcesoriów</w:t>
      </w:r>
    </w:p>
    <w:p w14:paraId="68978DCD" w14:textId="77777777" w:rsidR="00675D49" w:rsidRPr="003B45F3" w:rsidRDefault="00675D49" w:rsidP="00675D49">
      <w:pPr>
        <w:pStyle w:val="Akapitzlist"/>
        <w:suppressAutoHyphens w:val="0"/>
        <w:spacing w:line="240" w:lineRule="auto"/>
        <w:ind w:left="426"/>
        <w:contextualSpacing/>
        <w:rPr>
          <w:b/>
          <w:bCs/>
          <w:lang w:eastAsia="pl-PL"/>
        </w:rPr>
      </w:pPr>
    </w:p>
    <w:tbl>
      <w:tblPr>
        <w:tblW w:w="949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69"/>
        <w:gridCol w:w="8217"/>
        <w:gridCol w:w="709"/>
      </w:tblGrid>
      <w:tr w:rsidR="003F1272" w:rsidRPr="00772EE9" w14:paraId="54F55F46" w14:textId="77777777" w:rsidTr="00675D49">
        <w:trPr>
          <w:trHeight w:val="355"/>
        </w:trPr>
        <w:tc>
          <w:tcPr>
            <w:tcW w:w="56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7F952F7" w14:textId="77777777" w:rsidR="003F1272" w:rsidRPr="00772EE9" w:rsidRDefault="003F1272" w:rsidP="00A345C0">
            <w:pPr>
              <w:autoSpaceDE w:val="0"/>
              <w:autoSpaceDN w:val="0"/>
              <w:adjustRightInd w:val="0"/>
              <w:spacing w:line="360" w:lineRule="auto"/>
              <w:ind w:right="-40"/>
              <w:jc w:val="center"/>
              <w:rPr>
                <w:b/>
                <w:bCs/>
              </w:rPr>
            </w:pPr>
            <w:r w:rsidRPr="00772EE9">
              <w:rPr>
                <w:b/>
                <w:bCs/>
              </w:rPr>
              <w:t>pkt</w:t>
            </w:r>
          </w:p>
        </w:tc>
        <w:tc>
          <w:tcPr>
            <w:tcW w:w="821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2F08FBF" w14:textId="77777777" w:rsidR="003F1272" w:rsidRPr="00772EE9" w:rsidRDefault="003F1272" w:rsidP="00A345C0">
            <w:pPr>
              <w:autoSpaceDE w:val="0"/>
              <w:autoSpaceDN w:val="0"/>
              <w:adjustRightInd w:val="0"/>
              <w:spacing w:line="360" w:lineRule="auto"/>
              <w:ind w:left="40" w:right="40"/>
              <w:jc w:val="center"/>
              <w:rPr>
                <w:b/>
                <w:bCs/>
              </w:rPr>
            </w:pPr>
            <w:r w:rsidRPr="00772EE9">
              <w:rPr>
                <w:b/>
                <w:bCs/>
              </w:rPr>
              <w:t>nazwa</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1C746D7" w14:textId="77777777" w:rsidR="003F1272" w:rsidRPr="00772EE9" w:rsidRDefault="003F1272" w:rsidP="00A345C0">
            <w:pPr>
              <w:autoSpaceDE w:val="0"/>
              <w:autoSpaceDN w:val="0"/>
              <w:adjustRightInd w:val="0"/>
              <w:spacing w:line="360" w:lineRule="auto"/>
              <w:ind w:left="40" w:right="40"/>
              <w:jc w:val="center"/>
              <w:rPr>
                <w:b/>
                <w:bCs/>
              </w:rPr>
            </w:pPr>
            <w:r w:rsidRPr="00772EE9">
              <w:rPr>
                <w:b/>
                <w:bCs/>
              </w:rPr>
              <w:t>ilość</w:t>
            </w:r>
          </w:p>
        </w:tc>
      </w:tr>
      <w:tr w:rsidR="003F1272" w:rsidRPr="00772EE9" w14:paraId="64DF2B36" w14:textId="77777777" w:rsidTr="00A345C0">
        <w:trPr>
          <w:trHeight w:val="647"/>
        </w:trPr>
        <w:tc>
          <w:tcPr>
            <w:tcW w:w="569" w:type="dxa"/>
            <w:tcBorders>
              <w:top w:val="single" w:sz="4" w:space="0" w:color="auto"/>
              <w:left w:val="single" w:sz="4" w:space="0" w:color="auto"/>
              <w:bottom w:val="single" w:sz="4" w:space="0" w:color="auto"/>
              <w:right w:val="single" w:sz="4" w:space="0" w:color="auto"/>
            </w:tcBorders>
            <w:hideMark/>
          </w:tcPr>
          <w:p w14:paraId="6454F0F9" w14:textId="77777777" w:rsidR="003F1272" w:rsidRPr="00772EE9" w:rsidRDefault="003F1272" w:rsidP="00A345C0">
            <w:pPr>
              <w:autoSpaceDE w:val="0"/>
              <w:autoSpaceDN w:val="0"/>
              <w:adjustRightInd w:val="0"/>
              <w:spacing w:line="360" w:lineRule="auto"/>
              <w:ind w:left="40" w:right="40"/>
              <w:jc w:val="center"/>
            </w:pPr>
            <w:r w:rsidRPr="00772EE9">
              <w:t>1</w:t>
            </w:r>
          </w:p>
        </w:tc>
        <w:tc>
          <w:tcPr>
            <w:tcW w:w="8217" w:type="dxa"/>
            <w:tcBorders>
              <w:top w:val="single" w:sz="4" w:space="0" w:color="auto"/>
              <w:left w:val="single" w:sz="4" w:space="0" w:color="auto"/>
              <w:bottom w:val="single" w:sz="4" w:space="0" w:color="auto"/>
              <w:right w:val="single" w:sz="4" w:space="0" w:color="auto"/>
            </w:tcBorders>
          </w:tcPr>
          <w:p w14:paraId="29AD6A8F" w14:textId="77777777" w:rsidR="003F1272" w:rsidRPr="00772EE9" w:rsidRDefault="003F1272" w:rsidP="00A345C0">
            <w:pPr>
              <w:pStyle w:val="Nagwek2"/>
              <w:spacing w:line="360" w:lineRule="auto"/>
              <w:rPr>
                <w:sz w:val="22"/>
                <w:szCs w:val="22"/>
              </w:rPr>
            </w:pPr>
            <w:r w:rsidRPr="00772EE9">
              <w:rPr>
                <w:sz w:val="22"/>
                <w:szCs w:val="22"/>
              </w:rPr>
              <w:t>Komputer przenośny notebook 15,6”</w:t>
            </w:r>
          </w:p>
          <w:p w14:paraId="7CDDAB37" w14:textId="77777777" w:rsidR="003F1272" w:rsidRPr="00772EE9" w:rsidRDefault="003F1272" w:rsidP="003F1272">
            <w:pPr>
              <w:pStyle w:val="Akapitzlist"/>
              <w:numPr>
                <w:ilvl w:val="0"/>
                <w:numId w:val="8"/>
              </w:numPr>
              <w:outlineLvl w:val="0"/>
            </w:pPr>
            <w:r w:rsidRPr="00772EE9">
              <w:rPr>
                <w:b/>
                <w:bCs/>
              </w:rPr>
              <w:t>Procesor</w:t>
            </w:r>
            <w:r w:rsidRPr="00772EE9">
              <w:t xml:space="preserve"> – Procesor wielordzeniowy, osiągający w teście PassMark CPU Mark wynik min. 9940 punktów (wynik na dzień 01.07.2023). Wynik musi znajdować się na stronie http://www.cpubenchmark.net/cpu_list.php Zamawiający wymaga, aby wymagana ilość punktów była wartością średnią pozycja „average</w:t>
            </w:r>
            <w:proofErr w:type="gramStart"/>
            <w:r w:rsidRPr="00772EE9">
              <w:t>”.</w:t>
            </w:r>
            <w:proofErr w:type="gramEnd"/>
          </w:p>
          <w:p w14:paraId="5EFE50D1" w14:textId="77777777" w:rsidR="003F1272" w:rsidRPr="00772EE9" w:rsidRDefault="003F1272" w:rsidP="003F1272">
            <w:pPr>
              <w:pStyle w:val="Akapitzlist"/>
              <w:numPr>
                <w:ilvl w:val="0"/>
                <w:numId w:val="8"/>
              </w:numPr>
              <w:outlineLvl w:val="0"/>
            </w:pPr>
            <w:r w:rsidRPr="00772EE9">
              <w:rPr>
                <w:b/>
                <w:bCs/>
              </w:rPr>
              <w:t>Pamięć RAM:</w:t>
            </w:r>
          </w:p>
          <w:p w14:paraId="5D6F5B3C" w14:textId="77777777" w:rsidR="003F1272" w:rsidRPr="00772EE9" w:rsidRDefault="003F1272" w:rsidP="003F1272">
            <w:pPr>
              <w:pStyle w:val="Akapitzlist"/>
              <w:numPr>
                <w:ilvl w:val="1"/>
                <w:numId w:val="8"/>
              </w:numPr>
              <w:outlineLvl w:val="0"/>
            </w:pPr>
            <w:r w:rsidRPr="00772EE9">
              <w:t xml:space="preserve">min. 16GB, DDR4 3200MHz, </w:t>
            </w:r>
          </w:p>
          <w:p w14:paraId="140BE990" w14:textId="77777777" w:rsidR="003F1272" w:rsidRPr="00772EE9" w:rsidRDefault="003F1272" w:rsidP="003F1272">
            <w:pPr>
              <w:pStyle w:val="Akapitzlist"/>
              <w:numPr>
                <w:ilvl w:val="1"/>
                <w:numId w:val="8"/>
              </w:numPr>
              <w:outlineLvl w:val="0"/>
            </w:pPr>
            <w:r w:rsidRPr="00772EE9">
              <w:t>możliwość rozbudowy do min. 32GB,</w:t>
            </w:r>
          </w:p>
          <w:p w14:paraId="280BE7D8" w14:textId="77777777" w:rsidR="003F1272" w:rsidRPr="00772EE9" w:rsidRDefault="003F1272" w:rsidP="003F1272">
            <w:pPr>
              <w:pStyle w:val="Akapitzlist"/>
              <w:numPr>
                <w:ilvl w:val="0"/>
                <w:numId w:val="8"/>
              </w:numPr>
              <w:outlineLvl w:val="0"/>
            </w:pPr>
            <w:r w:rsidRPr="00772EE9">
              <w:rPr>
                <w:b/>
                <w:bCs/>
              </w:rPr>
              <w:t>Dysk twardy</w:t>
            </w:r>
            <w:r w:rsidRPr="00772EE9">
              <w:t>:</w:t>
            </w:r>
          </w:p>
          <w:p w14:paraId="6BCA1B96" w14:textId="77777777" w:rsidR="003F1272" w:rsidRPr="00772EE9" w:rsidRDefault="003F1272" w:rsidP="003F1272">
            <w:pPr>
              <w:pStyle w:val="Akapitzlist"/>
              <w:numPr>
                <w:ilvl w:val="1"/>
                <w:numId w:val="8"/>
              </w:numPr>
              <w:outlineLvl w:val="0"/>
            </w:pPr>
            <w:r w:rsidRPr="00772EE9">
              <w:t>min. Dysk 256GB SSD</w:t>
            </w:r>
          </w:p>
          <w:p w14:paraId="43914CB1" w14:textId="77777777" w:rsidR="003F1272" w:rsidRPr="00772EE9" w:rsidRDefault="003F1272" w:rsidP="003F1272">
            <w:pPr>
              <w:pStyle w:val="Akapitzlist"/>
              <w:numPr>
                <w:ilvl w:val="0"/>
                <w:numId w:val="8"/>
              </w:numPr>
              <w:outlineLvl w:val="0"/>
            </w:pPr>
            <w:r w:rsidRPr="00772EE9">
              <w:rPr>
                <w:b/>
                <w:bCs/>
              </w:rPr>
              <w:t xml:space="preserve">Ekran </w:t>
            </w:r>
          </w:p>
          <w:p w14:paraId="3837FE3D" w14:textId="77777777" w:rsidR="003F1272" w:rsidRPr="00772EE9" w:rsidRDefault="003F1272" w:rsidP="003F1272">
            <w:pPr>
              <w:pStyle w:val="Akapitzlist"/>
              <w:numPr>
                <w:ilvl w:val="1"/>
                <w:numId w:val="8"/>
              </w:numPr>
              <w:outlineLvl w:val="0"/>
            </w:pPr>
            <w:r w:rsidRPr="00772EE9">
              <w:t>Przekątna ekranu</w:t>
            </w:r>
            <w:r w:rsidRPr="00772EE9">
              <w:rPr>
                <w:b/>
                <w:bCs/>
              </w:rPr>
              <w:t xml:space="preserve"> </w:t>
            </w:r>
            <w:r w:rsidRPr="00772EE9">
              <w:t>15,6”</w:t>
            </w:r>
          </w:p>
          <w:p w14:paraId="57213F21" w14:textId="77777777" w:rsidR="003F1272" w:rsidRPr="00772EE9" w:rsidRDefault="003F1272" w:rsidP="003F1272">
            <w:pPr>
              <w:pStyle w:val="Akapitzlist"/>
              <w:numPr>
                <w:ilvl w:val="1"/>
                <w:numId w:val="8"/>
              </w:numPr>
              <w:outlineLvl w:val="0"/>
            </w:pPr>
            <w:r w:rsidRPr="00772EE9">
              <w:t xml:space="preserve">Rozdzielczość 1920 x 1080 (FHD), </w:t>
            </w:r>
          </w:p>
          <w:p w14:paraId="317FAE14" w14:textId="77777777" w:rsidR="003F1272" w:rsidRPr="00772EE9" w:rsidRDefault="003F1272" w:rsidP="003F1272">
            <w:pPr>
              <w:pStyle w:val="Akapitzlist"/>
              <w:numPr>
                <w:ilvl w:val="1"/>
                <w:numId w:val="8"/>
              </w:numPr>
              <w:outlineLvl w:val="0"/>
            </w:pPr>
            <w:r w:rsidRPr="00772EE9">
              <w:t xml:space="preserve">powłoka matowa, </w:t>
            </w:r>
          </w:p>
          <w:p w14:paraId="0A460DFC" w14:textId="77777777" w:rsidR="003F1272" w:rsidRPr="00772EE9" w:rsidRDefault="003F1272" w:rsidP="003F1272">
            <w:pPr>
              <w:pStyle w:val="Akapitzlist"/>
              <w:numPr>
                <w:ilvl w:val="1"/>
                <w:numId w:val="8"/>
              </w:numPr>
              <w:outlineLvl w:val="0"/>
            </w:pPr>
            <w:r w:rsidRPr="00772EE9">
              <w:t xml:space="preserve">rodzaj matrycy IPS z podświetleniem LED, </w:t>
            </w:r>
          </w:p>
          <w:p w14:paraId="3C93326C" w14:textId="77777777" w:rsidR="003F1272" w:rsidRPr="00772EE9" w:rsidRDefault="003F1272" w:rsidP="003F1272">
            <w:pPr>
              <w:pStyle w:val="Akapitzlist"/>
              <w:numPr>
                <w:ilvl w:val="1"/>
                <w:numId w:val="8"/>
              </w:numPr>
              <w:outlineLvl w:val="0"/>
            </w:pPr>
            <w:r w:rsidRPr="00772EE9">
              <w:t xml:space="preserve">Kamera min. 720P z fizyczną przesłoną </w:t>
            </w:r>
          </w:p>
          <w:p w14:paraId="760223B6" w14:textId="77777777" w:rsidR="003F1272" w:rsidRPr="00772EE9" w:rsidRDefault="003F1272" w:rsidP="003F1272">
            <w:pPr>
              <w:pStyle w:val="Akapitzlist"/>
              <w:numPr>
                <w:ilvl w:val="0"/>
                <w:numId w:val="8"/>
              </w:numPr>
              <w:outlineLvl w:val="0"/>
            </w:pPr>
            <w:r w:rsidRPr="00772EE9">
              <w:rPr>
                <w:b/>
                <w:bCs/>
              </w:rPr>
              <w:t>Karta graficzna</w:t>
            </w:r>
          </w:p>
          <w:p w14:paraId="4B20EC16" w14:textId="77777777" w:rsidR="003F1272" w:rsidRPr="00772EE9" w:rsidRDefault="003F1272" w:rsidP="003F1272">
            <w:pPr>
              <w:pStyle w:val="Akapitzlist"/>
              <w:numPr>
                <w:ilvl w:val="1"/>
                <w:numId w:val="8"/>
              </w:numPr>
              <w:outlineLvl w:val="0"/>
            </w:pPr>
            <w:r w:rsidRPr="00772EE9">
              <w:t>zintegrowana karta graficzna.</w:t>
            </w:r>
          </w:p>
          <w:p w14:paraId="490DE248" w14:textId="77777777" w:rsidR="003F1272" w:rsidRPr="00772EE9" w:rsidRDefault="003F1272" w:rsidP="003F1272">
            <w:pPr>
              <w:pStyle w:val="Akapitzlist"/>
              <w:numPr>
                <w:ilvl w:val="0"/>
                <w:numId w:val="8"/>
              </w:numPr>
              <w:outlineLvl w:val="0"/>
              <w:rPr>
                <w:b/>
                <w:bCs/>
              </w:rPr>
            </w:pPr>
            <w:r w:rsidRPr="00772EE9">
              <w:rPr>
                <w:b/>
                <w:bCs/>
              </w:rPr>
              <w:t>Porty i złącza:</w:t>
            </w:r>
          </w:p>
          <w:p w14:paraId="34AEB947" w14:textId="77777777" w:rsidR="003F1272" w:rsidRPr="00772EE9" w:rsidRDefault="003F1272" w:rsidP="003F1272">
            <w:pPr>
              <w:pStyle w:val="Akapitzlist"/>
              <w:numPr>
                <w:ilvl w:val="1"/>
                <w:numId w:val="8"/>
              </w:numPr>
              <w:outlineLvl w:val="0"/>
              <w:rPr>
                <w:b/>
                <w:bCs/>
              </w:rPr>
            </w:pPr>
            <w:r w:rsidRPr="00772EE9">
              <w:t>min. 1 x Thunderbolt 4 / USB4</w:t>
            </w:r>
            <w:r w:rsidRPr="00772EE9">
              <w:rPr>
                <w:b/>
                <w:bCs/>
              </w:rPr>
              <w:t xml:space="preserve">, </w:t>
            </w:r>
          </w:p>
          <w:p w14:paraId="2E069975" w14:textId="77777777" w:rsidR="003F1272" w:rsidRPr="00772EE9" w:rsidRDefault="003F1272" w:rsidP="003F1272">
            <w:pPr>
              <w:pStyle w:val="Akapitzlist"/>
              <w:numPr>
                <w:ilvl w:val="1"/>
                <w:numId w:val="8"/>
              </w:numPr>
              <w:outlineLvl w:val="0"/>
            </w:pPr>
            <w:r w:rsidRPr="00772EE9">
              <w:t>min. 1 x Port USB-C</w:t>
            </w:r>
          </w:p>
          <w:p w14:paraId="4E39EDFA" w14:textId="77777777" w:rsidR="003F1272" w:rsidRPr="00772EE9" w:rsidRDefault="003F1272" w:rsidP="003F1272">
            <w:pPr>
              <w:pStyle w:val="Akapitzlist"/>
              <w:numPr>
                <w:ilvl w:val="1"/>
                <w:numId w:val="8"/>
              </w:numPr>
              <w:outlineLvl w:val="0"/>
            </w:pPr>
            <w:r w:rsidRPr="00772EE9">
              <w:t xml:space="preserve">min. 2 x Port USB 3.x </w:t>
            </w:r>
          </w:p>
          <w:p w14:paraId="1F6B6CCF" w14:textId="77777777" w:rsidR="003F1272" w:rsidRPr="00772EE9" w:rsidRDefault="003F1272" w:rsidP="003F1272">
            <w:pPr>
              <w:pStyle w:val="Akapitzlist"/>
              <w:numPr>
                <w:ilvl w:val="1"/>
                <w:numId w:val="8"/>
              </w:numPr>
              <w:outlineLvl w:val="0"/>
            </w:pPr>
            <w:r w:rsidRPr="00772EE9">
              <w:t>min. 1 x port HDMI</w:t>
            </w:r>
          </w:p>
          <w:p w14:paraId="773A04A2" w14:textId="77777777" w:rsidR="003F1272" w:rsidRPr="00772EE9" w:rsidRDefault="003F1272" w:rsidP="003F1272">
            <w:pPr>
              <w:pStyle w:val="Akapitzlist"/>
              <w:numPr>
                <w:ilvl w:val="1"/>
                <w:numId w:val="8"/>
              </w:numPr>
              <w:outlineLvl w:val="0"/>
            </w:pPr>
            <w:r w:rsidRPr="00772EE9">
              <w:t>min. 1 x port RJ-45 (LAN)</w:t>
            </w:r>
          </w:p>
          <w:p w14:paraId="07D0A6FA" w14:textId="77777777" w:rsidR="003F1272" w:rsidRPr="00772EE9" w:rsidRDefault="003F1272" w:rsidP="003F1272">
            <w:pPr>
              <w:pStyle w:val="Akapitzlist"/>
              <w:numPr>
                <w:ilvl w:val="1"/>
                <w:numId w:val="8"/>
              </w:numPr>
              <w:outlineLvl w:val="0"/>
            </w:pPr>
            <w:r w:rsidRPr="00772EE9">
              <w:t>min. 1 x Wyjście słuchawkowe/wejście mikrofonowe</w:t>
            </w:r>
          </w:p>
          <w:p w14:paraId="6AA27C7D" w14:textId="77777777" w:rsidR="003F1272" w:rsidRPr="00772EE9" w:rsidRDefault="003F1272" w:rsidP="003F1272">
            <w:pPr>
              <w:pStyle w:val="Akapitzlist"/>
              <w:numPr>
                <w:ilvl w:val="0"/>
                <w:numId w:val="8"/>
              </w:numPr>
              <w:outlineLvl w:val="0"/>
              <w:rPr>
                <w:b/>
                <w:bCs/>
              </w:rPr>
            </w:pPr>
            <w:proofErr w:type="gramStart"/>
            <w:r w:rsidRPr="00772EE9">
              <w:rPr>
                <w:b/>
                <w:bCs/>
              </w:rPr>
              <w:t>Komunikacja :</w:t>
            </w:r>
            <w:proofErr w:type="gramEnd"/>
          </w:p>
          <w:p w14:paraId="768EC609" w14:textId="77777777" w:rsidR="003F1272" w:rsidRPr="00772EE9" w:rsidRDefault="003F1272" w:rsidP="003F1272">
            <w:pPr>
              <w:pStyle w:val="Akapitzlist"/>
              <w:numPr>
                <w:ilvl w:val="1"/>
                <w:numId w:val="8"/>
              </w:numPr>
              <w:outlineLvl w:val="0"/>
            </w:pPr>
            <w:r w:rsidRPr="00772EE9">
              <w:t>WiFi 6 802.11 ax z modułem Bluetooth min. 5.0</w:t>
            </w:r>
          </w:p>
          <w:p w14:paraId="5E50466C" w14:textId="77777777" w:rsidR="003F1272" w:rsidRPr="00772EE9" w:rsidRDefault="003F1272" w:rsidP="003F1272">
            <w:pPr>
              <w:pStyle w:val="Akapitzlist"/>
              <w:numPr>
                <w:ilvl w:val="1"/>
                <w:numId w:val="8"/>
              </w:numPr>
              <w:outlineLvl w:val="0"/>
            </w:pPr>
            <w:r w:rsidRPr="00772EE9">
              <w:t>Sieć LAN 10/100/1000</w:t>
            </w:r>
          </w:p>
          <w:p w14:paraId="48AA8084" w14:textId="77777777" w:rsidR="003F1272" w:rsidRPr="00772EE9" w:rsidRDefault="003F1272" w:rsidP="003F1272">
            <w:pPr>
              <w:pStyle w:val="Akapitzlist"/>
              <w:numPr>
                <w:ilvl w:val="1"/>
                <w:numId w:val="8"/>
              </w:numPr>
              <w:outlineLvl w:val="0"/>
            </w:pPr>
            <w:r w:rsidRPr="00772EE9">
              <w:t>dokowanie poprzez Thunderbolt</w:t>
            </w:r>
          </w:p>
          <w:p w14:paraId="50111547" w14:textId="77777777" w:rsidR="003F1272" w:rsidRPr="00772EE9" w:rsidRDefault="003F1272" w:rsidP="003F1272">
            <w:pPr>
              <w:pStyle w:val="Akapitzlist"/>
              <w:numPr>
                <w:ilvl w:val="0"/>
                <w:numId w:val="8"/>
              </w:numPr>
              <w:outlineLvl w:val="0"/>
              <w:rPr>
                <w:b/>
                <w:bCs/>
              </w:rPr>
            </w:pPr>
            <w:r w:rsidRPr="00772EE9">
              <w:rPr>
                <w:b/>
                <w:bCs/>
              </w:rPr>
              <w:t>Bezpieczeństwo</w:t>
            </w:r>
          </w:p>
          <w:p w14:paraId="3A6A3004" w14:textId="77777777" w:rsidR="003F1272" w:rsidRPr="00772EE9" w:rsidRDefault="003F1272" w:rsidP="003F1272">
            <w:pPr>
              <w:pStyle w:val="Akapitzlist"/>
              <w:numPr>
                <w:ilvl w:val="1"/>
                <w:numId w:val="8"/>
              </w:numPr>
              <w:outlineLvl w:val="0"/>
              <w:rPr>
                <w:b/>
                <w:bCs/>
              </w:rPr>
            </w:pPr>
            <w:r w:rsidRPr="00772EE9">
              <w:t>Układ szyfrowania TPM2.0</w:t>
            </w:r>
          </w:p>
          <w:p w14:paraId="16C0E086" w14:textId="77777777" w:rsidR="003F1272" w:rsidRPr="00772EE9" w:rsidRDefault="003F1272" w:rsidP="003F1272">
            <w:pPr>
              <w:pStyle w:val="Akapitzlist"/>
              <w:numPr>
                <w:ilvl w:val="1"/>
                <w:numId w:val="8"/>
              </w:numPr>
              <w:outlineLvl w:val="0"/>
              <w:rPr>
                <w:b/>
                <w:bCs/>
              </w:rPr>
            </w:pPr>
            <w:r w:rsidRPr="00772EE9">
              <w:t>Czytnik linii papilarnych</w:t>
            </w:r>
          </w:p>
          <w:p w14:paraId="00722AB5" w14:textId="77777777" w:rsidR="003F1272" w:rsidRPr="00772EE9" w:rsidRDefault="003F1272" w:rsidP="003F1272">
            <w:pPr>
              <w:pStyle w:val="Akapitzlist"/>
              <w:numPr>
                <w:ilvl w:val="0"/>
                <w:numId w:val="8"/>
              </w:numPr>
              <w:outlineLvl w:val="0"/>
              <w:rPr>
                <w:b/>
                <w:bCs/>
              </w:rPr>
            </w:pPr>
            <w:r w:rsidRPr="00772EE9">
              <w:rPr>
                <w:b/>
                <w:bCs/>
              </w:rPr>
              <w:t>Bateria:</w:t>
            </w:r>
          </w:p>
          <w:p w14:paraId="36DD13CF" w14:textId="77777777" w:rsidR="003F1272" w:rsidRPr="00772EE9" w:rsidRDefault="003F1272" w:rsidP="003F1272">
            <w:pPr>
              <w:pStyle w:val="Akapitzlist"/>
              <w:numPr>
                <w:ilvl w:val="1"/>
                <w:numId w:val="8"/>
              </w:numPr>
              <w:outlineLvl w:val="0"/>
            </w:pPr>
            <w:r w:rsidRPr="00772EE9">
              <w:t>Bateria litowo-polimerowa lub litowo-jonowa pojemność min. 45Wh</w:t>
            </w:r>
          </w:p>
          <w:p w14:paraId="5A4DAC90" w14:textId="77777777" w:rsidR="003F1272" w:rsidRPr="00772EE9" w:rsidRDefault="003F1272" w:rsidP="003F1272">
            <w:pPr>
              <w:pStyle w:val="Akapitzlist"/>
              <w:numPr>
                <w:ilvl w:val="0"/>
                <w:numId w:val="8"/>
              </w:numPr>
              <w:outlineLvl w:val="0"/>
              <w:rPr>
                <w:b/>
                <w:bCs/>
              </w:rPr>
            </w:pPr>
            <w:r w:rsidRPr="00772EE9">
              <w:rPr>
                <w:b/>
                <w:bCs/>
              </w:rPr>
              <w:lastRenderedPageBreak/>
              <w:t>Dźwięk:</w:t>
            </w:r>
          </w:p>
          <w:p w14:paraId="70E1F6BD" w14:textId="77777777" w:rsidR="003F1272" w:rsidRPr="00772EE9" w:rsidRDefault="003F1272" w:rsidP="003F1272">
            <w:pPr>
              <w:pStyle w:val="Akapitzlist"/>
              <w:numPr>
                <w:ilvl w:val="1"/>
                <w:numId w:val="8"/>
              </w:numPr>
              <w:outlineLvl w:val="0"/>
            </w:pPr>
            <w:r w:rsidRPr="00772EE9">
              <w:t>Karta dźwiękowa zintegrowana z płytą główną.</w:t>
            </w:r>
          </w:p>
          <w:p w14:paraId="27C3961D" w14:textId="77777777" w:rsidR="003F1272" w:rsidRPr="00772EE9" w:rsidRDefault="003F1272" w:rsidP="003F1272">
            <w:pPr>
              <w:pStyle w:val="Akapitzlist"/>
              <w:numPr>
                <w:ilvl w:val="1"/>
                <w:numId w:val="8"/>
              </w:numPr>
              <w:outlineLvl w:val="0"/>
            </w:pPr>
            <w:r w:rsidRPr="00772EE9">
              <w:t>Wbudowane głośniki stereo</w:t>
            </w:r>
          </w:p>
          <w:p w14:paraId="1562AE47" w14:textId="77777777" w:rsidR="003F1272" w:rsidRPr="00772EE9" w:rsidRDefault="003F1272" w:rsidP="003F1272">
            <w:pPr>
              <w:pStyle w:val="Akapitzlist"/>
              <w:numPr>
                <w:ilvl w:val="1"/>
                <w:numId w:val="8"/>
              </w:numPr>
              <w:outlineLvl w:val="0"/>
            </w:pPr>
            <w:r w:rsidRPr="00772EE9">
              <w:t>Wbudowane dwa mikrofony</w:t>
            </w:r>
          </w:p>
          <w:p w14:paraId="05C4A82C" w14:textId="77777777" w:rsidR="003F1272" w:rsidRPr="00772EE9" w:rsidRDefault="003F1272" w:rsidP="003F1272">
            <w:pPr>
              <w:pStyle w:val="Akapitzlist"/>
              <w:numPr>
                <w:ilvl w:val="0"/>
                <w:numId w:val="8"/>
              </w:numPr>
              <w:outlineLvl w:val="0"/>
              <w:rPr>
                <w:b/>
                <w:bCs/>
              </w:rPr>
            </w:pPr>
            <w:r w:rsidRPr="00772EE9">
              <w:rPr>
                <w:b/>
                <w:bCs/>
              </w:rPr>
              <w:t>Dodatkowe wymagania:</w:t>
            </w:r>
          </w:p>
          <w:p w14:paraId="6474534F" w14:textId="77777777" w:rsidR="003F1272" w:rsidRPr="00772EE9" w:rsidRDefault="003F1272" w:rsidP="003F1272">
            <w:pPr>
              <w:pStyle w:val="Akapitzlist"/>
              <w:numPr>
                <w:ilvl w:val="1"/>
                <w:numId w:val="8"/>
              </w:numPr>
              <w:outlineLvl w:val="0"/>
            </w:pPr>
            <w:r w:rsidRPr="00772EE9">
              <w:t>Wydzielona klawiatura numeryczna,</w:t>
            </w:r>
          </w:p>
          <w:p w14:paraId="5DACE7CC" w14:textId="77777777" w:rsidR="003F1272" w:rsidRPr="00772EE9" w:rsidRDefault="003F1272" w:rsidP="003F1272">
            <w:pPr>
              <w:pStyle w:val="Akapitzlist"/>
              <w:numPr>
                <w:ilvl w:val="1"/>
                <w:numId w:val="8"/>
              </w:numPr>
              <w:outlineLvl w:val="0"/>
            </w:pPr>
            <w:r w:rsidRPr="00772EE9">
              <w:t>Podświetlanie klawiatury,</w:t>
            </w:r>
          </w:p>
          <w:p w14:paraId="4D455EBE" w14:textId="77777777" w:rsidR="003F1272" w:rsidRPr="00772EE9" w:rsidRDefault="003F1272" w:rsidP="003F1272">
            <w:pPr>
              <w:pStyle w:val="Akapitzlist"/>
              <w:numPr>
                <w:ilvl w:val="1"/>
                <w:numId w:val="8"/>
              </w:numPr>
              <w:outlineLvl w:val="0"/>
            </w:pPr>
            <w:r w:rsidRPr="00772EE9">
              <w:t>Wielodotykowy touchpad,</w:t>
            </w:r>
          </w:p>
          <w:p w14:paraId="79506C7F" w14:textId="77777777" w:rsidR="003F1272" w:rsidRPr="00772EE9" w:rsidRDefault="003F1272" w:rsidP="003F1272">
            <w:pPr>
              <w:pStyle w:val="Akapitzlist"/>
              <w:numPr>
                <w:ilvl w:val="1"/>
                <w:numId w:val="8"/>
              </w:numPr>
              <w:outlineLvl w:val="0"/>
            </w:pPr>
            <w:r w:rsidRPr="00772EE9">
              <w:t>Układ klawiatury QWERTY,</w:t>
            </w:r>
          </w:p>
          <w:p w14:paraId="1D5F3D4C" w14:textId="77777777" w:rsidR="003F1272" w:rsidRPr="00772EE9" w:rsidRDefault="003F1272" w:rsidP="003F1272">
            <w:pPr>
              <w:pStyle w:val="Akapitzlist"/>
              <w:numPr>
                <w:ilvl w:val="1"/>
                <w:numId w:val="8"/>
              </w:numPr>
              <w:outlineLvl w:val="0"/>
            </w:pPr>
            <w:r w:rsidRPr="00772EE9">
              <w:t>Standard militarny MIL-STD-810H</w:t>
            </w:r>
          </w:p>
          <w:p w14:paraId="69BF5B82" w14:textId="77777777" w:rsidR="003F1272" w:rsidRPr="00772EE9" w:rsidRDefault="003F1272" w:rsidP="003F1272">
            <w:pPr>
              <w:pStyle w:val="Akapitzlist"/>
              <w:numPr>
                <w:ilvl w:val="1"/>
                <w:numId w:val="8"/>
              </w:numPr>
              <w:outlineLvl w:val="0"/>
            </w:pPr>
            <w:r w:rsidRPr="00772EE9">
              <w:t>Aluminiowa pokrywa matrycy</w:t>
            </w:r>
          </w:p>
          <w:p w14:paraId="6D266E54" w14:textId="77777777" w:rsidR="003F1272" w:rsidRPr="00772EE9" w:rsidRDefault="003F1272" w:rsidP="003F1272">
            <w:pPr>
              <w:pStyle w:val="Akapitzlist"/>
              <w:numPr>
                <w:ilvl w:val="0"/>
                <w:numId w:val="8"/>
              </w:numPr>
              <w:outlineLvl w:val="0"/>
              <w:rPr>
                <w:b/>
                <w:bCs/>
              </w:rPr>
            </w:pPr>
            <w:r w:rsidRPr="00772EE9">
              <w:rPr>
                <w:b/>
                <w:bCs/>
              </w:rPr>
              <w:t>System operacyjny:</w:t>
            </w:r>
          </w:p>
          <w:p w14:paraId="76638021" w14:textId="77777777" w:rsidR="003F1272" w:rsidRDefault="003F1272" w:rsidP="003F1272">
            <w:pPr>
              <w:pStyle w:val="Akapitzlist"/>
              <w:numPr>
                <w:ilvl w:val="1"/>
                <w:numId w:val="8"/>
              </w:numPr>
              <w:outlineLvl w:val="0"/>
            </w:pPr>
            <w:r w:rsidRPr="00772EE9">
              <w:t>Windows 10/11 w wersji Professional lub równoważny</w:t>
            </w:r>
          </w:p>
          <w:p w14:paraId="62375651" w14:textId="77777777" w:rsidR="003F1272" w:rsidRPr="00772EE9" w:rsidRDefault="003F1272" w:rsidP="003F1272">
            <w:pPr>
              <w:pStyle w:val="Akapitzlist"/>
              <w:numPr>
                <w:ilvl w:val="1"/>
                <w:numId w:val="8"/>
              </w:numPr>
              <w:outlineLvl w:val="0"/>
            </w:pPr>
            <w:r>
              <w:t>Licencja cyfrowa przypisana do płyty głównej</w:t>
            </w:r>
          </w:p>
          <w:p w14:paraId="7FF743A7" w14:textId="77777777" w:rsidR="003F1272" w:rsidRPr="00772EE9" w:rsidRDefault="003F1272" w:rsidP="003F1272">
            <w:pPr>
              <w:pStyle w:val="Akapitzlist"/>
              <w:numPr>
                <w:ilvl w:val="1"/>
                <w:numId w:val="8"/>
              </w:numPr>
              <w:outlineLvl w:val="0"/>
            </w:pPr>
            <w:r w:rsidRPr="00772EE9">
              <w:t xml:space="preserve">Wymagania dla systemu równoważnego: </w:t>
            </w:r>
          </w:p>
          <w:p w14:paraId="4BEB62E4" w14:textId="77777777" w:rsidR="003F1272" w:rsidRPr="00772EE9" w:rsidRDefault="003F1272" w:rsidP="00A345C0">
            <w:pPr>
              <w:pStyle w:val="Akapitzlist"/>
              <w:ind w:left="1440"/>
              <w:outlineLvl w:val="0"/>
            </w:pPr>
            <w:r w:rsidRPr="00772EE9">
              <w:t xml:space="preserve">Najnowszy stabilny system operacyjny w języku polskim, w pełni obsługujący pracę w domenie i kontrolę użytkowników w posiadanej przez Instytut technologii Active Directory, zcentralizowane zarządzanie oprogramowaniem i konfigurację systemu w technologii Group Policy Objects. Wszystkie w/w funkcjonalności nie mogą być realizowane za pomocą wszelkiego rodzaju emulacji lub wirtualizacji. System musi współpracować z oprogramowaniem posiadanym w Łukasiewicz - WIT </w:t>
            </w:r>
            <w:proofErr w:type="gramStart"/>
            <w:r w:rsidRPr="00772EE9">
              <w:t>m.in. :</w:t>
            </w:r>
            <w:proofErr w:type="gramEnd"/>
            <w:r w:rsidRPr="00772EE9">
              <w:t xml:space="preserve"> pakiet Microsoft Office 2016, 2019, Microsoft 365, Eset Endpoint Antyvirus 9.0. oraz system Kadrowo-Płacowy Symfonia.</w:t>
            </w:r>
          </w:p>
          <w:p w14:paraId="203D9D2C" w14:textId="77777777" w:rsidR="003F1272" w:rsidRPr="00772EE9" w:rsidRDefault="003F1272" w:rsidP="003F1272">
            <w:pPr>
              <w:pStyle w:val="Akapitzlist"/>
              <w:numPr>
                <w:ilvl w:val="0"/>
                <w:numId w:val="8"/>
              </w:numPr>
              <w:outlineLvl w:val="0"/>
              <w:rPr>
                <w:b/>
                <w:bCs/>
              </w:rPr>
            </w:pPr>
            <w:r w:rsidRPr="00772EE9">
              <w:rPr>
                <w:b/>
                <w:bCs/>
              </w:rPr>
              <w:t>Waga:</w:t>
            </w:r>
          </w:p>
          <w:p w14:paraId="76C35A60" w14:textId="77777777" w:rsidR="003F1272" w:rsidRPr="00772EE9" w:rsidRDefault="003F1272" w:rsidP="003F1272">
            <w:pPr>
              <w:pStyle w:val="Akapitzlist"/>
              <w:numPr>
                <w:ilvl w:val="1"/>
                <w:numId w:val="8"/>
              </w:numPr>
              <w:outlineLvl w:val="0"/>
            </w:pPr>
            <w:r w:rsidRPr="00772EE9">
              <w:t xml:space="preserve">Maksymalnie 1,8 kg. </w:t>
            </w:r>
          </w:p>
          <w:p w14:paraId="3F6F1A53" w14:textId="77777777" w:rsidR="003F1272" w:rsidRPr="00772EE9" w:rsidRDefault="003F1272" w:rsidP="003F1272">
            <w:pPr>
              <w:pStyle w:val="Akapitzlist"/>
              <w:numPr>
                <w:ilvl w:val="0"/>
                <w:numId w:val="8"/>
              </w:numPr>
              <w:outlineLvl w:val="0"/>
              <w:rPr>
                <w:b/>
                <w:bCs/>
              </w:rPr>
            </w:pPr>
            <w:r w:rsidRPr="00772EE9">
              <w:rPr>
                <w:b/>
                <w:bCs/>
              </w:rPr>
              <w:t>Gwarancja:</w:t>
            </w:r>
          </w:p>
          <w:p w14:paraId="2451A8F6" w14:textId="77777777" w:rsidR="003F1272" w:rsidRPr="00772EE9" w:rsidRDefault="003F1272" w:rsidP="003F1272">
            <w:pPr>
              <w:pStyle w:val="Akapitzlist"/>
              <w:numPr>
                <w:ilvl w:val="1"/>
                <w:numId w:val="8"/>
              </w:numPr>
              <w:outlineLvl w:val="0"/>
            </w:pPr>
            <w:r w:rsidRPr="00772EE9">
              <w:t>Min. 24 miesiące,</w:t>
            </w:r>
          </w:p>
          <w:p w14:paraId="6BCBB1CB" w14:textId="77777777" w:rsidR="003F1272" w:rsidRPr="00772EE9" w:rsidRDefault="003F1272" w:rsidP="003F1272">
            <w:pPr>
              <w:pStyle w:val="Akapitzlist"/>
              <w:numPr>
                <w:ilvl w:val="1"/>
                <w:numId w:val="8"/>
              </w:numPr>
              <w:outlineLvl w:val="0"/>
            </w:pPr>
            <w:r w:rsidRPr="00772EE9">
              <w:t>W przypadku awarii nośników danych - dyski twarde pozostają u Zamawiającego.</w:t>
            </w:r>
          </w:p>
          <w:p w14:paraId="00709D14" w14:textId="77777777" w:rsidR="003F1272" w:rsidRPr="00772EE9" w:rsidRDefault="003F1272" w:rsidP="003F1272">
            <w:pPr>
              <w:pStyle w:val="Akapitzlist"/>
              <w:numPr>
                <w:ilvl w:val="1"/>
                <w:numId w:val="8"/>
              </w:numPr>
              <w:outlineLvl w:val="0"/>
            </w:pPr>
            <w:r w:rsidRPr="00772EE9">
              <w:t>Gwarancja musi być realizowana przez producenta lub autoryzowanego partnera serwisowego producenta.</w:t>
            </w:r>
          </w:p>
        </w:tc>
        <w:tc>
          <w:tcPr>
            <w:tcW w:w="709" w:type="dxa"/>
            <w:tcBorders>
              <w:top w:val="single" w:sz="4" w:space="0" w:color="auto"/>
              <w:left w:val="single" w:sz="4" w:space="0" w:color="auto"/>
              <w:bottom w:val="single" w:sz="4" w:space="0" w:color="auto"/>
              <w:right w:val="single" w:sz="4" w:space="0" w:color="auto"/>
            </w:tcBorders>
            <w:hideMark/>
          </w:tcPr>
          <w:p w14:paraId="7B46C421" w14:textId="77777777" w:rsidR="003F1272" w:rsidRPr="00772EE9" w:rsidRDefault="003F1272" w:rsidP="00A345C0">
            <w:pPr>
              <w:autoSpaceDE w:val="0"/>
              <w:autoSpaceDN w:val="0"/>
              <w:adjustRightInd w:val="0"/>
              <w:spacing w:line="360" w:lineRule="auto"/>
              <w:ind w:left="40" w:right="40"/>
              <w:jc w:val="center"/>
            </w:pPr>
            <w:r w:rsidRPr="00772EE9">
              <w:lastRenderedPageBreak/>
              <w:t>6</w:t>
            </w:r>
            <w:r>
              <w:t>4</w:t>
            </w:r>
            <w:r w:rsidRPr="00772EE9">
              <w:t>szt.</w:t>
            </w:r>
          </w:p>
        </w:tc>
      </w:tr>
      <w:tr w:rsidR="003F1272" w:rsidRPr="00772EE9" w14:paraId="36204598" w14:textId="77777777" w:rsidTr="00A345C0">
        <w:trPr>
          <w:trHeight w:val="647"/>
        </w:trPr>
        <w:tc>
          <w:tcPr>
            <w:tcW w:w="569" w:type="dxa"/>
            <w:tcBorders>
              <w:top w:val="single" w:sz="4" w:space="0" w:color="auto"/>
              <w:left w:val="single" w:sz="4" w:space="0" w:color="auto"/>
              <w:bottom w:val="single" w:sz="4" w:space="0" w:color="auto"/>
              <w:right w:val="single" w:sz="4" w:space="0" w:color="auto"/>
            </w:tcBorders>
          </w:tcPr>
          <w:p w14:paraId="60899A58" w14:textId="77777777" w:rsidR="003F1272" w:rsidRPr="00772EE9" w:rsidRDefault="003F1272" w:rsidP="00A345C0">
            <w:pPr>
              <w:autoSpaceDE w:val="0"/>
              <w:autoSpaceDN w:val="0"/>
              <w:adjustRightInd w:val="0"/>
              <w:spacing w:line="360" w:lineRule="auto"/>
              <w:ind w:left="40" w:right="40"/>
              <w:jc w:val="center"/>
            </w:pPr>
            <w:r w:rsidRPr="00772EE9">
              <w:t>2</w:t>
            </w:r>
          </w:p>
        </w:tc>
        <w:tc>
          <w:tcPr>
            <w:tcW w:w="8217" w:type="dxa"/>
            <w:tcBorders>
              <w:top w:val="single" w:sz="4" w:space="0" w:color="auto"/>
              <w:left w:val="single" w:sz="4" w:space="0" w:color="auto"/>
              <w:bottom w:val="single" w:sz="4" w:space="0" w:color="auto"/>
              <w:right w:val="single" w:sz="4" w:space="0" w:color="auto"/>
            </w:tcBorders>
          </w:tcPr>
          <w:p w14:paraId="19F3191B" w14:textId="77777777" w:rsidR="003F1272" w:rsidRPr="00772EE9" w:rsidRDefault="003F1272" w:rsidP="00A345C0">
            <w:pPr>
              <w:pStyle w:val="Nagwek2"/>
              <w:spacing w:line="360" w:lineRule="auto"/>
              <w:rPr>
                <w:sz w:val="22"/>
                <w:szCs w:val="22"/>
              </w:rPr>
            </w:pPr>
            <w:r w:rsidRPr="00772EE9">
              <w:rPr>
                <w:sz w:val="22"/>
                <w:szCs w:val="22"/>
              </w:rPr>
              <w:t>Komputer przenośny notebook 15,6”</w:t>
            </w:r>
          </w:p>
          <w:p w14:paraId="1E16F34F" w14:textId="77777777" w:rsidR="003F1272" w:rsidRPr="00772EE9" w:rsidRDefault="003F1272" w:rsidP="003F1272">
            <w:pPr>
              <w:pStyle w:val="Akapitzlist"/>
              <w:numPr>
                <w:ilvl w:val="0"/>
                <w:numId w:val="8"/>
              </w:numPr>
              <w:outlineLvl w:val="0"/>
            </w:pPr>
            <w:r w:rsidRPr="00772EE9">
              <w:rPr>
                <w:b/>
                <w:bCs/>
              </w:rPr>
              <w:t>Procesor</w:t>
            </w:r>
            <w:r w:rsidRPr="00772EE9">
              <w:t xml:space="preserve"> – Procesor wielordzeniowy, osiągający w teście PassMark CPU Mark wynik min. 6150 punktów (wynik na dzień 01.07.2023). Wynik musi znajdować się na stronie http://www.cpubenchmark.net/cpu_list.php Zamawiający wymaga, aby wymagana ilość punktów była wartością średnią pozycja „average</w:t>
            </w:r>
            <w:proofErr w:type="gramStart"/>
            <w:r w:rsidRPr="00772EE9">
              <w:t>”.</w:t>
            </w:r>
            <w:proofErr w:type="gramEnd"/>
          </w:p>
          <w:p w14:paraId="7180D0A6" w14:textId="77777777" w:rsidR="003F1272" w:rsidRPr="00772EE9" w:rsidRDefault="003F1272" w:rsidP="003F1272">
            <w:pPr>
              <w:pStyle w:val="Akapitzlist"/>
              <w:numPr>
                <w:ilvl w:val="0"/>
                <w:numId w:val="8"/>
              </w:numPr>
              <w:outlineLvl w:val="0"/>
            </w:pPr>
            <w:r w:rsidRPr="00772EE9">
              <w:rPr>
                <w:b/>
                <w:bCs/>
              </w:rPr>
              <w:t>Pamięć RAM:</w:t>
            </w:r>
          </w:p>
          <w:p w14:paraId="75D15DEC" w14:textId="77777777" w:rsidR="003F1272" w:rsidRPr="00772EE9" w:rsidRDefault="003F1272" w:rsidP="003F1272">
            <w:pPr>
              <w:pStyle w:val="Akapitzlist"/>
              <w:numPr>
                <w:ilvl w:val="1"/>
                <w:numId w:val="8"/>
              </w:numPr>
              <w:outlineLvl w:val="0"/>
            </w:pPr>
            <w:r w:rsidRPr="00772EE9">
              <w:t xml:space="preserve">min. 8GB, DDR4 3200MHz, </w:t>
            </w:r>
          </w:p>
          <w:p w14:paraId="7C0D1D0B" w14:textId="77777777" w:rsidR="003F1272" w:rsidRPr="00772EE9" w:rsidRDefault="003F1272" w:rsidP="003F1272">
            <w:pPr>
              <w:pStyle w:val="Akapitzlist"/>
              <w:numPr>
                <w:ilvl w:val="1"/>
                <w:numId w:val="8"/>
              </w:numPr>
              <w:outlineLvl w:val="0"/>
            </w:pPr>
            <w:r w:rsidRPr="00772EE9">
              <w:lastRenderedPageBreak/>
              <w:t>możliwość rozbudowy do min. 12GB,</w:t>
            </w:r>
          </w:p>
          <w:p w14:paraId="1E202802" w14:textId="77777777" w:rsidR="003F1272" w:rsidRPr="00772EE9" w:rsidRDefault="003F1272" w:rsidP="003F1272">
            <w:pPr>
              <w:pStyle w:val="Akapitzlist"/>
              <w:numPr>
                <w:ilvl w:val="0"/>
                <w:numId w:val="8"/>
              </w:numPr>
              <w:outlineLvl w:val="0"/>
            </w:pPr>
            <w:r w:rsidRPr="00772EE9">
              <w:rPr>
                <w:b/>
                <w:bCs/>
              </w:rPr>
              <w:t>Dysk twardy</w:t>
            </w:r>
            <w:r w:rsidRPr="00772EE9">
              <w:t>:</w:t>
            </w:r>
          </w:p>
          <w:p w14:paraId="52AB95B0" w14:textId="77777777" w:rsidR="003F1272" w:rsidRPr="00772EE9" w:rsidRDefault="003F1272" w:rsidP="003F1272">
            <w:pPr>
              <w:pStyle w:val="Akapitzlist"/>
              <w:numPr>
                <w:ilvl w:val="1"/>
                <w:numId w:val="8"/>
              </w:numPr>
              <w:outlineLvl w:val="0"/>
            </w:pPr>
            <w:r w:rsidRPr="00772EE9">
              <w:t>min. Dysk 256GB SSD</w:t>
            </w:r>
          </w:p>
          <w:p w14:paraId="1B9A6D49" w14:textId="77777777" w:rsidR="003F1272" w:rsidRPr="00772EE9" w:rsidRDefault="003F1272" w:rsidP="003F1272">
            <w:pPr>
              <w:pStyle w:val="Akapitzlist"/>
              <w:numPr>
                <w:ilvl w:val="0"/>
                <w:numId w:val="8"/>
              </w:numPr>
              <w:outlineLvl w:val="0"/>
            </w:pPr>
            <w:r w:rsidRPr="00772EE9">
              <w:rPr>
                <w:b/>
                <w:bCs/>
              </w:rPr>
              <w:t xml:space="preserve">Ekran </w:t>
            </w:r>
          </w:p>
          <w:p w14:paraId="0E5F5606" w14:textId="77777777" w:rsidR="003F1272" w:rsidRPr="00772EE9" w:rsidRDefault="003F1272" w:rsidP="003F1272">
            <w:pPr>
              <w:pStyle w:val="Akapitzlist"/>
              <w:numPr>
                <w:ilvl w:val="1"/>
                <w:numId w:val="8"/>
              </w:numPr>
              <w:outlineLvl w:val="0"/>
            </w:pPr>
            <w:r w:rsidRPr="00772EE9">
              <w:t>Przekątna ekranu</w:t>
            </w:r>
            <w:r w:rsidRPr="00772EE9">
              <w:rPr>
                <w:b/>
                <w:bCs/>
              </w:rPr>
              <w:t xml:space="preserve"> </w:t>
            </w:r>
            <w:r w:rsidRPr="00772EE9">
              <w:t>15,6”</w:t>
            </w:r>
          </w:p>
          <w:p w14:paraId="7A73E91C" w14:textId="77777777" w:rsidR="003F1272" w:rsidRPr="00772EE9" w:rsidRDefault="003F1272" w:rsidP="003F1272">
            <w:pPr>
              <w:pStyle w:val="Akapitzlist"/>
              <w:numPr>
                <w:ilvl w:val="1"/>
                <w:numId w:val="8"/>
              </w:numPr>
              <w:outlineLvl w:val="0"/>
            </w:pPr>
            <w:r w:rsidRPr="00772EE9">
              <w:t xml:space="preserve">Rozdzielczość 1920 x 1080 (FHD), </w:t>
            </w:r>
          </w:p>
          <w:p w14:paraId="4BC2DB92" w14:textId="77777777" w:rsidR="003F1272" w:rsidRPr="00772EE9" w:rsidRDefault="003F1272" w:rsidP="003F1272">
            <w:pPr>
              <w:pStyle w:val="Akapitzlist"/>
              <w:numPr>
                <w:ilvl w:val="1"/>
                <w:numId w:val="8"/>
              </w:numPr>
              <w:outlineLvl w:val="0"/>
            </w:pPr>
            <w:r w:rsidRPr="00772EE9">
              <w:t xml:space="preserve">powłoka matowa, </w:t>
            </w:r>
          </w:p>
          <w:p w14:paraId="0D6E4862" w14:textId="77777777" w:rsidR="003F1272" w:rsidRPr="00772EE9" w:rsidRDefault="003F1272" w:rsidP="003F1272">
            <w:pPr>
              <w:pStyle w:val="Akapitzlist"/>
              <w:numPr>
                <w:ilvl w:val="0"/>
                <w:numId w:val="8"/>
              </w:numPr>
              <w:outlineLvl w:val="0"/>
            </w:pPr>
            <w:r w:rsidRPr="00772EE9">
              <w:rPr>
                <w:b/>
                <w:bCs/>
              </w:rPr>
              <w:t>Karta graficzna</w:t>
            </w:r>
          </w:p>
          <w:p w14:paraId="5ADB90FF" w14:textId="77777777" w:rsidR="003F1272" w:rsidRPr="00772EE9" w:rsidRDefault="003F1272" w:rsidP="003F1272">
            <w:pPr>
              <w:pStyle w:val="Akapitzlist"/>
              <w:numPr>
                <w:ilvl w:val="1"/>
                <w:numId w:val="8"/>
              </w:numPr>
              <w:outlineLvl w:val="0"/>
            </w:pPr>
            <w:r w:rsidRPr="00772EE9">
              <w:t>zintegrowana karta graficzna.</w:t>
            </w:r>
          </w:p>
          <w:p w14:paraId="345665B9" w14:textId="77777777" w:rsidR="003F1272" w:rsidRPr="00772EE9" w:rsidRDefault="003F1272" w:rsidP="003F1272">
            <w:pPr>
              <w:pStyle w:val="Akapitzlist"/>
              <w:numPr>
                <w:ilvl w:val="0"/>
                <w:numId w:val="8"/>
              </w:numPr>
              <w:outlineLvl w:val="0"/>
              <w:rPr>
                <w:b/>
                <w:bCs/>
              </w:rPr>
            </w:pPr>
            <w:r w:rsidRPr="00772EE9">
              <w:rPr>
                <w:b/>
                <w:bCs/>
              </w:rPr>
              <w:t>Porty i złącza:</w:t>
            </w:r>
          </w:p>
          <w:p w14:paraId="718930F0" w14:textId="77777777" w:rsidR="003F1272" w:rsidRPr="00772EE9" w:rsidRDefault="003F1272" w:rsidP="003F1272">
            <w:pPr>
              <w:pStyle w:val="Akapitzlist"/>
              <w:numPr>
                <w:ilvl w:val="1"/>
                <w:numId w:val="8"/>
              </w:numPr>
              <w:outlineLvl w:val="0"/>
            </w:pPr>
            <w:r w:rsidRPr="00772EE9">
              <w:t>min. 1 x Port USB-C</w:t>
            </w:r>
          </w:p>
          <w:p w14:paraId="37275303" w14:textId="77777777" w:rsidR="003F1272" w:rsidRPr="00772EE9" w:rsidRDefault="003F1272" w:rsidP="003F1272">
            <w:pPr>
              <w:pStyle w:val="Akapitzlist"/>
              <w:numPr>
                <w:ilvl w:val="1"/>
                <w:numId w:val="8"/>
              </w:numPr>
              <w:outlineLvl w:val="0"/>
            </w:pPr>
            <w:r w:rsidRPr="00772EE9">
              <w:t>min. 2 x Port USB-A</w:t>
            </w:r>
          </w:p>
          <w:p w14:paraId="7AA85C40" w14:textId="77777777" w:rsidR="003F1272" w:rsidRPr="00772EE9" w:rsidRDefault="003F1272" w:rsidP="003F1272">
            <w:pPr>
              <w:pStyle w:val="Akapitzlist"/>
              <w:numPr>
                <w:ilvl w:val="1"/>
                <w:numId w:val="8"/>
              </w:numPr>
              <w:outlineLvl w:val="0"/>
            </w:pPr>
            <w:r w:rsidRPr="00772EE9">
              <w:t>min. 1 x port HDMI</w:t>
            </w:r>
          </w:p>
          <w:p w14:paraId="27E7EC00" w14:textId="77777777" w:rsidR="003F1272" w:rsidRPr="00772EE9" w:rsidRDefault="003F1272" w:rsidP="003F1272">
            <w:pPr>
              <w:pStyle w:val="Akapitzlist"/>
              <w:numPr>
                <w:ilvl w:val="1"/>
                <w:numId w:val="8"/>
              </w:numPr>
              <w:outlineLvl w:val="0"/>
            </w:pPr>
            <w:r w:rsidRPr="00772EE9">
              <w:t>min. 1 x port RJ-45 (LAN)</w:t>
            </w:r>
          </w:p>
          <w:p w14:paraId="07559372" w14:textId="77777777" w:rsidR="003F1272" w:rsidRPr="00772EE9" w:rsidRDefault="003F1272" w:rsidP="003F1272">
            <w:pPr>
              <w:pStyle w:val="Akapitzlist"/>
              <w:numPr>
                <w:ilvl w:val="1"/>
                <w:numId w:val="8"/>
              </w:numPr>
              <w:outlineLvl w:val="0"/>
            </w:pPr>
            <w:r w:rsidRPr="00772EE9">
              <w:t>min. 1 x Wyjście słuchawkowe/wejście mikrofonowe</w:t>
            </w:r>
          </w:p>
          <w:p w14:paraId="79062EEA" w14:textId="77777777" w:rsidR="003F1272" w:rsidRPr="00772EE9" w:rsidRDefault="003F1272" w:rsidP="003F1272">
            <w:pPr>
              <w:pStyle w:val="Akapitzlist"/>
              <w:numPr>
                <w:ilvl w:val="0"/>
                <w:numId w:val="8"/>
              </w:numPr>
              <w:outlineLvl w:val="0"/>
              <w:rPr>
                <w:b/>
                <w:bCs/>
              </w:rPr>
            </w:pPr>
            <w:proofErr w:type="gramStart"/>
            <w:r w:rsidRPr="00772EE9">
              <w:rPr>
                <w:b/>
                <w:bCs/>
              </w:rPr>
              <w:t>Komunikacja :</w:t>
            </w:r>
            <w:proofErr w:type="gramEnd"/>
          </w:p>
          <w:p w14:paraId="7D42B12E" w14:textId="77777777" w:rsidR="003F1272" w:rsidRPr="00772EE9" w:rsidRDefault="003F1272" w:rsidP="003F1272">
            <w:pPr>
              <w:pStyle w:val="Akapitzlist"/>
              <w:numPr>
                <w:ilvl w:val="1"/>
                <w:numId w:val="8"/>
              </w:numPr>
              <w:outlineLvl w:val="0"/>
            </w:pPr>
            <w:r w:rsidRPr="00772EE9">
              <w:t xml:space="preserve">WiFi 5 </w:t>
            </w:r>
          </w:p>
          <w:p w14:paraId="02941A64" w14:textId="77777777" w:rsidR="003F1272" w:rsidRPr="00772EE9" w:rsidRDefault="003F1272" w:rsidP="003F1272">
            <w:pPr>
              <w:pStyle w:val="Akapitzlist"/>
              <w:numPr>
                <w:ilvl w:val="1"/>
                <w:numId w:val="8"/>
              </w:numPr>
              <w:outlineLvl w:val="0"/>
            </w:pPr>
            <w:r w:rsidRPr="00772EE9">
              <w:t>Wbudowany mikrofon</w:t>
            </w:r>
          </w:p>
          <w:p w14:paraId="06C5185E" w14:textId="77777777" w:rsidR="003F1272" w:rsidRPr="00772EE9" w:rsidRDefault="003F1272" w:rsidP="003F1272">
            <w:pPr>
              <w:pStyle w:val="Akapitzlist"/>
              <w:numPr>
                <w:ilvl w:val="1"/>
                <w:numId w:val="8"/>
              </w:numPr>
              <w:outlineLvl w:val="0"/>
            </w:pPr>
            <w:r w:rsidRPr="00772EE9">
              <w:t>Sieć LAN 10/100/1000</w:t>
            </w:r>
          </w:p>
          <w:p w14:paraId="52447DCE" w14:textId="77777777" w:rsidR="003F1272" w:rsidRPr="00772EE9" w:rsidRDefault="003F1272" w:rsidP="003F1272">
            <w:pPr>
              <w:pStyle w:val="Akapitzlist"/>
              <w:numPr>
                <w:ilvl w:val="0"/>
                <w:numId w:val="8"/>
              </w:numPr>
              <w:outlineLvl w:val="0"/>
              <w:rPr>
                <w:b/>
                <w:bCs/>
              </w:rPr>
            </w:pPr>
            <w:r w:rsidRPr="00772EE9">
              <w:rPr>
                <w:b/>
                <w:bCs/>
              </w:rPr>
              <w:t>Bezpieczeństwo</w:t>
            </w:r>
          </w:p>
          <w:p w14:paraId="289B2663" w14:textId="77777777" w:rsidR="003F1272" w:rsidRPr="00772EE9" w:rsidRDefault="003F1272" w:rsidP="003F1272">
            <w:pPr>
              <w:pStyle w:val="Akapitzlist"/>
              <w:numPr>
                <w:ilvl w:val="1"/>
                <w:numId w:val="8"/>
              </w:numPr>
              <w:outlineLvl w:val="0"/>
              <w:rPr>
                <w:b/>
                <w:bCs/>
              </w:rPr>
            </w:pPr>
            <w:r w:rsidRPr="00772EE9">
              <w:t>Układ szyfrowania TPM2.0</w:t>
            </w:r>
          </w:p>
          <w:p w14:paraId="631C775C" w14:textId="77777777" w:rsidR="003F1272" w:rsidRPr="00772EE9" w:rsidRDefault="003F1272" w:rsidP="003F1272">
            <w:pPr>
              <w:pStyle w:val="Akapitzlist"/>
              <w:numPr>
                <w:ilvl w:val="1"/>
                <w:numId w:val="8"/>
              </w:numPr>
              <w:outlineLvl w:val="0"/>
              <w:rPr>
                <w:b/>
                <w:bCs/>
              </w:rPr>
            </w:pPr>
            <w:r w:rsidRPr="00772EE9">
              <w:t>Przesłona kamery</w:t>
            </w:r>
          </w:p>
          <w:p w14:paraId="561BE4A1" w14:textId="77777777" w:rsidR="003F1272" w:rsidRPr="00772EE9" w:rsidRDefault="003F1272" w:rsidP="003F1272">
            <w:pPr>
              <w:pStyle w:val="Akapitzlist"/>
              <w:numPr>
                <w:ilvl w:val="0"/>
                <w:numId w:val="8"/>
              </w:numPr>
              <w:outlineLvl w:val="0"/>
              <w:rPr>
                <w:b/>
                <w:bCs/>
              </w:rPr>
            </w:pPr>
            <w:r w:rsidRPr="00772EE9">
              <w:rPr>
                <w:b/>
                <w:bCs/>
              </w:rPr>
              <w:t>Bateria:</w:t>
            </w:r>
          </w:p>
          <w:p w14:paraId="071ED706" w14:textId="77777777" w:rsidR="003F1272" w:rsidRPr="00772EE9" w:rsidRDefault="003F1272" w:rsidP="003F1272">
            <w:pPr>
              <w:pStyle w:val="Akapitzlist"/>
              <w:numPr>
                <w:ilvl w:val="1"/>
                <w:numId w:val="8"/>
              </w:numPr>
              <w:outlineLvl w:val="0"/>
            </w:pPr>
            <w:r w:rsidRPr="00772EE9">
              <w:t>Bateria litowo-polimerowa lub litowo-jonowa pojemność min. 38Wh</w:t>
            </w:r>
          </w:p>
          <w:p w14:paraId="452BAF30" w14:textId="77777777" w:rsidR="003F1272" w:rsidRPr="00772EE9" w:rsidRDefault="003F1272" w:rsidP="003F1272">
            <w:pPr>
              <w:pStyle w:val="Akapitzlist"/>
              <w:numPr>
                <w:ilvl w:val="0"/>
                <w:numId w:val="8"/>
              </w:numPr>
              <w:outlineLvl w:val="0"/>
              <w:rPr>
                <w:b/>
                <w:bCs/>
              </w:rPr>
            </w:pPr>
            <w:r w:rsidRPr="00772EE9">
              <w:rPr>
                <w:b/>
                <w:bCs/>
              </w:rPr>
              <w:t>Dźwięk:</w:t>
            </w:r>
          </w:p>
          <w:p w14:paraId="37EC8C25" w14:textId="77777777" w:rsidR="003F1272" w:rsidRPr="00772EE9" w:rsidRDefault="003F1272" w:rsidP="003F1272">
            <w:pPr>
              <w:pStyle w:val="Akapitzlist"/>
              <w:numPr>
                <w:ilvl w:val="1"/>
                <w:numId w:val="8"/>
              </w:numPr>
              <w:outlineLvl w:val="0"/>
            </w:pPr>
            <w:r w:rsidRPr="00772EE9">
              <w:t>Karta dźwiękowa zintegrowana z płytą główną.</w:t>
            </w:r>
          </w:p>
          <w:p w14:paraId="08C93AC4" w14:textId="77777777" w:rsidR="003F1272" w:rsidRPr="00772EE9" w:rsidRDefault="003F1272" w:rsidP="003F1272">
            <w:pPr>
              <w:pStyle w:val="Akapitzlist"/>
              <w:numPr>
                <w:ilvl w:val="1"/>
                <w:numId w:val="8"/>
              </w:numPr>
              <w:outlineLvl w:val="0"/>
            </w:pPr>
            <w:r w:rsidRPr="00772EE9">
              <w:t>Wbudowane głośniki stereo</w:t>
            </w:r>
          </w:p>
          <w:p w14:paraId="2AE02415" w14:textId="77777777" w:rsidR="003F1272" w:rsidRPr="00772EE9" w:rsidRDefault="003F1272" w:rsidP="003F1272">
            <w:pPr>
              <w:pStyle w:val="Akapitzlist"/>
              <w:numPr>
                <w:ilvl w:val="1"/>
                <w:numId w:val="8"/>
              </w:numPr>
              <w:outlineLvl w:val="0"/>
            </w:pPr>
            <w:r w:rsidRPr="00772EE9">
              <w:t>Wbudowany mikrofon</w:t>
            </w:r>
          </w:p>
          <w:p w14:paraId="73D4F9EA" w14:textId="77777777" w:rsidR="003F1272" w:rsidRPr="00772EE9" w:rsidRDefault="003F1272" w:rsidP="003F1272">
            <w:pPr>
              <w:pStyle w:val="Akapitzlist"/>
              <w:numPr>
                <w:ilvl w:val="0"/>
                <w:numId w:val="8"/>
              </w:numPr>
              <w:outlineLvl w:val="0"/>
              <w:rPr>
                <w:b/>
                <w:bCs/>
              </w:rPr>
            </w:pPr>
            <w:r w:rsidRPr="00772EE9">
              <w:rPr>
                <w:b/>
                <w:bCs/>
              </w:rPr>
              <w:t>Dodatkowe wymagania:</w:t>
            </w:r>
          </w:p>
          <w:p w14:paraId="4C84805E" w14:textId="77777777" w:rsidR="003F1272" w:rsidRPr="00772EE9" w:rsidRDefault="003F1272" w:rsidP="003F1272">
            <w:pPr>
              <w:pStyle w:val="Akapitzlist"/>
              <w:numPr>
                <w:ilvl w:val="1"/>
                <w:numId w:val="8"/>
              </w:numPr>
              <w:outlineLvl w:val="0"/>
            </w:pPr>
            <w:r w:rsidRPr="00772EE9">
              <w:t>Wydzielona klawiatura numeryczna,</w:t>
            </w:r>
          </w:p>
          <w:p w14:paraId="123D6174" w14:textId="77777777" w:rsidR="003F1272" w:rsidRPr="00772EE9" w:rsidRDefault="003F1272" w:rsidP="003F1272">
            <w:pPr>
              <w:pStyle w:val="Akapitzlist"/>
              <w:numPr>
                <w:ilvl w:val="1"/>
                <w:numId w:val="8"/>
              </w:numPr>
              <w:outlineLvl w:val="0"/>
            </w:pPr>
            <w:r w:rsidRPr="00772EE9">
              <w:t>Układ klawiatury QWERTY,</w:t>
            </w:r>
          </w:p>
          <w:p w14:paraId="57D067AC" w14:textId="77777777" w:rsidR="003F1272" w:rsidRPr="00772EE9" w:rsidRDefault="003F1272" w:rsidP="003F1272">
            <w:pPr>
              <w:pStyle w:val="Akapitzlist"/>
              <w:numPr>
                <w:ilvl w:val="0"/>
                <w:numId w:val="8"/>
              </w:numPr>
              <w:outlineLvl w:val="0"/>
              <w:rPr>
                <w:b/>
                <w:bCs/>
              </w:rPr>
            </w:pPr>
            <w:r w:rsidRPr="00772EE9">
              <w:rPr>
                <w:b/>
                <w:bCs/>
              </w:rPr>
              <w:t>System operacyjny:</w:t>
            </w:r>
          </w:p>
          <w:p w14:paraId="712604BA" w14:textId="77777777" w:rsidR="003F1272" w:rsidRDefault="003F1272" w:rsidP="003F1272">
            <w:pPr>
              <w:pStyle w:val="Akapitzlist"/>
              <w:numPr>
                <w:ilvl w:val="1"/>
                <w:numId w:val="8"/>
              </w:numPr>
              <w:outlineLvl w:val="0"/>
            </w:pPr>
            <w:r w:rsidRPr="00772EE9">
              <w:t>Windows 10/11 w wersji Professional lub równoważny</w:t>
            </w:r>
          </w:p>
          <w:p w14:paraId="5A904C34" w14:textId="77777777" w:rsidR="003F1272" w:rsidRPr="00772EE9" w:rsidRDefault="003F1272" w:rsidP="003F1272">
            <w:pPr>
              <w:pStyle w:val="Akapitzlist"/>
              <w:numPr>
                <w:ilvl w:val="1"/>
                <w:numId w:val="8"/>
              </w:numPr>
              <w:outlineLvl w:val="0"/>
            </w:pPr>
            <w:r>
              <w:t>Licencja cyfrowa przypisana do płyty głównej</w:t>
            </w:r>
          </w:p>
          <w:p w14:paraId="6CC851D0" w14:textId="77777777" w:rsidR="003F1272" w:rsidRPr="00772EE9" w:rsidRDefault="003F1272" w:rsidP="003F1272">
            <w:pPr>
              <w:pStyle w:val="Akapitzlist"/>
              <w:numPr>
                <w:ilvl w:val="1"/>
                <w:numId w:val="8"/>
              </w:numPr>
              <w:outlineLvl w:val="0"/>
            </w:pPr>
            <w:r w:rsidRPr="00772EE9">
              <w:t xml:space="preserve">Wymagania dla systemu równoważnego: </w:t>
            </w:r>
          </w:p>
          <w:p w14:paraId="5BF77A1E" w14:textId="77777777" w:rsidR="003F1272" w:rsidRPr="00772EE9" w:rsidRDefault="003F1272" w:rsidP="00A345C0">
            <w:pPr>
              <w:pStyle w:val="Akapitzlist"/>
              <w:ind w:left="1440"/>
              <w:outlineLvl w:val="0"/>
            </w:pPr>
            <w:r w:rsidRPr="00772EE9">
              <w:t xml:space="preserve">Najnowszy stabilny system operacyjny w języku polskim, w pełni obsługujący pracę w domenie i kontrolę użytkowników w posiadanej przez Instytut technologii Active Directory, zcentralizowane zarządzanie oprogramowaniem i konfigurację systemu w technologii Group Policy </w:t>
            </w:r>
            <w:r w:rsidRPr="00772EE9">
              <w:lastRenderedPageBreak/>
              <w:t xml:space="preserve">Objects. Wszystkie w/w funkcjonalności nie mogą być realizowane za pomocą wszelkiego rodzaju emulacji lub wirtualizacji. System musi współpracować z oprogramowaniem posiadanym w Łukasiewicz - WIT </w:t>
            </w:r>
            <w:proofErr w:type="gramStart"/>
            <w:r w:rsidRPr="00772EE9">
              <w:t>m.in. :</w:t>
            </w:r>
            <w:proofErr w:type="gramEnd"/>
            <w:r w:rsidRPr="00772EE9">
              <w:t xml:space="preserve"> pakiet Microsoft Office 2016, 2019, Microsoft 365, Eset Endpoint Antyvirus 9.0. oraz system Kadrowo-Płacowy Symfonia.</w:t>
            </w:r>
          </w:p>
          <w:p w14:paraId="4014BDEB" w14:textId="77777777" w:rsidR="003F1272" w:rsidRPr="00772EE9" w:rsidRDefault="003F1272" w:rsidP="003F1272">
            <w:pPr>
              <w:pStyle w:val="Akapitzlist"/>
              <w:numPr>
                <w:ilvl w:val="0"/>
                <w:numId w:val="8"/>
              </w:numPr>
              <w:outlineLvl w:val="0"/>
              <w:rPr>
                <w:b/>
                <w:bCs/>
              </w:rPr>
            </w:pPr>
            <w:r w:rsidRPr="00772EE9">
              <w:rPr>
                <w:b/>
                <w:bCs/>
              </w:rPr>
              <w:t>Waga:</w:t>
            </w:r>
          </w:p>
          <w:p w14:paraId="76C6C539" w14:textId="77777777" w:rsidR="003F1272" w:rsidRPr="00772EE9" w:rsidRDefault="003F1272" w:rsidP="003F1272">
            <w:pPr>
              <w:pStyle w:val="Akapitzlist"/>
              <w:numPr>
                <w:ilvl w:val="1"/>
                <w:numId w:val="8"/>
              </w:numPr>
              <w:outlineLvl w:val="0"/>
            </w:pPr>
            <w:r w:rsidRPr="00772EE9">
              <w:t xml:space="preserve">Maksymalnie 1,8 kg. </w:t>
            </w:r>
          </w:p>
          <w:p w14:paraId="42890847" w14:textId="77777777" w:rsidR="003F1272" w:rsidRPr="00772EE9" w:rsidRDefault="003F1272" w:rsidP="003F1272">
            <w:pPr>
              <w:pStyle w:val="Akapitzlist"/>
              <w:numPr>
                <w:ilvl w:val="0"/>
                <w:numId w:val="8"/>
              </w:numPr>
              <w:outlineLvl w:val="0"/>
              <w:rPr>
                <w:b/>
                <w:bCs/>
              </w:rPr>
            </w:pPr>
            <w:r w:rsidRPr="00772EE9">
              <w:rPr>
                <w:b/>
                <w:bCs/>
              </w:rPr>
              <w:t>Gwarancja:</w:t>
            </w:r>
          </w:p>
          <w:p w14:paraId="1E0F6D47" w14:textId="77777777" w:rsidR="003F1272" w:rsidRPr="00772EE9" w:rsidRDefault="003F1272" w:rsidP="003F1272">
            <w:pPr>
              <w:pStyle w:val="Akapitzlist"/>
              <w:numPr>
                <w:ilvl w:val="1"/>
                <w:numId w:val="8"/>
              </w:numPr>
              <w:outlineLvl w:val="0"/>
            </w:pPr>
            <w:r w:rsidRPr="00772EE9">
              <w:t>Min. 24 miesiące,</w:t>
            </w:r>
          </w:p>
          <w:p w14:paraId="50DFFC55" w14:textId="77777777" w:rsidR="003F1272" w:rsidRPr="00772EE9" w:rsidRDefault="003F1272" w:rsidP="003F1272">
            <w:pPr>
              <w:pStyle w:val="Akapitzlist"/>
              <w:numPr>
                <w:ilvl w:val="1"/>
                <w:numId w:val="8"/>
              </w:numPr>
              <w:outlineLvl w:val="0"/>
            </w:pPr>
            <w:r w:rsidRPr="00772EE9">
              <w:t>W przypadku awarii nośników danych - dyski twarde pozostają u Zamawiającego.</w:t>
            </w:r>
          </w:p>
          <w:p w14:paraId="3BE023EB" w14:textId="77777777" w:rsidR="003F1272" w:rsidRPr="00772EE9" w:rsidRDefault="003F1272" w:rsidP="00A345C0">
            <w:pPr>
              <w:pStyle w:val="Nagwek2"/>
              <w:spacing w:line="360" w:lineRule="auto"/>
              <w:rPr>
                <w:sz w:val="22"/>
                <w:szCs w:val="22"/>
              </w:rPr>
            </w:pPr>
            <w:r w:rsidRPr="00772EE9">
              <w:rPr>
                <w:sz w:val="22"/>
                <w:szCs w:val="22"/>
              </w:rPr>
              <w:t>Gwarancja musi być realizowana przez producenta lub autoryzowanego partnera serwisowego producenta.</w:t>
            </w:r>
          </w:p>
        </w:tc>
        <w:tc>
          <w:tcPr>
            <w:tcW w:w="709" w:type="dxa"/>
            <w:tcBorders>
              <w:top w:val="single" w:sz="4" w:space="0" w:color="auto"/>
              <w:left w:val="single" w:sz="4" w:space="0" w:color="auto"/>
              <w:bottom w:val="single" w:sz="4" w:space="0" w:color="auto"/>
              <w:right w:val="single" w:sz="4" w:space="0" w:color="auto"/>
            </w:tcBorders>
          </w:tcPr>
          <w:p w14:paraId="20CEBC73" w14:textId="77777777" w:rsidR="003F1272" w:rsidRPr="00772EE9" w:rsidRDefault="003F1272" w:rsidP="00A345C0">
            <w:pPr>
              <w:autoSpaceDE w:val="0"/>
              <w:autoSpaceDN w:val="0"/>
              <w:adjustRightInd w:val="0"/>
              <w:spacing w:line="360" w:lineRule="auto"/>
              <w:ind w:left="40" w:right="40"/>
              <w:jc w:val="center"/>
            </w:pPr>
            <w:r>
              <w:lastRenderedPageBreak/>
              <w:t>22</w:t>
            </w:r>
            <w:r w:rsidRPr="00772EE9">
              <w:t>szt.</w:t>
            </w:r>
          </w:p>
        </w:tc>
      </w:tr>
      <w:tr w:rsidR="003F1272" w:rsidRPr="00772EE9" w14:paraId="55767BD4" w14:textId="77777777" w:rsidTr="00A345C0">
        <w:trPr>
          <w:trHeight w:val="647"/>
        </w:trPr>
        <w:tc>
          <w:tcPr>
            <w:tcW w:w="569" w:type="dxa"/>
            <w:tcBorders>
              <w:top w:val="single" w:sz="4" w:space="0" w:color="auto"/>
              <w:left w:val="single" w:sz="4" w:space="0" w:color="auto"/>
              <w:bottom w:val="single" w:sz="4" w:space="0" w:color="auto"/>
              <w:right w:val="single" w:sz="4" w:space="0" w:color="auto"/>
            </w:tcBorders>
          </w:tcPr>
          <w:p w14:paraId="0F1AAC71" w14:textId="77777777" w:rsidR="003F1272" w:rsidRPr="00772EE9" w:rsidRDefault="003F1272" w:rsidP="00A345C0">
            <w:pPr>
              <w:autoSpaceDE w:val="0"/>
              <w:autoSpaceDN w:val="0"/>
              <w:adjustRightInd w:val="0"/>
              <w:spacing w:line="360" w:lineRule="auto"/>
              <w:ind w:left="40" w:right="40"/>
              <w:jc w:val="center"/>
            </w:pPr>
            <w:r w:rsidRPr="00772EE9">
              <w:lastRenderedPageBreak/>
              <w:t>3.</w:t>
            </w:r>
          </w:p>
        </w:tc>
        <w:tc>
          <w:tcPr>
            <w:tcW w:w="8217" w:type="dxa"/>
            <w:tcBorders>
              <w:top w:val="single" w:sz="4" w:space="0" w:color="auto"/>
              <w:left w:val="single" w:sz="4" w:space="0" w:color="auto"/>
              <w:bottom w:val="single" w:sz="4" w:space="0" w:color="auto"/>
              <w:right w:val="single" w:sz="4" w:space="0" w:color="auto"/>
            </w:tcBorders>
          </w:tcPr>
          <w:p w14:paraId="0D5624D3" w14:textId="77777777" w:rsidR="003F1272" w:rsidRPr="00772EE9" w:rsidRDefault="003F1272" w:rsidP="00A345C0">
            <w:pPr>
              <w:pStyle w:val="Nagwek2"/>
              <w:spacing w:line="360" w:lineRule="auto"/>
              <w:rPr>
                <w:sz w:val="22"/>
                <w:szCs w:val="22"/>
              </w:rPr>
            </w:pPr>
            <w:r w:rsidRPr="00772EE9">
              <w:rPr>
                <w:sz w:val="22"/>
                <w:szCs w:val="22"/>
              </w:rPr>
              <w:t>Monitor 24”</w:t>
            </w:r>
          </w:p>
          <w:p w14:paraId="3CCF67DA" w14:textId="77777777" w:rsidR="003F1272" w:rsidRPr="00772EE9" w:rsidRDefault="003F1272" w:rsidP="003F1272">
            <w:pPr>
              <w:pStyle w:val="Akapitzlist"/>
              <w:numPr>
                <w:ilvl w:val="0"/>
                <w:numId w:val="9"/>
              </w:numPr>
              <w:rPr>
                <w:b/>
                <w:bCs/>
              </w:rPr>
            </w:pPr>
            <w:r w:rsidRPr="00772EE9">
              <w:rPr>
                <w:b/>
                <w:bCs/>
              </w:rPr>
              <w:t xml:space="preserve">Ekran – </w:t>
            </w:r>
            <w:r w:rsidRPr="00772EE9">
              <w:t>min.</w:t>
            </w:r>
            <w:r w:rsidRPr="00772EE9">
              <w:rPr>
                <w:b/>
                <w:bCs/>
              </w:rPr>
              <w:t xml:space="preserve"> </w:t>
            </w:r>
            <w:r w:rsidRPr="00772EE9">
              <w:t>23,8 cale/60cm/16:9</w:t>
            </w:r>
          </w:p>
          <w:p w14:paraId="7BCFEEAF" w14:textId="77777777" w:rsidR="003F1272" w:rsidRPr="00772EE9" w:rsidRDefault="003F1272" w:rsidP="003F1272">
            <w:pPr>
              <w:pStyle w:val="Akapitzlist"/>
              <w:numPr>
                <w:ilvl w:val="0"/>
                <w:numId w:val="9"/>
              </w:numPr>
              <w:rPr>
                <w:b/>
                <w:bCs/>
              </w:rPr>
            </w:pPr>
            <w:r w:rsidRPr="00772EE9">
              <w:rPr>
                <w:b/>
                <w:bCs/>
              </w:rPr>
              <w:t xml:space="preserve">Typ matrycy: </w:t>
            </w:r>
            <w:r w:rsidRPr="00772EE9">
              <w:t>matowa LED, IPS</w:t>
            </w:r>
          </w:p>
          <w:p w14:paraId="73049D44" w14:textId="77777777" w:rsidR="003F1272" w:rsidRPr="00772EE9" w:rsidRDefault="003F1272" w:rsidP="003F1272">
            <w:pPr>
              <w:pStyle w:val="Akapitzlist"/>
              <w:numPr>
                <w:ilvl w:val="0"/>
                <w:numId w:val="9"/>
              </w:numPr>
              <w:rPr>
                <w:b/>
                <w:bCs/>
              </w:rPr>
            </w:pPr>
            <w:r w:rsidRPr="00772EE9">
              <w:rPr>
                <w:b/>
                <w:bCs/>
              </w:rPr>
              <w:t xml:space="preserve">Rozdzielczość: </w:t>
            </w:r>
            <w:r w:rsidRPr="00772EE9">
              <w:t>1920 x 1080</w:t>
            </w:r>
          </w:p>
          <w:p w14:paraId="131236E9" w14:textId="77777777" w:rsidR="003F1272" w:rsidRPr="00772EE9" w:rsidRDefault="003F1272" w:rsidP="003F1272">
            <w:pPr>
              <w:pStyle w:val="Akapitzlist"/>
              <w:numPr>
                <w:ilvl w:val="0"/>
                <w:numId w:val="9"/>
              </w:numPr>
            </w:pPr>
            <w:r w:rsidRPr="00772EE9">
              <w:rPr>
                <w:b/>
                <w:bCs/>
              </w:rPr>
              <w:t>Kontrast statyczny:</w:t>
            </w:r>
            <w:r w:rsidRPr="00772EE9">
              <w:t xml:space="preserve"> 1000:1</w:t>
            </w:r>
          </w:p>
          <w:p w14:paraId="3CD15034" w14:textId="77777777" w:rsidR="003F1272" w:rsidRPr="00772EE9" w:rsidRDefault="003F1272" w:rsidP="003F1272">
            <w:pPr>
              <w:pStyle w:val="Akapitzlist"/>
              <w:numPr>
                <w:ilvl w:val="0"/>
                <w:numId w:val="9"/>
              </w:numPr>
              <w:rPr>
                <w:b/>
                <w:bCs/>
              </w:rPr>
            </w:pPr>
            <w:r w:rsidRPr="00772EE9">
              <w:rPr>
                <w:b/>
                <w:bCs/>
              </w:rPr>
              <w:t xml:space="preserve">Jasność ekranu: </w:t>
            </w:r>
            <w:r w:rsidRPr="00772EE9">
              <w:t>250 cd/m</w:t>
            </w:r>
            <w:r w:rsidRPr="00772EE9">
              <w:rPr>
                <w:vertAlign w:val="superscript"/>
              </w:rPr>
              <w:t>2</w:t>
            </w:r>
          </w:p>
          <w:p w14:paraId="44FEA046" w14:textId="77777777" w:rsidR="003F1272" w:rsidRPr="00772EE9" w:rsidRDefault="003F1272" w:rsidP="003F1272">
            <w:pPr>
              <w:pStyle w:val="Akapitzlist"/>
              <w:numPr>
                <w:ilvl w:val="0"/>
                <w:numId w:val="9"/>
              </w:numPr>
              <w:rPr>
                <w:b/>
                <w:bCs/>
              </w:rPr>
            </w:pPr>
            <w:r w:rsidRPr="00772EE9">
              <w:rPr>
                <w:b/>
                <w:bCs/>
              </w:rPr>
              <w:t xml:space="preserve">Czas reakcji matrycy: </w:t>
            </w:r>
            <w:r w:rsidRPr="00772EE9">
              <w:t>max. 4ms</w:t>
            </w:r>
          </w:p>
          <w:p w14:paraId="77577EE9" w14:textId="77777777" w:rsidR="003F1272" w:rsidRPr="00772EE9" w:rsidRDefault="003F1272" w:rsidP="003F1272">
            <w:pPr>
              <w:pStyle w:val="Akapitzlist"/>
              <w:numPr>
                <w:ilvl w:val="0"/>
                <w:numId w:val="9"/>
              </w:numPr>
              <w:rPr>
                <w:b/>
                <w:bCs/>
              </w:rPr>
            </w:pPr>
            <w:r w:rsidRPr="00772EE9">
              <w:rPr>
                <w:b/>
                <w:bCs/>
              </w:rPr>
              <w:t xml:space="preserve">Kąty widzenia w pionie/poziomie: </w:t>
            </w:r>
            <w:r w:rsidRPr="00772EE9">
              <w:t>178stopni/178stopni</w:t>
            </w:r>
          </w:p>
          <w:p w14:paraId="72AC968B" w14:textId="77777777" w:rsidR="003F1272" w:rsidRPr="00772EE9" w:rsidRDefault="003F1272" w:rsidP="003F1272">
            <w:pPr>
              <w:pStyle w:val="Akapitzlist"/>
              <w:numPr>
                <w:ilvl w:val="0"/>
                <w:numId w:val="9"/>
              </w:numPr>
              <w:rPr>
                <w:b/>
                <w:bCs/>
              </w:rPr>
            </w:pPr>
            <w:r w:rsidRPr="00772EE9">
              <w:rPr>
                <w:b/>
                <w:bCs/>
              </w:rPr>
              <w:t xml:space="preserve">Liczba wyświetlanych kolorów: </w:t>
            </w:r>
            <w:r w:rsidRPr="00772EE9">
              <w:t>min. 16,7 mln</w:t>
            </w:r>
          </w:p>
          <w:p w14:paraId="621853E5" w14:textId="77777777" w:rsidR="003F1272" w:rsidRPr="00772EE9" w:rsidRDefault="003F1272" w:rsidP="003F1272">
            <w:pPr>
              <w:pStyle w:val="Akapitzlist"/>
              <w:numPr>
                <w:ilvl w:val="0"/>
                <w:numId w:val="9"/>
              </w:numPr>
              <w:rPr>
                <w:b/>
                <w:bCs/>
              </w:rPr>
            </w:pPr>
            <w:r w:rsidRPr="00772EE9">
              <w:rPr>
                <w:b/>
                <w:bCs/>
              </w:rPr>
              <w:t xml:space="preserve">Częstotliwość odświeżania obrazu: </w:t>
            </w:r>
            <w:r w:rsidRPr="00772EE9">
              <w:t>min.</w:t>
            </w:r>
            <w:r w:rsidRPr="00772EE9">
              <w:rPr>
                <w:b/>
                <w:bCs/>
              </w:rPr>
              <w:t xml:space="preserve"> </w:t>
            </w:r>
            <w:r w:rsidRPr="00772EE9">
              <w:t>75Hz</w:t>
            </w:r>
          </w:p>
          <w:p w14:paraId="5A576CB4" w14:textId="77777777" w:rsidR="003F1272" w:rsidRPr="00772EE9" w:rsidRDefault="003F1272" w:rsidP="003F1272">
            <w:pPr>
              <w:pStyle w:val="Akapitzlist"/>
              <w:numPr>
                <w:ilvl w:val="0"/>
                <w:numId w:val="9"/>
              </w:numPr>
              <w:rPr>
                <w:b/>
                <w:bCs/>
              </w:rPr>
            </w:pPr>
            <w:r w:rsidRPr="00772EE9">
              <w:rPr>
                <w:b/>
                <w:bCs/>
              </w:rPr>
              <w:t>Złącza</w:t>
            </w:r>
            <w:r w:rsidRPr="00772EE9">
              <w:t xml:space="preserve">: HDMI, VGA, AC-in </w:t>
            </w:r>
            <w:r>
              <w:t xml:space="preserve">lub DC-in </w:t>
            </w:r>
            <w:r w:rsidRPr="00772EE9">
              <w:t>(wejście zasilania)</w:t>
            </w:r>
          </w:p>
          <w:p w14:paraId="66F22089" w14:textId="77777777" w:rsidR="003F1272" w:rsidRPr="00772EE9" w:rsidRDefault="003F1272" w:rsidP="003F1272">
            <w:pPr>
              <w:pStyle w:val="Akapitzlist"/>
              <w:numPr>
                <w:ilvl w:val="0"/>
                <w:numId w:val="9"/>
              </w:numPr>
              <w:rPr>
                <w:b/>
                <w:bCs/>
              </w:rPr>
            </w:pPr>
            <w:r w:rsidRPr="00772EE9">
              <w:rPr>
                <w:b/>
                <w:bCs/>
              </w:rPr>
              <w:t xml:space="preserve">Ochrona oczu: </w:t>
            </w:r>
            <w:r w:rsidRPr="00772EE9">
              <w:t>redukcja migotania –</w:t>
            </w:r>
            <w:r w:rsidRPr="00772EE9">
              <w:rPr>
                <w:b/>
                <w:bCs/>
              </w:rPr>
              <w:t xml:space="preserve"> </w:t>
            </w:r>
            <w:r w:rsidRPr="00772EE9">
              <w:t>Flicker Free, filtr światła niebieskiego – Low Blue Light</w:t>
            </w:r>
          </w:p>
          <w:p w14:paraId="71D71E3A" w14:textId="77777777" w:rsidR="003F1272" w:rsidRPr="00772EE9" w:rsidRDefault="003F1272" w:rsidP="003F1272">
            <w:pPr>
              <w:pStyle w:val="Akapitzlist"/>
              <w:numPr>
                <w:ilvl w:val="0"/>
                <w:numId w:val="9"/>
              </w:numPr>
              <w:rPr>
                <w:b/>
                <w:bCs/>
              </w:rPr>
            </w:pPr>
            <w:r w:rsidRPr="00772EE9">
              <w:rPr>
                <w:b/>
                <w:bCs/>
              </w:rPr>
              <w:t xml:space="preserve">Pobór mocy podczas pracy: </w:t>
            </w:r>
            <w:r w:rsidRPr="00772EE9">
              <w:t>max 20W</w:t>
            </w:r>
          </w:p>
          <w:p w14:paraId="64AF9DF0" w14:textId="77777777" w:rsidR="003F1272" w:rsidRPr="00772EE9" w:rsidRDefault="003F1272" w:rsidP="003F1272">
            <w:pPr>
              <w:pStyle w:val="Akapitzlist"/>
              <w:numPr>
                <w:ilvl w:val="0"/>
                <w:numId w:val="9"/>
              </w:numPr>
              <w:rPr>
                <w:b/>
                <w:bCs/>
              </w:rPr>
            </w:pPr>
            <w:r w:rsidRPr="00772EE9">
              <w:rPr>
                <w:b/>
                <w:bCs/>
              </w:rPr>
              <w:t xml:space="preserve">Pobór mocy tryb czuwania: </w:t>
            </w:r>
            <w:r w:rsidRPr="00772EE9">
              <w:t>max.</w:t>
            </w:r>
            <w:r w:rsidRPr="00772EE9">
              <w:rPr>
                <w:b/>
                <w:bCs/>
              </w:rPr>
              <w:t xml:space="preserve"> </w:t>
            </w:r>
            <w:r w:rsidRPr="00772EE9">
              <w:t>0,5 W</w:t>
            </w:r>
          </w:p>
          <w:p w14:paraId="404AFE98" w14:textId="77777777" w:rsidR="003F1272" w:rsidRPr="00772EE9" w:rsidRDefault="003F1272" w:rsidP="003F1272">
            <w:pPr>
              <w:pStyle w:val="Akapitzlist"/>
              <w:numPr>
                <w:ilvl w:val="0"/>
                <w:numId w:val="9"/>
              </w:numPr>
              <w:rPr>
                <w:b/>
                <w:bCs/>
              </w:rPr>
            </w:pPr>
            <w:r w:rsidRPr="00772EE9">
              <w:rPr>
                <w:b/>
                <w:bCs/>
              </w:rPr>
              <w:t xml:space="preserve">Kolor: </w:t>
            </w:r>
            <w:r w:rsidRPr="00772EE9">
              <w:t>czarny lub ciemno szary (ekran), czarny, ciemno szary, srebrny (podstawa)</w:t>
            </w:r>
          </w:p>
          <w:p w14:paraId="1815D11B" w14:textId="77777777" w:rsidR="003F1272" w:rsidRPr="00772EE9" w:rsidRDefault="003F1272" w:rsidP="003F1272">
            <w:pPr>
              <w:pStyle w:val="Akapitzlist"/>
              <w:numPr>
                <w:ilvl w:val="0"/>
                <w:numId w:val="9"/>
              </w:numPr>
              <w:rPr>
                <w:b/>
                <w:bCs/>
              </w:rPr>
            </w:pPr>
            <w:r w:rsidRPr="00772EE9">
              <w:rPr>
                <w:b/>
                <w:bCs/>
              </w:rPr>
              <w:t xml:space="preserve">Akcesoria w zestawie: </w:t>
            </w:r>
            <w:r w:rsidRPr="00772EE9">
              <w:t>kabel zasilający, kabel HDMI</w:t>
            </w:r>
          </w:p>
          <w:p w14:paraId="1803C204" w14:textId="77777777" w:rsidR="003F1272" w:rsidRPr="00772EE9" w:rsidRDefault="003F1272" w:rsidP="003F1272">
            <w:pPr>
              <w:pStyle w:val="Akapitzlist"/>
              <w:numPr>
                <w:ilvl w:val="0"/>
                <w:numId w:val="9"/>
              </w:numPr>
              <w:rPr>
                <w:b/>
                <w:bCs/>
              </w:rPr>
            </w:pPr>
            <w:r w:rsidRPr="00772EE9">
              <w:rPr>
                <w:b/>
                <w:bCs/>
              </w:rPr>
              <w:t xml:space="preserve">Gwarancja: </w:t>
            </w:r>
            <w:proofErr w:type="gramStart"/>
            <w:r w:rsidRPr="00772EE9">
              <w:rPr>
                <w:b/>
                <w:bCs/>
              </w:rPr>
              <w:t>24</w:t>
            </w:r>
            <w:proofErr w:type="gramEnd"/>
            <w:r w:rsidRPr="00772EE9">
              <w:rPr>
                <w:b/>
                <w:bCs/>
              </w:rPr>
              <w:t xml:space="preserve"> miesięcy</w:t>
            </w:r>
          </w:p>
          <w:p w14:paraId="6336D8AF" w14:textId="77777777" w:rsidR="003F1272" w:rsidRPr="00772EE9" w:rsidRDefault="003F1272" w:rsidP="00A345C0">
            <w:pPr>
              <w:spacing w:line="360" w:lineRule="auto"/>
            </w:pPr>
          </w:p>
        </w:tc>
        <w:tc>
          <w:tcPr>
            <w:tcW w:w="709" w:type="dxa"/>
            <w:tcBorders>
              <w:top w:val="single" w:sz="4" w:space="0" w:color="auto"/>
              <w:left w:val="single" w:sz="4" w:space="0" w:color="auto"/>
              <w:bottom w:val="single" w:sz="4" w:space="0" w:color="auto"/>
              <w:right w:val="single" w:sz="4" w:space="0" w:color="auto"/>
            </w:tcBorders>
          </w:tcPr>
          <w:p w14:paraId="4A23AB7B" w14:textId="77777777" w:rsidR="003F1272" w:rsidRPr="00772EE9" w:rsidRDefault="003F1272" w:rsidP="00A345C0">
            <w:pPr>
              <w:autoSpaceDE w:val="0"/>
              <w:autoSpaceDN w:val="0"/>
              <w:adjustRightInd w:val="0"/>
              <w:spacing w:line="360" w:lineRule="auto"/>
              <w:ind w:left="40" w:right="40"/>
              <w:jc w:val="center"/>
            </w:pPr>
            <w:r>
              <w:t>71</w:t>
            </w:r>
            <w:r w:rsidRPr="00772EE9">
              <w:t>szt.</w:t>
            </w:r>
          </w:p>
        </w:tc>
      </w:tr>
      <w:tr w:rsidR="003F1272" w:rsidRPr="00772EE9" w14:paraId="1D6BEA27" w14:textId="77777777" w:rsidTr="00A345C0">
        <w:trPr>
          <w:trHeight w:val="647"/>
        </w:trPr>
        <w:tc>
          <w:tcPr>
            <w:tcW w:w="569" w:type="dxa"/>
            <w:tcBorders>
              <w:top w:val="single" w:sz="4" w:space="0" w:color="auto"/>
              <w:left w:val="single" w:sz="4" w:space="0" w:color="auto"/>
              <w:bottom w:val="single" w:sz="4" w:space="0" w:color="auto"/>
              <w:right w:val="single" w:sz="4" w:space="0" w:color="auto"/>
            </w:tcBorders>
          </w:tcPr>
          <w:p w14:paraId="3D794E4E" w14:textId="77777777" w:rsidR="003F1272" w:rsidRPr="00772EE9" w:rsidRDefault="003F1272" w:rsidP="00A345C0">
            <w:pPr>
              <w:autoSpaceDE w:val="0"/>
              <w:autoSpaceDN w:val="0"/>
              <w:adjustRightInd w:val="0"/>
              <w:spacing w:line="360" w:lineRule="auto"/>
              <w:ind w:left="40" w:right="40"/>
              <w:jc w:val="center"/>
            </w:pPr>
            <w:r w:rsidRPr="00772EE9">
              <w:t>4.</w:t>
            </w:r>
          </w:p>
        </w:tc>
        <w:tc>
          <w:tcPr>
            <w:tcW w:w="8217" w:type="dxa"/>
            <w:tcBorders>
              <w:top w:val="single" w:sz="4" w:space="0" w:color="auto"/>
              <w:left w:val="single" w:sz="4" w:space="0" w:color="auto"/>
              <w:bottom w:val="single" w:sz="4" w:space="0" w:color="auto"/>
              <w:right w:val="single" w:sz="4" w:space="0" w:color="auto"/>
            </w:tcBorders>
          </w:tcPr>
          <w:p w14:paraId="71BDDB74" w14:textId="77777777" w:rsidR="003F1272" w:rsidRPr="00772EE9" w:rsidRDefault="003F1272" w:rsidP="00A345C0">
            <w:pPr>
              <w:pStyle w:val="Nagwek2"/>
              <w:spacing w:line="360" w:lineRule="auto"/>
              <w:rPr>
                <w:sz w:val="22"/>
                <w:szCs w:val="22"/>
              </w:rPr>
            </w:pPr>
            <w:r w:rsidRPr="00772EE9">
              <w:rPr>
                <w:sz w:val="22"/>
                <w:szCs w:val="22"/>
              </w:rPr>
              <w:t>Filtr prywatyzujący 15,6”</w:t>
            </w:r>
          </w:p>
          <w:p w14:paraId="1B98D82B" w14:textId="77777777" w:rsidR="003F1272" w:rsidRPr="00772EE9" w:rsidRDefault="003F1272" w:rsidP="003F1272">
            <w:pPr>
              <w:pStyle w:val="Akapitzlist"/>
              <w:numPr>
                <w:ilvl w:val="0"/>
                <w:numId w:val="11"/>
              </w:numPr>
            </w:pPr>
            <w:r w:rsidRPr="00772EE9">
              <w:rPr>
                <w:b/>
                <w:bCs/>
              </w:rPr>
              <w:t>Wymiary:</w:t>
            </w:r>
            <w:r w:rsidRPr="00772EE9">
              <w:t xml:space="preserve"> dostosowane do wymiarów matrycy monitora w laptopie pkt. 1 zamówienia.</w:t>
            </w:r>
          </w:p>
          <w:p w14:paraId="51A9BA2B" w14:textId="77777777" w:rsidR="003F1272" w:rsidRPr="00772EE9" w:rsidRDefault="003F1272" w:rsidP="003F1272">
            <w:pPr>
              <w:pStyle w:val="Akapitzlist"/>
              <w:numPr>
                <w:ilvl w:val="0"/>
                <w:numId w:val="11"/>
              </w:numPr>
            </w:pPr>
            <w:r w:rsidRPr="00772EE9">
              <w:rPr>
                <w:b/>
                <w:bCs/>
              </w:rPr>
              <w:t>Powierzchnia:</w:t>
            </w:r>
            <w:r w:rsidRPr="00772EE9">
              <w:t xml:space="preserve"> Matowa</w:t>
            </w:r>
          </w:p>
          <w:p w14:paraId="7757E793" w14:textId="77777777" w:rsidR="003F1272" w:rsidRPr="00772EE9" w:rsidRDefault="003F1272" w:rsidP="003F1272">
            <w:pPr>
              <w:pStyle w:val="Akapitzlist"/>
              <w:numPr>
                <w:ilvl w:val="0"/>
                <w:numId w:val="11"/>
              </w:numPr>
            </w:pPr>
            <w:r w:rsidRPr="00772EE9">
              <w:rPr>
                <w:b/>
                <w:bCs/>
              </w:rPr>
              <w:t>Odporność na zarysowania:</w:t>
            </w:r>
            <w:r w:rsidRPr="00772EE9">
              <w:t xml:space="preserve"> Tak</w:t>
            </w:r>
          </w:p>
          <w:p w14:paraId="025BD816" w14:textId="77777777" w:rsidR="003F1272" w:rsidRPr="00772EE9" w:rsidRDefault="003F1272" w:rsidP="003F1272">
            <w:pPr>
              <w:pStyle w:val="Akapitzlist"/>
              <w:numPr>
                <w:ilvl w:val="0"/>
                <w:numId w:val="11"/>
              </w:numPr>
            </w:pPr>
            <w:r w:rsidRPr="00772EE9">
              <w:rPr>
                <w:b/>
                <w:bCs/>
              </w:rPr>
              <w:t>Rodzaj filtra:</w:t>
            </w:r>
            <w:r w:rsidRPr="00772EE9">
              <w:t xml:space="preserve"> Bezramkowy</w:t>
            </w:r>
          </w:p>
        </w:tc>
        <w:tc>
          <w:tcPr>
            <w:tcW w:w="709" w:type="dxa"/>
            <w:tcBorders>
              <w:top w:val="single" w:sz="4" w:space="0" w:color="auto"/>
              <w:left w:val="single" w:sz="4" w:space="0" w:color="auto"/>
              <w:bottom w:val="single" w:sz="4" w:space="0" w:color="auto"/>
              <w:right w:val="single" w:sz="4" w:space="0" w:color="auto"/>
            </w:tcBorders>
          </w:tcPr>
          <w:p w14:paraId="187D63D7" w14:textId="77777777" w:rsidR="003F1272" w:rsidRPr="00772EE9" w:rsidRDefault="003F1272" w:rsidP="00A345C0">
            <w:pPr>
              <w:autoSpaceDE w:val="0"/>
              <w:autoSpaceDN w:val="0"/>
              <w:adjustRightInd w:val="0"/>
              <w:spacing w:line="360" w:lineRule="auto"/>
              <w:ind w:left="40" w:right="40"/>
              <w:jc w:val="center"/>
            </w:pPr>
            <w:r w:rsidRPr="00772EE9">
              <w:t>15szt.</w:t>
            </w:r>
          </w:p>
        </w:tc>
      </w:tr>
      <w:tr w:rsidR="003F1272" w:rsidRPr="00772EE9" w14:paraId="6A9E554E" w14:textId="77777777" w:rsidTr="00A345C0">
        <w:trPr>
          <w:trHeight w:val="647"/>
        </w:trPr>
        <w:tc>
          <w:tcPr>
            <w:tcW w:w="569" w:type="dxa"/>
            <w:tcBorders>
              <w:top w:val="single" w:sz="4" w:space="0" w:color="auto"/>
              <w:left w:val="single" w:sz="4" w:space="0" w:color="auto"/>
              <w:bottom w:val="single" w:sz="4" w:space="0" w:color="auto"/>
              <w:right w:val="single" w:sz="4" w:space="0" w:color="auto"/>
            </w:tcBorders>
          </w:tcPr>
          <w:p w14:paraId="5002A9BE" w14:textId="77777777" w:rsidR="003F1272" w:rsidRPr="00772EE9" w:rsidRDefault="003F1272" w:rsidP="00A345C0">
            <w:pPr>
              <w:autoSpaceDE w:val="0"/>
              <w:autoSpaceDN w:val="0"/>
              <w:adjustRightInd w:val="0"/>
              <w:spacing w:line="360" w:lineRule="auto"/>
              <w:ind w:left="40" w:right="40"/>
              <w:jc w:val="center"/>
            </w:pPr>
            <w:r w:rsidRPr="00772EE9">
              <w:lastRenderedPageBreak/>
              <w:t>5.</w:t>
            </w:r>
          </w:p>
        </w:tc>
        <w:tc>
          <w:tcPr>
            <w:tcW w:w="8217" w:type="dxa"/>
            <w:tcBorders>
              <w:top w:val="single" w:sz="4" w:space="0" w:color="auto"/>
              <w:left w:val="single" w:sz="4" w:space="0" w:color="auto"/>
              <w:bottom w:val="single" w:sz="4" w:space="0" w:color="auto"/>
              <w:right w:val="single" w:sz="4" w:space="0" w:color="auto"/>
            </w:tcBorders>
          </w:tcPr>
          <w:p w14:paraId="1136B41F" w14:textId="77777777" w:rsidR="003F1272" w:rsidRPr="00772EE9" w:rsidRDefault="003F1272" w:rsidP="00A345C0">
            <w:pPr>
              <w:pStyle w:val="Nagwek2"/>
              <w:spacing w:line="360" w:lineRule="auto"/>
              <w:rPr>
                <w:sz w:val="22"/>
                <w:szCs w:val="22"/>
              </w:rPr>
            </w:pPr>
            <w:r w:rsidRPr="00772EE9">
              <w:rPr>
                <w:sz w:val="22"/>
                <w:szCs w:val="22"/>
              </w:rPr>
              <w:t>Filtr prywatyzujący 24”</w:t>
            </w:r>
          </w:p>
          <w:p w14:paraId="7AA8B16C" w14:textId="77777777" w:rsidR="003F1272" w:rsidRPr="00772EE9" w:rsidRDefault="003F1272" w:rsidP="003F1272">
            <w:pPr>
              <w:pStyle w:val="Akapitzlist"/>
              <w:numPr>
                <w:ilvl w:val="0"/>
                <w:numId w:val="11"/>
              </w:numPr>
            </w:pPr>
            <w:r w:rsidRPr="00772EE9">
              <w:rPr>
                <w:b/>
                <w:bCs/>
              </w:rPr>
              <w:t>Wymiary:</w:t>
            </w:r>
            <w:r w:rsidRPr="00772EE9">
              <w:t xml:space="preserve"> dostosowane do wymiarów matrycy monitora z pkt. 3.</w:t>
            </w:r>
          </w:p>
          <w:p w14:paraId="34AB63DC" w14:textId="77777777" w:rsidR="003F1272" w:rsidRPr="00772EE9" w:rsidRDefault="003F1272" w:rsidP="003F1272">
            <w:pPr>
              <w:pStyle w:val="Akapitzlist"/>
              <w:numPr>
                <w:ilvl w:val="0"/>
                <w:numId w:val="11"/>
              </w:numPr>
            </w:pPr>
            <w:r w:rsidRPr="00772EE9">
              <w:rPr>
                <w:b/>
                <w:bCs/>
              </w:rPr>
              <w:t>Powierzchnia:</w:t>
            </w:r>
            <w:r w:rsidRPr="00772EE9">
              <w:t xml:space="preserve"> Matowa</w:t>
            </w:r>
          </w:p>
          <w:p w14:paraId="2E22D0DB" w14:textId="77777777" w:rsidR="003F1272" w:rsidRPr="00772EE9" w:rsidRDefault="003F1272" w:rsidP="003F1272">
            <w:pPr>
              <w:pStyle w:val="Akapitzlist"/>
              <w:numPr>
                <w:ilvl w:val="0"/>
                <w:numId w:val="11"/>
              </w:numPr>
            </w:pPr>
            <w:r w:rsidRPr="00772EE9">
              <w:rPr>
                <w:b/>
                <w:bCs/>
              </w:rPr>
              <w:t>Odporność na zarysowania:</w:t>
            </w:r>
            <w:r w:rsidRPr="00772EE9">
              <w:t xml:space="preserve"> Tak</w:t>
            </w:r>
          </w:p>
          <w:p w14:paraId="08B3248C" w14:textId="77777777" w:rsidR="003F1272" w:rsidRPr="00772EE9" w:rsidRDefault="003F1272" w:rsidP="00A345C0">
            <w:pPr>
              <w:pStyle w:val="Nagwek2"/>
              <w:spacing w:line="360" w:lineRule="auto"/>
              <w:rPr>
                <w:sz w:val="22"/>
                <w:szCs w:val="22"/>
              </w:rPr>
            </w:pPr>
            <w:r w:rsidRPr="00772EE9">
              <w:rPr>
                <w:bCs/>
                <w:sz w:val="22"/>
                <w:szCs w:val="22"/>
              </w:rPr>
              <w:t>Rodzaj filtra:</w:t>
            </w:r>
            <w:r w:rsidRPr="00772EE9">
              <w:rPr>
                <w:sz w:val="22"/>
                <w:szCs w:val="22"/>
              </w:rPr>
              <w:t xml:space="preserve"> Bezramkowy</w:t>
            </w:r>
          </w:p>
        </w:tc>
        <w:tc>
          <w:tcPr>
            <w:tcW w:w="709" w:type="dxa"/>
            <w:tcBorders>
              <w:top w:val="single" w:sz="4" w:space="0" w:color="auto"/>
              <w:left w:val="single" w:sz="4" w:space="0" w:color="auto"/>
              <w:bottom w:val="single" w:sz="4" w:space="0" w:color="auto"/>
              <w:right w:val="single" w:sz="4" w:space="0" w:color="auto"/>
            </w:tcBorders>
          </w:tcPr>
          <w:p w14:paraId="5B8DD12B" w14:textId="77777777" w:rsidR="003F1272" w:rsidRPr="00772EE9" w:rsidRDefault="003F1272" w:rsidP="00A345C0">
            <w:pPr>
              <w:autoSpaceDE w:val="0"/>
              <w:autoSpaceDN w:val="0"/>
              <w:adjustRightInd w:val="0"/>
              <w:spacing w:line="360" w:lineRule="auto"/>
              <w:ind w:left="40" w:right="40"/>
              <w:jc w:val="center"/>
            </w:pPr>
            <w:r w:rsidRPr="00772EE9">
              <w:t>15szt.</w:t>
            </w:r>
          </w:p>
        </w:tc>
      </w:tr>
      <w:tr w:rsidR="003F1272" w:rsidRPr="00772EE9" w14:paraId="5827A5E3" w14:textId="77777777" w:rsidTr="00A345C0">
        <w:trPr>
          <w:trHeight w:val="647"/>
        </w:trPr>
        <w:tc>
          <w:tcPr>
            <w:tcW w:w="569" w:type="dxa"/>
            <w:tcBorders>
              <w:top w:val="single" w:sz="4" w:space="0" w:color="auto"/>
              <w:left w:val="single" w:sz="4" w:space="0" w:color="auto"/>
              <w:bottom w:val="single" w:sz="4" w:space="0" w:color="auto"/>
              <w:right w:val="single" w:sz="4" w:space="0" w:color="auto"/>
            </w:tcBorders>
          </w:tcPr>
          <w:p w14:paraId="573B86BF" w14:textId="77777777" w:rsidR="003F1272" w:rsidRPr="00772EE9" w:rsidRDefault="003F1272" w:rsidP="00A345C0">
            <w:pPr>
              <w:autoSpaceDE w:val="0"/>
              <w:autoSpaceDN w:val="0"/>
              <w:adjustRightInd w:val="0"/>
              <w:spacing w:line="360" w:lineRule="auto"/>
              <w:ind w:left="40" w:right="40"/>
              <w:jc w:val="center"/>
            </w:pPr>
            <w:r w:rsidRPr="00772EE9">
              <w:t>6.</w:t>
            </w:r>
          </w:p>
        </w:tc>
        <w:tc>
          <w:tcPr>
            <w:tcW w:w="8217" w:type="dxa"/>
            <w:tcBorders>
              <w:top w:val="single" w:sz="4" w:space="0" w:color="auto"/>
              <w:left w:val="single" w:sz="4" w:space="0" w:color="auto"/>
              <w:bottom w:val="single" w:sz="4" w:space="0" w:color="auto"/>
              <w:right w:val="single" w:sz="4" w:space="0" w:color="auto"/>
            </w:tcBorders>
          </w:tcPr>
          <w:p w14:paraId="21AD3F6E" w14:textId="77777777" w:rsidR="003F1272" w:rsidRPr="00772EE9" w:rsidRDefault="003F1272" w:rsidP="00A345C0">
            <w:pPr>
              <w:spacing w:line="360" w:lineRule="auto"/>
              <w:rPr>
                <w:b/>
              </w:rPr>
            </w:pPr>
            <w:r w:rsidRPr="00772EE9">
              <w:rPr>
                <w:b/>
              </w:rPr>
              <w:t>Słuchawki z mikrofonem</w:t>
            </w:r>
          </w:p>
          <w:p w14:paraId="0E6723F9" w14:textId="77777777" w:rsidR="003F1272" w:rsidRPr="00772EE9" w:rsidRDefault="003F1272" w:rsidP="003F1272">
            <w:pPr>
              <w:pStyle w:val="Akapitzlist"/>
              <w:numPr>
                <w:ilvl w:val="0"/>
                <w:numId w:val="10"/>
              </w:numPr>
            </w:pPr>
            <w:r w:rsidRPr="00772EE9">
              <w:t>słuchawki przewodowe nauszne otwarte</w:t>
            </w:r>
          </w:p>
          <w:p w14:paraId="25DBC619" w14:textId="77777777" w:rsidR="003F1272" w:rsidRPr="00772EE9" w:rsidRDefault="003F1272" w:rsidP="003F1272">
            <w:pPr>
              <w:pStyle w:val="Akapitzlist"/>
              <w:numPr>
                <w:ilvl w:val="0"/>
                <w:numId w:val="10"/>
              </w:numPr>
            </w:pPr>
            <w:r w:rsidRPr="00772EE9">
              <w:t>system audio - stereo</w:t>
            </w:r>
          </w:p>
          <w:p w14:paraId="7B4B8139" w14:textId="77777777" w:rsidR="003F1272" w:rsidRPr="00772EE9" w:rsidRDefault="003F1272" w:rsidP="003F1272">
            <w:pPr>
              <w:pStyle w:val="Akapitzlist"/>
              <w:numPr>
                <w:ilvl w:val="0"/>
                <w:numId w:val="10"/>
              </w:numPr>
            </w:pPr>
            <w:r w:rsidRPr="00772EE9">
              <w:t>złącze - 2x mini-jack 3.5mm</w:t>
            </w:r>
          </w:p>
          <w:p w14:paraId="1AA9673D" w14:textId="77777777" w:rsidR="003F1272" w:rsidRPr="00772EE9" w:rsidRDefault="003F1272" w:rsidP="003F1272">
            <w:pPr>
              <w:pStyle w:val="Akapitzlist"/>
              <w:numPr>
                <w:ilvl w:val="0"/>
                <w:numId w:val="10"/>
              </w:numPr>
            </w:pPr>
            <w:r w:rsidRPr="00772EE9">
              <w:t>min. przewód długości 2 m</w:t>
            </w:r>
          </w:p>
          <w:p w14:paraId="6FEA48A1" w14:textId="77777777" w:rsidR="003F1272" w:rsidRPr="00772EE9" w:rsidRDefault="003F1272" w:rsidP="003F1272">
            <w:pPr>
              <w:pStyle w:val="Akapitzlist"/>
              <w:numPr>
                <w:ilvl w:val="0"/>
                <w:numId w:val="10"/>
              </w:numPr>
            </w:pPr>
            <w:r w:rsidRPr="00772EE9">
              <w:t>mikrofon uchylany, wyposażony w redukcję szumów</w:t>
            </w:r>
          </w:p>
          <w:p w14:paraId="09F12E8B" w14:textId="77777777" w:rsidR="003F1272" w:rsidRPr="00772EE9" w:rsidRDefault="003F1272" w:rsidP="003F1272">
            <w:pPr>
              <w:pStyle w:val="Akapitzlist"/>
              <w:numPr>
                <w:ilvl w:val="0"/>
                <w:numId w:val="10"/>
              </w:numPr>
            </w:pPr>
            <w:r w:rsidRPr="00772EE9">
              <w:t>pasmo przenoszenia słuchawek 20Hz-20000Hz</w:t>
            </w:r>
          </w:p>
          <w:p w14:paraId="04934D43" w14:textId="77777777" w:rsidR="003F1272" w:rsidRPr="00772EE9" w:rsidRDefault="003F1272" w:rsidP="003F1272">
            <w:pPr>
              <w:pStyle w:val="Akapitzlist"/>
              <w:numPr>
                <w:ilvl w:val="0"/>
                <w:numId w:val="10"/>
              </w:numPr>
            </w:pPr>
            <w:r w:rsidRPr="00772EE9">
              <w:t>pasmo przenoszenia mikrofonu 100Hz-16000Hz</w:t>
            </w:r>
          </w:p>
          <w:p w14:paraId="2207B0C0" w14:textId="77777777" w:rsidR="003F1272" w:rsidRPr="00772EE9" w:rsidRDefault="003F1272" w:rsidP="003F1272">
            <w:pPr>
              <w:pStyle w:val="Akapitzlist"/>
              <w:numPr>
                <w:ilvl w:val="0"/>
                <w:numId w:val="10"/>
              </w:numPr>
            </w:pPr>
            <w:r w:rsidRPr="00772EE9">
              <w:t>poziom ciśnienia akustycznego (SPL) min. 95 dB</w:t>
            </w:r>
          </w:p>
          <w:p w14:paraId="1C146C13" w14:textId="77777777" w:rsidR="003F1272" w:rsidRPr="00772EE9" w:rsidRDefault="003F1272" w:rsidP="003F1272">
            <w:pPr>
              <w:pStyle w:val="Akapitzlist"/>
              <w:numPr>
                <w:ilvl w:val="0"/>
                <w:numId w:val="10"/>
              </w:numPr>
            </w:pPr>
            <w:r w:rsidRPr="00772EE9">
              <w:t>impedancja: 32 Ohm</w:t>
            </w:r>
          </w:p>
          <w:p w14:paraId="5682E2D4" w14:textId="77777777" w:rsidR="003F1272" w:rsidRPr="00772EE9" w:rsidRDefault="003F1272" w:rsidP="003F1272">
            <w:pPr>
              <w:pStyle w:val="Akapitzlist"/>
              <w:numPr>
                <w:ilvl w:val="0"/>
                <w:numId w:val="10"/>
              </w:numPr>
            </w:pPr>
            <w:r w:rsidRPr="00772EE9">
              <w:t>waga maks. 77 g.</w:t>
            </w:r>
          </w:p>
          <w:p w14:paraId="7644B541" w14:textId="77777777" w:rsidR="003F1272" w:rsidRPr="00772EE9" w:rsidRDefault="003F1272" w:rsidP="003F1272">
            <w:pPr>
              <w:pStyle w:val="Akapitzlist"/>
              <w:numPr>
                <w:ilvl w:val="0"/>
                <w:numId w:val="10"/>
              </w:numPr>
            </w:pPr>
            <w:r w:rsidRPr="00772EE9">
              <w:t>kolor czarny</w:t>
            </w:r>
          </w:p>
          <w:p w14:paraId="44EA8170" w14:textId="77777777" w:rsidR="003F1272" w:rsidRPr="00772EE9" w:rsidRDefault="003F1272" w:rsidP="00A345C0">
            <w:pPr>
              <w:pStyle w:val="Nagwek2"/>
              <w:spacing w:line="360" w:lineRule="auto"/>
              <w:rPr>
                <w:sz w:val="22"/>
                <w:szCs w:val="22"/>
              </w:rPr>
            </w:pPr>
            <w:r w:rsidRPr="00772EE9">
              <w:rPr>
                <w:bCs/>
                <w:sz w:val="22"/>
                <w:szCs w:val="22"/>
              </w:rPr>
              <w:t>Warunki gwarancji - min. 1 rok gwarancji</w:t>
            </w:r>
          </w:p>
        </w:tc>
        <w:tc>
          <w:tcPr>
            <w:tcW w:w="709" w:type="dxa"/>
            <w:tcBorders>
              <w:top w:val="single" w:sz="4" w:space="0" w:color="auto"/>
              <w:left w:val="single" w:sz="4" w:space="0" w:color="auto"/>
              <w:bottom w:val="single" w:sz="4" w:space="0" w:color="auto"/>
              <w:right w:val="single" w:sz="4" w:space="0" w:color="auto"/>
            </w:tcBorders>
          </w:tcPr>
          <w:p w14:paraId="73748538" w14:textId="77777777" w:rsidR="003F1272" w:rsidRPr="00772EE9" w:rsidRDefault="003F1272" w:rsidP="00A345C0">
            <w:pPr>
              <w:autoSpaceDE w:val="0"/>
              <w:autoSpaceDN w:val="0"/>
              <w:adjustRightInd w:val="0"/>
              <w:spacing w:line="360" w:lineRule="auto"/>
              <w:ind w:left="40" w:right="40"/>
              <w:jc w:val="center"/>
            </w:pPr>
            <w:r w:rsidRPr="00772EE9">
              <w:t>3szt.</w:t>
            </w:r>
          </w:p>
        </w:tc>
      </w:tr>
      <w:tr w:rsidR="003F1272" w:rsidRPr="00772EE9" w14:paraId="702AFDF9" w14:textId="77777777" w:rsidTr="00A345C0">
        <w:trPr>
          <w:trHeight w:val="647"/>
        </w:trPr>
        <w:tc>
          <w:tcPr>
            <w:tcW w:w="569" w:type="dxa"/>
            <w:tcBorders>
              <w:top w:val="single" w:sz="4" w:space="0" w:color="auto"/>
              <w:left w:val="single" w:sz="4" w:space="0" w:color="auto"/>
              <w:bottom w:val="single" w:sz="4" w:space="0" w:color="auto"/>
              <w:right w:val="single" w:sz="4" w:space="0" w:color="auto"/>
            </w:tcBorders>
          </w:tcPr>
          <w:p w14:paraId="0413C8B7" w14:textId="77777777" w:rsidR="003F1272" w:rsidRPr="00772EE9" w:rsidRDefault="003F1272" w:rsidP="00A345C0">
            <w:pPr>
              <w:autoSpaceDE w:val="0"/>
              <w:autoSpaceDN w:val="0"/>
              <w:adjustRightInd w:val="0"/>
              <w:spacing w:line="360" w:lineRule="auto"/>
              <w:ind w:left="40" w:right="40"/>
              <w:jc w:val="center"/>
            </w:pPr>
            <w:r w:rsidRPr="00772EE9">
              <w:t>7.</w:t>
            </w:r>
          </w:p>
        </w:tc>
        <w:tc>
          <w:tcPr>
            <w:tcW w:w="8217" w:type="dxa"/>
            <w:tcBorders>
              <w:top w:val="single" w:sz="4" w:space="0" w:color="auto"/>
              <w:left w:val="single" w:sz="4" w:space="0" w:color="auto"/>
              <w:bottom w:val="single" w:sz="4" w:space="0" w:color="auto"/>
              <w:right w:val="single" w:sz="4" w:space="0" w:color="auto"/>
            </w:tcBorders>
          </w:tcPr>
          <w:p w14:paraId="0607C064" w14:textId="77777777" w:rsidR="003F1272" w:rsidRPr="00772EE9" w:rsidRDefault="003F1272" w:rsidP="00A345C0">
            <w:pPr>
              <w:spacing w:line="360" w:lineRule="auto"/>
              <w:rPr>
                <w:b/>
              </w:rPr>
            </w:pPr>
            <w:r w:rsidRPr="00772EE9">
              <w:rPr>
                <w:b/>
              </w:rPr>
              <w:t xml:space="preserve">Myszka bezprzewodowa </w:t>
            </w:r>
          </w:p>
          <w:p w14:paraId="726C80BC" w14:textId="77777777" w:rsidR="003F1272" w:rsidRPr="00772EE9" w:rsidRDefault="003F1272" w:rsidP="003F1272">
            <w:pPr>
              <w:pStyle w:val="Akapitzlist"/>
              <w:numPr>
                <w:ilvl w:val="0"/>
                <w:numId w:val="10"/>
              </w:numPr>
              <w:suppressAutoHyphens w:val="0"/>
              <w:autoSpaceDE w:val="0"/>
              <w:autoSpaceDN w:val="0"/>
              <w:adjustRightInd w:val="0"/>
              <w:ind w:right="40"/>
              <w:contextualSpacing/>
              <w:jc w:val="left"/>
            </w:pPr>
            <w:r w:rsidRPr="00772EE9">
              <w:t>typ myszy – optyczna bezprzewodowa</w:t>
            </w:r>
          </w:p>
          <w:p w14:paraId="4793A648" w14:textId="77777777" w:rsidR="003F1272" w:rsidRPr="00772EE9" w:rsidRDefault="003F1272" w:rsidP="003F1272">
            <w:pPr>
              <w:pStyle w:val="Akapitzlist"/>
              <w:numPr>
                <w:ilvl w:val="0"/>
                <w:numId w:val="10"/>
              </w:numPr>
              <w:suppressAutoHyphens w:val="0"/>
              <w:autoSpaceDE w:val="0"/>
              <w:autoSpaceDN w:val="0"/>
              <w:adjustRightInd w:val="0"/>
              <w:ind w:right="40"/>
              <w:contextualSpacing/>
              <w:jc w:val="left"/>
            </w:pPr>
            <w:r w:rsidRPr="00772EE9">
              <w:t>komunikacja za pomocą nanoodbiornika USB</w:t>
            </w:r>
          </w:p>
          <w:p w14:paraId="065EE6E9" w14:textId="77777777" w:rsidR="003F1272" w:rsidRPr="00772EE9" w:rsidRDefault="003F1272" w:rsidP="003F1272">
            <w:pPr>
              <w:pStyle w:val="Akapitzlist"/>
              <w:numPr>
                <w:ilvl w:val="0"/>
                <w:numId w:val="10"/>
              </w:numPr>
              <w:suppressAutoHyphens w:val="0"/>
              <w:autoSpaceDE w:val="0"/>
              <w:autoSpaceDN w:val="0"/>
              <w:adjustRightInd w:val="0"/>
              <w:ind w:right="40"/>
              <w:contextualSpacing/>
              <w:jc w:val="left"/>
            </w:pPr>
            <w:r w:rsidRPr="00772EE9">
              <w:t>profil myszki: dla prawo- i leworęcznych</w:t>
            </w:r>
          </w:p>
          <w:p w14:paraId="01CD2874" w14:textId="77777777" w:rsidR="003F1272" w:rsidRPr="00772EE9" w:rsidRDefault="003F1272" w:rsidP="003F1272">
            <w:pPr>
              <w:pStyle w:val="Akapitzlist"/>
              <w:numPr>
                <w:ilvl w:val="0"/>
                <w:numId w:val="10"/>
              </w:numPr>
              <w:suppressAutoHyphens w:val="0"/>
              <w:autoSpaceDE w:val="0"/>
              <w:autoSpaceDN w:val="0"/>
              <w:adjustRightInd w:val="0"/>
              <w:ind w:right="40"/>
              <w:contextualSpacing/>
              <w:jc w:val="left"/>
            </w:pPr>
            <w:r w:rsidRPr="00772EE9">
              <w:t xml:space="preserve">liczba przycisków: </w:t>
            </w:r>
            <w:proofErr w:type="gramStart"/>
            <w:r w:rsidRPr="00772EE9">
              <w:t>3</w:t>
            </w:r>
            <w:proofErr w:type="gramEnd"/>
          </w:p>
          <w:p w14:paraId="36959945" w14:textId="77777777" w:rsidR="003F1272" w:rsidRPr="00772EE9" w:rsidRDefault="003F1272" w:rsidP="003F1272">
            <w:pPr>
              <w:pStyle w:val="Akapitzlist"/>
              <w:numPr>
                <w:ilvl w:val="0"/>
                <w:numId w:val="10"/>
              </w:numPr>
              <w:suppressAutoHyphens w:val="0"/>
              <w:autoSpaceDE w:val="0"/>
              <w:autoSpaceDN w:val="0"/>
              <w:adjustRightInd w:val="0"/>
              <w:ind w:right="40"/>
              <w:contextualSpacing/>
              <w:jc w:val="left"/>
            </w:pPr>
            <w:r w:rsidRPr="00772EE9">
              <w:t xml:space="preserve">rolka: </w:t>
            </w:r>
            <w:proofErr w:type="gramStart"/>
            <w:r w:rsidRPr="00772EE9">
              <w:t>1</w:t>
            </w:r>
            <w:proofErr w:type="gramEnd"/>
          </w:p>
          <w:p w14:paraId="2425CF93" w14:textId="77777777" w:rsidR="003F1272" w:rsidRPr="00772EE9" w:rsidRDefault="003F1272" w:rsidP="003F1272">
            <w:pPr>
              <w:pStyle w:val="Akapitzlist"/>
              <w:numPr>
                <w:ilvl w:val="0"/>
                <w:numId w:val="10"/>
              </w:numPr>
              <w:suppressAutoHyphens w:val="0"/>
              <w:autoSpaceDE w:val="0"/>
              <w:autoSpaceDN w:val="0"/>
              <w:adjustRightInd w:val="0"/>
              <w:ind w:right="40"/>
              <w:contextualSpacing/>
              <w:jc w:val="left"/>
            </w:pPr>
            <w:r w:rsidRPr="00772EE9">
              <w:t>1000 dpi</w:t>
            </w:r>
          </w:p>
          <w:p w14:paraId="59990D46" w14:textId="77777777" w:rsidR="003F1272" w:rsidRPr="00772EE9" w:rsidRDefault="003F1272" w:rsidP="003F1272">
            <w:pPr>
              <w:pStyle w:val="Akapitzlist"/>
              <w:numPr>
                <w:ilvl w:val="0"/>
                <w:numId w:val="10"/>
              </w:numPr>
              <w:suppressAutoHyphens w:val="0"/>
              <w:autoSpaceDE w:val="0"/>
              <w:autoSpaceDN w:val="0"/>
              <w:adjustRightInd w:val="0"/>
              <w:ind w:right="40"/>
              <w:contextualSpacing/>
              <w:jc w:val="left"/>
            </w:pPr>
            <w:r w:rsidRPr="00772EE9">
              <w:t>kolor czarno-szary</w:t>
            </w:r>
          </w:p>
          <w:p w14:paraId="5F9F0C39" w14:textId="77777777" w:rsidR="003F1272" w:rsidRPr="00772EE9" w:rsidRDefault="003F1272" w:rsidP="003F1272">
            <w:pPr>
              <w:pStyle w:val="Akapitzlist"/>
              <w:numPr>
                <w:ilvl w:val="0"/>
                <w:numId w:val="10"/>
              </w:numPr>
              <w:suppressAutoHyphens w:val="0"/>
              <w:autoSpaceDE w:val="0"/>
              <w:autoSpaceDN w:val="0"/>
              <w:adjustRightInd w:val="0"/>
              <w:ind w:right="40"/>
              <w:contextualSpacing/>
              <w:jc w:val="left"/>
            </w:pPr>
            <w:r w:rsidRPr="00772EE9">
              <w:t>zasięg min. 10m</w:t>
            </w:r>
          </w:p>
          <w:p w14:paraId="73A4BFB8" w14:textId="77777777" w:rsidR="003F1272" w:rsidRPr="00772EE9" w:rsidRDefault="003F1272" w:rsidP="003F1272">
            <w:pPr>
              <w:pStyle w:val="Akapitzlist"/>
              <w:numPr>
                <w:ilvl w:val="0"/>
                <w:numId w:val="10"/>
              </w:numPr>
              <w:suppressAutoHyphens w:val="0"/>
              <w:autoSpaceDE w:val="0"/>
              <w:autoSpaceDN w:val="0"/>
              <w:adjustRightInd w:val="0"/>
              <w:ind w:right="40"/>
              <w:contextualSpacing/>
              <w:jc w:val="left"/>
            </w:pPr>
            <w:r w:rsidRPr="00772EE9">
              <w:t xml:space="preserve">w komplecie nanoodbiornik, </w:t>
            </w:r>
            <w:proofErr w:type="gramStart"/>
            <w:r w:rsidRPr="00772EE9">
              <w:t>1</w:t>
            </w:r>
            <w:proofErr w:type="gramEnd"/>
            <w:r w:rsidRPr="00772EE9">
              <w:t xml:space="preserve"> bateria AA</w:t>
            </w:r>
          </w:p>
          <w:p w14:paraId="125BEDF5" w14:textId="77777777" w:rsidR="003F1272" w:rsidRPr="00772EE9" w:rsidRDefault="003F1272" w:rsidP="003F1272">
            <w:pPr>
              <w:pStyle w:val="Akapitzlist"/>
              <w:numPr>
                <w:ilvl w:val="0"/>
                <w:numId w:val="10"/>
              </w:numPr>
              <w:suppressAutoHyphens w:val="0"/>
              <w:autoSpaceDE w:val="0"/>
              <w:autoSpaceDN w:val="0"/>
              <w:adjustRightInd w:val="0"/>
              <w:ind w:right="40"/>
              <w:contextualSpacing/>
              <w:jc w:val="left"/>
            </w:pPr>
            <w:r w:rsidRPr="00772EE9">
              <w:t>interfejs: 2,4 GHz USB</w:t>
            </w:r>
          </w:p>
          <w:p w14:paraId="6BC48A12" w14:textId="77777777" w:rsidR="003F1272" w:rsidRPr="00772EE9" w:rsidRDefault="003F1272" w:rsidP="00A345C0">
            <w:pPr>
              <w:spacing w:line="360" w:lineRule="auto"/>
              <w:rPr>
                <w:b/>
              </w:rPr>
            </w:pPr>
            <w:r w:rsidRPr="00772EE9">
              <w:rPr>
                <w:b/>
                <w:bCs/>
              </w:rPr>
              <w:t xml:space="preserve">Warunki gwarancji - </w:t>
            </w:r>
            <w:r w:rsidRPr="00772EE9">
              <w:rPr>
                <w:bCs/>
              </w:rPr>
              <w:t>min. 1 rok gwarancji</w:t>
            </w:r>
          </w:p>
        </w:tc>
        <w:tc>
          <w:tcPr>
            <w:tcW w:w="709" w:type="dxa"/>
            <w:tcBorders>
              <w:top w:val="single" w:sz="4" w:space="0" w:color="auto"/>
              <w:left w:val="single" w:sz="4" w:space="0" w:color="auto"/>
              <w:bottom w:val="single" w:sz="4" w:space="0" w:color="auto"/>
              <w:right w:val="single" w:sz="4" w:space="0" w:color="auto"/>
            </w:tcBorders>
          </w:tcPr>
          <w:p w14:paraId="6DF1CBF9" w14:textId="77777777" w:rsidR="003F1272" w:rsidRPr="00772EE9" w:rsidRDefault="003F1272" w:rsidP="00A345C0">
            <w:pPr>
              <w:autoSpaceDE w:val="0"/>
              <w:autoSpaceDN w:val="0"/>
              <w:adjustRightInd w:val="0"/>
              <w:spacing w:line="360" w:lineRule="auto"/>
              <w:ind w:left="40" w:right="40"/>
              <w:jc w:val="center"/>
            </w:pPr>
            <w:r>
              <w:t>67</w:t>
            </w:r>
            <w:r w:rsidRPr="00772EE9">
              <w:t>szt.</w:t>
            </w:r>
          </w:p>
        </w:tc>
      </w:tr>
      <w:tr w:rsidR="003F1272" w:rsidRPr="00772EE9" w14:paraId="6CCF8558" w14:textId="77777777" w:rsidTr="00A345C0">
        <w:trPr>
          <w:trHeight w:val="647"/>
        </w:trPr>
        <w:tc>
          <w:tcPr>
            <w:tcW w:w="569" w:type="dxa"/>
            <w:tcBorders>
              <w:top w:val="single" w:sz="4" w:space="0" w:color="auto"/>
              <w:left w:val="single" w:sz="4" w:space="0" w:color="auto"/>
              <w:bottom w:val="single" w:sz="4" w:space="0" w:color="auto"/>
              <w:right w:val="single" w:sz="4" w:space="0" w:color="auto"/>
            </w:tcBorders>
          </w:tcPr>
          <w:p w14:paraId="3C5E36AA" w14:textId="77777777" w:rsidR="003F1272" w:rsidRPr="00772EE9" w:rsidRDefault="003F1272" w:rsidP="00A345C0">
            <w:pPr>
              <w:autoSpaceDE w:val="0"/>
              <w:autoSpaceDN w:val="0"/>
              <w:adjustRightInd w:val="0"/>
              <w:spacing w:line="360" w:lineRule="auto"/>
              <w:ind w:left="40" w:right="40"/>
              <w:jc w:val="center"/>
            </w:pPr>
            <w:r w:rsidRPr="00772EE9">
              <w:t>8.</w:t>
            </w:r>
          </w:p>
        </w:tc>
        <w:tc>
          <w:tcPr>
            <w:tcW w:w="8217" w:type="dxa"/>
            <w:tcBorders>
              <w:top w:val="single" w:sz="4" w:space="0" w:color="auto"/>
              <w:left w:val="single" w:sz="4" w:space="0" w:color="auto"/>
              <w:bottom w:val="single" w:sz="4" w:space="0" w:color="auto"/>
              <w:right w:val="single" w:sz="4" w:space="0" w:color="auto"/>
            </w:tcBorders>
          </w:tcPr>
          <w:p w14:paraId="0563DF51" w14:textId="77777777" w:rsidR="003F1272" w:rsidRPr="00772EE9" w:rsidRDefault="003F1272" w:rsidP="00A345C0">
            <w:pPr>
              <w:spacing w:line="360" w:lineRule="auto"/>
              <w:rPr>
                <w:b/>
              </w:rPr>
            </w:pPr>
            <w:r w:rsidRPr="00772EE9">
              <w:rPr>
                <w:b/>
              </w:rPr>
              <w:t xml:space="preserve">Kamera internetowa </w:t>
            </w:r>
          </w:p>
          <w:p w14:paraId="637AEBCF" w14:textId="77777777" w:rsidR="003F1272" w:rsidRPr="00772EE9" w:rsidRDefault="003F1272" w:rsidP="003F1272">
            <w:pPr>
              <w:pStyle w:val="Akapitzlist"/>
              <w:numPr>
                <w:ilvl w:val="0"/>
                <w:numId w:val="10"/>
              </w:numPr>
            </w:pPr>
            <w:r w:rsidRPr="00772EE9">
              <w:t>połączenia wideo w jakości HD (1280 x 720 pikseli) z 30 FPS</w:t>
            </w:r>
          </w:p>
          <w:p w14:paraId="7DB545AD" w14:textId="77777777" w:rsidR="003F1272" w:rsidRPr="00772EE9" w:rsidRDefault="003F1272" w:rsidP="003F1272">
            <w:pPr>
              <w:pStyle w:val="Akapitzlist"/>
              <w:numPr>
                <w:ilvl w:val="0"/>
                <w:numId w:val="10"/>
              </w:numPr>
            </w:pPr>
            <w:r w:rsidRPr="00772EE9">
              <w:t>wbudowany mikrofon</w:t>
            </w:r>
          </w:p>
          <w:p w14:paraId="2E3F0A1D" w14:textId="77777777" w:rsidR="003F1272" w:rsidRPr="00772EE9" w:rsidRDefault="003F1272" w:rsidP="003F1272">
            <w:pPr>
              <w:pStyle w:val="Akapitzlist"/>
              <w:numPr>
                <w:ilvl w:val="0"/>
                <w:numId w:val="10"/>
              </w:numPr>
            </w:pPr>
            <w:r w:rsidRPr="00772EE9">
              <w:t>interfejs USB</w:t>
            </w:r>
          </w:p>
          <w:p w14:paraId="4373D593" w14:textId="77777777" w:rsidR="003F1272" w:rsidRPr="00772EE9" w:rsidRDefault="003F1272" w:rsidP="003F1272">
            <w:pPr>
              <w:pStyle w:val="Akapitzlist"/>
              <w:numPr>
                <w:ilvl w:val="0"/>
                <w:numId w:val="10"/>
              </w:numPr>
            </w:pPr>
            <w:r w:rsidRPr="00772EE9">
              <w:t>uniwersalny klips</w:t>
            </w:r>
          </w:p>
          <w:p w14:paraId="4DD5367A" w14:textId="77777777" w:rsidR="003F1272" w:rsidRPr="00772EE9" w:rsidRDefault="003F1272" w:rsidP="003F1272">
            <w:pPr>
              <w:pStyle w:val="Akapitzlist"/>
              <w:numPr>
                <w:ilvl w:val="0"/>
                <w:numId w:val="10"/>
              </w:numPr>
            </w:pPr>
            <w:r w:rsidRPr="00772EE9">
              <w:t xml:space="preserve">Mikrofon z funkcją redukcji szumów </w:t>
            </w:r>
          </w:p>
          <w:p w14:paraId="0797CA81" w14:textId="77777777" w:rsidR="003F1272" w:rsidRPr="00772EE9" w:rsidRDefault="003F1272" w:rsidP="003F1272">
            <w:pPr>
              <w:pStyle w:val="Akapitzlist"/>
              <w:numPr>
                <w:ilvl w:val="0"/>
                <w:numId w:val="10"/>
              </w:numPr>
            </w:pPr>
            <w:r w:rsidRPr="00772EE9">
              <w:t xml:space="preserve">Plug &amp; </w:t>
            </w:r>
            <w:proofErr w:type="gramStart"/>
            <w:r w:rsidRPr="00772EE9">
              <w:t>play</w:t>
            </w:r>
            <w:proofErr w:type="gramEnd"/>
          </w:p>
          <w:p w14:paraId="654064B8" w14:textId="77777777" w:rsidR="003F1272" w:rsidRPr="00772EE9" w:rsidRDefault="003F1272" w:rsidP="003F1272">
            <w:pPr>
              <w:pStyle w:val="Akapitzlist"/>
              <w:numPr>
                <w:ilvl w:val="0"/>
                <w:numId w:val="10"/>
              </w:numPr>
            </w:pPr>
            <w:r w:rsidRPr="00772EE9">
              <w:t>funkcja kamery internetowej: tak</w:t>
            </w:r>
          </w:p>
          <w:p w14:paraId="7264C6F9" w14:textId="77777777" w:rsidR="003F1272" w:rsidRPr="00772EE9" w:rsidRDefault="003F1272" w:rsidP="003F1272">
            <w:pPr>
              <w:pStyle w:val="Akapitzlist"/>
              <w:numPr>
                <w:ilvl w:val="0"/>
                <w:numId w:val="10"/>
              </w:numPr>
            </w:pPr>
            <w:r w:rsidRPr="00772EE9">
              <w:lastRenderedPageBreak/>
              <w:t xml:space="preserve">długość kabla </w:t>
            </w:r>
            <w:r>
              <w:t xml:space="preserve">min. </w:t>
            </w:r>
            <w:r w:rsidRPr="00772EE9">
              <w:t>1,4m</w:t>
            </w:r>
          </w:p>
          <w:p w14:paraId="1F324063" w14:textId="77777777" w:rsidR="003F1272" w:rsidRPr="00772EE9" w:rsidRDefault="003F1272" w:rsidP="003F1272">
            <w:pPr>
              <w:pStyle w:val="Akapitzlist"/>
              <w:numPr>
                <w:ilvl w:val="0"/>
                <w:numId w:val="10"/>
              </w:numPr>
            </w:pPr>
            <w:r w:rsidRPr="00772EE9">
              <w:t>kolor czarny</w:t>
            </w:r>
          </w:p>
          <w:p w14:paraId="65DCC83D" w14:textId="77777777" w:rsidR="003F1272" w:rsidRPr="00772EE9" w:rsidRDefault="003F1272" w:rsidP="00A345C0">
            <w:pPr>
              <w:spacing w:line="360" w:lineRule="auto"/>
              <w:rPr>
                <w:b/>
              </w:rPr>
            </w:pPr>
            <w:r w:rsidRPr="00772EE9">
              <w:rPr>
                <w:b/>
                <w:bCs/>
              </w:rPr>
              <w:t xml:space="preserve">Warunki gwarancji - </w:t>
            </w:r>
            <w:r w:rsidRPr="00772EE9">
              <w:rPr>
                <w:bCs/>
              </w:rPr>
              <w:t>min. 1 rok gwarancji</w:t>
            </w:r>
          </w:p>
        </w:tc>
        <w:tc>
          <w:tcPr>
            <w:tcW w:w="709" w:type="dxa"/>
            <w:tcBorders>
              <w:top w:val="single" w:sz="4" w:space="0" w:color="auto"/>
              <w:left w:val="single" w:sz="4" w:space="0" w:color="auto"/>
              <w:bottom w:val="single" w:sz="4" w:space="0" w:color="auto"/>
              <w:right w:val="single" w:sz="4" w:space="0" w:color="auto"/>
            </w:tcBorders>
          </w:tcPr>
          <w:p w14:paraId="61FAC7CA" w14:textId="77777777" w:rsidR="003F1272" w:rsidRPr="00772EE9" w:rsidRDefault="003F1272" w:rsidP="00A345C0">
            <w:pPr>
              <w:autoSpaceDE w:val="0"/>
              <w:autoSpaceDN w:val="0"/>
              <w:adjustRightInd w:val="0"/>
              <w:spacing w:line="360" w:lineRule="auto"/>
              <w:ind w:left="40" w:right="40"/>
              <w:jc w:val="center"/>
            </w:pPr>
            <w:r w:rsidRPr="00772EE9">
              <w:lastRenderedPageBreak/>
              <w:t>12szt.</w:t>
            </w:r>
          </w:p>
        </w:tc>
      </w:tr>
      <w:tr w:rsidR="003F1272" w:rsidRPr="00772EE9" w14:paraId="26544B2F" w14:textId="77777777" w:rsidTr="00A345C0">
        <w:trPr>
          <w:trHeight w:val="647"/>
        </w:trPr>
        <w:tc>
          <w:tcPr>
            <w:tcW w:w="569" w:type="dxa"/>
            <w:tcBorders>
              <w:top w:val="single" w:sz="4" w:space="0" w:color="auto"/>
              <w:left w:val="single" w:sz="4" w:space="0" w:color="auto"/>
              <w:bottom w:val="single" w:sz="4" w:space="0" w:color="auto"/>
              <w:right w:val="single" w:sz="4" w:space="0" w:color="auto"/>
            </w:tcBorders>
          </w:tcPr>
          <w:p w14:paraId="703B6F8F" w14:textId="77777777" w:rsidR="003F1272" w:rsidRPr="00772EE9" w:rsidRDefault="003F1272" w:rsidP="00A345C0">
            <w:pPr>
              <w:autoSpaceDE w:val="0"/>
              <w:autoSpaceDN w:val="0"/>
              <w:adjustRightInd w:val="0"/>
              <w:spacing w:line="360" w:lineRule="auto"/>
              <w:ind w:left="40" w:right="40"/>
              <w:jc w:val="center"/>
            </w:pPr>
            <w:r w:rsidRPr="00772EE9">
              <w:t>9.</w:t>
            </w:r>
          </w:p>
        </w:tc>
        <w:tc>
          <w:tcPr>
            <w:tcW w:w="8217" w:type="dxa"/>
            <w:tcBorders>
              <w:top w:val="single" w:sz="4" w:space="0" w:color="auto"/>
              <w:left w:val="single" w:sz="4" w:space="0" w:color="auto"/>
              <w:bottom w:val="single" w:sz="4" w:space="0" w:color="auto"/>
              <w:right w:val="single" w:sz="4" w:space="0" w:color="auto"/>
            </w:tcBorders>
          </w:tcPr>
          <w:p w14:paraId="3333C50D" w14:textId="77777777" w:rsidR="003F1272" w:rsidRPr="00772EE9" w:rsidRDefault="003F1272" w:rsidP="00A345C0">
            <w:pPr>
              <w:spacing w:line="360" w:lineRule="auto"/>
              <w:rPr>
                <w:b/>
              </w:rPr>
            </w:pPr>
            <w:r w:rsidRPr="00772EE9">
              <w:rPr>
                <w:b/>
              </w:rPr>
              <w:t>Klawiatura bezprzewodowa</w:t>
            </w:r>
          </w:p>
          <w:p w14:paraId="641B4030" w14:textId="77777777" w:rsidR="003F1272" w:rsidRPr="00772EE9" w:rsidRDefault="003F1272" w:rsidP="003F1272">
            <w:pPr>
              <w:pStyle w:val="Akapitzlist"/>
              <w:numPr>
                <w:ilvl w:val="0"/>
                <w:numId w:val="12"/>
              </w:numPr>
              <w:rPr>
                <w:b/>
              </w:rPr>
            </w:pPr>
            <w:r w:rsidRPr="00772EE9">
              <w:rPr>
                <w:b/>
              </w:rPr>
              <w:t xml:space="preserve">Rodzaj przełączników: </w:t>
            </w:r>
            <w:r w:rsidRPr="00772EE9">
              <w:rPr>
                <w:bCs/>
              </w:rPr>
              <w:t>membranowe</w:t>
            </w:r>
          </w:p>
          <w:p w14:paraId="047A61AF" w14:textId="77777777" w:rsidR="003F1272" w:rsidRPr="00772EE9" w:rsidRDefault="003F1272" w:rsidP="003F1272">
            <w:pPr>
              <w:pStyle w:val="Akapitzlist"/>
              <w:numPr>
                <w:ilvl w:val="0"/>
                <w:numId w:val="12"/>
              </w:numPr>
              <w:rPr>
                <w:b/>
              </w:rPr>
            </w:pPr>
            <w:r w:rsidRPr="00772EE9">
              <w:rPr>
                <w:b/>
              </w:rPr>
              <w:t xml:space="preserve">Typ: </w:t>
            </w:r>
            <w:r w:rsidRPr="00772EE9">
              <w:rPr>
                <w:bCs/>
              </w:rPr>
              <w:t>multimedialna, klasyczna</w:t>
            </w:r>
          </w:p>
          <w:p w14:paraId="66022DCB" w14:textId="77777777" w:rsidR="003F1272" w:rsidRPr="00772EE9" w:rsidRDefault="003F1272" w:rsidP="003F1272">
            <w:pPr>
              <w:pStyle w:val="Akapitzlist"/>
              <w:numPr>
                <w:ilvl w:val="0"/>
                <w:numId w:val="12"/>
              </w:numPr>
              <w:rPr>
                <w:b/>
              </w:rPr>
            </w:pPr>
            <w:r w:rsidRPr="00772EE9">
              <w:rPr>
                <w:b/>
              </w:rPr>
              <w:t xml:space="preserve">Łączność: </w:t>
            </w:r>
            <w:r w:rsidRPr="00772EE9">
              <w:rPr>
                <w:bCs/>
              </w:rPr>
              <w:t>Bezprzewodowa</w:t>
            </w:r>
          </w:p>
          <w:p w14:paraId="7CA3BFED" w14:textId="77777777" w:rsidR="003F1272" w:rsidRPr="00772EE9" w:rsidRDefault="003F1272" w:rsidP="003F1272">
            <w:pPr>
              <w:pStyle w:val="Akapitzlist"/>
              <w:numPr>
                <w:ilvl w:val="0"/>
                <w:numId w:val="12"/>
              </w:numPr>
              <w:rPr>
                <w:b/>
              </w:rPr>
            </w:pPr>
            <w:r w:rsidRPr="00772EE9">
              <w:rPr>
                <w:b/>
              </w:rPr>
              <w:t xml:space="preserve">Interfejs: </w:t>
            </w:r>
            <w:r w:rsidRPr="00772EE9">
              <w:rPr>
                <w:bCs/>
              </w:rPr>
              <w:t>2,4GHz</w:t>
            </w:r>
          </w:p>
          <w:p w14:paraId="3106D89E" w14:textId="77777777" w:rsidR="003F1272" w:rsidRPr="00772EE9" w:rsidRDefault="003F1272" w:rsidP="003F1272">
            <w:pPr>
              <w:pStyle w:val="Akapitzlist"/>
              <w:numPr>
                <w:ilvl w:val="0"/>
                <w:numId w:val="12"/>
              </w:numPr>
              <w:rPr>
                <w:b/>
              </w:rPr>
            </w:pPr>
            <w:r w:rsidRPr="00772EE9">
              <w:rPr>
                <w:b/>
              </w:rPr>
              <w:t xml:space="preserve">Układ klawiatury: </w:t>
            </w:r>
            <w:r w:rsidRPr="00772EE9">
              <w:rPr>
                <w:bCs/>
              </w:rPr>
              <w:t>QWERTY, polski programisty</w:t>
            </w:r>
          </w:p>
          <w:p w14:paraId="6EB0E011" w14:textId="77777777" w:rsidR="003F1272" w:rsidRPr="00772EE9" w:rsidRDefault="003F1272" w:rsidP="003F1272">
            <w:pPr>
              <w:pStyle w:val="Akapitzlist"/>
              <w:numPr>
                <w:ilvl w:val="0"/>
                <w:numId w:val="12"/>
              </w:numPr>
              <w:rPr>
                <w:bCs/>
              </w:rPr>
            </w:pPr>
            <w:r w:rsidRPr="00772EE9">
              <w:rPr>
                <w:bCs/>
              </w:rPr>
              <w:t>Klawisze numeryczne</w:t>
            </w:r>
          </w:p>
          <w:p w14:paraId="1290CEA2" w14:textId="77777777" w:rsidR="003F1272" w:rsidRPr="00772EE9" w:rsidRDefault="003F1272" w:rsidP="00A345C0">
            <w:pPr>
              <w:spacing w:line="360" w:lineRule="auto"/>
              <w:rPr>
                <w:b/>
              </w:rPr>
            </w:pPr>
            <w:r w:rsidRPr="00772EE9">
              <w:rPr>
                <w:b/>
                <w:bCs/>
              </w:rPr>
              <w:t xml:space="preserve">Warunki gwarancji - </w:t>
            </w:r>
            <w:r w:rsidRPr="00772EE9">
              <w:rPr>
                <w:bCs/>
              </w:rPr>
              <w:t>min. 1 rok gwarancji</w:t>
            </w:r>
          </w:p>
        </w:tc>
        <w:tc>
          <w:tcPr>
            <w:tcW w:w="709" w:type="dxa"/>
            <w:tcBorders>
              <w:top w:val="single" w:sz="4" w:space="0" w:color="auto"/>
              <w:left w:val="single" w:sz="4" w:space="0" w:color="auto"/>
              <w:bottom w:val="single" w:sz="4" w:space="0" w:color="auto"/>
              <w:right w:val="single" w:sz="4" w:space="0" w:color="auto"/>
            </w:tcBorders>
          </w:tcPr>
          <w:p w14:paraId="5853EA67" w14:textId="77777777" w:rsidR="003F1272" w:rsidRPr="00772EE9" w:rsidRDefault="003F1272" w:rsidP="00A345C0">
            <w:pPr>
              <w:autoSpaceDE w:val="0"/>
              <w:autoSpaceDN w:val="0"/>
              <w:adjustRightInd w:val="0"/>
              <w:spacing w:line="360" w:lineRule="auto"/>
              <w:ind w:left="40" w:right="40"/>
              <w:jc w:val="center"/>
            </w:pPr>
            <w:r w:rsidRPr="00772EE9">
              <w:t>12szt.</w:t>
            </w:r>
          </w:p>
        </w:tc>
      </w:tr>
      <w:tr w:rsidR="003F1272" w:rsidRPr="00772EE9" w14:paraId="7D239B3F" w14:textId="77777777" w:rsidTr="00A345C0">
        <w:trPr>
          <w:trHeight w:val="647"/>
        </w:trPr>
        <w:tc>
          <w:tcPr>
            <w:tcW w:w="569" w:type="dxa"/>
            <w:tcBorders>
              <w:top w:val="single" w:sz="4" w:space="0" w:color="auto"/>
              <w:left w:val="single" w:sz="4" w:space="0" w:color="auto"/>
              <w:bottom w:val="single" w:sz="4" w:space="0" w:color="auto"/>
              <w:right w:val="single" w:sz="4" w:space="0" w:color="auto"/>
            </w:tcBorders>
          </w:tcPr>
          <w:p w14:paraId="0AD514C8" w14:textId="77777777" w:rsidR="003F1272" w:rsidRPr="00772EE9" w:rsidRDefault="003F1272" w:rsidP="00A345C0">
            <w:pPr>
              <w:autoSpaceDE w:val="0"/>
              <w:autoSpaceDN w:val="0"/>
              <w:adjustRightInd w:val="0"/>
              <w:spacing w:line="360" w:lineRule="auto"/>
              <w:ind w:left="40" w:right="40"/>
              <w:jc w:val="center"/>
            </w:pPr>
            <w:r w:rsidRPr="00772EE9">
              <w:t>10.</w:t>
            </w:r>
          </w:p>
        </w:tc>
        <w:tc>
          <w:tcPr>
            <w:tcW w:w="8217" w:type="dxa"/>
            <w:tcBorders>
              <w:top w:val="single" w:sz="4" w:space="0" w:color="auto"/>
              <w:left w:val="single" w:sz="4" w:space="0" w:color="auto"/>
              <w:bottom w:val="single" w:sz="4" w:space="0" w:color="auto"/>
              <w:right w:val="single" w:sz="4" w:space="0" w:color="auto"/>
            </w:tcBorders>
          </w:tcPr>
          <w:p w14:paraId="2B8AF3CE" w14:textId="77777777" w:rsidR="003F1272" w:rsidRPr="00772EE9" w:rsidRDefault="003F1272" w:rsidP="00A345C0">
            <w:pPr>
              <w:spacing w:line="360" w:lineRule="auto"/>
              <w:rPr>
                <w:b/>
              </w:rPr>
            </w:pPr>
            <w:r w:rsidRPr="00772EE9">
              <w:rPr>
                <w:b/>
              </w:rPr>
              <w:t>Klawiatura i mysz bezprzewodowa</w:t>
            </w:r>
          </w:p>
          <w:p w14:paraId="0CB7F3B1" w14:textId="77777777" w:rsidR="003F1272" w:rsidRPr="00772EE9" w:rsidRDefault="003F1272" w:rsidP="003F1272">
            <w:pPr>
              <w:pStyle w:val="Akapitzlist"/>
              <w:numPr>
                <w:ilvl w:val="0"/>
                <w:numId w:val="12"/>
              </w:numPr>
              <w:rPr>
                <w:b/>
              </w:rPr>
            </w:pPr>
            <w:r w:rsidRPr="00772EE9">
              <w:rPr>
                <w:b/>
              </w:rPr>
              <w:t xml:space="preserve">Rodzaj przełączników: </w:t>
            </w:r>
            <w:r w:rsidRPr="00772EE9">
              <w:rPr>
                <w:bCs/>
              </w:rPr>
              <w:t>membranowe</w:t>
            </w:r>
          </w:p>
          <w:p w14:paraId="080C7637" w14:textId="77777777" w:rsidR="003F1272" w:rsidRPr="00772EE9" w:rsidRDefault="003F1272" w:rsidP="003F1272">
            <w:pPr>
              <w:pStyle w:val="Akapitzlist"/>
              <w:numPr>
                <w:ilvl w:val="0"/>
                <w:numId w:val="12"/>
              </w:numPr>
              <w:rPr>
                <w:b/>
              </w:rPr>
            </w:pPr>
            <w:r w:rsidRPr="00772EE9">
              <w:rPr>
                <w:b/>
              </w:rPr>
              <w:t xml:space="preserve">Typ: </w:t>
            </w:r>
            <w:r w:rsidRPr="00772EE9">
              <w:rPr>
                <w:bCs/>
              </w:rPr>
              <w:t>multimedialna, klasyczna</w:t>
            </w:r>
          </w:p>
          <w:p w14:paraId="611FD633" w14:textId="77777777" w:rsidR="003F1272" w:rsidRPr="00772EE9" w:rsidRDefault="003F1272" w:rsidP="003F1272">
            <w:pPr>
              <w:pStyle w:val="Akapitzlist"/>
              <w:numPr>
                <w:ilvl w:val="0"/>
                <w:numId w:val="12"/>
              </w:numPr>
              <w:rPr>
                <w:b/>
              </w:rPr>
            </w:pPr>
            <w:r w:rsidRPr="00772EE9">
              <w:rPr>
                <w:b/>
              </w:rPr>
              <w:t xml:space="preserve">Łączność: </w:t>
            </w:r>
            <w:r w:rsidRPr="00772EE9">
              <w:rPr>
                <w:bCs/>
              </w:rPr>
              <w:t>Bezprzewodowa</w:t>
            </w:r>
          </w:p>
          <w:p w14:paraId="1D69418A" w14:textId="77777777" w:rsidR="003F1272" w:rsidRPr="00772EE9" w:rsidRDefault="003F1272" w:rsidP="003F1272">
            <w:pPr>
              <w:pStyle w:val="Akapitzlist"/>
              <w:numPr>
                <w:ilvl w:val="0"/>
                <w:numId w:val="12"/>
              </w:numPr>
              <w:rPr>
                <w:b/>
              </w:rPr>
            </w:pPr>
            <w:r w:rsidRPr="00772EE9">
              <w:rPr>
                <w:b/>
              </w:rPr>
              <w:t xml:space="preserve">Interfejs: </w:t>
            </w:r>
            <w:r w:rsidRPr="00772EE9">
              <w:rPr>
                <w:bCs/>
              </w:rPr>
              <w:t>2,4GHz</w:t>
            </w:r>
          </w:p>
          <w:p w14:paraId="6A040AE5" w14:textId="77777777" w:rsidR="003F1272" w:rsidRPr="00772EE9" w:rsidRDefault="003F1272" w:rsidP="003F1272">
            <w:pPr>
              <w:pStyle w:val="Akapitzlist"/>
              <w:numPr>
                <w:ilvl w:val="0"/>
                <w:numId w:val="12"/>
              </w:numPr>
              <w:rPr>
                <w:b/>
              </w:rPr>
            </w:pPr>
            <w:r w:rsidRPr="00772EE9">
              <w:rPr>
                <w:b/>
              </w:rPr>
              <w:t xml:space="preserve">Układ klawiatury: </w:t>
            </w:r>
            <w:r w:rsidRPr="00772EE9">
              <w:rPr>
                <w:bCs/>
              </w:rPr>
              <w:t>QWERTY, polski programisty</w:t>
            </w:r>
          </w:p>
          <w:p w14:paraId="3822E323" w14:textId="77777777" w:rsidR="003F1272" w:rsidRPr="00772EE9" w:rsidRDefault="003F1272" w:rsidP="003F1272">
            <w:pPr>
              <w:pStyle w:val="Akapitzlist"/>
              <w:numPr>
                <w:ilvl w:val="0"/>
                <w:numId w:val="12"/>
              </w:numPr>
              <w:rPr>
                <w:bCs/>
              </w:rPr>
            </w:pPr>
            <w:r w:rsidRPr="00772EE9">
              <w:rPr>
                <w:bCs/>
              </w:rPr>
              <w:t>Klawisze numeryczne</w:t>
            </w:r>
          </w:p>
          <w:p w14:paraId="2D70776E" w14:textId="77777777" w:rsidR="003F1272" w:rsidRPr="00772EE9" w:rsidRDefault="003F1272" w:rsidP="003F1272">
            <w:pPr>
              <w:pStyle w:val="Akapitzlist"/>
              <w:numPr>
                <w:ilvl w:val="0"/>
                <w:numId w:val="12"/>
              </w:numPr>
              <w:rPr>
                <w:bCs/>
              </w:rPr>
            </w:pPr>
            <w:r w:rsidRPr="00772EE9">
              <w:rPr>
                <w:bCs/>
              </w:rPr>
              <w:t>Mysz w zestawie</w:t>
            </w:r>
          </w:p>
          <w:p w14:paraId="4EA275E6" w14:textId="77777777" w:rsidR="003F1272" w:rsidRPr="00772EE9" w:rsidRDefault="003F1272" w:rsidP="003F1272">
            <w:pPr>
              <w:pStyle w:val="Akapitzlist"/>
              <w:numPr>
                <w:ilvl w:val="0"/>
                <w:numId w:val="12"/>
              </w:numPr>
              <w:rPr>
                <w:b/>
              </w:rPr>
            </w:pPr>
            <w:r w:rsidRPr="00772EE9">
              <w:rPr>
                <w:b/>
              </w:rPr>
              <w:t xml:space="preserve">Sensor myszy: </w:t>
            </w:r>
            <w:r w:rsidRPr="00772EE9">
              <w:rPr>
                <w:bCs/>
              </w:rPr>
              <w:t xml:space="preserve">optyczny </w:t>
            </w:r>
          </w:p>
          <w:p w14:paraId="4991E892" w14:textId="77777777" w:rsidR="003F1272" w:rsidRPr="00772EE9" w:rsidRDefault="003F1272" w:rsidP="003F1272">
            <w:pPr>
              <w:pStyle w:val="Akapitzlist"/>
              <w:numPr>
                <w:ilvl w:val="0"/>
                <w:numId w:val="12"/>
              </w:numPr>
              <w:rPr>
                <w:b/>
              </w:rPr>
            </w:pPr>
            <w:r w:rsidRPr="00772EE9">
              <w:rPr>
                <w:b/>
              </w:rPr>
              <w:t xml:space="preserve">Profil myszy: </w:t>
            </w:r>
            <w:r w:rsidRPr="00772EE9">
              <w:rPr>
                <w:bCs/>
              </w:rPr>
              <w:t>uniwersalny</w:t>
            </w:r>
          </w:p>
          <w:p w14:paraId="7D941814" w14:textId="77777777" w:rsidR="003F1272" w:rsidRPr="00772EE9" w:rsidRDefault="003F1272" w:rsidP="003F1272">
            <w:pPr>
              <w:pStyle w:val="Akapitzlist"/>
              <w:numPr>
                <w:ilvl w:val="0"/>
                <w:numId w:val="12"/>
              </w:numPr>
              <w:rPr>
                <w:b/>
              </w:rPr>
            </w:pPr>
            <w:r w:rsidRPr="00772EE9">
              <w:rPr>
                <w:b/>
              </w:rPr>
              <w:t xml:space="preserve">Dołączone akcesoria: </w:t>
            </w:r>
            <w:r w:rsidRPr="00772EE9">
              <w:rPr>
                <w:bCs/>
              </w:rPr>
              <w:t>Nanoodbiornik</w:t>
            </w:r>
          </w:p>
          <w:p w14:paraId="356CBED0" w14:textId="77777777" w:rsidR="003F1272" w:rsidRPr="00772EE9" w:rsidRDefault="003F1272" w:rsidP="003F1272">
            <w:pPr>
              <w:pStyle w:val="Akapitzlist"/>
              <w:numPr>
                <w:ilvl w:val="0"/>
                <w:numId w:val="12"/>
              </w:numPr>
              <w:rPr>
                <w:b/>
              </w:rPr>
            </w:pPr>
            <w:r w:rsidRPr="00772EE9">
              <w:rPr>
                <w:b/>
                <w:bCs/>
              </w:rPr>
              <w:t xml:space="preserve">Warunki gwarancji - </w:t>
            </w:r>
            <w:r w:rsidRPr="00772EE9">
              <w:rPr>
                <w:bCs/>
              </w:rPr>
              <w:t>min. 1 rok gwarancji</w:t>
            </w:r>
          </w:p>
        </w:tc>
        <w:tc>
          <w:tcPr>
            <w:tcW w:w="709" w:type="dxa"/>
            <w:tcBorders>
              <w:top w:val="single" w:sz="4" w:space="0" w:color="auto"/>
              <w:left w:val="single" w:sz="4" w:space="0" w:color="auto"/>
              <w:bottom w:val="single" w:sz="4" w:space="0" w:color="auto"/>
              <w:right w:val="single" w:sz="4" w:space="0" w:color="auto"/>
            </w:tcBorders>
          </w:tcPr>
          <w:p w14:paraId="27E0FBAB" w14:textId="77777777" w:rsidR="003F1272" w:rsidRPr="00772EE9" w:rsidRDefault="003F1272" w:rsidP="00A345C0">
            <w:pPr>
              <w:autoSpaceDE w:val="0"/>
              <w:autoSpaceDN w:val="0"/>
              <w:adjustRightInd w:val="0"/>
              <w:spacing w:line="360" w:lineRule="auto"/>
              <w:ind w:left="40" w:right="40"/>
              <w:jc w:val="center"/>
            </w:pPr>
            <w:r w:rsidRPr="00772EE9">
              <w:t>30szt.</w:t>
            </w:r>
          </w:p>
        </w:tc>
      </w:tr>
      <w:tr w:rsidR="003F1272" w:rsidRPr="00772EE9" w14:paraId="6487F6D3" w14:textId="77777777" w:rsidTr="00A345C0">
        <w:trPr>
          <w:trHeight w:val="647"/>
        </w:trPr>
        <w:tc>
          <w:tcPr>
            <w:tcW w:w="569" w:type="dxa"/>
            <w:tcBorders>
              <w:top w:val="single" w:sz="4" w:space="0" w:color="auto"/>
              <w:left w:val="single" w:sz="4" w:space="0" w:color="auto"/>
              <w:bottom w:val="single" w:sz="4" w:space="0" w:color="auto"/>
              <w:right w:val="single" w:sz="4" w:space="0" w:color="auto"/>
            </w:tcBorders>
          </w:tcPr>
          <w:p w14:paraId="5A07AEB4" w14:textId="77777777" w:rsidR="003F1272" w:rsidRPr="00772EE9" w:rsidRDefault="003F1272" w:rsidP="00A345C0">
            <w:pPr>
              <w:autoSpaceDE w:val="0"/>
              <w:autoSpaceDN w:val="0"/>
              <w:adjustRightInd w:val="0"/>
              <w:spacing w:line="360" w:lineRule="auto"/>
              <w:ind w:left="40" w:right="40"/>
              <w:jc w:val="center"/>
            </w:pPr>
            <w:r w:rsidRPr="00772EE9">
              <w:t>11.</w:t>
            </w:r>
          </w:p>
        </w:tc>
        <w:tc>
          <w:tcPr>
            <w:tcW w:w="8217" w:type="dxa"/>
            <w:tcBorders>
              <w:top w:val="single" w:sz="4" w:space="0" w:color="auto"/>
              <w:left w:val="single" w:sz="4" w:space="0" w:color="auto"/>
              <w:bottom w:val="single" w:sz="4" w:space="0" w:color="auto"/>
              <w:right w:val="single" w:sz="4" w:space="0" w:color="auto"/>
            </w:tcBorders>
          </w:tcPr>
          <w:p w14:paraId="73C6221A" w14:textId="77777777" w:rsidR="003F1272" w:rsidRPr="00772EE9" w:rsidRDefault="003F1272" w:rsidP="00A345C0">
            <w:pPr>
              <w:autoSpaceDE w:val="0"/>
              <w:autoSpaceDN w:val="0"/>
              <w:adjustRightInd w:val="0"/>
              <w:spacing w:line="360" w:lineRule="auto"/>
              <w:ind w:right="40"/>
              <w:rPr>
                <w:b/>
              </w:rPr>
            </w:pPr>
            <w:r w:rsidRPr="00772EE9">
              <w:rPr>
                <w:b/>
              </w:rPr>
              <w:t>Hub USB 3.0 + Gigabit Ethernet Adapter</w:t>
            </w:r>
          </w:p>
          <w:p w14:paraId="1317432C" w14:textId="77777777" w:rsidR="003F1272" w:rsidRPr="00772EE9" w:rsidRDefault="003F1272" w:rsidP="003F1272">
            <w:pPr>
              <w:pStyle w:val="Akapitzlist"/>
              <w:numPr>
                <w:ilvl w:val="0"/>
                <w:numId w:val="13"/>
              </w:numPr>
              <w:suppressAutoHyphens w:val="0"/>
              <w:autoSpaceDE w:val="0"/>
              <w:autoSpaceDN w:val="0"/>
              <w:adjustRightInd w:val="0"/>
              <w:spacing w:after="200"/>
              <w:ind w:right="40"/>
              <w:contextualSpacing/>
              <w:jc w:val="left"/>
            </w:pPr>
            <w:r w:rsidRPr="00772EE9">
              <w:t>interfejs wejściowy - 1 x USB C</w:t>
            </w:r>
          </w:p>
          <w:p w14:paraId="7E78AF0B" w14:textId="77777777" w:rsidR="003F1272" w:rsidRPr="00772EE9" w:rsidRDefault="003F1272" w:rsidP="003F1272">
            <w:pPr>
              <w:pStyle w:val="Akapitzlist"/>
              <w:numPr>
                <w:ilvl w:val="0"/>
                <w:numId w:val="13"/>
              </w:numPr>
              <w:suppressAutoHyphens w:val="0"/>
              <w:autoSpaceDE w:val="0"/>
              <w:autoSpaceDN w:val="0"/>
              <w:adjustRightInd w:val="0"/>
              <w:spacing w:after="200"/>
              <w:ind w:right="40"/>
              <w:contextualSpacing/>
              <w:jc w:val="left"/>
            </w:pPr>
            <w:r w:rsidRPr="00772EE9">
              <w:t>interfejs wyjściowy:</w:t>
            </w:r>
          </w:p>
          <w:p w14:paraId="76E044CF" w14:textId="77777777" w:rsidR="003F1272" w:rsidRPr="00772EE9" w:rsidRDefault="003F1272" w:rsidP="003F1272">
            <w:pPr>
              <w:pStyle w:val="Akapitzlist"/>
              <w:numPr>
                <w:ilvl w:val="1"/>
                <w:numId w:val="13"/>
              </w:numPr>
              <w:suppressAutoHyphens w:val="0"/>
              <w:autoSpaceDE w:val="0"/>
              <w:autoSpaceDN w:val="0"/>
              <w:adjustRightInd w:val="0"/>
              <w:spacing w:after="200"/>
              <w:ind w:right="40"/>
              <w:contextualSpacing/>
              <w:jc w:val="left"/>
            </w:pPr>
            <w:r w:rsidRPr="00772EE9">
              <w:t>1 x RJ-45 10/100/1000Mbps LAN port</w:t>
            </w:r>
          </w:p>
          <w:p w14:paraId="14BCB74E" w14:textId="77777777" w:rsidR="003F1272" w:rsidRPr="00772EE9" w:rsidRDefault="003F1272" w:rsidP="003F1272">
            <w:pPr>
              <w:pStyle w:val="Akapitzlist"/>
              <w:numPr>
                <w:ilvl w:val="1"/>
                <w:numId w:val="13"/>
              </w:numPr>
              <w:suppressAutoHyphens w:val="0"/>
              <w:autoSpaceDE w:val="0"/>
              <w:autoSpaceDN w:val="0"/>
              <w:adjustRightInd w:val="0"/>
              <w:spacing w:after="200"/>
              <w:ind w:right="40"/>
              <w:contextualSpacing/>
              <w:jc w:val="left"/>
            </w:pPr>
            <w:r w:rsidRPr="00772EE9">
              <w:t>3 x USB 3.0 – gniazdo</w:t>
            </w:r>
          </w:p>
          <w:p w14:paraId="26D0F9CA" w14:textId="77777777" w:rsidR="003F1272" w:rsidRPr="00772EE9" w:rsidRDefault="003F1272" w:rsidP="00A345C0">
            <w:pPr>
              <w:spacing w:line="360" w:lineRule="auto"/>
              <w:rPr>
                <w:b/>
              </w:rPr>
            </w:pPr>
            <w:r w:rsidRPr="00772EE9">
              <w:rPr>
                <w:b/>
                <w:bCs/>
              </w:rPr>
              <w:t xml:space="preserve">Warunki gwarancji – </w:t>
            </w:r>
            <w:r w:rsidRPr="00772EE9">
              <w:rPr>
                <w:bCs/>
              </w:rPr>
              <w:t>min. 1 rok gwarancji</w:t>
            </w:r>
          </w:p>
        </w:tc>
        <w:tc>
          <w:tcPr>
            <w:tcW w:w="709" w:type="dxa"/>
            <w:tcBorders>
              <w:top w:val="single" w:sz="4" w:space="0" w:color="auto"/>
              <w:left w:val="single" w:sz="4" w:space="0" w:color="auto"/>
              <w:bottom w:val="single" w:sz="4" w:space="0" w:color="auto"/>
              <w:right w:val="single" w:sz="4" w:space="0" w:color="auto"/>
            </w:tcBorders>
          </w:tcPr>
          <w:p w14:paraId="3A0B74AD" w14:textId="77777777" w:rsidR="003F1272" w:rsidRPr="00772EE9" w:rsidRDefault="003F1272" w:rsidP="00A345C0">
            <w:pPr>
              <w:autoSpaceDE w:val="0"/>
              <w:autoSpaceDN w:val="0"/>
              <w:adjustRightInd w:val="0"/>
              <w:spacing w:line="360" w:lineRule="auto"/>
              <w:ind w:left="40" w:right="40"/>
              <w:jc w:val="center"/>
            </w:pPr>
            <w:r w:rsidRPr="00772EE9">
              <w:t>5szt.</w:t>
            </w:r>
          </w:p>
        </w:tc>
      </w:tr>
      <w:tr w:rsidR="003F1272" w:rsidRPr="00772EE9" w14:paraId="369E6D00" w14:textId="77777777" w:rsidTr="00A345C0">
        <w:trPr>
          <w:trHeight w:val="647"/>
        </w:trPr>
        <w:tc>
          <w:tcPr>
            <w:tcW w:w="569" w:type="dxa"/>
            <w:tcBorders>
              <w:top w:val="single" w:sz="4" w:space="0" w:color="auto"/>
              <w:left w:val="single" w:sz="4" w:space="0" w:color="auto"/>
              <w:bottom w:val="single" w:sz="4" w:space="0" w:color="auto"/>
              <w:right w:val="single" w:sz="4" w:space="0" w:color="auto"/>
            </w:tcBorders>
          </w:tcPr>
          <w:p w14:paraId="4F14DEA8" w14:textId="77777777" w:rsidR="003F1272" w:rsidRPr="00772EE9" w:rsidRDefault="003F1272" w:rsidP="00A345C0">
            <w:pPr>
              <w:autoSpaceDE w:val="0"/>
              <w:autoSpaceDN w:val="0"/>
              <w:adjustRightInd w:val="0"/>
              <w:spacing w:line="360" w:lineRule="auto"/>
              <w:ind w:left="40" w:right="40"/>
              <w:jc w:val="center"/>
            </w:pPr>
            <w:r w:rsidRPr="00772EE9">
              <w:t>12.</w:t>
            </w:r>
          </w:p>
        </w:tc>
        <w:tc>
          <w:tcPr>
            <w:tcW w:w="8217" w:type="dxa"/>
            <w:tcBorders>
              <w:top w:val="single" w:sz="4" w:space="0" w:color="auto"/>
              <w:left w:val="single" w:sz="4" w:space="0" w:color="auto"/>
              <w:bottom w:val="single" w:sz="4" w:space="0" w:color="auto"/>
              <w:right w:val="single" w:sz="4" w:space="0" w:color="auto"/>
            </w:tcBorders>
          </w:tcPr>
          <w:p w14:paraId="6EAEC359" w14:textId="77777777" w:rsidR="003F1272" w:rsidRPr="00772EE9" w:rsidRDefault="003F1272" w:rsidP="00A345C0">
            <w:pPr>
              <w:autoSpaceDE w:val="0"/>
              <w:autoSpaceDN w:val="0"/>
              <w:adjustRightInd w:val="0"/>
              <w:spacing w:line="360" w:lineRule="auto"/>
              <w:ind w:right="40"/>
              <w:rPr>
                <w:b/>
              </w:rPr>
            </w:pPr>
            <w:r w:rsidRPr="00772EE9">
              <w:rPr>
                <w:b/>
              </w:rPr>
              <w:t>Stacja dokująca (HUB)</w:t>
            </w:r>
          </w:p>
          <w:p w14:paraId="418911E3" w14:textId="77777777" w:rsidR="003F1272" w:rsidRPr="00772EE9" w:rsidRDefault="003F1272" w:rsidP="003F1272">
            <w:pPr>
              <w:pStyle w:val="Akapitzlist"/>
              <w:numPr>
                <w:ilvl w:val="0"/>
                <w:numId w:val="20"/>
              </w:numPr>
              <w:autoSpaceDE w:val="0"/>
              <w:autoSpaceDN w:val="0"/>
              <w:adjustRightInd w:val="0"/>
              <w:ind w:right="40"/>
              <w:rPr>
                <w:bCs/>
              </w:rPr>
            </w:pPr>
            <w:r w:rsidRPr="00772EE9">
              <w:rPr>
                <w:bCs/>
              </w:rPr>
              <w:t>Rodzaj: Stacja dokująca (HUB)</w:t>
            </w:r>
          </w:p>
          <w:p w14:paraId="42800250" w14:textId="77777777" w:rsidR="003F1272" w:rsidRPr="00772EE9" w:rsidRDefault="003F1272" w:rsidP="003F1272">
            <w:pPr>
              <w:pStyle w:val="Akapitzlist"/>
              <w:numPr>
                <w:ilvl w:val="0"/>
                <w:numId w:val="20"/>
              </w:numPr>
              <w:autoSpaceDE w:val="0"/>
              <w:autoSpaceDN w:val="0"/>
              <w:adjustRightInd w:val="0"/>
              <w:ind w:right="40"/>
              <w:rPr>
                <w:bCs/>
              </w:rPr>
            </w:pPr>
            <w:r w:rsidRPr="00772EE9">
              <w:rPr>
                <w:bCs/>
              </w:rPr>
              <w:t>Materiał: Aluminium</w:t>
            </w:r>
          </w:p>
          <w:p w14:paraId="43E59087" w14:textId="77777777" w:rsidR="003F1272" w:rsidRPr="00772EE9" w:rsidRDefault="003F1272" w:rsidP="003F1272">
            <w:pPr>
              <w:pStyle w:val="Akapitzlist"/>
              <w:numPr>
                <w:ilvl w:val="0"/>
                <w:numId w:val="20"/>
              </w:numPr>
              <w:autoSpaceDE w:val="0"/>
              <w:autoSpaceDN w:val="0"/>
              <w:adjustRightInd w:val="0"/>
              <w:ind w:right="40"/>
              <w:rPr>
                <w:bCs/>
              </w:rPr>
            </w:pPr>
            <w:r w:rsidRPr="00772EE9">
              <w:rPr>
                <w:bCs/>
              </w:rPr>
              <w:t>Wejście: USB typu C</w:t>
            </w:r>
          </w:p>
          <w:p w14:paraId="58E6603C" w14:textId="77777777" w:rsidR="003F1272" w:rsidRPr="00772EE9" w:rsidRDefault="003F1272" w:rsidP="003F1272">
            <w:pPr>
              <w:pStyle w:val="Akapitzlist"/>
              <w:numPr>
                <w:ilvl w:val="0"/>
                <w:numId w:val="20"/>
              </w:numPr>
              <w:autoSpaceDE w:val="0"/>
              <w:autoSpaceDN w:val="0"/>
              <w:adjustRightInd w:val="0"/>
              <w:ind w:right="40"/>
              <w:rPr>
                <w:bCs/>
              </w:rPr>
            </w:pPr>
            <w:r w:rsidRPr="00772EE9">
              <w:rPr>
                <w:bCs/>
              </w:rPr>
              <w:t>Napięcie: 5V / 3A, 9V / 3A, 15V / 3A, 20V / 5A</w:t>
            </w:r>
          </w:p>
          <w:p w14:paraId="1906CBCB" w14:textId="77777777" w:rsidR="003F1272" w:rsidRPr="00772EE9" w:rsidRDefault="003F1272" w:rsidP="003F1272">
            <w:pPr>
              <w:pStyle w:val="Akapitzlist"/>
              <w:numPr>
                <w:ilvl w:val="0"/>
                <w:numId w:val="20"/>
              </w:numPr>
              <w:autoSpaceDE w:val="0"/>
              <w:autoSpaceDN w:val="0"/>
              <w:adjustRightInd w:val="0"/>
              <w:ind w:right="40"/>
              <w:rPr>
                <w:bCs/>
              </w:rPr>
            </w:pPr>
            <w:r w:rsidRPr="00772EE9">
              <w:rPr>
                <w:bCs/>
              </w:rPr>
              <w:t>2x Gniazdo HDMI 1.4 4K@30Hz</w:t>
            </w:r>
          </w:p>
          <w:p w14:paraId="34C4F719" w14:textId="77777777" w:rsidR="003F1272" w:rsidRPr="00772EE9" w:rsidRDefault="003F1272" w:rsidP="003F1272">
            <w:pPr>
              <w:pStyle w:val="Akapitzlist"/>
              <w:numPr>
                <w:ilvl w:val="0"/>
                <w:numId w:val="20"/>
              </w:numPr>
              <w:autoSpaceDE w:val="0"/>
              <w:autoSpaceDN w:val="0"/>
              <w:adjustRightInd w:val="0"/>
              <w:ind w:right="40"/>
              <w:rPr>
                <w:bCs/>
              </w:rPr>
            </w:pPr>
            <w:r w:rsidRPr="00772EE9">
              <w:rPr>
                <w:bCs/>
              </w:rPr>
              <w:t xml:space="preserve">3x Gniazdo USB 3.0 (5Gbit/s max): </w:t>
            </w:r>
          </w:p>
          <w:p w14:paraId="03485772" w14:textId="77777777" w:rsidR="003F1272" w:rsidRPr="00772EE9" w:rsidRDefault="003F1272" w:rsidP="003F1272">
            <w:pPr>
              <w:pStyle w:val="Akapitzlist"/>
              <w:numPr>
                <w:ilvl w:val="0"/>
                <w:numId w:val="20"/>
              </w:numPr>
              <w:autoSpaceDE w:val="0"/>
              <w:autoSpaceDN w:val="0"/>
              <w:adjustRightInd w:val="0"/>
              <w:ind w:right="40"/>
              <w:rPr>
                <w:b/>
              </w:rPr>
            </w:pPr>
            <w:r w:rsidRPr="00772EE9">
              <w:rPr>
                <w:bCs/>
              </w:rPr>
              <w:t>Gniazdo szybkiego ładowania (max 100W)</w:t>
            </w:r>
          </w:p>
          <w:p w14:paraId="094F7055" w14:textId="77777777" w:rsidR="003F1272" w:rsidRPr="00772EE9" w:rsidRDefault="003F1272" w:rsidP="003F1272">
            <w:pPr>
              <w:pStyle w:val="Akapitzlist"/>
              <w:numPr>
                <w:ilvl w:val="0"/>
                <w:numId w:val="20"/>
              </w:numPr>
              <w:autoSpaceDE w:val="0"/>
              <w:autoSpaceDN w:val="0"/>
              <w:adjustRightInd w:val="0"/>
              <w:ind w:right="40"/>
              <w:rPr>
                <w:b/>
              </w:rPr>
            </w:pPr>
            <w:r w:rsidRPr="00772EE9">
              <w:rPr>
                <w:bCs/>
              </w:rPr>
              <w:t>Ochrona przed przegrzaniem</w:t>
            </w:r>
          </w:p>
          <w:p w14:paraId="47951E09" w14:textId="77777777" w:rsidR="003F1272" w:rsidRPr="00772EE9" w:rsidRDefault="003F1272" w:rsidP="00A345C0">
            <w:pPr>
              <w:autoSpaceDE w:val="0"/>
              <w:autoSpaceDN w:val="0"/>
              <w:adjustRightInd w:val="0"/>
              <w:spacing w:line="360" w:lineRule="auto"/>
              <w:ind w:right="40"/>
              <w:rPr>
                <w:b/>
              </w:rPr>
            </w:pPr>
            <w:r w:rsidRPr="00772EE9">
              <w:rPr>
                <w:b/>
                <w:bCs/>
              </w:rPr>
              <w:lastRenderedPageBreak/>
              <w:t xml:space="preserve">Warunki gwarancji – </w:t>
            </w:r>
            <w:r w:rsidRPr="00772EE9">
              <w:rPr>
                <w:bCs/>
              </w:rPr>
              <w:t>min. 1 rok gwarancji</w:t>
            </w:r>
          </w:p>
        </w:tc>
        <w:tc>
          <w:tcPr>
            <w:tcW w:w="709" w:type="dxa"/>
            <w:tcBorders>
              <w:top w:val="single" w:sz="4" w:space="0" w:color="auto"/>
              <w:left w:val="single" w:sz="4" w:space="0" w:color="auto"/>
              <w:bottom w:val="single" w:sz="4" w:space="0" w:color="auto"/>
              <w:right w:val="single" w:sz="4" w:space="0" w:color="auto"/>
            </w:tcBorders>
          </w:tcPr>
          <w:p w14:paraId="3EAE0FBC" w14:textId="77777777" w:rsidR="003F1272" w:rsidRPr="00772EE9" w:rsidRDefault="003F1272" w:rsidP="00A345C0">
            <w:pPr>
              <w:autoSpaceDE w:val="0"/>
              <w:autoSpaceDN w:val="0"/>
              <w:adjustRightInd w:val="0"/>
              <w:spacing w:line="360" w:lineRule="auto"/>
              <w:ind w:left="40" w:right="40"/>
              <w:jc w:val="center"/>
            </w:pPr>
            <w:r w:rsidRPr="00772EE9">
              <w:lastRenderedPageBreak/>
              <w:t>5szt.</w:t>
            </w:r>
          </w:p>
        </w:tc>
      </w:tr>
      <w:tr w:rsidR="003F1272" w:rsidRPr="00772EE9" w14:paraId="79A0C59F" w14:textId="77777777" w:rsidTr="00A345C0">
        <w:trPr>
          <w:trHeight w:val="647"/>
        </w:trPr>
        <w:tc>
          <w:tcPr>
            <w:tcW w:w="569" w:type="dxa"/>
            <w:tcBorders>
              <w:top w:val="single" w:sz="4" w:space="0" w:color="auto"/>
              <w:left w:val="single" w:sz="4" w:space="0" w:color="auto"/>
              <w:bottom w:val="single" w:sz="4" w:space="0" w:color="auto"/>
              <w:right w:val="single" w:sz="4" w:space="0" w:color="auto"/>
            </w:tcBorders>
          </w:tcPr>
          <w:p w14:paraId="76C85A56" w14:textId="77777777" w:rsidR="003F1272" w:rsidRPr="00772EE9" w:rsidRDefault="003F1272" w:rsidP="00A345C0">
            <w:pPr>
              <w:autoSpaceDE w:val="0"/>
              <w:autoSpaceDN w:val="0"/>
              <w:adjustRightInd w:val="0"/>
              <w:spacing w:line="360" w:lineRule="auto"/>
              <w:ind w:left="40" w:right="40"/>
              <w:jc w:val="center"/>
            </w:pPr>
            <w:r w:rsidRPr="00772EE9">
              <w:t>13.</w:t>
            </w:r>
          </w:p>
        </w:tc>
        <w:tc>
          <w:tcPr>
            <w:tcW w:w="8217" w:type="dxa"/>
            <w:tcBorders>
              <w:top w:val="single" w:sz="4" w:space="0" w:color="auto"/>
              <w:left w:val="single" w:sz="4" w:space="0" w:color="auto"/>
              <w:bottom w:val="single" w:sz="4" w:space="0" w:color="auto"/>
              <w:right w:val="single" w:sz="4" w:space="0" w:color="auto"/>
            </w:tcBorders>
          </w:tcPr>
          <w:p w14:paraId="7F3E7E10" w14:textId="77777777" w:rsidR="003F1272" w:rsidRPr="00772EE9" w:rsidRDefault="003F1272" w:rsidP="00A345C0">
            <w:pPr>
              <w:autoSpaceDE w:val="0"/>
              <w:autoSpaceDN w:val="0"/>
              <w:adjustRightInd w:val="0"/>
              <w:ind w:right="40"/>
              <w:rPr>
                <w:b/>
              </w:rPr>
            </w:pPr>
            <w:r w:rsidRPr="00772EE9">
              <w:rPr>
                <w:b/>
              </w:rPr>
              <w:t>Dysk SSD zewnętrzny:</w:t>
            </w:r>
          </w:p>
          <w:p w14:paraId="1B773083" w14:textId="77777777" w:rsidR="003F1272" w:rsidRPr="00772EE9" w:rsidRDefault="003F1272" w:rsidP="003F1272">
            <w:pPr>
              <w:pStyle w:val="Akapitzlist"/>
              <w:numPr>
                <w:ilvl w:val="0"/>
                <w:numId w:val="14"/>
              </w:numPr>
              <w:autoSpaceDE w:val="0"/>
              <w:autoSpaceDN w:val="0"/>
              <w:adjustRightInd w:val="0"/>
              <w:ind w:right="40"/>
              <w:rPr>
                <w:b/>
              </w:rPr>
            </w:pPr>
            <w:r w:rsidRPr="00772EE9">
              <w:rPr>
                <w:b/>
              </w:rPr>
              <w:t xml:space="preserve">Pojemność dysku: </w:t>
            </w:r>
            <w:r w:rsidRPr="00772EE9">
              <w:rPr>
                <w:bCs/>
              </w:rPr>
              <w:t>500GB</w:t>
            </w:r>
          </w:p>
          <w:p w14:paraId="468CDF71" w14:textId="77777777" w:rsidR="003F1272" w:rsidRPr="00772EE9" w:rsidRDefault="003F1272" w:rsidP="003F1272">
            <w:pPr>
              <w:pStyle w:val="Akapitzlist"/>
              <w:numPr>
                <w:ilvl w:val="0"/>
                <w:numId w:val="14"/>
              </w:numPr>
              <w:autoSpaceDE w:val="0"/>
              <w:autoSpaceDN w:val="0"/>
              <w:adjustRightInd w:val="0"/>
              <w:ind w:right="40"/>
              <w:rPr>
                <w:b/>
              </w:rPr>
            </w:pPr>
            <w:r w:rsidRPr="00772EE9">
              <w:rPr>
                <w:b/>
              </w:rPr>
              <w:t xml:space="preserve">Interfejs: </w:t>
            </w:r>
            <w:r w:rsidRPr="00772EE9">
              <w:rPr>
                <w:bCs/>
              </w:rPr>
              <w:t>min. USB 3.0</w:t>
            </w:r>
          </w:p>
          <w:p w14:paraId="2564C154" w14:textId="77777777" w:rsidR="003F1272" w:rsidRPr="00772EE9" w:rsidRDefault="003F1272" w:rsidP="003F1272">
            <w:pPr>
              <w:pStyle w:val="Akapitzlist"/>
              <w:numPr>
                <w:ilvl w:val="0"/>
                <w:numId w:val="14"/>
              </w:numPr>
              <w:autoSpaceDE w:val="0"/>
              <w:autoSpaceDN w:val="0"/>
              <w:adjustRightInd w:val="0"/>
              <w:ind w:right="40"/>
              <w:rPr>
                <w:b/>
              </w:rPr>
            </w:pPr>
            <w:r w:rsidRPr="00772EE9">
              <w:rPr>
                <w:b/>
              </w:rPr>
              <w:t xml:space="preserve">Maksymalna prędkość zapisu [MB/s]: </w:t>
            </w:r>
            <w:r w:rsidRPr="00772EE9">
              <w:rPr>
                <w:bCs/>
              </w:rPr>
              <w:t>min.</w:t>
            </w:r>
            <w:r w:rsidRPr="00772EE9">
              <w:rPr>
                <w:b/>
              </w:rPr>
              <w:t xml:space="preserve"> </w:t>
            </w:r>
            <w:r w:rsidRPr="00772EE9">
              <w:rPr>
                <w:bCs/>
              </w:rPr>
              <w:t>450</w:t>
            </w:r>
          </w:p>
          <w:p w14:paraId="25596DBD" w14:textId="77777777" w:rsidR="003F1272" w:rsidRPr="00772EE9" w:rsidRDefault="003F1272" w:rsidP="003F1272">
            <w:pPr>
              <w:pStyle w:val="Akapitzlist"/>
              <w:numPr>
                <w:ilvl w:val="0"/>
                <w:numId w:val="14"/>
              </w:numPr>
              <w:autoSpaceDE w:val="0"/>
              <w:autoSpaceDN w:val="0"/>
              <w:adjustRightInd w:val="0"/>
              <w:ind w:right="40"/>
              <w:rPr>
                <w:b/>
              </w:rPr>
            </w:pPr>
            <w:r w:rsidRPr="00772EE9">
              <w:rPr>
                <w:b/>
              </w:rPr>
              <w:t xml:space="preserve">Maksymalna prędkość odczytu [MB/s]: </w:t>
            </w:r>
            <w:r w:rsidRPr="00772EE9">
              <w:rPr>
                <w:bCs/>
              </w:rPr>
              <w:t>min.</w:t>
            </w:r>
            <w:r w:rsidRPr="00772EE9">
              <w:rPr>
                <w:b/>
              </w:rPr>
              <w:t xml:space="preserve"> </w:t>
            </w:r>
            <w:proofErr w:type="gramStart"/>
            <w:r w:rsidRPr="00772EE9">
              <w:rPr>
                <w:bCs/>
              </w:rPr>
              <w:t>500</w:t>
            </w:r>
            <w:proofErr w:type="gramEnd"/>
          </w:p>
          <w:p w14:paraId="72D3A44E" w14:textId="77777777" w:rsidR="003F1272" w:rsidRPr="00772EE9" w:rsidRDefault="003F1272" w:rsidP="003F1272">
            <w:pPr>
              <w:pStyle w:val="Akapitzlist"/>
              <w:numPr>
                <w:ilvl w:val="0"/>
                <w:numId w:val="14"/>
              </w:numPr>
              <w:autoSpaceDE w:val="0"/>
              <w:autoSpaceDN w:val="0"/>
              <w:adjustRightInd w:val="0"/>
              <w:ind w:right="40"/>
              <w:rPr>
                <w:b/>
              </w:rPr>
            </w:pPr>
            <w:r w:rsidRPr="00772EE9">
              <w:rPr>
                <w:b/>
              </w:rPr>
              <w:t xml:space="preserve">Wstrząsoodporny </w:t>
            </w:r>
          </w:p>
          <w:p w14:paraId="3C532A77" w14:textId="77777777" w:rsidR="003F1272" w:rsidRPr="00772EE9" w:rsidRDefault="003F1272" w:rsidP="003F1272">
            <w:pPr>
              <w:pStyle w:val="Akapitzlist"/>
              <w:numPr>
                <w:ilvl w:val="0"/>
                <w:numId w:val="14"/>
              </w:numPr>
              <w:autoSpaceDE w:val="0"/>
              <w:autoSpaceDN w:val="0"/>
              <w:adjustRightInd w:val="0"/>
              <w:ind w:right="40"/>
              <w:rPr>
                <w:b/>
              </w:rPr>
            </w:pPr>
            <w:r w:rsidRPr="00772EE9">
              <w:rPr>
                <w:b/>
              </w:rPr>
              <w:t>Kabel w zestawie lub jako opcja dodatkowa</w:t>
            </w:r>
          </w:p>
          <w:p w14:paraId="5D90E0E2" w14:textId="77777777" w:rsidR="003F1272" w:rsidRPr="00772EE9" w:rsidRDefault="003F1272" w:rsidP="003F1272">
            <w:pPr>
              <w:pStyle w:val="Akapitzlist"/>
              <w:numPr>
                <w:ilvl w:val="0"/>
                <w:numId w:val="14"/>
              </w:numPr>
              <w:autoSpaceDE w:val="0"/>
              <w:autoSpaceDN w:val="0"/>
              <w:adjustRightInd w:val="0"/>
              <w:ind w:right="40"/>
              <w:rPr>
                <w:b/>
              </w:rPr>
            </w:pPr>
            <w:r w:rsidRPr="00772EE9">
              <w:rPr>
                <w:b/>
              </w:rPr>
              <w:t xml:space="preserve">Gwarancja: </w:t>
            </w:r>
            <w:r w:rsidRPr="00772EE9">
              <w:rPr>
                <w:bCs/>
              </w:rPr>
              <w:t>min. 2 rok</w:t>
            </w:r>
          </w:p>
        </w:tc>
        <w:tc>
          <w:tcPr>
            <w:tcW w:w="709" w:type="dxa"/>
            <w:tcBorders>
              <w:top w:val="single" w:sz="4" w:space="0" w:color="auto"/>
              <w:left w:val="single" w:sz="4" w:space="0" w:color="auto"/>
              <w:bottom w:val="single" w:sz="4" w:space="0" w:color="auto"/>
              <w:right w:val="single" w:sz="4" w:space="0" w:color="auto"/>
            </w:tcBorders>
          </w:tcPr>
          <w:p w14:paraId="1A102D26" w14:textId="77777777" w:rsidR="003F1272" w:rsidRPr="00772EE9" w:rsidRDefault="003F1272" w:rsidP="00A345C0">
            <w:pPr>
              <w:autoSpaceDE w:val="0"/>
              <w:autoSpaceDN w:val="0"/>
              <w:adjustRightInd w:val="0"/>
              <w:spacing w:line="360" w:lineRule="auto"/>
              <w:ind w:left="40" w:right="40"/>
              <w:jc w:val="center"/>
            </w:pPr>
            <w:r w:rsidRPr="00772EE9">
              <w:t>3szt.</w:t>
            </w:r>
          </w:p>
        </w:tc>
      </w:tr>
      <w:tr w:rsidR="003F1272" w:rsidRPr="00772EE9" w14:paraId="4A4F8D2F" w14:textId="77777777" w:rsidTr="00A345C0">
        <w:trPr>
          <w:trHeight w:val="647"/>
        </w:trPr>
        <w:tc>
          <w:tcPr>
            <w:tcW w:w="569" w:type="dxa"/>
            <w:tcBorders>
              <w:top w:val="single" w:sz="4" w:space="0" w:color="auto"/>
              <w:left w:val="single" w:sz="4" w:space="0" w:color="auto"/>
              <w:bottom w:val="single" w:sz="4" w:space="0" w:color="auto"/>
              <w:right w:val="single" w:sz="4" w:space="0" w:color="auto"/>
            </w:tcBorders>
          </w:tcPr>
          <w:p w14:paraId="27CA5528" w14:textId="77777777" w:rsidR="003F1272" w:rsidRPr="00772EE9" w:rsidRDefault="003F1272" w:rsidP="00A345C0">
            <w:pPr>
              <w:autoSpaceDE w:val="0"/>
              <w:autoSpaceDN w:val="0"/>
              <w:adjustRightInd w:val="0"/>
              <w:spacing w:line="360" w:lineRule="auto"/>
              <w:ind w:left="40" w:right="40"/>
              <w:jc w:val="center"/>
            </w:pPr>
            <w:r w:rsidRPr="00772EE9">
              <w:t>14.</w:t>
            </w:r>
          </w:p>
        </w:tc>
        <w:tc>
          <w:tcPr>
            <w:tcW w:w="8217" w:type="dxa"/>
            <w:tcBorders>
              <w:top w:val="single" w:sz="4" w:space="0" w:color="auto"/>
              <w:left w:val="single" w:sz="4" w:space="0" w:color="auto"/>
              <w:bottom w:val="single" w:sz="4" w:space="0" w:color="auto"/>
              <w:right w:val="single" w:sz="4" w:space="0" w:color="auto"/>
            </w:tcBorders>
          </w:tcPr>
          <w:p w14:paraId="1831A4B1" w14:textId="77777777" w:rsidR="003F1272" w:rsidRPr="00772EE9" w:rsidRDefault="003F1272" w:rsidP="00A345C0">
            <w:pPr>
              <w:autoSpaceDE w:val="0"/>
              <w:autoSpaceDN w:val="0"/>
              <w:adjustRightInd w:val="0"/>
              <w:ind w:right="40"/>
              <w:rPr>
                <w:b/>
              </w:rPr>
            </w:pPr>
            <w:r w:rsidRPr="00772EE9">
              <w:rPr>
                <w:b/>
              </w:rPr>
              <w:t>Dysk HDD zewnętrzny:</w:t>
            </w:r>
          </w:p>
          <w:p w14:paraId="4387E6E1" w14:textId="77777777" w:rsidR="003F1272" w:rsidRPr="00772EE9" w:rsidRDefault="003F1272" w:rsidP="003F1272">
            <w:pPr>
              <w:pStyle w:val="Akapitzlist"/>
              <w:numPr>
                <w:ilvl w:val="0"/>
                <w:numId w:val="14"/>
              </w:numPr>
              <w:autoSpaceDE w:val="0"/>
              <w:autoSpaceDN w:val="0"/>
              <w:adjustRightInd w:val="0"/>
              <w:ind w:right="40"/>
              <w:rPr>
                <w:b/>
              </w:rPr>
            </w:pPr>
            <w:r w:rsidRPr="00772EE9">
              <w:rPr>
                <w:b/>
              </w:rPr>
              <w:t xml:space="preserve">Pojemność dysku: </w:t>
            </w:r>
            <w:r w:rsidRPr="00772EE9">
              <w:rPr>
                <w:bCs/>
              </w:rPr>
              <w:t>1TB</w:t>
            </w:r>
          </w:p>
          <w:p w14:paraId="4FB111A4" w14:textId="77777777" w:rsidR="003F1272" w:rsidRPr="00772EE9" w:rsidRDefault="003F1272" w:rsidP="003F1272">
            <w:pPr>
              <w:pStyle w:val="Akapitzlist"/>
              <w:numPr>
                <w:ilvl w:val="0"/>
                <w:numId w:val="14"/>
              </w:numPr>
              <w:autoSpaceDE w:val="0"/>
              <w:autoSpaceDN w:val="0"/>
              <w:adjustRightInd w:val="0"/>
              <w:ind w:right="40"/>
              <w:rPr>
                <w:b/>
              </w:rPr>
            </w:pPr>
            <w:r w:rsidRPr="00772EE9">
              <w:rPr>
                <w:b/>
              </w:rPr>
              <w:t xml:space="preserve">Interfejs: </w:t>
            </w:r>
            <w:r w:rsidRPr="00772EE9">
              <w:rPr>
                <w:bCs/>
              </w:rPr>
              <w:t>min. USB 3.0</w:t>
            </w:r>
          </w:p>
          <w:p w14:paraId="56FE9A7E" w14:textId="77777777" w:rsidR="003F1272" w:rsidRPr="00772EE9" w:rsidRDefault="003F1272" w:rsidP="003F1272">
            <w:pPr>
              <w:pStyle w:val="Akapitzlist"/>
              <w:numPr>
                <w:ilvl w:val="0"/>
                <w:numId w:val="14"/>
              </w:numPr>
              <w:rPr>
                <w:b/>
              </w:rPr>
            </w:pPr>
            <w:r w:rsidRPr="00772EE9">
              <w:rPr>
                <w:b/>
              </w:rPr>
              <w:t>Maksymalna szybkość przesyłania danych: 5000 Mbit/s</w:t>
            </w:r>
          </w:p>
          <w:p w14:paraId="0079AC6B" w14:textId="77777777" w:rsidR="003F1272" w:rsidRPr="00772EE9" w:rsidRDefault="003F1272" w:rsidP="003F1272">
            <w:pPr>
              <w:pStyle w:val="Akapitzlist"/>
              <w:numPr>
                <w:ilvl w:val="0"/>
                <w:numId w:val="14"/>
              </w:numPr>
              <w:autoSpaceDE w:val="0"/>
              <w:autoSpaceDN w:val="0"/>
              <w:adjustRightInd w:val="0"/>
              <w:ind w:right="40"/>
              <w:rPr>
                <w:b/>
              </w:rPr>
            </w:pPr>
            <w:r w:rsidRPr="00772EE9">
              <w:rPr>
                <w:b/>
              </w:rPr>
              <w:t xml:space="preserve">Wstrząsoodporny </w:t>
            </w:r>
          </w:p>
          <w:p w14:paraId="56D833C6" w14:textId="77777777" w:rsidR="003F1272" w:rsidRPr="00772EE9" w:rsidRDefault="003F1272" w:rsidP="003F1272">
            <w:pPr>
              <w:pStyle w:val="Akapitzlist"/>
              <w:numPr>
                <w:ilvl w:val="0"/>
                <w:numId w:val="14"/>
              </w:numPr>
              <w:autoSpaceDE w:val="0"/>
              <w:autoSpaceDN w:val="0"/>
              <w:adjustRightInd w:val="0"/>
              <w:ind w:right="40"/>
              <w:rPr>
                <w:b/>
              </w:rPr>
            </w:pPr>
            <w:r w:rsidRPr="00772EE9">
              <w:rPr>
                <w:b/>
              </w:rPr>
              <w:t>Kabel w zestawie lub jako opcja dodatkowa</w:t>
            </w:r>
          </w:p>
          <w:p w14:paraId="3F4727E5" w14:textId="77777777" w:rsidR="003F1272" w:rsidRPr="00772EE9" w:rsidRDefault="003F1272" w:rsidP="003F1272">
            <w:pPr>
              <w:pStyle w:val="Akapitzlist"/>
              <w:numPr>
                <w:ilvl w:val="0"/>
                <w:numId w:val="14"/>
              </w:numPr>
              <w:autoSpaceDE w:val="0"/>
              <w:autoSpaceDN w:val="0"/>
              <w:adjustRightInd w:val="0"/>
              <w:ind w:right="40"/>
              <w:rPr>
                <w:b/>
              </w:rPr>
            </w:pPr>
            <w:r w:rsidRPr="00772EE9">
              <w:rPr>
                <w:b/>
              </w:rPr>
              <w:t xml:space="preserve">Gwarancja: </w:t>
            </w:r>
            <w:r w:rsidRPr="00772EE9">
              <w:rPr>
                <w:bCs/>
              </w:rPr>
              <w:t>min. 2 lata</w:t>
            </w:r>
          </w:p>
        </w:tc>
        <w:tc>
          <w:tcPr>
            <w:tcW w:w="709" w:type="dxa"/>
            <w:tcBorders>
              <w:top w:val="single" w:sz="4" w:space="0" w:color="auto"/>
              <w:left w:val="single" w:sz="4" w:space="0" w:color="auto"/>
              <w:bottom w:val="single" w:sz="4" w:space="0" w:color="auto"/>
              <w:right w:val="single" w:sz="4" w:space="0" w:color="auto"/>
            </w:tcBorders>
          </w:tcPr>
          <w:p w14:paraId="27D24FE3" w14:textId="77777777" w:rsidR="003F1272" w:rsidRPr="00772EE9" w:rsidRDefault="003F1272" w:rsidP="00A345C0">
            <w:pPr>
              <w:autoSpaceDE w:val="0"/>
              <w:autoSpaceDN w:val="0"/>
              <w:adjustRightInd w:val="0"/>
              <w:spacing w:line="360" w:lineRule="auto"/>
              <w:ind w:left="40" w:right="40"/>
              <w:jc w:val="center"/>
            </w:pPr>
            <w:r w:rsidRPr="00772EE9">
              <w:t>6szt.</w:t>
            </w:r>
          </w:p>
        </w:tc>
      </w:tr>
      <w:tr w:rsidR="003F1272" w:rsidRPr="00772EE9" w14:paraId="4732CB75" w14:textId="77777777" w:rsidTr="00A345C0">
        <w:trPr>
          <w:trHeight w:val="647"/>
        </w:trPr>
        <w:tc>
          <w:tcPr>
            <w:tcW w:w="569" w:type="dxa"/>
            <w:tcBorders>
              <w:top w:val="single" w:sz="4" w:space="0" w:color="auto"/>
              <w:left w:val="single" w:sz="4" w:space="0" w:color="auto"/>
              <w:bottom w:val="single" w:sz="4" w:space="0" w:color="auto"/>
              <w:right w:val="single" w:sz="4" w:space="0" w:color="auto"/>
            </w:tcBorders>
          </w:tcPr>
          <w:p w14:paraId="68E8161E" w14:textId="77777777" w:rsidR="003F1272" w:rsidRPr="00772EE9" w:rsidRDefault="003F1272" w:rsidP="00A345C0">
            <w:pPr>
              <w:autoSpaceDE w:val="0"/>
              <w:autoSpaceDN w:val="0"/>
              <w:adjustRightInd w:val="0"/>
              <w:spacing w:line="360" w:lineRule="auto"/>
              <w:ind w:left="40" w:right="40"/>
              <w:jc w:val="center"/>
            </w:pPr>
            <w:r w:rsidRPr="00772EE9">
              <w:t>15.</w:t>
            </w:r>
          </w:p>
        </w:tc>
        <w:tc>
          <w:tcPr>
            <w:tcW w:w="8217" w:type="dxa"/>
            <w:tcBorders>
              <w:top w:val="single" w:sz="4" w:space="0" w:color="auto"/>
              <w:left w:val="single" w:sz="4" w:space="0" w:color="auto"/>
              <w:bottom w:val="single" w:sz="4" w:space="0" w:color="auto"/>
              <w:right w:val="single" w:sz="4" w:space="0" w:color="auto"/>
            </w:tcBorders>
          </w:tcPr>
          <w:p w14:paraId="2AA57922" w14:textId="77777777" w:rsidR="003F1272" w:rsidRPr="00772EE9" w:rsidRDefault="003F1272" w:rsidP="00A345C0">
            <w:pPr>
              <w:autoSpaceDE w:val="0"/>
              <w:autoSpaceDN w:val="0"/>
              <w:adjustRightInd w:val="0"/>
              <w:ind w:right="40"/>
              <w:rPr>
                <w:b/>
              </w:rPr>
            </w:pPr>
            <w:r w:rsidRPr="00772EE9">
              <w:rPr>
                <w:b/>
              </w:rPr>
              <w:t>Dysk HDD wewnętrzny NAS</w:t>
            </w:r>
          </w:p>
          <w:p w14:paraId="2924C6F9" w14:textId="77777777" w:rsidR="003F1272" w:rsidRPr="00772EE9" w:rsidRDefault="003F1272" w:rsidP="003F1272">
            <w:pPr>
              <w:pStyle w:val="Akapitzlist"/>
              <w:numPr>
                <w:ilvl w:val="0"/>
                <w:numId w:val="14"/>
              </w:numPr>
              <w:autoSpaceDE w:val="0"/>
              <w:autoSpaceDN w:val="0"/>
              <w:adjustRightInd w:val="0"/>
              <w:ind w:right="40"/>
              <w:rPr>
                <w:bCs/>
              </w:rPr>
            </w:pPr>
            <w:r w:rsidRPr="00772EE9">
              <w:rPr>
                <w:bCs/>
              </w:rPr>
              <w:t>Pojemność dysku: 2TB</w:t>
            </w:r>
          </w:p>
          <w:p w14:paraId="02F20C16" w14:textId="77777777" w:rsidR="003F1272" w:rsidRPr="00772EE9" w:rsidRDefault="003F1272" w:rsidP="003F1272">
            <w:pPr>
              <w:pStyle w:val="Akapitzlist"/>
              <w:numPr>
                <w:ilvl w:val="0"/>
                <w:numId w:val="14"/>
              </w:numPr>
              <w:autoSpaceDE w:val="0"/>
              <w:autoSpaceDN w:val="0"/>
              <w:adjustRightInd w:val="0"/>
              <w:ind w:right="40"/>
              <w:rPr>
                <w:bCs/>
              </w:rPr>
            </w:pPr>
            <w:r w:rsidRPr="00772EE9">
              <w:rPr>
                <w:bCs/>
              </w:rPr>
              <w:t>Format dysku: 3.5”</w:t>
            </w:r>
          </w:p>
          <w:p w14:paraId="1AC6625D" w14:textId="77777777" w:rsidR="003F1272" w:rsidRPr="00772EE9" w:rsidRDefault="003F1272" w:rsidP="003F1272">
            <w:pPr>
              <w:pStyle w:val="Akapitzlist"/>
              <w:numPr>
                <w:ilvl w:val="0"/>
                <w:numId w:val="14"/>
              </w:numPr>
              <w:autoSpaceDE w:val="0"/>
              <w:autoSpaceDN w:val="0"/>
              <w:adjustRightInd w:val="0"/>
              <w:ind w:right="40"/>
              <w:rPr>
                <w:bCs/>
              </w:rPr>
            </w:pPr>
            <w:r w:rsidRPr="00772EE9">
              <w:rPr>
                <w:bCs/>
              </w:rPr>
              <w:t>Rodzaj dysku: HDD</w:t>
            </w:r>
          </w:p>
          <w:p w14:paraId="47B8505F" w14:textId="77777777" w:rsidR="003F1272" w:rsidRPr="00772EE9" w:rsidRDefault="003F1272" w:rsidP="003F1272">
            <w:pPr>
              <w:pStyle w:val="Akapitzlist"/>
              <w:numPr>
                <w:ilvl w:val="0"/>
                <w:numId w:val="14"/>
              </w:numPr>
              <w:autoSpaceDE w:val="0"/>
              <w:autoSpaceDN w:val="0"/>
              <w:adjustRightInd w:val="0"/>
              <w:ind w:right="40"/>
              <w:rPr>
                <w:bCs/>
              </w:rPr>
            </w:pPr>
            <w:r w:rsidRPr="00772EE9">
              <w:rPr>
                <w:bCs/>
              </w:rPr>
              <w:t>Pamięć podręczna: 256 MB</w:t>
            </w:r>
          </w:p>
          <w:p w14:paraId="04F01B0A" w14:textId="77777777" w:rsidR="003F1272" w:rsidRPr="00772EE9" w:rsidRDefault="003F1272" w:rsidP="003F1272">
            <w:pPr>
              <w:pStyle w:val="Akapitzlist"/>
              <w:numPr>
                <w:ilvl w:val="0"/>
                <w:numId w:val="14"/>
              </w:numPr>
              <w:autoSpaceDE w:val="0"/>
              <w:autoSpaceDN w:val="0"/>
              <w:adjustRightInd w:val="0"/>
              <w:ind w:right="40"/>
              <w:rPr>
                <w:bCs/>
              </w:rPr>
            </w:pPr>
            <w:r w:rsidRPr="00772EE9">
              <w:rPr>
                <w:bCs/>
              </w:rPr>
              <w:t xml:space="preserve">Prędkość obrotowa: 7200 </w:t>
            </w:r>
            <w:proofErr w:type="gramStart"/>
            <w:r w:rsidRPr="00772EE9">
              <w:rPr>
                <w:bCs/>
              </w:rPr>
              <w:t>obr./</w:t>
            </w:r>
            <w:proofErr w:type="gramEnd"/>
            <w:r w:rsidRPr="00772EE9">
              <w:rPr>
                <w:bCs/>
              </w:rPr>
              <w:t>min.</w:t>
            </w:r>
          </w:p>
          <w:p w14:paraId="0A4A0FE6" w14:textId="77777777" w:rsidR="003F1272" w:rsidRPr="00772EE9" w:rsidRDefault="003F1272" w:rsidP="003F1272">
            <w:pPr>
              <w:pStyle w:val="Akapitzlist"/>
              <w:numPr>
                <w:ilvl w:val="0"/>
                <w:numId w:val="14"/>
              </w:numPr>
              <w:autoSpaceDE w:val="0"/>
              <w:autoSpaceDN w:val="0"/>
              <w:adjustRightInd w:val="0"/>
              <w:ind w:right="40"/>
              <w:rPr>
                <w:bCs/>
              </w:rPr>
            </w:pPr>
            <w:r w:rsidRPr="00772EE9">
              <w:rPr>
                <w:bCs/>
              </w:rPr>
              <w:t>Zgodność z systemami NAS</w:t>
            </w:r>
          </w:p>
          <w:p w14:paraId="5650A60C" w14:textId="77777777" w:rsidR="003F1272" w:rsidRPr="00772EE9" w:rsidRDefault="003F1272" w:rsidP="003F1272">
            <w:pPr>
              <w:pStyle w:val="Akapitzlist"/>
              <w:numPr>
                <w:ilvl w:val="0"/>
                <w:numId w:val="14"/>
              </w:numPr>
              <w:autoSpaceDE w:val="0"/>
              <w:autoSpaceDN w:val="0"/>
              <w:adjustRightInd w:val="0"/>
              <w:ind w:right="40"/>
              <w:rPr>
                <w:b/>
              </w:rPr>
            </w:pPr>
            <w:r w:rsidRPr="00772EE9">
              <w:rPr>
                <w:bCs/>
              </w:rPr>
              <w:t>Gwarancja: min. 2 lata</w:t>
            </w:r>
          </w:p>
        </w:tc>
        <w:tc>
          <w:tcPr>
            <w:tcW w:w="709" w:type="dxa"/>
            <w:tcBorders>
              <w:top w:val="single" w:sz="4" w:space="0" w:color="auto"/>
              <w:left w:val="single" w:sz="4" w:space="0" w:color="auto"/>
              <w:bottom w:val="single" w:sz="4" w:space="0" w:color="auto"/>
              <w:right w:val="single" w:sz="4" w:space="0" w:color="auto"/>
            </w:tcBorders>
          </w:tcPr>
          <w:p w14:paraId="6EFEFCBD" w14:textId="77777777" w:rsidR="003F1272" w:rsidRPr="00772EE9" w:rsidRDefault="003F1272" w:rsidP="00A345C0">
            <w:pPr>
              <w:autoSpaceDE w:val="0"/>
              <w:autoSpaceDN w:val="0"/>
              <w:adjustRightInd w:val="0"/>
              <w:spacing w:line="360" w:lineRule="auto"/>
              <w:ind w:left="40" w:right="40"/>
              <w:jc w:val="center"/>
            </w:pPr>
            <w:r w:rsidRPr="00772EE9">
              <w:t>4szt.</w:t>
            </w:r>
          </w:p>
        </w:tc>
      </w:tr>
      <w:tr w:rsidR="003F1272" w:rsidRPr="00772EE9" w14:paraId="2BD10DEE" w14:textId="77777777" w:rsidTr="00A345C0">
        <w:trPr>
          <w:trHeight w:val="647"/>
        </w:trPr>
        <w:tc>
          <w:tcPr>
            <w:tcW w:w="569" w:type="dxa"/>
            <w:tcBorders>
              <w:top w:val="single" w:sz="4" w:space="0" w:color="auto"/>
              <w:left w:val="single" w:sz="4" w:space="0" w:color="auto"/>
              <w:bottom w:val="single" w:sz="4" w:space="0" w:color="auto"/>
              <w:right w:val="single" w:sz="4" w:space="0" w:color="auto"/>
            </w:tcBorders>
          </w:tcPr>
          <w:p w14:paraId="02B41775" w14:textId="77777777" w:rsidR="003F1272" w:rsidRPr="00772EE9" w:rsidRDefault="003F1272" w:rsidP="00A345C0">
            <w:pPr>
              <w:autoSpaceDE w:val="0"/>
              <w:autoSpaceDN w:val="0"/>
              <w:adjustRightInd w:val="0"/>
              <w:spacing w:line="360" w:lineRule="auto"/>
              <w:ind w:left="40" w:right="40"/>
              <w:jc w:val="center"/>
            </w:pPr>
            <w:r w:rsidRPr="00772EE9">
              <w:t>16.</w:t>
            </w:r>
          </w:p>
        </w:tc>
        <w:tc>
          <w:tcPr>
            <w:tcW w:w="8217" w:type="dxa"/>
            <w:tcBorders>
              <w:top w:val="single" w:sz="4" w:space="0" w:color="auto"/>
              <w:left w:val="single" w:sz="4" w:space="0" w:color="auto"/>
              <w:bottom w:val="single" w:sz="4" w:space="0" w:color="auto"/>
              <w:right w:val="single" w:sz="4" w:space="0" w:color="auto"/>
            </w:tcBorders>
          </w:tcPr>
          <w:p w14:paraId="51F48FB6" w14:textId="77777777" w:rsidR="003F1272" w:rsidRPr="00772EE9" w:rsidRDefault="003F1272" w:rsidP="00A345C0">
            <w:pPr>
              <w:autoSpaceDE w:val="0"/>
              <w:autoSpaceDN w:val="0"/>
              <w:adjustRightInd w:val="0"/>
              <w:ind w:right="40"/>
              <w:rPr>
                <w:b/>
              </w:rPr>
            </w:pPr>
            <w:r w:rsidRPr="00772EE9">
              <w:rPr>
                <w:b/>
              </w:rPr>
              <w:t>Konwerter USB 3.0 – SATA</w:t>
            </w:r>
          </w:p>
          <w:p w14:paraId="2E3A1967" w14:textId="77777777" w:rsidR="003F1272" w:rsidRPr="00772EE9" w:rsidRDefault="003F1272" w:rsidP="003F1272">
            <w:pPr>
              <w:pStyle w:val="Akapitzlist"/>
              <w:numPr>
                <w:ilvl w:val="0"/>
                <w:numId w:val="15"/>
              </w:numPr>
              <w:autoSpaceDE w:val="0"/>
              <w:autoSpaceDN w:val="0"/>
              <w:adjustRightInd w:val="0"/>
              <w:ind w:right="40"/>
              <w:rPr>
                <w:bCs/>
              </w:rPr>
            </w:pPr>
            <w:r w:rsidRPr="00772EE9">
              <w:rPr>
                <w:bCs/>
              </w:rPr>
              <w:t>Standard: SATA III, USB 3.0</w:t>
            </w:r>
          </w:p>
          <w:p w14:paraId="05ED5E90" w14:textId="77777777" w:rsidR="003F1272" w:rsidRPr="00772EE9" w:rsidRDefault="003F1272" w:rsidP="003F1272">
            <w:pPr>
              <w:pStyle w:val="Akapitzlist"/>
              <w:numPr>
                <w:ilvl w:val="0"/>
                <w:numId w:val="15"/>
              </w:numPr>
              <w:autoSpaceDE w:val="0"/>
              <w:autoSpaceDN w:val="0"/>
              <w:adjustRightInd w:val="0"/>
              <w:ind w:right="40"/>
              <w:rPr>
                <w:bCs/>
              </w:rPr>
            </w:pPr>
            <w:r w:rsidRPr="00772EE9">
              <w:rPr>
                <w:bCs/>
              </w:rPr>
              <w:t>Końcówka 1: 1 x SATA III</w:t>
            </w:r>
          </w:p>
          <w:p w14:paraId="7E515B21" w14:textId="77777777" w:rsidR="003F1272" w:rsidRPr="00772EE9" w:rsidRDefault="003F1272" w:rsidP="003F1272">
            <w:pPr>
              <w:pStyle w:val="Akapitzlist"/>
              <w:numPr>
                <w:ilvl w:val="0"/>
                <w:numId w:val="15"/>
              </w:numPr>
              <w:autoSpaceDE w:val="0"/>
              <w:autoSpaceDN w:val="0"/>
              <w:adjustRightInd w:val="0"/>
              <w:ind w:right="40"/>
              <w:rPr>
                <w:b/>
              </w:rPr>
            </w:pPr>
            <w:r w:rsidRPr="00772EE9">
              <w:rPr>
                <w:bCs/>
              </w:rPr>
              <w:t>Końcówka 2: 1x USB 3.0</w:t>
            </w:r>
          </w:p>
          <w:p w14:paraId="1221F043" w14:textId="77777777" w:rsidR="003F1272" w:rsidRPr="00772EE9" w:rsidRDefault="003F1272" w:rsidP="003F1272">
            <w:pPr>
              <w:pStyle w:val="Akapitzlist"/>
              <w:numPr>
                <w:ilvl w:val="0"/>
                <w:numId w:val="15"/>
              </w:numPr>
              <w:autoSpaceDE w:val="0"/>
              <w:autoSpaceDN w:val="0"/>
              <w:adjustRightInd w:val="0"/>
              <w:ind w:right="40"/>
              <w:rPr>
                <w:b/>
              </w:rPr>
            </w:pPr>
            <w:r w:rsidRPr="00772EE9">
              <w:rPr>
                <w:bCs/>
              </w:rPr>
              <w:t>Gwarancja: min. 1 rok</w:t>
            </w:r>
          </w:p>
        </w:tc>
        <w:tc>
          <w:tcPr>
            <w:tcW w:w="709" w:type="dxa"/>
            <w:tcBorders>
              <w:top w:val="single" w:sz="4" w:space="0" w:color="auto"/>
              <w:left w:val="single" w:sz="4" w:space="0" w:color="auto"/>
              <w:bottom w:val="single" w:sz="4" w:space="0" w:color="auto"/>
              <w:right w:val="single" w:sz="4" w:space="0" w:color="auto"/>
            </w:tcBorders>
          </w:tcPr>
          <w:p w14:paraId="3B0AE3C7" w14:textId="77777777" w:rsidR="003F1272" w:rsidRPr="00772EE9" w:rsidRDefault="003F1272" w:rsidP="00A345C0">
            <w:pPr>
              <w:autoSpaceDE w:val="0"/>
              <w:autoSpaceDN w:val="0"/>
              <w:adjustRightInd w:val="0"/>
              <w:spacing w:line="360" w:lineRule="auto"/>
              <w:ind w:left="40" w:right="40"/>
              <w:jc w:val="center"/>
            </w:pPr>
            <w:r w:rsidRPr="00772EE9">
              <w:t>2szt.</w:t>
            </w:r>
          </w:p>
        </w:tc>
      </w:tr>
      <w:tr w:rsidR="003F1272" w:rsidRPr="00772EE9" w14:paraId="7562BC08" w14:textId="77777777" w:rsidTr="00A345C0">
        <w:trPr>
          <w:trHeight w:val="647"/>
        </w:trPr>
        <w:tc>
          <w:tcPr>
            <w:tcW w:w="569" w:type="dxa"/>
            <w:tcBorders>
              <w:top w:val="single" w:sz="4" w:space="0" w:color="auto"/>
              <w:left w:val="single" w:sz="4" w:space="0" w:color="auto"/>
              <w:bottom w:val="single" w:sz="4" w:space="0" w:color="auto"/>
              <w:right w:val="single" w:sz="4" w:space="0" w:color="auto"/>
            </w:tcBorders>
          </w:tcPr>
          <w:p w14:paraId="0E1025A0" w14:textId="77777777" w:rsidR="003F1272" w:rsidRPr="00772EE9" w:rsidRDefault="003F1272" w:rsidP="00A345C0">
            <w:pPr>
              <w:autoSpaceDE w:val="0"/>
              <w:autoSpaceDN w:val="0"/>
              <w:adjustRightInd w:val="0"/>
              <w:spacing w:line="360" w:lineRule="auto"/>
              <w:ind w:left="40" w:right="40"/>
              <w:jc w:val="center"/>
            </w:pPr>
            <w:r w:rsidRPr="00772EE9">
              <w:t>17.</w:t>
            </w:r>
          </w:p>
        </w:tc>
        <w:tc>
          <w:tcPr>
            <w:tcW w:w="8217" w:type="dxa"/>
            <w:tcBorders>
              <w:top w:val="single" w:sz="4" w:space="0" w:color="auto"/>
              <w:left w:val="single" w:sz="4" w:space="0" w:color="auto"/>
              <w:bottom w:val="single" w:sz="4" w:space="0" w:color="auto"/>
              <w:right w:val="single" w:sz="4" w:space="0" w:color="auto"/>
            </w:tcBorders>
          </w:tcPr>
          <w:p w14:paraId="1C802D84" w14:textId="77777777" w:rsidR="003F1272" w:rsidRPr="00772EE9" w:rsidRDefault="003F1272" w:rsidP="00A345C0">
            <w:pPr>
              <w:autoSpaceDE w:val="0"/>
              <w:autoSpaceDN w:val="0"/>
              <w:adjustRightInd w:val="0"/>
              <w:ind w:right="40"/>
              <w:rPr>
                <w:b/>
              </w:rPr>
            </w:pPr>
            <w:r w:rsidRPr="00772EE9">
              <w:rPr>
                <w:b/>
              </w:rPr>
              <w:t xml:space="preserve">Uchwyt biurkowy na monitor 13 – 27 </w:t>
            </w:r>
            <w:proofErr w:type="gramStart"/>
            <w:r w:rsidRPr="00772EE9">
              <w:rPr>
                <w:b/>
              </w:rPr>
              <w:t>cali</w:t>
            </w:r>
            <w:proofErr w:type="gramEnd"/>
          </w:p>
          <w:p w14:paraId="7C5ED1E1" w14:textId="77777777" w:rsidR="003F1272" w:rsidRPr="00772EE9" w:rsidRDefault="003F1272" w:rsidP="00A345C0">
            <w:pPr>
              <w:pStyle w:val="Akapitzlist"/>
              <w:numPr>
                <w:ilvl w:val="0"/>
                <w:numId w:val="17"/>
              </w:numPr>
              <w:autoSpaceDE w:val="0"/>
              <w:autoSpaceDN w:val="0"/>
              <w:adjustRightInd w:val="0"/>
              <w:ind w:right="40"/>
              <w:rPr>
                <w:bCs/>
              </w:rPr>
            </w:pPr>
            <w:r w:rsidRPr="00772EE9">
              <w:rPr>
                <w:bCs/>
              </w:rPr>
              <w:t>Standard VESA 75x75, 100x100</w:t>
            </w:r>
          </w:p>
          <w:p w14:paraId="5CA69607" w14:textId="77777777" w:rsidR="003F1272" w:rsidRPr="00772EE9" w:rsidRDefault="003F1272" w:rsidP="00A345C0">
            <w:pPr>
              <w:pStyle w:val="Akapitzlist"/>
              <w:numPr>
                <w:ilvl w:val="0"/>
                <w:numId w:val="17"/>
              </w:numPr>
              <w:autoSpaceDE w:val="0"/>
              <w:autoSpaceDN w:val="0"/>
              <w:adjustRightInd w:val="0"/>
              <w:ind w:right="40"/>
              <w:rPr>
                <w:bCs/>
              </w:rPr>
            </w:pPr>
            <w:r w:rsidRPr="00772EE9">
              <w:rPr>
                <w:bCs/>
              </w:rPr>
              <w:t xml:space="preserve">Przekątna ekranu </w:t>
            </w:r>
            <w:r>
              <w:rPr>
                <w:bCs/>
              </w:rPr>
              <w:t>musi mieścić się w zakresie</w:t>
            </w:r>
            <w:r w:rsidRPr="00772EE9">
              <w:rPr>
                <w:bCs/>
              </w:rPr>
              <w:t xml:space="preserve"> [cal]: 13 – 27</w:t>
            </w:r>
          </w:p>
          <w:p w14:paraId="7DD67CF4" w14:textId="77777777" w:rsidR="003F1272" w:rsidRPr="00772EE9" w:rsidRDefault="003F1272" w:rsidP="00A345C0">
            <w:pPr>
              <w:pStyle w:val="Akapitzlist"/>
              <w:numPr>
                <w:ilvl w:val="0"/>
                <w:numId w:val="17"/>
              </w:numPr>
              <w:autoSpaceDE w:val="0"/>
              <w:autoSpaceDN w:val="0"/>
              <w:adjustRightInd w:val="0"/>
              <w:ind w:right="40"/>
              <w:rPr>
                <w:bCs/>
              </w:rPr>
            </w:pPr>
            <w:r w:rsidRPr="00772EE9">
              <w:rPr>
                <w:bCs/>
              </w:rPr>
              <w:t>Grubość blatu</w:t>
            </w:r>
            <w:r>
              <w:rPr>
                <w:bCs/>
              </w:rPr>
              <w:t xml:space="preserve"> musi mieścić się w zakresie</w:t>
            </w:r>
            <w:r w:rsidRPr="00772EE9">
              <w:rPr>
                <w:bCs/>
              </w:rPr>
              <w:t>: 20 – 60</w:t>
            </w:r>
            <w:r>
              <w:rPr>
                <w:bCs/>
              </w:rPr>
              <w:t>mm</w:t>
            </w:r>
          </w:p>
          <w:p w14:paraId="2884AADB" w14:textId="77777777" w:rsidR="003F1272" w:rsidRPr="00772EE9" w:rsidRDefault="003F1272" w:rsidP="00A345C0">
            <w:pPr>
              <w:pStyle w:val="Akapitzlist"/>
              <w:numPr>
                <w:ilvl w:val="0"/>
                <w:numId w:val="17"/>
              </w:numPr>
              <w:autoSpaceDE w:val="0"/>
              <w:autoSpaceDN w:val="0"/>
              <w:adjustRightInd w:val="0"/>
              <w:ind w:right="40"/>
              <w:rPr>
                <w:bCs/>
              </w:rPr>
            </w:pPr>
            <w:r w:rsidRPr="00772EE9">
              <w:rPr>
                <w:bCs/>
              </w:rPr>
              <w:t>System zarządzania okablowaniem</w:t>
            </w:r>
          </w:p>
          <w:p w14:paraId="049B641C" w14:textId="77777777" w:rsidR="003F1272" w:rsidRPr="00772EE9" w:rsidRDefault="003F1272" w:rsidP="00A345C0">
            <w:pPr>
              <w:pStyle w:val="Akapitzlist"/>
              <w:numPr>
                <w:ilvl w:val="0"/>
                <w:numId w:val="17"/>
              </w:numPr>
              <w:autoSpaceDE w:val="0"/>
              <w:autoSpaceDN w:val="0"/>
              <w:adjustRightInd w:val="0"/>
              <w:ind w:right="40"/>
              <w:rPr>
                <w:bCs/>
              </w:rPr>
            </w:pPr>
            <w:r w:rsidRPr="00772EE9">
              <w:rPr>
                <w:bCs/>
              </w:rPr>
              <w:t>Zakres obrotu prawo/lewo: +90° / -90°</w:t>
            </w:r>
          </w:p>
          <w:p w14:paraId="585C43C3" w14:textId="77777777" w:rsidR="003F1272" w:rsidRPr="00772EE9" w:rsidRDefault="003F1272" w:rsidP="00A345C0">
            <w:pPr>
              <w:pStyle w:val="Akapitzlist"/>
              <w:numPr>
                <w:ilvl w:val="0"/>
                <w:numId w:val="17"/>
              </w:numPr>
              <w:autoSpaceDE w:val="0"/>
              <w:autoSpaceDN w:val="0"/>
              <w:adjustRightInd w:val="0"/>
              <w:ind w:right="40"/>
              <w:rPr>
                <w:bCs/>
              </w:rPr>
            </w:pPr>
            <w:r w:rsidRPr="00772EE9">
              <w:rPr>
                <w:bCs/>
              </w:rPr>
              <w:t>Zakres nachylenia musi mieścić się w przedziale: -80° / +10°</w:t>
            </w:r>
          </w:p>
          <w:p w14:paraId="66A07584" w14:textId="77777777" w:rsidR="003F1272" w:rsidRPr="00772EE9" w:rsidRDefault="003F1272" w:rsidP="00A345C0">
            <w:pPr>
              <w:pStyle w:val="Akapitzlist"/>
              <w:numPr>
                <w:ilvl w:val="0"/>
                <w:numId w:val="17"/>
              </w:numPr>
              <w:autoSpaceDE w:val="0"/>
              <w:autoSpaceDN w:val="0"/>
              <w:adjustRightInd w:val="0"/>
              <w:ind w:right="40"/>
              <w:rPr>
                <w:bCs/>
              </w:rPr>
            </w:pPr>
            <w:r w:rsidRPr="00772EE9">
              <w:rPr>
                <w:bCs/>
              </w:rPr>
              <w:t>Wysokość mocowania ekranu min. 35cm</w:t>
            </w:r>
          </w:p>
          <w:p w14:paraId="34C93573" w14:textId="77777777" w:rsidR="003F1272" w:rsidRPr="00772EE9" w:rsidRDefault="003F1272" w:rsidP="00A345C0">
            <w:pPr>
              <w:pStyle w:val="Akapitzlist"/>
              <w:numPr>
                <w:ilvl w:val="0"/>
                <w:numId w:val="17"/>
              </w:numPr>
              <w:autoSpaceDE w:val="0"/>
              <w:autoSpaceDN w:val="0"/>
              <w:adjustRightInd w:val="0"/>
              <w:ind w:right="40"/>
              <w:rPr>
                <w:bCs/>
              </w:rPr>
            </w:pPr>
            <w:r w:rsidRPr="00772EE9">
              <w:rPr>
                <w:bCs/>
              </w:rPr>
              <w:t>Gwarancja: min. 1 rok</w:t>
            </w:r>
          </w:p>
        </w:tc>
        <w:tc>
          <w:tcPr>
            <w:tcW w:w="709" w:type="dxa"/>
            <w:tcBorders>
              <w:top w:val="single" w:sz="4" w:space="0" w:color="auto"/>
              <w:left w:val="single" w:sz="4" w:space="0" w:color="auto"/>
              <w:bottom w:val="single" w:sz="4" w:space="0" w:color="auto"/>
              <w:right w:val="single" w:sz="4" w:space="0" w:color="auto"/>
            </w:tcBorders>
          </w:tcPr>
          <w:p w14:paraId="26145738" w14:textId="77777777" w:rsidR="003F1272" w:rsidRPr="00772EE9" w:rsidRDefault="003F1272" w:rsidP="00A345C0">
            <w:pPr>
              <w:autoSpaceDE w:val="0"/>
              <w:autoSpaceDN w:val="0"/>
              <w:adjustRightInd w:val="0"/>
              <w:spacing w:line="360" w:lineRule="auto"/>
              <w:ind w:left="40" w:right="40"/>
              <w:jc w:val="center"/>
            </w:pPr>
            <w:r w:rsidRPr="00772EE9">
              <w:t>2szt.</w:t>
            </w:r>
          </w:p>
        </w:tc>
      </w:tr>
      <w:tr w:rsidR="003F1272" w:rsidRPr="00772EE9" w14:paraId="7F354184" w14:textId="77777777" w:rsidTr="00A345C0">
        <w:trPr>
          <w:trHeight w:val="647"/>
        </w:trPr>
        <w:tc>
          <w:tcPr>
            <w:tcW w:w="569" w:type="dxa"/>
            <w:tcBorders>
              <w:top w:val="single" w:sz="4" w:space="0" w:color="auto"/>
              <w:left w:val="single" w:sz="4" w:space="0" w:color="auto"/>
              <w:bottom w:val="single" w:sz="4" w:space="0" w:color="auto"/>
              <w:right w:val="single" w:sz="4" w:space="0" w:color="auto"/>
            </w:tcBorders>
          </w:tcPr>
          <w:p w14:paraId="67D4840D" w14:textId="77777777" w:rsidR="003F1272" w:rsidRPr="00772EE9" w:rsidRDefault="003F1272" w:rsidP="00A345C0">
            <w:pPr>
              <w:autoSpaceDE w:val="0"/>
              <w:autoSpaceDN w:val="0"/>
              <w:adjustRightInd w:val="0"/>
              <w:spacing w:line="360" w:lineRule="auto"/>
              <w:ind w:left="40" w:right="40"/>
              <w:jc w:val="center"/>
            </w:pPr>
            <w:r w:rsidRPr="00772EE9">
              <w:lastRenderedPageBreak/>
              <w:t>18.</w:t>
            </w:r>
          </w:p>
        </w:tc>
        <w:tc>
          <w:tcPr>
            <w:tcW w:w="8217" w:type="dxa"/>
            <w:tcBorders>
              <w:top w:val="single" w:sz="4" w:space="0" w:color="auto"/>
              <w:left w:val="single" w:sz="4" w:space="0" w:color="auto"/>
              <w:bottom w:val="single" w:sz="4" w:space="0" w:color="auto"/>
              <w:right w:val="single" w:sz="4" w:space="0" w:color="auto"/>
            </w:tcBorders>
          </w:tcPr>
          <w:p w14:paraId="5EDADE62" w14:textId="77777777" w:rsidR="003F1272" w:rsidRPr="00772EE9" w:rsidRDefault="003F1272" w:rsidP="00A345C0">
            <w:pPr>
              <w:autoSpaceDE w:val="0"/>
              <w:autoSpaceDN w:val="0"/>
              <w:adjustRightInd w:val="0"/>
              <w:ind w:right="40"/>
              <w:rPr>
                <w:b/>
              </w:rPr>
            </w:pPr>
            <w:r w:rsidRPr="00772EE9">
              <w:rPr>
                <w:b/>
              </w:rPr>
              <w:t xml:space="preserve">Monitor przenośny </w:t>
            </w:r>
            <w:proofErr w:type="gramStart"/>
            <w:r w:rsidRPr="00772EE9">
              <w:rPr>
                <w:b/>
              </w:rPr>
              <w:t>14</w:t>
            </w:r>
            <w:proofErr w:type="gramEnd"/>
            <w:r w:rsidRPr="00772EE9">
              <w:rPr>
                <w:b/>
              </w:rPr>
              <w:t xml:space="preserve"> cali</w:t>
            </w:r>
          </w:p>
          <w:p w14:paraId="0D923284" w14:textId="77777777" w:rsidR="003F1272" w:rsidRPr="00772EE9" w:rsidRDefault="003F1272" w:rsidP="00A345C0">
            <w:pPr>
              <w:pStyle w:val="Akapitzlist"/>
              <w:numPr>
                <w:ilvl w:val="0"/>
                <w:numId w:val="16"/>
              </w:numPr>
              <w:autoSpaceDE w:val="0"/>
              <w:autoSpaceDN w:val="0"/>
              <w:adjustRightInd w:val="0"/>
              <w:ind w:right="40"/>
              <w:rPr>
                <w:bCs/>
              </w:rPr>
            </w:pPr>
            <w:r w:rsidRPr="00772EE9">
              <w:rPr>
                <w:bCs/>
              </w:rPr>
              <w:t xml:space="preserve">Przekątna ekranu [cal]: </w:t>
            </w:r>
            <w:proofErr w:type="gramStart"/>
            <w:r w:rsidRPr="00772EE9">
              <w:rPr>
                <w:bCs/>
              </w:rPr>
              <w:t>14</w:t>
            </w:r>
            <w:proofErr w:type="gramEnd"/>
          </w:p>
          <w:p w14:paraId="3CA8AE6C" w14:textId="77777777" w:rsidR="003F1272" w:rsidRPr="00772EE9" w:rsidRDefault="003F1272" w:rsidP="00A345C0">
            <w:pPr>
              <w:pStyle w:val="Akapitzlist"/>
              <w:numPr>
                <w:ilvl w:val="0"/>
                <w:numId w:val="16"/>
              </w:numPr>
              <w:autoSpaceDE w:val="0"/>
              <w:autoSpaceDN w:val="0"/>
              <w:adjustRightInd w:val="0"/>
              <w:ind w:right="40"/>
              <w:rPr>
                <w:bCs/>
              </w:rPr>
            </w:pPr>
            <w:r w:rsidRPr="00772EE9">
              <w:rPr>
                <w:bCs/>
              </w:rPr>
              <w:t>Rozdzielczość ekranu: 1920 x 1080</w:t>
            </w:r>
          </w:p>
          <w:p w14:paraId="2E382F1D" w14:textId="77777777" w:rsidR="003F1272" w:rsidRPr="00772EE9" w:rsidRDefault="003F1272" w:rsidP="00A345C0">
            <w:pPr>
              <w:pStyle w:val="Akapitzlist"/>
              <w:numPr>
                <w:ilvl w:val="0"/>
                <w:numId w:val="16"/>
              </w:numPr>
              <w:autoSpaceDE w:val="0"/>
              <w:autoSpaceDN w:val="0"/>
              <w:adjustRightInd w:val="0"/>
              <w:ind w:right="40"/>
              <w:rPr>
                <w:b/>
              </w:rPr>
            </w:pPr>
            <w:r w:rsidRPr="00772EE9">
              <w:rPr>
                <w:bCs/>
              </w:rPr>
              <w:t xml:space="preserve">Częstotliwość odświeżania obrazu [Hz]: </w:t>
            </w:r>
            <w:proofErr w:type="gramStart"/>
            <w:r w:rsidRPr="00772EE9">
              <w:rPr>
                <w:bCs/>
              </w:rPr>
              <w:t>60</w:t>
            </w:r>
            <w:proofErr w:type="gramEnd"/>
          </w:p>
          <w:p w14:paraId="3C74491F" w14:textId="77777777" w:rsidR="003F1272" w:rsidRPr="00772EE9" w:rsidRDefault="003F1272" w:rsidP="00A345C0">
            <w:pPr>
              <w:pStyle w:val="Akapitzlist"/>
              <w:numPr>
                <w:ilvl w:val="0"/>
                <w:numId w:val="16"/>
              </w:numPr>
              <w:autoSpaceDE w:val="0"/>
              <w:autoSpaceDN w:val="0"/>
              <w:adjustRightInd w:val="0"/>
              <w:ind w:right="40"/>
              <w:rPr>
                <w:bCs/>
              </w:rPr>
            </w:pPr>
            <w:r w:rsidRPr="00772EE9">
              <w:rPr>
                <w:bCs/>
              </w:rPr>
              <w:t>Proporcje ekranu: 16:9</w:t>
            </w:r>
          </w:p>
          <w:p w14:paraId="5425FF14" w14:textId="77777777" w:rsidR="003F1272" w:rsidRPr="00772EE9" w:rsidRDefault="003F1272" w:rsidP="00A345C0">
            <w:pPr>
              <w:pStyle w:val="Akapitzlist"/>
              <w:numPr>
                <w:ilvl w:val="0"/>
                <w:numId w:val="16"/>
              </w:numPr>
              <w:autoSpaceDE w:val="0"/>
              <w:autoSpaceDN w:val="0"/>
              <w:adjustRightInd w:val="0"/>
              <w:ind w:right="40"/>
              <w:rPr>
                <w:bCs/>
              </w:rPr>
            </w:pPr>
            <w:r w:rsidRPr="00772EE9">
              <w:rPr>
                <w:bCs/>
              </w:rPr>
              <w:t>Podświetlenie ekranu: LED</w:t>
            </w:r>
          </w:p>
          <w:p w14:paraId="50B793C8" w14:textId="77777777" w:rsidR="003F1272" w:rsidRPr="00772EE9" w:rsidRDefault="003F1272" w:rsidP="00A345C0">
            <w:pPr>
              <w:pStyle w:val="Akapitzlist"/>
              <w:numPr>
                <w:ilvl w:val="0"/>
                <w:numId w:val="16"/>
              </w:numPr>
              <w:autoSpaceDE w:val="0"/>
              <w:autoSpaceDN w:val="0"/>
              <w:adjustRightInd w:val="0"/>
              <w:ind w:right="40"/>
              <w:rPr>
                <w:bCs/>
              </w:rPr>
            </w:pPr>
            <w:r w:rsidRPr="00772EE9">
              <w:rPr>
                <w:bCs/>
              </w:rPr>
              <w:t>Powłoka matrycy: Matowa</w:t>
            </w:r>
          </w:p>
          <w:p w14:paraId="2DAD409D" w14:textId="77777777" w:rsidR="003F1272" w:rsidRPr="00772EE9" w:rsidRDefault="003F1272" w:rsidP="00A345C0">
            <w:pPr>
              <w:pStyle w:val="Akapitzlist"/>
              <w:numPr>
                <w:ilvl w:val="0"/>
                <w:numId w:val="16"/>
              </w:numPr>
            </w:pPr>
            <w:r w:rsidRPr="00772EE9">
              <w:t>Jasność ekranu: 250 cd/m</w:t>
            </w:r>
            <w:r w:rsidRPr="00772EE9">
              <w:rPr>
                <w:vertAlign w:val="superscript"/>
              </w:rPr>
              <w:t>2</w:t>
            </w:r>
          </w:p>
          <w:p w14:paraId="6A94A285" w14:textId="77777777" w:rsidR="003F1272" w:rsidRPr="00772EE9" w:rsidRDefault="003F1272" w:rsidP="00A345C0">
            <w:pPr>
              <w:pStyle w:val="Akapitzlist"/>
              <w:numPr>
                <w:ilvl w:val="0"/>
                <w:numId w:val="16"/>
              </w:numPr>
            </w:pPr>
            <w:r w:rsidRPr="00772EE9">
              <w:t>Kąty widzenia w pionie/poziomie: 178stopni/178stopni</w:t>
            </w:r>
          </w:p>
          <w:p w14:paraId="632BC033" w14:textId="77777777" w:rsidR="003F1272" w:rsidRPr="00772EE9" w:rsidRDefault="003F1272" w:rsidP="00A345C0">
            <w:pPr>
              <w:pStyle w:val="Akapitzlist"/>
              <w:numPr>
                <w:ilvl w:val="0"/>
                <w:numId w:val="16"/>
              </w:numPr>
            </w:pPr>
            <w:r w:rsidRPr="00772EE9">
              <w:t>Liczba wyświetlanych kolorów: min. 16,7 mln</w:t>
            </w:r>
          </w:p>
          <w:p w14:paraId="20795658" w14:textId="77777777" w:rsidR="003F1272" w:rsidRPr="00772EE9" w:rsidRDefault="003F1272" w:rsidP="00A345C0">
            <w:pPr>
              <w:pStyle w:val="Akapitzlist"/>
              <w:numPr>
                <w:ilvl w:val="0"/>
                <w:numId w:val="16"/>
              </w:numPr>
            </w:pPr>
            <w:r w:rsidRPr="00772EE9">
              <w:t>Częstotliwość odświeżania obrazu: min. 60Hz</w:t>
            </w:r>
          </w:p>
          <w:p w14:paraId="69F2446F" w14:textId="77777777" w:rsidR="003F1272" w:rsidRPr="00772EE9" w:rsidRDefault="003F1272" w:rsidP="00A345C0">
            <w:pPr>
              <w:pStyle w:val="Akapitzlist"/>
              <w:numPr>
                <w:ilvl w:val="0"/>
                <w:numId w:val="16"/>
              </w:numPr>
              <w:autoSpaceDE w:val="0"/>
              <w:autoSpaceDN w:val="0"/>
              <w:adjustRightInd w:val="0"/>
              <w:ind w:right="40"/>
              <w:rPr>
                <w:bCs/>
              </w:rPr>
            </w:pPr>
            <w:r w:rsidRPr="00772EE9">
              <w:rPr>
                <w:bCs/>
              </w:rPr>
              <w:t>Regulacja kąta pochylenia</w:t>
            </w:r>
          </w:p>
          <w:p w14:paraId="0E3847B2" w14:textId="77777777" w:rsidR="003F1272" w:rsidRPr="00772EE9" w:rsidRDefault="003F1272" w:rsidP="00A345C0">
            <w:pPr>
              <w:pStyle w:val="Akapitzlist"/>
              <w:numPr>
                <w:ilvl w:val="0"/>
                <w:numId w:val="16"/>
              </w:numPr>
              <w:autoSpaceDE w:val="0"/>
              <w:autoSpaceDN w:val="0"/>
              <w:adjustRightInd w:val="0"/>
              <w:ind w:right="40"/>
              <w:rPr>
                <w:bCs/>
              </w:rPr>
            </w:pPr>
            <w:r w:rsidRPr="00772EE9">
              <w:rPr>
                <w:bCs/>
              </w:rPr>
              <w:t>Gwarancja: min. 2 lata</w:t>
            </w:r>
          </w:p>
        </w:tc>
        <w:tc>
          <w:tcPr>
            <w:tcW w:w="709" w:type="dxa"/>
            <w:tcBorders>
              <w:top w:val="single" w:sz="4" w:space="0" w:color="auto"/>
              <w:left w:val="single" w:sz="4" w:space="0" w:color="auto"/>
              <w:bottom w:val="single" w:sz="4" w:space="0" w:color="auto"/>
              <w:right w:val="single" w:sz="4" w:space="0" w:color="auto"/>
            </w:tcBorders>
          </w:tcPr>
          <w:p w14:paraId="20232453" w14:textId="77777777" w:rsidR="003F1272" w:rsidRPr="00772EE9" w:rsidRDefault="003F1272" w:rsidP="00A345C0">
            <w:pPr>
              <w:autoSpaceDE w:val="0"/>
              <w:autoSpaceDN w:val="0"/>
              <w:adjustRightInd w:val="0"/>
              <w:spacing w:line="360" w:lineRule="auto"/>
              <w:ind w:left="40" w:right="40"/>
              <w:jc w:val="center"/>
            </w:pPr>
            <w:r w:rsidRPr="00772EE9">
              <w:t>2szt.</w:t>
            </w:r>
          </w:p>
        </w:tc>
      </w:tr>
      <w:tr w:rsidR="003F1272" w:rsidRPr="00772EE9" w14:paraId="527D4C26" w14:textId="77777777" w:rsidTr="00A345C0">
        <w:trPr>
          <w:trHeight w:val="647"/>
        </w:trPr>
        <w:tc>
          <w:tcPr>
            <w:tcW w:w="569" w:type="dxa"/>
            <w:tcBorders>
              <w:top w:val="single" w:sz="4" w:space="0" w:color="auto"/>
              <w:left w:val="single" w:sz="4" w:space="0" w:color="auto"/>
              <w:bottom w:val="single" w:sz="4" w:space="0" w:color="auto"/>
              <w:right w:val="single" w:sz="4" w:space="0" w:color="auto"/>
            </w:tcBorders>
          </w:tcPr>
          <w:p w14:paraId="391F5C17" w14:textId="77777777" w:rsidR="003F1272" w:rsidRPr="00772EE9" w:rsidRDefault="003F1272" w:rsidP="00A345C0">
            <w:pPr>
              <w:autoSpaceDE w:val="0"/>
              <w:autoSpaceDN w:val="0"/>
              <w:adjustRightInd w:val="0"/>
              <w:spacing w:line="360" w:lineRule="auto"/>
              <w:ind w:left="40" w:right="40"/>
              <w:jc w:val="center"/>
            </w:pPr>
            <w:r w:rsidRPr="00772EE9">
              <w:t>19.</w:t>
            </w:r>
          </w:p>
        </w:tc>
        <w:tc>
          <w:tcPr>
            <w:tcW w:w="8217" w:type="dxa"/>
            <w:tcBorders>
              <w:top w:val="single" w:sz="4" w:space="0" w:color="auto"/>
              <w:left w:val="single" w:sz="4" w:space="0" w:color="auto"/>
              <w:bottom w:val="single" w:sz="4" w:space="0" w:color="auto"/>
              <w:right w:val="single" w:sz="4" w:space="0" w:color="auto"/>
            </w:tcBorders>
          </w:tcPr>
          <w:p w14:paraId="031CB101" w14:textId="77777777" w:rsidR="003F1272" w:rsidRPr="00772EE9" w:rsidRDefault="003F1272" w:rsidP="00A345C0">
            <w:pPr>
              <w:autoSpaceDE w:val="0"/>
              <w:autoSpaceDN w:val="0"/>
              <w:adjustRightInd w:val="0"/>
              <w:ind w:right="40"/>
              <w:rPr>
                <w:b/>
              </w:rPr>
            </w:pPr>
            <w:r w:rsidRPr="00772EE9">
              <w:rPr>
                <w:b/>
              </w:rPr>
              <w:t xml:space="preserve">Monitor 55 </w:t>
            </w:r>
            <w:proofErr w:type="gramStart"/>
            <w:r w:rsidRPr="00772EE9">
              <w:rPr>
                <w:b/>
              </w:rPr>
              <w:t>cali</w:t>
            </w:r>
            <w:proofErr w:type="gramEnd"/>
          </w:p>
          <w:p w14:paraId="7EBF343F" w14:textId="77777777" w:rsidR="003F1272" w:rsidRPr="00772EE9" w:rsidRDefault="003F1272" w:rsidP="00A345C0">
            <w:pPr>
              <w:pStyle w:val="Akapitzlist"/>
              <w:numPr>
                <w:ilvl w:val="0"/>
                <w:numId w:val="16"/>
              </w:numPr>
              <w:autoSpaceDE w:val="0"/>
              <w:autoSpaceDN w:val="0"/>
              <w:adjustRightInd w:val="0"/>
              <w:ind w:right="40"/>
              <w:rPr>
                <w:bCs/>
              </w:rPr>
            </w:pPr>
            <w:r w:rsidRPr="00772EE9">
              <w:rPr>
                <w:bCs/>
              </w:rPr>
              <w:t xml:space="preserve">Przekątna ekranu [cal]: </w:t>
            </w:r>
            <w:proofErr w:type="gramStart"/>
            <w:r w:rsidRPr="00772EE9">
              <w:rPr>
                <w:bCs/>
              </w:rPr>
              <w:t>55</w:t>
            </w:r>
            <w:proofErr w:type="gramEnd"/>
          </w:p>
          <w:p w14:paraId="084460A2" w14:textId="77777777" w:rsidR="003F1272" w:rsidRPr="00772EE9" w:rsidRDefault="003F1272" w:rsidP="00A345C0">
            <w:pPr>
              <w:pStyle w:val="Akapitzlist"/>
              <w:numPr>
                <w:ilvl w:val="0"/>
                <w:numId w:val="16"/>
              </w:numPr>
              <w:autoSpaceDE w:val="0"/>
              <w:autoSpaceDN w:val="0"/>
              <w:adjustRightInd w:val="0"/>
              <w:ind w:right="40"/>
              <w:rPr>
                <w:bCs/>
              </w:rPr>
            </w:pPr>
            <w:r w:rsidRPr="00772EE9">
              <w:rPr>
                <w:bCs/>
              </w:rPr>
              <w:t>Rozdzielczość ekranu: 1920 x 1080</w:t>
            </w:r>
          </w:p>
          <w:p w14:paraId="423BE81D" w14:textId="77777777" w:rsidR="003F1272" w:rsidRPr="00772EE9" w:rsidRDefault="003F1272" w:rsidP="00A345C0">
            <w:pPr>
              <w:pStyle w:val="Akapitzlist"/>
              <w:numPr>
                <w:ilvl w:val="0"/>
                <w:numId w:val="16"/>
              </w:numPr>
              <w:autoSpaceDE w:val="0"/>
              <w:autoSpaceDN w:val="0"/>
              <w:adjustRightInd w:val="0"/>
              <w:ind w:right="40"/>
              <w:rPr>
                <w:b/>
              </w:rPr>
            </w:pPr>
            <w:r w:rsidRPr="00772EE9">
              <w:rPr>
                <w:bCs/>
              </w:rPr>
              <w:t xml:space="preserve">Częstotliwość odświeżania obrazu [Hz]: </w:t>
            </w:r>
            <w:proofErr w:type="gramStart"/>
            <w:r w:rsidRPr="00772EE9">
              <w:rPr>
                <w:bCs/>
              </w:rPr>
              <w:t>60</w:t>
            </w:r>
            <w:proofErr w:type="gramEnd"/>
          </w:p>
          <w:p w14:paraId="0F448265" w14:textId="77777777" w:rsidR="003F1272" w:rsidRPr="00772EE9" w:rsidRDefault="003F1272" w:rsidP="00A345C0">
            <w:pPr>
              <w:pStyle w:val="Akapitzlist"/>
              <w:numPr>
                <w:ilvl w:val="0"/>
                <w:numId w:val="16"/>
              </w:numPr>
              <w:autoSpaceDE w:val="0"/>
              <w:autoSpaceDN w:val="0"/>
              <w:adjustRightInd w:val="0"/>
              <w:ind w:right="40"/>
              <w:rPr>
                <w:bCs/>
              </w:rPr>
            </w:pPr>
            <w:r w:rsidRPr="00772EE9">
              <w:rPr>
                <w:bCs/>
              </w:rPr>
              <w:t>Proporcje ekranu: 16:9</w:t>
            </w:r>
          </w:p>
          <w:p w14:paraId="524B18B5" w14:textId="77777777" w:rsidR="003F1272" w:rsidRPr="00772EE9" w:rsidRDefault="003F1272" w:rsidP="00A345C0">
            <w:pPr>
              <w:pStyle w:val="Akapitzlist"/>
              <w:numPr>
                <w:ilvl w:val="0"/>
                <w:numId w:val="16"/>
              </w:numPr>
              <w:autoSpaceDE w:val="0"/>
              <w:autoSpaceDN w:val="0"/>
              <w:adjustRightInd w:val="0"/>
              <w:ind w:right="40"/>
              <w:rPr>
                <w:bCs/>
              </w:rPr>
            </w:pPr>
            <w:r w:rsidRPr="00772EE9">
              <w:rPr>
                <w:bCs/>
              </w:rPr>
              <w:t>Podświetlenie ekranu: LED</w:t>
            </w:r>
          </w:p>
          <w:p w14:paraId="25FFC48D" w14:textId="77777777" w:rsidR="003F1272" w:rsidRPr="00772EE9" w:rsidRDefault="003F1272" w:rsidP="00A345C0">
            <w:pPr>
              <w:pStyle w:val="Akapitzlist"/>
              <w:numPr>
                <w:ilvl w:val="0"/>
                <w:numId w:val="16"/>
              </w:numPr>
              <w:autoSpaceDE w:val="0"/>
              <w:autoSpaceDN w:val="0"/>
              <w:adjustRightInd w:val="0"/>
              <w:ind w:right="40"/>
              <w:rPr>
                <w:bCs/>
              </w:rPr>
            </w:pPr>
            <w:r w:rsidRPr="00772EE9">
              <w:rPr>
                <w:bCs/>
              </w:rPr>
              <w:t>Powłoka matrycy: Matowa</w:t>
            </w:r>
          </w:p>
          <w:p w14:paraId="6024252B" w14:textId="77777777" w:rsidR="003F1272" w:rsidRPr="00772EE9" w:rsidRDefault="003F1272" w:rsidP="00A345C0">
            <w:pPr>
              <w:pStyle w:val="Akapitzlist"/>
              <w:numPr>
                <w:ilvl w:val="0"/>
                <w:numId w:val="16"/>
              </w:numPr>
              <w:rPr>
                <w:b/>
              </w:rPr>
            </w:pPr>
            <w:r w:rsidRPr="00772EE9">
              <w:t>Jasność ekranu: 250 cd/m</w:t>
            </w:r>
            <w:r w:rsidRPr="00772EE9">
              <w:rPr>
                <w:vertAlign w:val="superscript"/>
              </w:rPr>
              <w:t>2</w:t>
            </w:r>
          </w:p>
          <w:p w14:paraId="65B2DB8E" w14:textId="77777777" w:rsidR="003F1272" w:rsidRPr="00772EE9" w:rsidRDefault="003F1272" w:rsidP="00A345C0">
            <w:pPr>
              <w:pStyle w:val="Akapitzlist"/>
              <w:numPr>
                <w:ilvl w:val="0"/>
                <w:numId w:val="16"/>
              </w:numPr>
              <w:rPr>
                <w:b/>
              </w:rPr>
            </w:pPr>
            <w:r w:rsidRPr="00772EE9">
              <w:rPr>
                <w:bCs/>
              </w:rPr>
              <w:t>Gwarancja: min. 2 lata</w:t>
            </w:r>
          </w:p>
        </w:tc>
        <w:tc>
          <w:tcPr>
            <w:tcW w:w="709" w:type="dxa"/>
            <w:tcBorders>
              <w:top w:val="single" w:sz="4" w:space="0" w:color="auto"/>
              <w:left w:val="single" w:sz="4" w:space="0" w:color="auto"/>
              <w:bottom w:val="single" w:sz="4" w:space="0" w:color="auto"/>
              <w:right w:val="single" w:sz="4" w:space="0" w:color="auto"/>
            </w:tcBorders>
          </w:tcPr>
          <w:p w14:paraId="199DB6DF" w14:textId="77777777" w:rsidR="003F1272" w:rsidRPr="00772EE9" w:rsidRDefault="003F1272" w:rsidP="00A345C0">
            <w:pPr>
              <w:autoSpaceDE w:val="0"/>
              <w:autoSpaceDN w:val="0"/>
              <w:adjustRightInd w:val="0"/>
              <w:spacing w:line="360" w:lineRule="auto"/>
              <w:ind w:left="40" w:right="40"/>
              <w:jc w:val="center"/>
            </w:pPr>
            <w:r w:rsidRPr="00772EE9">
              <w:t>2szt.</w:t>
            </w:r>
          </w:p>
        </w:tc>
      </w:tr>
      <w:tr w:rsidR="003F1272" w:rsidRPr="00772EE9" w14:paraId="62DBAD99" w14:textId="77777777" w:rsidTr="00A345C0">
        <w:trPr>
          <w:trHeight w:val="647"/>
        </w:trPr>
        <w:tc>
          <w:tcPr>
            <w:tcW w:w="569" w:type="dxa"/>
            <w:tcBorders>
              <w:top w:val="single" w:sz="4" w:space="0" w:color="auto"/>
              <w:left w:val="single" w:sz="4" w:space="0" w:color="auto"/>
              <w:bottom w:val="single" w:sz="4" w:space="0" w:color="auto"/>
              <w:right w:val="single" w:sz="4" w:space="0" w:color="auto"/>
            </w:tcBorders>
          </w:tcPr>
          <w:p w14:paraId="2BDF1E0E" w14:textId="77777777" w:rsidR="003F1272" w:rsidRPr="00772EE9" w:rsidRDefault="003F1272" w:rsidP="00A345C0">
            <w:pPr>
              <w:autoSpaceDE w:val="0"/>
              <w:autoSpaceDN w:val="0"/>
              <w:adjustRightInd w:val="0"/>
              <w:spacing w:line="360" w:lineRule="auto"/>
              <w:ind w:left="40" w:right="40"/>
              <w:jc w:val="center"/>
            </w:pPr>
            <w:r w:rsidRPr="00772EE9">
              <w:t>20.</w:t>
            </w:r>
          </w:p>
        </w:tc>
        <w:tc>
          <w:tcPr>
            <w:tcW w:w="8217" w:type="dxa"/>
            <w:tcBorders>
              <w:top w:val="single" w:sz="4" w:space="0" w:color="auto"/>
              <w:left w:val="single" w:sz="4" w:space="0" w:color="auto"/>
              <w:bottom w:val="single" w:sz="4" w:space="0" w:color="auto"/>
              <w:right w:val="single" w:sz="4" w:space="0" w:color="auto"/>
            </w:tcBorders>
          </w:tcPr>
          <w:p w14:paraId="2990C72B" w14:textId="77777777" w:rsidR="003F1272" w:rsidRPr="00772EE9" w:rsidRDefault="003F1272" w:rsidP="00A345C0">
            <w:pPr>
              <w:autoSpaceDE w:val="0"/>
              <w:autoSpaceDN w:val="0"/>
              <w:adjustRightInd w:val="0"/>
              <w:ind w:right="40"/>
              <w:rPr>
                <w:b/>
              </w:rPr>
            </w:pPr>
            <w:r w:rsidRPr="00772EE9">
              <w:rPr>
                <w:b/>
              </w:rPr>
              <w:t xml:space="preserve">Zestaw przenośny do wideokonferencji </w:t>
            </w:r>
          </w:p>
          <w:p w14:paraId="32358C6C" w14:textId="77777777" w:rsidR="003F1272" w:rsidRPr="00772EE9" w:rsidRDefault="003F1272" w:rsidP="003F1272">
            <w:pPr>
              <w:pStyle w:val="Akapitzlist"/>
              <w:numPr>
                <w:ilvl w:val="0"/>
                <w:numId w:val="21"/>
              </w:numPr>
              <w:autoSpaceDE w:val="0"/>
              <w:autoSpaceDN w:val="0"/>
              <w:adjustRightInd w:val="0"/>
              <w:ind w:right="40"/>
              <w:rPr>
                <w:bCs/>
              </w:rPr>
            </w:pPr>
            <w:r w:rsidRPr="00772EE9">
              <w:rPr>
                <w:bCs/>
              </w:rPr>
              <w:t xml:space="preserve">Głośnik </w:t>
            </w:r>
          </w:p>
          <w:p w14:paraId="4B58CFDE" w14:textId="77777777" w:rsidR="003F1272" w:rsidRPr="00772EE9" w:rsidRDefault="003F1272" w:rsidP="003F1272">
            <w:pPr>
              <w:pStyle w:val="Akapitzlist"/>
              <w:numPr>
                <w:ilvl w:val="1"/>
                <w:numId w:val="21"/>
              </w:numPr>
              <w:autoSpaceDE w:val="0"/>
              <w:autoSpaceDN w:val="0"/>
              <w:adjustRightInd w:val="0"/>
              <w:ind w:right="40"/>
              <w:rPr>
                <w:bCs/>
              </w:rPr>
            </w:pPr>
            <w:r w:rsidRPr="00772EE9">
              <w:rPr>
                <w:bCs/>
              </w:rPr>
              <w:t>Wbudowany akumulator</w:t>
            </w:r>
          </w:p>
          <w:p w14:paraId="292B602D" w14:textId="77777777" w:rsidR="003F1272" w:rsidRPr="00772EE9" w:rsidRDefault="003F1272" w:rsidP="003F1272">
            <w:pPr>
              <w:pStyle w:val="Akapitzlist"/>
              <w:numPr>
                <w:ilvl w:val="1"/>
                <w:numId w:val="21"/>
              </w:numPr>
              <w:autoSpaceDE w:val="0"/>
              <w:autoSpaceDN w:val="0"/>
              <w:adjustRightInd w:val="0"/>
              <w:ind w:right="40"/>
              <w:rPr>
                <w:bCs/>
              </w:rPr>
            </w:pPr>
            <w:r w:rsidRPr="00772EE9">
              <w:rPr>
                <w:bCs/>
              </w:rPr>
              <w:t>Regulacja poziomu głośności</w:t>
            </w:r>
          </w:p>
          <w:p w14:paraId="001560BD" w14:textId="77777777" w:rsidR="003F1272" w:rsidRPr="00772EE9" w:rsidRDefault="003F1272" w:rsidP="003F1272">
            <w:pPr>
              <w:pStyle w:val="Akapitzlist"/>
              <w:numPr>
                <w:ilvl w:val="1"/>
                <w:numId w:val="21"/>
              </w:numPr>
              <w:autoSpaceDE w:val="0"/>
              <w:autoSpaceDN w:val="0"/>
              <w:adjustRightInd w:val="0"/>
              <w:ind w:right="40"/>
              <w:rPr>
                <w:bCs/>
              </w:rPr>
            </w:pPr>
            <w:r w:rsidRPr="00772EE9">
              <w:rPr>
                <w:bCs/>
              </w:rPr>
              <w:t>Moc głośnika: 10W</w:t>
            </w:r>
          </w:p>
          <w:p w14:paraId="4F2CE396" w14:textId="77777777" w:rsidR="003F1272" w:rsidRPr="00772EE9" w:rsidRDefault="003F1272" w:rsidP="003F1272">
            <w:pPr>
              <w:pStyle w:val="Akapitzlist"/>
              <w:numPr>
                <w:ilvl w:val="1"/>
                <w:numId w:val="21"/>
              </w:numPr>
              <w:autoSpaceDE w:val="0"/>
              <w:autoSpaceDN w:val="0"/>
              <w:adjustRightInd w:val="0"/>
              <w:ind w:right="40"/>
              <w:rPr>
                <w:bCs/>
              </w:rPr>
            </w:pPr>
            <w:r w:rsidRPr="00772EE9">
              <w:rPr>
                <w:bCs/>
              </w:rPr>
              <w:t>Komunikacja: USB-A, Bluetooth 4.2</w:t>
            </w:r>
          </w:p>
          <w:p w14:paraId="0823E2CA" w14:textId="77777777" w:rsidR="003F1272" w:rsidRPr="00772EE9" w:rsidRDefault="003F1272" w:rsidP="003F1272">
            <w:pPr>
              <w:pStyle w:val="Akapitzlist"/>
              <w:numPr>
                <w:ilvl w:val="1"/>
                <w:numId w:val="21"/>
              </w:numPr>
              <w:autoSpaceDE w:val="0"/>
              <w:autoSpaceDN w:val="0"/>
              <w:adjustRightInd w:val="0"/>
              <w:ind w:right="40"/>
              <w:rPr>
                <w:bCs/>
              </w:rPr>
            </w:pPr>
            <w:r w:rsidRPr="00772EE9">
              <w:rPr>
                <w:bCs/>
              </w:rPr>
              <w:t>Czas pracy na baterii min. 8h</w:t>
            </w:r>
          </w:p>
          <w:p w14:paraId="63C012B5" w14:textId="77777777" w:rsidR="003F1272" w:rsidRPr="00772EE9" w:rsidRDefault="003F1272" w:rsidP="003F1272">
            <w:pPr>
              <w:pStyle w:val="Akapitzlist"/>
              <w:numPr>
                <w:ilvl w:val="1"/>
                <w:numId w:val="21"/>
              </w:numPr>
              <w:autoSpaceDE w:val="0"/>
              <w:autoSpaceDN w:val="0"/>
              <w:adjustRightInd w:val="0"/>
              <w:ind w:right="40"/>
              <w:rPr>
                <w:bCs/>
              </w:rPr>
            </w:pPr>
            <w:r w:rsidRPr="00772EE9">
              <w:rPr>
                <w:bCs/>
              </w:rPr>
              <w:t>Czas ładowania do 3h</w:t>
            </w:r>
          </w:p>
          <w:p w14:paraId="5A9A93DA" w14:textId="77777777" w:rsidR="003F1272" w:rsidRPr="00772EE9" w:rsidRDefault="003F1272" w:rsidP="003F1272">
            <w:pPr>
              <w:pStyle w:val="Akapitzlist"/>
              <w:numPr>
                <w:ilvl w:val="1"/>
                <w:numId w:val="21"/>
              </w:numPr>
              <w:autoSpaceDE w:val="0"/>
              <w:autoSpaceDN w:val="0"/>
              <w:adjustRightInd w:val="0"/>
              <w:ind w:right="40"/>
              <w:rPr>
                <w:bCs/>
              </w:rPr>
            </w:pPr>
            <w:r w:rsidRPr="00772EE9">
              <w:rPr>
                <w:bCs/>
              </w:rPr>
              <w:t>Waga do 350g</w:t>
            </w:r>
          </w:p>
          <w:p w14:paraId="7726F3D3" w14:textId="77777777" w:rsidR="003F1272" w:rsidRPr="00772EE9" w:rsidRDefault="003F1272" w:rsidP="003F1272">
            <w:pPr>
              <w:pStyle w:val="Akapitzlist"/>
              <w:numPr>
                <w:ilvl w:val="1"/>
                <w:numId w:val="21"/>
              </w:numPr>
              <w:autoSpaceDE w:val="0"/>
              <w:autoSpaceDN w:val="0"/>
              <w:adjustRightInd w:val="0"/>
              <w:ind w:right="40"/>
              <w:rPr>
                <w:bCs/>
              </w:rPr>
            </w:pPr>
            <w:r w:rsidRPr="00772EE9">
              <w:rPr>
                <w:bCs/>
              </w:rPr>
              <w:t>Wbudowany mikrofon wielokierunkowy</w:t>
            </w:r>
          </w:p>
          <w:p w14:paraId="2C64D97E" w14:textId="77777777" w:rsidR="003F1272" w:rsidRPr="00772EE9" w:rsidRDefault="003F1272" w:rsidP="003F1272">
            <w:pPr>
              <w:pStyle w:val="Akapitzlist"/>
              <w:numPr>
                <w:ilvl w:val="1"/>
                <w:numId w:val="21"/>
              </w:numPr>
              <w:autoSpaceDE w:val="0"/>
              <w:autoSpaceDN w:val="0"/>
              <w:adjustRightInd w:val="0"/>
              <w:ind w:right="40"/>
              <w:rPr>
                <w:bCs/>
              </w:rPr>
            </w:pPr>
            <w:r w:rsidRPr="00772EE9">
              <w:rPr>
                <w:bCs/>
              </w:rPr>
              <w:t>Przewód USB-</w:t>
            </w:r>
            <w:proofErr w:type="gramStart"/>
            <w:r w:rsidRPr="00772EE9">
              <w:rPr>
                <w:bCs/>
              </w:rPr>
              <w:t>A  min.</w:t>
            </w:r>
            <w:proofErr w:type="gramEnd"/>
            <w:r w:rsidRPr="00772EE9">
              <w:rPr>
                <w:bCs/>
              </w:rPr>
              <w:t xml:space="preserve"> 1,5</w:t>
            </w:r>
          </w:p>
          <w:p w14:paraId="33F889B8" w14:textId="77777777" w:rsidR="003F1272" w:rsidRPr="00772EE9" w:rsidRDefault="003F1272" w:rsidP="003F1272">
            <w:pPr>
              <w:pStyle w:val="Akapitzlist"/>
              <w:numPr>
                <w:ilvl w:val="0"/>
                <w:numId w:val="21"/>
              </w:numPr>
              <w:autoSpaceDE w:val="0"/>
              <w:autoSpaceDN w:val="0"/>
              <w:adjustRightInd w:val="0"/>
              <w:ind w:right="40"/>
              <w:rPr>
                <w:bCs/>
              </w:rPr>
            </w:pPr>
            <w:r w:rsidRPr="00772EE9">
              <w:rPr>
                <w:bCs/>
              </w:rPr>
              <w:t xml:space="preserve">Kamera </w:t>
            </w:r>
          </w:p>
          <w:p w14:paraId="60C8349A" w14:textId="77777777" w:rsidR="003F1272" w:rsidRPr="00772EE9" w:rsidRDefault="003F1272" w:rsidP="003F1272">
            <w:pPr>
              <w:pStyle w:val="Akapitzlist"/>
              <w:numPr>
                <w:ilvl w:val="1"/>
                <w:numId w:val="21"/>
              </w:numPr>
              <w:autoSpaceDE w:val="0"/>
              <w:autoSpaceDN w:val="0"/>
              <w:adjustRightInd w:val="0"/>
              <w:ind w:right="40"/>
              <w:rPr>
                <w:bCs/>
              </w:rPr>
            </w:pPr>
            <w:r w:rsidRPr="00772EE9">
              <w:rPr>
                <w:bCs/>
              </w:rPr>
              <w:t xml:space="preserve">Rozdzielczość 3840 x 1080 / 30 </w:t>
            </w:r>
            <w:proofErr w:type="gramStart"/>
            <w:r w:rsidRPr="00772EE9">
              <w:rPr>
                <w:bCs/>
              </w:rPr>
              <w:t>kl./</w:t>
            </w:r>
            <w:proofErr w:type="gramEnd"/>
            <w:r w:rsidRPr="00772EE9">
              <w:rPr>
                <w:bCs/>
              </w:rPr>
              <w:t>s</w:t>
            </w:r>
          </w:p>
          <w:p w14:paraId="7B96F333" w14:textId="77777777" w:rsidR="003F1272" w:rsidRPr="00772EE9" w:rsidRDefault="003F1272" w:rsidP="003F1272">
            <w:pPr>
              <w:pStyle w:val="Akapitzlist"/>
              <w:numPr>
                <w:ilvl w:val="1"/>
                <w:numId w:val="21"/>
              </w:numPr>
              <w:autoSpaceDE w:val="0"/>
              <w:autoSpaceDN w:val="0"/>
              <w:adjustRightInd w:val="0"/>
              <w:ind w:right="40"/>
              <w:rPr>
                <w:bCs/>
              </w:rPr>
            </w:pPr>
            <w:r w:rsidRPr="00772EE9">
              <w:rPr>
                <w:bCs/>
              </w:rPr>
              <w:t>Automatyczne ustawianie ostrości</w:t>
            </w:r>
          </w:p>
          <w:p w14:paraId="68FCE403" w14:textId="77777777" w:rsidR="003F1272" w:rsidRPr="00772EE9" w:rsidRDefault="003F1272" w:rsidP="003F1272">
            <w:pPr>
              <w:pStyle w:val="Akapitzlist"/>
              <w:numPr>
                <w:ilvl w:val="1"/>
                <w:numId w:val="21"/>
              </w:numPr>
              <w:autoSpaceDE w:val="0"/>
              <w:autoSpaceDN w:val="0"/>
              <w:adjustRightInd w:val="0"/>
              <w:ind w:right="40"/>
              <w:rPr>
                <w:bCs/>
              </w:rPr>
            </w:pPr>
            <w:r w:rsidRPr="00772EE9">
              <w:rPr>
                <w:bCs/>
              </w:rPr>
              <w:t>Pole widzenia 180 stopni</w:t>
            </w:r>
          </w:p>
          <w:p w14:paraId="48C423ED" w14:textId="77777777" w:rsidR="003F1272" w:rsidRPr="00772EE9" w:rsidRDefault="003F1272" w:rsidP="003F1272">
            <w:pPr>
              <w:pStyle w:val="Akapitzlist"/>
              <w:numPr>
                <w:ilvl w:val="0"/>
                <w:numId w:val="21"/>
              </w:numPr>
              <w:autoSpaceDE w:val="0"/>
              <w:autoSpaceDN w:val="0"/>
              <w:adjustRightInd w:val="0"/>
              <w:ind w:right="40"/>
              <w:rPr>
                <w:bCs/>
              </w:rPr>
            </w:pPr>
            <w:r w:rsidRPr="00772EE9">
              <w:rPr>
                <w:bCs/>
              </w:rPr>
              <w:t xml:space="preserve">Stojak do </w:t>
            </w:r>
            <w:proofErr w:type="gramStart"/>
            <w:r w:rsidRPr="00772EE9">
              <w:rPr>
                <w:bCs/>
              </w:rPr>
              <w:t>kamery</w:t>
            </w:r>
            <w:proofErr w:type="gramEnd"/>
          </w:p>
          <w:p w14:paraId="27A316F6" w14:textId="77777777" w:rsidR="003F1272" w:rsidRPr="00772EE9" w:rsidRDefault="003F1272" w:rsidP="003F1272">
            <w:pPr>
              <w:pStyle w:val="Akapitzlist"/>
              <w:numPr>
                <w:ilvl w:val="0"/>
                <w:numId w:val="21"/>
              </w:numPr>
              <w:autoSpaceDE w:val="0"/>
              <w:autoSpaceDN w:val="0"/>
              <w:adjustRightInd w:val="0"/>
              <w:ind w:right="40"/>
              <w:rPr>
                <w:bCs/>
              </w:rPr>
            </w:pPr>
            <w:r w:rsidRPr="00772EE9">
              <w:rPr>
                <w:bCs/>
              </w:rPr>
              <w:t xml:space="preserve">Futerał podróżny </w:t>
            </w:r>
          </w:p>
          <w:p w14:paraId="36B4A95E" w14:textId="77777777" w:rsidR="003F1272" w:rsidRPr="00772EE9" w:rsidRDefault="003F1272" w:rsidP="003F1272">
            <w:pPr>
              <w:pStyle w:val="Akapitzlist"/>
              <w:numPr>
                <w:ilvl w:val="0"/>
                <w:numId w:val="21"/>
              </w:numPr>
              <w:autoSpaceDE w:val="0"/>
              <w:autoSpaceDN w:val="0"/>
              <w:adjustRightInd w:val="0"/>
              <w:ind w:right="40"/>
              <w:rPr>
                <w:bCs/>
              </w:rPr>
            </w:pPr>
            <w:r w:rsidRPr="00772EE9">
              <w:rPr>
                <w:bCs/>
              </w:rPr>
              <w:lastRenderedPageBreak/>
              <w:t>Kolor produktu: Czarny</w:t>
            </w:r>
          </w:p>
          <w:p w14:paraId="4BD2585C" w14:textId="77777777" w:rsidR="003F1272" w:rsidRPr="00772EE9" w:rsidRDefault="003F1272" w:rsidP="003F1272">
            <w:pPr>
              <w:pStyle w:val="Akapitzlist"/>
              <w:numPr>
                <w:ilvl w:val="0"/>
                <w:numId w:val="21"/>
              </w:numPr>
              <w:autoSpaceDE w:val="0"/>
              <w:autoSpaceDN w:val="0"/>
              <w:adjustRightInd w:val="0"/>
              <w:ind w:right="40"/>
              <w:rPr>
                <w:bCs/>
              </w:rPr>
            </w:pPr>
            <w:r w:rsidRPr="00772EE9">
              <w:rPr>
                <w:bCs/>
              </w:rPr>
              <w:t>Gwarancja: min. 2 lata</w:t>
            </w:r>
          </w:p>
        </w:tc>
        <w:tc>
          <w:tcPr>
            <w:tcW w:w="709" w:type="dxa"/>
            <w:tcBorders>
              <w:top w:val="single" w:sz="4" w:space="0" w:color="auto"/>
              <w:left w:val="single" w:sz="4" w:space="0" w:color="auto"/>
              <w:bottom w:val="single" w:sz="4" w:space="0" w:color="auto"/>
              <w:right w:val="single" w:sz="4" w:space="0" w:color="auto"/>
            </w:tcBorders>
          </w:tcPr>
          <w:p w14:paraId="5F9499C3" w14:textId="77777777" w:rsidR="003F1272" w:rsidRPr="00772EE9" w:rsidRDefault="003F1272" w:rsidP="00A345C0">
            <w:pPr>
              <w:autoSpaceDE w:val="0"/>
              <w:autoSpaceDN w:val="0"/>
              <w:adjustRightInd w:val="0"/>
              <w:spacing w:line="360" w:lineRule="auto"/>
              <w:ind w:left="40" w:right="40"/>
              <w:jc w:val="center"/>
            </w:pPr>
            <w:r w:rsidRPr="00772EE9">
              <w:lastRenderedPageBreak/>
              <w:t>2szt.</w:t>
            </w:r>
          </w:p>
        </w:tc>
      </w:tr>
      <w:tr w:rsidR="003F1272" w:rsidRPr="00772EE9" w14:paraId="6F8CF190" w14:textId="77777777" w:rsidTr="00A345C0">
        <w:trPr>
          <w:trHeight w:val="647"/>
        </w:trPr>
        <w:tc>
          <w:tcPr>
            <w:tcW w:w="569" w:type="dxa"/>
            <w:tcBorders>
              <w:top w:val="single" w:sz="4" w:space="0" w:color="auto"/>
              <w:left w:val="single" w:sz="4" w:space="0" w:color="auto"/>
              <w:bottom w:val="single" w:sz="4" w:space="0" w:color="auto"/>
              <w:right w:val="single" w:sz="4" w:space="0" w:color="auto"/>
            </w:tcBorders>
          </w:tcPr>
          <w:p w14:paraId="209FA5AB" w14:textId="77777777" w:rsidR="003F1272" w:rsidRPr="00772EE9" w:rsidRDefault="003F1272" w:rsidP="00A345C0">
            <w:pPr>
              <w:autoSpaceDE w:val="0"/>
              <w:autoSpaceDN w:val="0"/>
              <w:adjustRightInd w:val="0"/>
              <w:spacing w:line="360" w:lineRule="auto"/>
              <w:ind w:left="40" w:right="40"/>
              <w:jc w:val="center"/>
            </w:pPr>
            <w:r w:rsidRPr="00772EE9">
              <w:t>21.</w:t>
            </w:r>
          </w:p>
        </w:tc>
        <w:tc>
          <w:tcPr>
            <w:tcW w:w="8217" w:type="dxa"/>
            <w:tcBorders>
              <w:top w:val="single" w:sz="4" w:space="0" w:color="auto"/>
              <w:left w:val="single" w:sz="4" w:space="0" w:color="auto"/>
              <w:bottom w:val="single" w:sz="4" w:space="0" w:color="auto"/>
              <w:right w:val="single" w:sz="4" w:space="0" w:color="auto"/>
            </w:tcBorders>
          </w:tcPr>
          <w:p w14:paraId="27A357DB" w14:textId="77777777" w:rsidR="003F1272" w:rsidRPr="00772EE9" w:rsidRDefault="003F1272" w:rsidP="00A345C0">
            <w:pPr>
              <w:autoSpaceDE w:val="0"/>
              <w:autoSpaceDN w:val="0"/>
              <w:adjustRightInd w:val="0"/>
              <w:ind w:right="40"/>
              <w:rPr>
                <w:b/>
              </w:rPr>
            </w:pPr>
            <w:r w:rsidRPr="00772EE9">
              <w:rPr>
                <w:b/>
              </w:rPr>
              <w:t>Drukarka etykiet:</w:t>
            </w:r>
          </w:p>
          <w:p w14:paraId="406E3204" w14:textId="77777777" w:rsidR="003F1272" w:rsidRPr="00772EE9" w:rsidRDefault="003F1272" w:rsidP="003F1272">
            <w:pPr>
              <w:pStyle w:val="Akapitzlist"/>
              <w:numPr>
                <w:ilvl w:val="0"/>
                <w:numId w:val="18"/>
              </w:numPr>
              <w:autoSpaceDE w:val="0"/>
              <w:autoSpaceDN w:val="0"/>
              <w:adjustRightInd w:val="0"/>
              <w:ind w:right="40"/>
              <w:rPr>
                <w:bCs/>
              </w:rPr>
            </w:pPr>
            <w:r w:rsidRPr="00772EE9">
              <w:rPr>
                <w:bCs/>
              </w:rPr>
              <w:t xml:space="preserve">Klawiatura: typ komputerowy QWERTY </w:t>
            </w:r>
          </w:p>
          <w:p w14:paraId="5E81ABE7" w14:textId="77777777" w:rsidR="003F1272" w:rsidRPr="00772EE9" w:rsidRDefault="003F1272" w:rsidP="003F1272">
            <w:pPr>
              <w:pStyle w:val="Akapitzlist"/>
              <w:numPr>
                <w:ilvl w:val="0"/>
                <w:numId w:val="18"/>
              </w:numPr>
              <w:autoSpaceDE w:val="0"/>
              <w:autoSpaceDN w:val="0"/>
              <w:adjustRightInd w:val="0"/>
              <w:ind w:right="40"/>
              <w:rPr>
                <w:bCs/>
              </w:rPr>
            </w:pPr>
            <w:r w:rsidRPr="00772EE9">
              <w:rPr>
                <w:bCs/>
              </w:rPr>
              <w:t xml:space="preserve">Dostępna rożna szerokość pasków </w:t>
            </w:r>
          </w:p>
          <w:p w14:paraId="2FAC9EB3" w14:textId="77777777" w:rsidR="003F1272" w:rsidRPr="00772EE9" w:rsidRDefault="003F1272" w:rsidP="003F1272">
            <w:pPr>
              <w:pStyle w:val="Akapitzlist"/>
              <w:numPr>
                <w:ilvl w:val="0"/>
                <w:numId w:val="18"/>
              </w:numPr>
              <w:autoSpaceDE w:val="0"/>
              <w:autoSpaceDN w:val="0"/>
              <w:adjustRightInd w:val="0"/>
              <w:ind w:right="40"/>
              <w:rPr>
                <w:bCs/>
              </w:rPr>
            </w:pPr>
            <w:r w:rsidRPr="00772EE9">
              <w:rPr>
                <w:bCs/>
              </w:rPr>
              <w:t xml:space="preserve">Dostępne szerokość pasków: 6mm, 9mm, 12mm </w:t>
            </w:r>
          </w:p>
          <w:p w14:paraId="0C511471" w14:textId="77777777" w:rsidR="003F1272" w:rsidRPr="00772EE9" w:rsidRDefault="003F1272" w:rsidP="003F1272">
            <w:pPr>
              <w:pStyle w:val="Akapitzlist"/>
              <w:numPr>
                <w:ilvl w:val="0"/>
                <w:numId w:val="18"/>
              </w:numPr>
              <w:autoSpaceDE w:val="0"/>
              <w:autoSpaceDN w:val="0"/>
              <w:adjustRightInd w:val="0"/>
              <w:ind w:right="40"/>
              <w:rPr>
                <w:bCs/>
              </w:rPr>
            </w:pPr>
            <w:r w:rsidRPr="00772EE9">
              <w:rPr>
                <w:bCs/>
              </w:rPr>
              <w:t xml:space="preserve">Rozdzielczość druku: 180dpi </w:t>
            </w:r>
          </w:p>
          <w:p w14:paraId="1D89FD9B" w14:textId="77777777" w:rsidR="003F1272" w:rsidRPr="00772EE9" w:rsidRDefault="003F1272" w:rsidP="003F1272">
            <w:pPr>
              <w:pStyle w:val="Akapitzlist"/>
              <w:numPr>
                <w:ilvl w:val="0"/>
                <w:numId w:val="18"/>
              </w:numPr>
              <w:autoSpaceDE w:val="0"/>
              <w:autoSpaceDN w:val="0"/>
              <w:adjustRightInd w:val="0"/>
              <w:ind w:right="40"/>
              <w:rPr>
                <w:bCs/>
              </w:rPr>
            </w:pPr>
            <w:r w:rsidRPr="00772EE9">
              <w:rPr>
                <w:bCs/>
              </w:rPr>
              <w:t xml:space="preserve">Automatyczne wyłącznie urządzenia </w:t>
            </w:r>
          </w:p>
          <w:p w14:paraId="51D2F2E2" w14:textId="77777777" w:rsidR="003F1272" w:rsidRPr="00772EE9" w:rsidRDefault="003F1272" w:rsidP="003F1272">
            <w:pPr>
              <w:pStyle w:val="Akapitzlist"/>
              <w:numPr>
                <w:ilvl w:val="0"/>
                <w:numId w:val="18"/>
              </w:numPr>
              <w:autoSpaceDE w:val="0"/>
              <w:autoSpaceDN w:val="0"/>
              <w:adjustRightInd w:val="0"/>
              <w:ind w:right="40"/>
              <w:rPr>
                <w:bCs/>
              </w:rPr>
            </w:pPr>
            <w:r w:rsidRPr="00772EE9">
              <w:rPr>
                <w:bCs/>
              </w:rPr>
              <w:t>Zasilanie: 6 x AAA lub zasilacz sieciowy</w:t>
            </w:r>
          </w:p>
          <w:p w14:paraId="24BC9E32" w14:textId="77777777" w:rsidR="003F1272" w:rsidRPr="00772EE9" w:rsidRDefault="003F1272" w:rsidP="003F1272">
            <w:pPr>
              <w:pStyle w:val="Akapitzlist"/>
              <w:numPr>
                <w:ilvl w:val="0"/>
                <w:numId w:val="18"/>
              </w:numPr>
              <w:autoSpaceDE w:val="0"/>
              <w:autoSpaceDN w:val="0"/>
              <w:adjustRightInd w:val="0"/>
              <w:ind w:right="40"/>
              <w:rPr>
                <w:bCs/>
              </w:rPr>
            </w:pPr>
            <w:r w:rsidRPr="00772EE9">
              <w:rPr>
                <w:bCs/>
              </w:rPr>
              <w:t>Gwarancja: min. 1 rok</w:t>
            </w:r>
          </w:p>
        </w:tc>
        <w:tc>
          <w:tcPr>
            <w:tcW w:w="709" w:type="dxa"/>
            <w:tcBorders>
              <w:top w:val="single" w:sz="4" w:space="0" w:color="auto"/>
              <w:left w:val="single" w:sz="4" w:space="0" w:color="auto"/>
              <w:bottom w:val="single" w:sz="4" w:space="0" w:color="auto"/>
              <w:right w:val="single" w:sz="4" w:space="0" w:color="auto"/>
            </w:tcBorders>
          </w:tcPr>
          <w:p w14:paraId="730DB2B0" w14:textId="77777777" w:rsidR="003F1272" w:rsidRPr="00772EE9" w:rsidRDefault="003F1272" w:rsidP="00A345C0">
            <w:pPr>
              <w:autoSpaceDE w:val="0"/>
              <w:autoSpaceDN w:val="0"/>
              <w:adjustRightInd w:val="0"/>
              <w:spacing w:line="360" w:lineRule="auto"/>
              <w:ind w:left="40" w:right="40"/>
              <w:jc w:val="center"/>
            </w:pPr>
            <w:r w:rsidRPr="00772EE9">
              <w:t>1szt.</w:t>
            </w:r>
          </w:p>
        </w:tc>
      </w:tr>
      <w:tr w:rsidR="003F1272" w:rsidRPr="00772EE9" w14:paraId="75456C1F" w14:textId="77777777" w:rsidTr="00A345C0">
        <w:trPr>
          <w:trHeight w:val="647"/>
        </w:trPr>
        <w:tc>
          <w:tcPr>
            <w:tcW w:w="569" w:type="dxa"/>
            <w:tcBorders>
              <w:top w:val="single" w:sz="4" w:space="0" w:color="auto"/>
              <w:left w:val="single" w:sz="4" w:space="0" w:color="auto"/>
              <w:bottom w:val="single" w:sz="4" w:space="0" w:color="auto"/>
              <w:right w:val="single" w:sz="4" w:space="0" w:color="auto"/>
            </w:tcBorders>
          </w:tcPr>
          <w:p w14:paraId="0D1C033F" w14:textId="77777777" w:rsidR="003F1272" w:rsidRPr="00772EE9" w:rsidRDefault="003F1272" w:rsidP="00A345C0">
            <w:pPr>
              <w:autoSpaceDE w:val="0"/>
              <w:autoSpaceDN w:val="0"/>
              <w:adjustRightInd w:val="0"/>
              <w:spacing w:line="360" w:lineRule="auto"/>
              <w:ind w:left="40" w:right="40"/>
              <w:jc w:val="center"/>
            </w:pPr>
            <w:r w:rsidRPr="00772EE9">
              <w:t>22.</w:t>
            </w:r>
          </w:p>
        </w:tc>
        <w:tc>
          <w:tcPr>
            <w:tcW w:w="8217" w:type="dxa"/>
            <w:tcBorders>
              <w:top w:val="single" w:sz="4" w:space="0" w:color="auto"/>
              <w:left w:val="single" w:sz="4" w:space="0" w:color="auto"/>
              <w:bottom w:val="single" w:sz="4" w:space="0" w:color="auto"/>
              <w:right w:val="single" w:sz="4" w:space="0" w:color="auto"/>
            </w:tcBorders>
          </w:tcPr>
          <w:p w14:paraId="06B54AF4" w14:textId="77777777" w:rsidR="003F1272" w:rsidRPr="00772EE9" w:rsidRDefault="003F1272" w:rsidP="00A345C0">
            <w:pPr>
              <w:autoSpaceDE w:val="0"/>
              <w:autoSpaceDN w:val="0"/>
              <w:adjustRightInd w:val="0"/>
              <w:ind w:right="40"/>
              <w:rPr>
                <w:b/>
              </w:rPr>
            </w:pPr>
            <w:r w:rsidRPr="00772EE9">
              <w:rPr>
                <w:b/>
              </w:rPr>
              <w:t>Kabel USB-A do USB-C</w:t>
            </w:r>
          </w:p>
          <w:p w14:paraId="7409158E" w14:textId="77777777" w:rsidR="003F1272" w:rsidRPr="00772EE9" w:rsidRDefault="003F1272" w:rsidP="003F1272">
            <w:pPr>
              <w:pStyle w:val="Akapitzlist"/>
              <w:numPr>
                <w:ilvl w:val="0"/>
                <w:numId w:val="19"/>
              </w:numPr>
              <w:autoSpaceDE w:val="0"/>
              <w:autoSpaceDN w:val="0"/>
              <w:adjustRightInd w:val="0"/>
              <w:ind w:right="40"/>
              <w:rPr>
                <w:bCs/>
              </w:rPr>
            </w:pPr>
            <w:r w:rsidRPr="00772EE9">
              <w:rPr>
                <w:bCs/>
              </w:rPr>
              <w:t>Obsługiwany prąd ładowania: 6A</w:t>
            </w:r>
          </w:p>
          <w:p w14:paraId="1B8CDB27" w14:textId="77777777" w:rsidR="003F1272" w:rsidRPr="00772EE9" w:rsidRDefault="003F1272" w:rsidP="003F1272">
            <w:pPr>
              <w:pStyle w:val="Akapitzlist"/>
              <w:numPr>
                <w:ilvl w:val="0"/>
                <w:numId w:val="19"/>
              </w:numPr>
              <w:autoSpaceDE w:val="0"/>
              <w:autoSpaceDN w:val="0"/>
              <w:adjustRightInd w:val="0"/>
              <w:ind w:right="40"/>
              <w:rPr>
                <w:b/>
              </w:rPr>
            </w:pPr>
            <w:r w:rsidRPr="00772EE9">
              <w:rPr>
                <w:bCs/>
              </w:rPr>
              <w:t>Obsługiwana moc ładowania: min. 65W</w:t>
            </w:r>
          </w:p>
          <w:p w14:paraId="05C036AC" w14:textId="77777777" w:rsidR="003F1272" w:rsidRPr="00772EE9" w:rsidRDefault="003F1272" w:rsidP="003F1272">
            <w:pPr>
              <w:pStyle w:val="Akapitzlist"/>
              <w:numPr>
                <w:ilvl w:val="0"/>
                <w:numId w:val="19"/>
              </w:numPr>
              <w:autoSpaceDE w:val="0"/>
              <w:autoSpaceDN w:val="0"/>
              <w:adjustRightInd w:val="0"/>
              <w:ind w:right="40"/>
              <w:rPr>
                <w:bCs/>
              </w:rPr>
            </w:pPr>
            <w:r w:rsidRPr="00772EE9">
              <w:rPr>
                <w:bCs/>
              </w:rPr>
              <w:t>Quick Charge 3.0</w:t>
            </w:r>
          </w:p>
          <w:p w14:paraId="39FE0D3F" w14:textId="77777777" w:rsidR="003F1272" w:rsidRPr="00772EE9" w:rsidRDefault="003F1272" w:rsidP="003F1272">
            <w:pPr>
              <w:pStyle w:val="Akapitzlist"/>
              <w:numPr>
                <w:ilvl w:val="0"/>
                <w:numId w:val="19"/>
              </w:numPr>
              <w:autoSpaceDE w:val="0"/>
              <w:autoSpaceDN w:val="0"/>
              <w:adjustRightInd w:val="0"/>
              <w:ind w:right="40"/>
              <w:rPr>
                <w:bCs/>
              </w:rPr>
            </w:pPr>
            <w:r w:rsidRPr="00772EE9">
              <w:rPr>
                <w:bCs/>
              </w:rPr>
              <w:t xml:space="preserve">Zastosowanie: Transmisja danych/ładowania </w:t>
            </w:r>
          </w:p>
          <w:p w14:paraId="624EFC88" w14:textId="77777777" w:rsidR="003F1272" w:rsidRPr="00772EE9" w:rsidRDefault="003F1272" w:rsidP="003F1272">
            <w:pPr>
              <w:pStyle w:val="Akapitzlist"/>
              <w:numPr>
                <w:ilvl w:val="0"/>
                <w:numId w:val="19"/>
              </w:numPr>
              <w:autoSpaceDE w:val="0"/>
              <w:autoSpaceDN w:val="0"/>
              <w:adjustRightInd w:val="0"/>
              <w:ind w:right="40"/>
              <w:rPr>
                <w:bCs/>
              </w:rPr>
            </w:pPr>
            <w:r w:rsidRPr="00772EE9">
              <w:rPr>
                <w:bCs/>
              </w:rPr>
              <w:t>przepustowości do 480Mb/s</w:t>
            </w:r>
          </w:p>
          <w:p w14:paraId="0B3AD4A9" w14:textId="77777777" w:rsidR="003F1272" w:rsidRPr="00772EE9" w:rsidRDefault="003F1272" w:rsidP="003F1272">
            <w:pPr>
              <w:pStyle w:val="Akapitzlist"/>
              <w:numPr>
                <w:ilvl w:val="0"/>
                <w:numId w:val="19"/>
              </w:numPr>
              <w:autoSpaceDE w:val="0"/>
              <w:autoSpaceDN w:val="0"/>
              <w:adjustRightInd w:val="0"/>
              <w:ind w:right="40"/>
              <w:rPr>
                <w:bCs/>
              </w:rPr>
            </w:pPr>
            <w:r w:rsidRPr="00772EE9">
              <w:rPr>
                <w:bCs/>
              </w:rPr>
              <w:t>Długość: 1,0m</w:t>
            </w:r>
          </w:p>
          <w:p w14:paraId="6AFD1668" w14:textId="77777777" w:rsidR="003F1272" w:rsidRPr="00772EE9" w:rsidRDefault="003F1272" w:rsidP="003F1272">
            <w:pPr>
              <w:pStyle w:val="Akapitzlist"/>
              <w:numPr>
                <w:ilvl w:val="0"/>
                <w:numId w:val="19"/>
              </w:numPr>
              <w:autoSpaceDE w:val="0"/>
              <w:autoSpaceDN w:val="0"/>
              <w:adjustRightInd w:val="0"/>
              <w:ind w:right="40"/>
              <w:rPr>
                <w:bCs/>
              </w:rPr>
            </w:pPr>
            <w:r w:rsidRPr="00772EE9">
              <w:rPr>
                <w:bCs/>
              </w:rPr>
              <w:t>Gwarancja: min. 1 rok</w:t>
            </w:r>
          </w:p>
        </w:tc>
        <w:tc>
          <w:tcPr>
            <w:tcW w:w="709" w:type="dxa"/>
            <w:tcBorders>
              <w:top w:val="single" w:sz="4" w:space="0" w:color="auto"/>
              <w:left w:val="single" w:sz="4" w:space="0" w:color="auto"/>
              <w:bottom w:val="single" w:sz="4" w:space="0" w:color="auto"/>
              <w:right w:val="single" w:sz="4" w:space="0" w:color="auto"/>
            </w:tcBorders>
          </w:tcPr>
          <w:p w14:paraId="0A518AC5" w14:textId="77777777" w:rsidR="003F1272" w:rsidRPr="00772EE9" w:rsidRDefault="003F1272" w:rsidP="00A345C0">
            <w:pPr>
              <w:autoSpaceDE w:val="0"/>
              <w:autoSpaceDN w:val="0"/>
              <w:adjustRightInd w:val="0"/>
              <w:spacing w:line="360" w:lineRule="auto"/>
              <w:ind w:left="40" w:right="40"/>
              <w:jc w:val="center"/>
            </w:pPr>
            <w:r w:rsidRPr="00772EE9">
              <w:t>2szt.</w:t>
            </w:r>
          </w:p>
        </w:tc>
      </w:tr>
      <w:tr w:rsidR="003F1272" w:rsidRPr="00772EE9" w14:paraId="667553EA" w14:textId="77777777" w:rsidTr="00A345C0">
        <w:trPr>
          <w:trHeight w:val="647"/>
        </w:trPr>
        <w:tc>
          <w:tcPr>
            <w:tcW w:w="569" w:type="dxa"/>
            <w:tcBorders>
              <w:top w:val="single" w:sz="4" w:space="0" w:color="auto"/>
              <w:left w:val="single" w:sz="4" w:space="0" w:color="auto"/>
              <w:bottom w:val="single" w:sz="4" w:space="0" w:color="auto"/>
              <w:right w:val="single" w:sz="4" w:space="0" w:color="auto"/>
            </w:tcBorders>
          </w:tcPr>
          <w:p w14:paraId="0351E930" w14:textId="77777777" w:rsidR="003F1272" w:rsidRPr="00772EE9" w:rsidRDefault="003F1272" w:rsidP="00A345C0">
            <w:pPr>
              <w:autoSpaceDE w:val="0"/>
              <w:autoSpaceDN w:val="0"/>
              <w:adjustRightInd w:val="0"/>
              <w:spacing w:line="360" w:lineRule="auto"/>
              <w:ind w:left="40" w:right="40"/>
              <w:jc w:val="center"/>
            </w:pPr>
            <w:r w:rsidRPr="00772EE9">
              <w:t>23.</w:t>
            </w:r>
          </w:p>
        </w:tc>
        <w:tc>
          <w:tcPr>
            <w:tcW w:w="8217" w:type="dxa"/>
            <w:tcBorders>
              <w:top w:val="single" w:sz="4" w:space="0" w:color="auto"/>
              <w:left w:val="single" w:sz="4" w:space="0" w:color="auto"/>
              <w:bottom w:val="single" w:sz="4" w:space="0" w:color="auto"/>
              <w:right w:val="single" w:sz="4" w:space="0" w:color="auto"/>
            </w:tcBorders>
          </w:tcPr>
          <w:p w14:paraId="786B76BA" w14:textId="77777777" w:rsidR="003F1272" w:rsidRPr="00772EE9" w:rsidRDefault="003F1272" w:rsidP="00A345C0">
            <w:pPr>
              <w:autoSpaceDE w:val="0"/>
              <w:autoSpaceDN w:val="0"/>
              <w:adjustRightInd w:val="0"/>
              <w:ind w:right="40"/>
              <w:rPr>
                <w:b/>
              </w:rPr>
            </w:pPr>
            <w:r w:rsidRPr="00772EE9">
              <w:rPr>
                <w:b/>
              </w:rPr>
              <w:t>Kabel USB-C - USB-C</w:t>
            </w:r>
          </w:p>
          <w:p w14:paraId="4DB6C8CA" w14:textId="77777777" w:rsidR="003F1272" w:rsidRPr="00772EE9" w:rsidRDefault="003F1272" w:rsidP="003F1272">
            <w:pPr>
              <w:pStyle w:val="Akapitzlist"/>
              <w:numPr>
                <w:ilvl w:val="0"/>
                <w:numId w:val="19"/>
              </w:numPr>
              <w:autoSpaceDE w:val="0"/>
              <w:autoSpaceDN w:val="0"/>
              <w:adjustRightInd w:val="0"/>
              <w:ind w:right="40"/>
              <w:rPr>
                <w:bCs/>
              </w:rPr>
            </w:pPr>
            <w:r w:rsidRPr="00772EE9">
              <w:rPr>
                <w:bCs/>
              </w:rPr>
              <w:t>Standard USB 3.2 Gen. 2</w:t>
            </w:r>
          </w:p>
          <w:p w14:paraId="7841CAAA" w14:textId="77777777" w:rsidR="003F1272" w:rsidRPr="00772EE9" w:rsidRDefault="003F1272" w:rsidP="003F1272">
            <w:pPr>
              <w:pStyle w:val="Akapitzlist"/>
              <w:numPr>
                <w:ilvl w:val="0"/>
                <w:numId w:val="19"/>
              </w:numPr>
              <w:autoSpaceDE w:val="0"/>
              <w:autoSpaceDN w:val="0"/>
              <w:adjustRightInd w:val="0"/>
              <w:ind w:right="40"/>
              <w:rPr>
                <w:b/>
              </w:rPr>
            </w:pPr>
            <w:r w:rsidRPr="00772EE9">
              <w:rPr>
                <w:bCs/>
              </w:rPr>
              <w:t>Przepustowość do 10 Gbit/</w:t>
            </w:r>
            <w:proofErr w:type="gramStart"/>
            <w:r w:rsidRPr="00772EE9">
              <w:rPr>
                <w:bCs/>
              </w:rPr>
              <w:t>s</w:t>
            </w:r>
            <w:proofErr w:type="gramEnd"/>
          </w:p>
          <w:p w14:paraId="0F08E16F" w14:textId="77777777" w:rsidR="003F1272" w:rsidRPr="00772EE9" w:rsidRDefault="003F1272" w:rsidP="003F1272">
            <w:pPr>
              <w:pStyle w:val="Akapitzlist"/>
              <w:numPr>
                <w:ilvl w:val="0"/>
                <w:numId w:val="19"/>
              </w:numPr>
              <w:autoSpaceDE w:val="0"/>
              <w:autoSpaceDN w:val="0"/>
              <w:adjustRightInd w:val="0"/>
              <w:ind w:right="40"/>
              <w:rPr>
                <w:bCs/>
              </w:rPr>
            </w:pPr>
            <w:r w:rsidRPr="00772EE9">
              <w:rPr>
                <w:bCs/>
              </w:rPr>
              <w:t xml:space="preserve">Obsługiwane zasilanie do 100 </w:t>
            </w:r>
            <w:proofErr w:type="gramStart"/>
            <w:r w:rsidRPr="00772EE9">
              <w:rPr>
                <w:bCs/>
              </w:rPr>
              <w:t>W</w:t>
            </w:r>
            <w:proofErr w:type="gramEnd"/>
          </w:p>
          <w:p w14:paraId="62BD1499" w14:textId="77777777" w:rsidR="003F1272" w:rsidRPr="00772EE9" w:rsidRDefault="003F1272" w:rsidP="003F1272">
            <w:pPr>
              <w:pStyle w:val="Akapitzlist"/>
              <w:numPr>
                <w:ilvl w:val="0"/>
                <w:numId w:val="19"/>
              </w:numPr>
              <w:autoSpaceDE w:val="0"/>
              <w:autoSpaceDN w:val="0"/>
              <w:adjustRightInd w:val="0"/>
              <w:ind w:right="40"/>
              <w:rPr>
                <w:b/>
              </w:rPr>
            </w:pPr>
            <w:r w:rsidRPr="00772EE9">
              <w:rPr>
                <w:bCs/>
              </w:rPr>
              <w:t xml:space="preserve">Zastosowanie: Transmisja danych/ładowania </w:t>
            </w:r>
          </w:p>
          <w:p w14:paraId="0ACC110B" w14:textId="77777777" w:rsidR="003F1272" w:rsidRPr="00772EE9" w:rsidRDefault="003F1272" w:rsidP="003F1272">
            <w:pPr>
              <w:pStyle w:val="Akapitzlist"/>
              <w:numPr>
                <w:ilvl w:val="0"/>
                <w:numId w:val="19"/>
              </w:numPr>
              <w:autoSpaceDE w:val="0"/>
              <w:autoSpaceDN w:val="0"/>
              <w:adjustRightInd w:val="0"/>
              <w:ind w:right="40"/>
              <w:rPr>
                <w:b/>
              </w:rPr>
            </w:pPr>
            <w:r w:rsidRPr="00772EE9">
              <w:rPr>
                <w:bCs/>
              </w:rPr>
              <w:t xml:space="preserve">Długość: 1,0m </w:t>
            </w:r>
          </w:p>
          <w:p w14:paraId="51B69635" w14:textId="77777777" w:rsidR="003F1272" w:rsidRPr="00772EE9" w:rsidRDefault="003F1272" w:rsidP="003F1272">
            <w:pPr>
              <w:pStyle w:val="Akapitzlist"/>
              <w:numPr>
                <w:ilvl w:val="0"/>
                <w:numId w:val="19"/>
              </w:numPr>
              <w:autoSpaceDE w:val="0"/>
              <w:autoSpaceDN w:val="0"/>
              <w:adjustRightInd w:val="0"/>
              <w:ind w:right="40"/>
              <w:rPr>
                <w:b/>
              </w:rPr>
            </w:pPr>
            <w:r w:rsidRPr="00772EE9">
              <w:rPr>
                <w:bCs/>
              </w:rPr>
              <w:t>Gwarancja: min. 1 rok</w:t>
            </w:r>
          </w:p>
        </w:tc>
        <w:tc>
          <w:tcPr>
            <w:tcW w:w="709" w:type="dxa"/>
            <w:tcBorders>
              <w:top w:val="single" w:sz="4" w:space="0" w:color="auto"/>
              <w:left w:val="single" w:sz="4" w:space="0" w:color="auto"/>
              <w:bottom w:val="single" w:sz="4" w:space="0" w:color="auto"/>
              <w:right w:val="single" w:sz="4" w:space="0" w:color="auto"/>
            </w:tcBorders>
          </w:tcPr>
          <w:p w14:paraId="64AD4678" w14:textId="77777777" w:rsidR="003F1272" w:rsidRPr="00772EE9" w:rsidRDefault="003F1272" w:rsidP="00A345C0">
            <w:pPr>
              <w:autoSpaceDE w:val="0"/>
              <w:autoSpaceDN w:val="0"/>
              <w:adjustRightInd w:val="0"/>
              <w:spacing w:line="360" w:lineRule="auto"/>
              <w:ind w:left="40" w:right="40"/>
              <w:jc w:val="center"/>
            </w:pPr>
            <w:r w:rsidRPr="00772EE9">
              <w:t>2szt.</w:t>
            </w:r>
          </w:p>
        </w:tc>
      </w:tr>
      <w:tr w:rsidR="003F1272" w:rsidRPr="00772EE9" w14:paraId="60177CE4" w14:textId="77777777" w:rsidTr="00A345C0">
        <w:trPr>
          <w:trHeight w:val="647"/>
        </w:trPr>
        <w:tc>
          <w:tcPr>
            <w:tcW w:w="569" w:type="dxa"/>
            <w:tcBorders>
              <w:top w:val="single" w:sz="4" w:space="0" w:color="auto"/>
              <w:left w:val="single" w:sz="4" w:space="0" w:color="auto"/>
              <w:bottom w:val="single" w:sz="4" w:space="0" w:color="auto"/>
              <w:right w:val="single" w:sz="4" w:space="0" w:color="auto"/>
            </w:tcBorders>
          </w:tcPr>
          <w:p w14:paraId="3E212E8B" w14:textId="77777777" w:rsidR="003F1272" w:rsidRPr="00772EE9" w:rsidRDefault="003F1272" w:rsidP="00A345C0">
            <w:pPr>
              <w:autoSpaceDE w:val="0"/>
              <w:autoSpaceDN w:val="0"/>
              <w:adjustRightInd w:val="0"/>
              <w:spacing w:line="360" w:lineRule="auto"/>
              <w:ind w:left="40" w:right="40"/>
              <w:jc w:val="center"/>
            </w:pPr>
            <w:r w:rsidRPr="00772EE9">
              <w:t>24.</w:t>
            </w:r>
          </w:p>
        </w:tc>
        <w:tc>
          <w:tcPr>
            <w:tcW w:w="8217" w:type="dxa"/>
            <w:tcBorders>
              <w:top w:val="single" w:sz="4" w:space="0" w:color="auto"/>
              <w:left w:val="single" w:sz="4" w:space="0" w:color="auto"/>
              <w:bottom w:val="single" w:sz="4" w:space="0" w:color="auto"/>
              <w:right w:val="single" w:sz="4" w:space="0" w:color="auto"/>
            </w:tcBorders>
          </w:tcPr>
          <w:p w14:paraId="1A0371FA" w14:textId="77777777" w:rsidR="003F1272" w:rsidRPr="00772EE9" w:rsidRDefault="003F1272" w:rsidP="00A345C0">
            <w:pPr>
              <w:autoSpaceDE w:val="0"/>
              <w:autoSpaceDN w:val="0"/>
              <w:adjustRightInd w:val="0"/>
              <w:ind w:right="40"/>
              <w:rPr>
                <w:b/>
              </w:rPr>
            </w:pPr>
            <w:r w:rsidRPr="00772EE9">
              <w:rPr>
                <w:b/>
              </w:rPr>
              <w:t>Torba na laptopa 15,6””</w:t>
            </w:r>
          </w:p>
          <w:p w14:paraId="11383161" w14:textId="77777777" w:rsidR="003F1272" w:rsidRPr="00772EE9" w:rsidRDefault="003F1272" w:rsidP="003F1272">
            <w:pPr>
              <w:pStyle w:val="Akapitzlist"/>
              <w:numPr>
                <w:ilvl w:val="0"/>
                <w:numId w:val="22"/>
              </w:numPr>
              <w:autoSpaceDE w:val="0"/>
              <w:autoSpaceDN w:val="0"/>
              <w:adjustRightInd w:val="0"/>
              <w:ind w:right="40"/>
              <w:rPr>
                <w:bCs/>
              </w:rPr>
            </w:pPr>
            <w:r w:rsidRPr="00772EE9">
              <w:rPr>
                <w:bCs/>
              </w:rPr>
              <w:t>Materiał: poliester</w:t>
            </w:r>
          </w:p>
          <w:p w14:paraId="33CB1A80" w14:textId="77777777" w:rsidR="003F1272" w:rsidRPr="00772EE9" w:rsidRDefault="003F1272" w:rsidP="003F1272">
            <w:pPr>
              <w:pStyle w:val="Akapitzlist"/>
              <w:numPr>
                <w:ilvl w:val="0"/>
                <w:numId w:val="22"/>
              </w:numPr>
              <w:autoSpaceDE w:val="0"/>
              <w:autoSpaceDN w:val="0"/>
              <w:adjustRightInd w:val="0"/>
              <w:ind w:right="40"/>
              <w:rPr>
                <w:bCs/>
              </w:rPr>
            </w:pPr>
            <w:r w:rsidRPr="00772EE9">
              <w:rPr>
                <w:bCs/>
              </w:rPr>
              <w:t>Kompatybilność 15,6”</w:t>
            </w:r>
          </w:p>
          <w:p w14:paraId="11C46630" w14:textId="77777777" w:rsidR="003F1272" w:rsidRPr="00772EE9" w:rsidRDefault="003F1272" w:rsidP="003F1272">
            <w:pPr>
              <w:pStyle w:val="Akapitzlist"/>
              <w:numPr>
                <w:ilvl w:val="0"/>
                <w:numId w:val="22"/>
              </w:numPr>
              <w:autoSpaceDE w:val="0"/>
              <w:autoSpaceDN w:val="0"/>
              <w:adjustRightInd w:val="0"/>
              <w:ind w:right="40"/>
              <w:rPr>
                <w:bCs/>
              </w:rPr>
            </w:pPr>
            <w:r w:rsidRPr="00772EE9">
              <w:rPr>
                <w:bCs/>
              </w:rPr>
              <w:t xml:space="preserve">Dedykowana komora na laptopa zapinana na rzep </w:t>
            </w:r>
          </w:p>
          <w:p w14:paraId="3690F011" w14:textId="77777777" w:rsidR="003F1272" w:rsidRPr="00772EE9" w:rsidRDefault="003F1272" w:rsidP="003F1272">
            <w:pPr>
              <w:pStyle w:val="Akapitzlist"/>
              <w:numPr>
                <w:ilvl w:val="0"/>
                <w:numId w:val="22"/>
              </w:numPr>
              <w:autoSpaceDE w:val="0"/>
              <w:autoSpaceDN w:val="0"/>
              <w:adjustRightInd w:val="0"/>
              <w:ind w:right="40"/>
              <w:rPr>
                <w:bCs/>
              </w:rPr>
            </w:pPr>
            <w:r w:rsidRPr="00772EE9">
              <w:rPr>
                <w:bCs/>
              </w:rPr>
              <w:t>Komora na akcesoria do laptopa</w:t>
            </w:r>
          </w:p>
          <w:p w14:paraId="71569197" w14:textId="77777777" w:rsidR="003F1272" w:rsidRPr="00772EE9" w:rsidRDefault="003F1272" w:rsidP="003F1272">
            <w:pPr>
              <w:pStyle w:val="Akapitzlist"/>
              <w:numPr>
                <w:ilvl w:val="0"/>
                <w:numId w:val="22"/>
              </w:numPr>
              <w:autoSpaceDE w:val="0"/>
              <w:autoSpaceDN w:val="0"/>
              <w:adjustRightInd w:val="0"/>
              <w:ind w:right="40"/>
              <w:rPr>
                <w:bCs/>
              </w:rPr>
            </w:pPr>
            <w:r w:rsidRPr="00772EE9">
              <w:rPr>
                <w:bCs/>
              </w:rPr>
              <w:t>Zamek błyskawiczny</w:t>
            </w:r>
          </w:p>
          <w:p w14:paraId="211C50C2" w14:textId="77777777" w:rsidR="003F1272" w:rsidRPr="00772EE9" w:rsidRDefault="003F1272" w:rsidP="003F1272">
            <w:pPr>
              <w:pStyle w:val="Akapitzlist"/>
              <w:numPr>
                <w:ilvl w:val="0"/>
                <w:numId w:val="22"/>
              </w:numPr>
              <w:autoSpaceDE w:val="0"/>
              <w:autoSpaceDN w:val="0"/>
              <w:adjustRightInd w:val="0"/>
              <w:ind w:right="40"/>
              <w:rPr>
                <w:bCs/>
              </w:rPr>
            </w:pPr>
            <w:r w:rsidRPr="00772EE9">
              <w:rPr>
                <w:bCs/>
              </w:rPr>
              <w:t>Odpinany pasek na ramię</w:t>
            </w:r>
          </w:p>
          <w:p w14:paraId="5652E28A" w14:textId="77777777" w:rsidR="003F1272" w:rsidRPr="00772EE9" w:rsidRDefault="003F1272" w:rsidP="003F1272">
            <w:pPr>
              <w:pStyle w:val="Akapitzlist"/>
              <w:numPr>
                <w:ilvl w:val="0"/>
                <w:numId w:val="22"/>
              </w:numPr>
              <w:autoSpaceDE w:val="0"/>
              <w:autoSpaceDN w:val="0"/>
              <w:adjustRightInd w:val="0"/>
              <w:ind w:right="40"/>
              <w:rPr>
                <w:bCs/>
              </w:rPr>
            </w:pPr>
            <w:r w:rsidRPr="00772EE9">
              <w:rPr>
                <w:bCs/>
              </w:rPr>
              <w:t>Wzmocniona wygodna rączka</w:t>
            </w:r>
          </w:p>
          <w:p w14:paraId="44C9AD96" w14:textId="77777777" w:rsidR="003F1272" w:rsidRPr="00772EE9" w:rsidRDefault="003F1272" w:rsidP="003F1272">
            <w:pPr>
              <w:pStyle w:val="Akapitzlist"/>
              <w:numPr>
                <w:ilvl w:val="0"/>
                <w:numId w:val="22"/>
              </w:numPr>
              <w:autoSpaceDE w:val="0"/>
              <w:autoSpaceDN w:val="0"/>
              <w:adjustRightInd w:val="0"/>
              <w:ind w:right="40"/>
              <w:rPr>
                <w:bCs/>
              </w:rPr>
            </w:pPr>
            <w:r w:rsidRPr="00772EE9">
              <w:rPr>
                <w:bCs/>
              </w:rPr>
              <w:t>Kolor: czarny lub szary</w:t>
            </w:r>
          </w:p>
          <w:p w14:paraId="08152B16" w14:textId="77777777" w:rsidR="003F1272" w:rsidRPr="00772EE9" w:rsidRDefault="003F1272" w:rsidP="003F1272">
            <w:pPr>
              <w:pStyle w:val="Akapitzlist"/>
              <w:numPr>
                <w:ilvl w:val="0"/>
                <w:numId w:val="22"/>
              </w:numPr>
              <w:autoSpaceDE w:val="0"/>
              <w:autoSpaceDN w:val="0"/>
              <w:adjustRightInd w:val="0"/>
              <w:ind w:right="40"/>
              <w:rPr>
                <w:bCs/>
              </w:rPr>
            </w:pPr>
            <w:r w:rsidRPr="00772EE9">
              <w:rPr>
                <w:bCs/>
              </w:rPr>
              <w:t>Gwarancja: min. 1 rok</w:t>
            </w:r>
          </w:p>
        </w:tc>
        <w:tc>
          <w:tcPr>
            <w:tcW w:w="709" w:type="dxa"/>
            <w:tcBorders>
              <w:top w:val="single" w:sz="4" w:space="0" w:color="auto"/>
              <w:left w:val="single" w:sz="4" w:space="0" w:color="auto"/>
              <w:bottom w:val="single" w:sz="4" w:space="0" w:color="auto"/>
              <w:right w:val="single" w:sz="4" w:space="0" w:color="auto"/>
            </w:tcBorders>
          </w:tcPr>
          <w:p w14:paraId="2F22AB6F" w14:textId="77777777" w:rsidR="003F1272" w:rsidRPr="00772EE9" w:rsidRDefault="003F1272" w:rsidP="00A345C0">
            <w:pPr>
              <w:autoSpaceDE w:val="0"/>
              <w:autoSpaceDN w:val="0"/>
              <w:adjustRightInd w:val="0"/>
              <w:spacing w:line="360" w:lineRule="auto"/>
              <w:ind w:left="40" w:right="40"/>
              <w:jc w:val="center"/>
            </w:pPr>
            <w:r>
              <w:t>87</w:t>
            </w:r>
            <w:r w:rsidRPr="00772EE9">
              <w:t>szt.</w:t>
            </w:r>
          </w:p>
        </w:tc>
      </w:tr>
      <w:tr w:rsidR="003F1272" w:rsidRPr="00772EE9" w14:paraId="0AD8A41D" w14:textId="77777777" w:rsidTr="00A345C0">
        <w:trPr>
          <w:trHeight w:val="647"/>
        </w:trPr>
        <w:tc>
          <w:tcPr>
            <w:tcW w:w="569" w:type="dxa"/>
            <w:tcBorders>
              <w:top w:val="single" w:sz="4" w:space="0" w:color="auto"/>
              <w:left w:val="single" w:sz="4" w:space="0" w:color="auto"/>
              <w:bottom w:val="single" w:sz="4" w:space="0" w:color="auto"/>
              <w:right w:val="single" w:sz="4" w:space="0" w:color="auto"/>
            </w:tcBorders>
          </w:tcPr>
          <w:p w14:paraId="001F202E" w14:textId="77777777" w:rsidR="003F1272" w:rsidRPr="00772EE9" w:rsidRDefault="003F1272" w:rsidP="00A345C0">
            <w:pPr>
              <w:autoSpaceDE w:val="0"/>
              <w:autoSpaceDN w:val="0"/>
              <w:adjustRightInd w:val="0"/>
              <w:spacing w:line="360" w:lineRule="auto"/>
              <w:ind w:left="40" w:right="40"/>
              <w:jc w:val="center"/>
            </w:pPr>
            <w:r w:rsidRPr="00772EE9">
              <w:t>25.</w:t>
            </w:r>
          </w:p>
        </w:tc>
        <w:tc>
          <w:tcPr>
            <w:tcW w:w="8217" w:type="dxa"/>
            <w:tcBorders>
              <w:top w:val="single" w:sz="4" w:space="0" w:color="auto"/>
              <w:left w:val="single" w:sz="4" w:space="0" w:color="auto"/>
              <w:bottom w:val="single" w:sz="4" w:space="0" w:color="auto"/>
              <w:right w:val="single" w:sz="4" w:space="0" w:color="auto"/>
            </w:tcBorders>
          </w:tcPr>
          <w:p w14:paraId="45224706" w14:textId="77777777" w:rsidR="003F1272" w:rsidRPr="00772EE9" w:rsidRDefault="003F1272" w:rsidP="00A345C0">
            <w:pPr>
              <w:autoSpaceDE w:val="0"/>
              <w:autoSpaceDN w:val="0"/>
              <w:adjustRightInd w:val="0"/>
              <w:ind w:right="40"/>
              <w:rPr>
                <w:b/>
              </w:rPr>
            </w:pPr>
            <w:r w:rsidRPr="00772EE9">
              <w:rPr>
                <w:b/>
              </w:rPr>
              <w:t xml:space="preserve">Plecak na laptopa </w:t>
            </w:r>
          </w:p>
          <w:p w14:paraId="4F0B8181" w14:textId="77777777" w:rsidR="003F1272" w:rsidRPr="00772EE9" w:rsidRDefault="003F1272" w:rsidP="003F1272">
            <w:pPr>
              <w:pStyle w:val="Akapitzlist"/>
              <w:numPr>
                <w:ilvl w:val="0"/>
                <w:numId w:val="22"/>
              </w:numPr>
              <w:autoSpaceDE w:val="0"/>
              <w:autoSpaceDN w:val="0"/>
              <w:adjustRightInd w:val="0"/>
              <w:ind w:right="40"/>
              <w:rPr>
                <w:bCs/>
              </w:rPr>
            </w:pPr>
            <w:r w:rsidRPr="00772EE9">
              <w:rPr>
                <w:bCs/>
              </w:rPr>
              <w:t>Materiał: poliester</w:t>
            </w:r>
          </w:p>
          <w:p w14:paraId="07740F4D" w14:textId="77777777" w:rsidR="003F1272" w:rsidRPr="00772EE9" w:rsidRDefault="003F1272" w:rsidP="003F1272">
            <w:pPr>
              <w:pStyle w:val="Akapitzlist"/>
              <w:numPr>
                <w:ilvl w:val="0"/>
                <w:numId w:val="22"/>
              </w:numPr>
              <w:autoSpaceDE w:val="0"/>
              <w:autoSpaceDN w:val="0"/>
              <w:adjustRightInd w:val="0"/>
              <w:ind w:right="40"/>
              <w:rPr>
                <w:bCs/>
              </w:rPr>
            </w:pPr>
            <w:r w:rsidRPr="00772EE9">
              <w:rPr>
                <w:bCs/>
              </w:rPr>
              <w:t>Kompatybilność 15,6”</w:t>
            </w:r>
          </w:p>
          <w:p w14:paraId="0A7BC3DC" w14:textId="77777777" w:rsidR="003F1272" w:rsidRPr="00772EE9" w:rsidRDefault="003F1272" w:rsidP="003F1272">
            <w:pPr>
              <w:pStyle w:val="Akapitzlist"/>
              <w:numPr>
                <w:ilvl w:val="0"/>
                <w:numId w:val="22"/>
              </w:numPr>
              <w:autoSpaceDE w:val="0"/>
              <w:autoSpaceDN w:val="0"/>
              <w:adjustRightInd w:val="0"/>
              <w:ind w:right="40"/>
              <w:rPr>
                <w:bCs/>
              </w:rPr>
            </w:pPr>
            <w:r w:rsidRPr="00772EE9">
              <w:rPr>
                <w:bCs/>
              </w:rPr>
              <w:t xml:space="preserve">Dedykowana komora na laptopa zapinana na rzep </w:t>
            </w:r>
          </w:p>
          <w:p w14:paraId="49157BF4" w14:textId="77777777" w:rsidR="003F1272" w:rsidRPr="00772EE9" w:rsidRDefault="003F1272" w:rsidP="003F1272">
            <w:pPr>
              <w:pStyle w:val="Akapitzlist"/>
              <w:numPr>
                <w:ilvl w:val="0"/>
                <w:numId w:val="22"/>
              </w:numPr>
              <w:autoSpaceDE w:val="0"/>
              <w:autoSpaceDN w:val="0"/>
              <w:adjustRightInd w:val="0"/>
              <w:ind w:right="40"/>
              <w:rPr>
                <w:bCs/>
              </w:rPr>
            </w:pPr>
            <w:r w:rsidRPr="00772EE9">
              <w:rPr>
                <w:bCs/>
              </w:rPr>
              <w:lastRenderedPageBreak/>
              <w:t>Komora na akcesoria do laptopa</w:t>
            </w:r>
          </w:p>
          <w:p w14:paraId="58411FD9" w14:textId="77777777" w:rsidR="003F1272" w:rsidRPr="00772EE9" w:rsidRDefault="003F1272" w:rsidP="003F1272">
            <w:pPr>
              <w:pStyle w:val="Akapitzlist"/>
              <w:numPr>
                <w:ilvl w:val="0"/>
                <w:numId w:val="22"/>
              </w:numPr>
              <w:autoSpaceDE w:val="0"/>
              <w:autoSpaceDN w:val="0"/>
              <w:adjustRightInd w:val="0"/>
              <w:ind w:right="40"/>
              <w:rPr>
                <w:bCs/>
              </w:rPr>
            </w:pPr>
            <w:r w:rsidRPr="00772EE9">
              <w:rPr>
                <w:bCs/>
              </w:rPr>
              <w:t>Zamek błyskawiczny</w:t>
            </w:r>
          </w:p>
          <w:p w14:paraId="556FAA5D" w14:textId="77777777" w:rsidR="003F1272" w:rsidRPr="00772EE9" w:rsidRDefault="003F1272" w:rsidP="003F1272">
            <w:pPr>
              <w:pStyle w:val="Akapitzlist"/>
              <w:numPr>
                <w:ilvl w:val="0"/>
                <w:numId w:val="22"/>
              </w:numPr>
              <w:autoSpaceDE w:val="0"/>
              <w:autoSpaceDN w:val="0"/>
              <w:adjustRightInd w:val="0"/>
              <w:ind w:right="40"/>
              <w:rPr>
                <w:bCs/>
              </w:rPr>
            </w:pPr>
            <w:r w:rsidRPr="00772EE9">
              <w:rPr>
                <w:bCs/>
              </w:rPr>
              <w:t xml:space="preserve">Tył plecaka wyściełany grubą warstwą pianki </w:t>
            </w:r>
          </w:p>
          <w:p w14:paraId="37E78628" w14:textId="77777777" w:rsidR="003F1272" w:rsidRPr="00772EE9" w:rsidRDefault="003F1272" w:rsidP="003F1272">
            <w:pPr>
              <w:pStyle w:val="Akapitzlist"/>
              <w:numPr>
                <w:ilvl w:val="0"/>
                <w:numId w:val="22"/>
              </w:numPr>
              <w:autoSpaceDE w:val="0"/>
              <w:autoSpaceDN w:val="0"/>
              <w:adjustRightInd w:val="0"/>
              <w:ind w:right="40"/>
              <w:rPr>
                <w:bCs/>
              </w:rPr>
            </w:pPr>
            <w:r w:rsidRPr="00772EE9">
              <w:rPr>
                <w:bCs/>
              </w:rPr>
              <w:t>Wzmocniona wygodna rączka</w:t>
            </w:r>
          </w:p>
          <w:p w14:paraId="4812743D" w14:textId="77777777" w:rsidR="003F1272" w:rsidRPr="00772EE9" w:rsidRDefault="003F1272" w:rsidP="003F1272">
            <w:pPr>
              <w:pStyle w:val="Akapitzlist"/>
              <w:numPr>
                <w:ilvl w:val="0"/>
                <w:numId w:val="22"/>
              </w:numPr>
              <w:autoSpaceDE w:val="0"/>
              <w:autoSpaceDN w:val="0"/>
              <w:adjustRightInd w:val="0"/>
              <w:ind w:right="40"/>
              <w:rPr>
                <w:bCs/>
              </w:rPr>
            </w:pPr>
            <w:r w:rsidRPr="00772EE9">
              <w:rPr>
                <w:bCs/>
              </w:rPr>
              <w:t>Regulowany wzmacniane szelki</w:t>
            </w:r>
          </w:p>
          <w:p w14:paraId="07021B7C" w14:textId="77777777" w:rsidR="003F1272" w:rsidRPr="00772EE9" w:rsidRDefault="003F1272" w:rsidP="003F1272">
            <w:pPr>
              <w:pStyle w:val="Akapitzlist"/>
              <w:numPr>
                <w:ilvl w:val="0"/>
                <w:numId w:val="22"/>
              </w:numPr>
              <w:autoSpaceDE w:val="0"/>
              <w:autoSpaceDN w:val="0"/>
              <w:adjustRightInd w:val="0"/>
              <w:ind w:right="40"/>
              <w:rPr>
                <w:bCs/>
              </w:rPr>
            </w:pPr>
            <w:r w:rsidRPr="00772EE9">
              <w:rPr>
                <w:bCs/>
              </w:rPr>
              <w:t>Kolor: czarny lub szary</w:t>
            </w:r>
          </w:p>
          <w:p w14:paraId="76E516EC" w14:textId="77777777" w:rsidR="003F1272" w:rsidRPr="00772EE9" w:rsidRDefault="003F1272" w:rsidP="003F1272">
            <w:pPr>
              <w:pStyle w:val="Akapitzlist"/>
              <w:numPr>
                <w:ilvl w:val="0"/>
                <w:numId w:val="22"/>
              </w:numPr>
              <w:autoSpaceDE w:val="0"/>
              <w:autoSpaceDN w:val="0"/>
              <w:adjustRightInd w:val="0"/>
              <w:ind w:right="40"/>
              <w:rPr>
                <w:bCs/>
              </w:rPr>
            </w:pPr>
            <w:r w:rsidRPr="00772EE9">
              <w:rPr>
                <w:bCs/>
              </w:rPr>
              <w:t>Gwarancja: min. 1 rok</w:t>
            </w:r>
          </w:p>
        </w:tc>
        <w:tc>
          <w:tcPr>
            <w:tcW w:w="709" w:type="dxa"/>
            <w:tcBorders>
              <w:top w:val="single" w:sz="4" w:space="0" w:color="auto"/>
              <w:left w:val="single" w:sz="4" w:space="0" w:color="auto"/>
              <w:bottom w:val="single" w:sz="4" w:space="0" w:color="auto"/>
              <w:right w:val="single" w:sz="4" w:space="0" w:color="auto"/>
            </w:tcBorders>
          </w:tcPr>
          <w:p w14:paraId="4DAD4263" w14:textId="77777777" w:rsidR="003F1272" w:rsidRPr="00772EE9" w:rsidRDefault="003F1272" w:rsidP="00A345C0">
            <w:pPr>
              <w:autoSpaceDE w:val="0"/>
              <w:autoSpaceDN w:val="0"/>
              <w:adjustRightInd w:val="0"/>
              <w:spacing w:line="360" w:lineRule="auto"/>
              <w:ind w:left="40" w:right="40"/>
              <w:jc w:val="center"/>
            </w:pPr>
            <w:r w:rsidRPr="00772EE9">
              <w:lastRenderedPageBreak/>
              <w:t>5szt.</w:t>
            </w:r>
          </w:p>
        </w:tc>
      </w:tr>
      <w:tr w:rsidR="003F1272" w:rsidRPr="00772EE9" w14:paraId="58D98DDA" w14:textId="77777777" w:rsidTr="00A345C0">
        <w:trPr>
          <w:trHeight w:val="647"/>
        </w:trPr>
        <w:tc>
          <w:tcPr>
            <w:tcW w:w="569" w:type="dxa"/>
            <w:tcBorders>
              <w:top w:val="single" w:sz="4" w:space="0" w:color="auto"/>
              <w:left w:val="single" w:sz="4" w:space="0" w:color="auto"/>
              <w:bottom w:val="single" w:sz="4" w:space="0" w:color="auto"/>
              <w:right w:val="single" w:sz="4" w:space="0" w:color="auto"/>
            </w:tcBorders>
          </w:tcPr>
          <w:p w14:paraId="341C9F56" w14:textId="77777777" w:rsidR="003F1272" w:rsidRPr="00772EE9" w:rsidRDefault="003F1272" w:rsidP="00A345C0">
            <w:pPr>
              <w:autoSpaceDE w:val="0"/>
              <w:autoSpaceDN w:val="0"/>
              <w:adjustRightInd w:val="0"/>
              <w:spacing w:line="360" w:lineRule="auto"/>
              <w:ind w:left="40" w:right="40"/>
              <w:jc w:val="center"/>
            </w:pPr>
            <w:r w:rsidRPr="00772EE9">
              <w:t>26.</w:t>
            </w:r>
          </w:p>
        </w:tc>
        <w:tc>
          <w:tcPr>
            <w:tcW w:w="8217" w:type="dxa"/>
            <w:tcBorders>
              <w:top w:val="single" w:sz="4" w:space="0" w:color="auto"/>
              <w:left w:val="single" w:sz="4" w:space="0" w:color="auto"/>
              <w:bottom w:val="single" w:sz="4" w:space="0" w:color="auto"/>
              <w:right w:val="single" w:sz="4" w:space="0" w:color="auto"/>
            </w:tcBorders>
          </w:tcPr>
          <w:p w14:paraId="491985ED" w14:textId="77777777" w:rsidR="003F1272" w:rsidRPr="00772EE9" w:rsidRDefault="003F1272" w:rsidP="00A345C0">
            <w:pPr>
              <w:autoSpaceDE w:val="0"/>
              <w:autoSpaceDN w:val="0"/>
              <w:adjustRightInd w:val="0"/>
              <w:ind w:right="40"/>
              <w:rPr>
                <w:b/>
              </w:rPr>
            </w:pPr>
            <w:r w:rsidRPr="00772EE9">
              <w:rPr>
                <w:b/>
              </w:rPr>
              <w:t xml:space="preserve">Stojak do monitora na </w:t>
            </w:r>
            <w:proofErr w:type="gramStart"/>
            <w:r w:rsidRPr="00772EE9">
              <w:rPr>
                <w:b/>
              </w:rPr>
              <w:t>kółkach</w:t>
            </w:r>
            <w:proofErr w:type="gramEnd"/>
          </w:p>
          <w:p w14:paraId="7333AD36" w14:textId="77777777" w:rsidR="003F1272" w:rsidRPr="00772EE9" w:rsidRDefault="003F1272" w:rsidP="003F1272">
            <w:pPr>
              <w:pStyle w:val="Akapitzlist"/>
              <w:numPr>
                <w:ilvl w:val="0"/>
                <w:numId w:val="22"/>
              </w:numPr>
              <w:autoSpaceDE w:val="0"/>
              <w:autoSpaceDN w:val="0"/>
              <w:adjustRightInd w:val="0"/>
              <w:ind w:right="40"/>
              <w:rPr>
                <w:bCs/>
              </w:rPr>
            </w:pPr>
            <w:r w:rsidRPr="00772EE9">
              <w:rPr>
                <w:bCs/>
              </w:rPr>
              <w:t>Maksymalna waga ekranu 60kg</w:t>
            </w:r>
          </w:p>
          <w:p w14:paraId="2088E1D6" w14:textId="77777777" w:rsidR="003F1272" w:rsidRPr="00772EE9" w:rsidRDefault="003F1272" w:rsidP="003F1272">
            <w:pPr>
              <w:pStyle w:val="Akapitzlist"/>
              <w:numPr>
                <w:ilvl w:val="0"/>
                <w:numId w:val="22"/>
              </w:numPr>
              <w:autoSpaceDE w:val="0"/>
              <w:autoSpaceDN w:val="0"/>
              <w:adjustRightInd w:val="0"/>
              <w:ind w:right="40"/>
              <w:rPr>
                <w:bCs/>
              </w:rPr>
            </w:pPr>
            <w:r w:rsidRPr="00772EE9">
              <w:rPr>
                <w:bCs/>
              </w:rPr>
              <w:t xml:space="preserve">Standard VESA </w:t>
            </w:r>
          </w:p>
          <w:p w14:paraId="3E4C93E7" w14:textId="77777777" w:rsidR="003F1272" w:rsidRPr="00772EE9" w:rsidRDefault="003F1272" w:rsidP="003F1272">
            <w:pPr>
              <w:pStyle w:val="Akapitzlist"/>
              <w:numPr>
                <w:ilvl w:val="0"/>
                <w:numId w:val="22"/>
              </w:numPr>
              <w:autoSpaceDE w:val="0"/>
              <w:autoSpaceDN w:val="0"/>
              <w:adjustRightInd w:val="0"/>
              <w:ind w:right="40"/>
              <w:rPr>
                <w:bCs/>
              </w:rPr>
            </w:pPr>
            <w:r w:rsidRPr="00772EE9">
              <w:rPr>
                <w:bCs/>
              </w:rPr>
              <w:t xml:space="preserve">Wielkość ekranu do </w:t>
            </w:r>
            <w:proofErr w:type="gramStart"/>
            <w:r w:rsidRPr="00772EE9">
              <w:rPr>
                <w:bCs/>
              </w:rPr>
              <w:t>65</w:t>
            </w:r>
            <w:proofErr w:type="gramEnd"/>
            <w:r w:rsidRPr="00772EE9">
              <w:rPr>
                <w:bCs/>
              </w:rPr>
              <w:t xml:space="preserve">” </w:t>
            </w:r>
          </w:p>
          <w:p w14:paraId="1AD2D17F" w14:textId="77777777" w:rsidR="003F1272" w:rsidRPr="00772EE9" w:rsidRDefault="003F1272" w:rsidP="003F1272">
            <w:pPr>
              <w:pStyle w:val="Akapitzlist"/>
              <w:numPr>
                <w:ilvl w:val="0"/>
                <w:numId w:val="22"/>
              </w:numPr>
              <w:autoSpaceDE w:val="0"/>
              <w:autoSpaceDN w:val="0"/>
              <w:adjustRightInd w:val="0"/>
              <w:ind w:right="40"/>
              <w:rPr>
                <w:bCs/>
              </w:rPr>
            </w:pPr>
            <w:r w:rsidRPr="00772EE9">
              <w:rPr>
                <w:bCs/>
              </w:rPr>
              <w:t>Dodatkowa pułka</w:t>
            </w:r>
          </w:p>
          <w:p w14:paraId="24BBC10B" w14:textId="77777777" w:rsidR="003F1272" w:rsidRPr="00772EE9" w:rsidRDefault="003F1272" w:rsidP="003F1272">
            <w:pPr>
              <w:pStyle w:val="Akapitzlist"/>
              <w:numPr>
                <w:ilvl w:val="0"/>
                <w:numId w:val="22"/>
              </w:numPr>
              <w:autoSpaceDE w:val="0"/>
              <w:autoSpaceDN w:val="0"/>
              <w:adjustRightInd w:val="0"/>
              <w:ind w:right="40"/>
              <w:rPr>
                <w:bCs/>
              </w:rPr>
            </w:pPr>
            <w:r w:rsidRPr="00772EE9">
              <w:rPr>
                <w:bCs/>
              </w:rPr>
              <w:t xml:space="preserve">Stojak mobilny na </w:t>
            </w:r>
            <w:proofErr w:type="gramStart"/>
            <w:r w:rsidRPr="00772EE9">
              <w:rPr>
                <w:bCs/>
              </w:rPr>
              <w:t>4</w:t>
            </w:r>
            <w:proofErr w:type="gramEnd"/>
            <w:r w:rsidRPr="00772EE9">
              <w:rPr>
                <w:bCs/>
              </w:rPr>
              <w:t xml:space="preserve"> kółkach z możliwością zabezpieczenia </w:t>
            </w:r>
          </w:p>
          <w:p w14:paraId="51E9768C" w14:textId="77777777" w:rsidR="003F1272" w:rsidRPr="00772EE9" w:rsidRDefault="003F1272" w:rsidP="003F1272">
            <w:pPr>
              <w:pStyle w:val="Akapitzlist"/>
              <w:numPr>
                <w:ilvl w:val="0"/>
                <w:numId w:val="22"/>
              </w:numPr>
              <w:autoSpaceDE w:val="0"/>
              <w:autoSpaceDN w:val="0"/>
              <w:adjustRightInd w:val="0"/>
              <w:ind w:right="40"/>
              <w:rPr>
                <w:bCs/>
              </w:rPr>
            </w:pPr>
            <w:r w:rsidRPr="00772EE9">
              <w:rPr>
                <w:bCs/>
              </w:rPr>
              <w:t>Kolor czarny</w:t>
            </w:r>
          </w:p>
          <w:p w14:paraId="0475B181" w14:textId="77777777" w:rsidR="003F1272" w:rsidRPr="00772EE9" w:rsidRDefault="003F1272" w:rsidP="003F1272">
            <w:pPr>
              <w:pStyle w:val="Akapitzlist"/>
              <w:numPr>
                <w:ilvl w:val="0"/>
                <w:numId w:val="22"/>
              </w:numPr>
              <w:autoSpaceDE w:val="0"/>
              <w:autoSpaceDN w:val="0"/>
              <w:adjustRightInd w:val="0"/>
              <w:ind w:right="40"/>
              <w:rPr>
                <w:b/>
              </w:rPr>
            </w:pPr>
            <w:r w:rsidRPr="00772EE9">
              <w:rPr>
                <w:bCs/>
              </w:rPr>
              <w:t>Regulacja w pionie</w:t>
            </w:r>
          </w:p>
          <w:p w14:paraId="322750C5" w14:textId="77777777" w:rsidR="003F1272" w:rsidRPr="00772EE9" w:rsidRDefault="003F1272" w:rsidP="003F1272">
            <w:pPr>
              <w:pStyle w:val="Akapitzlist"/>
              <w:numPr>
                <w:ilvl w:val="0"/>
                <w:numId w:val="22"/>
              </w:numPr>
              <w:autoSpaceDE w:val="0"/>
              <w:autoSpaceDN w:val="0"/>
              <w:adjustRightInd w:val="0"/>
              <w:ind w:right="40"/>
              <w:rPr>
                <w:b/>
              </w:rPr>
            </w:pPr>
            <w:r w:rsidRPr="00772EE9">
              <w:rPr>
                <w:bCs/>
              </w:rPr>
              <w:t>Gwarancja: min. 1 rok</w:t>
            </w:r>
          </w:p>
        </w:tc>
        <w:tc>
          <w:tcPr>
            <w:tcW w:w="709" w:type="dxa"/>
            <w:tcBorders>
              <w:top w:val="single" w:sz="4" w:space="0" w:color="auto"/>
              <w:left w:val="single" w:sz="4" w:space="0" w:color="auto"/>
              <w:bottom w:val="single" w:sz="4" w:space="0" w:color="auto"/>
              <w:right w:val="single" w:sz="4" w:space="0" w:color="auto"/>
            </w:tcBorders>
          </w:tcPr>
          <w:p w14:paraId="2952642B" w14:textId="77777777" w:rsidR="003F1272" w:rsidRPr="00772EE9" w:rsidRDefault="003F1272" w:rsidP="00A345C0">
            <w:pPr>
              <w:autoSpaceDE w:val="0"/>
              <w:autoSpaceDN w:val="0"/>
              <w:adjustRightInd w:val="0"/>
              <w:spacing w:line="360" w:lineRule="auto"/>
              <w:ind w:left="40" w:right="40"/>
              <w:jc w:val="center"/>
            </w:pPr>
            <w:r w:rsidRPr="00772EE9">
              <w:t>1szt.</w:t>
            </w:r>
          </w:p>
        </w:tc>
      </w:tr>
    </w:tbl>
    <w:p w14:paraId="2D23C1EF" w14:textId="77777777" w:rsidR="003F1272" w:rsidRPr="000E614F" w:rsidRDefault="003F1272" w:rsidP="003F1272">
      <w:pPr>
        <w:spacing w:line="360" w:lineRule="auto"/>
        <w:rPr>
          <w:rFonts w:asciiTheme="minorHAnsi" w:hAnsiTheme="minorHAnsi" w:cstheme="minorHAnsi"/>
          <w:b/>
        </w:rPr>
      </w:pPr>
    </w:p>
    <w:p w14:paraId="5348B2A3" w14:textId="28C4408B" w:rsidR="00675D49" w:rsidRDefault="00675D49" w:rsidP="00675D49">
      <w:pPr>
        <w:tabs>
          <w:tab w:val="num" w:pos="5040"/>
        </w:tabs>
        <w:spacing w:line="240" w:lineRule="auto"/>
        <w:rPr>
          <w:b/>
          <w:bCs/>
        </w:rPr>
      </w:pPr>
      <w:r w:rsidRPr="008A4B4A">
        <w:rPr>
          <w:b/>
          <w:bCs/>
        </w:rPr>
        <w:t>Część nr 2 Dostawa kabli sieciowych i akcesoriów</w:t>
      </w:r>
    </w:p>
    <w:p w14:paraId="0A4A294B" w14:textId="77777777" w:rsidR="00AE5830" w:rsidRDefault="00AE5830">
      <w:pPr>
        <w:pStyle w:val="p"/>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
        <w:gridCol w:w="8098"/>
        <w:gridCol w:w="829"/>
      </w:tblGrid>
      <w:tr w:rsidR="003B5462" w:rsidRPr="003B5462" w14:paraId="6A3AEF3F" w14:textId="77777777" w:rsidTr="00932F5E">
        <w:trPr>
          <w:trHeight w:val="561"/>
        </w:trPr>
        <w:tc>
          <w:tcPr>
            <w:tcW w:w="691" w:type="dxa"/>
            <w:shd w:val="clear" w:color="auto" w:fill="92D050"/>
          </w:tcPr>
          <w:p w14:paraId="1FA8FFFD" w14:textId="77777777" w:rsidR="003B5462" w:rsidRPr="003B5462" w:rsidRDefault="003B5462" w:rsidP="00A345C0">
            <w:pPr>
              <w:pStyle w:val="TableParagraph"/>
              <w:spacing w:after="120" w:line="268" w:lineRule="exact"/>
              <w:ind w:left="48"/>
              <w:jc w:val="center"/>
              <w:rPr>
                <w:rFonts w:ascii="Times New Roman" w:hAnsi="Times New Roman" w:cs="Times New Roman"/>
                <w:b/>
                <w:sz w:val="22"/>
              </w:rPr>
            </w:pPr>
            <w:r w:rsidRPr="003B5462">
              <w:rPr>
                <w:rFonts w:ascii="Times New Roman" w:hAnsi="Times New Roman" w:cs="Times New Roman"/>
                <w:b/>
                <w:spacing w:val="-5"/>
                <w:sz w:val="22"/>
              </w:rPr>
              <w:t>pkt</w:t>
            </w:r>
          </w:p>
        </w:tc>
        <w:tc>
          <w:tcPr>
            <w:tcW w:w="8098" w:type="dxa"/>
            <w:shd w:val="clear" w:color="auto" w:fill="92D050"/>
          </w:tcPr>
          <w:p w14:paraId="317148DB" w14:textId="77777777" w:rsidR="003B5462" w:rsidRPr="003B5462" w:rsidRDefault="003B5462" w:rsidP="00A345C0">
            <w:pPr>
              <w:pStyle w:val="TableParagraph"/>
              <w:spacing w:after="120" w:line="268" w:lineRule="exact"/>
              <w:ind w:left="12"/>
              <w:jc w:val="center"/>
              <w:rPr>
                <w:rFonts w:ascii="Times New Roman" w:hAnsi="Times New Roman" w:cs="Times New Roman"/>
                <w:b/>
                <w:sz w:val="22"/>
              </w:rPr>
            </w:pPr>
            <w:r w:rsidRPr="003B5462">
              <w:rPr>
                <w:rFonts w:ascii="Times New Roman" w:hAnsi="Times New Roman" w:cs="Times New Roman"/>
                <w:b/>
                <w:spacing w:val="-2"/>
                <w:sz w:val="22"/>
              </w:rPr>
              <w:t>nazwa</w:t>
            </w:r>
          </w:p>
        </w:tc>
        <w:tc>
          <w:tcPr>
            <w:tcW w:w="829" w:type="dxa"/>
            <w:shd w:val="clear" w:color="auto" w:fill="92D050"/>
          </w:tcPr>
          <w:p w14:paraId="6204B905" w14:textId="77777777" w:rsidR="003B5462" w:rsidRPr="003B5462" w:rsidRDefault="003B5462" w:rsidP="00A345C0">
            <w:pPr>
              <w:pStyle w:val="TableParagraph"/>
              <w:spacing w:after="120" w:line="268" w:lineRule="exact"/>
              <w:ind w:left="13" w:right="1"/>
              <w:jc w:val="center"/>
              <w:rPr>
                <w:rFonts w:ascii="Times New Roman" w:hAnsi="Times New Roman" w:cs="Times New Roman"/>
                <w:b/>
                <w:sz w:val="22"/>
              </w:rPr>
            </w:pPr>
            <w:r w:rsidRPr="003B5462">
              <w:rPr>
                <w:rFonts w:ascii="Times New Roman" w:hAnsi="Times New Roman" w:cs="Times New Roman"/>
                <w:b/>
                <w:spacing w:val="-2"/>
                <w:sz w:val="22"/>
              </w:rPr>
              <w:t>ilość</w:t>
            </w:r>
          </w:p>
        </w:tc>
      </w:tr>
      <w:tr w:rsidR="003B5462" w:rsidRPr="003B5462" w14:paraId="49601680" w14:textId="77777777" w:rsidTr="003B5462">
        <w:trPr>
          <w:trHeight w:val="2896"/>
        </w:trPr>
        <w:tc>
          <w:tcPr>
            <w:tcW w:w="691" w:type="dxa"/>
          </w:tcPr>
          <w:p w14:paraId="71F93C72" w14:textId="77777777" w:rsidR="003B5462" w:rsidRPr="003B5462" w:rsidRDefault="003B5462" w:rsidP="00A345C0">
            <w:pPr>
              <w:pStyle w:val="TableParagraph"/>
              <w:spacing w:after="120" w:line="268" w:lineRule="exact"/>
              <w:ind w:left="48" w:right="36"/>
              <w:jc w:val="center"/>
              <w:rPr>
                <w:rFonts w:ascii="Times New Roman" w:hAnsi="Times New Roman" w:cs="Times New Roman"/>
                <w:sz w:val="22"/>
              </w:rPr>
            </w:pPr>
            <w:r w:rsidRPr="003B5462">
              <w:rPr>
                <w:rFonts w:ascii="Times New Roman" w:hAnsi="Times New Roman" w:cs="Times New Roman"/>
                <w:spacing w:val="-5"/>
                <w:sz w:val="22"/>
              </w:rPr>
              <w:t>1.</w:t>
            </w:r>
          </w:p>
        </w:tc>
        <w:tc>
          <w:tcPr>
            <w:tcW w:w="8098" w:type="dxa"/>
          </w:tcPr>
          <w:p w14:paraId="0190C539" w14:textId="77777777" w:rsidR="003B5462" w:rsidRPr="003B5462" w:rsidRDefault="003B5462" w:rsidP="00A345C0">
            <w:pPr>
              <w:pStyle w:val="TableParagraph"/>
              <w:spacing w:after="120" w:line="268" w:lineRule="exact"/>
              <w:ind w:left="40"/>
              <w:rPr>
                <w:rFonts w:ascii="Times New Roman" w:hAnsi="Times New Roman" w:cs="Times New Roman"/>
                <w:b/>
                <w:sz w:val="22"/>
              </w:rPr>
            </w:pPr>
            <w:r w:rsidRPr="003B5462">
              <w:rPr>
                <w:rFonts w:ascii="Times New Roman" w:hAnsi="Times New Roman" w:cs="Times New Roman"/>
                <w:b/>
                <w:spacing w:val="-2"/>
                <w:sz w:val="22"/>
              </w:rPr>
              <w:t>Patchcord 0,25m</w:t>
            </w:r>
          </w:p>
          <w:p w14:paraId="29EACD16" w14:textId="77777777" w:rsidR="003B5462" w:rsidRPr="003B5462" w:rsidRDefault="003B5462" w:rsidP="003B5462">
            <w:pPr>
              <w:pStyle w:val="TableParagraph"/>
              <w:numPr>
                <w:ilvl w:val="0"/>
                <w:numId w:val="115"/>
              </w:numPr>
              <w:tabs>
                <w:tab w:val="left" w:pos="760"/>
              </w:tabs>
              <w:spacing w:after="120"/>
              <w:rPr>
                <w:rFonts w:ascii="Times New Roman" w:hAnsi="Times New Roman" w:cs="Times New Roman"/>
                <w:sz w:val="22"/>
              </w:rPr>
            </w:pPr>
            <w:r w:rsidRPr="003B5462">
              <w:rPr>
                <w:rFonts w:ascii="Times New Roman" w:hAnsi="Times New Roman" w:cs="Times New Roman"/>
                <w:sz w:val="22"/>
              </w:rPr>
              <w:t>Rodzaj:</w:t>
            </w:r>
            <w:r w:rsidRPr="003B5462">
              <w:rPr>
                <w:rFonts w:ascii="Times New Roman" w:hAnsi="Times New Roman" w:cs="Times New Roman"/>
                <w:spacing w:val="-12"/>
                <w:sz w:val="22"/>
              </w:rPr>
              <w:t xml:space="preserve"> </w:t>
            </w:r>
            <w:r w:rsidRPr="003B5462">
              <w:rPr>
                <w:rFonts w:ascii="Times New Roman" w:hAnsi="Times New Roman" w:cs="Times New Roman"/>
                <w:sz w:val="22"/>
              </w:rPr>
              <w:t>S/FTP</w:t>
            </w:r>
            <w:r w:rsidRPr="003B5462">
              <w:rPr>
                <w:rFonts w:ascii="Times New Roman" w:hAnsi="Times New Roman" w:cs="Times New Roman"/>
                <w:spacing w:val="-8"/>
                <w:sz w:val="22"/>
              </w:rPr>
              <w:t xml:space="preserve"> </w:t>
            </w:r>
            <w:r w:rsidRPr="003B5462">
              <w:rPr>
                <w:rFonts w:ascii="Times New Roman" w:hAnsi="Times New Roman" w:cs="Times New Roman"/>
                <w:sz w:val="22"/>
              </w:rPr>
              <w:t>min.</w:t>
            </w:r>
            <w:r w:rsidRPr="003B5462">
              <w:rPr>
                <w:rFonts w:ascii="Times New Roman" w:hAnsi="Times New Roman" w:cs="Times New Roman"/>
                <w:spacing w:val="-10"/>
                <w:sz w:val="22"/>
              </w:rPr>
              <w:t xml:space="preserve"> </w:t>
            </w:r>
            <w:r w:rsidRPr="003B5462">
              <w:rPr>
                <w:rFonts w:ascii="Times New Roman" w:hAnsi="Times New Roman" w:cs="Times New Roman"/>
                <w:sz w:val="22"/>
              </w:rPr>
              <w:t>kat.</w:t>
            </w:r>
            <w:r w:rsidRPr="003B5462">
              <w:rPr>
                <w:rFonts w:ascii="Times New Roman" w:hAnsi="Times New Roman" w:cs="Times New Roman"/>
                <w:spacing w:val="-11"/>
                <w:sz w:val="22"/>
              </w:rPr>
              <w:t xml:space="preserve"> </w:t>
            </w:r>
            <w:r w:rsidRPr="003B5462">
              <w:rPr>
                <w:rFonts w:ascii="Times New Roman" w:hAnsi="Times New Roman" w:cs="Times New Roman"/>
                <w:spacing w:val="-5"/>
                <w:sz w:val="22"/>
              </w:rPr>
              <w:t>6A</w:t>
            </w:r>
          </w:p>
          <w:p w14:paraId="2FCA935F" w14:textId="77777777" w:rsidR="003B5462" w:rsidRPr="003B5462" w:rsidRDefault="003B5462" w:rsidP="003B5462">
            <w:pPr>
              <w:pStyle w:val="TableParagraph"/>
              <w:numPr>
                <w:ilvl w:val="0"/>
                <w:numId w:val="115"/>
              </w:numPr>
              <w:tabs>
                <w:tab w:val="left" w:pos="760"/>
              </w:tabs>
              <w:spacing w:after="120"/>
              <w:rPr>
                <w:rFonts w:ascii="Times New Roman" w:hAnsi="Times New Roman" w:cs="Times New Roman"/>
                <w:sz w:val="22"/>
              </w:rPr>
            </w:pPr>
            <w:r w:rsidRPr="003B5462">
              <w:rPr>
                <w:rFonts w:ascii="Times New Roman" w:hAnsi="Times New Roman" w:cs="Times New Roman"/>
                <w:spacing w:val="-2"/>
                <w:sz w:val="22"/>
              </w:rPr>
              <w:t>Wtyk:</w:t>
            </w:r>
            <w:r w:rsidRPr="003B5462">
              <w:rPr>
                <w:rFonts w:ascii="Times New Roman" w:hAnsi="Times New Roman" w:cs="Times New Roman"/>
                <w:sz w:val="22"/>
              </w:rPr>
              <w:t xml:space="preserve"> </w:t>
            </w:r>
            <w:r w:rsidRPr="003B5462">
              <w:rPr>
                <w:rFonts w:ascii="Times New Roman" w:hAnsi="Times New Roman" w:cs="Times New Roman"/>
                <w:spacing w:val="-2"/>
                <w:sz w:val="22"/>
              </w:rPr>
              <w:t>2xRJ45</w:t>
            </w:r>
            <w:r w:rsidRPr="003B5462">
              <w:rPr>
                <w:rFonts w:ascii="Times New Roman" w:hAnsi="Times New Roman" w:cs="Times New Roman"/>
                <w:spacing w:val="4"/>
                <w:sz w:val="22"/>
              </w:rPr>
              <w:t xml:space="preserve"> </w:t>
            </w:r>
            <w:r w:rsidRPr="003B5462">
              <w:rPr>
                <w:rFonts w:ascii="Times New Roman" w:hAnsi="Times New Roman" w:cs="Times New Roman"/>
                <w:spacing w:val="-2"/>
                <w:sz w:val="22"/>
              </w:rPr>
              <w:t>ekranowany</w:t>
            </w:r>
            <w:r w:rsidRPr="003B5462">
              <w:rPr>
                <w:rFonts w:ascii="Times New Roman" w:hAnsi="Times New Roman" w:cs="Times New Roman"/>
                <w:spacing w:val="2"/>
                <w:sz w:val="22"/>
              </w:rPr>
              <w:t xml:space="preserve"> </w:t>
            </w:r>
            <w:r w:rsidRPr="003B5462">
              <w:rPr>
                <w:rFonts w:ascii="Times New Roman" w:hAnsi="Times New Roman" w:cs="Times New Roman"/>
                <w:spacing w:val="-4"/>
                <w:sz w:val="22"/>
              </w:rPr>
              <w:t>8p8c</w:t>
            </w:r>
          </w:p>
          <w:p w14:paraId="09846258" w14:textId="77777777" w:rsidR="003B5462" w:rsidRPr="003B5462" w:rsidRDefault="003B5462" w:rsidP="003B5462">
            <w:pPr>
              <w:pStyle w:val="TableParagraph"/>
              <w:numPr>
                <w:ilvl w:val="0"/>
                <w:numId w:val="115"/>
              </w:numPr>
              <w:tabs>
                <w:tab w:val="left" w:pos="760"/>
              </w:tabs>
              <w:spacing w:after="120"/>
              <w:rPr>
                <w:rFonts w:ascii="Times New Roman" w:hAnsi="Times New Roman" w:cs="Times New Roman"/>
                <w:sz w:val="22"/>
              </w:rPr>
            </w:pPr>
            <w:r w:rsidRPr="003B5462">
              <w:rPr>
                <w:rFonts w:ascii="Times New Roman" w:hAnsi="Times New Roman" w:cs="Times New Roman"/>
                <w:spacing w:val="-2"/>
                <w:sz w:val="22"/>
              </w:rPr>
              <w:t>Standard</w:t>
            </w:r>
            <w:r w:rsidRPr="003B5462">
              <w:rPr>
                <w:rFonts w:ascii="Times New Roman" w:hAnsi="Times New Roman" w:cs="Times New Roman"/>
                <w:sz w:val="22"/>
              </w:rPr>
              <w:t xml:space="preserve"> </w:t>
            </w:r>
            <w:r w:rsidRPr="003B5462">
              <w:rPr>
                <w:rFonts w:ascii="Times New Roman" w:hAnsi="Times New Roman" w:cs="Times New Roman"/>
                <w:spacing w:val="-2"/>
                <w:sz w:val="22"/>
              </w:rPr>
              <w:t>zakończenia</w:t>
            </w:r>
            <w:r w:rsidRPr="003B5462">
              <w:rPr>
                <w:rFonts w:ascii="Times New Roman" w:hAnsi="Times New Roman" w:cs="Times New Roman"/>
                <w:spacing w:val="1"/>
                <w:sz w:val="22"/>
              </w:rPr>
              <w:t xml:space="preserve"> </w:t>
            </w:r>
            <w:r w:rsidRPr="003B5462">
              <w:rPr>
                <w:rFonts w:ascii="Times New Roman" w:hAnsi="Times New Roman" w:cs="Times New Roman"/>
                <w:spacing w:val="-2"/>
                <w:sz w:val="22"/>
              </w:rPr>
              <w:t>przewodu:</w:t>
            </w:r>
            <w:r w:rsidRPr="003B5462">
              <w:rPr>
                <w:rFonts w:ascii="Times New Roman" w:hAnsi="Times New Roman" w:cs="Times New Roman"/>
                <w:sz w:val="22"/>
              </w:rPr>
              <w:t xml:space="preserve"> </w:t>
            </w:r>
            <w:r w:rsidRPr="003B5462">
              <w:rPr>
                <w:rFonts w:ascii="Times New Roman" w:hAnsi="Times New Roman" w:cs="Times New Roman"/>
                <w:spacing w:val="-2"/>
                <w:sz w:val="22"/>
              </w:rPr>
              <w:t>T568B</w:t>
            </w:r>
          </w:p>
          <w:p w14:paraId="36BD75FD" w14:textId="77777777" w:rsidR="003B5462" w:rsidRPr="003B5462" w:rsidRDefault="003B5462" w:rsidP="003B5462">
            <w:pPr>
              <w:pStyle w:val="TableParagraph"/>
              <w:numPr>
                <w:ilvl w:val="0"/>
                <w:numId w:val="115"/>
              </w:numPr>
              <w:tabs>
                <w:tab w:val="left" w:pos="760"/>
              </w:tabs>
              <w:spacing w:after="120"/>
              <w:rPr>
                <w:rFonts w:ascii="Times New Roman" w:hAnsi="Times New Roman" w:cs="Times New Roman"/>
                <w:sz w:val="22"/>
              </w:rPr>
            </w:pPr>
            <w:r w:rsidRPr="003B5462">
              <w:rPr>
                <w:rFonts w:ascii="Times New Roman" w:hAnsi="Times New Roman" w:cs="Times New Roman"/>
                <w:sz w:val="22"/>
              </w:rPr>
              <w:t>Przekrój:</w:t>
            </w:r>
            <w:r w:rsidRPr="003B5462">
              <w:rPr>
                <w:rFonts w:ascii="Times New Roman" w:hAnsi="Times New Roman" w:cs="Times New Roman"/>
                <w:spacing w:val="-12"/>
                <w:sz w:val="22"/>
              </w:rPr>
              <w:t xml:space="preserve"> </w:t>
            </w:r>
            <w:r w:rsidRPr="003B5462">
              <w:rPr>
                <w:rFonts w:ascii="Times New Roman" w:hAnsi="Times New Roman" w:cs="Times New Roman"/>
                <w:sz w:val="22"/>
              </w:rPr>
              <w:t>min.</w:t>
            </w:r>
            <w:r w:rsidRPr="003B5462">
              <w:rPr>
                <w:rFonts w:ascii="Times New Roman" w:hAnsi="Times New Roman" w:cs="Times New Roman"/>
                <w:spacing w:val="-10"/>
                <w:sz w:val="22"/>
              </w:rPr>
              <w:t xml:space="preserve"> </w:t>
            </w:r>
            <w:r w:rsidRPr="003B5462">
              <w:rPr>
                <w:rFonts w:ascii="Times New Roman" w:hAnsi="Times New Roman" w:cs="Times New Roman"/>
                <w:spacing w:val="-2"/>
                <w:sz w:val="22"/>
              </w:rPr>
              <w:t>26/AWG</w:t>
            </w:r>
          </w:p>
          <w:p w14:paraId="1D644CF5" w14:textId="77777777" w:rsidR="003B5462" w:rsidRPr="003B5462" w:rsidRDefault="003B5462" w:rsidP="003B5462">
            <w:pPr>
              <w:pStyle w:val="TableParagraph"/>
              <w:numPr>
                <w:ilvl w:val="0"/>
                <w:numId w:val="115"/>
              </w:numPr>
              <w:tabs>
                <w:tab w:val="left" w:pos="760"/>
              </w:tabs>
              <w:spacing w:after="120"/>
              <w:rPr>
                <w:rFonts w:ascii="Times New Roman" w:hAnsi="Times New Roman" w:cs="Times New Roman"/>
                <w:sz w:val="22"/>
              </w:rPr>
            </w:pPr>
            <w:r w:rsidRPr="003B5462">
              <w:rPr>
                <w:rFonts w:ascii="Times New Roman" w:hAnsi="Times New Roman" w:cs="Times New Roman"/>
                <w:spacing w:val="-2"/>
                <w:sz w:val="22"/>
              </w:rPr>
              <w:t>Żyły:</w:t>
            </w:r>
            <w:r w:rsidRPr="003B5462">
              <w:rPr>
                <w:rFonts w:ascii="Times New Roman" w:hAnsi="Times New Roman" w:cs="Times New Roman"/>
                <w:spacing w:val="1"/>
                <w:sz w:val="22"/>
              </w:rPr>
              <w:t xml:space="preserve"> </w:t>
            </w:r>
            <w:r w:rsidRPr="003B5462">
              <w:rPr>
                <w:rFonts w:ascii="Times New Roman" w:hAnsi="Times New Roman" w:cs="Times New Roman"/>
                <w:spacing w:val="-2"/>
                <w:sz w:val="22"/>
              </w:rPr>
              <w:t>miedziane,</w:t>
            </w:r>
            <w:r w:rsidRPr="003B5462">
              <w:rPr>
                <w:rFonts w:ascii="Times New Roman" w:hAnsi="Times New Roman" w:cs="Times New Roman"/>
                <w:spacing w:val="2"/>
                <w:sz w:val="22"/>
              </w:rPr>
              <w:t xml:space="preserve"> </w:t>
            </w:r>
            <w:r w:rsidRPr="003B5462">
              <w:rPr>
                <w:rFonts w:ascii="Times New Roman" w:hAnsi="Times New Roman" w:cs="Times New Roman"/>
                <w:spacing w:val="-2"/>
                <w:sz w:val="22"/>
              </w:rPr>
              <w:t>wielodrutowe</w:t>
            </w:r>
            <w:r w:rsidRPr="003B5462">
              <w:rPr>
                <w:rFonts w:ascii="Times New Roman" w:hAnsi="Times New Roman" w:cs="Times New Roman"/>
                <w:sz w:val="22"/>
              </w:rPr>
              <w:t xml:space="preserve"> </w:t>
            </w:r>
            <w:r w:rsidRPr="003B5462">
              <w:rPr>
                <w:rFonts w:ascii="Times New Roman" w:hAnsi="Times New Roman" w:cs="Times New Roman"/>
                <w:spacing w:val="-2"/>
                <w:sz w:val="22"/>
              </w:rPr>
              <w:t>tzw.</w:t>
            </w:r>
            <w:r w:rsidRPr="003B5462">
              <w:rPr>
                <w:rFonts w:ascii="Times New Roman" w:hAnsi="Times New Roman" w:cs="Times New Roman"/>
                <w:spacing w:val="2"/>
                <w:sz w:val="22"/>
              </w:rPr>
              <w:t xml:space="preserve"> </w:t>
            </w:r>
            <w:r w:rsidRPr="003B5462">
              <w:rPr>
                <w:rFonts w:ascii="Times New Roman" w:hAnsi="Times New Roman" w:cs="Times New Roman"/>
                <w:spacing w:val="-4"/>
                <w:sz w:val="22"/>
              </w:rPr>
              <w:t>Linka</w:t>
            </w:r>
          </w:p>
          <w:p w14:paraId="2BE90D4D" w14:textId="77777777" w:rsidR="003B5462" w:rsidRPr="003B5462" w:rsidRDefault="003B5462" w:rsidP="00A345C0">
            <w:pPr>
              <w:pStyle w:val="TableParagraph"/>
              <w:spacing w:after="120"/>
              <w:ind w:left="40"/>
              <w:rPr>
                <w:rFonts w:ascii="Times New Roman" w:hAnsi="Times New Roman" w:cs="Times New Roman"/>
                <w:sz w:val="22"/>
              </w:rPr>
            </w:pPr>
            <w:r w:rsidRPr="003B5462">
              <w:rPr>
                <w:rFonts w:ascii="Times New Roman" w:hAnsi="Times New Roman" w:cs="Times New Roman"/>
                <w:spacing w:val="-2"/>
                <w:sz w:val="22"/>
              </w:rPr>
              <w:t>Powłoka:</w:t>
            </w:r>
            <w:r w:rsidRPr="003B5462">
              <w:rPr>
                <w:rFonts w:ascii="Times New Roman" w:hAnsi="Times New Roman" w:cs="Times New Roman"/>
                <w:spacing w:val="2"/>
                <w:sz w:val="22"/>
              </w:rPr>
              <w:t xml:space="preserve"> </w:t>
            </w:r>
            <w:r w:rsidRPr="003B5462">
              <w:rPr>
                <w:rFonts w:ascii="Times New Roman" w:hAnsi="Times New Roman" w:cs="Times New Roman"/>
                <w:spacing w:val="-2"/>
                <w:sz w:val="22"/>
              </w:rPr>
              <w:t>tworzywo</w:t>
            </w:r>
            <w:r w:rsidRPr="003B5462">
              <w:rPr>
                <w:rFonts w:ascii="Times New Roman" w:hAnsi="Times New Roman" w:cs="Times New Roman"/>
                <w:spacing w:val="8"/>
                <w:sz w:val="22"/>
              </w:rPr>
              <w:t xml:space="preserve"> </w:t>
            </w:r>
            <w:r w:rsidRPr="003B5462">
              <w:rPr>
                <w:rFonts w:ascii="Times New Roman" w:hAnsi="Times New Roman" w:cs="Times New Roman"/>
                <w:spacing w:val="-2"/>
                <w:sz w:val="22"/>
              </w:rPr>
              <w:t>bezhalogenowe</w:t>
            </w:r>
            <w:r w:rsidRPr="003B5462">
              <w:rPr>
                <w:rFonts w:ascii="Times New Roman" w:hAnsi="Times New Roman" w:cs="Times New Roman"/>
                <w:spacing w:val="7"/>
                <w:sz w:val="22"/>
              </w:rPr>
              <w:t xml:space="preserve"> </w:t>
            </w:r>
            <w:r w:rsidRPr="003B5462">
              <w:rPr>
                <w:rFonts w:ascii="Times New Roman" w:hAnsi="Times New Roman" w:cs="Times New Roman"/>
                <w:spacing w:val="-2"/>
                <w:sz w:val="22"/>
              </w:rPr>
              <w:t>nierozprzestrzeniające</w:t>
            </w:r>
            <w:r w:rsidRPr="003B5462">
              <w:rPr>
                <w:rFonts w:ascii="Times New Roman" w:hAnsi="Times New Roman" w:cs="Times New Roman"/>
                <w:spacing w:val="8"/>
                <w:sz w:val="22"/>
              </w:rPr>
              <w:t xml:space="preserve"> </w:t>
            </w:r>
            <w:r w:rsidRPr="003B5462">
              <w:rPr>
                <w:rFonts w:ascii="Times New Roman" w:hAnsi="Times New Roman" w:cs="Times New Roman"/>
                <w:spacing w:val="-2"/>
                <w:sz w:val="22"/>
              </w:rPr>
              <w:t>płomienia,</w:t>
            </w:r>
          </w:p>
        </w:tc>
        <w:tc>
          <w:tcPr>
            <w:tcW w:w="829" w:type="dxa"/>
          </w:tcPr>
          <w:p w14:paraId="26B00297" w14:textId="77777777" w:rsidR="003B5462" w:rsidRPr="003B5462" w:rsidRDefault="003B5462" w:rsidP="00A345C0">
            <w:pPr>
              <w:pStyle w:val="TableParagraph"/>
              <w:spacing w:after="120" w:line="268" w:lineRule="exact"/>
              <w:ind w:left="13"/>
              <w:jc w:val="center"/>
              <w:rPr>
                <w:rFonts w:ascii="Times New Roman" w:hAnsi="Times New Roman" w:cs="Times New Roman"/>
                <w:sz w:val="22"/>
              </w:rPr>
            </w:pPr>
            <w:r w:rsidRPr="003B5462">
              <w:rPr>
                <w:rFonts w:ascii="Times New Roman" w:hAnsi="Times New Roman" w:cs="Times New Roman"/>
                <w:spacing w:val="-2"/>
                <w:sz w:val="22"/>
              </w:rPr>
              <w:t>50szt.</w:t>
            </w:r>
          </w:p>
        </w:tc>
      </w:tr>
      <w:tr w:rsidR="003B5462" w:rsidRPr="003B5462" w14:paraId="112C51D6" w14:textId="77777777" w:rsidTr="003B5462">
        <w:trPr>
          <w:trHeight w:val="2892"/>
        </w:trPr>
        <w:tc>
          <w:tcPr>
            <w:tcW w:w="691" w:type="dxa"/>
          </w:tcPr>
          <w:p w14:paraId="064BF675" w14:textId="77777777" w:rsidR="003B5462" w:rsidRPr="003B5462" w:rsidRDefault="003B5462" w:rsidP="00A345C0">
            <w:pPr>
              <w:pStyle w:val="TableParagraph"/>
              <w:spacing w:after="120"/>
              <w:ind w:left="48" w:right="36"/>
              <w:jc w:val="center"/>
              <w:rPr>
                <w:rFonts w:ascii="Times New Roman" w:hAnsi="Times New Roman" w:cs="Times New Roman"/>
                <w:sz w:val="22"/>
              </w:rPr>
            </w:pPr>
            <w:r w:rsidRPr="003B5462">
              <w:rPr>
                <w:rFonts w:ascii="Times New Roman" w:hAnsi="Times New Roman" w:cs="Times New Roman"/>
                <w:spacing w:val="-5"/>
                <w:sz w:val="22"/>
              </w:rPr>
              <w:t>2.</w:t>
            </w:r>
          </w:p>
        </w:tc>
        <w:tc>
          <w:tcPr>
            <w:tcW w:w="8098" w:type="dxa"/>
          </w:tcPr>
          <w:p w14:paraId="2B3AA4B2" w14:textId="77777777" w:rsidR="003B5462" w:rsidRPr="003B5462" w:rsidRDefault="003B5462" w:rsidP="00A345C0">
            <w:pPr>
              <w:pStyle w:val="TableParagraph"/>
              <w:spacing w:after="120"/>
              <w:ind w:left="40"/>
              <w:rPr>
                <w:rFonts w:ascii="Times New Roman" w:hAnsi="Times New Roman" w:cs="Times New Roman"/>
                <w:b/>
                <w:sz w:val="22"/>
              </w:rPr>
            </w:pPr>
            <w:r w:rsidRPr="003B5462">
              <w:rPr>
                <w:rFonts w:ascii="Times New Roman" w:hAnsi="Times New Roman" w:cs="Times New Roman"/>
                <w:b/>
                <w:spacing w:val="-2"/>
                <w:sz w:val="22"/>
              </w:rPr>
              <w:t>Patchcord</w:t>
            </w:r>
            <w:r w:rsidRPr="003B5462">
              <w:rPr>
                <w:rFonts w:ascii="Times New Roman" w:hAnsi="Times New Roman" w:cs="Times New Roman"/>
                <w:b/>
                <w:spacing w:val="-4"/>
                <w:sz w:val="22"/>
              </w:rPr>
              <w:t xml:space="preserve"> 0,5m</w:t>
            </w:r>
          </w:p>
          <w:p w14:paraId="03CD115E" w14:textId="77777777" w:rsidR="003B5462" w:rsidRPr="003B5462" w:rsidRDefault="003B5462" w:rsidP="003B5462">
            <w:pPr>
              <w:pStyle w:val="TableParagraph"/>
              <w:numPr>
                <w:ilvl w:val="0"/>
                <w:numId w:val="114"/>
              </w:numPr>
              <w:tabs>
                <w:tab w:val="left" w:pos="760"/>
              </w:tabs>
              <w:spacing w:after="120"/>
              <w:rPr>
                <w:rFonts w:ascii="Times New Roman" w:hAnsi="Times New Roman" w:cs="Times New Roman"/>
                <w:sz w:val="22"/>
              </w:rPr>
            </w:pPr>
            <w:r w:rsidRPr="003B5462">
              <w:rPr>
                <w:rFonts w:ascii="Times New Roman" w:hAnsi="Times New Roman" w:cs="Times New Roman"/>
                <w:sz w:val="22"/>
              </w:rPr>
              <w:t>Rodzaj:</w:t>
            </w:r>
            <w:r w:rsidRPr="003B5462">
              <w:rPr>
                <w:rFonts w:ascii="Times New Roman" w:hAnsi="Times New Roman" w:cs="Times New Roman"/>
                <w:spacing w:val="-12"/>
                <w:sz w:val="22"/>
              </w:rPr>
              <w:t xml:space="preserve"> </w:t>
            </w:r>
            <w:r w:rsidRPr="003B5462">
              <w:rPr>
                <w:rFonts w:ascii="Times New Roman" w:hAnsi="Times New Roman" w:cs="Times New Roman"/>
                <w:sz w:val="22"/>
              </w:rPr>
              <w:t>S/FTP</w:t>
            </w:r>
            <w:r w:rsidRPr="003B5462">
              <w:rPr>
                <w:rFonts w:ascii="Times New Roman" w:hAnsi="Times New Roman" w:cs="Times New Roman"/>
                <w:spacing w:val="-8"/>
                <w:sz w:val="22"/>
              </w:rPr>
              <w:t xml:space="preserve"> </w:t>
            </w:r>
            <w:r w:rsidRPr="003B5462">
              <w:rPr>
                <w:rFonts w:ascii="Times New Roman" w:hAnsi="Times New Roman" w:cs="Times New Roman"/>
                <w:sz w:val="22"/>
              </w:rPr>
              <w:t>min.</w:t>
            </w:r>
            <w:r w:rsidRPr="003B5462">
              <w:rPr>
                <w:rFonts w:ascii="Times New Roman" w:hAnsi="Times New Roman" w:cs="Times New Roman"/>
                <w:spacing w:val="-10"/>
                <w:sz w:val="22"/>
              </w:rPr>
              <w:t xml:space="preserve"> </w:t>
            </w:r>
            <w:r w:rsidRPr="003B5462">
              <w:rPr>
                <w:rFonts w:ascii="Times New Roman" w:hAnsi="Times New Roman" w:cs="Times New Roman"/>
                <w:sz w:val="22"/>
              </w:rPr>
              <w:t>kat.</w:t>
            </w:r>
            <w:r w:rsidRPr="003B5462">
              <w:rPr>
                <w:rFonts w:ascii="Times New Roman" w:hAnsi="Times New Roman" w:cs="Times New Roman"/>
                <w:spacing w:val="-11"/>
                <w:sz w:val="22"/>
              </w:rPr>
              <w:t xml:space="preserve"> </w:t>
            </w:r>
            <w:r w:rsidRPr="003B5462">
              <w:rPr>
                <w:rFonts w:ascii="Times New Roman" w:hAnsi="Times New Roman" w:cs="Times New Roman"/>
                <w:spacing w:val="-5"/>
                <w:sz w:val="22"/>
              </w:rPr>
              <w:t>6A</w:t>
            </w:r>
          </w:p>
          <w:p w14:paraId="6D1FE84F" w14:textId="77777777" w:rsidR="003B5462" w:rsidRPr="003B5462" w:rsidRDefault="003B5462" w:rsidP="003B5462">
            <w:pPr>
              <w:pStyle w:val="TableParagraph"/>
              <w:numPr>
                <w:ilvl w:val="0"/>
                <w:numId w:val="114"/>
              </w:numPr>
              <w:tabs>
                <w:tab w:val="left" w:pos="760"/>
              </w:tabs>
              <w:spacing w:after="120"/>
              <w:rPr>
                <w:rFonts w:ascii="Times New Roman" w:hAnsi="Times New Roman" w:cs="Times New Roman"/>
                <w:sz w:val="22"/>
              </w:rPr>
            </w:pPr>
            <w:r w:rsidRPr="003B5462">
              <w:rPr>
                <w:rFonts w:ascii="Times New Roman" w:hAnsi="Times New Roman" w:cs="Times New Roman"/>
                <w:spacing w:val="-2"/>
                <w:sz w:val="22"/>
              </w:rPr>
              <w:t>Wtyk:</w:t>
            </w:r>
            <w:r w:rsidRPr="003B5462">
              <w:rPr>
                <w:rFonts w:ascii="Times New Roman" w:hAnsi="Times New Roman" w:cs="Times New Roman"/>
                <w:sz w:val="22"/>
              </w:rPr>
              <w:t xml:space="preserve"> </w:t>
            </w:r>
            <w:r w:rsidRPr="003B5462">
              <w:rPr>
                <w:rFonts w:ascii="Times New Roman" w:hAnsi="Times New Roman" w:cs="Times New Roman"/>
                <w:spacing w:val="-2"/>
                <w:sz w:val="22"/>
              </w:rPr>
              <w:t>2xRJ45</w:t>
            </w:r>
            <w:r w:rsidRPr="003B5462">
              <w:rPr>
                <w:rFonts w:ascii="Times New Roman" w:hAnsi="Times New Roman" w:cs="Times New Roman"/>
                <w:spacing w:val="4"/>
                <w:sz w:val="22"/>
              </w:rPr>
              <w:t xml:space="preserve"> </w:t>
            </w:r>
            <w:r w:rsidRPr="003B5462">
              <w:rPr>
                <w:rFonts w:ascii="Times New Roman" w:hAnsi="Times New Roman" w:cs="Times New Roman"/>
                <w:spacing w:val="-2"/>
                <w:sz w:val="22"/>
              </w:rPr>
              <w:t>ekranowany</w:t>
            </w:r>
            <w:r w:rsidRPr="003B5462">
              <w:rPr>
                <w:rFonts w:ascii="Times New Roman" w:hAnsi="Times New Roman" w:cs="Times New Roman"/>
                <w:spacing w:val="2"/>
                <w:sz w:val="22"/>
              </w:rPr>
              <w:t xml:space="preserve"> </w:t>
            </w:r>
            <w:r w:rsidRPr="003B5462">
              <w:rPr>
                <w:rFonts w:ascii="Times New Roman" w:hAnsi="Times New Roman" w:cs="Times New Roman"/>
                <w:spacing w:val="-4"/>
                <w:sz w:val="22"/>
              </w:rPr>
              <w:t>8p8c</w:t>
            </w:r>
          </w:p>
          <w:p w14:paraId="7C20227F" w14:textId="77777777" w:rsidR="003B5462" w:rsidRPr="003B5462" w:rsidRDefault="003B5462" w:rsidP="003B5462">
            <w:pPr>
              <w:pStyle w:val="TableParagraph"/>
              <w:numPr>
                <w:ilvl w:val="0"/>
                <w:numId w:val="114"/>
              </w:numPr>
              <w:tabs>
                <w:tab w:val="left" w:pos="760"/>
              </w:tabs>
              <w:spacing w:after="120"/>
              <w:rPr>
                <w:rFonts w:ascii="Times New Roman" w:hAnsi="Times New Roman" w:cs="Times New Roman"/>
                <w:sz w:val="22"/>
              </w:rPr>
            </w:pPr>
            <w:r w:rsidRPr="003B5462">
              <w:rPr>
                <w:rFonts w:ascii="Times New Roman" w:hAnsi="Times New Roman" w:cs="Times New Roman"/>
                <w:spacing w:val="-2"/>
                <w:sz w:val="22"/>
              </w:rPr>
              <w:t>Standard</w:t>
            </w:r>
            <w:r w:rsidRPr="003B5462">
              <w:rPr>
                <w:rFonts w:ascii="Times New Roman" w:hAnsi="Times New Roman" w:cs="Times New Roman"/>
                <w:sz w:val="22"/>
              </w:rPr>
              <w:t xml:space="preserve"> </w:t>
            </w:r>
            <w:r w:rsidRPr="003B5462">
              <w:rPr>
                <w:rFonts w:ascii="Times New Roman" w:hAnsi="Times New Roman" w:cs="Times New Roman"/>
                <w:spacing w:val="-2"/>
                <w:sz w:val="22"/>
              </w:rPr>
              <w:t>zakończenia</w:t>
            </w:r>
            <w:r w:rsidRPr="003B5462">
              <w:rPr>
                <w:rFonts w:ascii="Times New Roman" w:hAnsi="Times New Roman" w:cs="Times New Roman"/>
                <w:spacing w:val="1"/>
                <w:sz w:val="22"/>
              </w:rPr>
              <w:t xml:space="preserve"> </w:t>
            </w:r>
            <w:r w:rsidRPr="003B5462">
              <w:rPr>
                <w:rFonts w:ascii="Times New Roman" w:hAnsi="Times New Roman" w:cs="Times New Roman"/>
                <w:spacing w:val="-2"/>
                <w:sz w:val="22"/>
              </w:rPr>
              <w:t>przewodu:</w:t>
            </w:r>
            <w:r w:rsidRPr="003B5462">
              <w:rPr>
                <w:rFonts w:ascii="Times New Roman" w:hAnsi="Times New Roman" w:cs="Times New Roman"/>
                <w:sz w:val="22"/>
              </w:rPr>
              <w:t xml:space="preserve"> </w:t>
            </w:r>
            <w:r w:rsidRPr="003B5462">
              <w:rPr>
                <w:rFonts w:ascii="Times New Roman" w:hAnsi="Times New Roman" w:cs="Times New Roman"/>
                <w:spacing w:val="-2"/>
                <w:sz w:val="22"/>
              </w:rPr>
              <w:t>T568B</w:t>
            </w:r>
          </w:p>
          <w:p w14:paraId="77D84F74" w14:textId="77777777" w:rsidR="003B5462" w:rsidRPr="003B5462" w:rsidRDefault="003B5462" w:rsidP="003B5462">
            <w:pPr>
              <w:pStyle w:val="TableParagraph"/>
              <w:numPr>
                <w:ilvl w:val="0"/>
                <w:numId w:val="114"/>
              </w:numPr>
              <w:tabs>
                <w:tab w:val="left" w:pos="760"/>
              </w:tabs>
              <w:spacing w:after="120"/>
              <w:rPr>
                <w:rFonts w:ascii="Times New Roman" w:hAnsi="Times New Roman" w:cs="Times New Roman"/>
                <w:sz w:val="22"/>
              </w:rPr>
            </w:pPr>
            <w:r w:rsidRPr="003B5462">
              <w:rPr>
                <w:rFonts w:ascii="Times New Roman" w:hAnsi="Times New Roman" w:cs="Times New Roman"/>
                <w:sz w:val="22"/>
              </w:rPr>
              <w:t>Przekrój:</w:t>
            </w:r>
            <w:r w:rsidRPr="003B5462">
              <w:rPr>
                <w:rFonts w:ascii="Times New Roman" w:hAnsi="Times New Roman" w:cs="Times New Roman"/>
                <w:spacing w:val="-12"/>
                <w:sz w:val="22"/>
              </w:rPr>
              <w:t xml:space="preserve"> </w:t>
            </w:r>
            <w:r w:rsidRPr="003B5462">
              <w:rPr>
                <w:rFonts w:ascii="Times New Roman" w:hAnsi="Times New Roman" w:cs="Times New Roman"/>
                <w:sz w:val="22"/>
              </w:rPr>
              <w:t>min.</w:t>
            </w:r>
            <w:r w:rsidRPr="003B5462">
              <w:rPr>
                <w:rFonts w:ascii="Times New Roman" w:hAnsi="Times New Roman" w:cs="Times New Roman"/>
                <w:spacing w:val="-10"/>
                <w:sz w:val="22"/>
              </w:rPr>
              <w:t xml:space="preserve"> </w:t>
            </w:r>
            <w:r w:rsidRPr="003B5462">
              <w:rPr>
                <w:rFonts w:ascii="Times New Roman" w:hAnsi="Times New Roman" w:cs="Times New Roman"/>
                <w:spacing w:val="-2"/>
                <w:sz w:val="22"/>
              </w:rPr>
              <w:t>26/AWG</w:t>
            </w:r>
          </w:p>
          <w:p w14:paraId="406D15F1" w14:textId="77777777" w:rsidR="003B5462" w:rsidRPr="003B5462" w:rsidRDefault="003B5462" w:rsidP="003B5462">
            <w:pPr>
              <w:pStyle w:val="TableParagraph"/>
              <w:numPr>
                <w:ilvl w:val="0"/>
                <w:numId w:val="114"/>
              </w:numPr>
              <w:tabs>
                <w:tab w:val="left" w:pos="760"/>
              </w:tabs>
              <w:spacing w:after="120"/>
              <w:rPr>
                <w:rFonts w:ascii="Times New Roman" w:hAnsi="Times New Roman" w:cs="Times New Roman"/>
                <w:sz w:val="22"/>
              </w:rPr>
            </w:pPr>
            <w:r w:rsidRPr="003B5462">
              <w:rPr>
                <w:rFonts w:ascii="Times New Roman" w:hAnsi="Times New Roman" w:cs="Times New Roman"/>
                <w:spacing w:val="-2"/>
                <w:sz w:val="22"/>
              </w:rPr>
              <w:t>Żyły:</w:t>
            </w:r>
            <w:r w:rsidRPr="003B5462">
              <w:rPr>
                <w:rFonts w:ascii="Times New Roman" w:hAnsi="Times New Roman" w:cs="Times New Roman"/>
                <w:spacing w:val="1"/>
                <w:sz w:val="22"/>
              </w:rPr>
              <w:t xml:space="preserve"> </w:t>
            </w:r>
            <w:r w:rsidRPr="003B5462">
              <w:rPr>
                <w:rFonts w:ascii="Times New Roman" w:hAnsi="Times New Roman" w:cs="Times New Roman"/>
                <w:spacing w:val="-2"/>
                <w:sz w:val="22"/>
              </w:rPr>
              <w:t>miedziane,</w:t>
            </w:r>
            <w:r w:rsidRPr="003B5462">
              <w:rPr>
                <w:rFonts w:ascii="Times New Roman" w:hAnsi="Times New Roman" w:cs="Times New Roman"/>
                <w:spacing w:val="2"/>
                <w:sz w:val="22"/>
              </w:rPr>
              <w:t xml:space="preserve"> </w:t>
            </w:r>
            <w:r w:rsidRPr="003B5462">
              <w:rPr>
                <w:rFonts w:ascii="Times New Roman" w:hAnsi="Times New Roman" w:cs="Times New Roman"/>
                <w:spacing w:val="-2"/>
                <w:sz w:val="22"/>
              </w:rPr>
              <w:t>wielodrutowe</w:t>
            </w:r>
            <w:r w:rsidRPr="003B5462">
              <w:rPr>
                <w:rFonts w:ascii="Times New Roman" w:hAnsi="Times New Roman" w:cs="Times New Roman"/>
                <w:sz w:val="22"/>
              </w:rPr>
              <w:t xml:space="preserve"> </w:t>
            </w:r>
            <w:r w:rsidRPr="003B5462">
              <w:rPr>
                <w:rFonts w:ascii="Times New Roman" w:hAnsi="Times New Roman" w:cs="Times New Roman"/>
                <w:spacing w:val="-2"/>
                <w:sz w:val="22"/>
              </w:rPr>
              <w:t>tzw.</w:t>
            </w:r>
            <w:r w:rsidRPr="003B5462">
              <w:rPr>
                <w:rFonts w:ascii="Times New Roman" w:hAnsi="Times New Roman" w:cs="Times New Roman"/>
                <w:spacing w:val="2"/>
                <w:sz w:val="22"/>
              </w:rPr>
              <w:t xml:space="preserve"> </w:t>
            </w:r>
            <w:r w:rsidRPr="003B5462">
              <w:rPr>
                <w:rFonts w:ascii="Times New Roman" w:hAnsi="Times New Roman" w:cs="Times New Roman"/>
                <w:spacing w:val="-4"/>
                <w:sz w:val="22"/>
              </w:rPr>
              <w:t>Linka</w:t>
            </w:r>
          </w:p>
          <w:p w14:paraId="33EFA1AF" w14:textId="77777777" w:rsidR="003B5462" w:rsidRPr="003B5462" w:rsidRDefault="003B5462" w:rsidP="00A345C0">
            <w:pPr>
              <w:pStyle w:val="TableParagraph"/>
              <w:spacing w:after="120" w:line="360" w:lineRule="auto"/>
              <w:ind w:left="40"/>
              <w:rPr>
                <w:rFonts w:ascii="Times New Roman" w:hAnsi="Times New Roman" w:cs="Times New Roman"/>
                <w:sz w:val="22"/>
              </w:rPr>
            </w:pPr>
            <w:r w:rsidRPr="003B5462">
              <w:rPr>
                <w:rFonts w:ascii="Times New Roman" w:hAnsi="Times New Roman" w:cs="Times New Roman"/>
                <w:sz w:val="22"/>
              </w:rPr>
              <w:t>Powłoka:</w:t>
            </w:r>
            <w:r w:rsidRPr="003B5462">
              <w:rPr>
                <w:rFonts w:ascii="Times New Roman" w:hAnsi="Times New Roman" w:cs="Times New Roman"/>
                <w:spacing w:val="-13"/>
                <w:sz w:val="22"/>
              </w:rPr>
              <w:t xml:space="preserve"> </w:t>
            </w:r>
            <w:r w:rsidRPr="003B5462">
              <w:rPr>
                <w:rFonts w:ascii="Times New Roman" w:hAnsi="Times New Roman" w:cs="Times New Roman"/>
                <w:sz w:val="22"/>
              </w:rPr>
              <w:t>tworzywo</w:t>
            </w:r>
            <w:r w:rsidRPr="003B5462">
              <w:rPr>
                <w:rFonts w:ascii="Times New Roman" w:hAnsi="Times New Roman" w:cs="Times New Roman"/>
                <w:spacing w:val="-12"/>
                <w:sz w:val="22"/>
              </w:rPr>
              <w:t xml:space="preserve"> </w:t>
            </w:r>
            <w:r w:rsidRPr="003B5462">
              <w:rPr>
                <w:rFonts w:ascii="Times New Roman" w:hAnsi="Times New Roman" w:cs="Times New Roman"/>
                <w:sz w:val="22"/>
              </w:rPr>
              <w:t>bezhalogenowe</w:t>
            </w:r>
            <w:r w:rsidRPr="003B5462">
              <w:rPr>
                <w:rFonts w:ascii="Times New Roman" w:hAnsi="Times New Roman" w:cs="Times New Roman"/>
                <w:spacing w:val="-13"/>
                <w:sz w:val="22"/>
              </w:rPr>
              <w:t xml:space="preserve"> </w:t>
            </w:r>
            <w:r w:rsidRPr="003B5462">
              <w:rPr>
                <w:rFonts w:ascii="Times New Roman" w:hAnsi="Times New Roman" w:cs="Times New Roman"/>
                <w:sz w:val="22"/>
              </w:rPr>
              <w:t>nierozprzestrzeniające</w:t>
            </w:r>
            <w:r w:rsidRPr="003B5462">
              <w:rPr>
                <w:rFonts w:ascii="Times New Roman" w:hAnsi="Times New Roman" w:cs="Times New Roman"/>
                <w:spacing w:val="-12"/>
                <w:sz w:val="22"/>
              </w:rPr>
              <w:t xml:space="preserve"> </w:t>
            </w:r>
            <w:r w:rsidRPr="003B5462">
              <w:rPr>
                <w:rFonts w:ascii="Times New Roman" w:hAnsi="Times New Roman" w:cs="Times New Roman"/>
                <w:sz w:val="22"/>
              </w:rPr>
              <w:t>płomienia,</w:t>
            </w:r>
            <w:r w:rsidRPr="003B5462">
              <w:rPr>
                <w:rFonts w:ascii="Times New Roman" w:hAnsi="Times New Roman" w:cs="Times New Roman"/>
                <w:spacing w:val="-13"/>
                <w:sz w:val="22"/>
              </w:rPr>
              <w:t xml:space="preserve"> </w:t>
            </w:r>
            <w:r w:rsidRPr="003B5462">
              <w:rPr>
                <w:rFonts w:ascii="Times New Roman" w:hAnsi="Times New Roman" w:cs="Times New Roman"/>
                <w:sz w:val="22"/>
              </w:rPr>
              <w:t>o</w:t>
            </w:r>
            <w:r w:rsidRPr="003B5462">
              <w:rPr>
                <w:rFonts w:ascii="Times New Roman" w:hAnsi="Times New Roman" w:cs="Times New Roman"/>
                <w:spacing w:val="-12"/>
                <w:sz w:val="22"/>
              </w:rPr>
              <w:t xml:space="preserve"> </w:t>
            </w:r>
            <w:r w:rsidRPr="003B5462">
              <w:rPr>
                <w:rFonts w:ascii="Times New Roman" w:hAnsi="Times New Roman" w:cs="Times New Roman"/>
                <w:sz w:val="22"/>
              </w:rPr>
              <w:t>ograniczonym wydzielaniu dymu oraz gazów korozyjnych (LSZH)</w:t>
            </w:r>
          </w:p>
        </w:tc>
        <w:tc>
          <w:tcPr>
            <w:tcW w:w="829" w:type="dxa"/>
          </w:tcPr>
          <w:p w14:paraId="0B1A75F8" w14:textId="77777777" w:rsidR="003B5462" w:rsidRPr="003B5462" w:rsidRDefault="003B5462" w:rsidP="00A345C0">
            <w:pPr>
              <w:pStyle w:val="TableParagraph"/>
              <w:spacing w:after="120" w:line="360" w:lineRule="auto"/>
              <w:ind w:left="290" w:right="80" w:hanging="190"/>
              <w:rPr>
                <w:rFonts w:ascii="Times New Roman" w:hAnsi="Times New Roman" w:cs="Times New Roman"/>
                <w:sz w:val="22"/>
              </w:rPr>
            </w:pPr>
            <w:r w:rsidRPr="003B5462">
              <w:rPr>
                <w:rFonts w:ascii="Times New Roman" w:hAnsi="Times New Roman" w:cs="Times New Roman"/>
                <w:spacing w:val="-2"/>
                <w:sz w:val="22"/>
              </w:rPr>
              <w:t>100sz</w:t>
            </w:r>
            <w:r w:rsidRPr="003B5462">
              <w:rPr>
                <w:rFonts w:ascii="Times New Roman" w:hAnsi="Times New Roman" w:cs="Times New Roman"/>
                <w:spacing w:val="-6"/>
                <w:sz w:val="22"/>
              </w:rPr>
              <w:t>t.</w:t>
            </w:r>
          </w:p>
        </w:tc>
      </w:tr>
      <w:tr w:rsidR="003B5462" w:rsidRPr="003B5462" w14:paraId="2115D80A" w14:textId="77777777" w:rsidTr="003B5462">
        <w:trPr>
          <w:trHeight w:val="2100"/>
        </w:trPr>
        <w:tc>
          <w:tcPr>
            <w:tcW w:w="691" w:type="dxa"/>
          </w:tcPr>
          <w:p w14:paraId="6C4C2EB2" w14:textId="77777777" w:rsidR="003B5462" w:rsidRPr="003B5462" w:rsidRDefault="003B5462" w:rsidP="00A345C0">
            <w:pPr>
              <w:pStyle w:val="TableParagraph"/>
              <w:spacing w:after="120" w:line="268" w:lineRule="exact"/>
              <w:ind w:left="48" w:right="36"/>
              <w:jc w:val="center"/>
              <w:rPr>
                <w:rFonts w:ascii="Times New Roman" w:hAnsi="Times New Roman" w:cs="Times New Roman"/>
                <w:sz w:val="22"/>
              </w:rPr>
            </w:pPr>
            <w:r w:rsidRPr="003B5462">
              <w:rPr>
                <w:rFonts w:ascii="Times New Roman" w:hAnsi="Times New Roman" w:cs="Times New Roman"/>
                <w:spacing w:val="-5"/>
                <w:sz w:val="22"/>
              </w:rPr>
              <w:lastRenderedPageBreak/>
              <w:t>3.</w:t>
            </w:r>
          </w:p>
        </w:tc>
        <w:tc>
          <w:tcPr>
            <w:tcW w:w="8098" w:type="dxa"/>
          </w:tcPr>
          <w:p w14:paraId="41A84618" w14:textId="77777777" w:rsidR="003B5462" w:rsidRPr="003B5462" w:rsidRDefault="003B5462" w:rsidP="00A345C0">
            <w:pPr>
              <w:pStyle w:val="TableParagraph"/>
              <w:spacing w:after="120" w:line="268" w:lineRule="exact"/>
              <w:ind w:left="40"/>
              <w:rPr>
                <w:rFonts w:ascii="Times New Roman" w:hAnsi="Times New Roman" w:cs="Times New Roman"/>
                <w:b/>
                <w:sz w:val="22"/>
              </w:rPr>
            </w:pPr>
            <w:r w:rsidRPr="003B5462">
              <w:rPr>
                <w:rFonts w:ascii="Times New Roman" w:hAnsi="Times New Roman" w:cs="Times New Roman"/>
                <w:b/>
                <w:spacing w:val="-2"/>
                <w:sz w:val="22"/>
              </w:rPr>
              <w:t>Patchcord</w:t>
            </w:r>
            <w:r w:rsidRPr="003B5462">
              <w:rPr>
                <w:rFonts w:ascii="Times New Roman" w:hAnsi="Times New Roman" w:cs="Times New Roman"/>
                <w:b/>
                <w:spacing w:val="-4"/>
                <w:sz w:val="22"/>
              </w:rPr>
              <w:t xml:space="preserve"> 3,0m</w:t>
            </w:r>
          </w:p>
          <w:p w14:paraId="6F95E20E" w14:textId="77777777" w:rsidR="003B5462" w:rsidRPr="003B5462" w:rsidRDefault="003B5462" w:rsidP="003B5462">
            <w:pPr>
              <w:pStyle w:val="TableParagraph"/>
              <w:numPr>
                <w:ilvl w:val="0"/>
                <w:numId w:val="113"/>
              </w:numPr>
              <w:tabs>
                <w:tab w:val="left" w:pos="760"/>
              </w:tabs>
              <w:spacing w:after="120"/>
              <w:rPr>
                <w:rFonts w:ascii="Times New Roman" w:hAnsi="Times New Roman" w:cs="Times New Roman"/>
                <w:sz w:val="22"/>
              </w:rPr>
            </w:pPr>
            <w:r w:rsidRPr="003B5462">
              <w:rPr>
                <w:rFonts w:ascii="Times New Roman" w:hAnsi="Times New Roman" w:cs="Times New Roman"/>
                <w:sz w:val="22"/>
              </w:rPr>
              <w:t>Rodzaj:</w:t>
            </w:r>
            <w:r w:rsidRPr="003B5462">
              <w:rPr>
                <w:rFonts w:ascii="Times New Roman" w:hAnsi="Times New Roman" w:cs="Times New Roman"/>
                <w:spacing w:val="-10"/>
                <w:sz w:val="22"/>
              </w:rPr>
              <w:t xml:space="preserve"> </w:t>
            </w:r>
            <w:r w:rsidRPr="003B5462">
              <w:rPr>
                <w:rFonts w:ascii="Times New Roman" w:hAnsi="Times New Roman" w:cs="Times New Roman"/>
                <w:sz w:val="22"/>
              </w:rPr>
              <w:t>UTP</w:t>
            </w:r>
            <w:r w:rsidRPr="003B5462">
              <w:rPr>
                <w:rFonts w:ascii="Times New Roman" w:hAnsi="Times New Roman" w:cs="Times New Roman"/>
                <w:spacing w:val="-9"/>
                <w:sz w:val="22"/>
              </w:rPr>
              <w:t xml:space="preserve"> </w:t>
            </w:r>
            <w:r w:rsidRPr="003B5462">
              <w:rPr>
                <w:rFonts w:ascii="Times New Roman" w:hAnsi="Times New Roman" w:cs="Times New Roman"/>
                <w:sz w:val="22"/>
              </w:rPr>
              <w:t>min.</w:t>
            </w:r>
            <w:r w:rsidRPr="003B5462">
              <w:rPr>
                <w:rFonts w:ascii="Times New Roman" w:hAnsi="Times New Roman" w:cs="Times New Roman"/>
                <w:spacing w:val="-7"/>
                <w:sz w:val="22"/>
              </w:rPr>
              <w:t xml:space="preserve"> </w:t>
            </w:r>
            <w:r w:rsidRPr="003B5462">
              <w:rPr>
                <w:rFonts w:ascii="Times New Roman" w:hAnsi="Times New Roman" w:cs="Times New Roman"/>
                <w:sz w:val="22"/>
              </w:rPr>
              <w:t>kat.</w:t>
            </w:r>
            <w:r w:rsidRPr="003B5462">
              <w:rPr>
                <w:rFonts w:ascii="Times New Roman" w:hAnsi="Times New Roman" w:cs="Times New Roman"/>
                <w:spacing w:val="-9"/>
                <w:sz w:val="22"/>
              </w:rPr>
              <w:t xml:space="preserve"> </w:t>
            </w:r>
            <w:r w:rsidRPr="003B5462">
              <w:rPr>
                <w:rFonts w:ascii="Times New Roman" w:hAnsi="Times New Roman" w:cs="Times New Roman"/>
                <w:spacing w:val="-5"/>
                <w:sz w:val="22"/>
              </w:rPr>
              <w:t>5e</w:t>
            </w:r>
          </w:p>
          <w:p w14:paraId="640E1D08" w14:textId="77777777" w:rsidR="003B5462" w:rsidRPr="003B5462" w:rsidRDefault="003B5462" w:rsidP="003B5462">
            <w:pPr>
              <w:pStyle w:val="TableParagraph"/>
              <w:numPr>
                <w:ilvl w:val="0"/>
                <w:numId w:val="113"/>
              </w:numPr>
              <w:tabs>
                <w:tab w:val="left" w:pos="760"/>
              </w:tabs>
              <w:spacing w:after="120"/>
              <w:rPr>
                <w:rFonts w:ascii="Times New Roman" w:hAnsi="Times New Roman" w:cs="Times New Roman"/>
                <w:sz w:val="22"/>
              </w:rPr>
            </w:pPr>
            <w:r w:rsidRPr="003B5462">
              <w:rPr>
                <w:rFonts w:ascii="Times New Roman" w:hAnsi="Times New Roman" w:cs="Times New Roman"/>
                <w:sz w:val="22"/>
              </w:rPr>
              <w:t>Wtyk:</w:t>
            </w:r>
            <w:r w:rsidRPr="003B5462">
              <w:rPr>
                <w:rFonts w:ascii="Times New Roman" w:hAnsi="Times New Roman" w:cs="Times New Roman"/>
                <w:spacing w:val="-7"/>
                <w:sz w:val="22"/>
              </w:rPr>
              <w:t xml:space="preserve"> </w:t>
            </w:r>
            <w:r w:rsidRPr="003B5462">
              <w:rPr>
                <w:rFonts w:ascii="Times New Roman" w:hAnsi="Times New Roman" w:cs="Times New Roman"/>
                <w:sz w:val="22"/>
              </w:rPr>
              <w:t>2xRJ45</w:t>
            </w:r>
            <w:r w:rsidRPr="003B5462">
              <w:rPr>
                <w:rFonts w:ascii="Times New Roman" w:hAnsi="Times New Roman" w:cs="Times New Roman"/>
                <w:spacing w:val="-4"/>
                <w:sz w:val="22"/>
              </w:rPr>
              <w:t xml:space="preserve"> 8p8c</w:t>
            </w:r>
          </w:p>
          <w:p w14:paraId="0C7CB61E" w14:textId="77777777" w:rsidR="003B5462" w:rsidRPr="003B5462" w:rsidRDefault="003B5462" w:rsidP="003B5462">
            <w:pPr>
              <w:pStyle w:val="TableParagraph"/>
              <w:numPr>
                <w:ilvl w:val="0"/>
                <w:numId w:val="113"/>
              </w:numPr>
              <w:tabs>
                <w:tab w:val="left" w:pos="760"/>
              </w:tabs>
              <w:spacing w:after="120"/>
              <w:rPr>
                <w:rFonts w:ascii="Times New Roman" w:hAnsi="Times New Roman" w:cs="Times New Roman"/>
                <w:sz w:val="22"/>
              </w:rPr>
            </w:pPr>
            <w:r w:rsidRPr="003B5462">
              <w:rPr>
                <w:rFonts w:ascii="Times New Roman" w:hAnsi="Times New Roman" w:cs="Times New Roman"/>
                <w:spacing w:val="-2"/>
                <w:sz w:val="22"/>
              </w:rPr>
              <w:t>Standard</w:t>
            </w:r>
            <w:r w:rsidRPr="003B5462">
              <w:rPr>
                <w:rFonts w:ascii="Times New Roman" w:hAnsi="Times New Roman" w:cs="Times New Roman"/>
                <w:spacing w:val="2"/>
                <w:sz w:val="22"/>
              </w:rPr>
              <w:t xml:space="preserve"> </w:t>
            </w:r>
            <w:r w:rsidRPr="003B5462">
              <w:rPr>
                <w:rFonts w:ascii="Times New Roman" w:hAnsi="Times New Roman" w:cs="Times New Roman"/>
                <w:spacing w:val="-2"/>
                <w:sz w:val="22"/>
              </w:rPr>
              <w:t>zakończenia</w:t>
            </w:r>
            <w:r w:rsidRPr="003B5462">
              <w:rPr>
                <w:rFonts w:ascii="Times New Roman" w:hAnsi="Times New Roman" w:cs="Times New Roman"/>
                <w:sz w:val="22"/>
              </w:rPr>
              <w:t xml:space="preserve"> </w:t>
            </w:r>
            <w:r w:rsidRPr="003B5462">
              <w:rPr>
                <w:rFonts w:ascii="Times New Roman" w:hAnsi="Times New Roman" w:cs="Times New Roman"/>
                <w:spacing w:val="-2"/>
                <w:sz w:val="22"/>
              </w:rPr>
              <w:t>przewodu:</w:t>
            </w:r>
            <w:r w:rsidRPr="003B5462">
              <w:rPr>
                <w:rFonts w:ascii="Times New Roman" w:hAnsi="Times New Roman" w:cs="Times New Roman"/>
                <w:sz w:val="22"/>
              </w:rPr>
              <w:t xml:space="preserve"> </w:t>
            </w:r>
            <w:r w:rsidRPr="003B5462">
              <w:rPr>
                <w:rFonts w:ascii="Times New Roman" w:hAnsi="Times New Roman" w:cs="Times New Roman"/>
                <w:spacing w:val="-2"/>
                <w:sz w:val="22"/>
              </w:rPr>
              <w:t>T568B</w:t>
            </w:r>
          </w:p>
          <w:p w14:paraId="27635A31" w14:textId="77777777" w:rsidR="003B5462" w:rsidRPr="003B5462" w:rsidRDefault="003B5462" w:rsidP="003B5462">
            <w:pPr>
              <w:pStyle w:val="TableParagraph"/>
              <w:numPr>
                <w:ilvl w:val="0"/>
                <w:numId w:val="113"/>
              </w:numPr>
              <w:tabs>
                <w:tab w:val="left" w:pos="760"/>
              </w:tabs>
              <w:spacing w:after="120"/>
              <w:rPr>
                <w:rFonts w:ascii="Times New Roman" w:hAnsi="Times New Roman" w:cs="Times New Roman"/>
                <w:sz w:val="22"/>
              </w:rPr>
            </w:pPr>
            <w:r w:rsidRPr="003B5462">
              <w:rPr>
                <w:rFonts w:ascii="Times New Roman" w:hAnsi="Times New Roman" w:cs="Times New Roman"/>
                <w:sz w:val="22"/>
              </w:rPr>
              <w:t>Przekrój:</w:t>
            </w:r>
            <w:r w:rsidRPr="003B5462">
              <w:rPr>
                <w:rFonts w:ascii="Times New Roman" w:hAnsi="Times New Roman" w:cs="Times New Roman"/>
                <w:spacing w:val="-12"/>
                <w:sz w:val="22"/>
              </w:rPr>
              <w:t xml:space="preserve"> </w:t>
            </w:r>
            <w:r w:rsidRPr="003B5462">
              <w:rPr>
                <w:rFonts w:ascii="Times New Roman" w:hAnsi="Times New Roman" w:cs="Times New Roman"/>
                <w:sz w:val="22"/>
              </w:rPr>
              <w:t>min.</w:t>
            </w:r>
            <w:r w:rsidRPr="003B5462">
              <w:rPr>
                <w:rFonts w:ascii="Times New Roman" w:hAnsi="Times New Roman" w:cs="Times New Roman"/>
                <w:spacing w:val="-10"/>
                <w:sz w:val="22"/>
              </w:rPr>
              <w:t xml:space="preserve"> </w:t>
            </w:r>
            <w:r w:rsidRPr="003B5462">
              <w:rPr>
                <w:rFonts w:ascii="Times New Roman" w:hAnsi="Times New Roman" w:cs="Times New Roman"/>
                <w:spacing w:val="-2"/>
                <w:sz w:val="22"/>
              </w:rPr>
              <w:t>24/AWG</w:t>
            </w:r>
          </w:p>
          <w:p w14:paraId="2987D39B" w14:textId="77777777" w:rsidR="003B5462" w:rsidRPr="003B5462" w:rsidRDefault="003B5462" w:rsidP="00A345C0">
            <w:pPr>
              <w:pStyle w:val="TableParagraph"/>
              <w:spacing w:after="120"/>
              <w:ind w:left="40"/>
              <w:rPr>
                <w:rFonts w:ascii="Times New Roman" w:hAnsi="Times New Roman" w:cs="Times New Roman"/>
                <w:sz w:val="22"/>
              </w:rPr>
            </w:pPr>
            <w:r w:rsidRPr="003B5462">
              <w:rPr>
                <w:rFonts w:ascii="Times New Roman" w:hAnsi="Times New Roman" w:cs="Times New Roman"/>
                <w:sz w:val="22"/>
              </w:rPr>
              <w:t>Żyły:</w:t>
            </w:r>
            <w:r w:rsidRPr="003B5462">
              <w:rPr>
                <w:rFonts w:ascii="Times New Roman" w:hAnsi="Times New Roman" w:cs="Times New Roman"/>
                <w:spacing w:val="-10"/>
                <w:sz w:val="22"/>
              </w:rPr>
              <w:t xml:space="preserve"> </w:t>
            </w:r>
            <w:r w:rsidRPr="003B5462">
              <w:rPr>
                <w:rFonts w:ascii="Times New Roman" w:hAnsi="Times New Roman" w:cs="Times New Roman"/>
                <w:sz w:val="22"/>
              </w:rPr>
              <w:t>miedziane,</w:t>
            </w:r>
            <w:r w:rsidRPr="003B5462">
              <w:rPr>
                <w:rFonts w:ascii="Times New Roman" w:hAnsi="Times New Roman" w:cs="Times New Roman"/>
                <w:spacing w:val="-9"/>
                <w:sz w:val="22"/>
              </w:rPr>
              <w:t xml:space="preserve"> </w:t>
            </w:r>
            <w:r w:rsidRPr="003B5462">
              <w:rPr>
                <w:rFonts w:ascii="Times New Roman" w:hAnsi="Times New Roman" w:cs="Times New Roman"/>
                <w:sz w:val="22"/>
              </w:rPr>
              <w:t>wielodrutowe</w:t>
            </w:r>
            <w:r w:rsidRPr="003B5462">
              <w:rPr>
                <w:rFonts w:ascii="Times New Roman" w:hAnsi="Times New Roman" w:cs="Times New Roman"/>
                <w:spacing w:val="-10"/>
                <w:sz w:val="22"/>
              </w:rPr>
              <w:t xml:space="preserve"> </w:t>
            </w:r>
            <w:r w:rsidRPr="003B5462">
              <w:rPr>
                <w:rFonts w:ascii="Times New Roman" w:hAnsi="Times New Roman" w:cs="Times New Roman"/>
                <w:sz w:val="22"/>
              </w:rPr>
              <w:t>tzw.</w:t>
            </w:r>
            <w:r w:rsidRPr="003B5462">
              <w:rPr>
                <w:rFonts w:ascii="Times New Roman" w:hAnsi="Times New Roman" w:cs="Times New Roman"/>
                <w:spacing w:val="-10"/>
                <w:sz w:val="22"/>
              </w:rPr>
              <w:t xml:space="preserve"> </w:t>
            </w:r>
            <w:r w:rsidRPr="003B5462">
              <w:rPr>
                <w:rFonts w:ascii="Times New Roman" w:hAnsi="Times New Roman" w:cs="Times New Roman"/>
                <w:spacing w:val="-2"/>
                <w:sz w:val="22"/>
              </w:rPr>
              <w:t>Linka</w:t>
            </w:r>
          </w:p>
        </w:tc>
        <w:tc>
          <w:tcPr>
            <w:tcW w:w="829" w:type="dxa"/>
          </w:tcPr>
          <w:p w14:paraId="5ACDB7ED" w14:textId="77777777" w:rsidR="003B5462" w:rsidRPr="003B5462" w:rsidRDefault="003B5462" w:rsidP="00A345C0">
            <w:pPr>
              <w:pStyle w:val="TableParagraph"/>
              <w:spacing w:after="120" w:line="268" w:lineRule="exact"/>
              <w:ind w:left="13"/>
              <w:jc w:val="center"/>
              <w:rPr>
                <w:rFonts w:ascii="Times New Roman" w:hAnsi="Times New Roman" w:cs="Times New Roman"/>
                <w:sz w:val="22"/>
              </w:rPr>
            </w:pPr>
            <w:r w:rsidRPr="003B5462">
              <w:rPr>
                <w:rFonts w:ascii="Times New Roman" w:hAnsi="Times New Roman" w:cs="Times New Roman"/>
                <w:spacing w:val="-2"/>
                <w:sz w:val="22"/>
              </w:rPr>
              <w:t>50szt.</w:t>
            </w:r>
          </w:p>
        </w:tc>
      </w:tr>
      <w:tr w:rsidR="003B5462" w:rsidRPr="003B5462" w14:paraId="1D3B0388" w14:textId="77777777" w:rsidTr="003B5462">
        <w:trPr>
          <w:trHeight w:val="2206"/>
        </w:trPr>
        <w:tc>
          <w:tcPr>
            <w:tcW w:w="691" w:type="dxa"/>
          </w:tcPr>
          <w:p w14:paraId="5E0DC269" w14:textId="77777777" w:rsidR="003B5462" w:rsidRPr="003B5462" w:rsidRDefault="003B5462" w:rsidP="00A345C0">
            <w:pPr>
              <w:pStyle w:val="TableParagraph"/>
              <w:spacing w:after="120" w:line="268" w:lineRule="exact"/>
              <w:ind w:left="48" w:right="36"/>
              <w:jc w:val="center"/>
              <w:rPr>
                <w:rFonts w:ascii="Times New Roman" w:hAnsi="Times New Roman" w:cs="Times New Roman"/>
                <w:sz w:val="22"/>
              </w:rPr>
            </w:pPr>
            <w:r w:rsidRPr="003B5462">
              <w:rPr>
                <w:rFonts w:ascii="Times New Roman" w:hAnsi="Times New Roman" w:cs="Times New Roman"/>
                <w:spacing w:val="-5"/>
                <w:sz w:val="22"/>
              </w:rPr>
              <w:t>4.</w:t>
            </w:r>
          </w:p>
        </w:tc>
        <w:tc>
          <w:tcPr>
            <w:tcW w:w="8098" w:type="dxa"/>
          </w:tcPr>
          <w:p w14:paraId="50E81A9F" w14:textId="77777777" w:rsidR="003B5462" w:rsidRPr="003B5462" w:rsidRDefault="003B5462" w:rsidP="00A345C0">
            <w:pPr>
              <w:pStyle w:val="TableParagraph"/>
              <w:spacing w:after="120" w:line="268" w:lineRule="exact"/>
              <w:ind w:left="40"/>
              <w:rPr>
                <w:rFonts w:ascii="Times New Roman" w:hAnsi="Times New Roman" w:cs="Times New Roman"/>
                <w:b/>
                <w:sz w:val="22"/>
              </w:rPr>
            </w:pPr>
            <w:r w:rsidRPr="003B5462">
              <w:rPr>
                <w:rFonts w:ascii="Times New Roman" w:hAnsi="Times New Roman" w:cs="Times New Roman"/>
                <w:b/>
                <w:spacing w:val="-2"/>
                <w:sz w:val="22"/>
              </w:rPr>
              <w:t>Patchcord</w:t>
            </w:r>
            <w:r w:rsidRPr="003B5462">
              <w:rPr>
                <w:rFonts w:ascii="Times New Roman" w:hAnsi="Times New Roman" w:cs="Times New Roman"/>
                <w:b/>
                <w:spacing w:val="-4"/>
                <w:sz w:val="22"/>
              </w:rPr>
              <w:t xml:space="preserve"> 5,0m</w:t>
            </w:r>
          </w:p>
          <w:p w14:paraId="735235DA" w14:textId="77777777" w:rsidR="003B5462" w:rsidRPr="003B5462" w:rsidRDefault="003B5462" w:rsidP="003B5462">
            <w:pPr>
              <w:pStyle w:val="TableParagraph"/>
              <w:numPr>
                <w:ilvl w:val="0"/>
                <w:numId w:val="112"/>
              </w:numPr>
              <w:tabs>
                <w:tab w:val="left" w:pos="760"/>
              </w:tabs>
              <w:spacing w:after="120"/>
              <w:rPr>
                <w:rFonts w:ascii="Times New Roman" w:hAnsi="Times New Roman" w:cs="Times New Roman"/>
                <w:sz w:val="22"/>
              </w:rPr>
            </w:pPr>
            <w:r w:rsidRPr="003B5462">
              <w:rPr>
                <w:rFonts w:ascii="Times New Roman" w:hAnsi="Times New Roman" w:cs="Times New Roman"/>
                <w:sz w:val="22"/>
              </w:rPr>
              <w:t>Rodzaj:</w:t>
            </w:r>
            <w:r w:rsidRPr="003B5462">
              <w:rPr>
                <w:rFonts w:ascii="Times New Roman" w:hAnsi="Times New Roman" w:cs="Times New Roman"/>
                <w:spacing w:val="-10"/>
                <w:sz w:val="22"/>
              </w:rPr>
              <w:t xml:space="preserve"> </w:t>
            </w:r>
            <w:r w:rsidRPr="003B5462">
              <w:rPr>
                <w:rFonts w:ascii="Times New Roman" w:hAnsi="Times New Roman" w:cs="Times New Roman"/>
                <w:sz w:val="22"/>
              </w:rPr>
              <w:t>UTP</w:t>
            </w:r>
            <w:r w:rsidRPr="003B5462">
              <w:rPr>
                <w:rFonts w:ascii="Times New Roman" w:hAnsi="Times New Roman" w:cs="Times New Roman"/>
                <w:spacing w:val="-9"/>
                <w:sz w:val="22"/>
              </w:rPr>
              <w:t xml:space="preserve"> </w:t>
            </w:r>
            <w:r w:rsidRPr="003B5462">
              <w:rPr>
                <w:rFonts w:ascii="Times New Roman" w:hAnsi="Times New Roman" w:cs="Times New Roman"/>
                <w:sz w:val="22"/>
              </w:rPr>
              <w:t>min.</w:t>
            </w:r>
            <w:r w:rsidRPr="003B5462">
              <w:rPr>
                <w:rFonts w:ascii="Times New Roman" w:hAnsi="Times New Roman" w:cs="Times New Roman"/>
                <w:spacing w:val="-7"/>
                <w:sz w:val="22"/>
              </w:rPr>
              <w:t xml:space="preserve"> </w:t>
            </w:r>
            <w:r w:rsidRPr="003B5462">
              <w:rPr>
                <w:rFonts w:ascii="Times New Roman" w:hAnsi="Times New Roman" w:cs="Times New Roman"/>
                <w:sz w:val="22"/>
              </w:rPr>
              <w:t>kat.</w:t>
            </w:r>
            <w:r w:rsidRPr="003B5462">
              <w:rPr>
                <w:rFonts w:ascii="Times New Roman" w:hAnsi="Times New Roman" w:cs="Times New Roman"/>
                <w:spacing w:val="-9"/>
                <w:sz w:val="22"/>
              </w:rPr>
              <w:t xml:space="preserve"> </w:t>
            </w:r>
            <w:r w:rsidRPr="003B5462">
              <w:rPr>
                <w:rFonts w:ascii="Times New Roman" w:hAnsi="Times New Roman" w:cs="Times New Roman"/>
                <w:spacing w:val="-5"/>
                <w:sz w:val="22"/>
              </w:rPr>
              <w:t>5e</w:t>
            </w:r>
          </w:p>
          <w:p w14:paraId="33E8E235" w14:textId="77777777" w:rsidR="003B5462" w:rsidRPr="003B5462" w:rsidRDefault="003B5462" w:rsidP="003B5462">
            <w:pPr>
              <w:pStyle w:val="TableParagraph"/>
              <w:numPr>
                <w:ilvl w:val="0"/>
                <w:numId w:val="112"/>
              </w:numPr>
              <w:tabs>
                <w:tab w:val="left" w:pos="760"/>
              </w:tabs>
              <w:spacing w:after="120"/>
              <w:rPr>
                <w:rFonts w:ascii="Times New Roman" w:hAnsi="Times New Roman" w:cs="Times New Roman"/>
                <w:sz w:val="22"/>
              </w:rPr>
            </w:pPr>
            <w:r w:rsidRPr="003B5462">
              <w:rPr>
                <w:rFonts w:ascii="Times New Roman" w:hAnsi="Times New Roman" w:cs="Times New Roman"/>
                <w:sz w:val="22"/>
              </w:rPr>
              <w:t>Wtyk:</w:t>
            </w:r>
            <w:r w:rsidRPr="003B5462">
              <w:rPr>
                <w:rFonts w:ascii="Times New Roman" w:hAnsi="Times New Roman" w:cs="Times New Roman"/>
                <w:spacing w:val="-7"/>
                <w:sz w:val="22"/>
              </w:rPr>
              <w:t xml:space="preserve"> </w:t>
            </w:r>
            <w:r w:rsidRPr="003B5462">
              <w:rPr>
                <w:rFonts w:ascii="Times New Roman" w:hAnsi="Times New Roman" w:cs="Times New Roman"/>
                <w:sz w:val="22"/>
              </w:rPr>
              <w:t>2xRJ45</w:t>
            </w:r>
            <w:r w:rsidRPr="003B5462">
              <w:rPr>
                <w:rFonts w:ascii="Times New Roman" w:hAnsi="Times New Roman" w:cs="Times New Roman"/>
                <w:spacing w:val="-4"/>
                <w:sz w:val="22"/>
              </w:rPr>
              <w:t xml:space="preserve"> 8p8c</w:t>
            </w:r>
          </w:p>
          <w:p w14:paraId="083AE865" w14:textId="77777777" w:rsidR="003B5462" w:rsidRPr="003B5462" w:rsidRDefault="003B5462" w:rsidP="003B5462">
            <w:pPr>
              <w:pStyle w:val="TableParagraph"/>
              <w:numPr>
                <w:ilvl w:val="0"/>
                <w:numId w:val="112"/>
              </w:numPr>
              <w:tabs>
                <w:tab w:val="left" w:pos="760"/>
              </w:tabs>
              <w:spacing w:after="120"/>
              <w:rPr>
                <w:rFonts w:ascii="Times New Roman" w:hAnsi="Times New Roman" w:cs="Times New Roman"/>
                <w:sz w:val="22"/>
              </w:rPr>
            </w:pPr>
            <w:r w:rsidRPr="003B5462">
              <w:rPr>
                <w:rFonts w:ascii="Times New Roman" w:hAnsi="Times New Roman" w:cs="Times New Roman"/>
                <w:spacing w:val="-2"/>
                <w:sz w:val="22"/>
              </w:rPr>
              <w:t>Standard</w:t>
            </w:r>
            <w:r w:rsidRPr="003B5462">
              <w:rPr>
                <w:rFonts w:ascii="Times New Roman" w:hAnsi="Times New Roman" w:cs="Times New Roman"/>
                <w:sz w:val="22"/>
              </w:rPr>
              <w:t xml:space="preserve"> </w:t>
            </w:r>
            <w:r w:rsidRPr="003B5462">
              <w:rPr>
                <w:rFonts w:ascii="Times New Roman" w:hAnsi="Times New Roman" w:cs="Times New Roman"/>
                <w:spacing w:val="-2"/>
                <w:sz w:val="22"/>
              </w:rPr>
              <w:t>zakończenia</w:t>
            </w:r>
            <w:r w:rsidRPr="003B5462">
              <w:rPr>
                <w:rFonts w:ascii="Times New Roman" w:hAnsi="Times New Roman" w:cs="Times New Roman"/>
                <w:spacing w:val="1"/>
                <w:sz w:val="22"/>
              </w:rPr>
              <w:t xml:space="preserve"> </w:t>
            </w:r>
            <w:r w:rsidRPr="003B5462">
              <w:rPr>
                <w:rFonts w:ascii="Times New Roman" w:hAnsi="Times New Roman" w:cs="Times New Roman"/>
                <w:spacing w:val="-2"/>
                <w:sz w:val="22"/>
              </w:rPr>
              <w:t>przewodu:</w:t>
            </w:r>
            <w:r w:rsidRPr="003B5462">
              <w:rPr>
                <w:rFonts w:ascii="Times New Roman" w:hAnsi="Times New Roman" w:cs="Times New Roman"/>
                <w:sz w:val="22"/>
              </w:rPr>
              <w:t xml:space="preserve"> </w:t>
            </w:r>
            <w:r w:rsidRPr="003B5462">
              <w:rPr>
                <w:rFonts w:ascii="Times New Roman" w:hAnsi="Times New Roman" w:cs="Times New Roman"/>
                <w:spacing w:val="-2"/>
                <w:sz w:val="22"/>
              </w:rPr>
              <w:t>T568B</w:t>
            </w:r>
          </w:p>
          <w:p w14:paraId="56F215B3" w14:textId="77777777" w:rsidR="003B5462" w:rsidRPr="003B5462" w:rsidRDefault="003B5462" w:rsidP="003B5462">
            <w:pPr>
              <w:pStyle w:val="TableParagraph"/>
              <w:numPr>
                <w:ilvl w:val="0"/>
                <w:numId w:val="112"/>
              </w:numPr>
              <w:tabs>
                <w:tab w:val="left" w:pos="760"/>
              </w:tabs>
              <w:spacing w:after="120"/>
              <w:rPr>
                <w:rFonts w:ascii="Times New Roman" w:hAnsi="Times New Roman" w:cs="Times New Roman"/>
                <w:sz w:val="22"/>
              </w:rPr>
            </w:pPr>
            <w:r w:rsidRPr="003B5462">
              <w:rPr>
                <w:rFonts w:ascii="Times New Roman" w:hAnsi="Times New Roman" w:cs="Times New Roman"/>
                <w:sz w:val="22"/>
              </w:rPr>
              <w:t>Przekrój:</w:t>
            </w:r>
            <w:r w:rsidRPr="003B5462">
              <w:rPr>
                <w:rFonts w:ascii="Times New Roman" w:hAnsi="Times New Roman" w:cs="Times New Roman"/>
                <w:spacing w:val="-12"/>
                <w:sz w:val="22"/>
              </w:rPr>
              <w:t xml:space="preserve"> </w:t>
            </w:r>
            <w:r w:rsidRPr="003B5462">
              <w:rPr>
                <w:rFonts w:ascii="Times New Roman" w:hAnsi="Times New Roman" w:cs="Times New Roman"/>
                <w:sz w:val="22"/>
              </w:rPr>
              <w:t>min.</w:t>
            </w:r>
            <w:r w:rsidRPr="003B5462">
              <w:rPr>
                <w:rFonts w:ascii="Times New Roman" w:hAnsi="Times New Roman" w:cs="Times New Roman"/>
                <w:spacing w:val="-10"/>
                <w:sz w:val="22"/>
              </w:rPr>
              <w:t xml:space="preserve"> </w:t>
            </w:r>
            <w:r w:rsidRPr="003B5462">
              <w:rPr>
                <w:rFonts w:ascii="Times New Roman" w:hAnsi="Times New Roman" w:cs="Times New Roman"/>
                <w:spacing w:val="-2"/>
                <w:sz w:val="22"/>
              </w:rPr>
              <w:t>24/AWG</w:t>
            </w:r>
          </w:p>
          <w:p w14:paraId="203757E9" w14:textId="77777777" w:rsidR="003B5462" w:rsidRPr="003B5462" w:rsidRDefault="003B5462" w:rsidP="00A345C0">
            <w:pPr>
              <w:pStyle w:val="TableParagraph"/>
              <w:spacing w:after="120"/>
              <w:ind w:left="40"/>
              <w:rPr>
                <w:rFonts w:ascii="Times New Roman" w:hAnsi="Times New Roman" w:cs="Times New Roman"/>
                <w:sz w:val="22"/>
              </w:rPr>
            </w:pPr>
            <w:r w:rsidRPr="003B5462">
              <w:rPr>
                <w:rFonts w:ascii="Times New Roman" w:hAnsi="Times New Roman" w:cs="Times New Roman"/>
                <w:sz w:val="22"/>
              </w:rPr>
              <w:t>Żyły:</w:t>
            </w:r>
            <w:r w:rsidRPr="003B5462">
              <w:rPr>
                <w:rFonts w:ascii="Times New Roman" w:hAnsi="Times New Roman" w:cs="Times New Roman"/>
                <w:spacing w:val="-10"/>
                <w:sz w:val="22"/>
              </w:rPr>
              <w:t xml:space="preserve"> </w:t>
            </w:r>
            <w:r w:rsidRPr="003B5462">
              <w:rPr>
                <w:rFonts w:ascii="Times New Roman" w:hAnsi="Times New Roman" w:cs="Times New Roman"/>
                <w:sz w:val="22"/>
              </w:rPr>
              <w:t>miedziane,</w:t>
            </w:r>
            <w:r w:rsidRPr="003B5462">
              <w:rPr>
                <w:rFonts w:ascii="Times New Roman" w:hAnsi="Times New Roman" w:cs="Times New Roman"/>
                <w:spacing w:val="-7"/>
                <w:sz w:val="22"/>
              </w:rPr>
              <w:t xml:space="preserve"> </w:t>
            </w:r>
            <w:r w:rsidRPr="003B5462">
              <w:rPr>
                <w:rFonts w:ascii="Times New Roman" w:hAnsi="Times New Roman" w:cs="Times New Roman"/>
                <w:sz w:val="22"/>
              </w:rPr>
              <w:t>wielodrutowe</w:t>
            </w:r>
            <w:r w:rsidRPr="003B5462">
              <w:rPr>
                <w:rFonts w:ascii="Times New Roman" w:hAnsi="Times New Roman" w:cs="Times New Roman"/>
                <w:spacing w:val="-10"/>
                <w:sz w:val="22"/>
              </w:rPr>
              <w:t xml:space="preserve"> </w:t>
            </w:r>
            <w:r w:rsidRPr="003B5462">
              <w:rPr>
                <w:rFonts w:ascii="Times New Roman" w:hAnsi="Times New Roman" w:cs="Times New Roman"/>
                <w:sz w:val="22"/>
              </w:rPr>
              <w:t>tzw.</w:t>
            </w:r>
            <w:r w:rsidRPr="003B5462">
              <w:rPr>
                <w:rFonts w:ascii="Times New Roman" w:hAnsi="Times New Roman" w:cs="Times New Roman"/>
                <w:spacing w:val="-10"/>
                <w:sz w:val="22"/>
              </w:rPr>
              <w:t xml:space="preserve"> </w:t>
            </w:r>
            <w:r w:rsidRPr="003B5462">
              <w:rPr>
                <w:rFonts w:ascii="Times New Roman" w:hAnsi="Times New Roman" w:cs="Times New Roman"/>
                <w:spacing w:val="-2"/>
                <w:sz w:val="22"/>
              </w:rPr>
              <w:t>Linka</w:t>
            </w:r>
          </w:p>
        </w:tc>
        <w:tc>
          <w:tcPr>
            <w:tcW w:w="829" w:type="dxa"/>
          </w:tcPr>
          <w:p w14:paraId="06343DFF" w14:textId="77777777" w:rsidR="003B5462" w:rsidRPr="003B5462" w:rsidRDefault="003B5462" w:rsidP="00A345C0">
            <w:pPr>
              <w:pStyle w:val="TableParagraph"/>
              <w:spacing w:after="120" w:line="268" w:lineRule="exact"/>
              <w:ind w:left="13"/>
              <w:jc w:val="center"/>
              <w:rPr>
                <w:rFonts w:ascii="Times New Roman" w:hAnsi="Times New Roman" w:cs="Times New Roman"/>
                <w:sz w:val="22"/>
              </w:rPr>
            </w:pPr>
            <w:r w:rsidRPr="003B5462">
              <w:rPr>
                <w:rFonts w:ascii="Times New Roman" w:hAnsi="Times New Roman" w:cs="Times New Roman"/>
                <w:spacing w:val="-2"/>
                <w:sz w:val="22"/>
              </w:rPr>
              <w:t>40szt.</w:t>
            </w:r>
          </w:p>
        </w:tc>
      </w:tr>
      <w:tr w:rsidR="003B5462" w:rsidRPr="003B5462" w14:paraId="7CCD7F1A" w14:textId="77777777" w:rsidTr="00932F5E">
        <w:trPr>
          <w:trHeight w:val="1976"/>
        </w:trPr>
        <w:tc>
          <w:tcPr>
            <w:tcW w:w="691" w:type="dxa"/>
          </w:tcPr>
          <w:p w14:paraId="7C032C1A" w14:textId="77777777" w:rsidR="003B5462" w:rsidRPr="003B5462" w:rsidRDefault="003B5462" w:rsidP="00A345C0">
            <w:pPr>
              <w:pStyle w:val="TableParagraph"/>
              <w:spacing w:after="120"/>
              <w:ind w:left="48" w:right="36"/>
              <w:jc w:val="center"/>
              <w:rPr>
                <w:rFonts w:ascii="Times New Roman" w:hAnsi="Times New Roman" w:cs="Times New Roman"/>
                <w:sz w:val="22"/>
              </w:rPr>
            </w:pPr>
            <w:r w:rsidRPr="003B5462">
              <w:rPr>
                <w:rFonts w:ascii="Times New Roman" w:hAnsi="Times New Roman" w:cs="Times New Roman"/>
                <w:spacing w:val="-5"/>
                <w:sz w:val="22"/>
              </w:rPr>
              <w:t>5.</w:t>
            </w:r>
          </w:p>
        </w:tc>
        <w:tc>
          <w:tcPr>
            <w:tcW w:w="8098" w:type="dxa"/>
          </w:tcPr>
          <w:p w14:paraId="20BFEE63" w14:textId="77777777" w:rsidR="003B5462" w:rsidRPr="003B5462" w:rsidRDefault="003B5462" w:rsidP="00A345C0">
            <w:pPr>
              <w:pStyle w:val="TableParagraph"/>
              <w:spacing w:after="120"/>
              <w:ind w:left="40"/>
              <w:rPr>
                <w:rFonts w:ascii="Times New Roman" w:hAnsi="Times New Roman" w:cs="Times New Roman"/>
                <w:b/>
                <w:spacing w:val="-2"/>
                <w:sz w:val="22"/>
              </w:rPr>
            </w:pPr>
            <w:r w:rsidRPr="003B5462">
              <w:rPr>
                <w:rFonts w:ascii="Times New Roman" w:hAnsi="Times New Roman" w:cs="Times New Roman"/>
                <w:b/>
                <w:spacing w:val="-2"/>
                <w:sz w:val="22"/>
              </w:rPr>
              <w:t>Patchcord 10,0m</w:t>
            </w:r>
          </w:p>
          <w:p w14:paraId="7E291910" w14:textId="77777777" w:rsidR="003B5462" w:rsidRPr="003B5462" w:rsidRDefault="003B5462" w:rsidP="003B5462">
            <w:pPr>
              <w:pStyle w:val="TableParagraph"/>
              <w:numPr>
                <w:ilvl w:val="0"/>
                <w:numId w:val="111"/>
              </w:numPr>
              <w:tabs>
                <w:tab w:val="left" w:pos="760"/>
              </w:tabs>
              <w:spacing w:after="120"/>
              <w:rPr>
                <w:rFonts w:ascii="Times New Roman" w:hAnsi="Times New Roman" w:cs="Times New Roman"/>
                <w:sz w:val="22"/>
              </w:rPr>
            </w:pPr>
            <w:r w:rsidRPr="003B5462">
              <w:rPr>
                <w:rFonts w:ascii="Times New Roman" w:hAnsi="Times New Roman" w:cs="Times New Roman"/>
                <w:sz w:val="22"/>
              </w:rPr>
              <w:t>Rodzaj:</w:t>
            </w:r>
            <w:r w:rsidRPr="003B5462">
              <w:rPr>
                <w:rFonts w:ascii="Times New Roman" w:hAnsi="Times New Roman" w:cs="Times New Roman"/>
                <w:spacing w:val="-10"/>
                <w:sz w:val="22"/>
              </w:rPr>
              <w:t xml:space="preserve"> </w:t>
            </w:r>
            <w:r w:rsidRPr="003B5462">
              <w:rPr>
                <w:rFonts w:ascii="Times New Roman" w:hAnsi="Times New Roman" w:cs="Times New Roman"/>
                <w:sz w:val="22"/>
              </w:rPr>
              <w:t>UTP</w:t>
            </w:r>
            <w:r w:rsidRPr="003B5462">
              <w:rPr>
                <w:rFonts w:ascii="Times New Roman" w:hAnsi="Times New Roman" w:cs="Times New Roman"/>
                <w:spacing w:val="-9"/>
                <w:sz w:val="22"/>
              </w:rPr>
              <w:t xml:space="preserve"> </w:t>
            </w:r>
            <w:r w:rsidRPr="003B5462">
              <w:rPr>
                <w:rFonts w:ascii="Times New Roman" w:hAnsi="Times New Roman" w:cs="Times New Roman"/>
                <w:sz w:val="22"/>
              </w:rPr>
              <w:t>min.</w:t>
            </w:r>
            <w:r w:rsidRPr="003B5462">
              <w:rPr>
                <w:rFonts w:ascii="Times New Roman" w:hAnsi="Times New Roman" w:cs="Times New Roman"/>
                <w:spacing w:val="-7"/>
                <w:sz w:val="22"/>
              </w:rPr>
              <w:t xml:space="preserve"> </w:t>
            </w:r>
            <w:r w:rsidRPr="003B5462">
              <w:rPr>
                <w:rFonts w:ascii="Times New Roman" w:hAnsi="Times New Roman" w:cs="Times New Roman"/>
                <w:sz w:val="22"/>
              </w:rPr>
              <w:t>kat.</w:t>
            </w:r>
            <w:r w:rsidRPr="003B5462">
              <w:rPr>
                <w:rFonts w:ascii="Times New Roman" w:hAnsi="Times New Roman" w:cs="Times New Roman"/>
                <w:spacing w:val="-9"/>
                <w:sz w:val="22"/>
              </w:rPr>
              <w:t xml:space="preserve"> </w:t>
            </w:r>
            <w:r w:rsidRPr="003B5462">
              <w:rPr>
                <w:rFonts w:ascii="Times New Roman" w:hAnsi="Times New Roman" w:cs="Times New Roman"/>
                <w:spacing w:val="-5"/>
                <w:sz w:val="22"/>
              </w:rPr>
              <w:t>5e</w:t>
            </w:r>
          </w:p>
          <w:p w14:paraId="09B3777F" w14:textId="77777777" w:rsidR="003B5462" w:rsidRPr="003B5462" w:rsidRDefault="003B5462" w:rsidP="003B5462">
            <w:pPr>
              <w:pStyle w:val="TableParagraph"/>
              <w:numPr>
                <w:ilvl w:val="0"/>
                <w:numId w:val="111"/>
              </w:numPr>
              <w:tabs>
                <w:tab w:val="left" w:pos="760"/>
              </w:tabs>
              <w:spacing w:after="120"/>
              <w:rPr>
                <w:rFonts w:ascii="Times New Roman" w:hAnsi="Times New Roman" w:cs="Times New Roman"/>
                <w:sz w:val="22"/>
              </w:rPr>
            </w:pPr>
            <w:r w:rsidRPr="003B5462">
              <w:rPr>
                <w:rFonts w:ascii="Times New Roman" w:hAnsi="Times New Roman" w:cs="Times New Roman"/>
                <w:sz w:val="22"/>
              </w:rPr>
              <w:t>Wtyk:</w:t>
            </w:r>
            <w:r w:rsidRPr="003B5462">
              <w:rPr>
                <w:rFonts w:ascii="Times New Roman" w:hAnsi="Times New Roman" w:cs="Times New Roman"/>
                <w:spacing w:val="-7"/>
                <w:sz w:val="22"/>
              </w:rPr>
              <w:t xml:space="preserve"> </w:t>
            </w:r>
            <w:r w:rsidRPr="003B5462">
              <w:rPr>
                <w:rFonts w:ascii="Times New Roman" w:hAnsi="Times New Roman" w:cs="Times New Roman"/>
                <w:sz w:val="22"/>
              </w:rPr>
              <w:t>2xRJ45</w:t>
            </w:r>
            <w:r w:rsidRPr="003B5462">
              <w:rPr>
                <w:rFonts w:ascii="Times New Roman" w:hAnsi="Times New Roman" w:cs="Times New Roman"/>
                <w:spacing w:val="-4"/>
                <w:sz w:val="22"/>
              </w:rPr>
              <w:t xml:space="preserve"> 8p8c</w:t>
            </w:r>
          </w:p>
          <w:p w14:paraId="44FC0034" w14:textId="77777777" w:rsidR="003B5462" w:rsidRPr="003B5462" w:rsidRDefault="003B5462" w:rsidP="003B5462">
            <w:pPr>
              <w:pStyle w:val="TableParagraph"/>
              <w:numPr>
                <w:ilvl w:val="0"/>
                <w:numId w:val="111"/>
              </w:numPr>
              <w:tabs>
                <w:tab w:val="left" w:pos="760"/>
              </w:tabs>
              <w:spacing w:after="120"/>
              <w:rPr>
                <w:rFonts w:ascii="Times New Roman" w:hAnsi="Times New Roman" w:cs="Times New Roman"/>
                <w:sz w:val="22"/>
              </w:rPr>
            </w:pPr>
            <w:r w:rsidRPr="003B5462">
              <w:rPr>
                <w:rFonts w:ascii="Times New Roman" w:hAnsi="Times New Roman" w:cs="Times New Roman"/>
                <w:spacing w:val="-2"/>
                <w:sz w:val="22"/>
              </w:rPr>
              <w:t>Standard</w:t>
            </w:r>
            <w:r w:rsidRPr="003B5462">
              <w:rPr>
                <w:rFonts w:ascii="Times New Roman" w:hAnsi="Times New Roman" w:cs="Times New Roman"/>
                <w:sz w:val="22"/>
              </w:rPr>
              <w:t xml:space="preserve"> </w:t>
            </w:r>
            <w:r w:rsidRPr="003B5462">
              <w:rPr>
                <w:rFonts w:ascii="Times New Roman" w:hAnsi="Times New Roman" w:cs="Times New Roman"/>
                <w:spacing w:val="-2"/>
                <w:sz w:val="22"/>
              </w:rPr>
              <w:t>zakończenia</w:t>
            </w:r>
            <w:r w:rsidRPr="003B5462">
              <w:rPr>
                <w:rFonts w:ascii="Times New Roman" w:hAnsi="Times New Roman" w:cs="Times New Roman"/>
                <w:spacing w:val="1"/>
                <w:sz w:val="22"/>
              </w:rPr>
              <w:t xml:space="preserve"> </w:t>
            </w:r>
            <w:r w:rsidRPr="003B5462">
              <w:rPr>
                <w:rFonts w:ascii="Times New Roman" w:hAnsi="Times New Roman" w:cs="Times New Roman"/>
                <w:spacing w:val="-2"/>
                <w:sz w:val="22"/>
              </w:rPr>
              <w:t>przewodu:</w:t>
            </w:r>
            <w:r w:rsidRPr="003B5462">
              <w:rPr>
                <w:rFonts w:ascii="Times New Roman" w:hAnsi="Times New Roman" w:cs="Times New Roman"/>
                <w:sz w:val="22"/>
              </w:rPr>
              <w:t xml:space="preserve"> </w:t>
            </w:r>
            <w:r w:rsidRPr="003B5462">
              <w:rPr>
                <w:rFonts w:ascii="Times New Roman" w:hAnsi="Times New Roman" w:cs="Times New Roman"/>
                <w:spacing w:val="-2"/>
                <w:sz w:val="22"/>
              </w:rPr>
              <w:t>T568B</w:t>
            </w:r>
          </w:p>
          <w:p w14:paraId="12A0A628" w14:textId="77777777" w:rsidR="003B5462" w:rsidRPr="003B5462" w:rsidRDefault="003B5462" w:rsidP="003B5462">
            <w:pPr>
              <w:pStyle w:val="TableParagraph"/>
              <w:numPr>
                <w:ilvl w:val="0"/>
                <w:numId w:val="111"/>
              </w:numPr>
              <w:tabs>
                <w:tab w:val="left" w:pos="760"/>
              </w:tabs>
              <w:spacing w:after="120"/>
              <w:rPr>
                <w:rFonts w:ascii="Times New Roman" w:hAnsi="Times New Roman" w:cs="Times New Roman"/>
                <w:sz w:val="22"/>
              </w:rPr>
            </w:pPr>
            <w:r w:rsidRPr="003B5462">
              <w:rPr>
                <w:rFonts w:ascii="Times New Roman" w:hAnsi="Times New Roman" w:cs="Times New Roman"/>
                <w:sz w:val="22"/>
              </w:rPr>
              <w:t>Przekrój:</w:t>
            </w:r>
            <w:r w:rsidRPr="003B5462">
              <w:rPr>
                <w:rFonts w:ascii="Times New Roman" w:hAnsi="Times New Roman" w:cs="Times New Roman"/>
                <w:spacing w:val="-12"/>
                <w:sz w:val="22"/>
              </w:rPr>
              <w:t xml:space="preserve"> </w:t>
            </w:r>
            <w:r w:rsidRPr="003B5462">
              <w:rPr>
                <w:rFonts w:ascii="Times New Roman" w:hAnsi="Times New Roman" w:cs="Times New Roman"/>
                <w:sz w:val="22"/>
              </w:rPr>
              <w:t>min.</w:t>
            </w:r>
            <w:r w:rsidRPr="003B5462">
              <w:rPr>
                <w:rFonts w:ascii="Times New Roman" w:hAnsi="Times New Roman" w:cs="Times New Roman"/>
                <w:spacing w:val="-10"/>
                <w:sz w:val="22"/>
              </w:rPr>
              <w:t xml:space="preserve"> </w:t>
            </w:r>
            <w:r w:rsidRPr="003B5462">
              <w:rPr>
                <w:rFonts w:ascii="Times New Roman" w:hAnsi="Times New Roman" w:cs="Times New Roman"/>
                <w:spacing w:val="-2"/>
                <w:sz w:val="22"/>
              </w:rPr>
              <w:t>24/AWG</w:t>
            </w:r>
          </w:p>
          <w:p w14:paraId="38130926" w14:textId="77777777" w:rsidR="003B5462" w:rsidRPr="003B5462" w:rsidRDefault="003B5462" w:rsidP="00A345C0">
            <w:pPr>
              <w:pStyle w:val="TableParagraph"/>
              <w:spacing w:after="120"/>
              <w:ind w:left="40"/>
              <w:rPr>
                <w:rFonts w:ascii="Times New Roman" w:hAnsi="Times New Roman" w:cs="Times New Roman"/>
                <w:b/>
                <w:sz w:val="22"/>
              </w:rPr>
            </w:pPr>
            <w:r w:rsidRPr="003B5462">
              <w:rPr>
                <w:rFonts w:ascii="Times New Roman" w:hAnsi="Times New Roman" w:cs="Times New Roman"/>
                <w:sz w:val="22"/>
              </w:rPr>
              <w:t>Żyły:</w:t>
            </w:r>
            <w:r w:rsidRPr="003B5462">
              <w:rPr>
                <w:rFonts w:ascii="Times New Roman" w:hAnsi="Times New Roman" w:cs="Times New Roman"/>
                <w:spacing w:val="-10"/>
                <w:sz w:val="22"/>
              </w:rPr>
              <w:t xml:space="preserve"> </w:t>
            </w:r>
            <w:r w:rsidRPr="003B5462">
              <w:rPr>
                <w:rFonts w:ascii="Times New Roman" w:hAnsi="Times New Roman" w:cs="Times New Roman"/>
                <w:sz w:val="22"/>
              </w:rPr>
              <w:t>miedziane,</w:t>
            </w:r>
            <w:r w:rsidRPr="003B5462">
              <w:rPr>
                <w:rFonts w:ascii="Times New Roman" w:hAnsi="Times New Roman" w:cs="Times New Roman"/>
                <w:spacing w:val="-9"/>
                <w:sz w:val="22"/>
              </w:rPr>
              <w:t xml:space="preserve"> </w:t>
            </w:r>
            <w:r w:rsidRPr="003B5462">
              <w:rPr>
                <w:rFonts w:ascii="Times New Roman" w:hAnsi="Times New Roman" w:cs="Times New Roman"/>
                <w:sz w:val="22"/>
              </w:rPr>
              <w:t>wielodrutowe</w:t>
            </w:r>
            <w:r w:rsidRPr="003B5462">
              <w:rPr>
                <w:rFonts w:ascii="Times New Roman" w:hAnsi="Times New Roman" w:cs="Times New Roman"/>
                <w:spacing w:val="-10"/>
                <w:sz w:val="22"/>
              </w:rPr>
              <w:t xml:space="preserve"> </w:t>
            </w:r>
            <w:r w:rsidRPr="003B5462">
              <w:rPr>
                <w:rFonts w:ascii="Times New Roman" w:hAnsi="Times New Roman" w:cs="Times New Roman"/>
                <w:sz w:val="22"/>
              </w:rPr>
              <w:t>tzw.</w:t>
            </w:r>
            <w:r w:rsidRPr="003B5462">
              <w:rPr>
                <w:rFonts w:ascii="Times New Roman" w:hAnsi="Times New Roman" w:cs="Times New Roman"/>
                <w:spacing w:val="-10"/>
                <w:sz w:val="22"/>
              </w:rPr>
              <w:t xml:space="preserve"> </w:t>
            </w:r>
            <w:r w:rsidRPr="003B5462">
              <w:rPr>
                <w:rFonts w:ascii="Times New Roman" w:hAnsi="Times New Roman" w:cs="Times New Roman"/>
                <w:spacing w:val="-2"/>
                <w:sz w:val="22"/>
              </w:rPr>
              <w:t>Linka</w:t>
            </w:r>
          </w:p>
        </w:tc>
        <w:tc>
          <w:tcPr>
            <w:tcW w:w="829" w:type="dxa"/>
          </w:tcPr>
          <w:p w14:paraId="4D52CE9F" w14:textId="77777777" w:rsidR="003B5462" w:rsidRPr="003B5462" w:rsidRDefault="003B5462" w:rsidP="00A345C0">
            <w:pPr>
              <w:pStyle w:val="TableParagraph"/>
              <w:spacing w:after="120"/>
              <w:ind w:left="13"/>
              <w:jc w:val="center"/>
              <w:rPr>
                <w:rFonts w:ascii="Times New Roman" w:hAnsi="Times New Roman" w:cs="Times New Roman"/>
                <w:sz w:val="22"/>
              </w:rPr>
            </w:pPr>
            <w:r w:rsidRPr="003B5462">
              <w:rPr>
                <w:rFonts w:ascii="Times New Roman" w:hAnsi="Times New Roman" w:cs="Times New Roman"/>
                <w:spacing w:val="-2"/>
                <w:sz w:val="22"/>
              </w:rPr>
              <w:t>20szt.</w:t>
            </w:r>
          </w:p>
        </w:tc>
      </w:tr>
    </w:tbl>
    <w:p w14:paraId="72920460" w14:textId="77777777" w:rsidR="003B5462" w:rsidRPr="003B5462" w:rsidRDefault="003B5462" w:rsidP="003B5462">
      <w:pPr>
        <w:spacing w:after="120"/>
        <w:jc w:val="center"/>
        <w:sectPr w:rsidR="003B5462" w:rsidRPr="003B5462" w:rsidSect="003B5462">
          <w:pgSz w:w="11910" w:h="16840"/>
          <w:pgMar w:top="1320" w:right="840" w:bottom="280" w:left="1340" w:header="708" w:footer="708" w:gutter="0"/>
          <w:cols w:space="708"/>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
        <w:gridCol w:w="8098"/>
        <w:gridCol w:w="829"/>
      </w:tblGrid>
      <w:tr w:rsidR="003B5462" w:rsidRPr="003B5462" w14:paraId="7369347F" w14:textId="77777777" w:rsidTr="00932F5E">
        <w:trPr>
          <w:trHeight w:val="2690"/>
        </w:trPr>
        <w:tc>
          <w:tcPr>
            <w:tcW w:w="691" w:type="dxa"/>
          </w:tcPr>
          <w:p w14:paraId="66BEC17F" w14:textId="77777777" w:rsidR="003B5462" w:rsidRPr="003B5462" w:rsidRDefault="003B5462" w:rsidP="00A345C0">
            <w:pPr>
              <w:pStyle w:val="TableParagraph"/>
              <w:spacing w:after="120" w:line="268" w:lineRule="exact"/>
              <w:ind w:left="48" w:right="36"/>
              <w:jc w:val="center"/>
              <w:rPr>
                <w:rFonts w:ascii="Times New Roman" w:hAnsi="Times New Roman" w:cs="Times New Roman"/>
                <w:sz w:val="22"/>
              </w:rPr>
            </w:pPr>
            <w:r w:rsidRPr="003B5462">
              <w:rPr>
                <w:rFonts w:ascii="Times New Roman" w:hAnsi="Times New Roman" w:cs="Times New Roman"/>
                <w:spacing w:val="-5"/>
                <w:sz w:val="22"/>
              </w:rPr>
              <w:t>6.</w:t>
            </w:r>
          </w:p>
        </w:tc>
        <w:tc>
          <w:tcPr>
            <w:tcW w:w="8098" w:type="dxa"/>
          </w:tcPr>
          <w:p w14:paraId="3F121142" w14:textId="77777777" w:rsidR="003B5462" w:rsidRPr="003B5462" w:rsidRDefault="003B5462" w:rsidP="00A345C0">
            <w:pPr>
              <w:pStyle w:val="TableParagraph"/>
              <w:spacing w:after="120" w:line="268" w:lineRule="exact"/>
              <w:ind w:left="40"/>
              <w:rPr>
                <w:rFonts w:ascii="Times New Roman" w:hAnsi="Times New Roman" w:cs="Times New Roman"/>
                <w:b/>
                <w:sz w:val="22"/>
              </w:rPr>
            </w:pPr>
            <w:r w:rsidRPr="003B5462">
              <w:rPr>
                <w:rFonts w:ascii="Times New Roman" w:hAnsi="Times New Roman" w:cs="Times New Roman"/>
                <w:b/>
                <w:sz w:val="22"/>
              </w:rPr>
              <w:t>Szukacz</w:t>
            </w:r>
            <w:r w:rsidRPr="003B5462">
              <w:rPr>
                <w:rFonts w:ascii="Times New Roman" w:hAnsi="Times New Roman" w:cs="Times New Roman"/>
                <w:b/>
                <w:spacing w:val="-9"/>
                <w:sz w:val="22"/>
              </w:rPr>
              <w:t xml:space="preserve"> </w:t>
            </w:r>
            <w:r w:rsidRPr="003B5462">
              <w:rPr>
                <w:rFonts w:ascii="Times New Roman" w:hAnsi="Times New Roman" w:cs="Times New Roman"/>
                <w:b/>
                <w:sz w:val="22"/>
              </w:rPr>
              <w:t>par</w:t>
            </w:r>
            <w:r w:rsidRPr="003B5462">
              <w:rPr>
                <w:rFonts w:ascii="Times New Roman" w:hAnsi="Times New Roman" w:cs="Times New Roman"/>
                <w:b/>
                <w:spacing w:val="-8"/>
                <w:sz w:val="22"/>
              </w:rPr>
              <w:t xml:space="preserve"> </w:t>
            </w:r>
            <w:r w:rsidRPr="003B5462">
              <w:rPr>
                <w:rFonts w:ascii="Times New Roman" w:hAnsi="Times New Roman" w:cs="Times New Roman"/>
                <w:b/>
                <w:sz w:val="22"/>
              </w:rPr>
              <w:t>przewodów</w:t>
            </w:r>
            <w:r w:rsidRPr="003B5462">
              <w:rPr>
                <w:rFonts w:ascii="Times New Roman" w:hAnsi="Times New Roman" w:cs="Times New Roman"/>
                <w:b/>
                <w:spacing w:val="-10"/>
                <w:sz w:val="22"/>
              </w:rPr>
              <w:t xml:space="preserve"> </w:t>
            </w:r>
            <w:r w:rsidRPr="003B5462">
              <w:rPr>
                <w:rFonts w:ascii="Times New Roman" w:hAnsi="Times New Roman" w:cs="Times New Roman"/>
                <w:b/>
                <w:sz w:val="22"/>
              </w:rPr>
              <w:t>z</w:t>
            </w:r>
            <w:r w:rsidRPr="003B5462">
              <w:rPr>
                <w:rFonts w:ascii="Times New Roman" w:hAnsi="Times New Roman" w:cs="Times New Roman"/>
                <w:b/>
                <w:spacing w:val="-9"/>
                <w:sz w:val="22"/>
              </w:rPr>
              <w:t xml:space="preserve"> </w:t>
            </w:r>
            <w:r w:rsidRPr="003B5462">
              <w:rPr>
                <w:rFonts w:ascii="Times New Roman" w:hAnsi="Times New Roman" w:cs="Times New Roman"/>
                <w:b/>
                <w:sz w:val="22"/>
              </w:rPr>
              <w:t>testerem</w:t>
            </w:r>
            <w:r w:rsidRPr="003B5462">
              <w:rPr>
                <w:rFonts w:ascii="Times New Roman" w:hAnsi="Times New Roman" w:cs="Times New Roman"/>
                <w:b/>
                <w:spacing w:val="-10"/>
                <w:sz w:val="22"/>
              </w:rPr>
              <w:t xml:space="preserve"> </w:t>
            </w:r>
            <w:r w:rsidRPr="003B5462">
              <w:rPr>
                <w:rFonts w:ascii="Times New Roman" w:hAnsi="Times New Roman" w:cs="Times New Roman"/>
                <w:b/>
                <w:sz w:val="22"/>
              </w:rPr>
              <w:t>kabli</w:t>
            </w:r>
            <w:r w:rsidRPr="003B5462">
              <w:rPr>
                <w:rFonts w:ascii="Times New Roman" w:hAnsi="Times New Roman" w:cs="Times New Roman"/>
                <w:b/>
                <w:spacing w:val="-10"/>
                <w:sz w:val="22"/>
              </w:rPr>
              <w:t xml:space="preserve"> </w:t>
            </w:r>
            <w:r w:rsidRPr="003B5462">
              <w:rPr>
                <w:rFonts w:ascii="Times New Roman" w:hAnsi="Times New Roman" w:cs="Times New Roman"/>
                <w:b/>
                <w:spacing w:val="-4"/>
                <w:sz w:val="22"/>
              </w:rPr>
              <w:t>RJ45</w:t>
            </w:r>
          </w:p>
          <w:p w14:paraId="332CEEF0" w14:textId="77777777" w:rsidR="003B5462" w:rsidRPr="003B5462" w:rsidRDefault="003B5462" w:rsidP="003B5462">
            <w:pPr>
              <w:pStyle w:val="TableParagraph"/>
              <w:numPr>
                <w:ilvl w:val="0"/>
                <w:numId w:val="110"/>
              </w:numPr>
              <w:tabs>
                <w:tab w:val="left" w:pos="760"/>
              </w:tabs>
              <w:spacing w:after="120"/>
              <w:ind w:left="760"/>
              <w:rPr>
                <w:rFonts w:ascii="Times New Roman" w:hAnsi="Times New Roman" w:cs="Times New Roman"/>
                <w:sz w:val="22"/>
              </w:rPr>
            </w:pPr>
            <w:r w:rsidRPr="003B5462">
              <w:rPr>
                <w:rFonts w:ascii="Times New Roman" w:hAnsi="Times New Roman" w:cs="Times New Roman"/>
                <w:spacing w:val="-2"/>
                <w:sz w:val="22"/>
              </w:rPr>
              <w:t>Tester</w:t>
            </w:r>
            <w:r w:rsidRPr="003B5462">
              <w:rPr>
                <w:rFonts w:ascii="Times New Roman" w:hAnsi="Times New Roman" w:cs="Times New Roman"/>
                <w:sz w:val="22"/>
              </w:rPr>
              <w:t xml:space="preserve"> </w:t>
            </w:r>
            <w:r w:rsidRPr="003B5462">
              <w:rPr>
                <w:rFonts w:ascii="Times New Roman" w:hAnsi="Times New Roman" w:cs="Times New Roman"/>
                <w:spacing w:val="-2"/>
                <w:sz w:val="22"/>
              </w:rPr>
              <w:t>okablowania</w:t>
            </w:r>
            <w:r w:rsidRPr="003B5462">
              <w:rPr>
                <w:rFonts w:ascii="Times New Roman" w:hAnsi="Times New Roman" w:cs="Times New Roman"/>
                <w:spacing w:val="-1"/>
                <w:sz w:val="22"/>
              </w:rPr>
              <w:t xml:space="preserve"> </w:t>
            </w:r>
            <w:r w:rsidRPr="003B5462">
              <w:rPr>
                <w:rFonts w:ascii="Times New Roman" w:hAnsi="Times New Roman" w:cs="Times New Roman"/>
                <w:spacing w:val="-2"/>
                <w:sz w:val="22"/>
              </w:rPr>
              <w:t>+</w:t>
            </w:r>
            <w:r w:rsidRPr="003B5462">
              <w:rPr>
                <w:rFonts w:ascii="Times New Roman" w:hAnsi="Times New Roman" w:cs="Times New Roman"/>
                <w:spacing w:val="-1"/>
                <w:sz w:val="22"/>
              </w:rPr>
              <w:t xml:space="preserve"> </w:t>
            </w:r>
            <w:r w:rsidRPr="003B5462">
              <w:rPr>
                <w:rFonts w:ascii="Times New Roman" w:hAnsi="Times New Roman" w:cs="Times New Roman"/>
                <w:spacing w:val="-2"/>
                <w:sz w:val="22"/>
              </w:rPr>
              <w:t>wyszukiwanie przewodów</w:t>
            </w:r>
            <w:r w:rsidRPr="003B5462">
              <w:rPr>
                <w:rFonts w:ascii="Times New Roman" w:hAnsi="Times New Roman" w:cs="Times New Roman"/>
                <w:spacing w:val="1"/>
                <w:sz w:val="22"/>
              </w:rPr>
              <w:t xml:space="preserve"> </w:t>
            </w:r>
            <w:r w:rsidRPr="003B5462">
              <w:rPr>
                <w:rFonts w:ascii="Times New Roman" w:hAnsi="Times New Roman" w:cs="Times New Roman"/>
                <w:spacing w:val="-2"/>
                <w:sz w:val="22"/>
              </w:rPr>
              <w:t>w</w:t>
            </w:r>
            <w:r w:rsidRPr="003B5462">
              <w:rPr>
                <w:rFonts w:ascii="Times New Roman" w:hAnsi="Times New Roman" w:cs="Times New Roman"/>
                <w:spacing w:val="-1"/>
                <w:sz w:val="22"/>
              </w:rPr>
              <w:t xml:space="preserve"> </w:t>
            </w:r>
            <w:r w:rsidRPr="003B5462">
              <w:rPr>
                <w:rFonts w:ascii="Times New Roman" w:hAnsi="Times New Roman" w:cs="Times New Roman"/>
                <w:spacing w:val="-2"/>
                <w:sz w:val="22"/>
              </w:rPr>
              <w:t>wiązkach</w:t>
            </w:r>
            <w:r w:rsidRPr="003B5462">
              <w:rPr>
                <w:rFonts w:ascii="Times New Roman" w:hAnsi="Times New Roman" w:cs="Times New Roman"/>
                <w:spacing w:val="3"/>
                <w:sz w:val="22"/>
              </w:rPr>
              <w:t xml:space="preserve"> </w:t>
            </w:r>
            <w:r w:rsidRPr="003B5462">
              <w:rPr>
                <w:rFonts w:ascii="Times New Roman" w:hAnsi="Times New Roman" w:cs="Times New Roman"/>
                <w:spacing w:val="-2"/>
                <w:sz w:val="22"/>
              </w:rPr>
              <w:t>kablowych</w:t>
            </w:r>
          </w:p>
          <w:p w14:paraId="5DD73E7C" w14:textId="77777777" w:rsidR="003B5462" w:rsidRPr="003B5462" w:rsidRDefault="003B5462" w:rsidP="003B5462">
            <w:pPr>
              <w:pStyle w:val="TableParagraph"/>
              <w:numPr>
                <w:ilvl w:val="0"/>
                <w:numId w:val="110"/>
              </w:numPr>
              <w:tabs>
                <w:tab w:val="left" w:pos="760"/>
              </w:tabs>
              <w:spacing w:after="120"/>
              <w:ind w:left="760"/>
              <w:rPr>
                <w:rFonts w:ascii="Times New Roman" w:hAnsi="Times New Roman" w:cs="Times New Roman"/>
                <w:sz w:val="22"/>
              </w:rPr>
            </w:pPr>
            <w:r w:rsidRPr="003B5462">
              <w:rPr>
                <w:rFonts w:ascii="Times New Roman" w:hAnsi="Times New Roman" w:cs="Times New Roman"/>
                <w:sz w:val="22"/>
              </w:rPr>
              <w:t>Badanie</w:t>
            </w:r>
            <w:r w:rsidRPr="003B5462">
              <w:rPr>
                <w:rFonts w:ascii="Times New Roman" w:hAnsi="Times New Roman" w:cs="Times New Roman"/>
                <w:spacing w:val="-11"/>
                <w:sz w:val="22"/>
              </w:rPr>
              <w:t xml:space="preserve"> </w:t>
            </w:r>
            <w:r w:rsidRPr="003B5462">
              <w:rPr>
                <w:rFonts w:ascii="Times New Roman" w:hAnsi="Times New Roman" w:cs="Times New Roman"/>
                <w:sz w:val="22"/>
              </w:rPr>
              <w:t>ciągłości</w:t>
            </w:r>
            <w:r w:rsidRPr="003B5462">
              <w:rPr>
                <w:rFonts w:ascii="Times New Roman" w:hAnsi="Times New Roman" w:cs="Times New Roman"/>
                <w:spacing w:val="-10"/>
                <w:sz w:val="22"/>
              </w:rPr>
              <w:t xml:space="preserve"> </w:t>
            </w:r>
            <w:r w:rsidRPr="003B5462">
              <w:rPr>
                <w:rFonts w:ascii="Times New Roman" w:hAnsi="Times New Roman" w:cs="Times New Roman"/>
                <w:spacing w:val="-2"/>
                <w:sz w:val="22"/>
              </w:rPr>
              <w:t>obwodu</w:t>
            </w:r>
          </w:p>
          <w:p w14:paraId="2584F7F6" w14:textId="77777777" w:rsidR="003B5462" w:rsidRPr="003B5462" w:rsidRDefault="003B5462" w:rsidP="003B5462">
            <w:pPr>
              <w:pStyle w:val="TableParagraph"/>
              <w:numPr>
                <w:ilvl w:val="0"/>
                <w:numId w:val="110"/>
              </w:numPr>
              <w:tabs>
                <w:tab w:val="left" w:pos="760"/>
              </w:tabs>
              <w:spacing w:after="120"/>
              <w:ind w:left="760"/>
              <w:rPr>
                <w:rFonts w:ascii="Times New Roman" w:hAnsi="Times New Roman" w:cs="Times New Roman"/>
                <w:sz w:val="22"/>
              </w:rPr>
            </w:pPr>
            <w:r w:rsidRPr="003B5462">
              <w:rPr>
                <w:rFonts w:ascii="Times New Roman" w:hAnsi="Times New Roman" w:cs="Times New Roman"/>
                <w:spacing w:val="-2"/>
                <w:sz w:val="22"/>
              </w:rPr>
              <w:t>Trwała,</w:t>
            </w:r>
            <w:r w:rsidRPr="003B5462">
              <w:rPr>
                <w:rFonts w:ascii="Times New Roman" w:hAnsi="Times New Roman" w:cs="Times New Roman"/>
                <w:spacing w:val="-5"/>
                <w:sz w:val="22"/>
              </w:rPr>
              <w:t xml:space="preserve"> </w:t>
            </w:r>
            <w:r w:rsidRPr="003B5462">
              <w:rPr>
                <w:rFonts w:ascii="Times New Roman" w:hAnsi="Times New Roman" w:cs="Times New Roman"/>
                <w:spacing w:val="-2"/>
                <w:sz w:val="22"/>
              </w:rPr>
              <w:t>metalowa</w:t>
            </w:r>
            <w:r w:rsidRPr="003B5462">
              <w:rPr>
                <w:rFonts w:ascii="Times New Roman" w:hAnsi="Times New Roman" w:cs="Times New Roman"/>
                <w:spacing w:val="-5"/>
                <w:sz w:val="22"/>
              </w:rPr>
              <w:t xml:space="preserve"> </w:t>
            </w:r>
            <w:r w:rsidRPr="003B5462">
              <w:rPr>
                <w:rFonts w:ascii="Times New Roman" w:hAnsi="Times New Roman" w:cs="Times New Roman"/>
                <w:spacing w:val="-2"/>
                <w:sz w:val="22"/>
              </w:rPr>
              <w:t>końcówka sondy</w:t>
            </w:r>
          </w:p>
          <w:p w14:paraId="792954D5" w14:textId="77777777" w:rsidR="003B5462" w:rsidRPr="003B5462" w:rsidRDefault="003B5462" w:rsidP="003B5462">
            <w:pPr>
              <w:pStyle w:val="TableParagraph"/>
              <w:numPr>
                <w:ilvl w:val="0"/>
                <w:numId w:val="110"/>
              </w:numPr>
              <w:tabs>
                <w:tab w:val="left" w:pos="760"/>
              </w:tabs>
              <w:spacing w:after="120" w:line="360" w:lineRule="atLeast"/>
              <w:ind w:right="298" w:firstLine="360"/>
              <w:rPr>
                <w:rFonts w:ascii="Times New Roman" w:hAnsi="Times New Roman" w:cs="Times New Roman"/>
                <w:sz w:val="22"/>
              </w:rPr>
            </w:pPr>
            <w:r w:rsidRPr="003B5462">
              <w:rPr>
                <w:rFonts w:ascii="Times New Roman" w:hAnsi="Times New Roman" w:cs="Times New Roman"/>
                <w:sz w:val="22"/>
              </w:rPr>
              <w:t>Przeznaczony do sprawdzania ekranowanych i nieekranowanych kabli skrętkowych Pozwala</w:t>
            </w:r>
            <w:r w:rsidRPr="003B5462">
              <w:rPr>
                <w:rFonts w:ascii="Times New Roman" w:hAnsi="Times New Roman" w:cs="Times New Roman"/>
                <w:spacing w:val="-4"/>
                <w:sz w:val="22"/>
              </w:rPr>
              <w:t xml:space="preserve"> </w:t>
            </w:r>
            <w:r w:rsidRPr="003B5462">
              <w:rPr>
                <w:rFonts w:ascii="Times New Roman" w:hAnsi="Times New Roman" w:cs="Times New Roman"/>
                <w:sz w:val="22"/>
              </w:rPr>
              <w:t>na</w:t>
            </w:r>
            <w:r w:rsidRPr="003B5462">
              <w:rPr>
                <w:rFonts w:ascii="Times New Roman" w:hAnsi="Times New Roman" w:cs="Times New Roman"/>
                <w:spacing w:val="-4"/>
                <w:sz w:val="22"/>
              </w:rPr>
              <w:t xml:space="preserve"> </w:t>
            </w:r>
            <w:r w:rsidRPr="003B5462">
              <w:rPr>
                <w:rFonts w:ascii="Times New Roman" w:hAnsi="Times New Roman" w:cs="Times New Roman"/>
                <w:sz w:val="22"/>
              </w:rPr>
              <w:t>identyfikację</w:t>
            </w:r>
            <w:r w:rsidRPr="003B5462">
              <w:rPr>
                <w:rFonts w:ascii="Times New Roman" w:hAnsi="Times New Roman" w:cs="Times New Roman"/>
                <w:spacing w:val="-5"/>
                <w:sz w:val="22"/>
              </w:rPr>
              <w:t xml:space="preserve"> </w:t>
            </w:r>
            <w:r w:rsidRPr="003B5462">
              <w:rPr>
                <w:rFonts w:ascii="Times New Roman" w:hAnsi="Times New Roman" w:cs="Times New Roman"/>
                <w:sz w:val="22"/>
              </w:rPr>
              <w:t>przewodów</w:t>
            </w:r>
            <w:r w:rsidRPr="003B5462">
              <w:rPr>
                <w:rFonts w:ascii="Times New Roman" w:hAnsi="Times New Roman" w:cs="Times New Roman"/>
                <w:spacing w:val="-5"/>
                <w:sz w:val="22"/>
              </w:rPr>
              <w:t xml:space="preserve"> </w:t>
            </w:r>
            <w:r w:rsidRPr="003B5462">
              <w:rPr>
                <w:rFonts w:ascii="Times New Roman" w:hAnsi="Times New Roman" w:cs="Times New Roman"/>
                <w:sz w:val="22"/>
              </w:rPr>
              <w:t>w</w:t>
            </w:r>
            <w:r w:rsidRPr="003B5462">
              <w:rPr>
                <w:rFonts w:ascii="Times New Roman" w:hAnsi="Times New Roman" w:cs="Times New Roman"/>
                <w:spacing w:val="-2"/>
                <w:sz w:val="22"/>
              </w:rPr>
              <w:t xml:space="preserve"> </w:t>
            </w:r>
            <w:r w:rsidRPr="003B5462">
              <w:rPr>
                <w:rFonts w:ascii="Times New Roman" w:hAnsi="Times New Roman" w:cs="Times New Roman"/>
                <w:sz w:val="22"/>
              </w:rPr>
              <w:t>wiązkach</w:t>
            </w:r>
            <w:r w:rsidRPr="003B5462">
              <w:rPr>
                <w:rFonts w:ascii="Times New Roman" w:hAnsi="Times New Roman" w:cs="Times New Roman"/>
                <w:spacing w:val="-4"/>
                <w:sz w:val="22"/>
              </w:rPr>
              <w:t xml:space="preserve"> </w:t>
            </w:r>
            <w:r w:rsidRPr="003B5462">
              <w:rPr>
                <w:rFonts w:ascii="Times New Roman" w:hAnsi="Times New Roman" w:cs="Times New Roman"/>
                <w:sz w:val="22"/>
              </w:rPr>
              <w:t>kablowych</w:t>
            </w:r>
            <w:r w:rsidRPr="003B5462">
              <w:rPr>
                <w:rFonts w:ascii="Times New Roman" w:hAnsi="Times New Roman" w:cs="Times New Roman"/>
                <w:spacing w:val="-4"/>
                <w:sz w:val="22"/>
              </w:rPr>
              <w:t xml:space="preserve"> </w:t>
            </w:r>
            <w:r w:rsidRPr="003B5462">
              <w:rPr>
                <w:rFonts w:ascii="Times New Roman" w:hAnsi="Times New Roman" w:cs="Times New Roman"/>
                <w:sz w:val="22"/>
              </w:rPr>
              <w:t>i</w:t>
            </w:r>
            <w:r w:rsidRPr="003B5462">
              <w:rPr>
                <w:rFonts w:ascii="Times New Roman" w:hAnsi="Times New Roman" w:cs="Times New Roman"/>
                <w:spacing w:val="-4"/>
                <w:sz w:val="22"/>
              </w:rPr>
              <w:t xml:space="preserve"> </w:t>
            </w:r>
            <w:r w:rsidRPr="003B5462">
              <w:rPr>
                <w:rFonts w:ascii="Times New Roman" w:hAnsi="Times New Roman" w:cs="Times New Roman"/>
                <w:sz w:val="22"/>
              </w:rPr>
              <w:t>wskazywanie</w:t>
            </w:r>
            <w:r w:rsidRPr="003B5462">
              <w:rPr>
                <w:rFonts w:ascii="Times New Roman" w:hAnsi="Times New Roman" w:cs="Times New Roman"/>
                <w:spacing w:val="-6"/>
                <w:sz w:val="22"/>
              </w:rPr>
              <w:t xml:space="preserve"> </w:t>
            </w:r>
            <w:r w:rsidRPr="003B5462">
              <w:rPr>
                <w:rFonts w:ascii="Times New Roman" w:hAnsi="Times New Roman" w:cs="Times New Roman"/>
                <w:sz w:val="22"/>
              </w:rPr>
              <w:t>kabli</w:t>
            </w:r>
            <w:r w:rsidRPr="003B5462">
              <w:rPr>
                <w:rFonts w:ascii="Times New Roman" w:hAnsi="Times New Roman" w:cs="Times New Roman"/>
                <w:spacing w:val="-5"/>
                <w:sz w:val="22"/>
              </w:rPr>
              <w:t xml:space="preserve"> </w:t>
            </w:r>
            <w:r w:rsidRPr="003B5462">
              <w:rPr>
                <w:rFonts w:ascii="Times New Roman" w:hAnsi="Times New Roman" w:cs="Times New Roman"/>
                <w:sz w:val="22"/>
              </w:rPr>
              <w:t>przypisanych</w:t>
            </w:r>
            <w:r w:rsidRPr="003B5462">
              <w:rPr>
                <w:rFonts w:ascii="Times New Roman" w:hAnsi="Times New Roman" w:cs="Times New Roman"/>
                <w:spacing w:val="-4"/>
                <w:sz w:val="22"/>
              </w:rPr>
              <w:t xml:space="preserve"> </w:t>
            </w:r>
            <w:r w:rsidRPr="003B5462">
              <w:rPr>
                <w:rFonts w:ascii="Times New Roman" w:hAnsi="Times New Roman" w:cs="Times New Roman"/>
                <w:sz w:val="22"/>
              </w:rPr>
              <w:t>do poszczególnych gniazd. Poprawność wskazania sygnalizowana jest sygnałem dźwiękowym.</w:t>
            </w:r>
          </w:p>
        </w:tc>
        <w:tc>
          <w:tcPr>
            <w:tcW w:w="829" w:type="dxa"/>
          </w:tcPr>
          <w:p w14:paraId="41A85F9F" w14:textId="77777777" w:rsidR="003B5462" w:rsidRPr="003B5462" w:rsidRDefault="003B5462" w:rsidP="00A345C0">
            <w:pPr>
              <w:pStyle w:val="TableParagraph"/>
              <w:spacing w:after="120" w:line="268" w:lineRule="exact"/>
              <w:ind w:left="13" w:right="2"/>
              <w:jc w:val="center"/>
              <w:rPr>
                <w:rFonts w:ascii="Times New Roman" w:hAnsi="Times New Roman" w:cs="Times New Roman"/>
                <w:sz w:val="22"/>
              </w:rPr>
            </w:pPr>
            <w:r w:rsidRPr="003B5462">
              <w:rPr>
                <w:rFonts w:ascii="Times New Roman" w:hAnsi="Times New Roman" w:cs="Times New Roman"/>
                <w:spacing w:val="-4"/>
                <w:sz w:val="22"/>
              </w:rPr>
              <w:t>1st.</w:t>
            </w:r>
          </w:p>
        </w:tc>
      </w:tr>
      <w:tr w:rsidR="003B5462" w:rsidRPr="003B5462" w14:paraId="010F1BB3" w14:textId="77777777" w:rsidTr="00932F5E">
        <w:trPr>
          <w:trHeight w:val="2203"/>
        </w:trPr>
        <w:tc>
          <w:tcPr>
            <w:tcW w:w="691" w:type="dxa"/>
          </w:tcPr>
          <w:p w14:paraId="260FCEE5" w14:textId="77777777" w:rsidR="003B5462" w:rsidRPr="003B5462" w:rsidRDefault="003B5462" w:rsidP="00A345C0">
            <w:pPr>
              <w:pStyle w:val="TableParagraph"/>
              <w:spacing w:after="120" w:line="268" w:lineRule="exact"/>
              <w:ind w:left="48" w:right="36"/>
              <w:jc w:val="center"/>
              <w:rPr>
                <w:rFonts w:ascii="Times New Roman" w:hAnsi="Times New Roman" w:cs="Times New Roman"/>
                <w:sz w:val="22"/>
              </w:rPr>
            </w:pPr>
            <w:r w:rsidRPr="003B5462">
              <w:rPr>
                <w:rFonts w:ascii="Times New Roman" w:hAnsi="Times New Roman" w:cs="Times New Roman"/>
                <w:spacing w:val="-5"/>
                <w:sz w:val="22"/>
              </w:rPr>
              <w:t>7.</w:t>
            </w:r>
          </w:p>
        </w:tc>
        <w:tc>
          <w:tcPr>
            <w:tcW w:w="8098" w:type="dxa"/>
          </w:tcPr>
          <w:p w14:paraId="4780EA41" w14:textId="77777777" w:rsidR="003B5462" w:rsidRPr="003B5462" w:rsidRDefault="003B5462" w:rsidP="00A345C0">
            <w:pPr>
              <w:pStyle w:val="TableParagraph"/>
              <w:spacing w:after="120" w:line="268" w:lineRule="exact"/>
              <w:ind w:left="40"/>
              <w:rPr>
                <w:rFonts w:ascii="Times New Roman" w:hAnsi="Times New Roman" w:cs="Times New Roman"/>
                <w:b/>
                <w:sz w:val="22"/>
              </w:rPr>
            </w:pPr>
            <w:r w:rsidRPr="003B5462">
              <w:rPr>
                <w:rFonts w:ascii="Times New Roman" w:hAnsi="Times New Roman" w:cs="Times New Roman"/>
                <w:b/>
                <w:spacing w:val="-2"/>
                <w:sz w:val="22"/>
              </w:rPr>
              <w:t>Zaciskarka wtyków</w:t>
            </w:r>
            <w:r w:rsidRPr="003B5462">
              <w:rPr>
                <w:rFonts w:ascii="Times New Roman" w:hAnsi="Times New Roman" w:cs="Times New Roman"/>
                <w:b/>
                <w:spacing w:val="5"/>
                <w:sz w:val="22"/>
              </w:rPr>
              <w:t xml:space="preserve"> </w:t>
            </w:r>
            <w:r w:rsidRPr="003B5462">
              <w:rPr>
                <w:rFonts w:ascii="Times New Roman" w:hAnsi="Times New Roman" w:cs="Times New Roman"/>
                <w:b/>
                <w:spacing w:val="-4"/>
                <w:sz w:val="22"/>
              </w:rPr>
              <w:t>RJ45</w:t>
            </w:r>
          </w:p>
          <w:p w14:paraId="37A788E5" w14:textId="77777777" w:rsidR="003B5462" w:rsidRPr="003B5462" w:rsidRDefault="003B5462" w:rsidP="003B5462">
            <w:pPr>
              <w:pStyle w:val="TableParagraph"/>
              <w:numPr>
                <w:ilvl w:val="0"/>
                <w:numId w:val="109"/>
              </w:numPr>
              <w:tabs>
                <w:tab w:val="left" w:pos="760"/>
              </w:tabs>
              <w:spacing w:after="120" w:line="255" w:lineRule="exact"/>
              <w:rPr>
                <w:rFonts w:ascii="Times New Roman" w:hAnsi="Times New Roman" w:cs="Times New Roman"/>
                <w:sz w:val="22"/>
              </w:rPr>
            </w:pPr>
            <w:r w:rsidRPr="003B5462">
              <w:rPr>
                <w:rFonts w:ascii="Times New Roman" w:hAnsi="Times New Roman" w:cs="Times New Roman"/>
                <w:sz w:val="22"/>
              </w:rPr>
              <w:t>Typy</w:t>
            </w:r>
            <w:r w:rsidRPr="003B5462">
              <w:rPr>
                <w:rFonts w:ascii="Times New Roman" w:hAnsi="Times New Roman" w:cs="Times New Roman"/>
                <w:spacing w:val="-10"/>
                <w:sz w:val="22"/>
              </w:rPr>
              <w:t xml:space="preserve"> </w:t>
            </w:r>
            <w:r w:rsidRPr="003B5462">
              <w:rPr>
                <w:rFonts w:ascii="Times New Roman" w:hAnsi="Times New Roman" w:cs="Times New Roman"/>
                <w:sz w:val="22"/>
              </w:rPr>
              <w:t>złącz:</w:t>
            </w:r>
            <w:r w:rsidRPr="003B5462">
              <w:rPr>
                <w:rFonts w:ascii="Times New Roman" w:hAnsi="Times New Roman" w:cs="Times New Roman"/>
                <w:spacing w:val="-10"/>
                <w:sz w:val="22"/>
              </w:rPr>
              <w:t xml:space="preserve"> </w:t>
            </w:r>
            <w:r w:rsidRPr="003B5462">
              <w:rPr>
                <w:rFonts w:ascii="Times New Roman" w:hAnsi="Times New Roman" w:cs="Times New Roman"/>
                <w:spacing w:val="-4"/>
                <w:sz w:val="22"/>
              </w:rPr>
              <w:t>8p8c</w:t>
            </w:r>
          </w:p>
          <w:p w14:paraId="313B8565" w14:textId="77777777" w:rsidR="003B5462" w:rsidRPr="003B5462" w:rsidRDefault="003B5462" w:rsidP="003B5462">
            <w:pPr>
              <w:pStyle w:val="TableParagraph"/>
              <w:numPr>
                <w:ilvl w:val="0"/>
                <w:numId w:val="109"/>
              </w:numPr>
              <w:tabs>
                <w:tab w:val="left" w:pos="760"/>
              </w:tabs>
              <w:spacing w:after="120" w:line="254" w:lineRule="exact"/>
              <w:rPr>
                <w:rFonts w:ascii="Times New Roman" w:hAnsi="Times New Roman" w:cs="Times New Roman"/>
                <w:sz w:val="22"/>
              </w:rPr>
            </w:pPr>
            <w:r w:rsidRPr="003B5462">
              <w:rPr>
                <w:rFonts w:ascii="Times New Roman" w:hAnsi="Times New Roman" w:cs="Times New Roman"/>
                <w:sz w:val="22"/>
              </w:rPr>
              <w:t>Kat.</w:t>
            </w:r>
            <w:r w:rsidRPr="003B5462">
              <w:rPr>
                <w:rFonts w:ascii="Times New Roman" w:hAnsi="Times New Roman" w:cs="Times New Roman"/>
                <w:spacing w:val="-10"/>
                <w:sz w:val="22"/>
              </w:rPr>
              <w:t xml:space="preserve"> </w:t>
            </w:r>
            <w:r w:rsidRPr="003B5462">
              <w:rPr>
                <w:rFonts w:ascii="Times New Roman" w:hAnsi="Times New Roman" w:cs="Times New Roman"/>
                <w:spacing w:val="-2"/>
                <w:sz w:val="22"/>
              </w:rPr>
              <w:t>5/6/7</w:t>
            </w:r>
          </w:p>
          <w:p w14:paraId="5379431D" w14:textId="77777777" w:rsidR="003B5462" w:rsidRPr="003B5462" w:rsidRDefault="003B5462" w:rsidP="003B5462">
            <w:pPr>
              <w:pStyle w:val="TableParagraph"/>
              <w:numPr>
                <w:ilvl w:val="0"/>
                <w:numId w:val="109"/>
              </w:numPr>
              <w:tabs>
                <w:tab w:val="left" w:pos="760"/>
              </w:tabs>
              <w:spacing w:after="120" w:line="254" w:lineRule="exact"/>
              <w:rPr>
                <w:rFonts w:ascii="Times New Roman" w:hAnsi="Times New Roman" w:cs="Times New Roman"/>
                <w:sz w:val="22"/>
              </w:rPr>
            </w:pPr>
            <w:r w:rsidRPr="003B5462">
              <w:rPr>
                <w:rFonts w:ascii="Times New Roman" w:hAnsi="Times New Roman" w:cs="Times New Roman"/>
                <w:sz w:val="22"/>
              </w:rPr>
              <w:t>Obcinarka</w:t>
            </w:r>
            <w:r w:rsidRPr="003B5462">
              <w:rPr>
                <w:rFonts w:ascii="Times New Roman" w:hAnsi="Times New Roman" w:cs="Times New Roman"/>
                <w:spacing w:val="-6"/>
                <w:sz w:val="22"/>
              </w:rPr>
              <w:t xml:space="preserve"> </w:t>
            </w:r>
            <w:r w:rsidRPr="003B5462">
              <w:rPr>
                <w:rFonts w:ascii="Times New Roman" w:hAnsi="Times New Roman" w:cs="Times New Roman"/>
                <w:sz w:val="22"/>
              </w:rPr>
              <w:t>i</w:t>
            </w:r>
            <w:r w:rsidRPr="003B5462">
              <w:rPr>
                <w:rFonts w:ascii="Times New Roman" w:hAnsi="Times New Roman" w:cs="Times New Roman"/>
                <w:spacing w:val="-4"/>
                <w:sz w:val="22"/>
              </w:rPr>
              <w:t xml:space="preserve"> </w:t>
            </w:r>
            <w:r w:rsidRPr="003B5462">
              <w:rPr>
                <w:rFonts w:ascii="Times New Roman" w:hAnsi="Times New Roman" w:cs="Times New Roman"/>
                <w:sz w:val="22"/>
              </w:rPr>
              <w:t>ściągacz</w:t>
            </w:r>
            <w:r w:rsidRPr="003B5462">
              <w:rPr>
                <w:rFonts w:ascii="Times New Roman" w:hAnsi="Times New Roman" w:cs="Times New Roman"/>
                <w:spacing w:val="-5"/>
                <w:sz w:val="22"/>
              </w:rPr>
              <w:t xml:space="preserve"> </w:t>
            </w:r>
            <w:r w:rsidRPr="003B5462">
              <w:rPr>
                <w:rFonts w:ascii="Times New Roman" w:hAnsi="Times New Roman" w:cs="Times New Roman"/>
                <w:sz w:val="22"/>
              </w:rPr>
              <w:t>izolacji</w:t>
            </w:r>
            <w:r w:rsidRPr="003B5462">
              <w:rPr>
                <w:rFonts w:ascii="Times New Roman" w:hAnsi="Times New Roman" w:cs="Times New Roman"/>
                <w:spacing w:val="-6"/>
                <w:sz w:val="22"/>
              </w:rPr>
              <w:t xml:space="preserve"> </w:t>
            </w:r>
            <w:r w:rsidRPr="003B5462">
              <w:rPr>
                <w:rFonts w:ascii="Times New Roman" w:hAnsi="Times New Roman" w:cs="Times New Roman"/>
                <w:sz w:val="22"/>
              </w:rPr>
              <w:t>do</w:t>
            </w:r>
            <w:r w:rsidRPr="003B5462">
              <w:rPr>
                <w:rFonts w:ascii="Times New Roman" w:hAnsi="Times New Roman" w:cs="Times New Roman"/>
                <w:spacing w:val="-5"/>
                <w:sz w:val="22"/>
              </w:rPr>
              <w:t xml:space="preserve"> </w:t>
            </w:r>
            <w:r w:rsidRPr="003B5462">
              <w:rPr>
                <w:rFonts w:ascii="Times New Roman" w:hAnsi="Times New Roman" w:cs="Times New Roman"/>
                <w:sz w:val="22"/>
              </w:rPr>
              <w:t>przewodów</w:t>
            </w:r>
            <w:r w:rsidRPr="003B5462">
              <w:rPr>
                <w:rFonts w:ascii="Times New Roman" w:hAnsi="Times New Roman" w:cs="Times New Roman"/>
                <w:spacing w:val="-6"/>
                <w:sz w:val="22"/>
              </w:rPr>
              <w:t xml:space="preserve"> </w:t>
            </w:r>
            <w:r w:rsidRPr="003B5462">
              <w:rPr>
                <w:rFonts w:ascii="Times New Roman" w:hAnsi="Times New Roman" w:cs="Times New Roman"/>
                <w:spacing w:val="-2"/>
                <w:sz w:val="22"/>
              </w:rPr>
              <w:t>okrągłych</w:t>
            </w:r>
          </w:p>
          <w:p w14:paraId="6E109E0D" w14:textId="77777777" w:rsidR="003B5462" w:rsidRPr="003B5462" w:rsidRDefault="003B5462" w:rsidP="003B5462">
            <w:pPr>
              <w:pStyle w:val="TableParagraph"/>
              <w:numPr>
                <w:ilvl w:val="0"/>
                <w:numId w:val="109"/>
              </w:numPr>
              <w:tabs>
                <w:tab w:val="left" w:pos="760"/>
              </w:tabs>
              <w:spacing w:after="120"/>
              <w:rPr>
                <w:rFonts w:ascii="Times New Roman" w:hAnsi="Times New Roman" w:cs="Times New Roman"/>
                <w:sz w:val="22"/>
              </w:rPr>
            </w:pPr>
            <w:r w:rsidRPr="003B5462">
              <w:rPr>
                <w:rFonts w:ascii="Times New Roman" w:hAnsi="Times New Roman" w:cs="Times New Roman"/>
                <w:spacing w:val="-2"/>
                <w:sz w:val="22"/>
              </w:rPr>
              <w:t>Wbudowany</w:t>
            </w:r>
            <w:r w:rsidRPr="003B5462">
              <w:rPr>
                <w:rFonts w:ascii="Times New Roman" w:hAnsi="Times New Roman" w:cs="Times New Roman"/>
                <w:spacing w:val="3"/>
                <w:sz w:val="22"/>
              </w:rPr>
              <w:t xml:space="preserve"> </w:t>
            </w:r>
            <w:r w:rsidRPr="003B5462">
              <w:rPr>
                <w:rFonts w:ascii="Times New Roman" w:hAnsi="Times New Roman" w:cs="Times New Roman"/>
                <w:spacing w:val="-2"/>
                <w:sz w:val="22"/>
              </w:rPr>
              <w:t>mechanizm</w:t>
            </w:r>
            <w:r w:rsidRPr="003B5462">
              <w:rPr>
                <w:rFonts w:ascii="Times New Roman" w:hAnsi="Times New Roman" w:cs="Times New Roman"/>
                <w:spacing w:val="3"/>
                <w:sz w:val="22"/>
              </w:rPr>
              <w:t xml:space="preserve"> </w:t>
            </w:r>
            <w:r w:rsidRPr="003B5462">
              <w:rPr>
                <w:rFonts w:ascii="Times New Roman" w:hAnsi="Times New Roman" w:cs="Times New Roman"/>
                <w:spacing w:val="-2"/>
                <w:sz w:val="22"/>
              </w:rPr>
              <w:t>blokady</w:t>
            </w:r>
            <w:r w:rsidRPr="003B5462">
              <w:rPr>
                <w:rFonts w:ascii="Times New Roman" w:hAnsi="Times New Roman" w:cs="Times New Roman"/>
                <w:spacing w:val="3"/>
                <w:sz w:val="22"/>
              </w:rPr>
              <w:t xml:space="preserve"> </w:t>
            </w:r>
            <w:r w:rsidRPr="003B5462">
              <w:rPr>
                <w:rFonts w:ascii="Times New Roman" w:hAnsi="Times New Roman" w:cs="Times New Roman"/>
                <w:spacing w:val="-2"/>
                <w:sz w:val="22"/>
              </w:rPr>
              <w:t>powrotu</w:t>
            </w:r>
          </w:p>
          <w:p w14:paraId="0E8C55DB" w14:textId="77777777" w:rsidR="003B5462" w:rsidRPr="003B5462" w:rsidRDefault="003B5462" w:rsidP="00A345C0">
            <w:pPr>
              <w:pStyle w:val="TableParagraph"/>
              <w:spacing w:after="120"/>
              <w:ind w:left="40"/>
              <w:rPr>
                <w:rFonts w:ascii="Times New Roman" w:hAnsi="Times New Roman" w:cs="Times New Roman"/>
                <w:sz w:val="22"/>
              </w:rPr>
            </w:pPr>
            <w:r w:rsidRPr="003B5462">
              <w:rPr>
                <w:rFonts w:ascii="Times New Roman" w:hAnsi="Times New Roman" w:cs="Times New Roman"/>
                <w:sz w:val="22"/>
              </w:rPr>
              <w:t>Wykonana</w:t>
            </w:r>
            <w:r w:rsidRPr="003B5462">
              <w:rPr>
                <w:rFonts w:ascii="Times New Roman" w:hAnsi="Times New Roman" w:cs="Times New Roman"/>
                <w:spacing w:val="-8"/>
                <w:sz w:val="22"/>
              </w:rPr>
              <w:t xml:space="preserve"> </w:t>
            </w:r>
            <w:r w:rsidRPr="003B5462">
              <w:rPr>
                <w:rFonts w:ascii="Times New Roman" w:hAnsi="Times New Roman" w:cs="Times New Roman"/>
                <w:sz w:val="22"/>
              </w:rPr>
              <w:t>z</w:t>
            </w:r>
            <w:r w:rsidRPr="003B5462">
              <w:rPr>
                <w:rFonts w:ascii="Times New Roman" w:hAnsi="Times New Roman" w:cs="Times New Roman"/>
                <w:spacing w:val="-7"/>
                <w:sz w:val="22"/>
              </w:rPr>
              <w:t xml:space="preserve"> </w:t>
            </w:r>
            <w:r w:rsidRPr="003B5462">
              <w:rPr>
                <w:rFonts w:ascii="Times New Roman" w:hAnsi="Times New Roman" w:cs="Times New Roman"/>
                <w:sz w:val="22"/>
              </w:rPr>
              <w:t>wysokiej</w:t>
            </w:r>
            <w:r w:rsidRPr="003B5462">
              <w:rPr>
                <w:rFonts w:ascii="Times New Roman" w:hAnsi="Times New Roman" w:cs="Times New Roman"/>
                <w:spacing w:val="-8"/>
                <w:sz w:val="22"/>
              </w:rPr>
              <w:t xml:space="preserve"> </w:t>
            </w:r>
            <w:r w:rsidRPr="003B5462">
              <w:rPr>
                <w:rFonts w:ascii="Times New Roman" w:hAnsi="Times New Roman" w:cs="Times New Roman"/>
                <w:sz w:val="22"/>
              </w:rPr>
              <w:t>jakości</w:t>
            </w:r>
            <w:r w:rsidRPr="003B5462">
              <w:rPr>
                <w:rFonts w:ascii="Times New Roman" w:hAnsi="Times New Roman" w:cs="Times New Roman"/>
                <w:spacing w:val="-10"/>
                <w:sz w:val="22"/>
              </w:rPr>
              <w:t xml:space="preserve"> </w:t>
            </w:r>
            <w:r w:rsidRPr="003B5462">
              <w:rPr>
                <w:rFonts w:ascii="Times New Roman" w:hAnsi="Times New Roman" w:cs="Times New Roman"/>
                <w:sz w:val="22"/>
              </w:rPr>
              <w:t>materiałów</w:t>
            </w:r>
            <w:r w:rsidRPr="003B5462">
              <w:rPr>
                <w:rFonts w:ascii="Times New Roman" w:hAnsi="Times New Roman" w:cs="Times New Roman"/>
                <w:spacing w:val="-9"/>
                <w:sz w:val="22"/>
              </w:rPr>
              <w:t xml:space="preserve"> </w:t>
            </w:r>
            <w:r w:rsidRPr="003B5462">
              <w:rPr>
                <w:rFonts w:ascii="Times New Roman" w:hAnsi="Times New Roman" w:cs="Times New Roman"/>
                <w:sz w:val="22"/>
              </w:rPr>
              <w:t>gwarantujących</w:t>
            </w:r>
            <w:r w:rsidRPr="003B5462">
              <w:rPr>
                <w:rFonts w:ascii="Times New Roman" w:hAnsi="Times New Roman" w:cs="Times New Roman"/>
                <w:spacing w:val="-7"/>
                <w:sz w:val="22"/>
              </w:rPr>
              <w:t xml:space="preserve"> </w:t>
            </w:r>
            <w:r w:rsidRPr="003B5462">
              <w:rPr>
                <w:rFonts w:ascii="Times New Roman" w:hAnsi="Times New Roman" w:cs="Times New Roman"/>
                <w:sz w:val="22"/>
              </w:rPr>
              <w:t>wytrzymałość</w:t>
            </w:r>
            <w:r w:rsidRPr="003B5462">
              <w:rPr>
                <w:rFonts w:ascii="Times New Roman" w:hAnsi="Times New Roman" w:cs="Times New Roman"/>
                <w:spacing w:val="-8"/>
                <w:sz w:val="22"/>
              </w:rPr>
              <w:t xml:space="preserve"> </w:t>
            </w:r>
            <w:r w:rsidRPr="003B5462">
              <w:rPr>
                <w:rFonts w:ascii="Times New Roman" w:hAnsi="Times New Roman" w:cs="Times New Roman"/>
                <w:sz w:val="22"/>
              </w:rPr>
              <w:t>i</w:t>
            </w:r>
            <w:r w:rsidRPr="003B5462">
              <w:rPr>
                <w:rFonts w:ascii="Times New Roman" w:hAnsi="Times New Roman" w:cs="Times New Roman"/>
                <w:spacing w:val="-7"/>
                <w:sz w:val="22"/>
              </w:rPr>
              <w:t xml:space="preserve"> </w:t>
            </w:r>
            <w:r w:rsidRPr="003B5462">
              <w:rPr>
                <w:rFonts w:ascii="Times New Roman" w:hAnsi="Times New Roman" w:cs="Times New Roman"/>
                <w:sz w:val="22"/>
              </w:rPr>
              <w:t>komfort</w:t>
            </w:r>
            <w:r w:rsidRPr="003B5462">
              <w:rPr>
                <w:rFonts w:ascii="Times New Roman" w:hAnsi="Times New Roman" w:cs="Times New Roman"/>
                <w:spacing w:val="-8"/>
                <w:sz w:val="22"/>
              </w:rPr>
              <w:t xml:space="preserve"> </w:t>
            </w:r>
            <w:r w:rsidRPr="003B5462">
              <w:rPr>
                <w:rFonts w:ascii="Times New Roman" w:hAnsi="Times New Roman" w:cs="Times New Roman"/>
                <w:sz w:val="22"/>
              </w:rPr>
              <w:t>pracy</w:t>
            </w:r>
            <w:r w:rsidRPr="003B5462">
              <w:rPr>
                <w:rFonts w:ascii="Times New Roman" w:hAnsi="Times New Roman" w:cs="Times New Roman"/>
                <w:spacing w:val="-7"/>
                <w:sz w:val="22"/>
              </w:rPr>
              <w:t xml:space="preserve"> </w:t>
            </w:r>
            <w:r w:rsidRPr="003B5462">
              <w:rPr>
                <w:rFonts w:ascii="Times New Roman" w:hAnsi="Times New Roman" w:cs="Times New Roman"/>
                <w:spacing w:val="-2"/>
                <w:sz w:val="22"/>
              </w:rPr>
              <w:t>(hartowana</w:t>
            </w:r>
          </w:p>
          <w:p w14:paraId="38C67339" w14:textId="77777777" w:rsidR="003B5462" w:rsidRPr="003B5462" w:rsidRDefault="003B5462" w:rsidP="00A345C0">
            <w:pPr>
              <w:pStyle w:val="TableParagraph"/>
              <w:spacing w:after="120"/>
              <w:ind w:left="40"/>
              <w:rPr>
                <w:rFonts w:ascii="Times New Roman" w:hAnsi="Times New Roman" w:cs="Times New Roman"/>
                <w:sz w:val="22"/>
              </w:rPr>
            </w:pPr>
            <w:r w:rsidRPr="003B5462">
              <w:rPr>
                <w:rFonts w:ascii="Times New Roman" w:hAnsi="Times New Roman" w:cs="Times New Roman"/>
                <w:spacing w:val="-2"/>
                <w:sz w:val="22"/>
              </w:rPr>
              <w:t>stal)</w:t>
            </w:r>
          </w:p>
        </w:tc>
        <w:tc>
          <w:tcPr>
            <w:tcW w:w="829" w:type="dxa"/>
          </w:tcPr>
          <w:p w14:paraId="303F222E" w14:textId="77777777" w:rsidR="003B5462" w:rsidRPr="003B5462" w:rsidRDefault="003B5462" w:rsidP="00A345C0">
            <w:pPr>
              <w:pStyle w:val="TableParagraph"/>
              <w:spacing w:after="120" w:line="268" w:lineRule="exact"/>
              <w:ind w:left="13" w:right="2"/>
              <w:jc w:val="center"/>
              <w:rPr>
                <w:rFonts w:ascii="Times New Roman" w:hAnsi="Times New Roman" w:cs="Times New Roman"/>
                <w:sz w:val="22"/>
              </w:rPr>
            </w:pPr>
            <w:r w:rsidRPr="003B5462">
              <w:rPr>
                <w:rFonts w:ascii="Times New Roman" w:hAnsi="Times New Roman" w:cs="Times New Roman"/>
                <w:spacing w:val="-2"/>
                <w:sz w:val="22"/>
              </w:rPr>
              <w:t>1szt.</w:t>
            </w:r>
          </w:p>
        </w:tc>
      </w:tr>
      <w:tr w:rsidR="003B5462" w:rsidRPr="003B5462" w14:paraId="3FBCB008" w14:textId="77777777" w:rsidTr="00932F5E">
        <w:trPr>
          <w:trHeight w:val="3064"/>
        </w:trPr>
        <w:tc>
          <w:tcPr>
            <w:tcW w:w="691" w:type="dxa"/>
          </w:tcPr>
          <w:p w14:paraId="3BA66577" w14:textId="77777777" w:rsidR="003B5462" w:rsidRPr="003B5462" w:rsidRDefault="003B5462" w:rsidP="00A345C0">
            <w:pPr>
              <w:pStyle w:val="TableParagraph"/>
              <w:spacing w:after="120" w:line="268" w:lineRule="exact"/>
              <w:ind w:left="48" w:right="36"/>
              <w:jc w:val="center"/>
              <w:rPr>
                <w:rFonts w:ascii="Times New Roman" w:hAnsi="Times New Roman" w:cs="Times New Roman"/>
                <w:sz w:val="22"/>
              </w:rPr>
            </w:pPr>
            <w:r w:rsidRPr="003B5462">
              <w:rPr>
                <w:rFonts w:ascii="Times New Roman" w:hAnsi="Times New Roman" w:cs="Times New Roman"/>
                <w:spacing w:val="-5"/>
                <w:sz w:val="22"/>
              </w:rPr>
              <w:lastRenderedPageBreak/>
              <w:t>8.</w:t>
            </w:r>
          </w:p>
        </w:tc>
        <w:tc>
          <w:tcPr>
            <w:tcW w:w="8098" w:type="dxa"/>
          </w:tcPr>
          <w:p w14:paraId="798F4BFD" w14:textId="77777777" w:rsidR="003B5462" w:rsidRPr="003B5462" w:rsidRDefault="003B5462" w:rsidP="00A345C0">
            <w:pPr>
              <w:pStyle w:val="TableParagraph"/>
              <w:spacing w:after="120" w:line="268" w:lineRule="exact"/>
              <w:ind w:left="40"/>
              <w:rPr>
                <w:rFonts w:ascii="Times New Roman" w:hAnsi="Times New Roman" w:cs="Times New Roman"/>
                <w:b/>
                <w:sz w:val="22"/>
              </w:rPr>
            </w:pPr>
            <w:r w:rsidRPr="003B5462">
              <w:rPr>
                <w:rFonts w:ascii="Times New Roman" w:hAnsi="Times New Roman" w:cs="Times New Roman"/>
                <w:b/>
                <w:spacing w:val="-2"/>
                <w:sz w:val="22"/>
              </w:rPr>
              <w:t>Wciskacz</w:t>
            </w:r>
            <w:r w:rsidRPr="003B5462">
              <w:rPr>
                <w:rFonts w:ascii="Times New Roman" w:hAnsi="Times New Roman" w:cs="Times New Roman"/>
                <w:b/>
                <w:spacing w:val="-3"/>
                <w:sz w:val="22"/>
              </w:rPr>
              <w:t xml:space="preserve"> </w:t>
            </w:r>
            <w:r w:rsidRPr="003B5462">
              <w:rPr>
                <w:rFonts w:ascii="Times New Roman" w:hAnsi="Times New Roman" w:cs="Times New Roman"/>
                <w:b/>
                <w:spacing w:val="-5"/>
                <w:sz w:val="22"/>
              </w:rPr>
              <w:t>LSA</w:t>
            </w:r>
          </w:p>
          <w:p w14:paraId="09631257" w14:textId="77777777" w:rsidR="003B5462" w:rsidRPr="003B5462" w:rsidRDefault="003B5462" w:rsidP="003B5462">
            <w:pPr>
              <w:pStyle w:val="TableParagraph"/>
              <w:numPr>
                <w:ilvl w:val="0"/>
                <w:numId w:val="108"/>
              </w:numPr>
              <w:tabs>
                <w:tab w:val="left" w:pos="760"/>
              </w:tabs>
              <w:spacing w:after="120"/>
              <w:ind w:left="760"/>
              <w:rPr>
                <w:rFonts w:ascii="Times New Roman" w:hAnsi="Times New Roman" w:cs="Times New Roman"/>
                <w:sz w:val="22"/>
              </w:rPr>
            </w:pPr>
            <w:r w:rsidRPr="003B5462">
              <w:rPr>
                <w:rFonts w:ascii="Times New Roman" w:hAnsi="Times New Roman" w:cs="Times New Roman"/>
                <w:sz w:val="22"/>
              </w:rPr>
              <w:t>Wciskanie</w:t>
            </w:r>
            <w:r w:rsidRPr="003B5462">
              <w:rPr>
                <w:rFonts w:ascii="Times New Roman" w:hAnsi="Times New Roman" w:cs="Times New Roman"/>
                <w:spacing w:val="-10"/>
                <w:sz w:val="22"/>
              </w:rPr>
              <w:t xml:space="preserve"> </w:t>
            </w:r>
            <w:r w:rsidRPr="003B5462">
              <w:rPr>
                <w:rFonts w:ascii="Times New Roman" w:hAnsi="Times New Roman" w:cs="Times New Roman"/>
                <w:sz w:val="22"/>
              </w:rPr>
              <w:t>i</w:t>
            </w:r>
            <w:r w:rsidRPr="003B5462">
              <w:rPr>
                <w:rFonts w:ascii="Times New Roman" w:hAnsi="Times New Roman" w:cs="Times New Roman"/>
                <w:spacing w:val="-9"/>
                <w:sz w:val="22"/>
              </w:rPr>
              <w:t xml:space="preserve"> </w:t>
            </w:r>
            <w:r w:rsidRPr="003B5462">
              <w:rPr>
                <w:rFonts w:ascii="Times New Roman" w:hAnsi="Times New Roman" w:cs="Times New Roman"/>
                <w:sz w:val="22"/>
              </w:rPr>
              <w:t>odcinanie</w:t>
            </w:r>
            <w:r w:rsidRPr="003B5462">
              <w:rPr>
                <w:rFonts w:ascii="Times New Roman" w:hAnsi="Times New Roman" w:cs="Times New Roman"/>
                <w:spacing w:val="-10"/>
                <w:sz w:val="22"/>
              </w:rPr>
              <w:t xml:space="preserve"> </w:t>
            </w:r>
            <w:r w:rsidRPr="003B5462">
              <w:rPr>
                <w:rFonts w:ascii="Times New Roman" w:hAnsi="Times New Roman" w:cs="Times New Roman"/>
                <w:sz w:val="22"/>
              </w:rPr>
              <w:t>przewodu</w:t>
            </w:r>
            <w:r w:rsidRPr="003B5462">
              <w:rPr>
                <w:rFonts w:ascii="Times New Roman" w:hAnsi="Times New Roman" w:cs="Times New Roman"/>
                <w:spacing w:val="-9"/>
                <w:sz w:val="22"/>
              </w:rPr>
              <w:t xml:space="preserve"> </w:t>
            </w:r>
            <w:r w:rsidRPr="003B5462">
              <w:rPr>
                <w:rFonts w:ascii="Times New Roman" w:hAnsi="Times New Roman" w:cs="Times New Roman"/>
                <w:sz w:val="22"/>
              </w:rPr>
              <w:t>w</w:t>
            </w:r>
            <w:r w:rsidRPr="003B5462">
              <w:rPr>
                <w:rFonts w:ascii="Times New Roman" w:hAnsi="Times New Roman" w:cs="Times New Roman"/>
                <w:spacing w:val="-10"/>
                <w:sz w:val="22"/>
              </w:rPr>
              <w:t xml:space="preserve"> </w:t>
            </w:r>
            <w:r w:rsidRPr="003B5462">
              <w:rPr>
                <w:rFonts w:ascii="Times New Roman" w:hAnsi="Times New Roman" w:cs="Times New Roman"/>
                <w:sz w:val="22"/>
              </w:rPr>
              <w:t>jednej</w:t>
            </w:r>
            <w:r w:rsidRPr="003B5462">
              <w:rPr>
                <w:rFonts w:ascii="Times New Roman" w:hAnsi="Times New Roman" w:cs="Times New Roman"/>
                <w:spacing w:val="-9"/>
                <w:sz w:val="22"/>
              </w:rPr>
              <w:t xml:space="preserve"> </w:t>
            </w:r>
            <w:r w:rsidRPr="003B5462">
              <w:rPr>
                <w:rFonts w:ascii="Times New Roman" w:hAnsi="Times New Roman" w:cs="Times New Roman"/>
                <w:spacing w:val="-2"/>
                <w:sz w:val="22"/>
              </w:rPr>
              <w:t>operacji</w:t>
            </w:r>
          </w:p>
          <w:p w14:paraId="38C33699" w14:textId="77777777" w:rsidR="003B5462" w:rsidRPr="003B5462" w:rsidRDefault="003B5462" w:rsidP="003B5462">
            <w:pPr>
              <w:pStyle w:val="TableParagraph"/>
              <w:numPr>
                <w:ilvl w:val="0"/>
                <w:numId w:val="108"/>
              </w:numPr>
              <w:tabs>
                <w:tab w:val="left" w:pos="760"/>
              </w:tabs>
              <w:spacing w:after="120"/>
              <w:ind w:left="760"/>
              <w:rPr>
                <w:rFonts w:ascii="Times New Roman" w:hAnsi="Times New Roman" w:cs="Times New Roman"/>
                <w:sz w:val="22"/>
              </w:rPr>
            </w:pPr>
            <w:r w:rsidRPr="003B5462">
              <w:rPr>
                <w:rFonts w:ascii="Times New Roman" w:hAnsi="Times New Roman" w:cs="Times New Roman"/>
                <w:sz w:val="22"/>
              </w:rPr>
              <w:t>Do</w:t>
            </w:r>
            <w:r w:rsidRPr="003B5462">
              <w:rPr>
                <w:rFonts w:ascii="Times New Roman" w:hAnsi="Times New Roman" w:cs="Times New Roman"/>
                <w:spacing w:val="-5"/>
                <w:sz w:val="22"/>
              </w:rPr>
              <w:t xml:space="preserve"> </w:t>
            </w:r>
            <w:r w:rsidRPr="003B5462">
              <w:rPr>
                <w:rFonts w:ascii="Times New Roman" w:hAnsi="Times New Roman" w:cs="Times New Roman"/>
                <w:sz w:val="22"/>
              </w:rPr>
              <w:t>przewodów</w:t>
            </w:r>
            <w:r w:rsidRPr="003B5462">
              <w:rPr>
                <w:rFonts w:ascii="Times New Roman" w:hAnsi="Times New Roman" w:cs="Times New Roman"/>
                <w:spacing w:val="-5"/>
                <w:sz w:val="22"/>
              </w:rPr>
              <w:t xml:space="preserve"> </w:t>
            </w:r>
            <w:r w:rsidRPr="003B5462">
              <w:rPr>
                <w:rFonts w:ascii="Times New Roman" w:hAnsi="Times New Roman" w:cs="Times New Roman"/>
                <w:sz w:val="22"/>
              </w:rPr>
              <w:t>UTP</w:t>
            </w:r>
            <w:r w:rsidRPr="003B5462">
              <w:rPr>
                <w:rFonts w:ascii="Times New Roman" w:hAnsi="Times New Roman" w:cs="Times New Roman"/>
                <w:spacing w:val="-4"/>
                <w:sz w:val="22"/>
              </w:rPr>
              <w:t xml:space="preserve"> </w:t>
            </w:r>
            <w:r w:rsidRPr="003B5462">
              <w:rPr>
                <w:rFonts w:ascii="Times New Roman" w:hAnsi="Times New Roman" w:cs="Times New Roman"/>
                <w:sz w:val="22"/>
              </w:rPr>
              <w:t>i</w:t>
            </w:r>
            <w:r w:rsidRPr="003B5462">
              <w:rPr>
                <w:rFonts w:ascii="Times New Roman" w:hAnsi="Times New Roman" w:cs="Times New Roman"/>
                <w:spacing w:val="-6"/>
                <w:sz w:val="22"/>
              </w:rPr>
              <w:t xml:space="preserve"> </w:t>
            </w:r>
            <w:r w:rsidRPr="003B5462">
              <w:rPr>
                <w:rFonts w:ascii="Times New Roman" w:hAnsi="Times New Roman" w:cs="Times New Roman"/>
                <w:sz w:val="22"/>
              </w:rPr>
              <w:t>STP</w:t>
            </w:r>
            <w:r w:rsidRPr="003B5462">
              <w:rPr>
                <w:rFonts w:ascii="Times New Roman" w:hAnsi="Times New Roman" w:cs="Times New Roman"/>
                <w:spacing w:val="-4"/>
                <w:sz w:val="22"/>
              </w:rPr>
              <w:t xml:space="preserve"> </w:t>
            </w:r>
            <w:r w:rsidRPr="003B5462">
              <w:rPr>
                <w:rFonts w:ascii="Times New Roman" w:hAnsi="Times New Roman" w:cs="Times New Roman"/>
                <w:sz w:val="22"/>
              </w:rPr>
              <w:t>o</w:t>
            </w:r>
            <w:r w:rsidRPr="003B5462">
              <w:rPr>
                <w:rFonts w:ascii="Times New Roman" w:hAnsi="Times New Roman" w:cs="Times New Roman"/>
                <w:spacing w:val="-4"/>
                <w:sz w:val="22"/>
              </w:rPr>
              <w:t xml:space="preserve"> </w:t>
            </w:r>
            <w:r w:rsidRPr="003B5462">
              <w:rPr>
                <w:rFonts w:ascii="Times New Roman" w:hAnsi="Times New Roman" w:cs="Times New Roman"/>
                <w:sz w:val="22"/>
              </w:rPr>
              <w:t>średnicy</w:t>
            </w:r>
            <w:r w:rsidRPr="003B5462">
              <w:rPr>
                <w:rFonts w:ascii="Times New Roman" w:hAnsi="Times New Roman" w:cs="Times New Roman"/>
                <w:spacing w:val="-4"/>
                <w:sz w:val="22"/>
              </w:rPr>
              <w:t xml:space="preserve"> </w:t>
            </w:r>
            <w:r w:rsidRPr="003B5462">
              <w:rPr>
                <w:rFonts w:ascii="Times New Roman" w:hAnsi="Times New Roman" w:cs="Times New Roman"/>
                <w:sz w:val="22"/>
              </w:rPr>
              <w:t>Ø</w:t>
            </w:r>
            <w:r w:rsidRPr="003B5462">
              <w:rPr>
                <w:rFonts w:ascii="Times New Roman" w:hAnsi="Times New Roman" w:cs="Times New Roman"/>
                <w:spacing w:val="-6"/>
                <w:sz w:val="22"/>
              </w:rPr>
              <w:t xml:space="preserve"> </w:t>
            </w:r>
            <w:r w:rsidRPr="003B5462">
              <w:rPr>
                <w:rFonts w:ascii="Times New Roman" w:hAnsi="Times New Roman" w:cs="Times New Roman"/>
                <w:sz w:val="22"/>
              </w:rPr>
              <w:t>0,4</w:t>
            </w:r>
            <w:r w:rsidRPr="003B5462">
              <w:rPr>
                <w:rFonts w:ascii="Times New Roman" w:hAnsi="Times New Roman" w:cs="Times New Roman"/>
                <w:spacing w:val="-1"/>
                <w:sz w:val="22"/>
              </w:rPr>
              <w:t xml:space="preserve"> </w:t>
            </w:r>
            <w:r w:rsidRPr="003B5462">
              <w:rPr>
                <w:rFonts w:ascii="Times New Roman" w:hAnsi="Times New Roman" w:cs="Times New Roman"/>
                <w:sz w:val="22"/>
              </w:rPr>
              <w:t>-</w:t>
            </w:r>
            <w:r w:rsidRPr="003B5462">
              <w:rPr>
                <w:rFonts w:ascii="Times New Roman" w:hAnsi="Times New Roman" w:cs="Times New Roman"/>
                <w:spacing w:val="-6"/>
                <w:sz w:val="22"/>
              </w:rPr>
              <w:t xml:space="preserve"> </w:t>
            </w:r>
            <w:r w:rsidRPr="003B5462">
              <w:rPr>
                <w:rFonts w:ascii="Times New Roman" w:hAnsi="Times New Roman" w:cs="Times New Roman"/>
                <w:sz w:val="22"/>
              </w:rPr>
              <w:t>0,8</w:t>
            </w:r>
            <w:r w:rsidRPr="003B5462">
              <w:rPr>
                <w:rFonts w:ascii="Times New Roman" w:hAnsi="Times New Roman" w:cs="Times New Roman"/>
                <w:spacing w:val="-4"/>
                <w:sz w:val="22"/>
              </w:rPr>
              <w:t xml:space="preserve"> </w:t>
            </w:r>
            <w:r w:rsidRPr="003B5462">
              <w:rPr>
                <w:rFonts w:ascii="Times New Roman" w:hAnsi="Times New Roman" w:cs="Times New Roman"/>
                <w:spacing w:val="-5"/>
                <w:sz w:val="22"/>
              </w:rPr>
              <w:t>mm</w:t>
            </w:r>
          </w:p>
          <w:p w14:paraId="34125EC1" w14:textId="77777777" w:rsidR="003B5462" w:rsidRPr="003B5462" w:rsidRDefault="003B5462" w:rsidP="003B5462">
            <w:pPr>
              <w:pStyle w:val="TableParagraph"/>
              <w:numPr>
                <w:ilvl w:val="0"/>
                <w:numId w:val="108"/>
              </w:numPr>
              <w:tabs>
                <w:tab w:val="left" w:pos="760"/>
              </w:tabs>
              <w:spacing w:after="120"/>
              <w:ind w:left="760"/>
              <w:rPr>
                <w:rFonts w:ascii="Times New Roman" w:hAnsi="Times New Roman" w:cs="Times New Roman"/>
                <w:sz w:val="22"/>
              </w:rPr>
            </w:pPr>
            <w:r w:rsidRPr="003B5462">
              <w:rPr>
                <w:rFonts w:ascii="Times New Roman" w:hAnsi="Times New Roman" w:cs="Times New Roman"/>
                <w:spacing w:val="-2"/>
                <w:sz w:val="22"/>
              </w:rPr>
              <w:t>model</w:t>
            </w:r>
            <w:r w:rsidRPr="003B5462">
              <w:rPr>
                <w:rFonts w:ascii="Times New Roman" w:hAnsi="Times New Roman" w:cs="Times New Roman"/>
                <w:spacing w:val="-5"/>
                <w:sz w:val="22"/>
              </w:rPr>
              <w:t xml:space="preserve"> </w:t>
            </w:r>
            <w:r w:rsidRPr="003B5462">
              <w:rPr>
                <w:rFonts w:ascii="Times New Roman" w:hAnsi="Times New Roman" w:cs="Times New Roman"/>
                <w:spacing w:val="-2"/>
                <w:sz w:val="22"/>
              </w:rPr>
              <w:t>noża:</w:t>
            </w:r>
            <w:r w:rsidRPr="003B5462">
              <w:rPr>
                <w:rFonts w:ascii="Times New Roman" w:hAnsi="Times New Roman" w:cs="Times New Roman"/>
                <w:spacing w:val="-5"/>
                <w:sz w:val="22"/>
              </w:rPr>
              <w:t xml:space="preserve"> </w:t>
            </w:r>
            <w:r w:rsidRPr="003B5462">
              <w:rPr>
                <w:rFonts w:ascii="Times New Roman" w:hAnsi="Times New Roman" w:cs="Times New Roman"/>
                <w:spacing w:val="-2"/>
                <w:sz w:val="22"/>
              </w:rPr>
              <w:t>HT-</w:t>
            </w:r>
            <w:r w:rsidRPr="003B5462">
              <w:rPr>
                <w:rFonts w:ascii="Times New Roman" w:hAnsi="Times New Roman" w:cs="Times New Roman"/>
                <w:spacing w:val="-4"/>
                <w:sz w:val="22"/>
              </w:rPr>
              <w:t>44KR</w:t>
            </w:r>
          </w:p>
          <w:p w14:paraId="3FC9DD6B" w14:textId="77777777" w:rsidR="003B5462" w:rsidRPr="003B5462" w:rsidRDefault="003B5462" w:rsidP="003B5462">
            <w:pPr>
              <w:pStyle w:val="TableParagraph"/>
              <w:numPr>
                <w:ilvl w:val="0"/>
                <w:numId w:val="108"/>
              </w:numPr>
              <w:tabs>
                <w:tab w:val="left" w:pos="760"/>
              </w:tabs>
              <w:spacing w:after="120"/>
              <w:ind w:left="760"/>
              <w:rPr>
                <w:rFonts w:ascii="Times New Roman" w:hAnsi="Times New Roman" w:cs="Times New Roman"/>
                <w:sz w:val="22"/>
              </w:rPr>
            </w:pPr>
            <w:r w:rsidRPr="003B5462">
              <w:rPr>
                <w:rFonts w:ascii="Times New Roman" w:hAnsi="Times New Roman" w:cs="Times New Roman"/>
                <w:spacing w:val="-2"/>
                <w:sz w:val="22"/>
              </w:rPr>
              <w:t>do</w:t>
            </w:r>
            <w:r w:rsidRPr="003B5462">
              <w:rPr>
                <w:rFonts w:ascii="Times New Roman" w:hAnsi="Times New Roman" w:cs="Times New Roman"/>
                <w:spacing w:val="1"/>
                <w:sz w:val="22"/>
              </w:rPr>
              <w:t xml:space="preserve"> </w:t>
            </w:r>
            <w:r w:rsidRPr="003B5462">
              <w:rPr>
                <w:rFonts w:ascii="Times New Roman" w:hAnsi="Times New Roman" w:cs="Times New Roman"/>
                <w:spacing w:val="-2"/>
                <w:sz w:val="22"/>
              </w:rPr>
              <w:t>każdego</w:t>
            </w:r>
            <w:r w:rsidRPr="003B5462">
              <w:rPr>
                <w:rFonts w:ascii="Times New Roman" w:hAnsi="Times New Roman" w:cs="Times New Roman"/>
                <w:spacing w:val="1"/>
                <w:sz w:val="22"/>
              </w:rPr>
              <w:t xml:space="preserve"> </w:t>
            </w:r>
            <w:r w:rsidRPr="003B5462">
              <w:rPr>
                <w:rFonts w:ascii="Times New Roman" w:hAnsi="Times New Roman" w:cs="Times New Roman"/>
                <w:spacing w:val="-2"/>
                <w:sz w:val="22"/>
              </w:rPr>
              <w:t>rodzaju</w:t>
            </w:r>
            <w:r w:rsidRPr="003B5462">
              <w:rPr>
                <w:rFonts w:ascii="Times New Roman" w:hAnsi="Times New Roman" w:cs="Times New Roman"/>
                <w:spacing w:val="1"/>
                <w:sz w:val="22"/>
              </w:rPr>
              <w:t xml:space="preserve"> </w:t>
            </w:r>
            <w:r w:rsidRPr="003B5462">
              <w:rPr>
                <w:rFonts w:ascii="Times New Roman" w:hAnsi="Times New Roman" w:cs="Times New Roman"/>
                <w:spacing w:val="-2"/>
                <w:sz w:val="22"/>
              </w:rPr>
              <w:t>kabla:</w:t>
            </w:r>
            <w:r w:rsidRPr="003B5462">
              <w:rPr>
                <w:rFonts w:ascii="Times New Roman" w:hAnsi="Times New Roman" w:cs="Times New Roman"/>
                <w:sz w:val="22"/>
              </w:rPr>
              <w:t xml:space="preserve"> </w:t>
            </w:r>
            <w:r w:rsidRPr="003B5462">
              <w:rPr>
                <w:rFonts w:ascii="Times New Roman" w:hAnsi="Times New Roman" w:cs="Times New Roman"/>
                <w:spacing w:val="-2"/>
                <w:sz w:val="22"/>
              </w:rPr>
              <w:t>linka,</w:t>
            </w:r>
            <w:r w:rsidRPr="003B5462">
              <w:rPr>
                <w:rFonts w:ascii="Times New Roman" w:hAnsi="Times New Roman" w:cs="Times New Roman"/>
                <w:spacing w:val="1"/>
                <w:sz w:val="22"/>
              </w:rPr>
              <w:t xml:space="preserve"> </w:t>
            </w:r>
            <w:r w:rsidRPr="003B5462">
              <w:rPr>
                <w:rFonts w:ascii="Times New Roman" w:hAnsi="Times New Roman" w:cs="Times New Roman"/>
                <w:spacing w:val="-2"/>
                <w:sz w:val="22"/>
              </w:rPr>
              <w:t>drut,</w:t>
            </w:r>
            <w:r w:rsidRPr="003B5462">
              <w:rPr>
                <w:rFonts w:ascii="Times New Roman" w:hAnsi="Times New Roman" w:cs="Times New Roman"/>
                <w:spacing w:val="1"/>
                <w:sz w:val="22"/>
              </w:rPr>
              <w:t xml:space="preserve"> </w:t>
            </w:r>
            <w:r w:rsidRPr="003B5462">
              <w:rPr>
                <w:rFonts w:ascii="Times New Roman" w:hAnsi="Times New Roman" w:cs="Times New Roman"/>
                <w:spacing w:val="-2"/>
                <w:sz w:val="22"/>
              </w:rPr>
              <w:t>ekranowane,</w:t>
            </w:r>
            <w:r w:rsidRPr="003B5462">
              <w:rPr>
                <w:rFonts w:ascii="Times New Roman" w:hAnsi="Times New Roman" w:cs="Times New Roman"/>
                <w:spacing w:val="1"/>
                <w:sz w:val="22"/>
              </w:rPr>
              <w:t xml:space="preserve"> </w:t>
            </w:r>
            <w:r w:rsidRPr="003B5462">
              <w:rPr>
                <w:rFonts w:ascii="Times New Roman" w:hAnsi="Times New Roman" w:cs="Times New Roman"/>
                <w:spacing w:val="-2"/>
                <w:sz w:val="22"/>
              </w:rPr>
              <w:t>nieekranowane</w:t>
            </w:r>
          </w:p>
          <w:p w14:paraId="3E401A67" w14:textId="77777777" w:rsidR="003B5462" w:rsidRPr="003B5462" w:rsidRDefault="003B5462" w:rsidP="003B5462">
            <w:pPr>
              <w:pStyle w:val="TableParagraph"/>
              <w:numPr>
                <w:ilvl w:val="0"/>
                <w:numId w:val="108"/>
              </w:numPr>
              <w:tabs>
                <w:tab w:val="left" w:pos="760"/>
              </w:tabs>
              <w:spacing w:after="120" w:line="360" w:lineRule="atLeast"/>
              <w:ind w:right="603" w:firstLine="360"/>
              <w:rPr>
                <w:rFonts w:ascii="Times New Roman" w:hAnsi="Times New Roman" w:cs="Times New Roman"/>
                <w:sz w:val="22"/>
              </w:rPr>
            </w:pPr>
            <w:r w:rsidRPr="003B5462">
              <w:rPr>
                <w:rFonts w:ascii="Times New Roman" w:hAnsi="Times New Roman" w:cs="Times New Roman"/>
                <w:sz w:val="22"/>
              </w:rPr>
              <w:t>do</w:t>
            </w:r>
            <w:r w:rsidRPr="003B5462">
              <w:rPr>
                <w:rFonts w:ascii="Times New Roman" w:hAnsi="Times New Roman" w:cs="Times New Roman"/>
                <w:spacing w:val="-10"/>
                <w:sz w:val="22"/>
              </w:rPr>
              <w:t xml:space="preserve"> </w:t>
            </w:r>
            <w:r w:rsidRPr="003B5462">
              <w:rPr>
                <w:rFonts w:ascii="Times New Roman" w:hAnsi="Times New Roman" w:cs="Times New Roman"/>
                <w:sz w:val="22"/>
              </w:rPr>
              <w:t>instalacji</w:t>
            </w:r>
            <w:r w:rsidRPr="003B5462">
              <w:rPr>
                <w:rFonts w:ascii="Times New Roman" w:hAnsi="Times New Roman" w:cs="Times New Roman"/>
                <w:spacing w:val="-11"/>
                <w:sz w:val="22"/>
              </w:rPr>
              <w:t xml:space="preserve"> </w:t>
            </w:r>
            <w:r w:rsidRPr="003B5462">
              <w:rPr>
                <w:rFonts w:ascii="Times New Roman" w:hAnsi="Times New Roman" w:cs="Times New Roman"/>
                <w:sz w:val="22"/>
              </w:rPr>
              <w:t>wszelkiego</w:t>
            </w:r>
            <w:r w:rsidRPr="003B5462">
              <w:rPr>
                <w:rFonts w:ascii="Times New Roman" w:hAnsi="Times New Roman" w:cs="Times New Roman"/>
                <w:spacing w:val="-10"/>
                <w:sz w:val="22"/>
              </w:rPr>
              <w:t xml:space="preserve"> </w:t>
            </w:r>
            <w:r w:rsidRPr="003B5462">
              <w:rPr>
                <w:rFonts w:ascii="Times New Roman" w:hAnsi="Times New Roman" w:cs="Times New Roman"/>
                <w:sz w:val="22"/>
              </w:rPr>
              <w:t>rodzaju</w:t>
            </w:r>
            <w:r w:rsidRPr="003B5462">
              <w:rPr>
                <w:rFonts w:ascii="Times New Roman" w:hAnsi="Times New Roman" w:cs="Times New Roman"/>
                <w:spacing w:val="-10"/>
                <w:sz w:val="22"/>
              </w:rPr>
              <w:t xml:space="preserve"> </w:t>
            </w:r>
            <w:r w:rsidRPr="003B5462">
              <w:rPr>
                <w:rFonts w:ascii="Times New Roman" w:hAnsi="Times New Roman" w:cs="Times New Roman"/>
                <w:sz w:val="22"/>
              </w:rPr>
              <w:t>gniazd</w:t>
            </w:r>
            <w:r w:rsidRPr="003B5462">
              <w:rPr>
                <w:rFonts w:ascii="Times New Roman" w:hAnsi="Times New Roman" w:cs="Times New Roman"/>
                <w:spacing w:val="-10"/>
                <w:sz w:val="22"/>
              </w:rPr>
              <w:t xml:space="preserve"> </w:t>
            </w:r>
            <w:r w:rsidRPr="003B5462">
              <w:rPr>
                <w:rFonts w:ascii="Times New Roman" w:hAnsi="Times New Roman" w:cs="Times New Roman"/>
                <w:sz w:val="22"/>
              </w:rPr>
              <w:t>abonenckich,</w:t>
            </w:r>
            <w:r w:rsidRPr="003B5462">
              <w:rPr>
                <w:rFonts w:ascii="Times New Roman" w:hAnsi="Times New Roman" w:cs="Times New Roman"/>
                <w:spacing w:val="-10"/>
                <w:sz w:val="22"/>
              </w:rPr>
              <w:t xml:space="preserve"> </w:t>
            </w:r>
            <w:r w:rsidRPr="003B5462">
              <w:rPr>
                <w:rFonts w:ascii="Times New Roman" w:hAnsi="Times New Roman" w:cs="Times New Roman"/>
                <w:sz w:val="22"/>
              </w:rPr>
              <w:t>patch-paneli,</w:t>
            </w:r>
            <w:r w:rsidRPr="003B5462">
              <w:rPr>
                <w:rFonts w:ascii="Times New Roman" w:hAnsi="Times New Roman" w:cs="Times New Roman"/>
                <w:spacing w:val="-10"/>
                <w:sz w:val="22"/>
              </w:rPr>
              <w:t xml:space="preserve"> </w:t>
            </w:r>
            <w:r w:rsidRPr="003B5462">
              <w:rPr>
                <w:rFonts w:ascii="Times New Roman" w:hAnsi="Times New Roman" w:cs="Times New Roman"/>
                <w:sz w:val="22"/>
              </w:rPr>
              <w:t>pól</w:t>
            </w:r>
            <w:r w:rsidRPr="003B5462">
              <w:rPr>
                <w:rFonts w:ascii="Times New Roman" w:hAnsi="Times New Roman" w:cs="Times New Roman"/>
                <w:spacing w:val="-11"/>
                <w:sz w:val="22"/>
              </w:rPr>
              <w:t xml:space="preserve"> </w:t>
            </w:r>
            <w:r w:rsidRPr="003B5462">
              <w:rPr>
                <w:rFonts w:ascii="Times New Roman" w:hAnsi="Times New Roman" w:cs="Times New Roman"/>
                <w:sz w:val="22"/>
              </w:rPr>
              <w:t xml:space="preserve">krosowniczych Z wbudowanym haczykiem do wyciągania przewodów oraz wkrętakiem płaskim (ostrzem </w:t>
            </w:r>
            <w:r w:rsidRPr="003B5462">
              <w:rPr>
                <w:rFonts w:ascii="Times New Roman" w:hAnsi="Times New Roman" w:cs="Times New Roman"/>
                <w:spacing w:val="-2"/>
                <w:sz w:val="22"/>
              </w:rPr>
              <w:t>zwalniającym)</w:t>
            </w:r>
          </w:p>
        </w:tc>
        <w:tc>
          <w:tcPr>
            <w:tcW w:w="829" w:type="dxa"/>
          </w:tcPr>
          <w:p w14:paraId="3C41B4AA" w14:textId="77777777" w:rsidR="003B5462" w:rsidRPr="003B5462" w:rsidRDefault="003B5462" w:rsidP="00A345C0">
            <w:pPr>
              <w:pStyle w:val="TableParagraph"/>
              <w:spacing w:after="120" w:line="268" w:lineRule="exact"/>
              <w:ind w:left="13" w:right="2"/>
              <w:jc w:val="center"/>
              <w:rPr>
                <w:rFonts w:ascii="Times New Roman" w:hAnsi="Times New Roman" w:cs="Times New Roman"/>
                <w:sz w:val="22"/>
              </w:rPr>
            </w:pPr>
            <w:r w:rsidRPr="003B5462">
              <w:rPr>
                <w:rFonts w:ascii="Times New Roman" w:hAnsi="Times New Roman" w:cs="Times New Roman"/>
                <w:spacing w:val="-2"/>
                <w:sz w:val="22"/>
              </w:rPr>
              <w:t>1szt.</w:t>
            </w:r>
          </w:p>
        </w:tc>
      </w:tr>
      <w:tr w:rsidR="003B5462" w:rsidRPr="003B5462" w14:paraId="3928BF34" w14:textId="77777777" w:rsidTr="00932F5E">
        <w:trPr>
          <w:trHeight w:val="3843"/>
        </w:trPr>
        <w:tc>
          <w:tcPr>
            <w:tcW w:w="691" w:type="dxa"/>
          </w:tcPr>
          <w:p w14:paraId="44B9E751" w14:textId="77777777" w:rsidR="003B5462" w:rsidRPr="003B5462" w:rsidRDefault="003B5462" w:rsidP="00A345C0">
            <w:pPr>
              <w:pStyle w:val="TableParagraph"/>
              <w:spacing w:after="120"/>
              <w:ind w:left="48" w:right="36"/>
              <w:jc w:val="center"/>
              <w:rPr>
                <w:rFonts w:ascii="Times New Roman" w:hAnsi="Times New Roman" w:cs="Times New Roman"/>
                <w:sz w:val="22"/>
              </w:rPr>
            </w:pPr>
            <w:r w:rsidRPr="003B5462">
              <w:rPr>
                <w:rFonts w:ascii="Times New Roman" w:hAnsi="Times New Roman" w:cs="Times New Roman"/>
                <w:spacing w:val="-5"/>
                <w:sz w:val="22"/>
              </w:rPr>
              <w:t>9.</w:t>
            </w:r>
          </w:p>
        </w:tc>
        <w:tc>
          <w:tcPr>
            <w:tcW w:w="8098" w:type="dxa"/>
          </w:tcPr>
          <w:p w14:paraId="2AEBE20C" w14:textId="77777777" w:rsidR="003B5462" w:rsidRPr="003B5462" w:rsidRDefault="003B5462" w:rsidP="00A345C0">
            <w:pPr>
              <w:pStyle w:val="TableParagraph"/>
              <w:spacing w:after="120"/>
              <w:ind w:left="40"/>
              <w:rPr>
                <w:rFonts w:ascii="Times New Roman" w:hAnsi="Times New Roman" w:cs="Times New Roman"/>
                <w:b/>
                <w:sz w:val="22"/>
              </w:rPr>
            </w:pPr>
            <w:r w:rsidRPr="003B5462">
              <w:rPr>
                <w:rFonts w:ascii="Times New Roman" w:hAnsi="Times New Roman" w:cs="Times New Roman"/>
                <w:b/>
                <w:sz w:val="22"/>
              </w:rPr>
              <w:t>Ekranowany</w:t>
            </w:r>
            <w:r w:rsidRPr="003B5462">
              <w:rPr>
                <w:rFonts w:ascii="Times New Roman" w:hAnsi="Times New Roman" w:cs="Times New Roman"/>
                <w:b/>
                <w:spacing w:val="-10"/>
                <w:sz w:val="22"/>
              </w:rPr>
              <w:t xml:space="preserve"> </w:t>
            </w:r>
            <w:r w:rsidRPr="003B5462">
              <w:rPr>
                <w:rFonts w:ascii="Times New Roman" w:hAnsi="Times New Roman" w:cs="Times New Roman"/>
                <w:b/>
                <w:sz w:val="22"/>
              </w:rPr>
              <w:t>kabel</w:t>
            </w:r>
            <w:r w:rsidRPr="003B5462">
              <w:rPr>
                <w:rFonts w:ascii="Times New Roman" w:hAnsi="Times New Roman" w:cs="Times New Roman"/>
                <w:b/>
                <w:spacing w:val="-9"/>
                <w:sz w:val="22"/>
              </w:rPr>
              <w:t xml:space="preserve"> </w:t>
            </w:r>
            <w:r w:rsidRPr="003B5462">
              <w:rPr>
                <w:rFonts w:ascii="Times New Roman" w:hAnsi="Times New Roman" w:cs="Times New Roman"/>
                <w:b/>
                <w:sz w:val="22"/>
              </w:rPr>
              <w:t>LAN</w:t>
            </w:r>
            <w:r w:rsidRPr="003B5462">
              <w:rPr>
                <w:rFonts w:ascii="Times New Roman" w:hAnsi="Times New Roman" w:cs="Times New Roman"/>
                <w:b/>
                <w:spacing w:val="-11"/>
                <w:sz w:val="22"/>
              </w:rPr>
              <w:t xml:space="preserve"> </w:t>
            </w:r>
            <w:r w:rsidRPr="003B5462">
              <w:rPr>
                <w:rFonts w:ascii="Times New Roman" w:hAnsi="Times New Roman" w:cs="Times New Roman"/>
                <w:b/>
                <w:sz w:val="22"/>
              </w:rPr>
              <w:t>skrętka</w:t>
            </w:r>
            <w:r w:rsidRPr="003B5462">
              <w:rPr>
                <w:rFonts w:ascii="Times New Roman" w:hAnsi="Times New Roman" w:cs="Times New Roman"/>
                <w:b/>
                <w:spacing w:val="-8"/>
                <w:sz w:val="22"/>
              </w:rPr>
              <w:t xml:space="preserve"> </w:t>
            </w:r>
            <w:r w:rsidRPr="003B5462">
              <w:rPr>
                <w:rFonts w:ascii="Times New Roman" w:hAnsi="Times New Roman" w:cs="Times New Roman"/>
                <w:b/>
                <w:sz w:val="22"/>
              </w:rPr>
              <w:t>S/FTP</w:t>
            </w:r>
            <w:r w:rsidRPr="003B5462">
              <w:rPr>
                <w:rFonts w:ascii="Times New Roman" w:hAnsi="Times New Roman" w:cs="Times New Roman"/>
                <w:b/>
                <w:spacing w:val="-11"/>
                <w:sz w:val="22"/>
              </w:rPr>
              <w:t xml:space="preserve"> </w:t>
            </w:r>
            <w:r w:rsidRPr="003B5462">
              <w:rPr>
                <w:rFonts w:ascii="Times New Roman" w:hAnsi="Times New Roman" w:cs="Times New Roman"/>
                <w:b/>
                <w:spacing w:val="-2"/>
                <w:sz w:val="22"/>
              </w:rPr>
              <w:t>CAT.6A</w:t>
            </w:r>
          </w:p>
          <w:p w14:paraId="364BB51C" w14:textId="77777777" w:rsidR="003B5462" w:rsidRPr="003B5462" w:rsidRDefault="003B5462" w:rsidP="003B5462">
            <w:pPr>
              <w:pStyle w:val="TableParagraph"/>
              <w:numPr>
                <w:ilvl w:val="0"/>
                <w:numId w:val="107"/>
              </w:numPr>
              <w:tabs>
                <w:tab w:val="left" w:pos="760"/>
              </w:tabs>
              <w:spacing w:after="120"/>
              <w:rPr>
                <w:rFonts w:ascii="Times New Roman" w:hAnsi="Times New Roman" w:cs="Times New Roman"/>
                <w:sz w:val="22"/>
              </w:rPr>
            </w:pPr>
            <w:r w:rsidRPr="003B5462">
              <w:rPr>
                <w:rFonts w:ascii="Times New Roman" w:hAnsi="Times New Roman" w:cs="Times New Roman"/>
                <w:spacing w:val="-2"/>
                <w:sz w:val="22"/>
              </w:rPr>
              <w:t>ekranowanie:</w:t>
            </w:r>
            <w:r w:rsidRPr="003B5462">
              <w:rPr>
                <w:rFonts w:ascii="Times New Roman" w:hAnsi="Times New Roman" w:cs="Times New Roman"/>
                <w:spacing w:val="2"/>
                <w:sz w:val="22"/>
              </w:rPr>
              <w:t xml:space="preserve"> </w:t>
            </w:r>
            <w:r w:rsidRPr="003B5462">
              <w:rPr>
                <w:rFonts w:ascii="Times New Roman" w:hAnsi="Times New Roman" w:cs="Times New Roman"/>
                <w:spacing w:val="-2"/>
                <w:sz w:val="22"/>
              </w:rPr>
              <w:t>ekranowany</w:t>
            </w:r>
            <w:r w:rsidRPr="003B5462">
              <w:rPr>
                <w:rFonts w:ascii="Times New Roman" w:hAnsi="Times New Roman" w:cs="Times New Roman"/>
                <w:sz w:val="22"/>
              </w:rPr>
              <w:t xml:space="preserve"> </w:t>
            </w:r>
            <w:r w:rsidRPr="003B5462">
              <w:rPr>
                <w:rFonts w:ascii="Times New Roman" w:hAnsi="Times New Roman" w:cs="Times New Roman"/>
                <w:spacing w:val="-2"/>
                <w:sz w:val="22"/>
              </w:rPr>
              <w:t>folią</w:t>
            </w:r>
            <w:r w:rsidRPr="003B5462">
              <w:rPr>
                <w:rFonts w:ascii="Times New Roman" w:hAnsi="Times New Roman" w:cs="Times New Roman"/>
                <w:sz w:val="22"/>
              </w:rPr>
              <w:t xml:space="preserve"> </w:t>
            </w:r>
            <w:r w:rsidRPr="003B5462">
              <w:rPr>
                <w:rFonts w:ascii="Times New Roman" w:hAnsi="Times New Roman" w:cs="Times New Roman"/>
                <w:spacing w:val="-4"/>
                <w:sz w:val="22"/>
              </w:rPr>
              <w:t>FTP,</w:t>
            </w:r>
          </w:p>
          <w:p w14:paraId="116FC958" w14:textId="77777777" w:rsidR="003B5462" w:rsidRPr="003B5462" w:rsidRDefault="003B5462" w:rsidP="003B5462">
            <w:pPr>
              <w:pStyle w:val="TableParagraph"/>
              <w:numPr>
                <w:ilvl w:val="0"/>
                <w:numId w:val="107"/>
              </w:numPr>
              <w:tabs>
                <w:tab w:val="left" w:pos="760"/>
              </w:tabs>
              <w:spacing w:after="120"/>
              <w:rPr>
                <w:rFonts w:ascii="Times New Roman" w:hAnsi="Times New Roman" w:cs="Times New Roman"/>
                <w:sz w:val="22"/>
              </w:rPr>
            </w:pPr>
            <w:r w:rsidRPr="003B5462">
              <w:rPr>
                <w:rFonts w:ascii="Times New Roman" w:hAnsi="Times New Roman" w:cs="Times New Roman"/>
                <w:spacing w:val="-2"/>
                <w:sz w:val="22"/>
              </w:rPr>
              <w:t>kategoria</w:t>
            </w:r>
            <w:r w:rsidRPr="003B5462">
              <w:rPr>
                <w:rFonts w:ascii="Times New Roman" w:hAnsi="Times New Roman" w:cs="Times New Roman"/>
                <w:spacing w:val="1"/>
                <w:sz w:val="22"/>
              </w:rPr>
              <w:t xml:space="preserve"> </w:t>
            </w:r>
            <w:r w:rsidRPr="003B5462">
              <w:rPr>
                <w:rFonts w:ascii="Times New Roman" w:hAnsi="Times New Roman" w:cs="Times New Roman"/>
                <w:spacing w:val="-2"/>
                <w:sz w:val="22"/>
              </w:rPr>
              <w:t>przewodu:</w:t>
            </w:r>
            <w:r w:rsidRPr="003B5462">
              <w:rPr>
                <w:rFonts w:ascii="Times New Roman" w:hAnsi="Times New Roman" w:cs="Times New Roman"/>
                <w:spacing w:val="1"/>
                <w:sz w:val="22"/>
              </w:rPr>
              <w:t xml:space="preserve"> </w:t>
            </w:r>
            <w:r w:rsidRPr="003B5462">
              <w:rPr>
                <w:rFonts w:ascii="Times New Roman" w:hAnsi="Times New Roman" w:cs="Times New Roman"/>
                <w:spacing w:val="-2"/>
                <w:sz w:val="22"/>
              </w:rPr>
              <w:t>cat.6A/kat.6A,</w:t>
            </w:r>
          </w:p>
          <w:p w14:paraId="088BE41A" w14:textId="77777777" w:rsidR="003B5462" w:rsidRPr="003B5462" w:rsidRDefault="003B5462" w:rsidP="003B5462">
            <w:pPr>
              <w:pStyle w:val="TableParagraph"/>
              <w:numPr>
                <w:ilvl w:val="0"/>
                <w:numId w:val="107"/>
              </w:numPr>
              <w:tabs>
                <w:tab w:val="left" w:pos="760"/>
              </w:tabs>
              <w:spacing w:after="120"/>
              <w:rPr>
                <w:rFonts w:ascii="Times New Roman" w:hAnsi="Times New Roman" w:cs="Times New Roman"/>
                <w:sz w:val="22"/>
              </w:rPr>
            </w:pPr>
            <w:r w:rsidRPr="003B5462">
              <w:rPr>
                <w:rFonts w:ascii="Times New Roman" w:hAnsi="Times New Roman" w:cs="Times New Roman"/>
                <w:spacing w:val="-2"/>
                <w:sz w:val="22"/>
              </w:rPr>
              <w:t>grubość</w:t>
            </w:r>
            <w:r w:rsidRPr="003B5462">
              <w:rPr>
                <w:rFonts w:ascii="Times New Roman" w:hAnsi="Times New Roman" w:cs="Times New Roman"/>
                <w:spacing w:val="2"/>
                <w:sz w:val="22"/>
              </w:rPr>
              <w:t xml:space="preserve"> </w:t>
            </w:r>
            <w:r w:rsidRPr="003B5462">
              <w:rPr>
                <w:rFonts w:ascii="Times New Roman" w:hAnsi="Times New Roman" w:cs="Times New Roman"/>
                <w:spacing w:val="-2"/>
                <w:sz w:val="22"/>
              </w:rPr>
              <w:t>(standard</w:t>
            </w:r>
            <w:r w:rsidRPr="003B5462">
              <w:rPr>
                <w:rFonts w:ascii="Times New Roman" w:hAnsi="Times New Roman" w:cs="Times New Roman"/>
                <w:spacing w:val="4"/>
                <w:sz w:val="22"/>
              </w:rPr>
              <w:t xml:space="preserve"> </w:t>
            </w:r>
            <w:r w:rsidRPr="003B5462">
              <w:rPr>
                <w:rFonts w:ascii="Times New Roman" w:hAnsi="Times New Roman" w:cs="Times New Roman"/>
                <w:spacing w:val="-2"/>
                <w:sz w:val="22"/>
              </w:rPr>
              <w:t>przewodu):</w:t>
            </w:r>
            <w:r w:rsidRPr="003B5462">
              <w:rPr>
                <w:rFonts w:ascii="Times New Roman" w:hAnsi="Times New Roman" w:cs="Times New Roman"/>
                <w:sz w:val="22"/>
              </w:rPr>
              <w:t xml:space="preserve"> </w:t>
            </w:r>
            <w:r w:rsidRPr="003B5462">
              <w:rPr>
                <w:rFonts w:ascii="Times New Roman" w:hAnsi="Times New Roman" w:cs="Times New Roman"/>
                <w:spacing w:val="-2"/>
                <w:sz w:val="22"/>
              </w:rPr>
              <w:t>23AWG,</w:t>
            </w:r>
          </w:p>
          <w:p w14:paraId="79BA7695" w14:textId="77777777" w:rsidR="003B5462" w:rsidRPr="003B5462" w:rsidRDefault="003B5462" w:rsidP="003B5462">
            <w:pPr>
              <w:pStyle w:val="TableParagraph"/>
              <w:numPr>
                <w:ilvl w:val="0"/>
                <w:numId w:val="107"/>
              </w:numPr>
              <w:tabs>
                <w:tab w:val="left" w:pos="760"/>
              </w:tabs>
              <w:spacing w:after="120"/>
              <w:rPr>
                <w:rFonts w:ascii="Times New Roman" w:hAnsi="Times New Roman" w:cs="Times New Roman"/>
                <w:sz w:val="22"/>
              </w:rPr>
            </w:pPr>
            <w:r w:rsidRPr="003B5462">
              <w:rPr>
                <w:rFonts w:ascii="Times New Roman" w:hAnsi="Times New Roman" w:cs="Times New Roman"/>
                <w:sz w:val="22"/>
              </w:rPr>
              <w:t>rodzaj</w:t>
            </w:r>
            <w:r w:rsidRPr="003B5462">
              <w:rPr>
                <w:rFonts w:ascii="Times New Roman" w:hAnsi="Times New Roman" w:cs="Times New Roman"/>
                <w:spacing w:val="-11"/>
                <w:sz w:val="22"/>
              </w:rPr>
              <w:t xml:space="preserve"> </w:t>
            </w:r>
            <w:r w:rsidRPr="003B5462">
              <w:rPr>
                <w:rFonts w:ascii="Times New Roman" w:hAnsi="Times New Roman" w:cs="Times New Roman"/>
                <w:sz w:val="22"/>
              </w:rPr>
              <w:t>płaszcza:</w:t>
            </w:r>
            <w:r w:rsidRPr="003B5462">
              <w:rPr>
                <w:rFonts w:ascii="Times New Roman" w:hAnsi="Times New Roman" w:cs="Times New Roman"/>
                <w:spacing w:val="-11"/>
                <w:sz w:val="22"/>
              </w:rPr>
              <w:t xml:space="preserve"> </w:t>
            </w:r>
            <w:r w:rsidRPr="003B5462">
              <w:rPr>
                <w:rFonts w:ascii="Times New Roman" w:hAnsi="Times New Roman" w:cs="Times New Roman"/>
                <w:sz w:val="22"/>
              </w:rPr>
              <w:t>LSOH/FRNC</w:t>
            </w:r>
            <w:r w:rsidRPr="003B5462">
              <w:rPr>
                <w:rFonts w:ascii="Times New Roman" w:hAnsi="Times New Roman" w:cs="Times New Roman"/>
                <w:spacing w:val="-8"/>
                <w:sz w:val="22"/>
              </w:rPr>
              <w:t xml:space="preserve"> </w:t>
            </w:r>
            <w:r w:rsidRPr="003B5462">
              <w:rPr>
                <w:rFonts w:ascii="Times New Roman" w:hAnsi="Times New Roman" w:cs="Times New Roman"/>
                <w:sz w:val="22"/>
              </w:rPr>
              <w:t>-</w:t>
            </w:r>
            <w:r w:rsidRPr="003B5462">
              <w:rPr>
                <w:rFonts w:ascii="Times New Roman" w:hAnsi="Times New Roman" w:cs="Times New Roman"/>
                <w:spacing w:val="-11"/>
                <w:sz w:val="22"/>
              </w:rPr>
              <w:t xml:space="preserve"> </w:t>
            </w:r>
            <w:r w:rsidRPr="003B5462">
              <w:rPr>
                <w:rFonts w:ascii="Times New Roman" w:hAnsi="Times New Roman" w:cs="Times New Roman"/>
                <w:sz w:val="22"/>
              </w:rPr>
              <w:t>tworzywo</w:t>
            </w:r>
            <w:r w:rsidRPr="003B5462">
              <w:rPr>
                <w:rFonts w:ascii="Times New Roman" w:hAnsi="Times New Roman" w:cs="Times New Roman"/>
                <w:spacing w:val="-10"/>
                <w:sz w:val="22"/>
              </w:rPr>
              <w:t xml:space="preserve"> </w:t>
            </w:r>
            <w:r w:rsidRPr="003B5462">
              <w:rPr>
                <w:rFonts w:ascii="Times New Roman" w:hAnsi="Times New Roman" w:cs="Times New Roman"/>
                <w:spacing w:val="-2"/>
                <w:sz w:val="22"/>
              </w:rPr>
              <w:t>bezhalogenowe,</w:t>
            </w:r>
          </w:p>
          <w:p w14:paraId="01643ABA" w14:textId="77777777" w:rsidR="003B5462" w:rsidRPr="003B5462" w:rsidRDefault="003B5462" w:rsidP="003B5462">
            <w:pPr>
              <w:pStyle w:val="TableParagraph"/>
              <w:numPr>
                <w:ilvl w:val="0"/>
                <w:numId w:val="107"/>
              </w:numPr>
              <w:tabs>
                <w:tab w:val="left" w:pos="760"/>
              </w:tabs>
              <w:spacing w:after="120"/>
              <w:rPr>
                <w:rFonts w:ascii="Times New Roman" w:hAnsi="Times New Roman" w:cs="Times New Roman"/>
                <w:sz w:val="22"/>
              </w:rPr>
            </w:pPr>
            <w:r w:rsidRPr="003B5462">
              <w:rPr>
                <w:rFonts w:ascii="Times New Roman" w:hAnsi="Times New Roman" w:cs="Times New Roman"/>
                <w:spacing w:val="-2"/>
                <w:sz w:val="22"/>
              </w:rPr>
              <w:t>izolacja:</w:t>
            </w:r>
            <w:r w:rsidRPr="003B5462">
              <w:rPr>
                <w:rFonts w:ascii="Times New Roman" w:hAnsi="Times New Roman" w:cs="Times New Roman"/>
                <w:spacing w:val="5"/>
                <w:sz w:val="22"/>
              </w:rPr>
              <w:t xml:space="preserve"> </w:t>
            </w:r>
            <w:r w:rsidRPr="003B5462">
              <w:rPr>
                <w:rFonts w:ascii="Times New Roman" w:hAnsi="Times New Roman" w:cs="Times New Roman"/>
                <w:spacing w:val="-2"/>
                <w:sz w:val="22"/>
              </w:rPr>
              <w:t>polietylenowa,</w:t>
            </w:r>
          </w:p>
          <w:p w14:paraId="7D2DAA23" w14:textId="77777777" w:rsidR="003B5462" w:rsidRPr="003B5462" w:rsidRDefault="003B5462" w:rsidP="003B5462">
            <w:pPr>
              <w:pStyle w:val="TableParagraph"/>
              <w:numPr>
                <w:ilvl w:val="0"/>
                <w:numId w:val="107"/>
              </w:numPr>
              <w:tabs>
                <w:tab w:val="left" w:pos="760"/>
              </w:tabs>
              <w:spacing w:after="120"/>
              <w:rPr>
                <w:rFonts w:ascii="Times New Roman" w:hAnsi="Times New Roman" w:cs="Times New Roman"/>
                <w:sz w:val="22"/>
              </w:rPr>
            </w:pPr>
            <w:r w:rsidRPr="003B5462">
              <w:rPr>
                <w:rFonts w:ascii="Times New Roman" w:hAnsi="Times New Roman" w:cs="Times New Roman"/>
                <w:spacing w:val="-2"/>
                <w:sz w:val="22"/>
              </w:rPr>
              <w:t>klasyfikacja</w:t>
            </w:r>
            <w:r w:rsidRPr="003B5462">
              <w:rPr>
                <w:rFonts w:ascii="Times New Roman" w:hAnsi="Times New Roman" w:cs="Times New Roman"/>
                <w:spacing w:val="4"/>
                <w:sz w:val="22"/>
              </w:rPr>
              <w:t xml:space="preserve"> </w:t>
            </w:r>
            <w:r w:rsidRPr="003B5462">
              <w:rPr>
                <w:rFonts w:ascii="Times New Roman" w:hAnsi="Times New Roman" w:cs="Times New Roman"/>
                <w:spacing w:val="-2"/>
                <w:sz w:val="22"/>
              </w:rPr>
              <w:t>ogniowa</w:t>
            </w:r>
            <w:r w:rsidRPr="003B5462">
              <w:rPr>
                <w:rFonts w:ascii="Times New Roman" w:hAnsi="Times New Roman" w:cs="Times New Roman"/>
                <w:spacing w:val="5"/>
                <w:sz w:val="22"/>
              </w:rPr>
              <w:t xml:space="preserve"> </w:t>
            </w:r>
            <w:r w:rsidRPr="003B5462">
              <w:rPr>
                <w:rFonts w:ascii="Times New Roman" w:hAnsi="Times New Roman" w:cs="Times New Roman"/>
                <w:spacing w:val="-2"/>
                <w:sz w:val="22"/>
              </w:rPr>
              <w:t>CPR</w:t>
            </w:r>
            <w:r w:rsidRPr="003B5462">
              <w:rPr>
                <w:rFonts w:ascii="Times New Roman" w:hAnsi="Times New Roman" w:cs="Times New Roman"/>
                <w:spacing w:val="7"/>
                <w:sz w:val="22"/>
              </w:rPr>
              <w:t xml:space="preserve"> </w:t>
            </w:r>
            <w:r w:rsidRPr="003B5462">
              <w:rPr>
                <w:rFonts w:ascii="Times New Roman" w:hAnsi="Times New Roman" w:cs="Times New Roman"/>
                <w:spacing w:val="-2"/>
                <w:sz w:val="22"/>
              </w:rPr>
              <w:t>(Euroklasa):</w:t>
            </w:r>
            <w:r w:rsidRPr="003B5462">
              <w:rPr>
                <w:rFonts w:ascii="Times New Roman" w:hAnsi="Times New Roman" w:cs="Times New Roman"/>
                <w:spacing w:val="4"/>
                <w:sz w:val="22"/>
              </w:rPr>
              <w:t xml:space="preserve"> </w:t>
            </w:r>
            <w:r w:rsidRPr="003B5462">
              <w:rPr>
                <w:rFonts w:ascii="Times New Roman" w:hAnsi="Times New Roman" w:cs="Times New Roman"/>
                <w:spacing w:val="-4"/>
                <w:sz w:val="22"/>
              </w:rPr>
              <w:t>Dca,</w:t>
            </w:r>
          </w:p>
          <w:p w14:paraId="5BE5063D" w14:textId="77777777" w:rsidR="003B5462" w:rsidRPr="003B5462" w:rsidRDefault="003B5462" w:rsidP="003B5462">
            <w:pPr>
              <w:pStyle w:val="TableParagraph"/>
              <w:numPr>
                <w:ilvl w:val="0"/>
                <w:numId w:val="107"/>
              </w:numPr>
              <w:tabs>
                <w:tab w:val="left" w:pos="760"/>
              </w:tabs>
              <w:spacing w:after="120"/>
              <w:rPr>
                <w:rFonts w:ascii="Times New Roman" w:hAnsi="Times New Roman" w:cs="Times New Roman"/>
                <w:sz w:val="22"/>
              </w:rPr>
            </w:pPr>
            <w:r w:rsidRPr="003B5462">
              <w:rPr>
                <w:rFonts w:ascii="Times New Roman" w:hAnsi="Times New Roman" w:cs="Times New Roman"/>
                <w:spacing w:val="-2"/>
                <w:sz w:val="22"/>
              </w:rPr>
              <w:t>kolor</w:t>
            </w:r>
            <w:r w:rsidRPr="003B5462">
              <w:rPr>
                <w:rFonts w:ascii="Times New Roman" w:hAnsi="Times New Roman" w:cs="Times New Roman"/>
                <w:sz w:val="22"/>
              </w:rPr>
              <w:t xml:space="preserve"> </w:t>
            </w:r>
            <w:r w:rsidRPr="003B5462">
              <w:rPr>
                <w:rFonts w:ascii="Times New Roman" w:hAnsi="Times New Roman" w:cs="Times New Roman"/>
                <w:spacing w:val="-2"/>
                <w:sz w:val="22"/>
              </w:rPr>
              <w:t>przewodu:</w:t>
            </w:r>
            <w:r w:rsidRPr="003B5462">
              <w:rPr>
                <w:rFonts w:ascii="Times New Roman" w:hAnsi="Times New Roman" w:cs="Times New Roman"/>
                <w:sz w:val="22"/>
              </w:rPr>
              <w:t xml:space="preserve"> </w:t>
            </w:r>
            <w:r w:rsidRPr="003B5462">
              <w:rPr>
                <w:rFonts w:ascii="Times New Roman" w:hAnsi="Times New Roman" w:cs="Times New Roman"/>
                <w:spacing w:val="-2"/>
                <w:sz w:val="22"/>
              </w:rPr>
              <w:t>jasnoszary,</w:t>
            </w:r>
          </w:p>
          <w:p w14:paraId="7C2D2B65" w14:textId="77777777" w:rsidR="003B5462" w:rsidRPr="003B5462" w:rsidRDefault="003B5462" w:rsidP="003B5462">
            <w:pPr>
              <w:pStyle w:val="TableParagraph"/>
              <w:numPr>
                <w:ilvl w:val="0"/>
                <w:numId w:val="107"/>
              </w:numPr>
              <w:tabs>
                <w:tab w:val="left" w:pos="760"/>
              </w:tabs>
              <w:spacing w:after="120"/>
              <w:rPr>
                <w:rFonts w:ascii="Times New Roman" w:hAnsi="Times New Roman" w:cs="Times New Roman"/>
                <w:sz w:val="22"/>
              </w:rPr>
            </w:pPr>
            <w:r w:rsidRPr="003B5462">
              <w:rPr>
                <w:rFonts w:ascii="Times New Roman" w:hAnsi="Times New Roman" w:cs="Times New Roman"/>
                <w:sz w:val="22"/>
              </w:rPr>
              <w:t>rodzaj</w:t>
            </w:r>
            <w:r w:rsidRPr="003B5462">
              <w:rPr>
                <w:rFonts w:ascii="Times New Roman" w:hAnsi="Times New Roman" w:cs="Times New Roman"/>
                <w:spacing w:val="-8"/>
                <w:sz w:val="22"/>
              </w:rPr>
              <w:t xml:space="preserve"> </w:t>
            </w:r>
            <w:r w:rsidRPr="003B5462">
              <w:rPr>
                <w:rFonts w:ascii="Times New Roman" w:hAnsi="Times New Roman" w:cs="Times New Roman"/>
                <w:sz w:val="22"/>
              </w:rPr>
              <w:t>żyły:</w:t>
            </w:r>
            <w:r w:rsidRPr="003B5462">
              <w:rPr>
                <w:rFonts w:ascii="Times New Roman" w:hAnsi="Times New Roman" w:cs="Times New Roman"/>
                <w:spacing w:val="-9"/>
                <w:sz w:val="22"/>
              </w:rPr>
              <w:t xml:space="preserve"> </w:t>
            </w:r>
            <w:r w:rsidRPr="003B5462">
              <w:rPr>
                <w:rFonts w:ascii="Times New Roman" w:hAnsi="Times New Roman" w:cs="Times New Roman"/>
                <w:sz w:val="22"/>
              </w:rPr>
              <w:t>drut</w:t>
            </w:r>
            <w:r w:rsidRPr="003B5462">
              <w:rPr>
                <w:rFonts w:ascii="Times New Roman" w:hAnsi="Times New Roman" w:cs="Times New Roman"/>
                <w:spacing w:val="-11"/>
                <w:sz w:val="22"/>
              </w:rPr>
              <w:t xml:space="preserve"> </w:t>
            </w:r>
            <w:r w:rsidRPr="003B5462">
              <w:rPr>
                <w:rFonts w:ascii="Times New Roman" w:hAnsi="Times New Roman" w:cs="Times New Roman"/>
                <w:sz w:val="22"/>
              </w:rPr>
              <w:t>miedziany</w:t>
            </w:r>
            <w:r w:rsidRPr="003B5462">
              <w:rPr>
                <w:rFonts w:ascii="Times New Roman" w:hAnsi="Times New Roman" w:cs="Times New Roman"/>
                <w:spacing w:val="-7"/>
                <w:sz w:val="22"/>
              </w:rPr>
              <w:t xml:space="preserve"> </w:t>
            </w:r>
            <w:r w:rsidRPr="003B5462">
              <w:rPr>
                <w:rFonts w:ascii="Times New Roman" w:hAnsi="Times New Roman" w:cs="Times New Roman"/>
                <w:sz w:val="22"/>
              </w:rPr>
              <w:t>(CU)</w:t>
            </w:r>
            <w:r w:rsidRPr="003B5462">
              <w:rPr>
                <w:rFonts w:ascii="Times New Roman" w:hAnsi="Times New Roman" w:cs="Times New Roman"/>
                <w:spacing w:val="-9"/>
                <w:sz w:val="22"/>
              </w:rPr>
              <w:t xml:space="preserve"> </w:t>
            </w:r>
            <w:r w:rsidRPr="003B5462">
              <w:rPr>
                <w:rFonts w:ascii="Times New Roman" w:hAnsi="Times New Roman" w:cs="Times New Roman"/>
                <w:sz w:val="22"/>
              </w:rPr>
              <w:t>100%</w:t>
            </w:r>
            <w:r w:rsidRPr="003B5462">
              <w:rPr>
                <w:rFonts w:ascii="Times New Roman" w:hAnsi="Times New Roman" w:cs="Times New Roman"/>
                <w:spacing w:val="-9"/>
                <w:sz w:val="22"/>
              </w:rPr>
              <w:t xml:space="preserve"> </w:t>
            </w:r>
            <w:r w:rsidRPr="003B5462">
              <w:rPr>
                <w:rFonts w:ascii="Times New Roman" w:hAnsi="Times New Roman" w:cs="Times New Roman"/>
                <w:spacing w:val="-2"/>
                <w:sz w:val="22"/>
              </w:rPr>
              <w:t>miedzi,</w:t>
            </w:r>
          </w:p>
          <w:p w14:paraId="6BE6CEB4" w14:textId="77777777" w:rsidR="003B5462" w:rsidRPr="003B5462" w:rsidRDefault="003B5462" w:rsidP="003B5462">
            <w:pPr>
              <w:pStyle w:val="TableParagraph"/>
              <w:numPr>
                <w:ilvl w:val="0"/>
                <w:numId w:val="107"/>
              </w:numPr>
              <w:tabs>
                <w:tab w:val="left" w:pos="760"/>
              </w:tabs>
              <w:spacing w:after="120"/>
              <w:rPr>
                <w:rFonts w:ascii="Times New Roman" w:hAnsi="Times New Roman" w:cs="Times New Roman"/>
                <w:sz w:val="22"/>
              </w:rPr>
            </w:pPr>
            <w:r w:rsidRPr="003B5462">
              <w:rPr>
                <w:rFonts w:ascii="Times New Roman" w:hAnsi="Times New Roman" w:cs="Times New Roman"/>
                <w:sz w:val="22"/>
              </w:rPr>
              <w:t>ilość</w:t>
            </w:r>
            <w:r w:rsidRPr="003B5462">
              <w:rPr>
                <w:rFonts w:ascii="Times New Roman" w:hAnsi="Times New Roman" w:cs="Times New Roman"/>
                <w:spacing w:val="-7"/>
                <w:sz w:val="22"/>
              </w:rPr>
              <w:t xml:space="preserve"> </w:t>
            </w:r>
            <w:r w:rsidRPr="003B5462">
              <w:rPr>
                <w:rFonts w:ascii="Times New Roman" w:hAnsi="Times New Roman" w:cs="Times New Roman"/>
                <w:sz w:val="22"/>
              </w:rPr>
              <w:t>par:</w:t>
            </w:r>
            <w:r w:rsidRPr="003B5462">
              <w:rPr>
                <w:rFonts w:ascii="Times New Roman" w:hAnsi="Times New Roman" w:cs="Times New Roman"/>
                <w:spacing w:val="-6"/>
                <w:sz w:val="22"/>
              </w:rPr>
              <w:t xml:space="preserve"> </w:t>
            </w:r>
            <w:r w:rsidRPr="003B5462">
              <w:rPr>
                <w:rFonts w:ascii="Times New Roman" w:hAnsi="Times New Roman" w:cs="Times New Roman"/>
                <w:spacing w:val="-5"/>
                <w:sz w:val="22"/>
              </w:rPr>
              <w:t>4,</w:t>
            </w:r>
          </w:p>
          <w:p w14:paraId="1094C9E7" w14:textId="77777777" w:rsidR="003B5462" w:rsidRPr="003B5462" w:rsidRDefault="003B5462" w:rsidP="003B5462">
            <w:pPr>
              <w:pStyle w:val="TableParagraph"/>
              <w:numPr>
                <w:ilvl w:val="0"/>
                <w:numId w:val="107"/>
              </w:numPr>
              <w:tabs>
                <w:tab w:val="left" w:pos="760"/>
              </w:tabs>
              <w:spacing w:after="120"/>
              <w:rPr>
                <w:rFonts w:ascii="Times New Roman" w:hAnsi="Times New Roman" w:cs="Times New Roman"/>
                <w:sz w:val="22"/>
              </w:rPr>
            </w:pPr>
            <w:r w:rsidRPr="003B5462">
              <w:rPr>
                <w:rFonts w:ascii="Times New Roman" w:hAnsi="Times New Roman" w:cs="Times New Roman"/>
                <w:sz w:val="22"/>
              </w:rPr>
              <w:t>pasmo</w:t>
            </w:r>
            <w:r w:rsidRPr="003B5462">
              <w:rPr>
                <w:rFonts w:ascii="Times New Roman" w:hAnsi="Times New Roman" w:cs="Times New Roman"/>
                <w:spacing w:val="-6"/>
                <w:sz w:val="22"/>
              </w:rPr>
              <w:t xml:space="preserve"> </w:t>
            </w:r>
            <w:r w:rsidRPr="003B5462">
              <w:rPr>
                <w:rFonts w:ascii="Times New Roman" w:hAnsi="Times New Roman" w:cs="Times New Roman"/>
                <w:sz w:val="22"/>
              </w:rPr>
              <w:t>pracy:</w:t>
            </w:r>
            <w:r w:rsidRPr="003B5462">
              <w:rPr>
                <w:rFonts w:ascii="Times New Roman" w:hAnsi="Times New Roman" w:cs="Times New Roman"/>
                <w:spacing w:val="-7"/>
                <w:sz w:val="22"/>
              </w:rPr>
              <w:t xml:space="preserve"> </w:t>
            </w:r>
            <w:r w:rsidRPr="003B5462">
              <w:rPr>
                <w:rFonts w:ascii="Times New Roman" w:hAnsi="Times New Roman" w:cs="Times New Roman"/>
                <w:sz w:val="22"/>
              </w:rPr>
              <w:t>do</w:t>
            </w:r>
            <w:r w:rsidRPr="003B5462">
              <w:rPr>
                <w:rFonts w:ascii="Times New Roman" w:hAnsi="Times New Roman" w:cs="Times New Roman"/>
                <w:spacing w:val="-6"/>
                <w:sz w:val="22"/>
              </w:rPr>
              <w:t xml:space="preserve"> </w:t>
            </w:r>
            <w:r w:rsidRPr="003B5462">
              <w:rPr>
                <w:rFonts w:ascii="Times New Roman" w:hAnsi="Times New Roman" w:cs="Times New Roman"/>
                <w:spacing w:val="-2"/>
                <w:sz w:val="22"/>
              </w:rPr>
              <w:t>650Mhz,</w:t>
            </w:r>
          </w:p>
          <w:p w14:paraId="371255CC" w14:textId="77777777" w:rsidR="003B5462" w:rsidRPr="003B5462" w:rsidRDefault="003B5462" w:rsidP="003B5462">
            <w:pPr>
              <w:pStyle w:val="TableParagraph"/>
              <w:numPr>
                <w:ilvl w:val="0"/>
                <w:numId w:val="107"/>
              </w:numPr>
              <w:tabs>
                <w:tab w:val="left" w:pos="760"/>
              </w:tabs>
              <w:spacing w:after="120"/>
              <w:rPr>
                <w:rFonts w:ascii="Times New Roman" w:hAnsi="Times New Roman" w:cs="Times New Roman"/>
                <w:sz w:val="22"/>
              </w:rPr>
            </w:pPr>
            <w:r w:rsidRPr="003B5462">
              <w:rPr>
                <w:rFonts w:ascii="Times New Roman" w:hAnsi="Times New Roman" w:cs="Times New Roman"/>
                <w:spacing w:val="-2"/>
                <w:sz w:val="22"/>
              </w:rPr>
              <w:t>max.</w:t>
            </w:r>
            <w:r w:rsidRPr="003B5462">
              <w:rPr>
                <w:rFonts w:ascii="Times New Roman" w:hAnsi="Times New Roman" w:cs="Times New Roman"/>
                <w:spacing w:val="2"/>
                <w:sz w:val="22"/>
              </w:rPr>
              <w:t xml:space="preserve"> </w:t>
            </w:r>
            <w:r w:rsidRPr="003B5462">
              <w:rPr>
                <w:rFonts w:ascii="Times New Roman" w:hAnsi="Times New Roman" w:cs="Times New Roman"/>
                <w:spacing w:val="-2"/>
                <w:sz w:val="22"/>
              </w:rPr>
              <w:t>prędkość</w:t>
            </w:r>
            <w:r w:rsidRPr="003B5462">
              <w:rPr>
                <w:rFonts w:ascii="Times New Roman" w:hAnsi="Times New Roman" w:cs="Times New Roman"/>
                <w:spacing w:val="1"/>
                <w:sz w:val="22"/>
              </w:rPr>
              <w:t xml:space="preserve"> </w:t>
            </w:r>
            <w:r w:rsidRPr="003B5462">
              <w:rPr>
                <w:rFonts w:ascii="Times New Roman" w:hAnsi="Times New Roman" w:cs="Times New Roman"/>
                <w:spacing w:val="-2"/>
                <w:sz w:val="22"/>
              </w:rPr>
              <w:t>transmisji:</w:t>
            </w:r>
            <w:r w:rsidRPr="003B5462">
              <w:rPr>
                <w:rFonts w:ascii="Times New Roman" w:hAnsi="Times New Roman" w:cs="Times New Roman"/>
                <w:spacing w:val="1"/>
                <w:sz w:val="22"/>
              </w:rPr>
              <w:t xml:space="preserve"> </w:t>
            </w:r>
            <w:r w:rsidRPr="003B5462">
              <w:rPr>
                <w:rFonts w:ascii="Times New Roman" w:hAnsi="Times New Roman" w:cs="Times New Roman"/>
                <w:spacing w:val="-2"/>
                <w:sz w:val="22"/>
              </w:rPr>
              <w:t>10Gb/s,</w:t>
            </w:r>
          </w:p>
          <w:p w14:paraId="55723366" w14:textId="77777777" w:rsidR="003B5462" w:rsidRPr="003B5462" w:rsidRDefault="003B5462" w:rsidP="003B5462">
            <w:pPr>
              <w:pStyle w:val="TableParagraph"/>
              <w:numPr>
                <w:ilvl w:val="0"/>
                <w:numId w:val="107"/>
              </w:numPr>
              <w:tabs>
                <w:tab w:val="left" w:pos="760"/>
              </w:tabs>
              <w:spacing w:after="120"/>
              <w:rPr>
                <w:rFonts w:ascii="Times New Roman" w:hAnsi="Times New Roman" w:cs="Times New Roman"/>
                <w:sz w:val="22"/>
              </w:rPr>
            </w:pPr>
            <w:r w:rsidRPr="003B5462">
              <w:rPr>
                <w:rFonts w:ascii="Times New Roman" w:hAnsi="Times New Roman" w:cs="Times New Roman"/>
                <w:spacing w:val="-2"/>
                <w:sz w:val="22"/>
              </w:rPr>
              <w:t>zastosowanie:</w:t>
            </w:r>
            <w:r w:rsidRPr="003B5462">
              <w:rPr>
                <w:rFonts w:ascii="Times New Roman" w:hAnsi="Times New Roman" w:cs="Times New Roman"/>
                <w:sz w:val="22"/>
              </w:rPr>
              <w:t xml:space="preserve"> </w:t>
            </w:r>
            <w:r w:rsidRPr="003B5462">
              <w:rPr>
                <w:rFonts w:ascii="Times New Roman" w:hAnsi="Times New Roman" w:cs="Times New Roman"/>
                <w:spacing w:val="-2"/>
                <w:sz w:val="22"/>
              </w:rPr>
              <w:t>wewnętrzny</w:t>
            </w:r>
            <w:r w:rsidRPr="003B5462">
              <w:rPr>
                <w:rFonts w:ascii="Times New Roman" w:hAnsi="Times New Roman" w:cs="Times New Roman"/>
                <w:spacing w:val="2"/>
                <w:sz w:val="22"/>
              </w:rPr>
              <w:t xml:space="preserve"> </w:t>
            </w:r>
            <w:r w:rsidRPr="003B5462">
              <w:rPr>
                <w:rFonts w:ascii="Times New Roman" w:hAnsi="Times New Roman" w:cs="Times New Roman"/>
                <w:spacing w:val="-2"/>
                <w:sz w:val="22"/>
              </w:rPr>
              <w:t>(indoor),</w:t>
            </w:r>
          </w:p>
          <w:p w14:paraId="192AA40D" w14:textId="77777777" w:rsidR="003B5462" w:rsidRPr="003B5462" w:rsidRDefault="003B5462" w:rsidP="003B5462">
            <w:pPr>
              <w:pStyle w:val="TableParagraph"/>
              <w:numPr>
                <w:ilvl w:val="0"/>
                <w:numId w:val="107"/>
              </w:numPr>
              <w:tabs>
                <w:tab w:val="left" w:pos="760"/>
              </w:tabs>
              <w:spacing w:after="120"/>
              <w:rPr>
                <w:rFonts w:ascii="Times New Roman" w:hAnsi="Times New Roman" w:cs="Times New Roman"/>
                <w:sz w:val="22"/>
              </w:rPr>
            </w:pPr>
            <w:r w:rsidRPr="003B5462">
              <w:rPr>
                <w:rFonts w:ascii="Times New Roman" w:hAnsi="Times New Roman" w:cs="Times New Roman"/>
                <w:sz w:val="22"/>
              </w:rPr>
              <w:t>opakowanie:</w:t>
            </w:r>
            <w:r w:rsidRPr="003B5462">
              <w:rPr>
                <w:rFonts w:ascii="Times New Roman" w:hAnsi="Times New Roman" w:cs="Times New Roman"/>
                <w:spacing w:val="-9"/>
                <w:sz w:val="22"/>
              </w:rPr>
              <w:t xml:space="preserve"> </w:t>
            </w:r>
            <w:r w:rsidRPr="003B5462">
              <w:rPr>
                <w:rFonts w:ascii="Times New Roman" w:hAnsi="Times New Roman" w:cs="Times New Roman"/>
                <w:sz w:val="22"/>
              </w:rPr>
              <w:t>szpula</w:t>
            </w:r>
            <w:r w:rsidRPr="003B5462">
              <w:rPr>
                <w:rFonts w:ascii="Times New Roman" w:hAnsi="Times New Roman" w:cs="Times New Roman"/>
                <w:spacing w:val="-8"/>
                <w:sz w:val="22"/>
              </w:rPr>
              <w:t xml:space="preserve"> </w:t>
            </w:r>
            <w:r w:rsidRPr="003B5462">
              <w:rPr>
                <w:rFonts w:ascii="Times New Roman" w:hAnsi="Times New Roman" w:cs="Times New Roman"/>
                <w:spacing w:val="-4"/>
                <w:sz w:val="22"/>
              </w:rPr>
              <w:t>500m,</w:t>
            </w:r>
          </w:p>
        </w:tc>
        <w:tc>
          <w:tcPr>
            <w:tcW w:w="829" w:type="dxa"/>
          </w:tcPr>
          <w:p w14:paraId="13E451F4" w14:textId="77777777" w:rsidR="003B5462" w:rsidRPr="003B5462" w:rsidRDefault="003B5462" w:rsidP="00A345C0">
            <w:pPr>
              <w:pStyle w:val="TableParagraph"/>
              <w:spacing w:after="120"/>
              <w:ind w:left="13"/>
              <w:jc w:val="center"/>
              <w:rPr>
                <w:rFonts w:ascii="Times New Roman" w:hAnsi="Times New Roman" w:cs="Times New Roman"/>
                <w:sz w:val="22"/>
              </w:rPr>
            </w:pPr>
            <w:r w:rsidRPr="003B5462">
              <w:rPr>
                <w:rFonts w:ascii="Times New Roman" w:hAnsi="Times New Roman" w:cs="Times New Roman"/>
                <w:spacing w:val="-2"/>
                <w:sz w:val="22"/>
              </w:rPr>
              <w:t>10szt.</w:t>
            </w:r>
          </w:p>
        </w:tc>
      </w:tr>
    </w:tbl>
    <w:p w14:paraId="6B3C0541" w14:textId="77777777" w:rsidR="003B5462" w:rsidRPr="003B5462" w:rsidRDefault="003B5462" w:rsidP="003B5462">
      <w:pPr>
        <w:spacing w:after="120"/>
        <w:jc w:val="center"/>
        <w:sectPr w:rsidR="003B5462" w:rsidRPr="003B5462">
          <w:type w:val="continuous"/>
          <w:pgSz w:w="11910" w:h="16840"/>
          <w:pgMar w:top="1380" w:right="840" w:bottom="971" w:left="1340" w:header="708" w:footer="708" w:gutter="0"/>
          <w:cols w:space="708"/>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
        <w:gridCol w:w="8098"/>
        <w:gridCol w:w="829"/>
      </w:tblGrid>
      <w:tr w:rsidR="003B5462" w:rsidRPr="003B5462" w14:paraId="1A1D3460" w14:textId="77777777" w:rsidTr="00932F5E">
        <w:trPr>
          <w:trHeight w:val="2333"/>
        </w:trPr>
        <w:tc>
          <w:tcPr>
            <w:tcW w:w="691" w:type="dxa"/>
          </w:tcPr>
          <w:p w14:paraId="78A286DF" w14:textId="77777777" w:rsidR="003B5462" w:rsidRPr="003B5462" w:rsidRDefault="003B5462" w:rsidP="00A345C0">
            <w:pPr>
              <w:pStyle w:val="TableParagraph"/>
              <w:spacing w:after="120" w:line="268" w:lineRule="exact"/>
              <w:ind w:left="48" w:right="34"/>
              <w:jc w:val="center"/>
              <w:rPr>
                <w:rFonts w:ascii="Times New Roman" w:hAnsi="Times New Roman" w:cs="Times New Roman"/>
                <w:sz w:val="22"/>
              </w:rPr>
            </w:pPr>
            <w:r w:rsidRPr="003B5462">
              <w:rPr>
                <w:rFonts w:ascii="Times New Roman" w:hAnsi="Times New Roman" w:cs="Times New Roman"/>
                <w:spacing w:val="-5"/>
                <w:sz w:val="22"/>
              </w:rPr>
              <w:t>10.</w:t>
            </w:r>
          </w:p>
        </w:tc>
        <w:tc>
          <w:tcPr>
            <w:tcW w:w="8098" w:type="dxa"/>
          </w:tcPr>
          <w:p w14:paraId="0E1D0762" w14:textId="77777777" w:rsidR="003B5462" w:rsidRPr="003B5462" w:rsidRDefault="003B5462" w:rsidP="00A345C0">
            <w:pPr>
              <w:pStyle w:val="TableParagraph"/>
              <w:spacing w:after="120" w:line="268" w:lineRule="exact"/>
              <w:ind w:left="40"/>
              <w:rPr>
                <w:rFonts w:ascii="Times New Roman" w:hAnsi="Times New Roman" w:cs="Times New Roman"/>
                <w:b/>
                <w:sz w:val="22"/>
              </w:rPr>
            </w:pPr>
            <w:r w:rsidRPr="003B5462">
              <w:rPr>
                <w:rFonts w:ascii="Times New Roman" w:hAnsi="Times New Roman" w:cs="Times New Roman"/>
                <w:b/>
                <w:spacing w:val="-2"/>
                <w:sz w:val="22"/>
              </w:rPr>
              <w:t>Gniazdo</w:t>
            </w:r>
            <w:r w:rsidRPr="003B5462">
              <w:rPr>
                <w:rFonts w:ascii="Times New Roman" w:hAnsi="Times New Roman" w:cs="Times New Roman"/>
                <w:b/>
                <w:spacing w:val="5"/>
                <w:sz w:val="22"/>
              </w:rPr>
              <w:t xml:space="preserve"> </w:t>
            </w:r>
            <w:r w:rsidRPr="003B5462">
              <w:rPr>
                <w:rFonts w:ascii="Times New Roman" w:hAnsi="Times New Roman" w:cs="Times New Roman"/>
                <w:b/>
                <w:spacing w:val="-2"/>
                <w:sz w:val="22"/>
              </w:rPr>
              <w:t>teleinformatyczne</w:t>
            </w:r>
            <w:r w:rsidRPr="003B5462">
              <w:rPr>
                <w:rFonts w:ascii="Times New Roman" w:hAnsi="Times New Roman" w:cs="Times New Roman"/>
                <w:b/>
                <w:spacing w:val="6"/>
                <w:sz w:val="22"/>
              </w:rPr>
              <w:t xml:space="preserve"> </w:t>
            </w:r>
            <w:r w:rsidRPr="003B5462">
              <w:rPr>
                <w:rFonts w:ascii="Times New Roman" w:hAnsi="Times New Roman" w:cs="Times New Roman"/>
                <w:b/>
                <w:spacing w:val="-2"/>
                <w:sz w:val="22"/>
              </w:rPr>
              <w:t>natynkowe</w:t>
            </w:r>
          </w:p>
          <w:p w14:paraId="0AB10383" w14:textId="77777777" w:rsidR="003B5462" w:rsidRPr="003B5462" w:rsidRDefault="003B5462" w:rsidP="003B5462">
            <w:pPr>
              <w:pStyle w:val="TableParagraph"/>
              <w:numPr>
                <w:ilvl w:val="0"/>
                <w:numId w:val="106"/>
              </w:numPr>
              <w:tabs>
                <w:tab w:val="left" w:pos="760"/>
              </w:tabs>
              <w:spacing w:after="120"/>
              <w:rPr>
                <w:rFonts w:ascii="Times New Roman" w:hAnsi="Times New Roman" w:cs="Times New Roman"/>
                <w:sz w:val="22"/>
              </w:rPr>
            </w:pPr>
            <w:r w:rsidRPr="003B5462">
              <w:rPr>
                <w:rFonts w:ascii="Times New Roman" w:hAnsi="Times New Roman" w:cs="Times New Roman"/>
                <w:spacing w:val="-2"/>
                <w:sz w:val="22"/>
              </w:rPr>
              <w:t>2X</w:t>
            </w:r>
            <w:r w:rsidRPr="003B5462">
              <w:rPr>
                <w:rFonts w:ascii="Times New Roman" w:hAnsi="Times New Roman" w:cs="Times New Roman"/>
                <w:spacing w:val="-10"/>
                <w:sz w:val="22"/>
              </w:rPr>
              <w:t xml:space="preserve"> </w:t>
            </w:r>
            <w:r w:rsidRPr="003B5462">
              <w:rPr>
                <w:rFonts w:ascii="Times New Roman" w:hAnsi="Times New Roman" w:cs="Times New Roman"/>
                <w:spacing w:val="-2"/>
                <w:sz w:val="22"/>
              </w:rPr>
              <w:t>RJ45</w:t>
            </w:r>
            <w:r w:rsidRPr="003B5462">
              <w:rPr>
                <w:rFonts w:ascii="Times New Roman" w:hAnsi="Times New Roman" w:cs="Times New Roman"/>
                <w:spacing w:val="-9"/>
                <w:sz w:val="22"/>
              </w:rPr>
              <w:t xml:space="preserve"> </w:t>
            </w:r>
            <w:r w:rsidRPr="003B5462">
              <w:rPr>
                <w:rFonts w:ascii="Times New Roman" w:hAnsi="Times New Roman" w:cs="Times New Roman"/>
                <w:spacing w:val="-2"/>
                <w:sz w:val="22"/>
              </w:rPr>
              <w:t>KAT.</w:t>
            </w:r>
            <w:r w:rsidRPr="003B5462">
              <w:rPr>
                <w:rFonts w:ascii="Times New Roman" w:hAnsi="Times New Roman" w:cs="Times New Roman"/>
                <w:spacing w:val="-9"/>
                <w:sz w:val="22"/>
              </w:rPr>
              <w:t xml:space="preserve"> </w:t>
            </w:r>
            <w:r w:rsidRPr="003B5462">
              <w:rPr>
                <w:rFonts w:ascii="Times New Roman" w:hAnsi="Times New Roman" w:cs="Times New Roman"/>
                <w:spacing w:val="-10"/>
                <w:sz w:val="22"/>
              </w:rPr>
              <w:t>6</w:t>
            </w:r>
          </w:p>
          <w:p w14:paraId="43E061F3" w14:textId="77777777" w:rsidR="003B5462" w:rsidRPr="003B5462" w:rsidRDefault="003B5462" w:rsidP="003B5462">
            <w:pPr>
              <w:pStyle w:val="TableParagraph"/>
              <w:numPr>
                <w:ilvl w:val="0"/>
                <w:numId w:val="106"/>
              </w:numPr>
              <w:tabs>
                <w:tab w:val="left" w:pos="760"/>
              </w:tabs>
              <w:spacing w:after="120"/>
              <w:rPr>
                <w:rFonts w:ascii="Times New Roman" w:hAnsi="Times New Roman" w:cs="Times New Roman"/>
                <w:sz w:val="22"/>
              </w:rPr>
            </w:pPr>
            <w:r w:rsidRPr="003B5462">
              <w:rPr>
                <w:rFonts w:ascii="Times New Roman" w:hAnsi="Times New Roman" w:cs="Times New Roman"/>
                <w:spacing w:val="-2"/>
                <w:sz w:val="22"/>
              </w:rPr>
              <w:t>Typ:</w:t>
            </w:r>
            <w:r w:rsidRPr="003B5462">
              <w:rPr>
                <w:rFonts w:ascii="Times New Roman" w:hAnsi="Times New Roman" w:cs="Times New Roman"/>
                <w:spacing w:val="-6"/>
                <w:sz w:val="22"/>
              </w:rPr>
              <w:t xml:space="preserve"> </w:t>
            </w:r>
            <w:r w:rsidRPr="003B5462">
              <w:rPr>
                <w:rFonts w:ascii="Times New Roman" w:hAnsi="Times New Roman" w:cs="Times New Roman"/>
                <w:spacing w:val="-5"/>
                <w:sz w:val="22"/>
              </w:rPr>
              <w:t>UTP</w:t>
            </w:r>
          </w:p>
          <w:p w14:paraId="121A8B4F" w14:textId="77777777" w:rsidR="003B5462" w:rsidRPr="003B5462" w:rsidRDefault="003B5462" w:rsidP="003B5462">
            <w:pPr>
              <w:pStyle w:val="TableParagraph"/>
              <w:numPr>
                <w:ilvl w:val="0"/>
                <w:numId w:val="106"/>
              </w:numPr>
              <w:tabs>
                <w:tab w:val="left" w:pos="760"/>
              </w:tabs>
              <w:spacing w:after="120"/>
              <w:rPr>
                <w:rFonts w:ascii="Times New Roman" w:hAnsi="Times New Roman" w:cs="Times New Roman"/>
                <w:sz w:val="22"/>
              </w:rPr>
            </w:pPr>
            <w:r w:rsidRPr="003B5462">
              <w:rPr>
                <w:rFonts w:ascii="Times New Roman" w:hAnsi="Times New Roman" w:cs="Times New Roman"/>
                <w:spacing w:val="-2"/>
                <w:sz w:val="22"/>
              </w:rPr>
              <w:t>Rodzaj</w:t>
            </w:r>
            <w:r w:rsidRPr="003B5462">
              <w:rPr>
                <w:rFonts w:ascii="Times New Roman" w:hAnsi="Times New Roman" w:cs="Times New Roman"/>
                <w:spacing w:val="3"/>
                <w:sz w:val="22"/>
              </w:rPr>
              <w:t xml:space="preserve"> </w:t>
            </w:r>
            <w:r w:rsidRPr="003B5462">
              <w:rPr>
                <w:rFonts w:ascii="Times New Roman" w:hAnsi="Times New Roman" w:cs="Times New Roman"/>
                <w:spacing w:val="-2"/>
                <w:sz w:val="22"/>
              </w:rPr>
              <w:t>materiału:</w:t>
            </w:r>
            <w:r w:rsidRPr="003B5462">
              <w:rPr>
                <w:rFonts w:ascii="Times New Roman" w:hAnsi="Times New Roman" w:cs="Times New Roman"/>
                <w:spacing w:val="3"/>
                <w:sz w:val="22"/>
              </w:rPr>
              <w:t xml:space="preserve"> </w:t>
            </w:r>
            <w:r w:rsidRPr="003B5462">
              <w:rPr>
                <w:rFonts w:ascii="Times New Roman" w:hAnsi="Times New Roman" w:cs="Times New Roman"/>
                <w:spacing w:val="-2"/>
                <w:sz w:val="22"/>
              </w:rPr>
              <w:t>tworzywo</w:t>
            </w:r>
            <w:r w:rsidRPr="003B5462">
              <w:rPr>
                <w:rFonts w:ascii="Times New Roman" w:hAnsi="Times New Roman" w:cs="Times New Roman"/>
                <w:spacing w:val="4"/>
                <w:sz w:val="22"/>
              </w:rPr>
              <w:t xml:space="preserve"> </w:t>
            </w:r>
            <w:r w:rsidRPr="003B5462">
              <w:rPr>
                <w:rFonts w:ascii="Times New Roman" w:hAnsi="Times New Roman" w:cs="Times New Roman"/>
                <w:spacing w:val="-2"/>
                <w:sz w:val="22"/>
              </w:rPr>
              <w:t>sztuczne</w:t>
            </w:r>
          </w:p>
          <w:p w14:paraId="1F5F1BFC" w14:textId="77777777" w:rsidR="003B5462" w:rsidRPr="003B5462" w:rsidRDefault="003B5462" w:rsidP="003B5462">
            <w:pPr>
              <w:pStyle w:val="TableParagraph"/>
              <w:numPr>
                <w:ilvl w:val="0"/>
                <w:numId w:val="106"/>
              </w:numPr>
              <w:tabs>
                <w:tab w:val="left" w:pos="760"/>
              </w:tabs>
              <w:spacing w:after="120"/>
              <w:rPr>
                <w:rFonts w:ascii="Times New Roman" w:hAnsi="Times New Roman" w:cs="Times New Roman"/>
                <w:sz w:val="22"/>
              </w:rPr>
            </w:pPr>
            <w:r w:rsidRPr="003B5462">
              <w:rPr>
                <w:rFonts w:ascii="Times New Roman" w:hAnsi="Times New Roman" w:cs="Times New Roman"/>
                <w:sz w:val="22"/>
              </w:rPr>
              <w:t>Miejsce</w:t>
            </w:r>
            <w:r w:rsidRPr="003B5462">
              <w:rPr>
                <w:rFonts w:ascii="Times New Roman" w:hAnsi="Times New Roman" w:cs="Times New Roman"/>
                <w:spacing w:val="-7"/>
                <w:sz w:val="22"/>
              </w:rPr>
              <w:t xml:space="preserve"> </w:t>
            </w:r>
            <w:r w:rsidRPr="003B5462">
              <w:rPr>
                <w:rFonts w:ascii="Times New Roman" w:hAnsi="Times New Roman" w:cs="Times New Roman"/>
                <w:sz w:val="22"/>
              </w:rPr>
              <w:t>na</w:t>
            </w:r>
            <w:r w:rsidRPr="003B5462">
              <w:rPr>
                <w:rFonts w:ascii="Times New Roman" w:hAnsi="Times New Roman" w:cs="Times New Roman"/>
                <w:spacing w:val="-4"/>
                <w:sz w:val="22"/>
              </w:rPr>
              <w:t xml:space="preserve"> </w:t>
            </w:r>
            <w:r w:rsidRPr="003B5462">
              <w:rPr>
                <w:rFonts w:ascii="Times New Roman" w:hAnsi="Times New Roman" w:cs="Times New Roman"/>
                <w:sz w:val="22"/>
              </w:rPr>
              <w:t>opis</w:t>
            </w:r>
            <w:r w:rsidRPr="003B5462">
              <w:rPr>
                <w:rFonts w:ascii="Times New Roman" w:hAnsi="Times New Roman" w:cs="Times New Roman"/>
                <w:spacing w:val="-4"/>
                <w:sz w:val="22"/>
              </w:rPr>
              <w:t xml:space="preserve"> </w:t>
            </w:r>
            <w:r w:rsidRPr="003B5462">
              <w:rPr>
                <w:rFonts w:ascii="Times New Roman" w:hAnsi="Times New Roman" w:cs="Times New Roman"/>
                <w:spacing w:val="-2"/>
                <w:sz w:val="22"/>
              </w:rPr>
              <w:t>gniazda</w:t>
            </w:r>
          </w:p>
          <w:p w14:paraId="1EC15490" w14:textId="77777777" w:rsidR="003B5462" w:rsidRPr="003B5462" w:rsidRDefault="003B5462" w:rsidP="003B5462">
            <w:pPr>
              <w:pStyle w:val="TableParagraph"/>
              <w:numPr>
                <w:ilvl w:val="0"/>
                <w:numId w:val="105"/>
              </w:numPr>
              <w:tabs>
                <w:tab w:val="left" w:pos="400"/>
              </w:tabs>
              <w:spacing w:after="120"/>
              <w:rPr>
                <w:rFonts w:ascii="Times New Roman" w:hAnsi="Times New Roman" w:cs="Times New Roman"/>
                <w:sz w:val="22"/>
              </w:rPr>
            </w:pPr>
            <w:r w:rsidRPr="003B5462">
              <w:rPr>
                <w:rFonts w:ascii="Times New Roman" w:hAnsi="Times New Roman" w:cs="Times New Roman"/>
                <w:sz w:val="22"/>
              </w:rPr>
              <w:t>Pozłacane</w:t>
            </w:r>
            <w:r w:rsidRPr="003B5462">
              <w:rPr>
                <w:rFonts w:ascii="Times New Roman" w:hAnsi="Times New Roman" w:cs="Times New Roman"/>
                <w:spacing w:val="-10"/>
                <w:sz w:val="22"/>
              </w:rPr>
              <w:t xml:space="preserve"> </w:t>
            </w:r>
            <w:r w:rsidRPr="003B5462">
              <w:rPr>
                <w:rFonts w:ascii="Times New Roman" w:hAnsi="Times New Roman" w:cs="Times New Roman"/>
                <w:spacing w:val="-2"/>
                <w:sz w:val="22"/>
              </w:rPr>
              <w:t>styki</w:t>
            </w:r>
          </w:p>
        </w:tc>
        <w:tc>
          <w:tcPr>
            <w:tcW w:w="829" w:type="dxa"/>
          </w:tcPr>
          <w:p w14:paraId="79D5CCC2" w14:textId="77777777" w:rsidR="003B5462" w:rsidRPr="003B5462" w:rsidRDefault="003B5462" w:rsidP="00A345C0">
            <w:pPr>
              <w:pStyle w:val="TableParagraph"/>
              <w:spacing w:after="120" w:line="360" w:lineRule="auto"/>
              <w:ind w:left="290" w:right="80" w:hanging="190"/>
              <w:rPr>
                <w:rFonts w:ascii="Times New Roman" w:hAnsi="Times New Roman" w:cs="Times New Roman"/>
                <w:sz w:val="22"/>
              </w:rPr>
            </w:pPr>
            <w:r w:rsidRPr="003B5462">
              <w:rPr>
                <w:rFonts w:ascii="Times New Roman" w:hAnsi="Times New Roman" w:cs="Times New Roman"/>
                <w:spacing w:val="-2"/>
                <w:sz w:val="22"/>
              </w:rPr>
              <w:t>150sz</w:t>
            </w:r>
            <w:r w:rsidRPr="003B5462">
              <w:rPr>
                <w:rFonts w:ascii="Times New Roman" w:hAnsi="Times New Roman" w:cs="Times New Roman"/>
                <w:spacing w:val="-6"/>
                <w:sz w:val="22"/>
              </w:rPr>
              <w:t>t.</w:t>
            </w:r>
          </w:p>
        </w:tc>
      </w:tr>
      <w:tr w:rsidR="003B5462" w:rsidRPr="003B5462" w14:paraId="3C742CFE" w14:textId="77777777" w:rsidTr="00932F5E">
        <w:trPr>
          <w:trHeight w:val="2711"/>
        </w:trPr>
        <w:tc>
          <w:tcPr>
            <w:tcW w:w="691" w:type="dxa"/>
          </w:tcPr>
          <w:p w14:paraId="6D6F1120" w14:textId="77777777" w:rsidR="003B5462" w:rsidRPr="003B5462" w:rsidRDefault="003B5462" w:rsidP="00A345C0">
            <w:pPr>
              <w:pStyle w:val="TableParagraph"/>
              <w:spacing w:after="120"/>
              <w:ind w:left="48" w:right="34"/>
              <w:jc w:val="center"/>
              <w:rPr>
                <w:rFonts w:ascii="Times New Roman" w:hAnsi="Times New Roman" w:cs="Times New Roman"/>
                <w:sz w:val="22"/>
              </w:rPr>
            </w:pPr>
            <w:r w:rsidRPr="003B5462">
              <w:rPr>
                <w:rFonts w:ascii="Times New Roman" w:hAnsi="Times New Roman" w:cs="Times New Roman"/>
                <w:spacing w:val="-5"/>
                <w:sz w:val="22"/>
              </w:rPr>
              <w:t>11.</w:t>
            </w:r>
          </w:p>
        </w:tc>
        <w:tc>
          <w:tcPr>
            <w:tcW w:w="8098" w:type="dxa"/>
          </w:tcPr>
          <w:p w14:paraId="58F0F90D" w14:textId="77777777" w:rsidR="003B5462" w:rsidRPr="003B5462" w:rsidRDefault="003B5462" w:rsidP="00A345C0">
            <w:pPr>
              <w:pStyle w:val="TableParagraph"/>
              <w:spacing w:after="120"/>
              <w:ind w:left="40"/>
              <w:rPr>
                <w:rFonts w:ascii="Times New Roman" w:hAnsi="Times New Roman" w:cs="Times New Roman"/>
                <w:b/>
                <w:sz w:val="22"/>
              </w:rPr>
            </w:pPr>
            <w:r w:rsidRPr="003B5462">
              <w:rPr>
                <w:rFonts w:ascii="Times New Roman" w:hAnsi="Times New Roman" w:cs="Times New Roman"/>
                <w:b/>
                <w:sz w:val="22"/>
              </w:rPr>
              <w:t>Kabel</w:t>
            </w:r>
            <w:r w:rsidRPr="003B5462">
              <w:rPr>
                <w:rFonts w:ascii="Times New Roman" w:hAnsi="Times New Roman" w:cs="Times New Roman"/>
                <w:b/>
                <w:spacing w:val="-7"/>
                <w:sz w:val="22"/>
              </w:rPr>
              <w:t xml:space="preserve"> </w:t>
            </w:r>
            <w:r w:rsidRPr="003B5462">
              <w:rPr>
                <w:rFonts w:ascii="Times New Roman" w:hAnsi="Times New Roman" w:cs="Times New Roman"/>
                <w:b/>
                <w:sz w:val="22"/>
              </w:rPr>
              <w:t>konsolowy</w:t>
            </w:r>
            <w:r w:rsidRPr="003B5462">
              <w:rPr>
                <w:rFonts w:ascii="Times New Roman" w:hAnsi="Times New Roman" w:cs="Times New Roman"/>
                <w:b/>
                <w:spacing w:val="-8"/>
                <w:sz w:val="22"/>
              </w:rPr>
              <w:t xml:space="preserve"> </w:t>
            </w:r>
            <w:r w:rsidRPr="003B5462">
              <w:rPr>
                <w:rFonts w:ascii="Times New Roman" w:hAnsi="Times New Roman" w:cs="Times New Roman"/>
                <w:b/>
                <w:sz w:val="22"/>
              </w:rPr>
              <w:t>USB-A</w:t>
            </w:r>
            <w:r w:rsidRPr="003B5462">
              <w:rPr>
                <w:rFonts w:ascii="Times New Roman" w:hAnsi="Times New Roman" w:cs="Times New Roman"/>
                <w:b/>
                <w:spacing w:val="-6"/>
                <w:sz w:val="22"/>
              </w:rPr>
              <w:t xml:space="preserve"> </w:t>
            </w:r>
            <w:r w:rsidRPr="003B5462">
              <w:rPr>
                <w:rFonts w:ascii="Times New Roman" w:hAnsi="Times New Roman" w:cs="Times New Roman"/>
                <w:b/>
                <w:sz w:val="22"/>
              </w:rPr>
              <w:t>-</w:t>
            </w:r>
            <w:r w:rsidRPr="003B5462">
              <w:rPr>
                <w:rFonts w:ascii="Times New Roman" w:hAnsi="Times New Roman" w:cs="Times New Roman"/>
                <w:b/>
                <w:spacing w:val="-6"/>
                <w:sz w:val="22"/>
              </w:rPr>
              <w:t xml:space="preserve"> </w:t>
            </w:r>
            <w:r w:rsidRPr="003B5462">
              <w:rPr>
                <w:rFonts w:ascii="Times New Roman" w:hAnsi="Times New Roman" w:cs="Times New Roman"/>
                <w:b/>
                <w:sz w:val="22"/>
              </w:rPr>
              <w:t>RJ-45</w:t>
            </w:r>
            <w:r w:rsidRPr="003B5462">
              <w:rPr>
                <w:rFonts w:ascii="Times New Roman" w:hAnsi="Times New Roman" w:cs="Times New Roman"/>
                <w:b/>
                <w:spacing w:val="-6"/>
                <w:sz w:val="22"/>
              </w:rPr>
              <w:t xml:space="preserve"> </w:t>
            </w:r>
            <w:r w:rsidRPr="003B5462">
              <w:rPr>
                <w:rFonts w:ascii="Times New Roman" w:hAnsi="Times New Roman" w:cs="Times New Roman"/>
                <w:b/>
                <w:sz w:val="22"/>
              </w:rPr>
              <w:t>(RS-</w:t>
            </w:r>
            <w:r w:rsidRPr="003B5462">
              <w:rPr>
                <w:rFonts w:ascii="Times New Roman" w:hAnsi="Times New Roman" w:cs="Times New Roman"/>
                <w:b/>
                <w:spacing w:val="-4"/>
                <w:sz w:val="22"/>
              </w:rPr>
              <w:t>232)</w:t>
            </w:r>
          </w:p>
          <w:p w14:paraId="2F8F4E73" w14:textId="77777777" w:rsidR="003B5462" w:rsidRPr="003B5462" w:rsidRDefault="003B5462" w:rsidP="003B5462">
            <w:pPr>
              <w:pStyle w:val="TableParagraph"/>
              <w:numPr>
                <w:ilvl w:val="0"/>
                <w:numId w:val="104"/>
              </w:numPr>
              <w:tabs>
                <w:tab w:val="left" w:pos="760"/>
              </w:tabs>
              <w:spacing w:after="120"/>
              <w:rPr>
                <w:rFonts w:ascii="Times New Roman" w:hAnsi="Times New Roman" w:cs="Times New Roman"/>
                <w:sz w:val="22"/>
              </w:rPr>
            </w:pPr>
            <w:r w:rsidRPr="003B5462">
              <w:rPr>
                <w:rFonts w:ascii="Times New Roman" w:hAnsi="Times New Roman" w:cs="Times New Roman"/>
                <w:sz w:val="22"/>
              </w:rPr>
              <w:t>Typ:</w:t>
            </w:r>
            <w:r w:rsidRPr="003B5462">
              <w:rPr>
                <w:rFonts w:ascii="Times New Roman" w:hAnsi="Times New Roman" w:cs="Times New Roman"/>
                <w:spacing w:val="-8"/>
                <w:sz w:val="22"/>
              </w:rPr>
              <w:t xml:space="preserve"> </w:t>
            </w:r>
            <w:r w:rsidRPr="003B5462">
              <w:rPr>
                <w:rFonts w:ascii="Times New Roman" w:hAnsi="Times New Roman" w:cs="Times New Roman"/>
                <w:sz w:val="22"/>
              </w:rPr>
              <w:t>RJ-45</w:t>
            </w:r>
            <w:r w:rsidRPr="003B5462">
              <w:rPr>
                <w:rFonts w:ascii="Times New Roman" w:hAnsi="Times New Roman" w:cs="Times New Roman"/>
                <w:spacing w:val="-5"/>
                <w:sz w:val="22"/>
              </w:rPr>
              <w:t xml:space="preserve"> </w:t>
            </w:r>
            <w:r w:rsidRPr="003B5462">
              <w:rPr>
                <w:rFonts w:ascii="Times New Roman" w:hAnsi="Times New Roman" w:cs="Times New Roman"/>
                <w:sz w:val="22"/>
              </w:rPr>
              <w:t>–</w:t>
            </w:r>
            <w:r w:rsidRPr="003B5462">
              <w:rPr>
                <w:rFonts w:ascii="Times New Roman" w:hAnsi="Times New Roman" w:cs="Times New Roman"/>
                <w:spacing w:val="-7"/>
                <w:sz w:val="22"/>
              </w:rPr>
              <w:t xml:space="preserve"> </w:t>
            </w:r>
            <w:r w:rsidRPr="003B5462">
              <w:rPr>
                <w:rFonts w:ascii="Times New Roman" w:hAnsi="Times New Roman" w:cs="Times New Roman"/>
                <w:spacing w:val="-5"/>
                <w:sz w:val="22"/>
              </w:rPr>
              <w:t>USB</w:t>
            </w:r>
          </w:p>
          <w:p w14:paraId="27C16CBE" w14:textId="77777777" w:rsidR="003B5462" w:rsidRPr="003B5462" w:rsidRDefault="003B5462" w:rsidP="003B5462">
            <w:pPr>
              <w:pStyle w:val="TableParagraph"/>
              <w:numPr>
                <w:ilvl w:val="0"/>
                <w:numId w:val="104"/>
              </w:numPr>
              <w:tabs>
                <w:tab w:val="left" w:pos="760"/>
              </w:tabs>
              <w:spacing w:after="120"/>
              <w:rPr>
                <w:rFonts w:ascii="Times New Roman" w:hAnsi="Times New Roman" w:cs="Times New Roman"/>
                <w:sz w:val="22"/>
              </w:rPr>
            </w:pPr>
            <w:r w:rsidRPr="003B5462">
              <w:rPr>
                <w:rFonts w:ascii="Times New Roman" w:hAnsi="Times New Roman" w:cs="Times New Roman"/>
                <w:sz w:val="22"/>
              </w:rPr>
              <w:t>Złącze</w:t>
            </w:r>
            <w:r w:rsidRPr="003B5462">
              <w:rPr>
                <w:rFonts w:ascii="Times New Roman" w:hAnsi="Times New Roman" w:cs="Times New Roman"/>
                <w:spacing w:val="-7"/>
                <w:sz w:val="22"/>
              </w:rPr>
              <w:t xml:space="preserve"> </w:t>
            </w:r>
            <w:r w:rsidRPr="003B5462">
              <w:rPr>
                <w:rFonts w:ascii="Times New Roman" w:hAnsi="Times New Roman" w:cs="Times New Roman"/>
                <w:sz w:val="22"/>
              </w:rPr>
              <w:t>1:</w:t>
            </w:r>
            <w:r w:rsidRPr="003B5462">
              <w:rPr>
                <w:rFonts w:ascii="Times New Roman" w:hAnsi="Times New Roman" w:cs="Times New Roman"/>
                <w:spacing w:val="-6"/>
                <w:sz w:val="22"/>
              </w:rPr>
              <w:t xml:space="preserve"> </w:t>
            </w:r>
            <w:r w:rsidRPr="003B5462">
              <w:rPr>
                <w:rFonts w:ascii="Times New Roman" w:hAnsi="Times New Roman" w:cs="Times New Roman"/>
                <w:sz w:val="22"/>
              </w:rPr>
              <w:t>USB</w:t>
            </w:r>
            <w:r w:rsidRPr="003B5462">
              <w:rPr>
                <w:rFonts w:ascii="Times New Roman" w:hAnsi="Times New Roman" w:cs="Times New Roman"/>
                <w:spacing w:val="-7"/>
                <w:sz w:val="22"/>
              </w:rPr>
              <w:t xml:space="preserve"> </w:t>
            </w:r>
            <w:r w:rsidRPr="003B5462">
              <w:rPr>
                <w:rFonts w:ascii="Times New Roman" w:hAnsi="Times New Roman" w:cs="Times New Roman"/>
                <w:sz w:val="22"/>
              </w:rPr>
              <w:t>Typu</w:t>
            </w:r>
            <w:r w:rsidRPr="003B5462">
              <w:rPr>
                <w:rFonts w:ascii="Times New Roman" w:hAnsi="Times New Roman" w:cs="Times New Roman"/>
                <w:spacing w:val="-5"/>
                <w:sz w:val="22"/>
              </w:rPr>
              <w:t xml:space="preserve"> </w:t>
            </w:r>
            <w:r w:rsidRPr="003B5462">
              <w:rPr>
                <w:rFonts w:ascii="Times New Roman" w:hAnsi="Times New Roman" w:cs="Times New Roman"/>
                <w:sz w:val="22"/>
              </w:rPr>
              <w:t>A</w:t>
            </w:r>
            <w:r w:rsidRPr="003B5462">
              <w:rPr>
                <w:rFonts w:ascii="Times New Roman" w:hAnsi="Times New Roman" w:cs="Times New Roman"/>
                <w:spacing w:val="-5"/>
                <w:sz w:val="22"/>
              </w:rPr>
              <w:t xml:space="preserve"> </w:t>
            </w:r>
            <w:r w:rsidRPr="003B5462">
              <w:rPr>
                <w:rFonts w:ascii="Times New Roman" w:hAnsi="Times New Roman" w:cs="Times New Roman"/>
                <w:spacing w:val="-2"/>
                <w:sz w:val="22"/>
              </w:rPr>
              <w:t>męskie</w:t>
            </w:r>
          </w:p>
          <w:p w14:paraId="42757C21" w14:textId="77777777" w:rsidR="003B5462" w:rsidRPr="003B5462" w:rsidRDefault="003B5462" w:rsidP="003B5462">
            <w:pPr>
              <w:pStyle w:val="TableParagraph"/>
              <w:numPr>
                <w:ilvl w:val="0"/>
                <w:numId w:val="104"/>
              </w:numPr>
              <w:tabs>
                <w:tab w:val="left" w:pos="760"/>
              </w:tabs>
              <w:spacing w:after="120"/>
              <w:rPr>
                <w:rFonts w:ascii="Times New Roman" w:hAnsi="Times New Roman" w:cs="Times New Roman"/>
                <w:sz w:val="22"/>
              </w:rPr>
            </w:pPr>
            <w:r w:rsidRPr="003B5462">
              <w:rPr>
                <w:rFonts w:ascii="Times New Roman" w:hAnsi="Times New Roman" w:cs="Times New Roman"/>
                <w:sz w:val="22"/>
              </w:rPr>
              <w:t>Złącze</w:t>
            </w:r>
            <w:r w:rsidRPr="003B5462">
              <w:rPr>
                <w:rFonts w:ascii="Times New Roman" w:hAnsi="Times New Roman" w:cs="Times New Roman"/>
                <w:spacing w:val="-6"/>
                <w:sz w:val="22"/>
              </w:rPr>
              <w:t xml:space="preserve"> </w:t>
            </w:r>
            <w:r w:rsidRPr="003B5462">
              <w:rPr>
                <w:rFonts w:ascii="Times New Roman" w:hAnsi="Times New Roman" w:cs="Times New Roman"/>
                <w:sz w:val="22"/>
              </w:rPr>
              <w:t>2:</w:t>
            </w:r>
            <w:r w:rsidRPr="003B5462">
              <w:rPr>
                <w:rFonts w:ascii="Times New Roman" w:hAnsi="Times New Roman" w:cs="Times New Roman"/>
                <w:spacing w:val="-5"/>
                <w:sz w:val="22"/>
              </w:rPr>
              <w:t xml:space="preserve"> </w:t>
            </w:r>
            <w:r w:rsidRPr="003B5462">
              <w:rPr>
                <w:rFonts w:ascii="Times New Roman" w:hAnsi="Times New Roman" w:cs="Times New Roman"/>
                <w:sz w:val="22"/>
              </w:rPr>
              <w:t>RJ-45</w:t>
            </w:r>
            <w:r w:rsidRPr="003B5462">
              <w:rPr>
                <w:rFonts w:ascii="Times New Roman" w:hAnsi="Times New Roman" w:cs="Times New Roman"/>
                <w:spacing w:val="-2"/>
                <w:sz w:val="22"/>
              </w:rPr>
              <w:t xml:space="preserve"> męskie</w:t>
            </w:r>
          </w:p>
          <w:p w14:paraId="3027E64A" w14:textId="77777777" w:rsidR="003B5462" w:rsidRPr="003B5462" w:rsidRDefault="003B5462" w:rsidP="003B5462">
            <w:pPr>
              <w:pStyle w:val="TableParagraph"/>
              <w:numPr>
                <w:ilvl w:val="0"/>
                <w:numId w:val="104"/>
              </w:numPr>
              <w:tabs>
                <w:tab w:val="left" w:pos="760"/>
              </w:tabs>
              <w:spacing w:after="120"/>
              <w:rPr>
                <w:rFonts w:ascii="Times New Roman" w:hAnsi="Times New Roman" w:cs="Times New Roman"/>
                <w:sz w:val="22"/>
              </w:rPr>
            </w:pPr>
            <w:r w:rsidRPr="003B5462">
              <w:rPr>
                <w:rFonts w:ascii="Times New Roman" w:hAnsi="Times New Roman" w:cs="Times New Roman"/>
                <w:sz w:val="22"/>
              </w:rPr>
              <w:t>Standard:</w:t>
            </w:r>
            <w:r w:rsidRPr="003B5462">
              <w:rPr>
                <w:rFonts w:ascii="Times New Roman" w:hAnsi="Times New Roman" w:cs="Times New Roman"/>
                <w:spacing w:val="-10"/>
                <w:sz w:val="22"/>
              </w:rPr>
              <w:t xml:space="preserve"> </w:t>
            </w:r>
            <w:r w:rsidRPr="003B5462">
              <w:rPr>
                <w:rFonts w:ascii="Times New Roman" w:hAnsi="Times New Roman" w:cs="Times New Roman"/>
                <w:sz w:val="22"/>
              </w:rPr>
              <w:t>USB</w:t>
            </w:r>
            <w:r w:rsidRPr="003B5462">
              <w:rPr>
                <w:rFonts w:ascii="Times New Roman" w:hAnsi="Times New Roman" w:cs="Times New Roman"/>
                <w:spacing w:val="-10"/>
                <w:sz w:val="22"/>
              </w:rPr>
              <w:t xml:space="preserve"> </w:t>
            </w:r>
            <w:r w:rsidRPr="003B5462">
              <w:rPr>
                <w:rFonts w:ascii="Times New Roman" w:hAnsi="Times New Roman" w:cs="Times New Roman"/>
                <w:spacing w:val="-5"/>
                <w:sz w:val="22"/>
              </w:rPr>
              <w:t>2.0</w:t>
            </w:r>
          </w:p>
          <w:p w14:paraId="05BA78BB" w14:textId="77777777" w:rsidR="003B5462" w:rsidRPr="003B5462" w:rsidRDefault="003B5462" w:rsidP="003B5462">
            <w:pPr>
              <w:pStyle w:val="TableParagraph"/>
              <w:numPr>
                <w:ilvl w:val="0"/>
                <w:numId w:val="104"/>
              </w:numPr>
              <w:tabs>
                <w:tab w:val="left" w:pos="760"/>
              </w:tabs>
              <w:spacing w:after="120"/>
              <w:rPr>
                <w:rFonts w:ascii="Times New Roman" w:hAnsi="Times New Roman" w:cs="Times New Roman"/>
                <w:sz w:val="22"/>
              </w:rPr>
            </w:pPr>
            <w:r w:rsidRPr="003B5462">
              <w:rPr>
                <w:rFonts w:ascii="Times New Roman" w:hAnsi="Times New Roman" w:cs="Times New Roman"/>
                <w:sz w:val="22"/>
              </w:rPr>
              <w:t>Długość:</w:t>
            </w:r>
            <w:r w:rsidRPr="003B5462">
              <w:rPr>
                <w:rFonts w:ascii="Times New Roman" w:hAnsi="Times New Roman" w:cs="Times New Roman"/>
                <w:spacing w:val="-9"/>
                <w:sz w:val="22"/>
              </w:rPr>
              <w:t xml:space="preserve"> </w:t>
            </w:r>
            <w:r w:rsidRPr="003B5462">
              <w:rPr>
                <w:rFonts w:ascii="Times New Roman" w:hAnsi="Times New Roman" w:cs="Times New Roman"/>
                <w:sz w:val="22"/>
              </w:rPr>
              <w:t>min.</w:t>
            </w:r>
            <w:r w:rsidRPr="003B5462">
              <w:rPr>
                <w:rFonts w:ascii="Times New Roman" w:hAnsi="Times New Roman" w:cs="Times New Roman"/>
                <w:spacing w:val="-8"/>
                <w:sz w:val="22"/>
              </w:rPr>
              <w:t xml:space="preserve"> </w:t>
            </w:r>
            <w:r w:rsidRPr="003B5462">
              <w:rPr>
                <w:rFonts w:ascii="Times New Roman" w:hAnsi="Times New Roman" w:cs="Times New Roman"/>
                <w:spacing w:val="-4"/>
                <w:sz w:val="22"/>
              </w:rPr>
              <w:t>1,5m</w:t>
            </w:r>
          </w:p>
          <w:p w14:paraId="5DB65B39" w14:textId="77777777" w:rsidR="003B5462" w:rsidRPr="003B5462" w:rsidRDefault="003B5462" w:rsidP="003B5462">
            <w:pPr>
              <w:pStyle w:val="TableParagraph"/>
              <w:numPr>
                <w:ilvl w:val="0"/>
                <w:numId w:val="103"/>
              </w:numPr>
              <w:tabs>
                <w:tab w:val="left" w:pos="400"/>
              </w:tabs>
              <w:spacing w:after="120"/>
              <w:rPr>
                <w:rFonts w:ascii="Times New Roman" w:hAnsi="Times New Roman" w:cs="Times New Roman"/>
                <w:sz w:val="22"/>
              </w:rPr>
            </w:pPr>
            <w:r w:rsidRPr="003B5462">
              <w:rPr>
                <w:rFonts w:ascii="Times New Roman" w:hAnsi="Times New Roman" w:cs="Times New Roman"/>
                <w:sz w:val="22"/>
              </w:rPr>
              <w:t>Pozłacane</w:t>
            </w:r>
            <w:r w:rsidRPr="003B5462">
              <w:rPr>
                <w:rFonts w:ascii="Times New Roman" w:hAnsi="Times New Roman" w:cs="Times New Roman"/>
                <w:spacing w:val="-10"/>
                <w:sz w:val="22"/>
              </w:rPr>
              <w:t xml:space="preserve"> </w:t>
            </w:r>
            <w:r w:rsidRPr="003B5462">
              <w:rPr>
                <w:rFonts w:ascii="Times New Roman" w:hAnsi="Times New Roman" w:cs="Times New Roman"/>
                <w:spacing w:val="-2"/>
                <w:sz w:val="22"/>
              </w:rPr>
              <w:t>styki</w:t>
            </w:r>
          </w:p>
        </w:tc>
        <w:tc>
          <w:tcPr>
            <w:tcW w:w="829" w:type="dxa"/>
          </w:tcPr>
          <w:p w14:paraId="37D689E0" w14:textId="77777777" w:rsidR="003B5462" w:rsidRPr="003B5462" w:rsidRDefault="003B5462" w:rsidP="00A345C0">
            <w:pPr>
              <w:pStyle w:val="TableParagraph"/>
              <w:spacing w:after="120"/>
              <w:ind w:left="13" w:right="2"/>
              <w:jc w:val="center"/>
              <w:rPr>
                <w:rFonts w:ascii="Times New Roman" w:hAnsi="Times New Roman" w:cs="Times New Roman"/>
                <w:sz w:val="22"/>
              </w:rPr>
            </w:pPr>
            <w:r w:rsidRPr="003B5462">
              <w:rPr>
                <w:rFonts w:ascii="Times New Roman" w:hAnsi="Times New Roman" w:cs="Times New Roman"/>
                <w:spacing w:val="-2"/>
                <w:sz w:val="22"/>
              </w:rPr>
              <w:t>2szt.</w:t>
            </w:r>
          </w:p>
        </w:tc>
      </w:tr>
      <w:tr w:rsidR="003B5462" w:rsidRPr="003B5462" w14:paraId="69463631" w14:textId="77777777" w:rsidTr="00932F5E">
        <w:trPr>
          <w:trHeight w:val="6827"/>
        </w:trPr>
        <w:tc>
          <w:tcPr>
            <w:tcW w:w="691" w:type="dxa"/>
          </w:tcPr>
          <w:p w14:paraId="4FEEE536" w14:textId="77777777" w:rsidR="003B5462" w:rsidRPr="003B5462" w:rsidRDefault="003B5462" w:rsidP="00A345C0">
            <w:pPr>
              <w:pStyle w:val="TableParagraph"/>
              <w:spacing w:after="120" w:line="268" w:lineRule="exact"/>
              <w:ind w:left="48" w:right="33"/>
              <w:jc w:val="center"/>
              <w:rPr>
                <w:rFonts w:ascii="Times New Roman" w:hAnsi="Times New Roman" w:cs="Times New Roman"/>
                <w:sz w:val="22"/>
              </w:rPr>
            </w:pPr>
            <w:r w:rsidRPr="003B5462">
              <w:rPr>
                <w:rFonts w:ascii="Times New Roman" w:hAnsi="Times New Roman" w:cs="Times New Roman"/>
                <w:spacing w:val="-5"/>
                <w:sz w:val="22"/>
              </w:rPr>
              <w:lastRenderedPageBreak/>
              <w:t>12.</w:t>
            </w:r>
          </w:p>
        </w:tc>
        <w:tc>
          <w:tcPr>
            <w:tcW w:w="8098" w:type="dxa"/>
          </w:tcPr>
          <w:p w14:paraId="1ADC39C3" w14:textId="77777777" w:rsidR="003B5462" w:rsidRPr="003B5462" w:rsidRDefault="003B5462" w:rsidP="00A345C0">
            <w:pPr>
              <w:pStyle w:val="TableParagraph"/>
              <w:spacing w:after="120"/>
              <w:ind w:left="40"/>
              <w:rPr>
                <w:rFonts w:ascii="Times New Roman" w:hAnsi="Times New Roman" w:cs="Times New Roman"/>
                <w:b/>
                <w:sz w:val="22"/>
              </w:rPr>
            </w:pPr>
            <w:r w:rsidRPr="003B5462">
              <w:rPr>
                <w:rFonts w:ascii="Times New Roman" w:hAnsi="Times New Roman" w:cs="Times New Roman"/>
                <w:b/>
                <w:sz w:val="22"/>
              </w:rPr>
              <w:t>Szafa</w:t>
            </w:r>
            <w:r w:rsidRPr="003B5462">
              <w:rPr>
                <w:rFonts w:ascii="Times New Roman" w:hAnsi="Times New Roman" w:cs="Times New Roman"/>
                <w:b/>
                <w:spacing w:val="-7"/>
                <w:sz w:val="22"/>
              </w:rPr>
              <w:t xml:space="preserve"> </w:t>
            </w:r>
            <w:r w:rsidRPr="003B5462">
              <w:rPr>
                <w:rFonts w:ascii="Times New Roman" w:hAnsi="Times New Roman" w:cs="Times New Roman"/>
                <w:b/>
                <w:sz w:val="22"/>
              </w:rPr>
              <w:t>serwerowa</w:t>
            </w:r>
            <w:r w:rsidRPr="003B5462">
              <w:rPr>
                <w:rFonts w:ascii="Times New Roman" w:hAnsi="Times New Roman" w:cs="Times New Roman"/>
                <w:b/>
                <w:spacing w:val="-6"/>
                <w:sz w:val="22"/>
              </w:rPr>
              <w:t xml:space="preserve"> </w:t>
            </w:r>
            <w:r w:rsidRPr="003B5462">
              <w:rPr>
                <w:rFonts w:ascii="Times New Roman" w:hAnsi="Times New Roman" w:cs="Times New Roman"/>
                <w:b/>
                <w:sz w:val="22"/>
              </w:rPr>
              <w:t>19”</w:t>
            </w:r>
            <w:r w:rsidRPr="003B5462">
              <w:rPr>
                <w:rFonts w:ascii="Times New Roman" w:hAnsi="Times New Roman" w:cs="Times New Roman"/>
                <w:b/>
                <w:spacing w:val="-7"/>
                <w:sz w:val="22"/>
              </w:rPr>
              <w:t xml:space="preserve"> </w:t>
            </w:r>
            <w:r w:rsidRPr="003B5462">
              <w:rPr>
                <w:rFonts w:ascii="Times New Roman" w:hAnsi="Times New Roman" w:cs="Times New Roman"/>
                <w:b/>
                <w:sz w:val="22"/>
              </w:rPr>
              <w:t>42U</w:t>
            </w:r>
            <w:r w:rsidRPr="003B5462">
              <w:rPr>
                <w:rFonts w:ascii="Times New Roman" w:hAnsi="Times New Roman" w:cs="Times New Roman"/>
                <w:b/>
                <w:spacing w:val="-6"/>
                <w:sz w:val="22"/>
              </w:rPr>
              <w:t xml:space="preserve"> </w:t>
            </w:r>
            <w:r w:rsidRPr="003B5462">
              <w:rPr>
                <w:rFonts w:ascii="Times New Roman" w:hAnsi="Times New Roman" w:cs="Times New Roman"/>
                <w:b/>
                <w:spacing w:val="-2"/>
                <w:sz w:val="22"/>
              </w:rPr>
              <w:t>800x1200</w:t>
            </w:r>
          </w:p>
          <w:p w14:paraId="0DA0ABF5" w14:textId="77777777" w:rsidR="003B5462" w:rsidRPr="003B5462" w:rsidRDefault="003B5462" w:rsidP="003B5462">
            <w:pPr>
              <w:pStyle w:val="TableParagraph"/>
              <w:numPr>
                <w:ilvl w:val="0"/>
                <w:numId w:val="102"/>
              </w:numPr>
              <w:tabs>
                <w:tab w:val="left" w:pos="760"/>
              </w:tabs>
              <w:spacing w:after="120"/>
              <w:rPr>
                <w:rFonts w:ascii="Times New Roman" w:hAnsi="Times New Roman" w:cs="Times New Roman"/>
                <w:sz w:val="22"/>
              </w:rPr>
            </w:pPr>
            <w:r w:rsidRPr="003B5462">
              <w:rPr>
                <w:rFonts w:ascii="Times New Roman" w:hAnsi="Times New Roman" w:cs="Times New Roman"/>
                <w:spacing w:val="-4"/>
                <w:sz w:val="22"/>
              </w:rPr>
              <w:t>Wysokość</w:t>
            </w:r>
            <w:r w:rsidRPr="003B5462">
              <w:rPr>
                <w:rFonts w:ascii="Times New Roman" w:hAnsi="Times New Roman" w:cs="Times New Roman"/>
                <w:spacing w:val="4"/>
                <w:sz w:val="22"/>
              </w:rPr>
              <w:t xml:space="preserve"> </w:t>
            </w:r>
            <w:r w:rsidRPr="003B5462">
              <w:rPr>
                <w:rFonts w:ascii="Times New Roman" w:hAnsi="Times New Roman" w:cs="Times New Roman"/>
                <w:spacing w:val="-5"/>
                <w:sz w:val="22"/>
              </w:rPr>
              <w:t>42U</w:t>
            </w:r>
          </w:p>
          <w:p w14:paraId="67F19FBB" w14:textId="77777777" w:rsidR="003B5462" w:rsidRPr="003B5462" w:rsidRDefault="003B5462" w:rsidP="003B5462">
            <w:pPr>
              <w:pStyle w:val="TableParagraph"/>
              <w:numPr>
                <w:ilvl w:val="0"/>
                <w:numId w:val="102"/>
              </w:numPr>
              <w:tabs>
                <w:tab w:val="left" w:pos="760"/>
              </w:tabs>
              <w:spacing w:after="120"/>
              <w:rPr>
                <w:rFonts w:ascii="Times New Roman" w:hAnsi="Times New Roman" w:cs="Times New Roman"/>
                <w:sz w:val="22"/>
              </w:rPr>
            </w:pPr>
            <w:r w:rsidRPr="003B5462">
              <w:rPr>
                <w:rFonts w:ascii="Times New Roman" w:hAnsi="Times New Roman" w:cs="Times New Roman"/>
                <w:spacing w:val="-2"/>
                <w:sz w:val="22"/>
              </w:rPr>
              <w:t>Szerokość</w:t>
            </w:r>
            <w:r w:rsidRPr="003B5462">
              <w:rPr>
                <w:rFonts w:ascii="Times New Roman" w:hAnsi="Times New Roman" w:cs="Times New Roman"/>
                <w:spacing w:val="-4"/>
                <w:sz w:val="22"/>
              </w:rPr>
              <w:t xml:space="preserve"> </w:t>
            </w:r>
            <w:r w:rsidRPr="003B5462">
              <w:rPr>
                <w:rFonts w:ascii="Times New Roman" w:hAnsi="Times New Roman" w:cs="Times New Roman"/>
                <w:spacing w:val="-2"/>
                <w:sz w:val="22"/>
              </w:rPr>
              <w:t>19</w:t>
            </w:r>
            <w:r w:rsidRPr="003B5462">
              <w:rPr>
                <w:rFonts w:ascii="Times New Roman" w:hAnsi="Times New Roman" w:cs="Times New Roman"/>
                <w:spacing w:val="-3"/>
                <w:sz w:val="22"/>
              </w:rPr>
              <w:t xml:space="preserve"> </w:t>
            </w:r>
            <w:r w:rsidRPr="003B5462">
              <w:rPr>
                <w:rFonts w:ascii="Times New Roman" w:hAnsi="Times New Roman" w:cs="Times New Roman"/>
                <w:spacing w:val="-4"/>
                <w:sz w:val="22"/>
              </w:rPr>
              <w:t>cali</w:t>
            </w:r>
          </w:p>
          <w:p w14:paraId="3B89BEF2" w14:textId="77777777" w:rsidR="003B5462" w:rsidRPr="003B5462" w:rsidRDefault="003B5462" w:rsidP="003B5462">
            <w:pPr>
              <w:pStyle w:val="TableParagraph"/>
              <w:numPr>
                <w:ilvl w:val="0"/>
                <w:numId w:val="102"/>
              </w:numPr>
              <w:tabs>
                <w:tab w:val="left" w:pos="760"/>
              </w:tabs>
              <w:spacing w:after="120"/>
              <w:rPr>
                <w:rFonts w:ascii="Times New Roman" w:hAnsi="Times New Roman" w:cs="Times New Roman"/>
                <w:sz w:val="22"/>
              </w:rPr>
            </w:pPr>
            <w:r w:rsidRPr="003B5462">
              <w:rPr>
                <w:rFonts w:ascii="Times New Roman" w:hAnsi="Times New Roman" w:cs="Times New Roman"/>
                <w:sz w:val="22"/>
              </w:rPr>
              <w:t>Min.</w:t>
            </w:r>
            <w:r w:rsidRPr="003B5462">
              <w:rPr>
                <w:rFonts w:ascii="Times New Roman" w:hAnsi="Times New Roman" w:cs="Times New Roman"/>
                <w:spacing w:val="-9"/>
                <w:sz w:val="22"/>
              </w:rPr>
              <w:t xml:space="preserve"> </w:t>
            </w:r>
            <w:r w:rsidRPr="003B5462">
              <w:rPr>
                <w:rFonts w:ascii="Times New Roman" w:hAnsi="Times New Roman" w:cs="Times New Roman"/>
                <w:sz w:val="22"/>
              </w:rPr>
              <w:t>wymiary</w:t>
            </w:r>
            <w:r w:rsidRPr="003B5462">
              <w:rPr>
                <w:rFonts w:ascii="Times New Roman" w:hAnsi="Times New Roman" w:cs="Times New Roman"/>
                <w:spacing w:val="-8"/>
                <w:sz w:val="22"/>
              </w:rPr>
              <w:t xml:space="preserve"> </w:t>
            </w:r>
            <w:r w:rsidRPr="003B5462">
              <w:rPr>
                <w:rFonts w:ascii="Times New Roman" w:hAnsi="Times New Roman" w:cs="Times New Roman"/>
                <w:sz w:val="22"/>
              </w:rPr>
              <w:t>zewnętrzne</w:t>
            </w:r>
            <w:r w:rsidRPr="003B5462">
              <w:rPr>
                <w:rFonts w:ascii="Times New Roman" w:hAnsi="Times New Roman" w:cs="Times New Roman"/>
                <w:spacing w:val="-10"/>
                <w:sz w:val="22"/>
              </w:rPr>
              <w:t xml:space="preserve"> </w:t>
            </w:r>
            <w:r w:rsidRPr="003B5462">
              <w:rPr>
                <w:rFonts w:ascii="Times New Roman" w:hAnsi="Times New Roman" w:cs="Times New Roman"/>
                <w:sz w:val="22"/>
              </w:rPr>
              <w:t>800x1200x2000</w:t>
            </w:r>
            <w:r w:rsidRPr="003B5462">
              <w:rPr>
                <w:rFonts w:ascii="Times New Roman" w:hAnsi="Times New Roman" w:cs="Times New Roman"/>
                <w:spacing w:val="-6"/>
                <w:sz w:val="22"/>
              </w:rPr>
              <w:t xml:space="preserve"> </w:t>
            </w:r>
            <w:r w:rsidRPr="003B5462">
              <w:rPr>
                <w:rFonts w:ascii="Times New Roman" w:hAnsi="Times New Roman" w:cs="Times New Roman"/>
                <w:sz w:val="22"/>
              </w:rPr>
              <w:t>(szer.</w:t>
            </w:r>
            <w:r w:rsidRPr="003B5462">
              <w:rPr>
                <w:rFonts w:ascii="Times New Roman" w:hAnsi="Times New Roman" w:cs="Times New Roman"/>
                <w:spacing w:val="-9"/>
                <w:sz w:val="22"/>
              </w:rPr>
              <w:t xml:space="preserve"> </w:t>
            </w:r>
            <w:r w:rsidRPr="003B5462">
              <w:rPr>
                <w:rFonts w:ascii="Times New Roman" w:hAnsi="Times New Roman" w:cs="Times New Roman"/>
                <w:sz w:val="22"/>
              </w:rPr>
              <w:t>x</w:t>
            </w:r>
            <w:r w:rsidRPr="003B5462">
              <w:rPr>
                <w:rFonts w:ascii="Times New Roman" w:hAnsi="Times New Roman" w:cs="Times New Roman"/>
                <w:spacing w:val="-9"/>
                <w:sz w:val="22"/>
              </w:rPr>
              <w:t xml:space="preserve"> </w:t>
            </w:r>
            <w:r w:rsidRPr="003B5462">
              <w:rPr>
                <w:rFonts w:ascii="Times New Roman" w:hAnsi="Times New Roman" w:cs="Times New Roman"/>
                <w:sz w:val="22"/>
              </w:rPr>
              <w:t>gł.</w:t>
            </w:r>
            <w:r w:rsidRPr="003B5462">
              <w:rPr>
                <w:rFonts w:ascii="Times New Roman" w:hAnsi="Times New Roman" w:cs="Times New Roman"/>
                <w:spacing w:val="-9"/>
                <w:sz w:val="22"/>
              </w:rPr>
              <w:t xml:space="preserve"> </w:t>
            </w:r>
            <w:r w:rsidRPr="003B5462">
              <w:rPr>
                <w:rFonts w:ascii="Times New Roman" w:hAnsi="Times New Roman" w:cs="Times New Roman"/>
                <w:sz w:val="22"/>
              </w:rPr>
              <w:t>x</w:t>
            </w:r>
            <w:r w:rsidRPr="003B5462">
              <w:rPr>
                <w:rFonts w:ascii="Times New Roman" w:hAnsi="Times New Roman" w:cs="Times New Roman"/>
                <w:spacing w:val="-9"/>
                <w:sz w:val="22"/>
              </w:rPr>
              <w:t xml:space="preserve"> </w:t>
            </w:r>
            <w:r w:rsidRPr="003B5462">
              <w:rPr>
                <w:rFonts w:ascii="Times New Roman" w:hAnsi="Times New Roman" w:cs="Times New Roman"/>
                <w:spacing w:val="-4"/>
                <w:sz w:val="22"/>
              </w:rPr>
              <w:t>wys.)</w:t>
            </w:r>
          </w:p>
          <w:p w14:paraId="2E6F26FA" w14:textId="77777777" w:rsidR="003B5462" w:rsidRPr="003B5462" w:rsidRDefault="003B5462" w:rsidP="003B5462">
            <w:pPr>
              <w:pStyle w:val="TableParagraph"/>
              <w:numPr>
                <w:ilvl w:val="0"/>
                <w:numId w:val="102"/>
              </w:numPr>
              <w:tabs>
                <w:tab w:val="left" w:pos="760"/>
              </w:tabs>
              <w:spacing w:after="120"/>
              <w:rPr>
                <w:rFonts w:ascii="Times New Roman" w:hAnsi="Times New Roman" w:cs="Times New Roman"/>
                <w:sz w:val="22"/>
              </w:rPr>
            </w:pPr>
            <w:r w:rsidRPr="003B5462">
              <w:rPr>
                <w:rFonts w:ascii="Times New Roman" w:hAnsi="Times New Roman" w:cs="Times New Roman"/>
                <w:sz w:val="22"/>
              </w:rPr>
              <w:t>Kolor</w:t>
            </w:r>
            <w:r w:rsidRPr="003B5462">
              <w:rPr>
                <w:rFonts w:ascii="Times New Roman" w:hAnsi="Times New Roman" w:cs="Times New Roman"/>
                <w:spacing w:val="-8"/>
                <w:sz w:val="22"/>
              </w:rPr>
              <w:t xml:space="preserve"> </w:t>
            </w:r>
            <w:r w:rsidRPr="003B5462">
              <w:rPr>
                <w:rFonts w:ascii="Times New Roman" w:hAnsi="Times New Roman" w:cs="Times New Roman"/>
                <w:spacing w:val="-2"/>
                <w:sz w:val="22"/>
              </w:rPr>
              <w:t>czarny</w:t>
            </w:r>
          </w:p>
          <w:p w14:paraId="79370F39" w14:textId="77777777" w:rsidR="003B5462" w:rsidRPr="003B5462" w:rsidRDefault="003B5462" w:rsidP="003B5462">
            <w:pPr>
              <w:pStyle w:val="TableParagraph"/>
              <w:numPr>
                <w:ilvl w:val="0"/>
                <w:numId w:val="102"/>
              </w:numPr>
              <w:tabs>
                <w:tab w:val="left" w:pos="760"/>
              </w:tabs>
              <w:spacing w:after="120"/>
              <w:rPr>
                <w:rFonts w:ascii="Times New Roman" w:hAnsi="Times New Roman" w:cs="Times New Roman"/>
                <w:sz w:val="22"/>
              </w:rPr>
            </w:pPr>
            <w:r w:rsidRPr="003B5462">
              <w:rPr>
                <w:rFonts w:ascii="Times New Roman" w:hAnsi="Times New Roman" w:cs="Times New Roman"/>
                <w:sz w:val="22"/>
              </w:rPr>
              <w:t>Drzwi</w:t>
            </w:r>
            <w:r w:rsidRPr="003B5462">
              <w:rPr>
                <w:rFonts w:ascii="Times New Roman" w:hAnsi="Times New Roman" w:cs="Times New Roman"/>
                <w:spacing w:val="-10"/>
                <w:sz w:val="22"/>
              </w:rPr>
              <w:t xml:space="preserve"> </w:t>
            </w:r>
            <w:r w:rsidRPr="003B5462">
              <w:rPr>
                <w:rFonts w:ascii="Times New Roman" w:hAnsi="Times New Roman" w:cs="Times New Roman"/>
                <w:sz w:val="22"/>
              </w:rPr>
              <w:t>przednie</w:t>
            </w:r>
            <w:r w:rsidRPr="003B5462">
              <w:rPr>
                <w:rFonts w:ascii="Times New Roman" w:hAnsi="Times New Roman" w:cs="Times New Roman"/>
                <w:spacing w:val="-9"/>
                <w:sz w:val="22"/>
              </w:rPr>
              <w:t xml:space="preserve"> </w:t>
            </w:r>
            <w:r w:rsidRPr="003B5462">
              <w:rPr>
                <w:rFonts w:ascii="Times New Roman" w:hAnsi="Times New Roman" w:cs="Times New Roman"/>
                <w:sz w:val="22"/>
              </w:rPr>
              <w:t>szklane</w:t>
            </w:r>
            <w:r w:rsidRPr="003B5462">
              <w:rPr>
                <w:rFonts w:ascii="Times New Roman" w:hAnsi="Times New Roman" w:cs="Times New Roman"/>
                <w:spacing w:val="-10"/>
                <w:sz w:val="22"/>
              </w:rPr>
              <w:t xml:space="preserve"> </w:t>
            </w:r>
            <w:r w:rsidRPr="003B5462">
              <w:rPr>
                <w:rFonts w:ascii="Times New Roman" w:hAnsi="Times New Roman" w:cs="Times New Roman"/>
                <w:sz w:val="22"/>
              </w:rPr>
              <w:t>(szkło</w:t>
            </w:r>
            <w:r w:rsidRPr="003B5462">
              <w:rPr>
                <w:rFonts w:ascii="Times New Roman" w:hAnsi="Times New Roman" w:cs="Times New Roman"/>
                <w:spacing w:val="-8"/>
                <w:sz w:val="22"/>
              </w:rPr>
              <w:t xml:space="preserve"> </w:t>
            </w:r>
            <w:r w:rsidRPr="003B5462">
              <w:rPr>
                <w:rFonts w:ascii="Times New Roman" w:hAnsi="Times New Roman" w:cs="Times New Roman"/>
                <w:spacing w:val="-2"/>
                <w:sz w:val="22"/>
              </w:rPr>
              <w:t>hartowane)</w:t>
            </w:r>
          </w:p>
          <w:p w14:paraId="504FE5B5" w14:textId="77777777" w:rsidR="003B5462" w:rsidRPr="003B5462" w:rsidRDefault="003B5462" w:rsidP="003B5462">
            <w:pPr>
              <w:pStyle w:val="TableParagraph"/>
              <w:numPr>
                <w:ilvl w:val="0"/>
                <w:numId w:val="102"/>
              </w:numPr>
              <w:tabs>
                <w:tab w:val="left" w:pos="760"/>
              </w:tabs>
              <w:spacing w:after="120"/>
              <w:rPr>
                <w:rFonts w:ascii="Times New Roman" w:hAnsi="Times New Roman" w:cs="Times New Roman"/>
                <w:sz w:val="22"/>
              </w:rPr>
            </w:pPr>
            <w:r w:rsidRPr="003B5462">
              <w:rPr>
                <w:rFonts w:ascii="Times New Roman" w:hAnsi="Times New Roman" w:cs="Times New Roman"/>
                <w:sz w:val="22"/>
              </w:rPr>
              <w:t>Drzwi</w:t>
            </w:r>
            <w:r w:rsidRPr="003B5462">
              <w:rPr>
                <w:rFonts w:ascii="Times New Roman" w:hAnsi="Times New Roman" w:cs="Times New Roman"/>
                <w:spacing w:val="-8"/>
                <w:sz w:val="22"/>
              </w:rPr>
              <w:t xml:space="preserve"> </w:t>
            </w:r>
            <w:r w:rsidRPr="003B5462">
              <w:rPr>
                <w:rFonts w:ascii="Times New Roman" w:hAnsi="Times New Roman" w:cs="Times New Roman"/>
                <w:sz w:val="22"/>
              </w:rPr>
              <w:t>tylne</w:t>
            </w:r>
            <w:r w:rsidRPr="003B5462">
              <w:rPr>
                <w:rFonts w:ascii="Times New Roman" w:hAnsi="Times New Roman" w:cs="Times New Roman"/>
                <w:spacing w:val="-7"/>
                <w:sz w:val="22"/>
              </w:rPr>
              <w:t xml:space="preserve"> </w:t>
            </w:r>
            <w:r w:rsidRPr="003B5462">
              <w:rPr>
                <w:rFonts w:ascii="Times New Roman" w:hAnsi="Times New Roman" w:cs="Times New Roman"/>
                <w:sz w:val="22"/>
              </w:rPr>
              <w:t>pojedyncze</w:t>
            </w:r>
            <w:r w:rsidRPr="003B5462">
              <w:rPr>
                <w:rFonts w:ascii="Times New Roman" w:hAnsi="Times New Roman" w:cs="Times New Roman"/>
                <w:spacing w:val="-4"/>
                <w:sz w:val="22"/>
              </w:rPr>
              <w:t xml:space="preserve"> </w:t>
            </w:r>
            <w:r w:rsidRPr="003B5462">
              <w:rPr>
                <w:rFonts w:ascii="Times New Roman" w:hAnsi="Times New Roman" w:cs="Times New Roman"/>
                <w:sz w:val="22"/>
              </w:rPr>
              <w:t>–</w:t>
            </w:r>
            <w:r w:rsidRPr="003B5462">
              <w:rPr>
                <w:rFonts w:ascii="Times New Roman" w:hAnsi="Times New Roman" w:cs="Times New Roman"/>
                <w:spacing w:val="-8"/>
                <w:sz w:val="22"/>
              </w:rPr>
              <w:t xml:space="preserve"> </w:t>
            </w:r>
            <w:r w:rsidRPr="003B5462">
              <w:rPr>
                <w:rFonts w:ascii="Times New Roman" w:hAnsi="Times New Roman" w:cs="Times New Roman"/>
                <w:sz w:val="22"/>
              </w:rPr>
              <w:t>pełna</w:t>
            </w:r>
            <w:r w:rsidRPr="003B5462">
              <w:rPr>
                <w:rFonts w:ascii="Times New Roman" w:hAnsi="Times New Roman" w:cs="Times New Roman"/>
                <w:spacing w:val="-6"/>
                <w:sz w:val="22"/>
              </w:rPr>
              <w:t xml:space="preserve"> </w:t>
            </w:r>
            <w:r w:rsidRPr="003B5462">
              <w:rPr>
                <w:rFonts w:ascii="Times New Roman" w:hAnsi="Times New Roman" w:cs="Times New Roman"/>
                <w:spacing w:val="-4"/>
                <w:sz w:val="22"/>
              </w:rPr>
              <w:t>stal</w:t>
            </w:r>
          </w:p>
          <w:p w14:paraId="242C2F17" w14:textId="77777777" w:rsidR="003B5462" w:rsidRPr="003B5462" w:rsidRDefault="003B5462" w:rsidP="003B5462">
            <w:pPr>
              <w:pStyle w:val="TableParagraph"/>
              <w:numPr>
                <w:ilvl w:val="0"/>
                <w:numId w:val="102"/>
              </w:numPr>
              <w:tabs>
                <w:tab w:val="left" w:pos="760"/>
              </w:tabs>
              <w:spacing w:after="120"/>
              <w:rPr>
                <w:rFonts w:ascii="Times New Roman" w:hAnsi="Times New Roman" w:cs="Times New Roman"/>
                <w:sz w:val="22"/>
              </w:rPr>
            </w:pPr>
            <w:r w:rsidRPr="003B5462">
              <w:rPr>
                <w:rFonts w:ascii="Times New Roman" w:hAnsi="Times New Roman" w:cs="Times New Roman"/>
                <w:sz w:val="22"/>
              </w:rPr>
              <w:t>Obciążenie</w:t>
            </w:r>
            <w:r w:rsidRPr="003B5462">
              <w:rPr>
                <w:rFonts w:ascii="Times New Roman" w:hAnsi="Times New Roman" w:cs="Times New Roman"/>
                <w:spacing w:val="-11"/>
                <w:sz w:val="22"/>
              </w:rPr>
              <w:t xml:space="preserve"> </w:t>
            </w:r>
            <w:r w:rsidRPr="003B5462">
              <w:rPr>
                <w:rFonts w:ascii="Times New Roman" w:hAnsi="Times New Roman" w:cs="Times New Roman"/>
                <w:sz w:val="22"/>
              </w:rPr>
              <w:t>do</w:t>
            </w:r>
            <w:r w:rsidRPr="003B5462">
              <w:rPr>
                <w:rFonts w:ascii="Times New Roman" w:hAnsi="Times New Roman" w:cs="Times New Roman"/>
                <w:spacing w:val="-9"/>
                <w:sz w:val="22"/>
              </w:rPr>
              <w:t xml:space="preserve"> </w:t>
            </w:r>
            <w:r w:rsidRPr="003B5462">
              <w:rPr>
                <w:rFonts w:ascii="Times New Roman" w:hAnsi="Times New Roman" w:cs="Times New Roman"/>
                <w:spacing w:val="-2"/>
                <w:sz w:val="22"/>
              </w:rPr>
              <w:t>800kg</w:t>
            </w:r>
          </w:p>
          <w:p w14:paraId="4E175321" w14:textId="77777777" w:rsidR="003B5462" w:rsidRPr="003B5462" w:rsidRDefault="003B5462" w:rsidP="003B5462">
            <w:pPr>
              <w:pStyle w:val="TableParagraph"/>
              <w:numPr>
                <w:ilvl w:val="0"/>
                <w:numId w:val="102"/>
              </w:numPr>
              <w:tabs>
                <w:tab w:val="left" w:pos="760"/>
              </w:tabs>
              <w:spacing w:after="120"/>
              <w:rPr>
                <w:rFonts w:ascii="Times New Roman" w:hAnsi="Times New Roman" w:cs="Times New Roman"/>
                <w:sz w:val="22"/>
              </w:rPr>
            </w:pPr>
            <w:r w:rsidRPr="003B5462">
              <w:rPr>
                <w:rFonts w:ascii="Times New Roman" w:hAnsi="Times New Roman" w:cs="Times New Roman"/>
                <w:sz w:val="22"/>
              </w:rPr>
              <w:t>Górny</w:t>
            </w:r>
            <w:r w:rsidRPr="003B5462">
              <w:rPr>
                <w:rFonts w:ascii="Times New Roman" w:hAnsi="Times New Roman" w:cs="Times New Roman"/>
                <w:spacing w:val="-7"/>
                <w:sz w:val="22"/>
              </w:rPr>
              <w:t xml:space="preserve"> </w:t>
            </w:r>
            <w:r w:rsidRPr="003B5462">
              <w:rPr>
                <w:rFonts w:ascii="Times New Roman" w:hAnsi="Times New Roman" w:cs="Times New Roman"/>
                <w:sz w:val="22"/>
              </w:rPr>
              <w:t>i</w:t>
            </w:r>
            <w:r w:rsidRPr="003B5462">
              <w:rPr>
                <w:rFonts w:ascii="Times New Roman" w:hAnsi="Times New Roman" w:cs="Times New Roman"/>
                <w:spacing w:val="-7"/>
                <w:sz w:val="22"/>
              </w:rPr>
              <w:t xml:space="preserve"> </w:t>
            </w:r>
            <w:r w:rsidRPr="003B5462">
              <w:rPr>
                <w:rFonts w:ascii="Times New Roman" w:hAnsi="Times New Roman" w:cs="Times New Roman"/>
                <w:sz w:val="22"/>
              </w:rPr>
              <w:t>dolny</w:t>
            </w:r>
            <w:r w:rsidRPr="003B5462">
              <w:rPr>
                <w:rFonts w:ascii="Times New Roman" w:hAnsi="Times New Roman" w:cs="Times New Roman"/>
                <w:spacing w:val="-6"/>
                <w:sz w:val="22"/>
              </w:rPr>
              <w:t xml:space="preserve"> </w:t>
            </w:r>
            <w:r w:rsidRPr="003B5462">
              <w:rPr>
                <w:rFonts w:ascii="Times New Roman" w:hAnsi="Times New Roman" w:cs="Times New Roman"/>
                <w:sz w:val="22"/>
              </w:rPr>
              <w:t>panel</w:t>
            </w:r>
            <w:r w:rsidRPr="003B5462">
              <w:rPr>
                <w:rFonts w:ascii="Times New Roman" w:hAnsi="Times New Roman" w:cs="Times New Roman"/>
                <w:spacing w:val="-8"/>
                <w:sz w:val="22"/>
              </w:rPr>
              <w:t xml:space="preserve"> </w:t>
            </w:r>
            <w:r w:rsidRPr="003B5462">
              <w:rPr>
                <w:rFonts w:ascii="Times New Roman" w:hAnsi="Times New Roman" w:cs="Times New Roman"/>
                <w:spacing w:val="-2"/>
                <w:sz w:val="22"/>
              </w:rPr>
              <w:t>wejściowy.</w:t>
            </w:r>
          </w:p>
          <w:p w14:paraId="6FDD07A8" w14:textId="77777777" w:rsidR="003B5462" w:rsidRPr="003B5462" w:rsidRDefault="003B5462" w:rsidP="003B5462">
            <w:pPr>
              <w:pStyle w:val="TableParagraph"/>
              <w:numPr>
                <w:ilvl w:val="0"/>
                <w:numId w:val="102"/>
              </w:numPr>
              <w:tabs>
                <w:tab w:val="left" w:pos="760"/>
              </w:tabs>
              <w:spacing w:after="120"/>
              <w:rPr>
                <w:rFonts w:ascii="Times New Roman" w:hAnsi="Times New Roman" w:cs="Times New Roman"/>
                <w:sz w:val="22"/>
              </w:rPr>
            </w:pPr>
            <w:r w:rsidRPr="003B5462">
              <w:rPr>
                <w:rFonts w:ascii="Times New Roman" w:hAnsi="Times New Roman" w:cs="Times New Roman"/>
                <w:sz w:val="22"/>
              </w:rPr>
              <w:t>4x</w:t>
            </w:r>
            <w:r w:rsidRPr="003B5462">
              <w:rPr>
                <w:rFonts w:ascii="Times New Roman" w:hAnsi="Times New Roman" w:cs="Times New Roman"/>
                <w:spacing w:val="-8"/>
                <w:sz w:val="22"/>
              </w:rPr>
              <w:t xml:space="preserve"> </w:t>
            </w:r>
            <w:r w:rsidRPr="003B5462">
              <w:rPr>
                <w:rFonts w:ascii="Times New Roman" w:hAnsi="Times New Roman" w:cs="Times New Roman"/>
                <w:sz w:val="22"/>
              </w:rPr>
              <w:t>szyny</w:t>
            </w:r>
            <w:r w:rsidRPr="003B5462">
              <w:rPr>
                <w:rFonts w:ascii="Times New Roman" w:hAnsi="Times New Roman" w:cs="Times New Roman"/>
                <w:spacing w:val="-6"/>
                <w:sz w:val="22"/>
              </w:rPr>
              <w:t xml:space="preserve"> </w:t>
            </w:r>
            <w:r w:rsidRPr="003B5462">
              <w:rPr>
                <w:rFonts w:ascii="Times New Roman" w:hAnsi="Times New Roman" w:cs="Times New Roman"/>
                <w:sz w:val="22"/>
              </w:rPr>
              <w:t>RACK</w:t>
            </w:r>
            <w:r w:rsidRPr="003B5462">
              <w:rPr>
                <w:rFonts w:ascii="Times New Roman" w:hAnsi="Times New Roman" w:cs="Times New Roman"/>
                <w:spacing w:val="-8"/>
                <w:sz w:val="22"/>
              </w:rPr>
              <w:t xml:space="preserve"> </w:t>
            </w:r>
            <w:r w:rsidRPr="003B5462">
              <w:rPr>
                <w:rFonts w:ascii="Times New Roman" w:hAnsi="Times New Roman" w:cs="Times New Roman"/>
                <w:sz w:val="22"/>
              </w:rPr>
              <w:t>do</w:t>
            </w:r>
            <w:r w:rsidRPr="003B5462">
              <w:rPr>
                <w:rFonts w:ascii="Times New Roman" w:hAnsi="Times New Roman" w:cs="Times New Roman"/>
                <w:spacing w:val="-7"/>
                <w:sz w:val="22"/>
              </w:rPr>
              <w:t xml:space="preserve"> </w:t>
            </w:r>
            <w:r w:rsidRPr="003B5462">
              <w:rPr>
                <w:rFonts w:ascii="Times New Roman" w:hAnsi="Times New Roman" w:cs="Times New Roman"/>
                <w:sz w:val="22"/>
              </w:rPr>
              <w:t>montażu</w:t>
            </w:r>
            <w:r w:rsidRPr="003B5462">
              <w:rPr>
                <w:rFonts w:ascii="Times New Roman" w:hAnsi="Times New Roman" w:cs="Times New Roman"/>
                <w:spacing w:val="-6"/>
                <w:sz w:val="22"/>
              </w:rPr>
              <w:t xml:space="preserve"> </w:t>
            </w:r>
            <w:r w:rsidRPr="003B5462">
              <w:rPr>
                <w:rFonts w:ascii="Times New Roman" w:hAnsi="Times New Roman" w:cs="Times New Roman"/>
                <w:sz w:val="22"/>
              </w:rPr>
              <w:t>urządzeń</w:t>
            </w:r>
            <w:r w:rsidRPr="003B5462">
              <w:rPr>
                <w:rFonts w:ascii="Times New Roman" w:hAnsi="Times New Roman" w:cs="Times New Roman"/>
                <w:spacing w:val="-7"/>
                <w:sz w:val="22"/>
              </w:rPr>
              <w:t xml:space="preserve"> </w:t>
            </w:r>
            <w:r w:rsidRPr="003B5462">
              <w:rPr>
                <w:rFonts w:ascii="Times New Roman" w:hAnsi="Times New Roman" w:cs="Times New Roman"/>
                <w:sz w:val="22"/>
              </w:rPr>
              <w:t>(dwie</w:t>
            </w:r>
            <w:r w:rsidRPr="003B5462">
              <w:rPr>
                <w:rFonts w:ascii="Times New Roman" w:hAnsi="Times New Roman" w:cs="Times New Roman"/>
                <w:spacing w:val="-8"/>
                <w:sz w:val="22"/>
              </w:rPr>
              <w:t xml:space="preserve"> </w:t>
            </w:r>
            <w:r w:rsidRPr="003B5462">
              <w:rPr>
                <w:rFonts w:ascii="Times New Roman" w:hAnsi="Times New Roman" w:cs="Times New Roman"/>
                <w:sz w:val="22"/>
              </w:rPr>
              <w:t>z</w:t>
            </w:r>
            <w:r w:rsidRPr="003B5462">
              <w:rPr>
                <w:rFonts w:ascii="Times New Roman" w:hAnsi="Times New Roman" w:cs="Times New Roman"/>
                <w:spacing w:val="-6"/>
                <w:sz w:val="22"/>
              </w:rPr>
              <w:t xml:space="preserve"> </w:t>
            </w:r>
            <w:r w:rsidRPr="003B5462">
              <w:rPr>
                <w:rFonts w:ascii="Times New Roman" w:hAnsi="Times New Roman" w:cs="Times New Roman"/>
                <w:sz w:val="22"/>
              </w:rPr>
              <w:t>przodu,</w:t>
            </w:r>
            <w:r w:rsidRPr="003B5462">
              <w:rPr>
                <w:rFonts w:ascii="Times New Roman" w:hAnsi="Times New Roman" w:cs="Times New Roman"/>
                <w:spacing w:val="-7"/>
                <w:sz w:val="22"/>
              </w:rPr>
              <w:t xml:space="preserve"> </w:t>
            </w:r>
            <w:r w:rsidRPr="003B5462">
              <w:rPr>
                <w:rFonts w:ascii="Times New Roman" w:hAnsi="Times New Roman" w:cs="Times New Roman"/>
                <w:sz w:val="22"/>
              </w:rPr>
              <w:t>dwie</w:t>
            </w:r>
            <w:r w:rsidRPr="003B5462">
              <w:rPr>
                <w:rFonts w:ascii="Times New Roman" w:hAnsi="Times New Roman" w:cs="Times New Roman"/>
                <w:spacing w:val="-8"/>
                <w:sz w:val="22"/>
              </w:rPr>
              <w:t xml:space="preserve"> </w:t>
            </w:r>
            <w:r w:rsidRPr="003B5462">
              <w:rPr>
                <w:rFonts w:ascii="Times New Roman" w:hAnsi="Times New Roman" w:cs="Times New Roman"/>
                <w:sz w:val="22"/>
              </w:rPr>
              <w:t>z</w:t>
            </w:r>
            <w:r w:rsidRPr="003B5462">
              <w:rPr>
                <w:rFonts w:ascii="Times New Roman" w:hAnsi="Times New Roman" w:cs="Times New Roman"/>
                <w:spacing w:val="-6"/>
                <w:sz w:val="22"/>
              </w:rPr>
              <w:t xml:space="preserve"> </w:t>
            </w:r>
            <w:r w:rsidRPr="003B5462">
              <w:rPr>
                <w:rFonts w:ascii="Times New Roman" w:hAnsi="Times New Roman" w:cs="Times New Roman"/>
                <w:spacing w:val="-2"/>
                <w:sz w:val="22"/>
              </w:rPr>
              <w:t>tyłu),</w:t>
            </w:r>
          </w:p>
          <w:p w14:paraId="0D7B9CBD" w14:textId="77777777" w:rsidR="003B5462" w:rsidRPr="003B5462" w:rsidRDefault="003B5462" w:rsidP="00A345C0">
            <w:pPr>
              <w:pStyle w:val="TableParagraph"/>
              <w:spacing w:after="120"/>
              <w:ind w:left="40"/>
              <w:rPr>
                <w:rFonts w:ascii="Times New Roman" w:hAnsi="Times New Roman" w:cs="Times New Roman"/>
                <w:sz w:val="22"/>
              </w:rPr>
            </w:pPr>
            <w:r w:rsidRPr="003B5462">
              <w:rPr>
                <w:rFonts w:ascii="Times New Roman" w:hAnsi="Times New Roman" w:cs="Times New Roman"/>
                <w:spacing w:val="-2"/>
                <w:sz w:val="22"/>
              </w:rPr>
              <w:t>Wyposażenie:</w:t>
            </w:r>
          </w:p>
          <w:p w14:paraId="5A38B6EE" w14:textId="77777777" w:rsidR="003B5462" w:rsidRPr="003B5462" w:rsidRDefault="003B5462" w:rsidP="003B5462">
            <w:pPr>
              <w:pStyle w:val="TableParagraph"/>
              <w:numPr>
                <w:ilvl w:val="0"/>
                <w:numId w:val="102"/>
              </w:numPr>
              <w:tabs>
                <w:tab w:val="left" w:pos="760"/>
              </w:tabs>
              <w:spacing w:after="120"/>
              <w:rPr>
                <w:rFonts w:ascii="Times New Roman" w:hAnsi="Times New Roman" w:cs="Times New Roman"/>
                <w:sz w:val="22"/>
              </w:rPr>
            </w:pPr>
            <w:r w:rsidRPr="003B5462">
              <w:rPr>
                <w:rFonts w:ascii="Times New Roman" w:hAnsi="Times New Roman" w:cs="Times New Roman"/>
                <w:sz w:val="22"/>
              </w:rPr>
              <w:t>Górny</w:t>
            </w:r>
            <w:r w:rsidRPr="003B5462">
              <w:rPr>
                <w:rFonts w:ascii="Times New Roman" w:hAnsi="Times New Roman" w:cs="Times New Roman"/>
                <w:spacing w:val="-10"/>
                <w:sz w:val="22"/>
              </w:rPr>
              <w:t xml:space="preserve"> </w:t>
            </w:r>
            <w:r w:rsidRPr="003B5462">
              <w:rPr>
                <w:rFonts w:ascii="Times New Roman" w:hAnsi="Times New Roman" w:cs="Times New Roman"/>
                <w:sz w:val="22"/>
              </w:rPr>
              <w:t>panel</w:t>
            </w:r>
            <w:r w:rsidRPr="003B5462">
              <w:rPr>
                <w:rFonts w:ascii="Times New Roman" w:hAnsi="Times New Roman" w:cs="Times New Roman"/>
                <w:spacing w:val="-10"/>
                <w:sz w:val="22"/>
              </w:rPr>
              <w:t xml:space="preserve"> </w:t>
            </w:r>
            <w:r w:rsidRPr="003B5462">
              <w:rPr>
                <w:rFonts w:ascii="Times New Roman" w:hAnsi="Times New Roman" w:cs="Times New Roman"/>
                <w:sz w:val="22"/>
              </w:rPr>
              <w:t>wentylacyjny</w:t>
            </w:r>
            <w:r w:rsidRPr="003B5462">
              <w:rPr>
                <w:rFonts w:ascii="Times New Roman" w:hAnsi="Times New Roman" w:cs="Times New Roman"/>
                <w:spacing w:val="-9"/>
                <w:sz w:val="22"/>
              </w:rPr>
              <w:t xml:space="preserve"> </w:t>
            </w:r>
            <w:r w:rsidRPr="003B5462">
              <w:rPr>
                <w:rFonts w:ascii="Times New Roman" w:hAnsi="Times New Roman" w:cs="Times New Roman"/>
                <w:sz w:val="22"/>
              </w:rPr>
              <w:t>wyposażony</w:t>
            </w:r>
            <w:r w:rsidRPr="003B5462">
              <w:rPr>
                <w:rFonts w:ascii="Times New Roman" w:hAnsi="Times New Roman" w:cs="Times New Roman"/>
                <w:spacing w:val="-9"/>
                <w:sz w:val="22"/>
              </w:rPr>
              <w:t xml:space="preserve"> </w:t>
            </w:r>
            <w:r w:rsidRPr="003B5462">
              <w:rPr>
                <w:rFonts w:ascii="Times New Roman" w:hAnsi="Times New Roman" w:cs="Times New Roman"/>
                <w:sz w:val="22"/>
              </w:rPr>
              <w:t>w</w:t>
            </w:r>
            <w:r w:rsidRPr="003B5462">
              <w:rPr>
                <w:rFonts w:ascii="Times New Roman" w:hAnsi="Times New Roman" w:cs="Times New Roman"/>
                <w:spacing w:val="-10"/>
                <w:sz w:val="22"/>
              </w:rPr>
              <w:t xml:space="preserve"> </w:t>
            </w:r>
            <w:r w:rsidRPr="003B5462">
              <w:rPr>
                <w:rFonts w:ascii="Times New Roman" w:hAnsi="Times New Roman" w:cs="Times New Roman"/>
                <w:sz w:val="22"/>
              </w:rPr>
              <w:t>4</w:t>
            </w:r>
            <w:r w:rsidRPr="003B5462">
              <w:rPr>
                <w:rFonts w:ascii="Times New Roman" w:hAnsi="Times New Roman" w:cs="Times New Roman"/>
                <w:spacing w:val="-9"/>
                <w:sz w:val="22"/>
              </w:rPr>
              <w:t xml:space="preserve"> </w:t>
            </w:r>
            <w:r w:rsidRPr="003B5462">
              <w:rPr>
                <w:rFonts w:ascii="Times New Roman" w:hAnsi="Times New Roman" w:cs="Times New Roman"/>
                <w:spacing w:val="-2"/>
                <w:sz w:val="22"/>
              </w:rPr>
              <w:t>wentylatory</w:t>
            </w:r>
          </w:p>
          <w:p w14:paraId="4CCEB21C" w14:textId="77777777" w:rsidR="003B5462" w:rsidRPr="003B5462" w:rsidRDefault="003B5462" w:rsidP="003B5462">
            <w:pPr>
              <w:pStyle w:val="TableParagraph"/>
              <w:numPr>
                <w:ilvl w:val="0"/>
                <w:numId w:val="102"/>
              </w:numPr>
              <w:tabs>
                <w:tab w:val="left" w:pos="760"/>
              </w:tabs>
              <w:spacing w:after="120"/>
              <w:rPr>
                <w:rFonts w:ascii="Times New Roman" w:hAnsi="Times New Roman" w:cs="Times New Roman"/>
                <w:sz w:val="22"/>
              </w:rPr>
            </w:pPr>
            <w:r w:rsidRPr="003B5462">
              <w:rPr>
                <w:rFonts w:ascii="Times New Roman" w:hAnsi="Times New Roman" w:cs="Times New Roman"/>
                <w:sz w:val="22"/>
              </w:rPr>
              <w:t>2</w:t>
            </w:r>
            <w:r w:rsidRPr="003B5462">
              <w:rPr>
                <w:rFonts w:ascii="Times New Roman" w:hAnsi="Times New Roman" w:cs="Times New Roman"/>
                <w:spacing w:val="-9"/>
                <w:sz w:val="22"/>
              </w:rPr>
              <w:t xml:space="preserve"> </w:t>
            </w:r>
            <w:r w:rsidRPr="003B5462">
              <w:rPr>
                <w:rFonts w:ascii="Times New Roman" w:hAnsi="Times New Roman" w:cs="Times New Roman"/>
                <w:sz w:val="22"/>
              </w:rPr>
              <w:t>x</w:t>
            </w:r>
            <w:r w:rsidRPr="003B5462">
              <w:rPr>
                <w:rFonts w:ascii="Times New Roman" w:hAnsi="Times New Roman" w:cs="Times New Roman"/>
                <w:spacing w:val="-7"/>
                <w:sz w:val="22"/>
              </w:rPr>
              <w:t xml:space="preserve"> </w:t>
            </w:r>
            <w:r w:rsidRPr="003B5462">
              <w:rPr>
                <w:rFonts w:ascii="Times New Roman" w:hAnsi="Times New Roman" w:cs="Times New Roman"/>
                <w:sz w:val="22"/>
              </w:rPr>
              <w:t>organizer</w:t>
            </w:r>
            <w:r w:rsidRPr="003B5462">
              <w:rPr>
                <w:rFonts w:ascii="Times New Roman" w:hAnsi="Times New Roman" w:cs="Times New Roman"/>
                <w:spacing w:val="-7"/>
                <w:sz w:val="22"/>
              </w:rPr>
              <w:t xml:space="preserve"> </w:t>
            </w:r>
            <w:r w:rsidRPr="003B5462">
              <w:rPr>
                <w:rFonts w:ascii="Times New Roman" w:hAnsi="Times New Roman" w:cs="Times New Roman"/>
                <w:spacing w:val="-2"/>
                <w:sz w:val="22"/>
              </w:rPr>
              <w:t>pionowy</w:t>
            </w:r>
          </w:p>
          <w:p w14:paraId="3093BA5C" w14:textId="77777777" w:rsidR="003B5462" w:rsidRPr="003B5462" w:rsidRDefault="003B5462" w:rsidP="003B5462">
            <w:pPr>
              <w:pStyle w:val="TableParagraph"/>
              <w:numPr>
                <w:ilvl w:val="0"/>
                <w:numId w:val="102"/>
              </w:numPr>
              <w:tabs>
                <w:tab w:val="left" w:pos="760"/>
              </w:tabs>
              <w:spacing w:after="120"/>
              <w:rPr>
                <w:rFonts w:ascii="Times New Roman" w:hAnsi="Times New Roman" w:cs="Times New Roman"/>
                <w:sz w:val="22"/>
              </w:rPr>
            </w:pPr>
            <w:r w:rsidRPr="003B5462">
              <w:rPr>
                <w:rFonts w:ascii="Times New Roman" w:hAnsi="Times New Roman" w:cs="Times New Roman"/>
                <w:sz w:val="22"/>
              </w:rPr>
              <w:t>2</w:t>
            </w:r>
            <w:r w:rsidRPr="003B5462">
              <w:rPr>
                <w:rFonts w:ascii="Times New Roman" w:hAnsi="Times New Roman" w:cs="Times New Roman"/>
                <w:spacing w:val="-9"/>
                <w:sz w:val="22"/>
              </w:rPr>
              <w:t xml:space="preserve"> </w:t>
            </w:r>
            <w:r w:rsidRPr="003B5462">
              <w:rPr>
                <w:rFonts w:ascii="Times New Roman" w:hAnsi="Times New Roman" w:cs="Times New Roman"/>
                <w:sz w:val="22"/>
              </w:rPr>
              <w:t>x</w:t>
            </w:r>
            <w:r w:rsidRPr="003B5462">
              <w:rPr>
                <w:rFonts w:ascii="Times New Roman" w:hAnsi="Times New Roman" w:cs="Times New Roman"/>
                <w:spacing w:val="-7"/>
                <w:sz w:val="22"/>
              </w:rPr>
              <w:t xml:space="preserve"> </w:t>
            </w:r>
            <w:r w:rsidRPr="003B5462">
              <w:rPr>
                <w:rFonts w:ascii="Times New Roman" w:hAnsi="Times New Roman" w:cs="Times New Roman"/>
                <w:sz w:val="22"/>
              </w:rPr>
              <w:t>organizer</w:t>
            </w:r>
            <w:r w:rsidRPr="003B5462">
              <w:rPr>
                <w:rFonts w:ascii="Times New Roman" w:hAnsi="Times New Roman" w:cs="Times New Roman"/>
                <w:spacing w:val="-7"/>
                <w:sz w:val="22"/>
              </w:rPr>
              <w:t xml:space="preserve"> </w:t>
            </w:r>
            <w:r w:rsidRPr="003B5462">
              <w:rPr>
                <w:rFonts w:ascii="Times New Roman" w:hAnsi="Times New Roman" w:cs="Times New Roman"/>
                <w:spacing w:val="-2"/>
                <w:sz w:val="22"/>
              </w:rPr>
              <w:t>poziomy</w:t>
            </w:r>
          </w:p>
          <w:p w14:paraId="2E611B43" w14:textId="77777777" w:rsidR="003B5462" w:rsidRPr="003B5462" w:rsidRDefault="003B5462" w:rsidP="003B5462">
            <w:pPr>
              <w:pStyle w:val="TableParagraph"/>
              <w:numPr>
                <w:ilvl w:val="0"/>
                <w:numId w:val="102"/>
              </w:numPr>
              <w:tabs>
                <w:tab w:val="left" w:pos="760"/>
              </w:tabs>
              <w:spacing w:after="120"/>
              <w:rPr>
                <w:rFonts w:ascii="Times New Roman" w:hAnsi="Times New Roman" w:cs="Times New Roman"/>
                <w:sz w:val="22"/>
              </w:rPr>
            </w:pPr>
            <w:r w:rsidRPr="003B5462">
              <w:rPr>
                <w:rFonts w:ascii="Times New Roman" w:hAnsi="Times New Roman" w:cs="Times New Roman"/>
                <w:sz w:val="22"/>
              </w:rPr>
              <w:t>1</w:t>
            </w:r>
            <w:r w:rsidRPr="003B5462">
              <w:rPr>
                <w:rFonts w:ascii="Times New Roman" w:hAnsi="Times New Roman" w:cs="Times New Roman"/>
                <w:spacing w:val="-6"/>
                <w:sz w:val="22"/>
              </w:rPr>
              <w:t xml:space="preserve"> </w:t>
            </w:r>
            <w:r w:rsidRPr="003B5462">
              <w:rPr>
                <w:rFonts w:ascii="Times New Roman" w:hAnsi="Times New Roman" w:cs="Times New Roman"/>
                <w:sz w:val="22"/>
              </w:rPr>
              <w:t>x</w:t>
            </w:r>
            <w:r w:rsidRPr="003B5462">
              <w:rPr>
                <w:rFonts w:ascii="Times New Roman" w:hAnsi="Times New Roman" w:cs="Times New Roman"/>
                <w:spacing w:val="-5"/>
                <w:sz w:val="22"/>
              </w:rPr>
              <w:t xml:space="preserve"> </w:t>
            </w:r>
            <w:r w:rsidRPr="003B5462">
              <w:rPr>
                <w:rFonts w:ascii="Times New Roman" w:hAnsi="Times New Roman" w:cs="Times New Roman"/>
                <w:sz w:val="22"/>
              </w:rPr>
              <w:t>zamek</w:t>
            </w:r>
            <w:r w:rsidRPr="003B5462">
              <w:rPr>
                <w:rFonts w:ascii="Times New Roman" w:hAnsi="Times New Roman" w:cs="Times New Roman"/>
                <w:spacing w:val="-4"/>
                <w:sz w:val="22"/>
              </w:rPr>
              <w:t xml:space="preserve"> </w:t>
            </w:r>
            <w:r w:rsidRPr="003B5462">
              <w:rPr>
                <w:rFonts w:ascii="Times New Roman" w:hAnsi="Times New Roman" w:cs="Times New Roman"/>
                <w:sz w:val="22"/>
              </w:rPr>
              <w:t>drzwi</w:t>
            </w:r>
            <w:r w:rsidRPr="003B5462">
              <w:rPr>
                <w:rFonts w:ascii="Times New Roman" w:hAnsi="Times New Roman" w:cs="Times New Roman"/>
                <w:spacing w:val="-6"/>
                <w:sz w:val="22"/>
              </w:rPr>
              <w:t xml:space="preserve"> </w:t>
            </w:r>
            <w:r w:rsidRPr="003B5462">
              <w:rPr>
                <w:rFonts w:ascii="Times New Roman" w:hAnsi="Times New Roman" w:cs="Times New Roman"/>
                <w:spacing w:val="-2"/>
                <w:sz w:val="22"/>
              </w:rPr>
              <w:t>przednich</w:t>
            </w:r>
          </w:p>
          <w:p w14:paraId="5E5FA9E3" w14:textId="77777777" w:rsidR="003B5462" w:rsidRPr="003B5462" w:rsidRDefault="003B5462" w:rsidP="003B5462">
            <w:pPr>
              <w:pStyle w:val="TableParagraph"/>
              <w:numPr>
                <w:ilvl w:val="0"/>
                <w:numId w:val="102"/>
              </w:numPr>
              <w:tabs>
                <w:tab w:val="left" w:pos="760"/>
              </w:tabs>
              <w:spacing w:after="120"/>
              <w:rPr>
                <w:rFonts w:ascii="Times New Roman" w:hAnsi="Times New Roman" w:cs="Times New Roman"/>
                <w:sz w:val="22"/>
              </w:rPr>
            </w:pPr>
            <w:r w:rsidRPr="003B5462">
              <w:rPr>
                <w:rFonts w:ascii="Times New Roman" w:hAnsi="Times New Roman" w:cs="Times New Roman"/>
                <w:sz w:val="22"/>
              </w:rPr>
              <w:t>3</w:t>
            </w:r>
            <w:r w:rsidRPr="003B5462">
              <w:rPr>
                <w:rFonts w:ascii="Times New Roman" w:hAnsi="Times New Roman" w:cs="Times New Roman"/>
                <w:spacing w:val="-6"/>
                <w:sz w:val="22"/>
              </w:rPr>
              <w:t xml:space="preserve"> </w:t>
            </w:r>
            <w:r w:rsidRPr="003B5462">
              <w:rPr>
                <w:rFonts w:ascii="Times New Roman" w:hAnsi="Times New Roman" w:cs="Times New Roman"/>
                <w:sz w:val="22"/>
              </w:rPr>
              <w:t>x</w:t>
            </w:r>
            <w:r w:rsidRPr="003B5462">
              <w:rPr>
                <w:rFonts w:ascii="Times New Roman" w:hAnsi="Times New Roman" w:cs="Times New Roman"/>
                <w:spacing w:val="-5"/>
                <w:sz w:val="22"/>
              </w:rPr>
              <w:t xml:space="preserve"> </w:t>
            </w:r>
            <w:r w:rsidRPr="003B5462">
              <w:rPr>
                <w:rFonts w:ascii="Times New Roman" w:hAnsi="Times New Roman" w:cs="Times New Roman"/>
                <w:sz w:val="22"/>
              </w:rPr>
              <w:t>zamek</w:t>
            </w:r>
            <w:r w:rsidRPr="003B5462">
              <w:rPr>
                <w:rFonts w:ascii="Times New Roman" w:hAnsi="Times New Roman" w:cs="Times New Roman"/>
                <w:spacing w:val="-4"/>
                <w:sz w:val="22"/>
              </w:rPr>
              <w:t xml:space="preserve"> </w:t>
            </w:r>
            <w:r w:rsidRPr="003B5462">
              <w:rPr>
                <w:rFonts w:ascii="Times New Roman" w:hAnsi="Times New Roman" w:cs="Times New Roman"/>
                <w:sz w:val="22"/>
              </w:rPr>
              <w:t>drzwi</w:t>
            </w:r>
            <w:r w:rsidRPr="003B5462">
              <w:rPr>
                <w:rFonts w:ascii="Times New Roman" w:hAnsi="Times New Roman" w:cs="Times New Roman"/>
                <w:spacing w:val="-6"/>
                <w:sz w:val="22"/>
              </w:rPr>
              <w:t xml:space="preserve"> </w:t>
            </w:r>
            <w:r w:rsidRPr="003B5462">
              <w:rPr>
                <w:rFonts w:ascii="Times New Roman" w:hAnsi="Times New Roman" w:cs="Times New Roman"/>
                <w:spacing w:val="-2"/>
                <w:sz w:val="22"/>
              </w:rPr>
              <w:t>tylnych/bocznych</w:t>
            </w:r>
          </w:p>
          <w:p w14:paraId="17054D6C" w14:textId="77777777" w:rsidR="003B5462" w:rsidRPr="003B5462" w:rsidRDefault="003B5462" w:rsidP="003B5462">
            <w:pPr>
              <w:pStyle w:val="TableParagraph"/>
              <w:numPr>
                <w:ilvl w:val="0"/>
                <w:numId w:val="102"/>
              </w:numPr>
              <w:tabs>
                <w:tab w:val="left" w:pos="760"/>
              </w:tabs>
              <w:spacing w:after="120"/>
              <w:rPr>
                <w:rFonts w:ascii="Times New Roman" w:hAnsi="Times New Roman" w:cs="Times New Roman"/>
                <w:sz w:val="22"/>
              </w:rPr>
            </w:pPr>
            <w:r w:rsidRPr="003B5462">
              <w:rPr>
                <w:rFonts w:ascii="Times New Roman" w:hAnsi="Times New Roman" w:cs="Times New Roman"/>
                <w:sz w:val="22"/>
              </w:rPr>
              <w:t>4</w:t>
            </w:r>
            <w:r w:rsidRPr="003B5462">
              <w:rPr>
                <w:rFonts w:ascii="Times New Roman" w:hAnsi="Times New Roman" w:cs="Times New Roman"/>
                <w:spacing w:val="-7"/>
                <w:sz w:val="22"/>
              </w:rPr>
              <w:t xml:space="preserve"> </w:t>
            </w:r>
            <w:r w:rsidRPr="003B5462">
              <w:rPr>
                <w:rFonts w:ascii="Times New Roman" w:hAnsi="Times New Roman" w:cs="Times New Roman"/>
                <w:sz w:val="22"/>
              </w:rPr>
              <w:t>x</w:t>
            </w:r>
            <w:r w:rsidRPr="003B5462">
              <w:rPr>
                <w:rFonts w:ascii="Times New Roman" w:hAnsi="Times New Roman" w:cs="Times New Roman"/>
                <w:spacing w:val="-7"/>
                <w:sz w:val="22"/>
              </w:rPr>
              <w:t xml:space="preserve"> </w:t>
            </w:r>
            <w:r w:rsidRPr="003B5462">
              <w:rPr>
                <w:rFonts w:ascii="Times New Roman" w:hAnsi="Times New Roman" w:cs="Times New Roman"/>
                <w:sz w:val="22"/>
              </w:rPr>
              <w:t>kółka</w:t>
            </w:r>
            <w:r w:rsidRPr="003B5462">
              <w:rPr>
                <w:rFonts w:ascii="Times New Roman" w:hAnsi="Times New Roman" w:cs="Times New Roman"/>
                <w:spacing w:val="-6"/>
                <w:sz w:val="22"/>
              </w:rPr>
              <w:t xml:space="preserve"> </w:t>
            </w:r>
            <w:r w:rsidRPr="003B5462">
              <w:rPr>
                <w:rFonts w:ascii="Times New Roman" w:hAnsi="Times New Roman" w:cs="Times New Roman"/>
                <w:spacing w:val="-2"/>
                <w:sz w:val="22"/>
              </w:rPr>
              <w:t>transportowe</w:t>
            </w:r>
          </w:p>
          <w:p w14:paraId="4177E78D" w14:textId="77777777" w:rsidR="003B5462" w:rsidRPr="003B5462" w:rsidRDefault="003B5462" w:rsidP="003B5462">
            <w:pPr>
              <w:pStyle w:val="TableParagraph"/>
              <w:numPr>
                <w:ilvl w:val="0"/>
                <w:numId w:val="102"/>
              </w:numPr>
              <w:tabs>
                <w:tab w:val="left" w:pos="760"/>
              </w:tabs>
              <w:spacing w:after="120"/>
              <w:rPr>
                <w:rFonts w:ascii="Times New Roman" w:hAnsi="Times New Roman" w:cs="Times New Roman"/>
                <w:sz w:val="22"/>
              </w:rPr>
            </w:pPr>
            <w:r w:rsidRPr="003B5462">
              <w:rPr>
                <w:rFonts w:ascii="Times New Roman" w:hAnsi="Times New Roman" w:cs="Times New Roman"/>
                <w:sz w:val="22"/>
              </w:rPr>
              <w:t>4</w:t>
            </w:r>
            <w:r w:rsidRPr="003B5462">
              <w:rPr>
                <w:rFonts w:ascii="Times New Roman" w:hAnsi="Times New Roman" w:cs="Times New Roman"/>
                <w:spacing w:val="-4"/>
                <w:sz w:val="22"/>
              </w:rPr>
              <w:t xml:space="preserve"> </w:t>
            </w:r>
            <w:r w:rsidRPr="003B5462">
              <w:rPr>
                <w:rFonts w:ascii="Times New Roman" w:hAnsi="Times New Roman" w:cs="Times New Roman"/>
                <w:sz w:val="22"/>
              </w:rPr>
              <w:t>x</w:t>
            </w:r>
            <w:r w:rsidRPr="003B5462">
              <w:rPr>
                <w:rFonts w:ascii="Times New Roman" w:hAnsi="Times New Roman" w:cs="Times New Roman"/>
                <w:spacing w:val="-3"/>
                <w:sz w:val="22"/>
              </w:rPr>
              <w:t xml:space="preserve"> </w:t>
            </w:r>
            <w:r w:rsidRPr="003B5462">
              <w:rPr>
                <w:rFonts w:ascii="Times New Roman" w:hAnsi="Times New Roman" w:cs="Times New Roman"/>
                <w:sz w:val="22"/>
              </w:rPr>
              <w:t>nóżki</w:t>
            </w:r>
            <w:r w:rsidRPr="003B5462">
              <w:rPr>
                <w:rFonts w:ascii="Times New Roman" w:hAnsi="Times New Roman" w:cs="Times New Roman"/>
                <w:spacing w:val="-4"/>
                <w:sz w:val="22"/>
              </w:rPr>
              <w:t xml:space="preserve"> </w:t>
            </w:r>
            <w:r w:rsidRPr="003B5462">
              <w:rPr>
                <w:rFonts w:ascii="Times New Roman" w:hAnsi="Times New Roman" w:cs="Times New Roman"/>
                <w:spacing w:val="-2"/>
                <w:sz w:val="22"/>
              </w:rPr>
              <w:t>poziomujące</w:t>
            </w:r>
          </w:p>
          <w:p w14:paraId="2FFAD25B" w14:textId="77777777" w:rsidR="003B5462" w:rsidRPr="003B5462" w:rsidRDefault="003B5462" w:rsidP="003B5462">
            <w:pPr>
              <w:pStyle w:val="TableParagraph"/>
              <w:numPr>
                <w:ilvl w:val="0"/>
                <w:numId w:val="102"/>
              </w:numPr>
              <w:tabs>
                <w:tab w:val="left" w:pos="760"/>
              </w:tabs>
              <w:spacing w:after="120"/>
              <w:rPr>
                <w:rFonts w:ascii="Times New Roman" w:hAnsi="Times New Roman" w:cs="Times New Roman"/>
                <w:sz w:val="22"/>
              </w:rPr>
            </w:pPr>
            <w:r w:rsidRPr="003B5462">
              <w:rPr>
                <w:rFonts w:ascii="Times New Roman" w:hAnsi="Times New Roman" w:cs="Times New Roman"/>
                <w:sz w:val="22"/>
              </w:rPr>
              <w:t>20</w:t>
            </w:r>
            <w:r w:rsidRPr="003B5462">
              <w:rPr>
                <w:rFonts w:ascii="Times New Roman" w:hAnsi="Times New Roman" w:cs="Times New Roman"/>
                <w:spacing w:val="-7"/>
                <w:sz w:val="22"/>
              </w:rPr>
              <w:t xml:space="preserve"> </w:t>
            </w:r>
            <w:r w:rsidRPr="003B5462">
              <w:rPr>
                <w:rFonts w:ascii="Times New Roman" w:hAnsi="Times New Roman" w:cs="Times New Roman"/>
                <w:sz w:val="22"/>
              </w:rPr>
              <w:t>x</w:t>
            </w:r>
            <w:r w:rsidRPr="003B5462">
              <w:rPr>
                <w:rFonts w:ascii="Times New Roman" w:hAnsi="Times New Roman" w:cs="Times New Roman"/>
                <w:spacing w:val="-6"/>
                <w:sz w:val="22"/>
              </w:rPr>
              <w:t xml:space="preserve"> </w:t>
            </w:r>
            <w:r w:rsidRPr="003B5462">
              <w:rPr>
                <w:rFonts w:ascii="Times New Roman" w:hAnsi="Times New Roman" w:cs="Times New Roman"/>
                <w:sz w:val="22"/>
              </w:rPr>
              <w:t>śrub</w:t>
            </w:r>
            <w:r w:rsidRPr="003B5462">
              <w:rPr>
                <w:rFonts w:ascii="Times New Roman" w:hAnsi="Times New Roman" w:cs="Times New Roman"/>
                <w:spacing w:val="-5"/>
                <w:sz w:val="22"/>
              </w:rPr>
              <w:t xml:space="preserve"> </w:t>
            </w:r>
            <w:r w:rsidRPr="003B5462">
              <w:rPr>
                <w:rFonts w:ascii="Times New Roman" w:hAnsi="Times New Roman" w:cs="Times New Roman"/>
                <w:sz w:val="22"/>
              </w:rPr>
              <w:t>M6</w:t>
            </w:r>
            <w:r w:rsidRPr="003B5462">
              <w:rPr>
                <w:rFonts w:ascii="Times New Roman" w:hAnsi="Times New Roman" w:cs="Times New Roman"/>
                <w:spacing w:val="-7"/>
                <w:sz w:val="22"/>
              </w:rPr>
              <w:t xml:space="preserve"> </w:t>
            </w:r>
            <w:r w:rsidRPr="003B5462">
              <w:rPr>
                <w:rFonts w:ascii="Times New Roman" w:hAnsi="Times New Roman" w:cs="Times New Roman"/>
                <w:sz w:val="22"/>
              </w:rPr>
              <w:t>montażowe</w:t>
            </w:r>
            <w:r w:rsidRPr="003B5462">
              <w:rPr>
                <w:rFonts w:ascii="Times New Roman" w:hAnsi="Times New Roman" w:cs="Times New Roman"/>
                <w:spacing w:val="-6"/>
                <w:sz w:val="22"/>
              </w:rPr>
              <w:t xml:space="preserve"> </w:t>
            </w:r>
            <w:r w:rsidRPr="003B5462">
              <w:rPr>
                <w:rFonts w:ascii="Times New Roman" w:hAnsi="Times New Roman" w:cs="Times New Roman"/>
                <w:sz w:val="22"/>
              </w:rPr>
              <w:t>z</w:t>
            </w:r>
            <w:r w:rsidRPr="003B5462">
              <w:rPr>
                <w:rFonts w:ascii="Times New Roman" w:hAnsi="Times New Roman" w:cs="Times New Roman"/>
                <w:spacing w:val="-6"/>
                <w:sz w:val="22"/>
              </w:rPr>
              <w:t xml:space="preserve"> </w:t>
            </w:r>
            <w:r w:rsidRPr="003B5462">
              <w:rPr>
                <w:rFonts w:ascii="Times New Roman" w:hAnsi="Times New Roman" w:cs="Times New Roman"/>
                <w:spacing w:val="-2"/>
                <w:sz w:val="22"/>
              </w:rPr>
              <w:t>koszykiem</w:t>
            </w:r>
          </w:p>
        </w:tc>
        <w:tc>
          <w:tcPr>
            <w:tcW w:w="829" w:type="dxa"/>
          </w:tcPr>
          <w:p w14:paraId="4464C77F" w14:textId="77777777" w:rsidR="003B5462" w:rsidRPr="003B5462" w:rsidRDefault="003B5462" w:rsidP="00A345C0">
            <w:pPr>
              <w:pStyle w:val="TableParagraph"/>
              <w:spacing w:after="120" w:line="268" w:lineRule="exact"/>
              <w:ind w:left="13" w:right="2"/>
              <w:jc w:val="center"/>
              <w:rPr>
                <w:rFonts w:ascii="Times New Roman" w:hAnsi="Times New Roman" w:cs="Times New Roman"/>
                <w:sz w:val="22"/>
              </w:rPr>
            </w:pPr>
            <w:r w:rsidRPr="003B5462">
              <w:rPr>
                <w:rFonts w:ascii="Times New Roman" w:hAnsi="Times New Roman" w:cs="Times New Roman"/>
                <w:spacing w:val="-2"/>
                <w:sz w:val="22"/>
              </w:rPr>
              <w:t>1szt.</w:t>
            </w:r>
          </w:p>
        </w:tc>
      </w:tr>
      <w:tr w:rsidR="003B5462" w:rsidRPr="003B5462" w14:paraId="4EEFF939" w14:textId="77777777" w:rsidTr="00932F5E">
        <w:trPr>
          <w:trHeight w:val="2121"/>
        </w:trPr>
        <w:tc>
          <w:tcPr>
            <w:tcW w:w="691" w:type="dxa"/>
          </w:tcPr>
          <w:p w14:paraId="4599D496" w14:textId="77777777" w:rsidR="003B5462" w:rsidRPr="003B5462" w:rsidRDefault="003B5462" w:rsidP="00A345C0">
            <w:pPr>
              <w:pStyle w:val="TableParagraph"/>
              <w:spacing w:after="120" w:line="268" w:lineRule="exact"/>
              <w:ind w:left="48" w:right="33"/>
              <w:jc w:val="center"/>
              <w:rPr>
                <w:rFonts w:ascii="Times New Roman" w:hAnsi="Times New Roman" w:cs="Times New Roman"/>
                <w:spacing w:val="-5"/>
                <w:sz w:val="22"/>
              </w:rPr>
            </w:pPr>
            <w:r w:rsidRPr="003B5462">
              <w:rPr>
                <w:rFonts w:ascii="Times New Roman" w:hAnsi="Times New Roman" w:cs="Times New Roman"/>
                <w:spacing w:val="-5"/>
                <w:sz w:val="22"/>
              </w:rPr>
              <w:t>13.</w:t>
            </w:r>
          </w:p>
        </w:tc>
        <w:tc>
          <w:tcPr>
            <w:tcW w:w="8098" w:type="dxa"/>
          </w:tcPr>
          <w:p w14:paraId="397D4FB7" w14:textId="77777777" w:rsidR="003B5462" w:rsidRPr="003B5462" w:rsidRDefault="003B5462" w:rsidP="00A345C0">
            <w:pPr>
              <w:pStyle w:val="TableParagraph"/>
              <w:spacing w:after="120"/>
              <w:ind w:left="40"/>
              <w:rPr>
                <w:rFonts w:ascii="Times New Roman" w:hAnsi="Times New Roman" w:cs="Times New Roman"/>
                <w:b/>
                <w:sz w:val="22"/>
              </w:rPr>
            </w:pPr>
            <w:r w:rsidRPr="003B5462">
              <w:rPr>
                <w:rFonts w:ascii="Times New Roman" w:hAnsi="Times New Roman" w:cs="Times New Roman"/>
                <w:b/>
                <w:sz w:val="22"/>
              </w:rPr>
              <w:t>Patch</w:t>
            </w:r>
            <w:r w:rsidRPr="003B5462">
              <w:rPr>
                <w:rFonts w:ascii="Times New Roman" w:hAnsi="Times New Roman" w:cs="Times New Roman"/>
                <w:b/>
                <w:spacing w:val="-5"/>
                <w:sz w:val="22"/>
              </w:rPr>
              <w:t xml:space="preserve"> </w:t>
            </w:r>
            <w:r w:rsidRPr="003B5462">
              <w:rPr>
                <w:rFonts w:ascii="Times New Roman" w:hAnsi="Times New Roman" w:cs="Times New Roman"/>
                <w:b/>
                <w:sz w:val="22"/>
              </w:rPr>
              <w:t>panel</w:t>
            </w:r>
            <w:r w:rsidRPr="003B5462">
              <w:rPr>
                <w:rFonts w:ascii="Times New Roman" w:hAnsi="Times New Roman" w:cs="Times New Roman"/>
                <w:b/>
                <w:spacing w:val="-6"/>
                <w:sz w:val="22"/>
              </w:rPr>
              <w:t xml:space="preserve"> </w:t>
            </w:r>
            <w:r w:rsidRPr="003B5462">
              <w:rPr>
                <w:rFonts w:ascii="Times New Roman" w:hAnsi="Times New Roman" w:cs="Times New Roman"/>
                <w:b/>
                <w:sz w:val="22"/>
              </w:rPr>
              <w:t>24</w:t>
            </w:r>
            <w:r w:rsidRPr="003B5462">
              <w:rPr>
                <w:rFonts w:ascii="Times New Roman" w:hAnsi="Times New Roman" w:cs="Times New Roman"/>
                <w:b/>
                <w:spacing w:val="-4"/>
                <w:sz w:val="22"/>
              </w:rPr>
              <w:t xml:space="preserve"> </w:t>
            </w:r>
            <w:r w:rsidRPr="003B5462">
              <w:rPr>
                <w:rFonts w:ascii="Times New Roman" w:hAnsi="Times New Roman" w:cs="Times New Roman"/>
                <w:b/>
                <w:sz w:val="22"/>
              </w:rPr>
              <w:t>portowy</w:t>
            </w:r>
            <w:r w:rsidRPr="003B5462">
              <w:rPr>
                <w:rFonts w:ascii="Times New Roman" w:hAnsi="Times New Roman" w:cs="Times New Roman"/>
                <w:b/>
                <w:spacing w:val="-5"/>
                <w:sz w:val="22"/>
              </w:rPr>
              <w:t xml:space="preserve"> </w:t>
            </w:r>
            <w:r w:rsidRPr="003B5462">
              <w:rPr>
                <w:rFonts w:ascii="Times New Roman" w:hAnsi="Times New Roman" w:cs="Times New Roman"/>
                <w:b/>
                <w:sz w:val="22"/>
              </w:rPr>
              <w:t>bez</w:t>
            </w:r>
            <w:r w:rsidRPr="003B5462">
              <w:rPr>
                <w:rFonts w:ascii="Times New Roman" w:hAnsi="Times New Roman" w:cs="Times New Roman"/>
                <w:b/>
                <w:spacing w:val="-5"/>
                <w:sz w:val="22"/>
              </w:rPr>
              <w:t xml:space="preserve"> </w:t>
            </w:r>
            <w:r w:rsidRPr="003B5462">
              <w:rPr>
                <w:rFonts w:ascii="Times New Roman" w:hAnsi="Times New Roman" w:cs="Times New Roman"/>
                <w:b/>
                <w:spacing w:val="-2"/>
                <w:sz w:val="22"/>
              </w:rPr>
              <w:t>gniazd</w:t>
            </w:r>
          </w:p>
          <w:p w14:paraId="1767F56D" w14:textId="77777777" w:rsidR="003B5462" w:rsidRPr="003B5462" w:rsidRDefault="003B5462" w:rsidP="003B5462">
            <w:pPr>
              <w:pStyle w:val="TableParagraph"/>
              <w:numPr>
                <w:ilvl w:val="0"/>
                <w:numId w:val="101"/>
              </w:numPr>
              <w:tabs>
                <w:tab w:val="left" w:pos="760"/>
              </w:tabs>
              <w:spacing w:after="120"/>
              <w:rPr>
                <w:rFonts w:ascii="Times New Roman" w:hAnsi="Times New Roman" w:cs="Times New Roman"/>
                <w:sz w:val="22"/>
              </w:rPr>
            </w:pPr>
            <w:r w:rsidRPr="003B5462">
              <w:rPr>
                <w:rFonts w:ascii="Times New Roman" w:hAnsi="Times New Roman" w:cs="Times New Roman"/>
                <w:spacing w:val="-2"/>
                <w:sz w:val="22"/>
              </w:rPr>
              <w:t>Typ: Patchpanel Cat.</w:t>
            </w:r>
            <w:r w:rsidRPr="003B5462">
              <w:rPr>
                <w:rFonts w:ascii="Times New Roman" w:hAnsi="Times New Roman" w:cs="Times New Roman"/>
                <w:spacing w:val="-1"/>
                <w:sz w:val="22"/>
              </w:rPr>
              <w:t xml:space="preserve"> </w:t>
            </w:r>
            <w:r w:rsidRPr="003B5462">
              <w:rPr>
                <w:rFonts w:ascii="Times New Roman" w:hAnsi="Times New Roman" w:cs="Times New Roman"/>
                <w:spacing w:val="-5"/>
                <w:sz w:val="22"/>
              </w:rPr>
              <w:t>6a</w:t>
            </w:r>
          </w:p>
          <w:p w14:paraId="0A3F1731" w14:textId="77777777" w:rsidR="003B5462" w:rsidRPr="003B5462" w:rsidRDefault="003B5462" w:rsidP="003B5462">
            <w:pPr>
              <w:pStyle w:val="TableParagraph"/>
              <w:numPr>
                <w:ilvl w:val="0"/>
                <w:numId w:val="101"/>
              </w:numPr>
              <w:tabs>
                <w:tab w:val="left" w:pos="760"/>
              </w:tabs>
              <w:spacing w:after="120"/>
              <w:rPr>
                <w:rFonts w:ascii="Times New Roman" w:hAnsi="Times New Roman" w:cs="Times New Roman"/>
                <w:sz w:val="22"/>
              </w:rPr>
            </w:pPr>
            <w:r w:rsidRPr="003B5462">
              <w:rPr>
                <w:rFonts w:ascii="Times New Roman" w:hAnsi="Times New Roman" w:cs="Times New Roman"/>
                <w:sz w:val="22"/>
              </w:rPr>
              <w:t>Kolor</w:t>
            </w:r>
            <w:r w:rsidRPr="003B5462">
              <w:rPr>
                <w:rFonts w:ascii="Times New Roman" w:hAnsi="Times New Roman" w:cs="Times New Roman"/>
                <w:spacing w:val="-8"/>
                <w:sz w:val="22"/>
              </w:rPr>
              <w:t xml:space="preserve"> </w:t>
            </w:r>
            <w:r w:rsidRPr="003B5462">
              <w:rPr>
                <w:rFonts w:ascii="Times New Roman" w:hAnsi="Times New Roman" w:cs="Times New Roman"/>
                <w:spacing w:val="-2"/>
                <w:sz w:val="22"/>
              </w:rPr>
              <w:t>czarny</w:t>
            </w:r>
          </w:p>
          <w:p w14:paraId="316955F2" w14:textId="77777777" w:rsidR="003B5462" w:rsidRPr="003B5462" w:rsidRDefault="003B5462" w:rsidP="003B5462">
            <w:pPr>
              <w:pStyle w:val="TableParagraph"/>
              <w:numPr>
                <w:ilvl w:val="0"/>
                <w:numId w:val="101"/>
              </w:numPr>
              <w:tabs>
                <w:tab w:val="left" w:pos="760"/>
              </w:tabs>
              <w:spacing w:after="120"/>
              <w:rPr>
                <w:rFonts w:ascii="Times New Roman" w:hAnsi="Times New Roman" w:cs="Times New Roman"/>
                <w:sz w:val="22"/>
              </w:rPr>
            </w:pPr>
            <w:r w:rsidRPr="003B5462">
              <w:rPr>
                <w:rFonts w:ascii="Times New Roman" w:hAnsi="Times New Roman" w:cs="Times New Roman"/>
                <w:sz w:val="22"/>
              </w:rPr>
              <w:t>Ilość</w:t>
            </w:r>
            <w:r w:rsidRPr="003B5462">
              <w:rPr>
                <w:rFonts w:ascii="Times New Roman" w:hAnsi="Times New Roman" w:cs="Times New Roman"/>
                <w:spacing w:val="-9"/>
                <w:sz w:val="22"/>
              </w:rPr>
              <w:t xml:space="preserve"> </w:t>
            </w:r>
            <w:r w:rsidRPr="003B5462">
              <w:rPr>
                <w:rFonts w:ascii="Times New Roman" w:hAnsi="Times New Roman" w:cs="Times New Roman"/>
                <w:sz w:val="22"/>
              </w:rPr>
              <w:t>portów</w:t>
            </w:r>
            <w:r w:rsidRPr="003B5462">
              <w:rPr>
                <w:rFonts w:ascii="Times New Roman" w:hAnsi="Times New Roman" w:cs="Times New Roman"/>
                <w:spacing w:val="-8"/>
                <w:sz w:val="22"/>
              </w:rPr>
              <w:t xml:space="preserve"> </w:t>
            </w:r>
            <w:r w:rsidRPr="003B5462">
              <w:rPr>
                <w:rFonts w:ascii="Times New Roman" w:hAnsi="Times New Roman" w:cs="Times New Roman"/>
                <w:spacing w:val="-5"/>
                <w:sz w:val="22"/>
              </w:rPr>
              <w:t>24</w:t>
            </w:r>
          </w:p>
          <w:p w14:paraId="3112DFA9" w14:textId="77777777" w:rsidR="003B5462" w:rsidRPr="003B5462" w:rsidRDefault="003B5462" w:rsidP="003B5462">
            <w:pPr>
              <w:pStyle w:val="TableParagraph"/>
              <w:numPr>
                <w:ilvl w:val="0"/>
                <w:numId w:val="101"/>
              </w:numPr>
              <w:tabs>
                <w:tab w:val="left" w:pos="760"/>
              </w:tabs>
              <w:spacing w:after="120"/>
              <w:rPr>
                <w:rFonts w:ascii="Times New Roman" w:hAnsi="Times New Roman" w:cs="Times New Roman"/>
                <w:b/>
                <w:sz w:val="22"/>
              </w:rPr>
            </w:pPr>
            <w:r w:rsidRPr="003B5462">
              <w:rPr>
                <w:rFonts w:ascii="Times New Roman" w:hAnsi="Times New Roman" w:cs="Times New Roman"/>
                <w:spacing w:val="-4"/>
                <w:sz w:val="22"/>
              </w:rPr>
              <w:t>Wysokość</w:t>
            </w:r>
            <w:r w:rsidRPr="003B5462">
              <w:rPr>
                <w:rFonts w:ascii="Times New Roman" w:hAnsi="Times New Roman" w:cs="Times New Roman"/>
                <w:spacing w:val="4"/>
                <w:sz w:val="22"/>
              </w:rPr>
              <w:t xml:space="preserve"> </w:t>
            </w:r>
            <w:r w:rsidRPr="003B5462">
              <w:rPr>
                <w:rFonts w:ascii="Times New Roman" w:hAnsi="Times New Roman" w:cs="Times New Roman"/>
                <w:spacing w:val="-5"/>
                <w:sz w:val="22"/>
              </w:rPr>
              <w:t>1U</w:t>
            </w:r>
          </w:p>
          <w:p w14:paraId="3C1B1975" w14:textId="77777777" w:rsidR="003B5462" w:rsidRPr="003B5462" w:rsidRDefault="003B5462" w:rsidP="003B5462">
            <w:pPr>
              <w:pStyle w:val="TableParagraph"/>
              <w:numPr>
                <w:ilvl w:val="0"/>
                <w:numId w:val="101"/>
              </w:numPr>
              <w:tabs>
                <w:tab w:val="left" w:pos="760"/>
              </w:tabs>
              <w:spacing w:after="120"/>
              <w:rPr>
                <w:rFonts w:ascii="Times New Roman" w:hAnsi="Times New Roman" w:cs="Times New Roman"/>
                <w:b/>
                <w:sz w:val="22"/>
              </w:rPr>
            </w:pPr>
            <w:r w:rsidRPr="003B5462">
              <w:rPr>
                <w:rFonts w:ascii="Times New Roman" w:hAnsi="Times New Roman" w:cs="Times New Roman"/>
                <w:spacing w:val="-2"/>
                <w:sz w:val="22"/>
              </w:rPr>
              <w:t>Szerokość</w:t>
            </w:r>
            <w:r w:rsidRPr="003B5462">
              <w:rPr>
                <w:rFonts w:ascii="Times New Roman" w:hAnsi="Times New Roman" w:cs="Times New Roman"/>
                <w:spacing w:val="-4"/>
                <w:sz w:val="22"/>
              </w:rPr>
              <w:t xml:space="preserve"> </w:t>
            </w:r>
            <w:r w:rsidRPr="003B5462">
              <w:rPr>
                <w:rFonts w:ascii="Times New Roman" w:hAnsi="Times New Roman" w:cs="Times New Roman"/>
                <w:spacing w:val="-2"/>
                <w:sz w:val="22"/>
              </w:rPr>
              <w:t>19</w:t>
            </w:r>
            <w:r w:rsidRPr="003B5462">
              <w:rPr>
                <w:rFonts w:ascii="Times New Roman" w:hAnsi="Times New Roman" w:cs="Times New Roman"/>
                <w:spacing w:val="-3"/>
                <w:sz w:val="22"/>
              </w:rPr>
              <w:t xml:space="preserve"> </w:t>
            </w:r>
            <w:r w:rsidRPr="003B5462">
              <w:rPr>
                <w:rFonts w:ascii="Times New Roman" w:hAnsi="Times New Roman" w:cs="Times New Roman"/>
                <w:spacing w:val="-4"/>
                <w:sz w:val="22"/>
              </w:rPr>
              <w:t>cali</w:t>
            </w:r>
          </w:p>
        </w:tc>
        <w:tc>
          <w:tcPr>
            <w:tcW w:w="829" w:type="dxa"/>
          </w:tcPr>
          <w:p w14:paraId="76AC66C8" w14:textId="77777777" w:rsidR="003B5462" w:rsidRPr="003B5462" w:rsidRDefault="003B5462" w:rsidP="00A345C0">
            <w:pPr>
              <w:pStyle w:val="TableParagraph"/>
              <w:spacing w:after="120" w:line="268" w:lineRule="exact"/>
              <w:ind w:left="13" w:right="2"/>
              <w:jc w:val="center"/>
              <w:rPr>
                <w:rFonts w:ascii="Times New Roman" w:hAnsi="Times New Roman" w:cs="Times New Roman"/>
                <w:spacing w:val="-2"/>
                <w:sz w:val="22"/>
              </w:rPr>
            </w:pPr>
            <w:r w:rsidRPr="003B5462">
              <w:rPr>
                <w:rFonts w:ascii="Times New Roman" w:hAnsi="Times New Roman" w:cs="Times New Roman"/>
                <w:spacing w:val="-2"/>
                <w:sz w:val="22"/>
              </w:rPr>
              <w:t>6szt.</w:t>
            </w:r>
          </w:p>
        </w:tc>
      </w:tr>
    </w:tbl>
    <w:p w14:paraId="6738CF34" w14:textId="77777777" w:rsidR="003B5462" w:rsidRPr="003B5462" w:rsidRDefault="003B5462" w:rsidP="003B5462">
      <w:pPr>
        <w:spacing w:after="120" w:line="268" w:lineRule="exact"/>
        <w:jc w:val="center"/>
        <w:sectPr w:rsidR="003B5462" w:rsidRPr="003B5462">
          <w:type w:val="continuous"/>
          <w:pgSz w:w="11910" w:h="16840"/>
          <w:pgMar w:top="1380" w:right="840" w:bottom="280" w:left="1340" w:header="708" w:footer="708" w:gutter="0"/>
          <w:cols w:space="708"/>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
        <w:gridCol w:w="8098"/>
        <w:gridCol w:w="829"/>
      </w:tblGrid>
      <w:tr w:rsidR="003B5462" w:rsidRPr="003B5462" w14:paraId="5586ACA5" w14:textId="77777777" w:rsidTr="00932F5E">
        <w:trPr>
          <w:trHeight w:val="4247"/>
        </w:trPr>
        <w:tc>
          <w:tcPr>
            <w:tcW w:w="691" w:type="dxa"/>
          </w:tcPr>
          <w:p w14:paraId="0971F362" w14:textId="77777777" w:rsidR="003B5462" w:rsidRPr="003B5462" w:rsidRDefault="003B5462" w:rsidP="00A345C0">
            <w:pPr>
              <w:pStyle w:val="TableParagraph"/>
              <w:spacing w:after="120" w:line="268" w:lineRule="exact"/>
              <w:ind w:left="48" w:right="37"/>
              <w:jc w:val="center"/>
              <w:rPr>
                <w:rFonts w:ascii="Times New Roman" w:hAnsi="Times New Roman" w:cs="Times New Roman"/>
                <w:sz w:val="22"/>
              </w:rPr>
            </w:pPr>
            <w:r w:rsidRPr="003B5462">
              <w:rPr>
                <w:rFonts w:ascii="Times New Roman" w:hAnsi="Times New Roman" w:cs="Times New Roman"/>
                <w:spacing w:val="-5"/>
                <w:sz w:val="22"/>
              </w:rPr>
              <w:t>14</w:t>
            </w:r>
          </w:p>
        </w:tc>
        <w:tc>
          <w:tcPr>
            <w:tcW w:w="8098" w:type="dxa"/>
          </w:tcPr>
          <w:p w14:paraId="7392A2E2" w14:textId="77777777" w:rsidR="003B5462" w:rsidRPr="003B5462" w:rsidRDefault="003B5462" w:rsidP="00A345C0">
            <w:pPr>
              <w:pStyle w:val="TableParagraph"/>
              <w:spacing w:after="120"/>
              <w:ind w:left="40"/>
              <w:rPr>
                <w:rFonts w:ascii="Times New Roman" w:hAnsi="Times New Roman" w:cs="Times New Roman"/>
                <w:b/>
                <w:sz w:val="22"/>
              </w:rPr>
            </w:pPr>
            <w:r w:rsidRPr="003B5462">
              <w:rPr>
                <w:rFonts w:ascii="Times New Roman" w:hAnsi="Times New Roman" w:cs="Times New Roman"/>
                <w:b/>
                <w:sz w:val="22"/>
              </w:rPr>
              <w:t>Złącze</w:t>
            </w:r>
            <w:r w:rsidRPr="003B5462">
              <w:rPr>
                <w:rFonts w:ascii="Times New Roman" w:hAnsi="Times New Roman" w:cs="Times New Roman"/>
                <w:b/>
                <w:spacing w:val="-6"/>
                <w:sz w:val="22"/>
              </w:rPr>
              <w:t xml:space="preserve"> </w:t>
            </w:r>
            <w:r w:rsidRPr="003B5462">
              <w:rPr>
                <w:rFonts w:ascii="Times New Roman" w:hAnsi="Times New Roman" w:cs="Times New Roman"/>
                <w:b/>
                <w:sz w:val="22"/>
              </w:rPr>
              <w:t>typu</w:t>
            </w:r>
            <w:r w:rsidRPr="003B5462">
              <w:rPr>
                <w:rFonts w:ascii="Times New Roman" w:hAnsi="Times New Roman" w:cs="Times New Roman"/>
                <w:b/>
                <w:spacing w:val="-5"/>
                <w:sz w:val="22"/>
              </w:rPr>
              <w:t xml:space="preserve"> </w:t>
            </w:r>
            <w:r w:rsidRPr="003B5462">
              <w:rPr>
                <w:rFonts w:ascii="Times New Roman" w:hAnsi="Times New Roman" w:cs="Times New Roman"/>
                <w:b/>
                <w:sz w:val="22"/>
              </w:rPr>
              <w:t>Keystone</w:t>
            </w:r>
            <w:r w:rsidRPr="003B5462">
              <w:rPr>
                <w:rFonts w:ascii="Times New Roman" w:hAnsi="Times New Roman" w:cs="Times New Roman"/>
                <w:b/>
                <w:spacing w:val="-5"/>
                <w:sz w:val="22"/>
              </w:rPr>
              <w:t xml:space="preserve"> </w:t>
            </w:r>
            <w:r w:rsidRPr="003B5462">
              <w:rPr>
                <w:rFonts w:ascii="Times New Roman" w:hAnsi="Times New Roman" w:cs="Times New Roman"/>
                <w:b/>
                <w:sz w:val="22"/>
              </w:rPr>
              <w:t>cat</w:t>
            </w:r>
            <w:r w:rsidRPr="003B5462">
              <w:rPr>
                <w:rFonts w:ascii="Times New Roman" w:hAnsi="Times New Roman" w:cs="Times New Roman"/>
                <w:b/>
                <w:spacing w:val="-2"/>
                <w:sz w:val="22"/>
              </w:rPr>
              <w:t xml:space="preserve"> </w:t>
            </w:r>
            <w:r w:rsidRPr="003B5462">
              <w:rPr>
                <w:rFonts w:ascii="Times New Roman" w:hAnsi="Times New Roman" w:cs="Times New Roman"/>
                <w:b/>
                <w:sz w:val="22"/>
              </w:rPr>
              <w:t>6A</w:t>
            </w:r>
            <w:r w:rsidRPr="003B5462">
              <w:rPr>
                <w:rFonts w:ascii="Times New Roman" w:hAnsi="Times New Roman" w:cs="Times New Roman"/>
                <w:b/>
                <w:spacing w:val="-7"/>
                <w:sz w:val="22"/>
              </w:rPr>
              <w:t xml:space="preserve"> </w:t>
            </w:r>
            <w:r w:rsidRPr="003B5462">
              <w:rPr>
                <w:rFonts w:ascii="Times New Roman" w:hAnsi="Times New Roman" w:cs="Times New Roman"/>
                <w:b/>
                <w:spacing w:val="-2"/>
                <w:sz w:val="22"/>
              </w:rPr>
              <w:t>RJ45,</w:t>
            </w:r>
          </w:p>
          <w:p w14:paraId="5B7F9F5A" w14:textId="77777777" w:rsidR="003B5462" w:rsidRPr="003B5462" w:rsidRDefault="003B5462" w:rsidP="003B5462">
            <w:pPr>
              <w:pStyle w:val="TableParagraph"/>
              <w:numPr>
                <w:ilvl w:val="0"/>
                <w:numId w:val="100"/>
              </w:numPr>
              <w:tabs>
                <w:tab w:val="left" w:pos="760"/>
              </w:tabs>
              <w:spacing w:after="120"/>
              <w:rPr>
                <w:rFonts w:ascii="Times New Roman" w:hAnsi="Times New Roman" w:cs="Times New Roman"/>
                <w:sz w:val="22"/>
              </w:rPr>
            </w:pPr>
            <w:r w:rsidRPr="003B5462">
              <w:rPr>
                <w:rFonts w:ascii="Times New Roman" w:hAnsi="Times New Roman" w:cs="Times New Roman"/>
                <w:spacing w:val="-2"/>
                <w:sz w:val="22"/>
              </w:rPr>
              <w:t>Kategoria</w:t>
            </w:r>
            <w:r w:rsidRPr="003B5462">
              <w:rPr>
                <w:rFonts w:ascii="Times New Roman" w:hAnsi="Times New Roman" w:cs="Times New Roman"/>
                <w:spacing w:val="2"/>
                <w:sz w:val="22"/>
              </w:rPr>
              <w:t xml:space="preserve"> </w:t>
            </w:r>
            <w:r w:rsidRPr="003B5462">
              <w:rPr>
                <w:rFonts w:ascii="Times New Roman" w:hAnsi="Times New Roman" w:cs="Times New Roman"/>
                <w:spacing w:val="-5"/>
                <w:sz w:val="22"/>
              </w:rPr>
              <w:t>6A</w:t>
            </w:r>
          </w:p>
          <w:p w14:paraId="4A112539" w14:textId="77777777" w:rsidR="003B5462" w:rsidRPr="003B5462" w:rsidRDefault="003B5462" w:rsidP="003B5462">
            <w:pPr>
              <w:pStyle w:val="TableParagraph"/>
              <w:numPr>
                <w:ilvl w:val="0"/>
                <w:numId w:val="100"/>
              </w:numPr>
              <w:tabs>
                <w:tab w:val="left" w:pos="760"/>
              </w:tabs>
              <w:spacing w:after="120"/>
              <w:rPr>
                <w:rFonts w:ascii="Times New Roman" w:hAnsi="Times New Roman" w:cs="Times New Roman"/>
                <w:sz w:val="22"/>
              </w:rPr>
            </w:pPr>
            <w:r w:rsidRPr="003B5462">
              <w:rPr>
                <w:rFonts w:ascii="Times New Roman" w:hAnsi="Times New Roman" w:cs="Times New Roman"/>
                <w:spacing w:val="-2"/>
                <w:sz w:val="22"/>
              </w:rPr>
              <w:t>Klasa</w:t>
            </w:r>
            <w:r w:rsidRPr="003B5462">
              <w:rPr>
                <w:rFonts w:ascii="Times New Roman" w:hAnsi="Times New Roman" w:cs="Times New Roman"/>
                <w:spacing w:val="3"/>
                <w:sz w:val="22"/>
              </w:rPr>
              <w:t xml:space="preserve"> </w:t>
            </w:r>
            <w:r w:rsidRPr="003B5462">
              <w:rPr>
                <w:rFonts w:ascii="Times New Roman" w:hAnsi="Times New Roman" w:cs="Times New Roman"/>
                <w:spacing w:val="-2"/>
                <w:sz w:val="22"/>
              </w:rPr>
              <w:t>ekranowania</w:t>
            </w:r>
            <w:r w:rsidRPr="003B5462">
              <w:rPr>
                <w:rFonts w:ascii="Times New Roman" w:hAnsi="Times New Roman" w:cs="Times New Roman"/>
                <w:spacing w:val="3"/>
                <w:sz w:val="22"/>
              </w:rPr>
              <w:t xml:space="preserve"> </w:t>
            </w:r>
            <w:r w:rsidRPr="003B5462">
              <w:rPr>
                <w:rFonts w:ascii="Times New Roman" w:hAnsi="Times New Roman" w:cs="Times New Roman"/>
                <w:spacing w:val="-5"/>
                <w:sz w:val="22"/>
              </w:rPr>
              <w:t>STP</w:t>
            </w:r>
          </w:p>
          <w:p w14:paraId="0ECDDA45" w14:textId="77777777" w:rsidR="003B5462" w:rsidRPr="003B5462" w:rsidRDefault="003B5462" w:rsidP="003B5462">
            <w:pPr>
              <w:pStyle w:val="TableParagraph"/>
              <w:numPr>
                <w:ilvl w:val="0"/>
                <w:numId w:val="100"/>
              </w:numPr>
              <w:tabs>
                <w:tab w:val="left" w:pos="760"/>
              </w:tabs>
              <w:spacing w:after="120"/>
              <w:rPr>
                <w:rFonts w:ascii="Times New Roman" w:hAnsi="Times New Roman" w:cs="Times New Roman"/>
                <w:sz w:val="22"/>
              </w:rPr>
            </w:pPr>
            <w:r w:rsidRPr="003B5462">
              <w:rPr>
                <w:rFonts w:ascii="Times New Roman" w:hAnsi="Times New Roman" w:cs="Times New Roman"/>
                <w:spacing w:val="-2"/>
                <w:sz w:val="22"/>
              </w:rPr>
              <w:t>Znakowanie</w:t>
            </w:r>
            <w:r w:rsidRPr="003B5462">
              <w:rPr>
                <w:rFonts w:ascii="Times New Roman" w:hAnsi="Times New Roman" w:cs="Times New Roman"/>
                <w:spacing w:val="-1"/>
                <w:sz w:val="22"/>
              </w:rPr>
              <w:t xml:space="preserve"> </w:t>
            </w:r>
            <w:r w:rsidRPr="003B5462">
              <w:rPr>
                <w:rFonts w:ascii="Times New Roman" w:hAnsi="Times New Roman" w:cs="Times New Roman"/>
                <w:spacing w:val="-5"/>
                <w:sz w:val="22"/>
              </w:rPr>
              <w:t>CE</w:t>
            </w:r>
          </w:p>
          <w:p w14:paraId="0A3B4563" w14:textId="77777777" w:rsidR="003B5462" w:rsidRPr="003B5462" w:rsidRDefault="003B5462" w:rsidP="003B5462">
            <w:pPr>
              <w:pStyle w:val="TableParagraph"/>
              <w:numPr>
                <w:ilvl w:val="0"/>
                <w:numId w:val="100"/>
              </w:numPr>
              <w:tabs>
                <w:tab w:val="left" w:pos="760"/>
              </w:tabs>
              <w:spacing w:after="120"/>
              <w:rPr>
                <w:rFonts w:ascii="Times New Roman" w:hAnsi="Times New Roman" w:cs="Times New Roman"/>
                <w:sz w:val="22"/>
              </w:rPr>
            </w:pPr>
            <w:r w:rsidRPr="003B5462">
              <w:rPr>
                <w:rFonts w:ascii="Times New Roman" w:hAnsi="Times New Roman" w:cs="Times New Roman"/>
                <w:spacing w:val="-2"/>
                <w:sz w:val="22"/>
              </w:rPr>
              <w:t>Max.</w:t>
            </w:r>
            <w:r w:rsidRPr="003B5462">
              <w:rPr>
                <w:rFonts w:ascii="Times New Roman" w:hAnsi="Times New Roman" w:cs="Times New Roman"/>
                <w:spacing w:val="2"/>
                <w:sz w:val="22"/>
              </w:rPr>
              <w:t xml:space="preserve"> </w:t>
            </w:r>
            <w:r w:rsidRPr="003B5462">
              <w:rPr>
                <w:rFonts w:ascii="Times New Roman" w:hAnsi="Times New Roman" w:cs="Times New Roman"/>
                <w:spacing w:val="-2"/>
                <w:sz w:val="22"/>
              </w:rPr>
              <w:t>Przepustowość</w:t>
            </w:r>
            <w:r w:rsidRPr="003B5462">
              <w:rPr>
                <w:rFonts w:ascii="Times New Roman" w:hAnsi="Times New Roman" w:cs="Times New Roman"/>
                <w:spacing w:val="1"/>
                <w:sz w:val="22"/>
              </w:rPr>
              <w:t xml:space="preserve"> </w:t>
            </w:r>
            <w:r w:rsidRPr="003B5462">
              <w:rPr>
                <w:rFonts w:ascii="Times New Roman" w:hAnsi="Times New Roman" w:cs="Times New Roman"/>
                <w:spacing w:val="-2"/>
                <w:sz w:val="22"/>
              </w:rPr>
              <w:t>500</w:t>
            </w:r>
            <w:r w:rsidRPr="003B5462">
              <w:rPr>
                <w:rFonts w:ascii="Times New Roman" w:hAnsi="Times New Roman" w:cs="Times New Roman"/>
                <w:spacing w:val="1"/>
                <w:sz w:val="22"/>
              </w:rPr>
              <w:t xml:space="preserve"> </w:t>
            </w:r>
            <w:r w:rsidRPr="003B5462">
              <w:rPr>
                <w:rFonts w:ascii="Times New Roman" w:hAnsi="Times New Roman" w:cs="Times New Roman"/>
                <w:spacing w:val="-5"/>
                <w:sz w:val="22"/>
              </w:rPr>
              <w:t>MHz</w:t>
            </w:r>
          </w:p>
          <w:p w14:paraId="1EE1A2E9" w14:textId="77777777" w:rsidR="003B5462" w:rsidRPr="003B5462" w:rsidRDefault="003B5462" w:rsidP="003B5462">
            <w:pPr>
              <w:pStyle w:val="TableParagraph"/>
              <w:numPr>
                <w:ilvl w:val="0"/>
                <w:numId w:val="100"/>
              </w:numPr>
              <w:tabs>
                <w:tab w:val="left" w:pos="760"/>
              </w:tabs>
              <w:spacing w:after="120"/>
              <w:rPr>
                <w:rFonts w:ascii="Times New Roman" w:hAnsi="Times New Roman" w:cs="Times New Roman"/>
                <w:sz w:val="22"/>
              </w:rPr>
            </w:pPr>
            <w:r w:rsidRPr="003B5462">
              <w:rPr>
                <w:rFonts w:ascii="Times New Roman" w:hAnsi="Times New Roman" w:cs="Times New Roman"/>
                <w:sz w:val="22"/>
              </w:rPr>
              <w:t>Gniazdo</w:t>
            </w:r>
            <w:r w:rsidRPr="003B5462">
              <w:rPr>
                <w:rFonts w:ascii="Times New Roman" w:hAnsi="Times New Roman" w:cs="Times New Roman"/>
                <w:spacing w:val="-9"/>
                <w:sz w:val="22"/>
              </w:rPr>
              <w:t xml:space="preserve"> </w:t>
            </w:r>
            <w:r w:rsidRPr="003B5462">
              <w:rPr>
                <w:rFonts w:ascii="Times New Roman" w:hAnsi="Times New Roman" w:cs="Times New Roman"/>
                <w:sz w:val="22"/>
              </w:rPr>
              <w:t>RJ45</w:t>
            </w:r>
            <w:r w:rsidRPr="003B5462">
              <w:rPr>
                <w:rFonts w:ascii="Times New Roman" w:hAnsi="Times New Roman" w:cs="Times New Roman"/>
                <w:spacing w:val="-9"/>
                <w:sz w:val="22"/>
              </w:rPr>
              <w:t xml:space="preserve"> </w:t>
            </w:r>
            <w:r w:rsidRPr="003B5462">
              <w:rPr>
                <w:rFonts w:ascii="Times New Roman" w:hAnsi="Times New Roman" w:cs="Times New Roman"/>
                <w:spacing w:val="-2"/>
                <w:sz w:val="22"/>
              </w:rPr>
              <w:t>(8P8C)</w:t>
            </w:r>
          </w:p>
          <w:p w14:paraId="5133841C" w14:textId="77777777" w:rsidR="003B5462" w:rsidRPr="003B5462" w:rsidRDefault="003B5462" w:rsidP="003B5462">
            <w:pPr>
              <w:pStyle w:val="TableParagraph"/>
              <w:numPr>
                <w:ilvl w:val="0"/>
                <w:numId w:val="100"/>
              </w:numPr>
              <w:tabs>
                <w:tab w:val="left" w:pos="760"/>
              </w:tabs>
              <w:spacing w:after="120"/>
              <w:rPr>
                <w:rFonts w:ascii="Times New Roman" w:hAnsi="Times New Roman" w:cs="Times New Roman"/>
                <w:sz w:val="22"/>
              </w:rPr>
            </w:pPr>
            <w:r w:rsidRPr="003B5462">
              <w:rPr>
                <w:rFonts w:ascii="Times New Roman" w:hAnsi="Times New Roman" w:cs="Times New Roman"/>
                <w:sz w:val="22"/>
              </w:rPr>
              <w:t>Do</w:t>
            </w:r>
            <w:r w:rsidRPr="003B5462">
              <w:rPr>
                <w:rFonts w:ascii="Times New Roman" w:hAnsi="Times New Roman" w:cs="Times New Roman"/>
                <w:spacing w:val="-10"/>
                <w:sz w:val="22"/>
              </w:rPr>
              <w:t xml:space="preserve"> </w:t>
            </w:r>
            <w:r w:rsidRPr="003B5462">
              <w:rPr>
                <w:rFonts w:ascii="Times New Roman" w:hAnsi="Times New Roman" w:cs="Times New Roman"/>
                <w:sz w:val="22"/>
              </w:rPr>
              <w:t>zastosowań</w:t>
            </w:r>
            <w:r w:rsidRPr="003B5462">
              <w:rPr>
                <w:rFonts w:ascii="Times New Roman" w:hAnsi="Times New Roman" w:cs="Times New Roman"/>
                <w:spacing w:val="-9"/>
                <w:sz w:val="22"/>
              </w:rPr>
              <w:t xml:space="preserve"> </w:t>
            </w:r>
            <w:r w:rsidRPr="003B5462">
              <w:rPr>
                <w:rFonts w:ascii="Times New Roman" w:hAnsi="Times New Roman" w:cs="Times New Roman"/>
                <w:sz w:val="22"/>
              </w:rPr>
              <w:t>10</w:t>
            </w:r>
            <w:r w:rsidRPr="003B5462">
              <w:rPr>
                <w:rFonts w:ascii="Times New Roman" w:hAnsi="Times New Roman" w:cs="Times New Roman"/>
                <w:spacing w:val="-8"/>
                <w:sz w:val="22"/>
              </w:rPr>
              <w:t xml:space="preserve"> </w:t>
            </w:r>
            <w:r w:rsidRPr="003B5462">
              <w:rPr>
                <w:rFonts w:ascii="Times New Roman" w:hAnsi="Times New Roman" w:cs="Times New Roman"/>
                <w:sz w:val="22"/>
              </w:rPr>
              <w:t>Gigabit</w:t>
            </w:r>
            <w:r w:rsidRPr="003B5462">
              <w:rPr>
                <w:rFonts w:ascii="Times New Roman" w:hAnsi="Times New Roman" w:cs="Times New Roman"/>
                <w:spacing w:val="-10"/>
                <w:sz w:val="22"/>
              </w:rPr>
              <w:t xml:space="preserve"> </w:t>
            </w:r>
            <w:r w:rsidRPr="003B5462">
              <w:rPr>
                <w:rFonts w:ascii="Times New Roman" w:hAnsi="Times New Roman" w:cs="Times New Roman"/>
                <w:spacing w:val="-2"/>
                <w:sz w:val="22"/>
              </w:rPr>
              <w:t>Ethernet</w:t>
            </w:r>
          </w:p>
          <w:p w14:paraId="405FFA3E" w14:textId="77777777" w:rsidR="003B5462" w:rsidRPr="003B5462" w:rsidRDefault="003B5462" w:rsidP="003B5462">
            <w:pPr>
              <w:pStyle w:val="TableParagraph"/>
              <w:numPr>
                <w:ilvl w:val="0"/>
                <w:numId w:val="100"/>
              </w:numPr>
              <w:tabs>
                <w:tab w:val="left" w:pos="760"/>
              </w:tabs>
              <w:spacing w:after="120"/>
              <w:rPr>
                <w:rFonts w:ascii="Times New Roman" w:hAnsi="Times New Roman" w:cs="Times New Roman"/>
                <w:sz w:val="22"/>
              </w:rPr>
            </w:pPr>
            <w:r w:rsidRPr="003B5462">
              <w:rPr>
                <w:rFonts w:ascii="Times New Roman" w:hAnsi="Times New Roman" w:cs="Times New Roman"/>
                <w:sz w:val="22"/>
              </w:rPr>
              <w:t>Do</w:t>
            </w:r>
            <w:r w:rsidRPr="003B5462">
              <w:rPr>
                <w:rFonts w:ascii="Times New Roman" w:hAnsi="Times New Roman" w:cs="Times New Roman"/>
                <w:spacing w:val="-7"/>
                <w:sz w:val="22"/>
              </w:rPr>
              <w:t xml:space="preserve"> </w:t>
            </w:r>
            <w:r w:rsidRPr="003B5462">
              <w:rPr>
                <w:rFonts w:ascii="Times New Roman" w:hAnsi="Times New Roman" w:cs="Times New Roman"/>
                <w:sz w:val="22"/>
              </w:rPr>
              <w:t>zastosowań</w:t>
            </w:r>
            <w:r w:rsidRPr="003B5462">
              <w:rPr>
                <w:rFonts w:ascii="Times New Roman" w:hAnsi="Times New Roman" w:cs="Times New Roman"/>
                <w:spacing w:val="-6"/>
                <w:sz w:val="22"/>
              </w:rPr>
              <w:t xml:space="preserve"> </w:t>
            </w:r>
            <w:r w:rsidRPr="003B5462">
              <w:rPr>
                <w:rFonts w:ascii="Times New Roman" w:hAnsi="Times New Roman" w:cs="Times New Roman"/>
                <w:sz w:val="22"/>
              </w:rPr>
              <w:t>PoE+</w:t>
            </w:r>
            <w:r w:rsidRPr="003B5462">
              <w:rPr>
                <w:rFonts w:ascii="Times New Roman" w:hAnsi="Times New Roman" w:cs="Times New Roman"/>
                <w:spacing w:val="-7"/>
                <w:sz w:val="22"/>
              </w:rPr>
              <w:t xml:space="preserve"> </w:t>
            </w:r>
            <w:r w:rsidRPr="003B5462">
              <w:rPr>
                <w:rFonts w:ascii="Times New Roman" w:hAnsi="Times New Roman" w:cs="Times New Roman"/>
                <w:sz w:val="22"/>
              </w:rPr>
              <w:t>zgodnie</w:t>
            </w:r>
            <w:r w:rsidRPr="003B5462">
              <w:rPr>
                <w:rFonts w:ascii="Times New Roman" w:hAnsi="Times New Roman" w:cs="Times New Roman"/>
                <w:spacing w:val="-6"/>
                <w:sz w:val="22"/>
              </w:rPr>
              <w:t xml:space="preserve"> </w:t>
            </w:r>
            <w:r w:rsidRPr="003B5462">
              <w:rPr>
                <w:rFonts w:ascii="Times New Roman" w:hAnsi="Times New Roman" w:cs="Times New Roman"/>
                <w:sz w:val="22"/>
              </w:rPr>
              <w:t>z</w:t>
            </w:r>
            <w:r w:rsidRPr="003B5462">
              <w:rPr>
                <w:rFonts w:ascii="Times New Roman" w:hAnsi="Times New Roman" w:cs="Times New Roman"/>
                <w:spacing w:val="-7"/>
                <w:sz w:val="22"/>
              </w:rPr>
              <w:t xml:space="preserve"> </w:t>
            </w:r>
            <w:r w:rsidRPr="003B5462">
              <w:rPr>
                <w:rFonts w:ascii="Times New Roman" w:hAnsi="Times New Roman" w:cs="Times New Roman"/>
                <w:sz w:val="22"/>
              </w:rPr>
              <w:t>normą</w:t>
            </w:r>
            <w:r w:rsidRPr="003B5462">
              <w:rPr>
                <w:rFonts w:ascii="Times New Roman" w:hAnsi="Times New Roman" w:cs="Times New Roman"/>
                <w:spacing w:val="35"/>
                <w:sz w:val="22"/>
              </w:rPr>
              <w:t xml:space="preserve"> </w:t>
            </w:r>
            <w:r w:rsidRPr="003B5462">
              <w:rPr>
                <w:rFonts w:ascii="Times New Roman" w:hAnsi="Times New Roman" w:cs="Times New Roman"/>
                <w:sz w:val="22"/>
              </w:rPr>
              <w:t>IEEE</w:t>
            </w:r>
            <w:r w:rsidRPr="003B5462">
              <w:rPr>
                <w:rFonts w:ascii="Times New Roman" w:hAnsi="Times New Roman" w:cs="Times New Roman"/>
                <w:spacing w:val="-6"/>
                <w:sz w:val="22"/>
              </w:rPr>
              <w:t xml:space="preserve"> </w:t>
            </w:r>
            <w:r w:rsidRPr="003B5462">
              <w:rPr>
                <w:rFonts w:ascii="Times New Roman" w:hAnsi="Times New Roman" w:cs="Times New Roman"/>
                <w:sz w:val="22"/>
              </w:rPr>
              <w:t>802.3</w:t>
            </w:r>
            <w:r w:rsidRPr="003B5462">
              <w:rPr>
                <w:rFonts w:ascii="Times New Roman" w:hAnsi="Times New Roman" w:cs="Times New Roman"/>
                <w:spacing w:val="-8"/>
                <w:sz w:val="22"/>
              </w:rPr>
              <w:t xml:space="preserve"> </w:t>
            </w:r>
            <w:r w:rsidRPr="003B5462">
              <w:rPr>
                <w:rFonts w:ascii="Times New Roman" w:hAnsi="Times New Roman" w:cs="Times New Roman"/>
                <w:spacing w:val="-5"/>
                <w:sz w:val="22"/>
              </w:rPr>
              <w:t>at</w:t>
            </w:r>
          </w:p>
          <w:p w14:paraId="3D0FEEB8" w14:textId="77777777" w:rsidR="003B5462" w:rsidRPr="003B5462" w:rsidRDefault="003B5462" w:rsidP="003B5462">
            <w:pPr>
              <w:pStyle w:val="TableParagraph"/>
              <w:numPr>
                <w:ilvl w:val="0"/>
                <w:numId w:val="100"/>
              </w:numPr>
              <w:tabs>
                <w:tab w:val="left" w:pos="760"/>
              </w:tabs>
              <w:spacing w:after="120"/>
              <w:rPr>
                <w:rFonts w:ascii="Times New Roman" w:hAnsi="Times New Roman" w:cs="Times New Roman"/>
                <w:sz w:val="22"/>
              </w:rPr>
            </w:pPr>
            <w:r w:rsidRPr="003B5462">
              <w:rPr>
                <w:rFonts w:ascii="Times New Roman" w:hAnsi="Times New Roman" w:cs="Times New Roman"/>
                <w:spacing w:val="-2"/>
                <w:sz w:val="22"/>
              </w:rPr>
              <w:t>opaska</w:t>
            </w:r>
            <w:r w:rsidRPr="003B5462">
              <w:rPr>
                <w:rFonts w:ascii="Times New Roman" w:hAnsi="Times New Roman" w:cs="Times New Roman"/>
                <w:spacing w:val="3"/>
                <w:sz w:val="22"/>
              </w:rPr>
              <w:t xml:space="preserve"> </w:t>
            </w:r>
            <w:r w:rsidRPr="003B5462">
              <w:rPr>
                <w:rFonts w:ascii="Times New Roman" w:hAnsi="Times New Roman" w:cs="Times New Roman"/>
                <w:spacing w:val="-2"/>
                <w:sz w:val="22"/>
              </w:rPr>
              <w:t>chroniąca</w:t>
            </w:r>
            <w:r w:rsidRPr="003B5462">
              <w:rPr>
                <w:rFonts w:ascii="Times New Roman" w:hAnsi="Times New Roman" w:cs="Times New Roman"/>
                <w:spacing w:val="3"/>
                <w:sz w:val="22"/>
              </w:rPr>
              <w:t xml:space="preserve"> </w:t>
            </w:r>
            <w:r w:rsidRPr="003B5462">
              <w:rPr>
                <w:rFonts w:ascii="Times New Roman" w:hAnsi="Times New Roman" w:cs="Times New Roman"/>
                <w:spacing w:val="-2"/>
                <w:sz w:val="22"/>
              </w:rPr>
              <w:t>przed</w:t>
            </w:r>
            <w:r w:rsidRPr="003B5462">
              <w:rPr>
                <w:rFonts w:ascii="Times New Roman" w:hAnsi="Times New Roman" w:cs="Times New Roman"/>
                <w:spacing w:val="3"/>
                <w:sz w:val="22"/>
              </w:rPr>
              <w:t xml:space="preserve"> </w:t>
            </w:r>
            <w:r w:rsidRPr="003B5462">
              <w:rPr>
                <w:rFonts w:ascii="Times New Roman" w:hAnsi="Times New Roman" w:cs="Times New Roman"/>
                <w:spacing w:val="-2"/>
                <w:sz w:val="22"/>
              </w:rPr>
              <w:t>wyrwaniem</w:t>
            </w:r>
            <w:r w:rsidRPr="003B5462">
              <w:rPr>
                <w:rFonts w:ascii="Times New Roman" w:hAnsi="Times New Roman" w:cs="Times New Roman"/>
                <w:spacing w:val="2"/>
                <w:sz w:val="22"/>
              </w:rPr>
              <w:t xml:space="preserve"> </w:t>
            </w:r>
            <w:r w:rsidRPr="003B5462">
              <w:rPr>
                <w:rFonts w:ascii="Times New Roman" w:hAnsi="Times New Roman" w:cs="Times New Roman"/>
                <w:spacing w:val="-2"/>
                <w:sz w:val="22"/>
              </w:rPr>
              <w:t>przewodu</w:t>
            </w:r>
          </w:p>
          <w:p w14:paraId="2745ECA6" w14:textId="77777777" w:rsidR="003B5462" w:rsidRPr="003B5462" w:rsidRDefault="003B5462" w:rsidP="003B5462">
            <w:pPr>
              <w:pStyle w:val="TableParagraph"/>
              <w:numPr>
                <w:ilvl w:val="0"/>
                <w:numId w:val="100"/>
              </w:numPr>
              <w:tabs>
                <w:tab w:val="left" w:pos="760"/>
              </w:tabs>
              <w:spacing w:after="120"/>
              <w:rPr>
                <w:rFonts w:ascii="Times New Roman" w:hAnsi="Times New Roman" w:cs="Times New Roman"/>
                <w:sz w:val="22"/>
              </w:rPr>
            </w:pPr>
            <w:r w:rsidRPr="003B5462">
              <w:rPr>
                <w:rFonts w:ascii="Times New Roman" w:hAnsi="Times New Roman" w:cs="Times New Roman"/>
                <w:sz w:val="22"/>
              </w:rPr>
              <w:t>połączenie</w:t>
            </w:r>
            <w:r w:rsidRPr="003B5462">
              <w:rPr>
                <w:rFonts w:ascii="Times New Roman" w:hAnsi="Times New Roman" w:cs="Times New Roman"/>
                <w:spacing w:val="-12"/>
                <w:sz w:val="22"/>
              </w:rPr>
              <w:t xml:space="preserve"> </w:t>
            </w:r>
            <w:r w:rsidRPr="003B5462">
              <w:rPr>
                <w:rFonts w:ascii="Times New Roman" w:hAnsi="Times New Roman" w:cs="Times New Roman"/>
                <w:sz w:val="22"/>
              </w:rPr>
              <w:t>bez</w:t>
            </w:r>
            <w:r w:rsidRPr="003B5462">
              <w:rPr>
                <w:rFonts w:ascii="Times New Roman" w:hAnsi="Times New Roman" w:cs="Times New Roman"/>
                <w:spacing w:val="-9"/>
                <w:sz w:val="22"/>
              </w:rPr>
              <w:t xml:space="preserve"> </w:t>
            </w:r>
            <w:r w:rsidRPr="003B5462">
              <w:rPr>
                <w:rFonts w:ascii="Times New Roman" w:hAnsi="Times New Roman" w:cs="Times New Roman"/>
                <w:sz w:val="22"/>
              </w:rPr>
              <w:t>użycia</w:t>
            </w:r>
            <w:r w:rsidRPr="003B5462">
              <w:rPr>
                <w:rFonts w:ascii="Times New Roman" w:hAnsi="Times New Roman" w:cs="Times New Roman"/>
                <w:spacing w:val="-10"/>
                <w:sz w:val="22"/>
              </w:rPr>
              <w:t xml:space="preserve"> </w:t>
            </w:r>
            <w:r w:rsidRPr="003B5462">
              <w:rPr>
                <w:rFonts w:ascii="Times New Roman" w:hAnsi="Times New Roman" w:cs="Times New Roman"/>
                <w:spacing w:val="-2"/>
                <w:sz w:val="22"/>
              </w:rPr>
              <w:t>narzędzi</w:t>
            </w:r>
          </w:p>
          <w:p w14:paraId="4094740C" w14:textId="77777777" w:rsidR="003B5462" w:rsidRPr="003B5462" w:rsidRDefault="003B5462" w:rsidP="003B5462">
            <w:pPr>
              <w:pStyle w:val="TableParagraph"/>
              <w:numPr>
                <w:ilvl w:val="0"/>
                <w:numId w:val="100"/>
              </w:numPr>
              <w:tabs>
                <w:tab w:val="left" w:pos="760"/>
              </w:tabs>
              <w:spacing w:after="120"/>
              <w:rPr>
                <w:rFonts w:ascii="Times New Roman" w:hAnsi="Times New Roman" w:cs="Times New Roman"/>
                <w:sz w:val="22"/>
              </w:rPr>
            </w:pPr>
            <w:r w:rsidRPr="003B5462">
              <w:rPr>
                <w:rFonts w:ascii="Times New Roman" w:hAnsi="Times New Roman" w:cs="Times New Roman"/>
                <w:spacing w:val="-2"/>
                <w:sz w:val="22"/>
              </w:rPr>
              <w:t>Forma</w:t>
            </w:r>
            <w:r w:rsidRPr="003B5462">
              <w:rPr>
                <w:rFonts w:ascii="Times New Roman" w:hAnsi="Times New Roman" w:cs="Times New Roman"/>
                <w:sz w:val="22"/>
              </w:rPr>
              <w:t xml:space="preserve"> </w:t>
            </w:r>
            <w:r w:rsidRPr="003B5462">
              <w:rPr>
                <w:rFonts w:ascii="Times New Roman" w:hAnsi="Times New Roman" w:cs="Times New Roman"/>
                <w:spacing w:val="-2"/>
                <w:sz w:val="22"/>
              </w:rPr>
              <w:t>konstrukcyjna:</w:t>
            </w:r>
            <w:r w:rsidRPr="003B5462">
              <w:rPr>
                <w:rFonts w:ascii="Times New Roman" w:hAnsi="Times New Roman" w:cs="Times New Roman"/>
                <w:spacing w:val="-1"/>
                <w:sz w:val="22"/>
              </w:rPr>
              <w:t xml:space="preserve"> </w:t>
            </w:r>
            <w:r w:rsidRPr="003B5462">
              <w:rPr>
                <w:rFonts w:ascii="Times New Roman" w:hAnsi="Times New Roman" w:cs="Times New Roman"/>
                <w:spacing w:val="-2"/>
                <w:sz w:val="22"/>
              </w:rPr>
              <w:t>rodzaj</w:t>
            </w:r>
            <w:r w:rsidRPr="003B5462">
              <w:rPr>
                <w:rFonts w:ascii="Times New Roman" w:hAnsi="Times New Roman" w:cs="Times New Roman"/>
                <w:sz w:val="22"/>
              </w:rPr>
              <w:t xml:space="preserve"> </w:t>
            </w:r>
            <w:r w:rsidRPr="003B5462">
              <w:rPr>
                <w:rFonts w:ascii="Times New Roman" w:hAnsi="Times New Roman" w:cs="Times New Roman"/>
                <w:spacing w:val="-2"/>
                <w:sz w:val="22"/>
              </w:rPr>
              <w:t>krokodylka</w:t>
            </w:r>
          </w:p>
          <w:p w14:paraId="1A34BEBD" w14:textId="77777777" w:rsidR="003B5462" w:rsidRPr="003B5462" w:rsidRDefault="003B5462" w:rsidP="003B5462">
            <w:pPr>
              <w:pStyle w:val="TableParagraph"/>
              <w:numPr>
                <w:ilvl w:val="0"/>
                <w:numId w:val="100"/>
              </w:numPr>
              <w:tabs>
                <w:tab w:val="left" w:pos="760"/>
              </w:tabs>
              <w:spacing w:after="120"/>
              <w:rPr>
                <w:rFonts w:ascii="Times New Roman" w:hAnsi="Times New Roman" w:cs="Times New Roman"/>
                <w:sz w:val="22"/>
              </w:rPr>
            </w:pPr>
            <w:r w:rsidRPr="003B5462">
              <w:rPr>
                <w:rFonts w:ascii="Times New Roman" w:hAnsi="Times New Roman" w:cs="Times New Roman"/>
                <w:sz w:val="22"/>
              </w:rPr>
              <w:t>Złącze</w:t>
            </w:r>
            <w:r w:rsidRPr="003B5462">
              <w:rPr>
                <w:rFonts w:ascii="Times New Roman" w:hAnsi="Times New Roman" w:cs="Times New Roman"/>
                <w:spacing w:val="-8"/>
                <w:sz w:val="22"/>
              </w:rPr>
              <w:t xml:space="preserve"> </w:t>
            </w:r>
            <w:r w:rsidRPr="003B5462">
              <w:rPr>
                <w:rFonts w:ascii="Times New Roman" w:hAnsi="Times New Roman" w:cs="Times New Roman"/>
                <w:sz w:val="22"/>
              </w:rPr>
              <w:t>zgodne</w:t>
            </w:r>
            <w:r w:rsidRPr="003B5462">
              <w:rPr>
                <w:rFonts w:ascii="Times New Roman" w:hAnsi="Times New Roman" w:cs="Times New Roman"/>
                <w:spacing w:val="-7"/>
                <w:sz w:val="22"/>
              </w:rPr>
              <w:t xml:space="preserve"> </w:t>
            </w:r>
            <w:r w:rsidRPr="003B5462">
              <w:rPr>
                <w:rFonts w:ascii="Times New Roman" w:hAnsi="Times New Roman" w:cs="Times New Roman"/>
                <w:sz w:val="22"/>
              </w:rPr>
              <w:t>z</w:t>
            </w:r>
            <w:r w:rsidRPr="003B5462">
              <w:rPr>
                <w:rFonts w:ascii="Times New Roman" w:hAnsi="Times New Roman" w:cs="Times New Roman"/>
                <w:spacing w:val="-7"/>
                <w:sz w:val="22"/>
              </w:rPr>
              <w:t xml:space="preserve"> </w:t>
            </w:r>
            <w:r w:rsidRPr="003B5462">
              <w:rPr>
                <w:rFonts w:ascii="Times New Roman" w:hAnsi="Times New Roman" w:cs="Times New Roman"/>
                <w:sz w:val="22"/>
              </w:rPr>
              <w:t>patchpanel</w:t>
            </w:r>
            <w:r w:rsidRPr="003B5462">
              <w:rPr>
                <w:rFonts w:ascii="Times New Roman" w:hAnsi="Times New Roman" w:cs="Times New Roman"/>
                <w:spacing w:val="-7"/>
                <w:sz w:val="22"/>
              </w:rPr>
              <w:t xml:space="preserve"> </w:t>
            </w:r>
            <w:r w:rsidRPr="003B5462">
              <w:rPr>
                <w:rFonts w:ascii="Times New Roman" w:hAnsi="Times New Roman" w:cs="Times New Roman"/>
                <w:sz w:val="22"/>
              </w:rPr>
              <w:t>pkt.</w:t>
            </w:r>
            <w:r w:rsidRPr="003B5462">
              <w:rPr>
                <w:rFonts w:ascii="Times New Roman" w:hAnsi="Times New Roman" w:cs="Times New Roman"/>
                <w:spacing w:val="-7"/>
                <w:sz w:val="22"/>
              </w:rPr>
              <w:t xml:space="preserve"> </w:t>
            </w:r>
            <w:r w:rsidRPr="003B5462">
              <w:rPr>
                <w:rFonts w:ascii="Times New Roman" w:hAnsi="Times New Roman" w:cs="Times New Roman"/>
                <w:sz w:val="22"/>
              </w:rPr>
              <w:t>13</w:t>
            </w:r>
            <w:r w:rsidRPr="003B5462">
              <w:rPr>
                <w:rFonts w:ascii="Times New Roman" w:hAnsi="Times New Roman" w:cs="Times New Roman"/>
                <w:spacing w:val="-6"/>
                <w:sz w:val="22"/>
              </w:rPr>
              <w:t xml:space="preserve"> </w:t>
            </w:r>
            <w:r w:rsidRPr="003B5462">
              <w:rPr>
                <w:rFonts w:ascii="Times New Roman" w:hAnsi="Times New Roman" w:cs="Times New Roman"/>
                <w:spacing w:val="-2"/>
                <w:sz w:val="22"/>
              </w:rPr>
              <w:t>zamówienia</w:t>
            </w:r>
          </w:p>
        </w:tc>
        <w:tc>
          <w:tcPr>
            <w:tcW w:w="829" w:type="dxa"/>
          </w:tcPr>
          <w:p w14:paraId="74860BFC" w14:textId="77777777" w:rsidR="003B5462" w:rsidRPr="003B5462" w:rsidRDefault="003B5462" w:rsidP="00A345C0">
            <w:pPr>
              <w:pStyle w:val="TableParagraph"/>
              <w:spacing w:after="120" w:line="360" w:lineRule="auto"/>
              <w:ind w:left="290" w:right="80" w:hanging="190"/>
              <w:rPr>
                <w:rFonts w:ascii="Times New Roman" w:hAnsi="Times New Roman" w:cs="Times New Roman"/>
                <w:sz w:val="22"/>
              </w:rPr>
            </w:pPr>
            <w:r w:rsidRPr="003B5462">
              <w:rPr>
                <w:rFonts w:ascii="Times New Roman" w:hAnsi="Times New Roman" w:cs="Times New Roman"/>
                <w:spacing w:val="-2"/>
                <w:sz w:val="22"/>
              </w:rPr>
              <w:t xml:space="preserve">150sz </w:t>
            </w:r>
            <w:r w:rsidRPr="003B5462">
              <w:rPr>
                <w:rFonts w:ascii="Times New Roman" w:hAnsi="Times New Roman" w:cs="Times New Roman"/>
                <w:spacing w:val="-6"/>
                <w:sz w:val="22"/>
              </w:rPr>
              <w:t>t.</w:t>
            </w:r>
          </w:p>
        </w:tc>
      </w:tr>
      <w:tr w:rsidR="003B5462" w:rsidRPr="003B5462" w14:paraId="040C254B" w14:textId="77777777" w:rsidTr="00932F5E">
        <w:trPr>
          <w:trHeight w:val="4135"/>
        </w:trPr>
        <w:tc>
          <w:tcPr>
            <w:tcW w:w="691" w:type="dxa"/>
          </w:tcPr>
          <w:p w14:paraId="2A9A1793" w14:textId="77777777" w:rsidR="003B5462" w:rsidRPr="003B5462" w:rsidRDefault="003B5462" w:rsidP="00A345C0">
            <w:pPr>
              <w:pStyle w:val="TableParagraph"/>
              <w:spacing w:after="120" w:line="268" w:lineRule="exact"/>
              <w:ind w:left="48" w:right="37"/>
              <w:jc w:val="center"/>
              <w:rPr>
                <w:rFonts w:ascii="Times New Roman" w:hAnsi="Times New Roman" w:cs="Times New Roman"/>
                <w:sz w:val="22"/>
              </w:rPr>
            </w:pPr>
            <w:r w:rsidRPr="003B5462">
              <w:rPr>
                <w:rFonts w:ascii="Times New Roman" w:hAnsi="Times New Roman" w:cs="Times New Roman"/>
                <w:spacing w:val="-5"/>
                <w:sz w:val="22"/>
              </w:rPr>
              <w:lastRenderedPageBreak/>
              <w:t>15</w:t>
            </w:r>
          </w:p>
        </w:tc>
        <w:tc>
          <w:tcPr>
            <w:tcW w:w="8098" w:type="dxa"/>
          </w:tcPr>
          <w:p w14:paraId="74872FE0" w14:textId="77777777" w:rsidR="003B5462" w:rsidRPr="003B5462" w:rsidRDefault="003B5462" w:rsidP="00A345C0">
            <w:pPr>
              <w:pStyle w:val="TableParagraph"/>
              <w:spacing w:after="120"/>
              <w:ind w:left="40"/>
              <w:rPr>
                <w:rFonts w:ascii="Times New Roman" w:hAnsi="Times New Roman" w:cs="Times New Roman"/>
                <w:b/>
                <w:sz w:val="22"/>
              </w:rPr>
            </w:pPr>
            <w:r w:rsidRPr="003B5462">
              <w:rPr>
                <w:rFonts w:ascii="Times New Roman" w:hAnsi="Times New Roman" w:cs="Times New Roman"/>
                <w:b/>
                <w:sz w:val="22"/>
              </w:rPr>
              <w:t>Listwa</w:t>
            </w:r>
            <w:r w:rsidRPr="003B5462">
              <w:rPr>
                <w:rFonts w:ascii="Times New Roman" w:hAnsi="Times New Roman" w:cs="Times New Roman"/>
                <w:b/>
                <w:spacing w:val="-8"/>
                <w:sz w:val="22"/>
              </w:rPr>
              <w:t xml:space="preserve"> </w:t>
            </w:r>
            <w:r w:rsidRPr="003B5462">
              <w:rPr>
                <w:rFonts w:ascii="Times New Roman" w:hAnsi="Times New Roman" w:cs="Times New Roman"/>
                <w:b/>
                <w:spacing w:val="-5"/>
                <w:sz w:val="22"/>
              </w:rPr>
              <w:t>19U</w:t>
            </w:r>
          </w:p>
          <w:p w14:paraId="01449D8A" w14:textId="77777777" w:rsidR="003B5462" w:rsidRPr="003B5462" w:rsidRDefault="003B5462" w:rsidP="003B5462">
            <w:pPr>
              <w:pStyle w:val="TableParagraph"/>
              <w:numPr>
                <w:ilvl w:val="0"/>
                <w:numId w:val="99"/>
              </w:numPr>
              <w:tabs>
                <w:tab w:val="left" w:pos="760"/>
              </w:tabs>
              <w:spacing w:after="120"/>
              <w:rPr>
                <w:rFonts w:ascii="Times New Roman" w:hAnsi="Times New Roman" w:cs="Times New Roman"/>
                <w:sz w:val="22"/>
              </w:rPr>
            </w:pPr>
            <w:r w:rsidRPr="003B5462">
              <w:rPr>
                <w:rFonts w:ascii="Times New Roman" w:hAnsi="Times New Roman" w:cs="Times New Roman"/>
                <w:spacing w:val="-2"/>
                <w:sz w:val="22"/>
              </w:rPr>
              <w:t>Przeznaczenie szafa</w:t>
            </w:r>
            <w:r w:rsidRPr="003B5462">
              <w:rPr>
                <w:rFonts w:ascii="Times New Roman" w:hAnsi="Times New Roman" w:cs="Times New Roman"/>
                <w:spacing w:val="-1"/>
                <w:sz w:val="22"/>
              </w:rPr>
              <w:t xml:space="preserve"> </w:t>
            </w:r>
            <w:r w:rsidRPr="003B5462">
              <w:rPr>
                <w:rFonts w:ascii="Times New Roman" w:hAnsi="Times New Roman" w:cs="Times New Roman"/>
                <w:spacing w:val="-5"/>
                <w:sz w:val="22"/>
              </w:rPr>
              <w:t>19U</w:t>
            </w:r>
          </w:p>
          <w:p w14:paraId="405C5FAB" w14:textId="77777777" w:rsidR="003B5462" w:rsidRPr="003B5462" w:rsidRDefault="003B5462" w:rsidP="003B5462">
            <w:pPr>
              <w:pStyle w:val="TableParagraph"/>
              <w:numPr>
                <w:ilvl w:val="0"/>
                <w:numId w:val="99"/>
              </w:numPr>
              <w:tabs>
                <w:tab w:val="left" w:pos="760"/>
              </w:tabs>
              <w:spacing w:after="120"/>
              <w:rPr>
                <w:rFonts w:ascii="Times New Roman" w:hAnsi="Times New Roman" w:cs="Times New Roman"/>
                <w:sz w:val="22"/>
              </w:rPr>
            </w:pPr>
            <w:r w:rsidRPr="003B5462">
              <w:rPr>
                <w:rFonts w:ascii="Times New Roman" w:hAnsi="Times New Roman" w:cs="Times New Roman"/>
                <w:sz w:val="22"/>
              </w:rPr>
              <w:t>Ilość</w:t>
            </w:r>
            <w:r w:rsidRPr="003B5462">
              <w:rPr>
                <w:rFonts w:ascii="Times New Roman" w:hAnsi="Times New Roman" w:cs="Times New Roman"/>
                <w:spacing w:val="-9"/>
                <w:sz w:val="22"/>
              </w:rPr>
              <w:t xml:space="preserve"> </w:t>
            </w:r>
            <w:r w:rsidRPr="003B5462">
              <w:rPr>
                <w:rFonts w:ascii="Times New Roman" w:hAnsi="Times New Roman" w:cs="Times New Roman"/>
                <w:sz w:val="22"/>
              </w:rPr>
              <w:t>gniazd</w:t>
            </w:r>
            <w:r w:rsidRPr="003B5462">
              <w:rPr>
                <w:rFonts w:ascii="Times New Roman" w:hAnsi="Times New Roman" w:cs="Times New Roman"/>
                <w:spacing w:val="-8"/>
                <w:sz w:val="22"/>
              </w:rPr>
              <w:t xml:space="preserve"> </w:t>
            </w:r>
            <w:r w:rsidRPr="003B5462">
              <w:rPr>
                <w:rFonts w:ascii="Times New Roman" w:hAnsi="Times New Roman" w:cs="Times New Roman"/>
                <w:sz w:val="22"/>
              </w:rPr>
              <w:t>min.</w:t>
            </w:r>
            <w:r w:rsidRPr="003B5462">
              <w:rPr>
                <w:rFonts w:ascii="Times New Roman" w:hAnsi="Times New Roman" w:cs="Times New Roman"/>
                <w:spacing w:val="-8"/>
                <w:sz w:val="22"/>
              </w:rPr>
              <w:t xml:space="preserve"> </w:t>
            </w:r>
            <w:r w:rsidRPr="003B5462">
              <w:rPr>
                <w:rFonts w:ascii="Times New Roman" w:hAnsi="Times New Roman" w:cs="Times New Roman"/>
                <w:spacing w:val="-10"/>
                <w:sz w:val="22"/>
              </w:rPr>
              <w:t>7</w:t>
            </w:r>
          </w:p>
          <w:p w14:paraId="32CF073A" w14:textId="77777777" w:rsidR="003B5462" w:rsidRPr="003B5462" w:rsidRDefault="003B5462" w:rsidP="003B5462">
            <w:pPr>
              <w:pStyle w:val="TableParagraph"/>
              <w:numPr>
                <w:ilvl w:val="0"/>
                <w:numId w:val="99"/>
              </w:numPr>
              <w:tabs>
                <w:tab w:val="left" w:pos="760"/>
              </w:tabs>
              <w:spacing w:after="120"/>
              <w:rPr>
                <w:rFonts w:ascii="Times New Roman" w:hAnsi="Times New Roman" w:cs="Times New Roman"/>
                <w:sz w:val="22"/>
              </w:rPr>
            </w:pPr>
            <w:r w:rsidRPr="003B5462">
              <w:rPr>
                <w:rFonts w:ascii="Times New Roman" w:hAnsi="Times New Roman" w:cs="Times New Roman"/>
                <w:spacing w:val="-2"/>
                <w:sz w:val="22"/>
              </w:rPr>
              <w:t>Wyłącznik</w:t>
            </w:r>
            <w:r w:rsidRPr="003B5462">
              <w:rPr>
                <w:rFonts w:ascii="Times New Roman" w:hAnsi="Times New Roman" w:cs="Times New Roman"/>
                <w:spacing w:val="-4"/>
                <w:sz w:val="22"/>
              </w:rPr>
              <w:t xml:space="preserve"> </w:t>
            </w:r>
            <w:r w:rsidRPr="003B5462">
              <w:rPr>
                <w:rFonts w:ascii="Times New Roman" w:hAnsi="Times New Roman" w:cs="Times New Roman"/>
                <w:spacing w:val="-2"/>
                <w:sz w:val="22"/>
              </w:rPr>
              <w:t>dwubiegunkowy,</w:t>
            </w:r>
            <w:r w:rsidRPr="003B5462">
              <w:rPr>
                <w:rFonts w:ascii="Times New Roman" w:hAnsi="Times New Roman" w:cs="Times New Roman"/>
                <w:spacing w:val="-3"/>
                <w:sz w:val="22"/>
              </w:rPr>
              <w:t xml:space="preserve"> </w:t>
            </w:r>
            <w:r w:rsidRPr="003B5462">
              <w:rPr>
                <w:rFonts w:ascii="Times New Roman" w:hAnsi="Times New Roman" w:cs="Times New Roman"/>
                <w:spacing w:val="-2"/>
                <w:sz w:val="22"/>
              </w:rPr>
              <w:t>podświetlany</w:t>
            </w:r>
          </w:p>
          <w:p w14:paraId="4B5514C9" w14:textId="77777777" w:rsidR="003B5462" w:rsidRPr="003B5462" w:rsidRDefault="003B5462" w:rsidP="003B5462">
            <w:pPr>
              <w:pStyle w:val="TableParagraph"/>
              <w:numPr>
                <w:ilvl w:val="0"/>
                <w:numId w:val="99"/>
              </w:numPr>
              <w:tabs>
                <w:tab w:val="left" w:pos="760"/>
              </w:tabs>
              <w:spacing w:after="120"/>
              <w:rPr>
                <w:rFonts w:ascii="Times New Roman" w:hAnsi="Times New Roman" w:cs="Times New Roman"/>
                <w:sz w:val="22"/>
              </w:rPr>
            </w:pPr>
            <w:r w:rsidRPr="003B5462">
              <w:rPr>
                <w:rFonts w:ascii="Times New Roman" w:hAnsi="Times New Roman" w:cs="Times New Roman"/>
                <w:sz w:val="22"/>
              </w:rPr>
              <w:t>Rodzaj</w:t>
            </w:r>
            <w:r w:rsidRPr="003B5462">
              <w:rPr>
                <w:rFonts w:ascii="Times New Roman" w:hAnsi="Times New Roman" w:cs="Times New Roman"/>
                <w:spacing w:val="-13"/>
                <w:sz w:val="22"/>
              </w:rPr>
              <w:t xml:space="preserve"> </w:t>
            </w:r>
            <w:r w:rsidRPr="003B5462">
              <w:rPr>
                <w:rFonts w:ascii="Times New Roman" w:hAnsi="Times New Roman" w:cs="Times New Roman"/>
                <w:sz w:val="22"/>
              </w:rPr>
              <w:t>Gniazd</w:t>
            </w:r>
            <w:r w:rsidRPr="003B5462">
              <w:rPr>
                <w:rFonts w:ascii="Times New Roman" w:hAnsi="Times New Roman" w:cs="Times New Roman"/>
                <w:spacing w:val="-10"/>
                <w:sz w:val="22"/>
              </w:rPr>
              <w:t xml:space="preserve"> </w:t>
            </w:r>
            <w:r w:rsidRPr="003B5462">
              <w:rPr>
                <w:rFonts w:ascii="Times New Roman" w:hAnsi="Times New Roman" w:cs="Times New Roman"/>
                <w:sz w:val="22"/>
              </w:rPr>
              <w:t>CEE</w:t>
            </w:r>
            <w:r w:rsidRPr="003B5462">
              <w:rPr>
                <w:rFonts w:ascii="Times New Roman" w:hAnsi="Times New Roman" w:cs="Times New Roman"/>
                <w:spacing w:val="-10"/>
                <w:sz w:val="22"/>
              </w:rPr>
              <w:t xml:space="preserve"> </w:t>
            </w:r>
            <w:r w:rsidRPr="003B5462">
              <w:rPr>
                <w:rFonts w:ascii="Times New Roman" w:hAnsi="Times New Roman" w:cs="Times New Roman"/>
                <w:spacing w:val="-5"/>
                <w:sz w:val="22"/>
              </w:rPr>
              <w:t>7/5</w:t>
            </w:r>
          </w:p>
          <w:p w14:paraId="1A0B3F42" w14:textId="77777777" w:rsidR="003B5462" w:rsidRPr="003B5462" w:rsidRDefault="003B5462" w:rsidP="003B5462">
            <w:pPr>
              <w:pStyle w:val="TableParagraph"/>
              <w:numPr>
                <w:ilvl w:val="0"/>
                <w:numId w:val="99"/>
              </w:numPr>
              <w:tabs>
                <w:tab w:val="left" w:pos="760"/>
              </w:tabs>
              <w:spacing w:after="120"/>
              <w:rPr>
                <w:rFonts w:ascii="Times New Roman" w:hAnsi="Times New Roman" w:cs="Times New Roman"/>
                <w:sz w:val="22"/>
              </w:rPr>
            </w:pPr>
            <w:r w:rsidRPr="003B5462">
              <w:rPr>
                <w:rFonts w:ascii="Times New Roman" w:hAnsi="Times New Roman" w:cs="Times New Roman"/>
                <w:sz w:val="22"/>
              </w:rPr>
              <w:t>Rodzaj</w:t>
            </w:r>
            <w:r w:rsidRPr="003B5462">
              <w:rPr>
                <w:rFonts w:ascii="Times New Roman" w:hAnsi="Times New Roman" w:cs="Times New Roman"/>
                <w:spacing w:val="-12"/>
                <w:sz w:val="22"/>
              </w:rPr>
              <w:t xml:space="preserve"> </w:t>
            </w:r>
            <w:r w:rsidRPr="003B5462">
              <w:rPr>
                <w:rFonts w:ascii="Times New Roman" w:hAnsi="Times New Roman" w:cs="Times New Roman"/>
                <w:sz w:val="22"/>
              </w:rPr>
              <w:t>wtyku</w:t>
            </w:r>
            <w:r w:rsidRPr="003B5462">
              <w:rPr>
                <w:rFonts w:ascii="Times New Roman" w:hAnsi="Times New Roman" w:cs="Times New Roman"/>
                <w:spacing w:val="-11"/>
                <w:sz w:val="22"/>
              </w:rPr>
              <w:t xml:space="preserve"> </w:t>
            </w:r>
            <w:r w:rsidRPr="003B5462">
              <w:rPr>
                <w:rFonts w:ascii="Times New Roman" w:hAnsi="Times New Roman" w:cs="Times New Roman"/>
                <w:spacing w:val="-2"/>
                <w:sz w:val="22"/>
              </w:rPr>
              <w:t>CEE7/7</w:t>
            </w:r>
          </w:p>
          <w:p w14:paraId="3C869175" w14:textId="77777777" w:rsidR="003B5462" w:rsidRPr="003B5462" w:rsidRDefault="003B5462" w:rsidP="003B5462">
            <w:pPr>
              <w:pStyle w:val="TableParagraph"/>
              <w:numPr>
                <w:ilvl w:val="0"/>
                <w:numId w:val="99"/>
              </w:numPr>
              <w:tabs>
                <w:tab w:val="left" w:pos="760"/>
              </w:tabs>
              <w:spacing w:after="120"/>
              <w:rPr>
                <w:rFonts w:ascii="Times New Roman" w:hAnsi="Times New Roman" w:cs="Times New Roman"/>
                <w:sz w:val="22"/>
              </w:rPr>
            </w:pPr>
            <w:r w:rsidRPr="003B5462">
              <w:rPr>
                <w:rFonts w:ascii="Times New Roman" w:hAnsi="Times New Roman" w:cs="Times New Roman"/>
                <w:spacing w:val="-2"/>
                <w:sz w:val="22"/>
              </w:rPr>
              <w:t>Maksymalne</w:t>
            </w:r>
            <w:r w:rsidRPr="003B5462">
              <w:rPr>
                <w:rFonts w:ascii="Times New Roman" w:hAnsi="Times New Roman" w:cs="Times New Roman"/>
                <w:spacing w:val="3"/>
                <w:sz w:val="22"/>
              </w:rPr>
              <w:t xml:space="preserve"> </w:t>
            </w:r>
            <w:r w:rsidRPr="003B5462">
              <w:rPr>
                <w:rFonts w:ascii="Times New Roman" w:hAnsi="Times New Roman" w:cs="Times New Roman"/>
                <w:spacing w:val="-2"/>
                <w:sz w:val="22"/>
              </w:rPr>
              <w:t>obciążenie</w:t>
            </w:r>
            <w:r w:rsidRPr="003B5462">
              <w:rPr>
                <w:rFonts w:ascii="Times New Roman" w:hAnsi="Times New Roman" w:cs="Times New Roman"/>
                <w:spacing w:val="4"/>
                <w:sz w:val="22"/>
              </w:rPr>
              <w:t xml:space="preserve"> </w:t>
            </w:r>
            <w:r w:rsidRPr="003B5462">
              <w:rPr>
                <w:rFonts w:ascii="Times New Roman" w:hAnsi="Times New Roman" w:cs="Times New Roman"/>
                <w:spacing w:val="-2"/>
                <w:sz w:val="22"/>
              </w:rPr>
              <w:t>3500W</w:t>
            </w:r>
          </w:p>
          <w:p w14:paraId="1186FE1D" w14:textId="77777777" w:rsidR="003B5462" w:rsidRPr="003B5462" w:rsidRDefault="003B5462" w:rsidP="003B5462">
            <w:pPr>
              <w:pStyle w:val="TableParagraph"/>
              <w:numPr>
                <w:ilvl w:val="0"/>
                <w:numId w:val="99"/>
              </w:numPr>
              <w:tabs>
                <w:tab w:val="left" w:pos="760"/>
              </w:tabs>
              <w:spacing w:after="120"/>
              <w:rPr>
                <w:rFonts w:ascii="Times New Roman" w:hAnsi="Times New Roman" w:cs="Times New Roman"/>
                <w:sz w:val="22"/>
              </w:rPr>
            </w:pPr>
            <w:r w:rsidRPr="003B5462">
              <w:rPr>
                <w:rFonts w:ascii="Times New Roman" w:hAnsi="Times New Roman" w:cs="Times New Roman"/>
                <w:sz w:val="22"/>
              </w:rPr>
              <w:t>Długość</w:t>
            </w:r>
            <w:r w:rsidRPr="003B5462">
              <w:rPr>
                <w:rFonts w:ascii="Times New Roman" w:hAnsi="Times New Roman" w:cs="Times New Roman"/>
                <w:spacing w:val="-9"/>
                <w:sz w:val="22"/>
              </w:rPr>
              <w:t xml:space="preserve"> </w:t>
            </w:r>
            <w:r w:rsidRPr="003B5462">
              <w:rPr>
                <w:rFonts w:ascii="Times New Roman" w:hAnsi="Times New Roman" w:cs="Times New Roman"/>
                <w:sz w:val="22"/>
              </w:rPr>
              <w:t>kabla</w:t>
            </w:r>
            <w:r w:rsidRPr="003B5462">
              <w:rPr>
                <w:rFonts w:ascii="Times New Roman" w:hAnsi="Times New Roman" w:cs="Times New Roman"/>
                <w:spacing w:val="-8"/>
                <w:sz w:val="22"/>
              </w:rPr>
              <w:t xml:space="preserve"> </w:t>
            </w:r>
            <w:r w:rsidRPr="003B5462">
              <w:rPr>
                <w:rFonts w:ascii="Times New Roman" w:hAnsi="Times New Roman" w:cs="Times New Roman"/>
                <w:sz w:val="22"/>
              </w:rPr>
              <w:t>min.</w:t>
            </w:r>
            <w:r w:rsidRPr="003B5462">
              <w:rPr>
                <w:rFonts w:ascii="Times New Roman" w:hAnsi="Times New Roman" w:cs="Times New Roman"/>
                <w:spacing w:val="-8"/>
                <w:sz w:val="22"/>
              </w:rPr>
              <w:t xml:space="preserve"> </w:t>
            </w:r>
            <w:r w:rsidRPr="003B5462">
              <w:rPr>
                <w:rFonts w:ascii="Times New Roman" w:hAnsi="Times New Roman" w:cs="Times New Roman"/>
                <w:spacing w:val="-4"/>
                <w:sz w:val="22"/>
              </w:rPr>
              <w:t>1,8m</w:t>
            </w:r>
          </w:p>
          <w:p w14:paraId="02CF5264" w14:textId="77777777" w:rsidR="003B5462" w:rsidRPr="003B5462" w:rsidRDefault="003B5462" w:rsidP="003B5462">
            <w:pPr>
              <w:pStyle w:val="TableParagraph"/>
              <w:numPr>
                <w:ilvl w:val="0"/>
                <w:numId w:val="99"/>
              </w:numPr>
              <w:tabs>
                <w:tab w:val="left" w:pos="760"/>
              </w:tabs>
              <w:spacing w:after="120"/>
              <w:rPr>
                <w:rFonts w:ascii="Times New Roman" w:hAnsi="Times New Roman" w:cs="Times New Roman"/>
                <w:sz w:val="22"/>
              </w:rPr>
            </w:pPr>
            <w:r w:rsidRPr="003B5462">
              <w:rPr>
                <w:rFonts w:ascii="Times New Roman" w:hAnsi="Times New Roman" w:cs="Times New Roman"/>
                <w:sz w:val="22"/>
              </w:rPr>
              <w:t>Kolor</w:t>
            </w:r>
            <w:r w:rsidRPr="003B5462">
              <w:rPr>
                <w:rFonts w:ascii="Times New Roman" w:hAnsi="Times New Roman" w:cs="Times New Roman"/>
                <w:spacing w:val="-8"/>
                <w:sz w:val="22"/>
              </w:rPr>
              <w:t xml:space="preserve"> </w:t>
            </w:r>
            <w:r w:rsidRPr="003B5462">
              <w:rPr>
                <w:rFonts w:ascii="Times New Roman" w:hAnsi="Times New Roman" w:cs="Times New Roman"/>
                <w:spacing w:val="-2"/>
                <w:sz w:val="22"/>
              </w:rPr>
              <w:t>czarny</w:t>
            </w:r>
          </w:p>
          <w:p w14:paraId="66986E1D" w14:textId="77777777" w:rsidR="003B5462" w:rsidRPr="003B5462" w:rsidRDefault="003B5462" w:rsidP="003B5462">
            <w:pPr>
              <w:pStyle w:val="TableParagraph"/>
              <w:numPr>
                <w:ilvl w:val="0"/>
                <w:numId w:val="99"/>
              </w:numPr>
              <w:tabs>
                <w:tab w:val="left" w:pos="760"/>
              </w:tabs>
              <w:spacing w:after="120"/>
              <w:rPr>
                <w:rFonts w:ascii="Times New Roman" w:hAnsi="Times New Roman" w:cs="Times New Roman"/>
                <w:sz w:val="22"/>
              </w:rPr>
            </w:pPr>
            <w:r w:rsidRPr="003B5462">
              <w:rPr>
                <w:rFonts w:ascii="Times New Roman" w:hAnsi="Times New Roman" w:cs="Times New Roman"/>
                <w:spacing w:val="-4"/>
                <w:sz w:val="22"/>
              </w:rPr>
              <w:t>Wysokość</w:t>
            </w:r>
            <w:r w:rsidRPr="003B5462">
              <w:rPr>
                <w:rFonts w:ascii="Times New Roman" w:hAnsi="Times New Roman" w:cs="Times New Roman"/>
                <w:spacing w:val="4"/>
                <w:sz w:val="22"/>
              </w:rPr>
              <w:t xml:space="preserve"> </w:t>
            </w:r>
            <w:r w:rsidRPr="003B5462">
              <w:rPr>
                <w:rFonts w:ascii="Times New Roman" w:hAnsi="Times New Roman" w:cs="Times New Roman"/>
                <w:spacing w:val="-5"/>
                <w:sz w:val="22"/>
              </w:rPr>
              <w:t>1U</w:t>
            </w:r>
          </w:p>
          <w:p w14:paraId="00C539B0" w14:textId="77777777" w:rsidR="003B5462" w:rsidRPr="003B5462" w:rsidRDefault="003B5462" w:rsidP="003B5462">
            <w:pPr>
              <w:pStyle w:val="TableParagraph"/>
              <w:numPr>
                <w:ilvl w:val="0"/>
                <w:numId w:val="99"/>
              </w:numPr>
              <w:tabs>
                <w:tab w:val="left" w:pos="760"/>
              </w:tabs>
              <w:spacing w:after="120"/>
              <w:rPr>
                <w:rFonts w:ascii="Times New Roman" w:hAnsi="Times New Roman" w:cs="Times New Roman"/>
                <w:sz w:val="22"/>
              </w:rPr>
            </w:pPr>
            <w:r w:rsidRPr="003B5462">
              <w:rPr>
                <w:rFonts w:ascii="Times New Roman" w:hAnsi="Times New Roman" w:cs="Times New Roman"/>
                <w:spacing w:val="-2"/>
                <w:sz w:val="22"/>
              </w:rPr>
              <w:t>Zabezpieczenie</w:t>
            </w:r>
            <w:r w:rsidRPr="003B5462">
              <w:rPr>
                <w:rFonts w:ascii="Times New Roman" w:hAnsi="Times New Roman" w:cs="Times New Roman"/>
                <w:spacing w:val="1"/>
                <w:sz w:val="22"/>
              </w:rPr>
              <w:t xml:space="preserve"> </w:t>
            </w:r>
            <w:r w:rsidRPr="003B5462">
              <w:rPr>
                <w:rFonts w:ascii="Times New Roman" w:hAnsi="Times New Roman" w:cs="Times New Roman"/>
                <w:spacing w:val="-2"/>
                <w:sz w:val="22"/>
              </w:rPr>
              <w:t>przeciwprzepięciowe</w:t>
            </w:r>
          </w:p>
        </w:tc>
        <w:tc>
          <w:tcPr>
            <w:tcW w:w="829" w:type="dxa"/>
          </w:tcPr>
          <w:p w14:paraId="2942D5AD" w14:textId="77777777" w:rsidR="003B5462" w:rsidRPr="003B5462" w:rsidRDefault="003B5462" w:rsidP="00A345C0">
            <w:pPr>
              <w:pStyle w:val="TableParagraph"/>
              <w:spacing w:after="120" w:line="268" w:lineRule="exact"/>
              <w:ind w:left="13" w:right="2"/>
              <w:jc w:val="center"/>
              <w:rPr>
                <w:rFonts w:ascii="Times New Roman" w:hAnsi="Times New Roman" w:cs="Times New Roman"/>
                <w:sz w:val="22"/>
              </w:rPr>
            </w:pPr>
            <w:r w:rsidRPr="003B5462">
              <w:rPr>
                <w:rFonts w:ascii="Times New Roman" w:hAnsi="Times New Roman" w:cs="Times New Roman"/>
                <w:spacing w:val="-2"/>
                <w:sz w:val="22"/>
              </w:rPr>
              <w:t>1szt.</w:t>
            </w:r>
          </w:p>
        </w:tc>
      </w:tr>
      <w:tr w:rsidR="003B5462" w:rsidRPr="003B5462" w14:paraId="20C0AF27" w14:textId="77777777" w:rsidTr="00932F5E">
        <w:trPr>
          <w:trHeight w:val="2440"/>
        </w:trPr>
        <w:tc>
          <w:tcPr>
            <w:tcW w:w="691" w:type="dxa"/>
          </w:tcPr>
          <w:p w14:paraId="60FF6C3F" w14:textId="77777777" w:rsidR="003B5462" w:rsidRPr="003B5462" w:rsidRDefault="003B5462" w:rsidP="00A345C0">
            <w:pPr>
              <w:pStyle w:val="TableParagraph"/>
              <w:spacing w:after="120" w:line="268" w:lineRule="exact"/>
              <w:ind w:left="48" w:right="37"/>
              <w:jc w:val="center"/>
              <w:rPr>
                <w:rFonts w:ascii="Times New Roman" w:hAnsi="Times New Roman" w:cs="Times New Roman"/>
                <w:sz w:val="22"/>
              </w:rPr>
            </w:pPr>
            <w:r w:rsidRPr="003B5462">
              <w:rPr>
                <w:rFonts w:ascii="Times New Roman" w:hAnsi="Times New Roman" w:cs="Times New Roman"/>
                <w:spacing w:val="-5"/>
                <w:sz w:val="22"/>
              </w:rPr>
              <w:t>16</w:t>
            </w:r>
          </w:p>
        </w:tc>
        <w:tc>
          <w:tcPr>
            <w:tcW w:w="8098" w:type="dxa"/>
          </w:tcPr>
          <w:p w14:paraId="41E8A5B5" w14:textId="77777777" w:rsidR="003B5462" w:rsidRPr="003B5462" w:rsidRDefault="003B5462" w:rsidP="00A345C0">
            <w:pPr>
              <w:pStyle w:val="TableParagraph"/>
              <w:spacing w:after="120"/>
              <w:ind w:left="40"/>
              <w:rPr>
                <w:rFonts w:ascii="Times New Roman" w:hAnsi="Times New Roman" w:cs="Times New Roman"/>
                <w:b/>
                <w:sz w:val="22"/>
              </w:rPr>
            </w:pPr>
            <w:r w:rsidRPr="003B5462">
              <w:rPr>
                <w:rFonts w:ascii="Times New Roman" w:hAnsi="Times New Roman" w:cs="Times New Roman"/>
                <w:b/>
                <w:sz w:val="22"/>
              </w:rPr>
              <w:t>Kanał</w:t>
            </w:r>
            <w:r w:rsidRPr="003B5462">
              <w:rPr>
                <w:rFonts w:ascii="Times New Roman" w:hAnsi="Times New Roman" w:cs="Times New Roman"/>
                <w:b/>
                <w:spacing w:val="-7"/>
                <w:sz w:val="22"/>
              </w:rPr>
              <w:t xml:space="preserve"> </w:t>
            </w:r>
            <w:r w:rsidRPr="003B5462">
              <w:rPr>
                <w:rFonts w:ascii="Times New Roman" w:hAnsi="Times New Roman" w:cs="Times New Roman"/>
                <w:b/>
                <w:sz w:val="22"/>
              </w:rPr>
              <w:t>kablowy</w:t>
            </w:r>
            <w:r w:rsidRPr="003B5462">
              <w:rPr>
                <w:rFonts w:ascii="Times New Roman" w:hAnsi="Times New Roman" w:cs="Times New Roman"/>
                <w:b/>
                <w:spacing w:val="-7"/>
                <w:sz w:val="22"/>
              </w:rPr>
              <w:t xml:space="preserve"> </w:t>
            </w:r>
            <w:r w:rsidRPr="003B5462">
              <w:rPr>
                <w:rFonts w:ascii="Times New Roman" w:hAnsi="Times New Roman" w:cs="Times New Roman"/>
                <w:b/>
                <w:spacing w:val="-2"/>
                <w:sz w:val="22"/>
              </w:rPr>
              <w:t>100x60</w:t>
            </w:r>
          </w:p>
          <w:p w14:paraId="1529F9CE" w14:textId="77777777" w:rsidR="003B5462" w:rsidRPr="003B5462" w:rsidRDefault="003B5462" w:rsidP="003B5462">
            <w:pPr>
              <w:pStyle w:val="TableParagraph"/>
              <w:numPr>
                <w:ilvl w:val="0"/>
                <w:numId w:val="98"/>
              </w:numPr>
              <w:tabs>
                <w:tab w:val="left" w:pos="760"/>
              </w:tabs>
              <w:spacing w:after="120"/>
              <w:rPr>
                <w:rFonts w:ascii="Times New Roman" w:hAnsi="Times New Roman" w:cs="Times New Roman"/>
                <w:sz w:val="22"/>
              </w:rPr>
            </w:pPr>
            <w:r w:rsidRPr="003B5462">
              <w:rPr>
                <w:rFonts w:ascii="Times New Roman" w:hAnsi="Times New Roman" w:cs="Times New Roman"/>
                <w:sz w:val="22"/>
              </w:rPr>
              <w:t>Szerokość:</w:t>
            </w:r>
            <w:r w:rsidRPr="003B5462">
              <w:rPr>
                <w:rFonts w:ascii="Times New Roman" w:hAnsi="Times New Roman" w:cs="Times New Roman"/>
                <w:spacing w:val="-13"/>
                <w:sz w:val="22"/>
              </w:rPr>
              <w:t xml:space="preserve"> </w:t>
            </w:r>
            <w:r w:rsidRPr="003B5462">
              <w:rPr>
                <w:rFonts w:ascii="Times New Roman" w:hAnsi="Times New Roman" w:cs="Times New Roman"/>
                <w:sz w:val="22"/>
              </w:rPr>
              <w:t>100</w:t>
            </w:r>
            <w:r w:rsidRPr="003B5462">
              <w:rPr>
                <w:rFonts w:ascii="Times New Roman" w:hAnsi="Times New Roman" w:cs="Times New Roman"/>
                <w:spacing w:val="-11"/>
                <w:sz w:val="22"/>
              </w:rPr>
              <w:t xml:space="preserve"> </w:t>
            </w:r>
            <w:r w:rsidRPr="003B5462">
              <w:rPr>
                <w:rFonts w:ascii="Times New Roman" w:hAnsi="Times New Roman" w:cs="Times New Roman"/>
                <w:spacing w:val="-5"/>
                <w:sz w:val="22"/>
              </w:rPr>
              <w:t>mm</w:t>
            </w:r>
          </w:p>
          <w:p w14:paraId="066120A4" w14:textId="77777777" w:rsidR="003B5462" w:rsidRPr="003B5462" w:rsidRDefault="003B5462" w:rsidP="003B5462">
            <w:pPr>
              <w:pStyle w:val="TableParagraph"/>
              <w:numPr>
                <w:ilvl w:val="0"/>
                <w:numId w:val="98"/>
              </w:numPr>
              <w:tabs>
                <w:tab w:val="left" w:pos="760"/>
              </w:tabs>
              <w:spacing w:after="120"/>
              <w:rPr>
                <w:rFonts w:ascii="Times New Roman" w:hAnsi="Times New Roman" w:cs="Times New Roman"/>
                <w:sz w:val="22"/>
              </w:rPr>
            </w:pPr>
            <w:r w:rsidRPr="003B5462">
              <w:rPr>
                <w:rFonts w:ascii="Times New Roman" w:hAnsi="Times New Roman" w:cs="Times New Roman"/>
                <w:sz w:val="22"/>
              </w:rPr>
              <w:t>Wysokość:</w:t>
            </w:r>
            <w:r w:rsidRPr="003B5462">
              <w:rPr>
                <w:rFonts w:ascii="Times New Roman" w:hAnsi="Times New Roman" w:cs="Times New Roman"/>
                <w:spacing w:val="-11"/>
                <w:sz w:val="22"/>
              </w:rPr>
              <w:t xml:space="preserve"> </w:t>
            </w:r>
            <w:r w:rsidRPr="003B5462">
              <w:rPr>
                <w:rFonts w:ascii="Times New Roman" w:hAnsi="Times New Roman" w:cs="Times New Roman"/>
                <w:sz w:val="22"/>
              </w:rPr>
              <w:t>60</w:t>
            </w:r>
            <w:r w:rsidRPr="003B5462">
              <w:rPr>
                <w:rFonts w:ascii="Times New Roman" w:hAnsi="Times New Roman" w:cs="Times New Roman"/>
                <w:spacing w:val="-12"/>
                <w:sz w:val="22"/>
              </w:rPr>
              <w:t xml:space="preserve"> </w:t>
            </w:r>
            <w:r w:rsidRPr="003B5462">
              <w:rPr>
                <w:rFonts w:ascii="Times New Roman" w:hAnsi="Times New Roman" w:cs="Times New Roman"/>
                <w:spacing w:val="-5"/>
                <w:sz w:val="22"/>
              </w:rPr>
              <w:t>mm</w:t>
            </w:r>
          </w:p>
          <w:p w14:paraId="572DEE05" w14:textId="77777777" w:rsidR="003B5462" w:rsidRPr="003B5462" w:rsidRDefault="003B5462" w:rsidP="003B5462">
            <w:pPr>
              <w:pStyle w:val="TableParagraph"/>
              <w:numPr>
                <w:ilvl w:val="0"/>
                <w:numId w:val="98"/>
              </w:numPr>
              <w:tabs>
                <w:tab w:val="left" w:pos="760"/>
              </w:tabs>
              <w:spacing w:after="120"/>
              <w:rPr>
                <w:rFonts w:ascii="Times New Roman" w:hAnsi="Times New Roman" w:cs="Times New Roman"/>
                <w:sz w:val="22"/>
              </w:rPr>
            </w:pPr>
            <w:r w:rsidRPr="003B5462">
              <w:rPr>
                <w:rFonts w:ascii="Times New Roman" w:hAnsi="Times New Roman" w:cs="Times New Roman"/>
                <w:sz w:val="22"/>
              </w:rPr>
              <w:t>Długość:</w:t>
            </w:r>
            <w:r w:rsidRPr="003B5462">
              <w:rPr>
                <w:rFonts w:ascii="Times New Roman" w:hAnsi="Times New Roman" w:cs="Times New Roman"/>
                <w:spacing w:val="-5"/>
                <w:sz w:val="22"/>
              </w:rPr>
              <w:t xml:space="preserve"> </w:t>
            </w:r>
            <w:r w:rsidRPr="003B5462">
              <w:rPr>
                <w:rFonts w:ascii="Times New Roman" w:hAnsi="Times New Roman" w:cs="Times New Roman"/>
                <w:sz w:val="22"/>
              </w:rPr>
              <w:t>2</w:t>
            </w:r>
            <w:r w:rsidRPr="003B5462">
              <w:rPr>
                <w:rFonts w:ascii="Times New Roman" w:hAnsi="Times New Roman" w:cs="Times New Roman"/>
                <w:spacing w:val="-3"/>
                <w:sz w:val="22"/>
              </w:rPr>
              <w:t xml:space="preserve"> </w:t>
            </w:r>
            <w:r w:rsidRPr="003B5462">
              <w:rPr>
                <w:rFonts w:ascii="Times New Roman" w:hAnsi="Times New Roman" w:cs="Times New Roman"/>
                <w:spacing w:val="-10"/>
                <w:sz w:val="22"/>
              </w:rPr>
              <w:t>m</w:t>
            </w:r>
          </w:p>
          <w:p w14:paraId="181129BC" w14:textId="77777777" w:rsidR="003B5462" w:rsidRPr="003B5462" w:rsidRDefault="003B5462" w:rsidP="003B5462">
            <w:pPr>
              <w:pStyle w:val="TableParagraph"/>
              <w:numPr>
                <w:ilvl w:val="0"/>
                <w:numId w:val="98"/>
              </w:numPr>
              <w:tabs>
                <w:tab w:val="left" w:pos="760"/>
              </w:tabs>
              <w:spacing w:after="120"/>
              <w:rPr>
                <w:rFonts w:ascii="Times New Roman" w:hAnsi="Times New Roman" w:cs="Times New Roman"/>
                <w:sz w:val="22"/>
              </w:rPr>
            </w:pPr>
            <w:r w:rsidRPr="003B5462">
              <w:rPr>
                <w:rFonts w:ascii="Times New Roman" w:hAnsi="Times New Roman" w:cs="Times New Roman"/>
                <w:sz w:val="22"/>
              </w:rPr>
              <w:t>Kolor:</w:t>
            </w:r>
            <w:r w:rsidRPr="003B5462">
              <w:rPr>
                <w:rFonts w:ascii="Times New Roman" w:hAnsi="Times New Roman" w:cs="Times New Roman"/>
                <w:spacing w:val="-10"/>
                <w:sz w:val="22"/>
              </w:rPr>
              <w:t xml:space="preserve"> </w:t>
            </w:r>
            <w:r w:rsidRPr="003B5462">
              <w:rPr>
                <w:rFonts w:ascii="Times New Roman" w:hAnsi="Times New Roman" w:cs="Times New Roman"/>
                <w:spacing w:val="-2"/>
                <w:sz w:val="22"/>
              </w:rPr>
              <w:t>biały</w:t>
            </w:r>
          </w:p>
          <w:p w14:paraId="657AC4B2" w14:textId="77777777" w:rsidR="003B5462" w:rsidRPr="003B5462" w:rsidRDefault="003B5462" w:rsidP="003B5462">
            <w:pPr>
              <w:pStyle w:val="TableParagraph"/>
              <w:numPr>
                <w:ilvl w:val="0"/>
                <w:numId w:val="98"/>
              </w:numPr>
              <w:tabs>
                <w:tab w:val="left" w:pos="760"/>
              </w:tabs>
              <w:spacing w:after="120"/>
              <w:rPr>
                <w:rFonts w:ascii="Times New Roman" w:hAnsi="Times New Roman" w:cs="Times New Roman"/>
                <w:sz w:val="22"/>
              </w:rPr>
            </w:pPr>
            <w:r w:rsidRPr="003B5462">
              <w:rPr>
                <w:rFonts w:ascii="Times New Roman" w:hAnsi="Times New Roman" w:cs="Times New Roman"/>
                <w:sz w:val="22"/>
              </w:rPr>
              <w:t>Materiał:</w:t>
            </w:r>
            <w:r w:rsidRPr="003B5462">
              <w:rPr>
                <w:rFonts w:ascii="Times New Roman" w:hAnsi="Times New Roman" w:cs="Times New Roman"/>
                <w:spacing w:val="-7"/>
                <w:sz w:val="22"/>
              </w:rPr>
              <w:t xml:space="preserve"> </w:t>
            </w:r>
            <w:r w:rsidRPr="003B5462">
              <w:rPr>
                <w:rFonts w:ascii="Times New Roman" w:hAnsi="Times New Roman" w:cs="Times New Roman"/>
                <w:spacing w:val="-5"/>
                <w:sz w:val="22"/>
              </w:rPr>
              <w:t>PVC</w:t>
            </w:r>
          </w:p>
          <w:p w14:paraId="31D8D1BB" w14:textId="77777777" w:rsidR="003B5462" w:rsidRPr="003B5462" w:rsidRDefault="003B5462" w:rsidP="003B5462">
            <w:pPr>
              <w:pStyle w:val="TableParagraph"/>
              <w:numPr>
                <w:ilvl w:val="0"/>
                <w:numId w:val="98"/>
              </w:numPr>
              <w:tabs>
                <w:tab w:val="left" w:pos="760"/>
              </w:tabs>
              <w:spacing w:after="120"/>
              <w:rPr>
                <w:rFonts w:ascii="Times New Roman" w:hAnsi="Times New Roman" w:cs="Times New Roman"/>
                <w:sz w:val="22"/>
              </w:rPr>
            </w:pPr>
            <w:r w:rsidRPr="003B5462">
              <w:rPr>
                <w:rFonts w:ascii="Times New Roman" w:hAnsi="Times New Roman" w:cs="Times New Roman"/>
                <w:sz w:val="22"/>
              </w:rPr>
              <w:t>Wyposażenie:</w:t>
            </w:r>
            <w:r w:rsidRPr="003B5462">
              <w:rPr>
                <w:rFonts w:ascii="Times New Roman" w:hAnsi="Times New Roman" w:cs="Times New Roman"/>
                <w:spacing w:val="-11"/>
                <w:sz w:val="22"/>
              </w:rPr>
              <w:t xml:space="preserve"> </w:t>
            </w:r>
            <w:r w:rsidRPr="003B5462">
              <w:rPr>
                <w:rFonts w:ascii="Times New Roman" w:hAnsi="Times New Roman" w:cs="Times New Roman"/>
                <w:sz w:val="22"/>
              </w:rPr>
              <w:t>pokrywa,</w:t>
            </w:r>
            <w:r w:rsidRPr="003B5462">
              <w:rPr>
                <w:rFonts w:ascii="Times New Roman" w:hAnsi="Times New Roman" w:cs="Times New Roman"/>
                <w:spacing w:val="-12"/>
                <w:sz w:val="22"/>
              </w:rPr>
              <w:t xml:space="preserve"> </w:t>
            </w:r>
            <w:r w:rsidRPr="003B5462">
              <w:rPr>
                <w:rFonts w:ascii="Times New Roman" w:hAnsi="Times New Roman" w:cs="Times New Roman"/>
                <w:spacing w:val="-4"/>
                <w:sz w:val="22"/>
              </w:rPr>
              <w:t>kanał</w:t>
            </w:r>
          </w:p>
          <w:p w14:paraId="65F2D071" w14:textId="77777777" w:rsidR="003B5462" w:rsidRPr="003B5462" w:rsidRDefault="003B5462" w:rsidP="003B5462">
            <w:pPr>
              <w:pStyle w:val="TableParagraph"/>
              <w:numPr>
                <w:ilvl w:val="0"/>
                <w:numId w:val="98"/>
              </w:numPr>
              <w:tabs>
                <w:tab w:val="left" w:pos="760"/>
              </w:tabs>
              <w:spacing w:after="120"/>
              <w:rPr>
                <w:rFonts w:ascii="Times New Roman" w:hAnsi="Times New Roman" w:cs="Times New Roman"/>
                <w:sz w:val="22"/>
              </w:rPr>
            </w:pPr>
            <w:r w:rsidRPr="003B5462">
              <w:rPr>
                <w:rFonts w:ascii="Times New Roman" w:hAnsi="Times New Roman" w:cs="Times New Roman"/>
                <w:spacing w:val="-2"/>
                <w:sz w:val="22"/>
              </w:rPr>
              <w:t>Minimalna</w:t>
            </w:r>
            <w:r w:rsidRPr="003B5462">
              <w:rPr>
                <w:rFonts w:ascii="Times New Roman" w:hAnsi="Times New Roman" w:cs="Times New Roman"/>
                <w:spacing w:val="6"/>
                <w:sz w:val="22"/>
              </w:rPr>
              <w:t xml:space="preserve"> </w:t>
            </w:r>
            <w:r w:rsidRPr="003B5462">
              <w:rPr>
                <w:rFonts w:ascii="Times New Roman" w:hAnsi="Times New Roman" w:cs="Times New Roman"/>
                <w:spacing w:val="-2"/>
                <w:sz w:val="22"/>
              </w:rPr>
              <w:t>temperatura</w:t>
            </w:r>
            <w:r w:rsidRPr="003B5462">
              <w:rPr>
                <w:rFonts w:ascii="Times New Roman" w:hAnsi="Times New Roman" w:cs="Times New Roman"/>
                <w:spacing w:val="6"/>
                <w:sz w:val="22"/>
              </w:rPr>
              <w:t xml:space="preserve"> </w:t>
            </w:r>
            <w:r w:rsidRPr="003B5462">
              <w:rPr>
                <w:rFonts w:ascii="Times New Roman" w:hAnsi="Times New Roman" w:cs="Times New Roman"/>
                <w:spacing w:val="-2"/>
                <w:sz w:val="22"/>
              </w:rPr>
              <w:t>montażu:</w:t>
            </w:r>
            <w:r w:rsidRPr="003B5462">
              <w:rPr>
                <w:rFonts w:ascii="Times New Roman" w:hAnsi="Times New Roman" w:cs="Times New Roman"/>
                <w:spacing w:val="7"/>
                <w:sz w:val="22"/>
              </w:rPr>
              <w:t xml:space="preserve"> </w:t>
            </w:r>
            <w:r w:rsidRPr="003B5462">
              <w:rPr>
                <w:rFonts w:ascii="Times New Roman" w:hAnsi="Times New Roman" w:cs="Times New Roman"/>
                <w:spacing w:val="-2"/>
                <w:sz w:val="22"/>
              </w:rPr>
              <w:t>-</w:t>
            </w:r>
            <w:r w:rsidRPr="003B5462">
              <w:rPr>
                <w:rFonts w:ascii="Times New Roman" w:hAnsi="Times New Roman" w:cs="Times New Roman"/>
                <w:spacing w:val="-4"/>
                <w:sz w:val="22"/>
              </w:rPr>
              <w:t>25°C</w:t>
            </w:r>
          </w:p>
          <w:p w14:paraId="2F337344" w14:textId="77777777" w:rsidR="003B5462" w:rsidRPr="003B5462" w:rsidRDefault="003B5462" w:rsidP="003B5462">
            <w:pPr>
              <w:pStyle w:val="TableParagraph"/>
              <w:numPr>
                <w:ilvl w:val="0"/>
                <w:numId w:val="98"/>
              </w:numPr>
              <w:tabs>
                <w:tab w:val="left" w:pos="760"/>
              </w:tabs>
              <w:spacing w:after="120"/>
              <w:rPr>
                <w:rFonts w:ascii="Times New Roman" w:hAnsi="Times New Roman" w:cs="Times New Roman"/>
                <w:sz w:val="22"/>
              </w:rPr>
            </w:pPr>
            <w:r w:rsidRPr="003B5462">
              <w:rPr>
                <w:rFonts w:ascii="Times New Roman" w:hAnsi="Times New Roman" w:cs="Times New Roman"/>
                <w:spacing w:val="-2"/>
                <w:sz w:val="22"/>
              </w:rPr>
              <w:t>Maksymalna</w:t>
            </w:r>
            <w:r w:rsidRPr="003B5462">
              <w:rPr>
                <w:rFonts w:ascii="Times New Roman" w:hAnsi="Times New Roman" w:cs="Times New Roman"/>
                <w:spacing w:val="5"/>
                <w:sz w:val="22"/>
              </w:rPr>
              <w:t xml:space="preserve"> </w:t>
            </w:r>
            <w:r w:rsidRPr="003B5462">
              <w:rPr>
                <w:rFonts w:ascii="Times New Roman" w:hAnsi="Times New Roman" w:cs="Times New Roman"/>
                <w:spacing w:val="-2"/>
                <w:sz w:val="22"/>
              </w:rPr>
              <w:t>temperatura</w:t>
            </w:r>
            <w:r w:rsidRPr="003B5462">
              <w:rPr>
                <w:rFonts w:ascii="Times New Roman" w:hAnsi="Times New Roman" w:cs="Times New Roman"/>
                <w:spacing w:val="3"/>
                <w:sz w:val="22"/>
              </w:rPr>
              <w:t xml:space="preserve"> </w:t>
            </w:r>
            <w:r w:rsidRPr="003B5462">
              <w:rPr>
                <w:rFonts w:ascii="Times New Roman" w:hAnsi="Times New Roman" w:cs="Times New Roman"/>
                <w:spacing w:val="-2"/>
                <w:sz w:val="22"/>
              </w:rPr>
              <w:t>montażu:</w:t>
            </w:r>
            <w:r w:rsidRPr="003B5462">
              <w:rPr>
                <w:rFonts w:ascii="Times New Roman" w:hAnsi="Times New Roman" w:cs="Times New Roman"/>
                <w:spacing w:val="3"/>
                <w:sz w:val="22"/>
              </w:rPr>
              <w:t xml:space="preserve"> </w:t>
            </w:r>
            <w:r w:rsidRPr="003B5462">
              <w:rPr>
                <w:rFonts w:ascii="Times New Roman" w:hAnsi="Times New Roman" w:cs="Times New Roman"/>
                <w:spacing w:val="-4"/>
                <w:sz w:val="22"/>
              </w:rPr>
              <w:t>+60°C</w:t>
            </w:r>
          </w:p>
          <w:p w14:paraId="63D9C6FA" w14:textId="77777777" w:rsidR="003B5462" w:rsidRPr="003B5462" w:rsidRDefault="003B5462" w:rsidP="003B5462">
            <w:pPr>
              <w:pStyle w:val="TableParagraph"/>
              <w:numPr>
                <w:ilvl w:val="0"/>
                <w:numId w:val="98"/>
              </w:numPr>
              <w:tabs>
                <w:tab w:val="left" w:pos="760"/>
              </w:tabs>
              <w:spacing w:after="120"/>
              <w:rPr>
                <w:rFonts w:ascii="Times New Roman" w:hAnsi="Times New Roman" w:cs="Times New Roman"/>
                <w:sz w:val="22"/>
              </w:rPr>
            </w:pPr>
            <w:r w:rsidRPr="003B5462">
              <w:rPr>
                <w:rFonts w:ascii="Times New Roman" w:hAnsi="Times New Roman" w:cs="Times New Roman"/>
                <w:sz w:val="22"/>
              </w:rPr>
              <w:t>Stopień</w:t>
            </w:r>
            <w:r w:rsidRPr="003B5462">
              <w:rPr>
                <w:rFonts w:ascii="Times New Roman" w:hAnsi="Times New Roman" w:cs="Times New Roman"/>
                <w:spacing w:val="-13"/>
                <w:sz w:val="22"/>
              </w:rPr>
              <w:t xml:space="preserve"> </w:t>
            </w:r>
            <w:r w:rsidRPr="003B5462">
              <w:rPr>
                <w:rFonts w:ascii="Times New Roman" w:hAnsi="Times New Roman" w:cs="Times New Roman"/>
                <w:sz w:val="22"/>
              </w:rPr>
              <w:t>ochrony</w:t>
            </w:r>
            <w:r w:rsidRPr="003B5462">
              <w:rPr>
                <w:rFonts w:ascii="Times New Roman" w:hAnsi="Times New Roman" w:cs="Times New Roman"/>
                <w:spacing w:val="-9"/>
                <w:sz w:val="22"/>
              </w:rPr>
              <w:t xml:space="preserve"> </w:t>
            </w:r>
            <w:r w:rsidRPr="003B5462">
              <w:rPr>
                <w:rFonts w:ascii="Times New Roman" w:hAnsi="Times New Roman" w:cs="Times New Roman"/>
                <w:sz w:val="22"/>
              </w:rPr>
              <w:t>przed</w:t>
            </w:r>
            <w:r w:rsidRPr="003B5462">
              <w:rPr>
                <w:rFonts w:ascii="Times New Roman" w:hAnsi="Times New Roman" w:cs="Times New Roman"/>
                <w:spacing w:val="-12"/>
                <w:sz w:val="22"/>
              </w:rPr>
              <w:t xml:space="preserve"> </w:t>
            </w:r>
            <w:r w:rsidRPr="003B5462">
              <w:rPr>
                <w:rFonts w:ascii="Times New Roman" w:hAnsi="Times New Roman" w:cs="Times New Roman"/>
                <w:sz w:val="22"/>
              </w:rPr>
              <w:t>substancjami</w:t>
            </w:r>
            <w:r w:rsidRPr="003B5462">
              <w:rPr>
                <w:rFonts w:ascii="Times New Roman" w:hAnsi="Times New Roman" w:cs="Times New Roman"/>
                <w:spacing w:val="-10"/>
                <w:sz w:val="22"/>
              </w:rPr>
              <w:t xml:space="preserve"> </w:t>
            </w:r>
            <w:r w:rsidRPr="003B5462">
              <w:rPr>
                <w:rFonts w:ascii="Times New Roman" w:hAnsi="Times New Roman" w:cs="Times New Roman"/>
                <w:sz w:val="22"/>
              </w:rPr>
              <w:t>stałymi:</w:t>
            </w:r>
            <w:r w:rsidRPr="003B5462">
              <w:rPr>
                <w:rFonts w:ascii="Times New Roman" w:hAnsi="Times New Roman" w:cs="Times New Roman"/>
                <w:spacing w:val="-11"/>
                <w:sz w:val="22"/>
              </w:rPr>
              <w:t xml:space="preserve"> </w:t>
            </w:r>
            <w:r w:rsidRPr="003B5462">
              <w:rPr>
                <w:rFonts w:ascii="Times New Roman" w:hAnsi="Times New Roman" w:cs="Times New Roman"/>
                <w:spacing w:val="-4"/>
                <w:sz w:val="22"/>
              </w:rPr>
              <w:t>IP4X</w:t>
            </w:r>
          </w:p>
        </w:tc>
        <w:tc>
          <w:tcPr>
            <w:tcW w:w="829" w:type="dxa"/>
          </w:tcPr>
          <w:p w14:paraId="34B34567" w14:textId="77777777" w:rsidR="003B5462" w:rsidRPr="003B5462" w:rsidRDefault="003B5462" w:rsidP="00A345C0">
            <w:pPr>
              <w:pStyle w:val="TableParagraph"/>
              <w:spacing w:after="120" w:line="268" w:lineRule="exact"/>
              <w:ind w:left="186"/>
              <w:rPr>
                <w:rFonts w:ascii="Times New Roman" w:hAnsi="Times New Roman" w:cs="Times New Roman"/>
                <w:sz w:val="22"/>
              </w:rPr>
            </w:pPr>
            <w:r w:rsidRPr="003B5462">
              <w:rPr>
                <w:rFonts w:ascii="Times New Roman" w:hAnsi="Times New Roman" w:cs="Times New Roman"/>
                <w:spacing w:val="-5"/>
                <w:sz w:val="22"/>
              </w:rPr>
              <w:t>200</w:t>
            </w:r>
          </w:p>
          <w:p w14:paraId="5C7A5F6D" w14:textId="77777777" w:rsidR="003B5462" w:rsidRPr="003B5462" w:rsidRDefault="003B5462" w:rsidP="00A345C0">
            <w:pPr>
              <w:pStyle w:val="TableParagraph"/>
              <w:spacing w:after="120"/>
              <w:rPr>
                <w:rFonts w:ascii="Times New Roman" w:hAnsi="Times New Roman" w:cs="Times New Roman"/>
                <w:sz w:val="22"/>
              </w:rPr>
            </w:pPr>
          </w:p>
          <w:p w14:paraId="5DABBEB9" w14:textId="77777777" w:rsidR="003B5462" w:rsidRPr="003B5462" w:rsidRDefault="003B5462" w:rsidP="00A345C0">
            <w:pPr>
              <w:pStyle w:val="TableParagraph"/>
              <w:spacing w:after="120"/>
              <w:ind w:left="208"/>
              <w:rPr>
                <w:rFonts w:ascii="Times New Roman" w:hAnsi="Times New Roman" w:cs="Times New Roman"/>
                <w:sz w:val="22"/>
              </w:rPr>
            </w:pPr>
            <w:r w:rsidRPr="003B5462">
              <w:rPr>
                <w:rFonts w:ascii="Times New Roman" w:hAnsi="Times New Roman" w:cs="Times New Roman"/>
                <w:spacing w:val="-5"/>
                <w:sz w:val="22"/>
              </w:rPr>
              <w:t>mb</w:t>
            </w:r>
          </w:p>
        </w:tc>
      </w:tr>
      <w:tr w:rsidR="00932F5E" w:rsidRPr="003B5462" w14:paraId="0A0692C1" w14:textId="77777777" w:rsidTr="00E475DF">
        <w:trPr>
          <w:trHeight w:val="3680"/>
        </w:trPr>
        <w:tc>
          <w:tcPr>
            <w:tcW w:w="691" w:type="dxa"/>
          </w:tcPr>
          <w:p w14:paraId="5F58344F" w14:textId="77777777" w:rsidR="00932F5E" w:rsidRPr="003B5462" w:rsidRDefault="00932F5E" w:rsidP="00A345C0">
            <w:pPr>
              <w:pStyle w:val="TableParagraph"/>
              <w:spacing w:after="120"/>
              <w:ind w:left="172"/>
              <w:rPr>
                <w:rFonts w:ascii="Times New Roman" w:hAnsi="Times New Roman" w:cs="Times New Roman"/>
                <w:sz w:val="22"/>
              </w:rPr>
            </w:pPr>
            <w:r w:rsidRPr="003B5462">
              <w:rPr>
                <w:rFonts w:ascii="Times New Roman" w:hAnsi="Times New Roman" w:cs="Times New Roman"/>
                <w:spacing w:val="-5"/>
                <w:sz w:val="22"/>
              </w:rPr>
              <w:t>17</w:t>
            </w:r>
          </w:p>
        </w:tc>
        <w:tc>
          <w:tcPr>
            <w:tcW w:w="8098" w:type="dxa"/>
          </w:tcPr>
          <w:p w14:paraId="55DB96A3" w14:textId="77777777" w:rsidR="00932F5E" w:rsidRPr="003B5462" w:rsidRDefault="00932F5E" w:rsidP="00A345C0">
            <w:pPr>
              <w:pStyle w:val="TableParagraph"/>
              <w:spacing w:after="120"/>
              <w:ind w:left="40"/>
              <w:rPr>
                <w:rFonts w:ascii="Times New Roman" w:hAnsi="Times New Roman" w:cs="Times New Roman"/>
                <w:b/>
                <w:sz w:val="22"/>
              </w:rPr>
            </w:pPr>
            <w:r w:rsidRPr="003B5462">
              <w:rPr>
                <w:rFonts w:ascii="Times New Roman" w:hAnsi="Times New Roman" w:cs="Times New Roman"/>
                <w:b/>
                <w:sz w:val="22"/>
              </w:rPr>
              <w:t>Kanał</w:t>
            </w:r>
            <w:r w:rsidRPr="003B5462">
              <w:rPr>
                <w:rFonts w:ascii="Times New Roman" w:hAnsi="Times New Roman" w:cs="Times New Roman"/>
                <w:b/>
                <w:spacing w:val="-7"/>
                <w:sz w:val="22"/>
              </w:rPr>
              <w:t xml:space="preserve"> </w:t>
            </w:r>
            <w:r w:rsidRPr="003B5462">
              <w:rPr>
                <w:rFonts w:ascii="Times New Roman" w:hAnsi="Times New Roman" w:cs="Times New Roman"/>
                <w:b/>
                <w:sz w:val="22"/>
              </w:rPr>
              <w:t>kablowy</w:t>
            </w:r>
            <w:r w:rsidRPr="003B5462">
              <w:rPr>
                <w:rFonts w:ascii="Times New Roman" w:hAnsi="Times New Roman" w:cs="Times New Roman"/>
                <w:b/>
                <w:spacing w:val="-7"/>
                <w:sz w:val="22"/>
              </w:rPr>
              <w:t xml:space="preserve"> </w:t>
            </w:r>
            <w:r w:rsidRPr="003B5462">
              <w:rPr>
                <w:rFonts w:ascii="Times New Roman" w:hAnsi="Times New Roman" w:cs="Times New Roman"/>
                <w:b/>
                <w:spacing w:val="-4"/>
                <w:sz w:val="22"/>
              </w:rPr>
              <w:t>40x25</w:t>
            </w:r>
          </w:p>
          <w:p w14:paraId="642EC02F" w14:textId="77777777" w:rsidR="00932F5E" w:rsidRPr="003B5462" w:rsidRDefault="00932F5E" w:rsidP="00A345C0">
            <w:pPr>
              <w:pStyle w:val="TableParagraph"/>
              <w:numPr>
                <w:ilvl w:val="0"/>
                <w:numId w:val="97"/>
              </w:numPr>
              <w:tabs>
                <w:tab w:val="left" w:pos="760"/>
              </w:tabs>
              <w:spacing w:after="120"/>
              <w:rPr>
                <w:rFonts w:ascii="Times New Roman" w:hAnsi="Times New Roman" w:cs="Times New Roman"/>
                <w:sz w:val="22"/>
              </w:rPr>
            </w:pPr>
            <w:r w:rsidRPr="003B5462">
              <w:rPr>
                <w:rFonts w:ascii="Times New Roman" w:hAnsi="Times New Roman" w:cs="Times New Roman"/>
                <w:sz w:val="22"/>
              </w:rPr>
              <w:t>Szerokość:</w:t>
            </w:r>
            <w:r w:rsidRPr="003B5462">
              <w:rPr>
                <w:rFonts w:ascii="Times New Roman" w:hAnsi="Times New Roman" w:cs="Times New Roman"/>
                <w:spacing w:val="-13"/>
                <w:sz w:val="22"/>
              </w:rPr>
              <w:t xml:space="preserve"> </w:t>
            </w:r>
            <w:r w:rsidRPr="003B5462">
              <w:rPr>
                <w:rFonts w:ascii="Times New Roman" w:hAnsi="Times New Roman" w:cs="Times New Roman"/>
                <w:sz w:val="22"/>
              </w:rPr>
              <w:t>40</w:t>
            </w:r>
            <w:r w:rsidRPr="003B5462">
              <w:rPr>
                <w:rFonts w:ascii="Times New Roman" w:hAnsi="Times New Roman" w:cs="Times New Roman"/>
                <w:spacing w:val="-10"/>
                <w:sz w:val="22"/>
              </w:rPr>
              <w:t xml:space="preserve"> </w:t>
            </w:r>
            <w:r w:rsidRPr="003B5462">
              <w:rPr>
                <w:rFonts w:ascii="Times New Roman" w:hAnsi="Times New Roman" w:cs="Times New Roman"/>
                <w:spacing w:val="-5"/>
                <w:sz w:val="22"/>
              </w:rPr>
              <w:t>mm</w:t>
            </w:r>
          </w:p>
          <w:p w14:paraId="708FA429" w14:textId="77777777" w:rsidR="00932F5E" w:rsidRPr="003B5462" w:rsidRDefault="00932F5E" w:rsidP="00A345C0">
            <w:pPr>
              <w:pStyle w:val="TableParagraph"/>
              <w:numPr>
                <w:ilvl w:val="0"/>
                <w:numId w:val="97"/>
              </w:numPr>
              <w:tabs>
                <w:tab w:val="left" w:pos="760"/>
              </w:tabs>
              <w:spacing w:after="120"/>
              <w:rPr>
                <w:rFonts w:ascii="Times New Roman" w:hAnsi="Times New Roman" w:cs="Times New Roman"/>
                <w:sz w:val="22"/>
              </w:rPr>
            </w:pPr>
            <w:r w:rsidRPr="003B5462">
              <w:rPr>
                <w:rFonts w:ascii="Times New Roman" w:hAnsi="Times New Roman" w:cs="Times New Roman"/>
                <w:sz w:val="22"/>
              </w:rPr>
              <w:t>Wysokość:</w:t>
            </w:r>
            <w:r w:rsidRPr="003B5462">
              <w:rPr>
                <w:rFonts w:ascii="Times New Roman" w:hAnsi="Times New Roman" w:cs="Times New Roman"/>
                <w:spacing w:val="-11"/>
                <w:sz w:val="22"/>
              </w:rPr>
              <w:t xml:space="preserve"> </w:t>
            </w:r>
            <w:r w:rsidRPr="003B5462">
              <w:rPr>
                <w:rFonts w:ascii="Times New Roman" w:hAnsi="Times New Roman" w:cs="Times New Roman"/>
                <w:sz w:val="22"/>
              </w:rPr>
              <w:t>25</w:t>
            </w:r>
            <w:r w:rsidRPr="003B5462">
              <w:rPr>
                <w:rFonts w:ascii="Times New Roman" w:hAnsi="Times New Roman" w:cs="Times New Roman"/>
                <w:spacing w:val="-11"/>
                <w:sz w:val="22"/>
              </w:rPr>
              <w:t xml:space="preserve"> </w:t>
            </w:r>
            <w:r w:rsidRPr="003B5462">
              <w:rPr>
                <w:rFonts w:ascii="Times New Roman" w:hAnsi="Times New Roman" w:cs="Times New Roman"/>
                <w:spacing w:val="-5"/>
                <w:sz w:val="22"/>
              </w:rPr>
              <w:t>mm</w:t>
            </w:r>
          </w:p>
          <w:p w14:paraId="5199B7F9" w14:textId="77777777" w:rsidR="00932F5E" w:rsidRPr="003B5462" w:rsidRDefault="00932F5E" w:rsidP="00A345C0">
            <w:pPr>
              <w:pStyle w:val="TableParagraph"/>
              <w:numPr>
                <w:ilvl w:val="0"/>
                <w:numId w:val="97"/>
              </w:numPr>
              <w:tabs>
                <w:tab w:val="left" w:pos="760"/>
              </w:tabs>
              <w:spacing w:after="120"/>
              <w:rPr>
                <w:rFonts w:ascii="Times New Roman" w:hAnsi="Times New Roman" w:cs="Times New Roman"/>
                <w:sz w:val="22"/>
              </w:rPr>
            </w:pPr>
            <w:r w:rsidRPr="003B5462">
              <w:rPr>
                <w:rFonts w:ascii="Times New Roman" w:hAnsi="Times New Roman" w:cs="Times New Roman"/>
                <w:sz w:val="22"/>
              </w:rPr>
              <w:t>Długość:</w:t>
            </w:r>
            <w:r w:rsidRPr="003B5462">
              <w:rPr>
                <w:rFonts w:ascii="Times New Roman" w:hAnsi="Times New Roman" w:cs="Times New Roman"/>
                <w:spacing w:val="-5"/>
                <w:sz w:val="22"/>
              </w:rPr>
              <w:t xml:space="preserve"> </w:t>
            </w:r>
            <w:r w:rsidRPr="003B5462">
              <w:rPr>
                <w:rFonts w:ascii="Times New Roman" w:hAnsi="Times New Roman" w:cs="Times New Roman"/>
                <w:sz w:val="22"/>
              </w:rPr>
              <w:t>2</w:t>
            </w:r>
            <w:r w:rsidRPr="003B5462">
              <w:rPr>
                <w:rFonts w:ascii="Times New Roman" w:hAnsi="Times New Roman" w:cs="Times New Roman"/>
                <w:spacing w:val="-3"/>
                <w:sz w:val="22"/>
              </w:rPr>
              <w:t xml:space="preserve"> </w:t>
            </w:r>
            <w:r w:rsidRPr="003B5462">
              <w:rPr>
                <w:rFonts w:ascii="Times New Roman" w:hAnsi="Times New Roman" w:cs="Times New Roman"/>
                <w:spacing w:val="-10"/>
                <w:sz w:val="22"/>
              </w:rPr>
              <w:t>m</w:t>
            </w:r>
          </w:p>
          <w:p w14:paraId="1133A7B2" w14:textId="77777777" w:rsidR="00932F5E" w:rsidRPr="003B5462" w:rsidRDefault="00932F5E" w:rsidP="00A345C0">
            <w:pPr>
              <w:pStyle w:val="TableParagraph"/>
              <w:numPr>
                <w:ilvl w:val="0"/>
                <w:numId w:val="97"/>
              </w:numPr>
              <w:tabs>
                <w:tab w:val="left" w:pos="760"/>
              </w:tabs>
              <w:spacing w:after="120"/>
              <w:rPr>
                <w:rFonts w:ascii="Times New Roman" w:hAnsi="Times New Roman" w:cs="Times New Roman"/>
                <w:sz w:val="22"/>
              </w:rPr>
            </w:pPr>
            <w:r w:rsidRPr="003B5462">
              <w:rPr>
                <w:rFonts w:ascii="Times New Roman" w:hAnsi="Times New Roman" w:cs="Times New Roman"/>
                <w:sz w:val="22"/>
              </w:rPr>
              <w:t>Kolor:</w:t>
            </w:r>
            <w:r w:rsidRPr="003B5462">
              <w:rPr>
                <w:rFonts w:ascii="Times New Roman" w:hAnsi="Times New Roman" w:cs="Times New Roman"/>
                <w:spacing w:val="-10"/>
                <w:sz w:val="22"/>
              </w:rPr>
              <w:t xml:space="preserve"> </w:t>
            </w:r>
            <w:r w:rsidRPr="003B5462">
              <w:rPr>
                <w:rFonts w:ascii="Times New Roman" w:hAnsi="Times New Roman" w:cs="Times New Roman"/>
                <w:spacing w:val="-2"/>
                <w:sz w:val="22"/>
              </w:rPr>
              <w:t>biały</w:t>
            </w:r>
          </w:p>
          <w:p w14:paraId="05B52226" w14:textId="77777777" w:rsidR="00932F5E" w:rsidRPr="003B5462" w:rsidRDefault="00932F5E" w:rsidP="00A345C0">
            <w:pPr>
              <w:pStyle w:val="TableParagraph"/>
              <w:numPr>
                <w:ilvl w:val="0"/>
                <w:numId w:val="97"/>
              </w:numPr>
              <w:tabs>
                <w:tab w:val="left" w:pos="760"/>
              </w:tabs>
              <w:spacing w:after="120"/>
              <w:rPr>
                <w:rFonts w:ascii="Times New Roman" w:hAnsi="Times New Roman" w:cs="Times New Roman"/>
                <w:sz w:val="22"/>
              </w:rPr>
            </w:pPr>
            <w:r w:rsidRPr="003B5462">
              <w:rPr>
                <w:rFonts w:ascii="Times New Roman" w:hAnsi="Times New Roman" w:cs="Times New Roman"/>
                <w:sz w:val="22"/>
              </w:rPr>
              <w:t>Materiał:</w:t>
            </w:r>
            <w:r w:rsidRPr="003B5462">
              <w:rPr>
                <w:rFonts w:ascii="Times New Roman" w:hAnsi="Times New Roman" w:cs="Times New Roman"/>
                <w:spacing w:val="-7"/>
                <w:sz w:val="22"/>
              </w:rPr>
              <w:t xml:space="preserve"> </w:t>
            </w:r>
            <w:r w:rsidRPr="003B5462">
              <w:rPr>
                <w:rFonts w:ascii="Times New Roman" w:hAnsi="Times New Roman" w:cs="Times New Roman"/>
                <w:spacing w:val="-5"/>
                <w:sz w:val="22"/>
              </w:rPr>
              <w:t>PVC</w:t>
            </w:r>
          </w:p>
          <w:p w14:paraId="10EBAE0D" w14:textId="77777777" w:rsidR="00932F5E" w:rsidRPr="003B5462" w:rsidRDefault="00932F5E" w:rsidP="00A345C0">
            <w:pPr>
              <w:pStyle w:val="TableParagraph"/>
              <w:numPr>
                <w:ilvl w:val="0"/>
                <w:numId w:val="97"/>
              </w:numPr>
              <w:tabs>
                <w:tab w:val="left" w:pos="760"/>
              </w:tabs>
              <w:spacing w:after="120"/>
              <w:rPr>
                <w:rFonts w:ascii="Times New Roman" w:hAnsi="Times New Roman" w:cs="Times New Roman"/>
                <w:sz w:val="22"/>
              </w:rPr>
            </w:pPr>
            <w:r w:rsidRPr="003B5462">
              <w:rPr>
                <w:rFonts w:ascii="Times New Roman" w:hAnsi="Times New Roman" w:cs="Times New Roman"/>
                <w:sz w:val="22"/>
              </w:rPr>
              <w:t>Wyposażenie:</w:t>
            </w:r>
            <w:r w:rsidRPr="003B5462">
              <w:rPr>
                <w:rFonts w:ascii="Times New Roman" w:hAnsi="Times New Roman" w:cs="Times New Roman"/>
                <w:spacing w:val="-11"/>
                <w:sz w:val="22"/>
              </w:rPr>
              <w:t xml:space="preserve"> </w:t>
            </w:r>
            <w:r w:rsidRPr="003B5462">
              <w:rPr>
                <w:rFonts w:ascii="Times New Roman" w:hAnsi="Times New Roman" w:cs="Times New Roman"/>
                <w:sz w:val="22"/>
              </w:rPr>
              <w:t>pokrywa,</w:t>
            </w:r>
            <w:r w:rsidRPr="003B5462">
              <w:rPr>
                <w:rFonts w:ascii="Times New Roman" w:hAnsi="Times New Roman" w:cs="Times New Roman"/>
                <w:spacing w:val="-12"/>
                <w:sz w:val="22"/>
              </w:rPr>
              <w:t xml:space="preserve"> </w:t>
            </w:r>
            <w:r w:rsidRPr="003B5462">
              <w:rPr>
                <w:rFonts w:ascii="Times New Roman" w:hAnsi="Times New Roman" w:cs="Times New Roman"/>
                <w:spacing w:val="-4"/>
                <w:sz w:val="22"/>
              </w:rPr>
              <w:t>kanał</w:t>
            </w:r>
          </w:p>
          <w:p w14:paraId="3C80DC93" w14:textId="77777777" w:rsidR="00932F5E" w:rsidRPr="003B5462" w:rsidRDefault="00932F5E" w:rsidP="00A345C0">
            <w:pPr>
              <w:pStyle w:val="TableParagraph"/>
              <w:numPr>
                <w:ilvl w:val="0"/>
                <w:numId w:val="97"/>
              </w:numPr>
              <w:tabs>
                <w:tab w:val="left" w:pos="760"/>
              </w:tabs>
              <w:spacing w:after="120"/>
              <w:rPr>
                <w:rFonts w:ascii="Times New Roman" w:hAnsi="Times New Roman" w:cs="Times New Roman"/>
                <w:sz w:val="22"/>
              </w:rPr>
            </w:pPr>
            <w:r w:rsidRPr="003B5462">
              <w:rPr>
                <w:rFonts w:ascii="Times New Roman" w:hAnsi="Times New Roman" w:cs="Times New Roman"/>
                <w:spacing w:val="-2"/>
                <w:sz w:val="22"/>
              </w:rPr>
              <w:t>Minimalna</w:t>
            </w:r>
            <w:r w:rsidRPr="003B5462">
              <w:rPr>
                <w:rFonts w:ascii="Times New Roman" w:hAnsi="Times New Roman" w:cs="Times New Roman"/>
                <w:spacing w:val="6"/>
                <w:sz w:val="22"/>
              </w:rPr>
              <w:t xml:space="preserve"> </w:t>
            </w:r>
            <w:r w:rsidRPr="003B5462">
              <w:rPr>
                <w:rFonts w:ascii="Times New Roman" w:hAnsi="Times New Roman" w:cs="Times New Roman"/>
                <w:spacing w:val="-2"/>
                <w:sz w:val="22"/>
              </w:rPr>
              <w:t>temperatura</w:t>
            </w:r>
            <w:r w:rsidRPr="003B5462">
              <w:rPr>
                <w:rFonts w:ascii="Times New Roman" w:hAnsi="Times New Roman" w:cs="Times New Roman"/>
                <w:spacing w:val="6"/>
                <w:sz w:val="22"/>
              </w:rPr>
              <w:t xml:space="preserve"> </w:t>
            </w:r>
            <w:r w:rsidRPr="003B5462">
              <w:rPr>
                <w:rFonts w:ascii="Times New Roman" w:hAnsi="Times New Roman" w:cs="Times New Roman"/>
                <w:spacing w:val="-2"/>
                <w:sz w:val="22"/>
              </w:rPr>
              <w:t>montażu:</w:t>
            </w:r>
            <w:r w:rsidRPr="003B5462">
              <w:rPr>
                <w:rFonts w:ascii="Times New Roman" w:hAnsi="Times New Roman" w:cs="Times New Roman"/>
                <w:spacing w:val="7"/>
                <w:sz w:val="22"/>
              </w:rPr>
              <w:t xml:space="preserve"> </w:t>
            </w:r>
            <w:r w:rsidRPr="003B5462">
              <w:rPr>
                <w:rFonts w:ascii="Times New Roman" w:hAnsi="Times New Roman" w:cs="Times New Roman"/>
                <w:spacing w:val="-2"/>
                <w:sz w:val="22"/>
              </w:rPr>
              <w:t>-</w:t>
            </w:r>
            <w:r w:rsidRPr="003B5462">
              <w:rPr>
                <w:rFonts w:ascii="Times New Roman" w:hAnsi="Times New Roman" w:cs="Times New Roman"/>
                <w:spacing w:val="-4"/>
                <w:sz w:val="22"/>
              </w:rPr>
              <w:t>25°C</w:t>
            </w:r>
          </w:p>
          <w:p w14:paraId="369AC18E" w14:textId="77777777" w:rsidR="00932F5E" w:rsidRPr="003B5462" w:rsidRDefault="00932F5E" w:rsidP="00A345C0">
            <w:pPr>
              <w:pStyle w:val="TableParagraph"/>
              <w:numPr>
                <w:ilvl w:val="0"/>
                <w:numId w:val="97"/>
              </w:numPr>
              <w:tabs>
                <w:tab w:val="left" w:pos="760"/>
              </w:tabs>
              <w:spacing w:after="120"/>
              <w:rPr>
                <w:rFonts w:ascii="Times New Roman" w:hAnsi="Times New Roman" w:cs="Times New Roman"/>
                <w:sz w:val="22"/>
              </w:rPr>
            </w:pPr>
            <w:r w:rsidRPr="003B5462">
              <w:rPr>
                <w:rFonts w:ascii="Times New Roman" w:hAnsi="Times New Roman" w:cs="Times New Roman"/>
                <w:spacing w:val="-2"/>
                <w:sz w:val="22"/>
              </w:rPr>
              <w:t>Maksymalna</w:t>
            </w:r>
            <w:r w:rsidRPr="003B5462">
              <w:rPr>
                <w:rFonts w:ascii="Times New Roman" w:hAnsi="Times New Roman" w:cs="Times New Roman"/>
                <w:spacing w:val="5"/>
                <w:sz w:val="22"/>
              </w:rPr>
              <w:t xml:space="preserve"> </w:t>
            </w:r>
            <w:r w:rsidRPr="003B5462">
              <w:rPr>
                <w:rFonts w:ascii="Times New Roman" w:hAnsi="Times New Roman" w:cs="Times New Roman"/>
                <w:spacing w:val="-2"/>
                <w:sz w:val="22"/>
              </w:rPr>
              <w:t>temperatura</w:t>
            </w:r>
            <w:r w:rsidRPr="003B5462">
              <w:rPr>
                <w:rFonts w:ascii="Times New Roman" w:hAnsi="Times New Roman" w:cs="Times New Roman"/>
                <w:spacing w:val="3"/>
                <w:sz w:val="22"/>
              </w:rPr>
              <w:t xml:space="preserve"> </w:t>
            </w:r>
            <w:r w:rsidRPr="003B5462">
              <w:rPr>
                <w:rFonts w:ascii="Times New Roman" w:hAnsi="Times New Roman" w:cs="Times New Roman"/>
                <w:spacing w:val="-2"/>
                <w:sz w:val="22"/>
              </w:rPr>
              <w:t>montażu:</w:t>
            </w:r>
            <w:r w:rsidRPr="003B5462">
              <w:rPr>
                <w:rFonts w:ascii="Times New Roman" w:hAnsi="Times New Roman" w:cs="Times New Roman"/>
                <w:spacing w:val="3"/>
                <w:sz w:val="22"/>
              </w:rPr>
              <w:t xml:space="preserve"> </w:t>
            </w:r>
            <w:r w:rsidRPr="003B5462">
              <w:rPr>
                <w:rFonts w:ascii="Times New Roman" w:hAnsi="Times New Roman" w:cs="Times New Roman"/>
                <w:spacing w:val="-4"/>
                <w:sz w:val="22"/>
              </w:rPr>
              <w:t>+60°C</w:t>
            </w:r>
          </w:p>
          <w:p w14:paraId="6A00295E" w14:textId="77777777" w:rsidR="00932F5E" w:rsidRPr="003B5462" w:rsidRDefault="00932F5E" w:rsidP="00A345C0">
            <w:pPr>
              <w:pStyle w:val="TableParagraph"/>
              <w:spacing w:after="120"/>
              <w:ind w:left="40"/>
              <w:rPr>
                <w:rFonts w:ascii="Times New Roman" w:hAnsi="Times New Roman" w:cs="Times New Roman"/>
                <w:b/>
                <w:sz w:val="22"/>
              </w:rPr>
            </w:pPr>
            <w:r w:rsidRPr="003B5462">
              <w:rPr>
                <w:rFonts w:ascii="Times New Roman" w:hAnsi="Times New Roman" w:cs="Times New Roman"/>
                <w:b/>
                <w:sz w:val="22"/>
              </w:rPr>
              <w:t>Stopień</w:t>
            </w:r>
            <w:r w:rsidRPr="003B5462">
              <w:rPr>
                <w:rFonts w:ascii="Times New Roman" w:hAnsi="Times New Roman" w:cs="Times New Roman"/>
                <w:b/>
                <w:spacing w:val="-4"/>
                <w:sz w:val="22"/>
              </w:rPr>
              <w:t xml:space="preserve"> </w:t>
            </w:r>
            <w:r w:rsidRPr="003B5462">
              <w:rPr>
                <w:rFonts w:ascii="Times New Roman" w:hAnsi="Times New Roman" w:cs="Times New Roman"/>
                <w:b/>
                <w:sz w:val="22"/>
              </w:rPr>
              <w:t>ochrony</w:t>
            </w:r>
            <w:r w:rsidRPr="003B5462">
              <w:rPr>
                <w:rFonts w:ascii="Times New Roman" w:hAnsi="Times New Roman" w:cs="Times New Roman"/>
                <w:b/>
                <w:spacing w:val="-6"/>
                <w:sz w:val="22"/>
              </w:rPr>
              <w:t xml:space="preserve"> </w:t>
            </w:r>
            <w:r w:rsidRPr="003B5462">
              <w:rPr>
                <w:rFonts w:ascii="Times New Roman" w:hAnsi="Times New Roman" w:cs="Times New Roman"/>
                <w:b/>
                <w:sz w:val="22"/>
              </w:rPr>
              <w:t>przed</w:t>
            </w:r>
            <w:r w:rsidRPr="003B5462">
              <w:rPr>
                <w:rFonts w:ascii="Times New Roman" w:hAnsi="Times New Roman" w:cs="Times New Roman"/>
                <w:b/>
                <w:spacing w:val="-4"/>
                <w:sz w:val="22"/>
              </w:rPr>
              <w:t xml:space="preserve"> </w:t>
            </w:r>
            <w:r w:rsidRPr="003B5462">
              <w:rPr>
                <w:rFonts w:ascii="Times New Roman" w:hAnsi="Times New Roman" w:cs="Times New Roman"/>
                <w:b/>
                <w:sz w:val="22"/>
              </w:rPr>
              <w:t>substancjami</w:t>
            </w:r>
            <w:r w:rsidRPr="003B5462">
              <w:rPr>
                <w:rFonts w:ascii="Times New Roman" w:hAnsi="Times New Roman" w:cs="Times New Roman"/>
                <w:b/>
                <w:spacing w:val="-2"/>
                <w:sz w:val="22"/>
              </w:rPr>
              <w:t xml:space="preserve"> </w:t>
            </w:r>
            <w:r w:rsidRPr="003B5462">
              <w:rPr>
                <w:rFonts w:ascii="Times New Roman" w:hAnsi="Times New Roman" w:cs="Times New Roman"/>
                <w:b/>
                <w:sz w:val="22"/>
              </w:rPr>
              <w:t>stałymi:</w:t>
            </w:r>
            <w:r w:rsidRPr="003B5462">
              <w:rPr>
                <w:rFonts w:ascii="Times New Roman" w:hAnsi="Times New Roman" w:cs="Times New Roman"/>
                <w:b/>
                <w:spacing w:val="-2"/>
                <w:sz w:val="22"/>
              </w:rPr>
              <w:t xml:space="preserve"> </w:t>
            </w:r>
            <w:r w:rsidRPr="003B5462">
              <w:rPr>
                <w:rFonts w:ascii="Times New Roman" w:hAnsi="Times New Roman" w:cs="Times New Roman"/>
                <w:b/>
                <w:spacing w:val="-4"/>
                <w:sz w:val="22"/>
              </w:rPr>
              <w:t>IP4X</w:t>
            </w:r>
          </w:p>
        </w:tc>
        <w:tc>
          <w:tcPr>
            <w:tcW w:w="829" w:type="dxa"/>
          </w:tcPr>
          <w:p w14:paraId="233FF19D" w14:textId="77777777" w:rsidR="00932F5E" w:rsidRPr="003B5462" w:rsidRDefault="00932F5E" w:rsidP="00A345C0">
            <w:pPr>
              <w:pStyle w:val="TableParagraph"/>
              <w:spacing w:after="120"/>
              <w:ind w:left="13" w:right="3"/>
              <w:jc w:val="center"/>
              <w:rPr>
                <w:rFonts w:ascii="Times New Roman" w:hAnsi="Times New Roman" w:cs="Times New Roman"/>
                <w:sz w:val="22"/>
              </w:rPr>
            </w:pPr>
            <w:r w:rsidRPr="003B5462">
              <w:rPr>
                <w:rFonts w:ascii="Times New Roman" w:hAnsi="Times New Roman" w:cs="Times New Roman"/>
                <w:spacing w:val="-4"/>
                <w:sz w:val="22"/>
              </w:rPr>
              <w:t>300m</w:t>
            </w:r>
          </w:p>
          <w:p w14:paraId="6724CE2D" w14:textId="77777777" w:rsidR="00932F5E" w:rsidRPr="003B5462" w:rsidRDefault="00932F5E" w:rsidP="00A345C0">
            <w:pPr>
              <w:pStyle w:val="TableParagraph"/>
              <w:spacing w:after="120"/>
              <w:ind w:left="13" w:right="1"/>
              <w:jc w:val="center"/>
              <w:rPr>
                <w:rFonts w:ascii="Times New Roman" w:hAnsi="Times New Roman" w:cs="Times New Roman"/>
                <w:sz w:val="22"/>
              </w:rPr>
            </w:pPr>
            <w:r w:rsidRPr="003B5462">
              <w:rPr>
                <w:rFonts w:ascii="Times New Roman" w:hAnsi="Times New Roman" w:cs="Times New Roman"/>
                <w:spacing w:val="-10"/>
                <w:sz w:val="22"/>
              </w:rPr>
              <w:t>b</w:t>
            </w:r>
          </w:p>
        </w:tc>
      </w:tr>
      <w:tr w:rsidR="00932F5E" w:rsidRPr="003B5462" w14:paraId="477CACCB" w14:textId="77777777" w:rsidTr="00E475DF">
        <w:trPr>
          <w:trHeight w:val="1115"/>
        </w:trPr>
        <w:tc>
          <w:tcPr>
            <w:tcW w:w="691" w:type="dxa"/>
          </w:tcPr>
          <w:p w14:paraId="3938BA00" w14:textId="77777777" w:rsidR="00932F5E" w:rsidRPr="003B5462" w:rsidRDefault="00932F5E" w:rsidP="00A345C0">
            <w:pPr>
              <w:pStyle w:val="TableParagraph"/>
              <w:spacing w:after="120"/>
              <w:ind w:left="172"/>
              <w:rPr>
                <w:rFonts w:ascii="Times New Roman" w:hAnsi="Times New Roman" w:cs="Times New Roman"/>
                <w:spacing w:val="-5"/>
                <w:sz w:val="22"/>
              </w:rPr>
            </w:pPr>
            <w:r w:rsidRPr="003B5462">
              <w:rPr>
                <w:rFonts w:ascii="Times New Roman" w:hAnsi="Times New Roman" w:cs="Times New Roman"/>
                <w:spacing w:val="-5"/>
                <w:sz w:val="22"/>
              </w:rPr>
              <w:t>18</w:t>
            </w:r>
          </w:p>
        </w:tc>
        <w:tc>
          <w:tcPr>
            <w:tcW w:w="8098" w:type="dxa"/>
          </w:tcPr>
          <w:p w14:paraId="50445B34" w14:textId="77777777" w:rsidR="00932F5E" w:rsidRPr="003B5462" w:rsidRDefault="00932F5E" w:rsidP="00A345C0">
            <w:pPr>
              <w:pStyle w:val="TableParagraph"/>
              <w:spacing w:after="120" w:line="360" w:lineRule="auto"/>
              <w:ind w:left="40"/>
              <w:rPr>
                <w:rFonts w:ascii="Times New Roman" w:hAnsi="Times New Roman" w:cs="Times New Roman"/>
                <w:b/>
                <w:sz w:val="22"/>
              </w:rPr>
            </w:pPr>
            <w:r w:rsidRPr="003B5462">
              <w:rPr>
                <w:rFonts w:ascii="Times New Roman" w:hAnsi="Times New Roman" w:cs="Times New Roman"/>
                <w:b/>
                <w:sz w:val="22"/>
              </w:rPr>
              <w:t>Szafa RACK 19" 9U 600x450mm</w:t>
            </w:r>
          </w:p>
          <w:p w14:paraId="696BC57C" w14:textId="77777777" w:rsidR="00932F5E" w:rsidRPr="003B5462" w:rsidRDefault="00932F5E" w:rsidP="00A7606E">
            <w:pPr>
              <w:pStyle w:val="TableParagraph"/>
              <w:numPr>
                <w:ilvl w:val="0"/>
                <w:numId w:val="116"/>
              </w:numPr>
              <w:spacing w:line="360" w:lineRule="auto"/>
              <w:rPr>
                <w:rFonts w:ascii="Times New Roman" w:hAnsi="Times New Roman" w:cs="Times New Roman"/>
                <w:bCs/>
                <w:sz w:val="22"/>
              </w:rPr>
            </w:pPr>
            <w:r w:rsidRPr="003B5462">
              <w:rPr>
                <w:rFonts w:ascii="Times New Roman" w:hAnsi="Times New Roman" w:cs="Times New Roman"/>
                <w:bCs/>
                <w:sz w:val="22"/>
              </w:rPr>
              <w:t>Wisząca</w:t>
            </w:r>
          </w:p>
          <w:p w14:paraId="66841FF4" w14:textId="77777777" w:rsidR="00932F5E" w:rsidRPr="003B5462" w:rsidRDefault="00932F5E" w:rsidP="00A7606E">
            <w:pPr>
              <w:pStyle w:val="TableParagraph"/>
              <w:numPr>
                <w:ilvl w:val="0"/>
                <w:numId w:val="116"/>
              </w:numPr>
              <w:spacing w:line="360" w:lineRule="auto"/>
              <w:rPr>
                <w:rFonts w:ascii="Times New Roman" w:hAnsi="Times New Roman" w:cs="Times New Roman"/>
                <w:bCs/>
                <w:sz w:val="22"/>
              </w:rPr>
            </w:pPr>
            <w:r w:rsidRPr="003B5462">
              <w:rPr>
                <w:rFonts w:ascii="Times New Roman" w:hAnsi="Times New Roman" w:cs="Times New Roman"/>
                <w:bCs/>
                <w:sz w:val="22"/>
              </w:rPr>
              <w:t>Kolor: czarny</w:t>
            </w:r>
          </w:p>
          <w:p w14:paraId="75CAC1C8" w14:textId="77777777" w:rsidR="00932F5E" w:rsidRPr="003B5462" w:rsidRDefault="00932F5E" w:rsidP="00A7606E">
            <w:pPr>
              <w:pStyle w:val="TableParagraph"/>
              <w:numPr>
                <w:ilvl w:val="0"/>
                <w:numId w:val="116"/>
              </w:numPr>
              <w:spacing w:line="360" w:lineRule="auto"/>
              <w:rPr>
                <w:rFonts w:ascii="Times New Roman" w:hAnsi="Times New Roman" w:cs="Times New Roman"/>
                <w:bCs/>
                <w:sz w:val="22"/>
              </w:rPr>
            </w:pPr>
            <w:r w:rsidRPr="003B5462">
              <w:rPr>
                <w:rFonts w:ascii="Times New Roman" w:hAnsi="Times New Roman" w:cs="Times New Roman"/>
                <w:bCs/>
                <w:sz w:val="22"/>
              </w:rPr>
              <w:t>Wysokość wew.: 9U</w:t>
            </w:r>
          </w:p>
          <w:p w14:paraId="7E79164E" w14:textId="77777777" w:rsidR="00932F5E" w:rsidRPr="003B5462" w:rsidRDefault="00932F5E" w:rsidP="00A7606E">
            <w:pPr>
              <w:pStyle w:val="TableParagraph"/>
              <w:numPr>
                <w:ilvl w:val="0"/>
                <w:numId w:val="116"/>
              </w:numPr>
              <w:spacing w:line="360" w:lineRule="auto"/>
              <w:rPr>
                <w:rFonts w:ascii="Times New Roman" w:hAnsi="Times New Roman" w:cs="Times New Roman"/>
                <w:bCs/>
                <w:sz w:val="22"/>
              </w:rPr>
            </w:pPr>
            <w:r w:rsidRPr="003B5462">
              <w:rPr>
                <w:rFonts w:ascii="Times New Roman" w:hAnsi="Times New Roman" w:cs="Times New Roman"/>
                <w:bCs/>
                <w:sz w:val="22"/>
              </w:rPr>
              <w:t>Głębokość: 450 mm</w:t>
            </w:r>
          </w:p>
          <w:p w14:paraId="0659A9E6" w14:textId="77777777" w:rsidR="00932F5E" w:rsidRPr="003B5462" w:rsidRDefault="00932F5E" w:rsidP="00A7606E">
            <w:pPr>
              <w:pStyle w:val="TableParagraph"/>
              <w:numPr>
                <w:ilvl w:val="0"/>
                <w:numId w:val="116"/>
              </w:numPr>
              <w:spacing w:line="360" w:lineRule="auto"/>
              <w:rPr>
                <w:rFonts w:ascii="Times New Roman" w:hAnsi="Times New Roman" w:cs="Times New Roman"/>
                <w:bCs/>
                <w:sz w:val="22"/>
              </w:rPr>
            </w:pPr>
            <w:r w:rsidRPr="003B5462">
              <w:rPr>
                <w:rFonts w:ascii="Times New Roman" w:hAnsi="Times New Roman" w:cs="Times New Roman"/>
                <w:bCs/>
                <w:sz w:val="22"/>
              </w:rPr>
              <w:t>Standard: 19"</w:t>
            </w:r>
          </w:p>
          <w:p w14:paraId="38D77DE6" w14:textId="77777777" w:rsidR="00932F5E" w:rsidRPr="003B5462" w:rsidRDefault="00932F5E" w:rsidP="00A7606E">
            <w:pPr>
              <w:pStyle w:val="TableParagraph"/>
              <w:numPr>
                <w:ilvl w:val="0"/>
                <w:numId w:val="116"/>
              </w:numPr>
              <w:spacing w:line="360" w:lineRule="auto"/>
              <w:rPr>
                <w:rFonts w:ascii="Times New Roman" w:hAnsi="Times New Roman" w:cs="Times New Roman"/>
                <w:bCs/>
                <w:sz w:val="22"/>
              </w:rPr>
            </w:pPr>
            <w:r w:rsidRPr="003B5462">
              <w:rPr>
                <w:rFonts w:ascii="Times New Roman" w:hAnsi="Times New Roman" w:cs="Times New Roman"/>
                <w:bCs/>
                <w:sz w:val="22"/>
              </w:rPr>
              <w:t>Drzwiczki frontowe: stalowe, przeszklone, z zamkiem na kluczyk, uchylne</w:t>
            </w:r>
          </w:p>
          <w:p w14:paraId="3E05B3E0" w14:textId="77777777" w:rsidR="00932F5E" w:rsidRPr="003B5462" w:rsidRDefault="00932F5E" w:rsidP="00A7606E">
            <w:pPr>
              <w:pStyle w:val="TableParagraph"/>
              <w:numPr>
                <w:ilvl w:val="0"/>
                <w:numId w:val="116"/>
              </w:numPr>
              <w:spacing w:line="360" w:lineRule="auto"/>
              <w:rPr>
                <w:rFonts w:ascii="Times New Roman" w:hAnsi="Times New Roman" w:cs="Times New Roman"/>
                <w:bCs/>
                <w:sz w:val="22"/>
              </w:rPr>
            </w:pPr>
            <w:r w:rsidRPr="003B5462">
              <w:rPr>
                <w:rFonts w:ascii="Times New Roman" w:hAnsi="Times New Roman" w:cs="Times New Roman"/>
                <w:bCs/>
                <w:sz w:val="22"/>
              </w:rPr>
              <w:t>Panele boczne: Stalowe demontowane z zamkiem na kluczyk</w:t>
            </w:r>
          </w:p>
          <w:p w14:paraId="7BD2719C" w14:textId="77777777" w:rsidR="00932F5E" w:rsidRPr="003B5462" w:rsidRDefault="00932F5E" w:rsidP="00A7606E">
            <w:pPr>
              <w:pStyle w:val="TableParagraph"/>
              <w:numPr>
                <w:ilvl w:val="0"/>
                <w:numId w:val="116"/>
              </w:numPr>
              <w:spacing w:line="360" w:lineRule="auto"/>
              <w:rPr>
                <w:rFonts w:ascii="Times New Roman" w:hAnsi="Times New Roman" w:cs="Times New Roman"/>
                <w:bCs/>
                <w:sz w:val="22"/>
              </w:rPr>
            </w:pPr>
            <w:r w:rsidRPr="003B5462">
              <w:rPr>
                <w:rFonts w:ascii="Times New Roman" w:hAnsi="Times New Roman" w:cs="Times New Roman"/>
                <w:bCs/>
                <w:sz w:val="22"/>
              </w:rPr>
              <w:lastRenderedPageBreak/>
              <w:t>Przepusty kablowe: góra i dół</w:t>
            </w:r>
          </w:p>
          <w:p w14:paraId="535D7AB0" w14:textId="77777777" w:rsidR="00932F5E" w:rsidRPr="003B5462" w:rsidRDefault="00932F5E" w:rsidP="00A7606E">
            <w:pPr>
              <w:pStyle w:val="TableParagraph"/>
              <w:numPr>
                <w:ilvl w:val="0"/>
                <w:numId w:val="116"/>
              </w:numPr>
              <w:spacing w:line="360" w:lineRule="auto"/>
              <w:rPr>
                <w:rFonts w:ascii="Times New Roman" w:hAnsi="Times New Roman" w:cs="Times New Roman"/>
                <w:b/>
                <w:sz w:val="22"/>
              </w:rPr>
            </w:pPr>
            <w:r w:rsidRPr="003B5462">
              <w:rPr>
                <w:rFonts w:ascii="Times New Roman" w:hAnsi="Times New Roman" w:cs="Times New Roman"/>
                <w:bCs/>
                <w:sz w:val="22"/>
              </w:rPr>
              <w:t>Możliwość montażu wentylatora</w:t>
            </w:r>
          </w:p>
        </w:tc>
        <w:tc>
          <w:tcPr>
            <w:tcW w:w="829" w:type="dxa"/>
          </w:tcPr>
          <w:p w14:paraId="44388615" w14:textId="77777777" w:rsidR="00932F5E" w:rsidRPr="003B5462" w:rsidRDefault="00932F5E" w:rsidP="00A345C0">
            <w:pPr>
              <w:pStyle w:val="TableParagraph"/>
              <w:spacing w:after="120"/>
              <w:ind w:left="13" w:right="3"/>
              <w:jc w:val="center"/>
              <w:rPr>
                <w:rFonts w:ascii="Times New Roman" w:hAnsi="Times New Roman" w:cs="Times New Roman"/>
                <w:spacing w:val="-4"/>
                <w:sz w:val="22"/>
              </w:rPr>
            </w:pPr>
            <w:r w:rsidRPr="003B5462">
              <w:rPr>
                <w:rFonts w:ascii="Times New Roman" w:hAnsi="Times New Roman" w:cs="Times New Roman"/>
                <w:spacing w:val="-4"/>
                <w:sz w:val="22"/>
              </w:rPr>
              <w:lastRenderedPageBreak/>
              <w:t>3szt.</w:t>
            </w:r>
          </w:p>
        </w:tc>
      </w:tr>
      <w:tr w:rsidR="00932F5E" w:rsidRPr="003B5462" w14:paraId="4594D0B0" w14:textId="77777777" w:rsidTr="00E475DF">
        <w:trPr>
          <w:trHeight w:val="2813"/>
        </w:trPr>
        <w:tc>
          <w:tcPr>
            <w:tcW w:w="691" w:type="dxa"/>
          </w:tcPr>
          <w:p w14:paraId="14FDC76F" w14:textId="77777777" w:rsidR="00932F5E" w:rsidRPr="003B5462" w:rsidRDefault="00932F5E" w:rsidP="00A345C0">
            <w:pPr>
              <w:pStyle w:val="TableParagraph"/>
              <w:spacing w:after="120"/>
              <w:ind w:left="172"/>
              <w:rPr>
                <w:rFonts w:ascii="Times New Roman" w:hAnsi="Times New Roman" w:cs="Times New Roman"/>
                <w:spacing w:val="-5"/>
                <w:sz w:val="22"/>
              </w:rPr>
            </w:pPr>
            <w:r w:rsidRPr="003B5462">
              <w:rPr>
                <w:rFonts w:ascii="Times New Roman" w:hAnsi="Times New Roman" w:cs="Times New Roman"/>
                <w:spacing w:val="-5"/>
                <w:sz w:val="22"/>
              </w:rPr>
              <w:t>19.</w:t>
            </w:r>
          </w:p>
        </w:tc>
        <w:tc>
          <w:tcPr>
            <w:tcW w:w="8098" w:type="dxa"/>
          </w:tcPr>
          <w:p w14:paraId="66D89F13" w14:textId="77777777" w:rsidR="00932F5E" w:rsidRPr="003B5462" w:rsidRDefault="00932F5E" w:rsidP="00A345C0">
            <w:pPr>
              <w:pStyle w:val="TableParagraph"/>
              <w:spacing w:after="120"/>
              <w:ind w:left="40"/>
              <w:rPr>
                <w:rFonts w:ascii="Times New Roman" w:hAnsi="Times New Roman" w:cs="Times New Roman"/>
                <w:b/>
                <w:sz w:val="22"/>
              </w:rPr>
            </w:pPr>
            <w:r w:rsidRPr="003B5462">
              <w:rPr>
                <w:rFonts w:ascii="Times New Roman" w:hAnsi="Times New Roman" w:cs="Times New Roman"/>
                <w:b/>
                <w:sz w:val="22"/>
              </w:rPr>
              <w:t>Kabel sieciowy LAN kat. 5e UTP</w:t>
            </w:r>
          </w:p>
          <w:p w14:paraId="1F5B8D1F" w14:textId="77777777" w:rsidR="00932F5E" w:rsidRPr="003B5462" w:rsidRDefault="00932F5E" w:rsidP="00A345C0">
            <w:pPr>
              <w:pStyle w:val="TableParagraph"/>
              <w:numPr>
                <w:ilvl w:val="0"/>
                <w:numId w:val="117"/>
              </w:numPr>
              <w:spacing w:after="120"/>
              <w:rPr>
                <w:rFonts w:ascii="Times New Roman" w:hAnsi="Times New Roman" w:cs="Times New Roman"/>
                <w:bCs/>
                <w:sz w:val="22"/>
              </w:rPr>
            </w:pPr>
            <w:r w:rsidRPr="003B5462">
              <w:rPr>
                <w:rFonts w:ascii="Times New Roman" w:hAnsi="Times New Roman" w:cs="Times New Roman"/>
                <w:bCs/>
                <w:sz w:val="22"/>
              </w:rPr>
              <w:t>Nieekranowany</w:t>
            </w:r>
          </w:p>
          <w:p w14:paraId="1641A359" w14:textId="77777777" w:rsidR="00932F5E" w:rsidRPr="003B5462" w:rsidRDefault="00932F5E" w:rsidP="00A345C0">
            <w:pPr>
              <w:pStyle w:val="TableParagraph"/>
              <w:numPr>
                <w:ilvl w:val="0"/>
                <w:numId w:val="117"/>
              </w:numPr>
              <w:spacing w:after="120"/>
              <w:rPr>
                <w:rFonts w:ascii="Times New Roman" w:hAnsi="Times New Roman" w:cs="Times New Roman"/>
                <w:bCs/>
                <w:sz w:val="22"/>
              </w:rPr>
            </w:pPr>
            <w:r w:rsidRPr="003B5462">
              <w:rPr>
                <w:rFonts w:ascii="Times New Roman" w:hAnsi="Times New Roman" w:cs="Times New Roman"/>
                <w:bCs/>
                <w:sz w:val="22"/>
              </w:rPr>
              <w:t>Żyły kabla wykonane z żyły kabla miedziowanego</w:t>
            </w:r>
          </w:p>
          <w:p w14:paraId="6F2452F0" w14:textId="77777777" w:rsidR="00932F5E" w:rsidRPr="003B5462" w:rsidRDefault="00932F5E" w:rsidP="00A345C0">
            <w:pPr>
              <w:pStyle w:val="TableParagraph"/>
              <w:numPr>
                <w:ilvl w:val="0"/>
                <w:numId w:val="117"/>
              </w:numPr>
              <w:spacing w:after="120"/>
              <w:rPr>
                <w:rFonts w:ascii="Times New Roman" w:hAnsi="Times New Roman" w:cs="Times New Roman"/>
                <w:bCs/>
                <w:sz w:val="22"/>
              </w:rPr>
            </w:pPr>
            <w:r w:rsidRPr="003B5462">
              <w:rPr>
                <w:rFonts w:ascii="Times New Roman" w:hAnsi="Times New Roman" w:cs="Times New Roman"/>
                <w:bCs/>
                <w:sz w:val="22"/>
              </w:rPr>
              <w:t>AWG 24</w:t>
            </w:r>
          </w:p>
          <w:p w14:paraId="5F8EB793" w14:textId="77777777" w:rsidR="00932F5E" w:rsidRPr="003B5462" w:rsidRDefault="00932F5E" w:rsidP="00A345C0">
            <w:pPr>
              <w:pStyle w:val="TableParagraph"/>
              <w:numPr>
                <w:ilvl w:val="0"/>
                <w:numId w:val="117"/>
              </w:numPr>
              <w:spacing w:after="120"/>
              <w:rPr>
                <w:rFonts w:ascii="Times New Roman" w:hAnsi="Times New Roman" w:cs="Times New Roman"/>
                <w:bCs/>
                <w:sz w:val="22"/>
              </w:rPr>
            </w:pPr>
            <w:r w:rsidRPr="003B5462">
              <w:rPr>
                <w:rFonts w:ascii="Times New Roman" w:hAnsi="Times New Roman" w:cs="Times New Roman"/>
                <w:bCs/>
                <w:sz w:val="22"/>
              </w:rPr>
              <w:t>Budowa żyły: pojedynczy drut</w:t>
            </w:r>
          </w:p>
          <w:p w14:paraId="01255BF2" w14:textId="77777777" w:rsidR="00932F5E" w:rsidRPr="003B5462" w:rsidRDefault="00932F5E" w:rsidP="00A345C0">
            <w:pPr>
              <w:pStyle w:val="TableParagraph"/>
              <w:numPr>
                <w:ilvl w:val="0"/>
                <w:numId w:val="117"/>
              </w:numPr>
              <w:spacing w:after="120"/>
              <w:rPr>
                <w:rFonts w:ascii="Times New Roman" w:hAnsi="Times New Roman" w:cs="Times New Roman"/>
                <w:bCs/>
                <w:sz w:val="22"/>
              </w:rPr>
            </w:pPr>
            <w:r w:rsidRPr="003B5462">
              <w:rPr>
                <w:rFonts w:ascii="Times New Roman" w:hAnsi="Times New Roman" w:cs="Times New Roman"/>
                <w:bCs/>
                <w:sz w:val="22"/>
              </w:rPr>
              <w:t>Kolor niebieski</w:t>
            </w:r>
          </w:p>
          <w:p w14:paraId="114508B7" w14:textId="77777777" w:rsidR="00932F5E" w:rsidRPr="003B5462" w:rsidRDefault="00932F5E" w:rsidP="00A345C0">
            <w:pPr>
              <w:pStyle w:val="TableParagraph"/>
              <w:numPr>
                <w:ilvl w:val="0"/>
                <w:numId w:val="117"/>
              </w:numPr>
              <w:spacing w:after="120"/>
              <w:rPr>
                <w:rFonts w:ascii="Times New Roman" w:hAnsi="Times New Roman" w:cs="Times New Roman"/>
                <w:bCs/>
                <w:sz w:val="22"/>
              </w:rPr>
            </w:pPr>
            <w:r w:rsidRPr="003B5462">
              <w:rPr>
                <w:rFonts w:ascii="Times New Roman" w:hAnsi="Times New Roman" w:cs="Times New Roman"/>
                <w:bCs/>
                <w:sz w:val="22"/>
              </w:rPr>
              <w:t>Kategoria: 5e</w:t>
            </w:r>
          </w:p>
          <w:p w14:paraId="206C17FF" w14:textId="77777777" w:rsidR="00932F5E" w:rsidRPr="003B5462" w:rsidRDefault="00932F5E" w:rsidP="00A345C0">
            <w:pPr>
              <w:pStyle w:val="TableParagraph"/>
              <w:numPr>
                <w:ilvl w:val="0"/>
                <w:numId w:val="117"/>
              </w:numPr>
              <w:spacing w:after="120"/>
              <w:rPr>
                <w:rFonts w:ascii="Times New Roman" w:hAnsi="Times New Roman" w:cs="Times New Roman"/>
                <w:bCs/>
                <w:sz w:val="22"/>
              </w:rPr>
            </w:pPr>
            <w:r w:rsidRPr="003B5462">
              <w:rPr>
                <w:rFonts w:ascii="Times New Roman" w:hAnsi="Times New Roman" w:cs="Times New Roman"/>
                <w:bCs/>
                <w:sz w:val="22"/>
              </w:rPr>
              <w:t>Praca do 100Mhz</w:t>
            </w:r>
          </w:p>
          <w:p w14:paraId="6DE14380" w14:textId="77777777" w:rsidR="00932F5E" w:rsidRPr="003B5462" w:rsidRDefault="00932F5E" w:rsidP="00A345C0">
            <w:pPr>
              <w:pStyle w:val="TableParagraph"/>
              <w:numPr>
                <w:ilvl w:val="0"/>
                <w:numId w:val="117"/>
              </w:numPr>
              <w:spacing w:after="120"/>
              <w:rPr>
                <w:rFonts w:ascii="Times New Roman" w:hAnsi="Times New Roman" w:cs="Times New Roman"/>
                <w:bCs/>
                <w:sz w:val="22"/>
              </w:rPr>
            </w:pPr>
            <w:r w:rsidRPr="003B5462">
              <w:rPr>
                <w:rFonts w:ascii="Times New Roman" w:hAnsi="Times New Roman" w:cs="Times New Roman"/>
                <w:bCs/>
                <w:sz w:val="22"/>
              </w:rPr>
              <w:t>Opakowanie: 305m</w:t>
            </w:r>
          </w:p>
          <w:p w14:paraId="75E76DFC" w14:textId="77777777" w:rsidR="00932F5E" w:rsidRPr="003B5462" w:rsidRDefault="00932F5E" w:rsidP="00A345C0">
            <w:pPr>
              <w:pStyle w:val="TableParagraph"/>
              <w:spacing w:after="120"/>
              <w:ind w:left="400"/>
              <w:rPr>
                <w:rFonts w:ascii="Times New Roman" w:hAnsi="Times New Roman" w:cs="Times New Roman"/>
                <w:b/>
                <w:sz w:val="22"/>
              </w:rPr>
            </w:pPr>
          </w:p>
        </w:tc>
        <w:tc>
          <w:tcPr>
            <w:tcW w:w="829" w:type="dxa"/>
          </w:tcPr>
          <w:p w14:paraId="4A73551B" w14:textId="3750D39C" w:rsidR="00932F5E" w:rsidRPr="003B5462" w:rsidRDefault="00932F5E" w:rsidP="00A345C0">
            <w:pPr>
              <w:pStyle w:val="TableParagraph"/>
              <w:spacing w:after="120"/>
              <w:ind w:left="13" w:right="3"/>
              <w:jc w:val="center"/>
              <w:rPr>
                <w:rFonts w:ascii="Times New Roman" w:hAnsi="Times New Roman" w:cs="Times New Roman"/>
                <w:spacing w:val="-4"/>
                <w:sz w:val="22"/>
              </w:rPr>
            </w:pPr>
            <w:r w:rsidRPr="003B5462">
              <w:rPr>
                <w:rFonts w:ascii="Times New Roman" w:hAnsi="Times New Roman" w:cs="Times New Roman"/>
                <w:spacing w:val="-4"/>
                <w:sz w:val="22"/>
              </w:rPr>
              <w:t>1</w:t>
            </w:r>
            <w:r w:rsidR="00C54A29">
              <w:rPr>
                <w:rFonts w:ascii="Times New Roman" w:hAnsi="Times New Roman" w:cs="Times New Roman"/>
                <w:spacing w:val="-4"/>
                <w:sz w:val="22"/>
              </w:rPr>
              <w:t xml:space="preserve"> szt.</w:t>
            </w:r>
          </w:p>
        </w:tc>
      </w:tr>
      <w:tr w:rsidR="00932F5E" w:rsidRPr="003B5462" w14:paraId="1FEEA465" w14:textId="77777777" w:rsidTr="00E475DF">
        <w:trPr>
          <w:trHeight w:val="2673"/>
        </w:trPr>
        <w:tc>
          <w:tcPr>
            <w:tcW w:w="691" w:type="dxa"/>
          </w:tcPr>
          <w:p w14:paraId="7916CEA5" w14:textId="77777777" w:rsidR="00932F5E" w:rsidRPr="003B5462" w:rsidRDefault="00932F5E" w:rsidP="00A345C0">
            <w:pPr>
              <w:pStyle w:val="TableParagraph"/>
              <w:spacing w:after="120"/>
              <w:ind w:left="172"/>
              <w:rPr>
                <w:rFonts w:ascii="Times New Roman" w:hAnsi="Times New Roman" w:cs="Times New Roman"/>
                <w:spacing w:val="-5"/>
                <w:sz w:val="22"/>
              </w:rPr>
            </w:pPr>
            <w:r w:rsidRPr="003B5462">
              <w:rPr>
                <w:rFonts w:ascii="Times New Roman" w:hAnsi="Times New Roman" w:cs="Times New Roman"/>
                <w:spacing w:val="-5"/>
                <w:sz w:val="22"/>
              </w:rPr>
              <w:t>20.</w:t>
            </w:r>
          </w:p>
        </w:tc>
        <w:tc>
          <w:tcPr>
            <w:tcW w:w="8098" w:type="dxa"/>
          </w:tcPr>
          <w:p w14:paraId="7B02808E" w14:textId="77777777" w:rsidR="00932F5E" w:rsidRPr="003B5462" w:rsidRDefault="00932F5E" w:rsidP="00A345C0">
            <w:pPr>
              <w:pStyle w:val="TableParagraph"/>
              <w:spacing w:after="120"/>
              <w:ind w:left="40"/>
              <w:rPr>
                <w:rFonts w:ascii="Times New Roman" w:hAnsi="Times New Roman" w:cs="Times New Roman"/>
                <w:b/>
                <w:sz w:val="22"/>
              </w:rPr>
            </w:pPr>
            <w:r w:rsidRPr="003B5462">
              <w:rPr>
                <w:rFonts w:ascii="Times New Roman" w:hAnsi="Times New Roman" w:cs="Times New Roman"/>
                <w:b/>
                <w:sz w:val="22"/>
              </w:rPr>
              <w:t>Wtyki sieciowe RJ45</w:t>
            </w:r>
          </w:p>
          <w:p w14:paraId="2A0AC817" w14:textId="77777777" w:rsidR="00932F5E" w:rsidRPr="003B5462" w:rsidRDefault="00932F5E" w:rsidP="00A345C0">
            <w:pPr>
              <w:pStyle w:val="TableParagraph"/>
              <w:numPr>
                <w:ilvl w:val="0"/>
                <w:numId w:val="118"/>
              </w:numPr>
              <w:spacing w:after="120"/>
              <w:rPr>
                <w:rFonts w:ascii="Times New Roman" w:hAnsi="Times New Roman" w:cs="Times New Roman"/>
                <w:bCs/>
                <w:sz w:val="22"/>
              </w:rPr>
            </w:pPr>
            <w:r w:rsidRPr="003B5462">
              <w:rPr>
                <w:rFonts w:ascii="Times New Roman" w:hAnsi="Times New Roman" w:cs="Times New Roman"/>
                <w:bCs/>
                <w:sz w:val="22"/>
              </w:rPr>
              <w:t>Wtyk sieciowy RJ45 (8P8C)</w:t>
            </w:r>
          </w:p>
          <w:p w14:paraId="7AAAE19C" w14:textId="77777777" w:rsidR="00932F5E" w:rsidRPr="003B5462" w:rsidRDefault="00932F5E" w:rsidP="00A345C0">
            <w:pPr>
              <w:pStyle w:val="TableParagraph"/>
              <w:numPr>
                <w:ilvl w:val="0"/>
                <w:numId w:val="118"/>
              </w:numPr>
              <w:spacing w:after="120"/>
              <w:rPr>
                <w:rFonts w:ascii="Times New Roman" w:hAnsi="Times New Roman" w:cs="Times New Roman"/>
                <w:bCs/>
                <w:sz w:val="22"/>
              </w:rPr>
            </w:pPr>
            <w:r w:rsidRPr="003B5462">
              <w:rPr>
                <w:rFonts w:ascii="Times New Roman" w:hAnsi="Times New Roman" w:cs="Times New Roman"/>
                <w:bCs/>
                <w:sz w:val="22"/>
              </w:rPr>
              <w:t>Kategoria 5E UTP</w:t>
            </w:r>
          </w:p>
          <w:p w14:paraId="089E13EA" w14:textId="77777777" w:rsidR="00932F5E" w:rsidRPr="003B5462" w:rsidRDefault="00932F5E" w:rsidP="00A345C0">
            <w:pPr>
              <w:pStyle w:val="TableParagraph"/>
              <w:numPr>
                <w:ilvl w:val="0"/>
                <w:numId w:val="118"/>
              </w:numPr>
              <w:spacing w:after="120"/>
              <w:rPr>
                <w:rFonts w:ascii="Times New Roman" w:hAnsi="Times New Roman" w:cs="Times New Roman"/>
                <w:bCs/>
                <w:sz w:val="22"/>
              </w:rPr>
            </w:pPr>
            <w:r w:rsidRPr="003B5462">
              <w:rPr>
                <w:rFonts w:ascii="Times New Roman" w:hAnsi="Times New Roman" w:cs="Times New Roman"/>
                <w:bCs/>
                <w:sz w:val="22"/>
              </w:rPr>
              <w:t>Potrójne zęby</w:t>
            </w:r>
          </w:p>
          <w:p w14:paraId="336E9D66" w14:textId="77777777" w:rsidR="00932F5E" w:rsidRPr="003B5462" w:rsidRDefault="00932F5E" w:rsidP="00A345C0">
            <w:pPr>
              <w:pStyle w:val="TableParagraph"/>
              <w:numPr>
                <w:ilvl w:val="0"/>
                <w:numId w:val="118"/>
              </w:numPr>
              <w:spacing w:after="120"/>
              <w:rPr>
                <w:rFonts w:ascii="Times New Roman" w:hAnsi="Times New Roman" w:cs="Times New Roman"/>
                <w:bCs/>
                <w:sz w:val="22"/>
              </w:rPr>
            </w:pPr>
            <w:r w:rsidRPr="003B5462">
              <w:rPr>
                <w:rFonts w:ascii="Times New Roman" w:hAnsi="Times New Roman" w:cs="Times New Roman"/>
                <w:bCs/>
                <w:sz w:val="22"/>
              </w:rPr>
              <w:t xml:space="preserve">Końcówki pozłacane </w:t>
            </w:r>
          </w:p>
          <w:p w14:paraId="35991E08" w14:textId="77777777" w:rsidR="00932F5E" w:rsidRPr="003B5462" w:rsidRDefault="00932F5E" w:rsidP="00A345C0">
            <w:pPr>
              <w:pStyle w:val="TableParagraph"/>
              <w:numPr>
                <w:ilvl w:val="0"/>
                <w:numId w:val="118"/>
              </w:numPr>
              <w:spacing w:after="120"/>
              <w:rPr>
                <w:rFonts w:ascii="Times New Roman" w:hAnsi="Times New Roman" w:cs="Times New Roman"/>
                <w:bCs/>
                <w:sz w:val="22"/>
              </w:rPr>
            </w:pPr>
            <w:r w:rsidRPr="003B5462">
              <w:rPr>
                <w:rFonts w:ascii="Times New Roman" w:hAnsi="Times New Roman" w:cs="Times New Roman"/>
                <w:bCs/>
                <w:sz w:val="22"/>
              </w:rPr>
              <w:t>Złącze męskie</w:t>
            </w:r>
          </w:p>
          <w:p w14:paraId="4E21F9CA" w14:textId="77777777" w:rsidR="00932F5E" w:rsidRPr="003B5462" w:rsidRDefault="00932F5E" w:rsidP="00A345C0">
            <w:pPr>
              <w:pStyle w:val="TableParagraph"/>
              <w:numPr>
                <w:ilvl w:val="0"/>
                <w:numId w:val="118"/>
              </w:numPr>
              <w:spacing w:after="120"/>
              <w:rPr>
                <w:rFonts w:ascii="Times New Roman" w:hAnsi="Times New Roman" w:cs="Times New Roman"/>
                <w:b/>
                <w:sz w:val="22"/>
              </w:rPr>
            </w:pPr>
            <w:r w:rsidRPr="003B5462">
              <w:rPr>
                <w:rFonts w:ascii="Times New Roman" w:hAnsi="Times New Roman" w:cs="Times New Roman"/>
                <w:bCs/>
                <w:sz w:val="22"/>
              </w:rPr>
              <w:t>Zestaw 100szt. w opakowaniu.</w:t>
            </w:r>
            <w:r w:rsidRPr="003B5462">
              <w:rPr>
                <w:rFonts w:ascii="Times New Roman" w:hAnsi="Times New Roman" w:cs="Times New Roman"/>
                <w:b/>
                <w:sz w:val="22"/>
              </w:rPr>
              <w:t xml:space="preserve"> </w:t>
            </w:r>
          </w:p>
          <w:p w14:paraId="08788EE8" w14:textId="77777777" w:rsidR="00932F5E" w:rsidRPr="003B5462" w:rsidRDefault="00932F5E" w:rsidP="00A345C0">
            <w:pPr>
              <w:pStyle w:val="TableParagraph"/>
              <w:numPr>
                <w:ilvl w:val="0"/>
                <w:numId w:val="118"/>
              </w:numPr>
              <w:spacing w:after="120"/>
              <w:rPr>
                <w:rFonts w:ascii="Times New Roman" w:hAnsi="Times New Roman" w:cs="Times New Roman"/>
                <w:bCs/>
                <w:sz w:val="22"/>
              </w:rPr>
            </w:pPr>
            <w:r w:rsidRPr="003B5462">
              <w:rPr>
                <w:rFonts w:ascii="Times New Roman" w:hAnsi="Times New Roman" w:cs="Times New Roman"/>
                <w:bCs/>
                <w:sz w:val="22"/>
              </w:rPr>
              <w:t xml:space="preserve">Wykonane z przezroczystego poliwęglanu. </w:t>
            </w:r>
          </w:p>
        </w:tc>
        <w:tc>
          <w:tcPr>
            <w:tcW w:w="829" w:type="dxa"/>
          </w:tcPr>
          <w:p w14:paraId="140F0990" w14:textId="7262668F" w:rsidR="00932F5E" w:rsidRPr="003B5462" w:rsidRDefault="00932F5E" w:rsidP="00A345C0">
            <w:pPr>
              <w:pStyle w:val="TableParagraph"/>
              <w:spacing w:after="120"/>
              <w:ind w:left="13" w:right="3"/>
              <w:jc w:val="center"/>
              <w:rPr>
                <w:rFonts w:ascii="Times New Roman" w:hAnsi="Times New Roman" w:cs="Times New Roman"/>
                <w:spacing w:val="-4"/>
                <w:sz w:val="22"/>
              </w:rPr>
            </w:pPr>
            <w:r w:rsidRPr="003B5462">
              <w:rPr>
                <w:rFonts w:ascii="Times New Roman" w:hAnsi="Times New Roman" w:cs="Times New Roman"/>
                <w:spacing w:val="-4"/>
                <w:sz w:val="22"/>
              </w:rPr>
              <w:t>2</w:t>
            </w:r>
            <w:r w:rsidR="00C54A29">
              <w:rPr>
                <w:rFonts w:ascii="Times New Roman" w:hAnsi="Times New Roman" w:cs="Times New Roman"/>
                <w:spacing w:val="-4"/>
                <w:sz w:val="22"/>
              </w:rPr>
              <w:t xml:space="preserve"> szt.</w:t>
            </w:r>
          </w:p>
        </w:tc>
      </w:tr>
    </w:tbl>
    <w:p w14:paraId="1B0C2CE2" w14:textId="77777777" w:rsidR="003B5462" w:rsidRPr="003B5462" w:rsidRDefault="003B5462" w:rsidP="003B5462">
      <w:pPr>
        <w:spacing w:after="120"/>
        <w:sectPr w:rsidR="003B5462" w:rsidRPr="003B5462">
          <w:type w:val="continuous"/>
          <w:pgSz w:w="11910" w:h="16840"/>
          <w:pgMar w:top="1380" w:right="840" w:bottom="280" w:left="1340" w:header="708" w:footer="708" w:gutter="0"/>
          <w:cols w:space="708"/>
        </w:sectPr>
      </w:pPr>
    </w:p>
    <w:p w14:paraId="00E07B8E" w14:textId="77777777" w:rsidR="00526D9A" w:rsidRPr="00FF2EF0" w:rsidRDefault="00526D9A" w:rsidP="00526D9A">
      <w:pPr>
        <w:widowControl w:val="0"/>
        <w:autoSpaceDE w:val="0"/>
        <w:autoSpaceDN w:val="0"/>
        <w:spacing w:before="202" w:line="240" w:lineRule="auto"/>
        <w:ind w:left="236"/>
        <w:jc w:val="right"/>
        <w:outlineLvl w:val="0"/>
        <w:rPr>
          <w:rFonts w:eastAsia="Carlito"/>
          <w:b/>
          <w:bCs/>
          <w:lang w:val="pl-PL" w:eastAsia="en-US"/>
        </w:rPr>
      </w:pPr>
      <w:r w:rsidRPr="00FF2EF0">
        <w:rPr>
          <w:rFonts w:eastAsia="Carlito"/>
          <w:b/>
          <w:bCs/>
          <w:lang w:val="pl-PL" w:eastAsia="en-US"/>
        </w:rPr>
        <w:lastRenderedPageBreak/>
        <w:t xml:space="preserve">Załącznik nr </w:t>
      </w:r>
      <w:r>
        <w:rPr>
          <w:rFonts w:eastAsia="Carlito"/>
          <w:b/>
          <w:bCs/>
          <w:lang w:val="pl-PL" w:eastAsia="en-US"/>
        </w:rPr>
        <w:t>2</w:t>
      </w:r>
      <w:r w:rsidRPr="00FF2EF0">
        <w:rPr>
          <w:rFonts w:eastAsia="Carlito"/>
          <w:b/>
          <w:bCs/>
          <w:lang w:val="pl-PL" w:eastAsia="en-US"/>
        </w:rPr>
        <w:t xml:space="preserve"> do SWZ</w:t>
      </w:r>
    </w:p>
    <w:p w14:paraId="3EF0B1B4" w14:textId="77777777" w:rsidR="00526D9A" w:rsidRPr="00772EE9" w:rsidRDefault="00526D9A" w:rsidP="00526D9A">
      <w:pPr>
        <w:spacing w:line="360" w:lineRule="auto"/>
        <w:jc w:val="right"/>
        <w:rPr>
          <w:b/>
        </w:rPr>
      </w:pPr>
    </w:p>
    <w:p w14:paraId="32DE2C4C" w14:textId="77777777" w:rsidR="00526D9A" w:rsidRPr="00CA60A3" w:rsidRDefault="00526D9A" w:rsidP="00526D9A">
      <w:pPr>
        <w:spacing w:line="276" w:lineRule="auto"/>
        <w:rPr>
          <w:b/>
        </w:rPr>
      </w:pPr>
      <w:r w:rsidRPr="00CA60A3">
        <w:rPr>
          <w:b/>
        </w:rPr>
        <w:t>Wykonawca:</w:t>
      </w:r>
    </w:p>
    <w:p w14:paraId="10561FC0" w14:textId="77777777" w:rsidR="00526D9A" w:rsidRPr="00CA60A3" w:rsidRDefault="00526D9A" w:rsidP="00526D9A">
      <w:pPr>
        <w:spacing w:line="276" w:lineRule="auto"/>
        <w:ind w:right="5954"/>
      </w:pPr>
    </w:p>
    <w:p w14:paraId="530CCECF" w14:textId="77777777" w:rsidR="00526D9A" w:rsidRPr="00CA60A3" w:rsidRDefault="00526D9A" w:rsidP="00526D9A">
      <w:pPr>
        <w:spacing w:line="276" w:lineRule="auto"/>
        <w:ind w:right="5954"/>
      </w:pPr>
      <w:r w:rsidRPr="00CA60A3">
        <w:t>……………………………………………………………………………………………………</w:t>
      </w:r>
    </w:p>
    <w:p w14:paraId="2D66AEAC" w14:textId="77777777" w:rsidR="00526D9A" w:rsidRPr="00CA60A3" w:rsidRDefault="00526D9A" w:rsidP="00526D9A">
      <w:pPr>
        <w:pStyle w:val="Tekstpodstawowy"/>
        <w:rPr>
          <w:rFonts w:ascii="Times New Roman" w:hAnsi="Times New Roman" w:cs="Times New Roman"/>
          <w:sz w:val="22"/>
          <w:szCs w:val="22"/>
        </w:rPr>
      </w:pPr>
      <w:r w:rsidRPr="00CA60A3">
        <w:rPr>
          <w:rFonts w:ascii="Times New Roman" w:hAnsi="Times New Roman" w:cs="Times New Roman"/>
          <w:sz w:val="22"/>
          <w:szCs w:val="22"/>
        </w:rPr>
        <w:t>(pełna nazwa/firma, adres, w zależności od podmiotu: NIP/PESEL, KRS/CEiDG)</w:t>
      </w:r>
    </w:p>
    <w:p w14:paraId="5747BD4C" w14:textId="77777777" w:rsidR="00526D9A" w:rsidRPr="00CA60A3" w:rsidRDefault="00526D9A" w:rsidP="00526D9A">
      <w:pPr>
        <w:spacing w:line="276" w:lineRule="auto"/>
        <w:rPr>
          <w:u w:val="single"/>
        </w:rPr>
      </w:pPr>
      <w:r w:rsidRPr="00CA60A3">
        <w:rPr>
          <w:u w:val="single"/>
        </w:rPr>
        <w:t>reprezentowany przez:</w:t>
      </w:r>
    </w:p>
    <w:p w14:paraId="7635EB04" w14:textId="77777777" w:rsidR="00526D9A" w:rsidRPr="00CA60A3" w:rsidRDefault="00526D9A" w:rsidP="00526D9A">
      <w:pPr>
        <w:spacing w:line="276" w:lineRule="auto"/>
        <w:ind w:right="5954"/>
      </w:pPr>
    </w:p>
    <w:p w14:paraId="0D85F390" w14:textId="77777777" w:rsidR="00526D9A" w:rsidRPr="00CA60A3" w:rsidRDefault="00526D9A" w:rsidP="00526D9A">
      <w:pPr>
        <w:pStyle w:val="Tekstpodstawowy3"/>
        <w:rPr>
          <w:rFonts w:ascii="Times New Roman" w:hAnsi="Times New Roman" w:cs="Times New Roman"/>
          <w:sz w:val="22"/>
          <w:szCs w:val="22"/>
        </w:rPr>
      </w:pPr>
      <w:r w:rsidRPr="00CA60A3">
        <w:rPr>
          <w:rFonts w:ascii="Times New Roman" w:hAnsi="Times New Roman" w:cs="Times New Roman"/>
          <w:sz w:val="22"/>
          <w:szCs w:val="22"/>
        </w:rPr>
        <w:t>…………………………………………………………………………………………………..</w:t>
      </w:r>
    </w:p>
    <w:p w14:paraId="66DD9F92" w14:textId="0665260A" w:rsidR="00526D9A" w:rsidRPr="00CA60A3" w:rsidRDefault="00526D9A" w:rsidP="00526D9A">
      <w:pPr>
        <w:spacing w:line="276" w:lineRule="auto"/>
        <w:ind w:right="5953"/>
        <w:jc w:val="left"/>
        <w:rPr>
          <w:i/>
        </w:rPr>
      </w:pPr>
      <w:r w:rsidRPr="00CA60A3">
        <w:rPr>
          <w:i/>
        </w:rPr>
        <w:t>(imię,</w:t>
      </w:r>
      <w:r>
        <w:rPr>
          <w:i/>
        </w:rPr>
        <w:t xml:space="preserve"> </w:t>
      </w:r>
      <w:r w:rsidRPr="00CA60A3">
        <w:rPr>
          <w:i/>
        </w:rPr>
        <w:t>nazwisko,</w:t>
      </w:r>
      <w:r>
        <w:rPr>
          <w:i/>
        </w:rPr>
        <w:t xml:space="preserve"> </w:t>
      </w:r>
      <w:r w:rsidRPr="00CA60A3">
        <w:rPr>
          <w:i/>
        </w:rPr>
        <w:t>stanowisko/podstawa do reprezentacji)</w:t>
      </w:r>
    </w:p>
    <w:p w14:paraId="5F3F9016" w14:textId="77777777" w:rsidR="00526D9A" w:rsidRPr="00CA60A3" w:rsidRDefault="00526D9A" w:rsidP="00526D9A">
      <w:pPr>
        <w:spacing w:line="276" w:lineRule="auto"/>
        <w:rPr>
          <w:color w:val="4F81BD" w:themeColor="accent1"/>
        </w:rPr>
      </w:pPr>
    </w:p>
    <w:p w14:paraId="248772FC" w14:textId="77777777" w:rsidR="00526D9A" w:rsidRPr="00CA60A3" w:rsidRDefault="00526D9A" w:rsidP="00526D9A">
      <w:pPr>
        <w:spacing w:line="276" w:lineRule="auto"/>
        <w:rPr>
          <w:color w:val="4F81BD" w:themeColor="accent1"/>
        </w:rPr>
      </w:pPr>
    </w:p>
    <w:p w14:paraId="7B5302F6" w14:textId="77777777" w:rsidR="00526D9A" w:rsidRPr="00CA60A3" w:rsidRDefault="00526D9A" w:rsidP="00526D9A">
      <w:pPr>
        <w:pStyle w:val="Standard0"/>
        <w:rPr>
          <w:rFonts w:ascii="Times New Roman" w:hAnsi="Times New Roman" w:cs="Times New Roman"/>
        </w:rPr>
      </w:pPr>
      <w:r w:rsidRPr="00CA60A3">
        <w:rPr>
          <w:rFonts w:ascii="Times New Roman" w:eastAsia="Calibri, Calibri" w:hAnsi="Times New Roman" w:cs="Times New Roman"/>
          <w:b/>
          <w:color w:val="000000"/>
        </w:rPr>
        <w:t xml:space="preserve">Podmiot składający oświadczenie: (każdy z podmiotów składa odrębne oświadczenie): </w:t>
      </w:r>
      <w:r w:rsidRPr="00CA60A3">
        <w:rPr>
          <w:rStyle w:val="Odwoanieprzypisudolnego"/>
          <w:rFonts w:ascii="Times New Roman" w:eastAsia="Calibri, Calibri" w:hAnsi="Times New Roman" w:cs="Times New Roman"/>
          <w:b/>
          <w:color w:val="000000"/>
        </w:rPr>
        <w:footnoteReference w:id="1"/>
      </w:r>
    </w:p>
    <w:p w14:paraId="3AA59A44" w14:textId="77777777" w:rsidR="00526D9A" w:rsidRPr="00CA60A3" w:rsidRDefault="00526D9A" w:rsidP="00526D9A">
      <w:pPr>
        <w:pStyle w:val="Default"/>
        <w:spacing w:after="30" w:line="240" w:lineRule="auto"/>
        <w:rPr>
          <w:rFonts w:ascii="Times New Roman" w:hAnsi="Times New Roman" w:cs="Times New Roman"/>
          <w:sz w:val="22"/>
          <w:szCs w:val="22"/>
        </w:rPr>
      </w:pPr>
      <w:r w:rsidRPr="00CA60A3">
        <w:rPr>
          <w:rFonts w:ascii="Segoe UI Symbol" w:eastAsia="MS Gothic" w:hAnsi="Segoe UI Symbol" w:cs="Segoe UI Symbol"/>
          <w:sz w:val="22"/>
          <w:szCs w:val="22"/>
        </w:rPr>
        <w:t>☐</w:t>
      </w:r>
      <w:r w:rsidRPr="00CA60A3">
        <w:rPr>
          <w:rFonts w:ascii="Times New Roman" w:hAnsi="Times New Roman" w:cs="Times New Roman"/>
          <w:sz w:val="22"/>
          <w:szCs w:val="22"/>
        </w:rPr>
        <w:t xml:space="preserve"> Wykonawca</w:t>
      </w:r>
    </w:p>
    <w:p w14:paraId="7E1C0920" w14:textId="77777777" w:rsidR="00526D9A" w:rsidRPr="00CA60A3" w:rsidRDefault="00526D9A" w:rsidP="00526D9A">
      <w:pPr>
        <w:pStyle w:val="Default"/>
        <w:spacing w:after="30" w:line="240" w:lineRule="auto"/>
        <w:rPr>
          <w:rFonts w:ascii="Times New Roman" w:hAnsi="Times New Roman" w:cs="Times New Roman"/>
          <w:sz w:val="22"/>
          <w:szCs w:val="22"/>
        </w:rPr>
      </w:pPr>
      <w:r w:rsidRPr="00CA60A3">
        <w:rPr>
          <w:rFonts w:ascii="Segoe UI Symbol" w:eastAsia="MS Gothic" w:hAnsi="Segoe UI Symbol" w:cs="Segoe UI Symbol"/>
          <w:sz w:val="22"/>
          <w:szCs w:val="22"/>
        </w:rPr>
        <w:t>☐</w:t>
      </w:r>
      <w:r w:rsidRPr="00CA60A3">
        <w:rPr>
          <w:rFonts w:ascii="Times New Roman" w:hAnsi="Times New Roman" w:cs="Times New Roman"/>
          <w:sz w:val="22"/>
          <w:szCs w:val="22"/>
        </w:rPr>
        <w:t xml:space="preserve"> Wykonawca wspólnie ubiegający się o udzielenie zamówienia</w:t>
      </w:r>
    </w:p>
    <w:p w14:paraId="14971C72" w14:textId="77777777" w:rsidR="00526D9A" w:rsidRPr="00CA60A3" w:rsidRDefault="00526D9A" w:rsidP="00526D9A">
      <w:pPr>
        <w:pStyle w:val="Default"/>
        <w:spacing w:after="0" w:line="240" w:lineRule="auto"/>
        <w:rPr>
          <w:rFonts w:ascii="Times New Roman" w:hAnsi="Times New Roman" w:cs="Times New Roman"/>
          <w:sz w:val="22"/>
          <w:szCs w:val="22"/>
        </w:rPr>
      </w:pPr>
      <w:r w:rsidRPr="00CA60A3">
        <w:rPr>
          <w:rFonts w:ascii="Segoe UI Symbol" w:eastAsia="MS Gothic" w:hAnsi="Segoe UI Symbol" w:cs="Segoe UI Symbol"/>
          <w:sz w:val="22"/>
          <w:szCs w:val="22"/>
        </w:rPr>
        <w:t>☐</w:t>
      </w:r>
      <w:r w:rsidRPr="00CA60A3">
        <w:rPr>
          <w:rFonts w:ascii="Times New Roman" w:hAnsi="Times New Roman" w:cs="Times New Roman"/>
          <w:sz w:val="22"/>
          <w:szCs w:val="22"/>
        </w:rPr>
        <w:t xml:space="preserve"> podmiot udostępniający Wykonawcy zasoby</w:t>
      </w:r>
    </w:p>
    <w:p w14:paraId="042AF2CC" w14:textId="77777777" w:rsidR="00526D9A" w:rsidRPr="00CA60A3" w:rsidRDefault="00526D9A" w:rsidP="00526D9A">
      <w:pPr>
        <w:pStyle w:val="Default"/>
        <w:spacing w:line="240" w:lineRule="auto"/>
        <w:rPr>
          <w:rFonts w:ascii="Times New Roman" w:hAnsi="Times New Roman" w:cs="Times New Roman"/>
          <w:sz w:val="22"/>
          <w:szCs w:val="22"/>
        </w:rPr>
      </w:pPr>
    </w:p>
    <w:p w14:paraId="7EB1241E" w14:textId="77777777" w:rsidR="00526D9A" w:rsidRPr="00CA60A3" w:rsidRDefault="00526D9A" w:rsidP="00526D9A">
      <w:pPr>
        <w:pStyle w:val="Default"/>
        <w:spacing w:after="0" w:line="360" w:lineRule="auto"/>
        <w:rPr>
          <w:rFonts w:ascii="Times New Roman" w:hAnsi="Times New Roman" w:cs="Times New Roman"/>
          <w:sz w:val="22"/>
          <w:szCs w:val="22"/>
        </w:rPr>
      </w:pPr>
      <w:r w:rsidRPr="00CA60A3">
        <w:rPr>
          <w:rFonts w:ascii="Times New Roman" w:hAnsi="Times New Roman" w:cs="Times New Roman"/>
          <w:b/>
          <w:bCs/>
          <w:sz w:val="22"/>
          <w:szCs w:val="22"/>
          <w:u w:val="single"/>
        </w:rPr>
        <w:t>Dane podmiotu składającego oświadczenie:</w:t>
      </w:r>
    </w:p>
    <w:p w14:paraId="6CC392F3" w14:textId="77777777" w:rsidR="00526D9A" w:rsidRPr="00CA60A3" w:rsidRDefault="00526D9A" w:rsidP="00526D9A">
      <w:pPr>
        <w:pStyle w:val="Default"/>
        <w:spacing w:after="0" w:line="360" w:lineRule="auto"/>
        <w:rPr>
          <w:rFonts w:ascii="Times New Roman" w:hAnsi="Times New Roman" w:cs="Times New Roman"/>
          <w:sz w:val="22"/>
          <w:szCs w:val="22"/>
        </w:rPr>
      </w:pPr>
      <w:r w:rsidRPr="00CA60A3">
        <w:rPr>
          <w:rFonts w:ascii="Times New Roman" w:hAnsi="Times New Roman" w:cs="Times New Roman"/>
          <w:b/>
          <w:bCs/>
          <w:sz w:val="22"/>
          <w:szCs w:val="22"/>
        </w:rPr>
        <w:t xml:space="preserve">pełna nazwa Wykonawcy: </w:t>
      </w:r>
    </w:p>
    <w:p w14:paraId="25E95E74" w14:textId="77777777" w:rsidR="00526D9A" w:rsidRPr="00CA60A3" w:rsidRDefault="00526D9A" w:rsidP="00526D9A">
      <w:pPr>
        <w:pStyle w:val="Standard0"/>
        <w:spacing w:line="360" w:lineRule="auto"/>
        <w:rPr>
          <w:rFonts w:ascii="Times New Roman" w:hAnsi="Times New Roman" w:cs="Times New Roman"/>
        </w:rPr>
      </w:pPr>
      <w:r w:rsidRPr="00CA60A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w:t>
      </w:r>
    </w:p>
    <w:p w14:paraId="04D94A75" w14:textId="77777777" w:rsidR="00526D9A" w:rsidRPr="00CA60A3" w:rsidRDefault="00526D9A" w:rsidP="00526D9A">
      <w:pPr>
        <w:pStyle w:val="Standard0"/>
        <w:spacing w:line="360" w:lineRule="auto"/>
        <w:rPr>
          <w:rFonts w:ascii="Times New Roman" w:hAnsi="Times New Roman" w:cs="Times New Roman"/>
        </w:rPr>
      </w:pPr>
      <w:r w:rsidRPr="00CA60A3">
        <w:rPr>
          <w:rFonts w:ascii="Times New Roman" w:hAnsi="Times New Roman" w:cs="Times New Roman"/>
        </w:rPr>
        <w:t xml:space="preserve">siedziba/miejsce prowadzenia działalności gospodarczej/miejsce zamieszkania: </w:t>
      </w:r>
    </w:p>
    <w:p w14:paraId="1F0A1477" w14:textId="77777777" w:rsidR="00526D9A" w:rsidRPr="00CA60A3" w:rsidRDefault="00526D9A" w:rsidP="00526D9A">
      <w:pPr>
        <w:pStyle w:val="Standard0"/>
        <w:spacing w:line="360" w:lineRule="auto"/>
        <w:rPr>
          <w:rFonts w:ascii="Times New Roman" w:hAnsi="Times New Roman" w:cs="Times New Roman"/>
        </w:rPr>
      </w:pPr>
      <w:r w:rsidRPr="00CA60A3">
        <w:rPr>
          <w:rFonts w:ascii="Times New Roman" w:hAnsi="Times New Roman" w:cs="Times New Roman"/>
        </w:rPr>
        <w:t xml:space="preserve">ulica </w:t>
      </w:r>
      <w:r w:rsidRPr="00CA60A3">
        <w:rPr>
          <w:rFonts w:ascii="Times New Roman" w:eastAsia="Calibri, Calibri" w:hAnsi="Times New Roman" w:cs="Times New Roman"/>
          <w:color w:val="000000"/>
        </w:rPr>
        <w:t>_______________________kod, miasto _______________________________________________________________________</w:t>
      </w:r>
    </w:p>
    <w:p w14:paraId="60BFE847" w14:textId="77777777" w:rsidR="00526D9A" w:rsidRPr="00CA60A3" w:rsidRDefault="00526D9A" w:rsidP="00526D9A">
      <w:pPr>
        <w:pStyle w:val="Default"/>
        <w:spacing w:after="0" w:line="360" w:lineRule="auto"/>
        <w:rPr>
          <w:rFonts w:ascii="Times New Roman" w:hAnsi="Times New Roman" w:cs="Times New Roman"/>
          <w:sz w:val="22"/>
          <w:szCs w:val="22"/>
        </w:rPr>
      </w:pPr>
      <w:r w:rsidRPr="00CA60A3">
        <w:rPr>
          <w:rFonts w:ascii="Times New Roman" w:hAnsi="Times New Roman" w:cs="Times New Roman"/>
          <w:sz w:val="22"/>
          <w:szCs w:val="22"/>
        </w:rPr>
        <w:t>NIP: ______________________________REGON: _________________________________</w:t>
      </w:r>
    </w:p>
    <w:p w14:paraId="3D3EDDD6" w14:textId="77777777" w:rsidR="00526D9A" w:rsidRPr="00CA60A3" w:rsidRDefault="00526D9A" w:rsidP="00526D9A">
      <w:pPr>
        <w:pStyle w:val="Default"/>
        <w:spacing w:line="240" w:lineRule="auto"/>
        <w:rPr>
          <w:rFonts w:ascii="Times New Roman" w:hAnsi="Times New Roman" w:cs="Times New Roman"/>
          <w:sz w:val="22"/>
          <w:szCs w:val="22"/>
        </w:rPr>
      </w:pPr>
      <w:r w:rsidRPr="00CA60A3">
        <w:rPr>
          <w:rFonts w:ascii="Times New Roman" w:hAnsi="Times New Roman" w:cs="Times New Roman"/>
          <w:sz w:val="22"/>
          <w:szCs w:val="22"/>
        </w:rPr>
        <w:t>imię i nazwisko Pełnomocnika podmiotu: _____________________________________</w:t>
      </w:r>
    </w:p>
    <w:p w14:paraId="2FD11FC1" w14:textId="77777777" w:rsidR="00526D9A" w:rsidRPr="00CA60A3" w:rsidRDefault="00526D9A" w:rsidP="00526D9A">
      <w:pPr>
        <w:pStyle w:val="Default"/>
        <w:spacing w:line="240" w:lineRule="auto"/>
        <w:rPr>
          <w:rFonts w:ascii="Times New Roman" w:hAnsi="Times New Roman" w:cs="Times New Roman"/>
          <w:sz w:val="22"/>
          <w:szCs w:val="22"/>
        </w:rPr>
      </w:pPr>
    </w:p>
    <w:p w14:paraId="04BBEDC2" w14:textId="77777777" w:rsidR="00526D9A" w:rsidRPr="00CA60A3" w:rsidRDefault="00526D9A" w:rsidP="00526D9A">
      <w:pPr>
        <w:pStyle w:val="Textbody"/>
        <w:spacing w:after="0"/>
        <w:jc w:val="center"/>
        <w:rPr>
          <w:b/>
          <w:bCs/>
          <w:sz w:val="22"/>
          <w:szCs w:val="22"/>
          <w:u w:val="single"/>
        </w:rPr>
      </w:pPr>
      <w:r w:rsidRPr="00CA60A3">
        <w:rPr>
          <w:b/>
          <w:bCs/>
          <w:sz w:val="22"/>
          <w:szCs w:val="22"/>
          <w:u w:val="single"/>
        </w:rPr>
        <w:t>OŚWIADCZENIE</w:t>
      </w:r>
    </w:p>
    <w:p w14:paraId="389CD942" w14:textId="77777777" w:rsidR="00526D9A" w:rsidRPr="00CA60A3" w:rsidRDefault="00526D9A" w:rsidP="00526D9A">
      <w:pPr>
        <w:pStyle w:val="Textbody"/>
        <w:spacing w:after="0"/>
        <w:jc w:val="center"/>
        <w:rPr>
          <w:sz w:val="22"/>
          <w:szCs w:val="22"/>
        </w:rPr>
      </w:pPr>
      <w:r w:rsidRPr="00CA60A3">
        <w:rPr>
          <w:rFonts w:eastAsia="Calibri, Calibri"/>
          <w:b/>
          <w:bCs/>
          <w:color w:val="000000"/>
          <w:sz w:val="22"/>
          <w:szCs w:val="22"/>
        </w:rPr>
        <w:t>na podstawie art. 125 ust. 1</w:t>
      </w:r>
      <w:r w:rsidRPr="00CA60A3">
        <w:rPr>
          <w:sz w:val="22"/>
          <w:szCs w:val="22"/>
        </w:rPr>
        <w:t xml:space="preserve"> </w:t>
      </w:r>
      <w:r w:rsidRPr="00CA60A3">
        <w:rPr>
          <w:rFonts w:eastAsia="Calibri, Calibri"/>
          <w:b/>
          <w:bCs/>
          <w:color w:val="000000"/>
          <w:sz w:val="22"/>
          <w:szCs w:val="22"/>
        </w:rPr>
        <w:t>ustawy z dnia 11 września 2019 r. Prawo zamówień publicznych</w:t>
      </w:r>
    </w:p>
    <w:p w14:paraId="74479223" w14:textId="77777777" w:rsidR="00526D9A" w:rsidRPr="00CA60A3" w:rsidRDefault="00526D9A" w:rsidP="00526D9A">
      <w:pPr>
        <w:pStyle w:val="Textbody"/>
        <w:spacing w:after="0"/>
        <w:jc w:val="center"/>
        <w:rPr>
          <w:b/>
          <w:bCs/>
          <w:sz w:val="22"/>
          <w:szCs w:val="22"/>
        </w:rPr>
      </w:pPr>
      <w:r w:rsidRPr="00CA60A3">
        <w:rPr>
          <w:b/>
          <w:bCs/>
          <w:sz w:val="22"/>
          <w:szCs w:val="22"/>
        </w:rPr>
        <w:t>DOTYCZĄCE PRZESŁANEK WYKLUCZENIA Z POSTĘPOWANIA</w:t>
      </w:r>
    </w:p>
    <w:p w14:paraId="78BE4EC2" w14:textId="77777777" w:rsidR="00526D9A" w:rsidRPr="00CA60A3" w:rsidRDefault="00526D9A" w:rsidP="00526D9A">
      <w:pPr>
        <w:pStyle w:val="Textbody"/>
        <w:spacing w:after="0"/>
        <w:jc w:val="center"/>
        <w:rPr>
          <w:b/>
          <w:bCs/>
          <w:sz w:val="22"/>
          <w:szCs w:val="22"/>
        </w:rPr>
      </w:pPr>
      <w:r w:rsidRPr="00CA60A3">
        <w:rPr>
          <w:b/>
          <w:bCs/>
          <w:sz w:val="22"/>
          <w:szCs w:val="22"/>
        </w:rPr>
        <w:t>oraz</w:t>
      </w:r>
    </w:p>
    <w:p w14:paraId="37E06708" w14:textId="77777777" w:rsidR="00526D9A" w:rsidRPr="00CA60A3" w:rsidRDefault="00526D9A" w:rsidP="00526D9A">
      <w:pPr>
        <w:pStyle w:val="Textbody"/>
        <w:spacing w:after="0"/>
        <w:jc w:val="center"/>
        <w:rPr>
          <w:b/>
          <w:bCs/>
          <w:sz w:val="22"/>
          <w:szCs w:val="22"/>
        </w:rPr>
      </w:pPr>
      <w:r w:rsidRPr="00CA60A3">
        <w:rPr>
          <w:b/>
          <w:bCs/>
          <w:sz w:val="22"/>
          <w:szCs w:val="22"/>
        </w:rPr>
        <w:t>SPEŁNIANIA WARUNKÓW UDZIAŁU W POSTĘPOWANIU,</w:t>
      </w:r>
    </w:p>
    <w:p w14:paraId="36DD6FCE" w14:textId="77777777" w:rsidR="00526D9A" w:rsidRPr="00CA60A3" w:rsidRDefault="00526D9A" w:rsidP="00526D9A">
      <w:pPr>
        <w:pStyle w:val="Textbody"/>
        <w:spacing w:after="0"/>
        <w:jc w:val="center"/>
        <w:rPr>
          <w:b/>
          <w:bCs/>
          <w:sz w:val="22"/>
          <w:szCs w:val="22"/>
        </w:rPr>
      </w:pPr>
    </w:p>
    <w:p w14:paraId="6816F9C4" w14:textId="77777777" w:rsidR="00526D9A" w:rsidRPr="00CA60A3" w:rsidRDefault="00526D9A" w:rsidP="00526D9A">
      <w:pPr>
        <w:spacing w:after="120" w:line="360" w:lineRule="auto"/>
        <w:jc w:val="center"/>
        <w:rPr>
          <w:rFonts w:eastAsia="Arial"/>
          <w:color w:val="000000" w:themeColor="text1"/>
        </w:rPr>
      </w:pPr>
      <w:r w:rsidRPr="00CA60A3">
        <w:rPr>
          <w:rFonts w:eastAsia="Arial"/>
          <w:b/>
          <w:bCs/>
          <w:color w:val="000000" w:themeColor="text1"/>
          <w:u w:val="single"/>
        </w:rPr>
        <w:lastRenderedPageBreak/>
        <w:t xml:space="preserve">UWZGLĘDNIAJĄCE PRZESŁANKI WYKLUCZENIA Z ART. 7 UST. 1 USTAWY </w:t>
      </w:r>
      <w:r w:rsidRPr="00CA60A3">
        <w:rPr>
          <w:rFonts w:eastAsia="Arial"/>
          <w:b/>
          <w:bCs/>
          <w:caps/>
          <w:color w:val="000000" w:themeColor="text1"/>
          <w:u w:val="single"/>
        </w:rPr>
        <w:t>O SZCZEGÓLNYCH ROZWIĄZANIACH W ZAKRESIE PRZECIWDZIAŁANIA WSPIERANIU AGRESJI NA UKRAINĘ ORAZ SŁUŻĄCYCH OCHRONIE BEZPIECZEŃSTWA NARODOWEGO</w:t>
      </w:r>
    </w:p>
    <w:p w14:paraId="5478BC6D" w14:textId="77777777" w:rsidR="00526D9A" w:rsidRPr="00CA60A3" w:rsidRDefault="00526D9A" w:rsidP="00526D9A">
      <w:pPr>
        <w:pStyle w:val="Textbody"/>
        <w:spacing w:after="0"/>
        <w:jc w:val="center"/>
        <w:rPr>
          <w:b/>
          <w:bCs/>
          <w:sz w:val="22"/>
          <w:szCs w:val="22"/>
        </w:rPr>
      </w:pPr>
    </w:p>
    <w:p w14:paraId="36E194D7" w14:textId="193B6A37" w:rsidR="00526D9A" w:rsidRPr="00CA60A3" w:rsidRDefault="00526D9A" w:rsidP="00526D9A">
      <w:pPr>
        <w:pStyle w:val="Standard0"/>
        <w:spacing w:line="240" w:lineRule="auto"/>
        <w:jc w:val="both"/>
        <w:rPr>
          <w:rFonts w:ascii="Times New Roman" w:hAnsi="Times New Roman" w:cs="Times New Roman"/>
        </w:rPr>
      </w:pPr>
      <w:r w:rsidRPr="00CA60A3">
        <w:rPr>
          <w:rFonts w:ascii="Times New Roman" w:hAnsi="Times New Roman" w:cs="Times New Roman"/>
          <w:bCs/>
        </w:rPr>
        <w:t>s</w:t>
      </w:r>
      <w:r w:rsidRPr="00CA60A3">
        <w:rPr>
          <w:rFonts w:ascii="Times New Roman" w:hAnsi="Times New Roman" w:cs="Times New Roman"/>
        </w:rPr>
        <w:t>kładane na potrzeby</w:t>
      </w:r>
      <w:r w:rsidRPr="00CA60A3">
        <w:rPr>
          <w:rFonts w:ascii="Times New Roman" w:hAnsi="Times New Roman" w:cs="Times New Roman"/>
          <w:b/>
        </w:rPr>
        <w:t xml:space="preserve"> </w:t>
      </w:r>
      <w:r w:rsidRPr="00CA60A3">
        <w:rPr>
          <w:rFonts w:ascii="Times New Roman" w:hAnsi="Times New Roman" w:cs="Times New Roman"/>
          <w:color w:val="000000"/>
        </w:rPr>
        <w:t>postępowania o udzielenie zamówienia publicznego w trybie art. 275 pkt 1 ustawy z 11 września 2019 r. - Prawo zamówień publicznych (dalej „ustawa Pzp”) - trybie podstawowym bez negocjacji pn.:</w:t>
      </w:r>
      <w:bookmarkStart w:id="0" w:name="_Hlk67567470"/>
      <w:r w:rsidRPr="00CA60A3">
        <w:rPr>
          <w:rFonts w:ascii="Times New Roman" w:hAnsi="Times New Roman" w:cs="Times New Roman"/>
        </w:rPr>
        <w:t xml:space="preserve"> </w:t>
      </w:r>
      <w:r w:rsidRPr="00CA60A3">
        <w:rPr>
          <w:rFonts w:ascii="Times New Roman" w:hAnsi="Times New Roman" w:cs="Times New Roman"/>
          <w:b/>
          <w:bCs/>
        </w:rPr>
        <w:t>Sukcesywne dostawy sprzętu komputerowego</w:t>
      </w:r>
      <w:r w:rsidRPr="00CA60A3">
        <w:rPr>
          <w:rFonts w:ascii="Times New Roman" w:eastAsia="Calibri" w:hAnsi="Times New Roman" w:cs="Times New Roman"/>
          <w:b/>
          <w:bCs/>
          <w:i/>
          <w:iCs/>
          <w:color w:val="000000"/>
          <w:lang w:eastAsia="en-US"/>
        </w:rPr>
        <w:t xml:space="preserve"> FZ-240-1</w:t>
      </w:r>
      <w:r>
        <w:rPr>
          <w:rFonts w:ascii="Times New Roman" w:eastAsia="Calibri" w:hAnsi="Times New Roman" w:cs="Times New Roman"/>
          <w:b/>
          <w:bCs/>
          <w:i/>
          <w:iCs/>
          <w:color w:val="000000"/>
          <w:lang w:eastAsia="en-US"/>
        </w:rPr>
        <w:t>8</w:t>
      </w:r>
      <w:r w:rsidRPr="00CA60A3">
        <w:rPr>
          <w:rFonts w:ascii="Times New Roman" w:eastAsia="Calibri" w:hAnsi="Times New Roman" w:cs="Times New Roman"/>
          <w:b/>
          <w:bCs/>
          <w:i/>
          <w:iCs/>
          <w:color w:val="000000"/>
          <w:lang w:eastAsia="en-US"/>
        </w:rPr>
        <w:t>/2023</w:t>
      </w:r>
    </w:p>
    <w:p w14:paraId="0717BD86" w14:textId="77777777" w:rsidR="00526D9A" w:rsidRPr="00CA60A3" w:rsidRDefault="00526D9A" w:rsidP="00526D9A">
      <w:pPr>
        <w:pStyle w:val="Standard0"/>
        <w:spacing w:line="240" w:lineRule="auto"/>
        <w:jc w:val="both"/>
        <w:rPr>
          <w:rFonts w:ascii="Times New Roman" w:eastAsia="Calibri" w:hAnsi="Times New Roman" w:cs="Times New Roman"/>
          <w:b/>
          <w:bCs/>
          <w:i/>
          <w:iCs/>
          <w:color w:val="000000"/>
          <w:lang w:eastAsia="en-US"/>
        </w:rPr>
      </w:pPr>
    </w:p>
    <w:p w14:paraId="34CE60BF" w14:textId="77777777" w:rsidR="00526D9A" w:rsidRPr="00CA60A3" w:rsidRDefault="00526D9A" w:rsidP="00526D9A">
      <w:pPr>
        <w:pStyle w:val="Standard0"/>
        <w:jc w:val="both"/>
        <w:rPr>
          <w:rFonts w:ascii="Times New Roman" w:eastAsia="Calibri" w:hAnsi="Times New Roman" w:cs="Times New Roman"/>
          <w:b/>
          <w:bCs/>
          <w:color w:val="000000"/>
          <w:lang w:eastAsia="en-US"/>
        </w:rPr>
      </w:pPr>
    </w:p>
    <w:bookmarkEnd w:id="0"/>
    <w:p w14:paraId="6C625986" w14:textId="77777777" w:rsidR="00526D9A" w:rsidRPr="00CA60A3" w:rsidRDefault="00526D9A" w:rsidP="00526D9A">
      <w:pPr>
        <w:pStyle w:val="Standard0"/>
        <w:rPr>
          <w:rFonts w:ascii="Times New Roman" w:hAnsi="Times New Roman" w:cs="Times New Roman"/>
          <w:b/>
          <w:bCs/>
        </w:rPr>
      </w:pPr>
      <w:r w:rsidRPr="00CA60A3">
        <w:rPr>
          <w:rFonts w:ascii="Times New Roman" w:hAnsi="Times New Roman" w:cs="Times New Roman"/>
        </w:rPr>
        <w:t>Oświadczam, co następuje:</w:t>
      </w:r>
    </w:p>
    <w:p w14:paraId="1411573A" w14:textId="77777777" w:rsidR="00526D9A" w:rsidRPr="00CA60A3" w:rsidRDefault="00526D9A" w:rsidP="00526D9A">
      <w:pPr>
        <w:spacing w:line="276" w:lineRule="auto"/>
      </w:pPr>
    </w:p>
    <w:p w14:paraId="784C151F" w14:textId="77777777" w:rsidR="00526D9A" w:rsidRPr="00CA60A3" w:rsidRDefault="00526D9A" w:rsidP="00526D9A">
      <w:pPr>
        <w:spacing w:line="240" w:lineRule="atLeast"/>
        <w:rPr>
          <w:b/>
          <w:u w:val="single"/>
        </w:rPr>
      </w:pPr>
      <w:r w:rsidRPr="00CA60A3">
        <w:rPr>
          <w:b/>
          <w:u w:val="single"/>
        </w:rPr>
        <w:t>OŚWIADCZENIA DOTYCZĄCE:</w:t>
      </w:r>
    </w:p>
    <w:p w14:paraId="19D34A4A" w14:textId="77777777" w:rsidR="00526D9A" w:rsidRPr="00CA60A3" w:rsidRDefault="00526D9A" w:rsidP="00526D9A">
      <w:pPr>
        <w:spacing w:line="240" w:lineRule="atLeast"/>
        <w:rPr>
          <w:b/>
          <w:u w:val="single"/>
        </w:rPr>
      </w:pPr>
    </w:p>
    <w:p w14:paraId="59D5AE75" w14:textId="77777777" w:rsidR="00526D9A" w:rsidRPr="00CA60A3" w:rsidRDefault="00526D9A" w:rsidP="00526D9A">
      <w:pPr>
        <w:pStyle w:val="Akapitzlist"/>
        <w:widowControl w:val="0"/>
        <w:numPr>
          <w:ilvl w:val="0"/>
          <w:numId w:val="24"/>
        </w:numPr>
        <w:spacing w:line="240" w:lineRule="auto"/>
        <w:ind w:left="426" w:hanging="426"/>
        <w:rPr>
          <w:b/>
        </w:rPr>
      </w:pPr>
      <w:r w:rsidRPr="00CA60A3">
        <w:rPr>
          <w:b/>
        </w:rPr>
        <w:t xml:space="preserve">Spełniania warunków udziału w postępowaniu: </w:t>
      </w:r>
      <w:r w:rsidRPr="00CA60A3">
        <w:rPr>
          <w:rStyle w:val="Odwoanieprzypisudolnego"/>
          <w:b/>
        </w:rPr>
        <w:footnoteReference w:id="2"/>
      </w:r>
    </w:p>
    <w:p w14:paraId="75929378" w14:textId="77777777" w:rsidR="00526D9A" w:rsidRPr="00CA60A3" w:rsidRDefault="00526D9A" w:rsidP="00526D9A">
      <w:pPr>
        <w:pStyle w:val="Akapitzlist"/>
        <w:ind w:left="426"/>
        <w:rPr>
          <w:b/>
        </w:rPr>
      </w:pPr>
    </w:p>
    <w:p w14:paraId="1330620D" w14:textId="77777777" w:rsidR="00526D9A" w:rsidRPr="00CA60A3" w:rsidRDefault="00526D9A" w:rsidP="00526D9A">
      <w:pPr>
        <w:pStyle w:val="Akapitzlist"/>
        <w:widowControl w:val="0"/>
        <w:numPr>
          <w:ilvl w:val="0"/>
          <w:numId w:val="25"/>
        </w:numPr>
        <w:spacing w:line="240" w:lineRule="auto"/>
      </w:pPr>
      <w:r w:rsidRPr="00CA60A3">
        <w:t>Oświadczam, że spełniam warunki udziału w postępowaniu określone przez Zamawiającego w SWZ oraz ogłoszeniu o zamówieniu.</w:t>
      </w:r>
    </w:p>
    <w:p w14:paraId="422E3F26" w14:textId="77777777" w:rsidR="00526D9A" w:rsidRPr="00CA60A3" w:rsidRDefault="00526D9A" w:rsidP="00526D9A">
      <w:pPr>
        <w:pStyle w:val="Akapitzlist"/>
        <w:widowControl w:val="0"/>
        <w:numPr>
          <w:ilvl w:val="0"/>
          <w:numId w:val="25"/>
        </w:numPr>
        <w:spacing w:line="240" w:lineRule="auto"/>
      </w:pPr>
      <w:r w:rsidRPr="00CA60A3">
        <w:t xml:space="preserve">Oświadczam, że w celu wykazania spełniania warunków udziału w postępowaniu, określonych przez zamawiającego w SWZ oraz ogłoszeniu o zamówieniu, polegam na zasobach następującego/ych podmiotu/-ów: </w:t>
      </w:r>
    </w:p>
    <w:p w14:paraId="03397804" w14:textId="77777777" w:rsidR="00526D9A" w:rsidRPr="00CA60A3" w:rsidRDefault="00526D9A" w:rsidP="00526D9A">
      <w:pPr>
        <w:pStyle w:val="Akapitzlist"/>
        <w:ind w:left="720"/>
      </w:pPr>
    </w:p>
    <w:p w14:paraId="4EBDD172" w14:textId="77777777" w:rsidR="00526D9A" w:rsidRPr="00CA60A3" w:rsidRDefault="00526D9A" w:rsidP="00526D9A">
      <w:pPr>
        <w:pStyle w:val="Akapitzlist"/>
        <w:ind w:left="720"/>
      </w:pPr>
      <w:r w:rsidRPr="00CA60A3">
        <w:t>__________________________________________________</w:t>
      </w:r>
    </w:p>
    <w:p w14:paraId="6318F1C2" w14:textId="77777777" w:rsidR="00526D9A" w:rsidRPr="00CA60A3" w:rsidRDefault="00526D9A" w:rsidP="00526D9A">
      <w:pPr>
        <w:pStyle w:val="Akapitzlist"/>
        <w:ind w:left="720"/>
      </w:pPr>
      <w:r w:rsidRPr="00CA60A3">
        <w:rPr>
          <w:i/>
        </w:rPr>
        <w:t>(podać pełną nazwę/firmę, adres, a także w zależności od podmiotu: NIP/PESEL, KRS/CEiDG)</w:t>
      </w:r>
      <w:r w:rsidRPr="00CA60A3">
        <w:t>,</w:t>
      </w:r>
    </w:p>
    <w:p w14:paraId="4EFF8D2C" w14:textId="77777777" w:rsidR="00526D9A" w:rsidRPr="00CA60A3" w:rsidRDefault="00526D9A" w:rsidP="00526D9A">
      <w:pPr>
        <w:pStyle w:val="Akapitzlist"/>
        <w:ind w:left="720"/>
      </w:pPr>
    </w:p>
    <w:p w14:paraId="3CD7A7D4" w14:textId="77777777" w:rsidR="00526D9A" w:rsidRPr="00CA60A3" w:rsidRDefault="00526D9A" w:rsidP="00526D9A">
      <w:pPr>
        <w:pStyle w:val="Akapitzlist"/>
        <w:ind w:left="720"/>
      </w:pPr>
      <w:r w:rsidRPr="00CA60A3">
        <w:t xml:space="preserve">w następującym zakresie: </w:t>
      </w:r>
    </w:p>
    <w:p w14:paraId="384E377F" w14:textId="77777777" w:rsidR="00526D9A" w:rsidRPr="00CA60A3" w:rsidRDefault="00526D9A" w:rsidP="00526D9A">
      <w:pPr>
        <w:pStyle w:val="Akapitzlist"/>
        <w:ind w:left="720"/>
      </w:pPr>
      <w:r w:rsidRPr="00CA60A3">
        <w:t>__________________________________________________</w:t>
      </w:r>
    </w:p>
    <w:p w14:paraId="2BB3E7EB" w14:textId="77777777" w:rsidR="00526D9A" w:rsidRPr="00CA60A3" w:rsidRDefault="00526D9A" w:rsidP="00526D9A">
      <w:pPr>
        <w:pStyle w:val="Akapitzlist"/>
        <w:ind w:left="720"/>
      </w:pPr>
    </w:p>
    <w:p w14:paraId="2FD4E19D" w14:textId="77777777" w:rsidR="00526D9A" w:rsidRPr="00CA60A3" w:rsidRDefault="00526D9A" w:rsidP="00526D9A">
      <w:pPr>
        <w:pStyle w:val="Akapitzlist"/>
        <w:ind w:left="720"/>
      </w:pPr>
      <w:r w:rsidRPr="00CA60A3">
        <w:t>__________________________________________________</w:t>
      </w:r>
    </w:p>
    <w:p w14:paraId="14E00334" w14:textId="77777777" w:rsidR="00526D9A" w:rsidRPr="00CA60A3" w:rsidRDefault="00526D9A" w:rsidP="00526D9A">
      <w:pPr>
        <w:pStyle w:val="Akapitzlist"/>
        <w:rPr>
          <w:i/>
          <w:color w:val="FF0000"/>
        </w:rPr>
      </w:pPr>
      <w:r w:rsidRPr="00CA60A3">
        <w:rPr>
          <w:i/>
        </w:rPr>
        <w:t xml:space="preserve">(wskazać podmiot i określić odpowiedni zakres dla wskazanego podmiotu). </w:t>
      </w:r>
    </w:p>
    <w:p w14:paraId="70E79A16" w14:textId="77777777" w:rsidR="00526D9A" w:rsidRPr="00CA60A3" w:rsidRDefault="00526D9A" w:rsidP="00526D9A">
      <w:pPr>
        <w:pStyle w:val="Akapitzlist"/>
        <w:ind w:left="720"/>
      </w:pPr>
    </w:p>
    <w:p w14:paraId="000F20AD" w14:textId="77777777" w:rsidR="00526D9A" w:rsidRPr="00CA60A3" w:rsidRDefault="00526D9A" w:rsidP="00526D9A">
      <w:pPr>
        <w:pStyle w:val="Akapitzlist"/>
        <w:ind w:left="0"/>
        <w:rPr>
          <w:b/>
          <w:bCs/>
          <w:i/>
          <w:color w:val="FF0000"/>
        </w:rPr>
      </w:pPr>
    </w:p>
    <w:p w14:paraId="5F6548DD" w14:textId="77777777" w:rsidR="00526D9A" w:rsidRPr="00CA60A3" w:rsidRDefault="00526D9A" w:rsidP="00526D9A">
      <w:pPr>
        <w:pStyle w:val="Akapitzlist"/>
        <w:widowControl w:val="0"/>
        <w:numPr>
          <w:ilvl w:val="0"/>
          <w:numId w:val="24"/>
        </w:numPr>
        <w:spacing w:line="276" w:lineRule="auto"/>
        <w:ind w:left="426" w:hanging="426"/>
        <w:rPr>
          <w:b/>
        </w:rPr>
      </w:pPr>
      <w:r w:rsidRPr="00CA60A3">
        <w:rPr>
          <w:b/>
        </w:rPr>
        <w:t xml:space="preserve">Przesłanek wykluczenia z postępowania: </w:t>
      </w:r>
      <w:r w:rsidRPr="00CA60A3">
        <w:rPr>
          <w:rStyle w:val="Odwoanieprzypisudolnego"/>
          <w:b/>
        </w:rPr>
        <w:footnoteReference w:id="3"/>
      </w:r>
    </w:p>
    <w:p w14:paraId="4BA93315" w14:textId="77777777" w:rsidR="00526D9A" w:rsidRPr="00CA60A3" w:rsidRDefault="00526D9A" w:rsidP="00526D9A">
      <w:pPr>
        <w:pStyle w:val="Akapitzlist"/>
        <w:spacing w:line="276" w:lineRule="auto"/>
        <w:ind w:left="426"/>
        <w:rPr>
          <w:b/>
        </w:rPr>
      </w:pPr>
    </w:p>
    <w:p w14:paraId="35198A37" w14:textId="77777777" w:rsidR="00526D9A" w:rsidRPr="00CA60A3" w:rsidRDefault="00526D9A" w:rsidP="00526D9A">
      <w:pPr>
        <w:pStyle w:val="Akapitzlist"/>
        <w:numPr>
          <w:ilvl w:val="0"/>
          <w:numId w:val="23"/>
        </w:numPr>
        <w:suppressAutoHyphens w:val="0"/>
        <w:spacing w:line="276" w:lineRule="auto"/>
        <w:contextualSpacing/>
      </w:pPr>
      <w:r w:rsidRPr="00CA60A3">
        <w:t xml:space="preserve">Oświadczam, że nie podlegam wykluczeniu z postępowania na podstawie art. 108 ust </w:t>
      </w:r>
      <w:proofErr w:type="gramStart"/>
      <w:r w:rsidRPr="00CA60A3">
        <w:t>1</w:t>
      </w:r>
      <w:proofErr w:type="gramEnd"/>
      <w:r w:rsidRPr="00CA60A3">
        <w:t xml:space="preserve"> ustawy Pzp.</w:t>
      </w:r>
    </w:p>
    <w:p w14:paraId="2FD834CD" w14:textId="08D5F6A2" w:rsidR="00526D9A" w:rsidRPr="00CA60A3" w:rsidRDefault="00526D9A" w:rsidP="00526D9A">
      <w:pPr>
        <w:pStyle w:val="Akapitzlist"/>
        <w:numPr>
          <w:ilvl w:val="0"/>
          <w:numId w:val="23"/>
        </w:numPr>
        <w:suppressAutoHyphens w:val="0"/>
        <w:spacing w:line="276" w:lineRule="auto"/>
        <w:contextualSpacing/>
      </w:pPr>
      <w:r w:rsidRPr="00CA60A3">
        <w:t>Oświadczam, że zachodzą w stosunku do mnie podstawy wykluczenia z postępowania ……</w:t>
      </w:r>
      <w:r w:rsidR="00F27C65" w:rsidRPr="00CA60A3">
        <w:t>….</w:t>
      </w:r>
      <w:r w:rsidR="00F27C65" w:rsidRPr="00CA60A3">
        <w:rPr>
          <w:i/>
          <w:iCs/>
        </w:rPr>
        <w:t xml:space="preserve"> (</w:t>
      </w:r>
      <w:r w:rsidRPr="00CA60A3">
        <w:rPr>
          <w:i/>
          <w:iCs/>
        </w:rPr>
        <w:t xml:space="preserve">podać mającą zastosowanie podstawę wykluczenia). </w:t>
      </w:r>
      <w:r w:rsidRPr="00CA60A3">
        <w:t xml:space="preserve">Jednocześnie oświadczam, że </w:t>
      </w:r>
      <w:r w:rsidRPr="00CA60A3">
        <w:lastRenderedPageBreak/>
        <w:t xml:space="preserve">w związku z ww. okolicznością, na podstawie art. 110 ust. </w:t>
      </w:r>
      <w:proofErr w:type="gramStart"/>
      <w:r w:rsidRPr="00CA60A3">
        <w:t>2</w:t>
      </w:r>
      <w:proofErr w:type="gramEnd"/>
      <w:r w:rsidRPr="00CA60A3">
        <w:t xml:space="preserve"> pkt 1 ustawy Pzp podjąłem następujące środki:</w:t>
      </w:r>
    </w:p>
    <w:p w14:paraId="146E67A1" w14:textId="77777777" w:rsidR="00526D9A" w:rsidRPr="00CA60A3" w:rsidRDefault="00526D9A" w:rsidP="00526D9A">
      <w:pPr>
        <w:pStyle w:val="Akapitzlist"/>
        <w:spacing w:line="276" w:lineRule="auto"/>
      </w:pPr>
      <w:r w:rsidRPr="00CA60A3">
        <w:t>__________________________________________________</w:t>
      </w:r>
    </w:p>
    <w:p w14:paraId="6A8A4614" w14:textId="77777777" w:rsidR="00526D9A" w:rsidRPr="00CA60A3" w:rsidRDefault="00526D9A" w:rsidP="00526D9A">
      <w:pPr>
        <w:pStyle w:val="Akapitzlist"/>
        <w:spacing w:line="276" w:lineRule="auto"/>
      </w:pPr>
    </w:p>
    <w:p w14:paraId="55AF6F1E" w14:textId="77777777" w:rsidR="00526D9A" w:rsidRPr="00CA60A3" w:rsidRDefault="00526D9A" w:rsidP="00526D9A">
      <w:pPr>
        <w:spacing w:line="276" w:lineRule="auto"/>
        <w:ind w:left="708"/>
      </w:pPr>
      <w:r w:rsidRPr="00CA60A3">
        <w:t xml:space="preserve">Wyjaśniam fakty i okoliczności, o którym mowa w art. 110 ust. 2 </w:t>
      </w:r>
      <w:proofErr w:type="gramStart"/>
      <w:r w:rsidRPr="00CA60A3">
        <w:t>pkt.  2</w:t>
      </w:r>
      <w:proofErr w:type="gramEnd"/>
      <w:r w:rsidRPr="00CA60A3">
        <w:t xml:space="preserve"> ustawy Pzp.:</w:t>
      </w:r>
    </w:p>
    <w:p w14:paraId="4646A36C" w14:textId="77777777" w:rsidR="00526D9A" w:rsidRPr="00CA60A3" w:rsidRDefault="00526D9A" w:rsidP="00526D9A">
      <w:pPr>
        <w:pStyle w:val="Akapitzlist"/>
        <w:spacing w:line="276" w:lineRule="auto"/>
      </w:pPr>
      <w:r w:rsidRPr="00CA60A3">
        <w:t>__________________________________________________</w:t>
      </w:r>
    </w:p>
    <w:p w14:paraId="1EF831B1" w14:textId="77777777" w:rsidR="00526D9A" w:rsidRPr="00CA60A3" w:rsidRDefault="00526D9A" w:rsidP="00526D9A">
      <w:pPr>
        <w:pStyle w:val="Akapitzlist"/>
        <w:spacing w:line="276" w:lineRule="auto"/>
      </w:pPr>
    </w:p>
    <w:p w14:paraId="32970368" w14:textId="77777777" w:rsidR="00526D9A" w:rsidRPr="00CA60A3" w:rsidRDefault="00526D9A" w:rsidP="00526D9A">
      <w:pPr>
        <w:pBdr>
          <w:bottom w:val="single" w:sz="12" w:space="1" w:color="auto"/>
        </w:pBdr>
        <w:spacing w:line="276" w:lineRule="auto"/>
        <w:ind w:left="708"/>
      </w:pPr>
      <w:r w:rsidRPr="00CA60A3">
        <w:t xml:space="preserve">Podjąłem następujące kroki, o których mowa w art. 110 ust. 2 </w:t>
      </w:r>
      <w:proofErr w:type="gramStart"/>
      <w:r w:rsidRPr="00CA60A3">
        <w:t>pkt.  3</w:t>
      </w:r>
      <w:proofErr w:type="gramEnd"/>
      <w:r w:rsidRPr="00CA60A3">
        <w:t xml:space="preserve"> ustawy Pzp.:</w:t>
      </w:r>
    </w:p>
    <w:p w14:paraId="666A77C8" w14:textId="77777777" w:rsidR="00526D9A" w:rsidRPr="00CA60A3" w:rsidRDefault="00526D9A" w:rsidP="00526D9A">
      <w:pPr>
        <w:pStyle w:val="Akapitzlist"/>
        <w:spacing w:line="276" w:lineRule="auto"/>
      </w:pPr>
    </w:p>
    <w:p w14:paraId="1D822D0B" w14:textId="77777777" w:rsidR="00526D9A" w:rsidRPr="00CA60A3" w:rsidRDefault="00526D9A" w:rsidP="00526D9A">
      <w:pPr>
        <w:pStyle w:val="Akapitzlist"/>
        <w:widowControl w:val="0"/>
        <w:numPr>
          <w:ilvl w:val="0"/>
          <w:numId w:val="23"/>
        </w:numPr>
        <w:spacing w:line="276" w:lineRule="auto"/>
      </w:pPr>
      <w:r w:rsidRPr="00CA60A3">
        <w:t xml:space="preserve">Oświadczam, że nie zachodzą w stosunku do mnie przesłanki wykluczenia z postępowania na podstawie </w:t>
      </w:r>
      <w:proofErr w:type="gramStart"/>
      <w:r w:rsidRPr="00CA60A3">
        <w:t>art.  7</w:t>
      </w:r>
      <w:proofErr w:type="gramEnd"/>
      <w:r w:rsidRPr="00CA60A3">
        <w:t xml:space="preserve"> ust. </w:t>
      </w:r>
      <w:proofErr w:type="gramStart"/>
      <w:r w:rsidRPr="00CA60A3">
        <w:t>1</w:t>
      </w:r>
      <w:proofErr w:type="gramEnd"/>
      <w:r w:rsidRPr="00CA60A3">
        <w:t xml:space="preserve"> ustawy z dnia 13 kwietnia 2022 r. o szczególnych rozwiązaniach w zakresie przeciwdziałania wspieraniu agresji na Ukrainę oraz służących ochronie bezpieczeństwa narodowego (Dz. U. poz. 835).</w:t>
      </w:r>
    </w:p>
    <w:p w14:paraId="2606BC5D" w14:textId="77777777" w:rsidR="00526D9A" w:rsidRPr="00CA60A3" w:rsidRDefault="00526D9A" w:rsidP="00526D9A">
      <w:pPr>
        <w:spacing w:line="276" w:lineRule="auto"/>
        <w:rPr>
          <w:i/>
        </w:rPr>
      </w:pPr>
      <w:r w:rsidRPr="00CA60A3">
        <w:tab/>
      </w:r>
      <w:r w:rsidRPr="00CA60A3">
        <w:tab/>
      </w:r>
    </w:p>
    <w:p w14:paraId="6B750C8E" w14:textId="77777777" w:rsidR="00526D9A" w:rsidRPr="00CA60A3" w:rsidRDefault="00526D9A" w:rsidP="00526D9A">
      <w:pPr>
        <w:spacing w:line="276" w:lineRule="auto"/>
        <w:rPr>
          <w:b/>
          <w:u w:val="single"/>
        </w:rPr>
      </w:pPr>
      <w:r w:rsidRPr="00CA60A3">
        <w:rPr>
          <w:b/>
          <w:u w:val="single"/>
        </w:rPr>
        <w:t>OŚWIADCZENIE DOTYCZĄCE PODANYCH INFORMACJI</w:t>
      </w:r>
    </w:p>
    <w:p w14:paraId="046F9C73" w14:textId="77777777" w:rsidR="00526D9A" w:rsidRPr="00CA60A3" w:rsidRDefault="00526D9A" w:rsidP="00526D9A">
      <w:pPr>
        <w:spacing w:line="276" w:lineRule="auto"/>
        <w:rPr>
          <w:b/>
        </w:rPr>
      </w:pPr>
    </w:p>
    <w:p w14:paraId="48D19ACE" w14:textId="77777777" w:rsidR="00526D9A" w:rsidRPr="00CA60A3" w:rsidRDefault="00526D9A" w:rsidP="00526D9A">
      <w:pPr>
        <w:pStyle w:val="Akapitzlist"/>
        <w:widowControl w:val="0"/>
        <w:numPr>
          <w:ilvl w:val="0"/>
          <w:numId w:val="27"/>
        </w:numPr>
        <w:spacing w:line="276" w:lineRule="auto"/>
      </w:pPr>
      <w:r w:rsidRPr="00CA60A3">
        <w:t>Oświadczam, że wszystkie informacje podane w powyższych oświadczeniach są aktualne i zgodne z prawdą oraz zostały przedstawione z pełną świadomością konsekwencji wprowadzenia zamawiającego w błąd przy przedstawianiu informacji.</w:t>
      </w:r>
    </w:p>
    <w:p w14:paraId="2C2C9F10" w14:textId="77777777" w:rsidR="00526D9A" w:rsidRPr="00CA60A3" w:rsidRDefault="00526D9A" w:rsidP="00526D9A">
      <w:pPr>
        <w:pStyle w:val="Akapitzlist"/>
        <w:widowControl w:val="0"/>
        <w:numPr>
          <w:ilvl w:val="0"/>
          <w:numId w:val="27"/>
        </w:numPr>
        <w:spacing w:line="276" w:lineRule="auto"/>
      </w:pPr>
      <w:r w:rsidRPr="00CA60A3">
        <w:t xml:space="preserve">Jednocześnie wskazuję źródła informacji dotyczących mojej/naszej działalności </w:t>
      </w:r>
      <w:r w:rsidRPr="00CA60A3">
        <w:rPr>
          <w:rFonts w:eastAsia="TimesNewRoman"/>
        </w:rPr>
        <w:t xml:space="preserve">pod następującymi adresami internetowymi ogólnodostępnych i bezpłatnych baz danych: </w:t>
      </w:r>
      <w:r w:rsidRPr="00CA60A3">
        <w:rPr>
          <w:rStyle w:val="Odwoanieprzypisudolnego"/>
          <w:rFonts w:eastAsia="TimesNewRoman"/>
        </w:rPr>
        <w:footnoteReference w:id="4"/>
      </w:r>
    </w:p>
    <w:p w14:paraId="46DEF491" w14:textId="77777777" w:rsidR="00526D9A" w:rsidRPr="00CA60A3" w:rsidRDefault="00526D9A" w:rsidP="00526D9A">
      <w:pPr>
        <w:numPr>
          <w:ilvl w:val="0"/>
          <w:numId w:val="26"/>
        </w:numPr>
        <w:spacing w:line="276" w:lineRule="auto"/>
        <w:ind w:left="426" w:hanging="284"/>
      </w:pPr>
      <w:r w:rsidRPr="00CA60A3">
        <w:rPr>
          <w:i/>
        </w:rPr>
        <w:t>https://ems.ms.gov.pl/krs/wyszukiwaniepodmiotu</w:t>
      </w:r>
      <w:r w:rsidRPr="00CA60A3">
        <w:t xml:space="preserve"> (KRS)</w:t>
      </w:r>
    </w:p>
    <w:p w14:paraId="72592AA6" w14:textId="77777777" w:rsidR="00526D9A" w:rsidRPr="00CA60A3" w:rsidRDefault="00526D9A" w:rsidP="00526D9A">
      <w:pPr>
        <w:numPr>
          <w:ilvl w:val="0"/>
          <w:numId w:val="26"/>
        </w:numPr>
        <w:spacing w:line="276" w:lineRule="auto"/>
        <w:ind w:left="426" w:hanging="284"/>
      </w:pPr>
      <w:r w:rsidRPr="00CA60A3">
        <w:rPr>
          <w:i/>
        </w:rPr>
        <w:t xml:space="preserve">https://prod.ceidg.gov.pl/ceidg/ceidg.public.ui/search.aspx </w:t>
      </w:r>
      <w:r w:rsidRPr="00CA60A3">
        <w:t>(CEIDG)</w:t>
      </w:r>
    </w:p>
    <w:p w14:paraId="61C6298C" w14:textId="77777777" w:rsidR="00526D9A" w:rsidRPr="00CA60A3" w:rsidRDefault="00526D9A" w:rsidP="00526D9A">
      <w:pPr>
        <w:numPr>
          <w:ilvl w:val="0"/>
          <w:numId w:val="26"/>
        </w:numPr>
        <w:spacing w:line="276" w:lineRule="auto"/>
        <w:ind w:left="426" w:hanging="284"/>
      </w:pPr>
      <w:r w:rsidRPr="00CA60A3">
        <w:t xml:space="preserve">innej: ……………………………………………………………. </w:t>
      </w:r>
      <w:r w:rsidRPr="00CA60A3">
        <w:rPr>
          <w:i/>
        </w:rPr>
        <w:t>(należy wskazać, jeżeli dotyczy)</w:t>
      </w:r>
    </w:p>
    <w:p w14:paraId="0A34DAD2" w14:textId="77777777" w:rsidR="00526D9A" w:rsidRPr="00CA60A3" w:rsidRDefault="00526D9A" w:rsidP="00526D9A">
      <w:pPr>
        <w:tabs>
          <w:tab w:val="left" w:pos="1978"/>
          <w:tab w:val="left" w:pos="3828"/>
          <w:tab w:val="center" w:pos="4677"/>
        </w:tabs>
        <w:ind w:left="5529" w:hanging="284"/>
        <w:textAlignment w:val="baseline"/>
        <w:rPr>
          <w:rFonts w:eastAsia="Arial"/>
          <w:b/>
          <w:i/>
          <w:color w:val="FF0000"/>
          <w:kern w:val="1"/>
          <w:lang w:eastAsia="hi-IN" w:bidi="hi-IN"/>
        </w:rPr>
      </w:pPr>
    </w:p>
    <w:p w14:paraId="28BB608A" w14:textId="77777777" w:rsidR="00526D9A" w:rsidRDefault="00526D9A" w:rsidP="00526D9A">
      <w:pPr>
        <w:tabs>
          <w:tab w:val="left" w:pos="1978"/>
          <w:tab w:val="left" w:pos="3828"/>
          <w:tab w:val="center" w:pos="4677"/>
        </w:tabs>
        <w:ind w:left="5529"/>
        <w:jc w:val="center"/>
        <w:textAlignment w:val="baseline"/>
        <w:rPr>
          <w:rFonts w:eastAsia="Arial"/>
          <w:b/>
          <w:i/>
          <w:color w:val="FF0000"/>
          <w:kern w:val="1"/>
          <w:lang w:eastAsia="hi-IN" w:bidi="hi-IN"/>
        </w:rPr>
      </w:pPr>
    </w:p>
    <w:p w14:paraId="37735517" w14:textId="77777777" w:rsidR="00526D9A" w:rsidRDefault="00526D9A" w:rsidP="00526D9A">
      <w:pPr>
        <w:tabs>
          <w:tab w:val="left" w:pos="1978"/>
          <w:tab w:val="left" w:pos="3828"/>
          <w:tab w:val="center" w:pos="4677"/>
        </w:tabs>
        <w:ind w:left="5529"/>
        <w:jc w:val="center"/>
        <w:textAlignment w:val="baseline"/>
        <w:rPr>
          <w:rFonts w:eastAsia="Arial"/>
          <w:b/>
          <w:i/>
          <w:color w:val="FF0000"/>
          <w:kern w:val="1"/>
          <w:lang w:eastAsia="hi-IN" w:bidi="hi-IN"/>
        </w:rPr>
      </w:pPr>
    </w:p>
    <w:p w14:paraId="5E942DB8" w14:textId="77777777" w:rsidR="00526D9A" w:rsidRDefault="00526D9A" w:rsidP="00526D9A">
      <w:pPr>
        <w:tabs>
          <w:tab w:val="left" w:pos="1978"/>
          <w:tab w:val="left" w:pos="3828"/>
          <w:tab w:val="center" w:pos="4677"/>
        </w:tabs>
        <w:ind w:left="5529"/>
        <w:jc w:val="center"/>
        <w:textAlignment w:val="baseline"/>
        <w:rPr>
          <w:rFonts w:eastAsia="Arial"/>
          <w:b/>
          <w:i/>
          <w:color w:val="FF0000"/>
          <w:kern w:val="1"/>
          <w:lang w:eastAsia="hi-IN" w:bidi="hi-IN"/>
        </w:rPr>
      </w:pPr>
    </w:p>
    <w:p w14:paraId="75AAC7ED" w14:textId="77777777" w:rsidR="00526D9A" w:rsidRDefault="00526D9A" w:rsidP="00526D9A">
      <w:pPr>
        <w:tabs>
          <w:tab w:val="left" w:pos="1978"/>
          <w:tab w:val="left" w:pos="3828"/>
          <w:tab w:val="center" w:pos="4677"/>
        </w:tabs>
        <w:ind w:left="5529"/>
        <w:jc w:val="center"/>
        <w:textAlignment w:val="baseline"/>
        <w:rPr>
          <w:rFonts w:eastAsia="Arial"/>
          <w:b/>
          <w:i/>
          <w:color w:val="FF0000"/>
          <w:kern w:val="1"/>
          <w:lang w:eastAsia="hi-IN" w:bidi="hi-IN"/>
        </w:rPr>
      </w:pPr>
    </w:p>
    <w:p w14:paraId="4BD3C2D3" w14:textId="77777777" w:rsidR="00747630" w:rsidRPr="001C75FB" w:rsidRDefault="00747630" w:rsidP="00747630">
      <w:pPr>
        <w:spacing w:line="276" w:lineRule="auto"/>
        <w:rPr>
          <w:rFonts w:eastAsia="Calibri"/>
        </w:rPr>
      </w:pPr>
    </w:p>
    <w:p w14:paraId="15E6017B" w14:textId="77777777" w:rsidR="00747630" w:rsidRPr="007709CD" w:rsidRDefault="00747630" w:rsidP="00747630">
      <w:pPr>
        <w:spacing w:line="276" w:lineRule="auto"/>
        <w:rPr>
          <w:color w:val="FF0000"/>
        </w:rPr>
      </w:pPr>
      <w:r w:rsidRPr="007709CD">
        <w:rPr>
          <w:color w:val="FF0000"/>
        </w:rPr>
        <w:t>Dokument powinien być podpisany elektronicznie przez osobę/y upoważnione do reprezentowania</w:t>
      </w:r>
    </w:p>
    <w:p w14:paraId="33D38395" w14:textId="77777777" w:rsidR="00747630" w:rsidRPr="007709CD" w:rsidRDefault="00747630" w:rsidP="00747630">
      <w:pPr>
        <w:tabs>
          <w:tab w:val="left" w:pos="1978"/>
          <w:tab w:val="left" w:pos="3828"/>
          <w:tab w:val="center" w:pos="4677"/>
        </w:tabs>
        <w:textAlignment w:val="baseline"/>
        <w:rPr>
          <w:rFonts w:eastAsia="Arial"/>
          <w:color w:val="FF0000"/>
          <w:kern w:val="1"/>
          <w:lang w:eastAsia="hi-IN" w:bidi="hi-IN"/>
        </w:rPr>
      </w:pPr>
      <w:r w:rsidRPr="007709CD">
        <w:rPr>
          <w:color w:val="FF0000"/>
        </w:rPr>
        <w:t xml:space="preserve">Wykonawcy </w:t>
      </w:r>
      <w:r w:rsidRPr="007709CD">
        <w:rPr>
          <w:rFonts w:eastAsia="Arial"/>
          <w:color w:val="FF0000"/>
          <w:kern w:val="1"/>
          <w:lang w:eastAsia="hi-IN" w:bidi="hi-IN"/>
        </w:rPr>
        <w:t>kwalifikowanym podpisem elektronicznym lub podpisem zaufanym lub podpisem osobistym.</w:t>
      </w:r>
    </w:p>
    <w:p w14:paraId="1322361B" w14:textId="77777777" w:rsidR="00526D9A" w:rsidRDefault="00526D9A" w:rsidP="00526D9A">
      <w:pPr>
        <w:tabs>
          <w:tab w:val="left" w:pos="2630"/>
        </w:tabs>
      </w:pPr>
    </w:p>
    <w:p w14:paraId="228258A4" w14:textId="77777777" w:rsidR="00526D9A" w:rsidRPr="00650B92" w:rsidRDefault="00526D9A" w:rsidP="00526D9A"/>
    <w:p w14:paraId="7D8F5335" w14:textId="77777777" w:rsidR="00526D9A" w:rsidRPr="00650B92" w:rsidRDefault="00526D9A" w:rsidP="00526D9A"/>
    <w:p w14:paraId="7E780AF7" w14:textId="77777777" w:rsidR="00526D9A" w:rsidRPr="00650B92" w:rsidRDefault="00526D9A" w:rsidP="00526D9A"/>
    <w:p w14:paraId="5E49A987" w14:textId="77777777" w:rsidR="00526D9A" w:rsidRPr="00650B92" w:rsidRDefault="00526D9A" w:rsidP="00526D9A"/>
    <w:p w14:paraId="4AF98D5D" w14:textId="77777777" w:rsidR="00526D9A" w:rsidRPr="00650B92" w:rsidRDefault="00526D9A" w:rsidP="00526D9A"/>
    <w:p w14:paraId="62B10326" w14:textId="77777777" w:rsidR="00526D9A" w:rsidRPr="00650B92" w:rsidRDefault="00526D9A" w:rsidP="00526D9A"/>
    <w:p w14:paraId="3BD2A4E4" w14:textId="77777777" w:rsidR="00526D9A" w:rsidRDefault="00526D9A" w:rsidP="00526D9A"/>
    <w:p w14:paraId="1B0CA1BC" w14:textId="77777777" w:rsidR="00526D9A" w:rsidRDefault="00526D9A" w:rsidP="00526D9A"/>
    <w:p w14:paraId="4EA57A25" w14:textId="77777777" w:rsidR="00526D9A" w:rsidRDefault="00526D9A" w:rsidP="00526D9A">
      <w:pPr>
        <w:tabs>
          <w:tab w:val="left" w:pos="3368"/>
        </w:tabs>
      </w:pPr>
      <w:r>
        <w:tab/>
      </w:r>
    </w:p>
    <w:p w14:paraId="15A77D29" w14:textId="77777777" w:rsidR="00BF4D21" w:rsidRDefault="00BF4D21" w:rsidP="00526D9A">
      <w:pPr>
        <w:tabs>
          <w:tab w:val="left" w:pos="3368"/>
        </w:tabs>
      </w:pPr>
    </w:p>
    <w:p w14:paraId="3D4BB6E8" w14:textId="77777777" w:rsidR="00526D9A" w:rsidRDefault="00526D9A" w:rsidP="00526D9A">
      <w:pPr>
        <w:tabs>
          <w:tab w:val="left" w:pos="3368"/>
        </w:tabs>
      </w:pPr>
    </w:p>
    <w:p w14:paraId="1CB4B77A" w14:textId="77777777" w:rsidR="00526D9A" w:rsidRPr="00FF2EF0" w:rsidRDefault="00526D9A" w:rsidP="00526D9A">
      <w:pPr>
        <w:widowControl w:val="0"/>
        <w:autoSpaceDE w:val="0"/>
        <w:autoSpaceDN w:val="0"/>
        <w:spacing w:before="202" w:line="240" w:lineRule="auto"/>
        <w:ind w:left="236"/>
        <w:jc w:val="right"/>
        <w:outlineLvl w:val="0"/>
        <w:rPr>
          <w:rFonts w:eastAsia="Carlito"/>
          <w:b/>
          <w:bCs/>
          <w:lang w:val="pl-PL" w:eastAsia="en-US"/>
        </w:rPr>
      </w:pPr>
      <w:r w:rsidRPr="00FF2EF0">
        <w:rPr>
          <w:rFonts w:eastAsia="Carlito"/>
          <w:b/>
          <w:bCs/>
          <w:lang w:val="pl-PL" w:eastAsia="en-US"/>
        </w:rPr>
        <w:lastRenderedPageBreak/>
        <w:t>Załącznik nr 3 do SWZ</w:t>
      </w:r>
    </w:p>
    <w:p w14:paraId="5BEF8AF3" w14:textId="77777777" w:rsidR="00526D9A" w:rsidRPr="00FF2EF0" w:rsidRDefault="00526D9A" w:rsidP="00526D9A">
      <w:pPr>
        <w:widowControl w:val="0"/>
        <w:autoSpaceDE w:val="0"/>
        <w:autoSpaceDN w:val="0"/>
        <w:spacing w:line="240" w:lineRule="auto"/>
        <w:jc w:val="left"/>
        <w:rPr>
          <w:rFonts w:eastAsia="Carlito"/>
          <w:b/>
          <w:lang w:val="pl-PL" w:eastAsia="en-US"/>
        </w:rPr>
      </w:pPr>
    </w:p>
    <w:p w14:paraId="0FB27EFF" w14:textId="77777777" w:rsidR="00526D9A" w:rsidRPr="00FF2EF0" w:rsidRDefault="00526D9A" w:rsidP="00526D9A">
      <w:pPr>
        <w:widowControl w:val="0"/>
        <w:autoSpaceDE w:val="0"/>
        <w:autoSpaceDN w:val="0"/>
        <w:spacing w:line="240" w:lineRule="auto"/>
        <w:jc w:val="left"/>
        <w:rPr>
          <w:rFonts w:eastAsia="Carlito"/>
          <w:b/>
          <w:lang w:val="pl-PL" w:eastAsia="en-US"/>
        </w:rPr>
      </w:pPr>
    </w:p>
    <w:p w14:paraId="4DBEB3A2" w14:textId="77777777" w:rsidR="00526D9A" w:rsidRPr="00FF2EF0" w:rsidRDefault="00526D9A" w:rsidP="00526D9A">
      <w:pPr>
        <w:widowControl w:val="0"/>
        <w:autoSpaceDE w:val="0"/>
        <w:autoSpaceDN w:val="0"/>
        <w:spacing w:before="149" w:line="240" w:lineRule="auto"/>
        <w:ind w:left="236"/>
        <w:jc w:val="center"/>
        <w:rPr>
          <w:rFonts w:eastAsia="Carlito"/>
          <w:b/>
          <w:lang w:val="pl-PL" w:eastAsia="en-US"/>
        </w:rPr>
      </w:pPr>
      <w:r w:rsidRPr="00FF2EF0">
        <w:rPr>
          <w:rFonts w:eastAsia="Carlito"/>
          <w:b/>
          <w:lang w:val="pl-PL" w:eastAsia="en-US"/>
        </w:rPr>
        <w:t>OŚWIADCZENIE O PRZYNALEŻNOŚCI DO GRUPY KAPITAŁOWEJ</w:t>
      </w:r>
    </w:p>
    <w:p w14:paraId="27FE3421" w14:textId="77777777" w:rsidR="00526D9A" w:rsidRPr="00FF2EF0" w:rsidRDefault="00526D9A" w:rsidP="00526D9A">
      <w:pPr>
        <w:widowControl w:val="0"/>
        <w:autoSpaceDE w:val="0"/>
        <w:autoSpaceDN w:val="0"/>
        <w:spacing w:before="12" w:line="240" w:lineRule="auto"/>
        <w:jc w:val="left"/>
        <w:rPr>
          <w:rFonts w:eastAsia="Carlito"/>
          <w:b/>
          <w:lang w:val="pl-PL" w:eastAsia="en-US"/>
        </w:rPr>
      </w:pPr>
    </w:p>
    <w:p w14:paraId="5E22AD81" w14:textId="77777777" w:rsidR="00526D9A" w:rsidRPr="00FF2EF0" w:rsidRDefault="00526D9A" w:rsidP="00526D9A">
      <w:pPr>
        <w:widowControl w:val="0"/>
        <w:autoSpaceDE w:val="0"/>
        <w:autoSpaceDN w:val="0"/>
        <w:spacing w:before="146" w:line="360" w:lineRule="auto"/>
        <w:ind w:left="236"/>
        <w:rPr>
          <w:rFonts w:eastAsia="Carlito"/>
          <w:lang w:val="pl-PL" w:eastAsia="en-US"/>
        </w:rPr>
      </w:pPr>
      <w:r w:rsidRPr="00FF2EF0">
        <w:rPr>
          <w:rFonts w:eastAsia="Carlito"/>
          <w:lang w:val="pl-PL" w:eastAsia="en-US"/>
        </w:rPr>
        <w:t xml:space="preserve">Składając ofertę w postępowaniu o udzielenie zamówienia publicznego prowadzonego w trybie podstawowym bez negocjacji pod nazwą: </w:t>
      </w:r>
      <w:r w:rsidRPr="00FF2EF0">
        <w:rPr>
          <w:rFonts w:eastAsia="Carlito"/>
          <w:b/>
          <w:bCs/>
          <w:lang w:val="pl-PL" w:eastAsia="en-US"/>
        </w:rPr>
        <w:t xml:space="preserve">„Sukcesywne dostawy sprzętu komputerowego” </w:t>
      </w:r>
      <w:r w:rsidRPr="00FF2EF0">
        <w:rPr>
          <w:rFonts w:eastAsia="Carlito"/>
          <w:lang w:val="pl-PL" w:eastAsia="en-US"/>
        </w:rPr>
        <w:t>oświadczam/my, że:</w:t>
      </w:r>
    </w:p>
    <w:p w14:paraId="73670DB2" w14:textId="77777777" w:rsidR="00526D9A" w:rsidRPr="00FF2EF0" w:rsidRDefault="00526D9A" w:rsidP="00526D9A">
      <w:pPr>
        <w:widowControl w:val="0"/>
        <w:autoSpaceDE w:val="0"/>
        <w:autoSpaceDN w:val="0"/>
        <w:spacing w:before="146" w:line="360" w:lineRule="auto"/>
        <w:ind w:left="236"/>
        <w:rPr>
          <w:rFonts w:eastAsia="Carlito"/>
          <w:lang w:val="pl-PL" w:eastAsia="en-US"/>
        </w:rPr>
      </w:pPr>
    </w:p>
    <w:p w14:paraId="53854BB7" w14:textId="77777777" w:rsidR="00526D9A" w:rsidRPr="00FF2EF0" w:rsidRDefault="00526D9A" w:rsidP="00526D9A">
      <w:pPr>
        <w:widowControl w:val="0"/>
        <w:autoSpaceDE w:val="0"/>
        <w:autoSpaceDN w:val="0"/>
        <w:spacing w:line="240" w:lineRule="auto"/>
        <w:ind w:left="236"/>
        <w:rPr>
          <w:rFonts w:eastAsia="Carlito"/>
          <w:lang w:val="pl-PL" w:eastAsia="en-US"/>
        </w:rPr>
      </w:pPr>
    </w:p>
    <w:p w14:paraId="3BB6949B" w14:textId="77777777" w:rsidR="00526D9A" w:rsidRPr="00FF2EF0" w:rsidRDefault="00526D9A" w:rsidP="00526D9A">
      <w:pPr>
        <w:widowControl w:val="0"/>
        <w:autoSpaceDE w:val="0"/>
        <w:autoSpaceDN w:val="0"/>
        <w:spacing w:before="148" w:line="360" w:lineRule="auto"/>
        <w:ind w:left="236"/>
        <w:rPr>
          <w:rFonts w:eastAsia="Carlito"/>
          <w:lang w:val="pl-PL" w:eastAsia="en-US"/>
        </w:rPr>
      </w:pPr>
      <w:r>
        <w:rPr>
          <w:noProof/>
        </w:rPr>
        <w:pict w14:anchorId="0D2E4F78">
          <v:rect id="Rectangle 4" o:spid="_x0000_s2050" style="position:absolute;left:0;text-align:left;margin-left:56.15pt;margin-top:10.4pt;width:11.4pt;height:1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" filled="f" strokeweight=".26mm">
            <w10:wrap anchorx="page"/>
          </v:rect>
        </w:pict>
      </w:r>
      <w:r w:rsidRPr="00FF2EF0">
        <w:rPr>
          <w:rFonts w:eastAsia="Carlito"/>
          <w:b/>
          <w:noProof/>
          <w:lang w:val="pl-PL"/>
        </w:rPr>
        <w:t>Należymy</w:t>
      </w:r>
      <w:r w:rsidRPr="00FF2EF0">
        <w:rPr>
          <w:rFonts w:eastAsia="Carlito"/>
          <w:b/>
          <w:lang w:val="pl-PL" w:eastAsia="en-US"/>
        </w:rPr>
        <w:t xml:space="preserve"> </w:t>
      </w:r>
      <w:r w:rsidRPr="00FF2EF0">
        <w:rPr>
          <w:rFonts w:eastAsia="Carlito"/>
          <w:lang w:val="pl-PL" w:eastAsia="en-US"/>
        </w:rPr>
        <w:t>do tej samej grupy kapitałowej, o której mowa w art. 108 ust. 1 pkt 5 ustawy z dnia 11 września 2019 r. Prawo zamówień publicznych (</w:t>
      </w:r>
      <w:r w:rsidRPr="00FF2EF0">
        <w:rPr>
          <w:rFonts w:eastAsia="Carlito"/>
          <w:u w:val="single"/>
          <w:lang w:val="pl-PL" w:eastAsia="en-US"/>
        </w:rPr>
        <w:t>Dz.U. 2023 poz. 1605</w:t>
      </w:r>
      <w:r w:rsidRPr="00FF2EF0">
        <w:rPr>
          <w:rFonts w:eastAsia="Carlito"/>
          <w:lang w:val="pl-PL" w:eastAsia="en-US"/>
        </w:rPr>
        <w:t xml:space="preserve">), w rozumieniu ustawy z dnia 16 lutego 2007 r. o ochronie konkurencji i konsumentów (Dz.U. z 2020 r., poz.1076 i 1086) z innym wykonawcą, który złożył odrębną ofertę, ofertę częściową lub wniosek o dopuszczenie do udziału w postępowaniu i jednocześnie składamy poniższe dokumenty lub informacje potwierdzające przygotowanie oferty, oferty częściowej lub wniosku o dopuszczenie do udziału w postępowaniu niezależnie od innego Wykonawcy należącego do tej samej grupy kapitałowej: </w:t>
      </w:r>
    </w:p>
    <w:p w14:paraId="666FD214" w14:textId="77777777" w:rsidR="00526D9A" w:rsidRPr="00FF2EF0" w:rsidRDefault="00526D9A" w:rsidP="00526D9A">
      <w:pPr>
        <w:widowControl w:val="0"/>
        <w:autoSpaceDE w:val="0"/>
        <w:autoSpaceDN w:val="0"/>
        <w:spacing w:before="148" w:line="360" w:lineRule="auto"/>
        <w:ind w:left="236"/>
        <w:jc w:val="left"/>
        <w:rPr>
          <w:rFonts w:eastAsia="Carlito"/>
          <w:lang w:val="pl-PL" w:eastAsia="en-US"/>
        </w:rPr>
      </w:pPr>
      <w:r w:rsidRPr="00FF2EF0">
        <w:rPr>
          <w:rFonts w:eastAsia="Carlito"/>
          <w:lang w:val="pl-PL" w:eastAsia="en-US"/>
        </w:rPr>
        <w:t>1) …..........................................</w:t>
      </w:r>
    </w:p>
    <w:p w14:paraId="6ADB25F3" w14:textId="77777777" w:rsidR="00526D9A" w:rsidRPr="00FF2EF0" w:rsidRDefault="00526D9A" w:rsidP="00526D9A">
      <w:pPr>
        <w:widowControl w:val="0"/>
        <w:autoSpaceDE w:val="0"/>
        <w:autoSpaceDN w:val="0"/>
        <w:spacing w:line="292" w:lineRule="exact"/>
        <w:ind w:left="236"/>
        <w:jc w:val="left"/>
        <w:rPr>
          <w:rFonts w:eastAsia="Carlito"/>
          <w:lang w:val="pl-PL" w:eastAsia="en-US"/>
        </w:rPr>
      </w:pPr>
      <w:r w:rsidRPr="00FF2EF0">
        <w:rPr>
          <w:rFonts w:eastAsia="Carlito"/>
          <w:lang w:val="pl-PL" w:eastAsia="en-US"/>
        </w:rPr>
        <w:t>2)</w:t>
      </w:r>
      <w:r w:rsidRPr="00FF2EF0">
        <w:rPr>
          <w:rFonts w:eastAsia="Carlito"/>
          <w:spacing w:val="-36"/>
          <w:lang w:val="pl-PL" w:eastAsia="en-US"/>
        </w:rPr>
        <w:t xml:space="preserve"> </w:t>
      </w:r>
      <w:r w:rsidRPr="00FF2EF0">
        <w:rPr>
          <w:rFonts w:eastAsia="Carlito"/>
          <w:lang w:val="pl-PL" w:eastAsia="en-US"/>
        </w:rPr>
        <w:t>…...........................................</w:t>
      </w:r>
    </w:p>
    <w:p w14:paraId="744BCF90" w14:textId="77777777" w:rsidR="00526D9A" w:rsidRPr="00FF2EF0" w:rsidRDefault="00526D9A" w:rsidP="00526D9A">
      <w:pPr>
        <w:widowControl w:val="0"/>
        <w:autoSpaceDE w:val="0"/>
        <w:autoSpaceDN w:val="0"/>
        <w:spacing w:line="240" w:lineRule="auto"/>
        <w:jc w:val="left"/>
        <w:rPr>
          <w:rFonts w:eastAsia="Carlito"/>
          <w:lang w:val="pl-PL" w:eastAsia="en-US"/>
        </w:rPr>
      </w:pPr>
    </w:p>
    <w:p w14:paraId="1B66C3EC" w14:textId="77777777" w:rsidR="00526D9A" w:rsidRPr="00FF2EF0" w:rsidRDefault="00526D9A" w:rsidP="00526D9A">
      <w:pPr>
        <w:widowControl w:val="0"/>
        <w:autoSpaceDE w:val="0"/>
        <w:autoSpaceDN w:val="0"/>
        <w:spacing w:line="240" w:lineRule="auto"/>
        <w:jc w:val="left"/>
        <w:rPr>
          <w:rFonts w:eastAsia="Carlito"/>
          <w:lang w:val="pl-PL" w:eastAsia="en-US"/>
        </w:rPr>
      </w:pPr>
      <w:r>
        <w:rPr>
          <w:noProof/>
        </w:rPr>
        <w:pict w14:anchorId="44AB7626">
          <v:rect id="Rectangle 3" o:spid="_x0000_s2051" style="position:absolute;margin-left:59.9pt;margin-top:14.3pt;width:11.4pt;height:1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" filled="f" strokeweight=".26mm">
            <w10:wrap anchorx="page"/>
          </v:rect>
        </w:pict>
      </w:r>
    </w:p>
    <w:p w14:paraId="5076EAE8" w14:textId="77777777" w:rsidR="00526D9A" w:rsidRPr="00FF2EF0" w:rsidRDefault="00526D9A" w:rsidP="00526D9A">
      <w:pPr>
        <w:widowControl w:val="0"/>
        <w:autoSpaceDE w:val="0"/>
        <w:autoSpaceDN w:val="0"/>
        <w:spacing w:line="360" w:lineRule="auto"/>
        <w:ind w:left="291"/>
        <w:rPr>
          <w:rFonts w:eastAsia="Carlito"/>
          <w:lang w:val="pl-PL" w:eastAsia="en-US"/>
        </w:rPr>
      </w:pPr>
      <w:r w:rsidRPr="00FF2EF0">
        <w:rPr>
          <w:rFonts w:eastAsia="Carlito"/>
          <w:b/>
          <w:lang w:val="pl-PL" w:eastAsia="en-US"/>
        </w:rPr>
        <w:t xml:space="preserve">Nie należymy </w:t>
      </w:r>
      <w:r w:rsidRPr="00FF2EF0">
        <w:rPr>
          <w:rFonts w:eastAsia="Carlito"/>
          <w:lang w:val="pl-PL" w:eastAsia="en-US"/>
        </w:rPr>
        <w:t>do tej samej grupy kapitałowej</w:t>
      </w:r>
      <w:r w:rsidRPr="00FF2EF0">
        <w:rPr>
          <w:rFonts w:eastAsia="Carlito"/>
          <w:b/>
          <w:lang w:val="pl-PL" w:eastAsia="en-US"/>
        </w:rPr>
        <w:t xml:space="preserve">, </w:t>
      </w:r>
      <w:r w:rsidRPr="00FF2EF0">
        <w:rPr>
          <w:rFonts w:eastAsia="Carlito"/>
          <w:lang w:val="pl-PL" w:eastAsia="en-US"/>
        </w:rPr>
        <w:t xml:space="preserve">o której mowa w art. 108 ust. 1 pkt 5 ustawy z dnia 11 września 2019 r. Prawo zamówień publicznych, w rozumieniu ustawy z dnia 16 lutego 2007 r. o ochronie konkurencji i konsumentów (Dz.U. z 2021 r. poz. 275), w stosunku do Wykonawców, którzy złożyli odrębne oferty w niniejszym postępowaniu o udzielenie zamówienia publicznego. </w:t>
      </w:r>
    </w:p>
    <w:p w14:paraId="7D1EACA1" w14:textId="77777777" w:rsidR="00526D9A" w:rsidRPr="00FF2EF0" w:rsidRDefault="00526D9A" w:rsidP="00526D9A">
      <w:pPr>
        <w:widowControl w:val="0"/>
        <w:autoSpaceDE w:val="0"/>
        <w:autoSpaceDN w:val="0"/>
        <w:spacing w:line="360" w:lineRule="auto"/>
        <w:jc w:val="left"/>
        <w:rPr>
          <w:rFonts w:eastAsia="Carlito"/>
          <w:lang w:val="pl-PL" w:eastAsia="en-US"/>
        </w:rPr>
      </w:pPr>
    </w:p>
    <w:p w14:paraId="1CD1A157" w14:textId="77777777" w:rsidR="00526D9A" w:rsidRPr="00FF2EF0" w:rsidRDefault="00526D9A" w:rsidP="00526D9A">
      <w:pPr>
        <w:widowControl w:val="0"/>
        <w:autoSpaceDE w:val="0"/>
        <w:autoSpaceDN w:val="0"/>
        <w:spacing w:line="240" w:lineRule="auto"/>
        <w:jc w:val="left"/>
        <w:rPr>
          <w:rFonts w:eastAsia="Carlito"/>
          <w:lang w:val="pl-PL" w:eastAsia="en-US"/>
        </w:rPr>
      </w:pPr>
    </w:p>
    <w:p w14:paraId="31273C08" w14:textId="77777777" w:rsidR="00526D9A" w:rsidRPr="00FF2EF0" w:rsidRDefault="00526D9A" w:rsidP="00526D9A">
      <w:pPr>
        <w:widowControl w:val="0"/>
        <w:autoSpaceDE w:val="0"/>
        <w:autoSpaceDN w:val="0"/>
        <w:spacing w:line="240" w:lineRule="auto"/>
        <w:jc w:val="left"/>
        <w:rPr>
          <w:rFonts w:eastAsia="Carlito"/>
          <w:lang w:val="pl-PL" w:eastAsia="en-US"/>
        </w:rPr>
      </w:pPr>
    </w:p>
    <w:p w14:paraId="4936C5F0" w14:textId="77777777" w:rsidR="00526D9A" w:rsidRPr="00FF2EF0" w:rsidRDefault="00526D9A" w:rsidP="00526D9A">
      <w:pPr>
        <w:widowControl w:val="0"/>
        <w:autoSpaceDE w:val="0"/>
        <w:autoSpaceDN w:val="0"/>
        <w:spacing w:before="9" w:line="240" w:lineRule="auto"/>
        <w:jc w:val="left"/>
        <w:rPr>
          <w:rFonts w:eastAsia="Carlito"/>
          <w:lang w:val="pl-PL" w:eastAsia="en-US"/>
        </w:rPr>
      </w:pPr>
    </w:p>
    <w:p w14:paraId="1D78A393" w14:textId="77777777" w:rsidR="00747630" w:rsidRPr="007709CD" w:rsidRDefault="00747630" w:rsidP="00747630">
      <w:pPr>
        <w:spacing w:line="276" w:lineRule="auto"/>
        <w:rPr>
          <w:color w:val="FF0000"/>
        </w:rPr>
      </w:pPr>
      <w:r w:rsidRPr="007709CD">
        <w:rPr>
          <w:color w:val="FF0000"/>
        </w:rPr>
        <w:t>Dokument powinien być podpisany elektronicznie przez osobę/y upoważnione do reprezentowania</w:t>
      </w:r>
    </w:p>
    <w:p w14:paraId="3827FC25" w14:textId="77777777" w:rsidR="00747630" w:rsidRPr="007709CD" w:rsidRDefault="00747630" w:rsidP="00747630">
      <w:pPr>
        <w:tabs>
          <w:tab w:val="left" w:pos="1978"/>
          <w:tab w:val="left" w:pos="3828"/>
          <w:tab w:val="center" w:pos="4677"/>
        </w:tabs>
        <w:textAlignment w:val="baseline"/>
        <w:rPr>
          <w:rFonts w:eastAsia="Arial"/>
          <w:color w:val="FF0000"/>
          <w:kern w:val="1"/>
          <w:lang w:eastAsia="hi-IN" w:bidi="hi-IN"/>
        </w:rPr>
      </w:pPr>
      <w:r w:rsidRPr="007709CD">
        <w:rPr>
          <w:color w:val="FF0000"/>
        </w:rPr>
        <w:t xml:space="preserve">Wykonawcy </w:t>
      </w:r>
      <w:r w:rsidRPr="007709CD">
        <w:rPr>
          <w:rFonts w:eastAsia="Arial"/>
          <w:color w:val="FF0000"/>
          <w:kern w:val="1"/>
          <w:lang w:eastAsia="hi-IN" w:bidi="hi-IN"/>
        </w:rPr>
        <w:t>kwalifikowanym podpisem elektronicznym lub podpisem zaufanym lub podpisem osobistym.</w:t>
      </w:r>
    </w:p>
    <w:p w14:paraId="56FCF203" w14:textId="77777777" w:rsidR="00526D9A" w:rsidRPr="00FF2EF0" w:rsidRDefault="00526D9A" w:rsidP="00526D9A">
      <w:pPr>
        <w:widowControl w:val="0"/>
        <w:autoSpaceDE w:val="0"/>
        <w:autoSpaceDN w:val="0"/>
        <w:spacing w:before="51" w:line="240" w:lineRule="auto"/>
        <w:ind w:left="4557"/>
        <w:jc w:val="center"/>
        <w:rPr>
          <w:rFonts w:eastAsia="Carlito"/>
          <w:lang w:val="pl-PL" w:eastAsia="en-US"/>
        </w:rPr>
      </w:pPr>
    </w:p>
    <w:p w14:paraId="40DD4850" w14:textId="77777777" w:rsidR="00526D9A" w:rsidRDefault="00526D9A" w:rsidP="00526D9A">
      <w:pPr>
        <w:tabs>
          <w:tab w:val="left" w:pos="3368"/>
        </w:tabs>
      </w:pPr>
    </w:p>
    <w:p w14:paraId="042BFC22" w14:textId="77777777" w:rsidR="00526D9A" w:rsidRDefault="00526D9A" w:rsidP="00526D9A">
      <w:pPr>
        <w:tabs>
          <w:tab w:val="left" w:pos="3368"/>
        </w:tabs>
      </w:pPr>
    </w:p>
    <w:p w14:paraId="26745A60" w14:textId="77777777" w:rsidR="00526D9A" w:rsidRDefault="00526D9A" w:rsidP="00526D9A">
      <w:pPr>
        <w:tabs>
          <w:tab w:val="left" w:pos="3368"/>
        </w:tabs>
      </w:pPr>
    </w:p>
    <w:p w14:paraId="58BBED4A" w14:textId="77777777" w:rsidR="00526D9A" w:rsidRDefault="00526D9A" w:rsidP="00526D9A">
      <w:pPr>
        <w:tabs>
          <w:tab w:val="left" w:pos="3368"/>
        </w:tabs>
      </w:pPr>
    </w:p>
    <w:p w14:paraId="3C8B169C" w14:textId="77777777" w:rsidR="00526D9A" w:rsidRDefault="00526D9A" w:rsidP="00526D9A">
      <w:pPr>
        <w:tabs>
          <w:tab w:val="left" w:pos="3368"/>
        </w:tabs>
      </w:pPr>
    </w:p>
    <w:p w14:paraId="3EEF39A3" w14:textId="77777777" w:rsidR="00526D9A" w:rsidRDefault="00526D9A" w:rsidP="00526D9A">
      <w:pPr>
        <w:tabs>
          <w:tab w:val="left" w:pos="3368"/>
        </w:tabs>
      </w:pPr>
    </w:p>
    <w:p w14:paraId="27914DE7" w14:textId="77777777" w:rsidR="00BF4D21" w:rsidRDefault="00BF4D21" w:rsidP="00526D9A">
      <w:pPr>
        <w:tabs>
          <w:tab w:val="left" w:pos="3368"/>
        </w:tabs>
      </w:pPr>
    </w:p>
    <w:p w14:paraId="4CA82632" w14:textId="77777777" w:rsidR="00BF4D21" w:rsidRDefault="00BF4D21" w:rsidP="00526D9A">
      <w:pPr>
        <w:tabs>
          <w:tab w:val="left" w:pos="3368"/>
        </w:tabs>
      </w:pPr>
    </w:p>
    <w:p w14:paraId="7A82E952" w14:textId="77777777" w:rsidR="00526D9A" w:rsidRPr="00FF2EF0" w:rsidRDefault="00526D9A" w:rsidP="00526D9A">
      <w:pPr>
        <w:widowControl w:val="0"/>
        <w:autoSpaceDE w:val="0"/>
        <w:autoSpaceDN w:val="0"/>
        <w:spacing w:before="202" w:line="240" w:lineRule="auto"/>
        <w:ind w:left="236"/>
        <w:jc w:val="right"/>
        <w:outlineLvl w:val="0"/>
        <w:rPr>
          <w:rFonts w:eastAsia="Carlito"/>
          <w:b/>
          <w:bCs/>
          <w:lang w:val="pl-PL" w:eastAsia="en-US"/>
        </w:rPr>
      </w:pPr>
      <w:r>
        <w:rPr>
          <w:b/>
          <w:color w:val="000000"/>
        </w:rPr>
        <w:lastRenderedPageBreak/>
        <w:tab/>
      </w:r>
      <w:r w:rsidRPr="00FF2EF0">
        <w:rPr>
          <w:rFonts w:eastAsia="Carlito"/>
          <w:b/>
          <w:bCs/>
          <w:lang w:val="pl-PL" w:eastAsia="en-US"/>
        </w:rPr>
        <w:t xml:space="preserve">Załącznik nr </w:t>
      </w:r>
      <w:r>
        <w:rPr>
          <w:rFonts w:eastAsia="Carlito"/>
          <w:b/>
          <w:bCs/>
          <w:lang w:val="pl-PL" w:eastAsia="en-US"/>
        </w:rPr>
        <w:t>4</w:t>
      </w:r>
      <w:r w:rsidRPr="00FF2EF0">
        <w:rPr>
          <w:rFonts w:eastAsia="Carlito"/>
          <w:b/>
          <w:bCs/>
          <w:lang w:val="pl-PL" w:eastAsia="en-US"/>
        </w:rPr>
        <w:t xml:space="preserve"> do SWZ</w:t>
      </w:r>
    </w:p>
    <w:p w14:paraId="0B3DD718" w14:textId="77777777" w:rsidR="00526D9A" w:rsidRPr="00B5646F" w:rsidRDefault="00526D9A" w:rsidP="00526D9A">
      <w:pPr>
        <w:tabs>
          <w:tab w:val="left" w:pos="8026"/>
        </w:tabs>
        <w:spacing w:line="360" w:lineRule="auto"/>
        <w:rPr>
          <w:b/>
          <w:color w:val="000000"/>
        </w:rPr>
      </w:pPr>
    </w:p>
    <w:p w14:paraId="5E716133" w14:textId="77777777" w:rsidR="00526D9A" w:rsidRPr="00B5646F" w:rsidRDefault="00526D9A" w:rsidP="00526D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line="360" w:lineRule="auto"/>
        <w:ind w:left="6372"/>
        <w:jc w:val="right"/>
        <w:rPr>
          <w:b/>
          <w:bCs/>
          <w:color w:val="13153C"/>
        </w:rPr>
      </w:pPr>
      <w:r w:rsidRPr="00B5646F">
        <w:rPr>
          <w:b/>
          <w:bCs/>
          <w:color w:val="13153C"/>
        </w:rPr>
        <w:t>Zamawiający:</w:t>
      </w:r>
    </w:p>
    <w:p w14:paraId="3EAAC52F" w14:textId="77777777" w:rsidR="00526D9A" w:rsidRPr="0017047C" w:rsidRDefault="00526D9A" w:rsidP="00526D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s>
        <w:autoSpaceDE w:val="0"/>
        <w:adjustRightInd w:val="0"/>
        <w:spacing w:line="360" w:lineRule="auto"/>
        <w:ind w:left="5954"/>
        <w:jc w:val="right"/>
        <w:rPr>
          <w:b/>
          <w:bCs/>
          <w:color w:val="13153C"/>
        </w:rPr>
      </w:pPr>
      <w:r w:rsidRPr="0017047C">
        <w:rPr>
          <w:b/>
          <w:bCs/>
          <w:color w:val="13153C"/>
        </w:rPr>
        <w:t>Sieć Badawcza Łukasiewicz-</w:t>
      </w:r>
    </w:p>
    <w:p w14:paraId="385B65E1" w14:textId="77777777" w:rsidR="00526D9A" w:rsidRPr="00B5646F" w:rsidRDefault="00526D9A" w:rsidP="00526D9A">
      <w:pPr>
        <w:tabs>
          <w:tab w:val="right" w:pos="9070"/>
        </w:tabs>
        <w:spacing w:line="360" w:lineRule="auto"/>
        <w:jc w:val="right"/>
        <w:rPr>
          <w:rStyle w:val="Pogrubienie"/>
          <w:b w:val="0"/>
        </w:rPr>
      </w:pPr>
      <w:r w:rsidRPr="00B5646F">
        <w:rPr>
          <w:rStyle w:val="Pogrubienie"/>
        </w:rPr>
        <w:t>Warszawski Instytut Technologiczny</w:t>
      </w:r>
    </w:p>
    <w:p w14:paraId="25603F5B" w14:textId="77777777" w:rsidR="00526D9A" w:rsidRPr="00B5646F" w:rsidRDefault="00526D9A" w:rsidP="00526D9A">
      <w:pPr>
        <w:tabs>
          <w:tab w:val="right" w:pos="9070"/>
        </w:tabs>
        <w:spacing w:line="360" w:lineRule="auto"/>
        <w:jc w:val="right"/>
        <w:rPr>
          <w:rStyle w:val="Pogrubienie"/>
          <w:b w:val="0"/>
        </w:rPr>
      </w:pPr>
      <w:r w:rsidRPr="00B5646F">
        <w:rPr>
          <w:rStyle w:val="Pogrubienie"/>
        </w:rPr>
        <w:t xml:space="preserve">Ul. Racjonalizacji </w:t>
      </w:r>
      <w:proofErr w:type="gramStart"/>
      <w:r w:rsidRPr="00B5646F">
        <w:rPr>
          <w:rStyle w:val="Pogrubienie"/>
        </w:rPr>
        <w:t>6/8</w:t>
      </w:r>
      <w:proofErr w:type="gramEnd"/>
    </w:p>
    <w:p w14:paraId="786B5EFF" w14:textId="77777777" w:rsidR="00526D9A" w:rsidRPr="00B5646F" w:rsidRDefault="00526D9A" w:rsidP="00526D9A">
      <w:pPr>
        <w:tabs>
          <w:tab w:val="right" w:pos="9070"/>
        </w:tabs>
        <w:spacing w:line="360" w:lineRule="auto"/>
        <w:jc w:val="right"/>
        <w:rPr>
          <w:rStyle w:val="Pogrubienie"/>
          <w:b w:val="0"/>
        </w:rPr>
      </w:pPr>
      <w:r w:rsidRPr="00B5646F">
        <w:rPr>
          <w:rStyle w:val="Pogrubienie"/>
        </w:rPr>
        <w:t>02-673 Warszawa</w:t>
      </w:r>
    </w:p>
    <w:p w14:paraId="4A284DC7" w14:textId="77777777" w:rsidR="00526D9A" w:rsidRPr="00B5646F" w:rsidRDefault="00526D9A" w:rsidP="00526D9A">
      <w:pPr>
        <w:widowControl w:val="0"/>
        <w:spacing w:line="360" w:lineRule="auto"/>
        <w:rPr>
          <w:rFonts w:eastAsia="Lucida Sans Unicode"/>
          <w:b/>
          <w:kern w:val="3"/>
        </w:rPr>
      </w:pPr>
      <w:r w:rsidRPr="00B5646F">
        <w:rPr>
          <w:rFonts w:eastAsia="Lucida Sans Unicode"/>
          <w:b/>
          <w:kern w:val="3"/>
        </w:rPr>
        <w:t xml:space="preserve">Wykonawca: </w:t>
      </w:r>
    </w:p>
    <w:p w14:paraId="073CAFED" w14:textId="77777777" w:rsidR="00526D9A" w:rsidRPr="00B5646F" w:rsidRDefault="00526D9A" w:rsidP="00526D9A">
      <w:pPr>
        <w:widowControl w:val="0"/>
        <w:spacing w:line="360" w:lineRule="auto"/>
        <w:rPr>
          <w:rFonts w:eastAsia="Lucida Sans Unicode"/>
          <w:kern w:val="3"/>
        </w:rPr>
      </w:pPr>
      <w:r w:rsidRPr="00B5646F">
        <w:rPr>
          <w:rFonts w:eastAsia="Lucida Sans Unicode"/>
          <w:kern w:val="3"/>
        </w:rPr>
        <w:t xml:space="preserve">........................................... </w:t>
      </w:r>
    </w:p>
    <w:p w14:paraId="3E35C867" w14:textId="77777777" w:rsidR="00526D9A" w:rsidRPr="00B5646F" w:rsidRDefault="00526D9A" w:rsidP="00526D9A">
      <w:pPr>
        <w:widowControl w:val="0"/>
        <w:spacing w:line="360" w:lineRule="auto"/>
        <w:rPr>
          <w:rFonts w:eastAsia="Lucida Sans Unicode"/>
          <w:kern w:val="3"/>
        </w:rPr>
      </w:pPr>
      <w:r w:rsidRPr="00B5646F">
        <w:rPr>
          <w:rFonts w:eastAsia="Lucida Sans Unicode"/>
          <w:kern w:val="3"/>
        </w:rPr>
        <w:t xml:space="preserve">........................................... </w:t>
      </w:r>
    </w:p>
    <w:p w14:paraId="3055DED3" w14:textId="77777777" w:rsidR="00526D9A" w:rsidRPr="00B5646F" w:rsidRDefault="00526D9A" w:rsidP="00526D9A">
      <w:pPr>
        <w:widowControl w:val="0"/>
        <w:spacing w:line="360" w:lineRule="auto"/>
        <w:rPr>
          <w:rFonts w:eastAsia="Lucida Sans Unicode"/>
          <w:kern w:val="3"/>
        </w:rPr>
      </w:pPr>
      <w:r w:rsidRPr="00B5646F">
        <w:rPr>
          <w:rFonts w:eastAsia="Lucida Sans Unicode"/>
          <w:kern w:val="3"/>
        </w:rPr>
        <w:t xml:space="preserve">........................................... </w:t>
      </w:r>
    </w:p>
    <w:p w14:paraId="69522276" w14:textId="77777777" w:rsidR="00526D9A" w:rsidRPr="00B5646F" w:rsidRDefault="00526D9A" w:rsidP="00526D9A">
      <w:pPr>
        <w:widowControl w:val="0"/>
        <w:spacing w:line="360" w:lineRule="auto"/>
        <w:rPr>
          <w:rFonts w:eastAsia="Lucida Sans Unicode"/>
          <w:kern w:val="3"/>
        </w:rPr>
      </w:pPr>
      <w:r w:rsidRPr="00B5646F">
        <w:rPr>
          <w:rFonts w:eastAsia="Lucida Sans Unicode"/>
          <w:kern w:val="3"/>
        </w:rPr>
        <w:t xml:space="preserve">........................................... </w:t>
      </w:r>
    </w:p>
    <w:p w14:paraId="0F00F298" w14:textId="77777777" w:rsidR="00526D9A" w:rsidRPr="00B5646F" w:rsidRDefault="00526D9A" w:rsidP="00526D9A">
      <w:pPr>
        <w:widowControl w:val="0"/>
        <w:spacing w:line="360" w:lineRule="auto"/>
        <w:rPr>
          <w:rFonts w:eastAsia="Lucida Sans Unicode"/>
          <w:kern w:val="3"/>
        </w:rPr>
      </w:pPr>
      <w:r w:rsidRPr="00B5646F">
        <w:rPr>
          <w:rFonts w:eastAsia="Lucida Sans Unicode"/>
          <w:kern w:val="3"/>
        </w:rPr>
        <w:t xml:space="preserve">(pełna nazwa/firma, adres, </w:t>
      </w:r>
    </w:p>
    <w:p w14:paraId="32677003" w14:textId="77777777" w:rsidR="00526D9A" w:rsidRPr="00B5646F" w:rsidRDefault="00526D9A" w:rsidP="00526D9A">
      <w:pPr>
        <w:widowControl w:val="0"/>
        <w:spacing w:line="360" w:lineRule="auto"/>
        <w:rPr>
          <w:rFonts w:eastAsia="Lucida Sans Unicode"/>
          <w:kern w:val="3"/>
        </w:rPr>
      </w:pPr>
      <w:r w:rsidRPr="00B5646F">
        <w:rPr>
          <w:rFonts w:eastAsia="Lucida Sans Unicode"/>
          <w:kern w:val="3"/>
        </w:rPr>
        <w:t xml:space="preserve">w zależności od podmiotu: </w:t>
      </w:r>
    </w:p>
    <w:p w14:paraId="4540DECF" w14:textId="77777777" w:rsidR="00526D9A" w:rsidRPr="00B5646F" w:rsidRDefault="00526D9A" w:rsidP="00526D9A">
      <w:pPr>
        <w:widowControl w:val="0"/>
        <w:spacing w:line="360" w:lineRule="auto"/>
        <w:rPr>
          <w:rFonts w:eastAsia="Lucida Sans Unicode"/>
          <w:kern w:val="3"/>
        </w:rPr>
      </w:pPr>
      <w:r w:rsidRPr="00B5646F">
        <w:rPr>
          <w:rFonts w:eastAsia="Lucida Sans Unicode"/>
          <w:kern w:val="3"/>
        </w:rPr>
        <w:t>NIP/PESEL, KRS/CEiDG)</w:t>
      </w:r>
    </w:p>
    <w:p w14:paraId="64B07C1F" w14:textId="77777777" w:rsidR="00526D9A" w:rsidRPr="00B5646F" w:rsidRDefault="00526D9A" w:rsidP="00526D9A">
      <w:pPr>
        <w:widowControl w:val="0"/>
        <w:spacing w:line="360" w:lineRule="auto"/>
        <w:rPr>
          <w:rFonts w:eastAsia="Lucida Sans Unicode"/>
          <w:kern w:val="3"/>
        </w:rPr>
      </w:pPr>
    </w:p>
    <w:p w14:paraId="619691B1" w14:textId="77777777" w:rsidR="00526D9A" w:rsidRPr="00B5646F" w:rsidRDefault="00526D9A" w:rsidP="00526D9A">
      <w:pPr>
        <w:widowControl w:val="0"/>
        <w:spacing w:line="360" w:lineRule="auto"/>
        <w:rPr>
          <w:rFonts w:eastAsia="Lucida Sans Unicode"/>
          <w:kern w:val="3"/>
        </w:rPr>
      </w:pPr>
      <w:r w:rsidRPr="00B5646F">
        <w:rPr>
          <w:rFonts w:eastAsia="Lucida Sans Unicode"/>
          <w:kern w:val="3"/>
        </w:rPr>
        <w:t xml:space="preserve">reprezentowany przez: </w:t>
      </w:r>
    </w:p>
    <w:p w14:paraId="68602ABC" w14:textId="77777777" w:rsidR="00526D9A" w:rsidRPr="00B5646F" w:rsidRDefault="00526D9A" w:rsidP="00526D9A">
      <w:pPr>
        <w:widowControl w:val="0"/>
        <w:spacing w:line="360" w:lineRule="auto"/>
        <w:rPr>
          <w:rFonts w:eastAsia="Lucida Sans Unicode"/>
          <w:kern w:val="3"/>
        </w:rPr>
      </w:pPr>
      <w:r w:rsidRPr="00B5646F">
        <w:rPr>
          <w:rFonts w:eastAsia="Lucida Sans Unicode"/>
          <w:kern w:val="3"/>
        </w:rPr>
        <w:t xml:space="preserve">........................................... </w:t>
      </w:r>
    </w:p>
    <w:p w14:paraId="4C545CAA" w14:textId="77777777" w:rsidR="00526D9A" w:rsidRPr="00B5646F" w:rsidRDefault="00526D9A" w:rsidP="00526D9A">
      <w:pPr>
        <w:widowControl w:val="0"/>
        <w:spacing w:line="360" w:lineRule="auto"/>
        <w:rPr>
          <w:rFonts w:eastAsia="Lucida Sans Unicode"/>
          <w:kern w:val="3"/>
        </w:rPr>
      </w:pPr>
      <w:r w:rsidRPr="00B5646F">
        <w:rPr>
          <w:rFonts w:eastAsia="Lucida Sans Unicode"/>
          <w:kern w:val="3"/>
        </w:rPr>
        <w:t xml:space="preserve">........................................... </w:t>
      </w:r>
    </w:p>
    <w:p w14:paraId="5B73D4F3" w14:textId="77777777" w:rsidR="00526D9A" w:rsidRPr="00B5646F" w:rsidRDefault="00526D9A" w:rsidP="00526D9A">
      <w:pPr>
        <w:widowControl w:val="0"/>
        <w:spacing w:line="360" w:lineRule="auto"/>
        <w:rPr>
          <w:rFonts w:eastAsia="Lucida Sans Unicode"/>
          <w:kern w:val="3"/>
        </w:rPr>
      </w:pPr>
      <w:r w:rsidRPr="00B5646F">
        <w:rPr>
          <w:rFonts w:eastAsia="Lucida Sans Unicode"/>
          <w:kern w:val="3"/>
        </w:rPr>
        <w:t xml:space="preserve">........................................... </w:t>
      </w:r>
    </w:p>
    <w:p w14:paraId="05BD5D66" w14:textId="77777777" w:rsidR="00526D9A" w:rsidRDefault="00526D9A" w:rsidP="00526D9A">
      <w:pPr>
        <w:widowControl w:val="0"/>
        <w:spacing w:line="360" w:lineRule="auto"/>
        <w:rPr>
          <w:rFonts w:eastAsia="Lucida Sans Unicode"/>
          <w:kern w:val="3"/>
        </w:rPr>
      </w:pPr>
      <w:r w:rsidRPr="00B5646F">
        <w:rPr>
          <w:rFonts w:eastAsia="Lucida Sans Unicode"/>
          <w:kern w:val="3"/>
        </w:rPr>
        <w:t>(imię, nazwisko, stanowisko/podstawa do reprezentacji)</w:t>
      </w:r>
      <w:r w:rsidRPr="00B5646F">
        <w:rPr>
          <w:rFonts w:eastAsia="Lucida Sans Unicode"/>
          <w:kern w:val="3"/>
        </w:rPr>
        <w:tab/>
      </w:r>
    </w:p>
    <w:p w14:paraId="4CB4D3D7" w14:textId="77777777" w:rsidR="00526D9A" w:rsidRPr="00B5646F" w:rsidRDefault="00526D9A" w:rsidP="00526D9A">
      <w:pPr>
        <w:widowControl w:val="0"/>
        <w:spacing w:line="360" w:lineRule="auto"/>
        <w:rPr>
          <w:rFonts w:eastAsia="Lucida Sans Unicode"/>
          <w:kern w:val="3"/>
        </w:rPr>
      </w:pPr>
      <w:r w:rsidRPr="00B5646F">
        <w:rPr>
          <w:rFonts w:eastAsia="Lucida Sans Unicode"/>
          <w:kern w:val="3"/>
        </w:rPr>
        <w:tab/>
      </w:r>
      <w:r w:rsidRPr="00B5646F">
        <w:rPr>
          <w:rFonts w:eastAsia="Lucida Sans Unicode"/>
          <w:kern w:val="3"/>
        </w:rPr>
        <w:tab/>
        <w:t xml:space="preserve">                        </w:t>
      </w:r>
    </w:p>
    <w:p w14:paraId="502FCB60" w14:textId="77777777" w:rsidR="00526D9A" w:rsidRPr="00B5646F" w:rsidRDefault="00526D9A" w:rsidP="00526D9A">
      <w:pPr>
        <w:spacing w:line="360" w:lineRule="auto"/>
        <w:jc w:val="center"/>
        <w:rPr>
          <w:b/>
          <w:bCs/>
          <w:color w:val="13153C"/>
          <w:u w:val="single"/>
        </w:rPr>
      </w:pPr>
      <w:r w:rsidRPr="00B5646F">
        <w:rPr>
          <w:b/>
          <w:bCs/>
          <w:color w:val="13153C"/>
          <w:u w:val="single"/>
        </w:rPr>
        <w:t xml:space="preserve">Oświadczenie Wykonawcy </w:t>
      </w:r>
    </w:p>
    <w:p w14:paraId="549A0DC5" w14:textId="77777777" w:rsidR="00526D9A" w:rsidRPr="00B5646F" w:rsidRDefault="00526D9A" w:rsidP="00526D9A">
      <w:pPr>
        <w:spacing w:line="360" w:lineRule="auto"/>
        <w:jc w:val="center"/>
        <w:rPr>
          <w:b/>
          <w:u w:val="single"/>
        </w:rPr>
      </w:pPr>
      <w:r w:rsidRPr="00B5646F">
        <w:rPr>
          <w:b/>
          <w:bCs/>
          <w:color w:val="13153C"/>
        </w:rPr>
        <w:t xml:space="preserve">O AKTUALNOŚCI INFORMACJI ZAWARTYCH W OŚWIADCZENIU, O KTÓRYM MOWA </w:t>
      </w:r>
      <w:r w:rsidRPr="00B5646F">
        <w:rPr>
          <w:b/>
          <w:bCs/>
          <w:color w:val="13153C"/>
        </w:rPr>
        <w:br/>
        <w:t xml:space="preserve">W ART. 125 UST. </w:t>
      </w:r>
      <w:proofErr w:type="gramStart"/>
      <w:r w:rsidRPr="00B5646F">
        <w:rPr>
          <w:b/>
          <w:bCs/>
          <w:color w:val="13153C"/>
        </w:rPr>
        <w:t>1</w:t>
      </w:r>
      <w:proofErr w:type="gramEnd"/>
      <w:r w:rsidRPr="00B5646F">
        <w:rPr>
          <w:b/>
          <w:bCs/>
          <w:color w:val="13153C"/>
        </w:rPr>
        <w:t xml:space="preserve"> ustawy PZP</w:t>
      </w:r>
    </w:p>
    <w:p w14:paraId="350F2DFC" w14:textId="4CA9C863" w:rsidR="00526D9A" w:rsidRPr="00B5646F" w:rsidRDefault="00526D9A" w:rsidP="00526D9A">
      <w:pPr>
        <w:spacing w:line="360" w:lineRule="auto"/>
        <w:rPr>
          <w:b/>
          <w:bCs/>
          <w:color w:val="000000"/>
        </w:rPr>
      </w:pPr>
      <w:r w:rsidRPr="00B5646F">
        <w:rPr>
          <w:color w:val="13153C"/>
        </w:rPr>
        <w:t xml:space="preserve">Na potrzeby postępowania o udzielenie zamówienia publicznego pn.: </w:t>
      </w:r>
      <w:r w:rsidRPr="00B5646F">
        <w:rPr>
          <w:rFonts w:eastAsia="Verdana"/>
          <w:b/>
          <w:bCs/>
          <w:color w:val="000000" w:themeColor="text1"/>
        </w:rPr>
        <w:t>„Sukcesywne dostawy sprzętu komputerowego</w:t>
      </w:r>
      <w:r w:rsidR="0017047C" w:rsidRPr="00B5646F">
        <w:rPr>
          <w:rFonts w:eastAsia="Verdana"/>
          <w:b/>
          <w:bCs/>
          <w:color w:val="000000" w:themeColor="text1"/>
        </w:rPr>
        <w:t>,”</w:t>
      </w:r>
      <w:r w:rsidRPr="00B5646F">
        <w:t xml:space="preserve"> </w:t>
      </w:r>
      <w:r w:rsidRPr="00B5646F">
        <w:rPr>
          <w:color w:val="13153C"/>
        </w:rPr>
        <w:t>prowadzonego przez Sieć Badawcza Łukasiewicz – Warszawski Instytut Technologiczny</w:t>
      </w:r>
      <w:r w:rsidRPr="00B5646F">
        <w:rPr>
          <w:i/>
          <w:iCs/>
          <w:color w:val="13153C"/>
        </w:rPr>
        <w:t xml:space="preserve">, </w:t>
      </w:r>
      <w:r w:rsidRPr="00B5646F">
        <w:rPr>
          <w:color w:val="13153C"/>
        </w:rPr>
        <w:t xml:space="preserve">oświadczam, że wszystkie informacje zawarte w złożonym przeze mnie wcześniej oświadczeniu, o którym mowa w art. 125 ust. </w:t>
      </w:r>
      <w:proofErr w:type="gramStart"/>
      <w:r w:rsidRPr="00B5646F">
        <w:rPr>
          <w:color w:val="13153C"/>
        </w:rPr>
        <w:t>1</w:t>
      </w:r>
      <w:proofErr w:type="gramEnd"/>
      <w:r w:rsidRPr="00B5646F">
        <w:rPr>
          <w:color w:val="13153C"/>
        </w:rPr>
        <w:t xml:space="preserve"> ustawy Pzp, są nadal aktualne. </w:t>
      </w:r>
    </w:p>
    <w:p w14:paraId="2263FA36" w14:textId="77777777" w:rsidR="00526D9A" w:rsidRPr="00B5646F" w:rsidRDefault="00526D9A" w:rsidP="00526D9A">
      <w:pPr>
        <w:spacing w:line="360" w:lineRule="auto"/>
        <w:rPr>
          <w:b/>
          <w:bCs/>
          <w:color w:val="000000"/>
        </w:rPr>
      </w:pPr>
    </w:p>
    <w:p w14:paraId="70829F0A" w14:textId="77777777" w:rsidR="00526D9A" w:rsidRDefault="00526D9A" w:rsidP="00526D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line="360" w:lineRule="auto"/>
        <w:ind w:left="1701" w:hanging="1701"/>
        <w:rPr>
          <w:color w:val="13153C"/>
        </w:rPr>
      </w:pPr>
      <w:r w:rsidRPr="00B5646F">
        <w:rPr>
          <w:color w:val="13153C"/>
        </w:rPr>
        <w:t>...................................................</w:t>
      </w:r>
      <w:r w:rsidRPr="00B5646F">
        <w:rPr>
          <w:i/>
          <w:iCs/>
          <w:color w:val="13153C"/>
        </w:rPr>
        <w:t xml:space="preserve">, </w:t>
      </w:r>
      <w:r w:rsidRPr="00B5646F">
        <w:rPr>
          <w:color w:val="13153C"/>
        </w:rPr>
        <w:t xml:space="preserve">dnia ............................... r.         </w:t>
      </w:r>
    </w:p>
    <w:p w14:paraId="46F934E3" w14:textId="77777777" w:rsidR="00747630" w:rsidRDefault="00526D9A" w:rsidP="00747630">
      <w:pPr>
        <w:spacing w:line="276" w:lineRule="auto"/>
        <w:rPr>
          <w:i/>
          <w:iCs/>
          <w:color w:val="13153C"/>
        </w:rPr>
      </w:pPr>
      <w:r w:rsidRPr="00B5646F">
        <w:rPr>
          <w:i/>
          <w:iCs/>
          <w:color w:val="13153C"/>
        </w:rPr>
        <w:t>(</w:t>
      </w:r>
      <w:r w:rsidR="00A41576" w:rsidRPr="00B5646F">
        <w:rPr>
          <w:i/>
          <w:iCs/>
          <w:color w:val="13153C"/>
        </w:rPr>
        <w:t xml:space="preserve">miejscowość)  </w:t>
      </w:r>
      <w:r w:rsidRPr="00B5646F">
        <w:rPr>
          <w:i/>
          <w:iCs/>
          <w:color w:val="13153C"/>
        </w:rPr>
        <w:t xml:space="preserve">                                            </w:t>
      </w:r>
      <w:r w:rsidRPr="00B5646F">
        <w:tab/>
      </w:r>
      <w:r w:rsidRPr="00B5646F">
        <w:tab/>
      </w:r>
      <w:r w:rsidRPr="00B5646F">
        <w:tab/>
      </w:r>
      <w:r w:rsidRPr="00B5646F">
        <w:tab/>
      </w:r>
      <w:r w:rsidRPr="00B5646F">
        <w:tab/>
      </w:r>
      <w:r w:rsidRPr="00B5646F">
        <w:tab/>
      </w:r>
      <w:r w:rsidRPr="00B5646F">
        <w:tab/>
      </w:r>
      <w:r w:rsidRPr="00B5646F">
        <w:tab/>
      </w:r>
      <w:r w:rsidRPr="00B5646F">
        <w:tab/>
      </w:r>
      <w:r w:rsidRPr="00B5646F">
        <w:tab/>
      </w:r>
      <w:r w:rsidRPr="00B5646F">
        <w:tab/>
      </w:r>
      <w:r w:rsidRPr="00B5646F">
        <w:tab/>
      </w:r>
      <w:r w:rsidRPr="00B5646F">
        <w:tab/>
      </w:r>
      <w:r w:rsidRPr="00B5646F">
        <w:tab/>
      </w:r>
      <w:r w:rsidRPr="00B5646F">
        <w:rPr>
          <w:i/>
          <w:iCs/>
          <w:color w:val="13153C"/>
        </w:rPr>
        <w:t xml:space="preserve">                     </w:t>
      </w:r>
    </w:p>
    <w:p w14:paraId="63FC3B1E" w14:textId="17EBAA83" w:rsidR="00747630" w:rsidRPr="007709CD" w:rsidRDefault="00747630" w:rsidP="00747630">
      <w:pPr>
        <w:spacing w:line="276" w:lineRule="auto"/>
        <w:rPr>
          <w:color w:val="FF0000"/>
        </w:rPr>
      </w:pPr>
      <w:r w:rsidRPr="007709CD">
        <w:rPr>
          <w:color w:val="FF0000"/>
        </w:rPr>
        <w:t>Dokument powinien być podpisany elektronicznie przez osobę/y upoważnione do reprezentowania</w:t>
      </w:r>
    </w:p>
    <w:p w14:paraId="5E74D4EC" w14:textId="77777777" w:rsidR="00747630" w:rsidRPr="007709CD" w:rsidRDefault="00747630" w:rsidP="00747630">
      <w:pPr>
        <w:tabs>
          <w:tab w:val="left" w:pos="1978"/>
          <w:tab w:val="left" w:pos="3828"/>
          <w:tab w:val="center" w:pos="4677"/>
        </w:tabs>
        <w:textAlignment w:val="baseline"/>
        <w:rPr>
          <w:rFonts w:eastAsia="Arial"/>
          <w:color w:val="FF0000"/>
          <w:kern w:val="1"/>
          <w:lang w:eastAsia="hi-IN" w:bidi="hi-IN"/>
        </w:rPr>
      </w:pPr>
      <w:r w:rsidRPr="007709CD">
        <w:rPr>
          <w:color w:val="FF0000"/>
        </w:rPr>
        <w:t xml:space="preserve">Wykonawcy </w:t>
      </w:r>
      <w:r w:rsidRPr="007709CD">
        <w:rPr>
          <w:rFonts w:eastAsia="Arial"/>
          <w:color w:val="FF0000"/>
          <w:kern w:val="1"/>
          <w:lang w:eastAsia="hi-IN" w:bidi="hi-IN"/>
        </w:rPr>
        <w:t>kwalifikowanym podpisem elektronicznym lub podpisem zaufanym lub podpisem osobistym.</w:t>
      </w:r>
    </w:p>
    <w:p w14:paraId="7A6B5DDF" w14:textId="43195892" w:rsidR="00526D9A" w:rsidRPr="008D76BC" w:rsidRDefault="00526D9A" w:rsidP="00747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line="360" w:lineRule="auto"/>
        <w:ind w:left="1701" w:hanging="1701"/>
        <w:rPr>
          <w:rFonts w:eastAsia="Arial"/>
          <w:bCs/>
          <w:color w:val="FF0000"/>
          <w:kern w:val="1"/>
          <w:lang w:eastAsia="hi-IN" w:bidi="hi-IN"/>
        </w:rPr>
      </w:pPr>
    </w:p>
    <w:p w14:paraId="03FD3258" w14:textId="77777777" w:rsidR="00526D9A" w:rsidRPr="008D76BC" w:rsidRDefault="00526D9A" w:rsidP="00526D9A">
      <w:pPr>
        <w:widowControl w:val="0"/>
        <w:tabs>
          <w:tab w:val="left" w:pos="560"/>
          <w:tab w:val="left" w:pos="1120"/>
          <w:tab w:val="left" w:pos="2240"/>
          <w:tab w:val="left" w:pos="2800"/>
          <w:tab w:val="left" w:pos="3360"/>
          <w:tab w:val="left" w:pos="3920"/>
          <w:tab w:val="left" w:pos="4480"/>
          <w:tab w:val="left" w:pos="5040"/>
          <w:tab w:val="left" w:pos="5529"/>
          <w:tab w:val="left" w:pos="6160"/>
          <w:tab w:val="left" w:pos="6720"/>
        </w:tabs>
        <w:autoSpaceDE w:val="0"/>
        <w:adjustRightInd w:val="0"/>
        <w:spacing w:line="360" w:lineRule="auto"/>
        <w:rPr>
          <w:color w:val="13153C"/>
        </w:rPr>
      </w:pPr>
    </w:p>
    <w:p w14:paraId="2381170A" w14:textId="77777777" w:rsidR="00526D9A" w:rsidRPr="008D76BC" w:rsidRDefault="00526D9A" w:rsidP="00526D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line="360" w:lineRule="auto"/>
        <w:rPr>
          <w:color w:val="13153C"/>
        </w:rPr>
      </w:pPr>
      <w:r w:rsidRPr="008D76BC">
        <w:rPr>
          <w:color w:val="13153C"/>
        </w:rPr>
        <w:t>Informacja dla Wykonawcy:</w:t>
      </w:r>
    </w:p>
    <w:p w14:paraId="2A5D8F89" w14:textId="77777777" w:rsidR="00526D9A" w:rsidRPr="008D76BC" w:rsidRDefault="00526D9A" w:rsidP="00526D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line="360" w:lineRule="auto"/>
        <w:rPr>
          <w:color w:val="13153C"/>
        </w:rPr>
      </w:pPr>
      <w:r w:rsidRPr="008D76BC">
        <w:rPr>
          <w:color w:val="13153C"/>
        </w:rPr>
        <w:t>Oświadczenie składa tylko Wykonawca, którego oferta zostanie najwyżej oceniona, na wezwanie Zamawiającego.</w:t>
      </w:r>
    </w:p>
    <w:p w14:paraId="62583762" w14:textId="77777777" w:rsidR="00526D9A" w:rsidRDefault="00526D9A" w:rsidP="00526D9A">
      <w:pPr>
        <w:tabs>
          <w:tab w:val="left" w:pos="3368"/>
        </w:tabs>
      </w:pPr>
    </w:p>
    <w:p w14:paraId="6D51A8C7" w14:textId="77777777" w:rsidR="00526D9A" w:rsidRPr="009E48A3" w:rsidRDefault="00526D9A" w:rsidP="00526D9A"/>
    <w:p w14:paraId="70C4D5FF" w14:textId="77777777" w:rsidR="00526D9A" w:rsidRPr="009E48A3" w:rsidRDefault="00526D9A" w:rsidP="00526D9A"/>
    <w:p w14:paraId="4A5293A5" w14:textId="77777777" w:rsidR="00526D9A" w:rsidRPr="009E48A3" w:rsidRDefault="00526D9A" w:rsidP="00526D9A"/>
    <w:p w14:paraId="5CF6EC18" w14:textId="77777777" w:rsidR="00526D9A" w:rsidRPr="009E48A3" w:rsidRDefault="00526D9A" w:rsidP="00526D9A"/>
    <w:p w14:paraId="07CC35AE" w14:textId="77777777" w:rsidR="00526D9A" w:rsidRPr="009E48A3" w:rsidRDefault="00526D9A" w:rsidP="00526D9A"/>
    <w:p w14:paraId="40340956" w14:textId="77777777" w:rsidR="00526D9A" w:rsidRPr="009E48A3" w:rsidRDefault="00526D9A" w:rsidP="00526D9A"/>
    <w:p w14:paraId="2756F9C4" w14:textId="77777777" w:rsidR="00526D9A" w:rsidRPr="009E48A3" w:rsidRDefault="00526D9A" w:rsidP="00526D9A"/>
    <w:p w14:paraId="4EB89FA8" w14:textId="77777777" w:rsidR="00526D9A" w:rsidRPr="009E48A3" w:rsidRDefault="00526D9A" w:rsidP="00526D9A"/>
    <w:p w14:paraId="1BD1C680" w14:textId="77777777" w:rsidR="00526D9A" w:rsidRPr="009E48A3" w:rsidRDefault="00526D9A" w:rsidP="00526D9A"/>
    <w:p w14:paraId="59B8E781" w14:textId="77777777" w:rsidR="00526D9A" w:rsidRPr="009E48A3" w:rsidRDefault="00526D9A" w:rsidP="00526D9A"/>
    <w:p w14:paraId="259612E3" w14:textId="77777777" w:rsidR="00526D9A" w:rsidRPr="009E48A3" w:rsidRDefault="00526D9A" w:rsidP="00526D9A"/>
    <w:p w14:paraId="095F4BD6" w14:textId="77777777" w:rsidR="00526D9A" w:rsidRPr="009E48A3" w:rsidRDefault="00526D9A" w:rsidP="00526D9A"/>
    <w:p w14:paraId="27ECFB27" w14:textId="77777777" w:rsidR="00526D9A" w:rsidRPr="009E48A3" w:rsidRDefault="00526D9A" w:rsidP="00526D9A"/>
    <w:p w14:paraId="496BD9AA" w14:textId="77777777" w:rsidR="00526D9A" w:rsidRPr="009E48A3" w:rsidRDefault="00526D9A" w:rsidP="00526D9A"/>
    <w:p w14:paraId="498A2812" w14:textId="77777777" w:rsidR="00526D9A" w:rsidRPr="009E48A3" w:rsidRDefault="00526D9A" w:rsidP="00526D9A"/>
    <w:p w14:paraId="54302829" w14:textId="77777777" w:rsidR="00526D9A" w:rsidRPr="009E48A3" w:rsidRDefault="00526D9A" w:rsidP="00526D9A"/>
    <w:p w14:paraId="56817CC4" w14:textId="77777777" w:rsidR="00526D9A" w:rsidRPr="009E48A3" w:rsidRDefault="00526D9A" w:rsidP="00526D9A"/>
    <w:p w14:paraId="409C5D2B" w14:textId="77777777" w:rsidR="00526D9A" w:rsidRPr="009E48A3" w:rsidRDefault="00526D9A" w:rsidP="00526D9A"/>
    <w:p w14:paraId="49AF1F06" w14:textId="77777777" w:rsidR="00526D9A" w:rsidRPr="009E48A3" w:rsidRDefault="00526D9A" w:rsidP="00526D9A"/>
    <w:p w14:paraId="5E46124D" w14:textId="77777777" w:rsidR="00526D9A" w:rsidRPr="009E48A3" w:rsidRDefault="00526D9A" w:rsidP="00526D9A"/>
    <w:p w14:paraId="41390E1B" w14:textId="77777777" w:rsidR="00526D9A" w:rsidRPr="009E48A3" w:rsidRDefault="00526D9A" w:rsidP="00526D9A"/>
    <w:p w14:paraId="44DEFE7F" w14:textId="77777777" w:rsidR="00526D9A" w:rsidRDefault="00526D9A" w:rsidP="00526D9A"/>
    <w:p w14:paraId="39D61C10" w14:textId="77777777" w:rsidR="00526D9A" w:rsidRDefault="00526D9A" w:rsidP="00526D9A"/>
    <w:p w14:paraId="65FF680E" w14:textId="77777777" w:rsidR="00526D9A" w:rsidRDefault="00526D9A" w:rsidP="00526D9A">
      <w:pPr>
        <w:tabs>
          <w:tab w:val="left" w:pos="1190"/>
        </w:tabs>
      </w:pPr>
      <w:r>
        <w:tab/>
      </w:r>
    </w:p>
    <w:p w14:paraId="1247BD8D" w14:textId="77777777" w:rsidR="00526D9A" w:rsidRDefault="00526D9A" w:rsidP="00526D9A">
      <w:pPr>
        <w:tabs>
          <w:tab w:val="left" w:pos="1190"/>
        </w:tabs>
      </w:pPr>
    </w:p>
    <w:p w14:paraId="653F833E" w14:textId="77777777" w:rsidR="00526D9A" w:rsidRDefault="00526D9A" w:rsidP="00526D9A">
      <w:pPr>
        <w:tabs>
          <w:tab w:val="left" w:pos="1190"/>
        </w:tabs>
      </w:pPr>
    </w:p>
    <w:p w14:paraId="509AC421" w14:textId="77777777" w:rsidR="00526D9A" w:rsidRDefault="00526D9A" w:rsidP="00526D9A">
      <w:pPr>
        <w:tabs>
          <w:tab w:val="left" w:pos="1190"/>
        </w:tabs>
      </w:pPr>
    </w:p>
    <w:p w14:paraId="5C630153" w14:textId="77777777" w:rsidR="00526D9A" w:rsidRDefault="00526D9A" w:rsidP="00526D9A">
      <w:pPr>
        <w:tabs>
          <w:tab w:val="left" w:pos="1190"/>
        </w:tabs>
      </w:pPr>
    </w:p>
    <w:p w14:paraId="5D36B719" w14:textId="77777777" w:rsidR="00526D9A" w:rsidRDefault="00526D9A" w:rsidP="00526D9A">
      <w:pPr>
        <w:tabs>
          <w:tab w:val="left" w:pos="1190"/>
        </w:tabs>
      </w:pPr>
    </w:p>
    <w:p w14:paraId="171B3425" w14:textId="77777777" w:rsidR="00526D9A" w:rsidRDefault="00526D9A" w:rsidP="00526D9A">
      <w:pPr>
        <w:tabs>
          <w:tab w:val="left" w:pos="1190"/>
        </w:tabs>
      </w:pPr>
    </w:p>
    <w:p w14:paraId="09AC1ECD" w14:textId="77777777" w:rsidR="00526D9A" w:rsidRDefault="00526D9A" w:rsidP="00526D9A">
      <w:pPr>
        <w:tabs>
          <w:tab w:val="left" w:pos="1190"/>
        </w:tabs>
      </w:pPr>
    </w:p>
    <w:p w14:paraId="2B264A28" w14:textId="77777777" w:rsidR="00526D9A" w:rsidRDefault="00526D9A" w:rsidP="00526D9A">
      <w:pPr>
        <w:tabs>
          <w:tab w:val="left" w:pos="1190"/>
        </w:tabs>
      </w:pPr>
    </w:p>
    <w:p w14:paraId="76F7B665" w14:textId="77777777" w:rsidR="00526D9A" w:rsidRDefault="00526D9A" w:rsidP="00526D9A">
      <w:pPr>
        <w:tabs>
          <w:tab w:val="left" w:pos="1190"/>
        </w:tabs>
      </w:pPr>
    </w:p>
    <w:p w14:paraId="181D470A" w14:textId="77777777" w:rsidR="00526D9A" w:rsidRDefault="00526D9A" w:rsidP="00526D9A">
      <w:pPr>
        <w:tabs>
          <w:tab w:val="left" w:pos="1190"/>
        </w:tabs>
      </w:pPr>
    </w:p>
    <w:p w14:paraId="363B1856" w14:textId="77777777" w:rsidR="00526D9A" w:rsidRDefault="00526D9A" w:rsidP="00526D9A">
      <w:pPr>
        <w:tabs>
          <w:tab w:val="left" w:pos="1190"/>
        </w:tabs>
      </w:pPr>
    </w:p>
    <w:p w14:paraId="14215C95" w14:textId="77777777" w:rsidR="00526D9A" w:rsidRDefault="00526D9A" w:rsidP="00526D9A">
      <w:pPr>
        <w:tabs>
          <w:tab w:val="left" w:pos="1190"/>
        </w:tabs>
      </w:pPr>
    </w:p>
    <w:p w14:paraId="5EE98297" w14:textId="77777777" w:rsidR="00526D9A" w:rsidRDefault="00526D9A" w:rsidP="00526D9A">
      <w:pPr>
        <w:tabs>
          <w:tab w:val="left" w:pos="1190"/>
        </w:tabs>
      </w:pPr>
    </w:p>
    <w:p w14:paraId="3F43B91E" w14:textId="77777777" w:rsidR="00526D9A" w:rsidRDefault="00526D9A" w:rsidP="00526D9A">
      <w:pPr>
        <w:tabs>
          <w:tab w:val="left" w:pos="1190"/>
        </w:tabs>
      </w:pPr>
    </w:p>
    <w:p w14:paraId="24217AB5" w14:textId="77777777" w:rsidR="00526D9A" w:rsidRDefault="00526D9A" w:rsidP="00526D9A">
      <w:pPr>
        <w:tabs>
          <w:tab w:val="left" w:pos="1190"/>
        </w:tabs>
      </w:pPr>
    </w:p>
    <w:p w14:paraId="336D3E2F" w14:textId="77777777" w:rsidR="00526D9A" w:rsidRDefault="00526D9A" w:rsidP="00526D9A">
      <w:pPr>
        <w:tabs>
          <w:tab w:val="left" w:pos="1190"/>
        </w:tabs>
      </w:pPr>
    </w:p>
    <w:p w14:paraId="00F74F0B" w14:textId="77777777" w:rsidR="00526D9A" w:rsidRDefault="00526D9A" w:rsidP="00526D9A">
      <w:pPr>
        <w:tabs>
          <w:tab w:val="left" w:pos="1190"/>
        </w:tabs>
      </w:pPr>
    </w:p>
    <w:p w14:paraId="2AA014CA" w14:textId="77777777" w:rsidR="00526D9A" w:rsidRDefault="00526D9A" w:rsidP="00526D9A">
      <w:pPr>
        <w:tabs>
          <w:tab w:val="left" w:pos="1190"/>
        </w:tabs>
      </w:pPr>
    </w:p>
    <w:p w14:paraId="5A4A6146" w14:textId="77777777" w:rsidR="00526D9A" w:rsidRDefault="00526D9A" w:rsidP="00526D9A">
      <w:pPr>
        <w:tabs>
          <w:tab w:val="left" w:pos="1190"/>
        </w:tabs>
      </w:pPr>
    </w:p>
    <w:p w14:paraId="7282A23D" w14:textId="77777777" w:rsidR="00526D9A" w:rsidRDefault="00526D9A" w:rsidP="00526D9A">
      <w:pPr>
        <w:tabs>
          <w:tab w:val="left" w:pos="1190"/>
        </w:tabs>
      </w:pPr>
    </w:p>
    <w:p w14:paraId="18970496" w14:textId="77777777" w:rsidR="00526D9A" w:rsidRDefault="00526D9A" w:rsidP="00526D9A">
      <w:pPr>
        <w:tabs>
          <w:tab w:val="left" w:pos="1190"/>
        </w:tabs>
      </w:pPr>
    </w:p>
    <w:p w14:paraId="776A018F" w14:textId="77777777" w:rsidR="00526D9A" w:rsidRPr="00572305" w:rsidRDefault="00526D9A" w:rsidP="00526D9A">
      <w:pPr>
        <w:widowControl w:val="0"/>
        <w:autoSpaceDE w:val="0"/>
        <w:autoSpaceDN w:val="0"/>
        <w:spacing w:before="202" w:line="240" w:lineRule="auto"/>
        <w:ind w:left="236"/>
        <w:jc w:val="right"/>
        <w:outlineLvl w:val="0"/>
        <w:rPr>
          <w:rFonts w:eastAsia="Carlito"/>
          <w:b/>
          <w:bCs/>
          <w:lang w:val="pl-PL" w:eastAsia="en-US"/>
        </w:rPr>
      </w:pPr>
      <w:r>
        <w:rPr>
          <w:b/>
          <w:color w:val="000000"/>
        </w:rPr>
        <w:tab/>
      </w:r>
      <w:r w:rsidRPr="00572305">
        <w:rPr>
          <w:rFonts w:eastAsia="Carlito"/>
          <w:b/>
          <w:bCs/>
          <w:lang w:val="pl-PL" w:eastAsia="en-US"/>
        </w:rPr>
        <w:t>Załącznik nr 5 do SWZ</w:t>
      </w:r>
    </w:p>
    <w:p w14:paraId="38CAB02E" w14:textId="77777777" w:rsidR="00526D9A" w:rsidRPr="00572305" w:rsidRDefault="00526D9A" w:rsidP="00526D9A">
      <w:pPr>
        <w:tabs>
          <w:tab w:val="left" w:pos="1190"/>
        </w:tabs>
      </w:pPr>
    </w:p>
    <w:p w14:paraId="52D59779" w14:textId="77777777" w:rsidR="00526D9A" w:rsidRPr="00572305" w:rsidRDefault="00526D9A" w:rsidP="00526D9A">
      <w:pPr>
        <w:tabs>
          <w:tab w:val="left" w:pos="1190"/>
        </w:tabs>
      </w:pPr>
    </w:p>
    <w:p w14:paraId="6720D0BA" w14:textId="77777777" w:rsidR="00526D9A" w:rsidRPr="00572305" w:rsidRDefault="00526D9A" w:rsidP="00526D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line="360" w:lineRule="auto"/>
        <w:ind w:left="6372"/>
        <w:jc w:val="right"/>
        <w:rPr>
          <w:b/>
          <w:bCs/>
          <w:color w:val="13153C"/>
          <w:lang w:eastAsia="ar-SA"/>
        </w:rPr>
      </w:pPr>
      <w:r w:rsidRPr="00572305">
        <w:rPr>
          <w:b/>
          <w:bCs/>
          <w:color w:val="13153C"/>
          <w:lang w:eastAsia="ar-SA"/>
        </w:rPr>
        <w:t>Zamawiający:</w:t>
      </w:r>
    </w:p>
    <w:p w14:paraId="70F44C41" w14:textId="77777777" w:rsidR="00526D9A" w:rsidRPr="00572305" w:rsidRDefault="00526D9A" w:rsidP="00526D9A">
      <w:pPr>
        <w:widowControl w:val="0"/>
        <w:tabs>
          <w:tab w:val="right" w:pos="9070"/>
        </w:tabs>
        <w:suppressAutoHyphens/>
        <w:spacing w:line="360" w:lineRule="auto"/>
        <w:jc w:val="right"/>
        <w:rPr>
          <w:bCs/>
          <w:lang w:eastAsia="ar-SA"/>
        </w:rPr>
      </w:pPr>
      <w:r w:rsidRPr="00572305">
        <w:rPr>
          <w:b/>
          <w:bCs/>
          <w:lang w:eastAsia="ar-SA"/>
        </w:rPr>
        <w:t>Sieć Badawcza Łukasiewicz-Warszawski Instytut Technologiczny</w:t>
      </w:r>
    </w:p>
    <w:p w14:paraId="671E4DE6" w14:textId="77777777" w:rsidR="00526D9A" w:rsidRPr="00572305" w:rsidRDefault="00526D9A" w:rsidP="00526D9A">
      <w:pPr>
        <w:widowControl w:val="0"/>
        <w:tabs>
          <w:tab w:val="right" w:pos="9070"/>
        </w:tabs>
        <w:suppressAutoHyphens/>
        <w:spacing w:line="360" w:lineRule="auto"/>
        <w:jc w:val="right"/>
        <w:rPr>
          <w:bCs/>
          <w:lang w:eastAsia="ar-SA"/>
        </w:rPr>
      </w:pPr>
      <w:r w:rsidRPr="00572305">
        <w:rPr>
          <w:b/>
          <w:bCs/>
          <w:lang w:eastAsia="ar-SA"/>
        </w:rPr>
        <w:t xml:space="preserve">Ul. Racjonalizacji </w:t>
      </w:r>
      <w:proofErr w:type="gramStart"/>
      <w:r w:rsidRPr="00572305">
        <w:rPr>
          <w:b/>
          <w:bCs/>
          <w:lang w:eastAsia="ar-SA"/>
        </w:rPr>
        <w:t>6/8</w:t>
      </w:r>
      <w:proofErr w:type="gramEnd"/>
    </w:p>
    <w:p w14:paraId="109F6D2A" w14:textId="77777777" w:rsidR="00526D9A" w:rsidRPr="00572305" w:rsidRDefault="00526D9A" w:rsidP="00526D9A">
      <w:pPr>
        <w:widowControl w:val="0"/>
        <w:tabs>
          <w:tab w:val="right" w:pos="9070"/>
        </w:tabs>
        <w:suppressAutoHyphens/>
        <w:spacing w:line="360" w:lineRule="auto"/>
        <w:jc w:val="right"/>
        <w:rPr>
          <w:bCs/>
          <w:lang w:eastAsia="ar-SA"/>
        </w:rPr>
      </w:pPr>
      <w:r w:rsidRPr="00572305">
        <w:rPr>
          <w:b/>
          <w:bCs/>
          <w:lang w:eastAsia="ar-SA"/>
        </w:rPr>
        <w:t>02-673 Warszawa</w:t>
      </w:r>
    </w:p>
    <w:p w14:paraId="4F2B9A5B" w14:textId="77777777" w:rsidR="00526D9A" w:rsidRPr="00572305" w:rsidRDefault="00526D9A" w:rsidP="00526D9A">
      <w:pPr>
        <w:spacing w:line="480" w:lineRule="auto"/>
        <w:rPr>
          <w:rFonts w:eastAsia="Calibri"/>
          <w:b/>
        </w:rPr>
      </w:pPr>
    </w:p>
    <w:p w14:paraId="56CD7471" w14:textId="77777777" w:rsidR="00526D9A" w:rsidRPr="001C75FB" w:rsidRDefault="00526D9A" w:rsidP="00526D9A">
      <w:pPr>
        <w:spacing w:line="480" w:lineRule="auto"/>
        <w:rPr>
          <w:rFonts w:eastAsia="Calibri"/>
          <w:b/>
        </w:rPr>
      </w:pPr>
      <w:r w:rsidRPr="00572305">
        <w:rPr>
          <w:rFonts w:eastAsia="Calibri"/>
          <w:b/>
        </w:rPr>
        <w:t>Wykonawca:</w:t>
      </w:r>
    </w:p>
    <w:p w14:paraId="22F8F5A9" w14:textId="77777777" w:rsidR="00526D9A" w:rsidRPr="001C75FB" w:rsidRDefault="00526D9A" w:rsidP="00526D9A">
      <w:pPr>
        <w:tabs>
          <w:tab w:val="left" w:pos="0"/>
        </w:tabs>
        <w:spacing w:line="240" w:lineRule="auto"/>
        <w:ind w:right="4960"/>
        <w:rPr>
          <w:rFonts w:eastAsia="Calibri"/>
        </w:rPr>
      </w:pPr>
      <w:r w:rsidRPr="001C75FB">
        <w:rPr>
          <w:rFonts w:eastAsia="Calibri"/>
        </w:rPr>
        <w:t>………………………………………………</w:t>
      </w:r>
    </w:p>
    <w:p w14:paraId="43F5095E" w14:textId="77777777" w:rsidR="00526D9A" w:rsidRPr="001C75FB" w:rsidRDefault="00526D9A" w:rsidP="00526D9A">
      <w:pPr>
        <w:ind w:right="5243"/>
        <w:rPr>
          <w:rFonts w:eastAsia="Calibri"/>
          <w:i/>
        </w:rPr>
      </w:pPr>
      <w:r w:rsidRPr="001C75FB">
        <w:rPr>
          <w:rFonts w:eastAsia="Calibri"/>
          <w:i/>
        </w:rPr>
        <w:t>(pełna nazwa/firma, adres, w zależności od podmiotu: NIP/PESEL, KRS/CEiDG)</w:t>
      </w:r>
    </w:p>
    <w:p w14:paraId="2A754519" w14:textId="77777777" w:rsidR="00526D9A" w:rsidRPr="001C75FB" w:rsidRDefault="00526D9A" w:rsidP="00526D9A">
      <w:pPr>
        <w:spacing w:line="480" w:lineRule="auto"/>
        <w:rPr>
          <w:rFonts w:eastAsia="Calibri"/>
          <w:u w:val="single"/>
        </w:rPr>
      </w:pPr>
      <w:r w:rsidRPr="001C75FB">
        <w:rPr>
          <w:rFonts w:eastAsia="Calibri"/>
          <w:u w:val="single"/>
        </w:rPr>
        <w:t>reprezentowany przez:</w:t>
      </w:r>
    </w:p>
    <w:p w14:paraId="6FE8A3C6" w14:textId="77777777" w:rsidR="00526D9A" w:rsidRPr="001C75FB" w:rsidRDefault="00526D9A" w:rsidP="00526D9A">
      <w:pPr>
        <w:spacing w:line="240" w:lineRule="auto"/>
        <w:ind w:right="5243"/>
        <w:rPr>
          <w:rFonts w:eastAsia="Calibri"/>
        </w:rPr>
      </w:pPr>
      <w:r w:rsidRPr="001C75FB">
        <w:rPr>
          <w:rFonts w:eastAsia="Calibri"/>
        </w:rPr>
        <w:t>……………………………….</w:t>
      </w:r>
    </w:p>
    <w:p w14:paraId="4ADFDF03" w14:textId="5D5E308E" w:rsidR="00526D9A" w:rsidRPr="001C75FB" w:rsidRDefault="00526D9A" w:rsidP="00526D9A">
      <w:pPr>
        <w:ind w:right="5101"/>
        <w:rPr>
          <w:rFonts w:eastAsia="Calibri"/>
          <w:i/>
        </w:rPr>
      </w:pPr>
      <w:r w:rsidRPr="001C75FB">
        <w:rPr>
          <w:rFonts w:eastAsia="Calibri"/>
          <w:i/>
        </w:rPr>
        <w:t xml:space="preserve">(imię, nazwisko, stanowisko/podstawa </w:t>
      </w:r>
      <w:r w:rsidR="00A41576" w:rsidRPr="001C75FB">
        <w:rPr>
          <w:rFonts w:eastAsia="Calibri"/>
          <w:i/>
        </w:rPr>
        <w:t>do reprezentacji</w:t>
      </w:r>
      <w:r w:rsidRPr="001C75FB">
        <w:rPr>
          <w:rFonts w:eastAsia="Calibri"/>
          <w:i/>
        </w:rPr>
        <w:t>)</w:t>
      </w:r>
    </w:p>
    <w:p w14:paraId="097B4824" w14:textId="77777777" w:rsidR="00526D9A" w:rsidRPr="001C75FB" w:rsidRDefault="00526D9A" w:rsidP="00526D9A">
      <w:pPr>
        <w:ind w:right="5953"/>
        <w:rPr>
          <w:rFonts w:eastAsia="Calibri"/>
          <w:i/>
        </w:rPr>
      </w:pPr>
    </w:p>
    <w:p w14:paraId="598B3C95" w14:textId="77777777" w:rsidR="00526D9A" w:rsidRPr="001C75FB" w:rsidRDefault="00526D9A" w:rsidP="00526D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line="360" w:lineRule="auto"/>
        <w:outlineLvl w:val="0"/>
        <w:rPr>
          <w:b/>
        </w:rPr>
      </w:pPr>
    </w:p>
    <w:p w14:paraId="4DA0001D" w14:textId="77777777" w:rsidR="00526D9A" w:rsidRPr="001C75FB" w:rsidRDefault="00526D9A" w:rsidP="00526D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line="360" w:lineRule="auto"/>
        <w:outlineLvl w:val="0"/>
        <w:rPr>
          <w:b/>
        </w:rPr>
      </w:pPr>
      <w:r w:rsidRPr="001C75FB">
        <w:rPr>
          <w:b/>
        </w:rPr>
        <w:t xml:space="preserve">Wykonawca jest: </w:t>
      </w:r>
    </w:p>
    <w:p w14:paraId="0E31262A" w14:textId="77777777" w:rsidR="00526D9A" w:rsidRPr="001C75FB" w:rsidRDefault="00526D9A" w:rsidP="00526D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line="360" w:lineRule="auto"/>
      </w:pPr>
      <w:r w:rsidRPr="001C75FB">
        <w:t xml:space="preserve">• mikroprzedsiębiorstwem, </w:t>
      </w:r>
    </w:p>
    <w:p w14:paraId="0E91D3A1" w14:textId="77777777" w:rsidR="00526D9A" w:rsidRPr="001C75FB" w:rsidRDefault="00526D9A" w:rsidP="00526D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line="360" w:lineRule="auto"/>
      </w:pPr>
      <w:r w:rsidRPr="001C75FB">
        <w:t xml:space="preserve">• małym przedsiębiorstwem, </w:t>
      </w:r>
    </w:p>
    <w:p w14:paraId="0B708E13" w14:textId="77777777" w:rsidR="00526D9A" w:rsidRPr="001C75FB" w:rsidRDefault="00526D9A" w:rsidP="00526D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line="360" w:lineRule="auto"/>
      </w:pPr>
      <w:r w:rsidRPr="001C75FB">
        <w:t xml:space="preserve">• średnim przedsiębiorstwem, </w:t>
      </w:r>
    </w:p>
    <w:p w14:paraId="7807266C" w14:textId="77777777" w:rsidR="00526D9A" w:rsidRPr="001C75FB" w:rsidRDefault="00526D9A" w:rsidP="00526D9A">
      <w:pPr>
        <w:pStyle w:val="Akapitzlist"/>
        <w:numPr>
          <w:ilvl w:val="0"/>
          <w:numId w:val="28"/>
        </w:numPr>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ind w:left="0" w:firstLine="0"/>
        <w:textAlignment w:val="baseline"/>
        <w:rPr>
          <w:rFonts w:eastAsia="Verdana"/>
        </w:rPr>
      </w:pPr>
      <w:r w:rsidRPr="001C75FB">
        <w:t>dużym przedsiębiorstwem</w:t>
      </w:r>
    </w:p>
    <w:p w14:paraId="4559EDED" w14:textId="77777777" w:rsidR="00526D9A" w:rsidRPr="001C75FB" w:rsidRDefault="00526D9A" w:rsidP="00526D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line="360" w:lineRule="auto"/>
      </w:pPr>
      <w:r w:rsidRPr="001C75FB">
        <w:t xml:space="preserve">• prowadzi jednoosobową działalność gospodarczą, </w:t>
      </w:r>
    </w:p>
    <w:p w14:paraId="26097E22" w14:textId="77777777" w:rsidR="00526D9A" w:rsidRPr="001C75FB" w:rsidRDefault="00526D9A" w:rsidP="00526D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line="360" w:lineRule="auto"/>
      </w:pPr>
      <w:r w:rsidRPr="001C75FB">
        <w:t xml:space="preserve">• osobą fizyczną nieprowadzącą działalności gospodarczej, </w:t>
      </w:r>
    </w:p>
    <w:p w14:paraId="55389A71" w14:textId="77777777" w:rsidR="00526D9A" w:rsidRPr="001C75FB" w:rsidRDefault="00526D9A" w:rsidP="00526D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sidRPr="001C75FB">
        <w:t>• innym podmiotem</w:t>
      </w:r>
    </w:p>
    <w:p w14:paraId="7789D4D0" w14:textId="77777777" w:rsidR="00526D9A" w:rsidRPr="001C75FB" w:rsidRDefault="00526D9A" w:rsidP="00526D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i/>
          <w:iCs/>
        </w:rPr>
      </w:pPr>
      <w:r w:rsidRPr="001C75FB">
        <w:rPr>
          <w:i/>
          <w:iCs/>
        </w:rPr>
        <w:t>(niewłaściwe skreślić)</w:t>
      </w:r>
    </w:p>
    <w:p w14:paraId="7DB621C0" w14:textId="77777777" w:rsidR="00526D9A" w:rsidRPr="001C75FB" w:rsidRDefault="00526D9A" w:rsidP="00526D9A">
      <w:pPr>
        <w:autoSpaceDE w:val="0"/>
        <w:autoSpaceDN w:val="0"/>
        <w:adjustRightInd w:val="0"/>
        <w:spacing w:line="240" w:lineRule="auto"/>
        <w:rPr>
          <w:rFonts w:eastAsia="MyriadPro-Bold"/>
          <w:b/>
          <w:iCs/>
          <w:color w:val="000000"/>
        </w:rPr>
      </w:pPr>
    </w:p>
    <w:p w14:paraId="4F39BC0F" w14:textId="77777777" w:rsidR="00526D9A" w:rsidRPr="001C75FB" w:rsidRDefault="00526D9A" w:rsidP="00526D9A">
      <w:pPr>
        <w:autoSpaceDE w:val="0"/>
        <w:autoSpaceDN w:val="0"/>
        <w:adjustRightInd w:val="0"/>
        <w:spacing w:line="240" w:lineRule="auto"/>
        <w:rPr>
          <w:rFonts w:eastAsia="MyriadPro-Bold"/>
          <w:b/>
          <w:iCs/>
          <w:color w:val="000000"/>
        </w:rPr>
      </w:pPr>
      <w:r w:rsidRPr="001C75FB">
        <w:rPr>
          <w:rFonts w:eastAsia="MyriadPro-Bold"/>
          <w:b/>
          <w:iCs/>
          <w:color w:val="000000"/>
        </w:rPr>
        <w:tab/>
      </w:r>
      <w:r w:rsidRPr="001C75FB">
        <w:rPr>
          <w:rFonts w:eastAsia="MyriadPro-Bold"/>
          <w:b/>
          <w:iCs/>
          <w:color w:val="000000"/>
        </w:rPr>
        <w:tab/>
      </w:r>
      <w:r w:rsidRPr="001C75FB">
        <w:rPr>
          <w:rFonts w:eastAsia="MyriadPro-Bold"/>
          <w:b/>
          <w:iCs/>
          <w:color w:val="000000"/>
        </w:rPr>
        <w:tab/>
      </w:r>
      <w:r w:rsidRPr="001C75FB">
        <w:rPr>
          <w:rFonts w:eastAsia="MyriadPro-Bold"/>
          <w:b/>
          <w:iCs/>
          <w:color w:val="000000"/>
        </w:rPr>
        <w:tab/>
      </w:r>
      <w:r w:rsidRPr="001C75FB">
        <w:rPr>
          <w:rFonts w:eastAsia="MyriadPro-Bold"/>
          <w:b/>
          <w:iCs/>
          <w:color w:val="000000"/>
        </w:rPr>
        <w:tab/>
      </w:r>
      <w:r w:rsidRPr="001C75FB">
        <w:rPr>
          <w:rFonts w:eastAsia="MyriadPro-Bold"/>
          <w:b/>
          <w:iCs/>
          <w:color w:val="000000"/>
        </w:rPr>
        <w:tab/>
      </w:r>
    </w:p>
    <w:p w14:paraId="74F06848" w14:textId="77777777" w:rsidR="00526D9A" w:rsidRPr="001C75FB" w:rsidRDefault="00526D9A" w:rsidP="00526D9A">
      <w:pPr>
        <w:jc w:val="center"/>
        <w:rPr>
          <w:b/>
          <w:bCs/>
        </w:rPr>
      </w:pPr>
      <w:r w:rsidRPr="001C75FB">
        <w:rPr>
          <w:b/>
          <w:bCs/>
        </w:rPr>
        <w:t>FORMULARZ OFERTY</w:t>
      </w:r>
    </w:p>
    <w:p w14:paraId="45DD9462" w14:textId="77777777" w:rsidR="00526D9A" w:rsidRPr="001C75FB" w:rsidRDefault="00526D9A" w:rsidP="00526D9A">
      <w:pPr>
        <w:tabs>
          <w:tab w:val="center" w:pos="4536"/>
          <w:tab w:val="right" w:pos="9072"/>
        </w:tabs>
        <w:spacing w:line="240" w:lineRule="auto"/>
        <w:rPr>
          <w:rFonts w:eastAsia="Calibri"/>
          <w:b/>
        </w:rPr>
      </w:pPr>
      <w:r w:rsidRPr="001C75FB">
        <w:t>Ubiegając się o udzielenie zamówienia publicznego prowadzonego w trybie podstawowym zgodnie z art. 275 pkt.1 Pzp pn</w:t>
      </w:r>
      <w:r w:rsidRPr="001C75FB">
        <w:rPr>
          <w:b/>
        </w:rPr>
        <w:t>.</w:t>
      </w:r>
      <w:r w:rsidRPr="001C75FB">
        <w:rPr>
          <w:rFonts w:eastAsia="Calibri"/>
          <w:b/>
        </w:rPr>
        <w:t xml:space="preserve"> „Sukcesywne dostawy sprzętu komputerowego”</w:t>
      </w:r>
    </w:p>
    <w:p w14:paraId="609241C0" w14:textId="662C962E" w:rsidR="00526D9A" w:rsidRPr="001C75FB" w:rsidRDefault="00526D9A" w:rsidP="00526D9A">
      <w:pPr>
        <w:tabs>
          <w:tab w:val="center" w:pos="4536"/>
          <w:tab w:val="right" w:pos="9072"/>
        </w:tabs>
        <w:spacing w:line="240" w:lineRule="auto"/>
      </w:pPr>
      <w:r w:rsidRPr="001C75FB">
        <w:rPr>
          <w:rFonts w:eastAsia="Calibri"/>
        </w:rPr>
        <w:t>Numer postępowania: FZ-240-</w:t>
      </w:r>
      <w:r>
        <w:rPr>
          <w:rFonts w:eastAsia="Calibri"/>
        </w:rPr>
        <w:t>1</w:t>
      </w:r>
      <w:r w:rsidR="00EE65C5">
        <w:rPr>
          <w:rFonts w:eastAsia="Calibri"/>
        </w:rPr>
        <w:t>8</w:t>
      </w:r>
      <w:r w:rsidRPr="001C75FB">
        <w:rPr>
          <w:rFonts w:eastAsia="Calibri"/>
        </w:rPr>
        <w:t>/2023</w:t>
      </w:r>
      <w:r w:rsidRPr="001C75FB">
        <w:rPr>
          <w:rFonts w:eastAsia="Calibri"/>
          <w:b/>
        </w:rPr>
        <w:t>,</w:t>
      </w:r>
      <w:r w:rsidRPr="001C75FB">
        <w:rPr>
          <w:b/>
          <w:lang w:val="x-none"/>
        </w:rPr>
        <w:t xml:space="preserve"> </w:t>
      </w:r>
      <w:r w:rsidRPr="001C75FB">
        <w:rPr>
          <w:lang w:val="x-none"/>
        </w:rPr>
        <w:t>zgodnie z wymaganiami określonymi w Specyfikacji Warunków Zamówienia</w:t>
      </w:r>
      <w:r w:rsidRPr="001C75FB">
        <w:t>:</w:t>
      </w:r>
    </w:p>
    <w:p w14:paraId="65F14DE5" w14:textId="77777777" w:rsidR="00526D9A" w:rsidRPr="001C75FB" w:rsidRDefault="00526D9A" w:rsidP="00526D9A">
      <w:pPr>
        <w:tabs>
          <w:tab w:val="center" w:pos="4536"/>
          <w:tab w:val="right" w:pos="9072"/>
        </w:tabs>
        <w:spacing w:line="240" w:lineRule="auto"/>
      </w:pPr>
    </w:p>
    <w:p w14:paraId="754640A6" w14:textId="77777777" w:rsidR="00526D9A" w:rsidRDefault="00526D9A" w:rsidP="00526D9A">
      <w:pPr>
        <w:pStyle w:val="Akapitzlist"/>
        <w:numPr>
          <w:ilvl w:val="0"/>
          <w:numId w:val="29"/>
        </w:numPr>
        <w:tabs>
          <w:tab w:val="num" w:pos="5040"/>
        </w:tabs>
        <w:suppressAutoHyphens w:val="0"/>
        <w:spacing w:line="240" w:lineRule="auto"/>
        <w:ind w:left="426"/>
        <w:contextualSpacing/>
        <w:rPr>
          <w:lang w:eastAsia="pl-PL"/>
        </w:rPr>
      </w:pPr>
      <w:r w:rsidRPr="001C75FB">
        <w:rPr>
          <w:lang w:eastAsia="pl-PL"/>
        </w:rPr>
        <w:t>SKŁADAMY OFERTĘ na realizację przedmiotu zamówienia w zakresie określonym w Specyfikacji Warunków Zamówienia, na następujących warunkach:</w:t>
      </w:r>
    </w:p>
    <w:p w14:paraId="4A65F072" w14:textId="77777777" w:rsidR="00572305" w:rsidRDefault="00572305" w:rsidP="00572305">
      <w:pPr>
        <w:pStyle w:val="Akapitzlist"/>
        <w:suppressAutoHyphens w:val="0"/>
        <w:spacing w:line="240" w:lineRule="auto"/>
        <w:ind w:left="426"/>
        <w:contextualSpacing/>
        <w:rPr>
          <w:lang w:eastAsia="pl-PL"/>
        </w:rPr>
      </w:pPr>
    </w:p>
    <w:p w14:paraId="205F6CAB" w14:textId="286B4F45" w:rsidR="00572305" w:rsidRDefault="00572305" w:rsidP="00572305">
      <w:pPr>
        <w:pStyle w:val="Akapitzlist"/>
        <w:suppressAutoHyphens w:val="0"/>
        <w:spacing w:line="240" w:lineRule="auto"/>
        <w:ind w:left="426"/>
        <w:contextualSpacing/>
        <w:rPr>
          <w:lang w:eastAsia="pl-PL"/>
        </w:rPr>
      </w:pPr>
    </w:p>
    <w:p w14:paraId="11BA421E" w14:textId="77777777" w:rsidR="002C59BB" w:rsidRDefault="002C59BB" w:rsidP="00572305">
      <w:pPr>
        <w:pStyle w:val="Akapitzlist"/>
        <w:suppressAutoHyphens w:val="0"/>
        <w:spacing w:line="240" w:lineRule="auto"/>
        <w:ind w:left="426"/>
        <w:contextualSpacing/>
        <w:rPr>
          <w:lang w:eastAsia="pl-PL"/>
        </w:rPr>
      </w:pPr>
    </w:p>
    <w:p w14:paraId="45D8006D" w14:textId="77777777" w:rsidR="00572305" w:rsidRDefault="00572305" w:rsidP="00572305">
      <w:pPr>
        <w:pStyle w:val="Akapitzlist"/>
        <w:suppressAutoHyphens w:val="0"/>
        <w:spacing w:line="240" w:lineRule="auto"/>
        <w:ind w:left="426"/>
        <w:contextualSpacing/>
        <w:rPr>
          <w:lang w:eastAsia="pl-PL"/>
        </w:rPr>
      </w:pPr>
    </w:p>
    <w:p w14:paraId="16CE3E6F" w14:textId="77777777" w:rsidR="00572305" w:rsidRDefault="00572305" w:rsidP="00572305">
      <w:pPr>
        <w:pStyle w:val="Akapitzlist"/>
        <w:suppressAutoHyphens w:val="0"/>
        <w:spacing w:line="240" w:lineRule="auto"/>
        <w:ind w:left="426"/>
        <w:contextualSpacing/>
        <w:rPr>
          <w:lang w:eastAsia="pl-PL"/>
        </w:rPr>
      </w:pPr>
    </w:p>
    <w:p w14:paraId="73BC4710" w14:textId="517BA0CA" w:rsidR="00572305" w:rsidRPr="003B45F3" w:rsidRDefault="00572305" w:rsidP="00572305">
      <w:pPr>
        <w:pStyle w:val="Akapitzlist"/>
        <w:suppressAutoHyphens w:val="0"/>
        <w:spacing w:line="240" w:lineRule="auto"/>
        <w:ind w:left="426"/>
        <w:contextualSpacing/>
        <w:rPr>
          <w:b/>
          <w:bCs/>
          <w:lang w:eastAsia="pl-PL"/>
        </w:rPr>
      </w:pPr>
      <w:r w:rsidRPr="003B45F3">
        <w:rPr>
          <w:b/>
          <w:bCs/>
          <w:lang w:eastAsia="pl-PL"/>
        </w:rPr>
        <w:lastRenderedPageBreak/>
        <w:t xml:space="preserve">Część nr 1 Dostawa sprzętu komputerowego </w:t>
      </w:r>
      <w:r w:rsidR="003B45F3" w:rsidRPr="003B45F3">
        <w:rPr>
          <w:b/>
          <w:bCs/>
          <w:lang w:eastAsia="pl-PL"/>
        </w:rPr>
        <w:t>i akcesoriów</w:t>
      </w:r>
    </w:p>
    <w:p w14:paraId="232B272D" w14:textId="77777777" w:rsidR="00526D9A" w:rsidRPr="001C75FB" w:rsidRDefault="00526D9A" w:rsidP="00526D9A">
      <w:pPr>
        <w:tabs>
          <w:tab w:val="num" w:pos="5040"/>
        </w:tabs>
        <w:spacing w:line="240" w:lineRule="auto"/>
      </w:pPr>
    </w:p>
    <w:tbl>
      <w:tblPr>
        <w:tblStyle w:val="Tabela-Siatka"/>
        <w:tblW w:w="0" w:type="auto"/>
        <w:jc w:val="center"/>
        <w:tblLook w:val="04A0" w:firstRow="1" w:lastRow="0" w:firstColumn="1" w:lastColumn="0" w:noHBand="0" w:noVBand="1"/>
      </w:tblPr>
      <w:tblGrid>
        <w:gridCol w:w="473"/>
        <w:gridCol w:w="2424"/>
        <w:gridCol w:w="1574"/>
        <w:gridCol w:w="1294"/>
        <w:gridCol w:w="1292"/>
      </w:tblGrid>
      <w:tr w:rsidR="00A360F1" w:rsidRPr="00A360F1" w14:paraId="79B6A18E" w14:textId="77777777" w:rsidTr="00A360F1">
        <w:trPr>
          <w:jc w:val="center"/>
        </w:trPr>
        <w:tc>
          <w:tcPr>
            <w:tcW w:w="473" w:type="dxa"/>
            <w:tcBorders>
              <w:bottom w:val="single" w:sz="4" w:space="0" w:color="auto"/>
            </w:tcBorders>
          </w:tcPr>
          <w:p w14:paraId="6B29DD36"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LP</w:t>
            </w:r>
          </w:p>
        </w:tc>
        <w:tc>
          <w:tcPr>
            <w:tcW w:w="2424" w:type="dxa"/>
            <w:tcBorders>
              <w:bottom w:val="single" w:sz="4" w:space="0" w:color="auto"/>
            </w:tcBorders>
            <w:vAlign w:val="center"/>
          </w:tcPr>
          <w:p w14:paraId="40185030"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1</w:t>
            </w:r>
          </w:p>
        </w:tc>
        <w:tc>
          <w:tcPr>
            <w:tcW w:w="1574" w:type="dxa"/>
            <w:tcBorders>
              <w:bottom w:val="single" w:sz="4" w:space="0" w:color="auto"/>
            </w:tcBorders>
            <w:vAlign w:val="center"/>
          </w:tcPr>
          <w:p w14:paraId="5E14A7E6" w14:textId="4A7410B6" w:rsidR="00A360F1" w:rsidRPr="00A360F1" w:rsidRDefault="00A360F1" w:rsidP="00A345C0">
            <w:pPr>
              <w:rPr>
                <w:rFonts w:ascii="Times New Roman" w:hAnsi="Times New Roman" w:cs="Times New Roman"/>
              </w:rPr>
            </w:pPr>
            <w:r w:rsidRPr="00A360F1">
              <w:rPr>
                <w:rFonts w:ascii="Times New Roman" w:hAnsi="Times New Roman" w:cs="Times New Roman"/>
              </w:rPr>
              <w:t>2</w:t>
            </w:r>
          </w:p>
        </w:tc>
        <w:tc>
          <w:tcPr>
            <w:tcW w:w="1294" w:type="dxa"/>
            <w:tcBorders>
              <w:bottom w:val="single" w:sz="4" w:space="0" w:color="auto"/>
            </w:tcBorders>
            <w:vAlign w:val="center"/>
          </w:tcPr>
          <w:p w14:paraId="597A0C94" w14:textId="04A260E9" w:rsidR="00A360F1" w:rsidRPr="00A360F1" w:rsidRDefault="00A360F1" w:rsidP="00A345C0">
            <w:pPr>
              <w:rPr>
                <w:rFonts w:ascii="Times New Roman" w:hAnsi="Times New Roman" w:cs="Times New Roman"/>
              </w:rPr>
            </w:pPr>
            <w:r w:rsidRPr="00A360F1">
              <w:rPr>
                <w:rFonts w:ascii="Times New Roman" w:hAnsi="Times New Roman" w:cs="Times New Roman"/>
              </w:rPr>
              <w:t>3</w:t>
            </w:r>
          </w:p>
        </w:tc>
        <w:tc>
          <w:tcPr>
            <w:tcW w:w="1292" w:type="dxa"/>
            <w:vAlign w:val="center"/>
          </w:tcPr>
          <w:p w14:paraId="3A41646E" w14:textId="2FC22D5C" w:rsidR="00A360F1" w:rsidRPr="00A360F1" w:rsidRDefault="00A360F1" w:rsidP="00A345C0">
            <w:pPr>
              <w:rPr>
                <w:rFonts w:ascii="Times New Roman" w:hAnsi="Times New Roman" w:cs="Times New Roman"/>
              </w:rPr>
            </w:pPr>
            <w:r w:rsidRPr="00A360F1">
              <w:rPr>
                <w:rFonts w:ascii="Times New Roman" w:hAnsi="Times New Roman" w:cs="Times New Roman"/>
              </w:rPr>
              <w:t>4</w:t>
            </w:r>
          </w:p>
        </w:tc>
      </w:tr>
      <w:tr w:rsidR="00A360F1" w:rsidRPr="00A360F1" w14:paraId="35B9C7FF" w14:textId="77777777" w:rsidTr="00A360F1">
        <w:trPr>
          <w:jc w:val="center"/>
        </w:trPr>
        <w:tc>
          <w:tcPr>
            <w:tcW w:w="473" w:type="dxa"/>
            <w:tcBorders>
              <w:tl2br w:val="single" w:sz="4" w:space="0" w:color="auto"/>
              <w:tr2bl w:val="single" w:sz="4" w:space="0" w:color="auto"/>
            </w:tcBorders>
          </w:tcPr>
          <w:p w14:paraId="6E60BD5E" w14:textId="77777777" w:rsidR="00A360F1" w:rsidRPr="00A360F1" w:rsidRDefault="00A360F1" w:rsidP="00A345C0">
            <w:pPr>
              <w:rPr>
                <w:rFonts w:ascii="Times New Roman" w:hAnsi="Times New Roman" w:cs="Times New Roman"/>
              </w:rPr>
            </w:pPr>
          </w:p>
        </w:tc>
        <w:tc>
          <w:tcPr>
            <w:tcW w:w="2424" w:type="dxa"/>
            <w:tcBorders>
              <w:tl2br w:val="single" w:sz="4" w:space="0" w:color="auto"/>
              <w:tr2bl w:val="single" w:sz="4" w:space="0" w:color="auto"/>
            </w:tcBorders>
            <w:vAlign w:val="center"/>
          </w:tcPr>
          <w:p w14:paraId="104DB7DC" w14:textId="77777777" w:rsidR="00A360F1" w:rsidRPr="00A360F1" w:rsidRDefault="00A360F1" w:rsidP="00A345C0">
            <w:pPr>
              <w:rPr>
                <w:rFonts w:ascii="Times New Roman" w:hAnsi="Times New Roman" w:cs="Times New Roman"/>
              </w:rPr>
            </w:pPr>
          </w:p>
        </w:tc>
        <w:tc>
          <w:tcPr>
            <w:tcW w:w="1574" w:type="dxa"/>
            <w:tcBorders>
              <w:tl2br w:val="single" w:sz="4" w:space="0" w:color="auto"/>
              <w:tr2bl w:val="single" w:sz="4" w:space="0" w:color="auto"/>
            </w:tcBorders>
            <w:vAlign w:val="center"/>
          </w:tcPr>
          <w:p w14:paraId="7BCCBF57" w14:textId="77777777" w:rsidR="00A360F1" w:rsidRPr="00A360F1" w:rsidRDefault="00A360F1" w:rsidP="00A345C0">
            <w:pPr>
              <w:rPr>
                <w:rFonts w:ascii="Times New Roman" w:hAnsi="Times New Roman" w:cs="Times New Roman"/>
              </w:rPr>
            </w:pPr>
          </w:p>
        </w:tc>
        <w:tc>
          <w:tcPr>
            <w:tcW w:w="1294" w:type="dxa"/>
            <w:tcBorders>
              <w:tl2br w:val="single" w:sz="4" w:space="0" w:color="auto"/>
              <w:tr2bl w:val="single" w:sz="4" w:space="0" w:color="auto"/>
            </w:tcBorders>
            <w:vAlign w:val="center"/>
          </w:tcPr>
          <w:p w14:paraId="78D55DF8" w14:textId="77777777" w:rsidR="00A360F1" w:rsidRPr="00A360F1" w:rsidRDefault="00A360F1" w:rsidP="00A345C0">
            <w:pPr>
              <w:rPr>
                <w:rFonts w:ascii="Times New Roman" w:hAnsi="Times New Roman" w:cs="Times New Roman"/>
              </w:rPr>
            </w:pPr>
          </w:p>
        </w:tc>
        <w:tc>
          <w:tcPr>
            <w:tcW w:w="1292" w:type="dxa"/>
            <w:vAlign w:val="center"/>
          </w:tcPr>
          <w:p w14:paraId="2C82EC8E" w14:textId="2FC24A96" w:rsidR="00A360F1" w:rsidRPr="00A360F1" w:rsidRDefault="00A360F1" w:rsidP="00A345C0">
            <w:pPr>
              <w:rPr>
                <w:rFonts w:ascii="Times New Roman" w:hAnsi="Times New Roman" w:cs="Times New Roman"/>
              </w:rPr>
            </w:pPr>
            <w:r w:rsidRPr="00A360F1">
              <w:rPr>
                <w:rFonts w:ascii="Times New Roman" w:hAnsi="Times New Roman" w:cs="Times New Roman"/>
              </w:rPr>
              <w:t xml:space="preserve">= kol. </w:t>
            </w:r>
            <w:r w:rsidRPr="00A360F1">
              <w:rPr>
                <w:rFonts w:ascii="Times New Roman" w:hAnsi="Times New Roman" w:cs="Times New Roman"/>
              </w:rPr>
              <w:t>2</w:t>
            </w:r>
            <w:r w:rsidRPr="00A360F1">
              <w:rPr>
                <w:rFonts w:ascii="Times New Roman" w:hAnsi="Times New Roman" w:cs="Times New Roman"/>
              </w:rPr>
              <w:t xml:space="preserve"> x kol. </w:t>
            </w:r>
            <w:r w:rsidRPr="00A360F1">
              <w:rPr>
                <w:rFonts w:ascii="Times New Roman" w:hAnsi="Times New Roman" w:cs="Times New Roman"/>
              </w:rPr>
              <w:t>3</w:t>
            </w:r>
          </w:p>
        </w:tc>
      </w:tr>
      <w:tr w:rsidR="00A360F1" w:rsidRPr="00A360F1" w14:paraId="6D80CA56" w14:textId="77777777" w:rsidTr="00A360F1">
        <w:trPr>
          <w:jc w:val="center"/>
        </w:trPr>
        <w:tc>
          <w:tcPr>
            <w:tcW w:w="473" w:type="dxa"/>
          </w:tcPr>
          <w:p w14:paraId="333A5542" w14:textId="77777777" w:rsidR="00A360F1" w:rsidRPr="00A360F1" w:rsidRDefault="00A360F1" w:rsidP="00A345C0">
            <w:pPr>
              <w:rPr>
                <w:rFonts w:ascii="Times New Roman" w:hAnsi="Times New Roman" w:cs="Times New Roman"/>
              </w:rPr>
            </w:pPr>
          </w:p>
        </w:tc>
        <w:tc>
          <w:tcPr>
            <w:tcW w:w="2424" w:type="dxa"/>
            <w:vAlign w:val="center"/>
          </w:tcPr>
          <w:p w14:paraId="5FE593B9"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Sprzęt</w:t>
            </w:r>
          </w:p>
        </w:tc>
        <w:tc>
          <w:tcPr>
            <w:tcW w:w="1574" w:type="dxa"/>
            <w:vAlign w:val="center"/>
          </w:tcPr>
          <w:p w14:paraId="79985426"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Cena jednostkowa brutto</w:t>
            </w:r>
          </w:p>
        </w:tc>
        <w:tc>
          <w:tcPr>
            <w:tcW w:w="1294" w:type="dxa"/>
            <w:vAlign w:val="center"/>
          </w:tcPr>
          <w:p w14:paraId="63E13FAC"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Ilość</w:t>
            </w:r>
          </w:p>
        </w:tc>
        <w:tc>
          <w:tcPr>
            <w:tcW w:w="1292" w:type="dxa"/>
            <w:vAlign w:val="center"/>
          </w:tcPr>
          <w:p w14:paraId="53548BB7"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Cena łączna brutto</w:t>
            </w:r>
          </w:p>
        </w:tc>
      </w:tr>
      <w:tr w:rsidR="00A360F1" w:rsidRPr="00A360F1" w14:paraId="2A90E5D9" w14:textId="77777777" w:rsidTr="00A360F1">
        <w:trPr>
          <w:jc w:val="center"/>
        </w:trPr>
        <w:tc>
          <w:tcPr>
            <w:tcW w:w="473" w:type="dxa"/>
          </w:tcPr>
          <w:p w14:paraId="00DF43CD"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1</w:t>
            </w:r>
          </w:p>
        </w:tc>
        <w:tc>
          <w:tcPr>
            <w:tcW w:w="2424" w:type="dxa"/>
            <w:vAlign w:val="center"/>
          </w:tcPr>
          <w:p w14:paraId="1038BB02"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Komputer przenośny notebook 15,6” (typ I)</w:t>
            </w:r>
          </w:p>
        </w:tc>
        <w:tc>
          <w:tcPr>
            <w:tcW w:w="1574" w:type="dxa"/>
            <w:vAlign w:val="center"/>
          </w:tcPr>
          <w:p w14:paraId="037837C3" w14:textId="77777777" w:rsidR="00A360F1" w:rsidRPr="00A360F1" w:rsidRDefault="00A360F1" w:rsidP="00A345C0">
            <w:pPr>
              <w:rPr>
                <w:rFonts w:ascii="Times New Roman" w:hAnsi="Times New Roman" w:cs="Times New Roman"/>
              </w:rPr>
            </w:pPr>
          </w:p>
        </w:tc>
        <w:tc>
          <w:tcPr>
            <w:tcW w:w="1294" w:type="dxa"/>
            <w:vAlign w:val="center"/>
          </w:tcPr>
          <w:p w14:paraId="35FFE91D" w14:textId="77777777" w:rsidR="00A360F1" w:rsidRPr="00A360F1" w:rsidRDefault="00A360F1" w:rsidP="00A345C0">
            <w:pPr>
              <w:jc w:val="center"/>
              <w:rPr>
                <w:rFonts w:ascii="Times New Roman" w:hAnsi="Times New Roman" w:cs="Times New Roman"/>
              </w:rPr>
            </w:pPr>
            <w:proofErr w:type="gramStart"/>
            <w:r w:rsidRPr="00A360F1">
              <w:rPr>
                <w:rFonts w:ascii="Times New Roman" w:hAnsi="Times New Roman" w:cs="Times New Roman"/>
              </w:rPr>
              <w:t>64</w:t>
            </w:r>
            <w:proofErr w:type="gramEnd"/>
            <w:r w:rsidRPr="00A360F1">
              <w:rPr>
                <w:rFonts w:ascii="Times New Roman" w:hAnsi="Times New Roman" w:cs="Times New Roman"/>
              </w:rPr>
              <w:t xml:space="preserve"> szt.</w:t>
            </w:r>
          </w:p>
        </w:tc>
        <w:tc>
          <w:tcPr>
            <w:tcW w:w="1292" w:type="dxa"/>
            <w:vAlign w:val="center"/>
          </w:tcPr>
          <w:p w14:paraId="359EDCFF" w14:textId="77777777" w:rsidR="00A360F1" w:rsidRPr="00A360F1" w:rsidRDefault="00A360F1" w:rsidP="00A345C0">
            <w:pPr>
              <w:rPr>
                <w:rFonts w:ascii="Times New Roman" w:hAnsi="Times New Roman" w:cs="Times New Roman"/>
              </w:rPr>
            </w:pPr>
          </w:p>
        </w:tc>
      </w:tr>
      <w:tr w:rsidR="00A360F1" w:rsidRPr="00A360F1" w14:paraId="56D92B1E" w14:textId="77777777" w:rsidTr="00A360F1">
        <w:trPr>
          <w:jc w:val="center"/>
        </w:trPr>
        <w:tc>
          <w:tcPr>
            <w:tcW w:w="473" w:type="dxa"/>
          </w:tcPr>
          <w:p w14:paraId="13CE8D0D"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2</w:t>
            </w:r>
          </w:p>
        </w:tc>
        <w:tc>
          <w:tcPr>
            <w:tcW w:w="2424" w:type="dxa"/>
            <w:vAlign w:val="center"/>
          </w:tcPr>
          <w:p w14:paraId="7605EFAE"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Komputer przenośny notebook 15,6” (typ II)</w:t>
            </w:r>
          </w:p>
        </w:tc>
        <w:tc>
          <w:tcPr>
            <w:tcW w:w="1574" w:type="dxa"/>
            <w:vAlign w:val="center"/>
          </w:tcPr>
          <w:p w14:paraId="20C97304" w14:textId="77777777" w:rsidR="00A360F1" w:rsidRPr="00A360F1" w:rsidRDefault="00A360F1" w:rsidP="00A345C0">
            <w:pPr>
              <w:rPr>
                <w:rFonts w:ascii="Times New Roman" w:hAnsi="Times New Roman" w:cs="Times New Roman"/>
              </w:rPr>
            </w:pPr>
          </w:p>
        </w:tc>
        <w:tc>
          <w:tcPr>
            <w:tcW w:w="1294" w:type="dxa"/>
            <w:vAlign w:val="center"/>
          </w:tcPr>
          <w:p w14:paraId="6B4E1BF2" w14:textId="77777777" w:rsidR="00A360F1" w:rsidRPr="00A360F1" w:rsidRDefault="00A360F1" w:rsidP="00A345C0">
            <w:pPr>
              <w:jc w:val="center"/>
              <w:rPr>
                <w:rFonts w:ascii="Times New Roman" w:hAnsi="Times New Roman" w:cs="Times New Roman"/>
              </w:rPr>
            </w:pPr>
            <w:proofErr w:type="gramStart"/>
            <w:r w:rsidRPr="00A360F1">
              <w:rPr>
                <w:rFonts w:ascii="Times New Roman" w:hAnsi="Times New Roman" w:cs="Times New Roman"/>
              </w:rPr>
              <w:t>22</w:t>
            </w:r>
            <w:proofErr w:type="gramEnd"/>
            <w:r w:rsidRPr="00A360F1">
              <w:rPr>
                <w:rFonts w:ascii="Times New Roman" w:hAnsi="Times New Roman" w:cs="Times New Roman"/>
              </w:rPr>
              <w:t xml:space="preserve"> szt.</w:t>
            </w:r>
          </w:p>
        </w:tc>
        <w:tc>
          <w:tcPr>
            <w:tcW w:w="1292" w:type="dxa"/>
            <w:vAlign w:val="center"/>
          </w:tcPr>
          <w:p w14:paraId="2E92F54C" w14:textId="77777777" w:rsidR="00A360F1" w:rsidRPr="00A360F1" w:rsidRDefault="00A360F1" w:rsidP="00A345C0">
            <w:pPr>
              <w:rPr>
                <w:rFonts w:ascii="Times New Roman" w:hAnsi="Times New Roman" w:cs="Times New Roman"/>
              </w:rPr>
            </w:pPr>
          </w:p>
        </w:tc>
      </w:tr>
      <w:tr w:rsidR="00A360F1" w:rsidRPr="00A360F1" w14:paraId="02BB83C2" w14:textId="77777777" w:rsidTr="00A360F1">
        <w:trPr>
          <w:jc w:val="center"/>
        </w:trPr>
        <w:tc>
          <w:tcPr>
            <w:tcW w:w="473" w:type="dxa"/>
          </w:tcPr>
          <w:p w14:paraId="6457F4D0"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3</w:t>
            </w:r>
          </w:p>
        </w:tc>
        <w:tc>
          <w:tcPr>
            <w:tcW w:w="2424" w:type="dxa"/>
            <w:vAlign w:val="center"/>
          </w:tcPr>
          <w:p w14:paraId="1D57C461"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 xml:space="preserve">Monitor </w:t>
            </w:r>
            <w:proofErr w:type="gramStart"/>
            <w:r w:rsidRPr="00A360F1">
              <w:rPr>
                <w:rFonts w:ascii="Times New Roman" w:hAnsi="Times New Roman" w:cs="Times New Roman"/>
              </w:rPr>
              <w:t>24</w:t>
            </w:r>
            <w:proofErr w:type="gramEnd"/>
            <w:r w:rsidRPr="00A360F1">
              <w:rPr>
                <w:rFonts w:ascii="Times New Roman" w:hAnsi="Times New Roman" w:cs="Times New Roman"/>
              </w:rPr>
              <w:t>”</w:t>
            </w:r>
          </w:p>
        </w:tc>
        <w:tc>
          <w:tcPr>
            <w:tcW w:w="1574" w:type="dxa"/>
            <w:vAlign w:val="center"/>
          </w:tcPr>
          <w:p w14:paraId="11978263" w14:textId="77777777" w:rsidR="00A360F1" w:rsidRPr="00A360F1" w:rsidRDefault="00A360F1" w:rsidP="00A345C0">
            <w:pPr>
              <w:rPr>
                <w:rFonts w:ascii="Times New Roman" w:hAnsi="Times New Roman" w:cs="Times New Roman"/>
              </w:rPr>
            </w:pPr>
          </w:p>
        </w:tc>
        <w:tc>
          <w:tcPr>
            <w:tcW w:w="1294" w:type="dxa"/>
            <w:vAlign w:val="center"/>
          </w:tcPr>
          <w:p w14:paraId="7C71CB9B" w14:textId="77777777" w:rsidR="00A360F1" w:rsidRPr="00A360F1" w:rsidRDefault="00A360F1" w:rsidP="00A345C0">
            <w:pPr>
              <w:jc w:val="center"/>
              <w:rPr>
                <w:rFonts w:ascii="Times New Roman" w:hAnsi="Times New Roman" w:cs="Times New Roman"/>
              </w:rPr>
            </w:pPr>
            <w:proofErr w:type="gramStart"/>
            <w:r w:rsidRPr="00A360F1">
              <w:rPr>
                <w:rFonts w:ascii="Times New Roman" w:hAnsi="Times New Roman" w:cs="Times New Roman"/>
              </w:rPr>
              <w:t>71</w:t>
            </w:r>
            <w:proofErr w:type="gramEnd"/>
            <w:r w:rsidRPr="00A360F1">
              <w:rPr>
                <w:rFonts w:ascii="Times New Roman" w:hAnsi="Times New Roman" w:cs="Times New Roman"/>
              </w:rPr>
              <w:t xml:space="preserve"> szt.</w:t>
            </w:r>
          </w:p>
        </w:tc>
        <w:tc>
          <w:tcPr>
            <w:tcW w:w="1292" w:type="dxa"/>
            <w:vAlign w:val="center"/>
          </w:tcPr>
          <w:p w14:paraId="349CE9A1" w14:textId="77777777" w:rsidR="00A360F1" w:rsidRPr="00A360F1" w:rsidRDefault="00A360F1" w:rsidP="00A345C0">
            <w:pPr>
              <w:rPr>
                <w:rFonts w:ascii="Times New Roman" w:hAnsi="Times New Roman" w:cs="Times New Roman"/>
              </w:rPr>
            </w:pPr>
          </w:p>
        </w:tc>
      </w:tr>
      <w:tr w:rsidR="00A360F1" w:rsidRPr="00A360F1" w14:paraId="156B981F" w14:textId="77777777" w:rsidTr="00A360F1">
        <w:trPr>
          <w:jc w:val="center"/>
        </w:trPr>
        <w:tc>
          <w:tcPr>
            <w:tcW w:w="473" w:type="dxa"/>
          </w:tcPr>
          <w:p w14:paraId="6EBA5AC7"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4</w:t>
            </w:r>
          </w:p>
        </w:tc>
        <w:tc>
          <w:tcPr>
            <w:tcW w:w="2424" w:type="dxa"/>
            <w:vAlign w:val="center"/>
          </w:tcPr>
          <w:p w14:paraId="7E397210"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Filtr prywatyzujący 15,6”</w:t>
            </w:r>
          </w:p>
        </w:tc>
        <w:tc>
          <w:tcPr>
            <w:tcW w:w="1574" w:type="dxa"/>
            <w:vAlign w:val="center"/>
          </w:tcPr>
          <w:p w14:paraId="49590EDB" w14:textId="77777777" w:rsidR="00A360F1" w:rsidRPr="00A360F1" w:rsidRDefault="00A360F1" w:rsidP="00A345C0">
            <w:pPr>
              <w:rPr>
                <w:rFonts w:ascii="Times New Roman" w:hAnsi="Times New Roman" w:cs="Times New Roman"/>
              </w:rPr>
            </w:pPr>
          </w:p>
        </w:tc>
        <w:tc>
          <w:tcPr>
            <w:tcW w:w="1294" w:type="dxa"/>
            <w:vAlign w:val="center"/>
          </w:tcPr>
          <w:p w14:paraId="789BD493" w14:textId="77777777" w:rsidR="00A360F1" w:rsidRPr="00A360F1" w:rsidRDefault="00A360F1" w:rsidP="00A345C0">
            <w:pPr>
              <w:jc w:val="center"/>
              <w:rPr>
                <w:rFonts w:ascii="Times New Roman" w:hAnsi="Times New Roman" w:cs="Times New Roman"/>
              </w:rPr>
            </w:pPr>
            <w:proofErr w:type="gramStart"/>
            <w:r w:rsidRPr="00A360F1">
              <w:rPr>
                <w:rFonts w:ascii="Times New Roman" w:hAnsi="Times New Roman" w:cs="Times New Roman"/>
              </w:rPr>
              <w:t>15</w:t>
            </w:r>
            <w:proofErr w:type="gramEnd"/>
            <w:r w:rsidRPr="00A360F1">
              <w:rPr>
                <w:rFonts w:ascii="Times New Roman" w:hAnsi="Times New Roman" w:cs="Times New Roman"/>
              </w:rPr>
              <w:t xml:space="preserve"> szt.</w:t>
            </w:r>
          </w:p>
        </w:tc>
        <w:tc>
          <w:tcPr>
            <w:tcW w:w="1292" w:type="dxa"/>
            <w:vAlign w:val="center"/>
          </w:tcPr>
          <w:p w14:paraId="0D37169F" w14:textId="77777777" w:rsidR="00A360F1" w:rsidRPr="00A360F1" w:rsidRDefault="00A360F1" w:rsidP="00A345C0">
            <w:pPr>
              <w:rPr>
                <w:rFonts w:ascii="Times New Roman" w:hAnsi="Times New Roman" w:cs="Times New Roman"/>
              </w:rPr>
            </w:pPr>
          </w:p>
        </w:tc>
      </w:tr>
      <w:tr w:rsidR="00A360F1" w:rsidRPr="00A360F1" w14:paraId="10CE271C" w14:textId="77777777" w:rsidTr="00A360F1">
        <w:trPr>
          <w:jc w:val="center"/>
        </w:trPr>
        <w:tc>
          <w:tcPr>
            <w:tcW w:w="473" w:type="dxa"/>
          </w:tcPr>
          <w:p w14:paraId="5BB7A63E"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5</w:t>
            </w:r>
          </w:p>
        </w:tc>
        <w:tc>
          <w:tcPr>
            <w:tcW w:w="2424" w:type="dxa"/>
            <w:vAlign w:val="center"/>
          </w:tcPr>
          <w:p w14:paraId="2F716F38"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 xml:space="preserve">Filtr prywatyzujący </w:t>
            </w:r>
            <w:proofErr w:type="gramStart"/>
            <w:r w:rsidRPr="00A360F1">
              <w:rPr>
                <w:rFonts w:ascii="Times New Roman" w:hAnsi="Times New Roman" w:cs="Times New Roman"/>
              </w:rPr>
              <w:t>24</w:t>
            </w:r>
            <w:proofErr w:type="gramEnd"/>
            <w:r w:rsidRPr="00A360F1">
              <w:rPr>
                <w:rFonts w:ascii="Times New Roman" w:hAnsi="Times New Roman" w:cs="Times New Roman"/>
              </w:rPr>
              <w:t>”</w:t>
            </w:r>
          </w:p>
        </w:tc>
        <w:tc>
          <w:tcPr>
            <w:tcW w:w="1574" w:type="dxa"/>
            <w:vAlign w:val="center"/>
          </w:tcPr>
          <w:p w14:paraId="642BA17C" w14:textId="77777777" w:rsidR="00A360F1" w:rsidRPr="00A360F1" w:rsidRDefault="00A360F1" w:rsidP="00A345C0">
            <w:pPr>
              <w:rPr>
                <w:rFonts w:ascii="Times New Roman" w:hAnsi="Times New Roman" w:cs="Times New Roman"/>
              </w:rPr>
            </w:pPr>
          </w:p>
        </w:tc>
        <w:tc>
          <w:tcPr>
            <w:tcW w:w="1294" w:type="dxa"/>
            <w:vAlign w:val="center"/>
          </w:tcPr>
          <w:p w14:paraId="78DEF6E6" w14:textId="77777777" w:rsidR="00A360F1" w:rsidRPr="00A360F1" w:rsidRDefault="00A360F1" w:rsidP="00A345C0">
            <w:pPr>
              <w:jc w:val="center"/>
              <w:rPr>
                <w:rFonts w:ascii="Times New Roman" w:hAnsi="Times New Roman" w:cs="Times New Roman"/>
              </w:rPr>
            </w:pPr>
            <w:proofErr w:type="gramStart"/>
            <w:r w:rsidRPr="00A360F1">
              <w:rPr>
                <w:rFonts w:ascii="Times New Roman" w:hAnsi="Times New Roman" w:cs="Times New Roman"/>
              </w:rPr>
              <w:t>15</w:t>
            </w:r>
            <w:proofErr w:type="gramEnd"/>
            <w:r w:rsidRPr="00A360F1">
              <w:rPr>
                <w:rFonts w:ascii="Times New Roman" w:hAnsi="Times New Roman" w:cs="Times New Roman"/>
              </w:rPr>
              <w:t xml:space="preserve"> szt.</w:t>
            </w:r>
          </w:p>
        </w:tc>
        <w:tc>
          <w:tcPr>
            <w:tcW w:w="1292" w:type="dxa"/>
            <w:vAlign w:val="center"/>
          </w:tcPr>
          <w:p w14:paraId="1CB2C221" w14:textId="77777777" w:rsidR="00A360F1" w:rsidRPr="00A360F1" w:rsidRDefault="00A360F1" w:rsidP="00A345C0">
            <w:pPr>
              <w:rPr>
                <w:rFonts w:ascii="Times New Roman" w:hAnsi="Times New Roman" w:cs="Times New Roman"/>
              </w:rPr>
            </w:pPr>
          </w:p>
        </w:tc>
      </w:tr>
      <w:tr w:rsidR="00A360F1" w:rsidRPr="00A360F1" w14:paraId="0FE601BC" w14:textId="77777777" w:rsidTr="00A360F1">
        <w:trPr>
          <w:jc w:val="center"/>
        </w:trPr>
        <w:tc>
          <w:tcPr>
            <w:tcW w:w="473" w:type="dxa"/>
          </w:tcPr>
          <w:p w14:paraId="4FBF1CB6"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6</w:t>
            </w:r>
          </w:p>
        </w:tc>
        <w:tc>
          <w:tcPr>
            <w:tcW w:w="2424" w:type="dxa"/>
            <w:vAlign w:val="center"/>
          </w:tcPr>
          <w:p w14:paraId="71BD4D27"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Słuchawki z mikrofonem</w:t>
            </w:r>
          </w:p>
        </w:tc>
        <w:tc>
          <w:tcPr>
            <w:tcW w:w="1574" w:type="dxa"/>
            <w:vAlign w:val="center"/>
          </w:tcPr>
          <w:p w14:paraId="3DBAAFA3" w14:textId="77777777" w:rsidR="00A360F1" w:rsidRPr="00A360F1" w:rsidRDefault="00A360F1" w:rsidP="00A345C0">
            <w:pPr>
              <w:rPr>
                <w:rFonts w:ascii="Times New Roman" w:hAnsi="Times New Roman" w:cs="Times New Roman"/>
              </w:rPr>
            </w:pPr>
          </w:p>
        </w:tc>
        <w:tc>
          <w:tcPr>
            <w:tcW w:w="1294" w:type="dxa"/>
            <w:vAlign w:val="center"/>
          </w:tcPr>
          <w:p w14:paraId="3DF0E25F" w14:textId="77777777" w:rsidR="00A360F1" w:rsidRPr="00A360F1" w:rsidRDefault="00A360F1" w:rsidP="00A345C0">
            <w:pPr>
              <w:jc w:val="center"/>
              <w:rPr>
                <w:rFonts w:ascii="Times New Roman" w:hAnsi="Times New Roman" w:cs="Times New Roman"/>
              </w:rPr>
            </w:pPr>
            <w:proofErr w:type="gramStart"/>
            <w:r w:rsidRPr="00A360F1">
              <w:rPr>
                <w:rFonts w:ascii="Times New Roman" w:hAnsi="Times New Roman" w:cs="Times New Roman"/>
              </w:rPr>
              <w:t>3</w:t>
            </w:r>
            <w:proofErr w:type="gramEnd"/>
            <w:r w:rsidRPr="00A360F1">
              <w:rPr>
                <w:rFonts w:ascii="Times New Roman" w:hAnsi="Times New Roman" w:cs="Times New Roman"/>
              </w:rPr>
              <w:t xml:space="preserve"> szt.</w:t>
            </w:r>
          </w:p>
        </w:tc>
        <w:tc>
          <w:tcPr>
            <w:tcW w:w="1292" w:type="dxa"/>
            <w:vAlign w:val="center"/>
          </w:tcPr>
          <w:p w14:paraId="5D292E67" w14:textId="77777777" w:rsidR="00A360F1" w:rsidRPr="00A360F1" w:rsidRDefault="00A360F1" w:rsidP="00A345C0">
            <w:pPr>
              <w:rPr>
                <w:rFonts w:ascii="Times New Roman" w:hAnsi="Times New Roman" w:cs="Times New Roman"/>
              </w:rPr>
            </w:pPr>
          </w:p>
        </w:tc>
      </w:tr>
      <w:tr w:rsidR="00A360F1" w:rsidRPr="00A360F1" w14:paraId="0198C649" w14:textId="77777777" w:rsidTr="00A360F1">
        <w:trPr>
          <w:jc w:val="center"/>
        </w:trPr>
        <w:tc>
          <w:tcPr>
            <w:tcW w:w="473" w:type="dxa"/>
          </w:tcPr>
          <w:p w14:paraId="05DD3462"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7</w:t>
            </w:r>
          </w:p>
        </w:tc>
        <w:tc>
          <w:tcPr>
            <w:tcW w:w="2424" w:type="dxa"/>
            <w:vAlign w:val="center"/>
          </w:tcPr>
          <w:p w14:paraId="122F5817"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Myszka bezprzewodowa</w:t>
            </w:r>
          </w:p>
        </w:tc>
        <w:tc>
          <w:tcPr>
            <w:tcW w:w="1574" w:type="dxa"/>
            <w:vAlign w:val="center"/>
          </w:tcPr>
          <w:p w14:paraId="38C904C2" w14:textId="77777777" w:rsidR="00A360F1" w:rsidRPr="00A360F1" w:rsidRDefault="00A360F1" w:rsidP="00A345C0">
            <w:pPr>
              <w:rPr>
                <w:rFonts w:ascii="Times New Roman" w:hAnsi="Times New Roman" w:cs="Times New Roman"/>
              </w:rPr>
            </w:pPr>
          </w:p>
        </w:tc>
        <w:tc>
          <w:tcPr>
            <w:tcW w:w="1294" w:type="dxa"/>
            <w:vAlign w:val="center"/>
          </w:tcPr>
          <w:p w14:paraId="12C85D06" w14:textId="77777777" w:rsidR="00A360F1" w:rsidRPr="00A360F1" w:rsidRDefault="00A360F1" w:rsidP="00A345C0">
            <w:pPr>
              <w:jc w:val="center"/>
              <w:rPr>
                <w:rFonts w:ascii="Times New Roman" w:hAnsi="Times New Roman" w:cs="Times New Roman"/>
              </w:rPr>
            </w:pPr>
            <w:proofErr w:type="gramStart"/>
            <w:r w:rsidRPr="00A360F1">
              <w:rPr>
                <w:rFonts w:ascii="Times New Roman" w:hAnsi="Times New Roman" w:cs="Times New Roman"/>
              </w:rPr>
              <w:t>67</w:t>
            </w:r>
            <w:proofErr w:type="gramEnd"/>
            <w:r w:rsidRPr="00A360F1">
              <w:rPr>
                <w:rFonts w:ascii="Times New Roman" w:hAnsi="Times New Roman" w:cs="Times New Roman"/>
              </w:rPr>
              <w:t xml:space="preserve"> szt.</w:t>
            </w:r>
          </w:p>
        </w:tc>
        <w:tc>
          <w:tcPr>
            <w:tcW w:w="1292" w:type="dxa"/>
            <w:vAlign w:val="center"/>
          </w:tcPr>
          <w:p w14:paraId="2BA55ACA" w14:textId="77777777" w:rsidR="00A360F1" w:rsidRPr="00A360F1" w:rsidRDefault="00A360F1" w:rsidP="00A345C0">
            <w:pPr>
              <w:rPr>
                <w:rFonts w:ascii="Times New Roman" w:hAnsi="Times New Roman" w:cs="Times New Roman"/>
              </w:rPr>
            </w:pPr>
          </w:p>
        </w:tc>
      </w:tr>
      <w:tr w:rsidR="00A360F1" w:rsidRPr="00A360F1" w14:paraId="6546DA8B" w14:textId="77777777" w:rsidTr="00A360F1">
        <w:trPr>
          <w:jc w:val="center"/>
        </w:trPr>
        <w:tc>
          <w:tcPr>
            <w:tcW w:w="473" w:type="dxa"/>
          </w:tcPr>
          <w:p w14:paraId="5CFB9C42"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8</w:t>
            </w:r>
          </w:p>
        </w:tc>
        <w:tc>
          <w:tcPr>
            <w:tcW w:w="2424" w:type="dxa"/>
            <w:vAlign w:val="center"/>
          </w:tcPr>
          <w:p w14:paraId="3BA68398"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Kamera internetowa</w:t>
            </w:r>
          </w:p>
        </w:tc>
        <w:tc>
          <w:tcPr>
            <w:tcW w:w="1574" w:type="dxa"/>
            <w:vAlign w:val="center"/>
          </w:tcPr>
          <w:p w14:paraId="3FE20593" w14:textId="77777777" w:rsidR="00A360F1" w:rsidRPr="00A360F1" w:rsidRDefault="00A360F1" w:rsidP="00A345C0">
            <w:pPr>
              <w:rPr>
                <w:rFonts w:ascii="Times New Roman" w:hAnsi="Times New Roman" w:cs="Times New Roman"/>
              </w:rPr>
            </w:pPr>
          </w:p>
        </w:tc>
        <w:tc>
          <w:tcPr>
            <w:tcW w:w="1294" w:type="dxa"/>
            <w:vAlign w:val="center"/>
          </w:tcPr>
          <w:p w14:paraId="5CFCA3DB" w14:textId="77777777" w:rsidR="00A360F1" w:rsidRPr="00A360F1" w:rsidRDefault="00A360F1" w:rsidP="00A345C0">
            <w:pPr>
              <w:jc w:val="center"/>
              <w:rPr>
                <w:rFonts w:ascii="Times New Roman" w:hAnsi="Times New Roman" w:cs="Times New Roman"/>
              </w:rPr>
            </w:pPr>
            <w:proofErr w:type="gramStart"/>
            <w:r w:rsidRPr="00A360F1">
              <w:rPr>
                <w:rFonts w:ascii="Times New Roman" w:hAnsi="Times New Roman" w:cs="Times New Roman"/>
              </w:rPr>
              <w:t>12</w:t>
            </w:r>
            <w:proofErr w:type="gramEnd"/>
            <w:r w:rsidRPr="00A360F1">
              <w:rPr>
                <w:rFonts w:ascii="Times New Roman" w:hAnsi="Times New Roman" w:cs="Times New Roman"/>
              </w:rPr>
              <w:t xml:space="preserve"> szt.</w:t>
            </w:r>
          </w:p>
        </w:tc>
        <w:tc>
          <w:tcPr>
            <w:tcW w:w="1292" w:type="dxa"/>
            <w:vAlign w:val="center"/>
          </w:tcPr>
          <w:p w14:paraId="6326DF06" w14:textId="77777777" w:rsidR="00A360F1" w:rsidRPr="00A360F1" w:rsidRDefault="00A360F1" w:rsidP="00A345C0">
            <w:pPr>
              <w:rPr>
                <w:rFonts w:ascii="Times New Roman" w:hAnsi="Times New Roman" w:cs="Times New Roman"/>
              </w:rPr>
            </w:pPr>
          </w:p>
        </w:tc>
      </w:tr>
      <w:tr w:rsidR="00A360F1" w:rsidRPr="00A360F1" w14:paraId="663F7213" w14:textId="77777777" w:rsidTr="00A360F1">
        <w:trPr>
          <w:jc w:val="center"/>
        </w:trPr>
        <w:tc>
          <w:tcPr>
            <w:tcW w:w="473" w:type="dxa"/>
          </w:tcPr>
          <w:p w14:paraId="6A3AFFE1"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9</w:t>
            </w:r>
          </w:p>
        </w:tc>
        <w:tc>
          <w:tcPr>
            <w:tcW w:w="2424" w:type="dxa"/>
            <w:vAlign w:val="center"/>
          </w:tcPr>
          <w:p w14:paraId="74773E77"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Klawiatura bezprzewodowa</w:t>
            </w:r>
          </w:p>
        </w:tc>
        <w:tc>
          <w:tcPr>
            <w:tcW w:w="1574" w:type="dxa"/>
            <w:vAlign w:val="center"/>
          </w:tcPr>
          <w:p w14:paraId="43F8B2CB" w14:textId="77777777" w:rsidR="00A360F1" w:rsidRPr="00A360F1" w:rsidRDefault="00A360F1" w:rsidP="00A345C0">
            <w:pPr>
              <w:rPr>
                <w:rFonts w:ascii="Times New Roman" w:hAnsi="Times New Roman" w:cs="Times New Roman"/>
              </w:rPr>
            </w:pPr>
          </w:p>
        </w:tc>
        <w:tc>
          <w:tcPr>
            <w:tcW w:w="1294" w:type="dxa"/>
            <w:vAlign w:val="center"/>
          </w:tcPr>
          <w:p w14:paraId="36EFFD00" w14:textId="77777777" w:rsidR="00A360F1" w:rsidRPr="00A360F1" w:rsidRDefault="00A360F1" w:rsidP="00A345C0">
            <w:pPr>
              <w:jc w:val="center"/>
              <w:rPr>
                <w:rFonts w:ascii="Times New Roman" w:hAnsi="Times New Roman" w:cs="Times New Roman"/>
              </w:rPr>
            </w:pPr>
            <w:proofErr w:type="gramStart"/>
            <w:r w:rsidRPr="00A360F1">
              <w:rPr>
                <w:rFonts w:ascii="Times New Roman" w:hAnsi="Times New Roman" w:cs="Times New Roman"/>
              </w:rPr>
              <w:t>12</w:t>
            </w:r>
            <w:proofErr w:type="gramEnd"/>
            <w:r w:rsidRPr="00A360F1">
              <w:rPr>
                <w:rFonts w:ascii="Times New Roman" w:hAnsi="Times New Roman" w:cs="Times New Roman"/>
              </w:rPr>
              <w:t xml:space="preserve"> szt.</w:t>
            </w:r>
          </w:p>
        </w:tc>
        <w:tc>
          <w:tcPr>
            <w:tcW w:w="1292" w:type="dxa"/>
            <w:vAlign w:val="center"/>
          </w:tcPr>
          <w:p w14:paraId="2FC9A804" w14:textId="77777777" w:rsidR="00A360F1" w:rsidRPr="00A360F1" w:rsidRDefault="00A360F1" w:rsidP="00A345C0">
            <w:pPr>
              <w:rPr>
                <w:rFonts w:ascii="Times New Roman" w:hAnsi="Times New Roman" w:cs="Times New Roman"/>
              </w:rPr>
            </w:pPr>
          </w:p>
        </w:tc>
      </w:tr>
      <w:tr w:rsidR="00A360F1" w:rsidRPr="00A360F1" w14:paraId="5DBC141C" w14:textId="77777777" w:rsidTr="00A360F1">
        <w:trPr>
          <w:jc w:val="center"/>
        </w:trPr>
        <w:tc>
          <w:tcPr>
            <w:tcW w:w="473" w:type="dxa"/>
          </w:tcPr>
          <w:p w14:paraId="2B082DD4"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10</w:t>
            </w:r>
          </w:p>
        </w:tc>
        <w:tc>
          <w:tcPr>
            <w:tcW w:w="2424" w:type="dxa"/>
            <w:vAlign w:val="center"/>
          </w:tcPr>
          <w:p w14:paraId="73D2D935"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Klawiatura i mysz bezprzewodowa</w:t>
            </w:r>
          </w:p>
        </w:tc>
        <w:tc>
          <w:tcPr>
            <w:tcW w:w="1574" w:type="dxa"/>
            <w:vAlign w:val="center"/>
          </w:tcPr>
          <w:p w14:paraId="0C5BA99F" w14:textId="77777777" w:rsidR="00A360F1" w:rsidRPr="00A360F1" w:rsidRDefault="00A360F1" w:rsidP="00A345C0">
            <w:pPr>
              <w:rPr>
                <w:rFonts w:ascii="Times New Roman" w:hAnsi="Times New Roman" w:cs="Times New Roman"/>
              </w:rPr>
            </w:pPr>
          </w:p>
        </w:tc>
        <w:tc>
          <w:tcPr>
            <w:tcW w:w="1294" w:type="dxa"/>
            <w:vAlign w:val="center"/>
          </w:tcPr>
          <w:p w14:paraId="3386E7E5" w14:textId="77777777" w:rsidR="00A360F1" w:rsidRPr="00A360F1" w:rsidRDefault="00A360F1" w:rsidP="00A345C0">
            <w:pPr>
              <w:jc w:val="center"/>
              <w:rPr>
                <w:rFonts w:ascii="Times New Roman" w:hAnsi="Times New Roman" w:cs="Times New Roman"/>
              </w:rPr>
            </w:pPr>
            <w:proofErr w:type="gramStart"/>
            <w:r w:rsidRPr="00A360F1">
              <w:rPr>
                <w:rFonts w:ascii="Times New Roman" w:hAnsi="Times New Roman" w:cs="Times New Roman"/>
              </w:rPr>
              <w:t>30</w:t>
            </w:r>
            <w:proofErr w:type="gramEnd"/>
            <w:r w:rsidRPr="00A360F1">
              <w:rPr>
                <w:rFonts w:ascii="Times New Roman" w:hAnsi="Times New Roman" w:cs="Times New Roman"/>
              </w:rPr>
              <w:t xml:space="preserve"> szt.</w:t>
            </w:r>
          </w:p>
        </w:tc>
        <w:tc>
          <w:tcPr>
            <w:tcW w:w="1292" w:type="dxa"/>
            <w:vAlign w:val="center"/>
          </w:tcPr>
          <w:p w14:paraId="597AF955" w14:textId="77777777" w:rsidR="00A360F1" w:rsidRPr="00A360F1" w:rsidRDefault="00A360F1" w:rsidP="00A345C0">
            <w:pPr>
              <w:rPr>
                <w:rFonts w:ascii="Times New Roman" w:hAnsi="Times New Roman" w:cs="Times New Roman"/>
              </w:rPr>
            </w:pPr>
          </w:p>
        </w:tc>
      </w:tr>
      <w:tr w:rsidR="00A360F1" w:rsidRPr="00A360F1" w14:paraId="3CD692E3" w14:textId="77777777" w:rsidTr="00A360F1">
        <w:trPr>
          <w:jc w:val="center"/>
        </w:trPr>
        <w:tc>
          <w:tcPr>
            <w:tcW w:w="473" w:type="dxa"/>
          </w:tcPr>
          <w:p w14:paraId="135C5509"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11</w:t>
            </w:r>
          </w:p>
        </w:tc>
        <w:tc>
          <w:tcPr>
            <w:tcW w:w="2424" w:type="dxa"/>
            <w:vAlign w:val="center"/>
          </w:tcPr>
          <w:p w14:paraId="5836EC18"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Hub USB 3.0 + Gigabit Ethernet Adapter</w:t>
            </w:r>
          </w:p>
        </w:tc>
        <w:tc>
          <w:tcPr>
            <w:tcW w:w="1574" w:type="dxa"/>
            <w:vAlign w:val="center"/>
          </w:tcPr>
          <w:p w14:paraId="48EF213E" w14:textId="77777777" w:rsidR="00A360F1" w:rsidRPr="00A360F1" w:rsidRDefault="00A360F1" w:rsidP="00A345C0">
            <w:pPr>
              <w:rPr>
                <w:rFonts w:ascii="Times New Roman" w:hAnsi="Times New Roman" w:cs="Times New Roman"/>
              </w:rPr>
            </w:pPr>
          </w:p>
        </w:tc>
        <w:tc>
          <w:tcPr>
            <w:tcW w:w="1294" w:type="dxa"/>
            <w:vAlign w:val="center"/>
          </w:tcPr>
          <w:p w14:paraId="18DB33DF" w14:textId="77777777" w:rsidR="00A360F1" w:rsidRPr="00A360F1" w:rsidRDefault="00A360F1" w:rsidP="00A345C0">
            <w:pPr>
              <w:jc w:val="center"/>
              <w:rPr>
                <w:rFonts w:ascii="Times New Roman" w:hAnsi="Times New Roman" w:cs="Times New Roman"/>
              </w:rPr>
            </w:pPr>
            <w:proofErr w:type="gramStart"/>
            <w:r w:rsidRPr="00A360F1">
              <w:rPr>
                <w:rFonts w:ascii="Times New Roman" w:hAnsi="Times New Roman" w:cs="Times New Roman"/>
              </w:rPr>
              <w:t>5</w:t>
            </w:r>
            <w:proofErr w:type="gramEnd"/>
            <w:r w:rsidRPr="00A360F1">
              <w:rPr>
                <w:rFonts w:ascii="Times New Roman" w:hAnsi="Times New Roman" w:cs="Times New Roman"/>
              </w:rPr>
              <w:t xml:space="preserve"> szt.</w:t>
            </w:r>
          </w:p>
        </w:tc>
        <w:tc>
          <w:tcPr>
            <w:tcW w:w="1292" w:type="dxa"/>
            <w:vAlign w:val="center"/>
          </w:tcPr>
          <w:p w14:paraId="2C61BE84" w14:textId="77777777" w:rsidR="00A360F1" w:rsidRPr="00A360F1" w:rsidRDefault="00A360F1" w:rsidP="00A345C0">
            <w:pPr>
              <w:rPr>
                <w:rFonts w:ascii="Times New Roman" w:hAnsi="Times New Roman" w:cs="Times New Roman"/>
              </w:rPr>
            </w:pPr>
          </w:p>
        </w:tc>
      </w:tr>
      <w:tr w:rsidR="00A360F1" w:rsidRPr="00A360F1" w14:paraId="2FBE2084" w14:textId="77777777" w:rsidTr="00A360F1">
        <w:trPr>
          <w:jc w:val="center"/>
        </w:trPr>
        <w:tc>
          <w:tcPr>
            <w:tcW w:w="473" w:type="dxa"/>
          </w:tcPr>
          <w:p w14:paraId="0ECDEC81"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12</w:t>
            </w:r>
          </w:p>
        </w:tc>
        <w:tc>
          <w:tcPr>
            <w:tcW w:w="2424" w:type="dxa"/>
            <w:vAlign w:val="center"/>
          </w:tcPr>
          <w:p w14:paraId="0CF6C2C5"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Stacja dokująca (HUB)</w:t>
            </w:r>
          </w:p>
        </w:tc>
        <w:tc>
          <w:tcPr>
            <w:tcW w:w="1574" w:type="dxa"/>
            <w:vAlign w:val="center"/>
          </w:tcPr>
          <w:p w14:paraId="56AB407A" w14:textId="77777777" w:rsidR="00A360F1" w:rsidRPr="00A360F1" w:rsidRDefault="00A360F1" w:rsidP="00A345C0">
            <w:pPr>
              <w:rPr>
                <w:rFonts w:ascii="Times New Roman" w:hAnsi="Times New Roman" w:cs="Times New Roman"/>
              </w:rPr>
            </w:pPr>
          </w:p>
        </w:tc>
        <w:tc>
          <w:tcPr>
            <w:tcW w:w="1294" w:type="dxa"/>
            <w:vAlign w:val="center"/>
          </w:tcPr>
          <w:p w14:paraId="02D5750C" w14:textId="77777777" w:rsidR="00A360F1" w:rsidRPr="00A360F1" w:rsidRDefault="00A360F1" w:rsidP="00A345C0">
            <w:pPr>
              <w:jc w:val="center"/>
              <w:rPr>
                <w:rFonts w:ascii="Times New Roman" w:hAnsi="Times New Roman" w:cs="Times New Roman"/>
              </w:rPr>
            </w:pPr>
            <w:proofErr w:type="gramStart"/>
            <w:r w:rsidRPr="00A360F1">
              <w:rPr>
                <w:rFonts w:ascii="Times New Roman" w:hAnsi="Times New Roman" w:cs="Times New Roman"/>
              </w:rPr>
              <w:t>5</w:t>
            </w:r>
            <w:proofErr w:type="gramEnd"/>
            <w:r w:rsidRPr="00A360F1">
              <w:rPr>
                <w:rFonts w:ascii="Times New Roman" w:hAnsi="Times New Roman" w:cs="Times New Roman"/>
              </w:rPr>
              <w:t xml:space="preserve"> szt.</w:t>
            </w:r>
          </w:p>
        </w:tc>
        <w:tc>
          <w:tcPr>
            <w:tcW w:w="1292" w:type="dxa"/>
            <w:vAlign w:val="center"/>
          </w:tcPr>
          <w:p w14:paraId="51F7EFFA" w14:textId="77777777" w:rsidR="00A360F1" w:rsidRPr="00A360F1" w:rsidRDefault="00A360F1" w:rsidP="00A345C0">
            <w:pPr>
              <w:rPr>
                <w:rFonts w:ascii="Times New Roman" w:hAnsi="Times New Roman" w:cs="Times New Roman"/>
              </w:rPr>
            </w:pPr>
          </w:p>
        </w:tc>
      </w:tr>
      <w:tr w:rsidR="00A360F1" w:rsidRPr="00A360F1" w14:paraId="205A51EB" w14:textId="77777777" w:rsidTr="00A360F1">
        <w:trPr>
          <w:jc w:val="center"/>
        </w:trPr>
        <w:tc>
          <w:tcPr>
            <w:tcW w:w="473" w:type="dxa"/>
          </w:tcPr>
          <w:p w14:paraId="2BF23881"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13</w:t>
            </w:r>
          </w:p>
        </w:tc>
        <w:tc>
          <w:tcPr>
            <w:tcW w:w="2424" w:type="dxa"/>
            <w:vAlign w:val="center"/>
          </w:tcPr>
          <w:p w14:paraId="066E6A75"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Dysk SSD zewnętrzny</w:t>
            </w:r>
          </w:p>
        </w:tc>
        <w:tc>
          <w:tcPr>
            <w:tcW w:w="1574" w:type="dxa"/>
            <w:vAlign w:val="center"/>
          </w:tcPr>
          <w:p w14:paraId="1AA9436D" w14:textId="77777777" w:rsidR="00A360F1" w:rsidRPr="00A360F1" w:rsidRDefault="00A360F1" w:rsidP="00A345C0">
            <w:pPr>
              <w:rPr>
                <w:rFonts w:ascii="Times New Roman" w:hAnsi="Times New Roman" w:cs="Times New Roman"/>
              </w:rPr>
            </w:pPr>
          </w:p>
        </w:tc>
        <w:tc>
          <w:tcPr>
            <w:tcW w:w="1294" w:type="dxa"/>
            <w:vAlign w:val="center"/>
          </w:tcPr>
          <w:p w14:paraId="6A8C60AC" w14:textId="77777777" w:rsidR="00A360F1" w:rsidRPr="00A360F1" w:rsidRDefault="00A360F1" w:rsidP="00A345C0">
            <w:pPr>
              <w:jc w:val="center"/>
              <w:rPr>
                <w:rFonts w:ascii="Times New Roman" w:hAnsi="Times New Roman" w:cs="Times New Roman"/>
              </w:rPr>
            </w:pPr>
            <w:proofErr w:type="gramStart"/>
            <w:r w:rsidRPr="00A360F1">
              <w:rPr>
                <w:rFonts w:ascii="Times New Roman" w:hAnsi="Times New Roman" w:cs="Times New Roman"/>
              </w:rPr>
              <w:t>3</w:t>
            </w:r>
            <w:proofErr w:type="gramEnd"/>
            <w:r w:rsidRPr="00A360F1">
              <w:rPr>
                <w:rFonts w:ascii="Times New Roman" w:hAnsi="Times New Roman" w:cs="Times New Roman"/>
              </w:rPr>
              <w:t xml:space="preserve"> szt.</w:t>
            </w:r>
          </w:p>
        </w:tc>
        <w:tc>
          <w:tcPr>
            <w:tcW w:w="1292" w:type="dxa"/>
            <w:vAlign w:val="center"/>
          </w:tcPr>
          <w:p w14:paraId="2665898B" w14:textId="77777777" w:rsidR="00A360F1" w:rsidRPr="00A360F1" w:rsidRDefault="00A360F1" w:rsidP="00A345C0">
            <w:pPr>
              <w:rPr>
                <w:rFonts w:ascii="Times New Roman" w:hAnsi="Times New Roman" w:cs="Times New Roman"/>
              </w:rPr>
            </w:pPr>
          </w:p>
        </w:tc>
      </w:tr>
      <w:tr w:rsidR="00A360F1" w:rsidRPr="00A360F1" w14:paraId="04EA53A7" w14:textId="77777777" w:rsidTr="00A360F1">
        <w:trPr>
          <w:jc w:val="center"/>
        </w:trPr>
        <w:tc>
          <w:tcPr>
            <w:tcW w:w="473" w:type="dxa"/>
          </w:tcPr>
          <w:p w14:paraId="44057598"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14</w:t>
            </w:r>
          </w:p>
        </w:tc>
        <w:tc>
          <w:tcPr>
            <w:tcW w:w="2424" w:type="dxa"/>
            <w:vAlign w:val="center"/>
          </w:tcPr>
          <w:p w14:paraId="207D1E2A"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Dysk HDD zewnętrzny</w:t>
            </w:r>
          </w:p>
        </w:tc>
        <w:tc>
          <w:tcPr>
            <w:tcW w:w="1574" w:type="dxa"/>
            <w:vAlign w:val="center"/>
          </w:tcPr>
          <w:p w14:paraId="081CDB57" w14:textId="77777777" w:rsidR="00A360F1" w:rsidRPr="00A360F1" w:rsidRDefault="00A360F1" w:rsidP="00A345C0">
            <w:pPr>
              <w:rPr>
                <w:rFonts w:ascii="Times New Roman" w:hAnsi="Times New Roman" w:cs="Times New Roman"/>
              </w:rPr>
            </w:pPr>
          </w:p>
        </w:tc>
        <w:tc>
          <w:tcPr>
            <w:tcW w:w="1294" w:type="dxa"/>
            <w:vAlign w:val="center"/>
          </w:tcPr>
          <w:p w14:paraId="5617536C" w14:textId="77777777" w:rsidR="00A360F1" w:rsidRPr="00A360F1" w:rsidRDefault="00A360F1" w:rsidP="00A345C0">
            <w:pPr>
              <w:jc w:val="center"/>
              <w:rPr>
                <w:rFonts w:ascii="Times New Roman" w:hAnsi="Times New Roman" w:cs="Times New Roman"/>
              </w:rPr>
            </w:pPr>
            <w:proofErr w:type="gramStart"/>
            <w:r w:rsidRPr="00A360F1">
              <w:rPr>
                <w:rFonts w:ascii="Times New Roman" w:hAnsi="Times New Roman" w:cs="Times New Roman"/>
              </w:rPr>
              <w:t>6</w:t>
            </w:r>
            <w:proofErr w:type="gramEnd"/>
            <w:r w:rsidRPr="00A360F1">
              <w:rPr>
                <w:rFonts w:ascii="Times New Roman" w:hAnsi="Times New Roman" w:cs="Times New Roman"/>
              </w:rPr>
              <w:t xml:space="preserve"> szt.</w:t>
            </w:r>
          </w:p>
        </w:tc>
        <w:tc>
          <w:tcPr>
            <w:tcW w:w="1292" w:type="dxa"/>
            <w:vAlign w:val="center"/>
          </w:tcPr>
          <w:p w14:paraId="57E846A0" w14:textId="77777777" w:rsidR="00A360F1" w:rsidRPr="00A360F1" w:rsidRDefault="00A360F1" w:rsidP="00A345C0">
            <w:pPr>
              <w:rPr>
                <w:rFonts w:ascii="Times New Roman" w:hAnsi="Times New Roman" w:cs="Times New Roman"/>
              </w:rPr>
            </w:pPr>
          </w:p>
        </w:tc>
      </w:tr>
      <w:tr w:rsidR="00A360F1" w:rsidRPr="00A360F1" w14:paraId="36BCA369" w14:textId="77777777" w:rsidTr="00A360F1">
        <w:trPr>
          <w:jc w:val="center"/>
        </w:trPr>
        <w:tc>
          <w:tcPr>
            <w:tcW w:w="473" w:type="dxa"/>
          </w:tcPr>
          <w:p w14:paraId="2C97D3E2"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15</w:t>
            </w:r>
          </w:p>
        </w:tc>
        <w:tc>
          <w:tcPr>
            <w:tcW w:w="2424" w:type="dxa"/>
            <w:vAlign w:val="center"/>
          </w:tcPr>
          <w:p w14:paraId="57A85101"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Dysk HDD wewnętrzny NAS</w:t>
            </w:r>
          </w:p>
        </w:tc>
        <w:tc>
          <w:tcPr>
            <w:tcW w:w="1574" w:type="dxa"/>
            <w:vAlign w:val="center"/>
          </w:tcPr>
          <w:p w14:paraId="62C5156E" w14:textId="77777777" w:rsidR="00A360F1" w:rsidRPr="00A360F1" w:rsidRDefault="00A360F1" w:rsidP="00A345C0">
            <w:pPr>
              <w:rPr>
                <w:rFonts w:ascii="Times New Roman" w:hAnsi="Times New Roman" w:cs="Times New Roman"/>
              </w:rPr>
            </w:pPr>
          </w:p>
        </w:tc>
        <w:tc>
          <w:tcPr>
            <w:tcW w:w="1294" w:type="dxa"/>
            <w:vAlign w:val="center"/>
          </w:tcPr>
          <w:p w14:paraId="3DD418AB" w14:textId="77777777" w:rsidR="00A360F1" w:rsidRPr="00A360F1" w:rsidRDefault="00A360F1" w:rsidP="00A345C0">
            <w:pPr>
              <w:jc w:val="center"/>
              <w:rPr>
                <w:rFonts w:ascii="Times New Roman" w:hAnsi="Times New Roman" w:cs="Times New Roman"/>
              </w:rPr>
            </w:pPr>
            <w:proofErr w:type="gramStart"/>
            <w:r w:rsidRPr="00A360F1">
              <w:rPr>
                <w:rFonts w:ascii="Times New Roman" w:hAnsi="Times New Roman" w:cs="Times New Roman"/>
              </w:rPr>
              <w:t>4</w:t>
            </w:r>
            <w:proofErr w:type="gramEnd"/>
            <w:r w:rsidRPr="00A360F1">
              <w:rPr>
                <w:rFonts w:ascii="Times New Roman" w:hAnsi="Times New Roman" w:cs="Times New Roman"/>
              </w:rPr>
              <w:t xml:space="preserve"> szt.</w:t>
            </w:r>
          </w:p>
        </w:tc>
        <w:tc>
          <w:tcPr>
            <w:tcW w:w="1292" w:type="dxa"/>
            <w:vAlign w:val="center"/>
          </w:tcPr>
          <w:p w14:paraId="0CC32DB1" w14:textId="77777777" w:rsidR="00A360F1" w:rsidRPr="00A360F1" w:rsidRDefault="00A360F1" w:rsidP="00A345C0">
            <w:pPr>
              <w:rPr>
                <w:rFonts w:ascii="Times New Roman" w:hAnsi="Times New Roman" w:cs="Times New Roman"/>
              </w:rPr>
            </w:pPr>
          </w:p>
        </w:tc>
      </w:tr>
      <w:tr w:rsidR="00A360F1" w:rsidRPr="00A360F1" w14:paraId="696C6D07" w14:textId="77777777" w:rsidTr="00A360F1">
        <w:trPr>
          <w:jc w:val="center"/>
        </w:trPr>
        <w:tc>
          <w:tcPr>
            <w:tcW w:w="473" w:type="dxa"/>
          </w:tcPr>
          <w:p w14:paraId="7DD5D140"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16</w:t>
            </w:r>
          </w:p>
        </w:tc>
        <w:tc>
          <w:tcPr>
            <w:tcW w:w="2424" w:type="dxa"/>
            <w:vAlign w:val="center"/>
          </w:tcPr>
          <w:p w14:paraId="0EC989DA"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Konwerter USB 3.0 - SATA</w:t>
            </w:r>
          </w:p>
        </w:tc>
        <w:tc>
          <w:tcPr>
            <w:tcW w:w="1574" w:type="dxa"/>
            <w:vAlign w:val="center"/>
          </w:tcPr>
          <w:p w14:paraId="5333D7F3" w14:textId="77777777" w:rsidR="00A360F1" w:rsidRPr="00A360F1" w:rsidRDefault="00A360F1" w:rsidP="00A345C0">
            <w:pPr>
              <w:rPr>
                <w:rFonts w:ascii="Times New Roman" w:hAnsi="Times New Roman" w:cs="Times New Roman"/>
              </w:rPr>
            </w:pPr>
          </w:p>
        </w:tc>
        <w:tc>
          <w:tcPr>
            <w:tcW w:w="1294" w:type="dxa"/>
            <w:vAlign w:val="center"/>
          </w:tcPr>
          <w:p w14:paraId="06F06A5C" w14:textId="77777777" w:rsidR="00A360F1" w:rsidRPr="00A360F1" w:rsidRDefault="00A360F1" w:rsidP="00A345C0">
            <w:pPr>
              <w:jc w:val="center"/>
              <w:rPr>
                <w:rFonts w:ascii="Times New Roman" w:hAnsi="Times New Roman" w:cs="Times New Roman"/>
              </w:rPr>
            </w:pPr>
            <w:proofErr w:type="gramStart"/>
            <w:r w:rsidRPr="00A360F1">
              <w:rPr>
                <w:rFonts w:ascii="Times New Roman" w:hAnsi="Times New Roman" w:cs="Times New Roman"/>
              </w:rPr>
              <w:t>2</w:t>
            </w:r>
            <w:proofErr w:type="gramEnd"/>
            <w:r w:rsidRPr="00A360F1">
              <w:rPr>
                <w:rFonts w:ascii="Times New Roman" w:hAnsi="Times New Roman" w:cs="Times New Roman"/>
              </w:rPr>
              <w:t xml:space="preserve"> szt.</w:t>
            </w:r>
          </w:p>
        </w:tc>
        <w:tc>
          <w:tcPr>
            <w:tcW w:w="1292" w:type="dxa"/>
            <w:vAlign w:val="center"/>
          </w:tcPr>
          <w:p w14:paraId="502D002C" w14:textId="77777777" w:rsidR="00A360F1" w:rsidRPr="00A360F1" w:rsidRDefault="00A360F1" w:rsidP="00A345C0">
            <w:pPr>
              <w:rPr>
                <w:rFonts w:ascii="Times New Roman" w:hAnsi="Times New Roman" w:cs="Times New Roman"/>
              </w:rPr>
            </w:pPr>
          </w:p>
        </w:tc>
      </w:tr>
      <w:tr w:rsidR="00A360F1" w:rsidRPr="00A360F1" w14:paraId="70371D6A" w14:textId="77777777" w:rsidTr="00A360F1">
        <w:trPr>
          <w:jc w:val="center"/>
        </w:trPr>
        <w:tc>
          <w:tcPr>
            <w:tcW w:w="473" w:type="dxa"/>
          </w:tcPr>
          <w:p w14:paraId="7F9F8599"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17</w:t>
            </w:r>
          </w:p>
        </w:tc>
        <w:tc>
          <w:tcPr>
            <w:tcW w:w="2424" w:type="dxa"/>
            <w:vAlign w:val="center"/>
          </w:tcPr>
          <w:p w14:paraId="25D5398B"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Uchwyt biurkowy na monitor 13-27 cali</w:t>
            </w:r>
          </w:p>
        </w:tc>
        <w:tc>
          <w:tcPr>
            <w:tcW w:w="1574" w:type="dxa"/>
            <w:vAlign w:val="center"/>
          </w:tcPr>
          <w:p w14:paraId="17562938" w14:textId="77777777" w:rsidR="00A360F1" w:rsidRPr="00A360F1" w:rsidRDefault="00A360F1" w:rsidP="00A345C0">
            <w:pPr>
              <w:rPr>
                <w:rFonts w:ascii="Times New Roman" w:hAnsi="Times New Roman" w:cs="Times New Roman"/>
              </w:rPr>
            </w:pPr>
          </w:p>
        </w:tc>
        <w:tc>
          <w:tcPr>
            <w:tcW w:w="1294" w:type="dxa"/>
            <w:vAlign w:val="center"/>
          </w:tcPr>
          <w:p w14:paraId="5F77F939" w14:textId="77777777" w:rsidR="00A360F1" w:rsidRPr="00A360F1" w:rsidRDefault="00A360F1" w:rsidP="00A345C0">
            <w:pPr>
              <w:jc w:val="center"/>
              <w:rPr>
                <w:rFonts w:ascii="Times New Roman" w:hAnsi="Times New Roman" w:cs="Times New Roman"/>
              </w:rPr>
            </w:pPr>
            <w:proofErr w:type="gramStart"/>
            <w:r w:rsidRPr="00A360F1">
              <w:rPr>
                <w:rFonts w:ascii="Times New Roman" w:hAnsi="Times New Roman" w:cs="Times New Roman"/>
              </w:rPr>
              <w:t>2</w:t>
            </w:r>
            <w:proofErr w:type="gramEnd"/>
            <w:r w:rsidRPr="00A360F1">
              <w:rPr>
                <w:rFonts w:ascii="Times New Roman" w:hAnsi="Times New Roman" w:cs="Times New Roman"/>
              </w:rPr>
              <w:t xml:space="preserve"> szt.</w:t>
            </w:r>
          </w:p>
        </w:tc>
        <w:tc>
          <w:tcPr>
            <w:tcW w:w="1292" w:type="dxa"/>
            <w:vAlign w:val="center"/>
          </w:tcPr>
          <w:p w14:paraId="18A0E9D4" w14:textId="77777777" w:rsidR="00A360F1" w:rsidRPr="00A360F1" w:rsidRDefault="00A360F1" w:rsidP="00A345C0">
            <w:pPr>
              <w:rPr>
                <w:rFonts w:ascii="Times New Roman" w:hAnsi="Times New Roman" w:cs="Times New Roman"/>
              </w:rPr>
            </w:pPr>
          </w:p>
        </w:tc>
      </w:tr>
      <w:tr w:rsidR="00A360F1" w:rsidRPr="00A360F1" w14:paraId="7AE610CC" w14:textId="77777777" w:rsidTr="00A360F1">
        <w:trPr>
          <w:jc w:val="center"/>
        </w:trPr>
        <w:tc>
          <w:tcPr>
            <w:tcW w:w="473" w:type="dxa"/>
          </w:tcPr>
          <w:p w14:paraId="0D705C94"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18</w:t>
            </w:r>
          </w:p>
        </w:tc>
        <w:tc>
          <w:tcPr>
            <w:tcW w:w="2424" w:type="dxa"/>
            <w:vAlign w:val="center"/>
          </w:tcPr>
          <w:p w14:paraId="2A9C50FD"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 xml:space="preserve">Monitor przenośny </w:t>
            </w:r>
            <w:proofErr w:type="gramStart"/>
            <w:r w:rsidRPr="00A360F1">
              <w:rPr>
                <w:rFonts w:ascii="Times New Roman" w:hAnsi="Times New Roman" w:cs="Times New Roman"/>
              </w:rPr>
              <w:t>14</w:t>
            </w:r>
            <w:proofErr w:type="gramEnd"/>
            <w:r w:rsidRPr="00A360F1">
              <w:rPr>
                <w:rFonts w:ascii="Times New Roman" w:hAnsi="Times New Roman" w:cs="Times New Roman"/>
              </w:rPr>
              <w:t xml:space="preserve"> cali</w:t>
            </w:r>
          </w:p>
        </w:tc>
        <w:tc>
          <w:tcPr>
            <w:tcW w:w="1574" w:type="dxa"/>
            <w:vAlign w:val="center"/>
          </w:tcPr>
          <w:p w14:paraId="1096A717" w14:textId="77777777" w:rsidR="00A360F1" w:rsidRPr="00A360F1" w:rsidRDefault="00A360F1" w:rsidP="00A345C0">
            <w:pPr>
              <w:rPr>
                <w:rFonts w:ascii="Times New Roman" w:hAnsi="Times New Roman" w:cs="Times New Roman"/>
              </w:rPr>
            </w:pPr>
          </w:p>
        </w:tc>
        <w:tc>
          <w:tcPr>
            <w:tcW w:w="1294" w:type="dxa"/>
            <w:vAlign w:val="center"/>
          </w:tcPr>
          <w:p w14:paraId="7E94D7F2" w14:textId="77777777" w:rsidR="00A360F1" w:rsidRPr="00A360F1" w:rsidRDefault="00A360F1" w:rsidP="00A345C0">
            <w:pPr>
              <w:jc w:val="center"/>
              <w:rPr>
                <w:rFonts w:ascii="Times New Roman" w:hAnsi="Times New Roman" w:cs="Times New Roman"/>
              </w:rPr>
            </w:pPr>
            <w:proofErr w:type="gramStart"/>
            <w:r w:rsidRPr="00A360F1">
              <w:rPr>
                <w:rFonts w:ascii="Times New Roman" w:hAnsi="Times New Roman" w:cs="Times New Roman"/>
              </w:rPr>
              <w:t>2</w:t>
            </w:r>
            <w:proofErr w:type="gramEnd"/>
            <w:r w:rsidRPr="00A360F1">
              <w:rPr>
                <w:rFonts w:ascii="Times New Roman" w:hAnsi="Times New Roman" w:cs="Times New Roman"/>
              </w:rPr>
              <w:t xml:space="preserve"> szt.</w:t>
            </w:r>
          </w:p>
        </w:tc>
        <w:tc>
          <w:tcPr>
            <w:tcW w:w="1292" w:type="dxa"/>
            <w:vAlign w:val="center"/>
          </w:tcPr>
          <w:p w14:paraId="2F2D60C4" w14:textId="77777777" w:rsidR="00A360F1" w:rsidRPr="00A360F1" w:rsidRDefault="00A360F1" w:rsidP="00A345C0">
            <w:pPr>
              <w:rPr>
                <w:rFonts w:ascii="Times New Roman" w:hAnsi="Times New Roman" w:cs="Times New Roman"/>
              </w:rPr>
            </w:pPr>
          </w:p>
        </w:tc>
      </w:tr>
      <w:tr w:rsidR="00A360F1" w:rsidRPr="00A360F1" w14:paraId="784E52C4" w14:textId="77777777" w:rsidTr="00A360F1">
        <w:trPr>
          <w:jc w:val="center"/>
        </w:trPr>
        <w:tc>
          <w:tcPr>
            <w:tcW w:w="473" w:type="dxa"/>
          </w:tcPr>
          <w:p w14:paraId="671F5AE4"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19</w:t>
            </w:r>
          </w:p>
        </w:tc>
        <w:tc>
          <w:tcPr>
            <w:tcW w:w="2424" w:type="dxa"/>
            <w:vAlign w:val="center"/>
          </w:tcPr>
          <w:p w14:paraId="38EED58A"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 xml:space="preserve">Monitor </w:t>
            </w:r>
            <w:proofErr w:type="gramStart"/>
            <w:r w:rsidRPr="00A360F1">
              <w:rPr>
                <w:rFonts w:ascii="Times New Roman" w:hAnsi="Times New Roman" w:cs="Times New Roman"/>
              </w:rPr>
              <w:t>55</w:t>
            </w:r>
            <w:proofErr w:type="gramEnd"/>
            <w:r w:rsidRPr="00A360F1">
              <w:rPr>
                <w:rFonts w:ascii="Times New Roman" w:hAnsi="Times New Roman" w:cs="Times New Roman"/>
              </w:rPr>
              <w:t xml:space="preserve"> cali</w:t>
            </w:r>
          </w:p>
        </w:tc>
        <w:tc>
          <w:tcPr>
            <w:tcW w:w="1574" w:type="dxa"/>
            <w:vAlign w:val="center"/>
          </w:tcPr>
          <w:p w14:paraId="6005A316" w14:textId="77777777" w:rsidR="00A360F1" w:rsidRPr="00A360F1" w:rsidRDefault="00A360F1" w:rsidP="00A345C0">
            <w:pPr>
              <w:rPr>
                <w:rFonts w:ascii="Times New Roman" w:hAnsi="Times New Roman" w:cs="Times New Roman"/>
              </w:rPr>
            </w:pPr>
          </w:p>
        </w:tc>
        <w:tc>
          <w:tcPr>
            <w:tcW w:w="1294" w:type="dxa"/>
            <w:vAlign w:val="center"/>
          </w:tcPr>
          <w:p w14:paraId="534E787B" w14:textId="77777777" w:rsidR="00A360F1" w:rsidRPr="00A360F1" w:rsidRDefault="00A360F1" w:rsidP="00A345C0">
            <w:pPr>
              <w:jc w:val="center"/>
              <w:rPr>
                <w:rFonts w:ascii="Times New Roman" w:hAnsi="Times New Roman" w:cs="Times New Roman"/>
              </w:rPr>
            </w:pPr>
            <w:proofErr w:type="gramStart"/>
            <w:r w:rsidRPr="00A360F1">
              <w:rPr>
                <w:rFonts w:ascii="Times New Roman" w:hAnsi="Times New Roman" w:cs="Times New Roman"/>
              </w:rPr>
              <w:t>2</w:t>
            </w:r>
            <w:proofErr w:type="gramEnd"/>
            <w:r w:rsidRPr="00A360F1">
              <w:rPr>
                <w:rFonts w:ascii="Times New Roman" w:hAnsi="Times New Roman" w:cs="Times New Roman"/>
              </w:rPr>
              <w:t xml:space="preserve"> szt.</w:t>
            </w:r>
          </w:p>
        </w:tc>
        <w:tc>
          <w:tcPr>
            <w:tcW w:w="1292" w:type="dxa"/>
            <w:vAlign w:val="center"/>
          </w:tcPr>
          <w:p w14:paraId="0470D955" w14:textId="77777777" w:rsidR="00A360F1" w:rsidRPr="00A360F1" w:rsidRDefault="00A360F1" w:rsidP="00A345C0">
            <w:pPr>
              <w:rPr>
                <w:rFonts w:ascii="Times New Roman" w:hAnsi="Times New Roman" w:cs="Times New Roman"/>
              </w:rPr>
            </w:pPr>
          </w:p>
        </w:tc>
      </w:tr>
      <w:tr w:rsidR="00A360F1" w:rsidRPr="00A360F1" w14:paraId="6B3FF661" w14:textId="77777777" w:rsidTr="00A360F1">
        <w:trPr>
          <w:jc w:val="center"/>
        </w:trPr>
        <w:tc>
          <w:tcPr>
            <w:tcW w:w="473" w:type="dxa"/>
          </w:tcPr>
          <w:p w14:paraId="6FCA0E94"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20</w:t>
            </w:r>
          </w:p>
        </w:tc>
        <w:tc>
          <w:tcPr>
            <w:tcW w:w="2424" w:type="dxa"/>
            <w:vAlign w:val="center"/>
          </w:tcPr>
          <w:p w14:paraId="359E3AD4"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Zestaw przenośny do wideokonferencji</w:t>
            </w:r>
          </w:p>
        </w:tc>
        <w:tc>
          <w:tcPr>
            <w:tcW w:w="1574" w:type="dxa"/>
            <w:vAlign w:val="center"/>
          </w:tcPr>
          <w:p w14:paraId="47C26BCD" w14:textId="77777777" w:rsidR="00A360F1" w:rsidRPr="00A360F1" w:rsidRDefault="00A360F1" w:rsidP="00A345C0">
            <w:pPr>
              <w:rPr>
                <w:rFonts w:ascii="Times New Roman" w:hAnsi="Times New Roman" w:cs="Times New Roman"/>
              </w:rPr>
            </w:pPr>
          </w:p>
        </w:tc>
        <w:tc>
          <w:tcPr>
            <w:tcW w:w="1294" w:type="dxa"/>
            <w:vAlign w:val="center"/>
          </w:tcPr>
          <w:p w14:paraId="08AE809A" w14:textId="77777777" w:rsidR="00A360F1" w:rsidRPr="00A360F1" w:rsidRDefault="00A360F1" w:rsidP="00A345C0">
            <w:pPr>
              <w:jc w:val="center"/>
              <w:rPr>
                <w:rFonts w:ascii="Times New Roman" w:hAnsi="Times New Roman" w:cs="Times New Roman"/>
              </w:rPr>
            </w:pPr>
            <w:proofErr w:type="gramStart"/>
            <w:r w:rsidRPr="00A360F1">
              <w:rPr>
                <w:rFonts w:ascii="Times New Roman" w:hAnsi="Times New Roman" w:cs="Times New Roman"/>
              </w:rPr>
              <w:t>2</w:t>
            </w:r>
            <w:proofErr w:type="gramEnd"/>
            <w:r w:rsidRPr="00A360F1">
              <w:rPr>
                <w:rFonts w:ascii="Times New Roman" w:hAnsi="Times New Roman" w:cs="Times New Roman"/>
              </w:rPr>
              <w:t xml:space="preserve"> szt.</w:t>
            </w:r>
          </w:p>
        </w:tc>
        <w:tc>
          <w:tcPr>
            <w:tcW w:w="1292" w:type="dxa"/>
            <w:vAlign w:val="center"/>
          </w:tcPr>
          <w:p w14:paraId="2988415B" w14:textId="77777777" w:rsidR="00A360F1" w:rsidRPr="00A360F1" w:rsidRDefault="00A360F1" w:rsidP="00A345C0">
            <w:pPr>
              <w:rPr>
                <w:rFonts w:ascii="Times New Roman" w:hAnsi="Times New Roman" w:cs="Times New Roman"/>
              </w:rPr>
            </w:pPr>
          </w:p>
        </w:tc>
      </w:tr>
      <w:tr w:rsidR="00A360F1" w:rsidRPr="00A360F1" w14:paraId="5B6407DF" w14:textId="77777777" w:rsidTr="00A360F1">
        <w:trPr>
          <w:jc w:val="center"/>
        </w:trPr>
        <w:tc>
          <w:tcPr>
            <w:tcW w:w="473" w:type="dxa"/>
          </w:tcPr>
          <w:p w14:paraId="0FDBDB88"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21</w:t>
            </w:r>
          </w:p>
        </w:tc>
        <w:tc>
          <w:tcPr>
            <w:tcW w:w="2424" w:type="dxa"/>
            <w:vAlign w:val="center"/>
          </w:tcPr>
          <w:p w14:paraId="0081A04A"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Drukarka etykiet</w:t>
            </w:r>
          </w:p>
        </w:tc>
        <w:tc>
          <w:tcPr>
            <w:tcW w:w="1574" w:type="dxa"/>
            <w:vAlign w:val="center"/>
          </w:tcPr>
          <w:p w14:paraId="74063891" w14:textId="77777777" w:rsidR="00A360F1" w:rsidRPr="00A360F1" w:rsidRDefault="00A360F1" w:rsidP="00A345C0">
            <w:pPr>
              <w:rPr>
                <w:rFonts w:ascii="Times New Roman" w:hAnsi="Times New Roman" w:cs="Times New Roman"/>
              </w:rPr>
            </w:pPr>
          </w:p>
        </w:tc>
        <w:tc>
          <w:tcPr>
            <w:tcW w:w="1294" w:type="dxa"/>
            <w:vAlign w:val="center"/>
          </w:tcPr>
          <w:p w14:paraId="2DB500C9" w14:textId="77777777" w:rsidR="00A360F1" w:rsidRPr="00A360F1" w:rsidRDefault="00A360F1" w:rsidP="00A345C0">
            <w:pPr>
              <w:jc w:val="center"/>
              <w:rPr>
                <w:rFonts w:ascii="Times New Roman" w:hAnsi="Times New Roman" w:cs="Times New Roman"/>
              </w:rPr>
            </w:pPr>
            <w:proofErr w:type="gramStart"/>
            <w:r w:rsidRPr="00A360F1">
              <w:rPr>
                <w:rFonts w:ascii="Times New Roman" w:hAnsi="Times New Roman" w:cs="Times New Roman"/>
              </w:rPr>
              <w:t>1</w:t>
            </w:r>
            <w:proofErr w:type="gramEnd"/>
            <w:r w:rsidRPr="00A360F1">
              <w:rPr>
                <w:rFonts w:ascii="Times New Roman" w:hAnsi="Times New Roman" w:cs="Times New Roman"/>
              </w:rPr>
              <w:t xml:space="preserve"> szt.</w:t>
            </w:r>
          </w:p>
        </w:tc>
        <w:tc>
          <w:tcPr>
            <w:tcW w:w="1292" w:type="dxa"/>
            <w:vAlign w:val="center"/>
          </w:tcPr>
          <w:p w14:paraId="13EBE2AF" w14:textId="77777777" w:rsidR="00A360F1" w:rsidRPr="00A360F1" w:rsidRDefault="00A360F1" w:rsidP="00A345C0">
            <w:pPr>
              <w:rPr>
                <w:rFonts w:ascii="Times New Roman" w:hAnsi="Times New Roman" w:cs="Times New Roman"/>
              </w:rPr>
            </w:pPr>
          </w:p>
        </w:tc>
      </w:tr>
      <w:tr w:rsidR="00A360F1" w:rsidRPr="00A360F1" w14:paraId="0C7E32A1" w14:textId="77777777" w:rsidTr="00A360F1">
        <w:trPr>
          <w:jc w:val="center"/>
        </w:trPr>
        <w:tc>
          <w:tcPr>
            <w:tcW w:w="473" w:type="dxa"/>
          </w:tcPr>
          <w:p w14:paraId="278EEDF9"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22</w:t>
            </w:r>
          </w:p>
        </w:tc>
        <w:tc>
          <w:tcPr>
            <w:tcW w:w="2424" w:type="dxa"/>
            <w:vAlign w:val="center"/>
          </w:tcPr>
          <w:p w14:paraId="314C3BE1"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Kabel USB-A do USB-C</w:t>
            </w:r>
          </w:p>
        </w:tc>
        <w:tc>
          <w:tcPr>
            <w:tcW w:w="1574" w:type="dxa"/>
            <w:vAlign w:val="center"/>
          </w:tcPr>
          <w:p w14:paraId="64DD8C5E" w14:textId="77777777" w:rsidR="00A360F1" w:rsidRPr="00A360F1" w:rsidRDefault="00A360F1" w:rsidP="00A345C0">
            <w:pPr>
              <w:rPr>
                <w:rFonts w:ascii="Times New Roman" w:hAnsi="Times New Roman" w:cs="Times New Roman"/>
              </w:rPr>
            </w:pPr>
          </w:p>
        </w:tc>
        <w:tc>
          <w:tcPr>
            <w:tcW w:w="1294" w:type="dxa"/>
            <w:vAlign w:val="center"/>
          </w:tcPr>
          <w:p w14:paraId="225EE803" w14:textId="77777777" w:rsidR="00A360F1" w:rsidRPr="00A360F1" w:rsidRDefault="00A360F1" w:rsidP="00A345C0">
            <w:pPr>
              <w:jc w:val="center"/>
              <w:rPr>
                <w:rFonts w:ascii="Times New Roman" w:hAnsi="Times New Roman" w:cs="Times New Roman"/>
              </w:rPr>
            </w:pPr>
            <w:proofErr w:type="gramStart"/>
            <w:r w:rsidRPr="00A360F1">
              <w:rPr>
                <w:rFonts w:ascii="Times New Roman" w:hAnsi="Times New Roman" w:cs="Times New Roman"/>
              </w:rPr>
              <w:t>2</w:t>
            </w:r>
            <w:proofErr w:type="gramEnd"/>
            <w:r w:rsidRPr="00A360F1">
              <w:rPr>
                <w:rFonts w:ascii="Times New Roman" w:hAnsi="Times New Roman" w:cs="Times New Roman"/>
              </w:rPr>
              <w:t xml:space="preserve"> szt.</w:t>
            </w:r>
          </w:p>
        </w:tc>
        <w:tc>
          <w:tcPr>
            <w:tcW w:w="1292" w:type="dxa"/>
            <w:vAlign w:val="center"/>
          </w:tcPr>
          <w:p w14:paraId="2DF78A37" w14:textId="77777777" w:rsidR="00A360F1" w:rsidRPr="00A360F1" w:rsidRDefault="00A360F1" w:rsidP="00A345C0">
            <w:pPr>
              <w:rPr>
                <w:rFonts w:ascii="Times New Roman" w:hAnsi="Times New Roman" w:cs="Times New Roman"/>
              </w:rPr>
            </w:pPr>
          </w:p>
        </w:tc>
      </w:tr>
      <w:tr w:rsidR="00A360F1" w:rsidRPr="00A360F1" w14:paraId="278B2AC7" w14:textId="77777777" w:rsidTr="00A360F1">
        <w:trPr>
          <w:jc w:val="center"/>
        </w:trPr>
        <w:tc>
          <w:tcPr>
            <w:tcW w:w="473" w:type="dxa"/>
          </w:tcPr>
          <w:p w14:paraId="60690B60"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23</w:t>
            </w:r>
          </w:p>
        </w:tc>
        <w:tc>
          <w:tcPr>
            <w:tcW w:w="2424" w:type="dxa"/>
            <w:vAlign w:val="center"/>
          </w:tcPr>
          <w:p w14:paraId="38E64741"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Kabel USB-C – USB-C</w:t>
            </w:r>
          </w:p>
        </w:tc>
        <w:tc>
          <w:tcPr>
            <w:tcW w:w="1574" w:type="dxa"/>
            <w:vAlign w:val="center"/>
          </w:tcPr>
          <w:p w14:paraId="73943DB7" w14:textId="77777777" w:rsidR="00A360F1" w:rsidRPr="00A360F1" w:rsidRDefault="00A360F1" w:rsidP="00A345C0">
            <w:pPr>
              <w:rPr>
                <w:rFonts w:ascii="Times New Roman" w:hAnsi="Times New Roman" w:cs="Times New Roman"/>
              </w:rPr>
            </w:pPr>
          </w:p>
        </w:tc>
        <w:tc>
          <w:tcPr>
            <w:tcW w:w="1294" w:type="dxa"/>
            <w:vAlign w:val="center"/>
          </w:tcPr>
          <w:p w14:paraId="19109D7A" w14:textId="77777777" w:rsidR="00A360F1" w:rsidRPr="00A360F1" w:rsidRDefault="00A360F1" w:rsidP="00A345C0">
            <w:pPr>
              <w:jc w:val="center"/>
              <w:rPr>
                <w:rFonts w:ascii="Times New Roman" w:hAnsi="Times New Roman" w:cs="Times New Roman"/>
              </w:rPr>
            </w:pPr>
            <w:proofErr w:type="gramStart"/>
            <w:r w:rsidRPr="00A360F1">
              <w:rPr>
                <w:rFonts w:ascii="Times New Roman" w:hAnsi="Times New Roman" w:cs="Times New Roman"/>
              </w:rPr>
              <w:t>2</w:t>
            </w:r>
            <w:proofErr w:type="gramEnd"/>
            <w:r w:rsidRPr="00A360F1">
              <w:rPr>
                <w:rFonts w:ascii="Times New Roman" w:hAnsi="Times New Roman" w:cs="Times New Roman"/>
              </w:rPr>
              <w:t xml:space="preserve"> szt.</w:t>
            </w:r>
          </w:p>
        </w:tc>
        <w:tc>
          <w:tcPr>
            <w:tcW w:w="1292" w:type="dxa"/>
            <w:vAlign w:val="center"/>
          </w:tcPr>
          <w:p w14:paraId="2D761EDF" w14:textId="77777777" w:rsidR="00A360F1" w:rsidRPr="00A360F1" w:rsidRDefault="00A360F1" w:rsidP="00A345C0">
            <w:pPr>
              <w:rPr>
                <w:rFonts w:ascii="Times New Roman" w:hAnsi="Times New Roman" w:cs="Times New Roman"/>
              </w:rPr>
            </w:pPr>
          </w:p>
        </w:tc>
      </w:tr>
      <w:tr w:rsidR="00A360F1" w:rsidRPr="00A360F1" w14:paraId="19D09A92" w14:textId="77777777" w:rsidTr="00A360F1">
        <w:trPr>
          <w:jc w:val="center"/>
        </w:trPr>
        <w:tc>
          <w:tcPr>
            <w:tcW w:w="473" w:type="dxa"/>
          </w:tcPr>
          <w:p w14:paraId="20F4DF00"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24</w:t>
            </w:r>
          </w:p>
        </w:tc>
        <w:tc>
          <w:tcPr>
            <w:tcW w:w="2424" w:type="dxa"/>
            <w:vAlign w:val="center"/>
          </w:tcPr>
          <w:p w14:paraId="6D1BBA25"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Torba na laptopa 15,6”</w:t>
            </w:r>
          </w:p>
        </w:tc>
        <w:tc>
          <w:tcPr>
            <w:tcW w:w="1574" w:type="dxa"/>
            <w:vAlign w:val="center"/>
          </w:tcPr>
          <w:p w14:paraId="18CF2962" w14:textId="77777777" w:rsidR="00A360F1" w:rsidRPr="00A360F1" w:rsidRDefault="00A360F1" w:rsidP="00A345C0">
            <w:pPr>
              <w:rPr>
                <w:rFonts w:ascii="Times New Roman" w:hAnsi="Times New Roman" w:cs="Times New Roman"/>
              </w:rPr>
            </w:pPr>
          </w:p>
        </w:tc>
        <w:tc>
          <w:tcPr>
            <w:tcW w:w="1294" w:type="dxa"/>
            <w:vAlign w:val="center"/>
          </w:tcPr>
          <w:p w14:paraId="5E7355CA" w14:textId="77777777" w:rsidR="00A360F1" w:rsidRPr="00A360F1" w:rsidRDefault="00A360F1" w:rsidP="00A345C0">
            <w:pPr>
              <w:jc w:val="center"/>
              <w:rPr>
                <w:rFonts w:ascii="Times New Roman" w:hAnsi="Times New Roman" w:cs="Times New Roman"/>
              </w:rPr>
            </w:pPr>
            <w:proofErr w:type="gramStart"/>
            <w:r w:rsidRPr="00A360F1">
              <w:rPr>
                <w:rFonts w:ascii="Times New Roman" w:hAnsi="Times New Roman" w:cs="Times New Roman"/>
              </w:rPr>
              <w:t>87</w:t>
            </w:r>
            <w:proofErr w:type="gramEnd"/>
            <w:r w:rsidRPr="00A360F1">
              <w:rPr>
                <w:rFonts w:ascii="Times New Roman" w:hAnsi="Times New Roman" w:cs="Times New Roman"/>
              </w:rPr>
              <w:t xml:space="preserve"> szt.</w:t>
            </w:r>
          </w:p>
        </w:tc>
        <w:tc>
          <w:tcPr>
            <w:tcW w:w="1292" w:type="dxa"/>
            <w:vAlign w:val="center"/>
          </w:tcPr>
          <w:p w14:paraId="09AF0146" w14:textId="77777777" w:rsidR="00A360F1" w:rsidRPr="00A360F1" w:rsidRDefault="00A360F1" w:rsidP="00A345C0">
            <w:pPr>
              <w:rPr>
                <w:rFonts w:ascii="Times New Roman" w:hAnsi="Times New Roman" w:cs="Times New Roman"/>
              </w:rPr>
            </w:pPr>
          </w:p>
        </w:tc>
      </w:tr>
      <w:tr w:rsidR="00A360F1" w:rsidRPr="00A360F1" w14:paraId="0A742021" w14:textId="77777777" w:rsidTr="00A360F1">
        <w:trPr>
          <w:jc w:val="center"/>
        </w:trPr>
        <w:tc>
          <w:tcPr>
            <w:tcW w:w="473" w:type="dxa"/>
          </w:tcPr>
          <w:p w14:paraId="72C69918"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25</w:t>
            </w:r>
          </w:p>
        </w:tc>
        <w:tc>
          <w:tcPr>
            <w:tcW w:w="2424" w:type="dxa"/>
            <w:vAlign w:val="center"/>
          </w:tcPr>
          <w:p w14:paraId="47EC278D"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Plecak na laptopa</w:t>
            </w:r>
          </w:p>
        </w:tc>
        <w:tc>
          <w:tcPr>
            <w:tcW w:w="1574" w:type="dxa"/>
            <w:vAlign w:val="center"/>
          </w:tcPr>
          <w:p w14:paraId="6DE46E34" w14:textId="77777777" w:rsidR="00A360F1" w:rsidRPr="00A360F1" w:rsidRDefault="00A360F1" w:rsidP="00A345C0">
            <w:pPr>
              <w:rPr>
                <w:rFonts w:ascii="Times New Roman" w:hAnsi="Times New Roman" w:cs="Times New Roman"/>
              </w:rPr>
            </w:pPr>
          </w:p>
        </w:tc>
        <w:tc>
          <w:tcPr>
            <w:tcW w:w="1294" w:type="dxa"/>
            <w:vAlign w:val="center"/>
          </w:tcPr>
          <w:p w14:paraId="6F64B3C1" w14:textId="77777777" w:rsidR="00A360F1" w:rsidRPr="00A360F1" w:rsidRDefault="00A360F1" w:rsidP="00A345C0">
            <w:pPr>
              <w:jc w:val="center"/>
              <w:rPr>
                <w:rFonts w:ascii="Times New Roman" w:hAnsi="Times New Roman" w:cs="Times New Roman"/>
              </w:rPr>
            </w:pPr>
            <w:proofErr w:type="gramStart"/>
            <w:r w:rsidRPr="00A360F1">
              <w:rPr>
                <w:rFonts w:ascii="Times New Roman" w:hAnsi="Times New Roman" w:cs="Times New Roman"/>
              </w:rPr>
              <w:t>5</w:t>
            </w:r>
            <w:proofErr w:type="gramEnd"/>
            <w:r w:rsidRPr="00A360F1">
              <w:rPr>
                <w:rFonts w:ascii="Times New Roman" w:hAnsi="Times New Roman" w:cs="Times New Roman"/>
              </w:rPr>
              <w:t xml:space="preserve"> szt.</w:t>
            </w:r>
          </w:p>
        </w:tc>
        <w:tc>
          <w:tcPr>
            <w:tcW w:w="1292" w:type="dxa"/>
            <w:vAlign w:val="center"/>
          </w:tcPr>
          <w:p w14:paraId="0550DE7D" w14:textId="77777777" w:rsidR="00A360F1" w:rsidRPr="00A360F1" w:rsidRDefault="00A360F1" w:rsidP="00A345C0">
            <w:pPr>
              <w:rPr>
                <w:rFonts w:ascii="Times New Roman" w:hAnsi="Times New Roman" w:cs="Times New Roman"/>
              </w:rPr>
            </w:pPr>
          </w:p>
        </w:tc>
      </w:tr>
      <w:tr w:rsidR="00A360F1" w:rsidRPr="00A360F1" w14:paraId="4F97437E" w14:textId="77777777" w:rsidTr="00A360F1">
        <w:trPr>
          <w:jc w:val="center"/>
        </w:trPr>
        <w:tc>
          <w:tcPr>
            <w:tcW w:w="473" w:type="dxa"/>
          </w:tcPr>
          <w:p w14:paraId="240146BD"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26</w:t>
            </w:r>
          </w:p>
        </w:tc>
        <w:tc>
          <w:tcPr>
            <w:tcW w:w="2424" w:type="dxa"/>
            <w:vAlign w:val="center"/>
          </w:tcPr>
          <w:p w14:paraId="600395B4" w14:textId="77777777" w:rsidR="00A360F1" w:rsidRPr="00A360F1" w:rsidRDefault="00A360F1" w:rsidP="00A345C0">
            <w:pPr>
              <w:rPr>
                <w:rFonts w:ascii="Times New Roman" w:hAnsi="Times New Roman" w:cs="Times New Roman"/>
              </w:rPr>
            </w:pPr>
            <w:r w:rsidRPr="00A360F1">
              <w:rPr>
                <w:rFonts w:ascii="Times New Roman" w:hAnsi="Times New Roman" w:cs="Times New Roman"/>
              </w:rPr>
              <w:t>Stojak do monitora na kółkach</w:t>
            </w:r>
          </w:p>
        </w:tc>
        <w:tc>
          <w:tcPr>
            <w:tcW w:w="1574" w:type="dxa"/>
            <w:vAlign w:val="center"/>
          </w:tcPr>
          <w:p w14:paraId="159EE260" w14:textId="77777777" w:rsidR="00A360F1" w:rsidRPr="00A360F1" w:rsidRDefault="00A360F1" w:rsidP="00A345C0">
            <w:pPr>
              <w:rPr>
                <w:rFonts w:ascii="Times New Roman" w:hAnsi="Times New Roman" w:cs="Times New Roman"/>
              </w:rPr>
            </w:pPr>
          </w:p>
        </w:tc>
        <w:tc>
          <w:tcPr>
            <w:tcW w:w="1294" w:type="dxa"/>
            <w:vAlign w:val="center"/>
          </w:tcPr>
          <w:p w14:paraId="0B5F3320" w14:textId="77777777" w:rsidR="00A360F1" w:rsidRPr="00A360F1" w:rsidRDefault="00A360F1" w:rsidP="00A345C0">
            <w:pPr>
              <w:jc w:val="center"/>
              <w:rPr>
                <w:rFonts w:ascii="Times New Roman" w:hAnsi="Times New Roman" w:cs="Times New Roman"/>
              </w:rPr>
            </w:pPr>
            <w:proofErr w:type="gramStart"/>
            <w:r w:rsidRPr="00A360F1">
              <w:rPr>
                <w:rFonts w:ascii="Times New Roman" w:hAnsi="Times New Roman" w:cs="Times New Roman"/>
              </w:rPr>
              <w:t>1</w:t>
            </w:r>
            <w:proofErr w:type="gramEnd"/>
            <w:r w:rsidRPr="00A360F1">
              <w:rPr>
                <w:rFonts w:ascii="Times New Roman" w:hAnsi="Times New Roman" w:cs="Times New Roman"/>
              </w:rPr>
              <w:t xml:space="preserve"> szt.</w:t>
            </w:r>
          </w:p>
        </w:tc>
        <w:tc>
          <w:tcPr>
            <w:tcW w:w="1292" w:type="dxa"/>
            <w:vAlign w:val="center"/>
          </w:tcPr>
          <w:p w14:paraId="5E391995" w14:textId="77777777" w:rsidR="00A360F1" w:rsidRPr="00A360F1" w:rsidRDefault="00A360F1" w:rsidP="00A345C0">
            <w:pPr>
              <w:rPr>
                <w:rFonts w:ascii="Times New Roman" w:hAnsi="Times New Roman" w:cs="Times New Roman"/>
              </w:rPr>
            </w:pPr>
          </w:p>
        </w:tc>
      </w:tr>
      <w:tr w:rsidR="00A360F1" w:rsidRPr="001C75FB" w14:paraId="2CFDC1FE" w14:textId="77777777" w:rsidTr="00A360F1">
        <w:trPr>
          <w:jc w:val="center"/>
        </w:trPr>
        <w:tc>
          <w:tcPr>
            <w:tcW w:w="473" w:type="dxa"/>
            <w:tcBorders>
              <w:tl2br w:val="single" w:sz="4" w:space="0" w:color="auto"/>
              <w:tr2bl w:val="single" w:sz="4" w:space="0" w:color="auto"/>
            </w:tcBorders>
          </w:tcPr>
          <w:p w14:paraId="790514DB" w14:textId="77777777" w:rsidR="00A360F1" w:rsidRPr="00A360F1" w:rsidRDefault="00A360F1" w:rsidP="00A345C0">
            <w:pPr>
              <w:rPr>
                <w:rFonts w:ascii="Times New Roman" w:hAnsi="Times New Roman" w:cs="Times New Roman"/>
              </w:rPr>
            </w:pPr>
          </w:p>
        </w:tc>
        <w:tc>
          <w:tcPr>
            <w:tcW w:w="2424" w:type="dxa"/>
            <w:tcBorders>
              <w:tl2br w:val="single" w:sz="4" w:space="0" w:color="auto"/>
              <w:tr2bl w:val="single" w:sz="4" w:space="0" w:color="auto"/>
            </w:tcBorders>
            <w:vAlign w:val="center"/>
          </w:tcPr>
          <w:p w14:paraId="52FE1ED4" w14:textId="77777777" w:rsidR="00A360F1" w:rsidRPr="00A360F1" w:rsidRDefault="00A360F1" w:rsidP="00A345C0">
            <w:pPr>
              <w:rPr>
                <w:rFonts w:ascii="Times New Roman" w:hAnsi="Times New Roman" w:cs="Times New Roman"/>
              </w:rPr>
            </w:pPr>
          </w:p>
        </w:tc>
        <w:tc>
          <w:tcPr>
            <w:tcW w:w="1574" w:type="dxa"/>
            <w:tcBorders>
              <w:tl2br w:val="single" w:sz="4" w:space="0" w:color="auto"/>
              <w:tr2bl w:val="single" w:sz="4" w:space="0" w:color="auto"/>
            </w:tcBorders>
            <w:vAlign w:val="center"/>
          </w:tcPr>
          <w:p w14:paraId="4029A6C0" w14:textId="77777777" w:rsidR="00A360F1" w:rsidRPr="00A360F1" w:rsidRDefault="00A360F1" w:rsidP="00A345C0">
            <w:pPr>
              <w:rPr>
                <w:rFonts w:ascii="Times New Roman" w:hAnsi="Times New Roman" w:cs="Times New Roman"/>
              </w:rPr>
            </w:pPr>
          </w:p>
        </w:tc>
        <w:tc>
          <w:tcPr>
            <w:tcW w:w="1294" w:type="dxa"/>
            <w:vAlign w:val="center"/>
          </w:tcPr>
          <w:p w14:paraId="18EEE919" w14:textId="77777777" w:rsidR="00A360F1" w:rsidRPr="001C75FB" w:rsidRDefault="00A360F1" w:rsidP="00A345C0">
            <w:pPr>
              <w:jc w:val="right"/>
              <w:rPr>
                <w:rFonts w:ascii="Times New Roman" w:hAnsi="Times New Roman" w:cs="Times New Roman"/>
              </w:rPr>
            </w:pPr>
            <w:r w:rsidRPr="00A360F1">
              <w:rPr>
                <w:rFonts w:ascii="Times New Roman" w:hAnsi="Times New Roman" w:cs="Times New Roman"/>
              </w:rPr>
              <w:t>Suma:</w:t>
            </w:r>
          </w:p>
        </w:tc>
        <w:tc>
          <w:tcPr>
            <w:tcW w:w="1292" w:type="dxa"/>
            <w:vAlign w:val="center"/>
          </w:tcPr>
          <w:p w14:paraId="2071134A" w14:textId="77777777" w:rsidR="00A360F1" w:rsidRPr="001C75FB" w:rsidRDefault="00A360F1" w:rsidP="00A345C0">
            <w:pPr>
              <w:rPr>
                <w:rFonts w:ascii="Times New Roman" w:hAnsi="Times New Roman" w:cs="Times New Roman"/>
              </w:rPr>
            </w:pPr>
          </w:p>
        </w:tc>
      </w:tr>
    </w:tbl>
    <w:p w14:paraId="1E080B63" w14:textId="77777777" w:rsidR="00526D9A" w:rsidRPr="001C75FB" w:rsidRDefault="00526D9A" w:rsidP="00526D9A">
      <w:pPr>
        <w:tabs>
          <w:tab w:val="num" w:pos="5040"/>
        </w:tabs>
        <w:spacing w:line="240" w:lineRule="auto"/>
      </w:pPr>
    </w:p>
    <w:p w14:paraId="5A2841E4" w14:textId="77777777" w:rsidR="00934786" w:rsidRDefault="00934786" w:rsidP="00526D9A">
      <w:pPr>
        <w:tabs>
          <w:tab w:val="num" w:pos="5040"/>
        </w:tabs>
        <w:spacing w:line="240" w:lineRule="auto"/>
        <w:rPr>
          <w:b/>
          <w:bCs/>
        </w:rPr>
      </w:pPr>
    </w:p>
    <w:p w14:paraId="7B16B8FD" w14:textId="77777777" w:rsidR="00934786" w:rsidRDefault="00934786" w:rsidP="00526D9A">
      <w:pPr>
        <w:tabs>
          <w:tab w:val="num" w:pos="5040"/>
        </w:tabs>
        <w:spacing w:line="240" w:lineRule="auto"/>
        <w:rPr>
          <w:b/>
          <w:bCs/>
        </w:rPr>
      </w:pPr>
    </w:p>
    <w:p w14:paraId="3FB5505E" w14:textId="77777777" w:rsidR="00934786" w:rsidRDefault="00934786" w:rsidP="00526D9A">
      <w:pPr>
        <w:tabs>
          <w:tab w:val="num" w:pos="5040"/>
        </w:tabs>
        <w:spacing w:line="240" w:lineRule="auto"/>
        <w:rPr>
          <w:b/>
          <w:bCs/>
        </w:rPr>
      </w:pPr>
    </w:p>
    <w:p w14:paraId="35A98DD6" w14:textId="31C3CDA7" w:rsidR="00526D9A" w:rsidRPr="008A4B4A" w:rsidRDefault="003B45F3" w:rsidP="00526D9A">
      <w:pPr>
        <w:tabs>
          <w:tab w:val="num" w:pos="5040"/>
        </w:tabs>
        <w:spacing w:line="240" w:lineRule="auto"/>
        <w:rPr>
          <w:b/>
          <w:bCs/>
        </w:rPr>
      </w:pPr>
      <w:r w:rsidRPr="008A4B4A">
        <w:rPr>
          <w:b/>
          <w:bCs/>
        </w:rPr>
        <w:lastRenderedPageBreak/>
        <w:t>Część nr 2 Dostawa kabli sieciowych i akce</w:t>
      </w:r>
      <w:r w:rsidR="008A4B4A" w:rsidRPr="008A4B4A">
        <w:rPr>
          <w:b/>
          <w:bCs/>
        </w:rPr>
        <w:t>soriów</w:t>
      </w:r>
    </w:p>
    <w:p w14:paraId="553AF0F4" w14:textId="77777777" w:rsidR="008A4B4A" w:rsidRDefault="008A4B4A" w:rsidP="00526D9A">
      <w:pPr>
        <w:tabs>
          <w:tab w:val="num" w:pos="5040"/>
        </w:tabs>
        <w:spacing w:line="240" w:lineRule="auto"/>
      </w:pPr>
    </w:p>
    <w:tbl>
      <w:tblPr>
        <w:tblStyle w:val="Tabela-Siatka"/>
        <w:tblW w:w="0" w:type="auto"/>
        <w:jc w:val="center"/>
        <w:tblLook w:val="04A0" w:firstRow="1" w:lastRow="0" w:firstColumn="1" w:lastColumn="0" w:noHBand="0" w:noVBand="1"/>
      </w:tblPr>
      <w:tblGrid>
        <w:gridCol w:w="473"/>
        <w:gridCol w:w="1834"/>
        <w:gridCol w:w="1734"/>
        <w:gridCol w:w="148"/>
        <w:gridCol w:w="1477"/>
        <w:gridCol w:w="1622"/>
      </w:tblGrid>
      <w:tr w:rsidR="00D63091" w:rsidRPr="00934786" w14:paraId="3D31BCA8" w14:textId="77777777" w:rsidTr="00D63091">
        <w:trPr>
          <w:jc w:val="center"/>
        </w:trPr>
        <w:tc>
          <w:tcPr>
            <w:tcW w:w="296" w:type="dxa"/>
            <w:tcBorders>
              <w:bottom w:val="single" w:sz="4" w:space="0" w:color="auto"/>
            </w:tcBorders>
          </w:tcPr>
          <w:p w14:paraId="7452D3AC" w14:textId="556C40AA" w:rsidR="00D63091" w:rsidRPr="00934786" w:rsidRDefault="00D63091" w:rsidP="00A345C0">
            <w:pPr>
              <w:rPr>
                <w:rFonts w:ascii="Times New Roman" w:hAnsi="Times New Roman" w:cs="Times New Roman"/>
              </w:rPr>
            </w:pPr>
            <w:r w:rsidRPr="00934786">
              <w:rPr>
                <w:rFonts w:ascii="Times New Roman" w:hAnsi="Times New Roman" w:cs="Times New Roman"/>
              </w:rPr>
              <w:t>LP</w:t>
            </w:r>
          </w:p>
        </w:tc>
        <w:tc>
          <w:tcPr>
            <w:tcW w:w="1834" w:type="dxa"/>
            <w:tcBorders>
              <w:bottom w:val="single" w:sz="4" w:space="0" w:color="auto"/>
            </w:tcBorders>
            <w:vAlign w:val="center"/>
          </w:tcPr>
          <w:p w14:paraId="76274F7A" w14:textId="1BF07F5D" w:rsidR="00D63091" w:rsidRPr="00934786" w:rsidRDefault="00D63091" w:rsidP="00A345C0">
            <w:pPr>
              <w:rPr>
                <w:rFonts w:ascii="Times New Roman" w:hAnsi="Times New Roman" w:cs="Times New Roman"/>
              </w:rPr>
            </w:pPr>
            <w:r w:rsidRPr="00934786">
              <w:rPr>
                <w:rFonts w:ascii="Times New Roman" w:hAnsi="Times New Roman" w:cs="Times New Roman"/>
              </w:rPr>
              <w:t>1</w:t>
            </w:r>
          </w:p>
        </w:tc>
        <w:tc>
          <w:tcPr>
            <w:tcW w:w="1734" w:type="dxa"/>
            <w:tcBorders>
              <w:bottom w:val="single" w:sz="4" w:space="0" w:color="auto"/>
            </w:tcBorders>
            <w:vAlign w:val="center"/>
          </w:tcPr>
          <w:p w14:paraId="552A57C1" w14:textId="1E8230E1" w:rsidR="00D63091" w:rsidRPr="00934786" w:rsidRDefault="00D63091" w:rsidP="00A345C0">
            <w:pPr>
              <w:rPr>
                <w:rFonts w:ascii="Times New Roman" w:hAnsi="Times New Roman" w:cs="Times New Roman"/>
              </w:rPr>
            </w:pPr>
            <w:r w:rsidRPr="00934786">
              <w:rPr>
                <w:rFonts w:ascii="Times New Roman" w:hAnsi="Times New Roman" w:cs="Times New Roman"/>
              </w:rPr>
              <w:t>2</w:t>
            </w:r>
          </w:p>
        </w:tc>
        <w:tc>
          <w:tcPr>
            <w:tcW w:w="1625" w:type="dxa"/>
            <w:gridSpan w:val="2"/>
            <w:tcBorders>
              <w:bottom w:val="single" w:sz="4" w:space="0" w:color="auto"/>
            </w:tcBorders>
            <w:vAlign w:val="center"/>
          </w:tcPr>
          <w:p w14:paraId="547564EC" w14:textId="43D9F7DB" w:rsidR="00D63091" w:rsidRPr="00934786" w:rsidRDefault="00D63091" w:rsidP="00A345C0">
            <w:pPr>
              <w:rPr>
                <w:rFonts w:ascii="Times New Roman" w:hAnsi="Times New Roman" w:cs="Times New Roman"/>
              </w:rPr>
            </w:pPr>
            <w:r w:rsidRPr="00934786">
              <w:rPr>
                <w:rFonts w:ascii="Times New Roman" w:hAnsi="Times New Roman" w:cs="Times New Roman"/>
              </w:rPr>
              <w:t>3</w:t>
            </w:r>
          </w:p>
        </w:tc>
        <w:tc>
          <w:tcPr>
            <w:tcW w:w="1622" w:type="dxa"/>
            <w:vAlign w:val="center"/>
          </w:tcPr>
          <w:p w14:paraId="36AD9B76" w14:textId="3B347881" w:rsidR="00D63091" w:rsidRPr="00934786" w:rsidRDefault="00D63091" w:rsidP="00A345C0">
            <w:pPr>
              <w:rPr>
                <w:rFonts w:ascii="Times New Roman" w:hAnsi="Times New Roman" w:cs="Times New Roman"/>
              </w:rPr>
            </w:pPr>
            <w:r w:rsidRPr="00934786">
              <w:rPr>
                <w:rFonts w:ascii="Times New Roman" w:hAnsi="Times New Roman" w:cs="Times New Roman"/>
              </w:rPr>
              <w:t>4</w:t>
            </w:r>
          </w:p>
        </w:tc>
      </w:tr>
      <w:tr w:rsidR="00D63091" w:rsidRPr="00934786" w14:paraId="61BA3129" w14:textId="77777777" w:rsidTr="00D63091">
        <w:trPr>
          <w:jc w:val="center"/>
        </w:trPr>
        <w:tc>
          <w:tcPr>
            <w:tcW w:w="296" w:type="dxa"/>
            <w:tcBorders>
              <w:tl2br w:val="single" w:sz="4" w:space="0" w:color="auto"/>
              <w:tr2bl w:val="single" w:sz="4" w:space="0" w:color="auto"/>
            </w:tcBorders>
          </w:tcPr>
          <w:p w14:paraId="284A2157" w14:textId="77777777" w:rsidR="00D63091" w:rsidRPr="00934786" w:rsidRDefault="00D63091" w:rsidP="00A345C0">
            <w:pPr>
              <w:rPr>
                <w:rFonts w:ascii="Times New Roman" w:hAnsi="Times New Roman" w:cs="Times New Roman"/>
              </w:rPr>
            </w:pPr>
          </w:p>
        </w:tc>
        <w:tc>
          <w:tcPr>
            <w:tcW w:w="1834" w:type="dxa"/>
            <w:tcBorders>
              <w:tl2br w:val="single" w:sz="4" w:space="0" w:color="auto"/>
              <w:tr2bl w:val="single" w:sz="4" w:space="0" w:color="auto"/>
            </w:tcBorders>
            <w:vAlign w:val="center"/>
          </w:tcPr>
          <w:p w14:paraId="381F5B1D" w14:textId="22476714" w:rsidR="00D63091" w:rsidRPr="00934786" w:rsidRDefault="00D63091" w:rsidP="00A345C0">
            <w:pPr>
              <w:rPr>
                <w:rFonts w:ascii="Times New Roman" w:hAnsi="Times New Roman" w:cs="Times New Roman"/>
              </w:rPr>
            </w:pPr>
          </w:p>
        </w:tc>
        <w:tc>
          <w:tcPr>
            <w:tcW w:w="1734" w:type="dxa"/>
            <w:tcBorders>
              <w:tl2br w:val="single" w:sz="4" w:space="0" w:color="auto"/>
              <w:tr2bl w:val="single" w:sz="4" w:space="0" w:color="auto"/>
            </w:tcBorders>
            <w:vAlign w:val="center"/>
          </w:tcPr>
          <w:p w14:paraId="183DC0F0" w14:textId="77777777" w:rsidR="00D63091" w:rsidRPr="00934786" w:rsidRDefault="00D63091" w:rsidP="00A345C0">
            <w:pPr>
              <w:rPr>
                <w:rFonts w:ascii="Times New Roman" w:hAnsi="Times New Roman" w:cs="Times New Roman"/>
              </w:rPr>
            </w:pPr>
          </w:p>
        </w:tc>
        <w:tc>
          <w:tcPr>
            <w:tcW w:w="1625" w:type="dxa"/>
            <w:gridSpan w:val="2"/>
            <w:tcBorders>
              <w:tl2br w:val="single" w:sz="4" w:space="0" w:color="auto"/>
              <w:tr2bl w:val="single" w:sz="4" w:space="0" w:color="auto"/>
            </w:tcBorders>
            <w:vAlign w:val="center"/>
          </w:tcPr>
          <w:p w14:paraId="141F8843" w14:textId="77777777" w:rsidR="00D63091" w:rsidRPr="00934786" w:rsidRDefault="00D63091" w:rsidP="00A345C0">
            <w:pPr>
              <w:rPr>
                <w:rFonts w:ascii="Times New Roman" w:hAnsi="Times New Roman" w:cs="Times New Roman"/>
              </w:rPr>
            </w:pPr>
          </w:p>
        </w:tc>
        <w:tc>
          <w:tcPr>
            <w:tcW w:w="1622" w:type="dxa"/>
            <w:vAlign w:val="center"/>
          </w:tcPr>
          <w:p w14:paraId="18BB3A59" w14:textId="0113C6ED" w:rsidR="00D63091" w:rsidRPr="00934786" w:rsidRDefault="00D63091" w:rsidP="00A345C0">
            <w:pPr>
              <w:rPr>
                <w:rFonts w:ascii="Times New Roman" w:hAnsi="Times New Roman" w:cs="Times New Roman"/>
              </w:rPr>
            </w:pPr>
            <w:r w:rsidRPr="00934786">
              <w:rPr>
                <w:rFonts w:ascii="Times New Roman" w:hAnsi="Times New Roman" w:cs="Times New Roman"/>
              </w:rPr>
              <w:t xml:space="preserve">= kol. </w:t>
            </w:r>
            <w:r w:rsidRPr="00934786">
              <w:rPr>
                <w:rFonts w:ascii="Times New Roman" w:hAnsi="Times New Roman" w:cs="Times New Roman"/>
              </w:rPr>
              <w:t>2</w:t>
            </w:r>
            <w:r w:rsidRPr="00934786">
              <w:rPr>
                <w:rFonts w:ascii="Times New Roman" w:hAnsi="Times New Roman" w:cs="Times New Roman"/>
              </w:rPr>
              <w:t xml:space="preserve"> x kol. </w:t>
            </w:r>
            <w:r w:rsidRPr="00934786">
              <w:rPr>
                <w:rFonts w:ascii="Times New Roman" w:hAnsi="Times New Roman" w:cs="Times New Roman"/>
              </w:rPr>
              <w:t>3</w:t>
            </w:r>
          </w:p>
        </w:tc>
      </w:tr>
      <w:tr w:rsidR="00D63091" w:rsidRPr="00934786" w14:paraId="5A3CDB8E" w14:textId="77777777" w:rsidTr="00D63091">
        <w:trPr>
          <w:jc w:val="center"/>
        </w:trPr>
        <w:tc>
          <w:tcPr>
            <w:tcW w:w="296" w:type="dxa"/>
          </w:tcPr>
          <w:p w14:paraId="7BB66A86" w14:textId="77777777" w:rsidR="00D63091" w:rsidRPr="00934786" w:rsidRDefault="00D63091" w:rsidP="00A345C0">
            <w:pPr>
              <w:rPr>
                <w:rFonts w:ascii="Times New Roman" w:hAnsi="Times New Roman" w:cs="Times New Roman"/>
              </w:rPr>
            </w:pPr>
          </w:p>
        </w:tc>
        <w:tc>
          <w:tcPr>
            <w:tcW w:w="1834" w:type="dxa"/>
            <w:vAlign w:val="center"/>
          </w:tcPr>
          <w:p w14:paraId="3EFCE103" w14:textId="10C54A0C" w:rsidR="00D63091" w:rsidRPr="00934786" w:rsidRDefault="00D63091" w:rsidP="00A345C0">
            <w:pPr>
              <w:rPr>
                <w:rFonts w:ascii="Times New Roman" w:hAnsi="Times New Roman" w:cs="Times New Roman"/>
              </w:rPr>
            </w:pPr>
            <w:r w:rsidRPr="00934786">
              <w:rPr>
                <w:rFonts w:ascii="Times New Roman" w:hAnsi="Times New Roman" w:cs="Times New Roman"/>
              </w:rPr>
              <w:t>Sprzęt</w:t>
            </w:r>
          </w:p>
        </w:tc>
        <w:tc>
          <w:tcPr>
            <w:tcW w:w="1734" w:type="dxa"/>
            <w:vAlign w:val="center"/>
          </w:tcPr>
          <w:p w14:paraId="701BC86E" w14:textId="77777777" w:rsidR="00D63091" w:rsidRPr="00934786" w:rsidRDefault="00D63091" w:rsidP="00A345C0">
            <w:pPr>
              <w:rPr>
                <w:rFonts w:ascii="Times New Roman" w:hAnsi="Times New Roman" w:cs="Times New Roman"/>
              </w:rPr>
            </w:pPr>
            <w:r w:rsidRPr="00934786">
              <w:rPr>
                <w:rFonts w:ascii="Times New Roman" w:hAnsi="Times New Roman" w:cs="Times New Roman"/>
              </w:rPr>
              <w:t>Cena jednostkowa brutto (za sztukę, mb)</w:t>
            </w:r>
          </w:p>
        </w:tc>
        <w:tc>
          <w:tcPr>
            <w:tcW w:w="1625" w:type="dxa"/>
            <w:gridSpan w:val="2"/>
            <w:vAlign w:val="center"/>
          </w:tcPr>
          <w:p w14:paraId="74E50FDB" w14:textId="77777777" w:rsidR="00D63091" w:rsidRPr="00934786" w:rsidRDefault="00D63091" w:rsidP="00A345C0">
            <w:pPr>
              <w:rPr>
                <w:rFonts w:ascii="Times New Roman" w:hAnsi="Times New Roman" w:cs="Times New Roman"/>
              </w:rPr>
            </w:pPr>
            <w:r w:rsidRPr="00934786">
              <w:rPr>
                <w:rFonts w:ascii="Times New Roman" w:hAnsi="Times New Roman" w:cs="Times New Roman"/>
              </w:rPr>
              <w:t>Ilość</w:t>
            </w:r>
          </w:p>
        </w:tc>
        <w:tc>
          <w:tcPr>
            <w:tcW w:w="1622" w:type="dxa"/>
            <w:vAlign w:val="center"/>
          </w:tcPr>
          <w:p w14:paraId="129E33FB" w14:textId="77777777" w:rsidR="00D63091" w:rsidRPr="00934786" w:rsidRDefault="00D63091" w:rsidP="00A345C0">
            <w:pPr>
              <w:rPr>
                <w:rFonts w:ascii="Times New Roman" w:hAnsi="Times New Roman" w:cs="Times New Roman"/>
              </w:rPr>
            </w:pPr>
            <w:r w:rsidRPr="00934786">
              <w:rPr>
                <w:rFonts w:ascii="Times New Roman" w:hAnsi="Times New Roman" w:cs="Times New Roman"/>
              </w:rPr>
              <w:t>Cena łączna brutto</w:t>
            </w:r>
          </w:p>
        </w:tc>
      </w:tr>
      <w:tr w:rsidR="00D63091" w:rsidRPr="00934786" w14:paraId="254DBFFC" w14:textId="77777777" w:rsidTr="00D63091">
        <w:trPr>
          <w:jc w:val="center"/>
        </w:trPr>
        <w:tc>
          <w:tcPr>
            <w:tcW w:w="296" w:type="dxa"/>
          </w:tcPr>
          <w:p w14:paraId="14C5B2FF" w14:textId="6D56BFCE" w:rsidR="00D63091" w:rsidRPr="00934786" w:rsidRDefault="00D63091" w:rsidP="00A345C0">
            <w:pPr>
              <w:rPr>
                <w:rFonts w:ascii="Times New Roman" w:hAnsi="Times New Roman" w:cs="Times New Roman"/>
              </w:rPr>
            </w:pPr>
            <w:r w:rsidRPr="00934786">
              <w:rPr>
                <w:rFonts w:ascii="Times New Roman" w:hAnsi="Times New Roman" w:cs="Times New Roman"/>
              </w:rPr>
              <w:t>1</w:t>
            </w:r>
          </w:p>
        </w:tc>
        <w:tc>
          <w:tcPr>
            <w:tcW w:w="1834" w:type="dxa"/>
            <w:vAlign w:val="center"/>
          </w:tcPr>
          <w:p w14:paraId="6BBFB957" w14:textId="67286C0A" w:rsidR="00D63091" w:rsidRPr="00934786" w:rsidRDefault="00D63091" w:rsidP="00A345C0">
            <w:pPr>
              <w:rPr>
                <w:rFonts w:ascii="Times New Roman" w:hAnsi="Times New Roman" w:cs="Times New Roman"/>
              </w:rPr>
            </w:pPr>
            <w:r w:rsidRPr="00934786">
              <w:rPr>
                <w:rFonts w:ascii="Times New Roman" w:hAnsi="Times New Roman" w:cs="Times New Roman"/>
              </w:rPr>
              <w:t>Patchcord 0,25m</w:t>
            </w:r>
          </w:p>
        </w:tc>
        <w:tc>
          <w:tcPr>
            <w:tcW w:w="1734" w:type="dxa"/>
            <w:vAlign w:val="center"/>
          </w:tcPr>
          <w:p w14:paraId="79A4C484" w14:textId="77777777" w:rsidR="00D63091" w:rsidRPr="00934786" w:rsidRDefault="00D63091" w:rsidP="00A345C0">
            <w:pPr>
              <w:rPr>
                <w:rFonts w:ascii="Times New Roman" w:hAnsi="Times New Roman" w:cs="Times New Roman"/>
              </w:rPr>
            </w:pPr>
          </w:p>
        </w:tc>
        <w:tc>
          <w:tcPr>
            <w:tcW w:w="1625" w:type="dxa"/>
            <w:gridSpan w:val="2"/>
            <w:vAlign w:val="center"/>
          </w:tcPr>
          <w:p w14:paraId="4113FDBB" w14:textId="77777777" w:rsidR="00D63091" w:rsidRPr="00934786" w:rsidRDefault="00D63091" w:rsidP="00A345C0">
            <w:pPr>
              <w:jc w:val="center"/>
              <w:rPr>
                <w:rFonts w:ascii="Times New Roman" w:hAnsi="Times New Roman" w:cs="Times New Roman"/>
              </w:rPr>
            </w:pPr>
            <w:proofErr w:type="gramStart"/>
            <w:r w:rsidRPr="00934786">
              <w:rPr>
                <w:rFonts w:ascii="Times New Roman" w:hAnsi="Times New Roman" w:cs="Times New Roman"/>
              </w:rPr>
              <w:t>50</w:t>
            </w:r>
            <w:proofErr w:type="gramEnd"/>
            <w:r w:rsidRPr="00934786">
              <w:rPr>
                <w:rFonts w:ascii="Times New Roman" w:hAnsi="Times New Roman" w:cs="Times New Roman"/>
              </w:rPr>
              <w:t xml:space="preserve"> szt.</w:t>
            </w:r>
          </w:p>
        </w:tc>
        <w:tc>
          <w:tcPr>
            <w:tcW w:w="1622" w:type="dxa"/>
            <w:vAlign w:val="center"/>
          </w:tcPr>
          <w:p w14:paraId="36F9B97D" w14:textId="77777777" w:rsidR="00D63091" w:rsidRPr="00934786" w:rsidRDefault="00D63091" w:rsidP="00A345C0">
            <w:pPr>
              <w:rPr>
                <w:rFonts w:ascii="Times New Roman" w:hAnsi="Times New Roman" w:cs="Times New Roman"/>
              </w:rPr>
            </w:pPr>
          </w:p>
        </w:tc>
      </w:tr>
      <w:tr w:rsidR="00D63091" w:rsidRPr="00934786" w14:paraId="39E4F356" w14:textId="77777777" w:rsidTr="00D63091">
        <w:trPr>
          <w:jc w:val="center"/>
        </w:trPr>
        <w:tc>
          <w:tcPr>
            <w:tcW w:w="296" w:type="dxa"/>
          </w:tcPr>
          <w:p w14:paraId="0BF55CBE" w14:textId="34093F31" w:rsidR="00D63091" w:rsidRPr="00934786" w:rsidRDefault="00D63091" w:rsidP="00A345C0">
            <w:pPr>
              <w:rPr>
                <w:rFonts w:ascii="Times New Roman" w:hAnsi="Times New Roman" w:cs="Times New Roman"/>
              </w:rPr>
            </w:pPr>
            <w:r w:rsidRPr="00934786">
              <w:rPr>
                <w:rFonts w:ascii="Times New Roman" w:hAnsi="Times New Roman" w:cs="Times New Roman"/>
              </w:rPr>
              <w:t>2</w:t>
            </w:r>
          </w:p>
        </w:tc>
        <w:tc>
          <w:tcPr>
            <w:tcW w:w="1834" w:type="dxa"/>
            <w:vAlign w:val="center"/>
          </w:tcPr>
          <w:p w14:paraId="32CAFCA4" w14:textId="0CFE1EEF" w:rsidR="00D63091" w:rsidRPr="00934786" w:rsidRDefault="00D63091" w:rsidP="00A345C0">
            <w:pPr>
              <w:rPr>
                <w:rFonts w:ascii="Times New Roman" w:hAnsi="Times New Roman" w:cs="Times New Roman"/>
              </w:rPr>
            </w:pPr>
            <w:r w:rsidRPr="00934786">
              <w:rPr>
                <w:rFonts w:ascii="Times New Roman" w:hAnsi="Times New Roman" w:cs="Times New Roman"/>
              </w:rPr>
              <w:t>Patchcord 0,5m</w:t>
            </w:r>
          </w:p>
        </w:tc>
        <w:tc>
          <w:tcPr>
            <w:tcW w:w="1734" w:type="dxa"/>
            <w:vAlign w:val="center"/>
          </w:tcPr>
          <w:p w14:paraId="459D4312" w14:textId="77777777" w:rsidR="00D63091" w:rsidRPr="00934786" w:rsidRDefault="00D63091" w:rsidP="00A345C0">
            <w:pPr>
              <w:rPr>
                <w:rFonts w:ascii="Times New Roman" w:hAnsi="Times New Roman" w:cs="Times New Roman"/>
              </w:rPr>
            </w:pPr>
          </w:p>
        </w:tc>
        <w:tc>
          <w:tcPr>
            <w:tcW w:w="1625" w:type="dxa"/>
            <w:gridSpan w:val="2"/>
            <w:vAlign w:val="center"/>
          </w:tcPr>
          <w:p w14:paraId="3D22EB65" w14:textId="77777777" w:rsidR="00D63091" w:rsidRPr="00934786" w:rsidRDefault="00D63091" w:rsidP="00A345C0">
            <w:pPr>
              <w:jc w:val="center"/>
              <w:rPr>
                <w:rFonts w:ascii="Times New Roman" w:hAnsi="Times New Roman" w:cs="Times New Roman"/>
              </w:rPr>
            </w:pPr>
            <w:proofErr w:type="gramStart"/>
            <w:r w:rsidRPr="00934786">
              <w:rPr>
                <w:rFonts w:ascii="Times New Roman" w:hAnsi="Times New Roman" w:cs="Times New Roman"/>
              </w:rPr>
              <w:t>100</w:t>
            </w:r>
            <w:proofErr w:type="gramEnd"/>
            <w:r w:rsidRPr="00934786">
              <w:rPr>
                <w:rFonts w:ascii="Times New Roman" w:hAnsi="Times New Roman" w:cs="Times New Roman"/>
              </w:rPr>
              <w:t xml:space="preserve"> szt.</w:t>
            </w:r>
          </w:p>
        </w:tc>
        <w:tc>
          <w:tcPr>
            <w:tcW w:w="1622" w:type="dxa"/>
            <w:vAlign w:val="center"/>
          </w:tcPr>
          <w:p w14:paraId="7FAD6412" w14:textId="77777777" w:rsidR="00D63091" w:rsidRPr="00934786" w:rsidRDefault="00D63091" w:rsidP="00A345C0">
            <w:pPr>
              <w:rPr>
                <w:rFonts w:ascii="Times New Roman" w:hAnsi="Times New Roman" w:cs="Times New Roman"/>
              </w:rPr>
            </w:pPr>
          </w:p>
        </w:tc>
      </w:tr>
      <w:tr w:rsidR="00D63091" w:rsidRPr="00934786" w14:paraId="4B62A8CC" w14:textId="77777777" w:rsidTr="00D63091">
        <w:trPr>
          <w:jc w:val="center"/>
        </w:trPr>
        <w:tc>
          <w:tcPr>
            <w:tcW w:w="296" w:type="dxa"/>
          </w:tcPr>
          <w:p w14:paraId="19DCCCC7" w14:textId="61CA104B" w:rsidR="00D63091" w:rsidRPr="00934786" w:rsidRDefault="00D63091" w:rsidP="00A345C0">
            <w:pPr>
              <w:rPr>
                <w:rFonts w:ascii="Times New Roman" w:hAnsi="Times New Roman" w:cs="Times New Roman"/>
              </w:rPr>
            </w:pPr>
            <w:r w:rsidRPr="00934786">
              <w:rPr>
                <w:rFonts w:ascii="Times New Roman" w:hAnsi="Times New Roman" w:cs="Times New Roman"/>
              </w:rPr>
              <w:t>3</w:t>
            </w:r>
          </w:p>
        </w:tc>
        <w:tc>
          <w:tcPr>
            <w:tcW w:w="1834" w:type="dxa"/>
            <w:vAlign w:val="center"/>
          </w:tcPr>
          <w:p w14:paraId="1F57FA31" w14:textId="3186C268" w:rsidR="00D63091" w:rsidRPr="00934786" w:rsidRDefault="00D63091" w:rsidP="00A345C0">
            <w:pPr>
              <w:rPr>
                <w:rFonts w:ascii="Times New Roman" w:hAnsi="Times New Roman" w:cs="Times New Roman"/>
              </w:rPr>
            </w:pPr>
            <w:r w:rsidRPr="00934786">
              <w:rPr>
                <w:rFonts w:ascii="Times New Roman" w:hAnsi="Times New Roman" w:cs="Times New Roman"/>
              </w:rPr>
              <w:t>Patchcord 3,0m</w:t>
            </w:r>
          </w:p>
        </w:tc>
        <w:tc>
          <w:tcPr>
            <w:tcW w:w="1734" w:type="dxa"/>
            <w:vAlign w:val="center"/>
          </w:tcPr>
          <w:p w14:paraId="054FA8CC" w14:textId="77777777" w:rsidR="00D63091" w:rsidRPr="00934786" w:rsidRDefault="00D63091" w:rsidP="00A345C0">
            <w:pPr>
              <w:rPr>
                <w:rFonts w:ascii="Times New Roman" w:hAnsi="Times New Roman" w:cs="Times New Roman"/>
              </w:rPr>
            </w:pPr>
          </w:p>
        </w:tc>
        <w:tc>
          <w:tcPr>
            <w:tcW w:w="1625" w:type="dxa"/>
            <w:gridSpan w:val="2"/>
            <w:vAlign w:val="center"/>
          </w:tcPr>
          <w:p w14:paraId="5C0B5D3E" w14:textId="77777777" w:rsidR="00D63091" w:rsidRPr="00934786" w:rsidRDefault="00D63091" w:rsidP="00A345C0">
            <w:pPr>
              <w:jc w:val="center"/>
              <w:rPr>
                <w:rFonts w:ascii="Times New Roman" w:hAnsi="Times New Roman" w:cs="Times New Roman"/>
              </w:rPr>
            </w:pPr>
            <w:proofErr w:type="gramStart"/>
            <w:r w:rsidRPr="00934786">
              <w:rPr>
                <w:rFonts w:ascii="Times New Roman" w:hAnsi="Times New Roman" w:cs="Times New Roman"/>
              </w:rPr>
              <w:t>50</w:t>
            </w:r>
            <w:proofErr w:type="gramEnd"/>
            <w:r w:rsidRPr="00934786">
              <w:rPr>
                <w:rFonts w:ascii="Times New Roman" w:hAnsi="Times New Roman" w:cs="Times New Roman"/>
              </w:rPr>
              <w:t xml:space="preserve"> szt.</w:t>
            </w:r>
          </w:p>
        </w:tc>
        <w:tc>
          <w:tcPr>
            <w:tcW w:w="1622" w:type="dxa"/>
            <w:vAlign w:val="center"/>
          </w:tcPr>
          <w:p w14:paraId="3B050A23" w14:textId="77777777" w:rsidR="00D63091" w:rsidRPr="00934786" w:rsidRDefault="00D63091" w:rsidP="00A345C0">
            <w:pPr>
              <w:rPr>
                <w:rFonts w:ascii="Times New Roman" w:hAnsi="Times New Roman" w:cs="Times New Roman"/>
              </w:rPr>
            </w:pPr>
          </w:p>
        </w:tc>
      </w:tr>
      <w:tr w:rsidR="00D63091" w:rsidRPr="00934786" w14:paraId="619ABB81" w14:textId="77777777" w:rsidTr="00D63091">
        <w:trPr>
          <w:jc w:val="center"/>
        </w:trPr>
        <w:tc>
          <w:tcPr>
            <w:tcW w:w="296" w:type="dxa"/>
          </w:tcPr>
          <w:p w14:paraId="132A1D72" w14:textId="1FDFF0C1" w:rsidR="00D63091" w:rsidRPr="00934786" w:rsidRDefault="00D63091" w:rsidP="00A345C0">
            <w:pPr>
              <w:rPr>
                <w:rFonts w:ascii="Times New Roman" w:hAnsi="Times New Roman" w:cs="Times New Roman"/>
              </w:rPr>
            </w:pPr>
            <w:r w:rsidRPr="00934786">
              <w:rPr>
                <w:rFonts w:ascii="Times New Roman" w:hAnsi="Times New Roman" w:cs="Times New Roman"/>
              </w:rPr>
              <w:t>4</w:t>
            </w:r>
          </w:p>
        </w:tc>
        <w:tc>
          <w:tcPr>
            <w:tcW w:w="1834" w:type="dxa"/>
            <w:vAlign w:val="center"/>
          </w:tcPr>
          <w:p w14:paraId="22F269E9" w14:textId="7A4A65A3" w:rsidR="00D63091" w:rsidRPr="00934786" w:rsidRDefault="00D63091" w:rsidP="00A345C0">
            <w:pPr>
              <w:rPr>
                <w:rFonts w:ascii="Times New Roman" w:hAnsi="Times New Roman" w:cs="Times New Roman"/>
              </w:rPr>
            </w:pPr>
            <w:r w:rsidRPr="00934786">
              <w:rPr>
                <w:rFonts w:ascii="Times New Roman" w:hAnsi="Times New Roman" w:cs="Times New Roman"/>
              </w:rPr>
              <w:t>Patchcord 5,0m</w:t>
            </w:r>
          </w:p>
        </w:tc>
        <w:tc>
          <w:tcPr>
            <w:tcW w:w="1734" w:type="dxa"/>
            <w:vAlign w:val="center"/>
          </w:tcPr>
          <w:p w14:paraId="4E3D9051" w14:textId="77777777" w:rsidR="00D63091" w:rsidRPr="00934786" w:rsidRDefault="00D63091" w:rsidP="00A345C0">
            <w:pPr>
              <w:rPr>
                <w:rFonts w:ascii="Times New Roman" w:hAnsi="Times New Roman" w:cs="Times New Roman"/>
              </w:rPr>
            </w:pPr>
          </w:p>
        </w:tc>
        <w:tc>
          <w:tcPr>
            <w:tcW w:w="1625" w:type="dxa"/>
            <w:gridSpan w:val="2"/>
            <w:vAlign w:val="center"/>
          </w:tcPr>
          <w:p w14:paraId="2AD65C2D" w14:textId="77777777" w:rsidR="00D63091" w:rsidRPr="00934786" w:rsidRDefault="00D63091" w:rsidP="00A345C0">
            <w:pPr>
              <w:jc w:val="center"/>
              <w:rPr>
                <w:rFonts w:ascii="Times New Roman" w:hAnsi="Times New Roman" w:cs="Times New Roman"/>
              </w:rPr>
            </w:pPr>
            <w:proofErr w:type="gramStart"/>
            <w:r w:rsidRPr="00934786">
              <w:rPr>
                <w:rFonts w:ascii="Times New Roman" w:hAnsi="Times New Roman" w:cs="Times New Roman"/>
              </w:rPr>
              <w:t>40</w:t>
            </w:r>
            <w:proofErr w:type="gramEnd"/>
            <w:r w:rsidRPr="00934786">
              <w:rPr>
                <w:rFonts w:ascii="Times New Roman" w:hAnsi="Times New Roman" w:cs="Times New Roman"/>
              </w:rPr>
              <w:t xml:space="preserve"> szt.</w:t>
            </w:r>
          </w:p>
        </w:tc>
        <w:tc>
          <w:tcPr>
            <w:tcW w:w="1622" w:type="dxa"/>
            <w:vAlign w:val="center"/>
          </w:tcPr>
          <w:p w14:paraId="7C9B01A3" w14:textId="77777777" w:rsidR="00D63091" w:rsidRPr="00934786" w:rsidRDefault="00D63091" w:rsidP="00A345C0">
            <w:pPr>
              <w:rPr>
                <w:rFonts w:ascii="Times New Roman" w:hAnsi="Times New Roman" w:cs="Times New Roman"/>
              </w:rPr>
            </w:pPr>
          </w:p>
        </w:tc>
      </w:tr>
      <w:tr w:rsidR="00D63091" w:rsidRPr="00934786" w14:paraId="38DD5E09" w14:textId="77777777" w:rsidTr="00D63091">
        <w:trPr>
          <w:jc w:val="center"/>
        </w:trPr>
        <w:tc>
          <w:tcPr>
            <w:tcW w:w="296" w:type="dxa"/>
          </w:tcPr>
          <w:p w14:paraId="7341E1A9" w14:textId="6D23D7FB" w:rsidR="00D63091" w:rsidRPr="00934786" w:rsidRDefault="00D63091" w:rsidP="00A345C0">
            <w:pPr>
              <w:rPr>
                <w:rFonts w:ascii="Times New Roman" w:hAnsi="Times New Roman" w:cs="Times New Roman"/>
              </w:rPr>
            </w:pPr>
            <w:r w:rsidRPr="00934786">
              <w:rPr>
                <w:rFonts w:ascii="Times New Roman" w:hAnsi="Times New Roman" w:cs="Times New Roman"/>
              </w:rPr>
              <w:t>5</w:t>
            </w:r>
          </w:p>
        </w:tc>
        <w:tc>
          <w:tcPr>
            <w:tcW w:w="1834" w:type="dxa"/>
            <w:vAlign w:val="center"/>
          </w:tcPr>
          <w:p w14:paraId="08183648" w14:textId="65A12CD5" w:rsidR="00D63091" w:rsidRPr="00934786" w:rsidRDefault="00D63091" w:rsidP="00A345C0">
            <w:pPr>
              <w:rPr>
                <w:rFonts w:ascii="Times New Roman" w:hAnsi="Times New Roman" w:cs="Times New Roman"/>
              </w:rPr>
            </w:pPr>
            <w:r w:rsidRPr="00934786">
              <w:rPr>
                <w:rFonts w:ascii="Times New Roman" w:hAnsi="Times New Roman" w:cs="Times New Roman"/>
              </w:rPr>
              <w:t>Patchcord 10m</w:t>
            </w:r>
          </w:p>
        </w:tc>
        <w:tc>
          <w:tcPr>
            <w:tcW w:w="1734" w:type="dxa"/>
            <w:vAlign w:val="center"/>
          </w:tcPr>
          <w:p w14:paraId="76356F56" w14:textId="77777777" w:rsidR="00D63091" w:rsidRPr="00934786" w:rsidRDefault="00D63091" w:rsidP="00A345C0">
            <w:pPr>
              <w:rPr>
                <w:rFonts w:ascii="Times New Roman" w:hAnsi="Times New Roman" w:cs="Times New Roman"/>
              </w:rPr>
            </w:pPr>
          </w:p>
        </w:tc>
        <w:tc>
          <w:tcPr>
            <w:tcW w:w="1625" w:type="dxa"/>
            <w:gridSpan w:val="2"/>
            <w:vAlign w:val="center"/>
          </w:tcPr>
          <w:p w14:paraId="7AFD329F" w14:textId="77777777" w:rsidR="00D63091" w:rsidRPr="00934786" w:rsidRDefault="00D63091" w:rsidP="00A345C0">
            <w:pPr>
              <w:jc w:val="center"/>
              <w:rPr>
                <w:rFonts w:ascii="Times New Roman" w:hAnsi="Times New Roman" w:cs="Times New Roman"/>
              </w:rPr>
            </w:pPr>
            <w:proofErr w:type="gramStart"/>
            <w:r w:rsidRPr="00934786">
              <w:rPr>
                <w:rFonts w:ascii="Times New Roman" w:hAnsi="Times New Roman" w:cs="Times New Roman"/>
              </w:rPr>
              <w:t>20</w:t>
            </w:r>
            <w:proofErr w:type="gramEnd"/>
            <w:r w:rsidRPr="00934786">
              <w:rPr>
                <w:rFonts w:ascii="Times New Roman" w:hAnsi="Times New Roman" w:cs="Times New Roman"/>
              </w:rPr>
              <w:t xml:space="preserve"> szt.</w:t>
            </w:r>
          </w:p>
        </w:tc>
        <w:tc>
          <w:tcPr>
            <w:tcW w:w="1622" w:type="dxa"/>
            <w:vAlign w:val="center"/>
          </w:tcPr>
          <w:p w14:paraId="5E8BEBAE" w14:textId="77777777" w:rsidR="00D63091" w:rsidRPr="00934786" w:rsidRDefault="00D63091" w:rsidP="00A345C0">
            <w:pPr>
              <w:rPr>
                <w:rFonts w:ascii="Times New Roman" w:hAnsi="Times New Roman" w:cs="Times New Roman"/>
              </w:rPr>
            </w:pPr>
          </w:p>
        </w:tc>
      </w:tr>
      <w:tr w:rsidR="00D63091" w:rsidRPr="00934786" w14:paraId="496F2A96" w14:textId="77777777" w:rsidTr="00D63091">
        <w:trPr>
          <w:jc w:val="center"/>
        </w:trPr>
        <w:tc>
          <w:tcPr>
            <w:tcW w:w="296" w:type="dxa"/>
          </w:tcPr>
          <w:p w14:paraId="55134615" w14:textId="1321970C" w:rsidR="00D63091" w:rsidRPr="00934786" w:rsidRDefault="00D63091" w:rsidP="00A345C0">
            <w:pPr>
              <w:rPr>
                <w:rFonts w:ascii="Times New Roman" w:hAnsi="Times New Roman" w:cs="Times New Roman"/>
              </w:rPr>
            </w:pPr>
            <w:r w:rsidRPr="00934786">
              <w:rPr>
                <w:rFonts w:ascii="Times New Roman" w:hAnsi="Times New Roman" w:cs="Times New Roman"/>
              </w:rPr>
              <w:t>6</w:t>
            </w:r>
          </w:p>
        </w:tc>
        <w:tc>
          <w:tcPr>
            <w:tcW w:w="1834" w:type="dxa"/>
            <w:vAlign w:val="center"/>
          </w:tcPr>
          <w:p w14:paraId="1F6D415C" w14:textId="6AA8495C" w:rsidR="00D63091" w:rsidRPr="00934786" w:rsidRDefault="00D63091" w:rsidP="00A345C0">
            <w:pPr>
              <w:rPr>
                <w:rFonts w:ascii="Times New Roman" w:hAnsi="Times New Roman" w:cs="Times New Roman"/>
              </w:rPr>
            </w:pPr>
            <w:r w:rsidRPr="00934786">
              <w:rPr>
                <w:rFonts w:ascii="Times New Roman" w:hAnsi="Times New Roman" w:cs="Times New Roman"/>
              </w:rPr>
              <w:t>Szukacz par przewodów z testerem kabli RJ45</w:t>
            </w:r>
          </w:p>
        </w:tc>
        <w:tc>
          <w:tcPr>
            <w:tcW w:w="1734" w:type="dxa"/>
            <w:vAlign w:val="center"/>
          </w:tcPr>
          <w:p w14:paraId="382C1085" w14:textId="77777777" w:rsidR="00D63091" w:rsidRPr="00934786" w:rsidRDefault="00D63091" w:rsidP="00A345C0">
            <w:pPr>
              <w:rPr>
                <w:rFonts w:ascii="Times New Roman" w:hAnsi="Times New Roman" w:cs="Times New Roman"/>
              </w:rPr>
            </w:pPr>
          </w:p>
        </w:tc>
        <w:tc>
          <w:tcPr>
            <w:tcW w:w="1625" w:type="dxa"/>
            <w:gridSpan w:val="2"/>
            <w:vAlign w:val="center"/>
          </w:tcPr>
          <w:p w14:paraId="0D8288E0" w14:textId="77777777" w:rsidR="00D63091" w:rsidRPr="00934786" w:rsidRDefault="00D63091" w:rsidP="00A345C0">
            <w:pPr>
              <w:jc w:val="center"/>
              <w:rPr>
                <w:rFonts w:ascii="Times New Roman" w:hAnsi="Times New Roman" w:cs="Times New Roman"/>
              </w:rPr>
            </w:pPr>
            <w:proofErr w:type="gramStart"/>
            <w:r w:rsidRPr="00934786">
              <w:rPr>
                <w:rFonts w:ascii="Times New Roman" w:hAnsi="Times New Roman" w:cs="Times New Roman"/>
              </w:rPr>
              <w:t>1</w:t>
            </w:r>
            <w:proofErr w:type="gramEnd"/>
            <w:r w:rsidRPr="00934786">
              <w:rPr>
                <w:rFonts w:ascii="Times New Roman" w:hAnsi="Times New Roman" w:cs="Times New Roman"/>
              </w:rPr>
              <w:t xml:space="preserve"> szt.</w:t>
            </w:r>
          </w:p>
        </w:tc>
        <w:tc>
          <w:tcPr>
            <w:tcW w:w="1622" w:type="dxa"/>
            <w:vAlign w:val="center"/>
          </w:tcPr>
          <w:p w14:paraId="63C9A295" w14:textId="77777777" w:rsidR="00D63091" w:rsidRPr="00934786" w:rsidRDefault="00D63091" w:rsidP="00A345C0">
            <w:pPr>
              <w:rPr>
                <w:rFonts w:ascii="Times New Roman" w:hAnsi="Times New Roman" w:cs="Times New Roman"/>
              </w:rPr>
            </w:pPr>
          </w:p>
        </w:tc>
      </w:tr>
      <w:tr w:rsidR="00D63091" w:rsidRPr="00934786" w14:paraId="716F16D2" w14:textId="77777777" w:rsidTr="00D63091">
        <w:trPr>
          <w:jc w:val="center"/>
        </w:trPr>
        <w:tc>
          <w:tcPr>
            <w:tcW w:w="296" w:type="dxa"/>
          </w:tcPr>
          <w:p w14:paraId="0A19F743" w14:textId="0AAC5957" w:rsidR="00D63091" w:rsidRPr="00934786" w:rsidRDefault="00D63091" w:rsidP="00A345C0">
            <w:pPr>
              <w:rPr>
                <w:rFonts w:ascii="Times New Roman" w:hAnsi="Times New Roman" w:cs="Times New Roman"/>
              </w:rPr>
            </w:pPr>
            <w:r w:rsidRPr="00934786">
              <w:rPr>
                <w:rFonts w:ascii="Times New Roman" w:hAnsi="Times New Roman" w:cs="Times New Roman"/>
              </w:rPr>
              <w:t>7</w:t>
            </w:r>
          </w:p>
        </w:tc>
        <w:tc>
          <w:tcPr>
            <w:tcW w:w="1834" w:type="dxa"/>
            <w:vAlign w:val="center"/>
          </w:tcPr>
          <w:p w14:paraId="48C18B04" w14:textId="6ADF0D9C" w:rsidR="00D63091" w:rsidRPr="00934786" w:rsidRDefault="00D63091" w:rsidP="00A345C0">
            <w:pPr>
              <w:rPr>
                <w:rFonts w:ascii="Times New Roman" w:hAnsi="Times New Roman" w:cs="Times New Roman"/>
              </w:rPr>
            </w:pPr>
            <w:r w:rsidRPr="00934786">
              <w:rPr>
                <w:rFonts w:ascii="Times New Roman" w:hAnsi="Times New Roman" w:cs="Times New Roman"/>
              </w:rPr>
              <w:t>Zaciskarka wtyków RJ45</w:t>
            </w:r>
          </w:p>
        </w:tc>
        <w:tc>
          <w:tcPr>
            <w:tcW w:w="1734" w:type="dxa"/>
            <w:vAlign w:val="center"/>
          </w:tcPr>
          <w:p w14:paraId="28B2E120" w14:textId="77777777" w:rsidR="00D63091" w:rsidRPr="00934786" w:rsidRDefault="00D63091" w:rsidP="00A345C0">
            <w:pPr>
              <w:rPr>
                <w:rFonts w:ascii="Times New Roman" w:hAnsi="Times New Roman" w:cs="Times New Roman"/>
              </w:rPr>
            </w:pPr>
          </w:p>
        </w:tc>
        <w:tc>
          <w:tcPr>
            <w:tcW w:w="1625" w:type="dxa"/>
            <w:gridSpan w:val="2"/>
            <w:vAlign w:val="center"/>
          </w:tcPr>
          <w:p w14:paraId="717344A4" w14:textId="77777777" w:rsidR="00D63091" w:rsidRPr="00934786" w:rsidRDefault="00D63091" w:rsidP="00A345C0">
            <w:pPr>
              <w:jc w:val="center"/>
              <w:rPr>
                <w:rFonts w:ascii="Times New Roman" w:hAnsi="Times New Roman" w:cs="Times New Roman"/>
              </w:rPr>
            </w:pPr>
            <w:proofErr w:type="gramStart"/>
            <w:r w:rsidRPr="00934786">
              <w:rPr>
                <w:rFonts w:ascii="Times New Roman" w:hAnsi="Times New Roman" w:cs="Times New Roman"/>
              </w:rPr>
              <w:t>1</w:t>
            </w:r>
            <w:proofErr w:type="gramEnd"/>
            <w:r w:rsidRPr="00934786">
              <w:rPr>
                <w:rFonts w:ascii="Times New Roman" w:hAnsi="Times New Roman" w:cs="Times New Roman"/>
              </w:rPr>
              <w:t xml:space="preserve"> szt.</w:t>
            </w:r>
          </w:p>
        </w:tc>
        <w:tc>
          <w:tcPr>
            <w:tcW w:w="1622" w:type="dxa"/>
            <w:vAlign w:val="center"/>
          </w:tcPr>
          <w:p w14:paraId="6E1D345F" w14:textId="77777777" w:rsidR="00D63091" w:rsidRPr="00934786" w:rsidRDefault="00D63091" w:rsidP="00A345C0">
            <w:pPr>
              <w:rPr>
                <w:rFonts w:ascii="Times New Roman" w:hAnsi="Times New Roman" w:cs="Times New Roman"/>
              </w:rPr>
            </w:pPr>
          </w:p>
        </w:tc>
      </w:tr>
      <w:tr w:rsidR="00D63091" w:rsidRPr="00934786" w14:paraId="35A8F001" w14:textId="77777777" w:rsidTr="00D63091">
        <w:trPr>
          <w:jc w:val="center"/>
        </w:trPr>
        <w:tc>
          <w:tcPr>
            <w:tcW w:w="296" w:type="dxa"/>
          </w:tcPr>
          <w:p w14:paraId="1914324D" w14:textId="10EC1801" w:rsidR="00D63091" w:rsidRPr="00934786" w:rsidRDefault="00D63091" w:rsidP="00A345C0">
            <w:pPr>
              <w:rPr>
                <w:rFonts w:ascii="Times New Roman" w:hAnsi="Times New Roman" w:cs="Times New Roman"/>
              </w:rPr>
            </w:pPr>
            <w:r w:rsidRPr="00934786">
              <w:rPr>
                <w:rFonts w:ascii="Times New Roman" w:hAnsi="Times New Roman" w:cs="Times New Roman"/>
              </w:rPr>
              <w:t>8</w:t>
            </w:r>
          </w:p>
        </w:tc>
        <w:tc>
          <w:tcPr>
            <w:tcW w:w="1834" w:type="dxa"/>
            <w:vAlign w:val="center"/>
          </w:tcPr>
          <w:p w14:paraId="4DCB6F4C" w14:textId="3B146930" w:rsidR="00D63091" w:rsidRPr="00934786" w:rsidRDefault="00D63091" w:rsidP="00A345C0">
            <w:pPr>
              <w:rPr>
                <w:rFonts w:ascii="Times New Roman" w:hAnsi="Times New Roman" w:cs="Times New Roman"/>
              </w:rPr>
            </w:pPr>
            <w:r w:rsidRPr="00934786">
              <w:rPr>
                <w:rFonts w:ascii="Times New Roman" w:hAnsi="Times New Roman" w:cs="Times New Roman"/>
              </w:rPr>
              <w:t>Wciskacz LSA</w:t>
            </w:r>
          </w:p>
        </w:tc>
        <w:tc>
          <w:tcPr>
            <w:tcW w:w="1734" w:type="dxa"/>
            <w:vAlign w:val="center"/>
          </w:tcPr>
          <w:p w14:paraId="24ACC62C" w14:textId="77777777" w:rsidR="00D63091" w:rsidRPr="00934786" w:rsidRDefault="00D63091" w:rsidP="00A345C0">
            <w:pPr>
              <w:rPr>
                <w:rFonts w:ascii="Times New Roman" w:hAnsi="Times New Roman" w:cs="Times New Roman"/>
              </w:rPr>
            </w:pPr>
          </w:p>
        </w:tc>
        <w:tc>
          <w:tcPr>
            <w:tcW w:w="1625" w:type="dxa"/>
            <w:gridSpan w:val="2"/>
            <w:vAlign w:val="center"/>
          </w:tcPr>
          <w:p w14:paraId="133B527D" w14:textId="77777777" w:rsidR="00D63091" w:rsidRPr="00934786" w:rsidRDefault="00D63091" w:rsidP="00A345C0">
            <w:pPr>
              <w:jc w:val="center"/>
              <w:rPr>
                <w:rFonts w:ascii="Times New Roman" w:hAnsi="Times New Roman" w:cs="Times New Roman"/>
              </w:rPr>
            </w:pPr>
            <w:proofErr w:type="gramStart"/>
            <w:r w:rsidRPr="00934786">
              <w:rPr>
                <w:rFonts w:ascii="Times New Roman" w:hAnsi="Times New Roman" w:cs="Times New Roman"/>
              </w:rPr>
              <w:t>1</w:t>
            </w:r>
            <w:proofErr w:type="gramEnd"/>
            <w:r w:rsidRPr="00934786">
              <w:rPr>
                <w:rFonts w:ascii="Times New Roman" w:hAnsi="Times New Roman" w:cs="Times New Roman"/>
              </w:rPr>
              <w:t xml:space="preserve"> szt.</w:t>
            </w:r>
          </w:p>
        </w:tc>
        <w:tc>
          <w:tcPr>
            <w:tcW w:w="1622" w:type="dxa"/>
            <w:vAlign w:val="center"/>
          </w:tcPr>
          <w:p w14:paraId="65D84A58" w14:textId="77777777" w:rsidR="00D63091" w:rsidRPr="00934786" w:rsidRDefault="00D63091" w:rsidP="00A345C0">
            <w:pPr>
              <w:rPr>
                <w:rFonts w:ascii="Times New Roman" w:hAnsi="Times New Roman" w:cs="Times New Roman"/>
              </w:rPr>
            </w:pPr>
          </w:p>
        </w:tc>
      </w:tr>
      <w:tr w:rsidR="00D63091" w:rsidRPr="00934786" w14:paraId="0BFF481D" w14:textId="77777777" w:rsidTr="00D63091">
        <w:trPr>
          <w:jc w:val="center"/>
        </w:trPr>
        <w:tc>
          <w:tcPr>
            <w:tcW w:w="296" w:type="dxa"/>
          </w:tcPr>
          <w:p w14:paraId="409300B3" w14:textId="4C619715" w:rsidR="00D63091" w:rsidRPr="00934786" w:rsidRDefault="00D63091" w:rsidP="00A345C0">
            <w:pPr>
              <w:rPr>
                <w:rFonts w:ascii="Times New Roman" w:hAnsi="Times New Roman" w:cs="Times New Roman"/>
              </w:rPr>
            </w:pPr>
            <w:r w:rsidRPr="00934786">
              <w:rPr>
                <w:rFonts w:ascii="Times New Roman" w:hAnsi="Times New Roman" w:cs="Times New Roman"/>
              </w:rPr>
              <w:t>9</w:t>
            </w:r>
          </w:p>
        </w:tc>
        <w:tc>
          <w:tcPr>
            <w:tcW w:w="1834" w:type="dxa"/>
            <w:vAlign w:val="center"/>
          </w:tcPr>
          <w:p w14:paraId="2D0C2EA1" w14:textId="10DB1A77" w:rsidR="00D63091" w:rsidRPr="00934786" w:rsidRDefault="00D63091" w:rsidP="00A345C0">
            <w:pPr>
              <w:rPr>
                <w:rFonts w:ascii="Times New Roman" w:hAnsi="Times New Roman" w:cs="Times New Roman"/>
              </w:rPr>
            </w:pPr>
            <w:r w:rsidRPr="00934786">
              <w:rPr>
                <w:rFonts w:ascii="Times New Roman" w:hAnsi="Times New Roman" w:cs="Times New Roman"/>
              </w:rPr>
              <w:t>Ekranowy kabel LAN skrętka S/FTP CAT,6A</w:t>
            </w:r>
          </w:p>
        </w:tc>
        <w:tc>
          <w:tcPr>
            <w:tcW w:w="1734" w:type="dxa"/>
            <w:vAlign w:val="center"/>
          </w:tcPr>
          <w:p w14:paraId="23021A00" w14:textId="77777777" w:rsidR="00D63091" w:rsidRPr="00934786" w:rsidRDefault="00D63091" w:rsidP="00A345C0">
            <w:pPr>
              <w:rPr>
                <w:rFonts w:ascii="Times New Roman" w:hAnsi="Times New Roman" w:cs="Times New Roman"/>
              </w:rPr>
            </w:pPr>
          </w:p>
        </w:tc>
        <w:tc>
          <w:tcPr>
            <w:tcW w:w="1625" w:type="dxa"/>
            <w:gridSpan w:val="2"/>
            <w:vAlign w:val="center"/>
          </w:tcPr>
          <w:p w14:paraId="22AC385C" w14:textId="77777777" w:rsidR="00D63091" w:rsidRPr="00934786" w:rsidRDefault="00D63091" w:rsidP="00A345C0">
            <w:pPr>
              <w:jc w:val="center"/>
              <w:rPr>
                <w:rFonts w:ascii="Times New Roman" w:hAnsi="Times New Roman" w:cs="Times New Roman"/>
              </w:rPr>
            </w:pPr>
            <w:proofErr w:type="gramStart"/>
            <w:r w:rsidRPr="00934786">
              <w:rPr>
                <w:rFonts w:ascii="Times New Roman" w:hAnsi="Times New Roman" w:cs="Times New Roman"/>
              </w:rPr>
              <w:t>10</w:t>
            </w:r>
            <w:proofErr w:type="gramEnd"/>
            <w:r w:rsidRPr="00934786">
              <w:rPr>
                <w:rFonts w:ascii="Times New Roman" w:hAnsi="Times New Roman" w:cs="Times New Roman"/>
              </w:rPr>
              <w:t xml:space="preserve"> szt.</w:t>
            </w:r>
          </w:p>
        </w:tc>
        <w:tc>
          <w:tcPr>
            <w:tcW w:w="1622" w:type="dxa"/>
            <w:vAlign w:val="center"/>
          </w:tcPr>
          <w:p w14:paraId="43FAEA67" w14:textId="77777777" w:rsidR="00D63091" w:rsidRPr="00934786" w:rsidRDefault="00D63091" w:rsidP="00A345C0">
            <w:pPr>
              <w:rPr>
                <w:rFonts w:ascii="Times New Roman" w:hAnsi="Times New Roman" w:cs="Times New Roman"/>
              </w:rPr>
            </w:pPr>
          </w:p>
        </w:tc>
      </w:tr>
      <w:tr w:rsidR="00D63091" w:rsidRPr="00934786" w14:paraId="44C97B34" w14:textId="77777777" w:rsidTr="00D63091">
        <w:trPr>
          <w:jc w:val="center"/>
        </w:trPr>
        <w:tc>
          <w:tcPr>
            <w:tcW w:w="296" w:type="dxa"/>
          </w:tcPr>
          <w:p w14:paraId="36951CFD" w14:textId="00C5BE08" w:rsidR="00D63091" w:rsidRPr="00934786" w:rsidRDefault="00D63091" w:rsidP="00A345C0">
            <w:pPr>
              <w:rPr>
                <w:rFonts w:ascii="Times New Roman" w:hAnsi="Times New Roman" w:cs="Times New Roman"/>
              </w:rPr>
            </w:pPr>
            <w:r w:rsidRPr="00934786">
              <w:rPr>
                <w:rFonts w:ascii="Times New Roman" w:hAnsi="Times New Roman" w:cs="Times New Roman"/>
              </w:rPr>
              <w:t>10</w:t>
            </w:r>
          </w:p>
        </w:tc>
        <w:tc>
          <w:tcPr>
            <w:tcW w:w="1834" w:type="dxa"/>
            <w:vAlign w:val="center"/>
          </w:tcPr>
          <w:p w14:paraId="5B7E3A14" w14:textId="13F1995C" w:rsidR="00D63091" w:rsidRPr="00934786" w:rsidRDefault="00D63091" w:rsidP="00A345C0">
            <w:pPr>
              <w:rPr>
                <w:rFonts w:ascii="Times New Roman" w:hAnsi="Times New Roman" w:cs="Times New Roman"/>
              </w:rPr>
            </w:pPr>
            <w:r w:rsidRPr="00934786">
              <w:rPr>
                <w:rFonts w:ascii="Times New Roman" w:hAnsi="Times New Roman" w:cs="Times New Roman"/>
              </w:rPr>
              <w:t>Gniazdo teleinformatyczne natynkowe</w:t>
            </w:r>
          </w:p>
        </w:tc>
        <w:tc>
          <w:tcPr>
            <w:tcW w:w="1734" w:type="dxa"/>
            <w:vAlign w:val="center"/>
          </w:tcPr>
          <w:p w14:paraId="19D61B60" w14:textId="77777777" w:rsidR="00D63091" w:rsidRPr="00934786" w:rsidRDefault="00D63091" w:rsidP="00A345C0">
            <w:pPr>
              <w:rPr>
                <w:rFonts w:ascii="Times New Roman" w:hAnsi="Times New Roman" w:cs="Times New Roman"/>
              </w:rPr>
            </w:pPr>
          </w:p>
        </w:tc>
        <w:tc>
          <w:tcPr>
            <w:tcW w:w="1625" w:type="dxa"/>
            <w:gridSpan w:val="2"/>
            <w:vAlign w:val="center"/>
          </w:tcPr>
          <w:p w14:paraId="45E4F815" w14:textId="77777777" w:rsidR="00D63091" w:rsidRPr="00934786" w:rsidRDefault="00D63091" w:rsidP="00A345C0">
            <w:pPr>
              <w:jc w:val="center"/>
              <w:rPr>
                <w:rFonts w:ascii="Times New Roman" w:hAnsi="Times New Roman" w:cs="Times New Roman"/>
              </w:rPr>
            </w:pPr>
            <w:r w:rsidRPr="00934786">
              <w:rPr>
                <w:rFonts w:ascii="Times New Roman" w:hAnsi="Times New Roman" w:cs="Times New Roman"/>
              </w:rPr>
              <w:t>150 szt.</w:t>
            </w:r>
          </w:p>
        </w:tc>
        <w:tc>
          <w:tcPr>
            <w:tcW w:w="1622" w:type="dxa"/>
            <w:vAlign w:val="center"/>
          </w:tcPr>
          <w:p w14:paraId="7C0E1F08" w14:textId="77777777" w:rsidR="00D63091" w:rsidRPr="00934786" w:rsidRDefault="00D63091" w:rsidP="00A345C0">
            <w:pPr>
              <w:rPr>
                <w:rFonts w:ascii="Times New Roman" w:hAnsi="Times New Roman" w:cs="Times New Roman"/>
              </w:rPr>
            </w:pPr>
          </w:p>
        </w:tc>
      </w:tr>
      <w:tr w:rsidR="00D63091" w:rsidRPr="00934786" w14:paraId="59241C9B" w14:textId="77777777" w:rsidTr="00D63091">
        <w:trPr>
          <w:jc w:val="center"/>
        </w:trPr>
        <w:tc>
          <w:tcPr>
            <w:tcW w:w="296" w:type="dxa"/>
          </w:tcPr>
          <w:p w14:paraId="3EF7F815" w14:textId="5C04C40E" w:rsidR="00D63091" w:rsidRPr="00934786" w:rsidRDefault="00D63091" w:rsidP="00A345C0">
            <w:pPr>
              <w:rPr>
                <w:rFonts w:ascii="Times New Roman" w:hAnsi="Times New Roman" w:cs="Times New Roman"/>
              </w:rPr>
            </w:pPr>
            <w:r w:rsidRPr="00934786">
              <w:rPr>
                <w:rFonts w:ascii="Times New Roman" w:hAnsi="Times New Roman" w:cs="Times New Roman"/>
              </w:rPr>
              <w:t>11</w:t>
            </w:r>
          </w:p>
        </w:tc>
        <w:tc>
          <w:tcPr>
            <w:tcW w:w="1834" w:type="dxa"/>
            <w:vAlign w:val="center"/>
          </w:tcPr>
          <w:p w14:paraId="00885921" w14:textId="4DC2A31A" w:rsidR="00D63091" w:rsidRPr="00934786" w:rsidRDefault="00D63091" w:rsidP="00A345C0">
            <w:pPr>
              <w:rPr>
                <w:rFonts w:ascii="Times New Roman" w:hAnsi="Times New Roman" w:cs="Times New Roman"/>
              </w:rPr>
            </w:pPr>
            <w:r w:rsidRPr="00934786">
              <w:rPr>
                <w:rFonts w:ascii="Times New Roman" w:hAnsi="Times New Roman" w:cs="Times New Roman"/>
              </w:rPr>
              <w:t>Kabel konsolowy USB-A – RJ-45 (RS-232)</w:t>
            </w:r>
          </w:p>
        </w:tc>
        <w:tc>
          <w:tcPr>
            <w:tcW w:w="1734" w:type="dxa"/>
            <w:vAlign w:val="center"/>
          </w:tcPr>
          <w:p w14:paraId="0A0221D5" w14:textId="77777777" w:rsidR="00D63091" w:rsidRPr="00934786" w:rsidRDefault="00D63091" w:rsidP="00A345C0">
            <w:pPr>
              <w:rPr>
                <w:rFonts w:ascii="Times New Roman" w:hAnsi="Times New Roman" w:cs="Times New Roman"/>
              </w:rPr>
            </w:pPr>
          </w:p>
        </w:tc>
        <w:tc>
          <w:tcPr>
            <w:tcW w:w="1625" w:type="dxa"/>
            <w:gridSpan w:val="2"/>
            <w:vAlign w:val="center"/>
          </w:tcPr>
          <w:p w14:paraId="0ED8905B" w14:textId="77777777" w:rsidR="00D63091" w:rsidRPr="00934786" w:rsidRDefault="00D63091" w:rsidP="00A345C0">
            <w:pPr>
              <w:jc w:val="center"/>
              <w:rPr>
                <w:rFonts w:ascii="Times New Roman" w:hAnsi="Times New Roman" w:cs="Times New Roman"/>
              </w:rPr>
            </w:pPr>
            <w:proofErr w:type="gramStart"/>
            <w:r w:rsidRPr="00934786">
              <w:rPr>
                <w:rFonts w:ascii="Times New Roman" w:hAnsi="Times New Roman" w:cs="Times New Roman"/>
              </w:rPr>
              <w:t>2</w:t>
            </w:r>
            <w:proofErr w:type="gramEnd"/>
            <w:r w:rsidRPr="00934786">
              <w:rPr>
                <w:rFonts w:ascii="Times New Roman" w:hAnsi="Times New Roman" w:cs="Times New Roman"/>
              </w:rPr>
              <w:t xml:space="preserve"> szt.</w:t>
            </w:r>
          </w:p>
        </w:tc>
        <w:tc>
          <w:tcPr>
            <w:tcW w:w="1622" w:type="dxa"/>
            <w:vAlign w:val="center"/>
          </w:tcPr>
          <w:p w14:paraId="2526B615" w14:textId="77777777" w:rsidR="00D63091" w:rsidRPr="00934786" w:rsidRDefault="00D63091" w:rsidP="00A345C0">
            <w:pPr>
              <w:rPr>
                <w:rFonts w:ascii="Times New Roman" w:hAnsi="Times New Roman" w:cs="Times New Roman"/>
              </w:rPr>
            </w:pPr>
          </w:p>
        </w:tc>
      </w:tr>
      <w:tr w:rsidR="00D63091" w:rsidRPr="00934786" w14:paraId="238532E0" w14:textId="77777777" w:rsidTr="00D63091">
        <w:trPr>
          <w:jc w:val="center"/>
        </w:trPr>
        <w:tc>
          <w:tcPr>
            <w:tcW w:w="296" w:type="dxa"/>
          </w:tcPr>
          <w:p w14:paraId="318FF027" w14:textId="29F04D45" w:rsidR="00D63091" w:rsidRPr="00934786" w:rsidRDefault="00D63091" w:rsidP="00A345C0">
            <w:pPr>
              <w:rPr>
                <w:rFonts w:ascii="Times New Roman" w:hAnsi="Times New Roman" w:cs="Times New Roman"/>
              </w:rPr>
            </w:pPr>
            <w:r w:rsidRPr="00934786">
              <w:rPr>
                <w:rFonts w:ascii="Times New Roman" w:hAnsi="Times New Roman" w:cs="Times New Roman"/>
              </w:rPr>
              <w:t>12</w:t>
            </w:r>
          </w:p>
        </w:tc>
        <w:tc>
          <w:tcPr>
            <w:tcW w:w="1834" w:type="dxa"/>
            <w:vAlign w:val="center"/>
          </w:tcPr>
          <w:p w14:paraId="596A47C0" w14:textId="02C097E5" w:rsidR="00D63091" w:rsidRPr="00934786" w:rsidRDefault="00D63091" w:rsidP="00A345C0">
            <w:pPr>
              <w:rPr>
                <w:rFonts w:ascii="Times New Roman" w:hAnsi="Times New Roman" w:cs="Times New Roman"/>
              </w:rPr>
            </w:pPr>
            <w:r w:rsidRPr="00934786">
              <w:rPr>
                <w:rFonts w:ascii="Times New Roman" w:hAnsi="Times New Roman" w:cs="Times New Roman"/>
              </w:rPr>
              <w:t xml:space="preserve">Szafa serwerowa </w:t>
            </w:r>
            <w:proofErr w:type="gramStart"/>
            <w:r w:rsidRPr="00934786">
              <w:rPr>
                <w:rFonts w:ascii="Times New Roman" w:hAnsi="Times New Roman" w:cs="Times New Roman"/>
              </w:rPr>
              <w:t>19</w:t>
            </w:r>
            <w:proofErr w:type="gramEnd"/>
            <w:r w:rsidRPr="00934786">
              <w:rPr>
                <w:rFonts w:ascii="Times New Roman" w:hAnsi="Times New Roman" w:cs="Times New Roman"/>
              </w:rPr>
              <w:t>” 42U 800x12000</w:t>
            </w:r>
          </w:p>
        </w:tc>
        <w:tc>
          <w:tcPr>
            <w:tcW w:w="1734" w:type="dxa"/>
            <w:vAlign w:val="center"/>
          </w:tcPr>
          <w:p w14:paraId="4EE3648C" w14:textId="77777777" w:rsidR="00D63091" w:rsidRPr="00934786" w:rsidRDefault="00D63091" w:rsidP="00A345C0">
            <w:pPr>
              <w:rPr>
                <w:rFonts w:ascii="Times New Roman" w:hAnsi="Times New Roman" w:cs="Times New Roman"/>
              </w:rPr>
            </w:pPr>
          </w:p>
        </w:tc>
        <w:tc>
          <w:tcPr>
            <w:tcW w:w="1625" w:type="dxa"/>
            <w:gridSpan w:val="2"/>
            <w:vAlign w:val="center"/>
          </w:tcPr>
          <w:p w14:paraId="04952DDF" w14:textId="77777777" w:rsidR="00D63091" w:rsidRPr="00934786" w:rsidRDefault="00D63091" w:rsidP="00A345C0">
            <w:pPr>
              <w:jc w:val="center"/>
              <w:rPr>
                <w:rFonts w:ascii="Times New Roman" w:hAnsi="Times New Roman" w:cs="Times New Roman"/>
              </w:rPr>
            </w:pPr>
            <w:proofErr w:type="gramStart"/>
            <w:r w:rsidRPr="00934786">
              <w:rPr>
                <w:rFonts w:ascii="Times New Roman" w:hAnsi="Times New Roman" w:cs="Times New Roman"/>
              </w:rPr>
              <w:t>1</w:t>
            </w:r>
            <w:proofErr w:type="gramEnd"/>
            <w:r w:rsidRPr="00934786">
              <w:rPr>
                <w:rFonts w:ascii="Times New Roman" w:hAnsi="Times New Roman" w:cs="Times New Roman"/>
              </w:rPr>
              <w:t xml:space="preserve"> szt.</w:t>
            </w:r>
          </w:p>
        </w:tc>
        <w:tc>
          <w:tcPr>
            <w:tcW w:w="1622" w:type="dxa"/>
            <w:vAlign w:val="center"/>
          </w:tcPr>
          <w:p w14:paraId="6A0D83C6" w14:textId="77777777" w:rsidR="00D63091" w:rsidRPr="00934786" w:rsidRDefault="00D63091" w:rsidP="00A345C0">
            <w:pPr>
              <w:rPr>
                <w:rFonts w:ascii="Times New Roman" w:hAnsi="Times New Roman" w:cs="Times New Roman"/>
              </w:rPr>
            </w:pPr>
          </w:p>
        </w:tc>
      </w:tr>
      <w:tr w:rsidR="00D63091" w:rsidRPr="00934786" w14:paraId="0E75550D" w14:textId="77777777" w:rsidTr="00D63091">
        <w:trPr>
          <w:jc w:val="center"/>
        </w:trPr>
        <w:tc>
          <w:tcPr>
            <w:tcW w:w="296" w:type="dxa"/>
          </w:tcPr>
          <w:p w14:paraId="3D51C7FE" w14:textId="2936A983" w:rsidR="00D63091" w:rsidRPr="00934786" w:rsidRDefault="00D63091" w:rsidP="00A345C0">
            <w:pPr>
              <w:rPr>
                <w:rFonts w:ascii="Times New Roman" w:hAnsi="Times New Roman" w:cs="Times New Roman"/>
              </w:rPr>
            </w:pPr>
            <w:r w:rsidRPr="00934786">
              <w:rPr>
                <w:rFonts w:ascii="Times New Roman" w:hAnsi="Times New Roman" w:cs="Times New Roman"/>
              </w:rPr>
              <w:t>13</w:t>
            </w:r>
          </w:p>
        </w:tc>
        <w:tc>
          <w:tcPr>
            <w:tcW w:w="1834" w:type="dxa"/>
            <w:vAlign w:val="center"/>
          </w:tcPr>
          <w:p w14:paraId="47FD7D16" w14:textId="6BB296D8" w:rsidR="00D63091" w:rsidRPr="00934786" w:rsidRDefault="00D63091" w:rsidP="00A345C0">
            <w:pPr>
              <w:rPr>
                <w:rFonts w:ascii="Times New Roman" w:hAnsi="Times New Roman" w:cs="Times New Roman"/>
              </w:rPr>
            </w:pPr>
            <w:r w:rsidRPr="00934786">
              <w:rPr>
                <w:rFonts w:ascii="Times New Roman" w:hAnsi="Times New Roman" w:cs="Times New Roman"/>
              </w:rPr>
              <w:t xml:space="preserve">Patch panel </w:t>
            </w:r>
            <w:proofErr w:type="gramStart"/>
            <w:r w:rsidRPr="00934786">
              <w:rPr>
                <w:rFonts w:ascii="Times New Roman" w:hAnsi="Times New Roman" w:cs="Times New Roman"/>
              </w:rPr>
              <w:t>24</w:t>
            </w:r>
            <w:proofErr w:type="gramEnd"/>
            <w:r w:rsidRPr="00934786">
              <w:rPr>
                <w:rFonts w:ascii="Times New Roman" w:hAnsi="Times New Roman" w:cs="Times New Roman"/>
              </w:rPr>
              <w:t xml:space="preserve"> portowy bez gniazd</w:t>
            </w:r>
          </w:p>
        </w:tc>
        <w:tc>
          <w:tcPr>
            <w:tcW w:w="1734" w:type="dxa"/>
            <w:vAlign w:val="center"/>
          </w:tcPr>
          <w:p w14:paraId="45901F44" w14:textId="77777777" w:rsidR="00D63091" w:rsidRPr="00934786" w:rsidRDefault="00D63091" w:rsidP="00A345C0">
            <w:pPr>
              <w:rPr>
                <w:rFonts w:ascii="Times New Roman" w:hAnsi="Times New Roman" w:cs="Times New Roman"/>
              </w:rPr>
            </w:pPr>
          </w:p>
        </w:tc>
        <w:tc>
          <w:tcPr>
            <w:tcW w:w="1625" w:type="dxa"/>
            <w:gridSpan w:val="2"/>
            <w:vAlign w:val="center"/>
          </w:tcPr>
          <w:p w14:paraId="450C3C62" w14:textId="77777777" w:rsidR="00D63091" w:rsidRPr="00934786" w:rsidRDefault="00D63091" w:rsidP="00A345C0">
            <w:pPr>
              <w:jc w:val="center"/>
              <w:rPr>
                <w:rFonts w:ascii="Times New Roman" w:hAnsi="Times New Roman" w:cs="Times New Roman"/>
              </w:rPr>
            </w:pPr>
            <w:proofErr w:type="gramStart"/>
            <w:r w:rsidRPr="00934786">
              <w:rPr>
                <w:rFonts w:ascii="Times New Roman" w:hAnsi="Times New Roman" w:cs="Times New Roman"/>
              </w:rPr>
              <w:t>6</w:t>
            </w:r>
            <w:proofErr w:type="gramEnd"/>
            <w:r w:rsidRPr="00934786">
              <w:rPr>
                <w:rFonts w:ascii="Times New Roman" w:hAnsi="Times New Roman" w:cs="Times New Roman"/>
              </w:rPr>
              <w:t xml:space="preserve"> szt.</w:t>
            </w:r>
          </w:p>
        </w:tc>
        <w:tc>
          <w:tcPr>
            <w:tcW w:w="1622" w:type="dxa"/>
            <w:vAlign w:val="center"/>
          </w:tcPr>
          <w:p w14:paraId="01755CCA" w14:textId="77777777" w:rsidR="00D63091" w:rsidRPr="00934786" w:rsidRDefault="00D63091" w:rsidP="00A345C0">
            <w:pPr>
              <w:rPr>
                <w:rFonts w:ascii="Times New Roman" w:hAnsi="Times New Roman" w:cs="Times New Roman"/>
              </w:rPr>
            </w:pPr>
          </w:p>
        </w:tc>
      </w:tr>
      <w:tr w:rsidR="00D63091" w:rsidRPr="00934786" w14:paraId="73393C53" w14:textId="77777777" w:rsidTr="00D63091">
        <w:trPr>
          <w:jc w:val="center"/>
        </w:trPr>
        <w:tc>
          <w:tcPr>
            <w:tcW w:w="296" w:type="dxa"/>
          </w:tcPr>
          <w:p w14:paraId="0956C97C" w14:textId="13E79B24" w:rsidR="00D63091" w:rsidRPr="00934786" w:rsidRDefault="00D63091" w:rsidP="00A345C0">
            <w:pPr>
              <w:rPr>
                <w:rFonts w:ascii="Times New Roman" w:hAnsi="Times New Roman" w:cs="Times New Roman"/>
              </w:rPr>
            </w:pPr>
            <w:r w:rsidRPr="00934786">
              <w:rPr>
                <w:rFonts w:ascii="Times New Roman" w:hAnsi="Times New Roman" w:cs="Times New Roman"/>
              </w:rPr>
              <w:t>14</w:t>
            </w:r>
          </w:p>
        </w:tc>
        <w:tc>
          <w:tcPr>
            <w:tcW w:w="1834" w:type="dxa"/>
            <w:vAlign w:val="center"/>
          </w:tcPr>
          <w:p w14:paraId="464C98E2" w14:textId="4EF0DCE3" w:rsidR="00D63091" w:rsidRPr="00934786" w:rsidRDefault="00D63091" w:rsidP="00A345C0">
            <w:pPr>
              <w:rPr>
                <w:rFonts w:ascii="Times New Roman" w:hAnsi="Times New Roman" w:cs="Times New Roman"/>
              </w:rPr>
            </w:pPr>
            <w:r w:rsidRPr="00934786">
              <w:rPr>
                <w:rFonts w:ascii="Times New Roman" w:hAnsi="Times New Roman" w:cs="Times New Roman"/>
              </w:rPr>
              <w:t>Złącze typu Keystone cat 6A RJ45</w:t>
            </w:r>
          </w:p>
        </w:tc>
        <w:tc>
          <w:tcPr>
            <w:tcW w:w="1734" w:type="dxa"/>
            <w:vAlign w:val="center"/>
          </w:tcPr>
          <w:p w14:paraId="106B353A" w14:textId="77777777" w:rsidR="00D63091" w:rsidRPr="00934786" w:rsidRDefault="00D63091" w:rsidP="00A345C0">
            <w:pPr>
              <w:rPr>
                <w:rFonts w:ascii="Times New Roman" w:hAnsi="Times New Roman" w:cs="Times New Roman"/>
              </w:rPr>
            </w:pPr>
          </w:p>
        </w:tc>
        <w:tc>
          <w:tcPr>
            <w:tcW w:w="1625" w:type="dxa"/>
            <w:gridSpan w:val="2"/>
            <w:vAlign w:val="center"/>
          </w:tcPr>
          <w:p w14:paraId="7BE5B5BA" w14:textId="77777777" w:rsidR="00D63091" w:rsidRPr="00934786" w:rsidRDefault="00D63091" w:rsidP="00A345C0">
            <w:pPr>
              <w:jc w:val="center"/>
              <w:rPr>
                <w:rFonts w:ascii="Times New Roman" w:hAnsi="Times New Roman" w:cs="Times New Roman"/>
              </w:rPr>
            </w:pPr>
            <w:r w:rsidRPr="00934786">
              <w:rPr>
                <w:rFonts w:ascii="Times New Roman" w:hAnsi="Times New Roman" w:cs="Times New Roman"/>
              </w:rPr>
              <w:t>150 szt.</w:t>
            </w:r>
          </w:p>
        </w:tc>
        <w:tc>
          <w:tcPr>
            <w:tcW w:w="1622" w:type="dxa"/>
            <w:vAlign w:val="center"/>
          </w:tcPr>
          <w:p w14:paraId="3679A199" w14:textId="77777777" w:rsidR="00D63091" w:rsidRPr="00934786" w:rsidRDefault="00D63091" w:rsidP="00A345C0">
            <w:pPr>
              <w:rPr>
                <w:rFonts w:ascii="Times New Roman" w:hAnsi="Times New Roman" w:cs="Times New Roman"/>
              </w:rPr>
            </w:pPr>
          </w:p>
        </w:tc>
      </w:tr>
      <w:tr w:rsidR="00D63091" w:rsidRPr="00934786" w14:paraId="33EB650E" w14:textId="77777777" w:rsidTr="00D63091">
        <w:trPr>
          <w:jc w:val="center"/>
        </w:trPr>
        <w:tc>
          <w:tcPr>
            <w:tcW w:w="296" w:type="dxa"/>
          </w:tcPr>
          <w:p w14:paraId="236B9965" w14:textId="661906E6" w:rsidR="00D63091" w:rsidRPr="00934786" w:rsidRDefault="00D63091" w:rsidP="00A345C0">
            <w:pPr>
              <w:rPr>
                <w:rFonts w:ascii="Times New Roman" w:hAnsi="Times New Roman" w:cs="Times New Roman"/>
              </w:rPr>
            </w:pPr>
            <w:r w:rsidRPr="00934786">
              <w:rPr>
                <w:rFonts w:ascii="Times New Roman" w:hAnsi="Times New Roman" w:cs="Times New Roman"/>
              </w:rPr>
              <w:t>15</w:t>
            </w:r>
          </w:p>
        </w:tc>
        <w:tc>
          <w:tcPr>
            <w:tcW w:w="1834" w:type="dxa"/>
            <w:vAlign w:val="center"/>
          </w:tcPr>
          <w:p w14:paraId="75CC42DF" w14:textId="14EEACE5" w:rsidR="00D63091" w:rsidRPr="00934786" w:rsidRDefault="00D63091" w:rsidP="00A345C0">
            <w:pPr>
              <w:rPr>
                <w:rFonts w:ascii="Times New Roman" w:hAnsi="Times New Roman" w:cs="Times New Roman"/>
              </w:rPr>
            </w:pPr>
            <w:r w:rsidRPr="00934786">
              <w:rPr>
                <w:rFonts w:ascii="Times New Roman" w:hAnsi="Times New Roman" w:cs="Times New Roman"/>
              </w:rPr>
              <w:t>Listwa 19U</w:t>
            </w:r>
          </w:p>
        </w:tc>
        <w:tc>
          <w:tcPr>
            <w:tcW w:w="1734" w:type="dxa"/>
            <w:vAlign w:val="center"/>
          </w:tcPr>
          <w:p w14:paraId="6497DBA0" w14:textId="77777777" w:rsidR="00D63091" w:rsidRPr="00934786" w:rsidRDefault="00D63091" w:rsidP="00A345C0">
            <w:pPr>
              <w:rPr>
                <w:rFonts w:ascii="Times New Roman" w:hAnsi="Times New Roman" w:cs="Times New Roman"/>
              </w:rPr>
            </w:pPr>
          </w:p>
        </w:tc>
        <w:tc>
          <w:tcPr>
            <w:tcW w:w="1625" w:type="dxa"/>
            <w:gridSpan w:val="2"/>
            <w:vAlign w:val="center"/>
          </w:tcPr>
          <w:p w14:paraId="30D176AC" w14:textId="77777777" w:rsidR="00D63091" w:rsidRPr="00934786" w:rsidRDefault="00D63091" w:rsidP="00A345C0">
            <w:pPr>
              <w:jc w:val="center"/>
              <w:rPr>
                <w:rFonts w:ascii="Times New Roman" w:hAnsi="Times New Roman" w:cs="Times New Roman"/>
              </w:rPr>
            </w:pPr>
            <w:proofErr w:type="gramStart"/>
            <w:r w:rsidRPr="00934786">
              <w:rPr>
                <w:rFonts w:ascii="Times New Roman" w:hAnsi="Times New Roman" w:cs="Times New Roman"/>
              </w:rPr>
              <w:t>1</w:t>
            </w:r>
            <w:proofErr w:type="gramEnd"/>
            <w:r w:rsidRPr="00934786">
              <w:rPr>
                <w:rFonts w:ascii="Times New Roman" w:hAnsi="Times New Roman" w:cs="Times New Roman"/>
              </w:rPr>
              <w:t xml:space="preserve"> szt.</w:t>
            </w:r>
          </w:p>
        </w:tc>
        <w:tc>
          <w:tcPr>
            <w:tcW w:w="1622" w:type="dxa"/>
            <w:vAlign w:val="center"/>
          </w:tcPr>
          <w:p w14:paraId="6EC26D63" w14:textId="77777777" w:rsidR="00D63091" w:rsidRPr="00934786" w:rsidRDefault="00D63091" w:rsidP="00A345C0">
            <w:pPr>
              <w:rPr>
                <w:rFonts w:ascii="Times New Roman" w:hAnsi="Times New Roman" w:cs="Times New Roman"/>
              </w:rPr>
            </w:pPr>
          </w:p>
        </w:tc>
      </w:tr>
      <w:tr w:rsidR="00D63091" w:rsidRPr="00934786" w14:paraId="25897E98" w14:textId="77777777" w:rsidTr="00D63091">
        <w:trPr>
          <w:jc w:val="center"/>
        </w:trPr>
        <w:tc>
          <w:tcPr>
            <w:tcW w:w="296" w:type="dxa"/>
          </w:tcPr>
          <w:p w14:paraId="4A15A6F2" w14:textId="21DE4F67" w:rsidR="00D63091" w:rsidRPr="00934786" w:rsidRDefault="00D63091" w:rsidP="00A345C0">
            <w:pPr>
              <w:rPr>
                <w:rFonts w:ascii="Times New Roman" w:hAnsi="Times New Roman" w:cs="Times New Roman"/>
              </w:rPr>
            </w:pPr>
            <w:r w:rsidRPr="00934786">
              <w:rPr>
                <w:rFonts w:ascii="Times New Roman" w:hAnsi="Times New Roman" w:cs="Times New Roman"/>
              </w:rPr>
              <w:t>16</w:t>
            </w:r>
          </w:p>
        </w:tc>
        <w:tc>
          <w:tcPr>
            <w:tcW w:w="1834" w:type="dxa"/>
            <w:vAlign w:val="center"/>
          </w:tcPr>
          <w:p w14:paraId="689087C0" w14:textId="551CB9ED" w:rsidR="00D63091" w:rsidRPr="00934786" w:rsidRDefault="00D63091" w:rsidP="00A345C0">
            <w:pPr>
              <w:rPr>
                <w:rFonts w:ascii="Times New Roman" w:hAnsi="Times New Roman" w:cs="Times New Roman"/>
              </w:rPr>
            </w:pPr>
            <w:r w:rsidRPr="00934786">
              <w:rPr>
                <w:rFonts w:ascii="Times New Roman" w:hAnsi="Times New Roman" w:cs="Times New Roman"/>
              </w:rPr>
              <w:t>Kanał kablowy 100x60</w:t>
            </w:r>
          </w:p>
        </w:tc>
        <w:tc>
          <w:tcPr>
            <w:tcW w:w="1734" w:type="dxa"/>
            <w:vAlign w:val="center"/>
          </w:tcPr>
          <w:p w14:paraId="2FD2B411" w14:textId="77777777" w:rsidR="00D63091" w:rsidRPr="00934786" w:rsidRDefault="00D63091" w:rsidP="00A345C0">
            <w:pPr>
              <w:rPr>
                <w:rFonts w:ascii="Times New Roman" w:hAnsi="Times New Roman" w:cs="Times New Roman"/>
              </w:rPr>
            </w:pPr>
          </w:p>
        </w:tc>
        <w:tc>
          <w:tcPr>
            <w:tcW w:w="1625" w:type="dxa"/>
            <w:gridSpan w:val="2"/>
            <w:vAlign w:val="center"/>
          </w:tcPr>
          <w:p w14:paraId="4152CAFD" w14:textId="77777777" w:rsidR="00D63091" w:rsidRPr="00934786" w:rsidRDefault="00D63091" w:rsidP="00A345C0">
            <w:pPr>
              <w:jc w:val="center"/>
              <w:rPr>
                <w:rFonts w:ascii="Times New Roman" w:hAnsi="Times New Roman" w:cs="Times New Roman"/>
              </w:rPr>
            </w:pPr>
            <w:proofErr w:type="gramStart"/>
            <w:r w:rsidRPr="00934786">
              <w:rPr>
                <w:rFonts w:ascii="Times New Roman" w:hAnsi="Times New Roman" w:cs="Times New Roman"/>
              </w:rPr>
              <w:t>200</w:t>
            </w:r>
            <w:proofErr w:type="gramEnd"/>
            <w:r w:rsidRPr="00934786">
              <w:rPr>
                <w:rFonts w:ascii="Times New Roman" w:hAnsi="Times New Roman" w:cs="Times New Roman"/>
              </w:rPr>
              <w:t xml:space="preserve"> mb</w:t>
            </w:r>
          </w:p>
        </w:tc>
        <w:tc>
          <w:tcPr>
            <w:tcW w:w="1622" w:type="dxa"/>
            <w:vAlign w:val="center"/>
          </w:tcPr>
          <w:p w14:paraId="20422B72" w14:textId="77777777" w:rsidR="00D63091" w:rsidRPr="00934786" w:rsidRDefault="00D63091" w:rsidP="00A345C0">
            <w:pPr>
              <w:rPr>
                <w:rFonts w:ascii="Times New Roman" w:hAnsi="Times New Roman" w:cs="Times New Roman"/>
              </w:rPr>
            </w:pPr>
          </w:p>
        </w:tc>
      </w:tr>
      <w:tr w:rsidR="00D63091" w:rsidRPr="00934786" w14:paraId="51AADC50" w14:textId="77777777" w:rsidTr="00D63091">
        <w:trPr>
          <w:jc w:val="center"/>
        </w:trPr>
        <w:tc>
          <w:tcPr>
            <w:tcW w:w="296" w:type="dxa"/>
          </w:tcPr>
          <w:p w14:paraId="026C632F" w14:textId="4EE46F3A" w:rsidR="00D63091" w:rsidRPr="00934786" w:rsidRDefault="00D63091" w:rsidP="00A345C0">
            <w:pPr>
              <w:rPr>
                <w:rFonts w:ascii="Times New Roman" w:hAnsi="Times New Roman" w:cs="Times New Roman"/>
              </w:rPr>
            </w:pPr>
            <w:r w:rsidRPr="00934786">
              <w:rPr>
                <w:rFonts w:ascii="Times New Roman" w:hAnsi="Times New Roman" w:cs="Times New Roman"/>
              </w:rPr>
              <w:t>17</w:t>
            </w:r>
          </w:p>
        </w:tc>
        <w:tc>
          <w:tcPr>
            <w:tcW w:w="1834" w:type="dxa"/>
            <w:vAlign w:val="center"/>
          </w:tcPr>
          <w:p w14:paraId="26CA6051" w14:textId="57E189B2" w:rsidR="00D63091" w:rsidRPr="00934786" w:rsidRDefault="00D63091" w:rsidP="00A345C0">
            <w:pPr>
              <w:rPr>
                <w:rFonts w:ascii="Times New Roman" w:hAnsi="Times New Roman" w:cs="Times New Roman"/>
              </w:rPr>
            </w:pPr>
            <w:r w:rsidRPr="00934786">
              <w:rPr>
                <w:rFonts w:ascii="Times New Roman" w:hAnsi="Times New Roman" w:cs="Times New Roman"/>
              </w:rPr>
              <w:t>Kanał kablowy 40x25</w:t>
            </w:r>
          </w:p>
        </w:tc>
        <w:tc>
          <w:tcPr>
            <w:tcW w:w="1734" w:type="dxa"/>
            <w:vAlign w:val="center"/>
          </w:tcPr>
          <w:p w14:paraId="2345507E" w14:textId="77777777" w:rsidR="00D63091" w:rsidRPr="00934786" w:rsidRDefault="00D63091" w:rsidP="00A345C0">
            <w:pPr>
              <w:rPr>
                <w:rFonts w:ascii="Times New Roman" w:hAnsi="Times New Roman" w:cs="Times New Roman"/>
              </w:rPr>
            </w:pPr>
          </w:p>
        </w:tc>
        <w:tc>
          <w:tcPr>
            <w:tcW w:w="1625" w:type="dxa"/>
            <w:gridSpan w:val="2"/>
            <w:vAlign w:val="center"/>
          </w:tcPr>
          <w:p w14:paraId="352DC4A5" w14:textId="77777777" w:rsidR="00D63091" w:rsidRPr="00934786" w:rsidRDefault="00D63091" w:rsidP="00A345C0">
            <w:pPr>
              <w:jc w:val="center"/>
              <w:rPr>
                <w:rFonts w:ascii="Times New Roman" w:hAnsi="Times New Roman" w:cs="Times New Roman"/>
              </w:rPr>
            </w:pPr>
            <w:proofErr w:type="gramStart"/>
            <w:r w:rsidRPr="00934786">
              <w:rPr>
                <w:rFonts w:ascii="Times New Roman" w:hAnsi="Times New Roman" w:cs="Times New Roman"/>
              </w:rPr>
              <w:t>300</w:t>
            </w:r>
            <w:proofErr w:type="gramEnd"/>
            <w:r w:rsidRPr="00934786">
              <w:rPr>
                <w:rFonts w:ascii="Times New Roman" w:hAnsi="Times New Roman" w:cs="Times New Roman"/>
              </w:rPr>
              <w:t xml:space="preserve"> mb</w:t>
            </w:r>
          </w:p>
        </w:tc>
        <w:tc>
          <w:tcPr>
            <w:tcW w:w="1622" w:type="dxa"/>
            <w:vAlign w:val="center"/>
          </w:tcPr>
          <w:p w14:paraId="37DDC3BC" w14:textId="77777777" w:rsidR="00D63091" w:rsidRPr="00934786" w:rsidRDefault="00D63091" w:rsidP="00A345C0">
            <w:pPr>
              <w:rPr>
                <w:rFonts w:ascii="Times New Roman" w:hAnsi="Times New Roman" w:cs="Times New Roman"/>
              </w:rPr>
            </w:pPr>
          </w:p>
        </w:tc>
      </w:tr>
      <w:tr w:rsidR="00D63091" w:rsidRPr="00934786" w14:paraId="736590A7" w14:textId="77777777" w:rsidTr="00D63091">
        <w:trPr>
          <w:jc w:val="center"/>
        </w:trPr>
        <w:tc>
          <w:tcPr>
            <w:tcW w:w="296" w:type="dxa"/>
          </w:tcPr>
          <w:p w14:paraId="394BEE4F" w14:textId="17872212" w:rsidR="00D63091" w:rsidRPr="00934786" w:rsidRDefault="00A443B1" w:rsidP="00A345C0">
            <w:pPr>
              <w:rPr>
                <w:rFonts w:ascii="Times New Roman" w:hAnsi="Times New Roman" w:cs="Times New Roman"/>
              </w:rPr>
            </w:pPr>
            <w:r w:rsidRPr="00934786">
              <w:rPr>
                <w:rFonts w:ascii="Times New Roman" w:hAnsi="Times New Roman" w:cs="Times New Roman"/>
              </w:rPr>
              <w:t>18</w:t>
            </w:r>
          </w:p>
        </w:tc>
        <w:tc>
          <w:tcPr>
            <w:tcW w:w="1834" w:type="dxa"/>
            <w:vAlign w:val="center"/>
          </w:tcPr>
          <w:p w14:paraId="31022AA9" w14:textId="42C12E70" w:rsidR="00D63091" w:rsidRPr="00934786" w:rsidRDefault="00A443B1" w:rsidP="00A345C0">
            <w:pPr>
              <w:rPr>
                <w:rFonts w:ascii="Times New Roman" w:hAnsi="Times New Roman" w:cs="Times New Roman"/>
              </w:rPr>
            </w:pPr>
            <w:r w:rsidRPr="00934786">
              <w:rPr>
                <w:rFonts w:ascii="Times New Roman" w:hAnsi="Times New Roman" w:cs="Times New Roman"/>
              </w:rPr>
              <w:t>Szafa RACK 19</w:t>
            </w:r>
            <w:r w:rsidR="00906146" w:rsidRPr="00934786">
              <w:rPr>
                <w:rFonts w:ascii="Times New Roman" w:hAnsi="Times New Roman" w:cs="Times New Roman"/>
              </w:rPr>
              <w:t>’’ 9U 600X450 mm</w:t>
            </w:r>
          </w:p>
        </w:tc>
        <w:tc>
          <w:tcPr>
            <w:tcW w:w="1734" w:type="dxa"/>
            <w:vAlign w:val="center"/>
          </w:tcPr>
          <w:p w14:paraId="3B2B66B1" w14:textId="77777777" w:rsidR="00D63091" w:rsidRPr="00934786" w:rsidRDefault="00D63091" w:rsidP="00A345C0">
            <w:pPr>
              <w:rPr>
                <w:rFonts w:ascii="Times New Roman" w:hAnsi="Times New Roman" w:cs="Times New Roman"/>
              </w:rPr>
            </w:pPr>
          </w:p>
        </w:tc>
        <w:tc>
          <w:tcPr>
            <w:tcW w:w="1625" w:type="dxa"/>
            <w:gridSpan w:val="2"/>
            <w:vAlign w:val="center"/>
          </w:tcPr>
          <w:p w14:paraId="0B0F7137" w14:textId="547DC211" w:rsidR="00D63091" w:rsidRPr="00934786" w:rsidRDefault="00906146" w:rsidP="00A345C0">
            <w:pPr>
              <w:jc w:val="center"/>
              <w:rPr>
                <w:rFonts w:ascii="Times New Roman" w:hAnsi="Times New Roman" w:cs="Times New Roman"/>
              </w:rPr>
            </w:pPr>
            <w:proofErr w:type="gramStart"/>
            <w:r w:rsidRPr="00934786">
              <w:rPr>
                <w:rFonts w:ascii="Times New Roman" w:hAnsi="Times New Roman" w:cs="Times New Roman"/>
              </w:rPr>
              <w:t>3</w:t>
            </w:r>
            <w:proofErr w:type="gramEnd"/>
            <w:r w:rsidRPr="00934786">
              <w:rPr>
                <w:rFonts w:ascii="Times New Roman" w:hAnsi="Times New Roman" w:cs="Times New Roman"/>
              </w:rPr>
              <w:t xml:space="preserve"> szt.</w:t>
            </w:r>
          </w:p>
        </w:tc>
        <w:tc>
          <w:tcPr>
            <w:tcW w:w="1622" w:type="dxa"/>
            <w:vAlign w:val="center"/>
          </w:tcPr>
          <w:p w14:paraId="6A770772" w14:textId="77777777" w:rsidR="00D63091" w:rsidRPr="00934786" w:rsidRDefault="00D63091" w:rsidP="00A345C0"/>
        </w:tc>
      </w:tr>
      <w:tr w:rsidR="00D63091" w:rsidRPr="00934786" w14:paraId="65F48D03" w14:textId="77777777" w:rsidTr="00D63091">
        <w:trPr>
          <w:jc w:val="center"/>
        </w:trPr>
        <w:tc>
          <w:tcPr>
            <w:tcW w:w="296" w:type="dxa"/>
          </w:tcPr>
          <w:p w14:paraId="2F6345E3" w14:textId="544AC7A2" w:rsidR="00D63091" w:rsidRPr="00934786" w:rsidRDefault="00A443B1" w:rsidP="00A345C0">
            <w:pPr>
              <w:rPr>
                <w:rFonts w:ascii="Times New Roman" w:hAnsi="Times New Roman" w:cs="Times New Roman"/>
              </w:rPr>
            </w:pPr>
            <w:r w:rsidRPr="00934786">
              <w:rPr>
                <w:rFonts w:ascii="Times New Roman" w:hAnsi="Times New Roman" w:cs="Times New Roman"/>
              </w:rPr>
              <w:t>19</w:t>
            </w:r>
          </w:p>
        </w:tc>
        <w:tc>
          <w:tcPr>
            <w:tcW w:w="1834" w:type="dxa"/>
            <w:vAlign w:val="center"/>
          </w:tcPr>
          <w:p w14:paraId="0E7CE8F0" w14:textId="5803384B" w:rsidR="00D63091" w:rsidRPr="00934786" w:rsidRDefault="00236E5A" w:rsidP="00A345C0">
            <w:pPr>
              <w:rPr>
                <w:rFonts w:ascii="Times New Roman" w:hAnsi="Times New Roman" w:cs="Times New Roman"/>
              </w:rPr>
            </w:pPr>
            <w:r w:rsidRPr="00934786">
              <w:rPr>
                <w:rFonts w:ascii="Times New Roman" w:hAnsi="Times New Roman" w:cs="Times New Roman"/>
              </w:rPr>
              <w:t>Kabel sieciowy LAN kat</w:t>
            </w:r>
            <w:r w:rsidR="00C32533" w:rsidRPr="00934786">
              <w:rPr>
                <w:rFonts w:ascii="Times New Roman" w:hAnsi="Times New Roman" w:cs="Times New Roman"/>
              </w:rPr>
              <w:t>. 5e UTP</w:t>
            </w:r>
          </w:p>
        </w:tc>
        <w:tc>
          <w:tcPr>
            <w:tcW w:w="1734" w:type="dxa"/>
            <w:vAlign w:val="center"/>
          </w:tcPr>
          <w:p w14:paraId="69010000" w14:textId="77777777" w:rsidR="00D63091" w:rsidRPr="00934786" w:rsidRDefault="00D63091" w:rsidP="00A345C0">
            <w:pPr>
              <w:rPr>
                <w:rFonts w:ascii="Times New Roman" w:hAnsi="Times New Roman" w:cs="Times New Roman"/>
              </w:rPr>
            </w:pPr>
          </w:p>
        </w:tc>
        <w:tc>
          <w:tcPr>
            <w:tcW w:w="1625" w:type="dxa"/>
            <w:gridSpan w:val="2"/>
            <w:vAlign w:val="center"/>
          </w:tcPr>
          <w:p w14:paraId="6669DE68" w14:textId="46D24D63" w:rsidR="00D63091" w:rsidRPr="00934786" w:rsidRDefault="00C32533" w:rsidP="00A345C0">
            <w:pPr>
              <w:jc w:val="center"/>
              <w:rPr>
                <w:rFonts w:ascii="Times New Roman" w:hAnsi="Times New Roman" w:cs="Times New Roman"/>
              </w:rPr>
            </w:pPr>
            <w:proofErr w:type="gramStart"/>
            <w:r w:rsidRPr="00934786">
              <w:rPr>
                <w:rFonts w:ascii="Times New Roman" w:hAnsi="Times New Roman" w:cs="Times New Roman"/>
              </w:rPr>
              <w:t>1</w:t>
            </w:r>
            <w:proofErr w:type="gramEnd"/>
            <w:r w:rsidRPr="00934786">
              <w:rPr>
                <w:rFonts w:ascii="Times New Roman" w:hAnsi="Times New Roman" w:cs="Times New Roman"/>
              </w:rPr>
              <w:t xml:space="preserve"> szt</w:t>
            </w:r>
            <w:r w:rsidR="00A713E4" w:rsidRPr="00934786">
              <w:rPr>
                <w:rFonts w:ascii="Times New Roman" w:hAnsi="Times New Roman" w:cs="Times New Roman"/>
              </w:rPr>
              <w:t>.</w:t>
            </w:r>
          </w:p>
        </w:tc>
        <w:tc>
          <w:tcPr>
            <w:tcW w:w="1622" w:type="dxa"/>
            <w:vAlign w:val="center"/>
          </w:tcPr>
          <w:p w14:paraId="068636E4" w14:textId="77777777" w:rsidR="00D63091" w:rsidRPr="00934786" w:rsidRDefault="00D63091" w:rsidP="00A345C0"/>
        </w:tc>
      </w:tr>
      <w:tr w:rsidR="00D63091" w:rsidRPr="00934786" w14:paraId="37AF7A6E" w14:textId="77777777" w:rsidTr="00D63091">
        <w:trPr>
          <w:jc w:val="center"/>
        </w:trPr>
        <w:tc>
          <w:tcPr>
            <w:tcW w:w="296" w:type="dxa"/>
          </w:tcPr>
          <w:p w14:paraId="0B054F52" w14:textId="57869127" w:rsidR="00D63091" w:rsidRPr="00934786" w:rsidRDefault="00A443B1" w:rsidP="00A345C0">
            <w:pPr>
              <w:rPr>
                <w:rFonts w:ascii="Times New Roman" w:hAnsi="Times New Roman" w:cs="Times New Roman"/>
              </w:rPr>
            </w:pPr>
            <w:r w:rsidRPr="00934786">
              <w:rPr>
                <w:rFonts w:ascii="Times New Roman" w:hAnsi="Times New Roman" w:cs="Times New Roman"/>
              </w:rPr>
              <w:t>20</w:t>
            </w:r>
          </w:p>
        </w:tc>
        <w:tc>
          <w:tcPr>
            <w:tcW w:w="1834" w:type="dxa"/>
            <w:vAlign w:val="center"/>
          </w:tcPr>
          <w:p w14:paraId="65C0B8CE" w14:textId="46C9D69E" w:rsidR="00D63091" w:rsidRPr="00934786" w:rsidRDefault="00A713E4" w:rsidP="00A345C0">
            <w:pPr>
              <w:rPr>
                <w:rFonts w:ascii="Times New Roman" w:hAnsi="Times New Roman" w:cs="Times New Roman"/>
              </w:rPr>
            </w:pPr>
            <w:r w:rsidRPr="00934786">
              <w:rPr>
                <w:rFonts w:ascii="Times New Roman" w:hAnsi="Times New Roman" w:cs="Times New Roman"/>
              </w:rPr>
              <w:t>Wtyki sieciowe RJ45</w:t>
            </w:r>
          </w:p>
        </w:tc>
        <w:tc>
          <w:tcPr>
            <w:tcW w:w="1734" w:type="dxa"/>
            <w:vAlign w:val="center"/>
          </w:tcPr>
          <w:p w14:paraId="2D7EA3A2" w14:textId="77777777" w:rsidR="00D63091" w:rsidRPr="00934786" w:rsidRDefault="00D63091" w:rsidP="00A345C0">
            <w:pPr>
              <w:rPr>
                <w:rFonts w:ascii="Times New Roman" w:hAnsi="Times New Roman" w:cs="Times New Roman"/>
              </w:rPr>
            </w:pPr>
          </w:p>
        </w:tc>
        <w:tc>
          <w:tcPr>
            <w:tcW w:w="1625" w:type="dxa"/>
            <w:gridSpan w:val="2"/>
            <w:vAlign w:val="center"/>
          </w:tcPr>
          <w:p w14:paraId="6E584DCC" w14:textId="14AB3B14" w:rsidR="00D63091" w:rsidRPr="00934786" w:rsidRDefault="00A713E4" w:rsidP="00A345C0">
            <w:pPr>
              <w:jc w:val="center"/>
              <w:rPr>
                <w:rFonts w:ascii="Times New Roman" w:hAnsi="Times New Roman" w:cs="Times New Roman"/>
              </w:rPr>
            </w:pPr>
            <w:proofErr w:type="gramStart"/>
            <w:r w:rsidRPr="00934786">
              <w:rPr>
                <w:rFonts w:ascii="Times New Roman" w:hAnsi="Times New Roman" w:cs="Times New Roman"/>
              </w:rPr>
              <w:t>2</w:t>
            </w:r>
            <w:proofErr w:type="gramEnd"/>
            <w:r w:rsidRPr="00934786">
              <w:rPr>
                <w:rFonts w:ascii="Times New Roman" w:hAnsi="Times New Roman" w:cs="Times New Roman"/>
              </w:rPr>
              <w:t xml:space="preserve"> szt</w:t>
            </w:r>
            <w:r w:rsidR="00934786" w:rsidRPr="00934786">
              <w:rPr>
                <w:rFonts w:ascii="Times New Roman" w:hAnsi="Times New Roman" w:cs="Times New Roman"/>
              </w:rPr>
              <w:t>.</w:t>
            </w:r>
          </w:p>
        </w:tc>
        <w:tc>
          <w:tcPr>
            <w:tcW w:w="1622" w:type="dxa"/>
            <w:vAlign w:val="center"/>
          </w:tcPr>
          <w:p w14:paraId="4CAD840B" w14:textId="77777777" w:rsidR="00D63091" w:rsidRPr="00934786" w:rsidRDefault="00D63091" w:rsidP="00A345C0"/>
        </w:tc>
      </w:tr>
      <w:tr w:rsidR="00D63091" w:rsidRPr="008201DE" w14:paraId="7679CEF6" w14:textId="77777777" w:rsidTr="00D63091">
        <w:trPr>
          <w:jc w:val="center"/>
        </w:trPr>
        <w:tc>
          <w:tcPr>
            <w:tcW w:w="296" w:type="dxa"/>
            <w:tcBorders>
              <w:tl2br w:val="single" w:sz="4" w:space="0" w:color="auto"/>
              <w:tr2bl w:val="single" w:sz="4" w:space="0" w:color="auto"/>
            </w:tcBorders>
          </w:tcPr>
          <w:p w14:paraId="27BB2AEA" w14:textId="77777777" w:rsidR="00D63091" w:rsidRPr="00934786" w:rsidRDefault="00D63091" w:rsidP="00A345C0">
            <w:pPr>
              <w:rPr>
                <w:rFonts w:ascii="Times New Roman" w:hAnsi="Times New Roman" w:cs="Times New Roman"/>
              </w:rPr>
            </w:pPr>
          </w:p>
        </w:tc>
        <w:tc>
          <w:tcPr>
            <w:tcW w:w="1834" w:type="dxa"/>
            <w:tcBorders>
              <w:tl2br w:val="single" w:sz="4" w:space="0" w:color="auto"/>
              <w:tr2bl w:val="single" w:sz="4" w:space="0" w:color="auto"/>
            </w:tcBorders>
            <w:vAlign w:val="center"/>
          </w:tcPr>
          <w:p w14:paraId="22D2BAD0" w14:textId="56CD9432" w:rsidR="00D63091" w:rsidRPr="00934786" w:rsidRDefault="00D63091" w:rsidP="00A345C0">
            <w:pPr>
              <w:rPr>
                <w:rFonts w:ascii="Times New Roman" w:hAnsi="Times New Roman" w:cs="Times New Roman"/>
              </w:rPr>
            </w:pPr>
          </w:p>
        </w:tc>
        <w:tc>
          <w:tcPr>
            <w:tcW w:w="1734" w:type="dxa"/>
            <w:tcBorders>
              <w:tl2br w:val="single" w:sz="4" w:space="0" w:color="auto"/>
              <w:tr2bl w:val="single" w:sz="4" w:space="0" w:color="auto"/>
            </w:tcBorders>
            <w:vAlign w:val="center"/>
          </w:tcPr>
          <w:p w14:paraId="2ED8730E" w14:textId="77777777" w:rsidR="00D63091" w:rsidRPr="00934786" w:rsidRDefault="00D63091" w:rsidP="00A345C0">
            <w:pPr>
              <w:rPr>
                <w:rFonts w:ascii="Times New Roman" w:hAnsi="Times New Roman" w:cs="Times New Roman"/>
              </w:rPr>
            </w:pPr>
          </w:p>
        </w:tc>
        <w:tc>
          <w:tcPr>
            <w:tcW w:w="1625" w:type="dxa"/>
            <w:gridSpan w:val="2"/>
            <w:vAlign w:val="center"/>
          </w:tcPr>
          <w:p w14:paraId="40C2AC37" w14:textId="77777777" w:rsidR="00D63091" w:rsidRPr="008201DE" w:rsidRDefault="00D63091" w:rsidP="00A345C0">
            <w:pPr>
              <w:jc w:val="right"/>
              <w:rPr>
                <w:rFonts w:ascii="Times New Roman" w:hAnsi="Times New Roman" w:cs="Times New Roman"/>
              </w:rPr>
            </w:pPr>
            <w:r w:rsidRPr="00934786">
              <w:rPr>
                <w:rFonts w:ascii="Times New Roman" w:hAnsi="Times New Roman" w:cs="Times New Roman"/>
              </w:rPr>
              <w:t>Suma:</w:t>
            </w:r>
          </w:p>
        </w:tc>
        <w:tc>
          <w:tcPr>
            <w:tcW w:w="1622" w:type="dxa"/>
            <w:vAlign w:val="center"/>
          </w:tcPr>
          <w:p w14:paraId="07558271" w14:textId="77777777" w:rsidR="00D63091" w:rsidRPr="008201DE" w:rsidRDefault="00D63091" w:rsidP="00A345C0">
            <w:pPr>
              <w:rPr>
                <w:rFonts w:ascii="Times New Roman" w:hAnsi="Times New Roman" w:cs="Times New Roman"/>
              </w:rPr>
            </w:pPr>
          </w:p>
        </w:tc>
      </w:tr>
      <w:tr w:rsidR="00D63091" w:rsidRPr="008201DE" w14:paraId="1C79CE05" w14:textId="77777777" w:rsidTr="00D63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099" w:type="dxa"/>
          <w:jc w:val="center"/>
        </w:trPr>
        <w:tc>
          <w:tcPr>
            <w:tcW w:w="296" w:type="dxa"/>
          </w:tcPr>
          <w:p w14:paraId="12434273" w14:textId="77777777" w:rsidR="00D63091" w:rsidRPr="00D63091" w:rsidRDefault="00D63091" w:rsidP="00A345C0">
            <w:pPr>
              <w:spacing w:beforeLines="60" w:before="144" w:afterLines="60" w:after="144"/>
              <w:rPr>
                <w:rFonts w:ascii="Times New Roman" w:hAnsi="Times New Roman" w:cs="Times New Roman"/>
              </w:rPr>
            </w:pPr>
          </w:p>
        </w:tc>
        <w:tc>
          <w:tcPr>
            <w:tcW w:w="3716" w:type="dxa"/>
            <w:gridSpan w:val="3"/>
            <w:vAlign w:val="center"/>
          </w:tcPr>
          <w:p w14:paraId="1D2B2D69" w14:textId="4FE1533E" w:rsidR="00D63091" w:rsidRPr="008201DE" w:rsidRDefault="00D63091" w:rsidP="00A345C0">
            <w:pPr>
              <w:spacing w:beforeLines="60" w:before="144" w:afterLines="60" w:after="144"/>
              <w:rPr>
                <w:rFonts w:ascii="Times New Roman" w:hAnsi="Times New Roman" w:cs="Times New Roman"/>
              </w:rPr>
            </w:pPr>
          </w:p>
        </w:tc>
      </w:tr>
      <w:tr w:rsidR="00D63091" w:rsidRPr="008201DE" w14:paraId="0815A414" w14:textId="77777777" w:rsidTr="00D63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099" w:type="dxa"/>
          <w:jc w:val="center"/>
        </w:trPr>
        <w:tc>
          <w:tcPr>
            <w:tcW w:w="296" w:type="dxa"/>
          </w:tcPr>
          <w:p w14:paraId="59F323B6" w14:textId="77777777" w:rsidR="00D63091" w:rsidRPr="00D63091" w:rsidRDefault="00D63091" w:rsidP="00A345C0">
            <w:pPr>
              <w:spacing w:beforeLines="60" w:before="144" w:afterLines="60" w:after="144"/>
              <w:jc w:val="center"/>
              <w:rPr>
                <w:rFonts w:ascii="Times New Roman" w:hAnsi="Times New Roman" w:cs="Times New Roman"/>
                <w:i/>
              </w:rPr>
            </w:pPr>
          </w:p>
        </w:tc>
        <w:tc>
          <w:tcPr>
            <w:tcW w:w="3716" w:type="dxa"/>
            <w:gridSpan w:val="3"/>
            <w:vAlign w:val="center"/>
          </w:tcPr>
          <w:p w14:paraId="45CDED4E" w14:textId="358C144A" w:rsidR="00D63091" w:rsidRPr="008201DE" w:rsidRDefault="00D63091" w:rsidP="00A345C0">
            <w:pPr>
              <w:spacing w:beforeLines="60" w:before="144" w:afterLines="60" w:after="144"/>
              <w:jc w:val="center"/>
              <w:rPr>
                <w:rFonts w:ascii="Times New Roman" w:hAnsi="Times New Roman" w:cs="Times New Roman"/>
                <w:i/>
              </w:rPr>
            </w:pPr>
          </w:p>
        </w:tc>
      </w:tr>
    </w:tbl>
    <w:p w14:paraId="50F48A77" w14:textId="77777777" w:rsidR="008A4B4A" w:rsidRDefault="008A4B4A" w:rsidP="00526D9A">
      <w:pPr>
        <w:tabs>
          <w:tab w:val="num" w:pos="5040"/>
        </w:tabs>
        <w:spacing w:line="240" w:lineRule="auto"/>
      </w:pPr>
    </w:p>
    <w:p w14:paraId="44B31F69" w14:textId="63911CF5" w:rsidR="00526D9A" w:rsidRPr="001C75FB" w:rsidRDefault="00526D9A" w:rsidP="00526D9A">
      <w:pPr>
        <w:spacing w:line="240" w:lineRule="auto"/>
      </w:pPr>
      <w:r w:rsidRPr="001C75FB">
        <w:rPr>
          <w:b/>
        </w:rPr>
        <w:t>2. Oświadczam/y</w:t>
      </w:r>
      <w:r w:rsidRPr="001C75FB">
        <w:t>, że wypełniłem/liśmy obowiązki informacyjne przewidziane w art. 13 lub art. 14 r</w:t>
      </w:r>
      <w:r w:rsidRPr="001C75FB">
        <w:rPr>
          <w:rFonts w:eastAsia="Calibri"/>
          <w:lang w:eastAsia="zh-CN"/>
        </w:rPr>
        <w:t xml:space="preserve">ozporządzenia Parlamentu Europejskiego i Rady (UE) 2016/679 z dnia </w:t>
      </w:r>
      <w:proofErr w:type="gramStart"/>
      <w:r w:rsidRPr="001C75FB">
        <w:rPr>
          <w:rFonts w:eastAsia="Calibri"/>
          <w:lang w:eastAsia="zh-CN"/>
        </w:rPr>
        <w:t>27</w:t>
      </w:r>
      <w:proofErr w:type="gramEnd"/>
      <w:r w:rsidRPr="001C75FB">
        <w:rPr>
          <w:rFonts w:eastAsia="Calibri"/>
          <w:lang w:eastAsia="zh-CN"/>
        </w:rPr>
        <w:t xml:space="preserve"> kwietnia 2016r. w sprawie ochrony osób fizycznych w związku z przetwarzaniem danych osobowych i w sprawie swobodnego przepływu takich danych oraz uchylenia dyrektywy 95/46/WE (ogólne rozporządzenie o ochronie danych) (Dz. Urz. UE L 119 z 04.05.2016, str. 1) zwanej dalej </w:t>
      </w:r>
      <w:r w:rsidRPr="001C75FB">
        <w:t xml:space="preserve">RODO wobec osób fizycznych, od których dane osobowe bezpośrednio lub pośrednio pozyskaliśmy w celu ubiegania się o udzielenie zamówienia publicznego w niniejszym </w:t>
      </w:r>
      <w:r w:rsidR="00EE65C5" w:rsidRPr="001C75FB">
        <w:t>postępowaniu. *</w:t>
      </w:r>
    </w:p>
    <w:p w14:paraId="26C8E2BA" w14:textId="77777777" w:rsidR="00526D9A" w:rsidRPr="001C75FB" w:rsidRDefault="00526D9A" w:rsidP="00526D9A">
      <w:pPr>
        <w:spacing w:after="120" w:line="240" w:lineRule="auto"/>
        <w:ind w:left="284"/>
        <w:rPr>
          <w:rFonts w:eastAsia="Calibri"/>
          <w:lang w:eastAsia="zh-CN"/>
        </w:rPr>
      </w:pPr>
      <w:r w:rsidRPr="001C75FB">
        <w:rPr>
          <w:lang w:val="x-none"/>
        </w:rPr>
        <w:t>*</w:t>
      </w:r>
      <w:r w:rsidRPr="001C75FB">
        <w:rPr>
          <w:rFonts w:eastAsia="Calibri"/>
          <w:lang w:eastAsia="zh-CN"/>
        </w:rPr>
        <w:t xml:space="preserve"> </w:t>
      </w:r>
      <w:r w:rsidRPr="001C75FB">
        <w:rPr>
          <w:rFonts w:eastAsia="Calibri"/>
          <w:i/>
          <w:lang w:eastAsia="zh-CN"/>
        </w:rPr>
        <w:t xml:space="preserve">W przypadku gdy Wykonawca nie przekazuje danych osobowych innych niż bezpośrednio jego dotyczących lub zachodzi wyłączenie stosowania obowiązku informacyjnego, stosownie do art. </w:t>
      </w:r>
      <w:proofErr w:type="gramStart"/>
      <w:r w:rsidRPr="001C75FB">
        <w:rPr>
          <w:rFonts w:eastAsia="Calibri"/>
          <w:i/>
          <w:lang w:eastAsia="zh-CN"/>
        </w:rPr>
        <w:t>13</w:t>
      </w:r>
      <w:proofErr w:type="gramEnd"/>
      <w:r w:rsidRPr="001C75FB">
        <w:rPr>
          <w:rFonts w:eastAsia="Calibri"/>
          <w:i/>
          <w:lang w:eastAsia="zh-CN"/>
        </w:rPr>
        <w:t xml:space="preserve"> ust. </w:t>
      </w:r>
      <w:proofErr w:type="gramStart"/>
      <w:r w:rsidRPr="001C75FB">
        <w:rPr>
          <w:rFonts w:eastAsia="Calibri"/>
          <w:i/>
          <w:lang w:eastAsia="zh-CN"/>
        </w:rPr>
        <w:t>4</w:t>
      </w:r>
      <w:proofErr w:type="gramEnd"/>
      <w:r w:rsidRPr="001C75FB">
        <w:rPr>
          <w:rFonts w:eastAsia="Calibri"/>
          <w:i/>
          <w:lang w:eastAsia="zh-CN"/>
        </w:rPr>
        <w:t xml:space="preserve"> lub art. 14 ust. 5 RODO treści oświadczenia Wykonawca nie składa </w:t>
      </w:r>
      <w:r w:rsidRPr="001C75FB">
        <w:rPr>
          <w:rFonts w:eastAsia="Calibri"/>
          <w:b/>
          <w:i/>
          <w:lang w:eastAsia="zh-CN"/>
        </w:rPr>
        <w:t>(poprzez jego wykreślenie)</w:t>
      </w:r>
      <w:r w:rsidRPr="001C75FB">
        <w:rPr>
          <w:rFonts w:eastAsia="Calibri"/>
          <w:i/>
          <w:lang w:eastAsia="zh-CN"/>
        </w:rPr>
        <w:t>.</w:t>
      </w:r>
    </w:p>
    <w:p w14:paraId="03AEBC69" w14:textId="77777777" w:rsidR="00526D9A" w:rsidRPr="001C75FB" w:rsidRDefault="00526D9A" w:rsidP="00526D9A">
      <w:pPr>
        <w:tabs>
          <w:tab w:val="num" w:pos="5040"/>
        </w:tabs>
        <w:spacing w:after="120" w:line="276" w:lineRule="auto"/>
      </w:pPr>
      <w:r w:rsidRPr="001C75FB">
        <w:t xml:space="preserve">3. Oświadczam(y)*, zgodnie z art. 225 ust. </w:t>
      </w:r>
      <w:proofErr w:type="gramStart"/>
      <w:r w:rsidRPr="001C75FB">
        <w:t>2</w:t>
      </w:r>
      <w:proofErr w:type="gramEnd"/>
      <w:r w:rsidRPr="001C75FB">
        <w:t xml:space="preserve"> ustawy </w:t>
      </w:r>
      <w:r w:rsidRPr="001C75FB">
        <w:rPr>
          <w:i/>
        </w:rPr>
        <w:t>Pzp</w:t>
      </w:r>
      <w:r w:rsidRPr="001C75FB">
        <w:t xml:space="preserve">, że wybór naszej oferty </w:t>
      </w:r>
      <w:r w:rsidRPr="001C75FB">
        <w:rPr>
          <w:b/>
        </w:rPr>
        <w:t>nie będzie prowadzić</w:t>
      </w:r>
      <w:r w:rsidRPr="001C75FB">
        <w:t xml:space="preserve"> do powstania u Zamawiającego obowiązku podatkowego zgodnie z przepisami ustawy z dnia 11 marca 2004r. </w:t>
      </w:r>
      <w:r w:rsidRPr="001C75FB">
        <w:rPr>
          <w:i/>
        </w:rPr>
        <w:t>o podatku od towarów i usług</w:t>
      </w:r>
      <w:r w:rsidRPr="001C75FB">
        <w:t xml:space="preserve"> (Dz. U. z 2020r. poz.106 z późn. zm.)</w:t>
      </w:r>
    </w:p>
    <w:p w14:paraId="617EBC85" w14:textId="77777777" w:rsidR="00526D9A" w:rsidRPr="001C75FB" w:rsidRDefault="00526D9A" w:rsidP="00526D9A">
      <w:pPr>
        <w:spacing w:after="120" w:line="276" w:lineRule="auto"/>
        <w:ind w:left="284"/>
        <w:rPr>
          <w:b/>
        </w:rPr>
      </w:pPr>
      <w:r w:rsidRPr="001C75FB">
        <w:rPr>
          <w:b/>
        </w:rPr>
        <w:t>lub</w:t>
      </w:r>
    </w:p>
    <w:p w14:paraId="561312E1" w14:textId="77777777" w:rsidR="00526D9A" w:rsidRPr="001C75FB" w:rsidRDefault="00526D9A" w:rsidP="00526D9A">
      <w:pPr>
        <w:tabs>
          <w:tab w:val="num" w:pos="5040"/>
        </w:tabs>
        <w:spacing w:after="120" w:line="276" w:lineRule="auto"/>
      </w:pPr>
      <w:r w:rsidRPr="001C75FB">
        <w:t xml:space="preserve">Oświadczam(y)*, zgodnie z art. 91 ust. 3a ustawy </w:t>
      </w:r>
      <w:r w:rsidRPr="001C75FB">
        <w:rPr>
          <w:i/>
        </w:rPr>
        <w:t>Pzp</w:t>
      </w:r>
      <w:r w:rsidRPr="001C75FB">
        <w:t xml:space="preserve">, że wybór naszej oferty </w:t>
      </w:r>
      <w:r w:rsidRPr="001C75FB">
        <w:rPr>
          <w:b/>
        </w:rPr>
        <w:t>będzie prowadzić</w:t>
      </w:r>
      <w:r w:rsidRPr="001C75FB">
        <w:t xml:space="preserve"> do powstania u Zamawiającego obowiązku podatkowego zgodnie z przepisami ustawy z dnia </w:t>
      </w:r>
      <w:proofErr w:type="gramStart"/>
      <w:r w:rsidRPr="001C75FB">
        <w:t>11</w:t>
      </w:r>
      <w:proofErr w:type="gramEnd"/>
      <w:r w:rsidRPr="001C75FB">
        <w:t xml:space="preserve"> marca 2004 r. </w:t>
      </w:r>
      <w:r w:rsidRPr="001C75FB">
        <w:rPr>
          <w:i/>
        </w:rPr>
        <w:t>o podatku od towarów i usług</w:t>
      </w:r>
      <w:r w:rsidRPr="001C75FB">
        <w:t xml:space="preserve"> (Dz. U. z 2020 r. poz. 106 z późn. zm.) w zakresie następujących towarów lub usług:</w:t>
      </w:r>
    </w:p>
    <w:p w14:paraId="34C83667" w14:textId="77777777" w:rsidR="00526D9A" w:rsidRPr="001C75FB" w:rsidRDefault="00526D9A" w:rsidP="00526D9A">
      <w:pPr>
        <w:tabs>
          <w:tab w:val="num" w:pos="5040"/>
        </w:tabs>
        <w:spacing w:line="240" w:lineRule="auto"/>
        <w:ind w:left="284"/>
      </w:pPr>
      <w:r w:rsidRPr="001C75FB">
        <w:t>………………………………………………………………………………………………</w:t>
      </w:r>
    </w:p>
    <w:p w14:paraId="7FDBE023" w14:textId="6E475E96" w:rsidR="00526D9A" w:rsidRPr="001C75FB" w:rsidRDefault="00526D9A" w:rsidP="00526D9A">
      <w:pPr>
        <w:tabs>
          <w:tab w:val="num" w:pos="5040"/>
        </w:tabs>
        <w:spacing w:line="240" w:lineRule="auto"/>
        <w:ind w:left="284"/>
        <w:rPr>
          <w:i/>
        </w:rPr>
      </w:pPr>
      <w:r w:rsidRPr="001C75FB">
        <w:rPr>
          <w:i/>
        </w:rPr>
        <w:t xml:space="preserve">(należy wskazać nazwę (rodzaj) towaru lub usługi, których dostawa lub świadczenie będzie prowadzić do powstania podatku </w:t>
      </w:r>
      <w:r w:rsidR="00EE65C5" w:rsidRPr="001C75FB">
        <w:rPr>
          <w:i/>
        </w:rPr>
        <w:t>oraz ich</w:t>
      </w:r>
      <w:r w:rsidRPr="001C75FB">
        <w:rPr>
          <w:i/>
        </w:rPr>
        <w:t xml:space="preserve"> wartość bez kwoty podatku)</w:t>
      </w:r>
    </w:p>
    <w:p w14:paraId="31328CF0" w14:textId="77777777" w:rsidR="00526D9A" w:rsidRPr="001C75FB" w:rsidRDefault="00526D9A" w:rsidP="00526D9A">
      <w:pPr>
        <w:tabs>
          <w:tab w:val="num" w:pos="5040"/>
        </w:tabs>
        <w:spacing w:line="276" w:lineRule="auto"/>
        <w:ind w:left="284"/>
      </w:pPr>
    </w:p>
    <w:p w14:paraId="7B558E27" w14:textId="77777777" w:rsidR="00526D9A" w:rsidRPr="001C75FB" w:rsidRDefault="00526D9A" w:rsidP="00526D9A">
      <w:pPr>
        <w:tabs>
          <w:tab w:val="num" w:pos="5040"/>
        </w:tabs>
        <w:spacing w:line="360" w:lineRule="auto"/>
        <w:ind w:left="284"/>
      </w:pPr>
      <w:r w:rsidRPr="001C75FB">
        <w:t>Wartość ww. usług bez kwoty podatku wynosi:</w:t>
      </w:r>
    </w:p>
    <w:p w14:paraId="1C3B6C80" w14:textId="77777777" w:rsidR="00526D9A" w:rsidRPr="001C75FB" w:rsidRDefault="00526D9A" w:rsidP="00526D9A">
      <w:pPr>
        <w:tabs>
          <w:tab w:val="num" w:pos="5040"/>
        </w:tabs>
        <w:spacing w:line="276" w:lineRule="auto"/>
        <w:ind w:left="284"/>
      </w:pPr>
      <w:r w:rsidRPr="001C75FB">
        <w:t>………………………………………………………………</w:t>
      </w:r>
    </w:p>
    <w:p w14:paraId="2EBE2791" w14:textId="239B5E27" w:rsidR="00526D9A" w:rsidRPr="001C75FB" w:rsidRDefault="00526D9A" w:rsidP="00526D9A">
      <w:pPr>
        <w:tabs>
          <w:tab w:val="num" w:pos="5040"/>
        </w:tabs>
        <w:spacing w:line="276" w:lineRule="auto"/>
        <w:ind w:left="284"/>
        <w:rPr>
          <w:i/>
        </w:rPr>
      </w:pPr>
      <w:r w:rsidRPr="001C75FB">
        <w:t xml:space="preserve">* </w:t>
      </w:r>
      <w:r w:rsidR="00EE65C5" w:rsidRPr="001C75FB">
        <w:rPr>
          <w:i/>
        </w:rPr>
        <w:t>Niepotrzebne</w:t>
      </w:r>
      <w:r w:rsidRPr="001C75FB">
        <w:rPr>
          <w:i/>
        </w:rPr>
        <w:t xml:space="preserve"> skreślić</w:t>
      </w:r>
    </w:p>
    <w:p w14:paraId="5000C0F0" w14:textId="77777777" w:rsidR="00526D9A" w:rsidRPr="001C75FB" w:rsidRDefault="00526D9A" w:rsidP="00526D9A">
      <w:pPr>
        <w:spacing w:line="276" w:lineRule="auto"/>
        <w:ind w:left="284" w:hanging="284"/>
        <w:rPr>
          <w:rFonts w:eastAsia="Calibri"/>
          <w:b/>
          <w:bCs/>
        </w:rPr>
      </w:pPr>
      <w:r w:rsidRPr="001C75FB">
        <w:rPr>
          <w:bCs/>
          <w:lang w:eastAsia="ar-SA"/>
        </w:rPr>
        <w:t xml:space="preserve">4. </w:t>
      </w:r>
      <w:r w:rsidRPr="001C75FB">
        <w:rPr>
          <w:rFonts w:eastAsia="Calibri"/>
        </w:rPr>
        <w:t xml:space="preserve">Oferujemy wykonanie zamówienia </w:t>
      </w:r>
      <w:r w:rsidRPr="001C75FB">
        <w:rPr>
          <w:rFonts w:eastAsia="Calibri"/>
          <w:b/>
          <w:bCs/>
        </w:rPr>
        <w:t>w terminie określonym treści w SWZ.</w:t>
      </w:r>
    </w:p>
    <w:p w14:paraId="47F69A2B" w14:textId="77777777" w:rsidR="00526D9A" w:rsidRPr="001C75FB" w:rsidRDefault="00526D9A" w:rsidP="00526D9A">
      <w:pPr>
        <w:spacing w:line="276" w:lineRule="auto"/>
        <w:ind w:left="284" w:hanging="284"/>
        <w:rPr>
          <w:rFonts w:eastAsia="Calibri"/>
        </w:rPr>
      </w:pPr>
    </w:p>
    <w:p w14:paraId="5A853B70" w14:textId="77777777" w:rsidR="00526D9A" w:rsidRPr="001C75FB" w:rsidRDefault="00526D9A" w:rsidP="00526D9A">
      <w:pPr>
        <w:autoSpaceDE w:val="0"/>
        <w:spacing w:line="240" w:lineRule="auto"/>
        <w:ind w:left="284" w:hanging="284"/>
        <w:rPr>
          <w:rFonts w:eastAsia="Calibri"/>
          <w:spacing w:val="-5"/>
        </w:rPr>
      </w:pPr>
      <w:r w:rsidRPr="001C75FB">
        <w:rPr>
          <w:bCs/>
          <w:lang w:eastAsia="ar-SA"/>
        </w:rPr>
        <w:t>5.</w:t>
      </w:r>
      <w:r w:rsidRPr="001C75FB">
        <w:rPr>
          <w:b/>
          <w:bCs/>
          <w:lang w:eastAsia="ar-SA"/>
        </w:rPr>
        <w:t xml:space="preserve"> </w:t>
      </w:r>
      <w:r w:rsidRPr="001C75FB">
        <w:rPr>
          <w:rFonts w:eastAsia="Calibri"/>
          <w:b/>
          <w:spacing w:val="-5"/>
        </w:rPr>
        <w:t>Oświadczam(y)</w:t>
      </w:r>
      <w:r w:rsidRPr="001C75FB">
        <w:rPr>
          <w:rFonts w:eastAsia="Calibri"/>
          <w:spacing w:val="-5"/>
        </w:rPr>
        <w:t>, że pozostajemy związani niniejszą ofertą na czas wskazany w Specyfikacji Warunków Zamówienia.</w:t>
      </w:r>
    </w:p>
    <w:p w14:paraId="44460D08" w14:textId="77777777" w:rsidR="00526D9A" w:rsidRPr="001C75FB" w:rsidRDefault="00526D9A" w:rsidP="00526D9A">
      <w:pPr>
        <w:autoSpaceDE w:val="0"/>
        <w:spacing w:line="240" w:lineRule="auto"/>
        <w:ind w:left="284" w:hanging="284"/>
        <w:rPr>
          <w:rFonts w:eastAsia="Calibri"/>
          <w:spacing w:val="-5"/>
        </w:rPr>
      </w:pPr>
    </w:p>
    <w:p w14:paraId="4E6EC179" w14:textId="77777777" w:rsidR="00526D9A" w:rsidRPr="001C75FB" w:rsidRDefault="00526D9A" w:rsidP="00526D9A">
      <w:pPr>
        <w:tabs>
          <w:tab w:val="left" w:pos="284"/>
        </w:tabs>
        <w:autoSpaceDE w:val="0"/>
        <w:spacing w:after="200" w:line="276" w:lineRule="auto"/>
        <w:ind w:left="284" w:hanging="284"/>
        <w:rPr>
          <w:rFonts w:eastAsia="Calibri"/>
          <w:spacing w:val="-5"/>
        </w:rPr>
      </w:pPr>
      <w:r w:rsidRPr="001C75FB">
        <w:rPr>
          <w:rFonts w:eastAsia="Calibri"/>
          <w:spacing w:val="-5"/>
        </w:rPr>
        <w:t xml:space="preserve">6. </w:t>
      </w:r>
      <w:r w:rsidRPr="001C75FB">
        <w:rPr>
          <w:rFonts w:eastAsia="Calibri"/>
          <w:b/>
          <w:bCs/>
          <w:spacing w:val="-5"/>
        </w:rPr>
        <w:t>Zobowiązuję się</w:t>
      </w:r>
      <w:r w:rsidRPr="001C75FB">
        <w:rPr>
          <w:rFonts w:eastAsia="Calibri"/>
          <w:spacing w:val="-5"/>
        </w:rPr>
        <w:t xml:space="preserve"> do wykonania zamówienia w terminie oraz w sposób zgodny z warunkami określonymi w SWZ oraz w załącznikach.</w:t>
      </w:r>
    </w:p>
    <w:p w14:paraId="0A01296F" w14:textId="77777777" w:rsidR="00526D9A" w:rsidRPr="001C75FB" w:rsidRDefault="00526D9A" w:rsidP="00526D9A">
      <w:pPr>
        <w:spacing w:after="120" w:line="276" w:lineRule="auto"/>
        <w:ind w:left="284" w:hanging="284"/>
        <w:rPr>
          <w:rFonts w:eastAsia="Calibri"/>
        </w:rPr>
      </w:pPr>
      <w:r w:rsidRPr="001C75FB">
        <w:rPr>
          <w:rFonts w:eastAsia="Calibri"/>
          <w:bCs/>
        </w:rPr>
        <w:t>7.</w:t>
      </w:r>
      <w:r w:rsidRPr="001C75FB">
        <w:rPr>
          <w:rFonts w:eastAsia="Calibri"/>
          <w:b/>
        </w:rPr>
        <w:t xml:space="preserve"> Oświadczam(y)</w:t>
      </w:r>
      <w:r w:rsidRPr="001C75FB">
        <w:rPr>
          <w:rFonts w:eastAsia="Calibri"/>
        </w:rPr>
        <w:t>, że zapoznaliśmy się z treścią Specyfikacji Warunków Zamówienia, które w pełni i bez zastrzeżeń akceptujemy oraz zdobyliśmy inne konieczne informacje do właściwego przygotowania oferty.</w:t>
      </w:r>
    </w:p>
    <w:p w14:paraId="699F3F12" w14:textId="77777777" w:rsidR="00526D9A" w:rsidRPr="001C75FB" w:rsidRDefault="00526D9A" w:rsidP="00526D9A">
      <w:pPr>
        <w:spacing w:after="120" w:line="276" w:lineRule="auto"/>
        <w:ind w:left="284" w:hanging="284"/>
        <w:rPr>
          <w:rFonts w:eastAsia="Calibri"/>
        </w:rPr>
      </w:pPr>
      <w:r w:rsidRPr="001C75FB">
        <w:rPr>
          <w:rFonts w:eastAsia="Calibri"/>
        </w:rPr>
        <w:t xml:space="preserve">8. </w:t>
      </w:r>
      <w:r w:rsidRPr="001C75FB">
        <w:rPr>
          <w:rFonts w:eastAsia="Calibri"/>
          <w:b/>
        </w:rPr>
        <w:t>Oświadczam(y)</w:t>
      </w:r>
      <w:r w:rsidRPr="001C75FB">
        <w:rPr>
          <w:rFonts w:eastAsia="Calibri"/>
        </w:rPr>
        <w:t>, że zapoznaliśmy się z projektem umowy, które w pełni i bez zastrzeżeń akceptujemy, w przypadku przyznania nam zamówienia zobowiązujemy się do zawarcia umowy w miejscu i terminie wskazanym przez Zamawiającego</w:t>
      </w:r>
      <w:proofErr w:type="gramStart"/>
      <w:r w:rsidRPr="001C75FB">
        <w:rPr>
          <w:rFonts w:eastAsia="Calibri"/>
        </w:rPr>
        <w:t xml:space="preserve">.  </w:t>
      </w:r>
      <w:proofErr w:type="gramEnd"/>
    </w:p>
    <w:p w14:paraId="1D4374C6" w14:textId="77777777" w:rsidR="00526D9A" w:rsidRPr="001C75FB" w:rsidRDefault="00526D9A" w:rsidP="00526D9A">
      <w:pPr>
        <w:spacing w:after="120" w:line="360" w:lineRule="auto"/>
        <w:ind w:left="284" w:hanging="284"/>
        <w:rPr>
          <w:rFonts w:eastAsia="Calibri"/>
        </w:rPr>
      </w:pPr>
      <w:r w:rsidRPr="001C75FB">
        <w:rPr>
          <w:rFonts w:eastAsia="Calibri"/>
        </w:rPr>
        <w:t xml:space="preserve">9. </w:t>
      </w:r>
      <w:r w:rsidRPr="001C75FB">
        <w:rPr>
          <w:rFonts w:eastAsia="Calibri"/>
          <w:b/>
          <w:bCs/>
        </w:rPr>
        <w:t>Oświadczam(y)</w:t>
      </w:r>
      <w:r w:rsidRPr="001C75FB">
        <w:rPr>
          <w:rFonts w:eastAsia="Calibri"/>
        </w:rPr>
        <w:t xml:space="preserve">*, że zamierzam(y) powierzyć podwykonawcy część/zakres zamówienia tj. </w:t>
      </w:r>
    </w:p>
    <w:p w14:paraId="3FE3A499" w14:textId="77777777" w:rsidR="00526D9A" w:rsidRPr="001C75FB" w:rsidRDefault="00526D9A" w:rsidP="00526D9A">
      <w:pPr>
        <w:tabs>
          <w:tab w:val="num" w:pos="5040"/>
        </w:tabs>
        <w:spacing w:line="240" w:lineRule="auto"/>
        <w:ind w:left="357"/>
        <w:rPr>
          <w:rFonts w:eastAsia="Calibri"/>
        </w:rPr>
      </w:pPr>
      <w:r w:rsidRPr="001C75FB">
        <w:rPr>
          <w:rFonts w:eastAsia="Calibri"/>
        </w:rPr>
        <w:t>……………………………………………………………………………………………</w:t>
      </w:r>
    </w:p>
    <w:p w14:paraId="1B2E652A" w14:textId="77777777" w:rsidR="00526D9A" w:rsidRPr="001C75FB" w:rsidRDefault="00526D9A" w:rsidP="00526D9A">
      <w:pPr>
        <w:tabs>
          <w:tab w:val="num" w:pos="5040"/>
        </w:tabs>
        <w:spacing w:line="240" w:lineRule="auto"/>
        <w:ind w:left="357"/>
        <w:rPr>
          <w:rFonts w:eastAsia="Calibri"/>
          <w:i/>
        </w:rPr>
      </w:pPr>
      <w:r w:rsidRPr="001C75FB">
        <w:rPr>
          <w:rFonts w:eastAsia="Calibri"/>
          <w:i/>
        </w:rPr>
        <w:t>(określić część/zakres zamówienia oraz wskazanie nazwy - Firmy podwykonawców)</w:t>
      </w:r>
    </w:p>
    <w:p w14:paraId="5DEBBF18" w14:textId="31872183" w:rsidR="00526D9A" w:rsidRPr="001C75FB" w:rsidRDefault="00526D9A" w:rsidP="00526D9A">
      <w:pPr>
        <w:tabs>
          <w:tab w:val="num" w:pos="5040"/>
        </w:tabs>
        <w:spacing w:after="120" w:line="360" w:lineRule="auto"/>
        <w:ind w:left="357"/>
        <w:rPr>
          <w:rFonts w:eastAsia="Calibri"/>
        </w:rPr>
      </w:pPr>
      <w:r w:rsidRPr="001C75FB">
        <w:rPr>
          <w:rFonts w:eastAsia="Calibri"/>
        </w:rPr>
        <w:t>………………………………………………………………………………………………………</w:t>
      </w:r>
    </w:p>
    <w:p w14:paraId="380ED675" w14:textId="77777777" w:rsidR="00526D9A" w:rsidRPr="001C75FB" w:rsidRDefault="00526D9A" w:rsidP="00526D9A">
      <w:pPr>
        <w:tabs>
          <w:tab w:val="num" w:pos="5040"/>
        </w:tabs>
        <w:spacing w:after="120" w:line="240" w:lineRule="auto"/>
        <w:ind w:left="357"/>
        <w:rPr>
          <w:rFonts w:eastAsia="Calibri"/>
          <w:b/>
          <w:i/>
          <w:u w:val="single"/>
        </w:rPr>
      </w:pPr>
      <w:r w:rsidRPr="001C75FB">
        <w:rPr>
          <w:rFonts w:eastAsia="Calibri"/>
        </w:rPr>
        <w:lastRenderedPageBreak/>
        <w:t xml:space="preserve">* </w:t>
      </w:r>
      <w:r w:rsidRPr="001C75FB">
        <w:rPr>
          <w:rFonts w:eastAsia="Calibri"/>
          <w:i/>
        </w:rPr>
        <w:t xml:space="preserve">jeżeli Wykonawca nie zamierza powierzyć części/ zakresu zamówienia podwykonawcy należy wpisać – </w:t>
      </w:r>
      <w:r w:rsidRPr="001C75FB">
        <w:rPr>
          <w:rFonts w:eastAsia="Calibri"/>
          <w:b/>
          <w:i/>
          <w:u w:val="single"/>
        </w:rPr>
        <w:t>nie dotyczy</w:t>
      </w:r>
    </w:p>
    <w:p w14:paraId="2C461F12" w14:textId="77777777" w:rsidR="00526D9A" w:rsidRPr="001C75FB" w:rsidRDefault="00526D9A" w:rsidP="00526D9A">
      <w:pPr>
        <w:spacing w:after="120" w:line="240" w:lineRule="auto"/>
        <w:ind w:left="284" w:hanging="284"/>
        <w:rPr>
          <w:rFonts w:eastAsia="Calibri"/>
        </w:rPr>
      </w:pPr>
      <w:r w:rsidRPr="001C75FB">
        <w:rPr>
          <w:rFonts w:eastAsia="Calibri"/>
        </w:rPr>
        <w:t>10.</w:t>
      </w:r>
      <w:r w:rsidRPr="001C75FB">
        <w:rPr>
          <w:rFonts w:eastAsia="Calibri"/>
          <w:b/>
          <w:bCs/>
        </w:rPr>
        <w:t>Oświadczam/y</w:t>
      </w:r>
      <w:r w:rsidRPr="001C75FB">
        <w:rPr>
          <w:rFonts w:eastAsia="Calibri"/>
        </w:rPr>
        <w:t xml:space="preserve">, że sposób reprezentowania Wykonawców </w:t>
      </w:r>
      <w:r w:rsidRPr="001C75FB">
        <w:rPr>
          <w:rFonts w:eastAsia="Calibri"/>
          <w:b/>
        </w:rPr>
        <w:t>wspólnie</w:t>
      </w:r>
      <w:r w:rsidRPr="001C75FB">
        <w:rPr>
          <w:rFonts w:eastAsia="Calibri"/>
        </w:rPr>
        <w:t xml:space="preserve"> ubiegających się o udzielenie zamówienia dla potrzeb przedmiotowego zamówienia jest następujący*:</w:t>
      </w:r>
    </w:p>
    <w:p w14:paraId="1922C3D8" w14:textId="77777777" w:rsidR="00526D9A" w:rsidRPr="001C75FB" w:rsidRDefault="00526D9A" w:rsidP="00526D9A">
      <w:pPr>
        <w:spacing w:after="120" w:line="240" w:lineRule="auto"/>
        <w:ind w:left="284" w:hanging="284"/>
        <w:rPr>
          <w:rFonts w:eastAsia="Calibri"/>
        </w:rPr>
      </w:pPr>
      <w:r w:rsidRPr="001C75FB">
        <w:rPr>
          <w:rFonts w:eastAsia="Calibri"/>
        </w:rPr>
        <w:tab/>
        <w:t>……………………………………………………………………………………………..</w:t>
      </w:r>
    </w:p>
    <w:p w14:paraId="65BFE1D3" w14:textId="77777777" w:rsidR="00526D9A" w:rsidRPr="001C75FB" w:rsidRDefault="00526D9A" w:rsidP="00526D9A">
      <w:pPr>
        <w:spacing w:after="120" w:line="240" w:lineRule="auto"/>
        <w:ind w:left="284"/>
        <w:rPr>
          <w:rFonts w:eastAsia="Calibri"/>
          <w:i/>
        </w:rPr>
      </w:pPr>
      <w:r w:rsidRPr="001C75FB">
        <w:rPr>
          <w:rFonts w:eastAsia="Calibri"/>
        </w:rPr>
        <w:t>*</w:t>
      </w:r>
      <w:r w:rsidRPr="001C75FB">
        <w:rPr>
          <w:rFonts w:eastAsia="Calibri"/>
          <w:i/>
        </w:rPr>
        <w:t xml:space="preserve">jeśli Wykonawcy składają ofertę wspólną, w przypadku, jeśli </w:t>
      </w:r>
      <w:r w:rsidRPr="001C75FB">
        <w:rPr>
          <w:rFonts w:eastAsia="Calibri"/>
          <w:b/>
          <w:i/>
        </w:rPr>
        <w:t xml:space="preserve">nie </w:t>
      </w:r>
      <w:r w:rsidRPr="001C75FB">
        <w:rPr>
          <w:rFonts w:eastAsia="Calibri"/>
          <w:i/>
        </w:rPr>
        <w:t xml:space="preserve">należy </w:t>
      </w:r>
      <w:r w:rsidRPr="001C75FB">
        <w:rPr>
          <w:rFonts w:eastAsia="Calibri"/>
          <w:b/>
          <w:i/>
        </w:rPr>
        <w:t xml:space="preserve">wpisać </w:t>
      </w:r>
      <w:r w:rsidRPr="001C75FB">
        <w:rPr>
          <w:rFonts w:eastAsia="Calibri"/>
          <w:b/>
          <w:i/>
          <w:u w:val="single"/>
        </w:rPr>
        <w:t>nie dotyczy</w:t>
      </w:r>
      <w:r w:rsidRPr="001C75FB">
        <w:rPr>
          <w:rFonts w:eastAsia="Calibri"/>
          <w:i/>
        </w:rPr>
        <w:t xml:space="preserve"> </w:t>
      </w:r>
    </w:p>
    <w:p w14:paraId="0D4749E0" w14:textId="77777777" w:rsidR="00526D9A" w:rsidRPr="001C75FB" w:rsidRDefault="00526D9A" w:rsidP="00526D9A">
      <w:pPr>
        <w:spacing w:after="120" w:line="240" w:lineRule="auto"/>
        <w:ind w:left="284" w:hanging="284"/>
        <w:rPr>
          <w:rFonts w:eastAsia="Calibri"/>
        </w:rPr>
      </w:pPr>
      <w:r w:rsidRPr="001C75FB">
        <w:rPr>
          <w:rFonts w:eastAsia="Calibri"/>
        </w:rPr>
        <w:t>11.</w:t>
      </w:r>
      <w:r w:rsidRPr="001C75FB">
        <w:rPr>
          <w:rFonts w:eastAsia="Calibri"/>
          <w:b/>
        </w:rPr>
        <w:t>Oświadczamy</w:t>
      </w:r>
      <w:r w:rsidRPr="001C75FB">
        <w:rPr>
          <w:rFonts w:eastAsia="Calibri"/>
        </w:rPr>
        <w:t xml:space="preserve">, że zostaliśmy poinformowani, o możliwości wydzielenia z oferty do odrębnego pakietu, informacji stanowiących </w:t>
      </w:r>
      <w:r w:rsidRPr="001C75FB">
        <w:rPr>
          <w:rFonts w:eastAsia="Calibri"/>
          <w:b/>
        </w:rPr>
        <w:t>tajemnicę przedsiębiorstwa</w:t>
      </w:r>
      <w:r w:rsidRPr="001C75FB">
        <w:rPr>
          <w:rFonts w:eastAsia="Calibri"/>
        </w:rPr>
        <w:t xml:space="preserve"> w rozumieniu o zwalczaniu nieuczciwej konkurencji, żeby nie zostały udostępnione innym uczestnikom postępowania. </w:t>
      </w:r>
    </w:p>
    <w:p w14:paraId="02E9D146" w14:textId="77777777" w:rsidR="00526D9A" w:rsidRPr="001C75FB" w:rsidRDefault="00526D9A" w:rsidP="00526D9A">
      <w:pPr>
        <w:spacing w:after="120" w:line="240" w:lineRule="auto"/>
        <w:ind w:left="284" w:hanging="284"/>
        <w:rPr>
          <w:rFonts w:eastAsia="Calibri"/>
        </w:rPr>
      </w:pPr>
      <w:r w:rsidRPr="001C75FB">
        <w:rPr>
          <w:rFonts w:eastAsia="Calibri"/>
        </w:rPr>
        <w:t>12.</w:t>
      </w:r>
      <w:r w:rsidRPr="001C75FB">
        <w:rPr>
          <w:rFonts w:eastAsia="Calibri"/>
          <w:b/>
        </w:rPr>
        <w:t>Oświadczam(y</w:t>
      </w:r>
      <w:r w:rsidRPr="001C75FB">
        <w:rPr>
          <w:rFonts w:eastAsia="Calibri"/>
        </w:rPr>
        <w:t>), że zgodnie z aktualnym wpisem do właściwego rejestru lub centralnej ewidencji i informacji o działalności gospodarczej osobami upoważnionymi do reprezentowania Wykonawcy są:</w:t>
      </w:r>
    </w:p>
    <w:p w14:paraId="5F0E1510" w14:textId="77777777" w:rsidR="00526D9A" w:rsidRPr="001C75FB" w:rsidRDefault="00526D9A" w:rsidP="00526D9A">
      <w:pPr>
        <w:tabs>
          <w:tab w:val="num" w:pos="5040"/>
        </w:tabs>
        <w:spacing w:line="240" w:lineRule="auto"/>
        <w:ind w:left="357"/>
        <w:rPr>
          <w:rFonts w:eastAsia="Calibri"/>
        </w:rPr>
      </w:pPr>
      <w:r w:rsidRPr="001C75FB">
        <w:rPr>
          <w:rFonts w:eastAsia="Calibri"/>
        </w:rPr>
        <w:t>……………………………………………………………………………………………</w:t>
      </w:r>
    </w:p>
    <w:p w14:paraId="3A4AEE37" w14:textId="77777777" w:rsidR="00526D9A" w:rsidRPr="001C75FB" w:rsidRDefault="00526D9A" w:rsidP="00526D9A">
      <w:pPr>
        <w:tabs>
          <w:tab w:val="num" w:pos="5040"/>
        </w:tabs>
        <w:spacing w:after="120" w:line="276" w:lineRule="auto"/>
        <w:ind w:left="357"/>
        <w:rPr>
          <w:rFonts w:eastAsia="Calibri"/>
          <w:i/>
        </w:rPr>
      </w:pPr>
      <w:r w:rsidRPr="001C75FB">
        <w:rPr>
          <w:rFonts w:eastAsia="Calibri"/>
          <w:i/>
        </w:rPr>
        <w:t>(Nazwisko i imię osoby/osób upoważnionej/ych do reprezentowania Wykonawcy)</w:t>
      </w:r>
    </w:p>
    <w:p w14:paraId="67A197EF" w14:textId="474FC680" w:rsidR="00526D9A" w:rsidRPr="001C75FB" w:rsidRDefault="00526D9A" w:rsidP="00526D9A">
      <w:pPr>
        <w:spacing w:after="120" w:line="276" w:lineRule="auto"/>
        <w:ind w:left="284" w:hanging="284"/>
        <w:rPr>
          <w:rFonts w:eastAsia="Calibri"/>
        </w:rPr>
      </w:pPr>
      <w:r w:rsidRPr="001C75FB">
        <w:rPr>
          <w:rFonts w:eastAsia="Calibri"/>
        </w:rPr>
        <w:t xml:space="preserve">13. </w:t>
      </w:r>
      <w:r w:rsidRPr="001C75FB">
        <w:rPr>
          <w:rFonts w:eastAsia="Calibri"/>
          <w:b/>
          <w:bCs/>
        </w:rPr>
        <w:t xml:space="preserve">Oświadczam (y), </w:t>
      </w:r>
      <w:r w:rsidR="00EE65C5" w:rsidRPr="001C75FB">
        <w:rPr>
          <w:rFonts w:eastAsia="Calibri"/>
          <w:b/>
          <w:bCs/>
        </w:rPr>
        <w:t>że</w:t>
      </w:r>
      <w:r w:rsidR="00EE65C5" w:rsidRPr="001C75FB">
        <w:rPr>
          <w:rFonts w:eastAsia="Calibri"/>
        </w:rPr>
        <w:t>:</w:t>
      </w:r>
    </w:p>
    <w:p w14:paraId="3D4E9181" w14:textId="0015B460" w:rsidR="00526D9A" w:rsidRPr="001C75FB" w:rsidRDefault="00526D9A" w:rsidP="00526D9A">
      <w:pPr>
        <w:spacing w:after="120" w:line="276" w:lineRule="auto"/>
        <w:ind w:left="284" w:hanging="284"/>
        <w:rPr>
          <w:rFonts w:eastAsia="Calibri"/>
        </w:rPr>
      </w:pPr>
      <w:r w:rsidRPr="001C75FB">
        <w:rPr>
          <w:rFonts w:eastAsia="Calibri"/>
        </w:rPr>
        <w:t>- *będziemy korzystali z potencjału podmiotu trzeciego …</w:t>
      </w:r>
      <w:r w:rsidR="00A41576" w:rsidRPr="001C75FB">
        <w:rPr>
          <w:rFonts w:eastAsia="Calibri"/>
        </w:rPr>
        <w:t>… (</w:t>
      </w:r>
      <w:r w:rsidR="00EE65C5" w:rsidRPr="001C75FB">
        <w:rPr>
          <w:rFonts w:eastAsia="Calibri"/>
        </w:rPr>
        <w:t>nazwa</w:t>
      </w:r>
      <w:r w:rsidRPr="001C75FB">
        <w:rPr>
          <w:rFonts w:eastAsia="Calibri"/>
        </w:rPr>
        <w:t xml:space="preserve"> </w:t>
      </w:r>
      <w:r w:rsidR="00F27C65" w:rsidRPr="001C75FB">
        <w:rPr>
          <w:rFonts w:eastAsia="Calibri"/>
        </w:rPr>
        <w:t>podmiotu) …</w:t>
      </w:r>
      <w:r w:rsidR="000E1075" w:rsidRPr="001C75FB">
        <w:rPr>
          <w:rFonts w:eastAsia="Calibri"/>
        </w:rPr>
        <w:t>…. w</w:t>
      </w:r>
      <w:r w:rsidRPr="001C75FB">
        <w:rPr>
          <w:rFonts w:eastAsia="Calibri"/>
        </w:rPr>
        <w:t xml:space="preserve"> zakresie …………</w:t>
      </w:r>
    </w:p>
    <w:p w14:paraId="0A30C800" w14:textId="77777777" w:rsidR="00526D9A" w:rsidRPr="001C75FB" w:rsidRDefault="00526D9A" w:rsidP="00526D9A">
      <w:pPr>
        <w:spacing w:after="120" w:line="276" w:lineRule="auto"/>
        <w:ind w:left="284" w:hanging="284"/>
        <w:rPr>
          <w:rFonts w:eastAsia="Calibri"/>
        </w:rPr>
      </w:pPr>
      <w:r w:rsidRPr="001C75FB">
        <w:rPr>
          <w:rFonts w:eastAsia="Calibri"/>
        </w:rPr>
        <w:t>-* nie będziemy korzystali z potencjału podmiotu trzeciego.</w:t>
      </w:r>
    </w:p>
    <w:p w14:paraId="0C755C14" w14:textId="77777777" w:rsidR="00526D9A" w:rsidRPr="001C75FB" w:rsidRDefault="00526D9A" w:rsidP="00526D9A">
      <w:pPr>
        <w:spacing w:after="120" w:line="276" w:lineRule="auto"/>
        <w:ind w:left="284" w:hanging="284"/>
        <w:rPr>
          <w:rFonts w:eastAsia="Calibri"/>
        </w:rPr>
      </w:pPr>
      <w:r w:rsidRPr="001C75FB">
        <w:rPr>
          <w:rFonts w:eastAsia="Calibri"/>
        </w:rPr>
        <w:t>* - zaznaczyć odpowiednio</w:t>
      </w:r>
    </w:p>
    <w:p w14:paraId="0D5A27F6" w14:textId="77777777" w:rsidR="00526D9A" w:rsidRPr="001C75FB" w:rsidRDefault="00526D9A" w:rsidP="00526D9A">
      <w:pPr>
        <w:spacing w:after="120" w:line="276" w:lineRule="auto"/>
        <w:ind w:left="284" w:hanging="284"/>
        <w:rPr>
          <w:rFonts w:eastAsia="Calibri"/>
        </w:rPr>
      </w:pPr>
      <w:r w:rsidRPr="001C75FB">
        <w:rPr>
          <w:rFonts w:eastAsia="Calibri"/>
          <w:bCs/>
        </w:rPr>
        <w:t>14.</w:t>
      </w:r>
      <w:r w:rsidRPr="001C75FB">
        <w:rPr>
          <w:rFonts w:eastAsia="Calibri"/>
          <w:b/>
        </w:rPr>
        <w:t xml:space="preserve"> Oświadczam/y</w:t>
      </w:r>
      <w:r w:rsidRPr="001C75FB">
        <w:rPr>
          <w:rFonts w:eastAsia="Calibri"/>
        </w:rPr>
        <w:t>, że na potrzeby postępowania o udzielenie zamówienia wskazuję następujące osoby*:</w:t>
      </w:r>
    </w:p>
    <w:p w14:paraId="56BBC0CA" w14:textId="77777777" w:rsidR="00526D9A" w:rsidRPr="001C75FB" w:rsidRDefault="00526D9A" w:rsidP="00526D9A">
      <w:pPr>
        <w:spacing w:line="240" w:lineRule="auto"/>
        <w:ind w:left="284" w:hanging="284"/>
        <w:rPr>
          <w:rFonts w:eastAsia="Calibri"/>
        </w:rPr>
      </w:pPr>
      <w:r w:rsidRPr="001C75FB">
        <w:rPr>
          <w:rFonts w:eastAsia="Calibri"/>
        </w:rPr>
        <w:t xml:space="preserve"> </w:t>
      </w:r>
      <w:r w:rsidRPr="001C75FB">
        <w:rPr>
          <w:rFonts w:eastAsia="Calibri"/>
        </w:rPr>
        <w:tab/>
        <w:t>a) do kontaktów z Zamawiającym ……………………………………………….</w:t>
      </w:r>
    </w:p>
    <w:p w14:paraId="7BDFD69A" w14:textId="77777777" w:rsidR="00526D9A" w:rsidRPr="001C75FB" w:rsidRDefault="00526D9A" w:rsidP="00526D9A">
      <w:pPr>
        <w:spacing w:after="120" w:line="240" w:lineRule="auto"/>
        <w:ind w:left="284" w:hanging="284"/>
        <w:rPr>
          <w:rFonts w:eastAsia="Calibri"/>
          <w:i/>
        </w:rPr>
      </w:pPr>
      <w:r w:rsidRPr="001C75FB">
        <w:rPr>
          <w:rFonts w:eastAsia="Calibri"/>
        </w:rPr>
        <w:tab/>
      </w:r>
      <w:r w:rsidRPr="001C75FB">
        <w:rPr>
          <w:rFonts w:eastAsia="Calibri"/>
        </w:rPr>
        <w:tab/>
      </w:r>
      <w:r w:rsidRPr="001C75FB">
        <w:rPr>
          <w:rFonts w:eastAsia="Calibri"/>
        </w:rPr>
        <w:tab/>
      </w:r>
      <w:r w:rsidRPr="001C75FB">
        <w:rPr>
          <w:rFonts w:eastAsia="Calibri"/>
        </w:rPr>
        <w:tab/>
      </w:r>
      <w:r w:rsidRPr="001C75FB">
        <w:rPr>
          <w:rFonts w:eastAsia="Calibri"/>
        </w:rPr>
        <w:tab/>
      </w:r>
      <w:r w:rsidRPr="001C75FB">
        <w:rPr>
          <w:rFonts w:eastAsia="Calibri"/>
        </w:rPr>
        <w:tab/>
      </w:r>
      <w:r w:rsidRPr="001C75FB">
        <w:rPr>
          <w:rFonts w:eastAsia="Calibri"/>
          <w:i/>
        </w:rPr>
        <w:t>(Imię i nazwisko, nr telefonu, e-mail)</w:t>
      </w:r>
    </w:p>
    <w:p w14:paraId="5538CE40" w14:textId="291BCF47" w:rsidR="00526D9A" w:rsidRPr="001C75FB" w:rsidRDefault="00526D9A" w:rsidP="00526D9A">
      <w:pPr>
        <w:spacing w:after="120" w:line="240" w:lineRule="auto"/>
        <w:ind w:left="284" w:hanging="284"/>
        <w:rPr>
          <w:rFonts w:eastAsia="Calibri"/>
          <w:i/>
        </w:rPr>
      </w:pPr>
      <w:r w:rsidRPr="001C75FB">
        <w:rPr>
          <w:rFonts w:eastAsia="Calibri"/>
        </w:rPr>
        <w:tab/>
        <w:t>b) odpowiedzialne za realizację umowy …………………………………………</w:t>
      </w:r>
      <w:r w:rsidR="00A41576" w:rsidRPr="001C75FB">
        <w:rPr>
          <w:rFonts w:eastAsia="Calibri"/>
        </w:rPr>
        <w:t>….</w:t>
      </w:r>
      <w:r w:rsidRPr="001C75FB">
        <w:rPr>
          <w:rFonts w:eastAsia="Calibri"/>
        </w:rPr>
        <w:br/>
      </w:r>
      <w:r w:rsidRPr="001C75FB">
        <w:rPr>
          <w:rFonts w:eastAsia="Calibri"/>
        </w:rPr>
        <w:tab/>
      </w:r>
      <w:r w:rsidRPr="001C75FB">
        <w:rPr>
          <w:rFonts w:eastAsia="Calibri"/>
        </w:rPr>
        <w:tab/>
      </w:r>
      <w:r w:rsidRPr="001C75FB">
        <w:rPr>
          <w:rFonts w:eastAsia="Calibri"/>
        </w:rPr>
        <w:tab/>
      </w:r>
      <w:r w:rsidRPr="001C75FB">
        <w:rPr>
          <w:rFonts w:eastAsia="Calibri"/>
        </w:rPr>
        <w:tab/>
        <w:t xml:space="preserve">         </w:t>
      </w:r>
      <w:proofErr w:type="gramStart"/>
      <w:r w:rsidRPr="001C75FB">
        <w:rPr>
          <w:rFonts w:eastAsia="Calibri"/>
        </w:rPr>
        <w:t xml:space="preserve"> </w:t>
      </w:r>
      <w:r w:rsidR="000E1075" w:rsidRPr="001C75FB">
        <w:rPr>
          <w:rFonts w:eastAsia="Calibri"/>
        </w:rPr>
        <w:t xml:space="preserve">  (</w:t>
      </w:r>
      <w:proofErr w:type="gramEnd"/>
      <w:r w:rsidRPr="001C75FB">
        <w:rPr>
          <w:rFonts w:eastAsia="Calibri"/>
          <w:i/>
        </w:rPr>
        <w:t>Imię i nazwisko, nr telefonu, e-mail)</w:t>
      </w:r>
    </w:p>
    <w:p w14:paraId="7F4D5446" w14:textId="50090E92" w:rsidR="00526D9A" w:rsidRPr="001C75FB" w:rsidRDefault="00526D9A" w:rsidP="00526D9A">
      <w:pPr>
        <w:spacing w:line="240" w:lineRule="auto"/>
        <w:ind w:left="284" w:hanging="284"/>
        <w:rPr>
          <w:rFonts w:eastAsia="Calibri"/>
        </w:rPr>
      </w:pPr>
      <w:r w:rsidRPr="001C75FB">
        <w:rPr>
          <w:rFonts w:eastAsia="Calibri"/>
        </w:rPr>
        <w:tab/>
        <w:t>c) pełnomocnik Wykonawcy ……………………………………</w:t>
      </w:r>
      <w:r w:rsidR="00A41576" w:rsidRPr="001C75FB">
        <w:rPr>
          <w:rFonts w:eastAsia="Calibri"/>
        </w:rPr>
        <w:t>….</w:t>
      </w:r>
    </w:p>
    <w:p w14:paraId="54A6F844" w14:textId="77777777" w:rsidR="00526D9A" w:rsidRPr="001C75FB" w:rsidRDefault="00526D9A" w:rsidP="00526D9A">
      <w:pPr>
        <w:spacing w:after="120" w:line="240" w:lineRule="auto"/>
        <w:ind w:left="284" w:hanging="284"/>
        <w:rPr>
          <w:rFonts w:eastAsia="Calibri"/>
          <w:i/>
        </w:rPr>
      </w:pPr>
      <w:r w:rsidRPr="001C75FB">
        <w:rPr>
          <w:rFonts w:eastAsia="Calibri"/>
        </w:rPr>
        <w:tab/>
      </w:r>
      <w:r w:rsidRPr="001C75FB">
        <w:rPr>
          <w:rFonts w:eastAsia="Calibri"/>
        </w:rPr>
        <w:tab/>
      </w:r>
      <w:r w:rsidRPr="001C75FB">
        <w:rPr>
          <w:rFonts w:eastAsia="Calibri"/>
        </w:rPr>
        <w:tab/>
      </w:r>
      <w:r w:rsidRPr="001C75FB">
        <w:rPr>
          <w:rFonts w:eastAsia="Calibri"/>
        </w:rPr>
        <w:tab/>
      </w:r>
      <w:r w:rsidRPr="001C75FB">
        <w:rPr>
          <w:rFonts w:eastAsia="Calibri"/>
        </w:rPr>
        <w:tab/>
        <w:t xml:space="preserve">            </w:t>
      </w:r>
      <w:r w:rsidRPr="001C75FB">
        <w:rPr>
          <w:rFonts w:eastAsia="Calibri"/>
          <w:i/>
        </w:rPr>
        <w:t>(Imię i nazwisko, nr telefonu, e-mail)</w:t>
      </w:r>
    </w:p>
    <w:p w14:paraId="248F25D7" w14:textId="77777777" w:rsidR="00526D9A" w:rsidRPr="001C75FB" w:rsidRDefault="00526D9A" w:rsidP="00526D9A">
      <w:pPr>
        <w:spacing w:line="240" w:lineRule="auto"/>
        <w:ind w:left="284" w:hanging="284"/>
        <w:rPr>
          <w:rFonts w:eastAsia="Calibri"/>
        </w:rPr>
      </w:pPr>
      <w:r w:rsidRPr="001C75FB">
        <w:rPr>
          <w:rFonts w:eastAsia="Calibri"/>
        </w:rPr>
        <w:tab/>
        <w:t>d) pełnomocnik Wykonawców w przypadku składania oferty wspólnej wraz z podaniem zakresu odpowiedzialności/umocowania do reprezentowania w postępowaniu oraz zawarcia umowy ……………………………………………………</w:t>
      </w:r>
    </w:p>
    <w:p w14:paraId="22AB7A7B" w14:textId="210D8F69" w:rsidR="00526D9A" w:rsidRPr="001C75FB" w:rsidRDefault="00526D9A" w:rsidP="00526D9A">
      <w:pPr>
        <w:spacing w:after="120" w:line="240" w:lineRule="auto"/>
        <w:ind w:left="284" w:hanging="284"/>
        <w:rPr>
          <w:rFonts w:eastAsia="Calibri"/>
          <w:i/>
        </w:rPr>
      </w:pPr>
      <w:r w:rsidRPr="001C75FB">
        <w:rPr>
          <w:rFonts w:eastAsia="Calibri"/>
          <w:i/>
          <w:iCs/>
        </w:rPr>
        <w:tab/>
      </w:r>
      <w:r w:rsidRPr="001C75FB">
        <w:rPr>
          <w:rFonts w:eastAsia="Calibri"/>
          <w:i/>
          <w:iCs/>
        </w:rPr>
        <w:tab/>
      </w:r>
      <w:r w:rsidRPr="001C75FB">
        <w:rPr>
          <w:rFonts w:eastAsia="Calibri"/>
          <w:i/>
          <w:iCs/>
        </w:rPr>
        <w:tab/>
      </w:r>
      <w:r w:rsidRPr="001C75FB">
        <w:rPr>
          <w:rFonts w:eastAsia="Calibri"/>
          <w:i/>
          <w:iCs/>
        </w:rPr>
        <w:tab/>
      </w:r>
      <w:r w:rsidRPr="001C75FB">
        <w:rPr>
          <w:rFonts w:eastAsia="Calibri"/>
          <w:i/>
        </w:rPr>
        <w:t xml:space="preserve">(Imię i nazwisko, nr </w:t>
      </w:r>
      <w:r w:rsidR="00EE65C5" w:rsidRPr="001C75FB">
        <w:rPr>
          <w:rFonts w:eastAsia="Calibri"/>
          <w:i/>
        </w:rPr>
        <w:t>telefonu, e-mail</w:t>
      </w:r>
      <w:r w:rsidRPr="001C75FB">
        <w:rPr>
          <w:rFonts w:eastAsia="Calibri"/>
          <w:i/>
        </w:rPr>
        <w:t>)</w:t>
      </w:r>
    </w:p>
    <w:p w14:paraId="27867E34" w14:textId="77777777" w:rsidR="00526D9A" w:rsidRPr="001C75FB" w:rsidRDefault="00526D9A" w:rsidP="00526D9A">
      <w:pPr>
        <w:spacing w:line="240" w:lineRule="auto"/>
        <w:rPr>
          <w:rFonts w:eastAsia="Calibri"/>
          <w:i/>
          <w:iCs/>
        </w:rPr>
      </w:pPr>
      <w:r w:rsidRPr="001C75FB">
        <w:rPr>
          <w:rFonts w:eastAsia="Calibri"/>
          <w:i/>
          <w:iCs/>
        </w:rPr>
        <w:t>*</w:t>
      </w:r>
      <w:r w:rsidRPr="001C75FB">
        <w:rPr>
          <w:rFonts w:eastAsia="Calibri"/>
          <w:b/>
          <w:i/>
          <w:iCs/>
        </w:rPr>
        <w:t>należy uzupełnić, jeśli dotyczy</w:t>
      </w:r>
    </w:p>
    <w:p w14:paraId="6DA4493C" w14:textId="77777777" w:rsidR="00526D9A" w:rsidRPr="001C75FB" w:rsidRDefault="00526D9A" w:rsidP="00526D9A">
      <w:pPr>
        <w:spacing w:line="276" w:lineRule="auto"/>
        <w:rPr>
          <w:rFonts w:eastAsia="Calibri"/>
        </w:rPr>
      </w:pPr>
    </w:p>
    <w:p w14:paraId="529A736A" w14:textId="77777777" w:rsidR="00526D9A" w:rsidRPr="001C75FB" w:rsidRDefault="00526D9A" w:rsidP="00526D9A">
      <w:pPr>
        <w:spacing w:line="276" w:lineRule="auto"/>
        <w:rPr>
          <w:rFonts w:eastAsia="Calibri"/>
        </w:rPr>
      </w:pPr>
    </w:p>
    <w:p w14:paraId="0A4A83A6" w14:textId="77777777" w:rsidR="00526D9A" w:rsidRPr="001C75FB" w:rsidRDefault="00526D9A" w:rsidP="00526D9A">
      <w:pPr>
        <w:spacing w:line="276" w:lineRule="auto"/>
        <w:rPr>
          <w:rFonts w:eastAsia="Calibri"/>
        </w:rPr>
      </w:pPr>
    </w:p>
    <w:p w14:paraId="67A93E7C" w14:textId="77777777" w:rsidR="00526D9A" w:rsidRPr="001C75FB" w:rsidRDefault="00526D9A" w:rsidP="00526D9A">
      <w:pPr>
        <w:spacing w:line="276" w:lineRule="auto"/>
        <w:rPr>
          <w:rFonts w:eastAsia="Calibri"/>
        </w:rPr>
      </w:pPr>
    </w:p>
    <w:p w14:paraId="62CF0A50" w14:textId="77777777" w:rsidR="00526D9A" w:rsidRPr="007709CD" w:rsidRDefault="00526D9A" w:rsidP="00526D9A">
      <w:pPr>
        <w:spacing w:line="276" w:lineRule="auto"/>
        <w:rPr>
          <w:color w:val="FF0000"/>
        </w:rPr>
      </w:pPr>
      <w:r w:rsidRPr="007709CD">
        <w:rPr>
          <w:color w:val="FF0000"/>
        </w:rPr>
        <w:t>Dokument powinien być podpisany elektronicznie przez osobę/y upoważnione do reprezentowania</w:t>
      </w:r>
    </w:p>
    <w:p w14:paraId="3BCB9526" w14:textId="77777777" w:rsidR="00526D9A" w:rsidRPr="007709CD" w:rsidRDefault="00526D9A" w:rsidP="00526D9A">
      <w:pPr>
        <w:tabs>
          <w:tab w:val="left" w:pos="1978"/>
          <w:tab w:val="left" w:pos="3828"/>
          <w:tab w:val="center" w:pos="4677"/>
        </w:tabs>
        <w:textAlignment w:val="baseline"/>
        <w:rPr>
          <w:rFonts w:eastAsia="Arial"/>
          <w:color w:val="FF0000"/>
          <w:kern w:val="1"/>
          <w:lang w:eastAsia="hi-IN" w:bidi="hi-IN"/>
        </w:rPr>
      </w:pPr>
      <w:r w:rsidRPr="007709CD">
        <w:rPr>
          <w:color w:val="FF0000"/>
        </w:rPr>
        <w:t xml:space="preserve">Wykonawcy </w:t>
      </w:r>
      <w:r w:rsidRPr="007709CD">
        <w:rPr>
          <w:rFonts w:eastAsia="Arial"/>
          <w:color w:val="FF0000"/>
          <w:kern w:val="1"/>
          <w:lang w:eastAsia="hi-IN" w:bidi="hi-IN"/>
        </w:rPr>
        <w:t>kwalifikowanym podpisem elektronicznym lub podpisem zaufanym lub podpisem osobistym.</w:t>
      </w:r>
    </w:p>
    <w:p w14:paraId="0C25B6D6" w14:textId="77777777" w:rsidR="00526D9A" w:rsidRPr="001C75FB" w:rsidRDefault="00526D9A" w:rsidP="00526D9A">
      <w:pPr>
        <w:tabs>
          <w:tab w:val="left" w:pos="1978"/>
          <w:tab w:val="left" w:pos="3828"/>
          <w:tab w:val="center" w:pos="4677"/>
        </w:tabs>
        <w:textAlignment w:val="baseline"/>
        <w:rPr>
          <w:rFonts w:eastAsia="Arial"/>
          <w:b/>
          <w:i/>
          <w:color w:val="FF0000"/>
          <w:kern w:val="1"/>
          <w:lang w:eastAsia="hi-IN" w:bidi="hi-IN"/>
        </w:rPr>
      </w:pPr>
    </w:p>
    <w:p w14:paraId="1DE3F607" w14:textId="77777777" w:rsidR="00526D9A" w:rsidRPr="001C75FB" w:rsidRDefault="00526D9A" w:rsidP="00526D9A">
      <w:pPr>
        <w:spacing w:line="276" w:lineRule="auto"/>
        <w:ind w:left="6480"/>
        <w:rPr>
          <w:b/>
          <w:bCs/>
          <w:i/>
          <w:iCs/>
          <w:color w:val="FF0000"/>
        </w:rPr>
      </w:pPr>
    </w:p>
    <w:p w14:paraId="4D622C8E" w14:textId="77777777" w:rsidR="00526D9A" w:rsidRPr="001C75FB" w:rsidRDefault="00526D9A" w:rsidP="00526D9A">
      <w:pPr>
        <w:spacing w:line="276" w:lineRule="auto"/>
        <w:ind w:left="6480"/>
        <w:rPr>
          <w:b/>
          <w:bCs/>
          <w:i/>
          <w:iCs/>
          <w:color w:val="FF0000"/>
        </w:rPr>
      </w:pPr>
    </w:p>
    <w:p w14:paraId="4A541E66" w14:textId="77777777" w:rsidR="00526D9A" w:rsidRPr="001C75FB" w:rsidRDefault="00526D9A" w:rsidP="00526D9A">
      <w:pPr>
        <w:spacing w:line="276" w:lineRule="auto"/>
        <w:ind w:left="6480"/>
        <w:rPr>
          <w:b/>
          <w:bCs/>
          <w:i/>
          <w:iCs/>
          <w:color w:val="FF0000"/>
        </w:rPr>
      </w:pPr>
    </w:p>
    <w:p w14:paraId="181F0E97" w14:textId="77777777" w:rsidR="00526D9A" w:rsidRDefault="00526D9A" w:rsidP="00526D9A">
      <w:pPr>
        <w:tabs>
          <w:tab w:val="left" w:pos="1190"/>
        </w:tabs>
      </w:pPr>
    </w:p>
    <w:p w14:paraId="00D07AF0" w14:textId="7B2BF7E8" w:rsidR="001A5A00" w:rsidRPr="00900E05" w:rsidRDefault="001A5A00" w:rsidP="001A5A00">
      <w:pPr>
        <w:spacing w:before="79"/>
        <w:ind w:right="401"/>
        <w:jc w:val="right"/>
        <w:rPr>
          <w:b/>
          <w:szCs w:val="20"/>
        </w:rPr>
      </w:pPr>
      <w:r w:rsidRPr="00900E05">
        <w:rPr>
          <w:b/>
          <w:szCs w:val="20"/>
        </w:rPr>
        <w:lastRenderedPageBreak/>
        <w:t>Załącznik</w:t>
      </w:r>
      <w:r w:rsidRPr="00900E05">
        <w:rPr>
          <w:b/>
          <w:spacing w:val="-7"/>
          <w:szCs w:val="20"/>
        </w:rPr>
        <w:t xml:space="preserve"> </w:t>
      </w:r>
      <w:r w:rsidRPr="00900E05">
        <w:rPr>
          <w:b/>
          <w:szCs w:val="20"/>
        </w:rPr>
        <w:t>nr</w:t>
      </w:r>
      <w:r w:rsidRPr="00900E05">
        <w:rPr>
          <w:b/>
          <w:spacing w:val="-4"/>
          <w:szCs w:val="20"/>
        </w:rPr>
        <w:t xml:space="preserve"> </w:t>
      </w:r>
      <w:proofErr w:type="gramStart"/>
      <w:r>
        <w:rPr>
          <w:b/>
          <w:szCs w:val="20"/>
        </w:rPr>
        <w:t>6</w:t>
      </w:r>
      <w:proofErr w:type="gramEnd"/>
      <w:r w:rsidRPr="00900E05">
        <w:rPr>
          <w:b/>
          <w:spacing w:val="-3"/>
          <w:szCs w:val="20"/>
        </w:rPr>
        <w:t xml:space="preserve"> </w:t>
      </w:r>
      <w:r w:rsidRPr="00900E05">
        <w:rPr>
          <w:b/>
          <w:szCs w:val="20"/>
        </w:rPr>
        <w:t>do</w:t>
      </w:r>
      <w:r w:rsidRPr="00900E05">
        <w:rPr>
          <w:b/>
          <w:spacing w:val="-6"/>
          <w:szCs w:val="20"/>
        </w:rPr>
        <w:t xml:space="preserve"> </w:t>
      </w:r>
      <w:r w:rsidR="00A41576" w:rsidRPr="00900E05">
        <w:rPr>
          <w:b/>
          <w:spacing w:val="-4"/>
          <w:szCs w:val="20"/>
        </w:rPr>
        <w:t>SWZ.</w:t>
      </w:r>
    </w:p>
    <w:p w14:paraId="5908EFB3" w14:textId="77777777" w:rsidR="001A5A00" w:rsidRPr="00900E05" w:rsidRDefault="001A5A00" w:rsidP="001A5A00">
      <w:pPr>
        <w:pStyle w:val="Tekstpodstawowy"/>
        <w:spacing w:before="1"/>
        <w:rPr>
          <w:b/>
        </w:rPr>
      </w:pPr>
    </w:p>
    <w:p w14:paraId="46E08DCE" w14:textId="0DDE659E" w:rsidR="001A5A00" w:rsidRPr="00900E05" w:rsidRDefault="001A5A00" w:rsidP="001A5A00">
      <w:pPr>
        <w:spacing w:before="99"/>
        <w:ind w:left="3592" w:right="3736"/>
        <w:jc w:val="center"/>
        <w:rPr>
          <w:b/>
          <w:szCs w:val="20"/>
        </w:rPr>
      </w:pPr>
      <w:r w:rsidRPr="00900E05">
        <w:rPr>
          <w:b/>
          <w:szCs w:val="20"/>
        </w:rPr>
        <w:t>UMOWA</w:t>
      </w:r>
      <w:r w:rsidRPr="00900E05">
        <w:rPr>
          <w:b/>
          <w:spacing w:val="-5"/>
          <w:szCs w:val="20"/>
        </w:rPr>
        <w:t xml:space="preserve"> </w:t>
      </w:r>
      <w:r w:rsidRPr="00900E05">
        <w:rPr>
          <w:b/>
          <w:szCs w:val="20"/>
        </w:rPr>
        <w:t>Nr</w:t>
      </w:r>
      <w:r w:rsidRPr="00900E05">
        <w:rPr>
          <w:b/>
          <w:spacing w:val="-7"/>
          <w:szCs w:val="20"/>
        </w:rPr>
        <w:t xml:space="preserve"> </w:t>
      </w:r>
      <w:r w:rsidRPr="00900E05">
        <w:rPr>
          <w:b/>
          <w:spacing w:val="-2"/>
          <w:szCs w:val="20"/>
        </w:rPr>
        <w:t>………</w:t>
      </w:r>
      <w:r w:rsidR="00A41576" w:rsidRPr="00900E05">
        <w:rPr>
          <w:b/>
          <w:spacing w:val="-2"/>
          <w:szCs w:val="20"/>
        </w:rPr>
        <w:t>….</w:t>
      </w:r>
    </w:p>
    <w:p w14:paraId="2FACECBB" w14:textId="77777777" w:rsidR="001A5A00" w:rsidRPr="00900E05" w:rsidRDefault="001A5A00" w:rsidP="001A5A00">
      <w:pPr>
        <w:pStyle w:val="Tekstpodstawowy"/>
        <w:spacing w:before="6"/>
        <w:rPr>
          <w:b/>
        </w:rPr>
      </w:pPr>
    </w:p>
    <w:p w14:paraId="1802940F" w14:textId="77777777" w:rsidR="001A5A00" w:rsidRPr="001A5A00" w:rsidRDefault="001A5A00" w:rsidP="001A5A00">
      <w:pPr>
        <w:widowControl w:val="0"/>
        <w:tabs>
          <w:tab w:val="left" w:pos="684"/>
          <w:tab w:val="left" w:leader="dot" w:pos="5539"/>
        </w:tabs>
        <w:autoSpaceDE w:val="0"/>
        <w:autoSpaceDN w:val="0"/>
        <w:spacing w:before="81" w:line="240" w:lineRule="auto"/>
        <w:ind w:right="112"/>
        <w:jc w:val="center"/>
        <w:rPr>
          <w:szCs w:val="20"/>
        </w:rPr>
      </w:pPr>
      <w:r w:rsidRPr="001A5A00">
        <w:rPr>
          <w:szCs w:val="20"/>
        </w:rPr>
        <w:t>na sukcesywną dostawę sprzętu komputerowego i akcesoriów komputerowych</w:t>
      </w:r>
    </w:p>
    <w:p w14:paraId="35F6B9EC" w14:textId="77777777" w:rsidR="001A5A00" w:rsidRPr="001A5A00" w:rsidRDefault="001A5A00" w:rsidP="001A5A00">
      <w:pPr>
        <w:pStyle w:val="Akapitzlist"/>
        <w:widowControl w:val="0"/>
        <w:tabs>
          <w:tab w:val="left" w:pos="684"/>
          <w:tab w:val="left" w:leader="dot" w:pos="5539"/>
        </w:tabs>
        <w:suppressAutoHyphens w:val="0"/>
        <w:autoSpaceDE w:val="0"/>
        <w:autoSpaceDN w:val="0"/>
        <w:spacing w:before="81" w:line="240" w:lineRule="auto"/>
        <w:ind w:left="683" w:right="112"/>
        <w:rPr>
          <w:szCs w:val="20"/>
        </w:rPr>
      </w:pPr>
    </w:p>
    <w:p w14:paraId="55476E98" w14:textId="77777777" w:rsidR="001A5A00" w:rsidRPr="001A5A00" w:rsidRDefault="001A5A00" w:rsidP="001A5A00">
      <w:pPr>
        <w:pStyle w:val="Akapitzlist"/>
        <w:widowControl w:val="0"/>
        <w:tabs>
          <w:tab w:val="left" w:pos="684"/>
          <w:tab w:val="left" w:leader="dot" w:pos="5539"/>
        </w:tabs>
        <w:suppressAutoHyphens w:val="0"/>
        <w:autoSpaceDE w:val="0"/>
        <w:autoSpaceDN w:val="0"/>
        <w:spacing w:before="81" w:line="240" w:lineRule="auto"/>
        <w:ind w:left="683" w:right="112"/>
        <w:rPr>
          <w:szCs w:val="20"/>
        </w:rPr>
      </w:pPr>
      <w:r w:rsidRPr="001A5A00">
        <w:rPr>
          <w:szCs w:val="20"/>
        </w:rPr>
        <w:t>zawarta w Warszawie pomiędzy:</w:t>
      </w:r>
    </w:p>
    <w:p w14:paraId="306AB195" w14:textId="77777777" w:rsidR="001A5A00" w:rsidRPr="001A5A00" w:rsidRDefault="001A5A00" w:rsidP="001A5A00">
      <w:pPr>
        <w:pStyle w:val="Akapitzlist"/>
        <w:widowControl w:val="0"/>
        <w:tabs>
          <w:tab w:val="left" w:pos="684"/>
          <w:tab w:val="left" w:leader="dot" w:pos="5539"/>
        </w:tabs>
        <w:suppressAutoHyphens w:val="0"/>
        <w:autoSpaceDE w:val="0"/>
        <w:autoSpaceDN w:val="0"/>
        <w:spacing w:before="81" w:line="240" w:lineRule="auto"/>
        <w:ind w:left="683" w:right="112"/>
        <w:rPr>
          <w:szCs w:val="20"/>
        </w:rPr>
      </w:pPr>
    </w:p>
    <w:p w14:paraId="082B7E58" w14:textId="77777777" w:rsidR="001A5A00" w:rsidRPr="001A5A00" w:rsidRDefault="001A5A00" w:rsidP="001A5A00">
      <w:pPr>
        <w:pStyle w:val="Akapitzlist"/>
        <w:widowControl w:val="0"/>
        <w:tabs>
          <w:tab w:val="left" w:pos="684"/>
          <w:tab w:val="left" w:leader="dot" w:pos="5539"/>
        </w:tabs>
        <w:suppressAutoHyphens w:val="0"/>
        <w:autoSpaceDE w:val="0"/>
        <w:autoSpaceDN w:val="0"/>
        <w:spacing w:before="81" w:line="240" w:lineRule="auto"/>
        <w:ind w:left="683" w:right="112"/>
        <w:rPr>
          <w:szCs w:val="20"/>
        </w:rPr>
      </w:pPr>
      <w:r w:rsidRPr="001A5A00">
        <w:rPr>
          <w:szCs w:val="20"/>
        </w:rPr>
        <w:t>Sieć Badawcza Łukasiewicz – Warszawskim Instytutem Technologicznym, ul. Racjonalizacji 6/8, 02-673 Warszawa, wpisanym do Rejestru Przedsiębiorców prowadzonego przez Sąd Rejonowy dla m.st. Warszawy w Warszawie, XIII Wydział Gospodarczy Krajowego Rejestru Sądowego pod numerem 0000858544, NIP: 525-000-85-19, REGON: 387096477, zwanym dalej Zamawiającym, reprezentowanym przez:</w:t>
      </w:r>
    </w:p>
    <w:p w14:paraId="079AA7F3" w14:textId="77777777" w:rsidR="001A5A00" w:rsidRPr="00900E05" w:rsidRDefault="001A5A00" w:rsidP="001A5A00">
      <w:pPr>
        <w:pStyle w:val="Akapitzlist"/>
        <w:widowControl w:val="0"/>
        <w:tabs>
          <w:tab w:val="left" w:pos="684"/>
          <w:tab w:val="left" w:leader="dot" w:pos="5539"/>
        </w:tabs>
        <w:suppressAutoHyphens w:val="0"/>
        <w:autoSpaceDE w:val="0"/>
        <w:autoSpaceDN w:val="0"/>
        <w:spacing w:before="81" w:line="240" w:lineRule="auto"/>
        <w:ind w:left="683" w:right="112"/>
        <w:rPr>
          <w:szCs w:val="20"/>
        </w:rPr>
      </w:pPr>
      <w:r w:rsidRPr="001A5A00">
        <w:rPr>
          <w:szCs w:val="20"/>
        </w:rPr>
        <w:t>dr inż. Marcin M. Kruk</w:t>
      </w:r>
    </w:p>
    <w:p w14:paraId="5329CEAC" w14:textId="77777777" w:rsidR="001A5A00" w:rsidRPr="001A5A00" w:rsidRDefault="001A5A00" w:rsidP="001A5A00">
      <w:pPr>
        <w:pStyle w:val="Akapitzlist"/>
        <w:widowControl w:val="0"/>
        <w:tabs>
          <w:tab w:val="left" w:pos="684"/>
          <w:tab w:val="left" w:leader="dot" w:pos="5539"/>
        </w:tabs>
        <w:suppressAutoHyphens w:val="0"/>
        <w:autoSpaceDE w:val="0"/>
        <w:autoSpaceDN w:val="0"/>
        <w:spacing w:before="81" w:line="240" w:lineRule="auto"/>
        <w:ind w:left="683" w:right="112"/>
        <w:rPr>
          <w:szCs w:val="20"/>
        </w:rPr>
      </w:pPr>
    </w:p>
    <w:p w14:paraId="05EA7B92" w14:textId="77777777" w:rsidR="001A5A00" w:rsidRPr="001A5A00" w:rsidRDefault="001A5A00" w:rsidP="001A5A00">
      <w:pPr>
        <w:pStyle w:val="Akapitzlist"/>
        <w:widowControl w:val="0"/>
        <w:tabs>
          <w:tab w:val="left" w:pos="684"/>
          <w:tab w:val="left" w:leader="dot" w:pos="5539"/>
        </w:tabs>
        <w:suppressAutoHyphens w:val="0"/>
        <w:autoSpaceDE w:val="0"/>
        <w:autoSpaceDN w:val="0"/>
        <w:spacing w:before="81" w:line="240" w:lineRule="auto"/>
        <w:ind w:left="683" w:right="112"/>
        <w:rPr>
          <w:szCs w:val="20"/>
        </w:rPr>
      </w:pPr>
      <w:r w:rsidRPr="001A5A00">
        <w:rPr>
          <w:szCs w:val="20"/>
        </w:rPr>
        <w:t>a</w:t>
      </w:r>
    </w:p>
    <w:p w14:paraId="0F9356C6" w14:textId="77777777" w:rsidR="001A5A00" w:rsidRPr="001A5A00" w:rsidRDefault="001A5A00" w:rsidP="001A5A00">
      <w:pPr>
        <w:pStyle w:val="Akapitzlist"/>
        <w:widowControl w:val="0"/>
        <w:tabs>
          <w:tab w:val="left" w:pos="684"/>
          <w:tab w:val="left" w:leader="dot" w:pos="5539"/>
        </w:tabs>
        <w:suppressAutoHyphens w:val="0"/>
        <w:autoSpaceDE w:val="0"/>
        <w:autoSpaceDN w:val="0"/>
        <w:spacing w:before="81" w:line="240" w:lineRule="auto"/>
        <w:ind w:left="683" w:right="112"/>
        <w:rPr>
          <w:szCs w:val="20"/>
        </w:rPr>
      </w:pPr>
    </w:p>
    <w:p w14:paraId="7179516A" w14:textId="033B5080" w:rsidR="001A5A00" w:rsidRPr="001A5A00" w:rsidRDefault="001A5A00" w:rsidP="001A5A00">
      <w:pPr>
        <w:pStyle w:val="Akapitzlist"/>
        <w:widowControl w:val="0"/>
        <w:tabs>
          <w:tab w:val="left" w:pos="684"/>
          <w:tab w:val="left" w:leader="dot" w:pos="5539"/>
        </w:tabs>
        <w:suppressAutoHyphens w:val="0"/>
        <w:autoSpaceDE w:val="0"/>
        <w:autoSpaceDN w:val="0"/>
        <w:spacing w:before="81" w:line="240" w:lineRule="auto"/>
        <w:ind w:left="683" w:right="112"/>
        <w:rPr>
          <w:szCs w:val="20"/>
        </w:rPr>
      </w:pPr>
      <w:r w:rsidRPr="001A5A00">
        <w:rPr>
          <w:szCs w:val="20"/>
        </w:rPr>
        <w:t>…………</w:t>
      </w:r>
      <w:r w:rsidR="00A41576" w:rsidRPr="001A5A00">
        <w:rPr>
          <w:szCs w:val="20"/>
        </w:rPr>
        <w:t>….</w:t>
      </w:r>
      <w:r w:rsidRPr="001A5A00">
        <w:rPr>
          <w:szCs w:val="20"/>
        </w:rPr>
        <w:t>, z siedzibą ………………………</w:t>
      </w:r>
      <w:r w:rsidR="00F27C65" w:rsidRPr="001A5A00">
        <w:rPr>
          <w:szCs w:val="20"/>
        </w:rPr>
        <w:t>….</w:t>
      </w:r>
      <w:r w:rsidRPr="001A5A00">
        <w:rPr>
          <w:szCs w:val="20"/>
        </w:rPr>
        <w:t>, NIP: ……………………., REGON: ……………, wpisaną do Rejestru Przedsiębiorców pod nr KRS: ………………… prowadzonego przez Sąd Rejonowy dla</w:t>
      </w:r>
      <w:r w:rsidRPr="001A5A00">
        <w:rPr>
          <w:szCs w:val="20"/>
        </w:rPr>
        <w:tab/>
        <w:t>,</w:t>
      </w:r>
      <w:r>
        <w:rPr>
          <w:szCs w:val="20"/>
        </w:rPr>
        <w:t xml:space="preserve"> </w:t>
      </w:r>
      <w:r w:rsidRPr="001A5A00">
        <w:rPr>
          <w:szCs w:val="20"/>
        </w:rPr>
        <w:t>…………</w:t>
      </w:r>
      <w:proofErr w:type="gramStart"/>
      <w:r w:rsidRPr="001A5A00">
        <w:rPr>
          <w:szCs w:val="20"/>
        </w:rPr>
        <w:t xml:space="preserve">.  </w:t>
      </w:r>
      <w:proofErr w:type="gramEnd"/>
      <w:r w:rsidR="00A41576" w:rsidRPr="001A5A00">
        <w:rPr>
          <w:szCs w:val="20"/>
        </w:rPr>
        <w:t xml:space="preserve">Wydział </w:t>
      </w:r>
      <w:r w:rsidR="00F27C65" w:rsidRPr="001A5A00">
        <w:rPr>
          <w:szCs w:val="20"/>
        </w:rPr>
        <w:t xml:space="preserve">Gospodarczy </w:t>
      </w:r>
      <w:r w:rsidR="000E1075" w:rsidRPr="001A5A00">
        <w:rPr>
          <w:szCs w:val="20"/>
        </w:rPr>
        <w:t xml:space="preserve">Krajowego </w:t>
      </w:r>
      <w:proofErr w:type="gramStart"/>
      <w:r w:rsidR="000E1075" w:rsidRPr="001A5A00">
        <w:rPr>
          <w:szCs w:val="20"/>
        </w:rPr>
        <w:t>Rejestru</w:t>
      </w:r>
      <w:r w:rsidRPr="001A5A00">
        <w:rPr>
          <w:szCs w:val="20"/>
        </w:rPr>
        <w:t xml:space="preserve">  Sądowego</w:t>
      </w:r>
      <w:proofErr w:type="gramEnd"/>
      <w:r w:rsidRPr="001A5A00">
        <w:rPr>
          <w:szCs w:val="20"/>
        </w:rPr>
        <w:t>,  zwanym  dalej  Wykonawcą, reprezentowanym przez:</w:t>
      </w:r>
    </w:p>
    <w:p w14:paraId="5635314A" w14:textId="77777777" w:rsidR="001A5A00" w:rsidRPr="001A5A00" w:rsidRDefault="001A5A00" w:rsidP="001A5A00">
      <w:pPr>
        <w:pStyle w:val="Akapitzlist"/>
        <w:widowControl w:val="0"/>
        <w:tabs>
          <w:tab w:val="left" w:pos="684"/>
          <w:tab w:val="left" w:leader="dot" w:pos="5539"/>
        </w:tabs>
        <w:suppressAutoHyphens w:val="0"/>
        <w:autoSpaceDE w:val="0"/>
        <w:autoSpaceDN w:val="0"/>
        <w:spacing w:before="81" w:line="240" w:lineRule="auto"/>
        <w:ind w:left="683" w:right="112"/>
        <w:rPr>
          <w:szCs w:val="20"/>
        </w:rPr>
      </w:pPr>
      <w:r w:rsidRPr="001A5A00">
        <w:rPr>
          <w:szCs w:val="20"/>
        </w:rPr>
        <w:t xml:space="preserve">……………………………….. </w:t>
      </w:r>
    </w:p>
    <w:p w14:paraId="51B0BF5F" w14:textId="77777777" w:rsidR="001A5A00" w:rsidRPr="001A5A00" w:rsidRDefault="001A5A00" w:rsidP="001A5A00">
      <w:pPr>
        <w:pStyle w:val="Akapitzlist"/>
        <w:widowControl w:val="0"/>
        <w:tabs>
          <w:tab w:val="left" w:pos="684"/>
          <w:tab w:val="left" w:leader="dot" w:pos="5539"/>
        </w:tabs>
        <w:suppressAutoHyphens w:val="0"/>
        <w:autoSpaceDE w:val="0"/>
        <w:autoSpaceDN w:val="0"/>
        <w:spacing w:before="81" w:line="240" w:lineRule="auto"/>
        <w:ind w:left="683" w:right="112"/>
        <w:rPr>
          <w:szCs w:val="20"/>
        </w:rPr>
      </w:pPr>
      <w:r w:rsidRPr="001A5A00">
        <w:rPr>
          <w:szCs w:val="20"/>
        </w:rPr>
        <w:t>zwanymi dalej łącznie Stronami a indywidualnie Stroną</w:t>
      </w:r>
    </w:p>
    <w:p w14:paraId="04AA710A" w14:textId="77777777" w:rsidR="001A5A00" w:rsidRPr="001A5A00" w:rsidRDefault="001A5A00" w:rsidP="001A5A00">
      <w:pPr>
        <w:widowControl w:val="0"/>
        <w:tabs>
          <w:tab w:val="left" w:pos="684"/>
          <w:tab w:val="left" w:leader="dot" w:pos="5539"/>
        </w:tabs>
        <w:autoSpaceDE w:val="0"/>
        <w:autoSpaceDN w:val="0"/>
        <w:spacing w:before="81" w:line="240" w:lineRule="auto"/>
        <w:ind w:right="112"/>
        <w:rPr>
          <w:szCs w:val="20"/>
        </w:rPr>
      </w:pPr>
    </w:p>
    <w:p w14:paraId="19BF31BA" w14:textId="7E2A8B88" w:rsidR="001A5A00" w:rsidRPr="001A5A00" w:rsidRDefault="001A5A00" w:rsidP="001A5A00">
      <w:pPr>
        <w:pStyle w:val="Akapitzlist"/>
        <w:widowControl w:val="0"/>
        <w:tabs>
          <w:tab w:val="left" w:pos="684"/>
          <w:tab w:val="left" w:leader="dot" w:pos="5539"/>
        </w:tabs>
        <w:suppressAutoHyphens w:val="0"/>
        <w:autoSpaceDE w:val="0"/>
        <w:autoSpaceDN w:val="0"/>
        <w:spacing w:before="81" w:line="240" w:lineRule="auto"/>
        <w:ind w:left="683" w:right="112"/>
        <w:rPr>
          <w:szCs w:val="20"/>
        </w:rPr>
      </w:pPr>
      <w:r w:rsidRPr="001A5A00">
        <w:rPr>
          <w:szCs w:val="20"/>
        </w:rPr>
        <w:t xml:space="preserve">Umowa zostaje zawarta w wyniku przeprowadzonego postępowania o udzielenie zamówienia publicznego na podstawie art. 275 pkt. 1 z dnia </w:t>
      </w:r>
      <w:proofErr w:type="gramStart"/>
      <w:r w:rsidRPr="001A5A00">
        <w:rPr>
          <w:szCs w:val="20"/>
        </w:rPr>
        <w:t>11</w:t>
      </w:r>
      <w:proofErr w:type="gramEnd"/>
      <w:r w:rsidRPr="001A5A00">
        <w:rPr>
          <w:szCs w:val="20"/>
        </w:rPr>
        <w:t xml:space="preserve"> września 2019 r. Prawo zamówień publicznych (Dz.U. z 202</w:t>
      </w:r>
      <w:r>
        <w:rPr>
          <w:szCs w:val="20"/>
        </w:rPr>
        <w:t>3</w:t>
      </w:r>
      <w:r w:rsidRPr="001A5A00">
        <w:rPr>
          <w:szCs w:val="20"/>
        </w:rPr>
        <w:t xml:space="preserve"> r. poz. </w:t>
      </w:r>
      <w:r w:rsidR="00454DAB">
        <w:rPr>
          <w:szCs w:val="20"/>
        </w:rPr>
        <w:t>1605</w:t>
      </w:r>
      <w:r w:rsidRPr="001A5A00">
        <w:rPr>
          <w:szCs w:val="20"/>
        </w:rPr>
        <w:t xml:space="preserve"> </w:t>
      </w:r>
      <w:r w:rsidR="00454DAB">
        <w:rPr>
          <w:szCs w:val="20"/>
        </w:rPr>
        <w:t>t.j</w:t>
      </w:r>
      <w:r w:rsidRPr="001A5A00">
        <w:rPr>
          <w:szCs w:val="20"/>
        </w:rPr>
        <w:t>.), pod nazwą: „Sukcesywne dostawy sprzętu komputerowego”, znak postępowania: FZ-240-</w:t>
      </w:r>
      <w:r w:rsidR="00454DAB">
        <w:rPr>
          <w:szCs w:val="20"/>
        </w:rPr>
        <w:t>18</w:t>
      </w:r>
      <w:r w:rsidRPr="001A5A00">
        <w:rPr>
          <w:szCs w:val="20"/>
        </w:rPr>
        <w:t xml:space="preserve">/2023. </w:t>
      </w:r>
    </w:p>
    <w:p w14:paraId="56E35CAC" w14:textId="77777777" w:rsidR="001A5A00" w:rsidRPr="00900E05" w:rsidRDefault="001A5A00" w:rsidP="001A5A00">
      <w:pPr>
        <w:pStyle w:val="Tekstpodstawowy"/>
        <w:rPr>
          <w:i w:val="0"/>
        </w:rPr>
      </w:pPr>
    </w:p>
    <w:p w14:paraId="6B6723D9" w14:textId="77777777" w:rsidR="001A5A00" w:rsidRPr="00900E05" w:rsidRDefault="001A5A00" w:rsidP="001A5A00">
      <w:pPr>
        <w:spacing w:before="79"/>
        <w:ind w:left="965" w:right="826"/>
        <w:jc w:val="center"/>
        <w:rPr>
          <w:b/>
          <w:szCs w:val="20"/>
        </w:rPr>
      </w:pPr>
      <w:r w:rsidRPr="00900E05">
        <w:rPr>
          <w:b/>
          <w:spacing w:val="-5"/>
          <w:szCs w:val="20"/>
        </w:rPr>
        <w:t>§</w:t>
      </w:r>
      <w:r>
        <w:rPr>
          <w:b/>
          <w:spacing w:val="-5"/>
          <w:szCs w:val="20"/>
        </w:rPr>
        <w:t xml:space="preserve"> </w:t>
      </w:r>
      <w:r w:rsidRPr="00900E05">
        <w:rPr>
          <w:b/>
          <w:spacing w:val="-5"/>
          <w:szCs w:val="20"/>
        </w:rPr>
        <w:t>1</w:t>
      </w:r>
    </w:p>
    <w:p w14:paraId="6ED73537" w14:textId="77777777" w:rsidR="001A5A00" w:rsidRPr="00900E05" w:rsidRDefault="001A5A00" w:rsidP="001A5A00">
      <w:pPr>
        <w:spacing w:before="80" w:line="360" w:lineRule="auto"/>
        <w:ind w:left="961" w:right="826"/>
        <w:jc w:val="center"/>
        <w:rPr>
          <w:b/>
          <w:szCs w:val="20"/>
        </w:rPr>
      </w:pPr>
      <w:r w:rsidRPr="00900E05">
        <w:rPr>
          <w:b/>
          <w:szCs w:val="20"/>
        </w:rPr>
        <w:t>Przedmiot</w:t>
      </w:r>
      <w:r w:rsidRPr="00900E05">
        <w:rPr>
          <w:b/>
          <w:spacing w:val="-15"/>
          <w:szCs w:val="20"/>
        </w:rPr>
        <w:t xml:space="preserve"> </w:t>
      </w:r>
      <w:r w:rsidRPr="00900E05">
        <w:rPr>
          <w:b/>
          <w:spacing w:val="-2"/>
          <w:szCs w:val="20"/>
        </w:rPr>
        <w:t>umowy</w:t>
      </w:r>
    </w:p>
    <w:p w14:paraId="512162B6" w14:textId="32C7513C" w:rsidR="001A5A00" w:rsidRPr="00A2405D" w:rsidRDefault="001A5A00" w:rsidP="001A5A00">
      <w:pPr>
        <w:pStyle w:val="Akapitzlist"/>
        <w:widowControl w:val="0"/>
        <w:numPr>
          <w:ilvl w:val="0"/>
          <w:numId w:val="41"/>
        </w:numPr>
        <w:tabs>
          <w:tab w:val="left" w:pos="684"/>
          <w:tab w:val="left" w:leader="dot" w:pos="5539"/>
        </w:tabs>
        <w:suppressAutoHyphens w:val="0"/>
        <w:autoSpaceDE w:val="0"/>
        <w:autoSpaceDN w:val="0"/>
        <w:spacing w:before="81" w:line="240" w:lineRule="auto"/>
        <w:ind w:right="112"/>
        <w:rPr>
          <w:szCs w:val="20"/>
        </w:rPr>
      </w:pPr>
      <w:r w:rsidRPr="00900E05">
        <w:rPr>
          <w:szCs w:val="20"/>
        </w:rPr>
        <w:t>Zamawiający zamawia a Wykonawca zobowiązuje się sprzedać i dostarczyć Zamawiającemu sprzęt komputerowy oraz zapewnić Zamawiającemu prawo do korzystania z oprogramowania do tego sprzętu komputerowego, dostarczając wszelkie dokumenty lub klucze licencyjne oraz akcesoriów komputerowych,</w:t>
      </w:r>
      <w:r w:rsidRPr="00900E05">
        <w:rPr>
          <w:spacing w:val="-12"/>
          <w:szCs w:val="20"/>
        </w:rPr>
        <w:t xml:space="preserve"> co będzie dalej </w:t>
      </w:r>
      <w:r w:rsidRPr="00900E05">
        <w:rPr>
          <w:szCs w:val="20"/>
        </w:rPr>
        <w:t>zwane</w:t>
      </w:r>
      <w:r w:rsidRPr="00900E05">
        <w:rPr>
          <w:spacing w:val="-12"/>
          <w:szCs w:val="20"/>
        </w:rPr>
        <w:t xml:space="preserve"> </w:t>
      </w:r>
      <w:r w:rsidRPr="00151327">
        <w:rPr>
          <w:szCs w:val="20"/>
        </w:rPr>
        <w:t>„przedmiotem umowy”,</w:t>
      </w:r>
      <w:r w:rsidRPr="00900E05">
        <w:rPr>
          <w:spacing w:val="40"/>
          <w:szCs w:val="20"/>
        </w:rPr>
        <w:t xml:space="preserve"> </w:t>
      </w:r>
      <w:r w:rsidRPr="00900E05">
        <w:rPr>
          <w:szCs w:val="20"/>
        </w:rPr>
        <w:t>zgodnie z ofertą z dnia</w:t>
      </w:r>
      <w:r>
        <w:rPr>
          <w:szCs w:val="20"/>
        </w:rPr>
        <w:t xml:space="preserve"> …,</w:t>
      </w:r>
      <w:r w:rsidRPr="00900E05">
        <w:rPr>
          <w:spacing w:val="-9"/>
          <w:szCs w:val="20"/>
        </w:rPr>
        <w:t xml:space="preserve"> </w:t>
      </w:r>
      <w:r w:rsidRPr="00900E05">
        <w:rPr>
          <w:szCs w:val="20"/>
        </w:rPr>
        <w:t>stanowiącą</w:t>
      </w:r>
      <w:r w:rsidRPr="00900E05">
        <w:rPr>
          <w:spacing w:val="-8"/>
          <w:szCs w:val="20"/>
        </w:rPr>
        <w:t xml:space="preserve"> </w:t>
      </w:r>
      <w:r w:rsidRPr="00A2405D">
        <w:rPr>
          <w:szCs w:val="20"/>
        </w:rPr>
        <w:t>Załącznik</w:t>
      </w:r>
      <w:r w:rsidRPr="00A2405D">
        <w:rPr>
          <w:spacing w:val="-8"/>
          <w:szCs w:val="20"/>
        </w:rPr>
        <w:t xml:space="preserve"> </w:t>
      </w:r>
      <w:r w:rsidRPr="00A2405D">
        <w:rPr>
          <w:szCs w:val="20"/>
        </w:rPr>
        <w:t>nr</w:t>
      </w:r>
      <w:r w:rsidRPr="00A2405D">
        <w:rPr>
          <w:spacing w:val="-8"/>
          <w:szCs w:val="20"/>
        </w:rPr>
        <w:t xml:space="preserve"> </w:t>
      </w:r>
      <w:r w:rsidRPr="00A2405D">
        <w:rPr>
          <w:szCs w:val="20"/>
        </w:rPr>
        <w:t>2</w:t>
      </w:r>
      <w:r w:rsidRPr="00900E05">
        <w:rPr>
          <w:b/>
          <w:spacing w:val="-3"/>
          <w:szCs w:val="20"/>
        </w:rPr>
        <w:t xml:space="preserve"> </w:t>
      </w:r>
      <w:r w:rsidRPr="00900E05">
        <w:rPr>
          <w:szCs w:val="20"/>
        </w:rPr>
        <w:t>do</w:t>
      </w:r>
      <w:r w:rsidRPr="00900E05">
        <w:rPr>
          <w:spacing w:val="-9"/>
          <w:szCs w:val="20"/>
        </w:rPr>
        <w:t xml:space="preserve"> </w:t>
      </w:r>
      <w:r w:rsidRPr="00900E05">
        <w:rPr>
          <w:szCs w:val="20"/>
        </w:rPr>
        <w:t>niniejszej</w:t>
      </w:r>
      <w:r>
        <w:rPr>
          <w:szCs w:val="20"/>
        </w:rPr>
        <w:t xml:space="preserve"> </w:t>
      </w:r>
      <w:r w:rsidRPr="00900E05">
        <w:t>Umowy</w:t>
      </w:r>
      <w:r>
        <w:t xml:space="preserve"> oraz zgodnie ze szczegółowym opisem przedmiotu zamówienia, który stanowi Załącznik nr 1 do Umowy</w:t>
      </w:r>
      <w:r w:rsidRPr="00A2405D">
        <w:rPr>
          <w:spacing w:val="-2"/>
        </w:rPr>
        <w:t>. Wykonawca sprzedaje</w:t>
      </w:r>
      <w:r w:rsidR="00EA5074">
        <w:rPr>
          <w:spacing w:val="-2"/>
        </w:rPr>
        <w:t>,</w:t>
      </w:r>
      <w:r w:rsidRPr="00A2405D">
        <w:rPr>
          <w:spacing w:val="-2"/>
        </w:rPr>
        <w:t xml:space="preserve"> a Zamawiający kupuje sprzęt komputerowy (</w:t>
      </w:r>
      <w:r w:rsidRPr="00900E05">
        <w:t xml:space="preserve">zawierający wskazane w Załącznikach 1 i </w:t>
      </w:r>
      <w:proofErr w:type="gramStart"/>
      <w:r w:rsidRPr="00900E05">
        <w:t>2</w:t>
      </w:r>
      <w:proofErr w:type="gramEnd"/>
      <w:r w:rsidRPr="00900E05">
        <w:t xml:space="preserve"> oprogramowanie) w ilości i asortymencie wskazanych w Załącznikach 1 i 2. </w:t>
      </w:r>
    </w:p>
    <w:p w14:paraId="08D4B0F8" w14:textId="77777777" w:rsidR="001A5A00" w:rsidRPr="00ED0783" w:rsidRDefault="001A5A00" w:rsidP="001A5A00">
      <w:pPr>
        <w:pStyle w:val="Akapitzlist"/>
        <w:widowControl w:val="0"/>
        <w:numPr>
          <w:ilvl w:val="0"/>
          <w:numId w:val="41"/>
        </w:numPr>
        <w:tabs>
          <w:tab w:val="left" w:pos="684"/>
          <w:tab w:val="left" w:leader="dot" w:pos="6413"/>
        </w:tabs>
        <w:suppressAutoHyphens w:val="0"/>
        <w:autoSpaceDE w:val="0"/>
        <w:autoSpaceDN w:val="0"/>
        <w:spacing w:before="77" w:line="240" w:lineRule="auto"/>
        <w:ind w:right="112"/>
        <w:rPr>
          <w:szCs w:val="20"/>
        </w:rPr>
      </w:pPr>
      <w:r w:rsidRPr="00ED0783">
        <w:rPr>
          <w:szCs w:val="20"/>
        </w:rPr>
        <w:t>Zamawiający w trakcie realizacji Umowy będzie składał Wykonawcy sukcesywne zamówienia na przedmiot umowy,</w:t>
      </w:r>
      <w:r w:rsidRPr="00ED0783">
        <w:rPr>
          <w:spacing w:val="-3"/>
          <w:szCs w:val="20"/>
        </w:rPr>
        <w:t xml:space="preserve"> </w:t>
      </w:r>
      <w:r w:rsidRPr="00ED0783">
        <w:rPr>
          <w:szCs w:val="20"/>
        </w:rPr>
        <w:t>na</w:t>
      </w:r>
      <w:r w:rsidRPr="00ED0783">
        <w:rPr>
          <w:spacing w:val="-5"/>
          <w:szCs w:val="20"/>
        </w:rPr>
        <w:t xml:space="preserve"> </w:t>
      </w:r>
      <w:r w:rsidRPr="00ED0783">
        <w:rPr>
          <w:szCs w:val="20"/>
        </w:rPr>
        <w:t>adres</w:t>
      </w:r>
      <w:r w:rsidRPr="00ED0783">
        <w:rPr>
          <w:spacing w:val="-6"/>
          <w:szCs w:val="20"/>
        </w:rPr>
        <w:t xml:space="preserve"> </w:t>
      </w:r>
      <w:r w:rsidRPr="00ED0783">
        <w:rPr>
          <w:szCs w:val="20"/>
        </w:rPr>
        <w:t>e-</w:t>
      </w:r>
      <w:r w:rsidRPr="00ED0783">
        <w:rPr>
          <w:spacing w:val="-2"/>
          <w:szCs w:val="20"/>
        </w:rPr>
        <w:t>mail:</w:t>
      </w:r>
      <w:r w:rsidRPr="00ED0783">
        <w:rPr>
          <w:szCs w:val="20"/>
        </w:rPr>
        <w:tab/>
        <w:t>,</w:t>
      </w:r>
      <w:r w:rsidRPr="00ED0783">
        <w:rPr>
          <w:spacing w:val="-3"/>
          <w:szCs w:val="20"/>
        </w:rPr>
        <w:t xml:space="preserve"> </w:t>
      </w:r>
      <w:r w:rsidRPr="00ED0783">
        <w:rPr>
          <w:szCs w:val="20"/>
        </w:rPr>
        <w:t>a</w:t>
      </w:r>
      <w:r w:rsidRPr="00ED0783">
        <w:rPr>
          <w:spacing w:val="-1"/>
          <w:szCs w:val="20"/>
        </w:rPr>
        <w:t xml:space="preserve"> </w:t>
      </w:r>
      <w:r w:rsidRPr="00ED0783">
        <w:rPr>
          <w:szCs w:val="20"/>
        </w:rPr>
        <w:t>Wykonawca</w:t>
      </w:r>
      <w:r w:rsidRPr="00ED0783">
        <w:rPr>
          <w:spacing w:val="-2"/>
          <w:szCs w:val="20"/>
        </w:rPr>
        <w:t xml:space="preserve"> </w:t>
      </w:r>
      <w:r w:rsidRPr="00ED0783">
        <w:rPr>
          <w:szCs w:val="20"/>
        </w:rPr>
        <w:t>jest</w:t>
      </w:r>
      <w:r w:rsidRPr="00ED0783">
        <w:rPr>
          <w:spacing w:val="-2"/>
          <w:szCs w:val="20"/>
        </w:rPr>
        <w:t xml:space="preserve"> zobowiązany </w:t>
      </w:r>
      <w:r w:rsidRPr="00900E05">
        <w:t>potwierdzić</w:t>
      </w:r>
      <w:r>
        <w:t>, nie później niż w kolejnym dniu roboczym,</w:t>
      </w:r>
      <w:r w:rsidRPr="00ED0783">
        <w:rPr>
          <w:spacing w:val="-9"/>
        </w:rPr>
        <w:t xml:space="preserve"> na adres … </w:t>
      </w:r>
      <w:r w:rsidRPr="00900E05">
        <w:t>fakt</w:t>
      </w:r>
      <w:r w:rsidRPr="00ED0783">
        <w:rPr>
          <w:spacing w:val="-7"/>
        </w:rPr>
        <w:t xml:space="preserve"> </w:t>
      </w:r>
      <w:r w:rsidRPr="00900E05">
        <w:t>otrzymania</w:t>
      </w:r>
      <w:r w:rsidRPr="00ED0783">
        <w:rPr>
          <w:spacing w:val="-4"/>
        </w:rPr>
        <w:t xml:space="preserve"> </w:t>
      </w:r>
      <w:r w:rsidRPr="00900E05">
        <w:t>zamówienia</w:t>
      </w:r>
      <w:r>
        <w:t>.</w:t>
      </w:r>
      <w:r w:rsidRPr="00ED0783">
        <w:rPr>
          <w:spacing w:val="-7"/>
        </w:rPr>
        <w:t xml:space="preserve"> </w:t>
      </w:r>
    </w:p>
    <w:p w14:paraId="6295CD31" w14:textId="77777777" w:rsidR="001A5A00" w:rsidRPr="00900E05" w:rsidRDefault="001A5A00" w:rsidP="001A5A00">
      <w:pPr>
        <w:pStyle w:val="Akapitzlist"/>
        <w:widowControl w:val="0"/>
        <w:numPr>
          <w:ilvl w:val="0"/>
          <w:numId w:val="41"/>
        </w:numPr>
        <w:tabs>
          <w:tab w:val="left" w:pos="684"/>
        </w:tabs>
        <w:suppressAutoHyphens w:val="0"/>
        <w:autoSpaceDE w:val="0"/>
        <w:autoSpaceDN w:val="0"/>
        <w:spacing w:before="77" w:line="240" w:lineRule="auto"/>
        <w:ind w:right="112"/>
        <w:rPr>
          <w:szCs w:val="20"/>
        </w:rPr>
      </w:pPr>
      <w:r w:rsidRPr="00ED0783">
        <w:rPr>
          <w:szCs w:val="20"/>
        </w:rPr>
        <w:t>Wykonawca jest zobowiązany dostarczyć przedmiot umowy w zakresie określonym w zamówieni</w:t>
      </w:r>
      <w:r w:rsidRPr="00ED0783">
        <w:rPr>
          <w:spacing w:val="-5"/>
          <w:szCs w:val="20"/>
        </w:rPr>
        <w:t xml:space="preserve">u </w:t>
      </w:r>
      <w:r w:rsidRPr="00ED0783">
        <w:rPr>
          <w:spacing w:val="-4"/>
          <w:szCs w:val="20"/>
        </w:rPr>
        <w:t xml:space="preserve">w </w:t>
      </w:r>
      <w:r w:rsidRPr="00ED0783">
        <w:rPr>
          <w:szCs w:val="20"/>
        </w:rPr>
        <w:t>termini</w:t>
      </w:r>
      <w:r w:rsidRPr="00ED0783">
        <w:rPr>
          <w:spacing w:val="-4"/>
          <w:szCs w:val="20"/>
        </w:rPr>
        <w:t xml:space="preserve">e </w:t>
      </w:r>
      <w:r w:rsidRPr="00ED0783">
        <w:rPr>
          <w:szCs w:val="20"/>
        </w:rPr>
        <w:t>d</w:t>
      </w:r>
      <w:r w:rsidRPr="00ED0783">
        <w:rPr>
          <w:spacing w:val="-5"/>
          <w:szCs w:val="20"/>
        </w:rPr>
        <w:t xml:space="preserve">o </w:t>
      </w:r>
      <w:proofErr w:type="gramStart"/>
      <w:r w:rsidRPr="00ED0783">
        <w:rPr>
          <w:spacing w:val="-4"/>
          <w:szCs w:val="20"/>
        </w:rPr>
        <w:t>7</w:t>
      </w:r>
      <w:proofErr w:type="gramEnd"/>
      <w:r w:rsidRPr="00ED0783">
        <w:rPr>
          <w:spacing w:val="-4"/>
          <w:szCs w:val="20"/>
        </w:rPr>
        <w:t xml:space="preserve"> </w:t>
      </w:r>
      <w:r w:rsidRPr="00ED0783">
        <w:rPr>
          <w:szCs w:val="20"/>
        </w:rPr>
        <w:t>dn</w:t>
      </w:r>
      <w:r w:rsidRPr="00ED0783">
        <w:rPr>
          <w:spacing w:val="-5"/>
          <w:szCs w:val="20"/>
        </w:rPr>
        <w:t xml:space="preserve">i </w:t>
      </w:r>
      <w:r w:rsidRPr="00ED0783">
        <w:rPr>
          <w:szCs w:val="20"/>
        </w:rPr>
        <w:t>roboczych</w:t>
      </w:r>
      <w:r w:rsidRPr="00ED0783">
        <w:rPr>
          <w:b/>
          <w:szCs w:val="20"/>
        </w:rPr>
        <w:t xml:space="preserve"> </w:t>
      </w:r>
      <w:r w:rsidRPr="00ED0783">
        <w:rPr>
          <w:szCs w:val="20"/>
        </w:rPr>
        <w:t>o</w:t>
      </w:r>
      <w:r w:rsidRPr="00ED0783">
        <w:rPr>
          <w:spacing w:val="-5"/>
          <w:szCs w:val="20"/>
        </w:rPr>
        <w:t xml:space="preserve">d </w:t>
      </w:r>
      <w:r w:rsidRPr="00ED0783">
        <w:rPr>
          <w:szCs w:val="20"/>
        </w:rPr>
        <w:t>dat</w:t>
      </w:r>
      <w:r w:rsidRPr="00ED0783">
        <w:rPr>
          <w:spacing w:val="-5"/>
          <w:szCs w:val="20"/>
        </w:rPr>
        <w:t xml:space="preserve">y </w:t>
      </w:r>
      <w:r w:rsidRPr="00ED0783">
        <w:rPr>
          <w:szCs w:val="20"/>
        </w:rPr>
        <w:t>otrzymani</w:t>
      </w:r>
      <w:r w:rsidRPr="00ED0783">
        <w:rPr>
          <w:spacing w:val="-4"/>
          <w:szCs w:val="20"/>
        </w:rPr>
        <w:t xml:space="preserve">a </w:t>
      </w:r>
      <w:r w:rsidRPr="00ED0783">
        <w:rPr>
          <w:szCs w:val="20"/>
        </w:rPr>
        <w:t>prze</w:t>
      </w:r>
      <w:r w:rsidRPr="00ED0783">
        <w:rPr>
          <w:spacing w:val="-5"/>
          <w:szCs w:val="20"/>
        </w:rPr>
        <w:t xml:space="preserve">z </w:t>
      </w:r>
      <w:r w:rsidRPr="00ED0783">
        <w:rPr>
          <w:szCs w:val="20"/>
        </w:rPr>
        <w:t>Wykonawc</w:t>
      </w:r>
      <w:r w:rsidRPr="00ED0783">
        <w:rPr>
          <w:spacing w:val="-4"/>
          <w:szCs w:val="20"/>
        </w:rPr>
        <w:t xml:space="preserve">ę </w:t>
      </w:r>
      <w:r w:rsidRPr="00ED0783">
        <w:rPr>
          <w:szCs w:val="20"/>
        </w:rPr>
        <w:lastRenderedPageBreak/>
        <w:t>zamówieni</w:t>
      </w:r>
      <w:r w:rsidRPr="00ED0783">
        <w:rPr>
          <w:spacing w:val="-1"/>
          <w:szCs w:val="20"/>
        </w:rPr>
        <w:t xml:space="preserve">a </w:t>
      </w:r>
      <w:r w:rsidRPr="00ED0783">
        <w:rPr>
          <w:szCs w:val="20"/>
        </w:rPr>
        <w:t>w godzinach od 9.00 – do 15.00 w dni robocze.</w:t>
      </w:r>
    </w:p>
    <w:p w14:paraId="27EDCC5C" w14:textId="77777777" w:rsidR="001A5A00" w:rsidRPr="00900E05" w:rsidRDefault="001A5A00" w:rsidP="001A5A00">
      <w:pPr>
        <w:pStyle w:val="Akapitzlist"/>
        <w:widowControl w:val="0"/>
        <w:numPr>
          <w:ilvl w:val="0"/>
          <w:numId w:val="41"/>
        </w:numPr>
        <w:tabs>
          <w:tab w:val="left" w:pos="684"/>
        </w:tabs>
        <w:suppressAutoHyphens w:val="0"/>
        <w:autoSpaceDE w:val="0"/>
        <w:autoSpaceDN w:val="0"/>
        <w:spacing w:before="80" w:line="240" w:lineRule="auto"/>
        <w:ind w:right="123"/>
        <w:rPr>
          <w:szCs w:val="20"/>
        </w:rPr>
      </w:pPr>
      <w:r w:rsidRPr="00900E05">
        <w:rPr>
          <w:szCs w:val="20"/>
        </w:rPr>
        <w:t xml:space="preserve">Z zastrzeżeniem ust. 5, Zamawiający zobowiązuje się do dokonywania sukcesywnych zakupów sprzętu komputerowego w ilościach i asortymencie określonych w </w:t>
      </w:r>
      <w:r w:rsidRPr="00A2405D">
        <w:rPr>
          <w:szCs w:val="20"/>
        </w:rPr>
        <w:t xml:space="preserve">Załączniku nr </w:t>
      </w:r>
      <w:proofErr w:type="gramStart"/>
      <w:r w:rsidRPr="00A2405D">
        <w:rPr>
          <w:szCs w:val="20"/>
        </w:rPr>
        <w:t>1</w:t>
      </w:r>
      <w:proofErr w:type="gramEnd"/>
      <w:r w:rsidRPr="00900E05">
        <w:rPr>
          <w:b/>
          <w:szCs w:val="20"/>
        </w:rPr>
        <w:t xml:space="preserve"> </w:t>
      </w:r>
      <w:r w:rsidRPr="00900E05">
        <w:rPr>
          <w:szCs w:val="20"/>
        </w:rPr>
        <w:t>do Umowy.</w:t>
      </w:r>
    </w:p>
    <w:p w14:paraId="68C5AD0D" w14:textId="77777777" w:rsidR="001A5A00" w:rsidRPr="00900E05" w:rsidRDefault="001A5A00" w:rsidP="001A5A00">
      <w:pPr>
        <w:pStyle w:val="Akapitzlist"/>
        <w:widowControl w:val="0"/>
        <w:numPr>
          <w:ilvl w:val="0"/>
          <w:numId w:val="41"/>
        </w:numPr>
        <w:tabs>
          <w:tab w:val="left" w:pos="684"/>
        </w:tabs>
        <w:suppressAutoHyphens w:val="0"/>
        <w:autoSpaceDE w:val="0"/>
        <w:autoSpaceDN w:val="0"/>
        <w:spacing w:before="82" w:line="240" w:lineRule="auto"/>
        <w:ind w:right="116"/>
        <w:rPr>
          <w:szCs w:val="20"/>
        </w:rPr>
      </w:pPr>
      <w:r w:rsidRPr="00900E05">
        <w:rPr>
          <w:szCs w:val="20"/>
        </w:rPr>
        <w:t>Wykonawcy nie przysługuje roszczenie o domaganie się zakupu przez Zamawiającego sprzętu komputerowego w przypadku, gdy wartość brutto zrealizowanych dostaw w ramach niniejszej Umowy osiągnie 70% jej wartości wskazanej w § 4 ust. 1.</w:t>
      </w:r>
    </w:p>
    <w:p w14:paraId="028CBE71" w14:textId="77777777" w:rsidR="001A5A00" w:rsidRPr="00900E05" w:rsidRDefault="001A5A00" w:rsidP="001A5A00">
      <w:pPr>
        <w:pStyle w:val="Akapitzlist"/>
        <w:widowControl w:val="0"/>
        <w:numPr>
          <w:ilvl w:val="0"/>
          <w:numId w:val="41"/>
        </w:numPr>
        <w:tabs>
          <w:tab w:val="left" w:pos="684"/>
        </w:tabs>
        <w:suppressAutoHyphens w:val="0"/>
        <w:autoSpaceDE w:val="0"/>
        <w:autoSpaceDN w:val="0"/>
        <w:spacing w:before="82" w:line="240" w:lineRule="auto"/>
        <w:ind w:right="114"/>
        <w:rPr>
          <w:szCs w:val="20"/>
        </w:rPr>
      </w:pPr>
      <w:r w:rsidRPr="00900E05">
        <w:rPr>
          <w:szCs w:val="20"/>
        </w:rPr>
        <w:t>Wraz z dostawą przedmiotu umowy Wykonawca jest zobowiązany dostarczyć instrukcje obsługi w języku polskim, licencje, dokumenty gwarancyjne oraz inne materiały informacyjne zgodnie</w:t>
      </w:r>
      <w:r w:rsidRPr="00900E05">
        <w:rPr>
          <w:spacing w:val="-16"/>
          <w:szCs w:val="20"/>
        </w:rPr>
        <w:t xml:space="preserve"> </w:t>
      </w:r>
      <w:r w:rsidRPr="00900E05">
        <w:rPr>
          <w:szCs w:val="20"/>
        </w:rPr>
        <w:t>z</w:t>
      </w:r>
      <w:r w:rsidRPr="00900E05">
        <w:rPr>
          <w:spacing w:val="-16"/>
          <w:szCs w:val="20"/>
        </w:rPr>
        <w:t xml:space="preserve"> </w:t>
      </w:r>
      <w:r w:rsidRPr="00900E05">
        <w:rPr>
          <w:szCs w:val="20"/>
        </w:rPr>
        <w:t>zaleceniami</w:t>
      </w:r>
      <w:r w:rsidRPr="00900E05">
        <w:rPr>
          <w:spacing w:val="-15"/>
          <w:szCs w:val="20"/>
        </w:rPr>
        <w:t xml:space="preserve"> </w:t>
      </w:r>
      <w:r w:rsidRPr="00900E05">
        <w:rPr>
          <w:szCs w:val="20"/>
        </w:rPr>
        <w:t>producenta</w:t>
      </w:r>
      <w:r w:rsidRPr="00900E05">
        <w:rPr>
          <w:spacing w:val="-16"/>
          <w:szCs w:val="20"/>
        </w:rPr>
        <w:t xml:space="preserve"> </w:t>
      </w:r>
      <w:r w:rsidRPr="00900E05">
        <w:rPr>
          <w:szCs w:val="20"/>
        </w:rPr>
        <w:t>i</w:t>
      </w:r>
      <w:r w:rsidRPr="00900E05">
        <w:rPr>
          <w:spacing w:val="-16"/>
          <w:szCs w:val="20"/>
        </w:rPr>
        <w:t xml:space="preserve"> </w:t>
      </w:r>
      <w:r w:rsidRPr="00900E05">
        <w:rPr>
          <w:szCs w:val="20"/>
        </w:rPr>
        <w:t>niezbędne</w:t>
      </w:r>
      <w:r w:rsidRPr="00900E05">
        <w:rPr>
          <w:spacing w:val="-15"/>
          <w:szCs w:val="20"/>
        </w:rPr>
        <w:t xml:space="preserve"> </w:t>
      </w:r>
      <w:r w:rsidRPr="00900E05">
        <w:rPr>
          <w:szCs w:val="20"/>
        </w:rPr>
        <w:t>do</w:t>
      </w:r>
      <w:r w:rsidRPr="00900E05">
        <w:rPr>
          <w:spacing w:val="-16"/>
          <w:szCs w:val="20"/>
        </w:rPr>
        <w:t xml:space="preserve"> </w:t>
      </w:r>
      <w:r w:rsidRPr="00900E05">
        <w:rPr>
          <w:szCs w:val="20"/>
        </w:rPr>
        <w:t>prawidłowej</w:t>
      </w:r>
      <w:r w:rsidRPr="00900E05">
        <w:rPr>
          <w:spacing w:val="-16"/>
          <w:szCs w:val="20"/>
        </w:rPr>
        <w:t xml:space="preserve"> </w:t>
      </w:r>
      <w:r w:rsidRPr="00900E05">
        <w:rPr>
          <w:szCs w:val="20"/>
        </w:rPr>
        <w:t>eksploatacji</w:t>
      </w:r>
      <w:r w:rsidRPr="00900E05">
        <w:rPr>
          <w:spacing w:val="-15"/>
          <w:szCs w:val="20"/>
        </w:rPr>
        <w:t xml:space="preserve"> </w:t>
      </w:r>
      <w:r w:rsidRPr="00900E05">
        <w:rPr>
          <w:szCs w:val="20"/>
        </w:rPr>
        <w:t>sprzętu</w:t>
      </w:r>
      <w:r w:rsidRPr="00900E05">
        <w:rPr>
          <w:spacing w:val="-16"/>
          <w:szCs w:val="20"/>
        </w:rPr>
        <w:t xml:space="preserve"> </w:t>
      </w:r>
      <w:r w:rsidRPr="00900E05">
        <w:rPr>
          <w:szCs w:val="20"/>
        </w:rPr>
        <w:t>komputerowego.</w:t>
      </w:r>
    </w:p>
    <w:p w14:paraId="6C72AC0C" w14:textId="77777777" w:rsidR="001A5A00" w:rsidRPr="00AC7501" w:rsidRDefault="001A5A00" w:rsidP="001A5A00">
      <w:pPr>
        <w:pStyle w:val="Akapitzlist"/>
        <w:widowControl w:val="0"/>
        <w:numPr>
          <w:ilvl w:val="0"/>
          <w:numId w:val="41"/>
        </w:numPr>
        <w:tabs>
          <w:tab w:val="left" w:pos="684"/>
        </w:tabs>
        <w:suppressAutoHyphens w:val="0"/>
        <w:autoSpaceDE w:val="0"/>
        <w:autoSpaceDN w:val="0"/>
        <w:spacing w:before="1" w:line="240" w:lineRule="auto"/>
        <w:rPr>
          <w:spacing w:val="-2"/>
        </w:rPr>
      </w:pPr>
      <w:r w:rsidRPr="00900E05">
        <w:rPr>
          <w:szCs w:val="20"/>
        </w:rPr>
        <w:t>Wykonawca</w:t>
      </w:r>
      <w:r w:rsidRPr="00AC7501">
        <w:rPr>
          <w:spacing w:val="8"/>
          <w:szCs w:val="20"/>
        </w:rPr>
        <w:t xml:space="preserve"> </w:t>
      </w:r>
      <w:r w:rsidRPr="00900E05">
        <w:rPr>
          <w:szCs w:val="20"/>
        </w:rPr>
        <w:t>zobowiązany</w:t>
      </w:r>
      <w:r w:rsidRPr="00AC7501">
        <w:rPr>
          <w:spacing w:val="11"/>
          <w:szCs w:val="20"/>
        </w:rPr>
        <w:t xml:space="preserve"> </w:t>
      </w:r>
      <w:r w:rsidRPr="00900E05">
        <w:rPr>
          <w:szCs w:val="20"/>
        </w:rPr>
        <w:t>jest</w:t>
      </w:r>
      <w:r w:rsidRPr="00AC7501">
        <w:rPr>
          <w:spacing w:val="9"/>
          <w:szCs w:val="20"/>
        </w:rPr>
        <w:t xml:space="preserve"> </w:t>
      </w:r>
      <w:r w:rsidRPr="00900E05">
        <w:rPr>
          <w:szCs w:val="20"/>
        </w:rPr>
        <w:t>dostarczyć</w:t>
      </w:r>
      <w:r w:rsidRPr="00AC7501">
        <w:rPr>
          <w:spacing w:val="7"/>
          <w:szCs w:val="20"/>
        </w:rPr>
        <w:t xml:space="preserve"> </w:t>
      </w:r>
      <w:r w:rsidRPr="00900E05">
        <w:rPr>
          <w:szCs w:val="20"/>
        </w:rPr>
        <w:t>przedmiot</w:t>
      </w:r>
      <w:r w:rsidRPr="00AC7501">
        <w:rPr>
          <w:spacing w:val="9"/>
          <w:szCs w:val="20"/>
        </w:rPr>
        <w:t xml:space="preserve"> </w:t>
      </w:r>
      <w:r w:rsidRPr="00900E05">
        <w:rPr>
          <w:szCs w:val="20"/>
        </w:rPr>
        <w:t>zamówienia</w:t>
      </w:r>
      <w:r w:rsidRPr="00AC7501">
        <w:rPr>
          <w:spacing w:val="8"/>
          <w:szCs w:val="20"/>
        </w:rPr>
        <w:t xml:space="preserve"> </w:t>
      </w:r>
      <w:r w:rsidRPr="00900E05">
        <w:rPr>
          <w:szCs w:val="20"/>
        </w:rPr>
        <w:t>nowy,</w:t>
      </w:r>
      <w:r w:rsidRPr="00AC7501">
        <w:rPr>
          <w:spacing w:val="10"/>
          <w:szCs w:val="20"/>
        </w:rPr>
        <w:t xml:space="preserve"> </w:t>
      </w:r>
      <w:r w:rsidRPr="00900E05">
        <w:rPr>
          <w:szCs w:val="20"/>
        </w:rPr>
        <w:t>nieuszkodzony,</w:t>
      </w:r>
      <w:r w:rsidRPr="00AC7501">
        <w:rPr>
          <w:spacing w:val="7"/>
          <w:szCs w:val="20"/>
        </w:rPr>
        <w:t xml:space="preserve"> </w:t>
      </w:r>
      <w:r w:rsidRPr="00900E05">
        <w:rPr>
          <w:szCs w:val="20"/>
        </w:rPr>
        <w:t>wolny</w:t>
      </w:r>
      <w:r w:rsidRPr="00AC7501">
        <w:rPr>
          <w:spacing w:val="9"/>
          <w:szCs w:val="20"/>
        </w:rPr>
        <w:t xml:space="preserve"> </w:t>
      </w:r>
      <w:r w:rsidRPr="00AC7501">
        <w:rPr>
          <w:spacing w:val="-5"/>
          <w:szCs w:val="20"/>
        </w:rPr>
        <w:t>od</w:t>
      </w:r>
      <w:r>
        <w:rPr>
          <w:spacing w:val="-5"/>
          <w:szCs w:val="20"/>
        </w:rPr>
        <w:t xml:space="preserve"> </w:t>
      </w:r>
      <w:r w:rsidRPr="00900E05">
        <w:t>wad</w:t>
      </w:r>
      <w:r w:rsidRPr="00AC7501">
        <w:rPr>
          <w:spacing w:val="-10"/>
        </w:rPr>
        <w:t xml:space="preserve"> </w:t>
      </w:r>
      <w:r w:rsidRPr="00900E05">
        <w:t>i</w:t>
      </w:r>
      <w:r w:rsidRPr="00AC7501">
        <w:rPr>
          <w:spacing w:val="-8"/>
        </w:rPr>
        <w:t xml:space="preserve"> </w:t>
      </w:r>
      <w:r w:rsidRPr="00900E05">
        <w:t>odpowiadający</w:t>
      </w:r>
      <w:r w:rsidRPr="00AC7501">
        <w:rPr>
          <w:spacing w:val="-9"/>
        </w:rPr>
        <w:t xml:space="preserve"> </w:t>
      </w:r>
      <w:r w:rsidRPr="00900E05">
        <w:t>obowiązującym</w:t>
      </w:r>
      <w:r w:rsidRPr="00AC7501">
        <w:rPr>
          <w:spacing w:val="-7"/>
        </w:rPr>
        <w:t xml:space="preserve"> </w:t>
      </w:r>
      <w:r w:rsidRPr="00900E05">
        <w:t>normom</w:t>
      </w:r>
      <w:r w:rsidRPr="00AC7501">
        <w:rPr>
          <w:spacing w:val="-6"/>
        </w:rPr>
        <w:t xml:space="preserve"> </w:t>
      </w:r>
      <w:r w:rsidRPr="00900E05">
        <w:t>zgodnie</w:t>
      </w:r>
      <w:r w:rsidRPr="00AC7501">
        <w:rPr>
          <w:spacing w:val="-7"/>
        </w:rPr>
        <w:t xml:space="preserve"> </w:t>
      </w:r>
      <w:r w:rsidRPr="00900E05">
        <w:t>z</w:t>
      </w:r>
      <w:r w:rsidRPr="00AC7501">
        <w:rPr>
          <w:spacing w:val="-5"/>
        </w:rPr>
        <w:t xml:space="preserve"> </w:t>
      </w:r>
      <w:r w:rsidRPr="00900E05">
        <w:t>obowiązującymi</w:t>
      </w:r>
      <w:r w:rsidRPr="00AC7501">
        <w:rPr>
          <w:spacing w:val="-8"/>
        </w:rPr>
        <w:t xml:space="preserve"> </w:t>
      </w:r>
      <w:r w:rsidRPr="00900E05">
        <w:t>przepisami</w:t>
      </w:r>
      <w:r w:rsidRPr="00AC7501">
        <w:rPr>
          <w:spacing w:val="-9"/>
        </w:rPr>
        <w:t xml:space="preserve"> </w:t>
      </w:r>
      <w:r w:rsidRPr="00AC7501">
        <w:rPr>
          <w:spacing w:val="-2"/>
        </w:rPr>
        <w:t>prawa.</w:t>
      </w:r>
    </w:p>
    <w:p w14:paraId="063F2EA5" w14:textId="77777777" w:rsidR="001A5A00" w:rsidRPr="00EA5074" w:rsidRDefault="001A5A00" w:rsidP="00EA5074">
      <w:pPr>
        <w:pStyle w:val="Akapitzlist"/>
        <w:widowControl w:val="0"/>
        <w:numPr>
          <w:ilvl w:val="0"/>
          <w:numId w:val="41"/>
        </w:numPr>
        <w:tabs>
          <w:tab w:val="left" w:pos="684"/>
        </w:tabs>
        <w:suppressAutoHyphens w:val="0"/>
        <w:autoSpaceDE w:val="0"/>
        <w:autoSpaceDN w:val="0"/>
        <w:spacing w:before="82" w:line="240" w:lineRule="auto"/>
        <w:ind w:right="114"/>
        <w:rPr>
          <w:szCs w:val="20"/>
        </w:rPr>
      </w:pPr>
      <w:r w:rsidRPr="00EA5074">
        <w:rPr>
          <w:szCs w:val="20"/>
        </w:rPr>
        <w:t>Własność sprzętu komputerowego zostanie przeniesiona na Zamawiającego z chwilą jego odbioru przez Zamawiającego.</w:t>
      </w:r>
    </w:p>
    <w:p w14:paraId="40ED11BC" w14:textId="77777777" w:rsidR="001A5A00" w:rsidRPr="00EA5074" w:rsidRDefault="001A5A00" w:rsidP="00EA5074">
      <w:pPr>
        <w:pStyle w:val="Akapitzlist"/>
        <w:widowControl w:val="0"/>
        <w:numPr>
          <w:ilvl w:val="0"/>
          <w:numId w:val="41"/>
        </w:numPr>
        <w:tabs>
          <w:tab w:val="left" w:pos="684"/>
        </w:tabs>
        <w:suppressAutoHyphens w:val="0"/>
        <w:autoSpaceDE w:val="0"/>
        <w:autoSpaceDN w:val="0"/>
        <w:spacing w:before="82" w:line="240" w:lineRule="auto"/>
        <w:ind w:right="114"/>
        <w:rPr>
          <w:szCs w:val="20"/>
        </w:rPr>
      </w:pPr>
      <w:r w:rsidRPr="00EA5074">
        <w:rPr>
          <w:szCs w:val="20"/>
        </w:rPr>
        <w:t xml:space="preserve">Wszystkie elementy sprzętu komputerowego będą umieszczone w oryginalnych opakowaniach producenta (których przechowywanie przez Zamawiającego nie jest wymagane do zachowania udzielonej gwarancji), będą oznakowane w sposób trwały i jednoznaczny numerem seryjnym produktu przez producenta (o ile jest nadawany numer seryjny). </w:t>
      </w:r>
    </w:p>
    <w:p w14:paraId="61CE3010" w14:textId="77777777" w:rsidR="001A5A00" w:rsidRPr="00900E05" w:rsidRDefault="001A5A00" w:rsidP="001A5A00">
      <w:pPr>
        <w:pStyle w:val="Tekstpodstawowy"/>
        <w:spacing w:before="4"/>
      </w:pPr>
    </w:p>
    <w:p w14:paraId="3E16BCB1" w14:textId="77777777" w:rsidR="001A5A00" w:rsidRPr="00900E05" w:rsidRDefault="001A5A00" w:rsidP="001A5A00">
      <w:pPr>
        <w:ind w:left="965" w:right="826"/>
        <w:jc w:val="center"/>
        <w:rPr>
          <w:b/>
          <w:szCs w:val="20"/>
        </w:rPr>
      </w:pPr>
      <w:r w:rsidRPr="00900E05">
        <w:rPr>
          <w:b/>
          <w:spacing w:val="-5"/>
          <w:szCs w:val="20"/>
        </w:rPr>
        <w:t>§</w:t>
      </w:r>
      <w:r>
        <w:rPr>
          <w:b/>
          <w:spacing w:val="-5"/>
          <w:szCs w:val="20"/>
        </w:rPr>
        <w:t xml:space="preserve"> </w:t>
      </w:r>
      <w:r w:rsidRPr="00900E05">
        <w:rPr>
          <w:b/>
          <w:spacing w:val="-5"/>
          <w:szCs w:val="20"/>
        </w:rPr>
        <w:t>2</w:t>
      </w:r>
    </w:p>
    <w:p w14:paraId="095194D7" w14:textId="77777777" w:rsidR="001A5A00" w:rsidRPr="00900E05" w:rsidRDefault="001A5A00" w:rsidP="001A5A00">
      <w:pPr>
        <w:spacing w:before="80" w:line="360" w:lineRule="auto"/>
        <w:ind w:left="960" w:right="826"/>
        <w:jc w:val="center"/>
        <w:rPr>
          <w:b/>
          <w:szCs w:val="20"/>
        </w:rPr>
      </w:pPr>
      <w:r w:rsidRPr="00900E05">
        <w:rPr>
          <w:b/>
          <w:szCs w:val="20"/>
        </w:rPr>
        <w:t>Warunki</w:t>
      </w:r>
      <w:r w:rsidRPr="00900E05">
        <w:rPr>
          <w:b/>
          <w:spacing w:val="-12"/>
          <w:szCs w:val="20"/>
        </w:rPr>
        <w:t xml:space="preserve"> </w:t>
      </w:r>
      <w:r w:rsidRPr="00900E05">
        <w:rPr>
          <w:b/>
          <w:szCs w:val="20"/>
        </w:rPr>
        <w:t>realizacji</w:t>
      </w:r>
      <w:r w:rsidRPr="00900E05">
        <w:rPr>
          <w:b/>
          <w:spacing w:val="-9"/>
          <w:szCs w:val="20"/>
        </w:rPr>
        <w:t xml:space="preserve"> </w:t>
      </w:r>
      <w:r w:rsidRPr="00900E05">
        <w:rPr>
          <w:b/>
          <w:szCs w:val="20"/>
        </w:rPr>
        <w:t>przedmiotu</w:t>
      </w:r>
      <w:r w:rsidRPr="00900E05">
        <w:rPr>
          <w:b/>
          <w:spacing w:val="-8"/>
          <w:szCs w:val="20"/>
        </w:rPr>
        <w:t xml:space="preserve"> </w:t>
      </w:r>
      <w:r w:rsidRPr="00900E05">
        <w:rPr>
          <w:b/>
          <w:spacing w:val="-2"/>
          <w:szCs w:val="20"/>
        </w:rPr>
        <w:t>Umowy</w:t>
      </w:r>
    </w:p>
    <w:p w14:paraId="19C7BAF9" w14:textId="77777777" w:rsidR="001A5A00" w:rsidRPr="00900E05" w:rsidRDefault="001A5A00" w:rsidP="001A5A00">
      <w:pPr>
        <w:pStyle w:val="Akapitzlist"/>
        <w:widowControl w:val="0"/>
        <w:numPr>
          <w:ilvl w:val="0"/>
          <w:numId w:val="40"/>
        </w:numPr>
        <w:tabs>
          <w:tab w:val="left" w:pos="615"/>
        </w:tabs>
        <w:suppressAutoHyphens w:val="0"/>
        <w:autoSpaceDE w:val="0"/>
        <w:autoSpaceDN w:val="0"/>
        <w:spacing w:before="78" w:line="240" w:lineRule="auto"/>
        <w:ind w:right="111"/>
        <w:jc w:val="both"/>
        <w:rPr>
          <w:szCs w:val="20"/>
        </w:rPr>
      </w:pPr>
      <w:r w:rsidRPr="00900E05">
        <w:rPr>
          <w:szCs w:val="20"/>
        </w:rPr>
        <w:t xml:space="preserve">Dostarczony przedmiot umowy będzie fabrycznie nowy, wyprodukowany nie wcześniej niż w 2022 roku. Elementy przedmiotu umowy danego rodzaju w każdej dostawie muszą być tego samego typu/modelu, posiadać te same typy i modele podzespołów oraz pochodzić od jednego producenta i być w stanie nadającym się do użytkowania zgodnie z przeznaczeniem. </w:t>
      </w:r>
    </w:p>
    <w:p w14:paraId="1E5CA525" w14:textId="77777777" w:rsidR="001A5A00" w:rsidRPr="00900E05" w:rsidRDefault="001A5A00" w:rsidP="001A5A00">
      <w:pPr>
        <w:pStyle w:val="Akapitzlist"/>
        <w:widowControl w:val="0"/>
        <w:numPr>
          <w:ilvl w:val="0"/>
          <w:numId w:val="40"/>
        </w:numPr>
        <w:tabs>
          <w:tab w:val="left" w:pos="615"/>
        </w:tabs>
        <w:suppressAutoHyphens w:val="0"/>
        <w:autoSpaceDE w:val="0"/>
        <w:autoSpaceDN w:val="0"/>
        <w:spacing w:before="78" w:line="240" w:lineRule="auto"/>
        <w:ind w:right="111"/>
        <w:jc w:val="both"/>
        <w:rPr>
          <w:szCs w:val="20"/>
        </w:rPr>
      </w:pPr>
      <w:r w:rsidRPr="00900E05">
        <w:rPr>
          <w:szCs w:val="20"/>
        </w:rPr>
        <w:t xml:space="preserve">Wszystkie elementy przedmiotu umowy będą umieszczone w oryginalnych opakowaniach producenta (których przechowywanie przez Zamawiającego nie jest wymagane do zachowania udzielonej gwarancji), będą oznakowane w sposób trwały i jednoznaczny numerem seryjnym produktu przez producenta (o ile jest nadawany numer seryjny). </w:t>
      </w:r>
    </w:p>
    <w:p w14:paraId="6338493E" w14:textId="77777777" w:rsidR="001A5A00" w:rsidRPr="00900E05" w:rsidRDefault="001A5A00" w:rsidP="001A5A00">
      <w:pPr>
        <w:pStyle w:val="Akapitzlist"/>
        <w:widowControl w:val="0"/>
        <w:numPr>
          <w:ilvl w:val="0"/>
          <w:numId w:val="40"/>
        </w:numPr>
        <w:tabs>
          <w:tab w:val="left" w:pos="615"/>
        </w:tabs>
        <w:suppressAutoHyphens w:val="0"/>
        <w:autoSpaceDE w:val="0"/>
        <w:autoSpaceDN w:val="0"/>
        <w:spacing w:before="78" w:line="240" w:lineRule="auto"/>
        <w:ind w:right="111"/>
        <w:jc w:val="both"/>
        <w:rPr>
          <w:szCs w:val="20"/>
        </w:rPr>
      </w:pPr>
      <w:r w:rsidRPr="00900E05">
        <w:rPr>
          <w:szCs w:val="20"/>
        </w:rPr>
        <w:t xml:space="preserve">Wraz z dostawą elementów przedmiotu umowy Wykonawca zobowiązuje się do dostarczenia instrukcji obsługi w języku polskim, dokumentów licencyjnych, dokumentów gwarancyjnych oraz innych materiałów informacyjnych zgodnych z zaleceniami producenta i niezbędnych do prawidłowej eksploatacji sprzętu komputerowego w formie papierowej lub wskaże link do strony internetowej umożliwiającej uzyskanie tej dokumentacji ze strony producenta sprzętu w formie cyfrowej np. przy pomocy wyspecyfikowanego numeru komputera. </w:t>
      </w:r>
    </w:p>
    <w:p w14:paraId="015EB056" w14:textId="77777777" w:rsidR="001A5A00" w:rsidRPr="00900E05" w:rsidRDefault="001A5A00" w:rsidP="001A5A00">
      <w:pPr>
        <w:pStyle w:val="Akapitzlist"/>
        <w:widowControl w:val="0"/>
        <w:numPr>
          <w:ilvl w:val="0"/>
          <w:numId w:val="40"/>
        </w:numPr>
        <w:tabs>
          <w:tab w:val="left" w:pos="615"/>
        </w:tabs>
        <w:suppressAutoHyphens w:val="0"/>
        <w:autoSpaceDE w:val="0"/>
        <w:autoSpaceDN w:val="0"/>
        <w:spacing w:before="78" w:line="240" w:lineRule="auto"/>
        <w:ind w:right="111"/>
        <w:jc w:val="both"/>
        <w:rPr>
          <w:szCs w:val="20"/>
        </w:rPr>
      </w:pPr>
      <w:r w:rsidRPr="00900E05">
        <w:rPr>
          <w:szCs w:val="20"/>
        </w:rPr>
        <w:t>Dostarczony sprzęt komputerowy musi posiadać znaki firmowe producenta, odpowiadać obowiązującym normom oraz posiadać niezbędne certyfikaty i atesty, zgodnie z obowiązującymi przepisami prawa, tj.:</w:t>
      </w:r>
    </w:p>
    <w:p w14:paraId="289F7A6E" w14:textId="329B0469" w:rsidR="001A5A00" w:rsidRPr="00151327" w:rsidRDefault="001A5A00" w:rsidP="001A5A00">
      <w:pPr>
        <w:pStyle w:val="Akapitzlist"/>
        <w:widowControl w:val="0"/>
        <w:numPr>
          <w:ilvl w:val="0"/>
          <w:numId w:val="62"/>
        </w:numPr>
        <w:tabs>
          <w:tab w:val="left" w:pos="1109"/>
        </w:tabs>
        <w:suppressAutoHyphens w:val="0"/>
        <w:autoSpaceDE w:val="0"/>
        <w:autoSpaceDN w:val="0"/>
        <w:spacing w:before="80" w:line="240" w:lineRule="auto"/>
        <w:rPr>
          <w:szCs w:val="20"/>
        </w:rPr>
      </w:pPr>
      <w:r w:rsidRPr="00900E05">
        <w:rPr>
          <w:szCs w:val="20"/>
        </w:rPr>
        <w:t>deklaracja</w:t>
      </w:r>
      <w:r w:rsidRPr="00900E05">
        <w:rPr>
          <w:spacing w:val="-7"/>
          <w:szCs w:val="20"/>
        </w:rPr>
        <w:t xml:space="preserve"> </w:t>
      </w:r>
      <w:r w:rsidRPr="00900E05">
        <w:rPr>
          <w:szCs w:val="20"/>
        </w:rPr>
        <w:t>zgodności</w:t>
      </w:r>
      <w:r w:rsidRPr="00900E05">
        <w:rPr>
          <w:spacing w:val="-6"/>
          <w:szCs w:val="20"/>
        </w:rPr>
        <w:t xml:space="preserve"> </w:t>
      </w:r>
      <w:r w:rsidRPr="00900E05">
        <w:rPr>
          <w:szCs w:val="20"/>
        </w:rPr>
        <w:t>CE</w:t>
      </w:r>
      <w:r w:rsidRPr="00900E05">
        <w:rPr>
          <w:spacing w:val="-6"/>
          <w:szCs w:val="20"/>
        </w:rPr>
        <w:t xml:space="preserve"> </w:t>
      </w:r>
      <w:r w:rsidRPr="00900E05">
        <w:rPr>
          <w:szCs w:val="20"/>
        </w:rPr>
        <w:t>lub</w:t>
      </w:r>
      <w:r w:rsidRPr="00900E05">
        <w:rPr>
          <w:spacing w:val="-4"/>
          <w:szCs w:val="20"/>
        </w:rPr>
        <w:t xml:space="preserve"> </w:t>
      </w:r>
      <w:r w:rsidR="00A41576" w:rsidRPr="00900E05">
        <w:rPr>
          <w:spacing w:val="-2"/>
          <w:szCs w:val="20"/>
        </w:rPr>
        <w:t>równoważną</w:t>
      </w:r>
      <w:r w:rsidR="00A41576">
        <w:rPr>
          <w:spacing w:val="-2"/>
          <w:szCs w:val="20"/>
        </w:rPr>
        <w:t>.</w:t>
      </w:r>
    </w:p>
    <w:p w14:paraId="0928A7BB" w14:textId="6F83C5E2" w:rsidR="001A5A00" w:rsidRPr="00151327" w:rsidRDefault="001A5A00" w:rsidP="001A5A00">
      <w:pPr>
        <w:pStyle w:val="Akapitzlist"/>
        <w:widowControl w:val="0"/>
        <w:numPr>
          <w:ilvl w:val="0"/>
          <w:numId w:val="62"/>
        </w:numPr>
        <w:tabs>
          <w:tab w:val="left" w:pos="1109"/>
        </w:tabs>
        <w:suppressAutoHyphens w:val="0"/>
        <w:autoSpaceDE w:val="0"/>
        <w:autoSpaceDN w:val="0"/>
        <w:spacing w:before="80" w:line="240" w:lineRule="auto"/>
        <w:rPr>
          <w:szCs w:val="20"/>
        </w:rPr>
      </w:pPr>
      <w:r w:rsidRPr="00151327">
        <w:rPr>
          <w:szCs w:val="20"/>
        </w:rPr>
        <w:t xml:space="preserve">potwierdzenie spełniania wymagań dotyczących efektywności energetycznej, co najmniej równoważne ze specyfikacjami programu Energy Star – Rozporządzenie Parlamentu Europejskiego i Rady Europy (WE) nr 106/2008 z dnia </w:t>
      </w:r>
      <w:proofErr w:type="gramStart"/>
      <w:r w:rsidRPr="00151327">
        <w:rPr>
          <w:szCs w:val="20"/>
        </w:rPr>
        <w:t>15</w:t>
      </w:r>
      <w:proofErr w:type="gramEnd"/>
      <w:r w:rsidRPr="00151327">
        <w:rPr>
          <w:szCs w:val="20"/>
        </w:rPr>
        <w:t xml:space="preserve"> stycznia 2008 r., Certyfikat lub dokumenty</w:t>
      </w:r>
      <w:r w:rsidRPr="00151327">
        <w:rPr>
          <w:spacing w:val="-15"/>
          <w:szCs w:val="20"/>
        </w:rPr>
        <w:t xml:space="preserve"> </w:t>
      </w:r>
      <w:r w:rsidRPr="00151327">
        <w:rPr>
          <w:szCs w:val="20"/>
        </w:rPr>
        <w:t>równoważne</w:t>
      </w:r>
      <w:r w:rsidRPr="00151327">
        <w:rPr>
          <w:spacing w:val="-12"/>
          <w:szCs w:val="20"/>
        </w:rPr>
        <w:t xml:space="preserve"> </w:t>
      </w:r>
      <w:r w:rsidRPr="00151327">
        <w:rPr>
          <w:szCs w:val="20"/>
        </w:rPr>
        <w:t>np.</w:t>
      </w:r>
      <w:r w:rsidRPr="00151327">
        <w:rPr>
          <w:spacing w:val="-14"/>
          <w:szCs w:val="20"/>
        </w:rPr>
        <w:t xml:space="preserve"> </w:t>
      </w:r>
      <w:r w:rsidRPr="00151327">
        <w:rPr>
          <w:szCs w:val="20"/>
        </w:rPr>
        <w:t>wydruk</w:t>
      </w:r>
      <w:r w:rsidRPr="00151327">
        <w:rPr>
          <w:spacing w:val="-15"/>
          <w:szCs w:val="20"/>
        </w:rPr>
        <w:t xml:space="preserve"> </w:t>
      </w:r>
      <w:r w:rsidRPr="00151327">
        <w:rPr>
          <w:szCs w:val="20"/>
        </w:rPr>
        <w:t>ze</w:t>
      </w:r>
      <w:r w:rsidRPr="00151327">
        <w:rPr>
          <w:spacing w:val="-11"/>
          <w:szCs w:val="20"/>
        </w:rPr>
        <w:t xml:space="preserve"> </w:t>
      </w:r>
      <w:r w:rsidRPr="00151327">
        <w:rPr>
          <w:szCs w:val="20"/>
        </w:rPr>
        <w:t>strony</w:t>
      </w:r>
      <w:r w:rsidRPr="00151327">
        <w:rPr>
          <w:spacing w:val="-15"/>
          <w:szCs w:val="20"/>
        </w:rPr>
        <w:t xml:space="preserve"> </w:t>
      </w:r>
      <w:r w:rsidRPr="00151327">
        <w:rPr>
          <w:szCs w:val="20"/>
        </w:rPr>
        <w:t>internetowej</w:t>
      </w:r>
      <w:r w:rsidRPr="00151327">
        <w:rPr>
          <w:spacing w:val="-15"/>
          <w:szCs w:val="20"/>
        </w:rPr>
        <w:t xml:space="preserve"> </w:t>
      </w:r>
      <w:hyperlink r:id="rId8">
        <w:r w:rsidRPr="00151327">
          <w:rPr>
            <w:szCs w:val="20"/>
          </w:rPr>
          <w:t>http://www.eu-energystar.org</w:t>
        </w:r>
      </w:hyperlink>
      <w:r w:rsidRPr="00151327">
        <w:rPr>
          <w:spacing w:val="-14"/>
          <w:szCs w:val="20"/>
        </w:rPr>
        <w:t xml:space="preserve"> </w:t>
      </w:r>
      <w:r>
        <w:rPr>
          <w:szCs w:val="20"/>
        </w:rPr>
        <w:t xml:space="preserve">lub </w:t>
      </w:r>
      <w:r w:rsidR="00A41576" w:rsidRPr="00151327">
        <w:rPr>
          <w:spacing w:val="-2"/>
          <w:szCs w:val="20"/>
        </w:rPr>
        <w:t>http://www.energystar.gov.</w:t>
      </w:r>
    </w:p>
    <w:p w14:paraId="77B760C6" w14:textId="3EBDFA54" w:rsidR="001A5A00" w:rsidRPr="00151327" w:rsidRDefault="001A5A00" w:rsidP="001A5A00">
      <w:pPr>
        <w:pStyle w:val="Akapitzlist"/>
        <w:widowControl w:val="0"/>
        <w:numPr>
          <w:ilvl w:val="0"/>
          <w:numId w:val="62"/>
        </w:numPr>
        <w:tabs>
          <w:tab w:val="left" w:pos="1109"/>
        </w:tabs>
        <w:suppressAutoHyphens w:val="0"/>
        <w:autoSpaceDE w:val="0"/>
        <w:autoSpaceDN w:val="0"/>
        <w:spacing w:before="80" w:line="240" w:lineRule="auto"/>
        <w:rPr>
          <w:szCs w:val="20"/>
        </w:rPr>
      </w:pPr>
      <w:r w:rsidRPr="00151327">
        <w:rPr>
          <w:szCs w:val="20"/>
        </w:rPr>
        <w:t xml:space="preserve">potwierdzenie spełniania postanowień co najmniej równoważnych z dyrektywą RoHS 2011/65/EU, o eliminacji substancji niebezpiecznych - w postaci oświadczenia producenta </w:t>
      </w:r>
      <w:r w:rsidR="00A41576" w:rsidRPr="00151327">
        <w:rPr>
          <w:spacing w:val="-2"/>
          <w:szCs w:val="20"/>
        </w:rPr>
        <w:t>jednostki.</w:t>
      </w:r>
    </w:p>
    <w:p w14:paraId="51087817" w14:textId="77777777" w:rsidR="001A5A00" w:rsidRPr="00151327" w:rsidRDefault="001A5A00" w:rsidP="001A5A00">
      <w:pPr>
        <w:pStyle w:val="Akapitzlist"/>
        <w:widowControl w:val="0"/>
        <w:numPr>
          <w:ilvl w:val="0"/>
          <w:numId w:val="62"/>
        </w:numPr>
        <w:tabs>
          <w:tab w:val="left" w:pos="1109"/>
        </w:tabs>
        <w:suppressAutoHyphens w:val="0"/>
        <w:autoSpaceDE w:val="0"/>
        <w:autoSpaceDN w:val="0"/>
        <w:spacing w:before="80" w:line="240" w:lineRule="auto"/>
        <w:rPr>
          <w:szCs w:val="20"/>
        </w:rPr>
      </w:pPr>
      <w:r w:rsidRPr="00151327">
        <w:rPr>
          <w:szCs w:val="20"/>
        </w:rPr>
        <w:lastRenderedPageBreak/>
        <w:t>dokumenty poświadczające, że sprzęt jest produkowany zgodnie z aktualnymi normami ISO 9001 lub równoważną oraz ISO 17025 lub równoważną.</w:t>
      </w:r>
    </w:p>
    <w:p w14:paraId="4CF3D8A8" w14:textId="77777777" w:rsidR="001A5A00" w:rsidRPr="00900E05" w:rsidRDefault="001A5A00" w:rsidP="001A5A00">
      <w:pPr>
        <w:pStyle w:val="Akapitzlist"/>
        <w:widowControl w:val="0"/>
        <w:numPr>
          <w:ilvl w:val="0"/>
          <w:numId w:val="40"/>
        </w:numPr>
        <w:tabs>
          <w:tab w:val="left" w:pos="615"/>
        </w:tabs>
        <w:suppressAutoHyphens w:val="0"/>
        <w:autoSpaceDE w:val="0"/>
        <w:autoSpaceDN w:val="0"/>
        <w:spacing w:before="78" w:line="240" w:lineRule="auto"/>
        <w:ind w:right="111"/>
        <w:jc w:val="both"/>
        <w:rPr>
          <w:szCs w:val="20"/>
        </w:rPr>
      </w:pPr>
      <w:r w:rsidRPr="00900E05">
        <w:rPr>
          <w:szCs w:val="20"/>
        </w:rPr>
        <w:t xml:space="preserve">Wykonawca oświadcza, że elementy przedmiotu umowy nie są obciążone prawem obligacyjnym ani rzeczowym na rzecz osób trzecich, nie toczy się wobec nich postępowanie egzekucyjne, sądowe, ani przed jakimkolwiek organem orzekającym oraz nie są przedmiotem zabezpieczenia. Wykonawca oświadcza także, że brak jest jakichkolwiek innych okoliczności mogących ograniczyć prawa Zamawiającego wynikające z niniejszej umowy. </w:t>
      </w:r>
    </w:p>
    <w:p w14:paraId="41CB77C1" w14:textId="77777777" w:rsidR="001A5A00" w:rsidRPr="00900E05" w:rsidRDefault="001A5A00" w:rsidP="001A5A00">
      <w:pPr>
        <w:pStyle w:val="Akapitzlist"/>
        <w:widowControl w:val="0"/>
        <w:numPr>
          <w:ilvl w:val="0"/>
          <w:numId w:val="40"/>
        </w:numPr>
        <w:tabs>
          <w:tab w:val="left" w:pos="615"/>
          <w:tab w:val="left" w:pos="684"/>
        </w:tabs>
        <w:suppressAutoHyphens w:val="0"/>
        <w:autoSpaceDE w:val="0"/>
        <w:autoSpaceDN w:val="0"/>
        <w:spacing w:before="81" w:line="240" w:lineRule="auto"/>
        <w:ind w:left="683" w:right="111" w:hanging="361"/>
        <w:jc w:val="both"/>
        <w:rPr>
          <w:szCs w:val="20"/>
        </w:rPr>
      </w:pPr>
      <w:r w:rsidRPr="00900E05">
        <w:rPr>
          <w:szCs w:val="20"/>
        </w:rPr>
        <w:t xml:space="preserve">Dostawa zostanie zrealizowana w uzgodnione dni robocze w godzinach od 9:00 do 15:00. Wszelkie koszty dostawy pokrywa Wykonawca. Wykonawca ponosi ryzyko transportu sprzętu komputerowego. Miejscem dostawy jest siedziba Zamawiającego, ul. Racjonalizacji 6/8, 02-256 Warszawa. </w:t>
      </w:r>
    </w:p>
    <w:p w14:paraId="35BDEEF8" w14:textId="77777777" w:rsidR="001A5A00" w:rsidRPr="00900E05" w:rsidRDefault="001A5A00" w:rsidP="001A5A00">
      <w:pPr>
        <w:pStyle w:val="Akapitzlist"/>
        <w:widowControl w:val="0"/>
        <w:numPr>
          <w:ilvl w:val="0"/>
          <w:numId w:val="40"/>
        </w:numPr>
        <w:tabs>
          <w:tab w:val="left" w:pos="709"/>
        </w:tabs>
        <w:suppressAutoHyphens w:val="0"/>
        <w:autoSpaceDE w:val="0"/>
        <w:autoSpaceDN w:val="0"/>
        <w:spacing w:before="81" w:line="240" w:lineRule="auto"/>
        <w:ind w:left="683" w:right="111" w:hanging="361"/>
        <w:jc w:val="both"/>
        <w:rPr>
          <w:szCs w:val="20"/>
        </w:rPr>
      </w:pPr>
      <w:r w:rsidRPr="00900E05">
        <w:rPr>
          <w:szCs w:val="20"/>
        </w:rPr>
        <w:t>Przedmiot umowy zostanie złożony do pomieszczeń wskazanych przez Zamawiającego przez przedstawicieli Wykonawcy pod kontrolą przedstawicieli Zamawiającego. W celu usprawnienia odbioru, Wykonawca zobowiązany jest dostarczyć, w postaci elektronicznej, zestawienia numerów seryjnych elementów przedmiotu umowy, najpóźniej w dniu dostawy.</w:t>
      </w:r>
    </w:p>
    <w:p w14:paraId="5285815A" w14:textId="77777777" w:rsidR="001A5A00" w:rsidRPr="00900E05" w:rsidRDefault="001A5A00" w:rsidP="001A5A00">
      <w:pPr>
        <w:pStyle w:val="Akapitzlist"/>
        <w:widowControl w:val="0"/>
        <w:numPr>
          <w:ilvl w:val="0"/>
          <w:numId w:val="40"/>
        </w:numPr>
        <w:tabs>
          <w:tab w:val="left" w:pos="615"/>
          <w:tab w:val="left" w:pos="684"/>
        </w:tabs>
        <w:suppressAutoHyphens w:val="0"/>
        <w:autoSpaceDE w:val="0"/>
        <w:autoSpaceDN w:val="0"/>
        <w:spacing w:before="81" w:line="240" w:lineRule="auto"/>
        <w:ind w:left="683" w:right="111" w:hanging="361"/>
        <w:jc w:val="both"/>
        <w:rPr>
          <w:szCs w:val="20"/>
        </w:rPr>
      </w:pPr>
      <w:r w:rsidRPr="00900E05">
        <w:rPr>
          <w:szCs w:val="20"/>
        </w:rPr>
        <w:t xml:space="preserve">W dniu i w miejscu dostawy przedstawiciel Zamawiającego wymieniony w § 6 </w:t>
      </w:r>
      <w:r>
        <w:rPr>
          <w:szCs w:val="20"/>
        </w:rPr>
        <w:t>pkt</w:t>
      </w:r>
      <w:r w:rsidRPr="00900E05">
        <w:rPr>
          <w:szCs w:val="20"/>
        </w:rPr>
        <w:t xml:space="preserve"> </w:t>
      </w:r>
      <w:proofErr w:type="gramStart"/>
      <w:r w:rsidRPr="00900E05">
        <w:rPr>
          <w:szCs w:val="20"/>
        </w:rPr>
        <w:t>1</w:t>
      </w:r>
      <w:proofErr w:type="gramEnd"/>
      <w:r w:rsidRPr="00900E05">
        <w:rPr>
          <w:szCs w:val="20"/>
        </w:rPr>
        <w:t xml:space="preserve"> dokona, przy udziale przedstawiciela Wykonawcy wymienionego w § 6 </w:t>
      </w:r>
      <w:r>
        <w:rPr>
          <w:szCs w:val="20"/>
        </w:rPr>
        <w:t>pkt 2</w:t>
      </w:r>
      <w:r w:rsidRPr="00900E05">
        <w:rPr>
          <w:szCs w:val="20"/>
        </w:rPr>
        <w:t xml:space="preserve">, odbioru ilościowo - rodzajowego przedmiotu umowy, w tym dokumentów (lub kluczy) licencyjnych. W przypadku szczególnym, za zgodą Zamawiającego, kontynuację odbioru można przesunąć na następny dzień roboczy, pod warunkiem zachowania terminu określonego w § 1 ust. 3. </w:t>
      </w:r>
    </w:p>
    <w:p w14:paraId="66C02AB1" w14:textId="77777777" w:rsidR="001A5A00" w:rsidRPr="00900E05" w:rsidRDefault="001A5A00" w:rsidP="001A5A00">
      <w:pPr>
        <w:pStyle w:val="Akapitzlist"/>
        <w:widowControl w:val="0"/>
        <w:numPr>
          <w:ilvl w:val="0"/>
          <w:numId w:val="40"/>
        </w:numPr>
        <w:tabs>
          <w:tab w:val="left" w:pos="615"/>
          <w:tab w:val="left" w:pos="684"/>
        </w:tabs>
        <w:suppressAutoHyphens w:val="0"/>
        <w:autoSpaceDE w:val="0"/>
        <w:autoSpaceDN w:val="0"/>
        <w:spacing w:before="81" w:line="240" w:lineRule="auto"/>
        <w:ind w:left="683" w:right="111" w:hanging="361"/>
        <w:jc w:val="both"/>
        <w:rPr>
          <w:szCs w:val="20"/>
        </w:rPr>
      </w:pPr>
      <w:r w:rsidRPr="00900E05">
        <w:rPr>
          <w:szCs w:val="20"/>
        </w:rPr>
        <w:t>Fakt prawidłowej w zakresie ilościowo-rodzajowym dostawy każdego zamówienia będzie potwierdzony podpisaniem protokołu ilościowo-rodzajowego przez uprawnionych przedstawicieli Zamawiającego i przedstawiciela Wykonawcy wymienionych w § 6. Odbiór będzie polegał na sprawdzeniu ilościowym dostarczonych elementów przedmiotu umowy, oględzinach zewnętrznych opakowań dostarczonych elementów przedmiotu umowy w zakresie oznakowania i braku widocznych uszkodzeń fizycznych oraz zgodności ilości i rodzaju przedmiotu umowy z wymogami opisu przedmiotu zamówienia i ze złożoną ofertą Wykonawcy.</w:t>
      </w:r>
    </w:p>
    <w:p w14:paraId="7532AFB3" w14:textId="77777777" w:rsidR="001A5A00" w:rsidRPr="00900E05" w:rsidRDefault="001A5A00" w:rsidP="001A5A00">
      <w:pPr>
        <w:pStyle w:val="Akapitzlist"/>
        <w:widowControl w:val="0"/>
        <w:numPr>
          <w:ilvl w:val="0"/>
          <w:numId w:val="40"/>
        </w:numPr>
        <w:tabs>
          <w:tab w:val="left" w:pos="615"/>
          <w:tab w:val="left" w:pos="684"/>
        </w:tabs>
        <w:suppressAutoHyphens w:val="0"/>
        <w:autoSpaceDE w:val="0"/>
        <w:autoSpaceDN w:val="0"/>
        <w:spacing w:before="81" w:line="240" w:lineRule="auto"/>
        <w:ind w:left="683" w:right="111" w:hanging="361"/>
        <w:jc w:val="both"/>
        <w:rPr>
          <w:szCs w:val="20"/>
        </w:rPr>
      </w:pPr>
      <w:r w:rsidRPr="00900E05">
        <w:rPr>
          <w:szCs w:val="20"/>
        </w:rPr>
        <w:t>W przypadku niezgodności przedmiotu umowy w zakresie danego zamówienia z wymogami opisu przedmiotu zamówienia lub ofertą Wykonawcy, w zakresie ilościowym lub rodzajowym, Zamawiający odmówi odbioru dostawy, a czynność sporządzenia protokołu ilościowo-rodzajowego zostanie zawieszona do czasu całkowitej dostawy zgodnie z wymogami specyfikacji istotnych warunków zamówienia i oferty Wykonawcy, co nie zwalnia Wykonawcy z obowiązku zachowania terminu określonego w § 1 ust. 3.</w:t>
      </w:r>
    </w:p>
    <w:p w14:paraId="348B5958" w14:textId="77777777" w:rsidR="001A5A00" w:rsidRPr="00900E05" w:rsidRDefault="001A5A00" w:rsidP="001A5A00">
      <w:pPr>
        <w:pStyle w:val="Akapitzlist"/>
        <w:widowControl w:val="0"/>
        <w:numPr>
          <w:ilvl w:val="0"/>
          <w:numId w:val="40"/>
        </w:numPr>
        <w:tabs>
          <w:tab w:val="left" w:pos="615"/>
          <w:tab w:val="left" w:pos="684"/>
        </w:tabs>
        <w:suppressAutoHyphens w:val="0"/>
        <w:autoSpaceDE w:val="0"/>
        <w:autoSpaceDN w:val="0"/>
        <w:spacing w:before="81" w:line="240" w:lineRule="auto"/>
        <w:ind w:left="683" w:right="111" w:hanging="361"/>
        <w:jc w:val="both"/>
        <w:rPr>
          <w:szCs w:val="20"/>
        </w:rPr>
      </w:pPr>
      <w:r w:rsidRPr="00900E05">
        <w:rPr>
          <w:szCs w:val="20"/>
        </w:rPr>
        <w:t xml:space="preserve">W przypadku niezgodności w zakresie ilościowym, Zamawiający ma prawo przyjąć część elementów przedmiotu umowy, które spełniają wymogi rodzajowe i jakościowe. Fakt częściowo prawidłowo zrealizowanej dostawy Zamawiający potwierdzi częściowym protokołem ilościowo – rodzajowym, wskazując rodzaj i ilość odebranych elementów przedmiotów umowy. </w:t>
      </w:r>
    </w:p>
    <w:p w14:paraId="60EF4D6C" w14:textId="77777777" w:rsidR="001A5A00" w:rsidRPr="00900E05" w:rsidRDefault="001A5A00" w:rsidP="001A5A00">
      <w:pPr>
        <w:pStyle w:val="Akapitzlist"/>
        <w:widowControl w:val="0"/>
        <w:numPr>
          <w:ilvl w:val="0"/>
          <w:numId w:val="40"/>
        </w:numPr>
        <w:tabs>
          <w:tab w:val="left" w:pos="615"/>
          <w:tab w:val="left" w:pos="684"/>
        </w:tabs>
        <w:suppressAutoHyphens w:val="0"/>
        <w:autoSpaceDE w:val="0"/>
        <w:autoSpaceDN w:val="0"/>
        <w:spacing w:before="81" w:line="240" w:lineRule="auto"/>
        <w:ind w:left="683" w:right="111" w:hanging="361"/>
        <w:jc w:val="both"/>
        <w:rPr>
          <w:szCs w:val="20"/>
        </w:rPr>
      </w:pPr>
      <w:r w:rsidRPr="00900E05">
        <w:rPr>
          <w:szCs w:val="20"/>
        </w:rPr>
        <w:t>Wykonawca zobowiązuje się do dostarczenia elementów równoważnych lub o wyższych parametrach technicznych i w cenie odpowiednich elementów przedmiotu umowy w przypadku niezawinionego braku możliwości sprzedaży i dostarczenia Zamawiającemu elementów przedmiotu umowy, za zgodą Zamawiającego. W takiej sytuacji Wykonawca będzie zobowiązany do dostarczenia Zamawiającemu dokumentacji potwierdzającej właściwości elementu równoważnego lub o wyższych parametrach technicznych. Okoliczność wykazania braku dostępności na rynku obciąża Wykonawcę.</w:t>
      </w:r>
    </w:p>
    <w:p w14:paraId="577A1AE0" w14:textId="77777777" w:rsidR="001A5A00" w:rsidRPr="00900E05" w:rsidRDefault="001A5A00" w:rsidP="001A5A00">
      <w:pPr>
        <w:pStyle w:val="Akapitzlist"/>
        <w:widowControl w:val="0"/>
        <w:numPr>
          <w:ilvl w:val="0"/>
          <w:numId w:val="40"/>
        </w:numPr>
        <w:tabs>
          <w:tab w:val="left" w:pos="615"/>
          <w:tab w:val="left" w:pos="684"/>
        </w:tabs>
        <w:suppressAutoHyphens w:val="0"/>
        <w:autoSpaceDE w:val="0"/>
        <w:autoSpaceDN w:val="0"/>
        <w:spacing w:before="81" w:line="240" w:lineRule="auto"/>
        <w:ind w:left="683" w:right="111" w:hanging="361"/>
        <w:jc w:val="both"/>
        <w:rPr>
          <w:szCs w:val="20"/>
        </w:rPr>
      </w:pPr>
      <w:r w:rsidRPr="00900E05">
        <w:rPr>
          <w:szCs w:val="20"/>
        </w:rPr>
        <w:t xml:space="preserve">W terminie do </w:t>
      </w:r>
      <w:proofErr w:type="gramStart"/>
      <w:r w:rsidRPr="00900E05">
        <w:rPr>
          <w:szCs w:val="20"/>
        </w:rPr>
        <w:t>5</w:t>
      </w:r>
      <w:proofErr w:type="gramEnd"/>
      <w:r w:rsidRPr="00900E05">
        <w:rPr>
          <w:szCs w:val="20"/>
        </w:rPr>
        <w:t xml:space="preserve"> dni roboczych od daty odbioru ilościowo - rodzajowego dostawy każdego zamówienia nastąpi odbiór jakościowy przez przedstawiciela Zamawiającego i Wykonawcy wskazanych w § 6, co do jego zgodności z wymogami opisu przedmiotu zamówienia, oferty Wykonawcy </w:t>
      </w:r>
      <w:r>
        <w:rPr>
          <w:szCs w:val="20"/>
        </w:rPr>
        <w:t>lub</w:t>
      </w:r>
      <w:r w:rsidRPr="00900E05">
        <w:rPr>
          <w:szCs w:val="20"/>
        </w:rPr>
        <w:t xml:space="preserve"> umowy, a w przypadku oprogramowania także z dostarczonymi dokumentami licencyjnymi.</w:t>
      </w:r>
    </w:p>
    <w:p w14:paraId="0265D9C5" w14:textId="77777777" w:rsidR="001A5A00" w:rsidRPr="00900E05" w:rsidRDefault="001A5A00" w:rsidP="001A5A00">
      <w:pPr>
        <w:pStyle w:val="Akapitzlist"/>
        <w:widowControl w:val="0"/>
        <w:numPr>
          <w:ilvl w:val="0"/>
          <w:numId w:val="40"/>
        </w:numPr>
        <w:tabs>
          <w:tab w:val="left" w:pos="615"/>
          <w:tab w:val="left" w:pos="684"/>
        </w:tabs>
        <w:suppressAutoHyphens w:val="0"/>
        <w:autoSpaceDE w:val="0"/>
        <w:autoSpaceDN w:val="0"/>
        <w:spacing w:before="81" w:line="240" w:lineRule="auto"/>
        <w:ind w:left="683" w:right="111" w:hanging="361"/>
        <w:jc w:val="both"/>
        <w:rPr>
          <w:szCs w:val="20"/>
        </w:rPr>
      </w:pPr>
      <w:r w:rsidRPr="00900E05">
        <w:rPr>
          <w:szCs w:val="20"/>
        </w:rPr>
        <w:lastRenderedPageBreak/>
        <w:t xml:space="preserve">W przypadku dostawy elementów o parametrach niespełniających wymagań zawartych w wymogach opisu przedmiotu zamówienia, ofercie Wykonawcy lub zawierających usterki, wady, awarie, Zamawiający wezwie Wykonawcę pisemnie bądź e-mailem do wymiany niezgodnego elementu na zgodny z wymogami opisu przedmiotu zamówienia </w:t>
      </w:r>
      <w:r>
        <w:rPr>
          <w:szCs w:val="20"/>
        </w:rPr>
        <w:t xml:space="preserve">oraz ofertą Wykonawcy, </w:t>
      </w:r>
      <w:r w:rsidRPr="00900E05">
        <w:rPr>
          <w:szCs w:val="20"/>
        </w:rPr>
        <w:t xml:space="preserve">pod groźbą odstąpienia od całości lub części umowy z przyczyn, za które ponosi odpowiedzialność Wykonawca. Wykonawca zobowiązany jest dostarczyć lub wymienić element niezwłocznie, nie później niż w terminie </w:t>
      </w:r>
      <w:proofErr w:type="gramStart"/>
      <w:r w:rsidRPr="00900E05">
        <w:rPr>
          <w:szCs w:val="20"/>
        </w:rPr>
        <w:t>21</w:t>
      </w:r>
      <w:proofErr w:type="gramEnd"/>
      <w:r w:rsidRPr="00900E05">
        <w:rPr>
          <w:szCs w:val="20"/>
        </w:rPr>
        <w:t xml:space="preserve"> dni roboczych od daty wezwania, z zastrzeżeniem, że nie wpływa to na uprawnienie Zamawiającego do naliczenia Wykonawcy kary za zwłokę w wykonaniu umowy. Ponowny odbiór jakościowy będzie polegał na stwierdzeniu jego zgodności z wymogami umowy, opisu przedmiotu zamówienia i ofertą Wykonawcy w oparciu o procedurę odbioru jakościowego i dokumenty wymienione w ust. 13.</w:t>
      </w:r>
    </w:p>
    <w:p w14:paraId="18601E9B" w14:textId="77777777" w:rsidR="001A5A00" w:rsidRPr="00900E05" w:rsidRDefault="001A5A00" w:rsidP="001A5A00">
      <w:pPr>
        <w:pStyle w:val="Akapitzlist"/>
        <w:widowControl w:val="0"/>
        <w:numPr>
          <w:ilvl w:val="0"/>
          <w:numId w:val="40"/>
        </w:numPr>
        <w:tabs>
          <w:tab w:val="left" w:pos="615"/>
          <w:tab w:val="left" w:pos="684"/>
        </w:tabs>
        <w:suppressAutoHyphens w:val="0"/>
        <w:autoSpaceDE w:val="0"/>
        <w:autoSpaceDN w:val="0"/>
        <w:spacing w:before="81" w:line="240" w:lineRule="auto"/>
        <w:ind w:left="683" w:right="111" w:hanging="361"/>
        <w:jc w:val="both"/>
        <w:rPr>
          <w:szCs w:val="20"/>
        </w:rPr>
      </w:pPr>
      <w:r w:rsidRPr="00900E05">
        <w:rPr>
          <w:szCs w:val="20"/>
        </w:rPr>
        <w:t xml:space="preserve">W przypadku stwierdzenia podczas odbioru jakościowego usterek, wad, awarii w co najmniej 10 % dostarczonych elementów danego zamówienia, Wykonawca zobowiązuje się do wymiany wszystkich elementów zamówienia danego typu na nowy w przeciągu 21 dni, </w:t>
      </w:r>
      <w:r w:rsidRPr="00221083">
        <w:rPr>
          <w:bCs/>
          <w:szCs w:val="20"/>
        </w:rPr>
        <w:t>pod groźbą odstąpienia od całości lub części umowy z przyczyn, za które ponosi odpowiedzialność Wykonawca</w:t>
      </w:r>
      <w:r>
        <w:rPr>
          <w:szCs w:val="20"/>
        </w:rPr>
        <w:t xml:space="preserve">, </w:t>
      </w:r>
      <w:r w:rsidRPr="00900E05">
        <w:rPr>
          <w:szCs w:val="20"/>
        </w:rPr>
        <w:t xml:space="preserve">z zastrzeżeniem, że nie wpływa to na uprawnienie Zamawiającego do naliczenia Wykonawcy kary za zwłokę w wykonaniu umowy. </w:t>
      </w:r>
    </w:p>
    <w:p w14:paraId="3A82D117" w14:textId="77777777" w:rsidR="001A5A00" w:rsidRPr="00900E05" w:rsidRDefault="001A5A00" w:rsidP="001A5A00">
      <w:pPr>
        <w:pStyle w:val="Akapitzlist"/>
        <w:widowControl w:val="0"/>
        <w:numPr>
          <w:ilvl w:val="0"/>
          <w:numId w:val="40"/>
        </w:numPr>
        <w:tabs>
          <w:tab w:val="left" w:pos="615"/>
          <w:tab w:val="left" w:pos="684"/>
        </w:tabs>
        <w:suppressAutoHyphens w:val="0"/>
        <w:autoSpaceDE w:val="0"/>
        <w:autoSpaceDN w:val="0"/>
        <w:spacing w:before="81" w:line="240" w:lineRule="auto"/>
        <w:ind w:left="683" w:right="111" w:hanging="361"/>
        <w:jc w:val="both"/>
        <w:rPr>
          <w:szCs w:val="20"/>
        </w:rPr>
      </w:pPr>
      <w:r w:rsidRPr="00900E05">
        <w:rPr>
          <w:szCs w:val="20"/>
        </w:rPr>
        <w:t xml:space="preserve">Zamawiający zastrzega sobie prawo weryfikacji czy oprogramowanie i powiązane z nim elementy, takie jak certyfikaty czy etykiety producenta oprogramowania dołączone do oprogramowania, są oryginalne. W powyższym celu Zamawiający może zwrócić się do producenta lub jego polskich przedstawicieli producenta danego oprogramowania z prośbą o weryfikację czy oferowane oprogramowanie i materiały do niego dołączone są oryginalne. W przypadku identyfikacji nielicencjonowanego oprogramowania Zamawiający zastrzega sobie prawo do wstrzymania płatności do czasu dostarczenia oryginalnego oprogramowania lub do odstąpienia od umowy w całości lub w części w terminie </w:t>
      </w:r>
      <w:proofErr w:type="gramStart"/>
      <w:r w:rsidRPr="00900E05">
        <w:rPr>
          <w:szCs w:val="20"/>
        </w:rPr>
        <w:t>30</w:t>
      </w:r>
      <w:proofErr w:type="gramEnd"/>
      <w:r w:rsidRPr="00900E05">
        <w:rPr>
          <w:szCs w:val="20"/>
        </w:rPr>
        <w:t xml:space="preserve"> dni od daty dostawy. Ponadto, powyższe informacje zostaną przekazane właściwym organom w celu wszczęcia stosownych postępowań.</w:t>
      </w:r>
    </w:p>
    <w:p w14:paraId="479C335A" w14:textId="77777777" w:rsidR="001A5A00" w:rsidRPr="00900E05" w:rsidRDefault="001A5A00" w:rsidP="001A5A00">
      <w:pPr>
        <w:pStyle w:val="Akapitzlist"/>
        <w:widowControl w:val="0"/>
        <w:numPr>
          <w:ilvl w:val="0"/>
          <w:numId w:val="40"/>
        </w:numPr>
        <w:tabs>
          <w:tab w:val="left" w:pos="615"/>
          <w:tab w:val="left" w:pos="684"/>
        </w:tabs>
        <w:suppressAutoHyphens w:val="0"/>
        <w:autoSpaceDE w:val="0"/>
        <w:autoSpaceDN w:val="0"/>
        <w:spacing w:before="81" w:line="240" w:lineRule="auto"/>
        <w:ind w:left="683" w:right="111" w:hanging="361"/>
        <w:jc w:val="both"/>
        <w:rPr>
          <w:szCs w:val="20"/>
        </w:rPr>
      </w:pPr>
      <w:r w:rsidRPr="00900E05">
        <w:rPr>
          <w:szCs w:val="20"/>
        </w:rPr>
        <w:t>Na każde żądanie Zamawiającego i w terminie w nim wskazanym, Wykonawca przedłoży świadectwa lub dokumenty potwierdzające zgodność parametrów dostarczonego przedmiotu umowy z opis</w:t>
      </w:r>
      <w:r>
        <w:rPr>
          <w:szCs w:val="20"/>
        </w:rPr>
        <w:t>em</w:t>
      </w:r>
      <w:r w:rsidRPr="00900E05">
        <w:rPr>
          <w:szCs w:val="20"/>
        </w:rPr>
        <w:t xml:space="preserve"> przedmiotu zamówienia oraz ofertą Wykonawcy. Nieudokumentowanie zgodności dostarczonych elementów z wymogami opisu przedmiotu zamówienia, umową </w:t>
      </w:r>
      <w:r>
        <w:rPr>
          <w:szCs w:val="20"/>
        </w:rPr>
        <w:t>lub</w:t>
      </w:r>
      <w:r w:rsidRPr="00900E05">
        <w:rPr>
          <w:szCs w:val="20"/>
        </w:rPr>
        <w:t xml:space="preserve"> ofertą Wykonawcy będzie uprawniało Zamawiającego do odstąpienia od umowy w części dotyczącej tych nieudokumentowanych elementów w terminie </w:t>
      </w:r>
      <w:proofErr w:type="gramStart"/>
      <w:r w:rsidRPr="00900E05">
        <w:rPr>
          <w:szCs w:val="20"/>
        </w:rPr>
        <w:t>60</w:t>
      </w:r>
      <w:proofErr w:type="gramEnd"/>
      <w:r w:rsidRPr="00900E05">
        <w:rPr>
          <w:szCs w:val="20"/>
        </w:rPr>
        <w:t xml:space="preserve"> dni od daty dostawy.</w:t>
      </w:r>
    </w:p>
    <w:p w14:paraId="4E6ACEEC" w14:textId="77777777" w:rsidR="001A5A00" w:rsidRPr="00900E05" w:rsidRDefault="001A5A00" w:rsidP="001A5A00">
      <w:pPr>
        <w:pStyle w:val="Tekstpodstawowy"/>
        <w:spacing w:before="4"/>
      </w:pPr>
    </w:p>
    <w:p w14:paraId="72911BA8" w14:textId="77777777" w:rsidR="001A5A00" w:rsidRPr="00900E05" w:rsidRDefault="001A5A00" w:rsidP="001A5A00">
      <w:pPr>
        <w:ind w:left="965" w:right="826"/>
        <w:jc w:val="center"/>
        <w:rPr>
          <w:b/>
          <w:szCs w:val="20"/>
        </w:rPr>
      </w:pPr>
      <w:r w:rsidRPr="00900E05">
        <w:rPr>
          <w:b/>
          <w:spacing w:val="-5"/>
          <w:szCs w:val="20"/>
        </w:rPr>
        <w:t>§</w:t>
      </w:r>
      <w:r>
        <w:rPr>
          <w:b/>
          <w:spacing w:val="-5"/>
          <w:szCs w:val="20"/>
        </w:rPr>
        <w:t xml:space="preserve"> </w:t>
      </w:r>
      <w:r w:rsidRPr="00900E05">
        <w:rPr>
          <w:b/>
          <w:spacing w:val="-5"/>
          <w:szCs w:val="20"/>
        </w:rPr>
        <w:t>3</w:t>
      </w:r>
    </w:p>
    <w:p w14:paraId="43DEF9C3" w14:textId="77777777" w:rsidR="001A5A00" w:rsidRPr="00900E05" w:rsidRDefault="001A5A00" w:rsidP="001A5A00">
      <w:pPr>
        <w:spacing w:before="80" w:line="360" w:lineRule="auto"/>
        <w:ind w:left="962" w:right="826"/>
        <w:jc w:val="center"/>
        <w:rPr>
          <w:b/>
          <w:szCs w:val="20"/>
        </w:rPr>
      </w:pPr>
      <w:r w:rsidRPr="00900E05">
        <w:rPr>
          <w:b/>
          <w:szCs w:val="20"/>
        </w:rPr>
        <w:t>Termin</w:t>
      </w:r>
      <w:r w:rsidRPr="00900E05">
        <w:rPr>
          <w:b/>
          <w:spacing w:val="-10"/>
          <w:szCs w:val="20"/>
        </w:rPr>
        <w:t xml:space="preserve"> </w:t>
      </w:r>
      <w:r w:rsidRPr="00900E05">
        <w:rPr>
          <w:b/>
          <w:szCs w:val="20"/>
        </w:rPr>
        <w:t>realizacji</w:t>
      </w:r>
      <w:r w:rsidRPr="00900E05">
        <w:rPr>
          <w:b/>
          <w:spacing w:val="-7"/>
          <w:szCs w:val="20"/>
        </w:rPr>
        <w:t xml:space="preserve"> </w:t>
      </w:r>
      <w:r w:rsidRPr="00900E05">
        <w:rPr>
          <w:b/>
          <w:spacing w:val="-4"/>
          <w:szCs w:val="20"/>
        </w:rPr>
        <w:t>Umowy</w:t>
      </w:r>
    </w:p>
    <w:p w14:paraId="5C207FE3" w14:textId="77777777" w:rsidR="001A5A00" w:rsidRPr="00900E05" w:rsidRDefault="001A5A00" w:rsidP="001A5A00">
      <w:pPr>
        <w:pStyle w:val="Akapitzlist"/>
        <w:widowControl w:val="0"/>
        <w:numPr>
          <w:ilvl w:val="0"/>
          <w:numId w:val="39"/>
        </w:numPr>
        <w:tabs>
          <w:tab w:val="left" w:pos="684"/>
        </w:tabs>
        <w:suppressAutoHyphens w:val="0"/>
        <w:autoSpaceDE w:val="0"/>
        <w:autoSpaceDN w:val="0"/>
        <w:spacing w:before="80" w:line="240" w:lineRule="auto"/>
        <w:ind w:hanging="361"/>
        <w:rPr>
          <w:szCs w:val="20"/>
        </w:rPr>
      </w:pPr>
      <w:r w:rsidRPr="00900E05">
        <w:rPr>
          <w:szCs w:val="20"/>
        </w:rPr>
        <w:t>Terminem</w:t>
      </w:r>
      <w:r w:rsidRPr="00900E05">
        <w:rPr>
          <w:spacing w:val="-8"/>
          <w:szCs w:val="20"/>
        </w:rPr>
        <w:t xml:space="preserve"> </w:t>
      </w:r>
      <w:r w:rsidRPr="00900E05">
        <w:rPr>
          <w:szCs w:val="20"/>
        </w:rPr>
        <w:t>rozpoczęcia</w:t>
      </w:r>
      <w:r w:rsidRPr="00900E05">
        <w:rPr>
          <w:spacing w:val="-7"/>
          <w:szCs w:val="20"/>
        </w:rPr>
        <w:t xml:space="preserve"> </w:t>
      </w:r>
      <w:r w:rsidRPr="00900E05">
        <w:rPr>
          <w:szCs w:val="20"/>
        </w:rPr>
        <w:t>realizacji</w:t>
      </w:r>
      <w:r w:rsidRPr="00900E05">
        <w:rPr>
          <w:spacing w:val="-8"/>
          <w:szCs w:val="20"/>
        </w:rPr>
        <w:t xml:space="preserve"> </w:t>
      </w:r>
      <w:r w:rsidRPr="00900E05">
        <w:rPr>
          <w:szCs w:val="20"/>
        </w:rPr>
        <w:t>przedmiotu</w:t>
      </w:r>
      <w:r w:rsidRPr="00900E05">
        <w:rPr>
          <w:spacing w:val="-4"/>
          <w:szCs w:val="20"/>
        </w:rPr>
        <w:t xml:space="preserve"> </w:t>
      </w:r>
      <w:r w:rsidRPr="00900E05">
        <w:rPr>
          <w:szCs w:val="20"/>
        </w:rPr>
        <w:t>Umowy</w:t>
      </w:r>
      <w:r w:rsidRPr="00900E05">
        <w:rPr>
          <w:spacing w:val="-8"/>
          <w:szCs w:val="20"/>
        </w:rPr>
        <w:t xml:space="preserve"> </w:t>
      </w:r>
      <w:r w:rsidRPr="00900E05">
        <w:rPr>
          <w:szCs w:val="20"/>
        </w:rPr>
        <w:t>jest</w:t>
      </w:r>
      <w:r w:rsidRPr="00900E05">
        <w:rPr>
          <w:spacing w:val="-8"/>
          <w:szCs w:val="20"/>
        </w:rPr>
        <w:t xml:space="preserve"> </w:t>
      </w:r>
      <w:r w:rsidRPr="00900E05">
        <w:rPr>
          <w:szCs w:val="20"/>
        </w:rPr>
        <w:t>data</w:t>
      </w:r>
      <w:r w:rsidRPr="00900E05">
        <w:rPr>
          <w:spacing w:val="-6"/>
          <w:szCs w:val="20"/>
        </w:rPr>
        <w:t xml:space="preserve"> </w:t>
      </w:r>
      <w:r w:rsidRPr="00900E05">
        <w:rPr>
          <w:szCs w:val="20"/>
        </w:rPr>
        <w:t>jej</w:t>
      </w:r>
      <w:r w:rsidRPr="00900E05">
        <w:rPr>
          <w:spacing w:val="-8"/>
          <w:szCs w:val="20"/>
        </w:rPr>
        <w:t xml:space="preserve"> </w:t>
      </w:r>
      <w:r w:rsidRPr="00900E05">
        <w:rPr>
          <w:spacing w:val="-2"/>
          <w:szCs w:val="20"/>
        </w:rPr>
        <w:t>podpisania.</w:t>
      </w:r>
    </w:p>
    <w:p w14:paraId="65D6FD55" w14:textId="77777777" w:rsidR="001A5A00" w:rsidRPr="00E536AB" w:rsidRDefault="001A5A00" w:rsidP="001A5A00">
      <w:pPr>
        <w:pStyle w:val="Akapitzlist"/>
        <w:widowControl w:val="0"/>
        <w:numPr>
          <w:ilvl w:val="0"/>
          <w:numId w:val="39"/>
        </w:numPr>
        <w:tabs>
          <w:tab w:val="left" w:pos="684"/>
        </w:tabs>
        <w:suppressAutoHyphens w:val="0"/>
        <w:autoSpaceDE w:val="0"/>
        <w:autoSpaceDN w:val="0"/>
        <w:spacing w:before="78" w:line="240" w:lineRule="auto"/>
        <w:ind w:hanging="361"/>
        <w:rPr>
          <w:szCs w:val="20"/>
        </w:rPr>
      </w:pPr>
      <w:r w:rsidRPr="00900E05">
        <w:rPr>
          <w:szCs w:val="20"/>
        </w:rPr>
        <w:t>Termin</w:t>
      </w:r>
      <w:r w:rsidRPr="00900E05">
        <w:rPr>
          <w:spacing w:val="-10"/>
          <w:szCs w:val="20"/>
        </w:rPr>
        <w:t xml:space="preserve"> </w:t>
      </w:r>
      <w:r w:rsidRPr="00900E05">
        <w:rPr>
          <w:szCs w:val="20"/>
        </w:rPr>
        <w:t>wykonania</w:t>
      </w:r>
      <w:r w:rsidRPr="00900E05">
        <w:rPr>
          <w:spacing w:val="-3"/>
          <w:szCs w:val="20"/>
        </w:rPr>
        <w:t xml:space="preserve"> </w:t>
      </w:r>
      <w:r w:rsidRPr="00900E05">
        <w:rPr>
          <w:szCs w:val="20"/>
        </w:rPr>
        <w:t>Umowy</w:t>
      </w:r>
      <w:r w:rsidRPr="00900E05">
        <w:rPr>
          <w:spacing w:val="-6"/>
          <w:szCs w:val="20"/>
        </w:rPr>
        <w:t xml:space="preserve"> </w:t>
      </w:r>
      <w:r w:rsidRPr="00900E05">
        <w:rPr>
          <w:szCs w:val="20"/>
        </w:rPr>
        <w:t>–</w:t>
      </w:r>
      <w:r w:rsidRPr="00900E05">
        <w:rPr>
          <w:spacing w:val="-9"/>
          <w:szCs w:val="20"/>
        </w:rPr>
        <w:t xml:space="preserve"> </w:t>
      </w:r>
      <w:r w:rsidRPr="00900E05">
        <w:rPr>
          <w:szCs w:val="20"/>
        </w:rPr>
        <w:t>do</w:t>
      </w:r>
      <w:r w:rsidRPr="00900E05">
        <w:rPr>
          <w:spacing w:val="-6"/>
          <w:szCs w:val="20"/>
        </w:rPr>
        <w:t xml:space="preserve"> </w:t>
      </w:r>
      <w:proofErr w:type="gramStart"/>
      <w:r w:rsidRPr="00900E05">
        <w:rPr>
          <w:szCs w:val="20"/>
        </w:rPr>
        <w:t>24</w:t>
      </w:r>
      <w:proofErr w:type="gramEnd"/>
      <w:r w:rsidRPr="00900E05">
        <w:rPr>
          <w:spacing w:val="-8"/>
          <w:szCs w:val="20"/>
        </w:rPr>
        <w:t xml:space="preserve"> </w:t>
      </w:r>
      <w:r w:rsidRPr="00900E05">
        <w:rPr>
          <w:szCs w:val="20"/>
        </w:rPr>
        <w:t>miesięcy</w:t>
      </w:r>
      <w:r w:rsidRPr="00900E05">
        <w:rPr>
          <w:spacing w:val="-7"/>
          <w:szCs w:val="20"/>
        </w:rPr>
        <w:t xml:space="preserve"> </w:t>
      </w:r>
      <w:r w:rsidRPr="00900E05">
        <w:rPr>
          <w:szCs w:val="20"/>
        </w:rPr>
        <w:t>od</w:t>
      </w:r>
      <w:r w:rsidRPr="00900E05">
        <w:rPr>
          <w:spacing w:val="-8"/>
          <w:szCs w:val="20"/>
        </w:rPr>
        <w:t xml:space="preserve"> </w:t>
      </w:r>
      <w:r w:rsidRPr="00900E05">
        <w:rPr>
          <w:szCs w:val="20"/>
        </w:rPr>
        <w:t>dnia</w:t>
      </w:r>
      <w:r w:rsidRPr="00900E05">
        <w:rPr>
          <w:spacing w:val="-7"/>
          <w:szCs w:val="20"/>
        </w:rPr>
        <w:t xml:space="preserve"> </w:t>
      </w:r>
      <w:r w:rsidRPr="00900E05">
        <w:rPr>
          <w:szCs w:val="20"/>
        </w:rPr>
        <w:t>podpisania</w:t>
      </w:r>
      <w:r w:rsidRPr="00900E05">
        <w:rPr>
          <w:spacing w:val="-3"/>
          <w:szCs w:val="20"/>
        </w:rPr>
        <w:t xml:space="preserve"> </w:t>
      </w:r>
      <w:r w:rsidRPr="00900E05">
        <w:rPr>
          <w:szCs w:val="20"/>
        </w:rPr>
        <w:t>Umowy</w:t>
      </w:r>
      <w:r w:rsidRPr="00900E05">
        <w:rPr>
          <w:spacing w:val="-6"/>
          <w:szCs w:val="20"/>
        </w:rPr>
        <w:t xml:space="preserve"> </w:t>
      </w:r>
      <w:r w:rsidRPr="00900E05">
        <w:rPr>
          <w:szCs w:val="20"/>
        </w:rPr>
        <w:t>lub</w:t>
      </w:r>
      <w:r w:rsidRPr="00900E05">
        <w:rPr>
          <w:spacing w:val="-7"/>
          <w:szCs w:val="20"/>
        </w:rPr>
        <w:t xml:space="preserve"> </w:t>
      </w:r>
      <w:r w:rsidRPr="00900E05">
        <w:rPr>
          <w:szCs w:val="20"/>
        </w:rPr>
        <w:t>do</w:t>
      </w:r>
      <w:r w:rsidRPr="00900E05">
        <w:rPr>
          <w:spacing w:val="-8"/>
          <w:szCs w:val="20"/>
        </w:rPr>
        <w:t xml:space="preserve"> </w:t>
      </w:r>
      <w:r w:rsidRPr="00900E05">
        <w:rPr>
          <w:szCs w:val="20"/>
        </w:rPr>
        <w:t>wyczerpania</w:t>
      </w:r>
      <w:r w:rsidRPr="00900E05">
        <w:rPr>
          <w:spacing w:val="-5"/>
          <w:szCs w:val="20"/>
        </w:rPr>
        <w:t xml:space="preserve"> </w:t>
      </w:r>
      <w:r w:rsidRPr="00900E05">
        <w:rPr>
          <w:spacing w:val="-2"/>
          <w:szCs w:val="20"/>
        </w:rPr>
        <w:t>kwoty</w:t>
      </w:r>
      <w:r>
        <w:rPr>
          <w:spacing w:val="-2"/>
          <w:szCs w:val="20"/>
        </w:rPr>
        <w:t xml:space="preserve"> </w:t>
      </w:r>
      <w:r w:rsidRPr="00900E05">
        <w:t>określonej</w:t>
      </w:r>
      <w:r w:rsidRPr="00E536AB">
        <w:rPr>
          <w:spacing w:val="-7"/>
        </w:rPr>
        <w:t xml:space="preserve"> </w:t>
      </w:r>
      <w:r w:rsidRPr="00900E05">
        <w:t>w</w:t>
      </w:r>
      <w:r w:rsidRPr="00E536AB">
        <w:rPr>
          <w:spacing w:val="-5"/>
        </w:rPr>
        <w:t xml:space="preserve"> </w:t>
      </w:r>
      <w:r w:rsidRPr="00900E05">
        <w:t>§</w:t>
      </w:r>
      <w:r w:rsidRPr="00E536AB">
        <w:rPr>
          <w:spacing w:val="-4"/>
        </w:rPr>
        <w:t xml:space="preserve"> </w:t>
      </w:r>
      <w:r w:rsidRPr="00900E05">
        <w:t>4</w:t>
      </w:r>
      <w:r w:rsidRPr="00E536AB">
        <w:rPr>
          <w:spacing w:val="-6"/>
        </w:rPr>
        <w:t xml:space="preserve"> </w:t>
      </w:r>
      <w:r w:rsidRPr="00900E05">
        <w:t>ust.</w:t>
      </w:r>
      <w:r w:rsidRPr="00E536AB">
        <w:rPr>
          <w:spacing w:val="-5"/>
        </w:rPr>
        <w:t xml:space="preserve"> </w:t>
      </w:r>
      <w:r w:rsidRPr="00900E05">
        <w:t>1</w:t>
      </w:r>
      <w:r w:rsidRPr="00E536AB">
        <w:rPr>
          <w:spacing w:val="-4"/>
        </w:rPr>
        <w:t xml:space="preserve"> </w:t>
      </w:r>
      <w:r w:rsidRPr="00900E05">
        <w:t>Umowy,</w:t>
      </w:r>
      <w:r w:rsidRPr="00E536AB">
        <w:rPr>
          <w:spacing w:val="-6"/>
        </w:rPr>
        <w:t xml:space="preserve"> </w:t>
      </w:r>
      <w:r w:rsidRPr="00900E05">
        <w:t>w</w:t>
      </w:r>
      <w:r w:rsidRPr="00E536AB">
        <w:rPr>
          <w:spacing w:val="-5"/>
        </w:rPr>
        <w:t xml:space="preserve"> </w:t>
      </w:r>
      <w:r w:rsidRPr="00900E05">
        <w:t>zależności</w:t>
      </w:r>
      <w:r w:rsidRPr="00E536AB">
        <w:rPr>
          <w:spacing w:val="-5"/>
        </w:rPr>
        <w:t xml:space="preserve"> </w:t>
      </w:r>
      <w:r w:rsidRPr="00900E05">
        <w:t>od</w:t>
      </w:r>
      <w:r w:rsidRPr="00E536AB">
        <w:rPr>
          <w:spacing w:val="-6"/>
        </w:rPr>
        <w:t xml:space="preserve"> </w:t>
      </w:r>
      <w:r w:rsidRPr="00900E05">
        <w:t>tego,</w:t>
      </w:r>
      <w:r w:rsidRPr="00E536AB">
        <w:rPr>
          <w:spacing w:val="-4"/>
        </w:rPr>
        <w:t xml:space="preserve"> </w:t>
      </w:r>
      <w:r w:rsidRPr="00900E05">
        <w:t>która</w:t>
      </w:r>
      <w:r w:rsidRPr="00E536AB">
        <w:rPr>
          <w:spacing w:val="-4"/>
        </w:rPr>
        <w:t xml:space="preserve"> </w:t>
      </w:r>
      <w:r w:rsidRPr="00900E05">
        <w:t>przesłanka</w:t>
      </w:r>
      <w:r w:rsidRPr="00E536AB">
        <w:rPr>
          <w:spacing w:val="-5"/>
        </w:rPr>
        <w:t xml:space="preserve"> </w:t>
      </w:r>
      <w:r w:rsidRPr="00900E05">
        <w:t>nastąpi</w:t>
      </w:r>
      <w:r w:rsidRPr="00E536AB">
        <w:rPr>
          <w:spacing w:val="-6"/>
        </w:rPr>
        <w:t xml:space="preserve"> </w:t>
      </w:r>
      <w:r w:rsidRPr="00E536AB">
        <w:rPr>
          <w:spacing w:val="-2"/>
        </w:rPr>
        <w:t>pierwsza.</w:t>
      </w:r>
    </w:p>
    <w:p w14:paraId="03C185DE" w14:textId="77777777" w:rsidR="001A5A00" w:rsidRPr="00E536AB" w:rsidRDefault="001A5A00" w:rsidP="001A5A00">
      <w:pPr>
        <w:pStyle w:val="Akapitzlist"/>
        <w:tabs>
          <w:tab w:val="left" w:pos="684"/>
        </w:tabs>
        <w:spacing w:before="78"/>
        <w:rPr>
          <w:szCs w:val="20"/>
        </w:rPr>
      </w:pPr>
    </w:p>
    <w:p w14:paraId="32393CE9" w14:textId="77777777" w:rsidR="001A5A00" w:rsidRPr="00900E05" w:rsidRDefault="001A5A00" w:rsidP="001A5A00">
      <w:pPr>
        <w:ind w:left="965" w:right="826"/>
        <w:jc w:val="center"/>
        <w:rPr>
          <w:b/>
          <w:szCs w:val="20"/>
        </w:rPr>
      </w:pPr>
      <w:r w:rsidRPr="00900E05">
        <w:rPr>
          <w:b/>
          <w:spacing w:val="-5"/>
          <w:szCs w:val="20"/>
        </w:rPr>
        <w:t>§4</w:t>
      </w:r>
    </w:p>
    <w:p w14:paraId="58E29760" w14:textId="77777777" w:rsidR="001A5A00" w:rsidRPr="00900E05" w:rsidRDefault="001A5A00" w:rsidP="001A5A00">
      <w:pPr>
        <w:spacing w:before="80" w:line="360" w:lineRule="auto"/>
        <w:ind w:left="960" w:right="826"/>
        <w:jc w:val="center"/>
        <w:rPr>
          <w:b/>
          <w:szCs w:val="20"/>
        </w:rPr>
      </w:pPr>
      <w:r w:rsidRPr="00900E05">
        <w:rPr>
          <w:b/>
          <w:spacing w:val="-2"/>
          <w:szCs w:val="20"/>
        </w:rPr>
        <w:t>Wynagrodzenie</w:t>
      </w:r>
    </w:p>
    <w:p w14:paraId="07D62AD3" w14:textId="77777777" w:rsidR="001A5A00" w:rsidRPr="00900E05" w:rsidRDefault="001A5A00" w:rsidP="001A5A00">
      <w:pPr>
        <w:pStyle w:val="Akapitzlist"/>
        <w:widowControl w:val="0"/>
        <w:numPr>
          <w:ilvl w:val="0"/>
          <w:numId w:val="38"/>
        </w:numPr>
        <w:tabs>
          <w:tab w:val="left" w:leader="dot" w:pos="5031"/>
        </w:tabs>
        <w:suppressAutoHyphens w:val="0"/>
        <w:autoSpaceDE w:val="0"/>
        <w:autoSpaceDN w:val="0"/>
        <w:spacing w:before="1" w:line="240" w:lineRule="auto"/>
        <w:ind w:left="709" w:right="114" w:hanging="425"/>
        <w:rPr>
          <w:szCs w:val="20"/>
        </w:rPr>
      </w:pPr>
      <w:r w:rsidRPr="00900E05">
        <w:rPr>
          <w:szCs w:val="20"/>
        </w:rPr>
        <w:t>Za</w:t>
      </w:r>
      <w:r w:rsidRPr="00F516EA">
        <w:rPr>
          <w:spacing w:val="20"/>
          <w:szCs w:val="20"/>
        </w:rPr>
        <w:t xml:space="preserve"> </w:t>
      </w:r>
      <w:r w:rsidRPr="00900E05">
        <w:rPr>
          <w:szCs w:val="20"/>
        </w:rPr>
        <w:t>prawidłowe</w:t>
      </w:r>
      <w:r w:rsidRPr="00F516EA">
        <w:rPr>
          <w:spacing w:val="20"/>
          <w:szCs w:val="20"/>
        </w:rPr>
        <w:t xml:space="preserve"> </w:t>
      </w:r>
      <w:r w:rsidRPr="00900E05">
        <w:rPr>
          <w:szCs w:val="20"/>
        </w:rPr>
        <w:t>wykonanie</w:t>
      </w:r>
      <w:r w:rsidRPr="00F516EA">
        <w:rPr>
          <w:spacing w:val="23"/>
          <w:szCs w:val="20"/>
        </w:rPr>
        <w:t xml:space="preserve"> </w:t>
      </w:r>
      <w:r w:rsidRPr="00900E05">
        <w:rPr>
          <w:szCs w:val="20"/>
        </w:rPr>
        <w:t>przedmiotu</w:t>
      </w:r>
      <w:r w:rsidRPr="00F516EA">
        <w:rPr>
          <w:spacing w:val="21"/>
          <w:szCs w:val="20"/>
        </w:rPr>
        <w:t xml:space="preserve"> </w:t>
      </w:r>
      <w:r w:rsidRPr="00900E05">
        <w:rPr>
          <w:szCs w:val="20"/>
        </w:rPr>
        <w:t>Umowy</w:t>
      </w:r>
      <w:r w:rsidRPr="00F516EA">
        <w:rPr>
          <w:spacing w:val="20"/>
          <w:szCs w:val="20"/>
        </w:rPr>
        <w:t xml:space="preserve"> </w:t>
      </w:r>
      <w:r w:rsidRPr="00900E05">
        <w:rPr>
          <w:szCs w:val="20"/>
        </w:rPr>
        <w:t>Zamawiający</w:t>
      </w:r>
      <w:r w:rsidRPr="00F516EA">
        <w:rPr>
          <w:spacing w:val="18"/>
          <w:szCs w:val="20"/>
        </w:rPr>
        <w:t xml:space="preserve"> </w:t>
      </w:r>
      <w:r w:rsidRPr="00900E05">
        <w:rPr>
          <w:szCs w:val="20"/>
        </w:rPr>
        <w:t>zapłaci</w:t>
      </w:r>
      <w:r w:rsidRPr="00F516EA">
        <w:rPr>
          <w:spacing w:val="20"/>
          <w:szCs w:val="20"/>
        </w:rPr>
        <w:t xml:space="preserve"> </w:t>
      </w:r>
      <w:r w:rsidRPr="00900E05">
        <w:rPr>
          <w:szCs w:val="20"/>
        </w:rPr>
        <w:t>Wykonawcy</w:t>
      </w:r>
      <w:r w:rsidRPr="00F516EA">
        <w:rPr>
          <w:spacing w:val="19"/>
          <w:szCs w:val="20"/>
        </w:rPr>
        <w:t xml:space="preserve"> </w:t>
      </w:r>
      <w:r w:rsidRPr="00F516EA">
        <w:rPr>
          <w:spacing w:val="-2"/>
          <w:szCs w:val="20"/>
        </w:rPr>
        <w:t>wynagrodzenie</w:t>
      </w:r>
      <w:r>
        <w:rPr>
          <w:spacing w:val="-2"/>
          <w:szCs w:val="20"/>
        </w:rPr>
        <w:t xml:space="preserve"> </w:t>
      </w:r>
      <w:r w:rsidRPr="00900E05">
        <w:rPr>
          <w:szCs w:val="20"/>
        </w:rPr>
        <w:t>do maksymalnej wysokości</w:t>
      </w:r>
      <w:r>
        <w:rPr>
          <w:szCs w:val="20"/>
        </w:rPr>
        <w:t xml:space="preserve"> …</w:t>
      </w:r>
      <w:r w:rsidRPr="00900E05">
        <w:rPr>
          <w:szCs w:val="20"/>
        </w:rPr>
        <w:tab/>
        <w:t>zł</w:t>
      </w:r>
      <w:r w:rsidRPr="00F516EA">
        <w:rPr>
          <w:spacing w:val="-13"/>
          <w:szCs w:val="20"/>
        </w:rPr>
        <w:t xml:space="preserve"> </w:t>
      </w:r>
      <w:r w:rsidRPr="00900E05">
        <w:rPr>
          <w:szCs w:val="20"/>
        </w:rPr>
        <w:t>brutto.</w:t>
      </w:r>
      <w:r w:rsidRPr="00F516EA">
        <w:rPr>
          <w:spacing w:val="-14"/>
          <w:szCs w:val="20"/>
        </w:rPr>
        <w:t xml:space="preserve"> </w:t>
      </w:r>
      <w:r w:rsidRPr="00900E05">
        <w:rPr>
          <w:szCs w:val="20"/>
        </w:rPr>
        <w:t>Wykonawca</w:t>
      </w:r>
      <w:r w:rsidRPr="00F516EA">
        <w:rPr>
          <w:spacing w:val="-13"/>
          <w:szCs w:val="20"/>
        </w:rPr>
        <w:t xml:space="preserve"> </w:t>
      </w:r>
      <w:r w:rsidRPr="00900E05">
        <w:rPr>
          <w:szCs w:val="20"/>
        </w:rPr>
        <w:t>otrzyma</w:t>
      </w:r>
      <w:r w:rsidRPr="00F516EA">
        <w:rPr>
          <w:spacing w:val="-13"/>
          <w:szCs w:val="20"/>
        </w:rPr>
        <w:t xml:space="preserve"> </w:t>
      </w:r>
      <w:r w:rsidRPr="00900E05">
        <w:rPr>
          <w:szCs w:val="20"/>
        </w:rPr>
        <w:t>wynagrodzenie</w:t>
      </w:r>
      <w:r w:rsidRPr="00F516EA">
        <w:rPr>
          <w:spacing w:val="-13"/>
          <w:szCs w:val="20"/>
        </w:rPr>
        <w:t xml:space="preserve"> </w:t>
      </w:r>
      <w:r w:rsidRPr="00900E05">
        <w:rPr>
          <w:szCs w:val="20"/>
        </w:rPr>
        <w:t xml:space="preserve">za poszczególne zamówienia cząstkowe obliczone w sposób następujący: iloczyn zamawianego sprzętu komputerowego i ich cen jednostkowych określonych w ofercie Wykonawcy stanowiącej </w:t>
      </w:r>
      <w:r>
        <w:rPr>
          <w:szCs w:val="20"/>
        </w:rPr>
        <w:t>Z</w:t>
      </w:r>
      <w:r w:rsidRPr="00900E05">
        <w:rPr>
          <w:szCs w:val="20"/>
        </w:rPr>
        <w:t xml:space="preserve">ałącznik nr </w:t>
      </w:r>
      <w:proofErr w:type="gramStart"/>
      <w:r w:rsidRPr="00900E05">
        <w:rPr>
          <w:szCs w:val="20"/>
        </w:rPr>
        <w:t>2</w:t>
      </w:r>
      <w:proofErr w:type="gramEnd"/>
      <w:r w:rsidRPr="00900E05">
        <w:rPr>
          <w:szCs w:val="20"/>
        </w:rPr>
        <w:t xml:space="preserve"> do Umowy.</w:t>
      </w:r>
    </w:p>
    <w:p w14:paraId="3E35982D" w14:textId="77777777" w:rsidR="001A5A00" w:rsidRPr="00900E05" w:rsidRDefault="001A5A00" w:rsidP="001A5A00">
      <w:pPr>
        <w:pStyle w:val="Akapitzlist"/>
        <w:widowControl w:val="0"/>
        <w:numPr>
          <w:ilvl w:val="0"/>
          <w:numId w:val="38"/>
        </w:numPr>
        <w:tabs>
          <w:tab w:val="left" w:pos="684"/>
        </w:tabs>
        <w:suppressAutoHyphens w:val="0"/>
        <w:autoSpaceDE w:val="0"/>
        <w:autoSpaceDN w:val="0"/>
        <w:spacing w:before="119" w:line="240" w:lineRule="auto"/>
        <w:ind w:right="116"/>
        <w:rPr>
          <w:szCs w:val="20"/>
        </w:rPr>
      </w:pPr>
      <w:r w:rsidRPr="00900E05">
        <w:rPr>
          <w:szCs w:val="20"/>
        </w:rPr>
        <w:t xml:space="preserve">Wynagrodzenie określone w ust. </w:t>
      </w:r>
      <w:proofErr w:type="gramStart"/>
      <w:r w:rsidRPr="00900E05">
        <w:rPr>
          <w:szCs w:val="20"/>
        </w:rPr>
        <w:t>1</w:t>
      </w:r>
      <w:proofErr w:type="gramEnd"/>
      <w:r w:rsidRPr="00900E05">
        <w:rPr>
          <w:szCs w:val="20"/>
        </w:rPr>
        <w:t xml:space="preserve"> obejmuje wszelkie koszty związane z realizacją </w:t>
      </w:r>
      <w:r w:rsidRPr="00900E05">
        <w:rPr>
          <w:szCs w:val="20"/>
        </w:rPr>
        <w:lastRenderedPageBreak/>
        <w:t>przedmiotu Umowy, w tym wartość dostarczenia, ubezpieczenia na czas transportu, wykonywanie serwisu gwarancyjnego sprzętu komputerowego, zapewnienie prawa do korzystania z oprogramowania oraz wszelkie należne cła</w:t>
      </w:r>
      <w:r w:rsidRPr="00900E05">
        <w:rPr>
          <w:spacing w:val="40"/>
          <w:szCs w:val="20"/>
        </w:rPr>
        <w:t xml:space="preserve"> </w:t>
      </w:r>
      <w:r w:rsidRPr="00900E05">
        <w:rPr>
          <w:szCs w:val="20"/>
        </w:rPr>
        <w:t>i</w:t>
      </w:r>
      <w:r w:rsidRPr="00900E05">
        <w:rPr>
          <w:spacing w:val="-3"/>
          <w:szCs w:val="20"/>
        </w:rPr>
        <w:t xml:space="preserve"> </w:t>
      </w:r>
      <w:r w:rsidRPr="00900E05">
        <w:rPr>
          <w:szCs w:val="20"/>
        </w:rPr>
        <w:t>podatki oraz inne obciążenia publicznoprawne, jeżeli występują.</w:t>
      </w:r>
    </w:p>
    <w:p w14:paraId="28BB8DE2" w14:textId="26BB46E7" w:rsidR="001A5A00" w:rsidRPr="00192490" w:rsidRDefault="001A5A00" w:rsidP="00192490">
      <w:pPr>
        <w:pStyle w:val="Akapitzlist"/>
        <w:widowControl w:val="0"/>
        <w:numPr>
          <w:ilvl w:val="0"/>
          <w:numId w:val="38"/>
        </w:numPr>
        <w:tabs>
          <w:tab w:val="left" w:pos="684"/>
        </w:tabs>
        <w:suppressAutoHyphens w:val="0"/>
        <w:autoSpaceDE w:val="0"/>
        <w:autoSpaceDN w:val="0"/>
        <w:spacing w:before="120" w:line="240" w:lineRule="auto"/>
        <w:ind w:right="114"/>
        <w:rPr>
          <w:szCs w:val="20"/>
        </w:rPr>
      </w:pPr>
      <w:r w:rsidRPr="00900E05">
        <w:rPr>
          <w:szCs w:val="20"/>
        </w:rPr>
        <w:t>Wykonawcy nie przysługuje roszczenie z tytułu niewykorzystania pełnej kwoty wynagrodzenia określonego</w:t>
      </w:r>
      <w:r w:rsidRPr="00900E05">
        <w:rPr>
          <w:spacing w:val="-16"/>
          <w:szCs w:val="20"/>
        </w:rPr>
        <w:t xml:space="preserve"> </w:t>
      </w:r>
      <w:r w:rsidRPr="00900E05">
        <w:rPr>
          <w:szCs w:val="20"/>
        </w:rPr>
        <w:t>w</w:t>
      </w:r>
      <w:r w:rsidRPr="00900E05">
        <w:rPr>
          <w:spacing w:val="-15"/>
          <w:szCs w:val="20"/>
        </w:rPr>
        <w:t xml:space="preserve"> </w:t>
      </w:r>
      <w:r w:rsidRPr="00900E05">
        <w:rPr>
          <w:szCs w:val="20"/>
        </w:rPr>
        <w:t>ust.</w:t>
      </w:r>
      <w:r w:rsidRPr="00900E05">
        <w:rPr>
          <w:spacing w:val="-16"/>
          <w:szCs w:val="20"/>
        </w:rPr>
        <w:t xml:space="preserve"> </w:t>
      </w:r>
      <w:proofErr w:type="gramStart"/>
      <w:r w:rsidRPr="00900E05">
        <w:rPr>
          <w:szCs w:val="20"/>
        </w:rPr>
        <w:t>1</w:t>
      </w:r>
      <w:proofErr w:type="gramEnd"/>
      <w:r w:rsidRPr="00900E05">
        <w:rPr>
          <w:spacing w:val="-15"/>
          <w:szCs w:val="20"/>
        </w:rPr>
        <w:t xml:space="preserve"> </w:t>
      </w:r>
      <w:r w:rsidRPr="00900E05">
        <w:rPr>
          <w:szCs w:val="20"/>
        </w:rPr>
        <w:t>powyżej</w:t>
      </w:r>
      <w:r w:rsidRPr="00900E05">
        <w:rPr>
          <w:spacing w:val="-16"/>
          <w:szCs w:val="20"/>
        </w:rPr>
        <w:t xml:space="preserve"> </w:t>
      </w:r>
      <w:r w:rsidRPr="00900E05">
        <w:rPr>
          <w:szCs w:val="20"/>
        </w:rPr>
        <w:t>oraz</w:t>
      </w:r>
      <w:r w:rsidRPr="00900E05">
        <w:rPr>
          <w:spacing w:val="-14"/>
          <w:szCs w:val="20"/>
        </w:rPr>
        <w:t xml:space="preserve"> </w:t>
      </w:r>
      <w:r w:rsidRPr="00900E05">
        <w:rPr>
          <w:szCs w:val="20"/>
        </w:rPr>
        <w:t>w</w:t>
      </w:r>
      <w:r w:rsidRPr="00900E05">
        <w:rPr>
          <w:spacing w:val="-15"/>
          <w:szCs w:val="20"/>
        </w:rPr>
        <w:t xml:space="preserve"> </w:t>
      </w:r>
      <w:r w:rsidRPr="00900E05">
        <w:rPr>
          <w:szCs w:val="20"/>
        </w:rPr>
        <w:t>związku</w:t>
      </w:r>
      <w:r w:rsidRPr="00900E05">
        <w:rPr>
          <w:spacing w:val="-16"/>
          <w:szCs w:val="20"/>
        </w:rPr>
        <w:t xml:space="preserve"> </w:t>
      </w:r>
      <w:r w:rsidRPr="00900E05">
        <w:rPr>
          <w:szCs w:val="20"/>
        </w:rPr>
        <w:t>z</w:t>
      </w:r>
      <w:r w:rsidRPr="00900E05">
        <w:rPr>
          <w:spacing w:val="-13"/>
          <w:szCs w:val="20"/>
        </w:rPr>
        <w:t xml:space="preserve"> </w:t>
      </w:r>
      <w:r w:rsidRPr="00900E05">
        <w:rPr>
          <w:szCs w:val="20"/>
        </w:rPr>
        <w:t>nieosiągnięciem</w:t>
      </w:r>
      <w:r w:rsidRPr="00900E05">
        <w:rPr>
          <w:spacing w:val="-15"/>
          <w:szCs w:val="20"/>
        </w:rPr>
        <w:t xml:space="preserve"> </w:t>
      </w:r>
      <w:r w:rsidRPr="00900E05">
        <w:rPr>
          <w:szCs w:val="20"/>
        </w:rPr>
        <w:t>prognozowanej</w:t>
      </w:r>
      <w:r w:rsidRPr="00900E05">
        <w:rPr>
          <w:spacing w:val="-16"/>
          <w:szCs w:val="20"/>
        </w:rPr>
        <w:t xml:space="preserve"> </w:t>
      </w:r>
      <w:r w:rsidRPr="00900E05">
        <w:rPr>
          <w:szCs w:val="20"/>
        </w:rPr>
        <w:t>ilości</w:t>
      </w:r>
      <w:r w:rsidRPr="00900E05">
        <w:rPr>
          <w:spacing w:val="-13"/>
          <w:szCs w:val="20"/>
        </w:rPr>
        <w:t xml:space="preserve"> </w:t>
      </w:r>
      <w:r w:rsidRPr="00900E05">
        <w:rPr>
          <w:szCs w:val="20"/>
        </w:rPr>
        <w:t>zamawianego</w:t>
      </w:r>
      <w:r w:rsidR="00192490">
        <w:rPr>
          <w:szCs w:val="20"/>
        </w:rPr>
        <w:t xml:space="preserve"> </w:t>
      </w:r>
      <w:r w:rsidRPr="00192490">
        <w:rPr>
          <w:szCs w:val="20"/>
        </w:rPr>
        <w:t>sprzętu komputerowego, określonej w ofercie Wykonawcy stanowiącej Załącznik nr 2 do Umowy, z zastrzeżeniem postanowień § 1 ust. 5 Umowy.</w:t>
      </w:r>
    </w:p>
    <w:p w14:paraId="3E3ED332" w14:textId="77777777" w:rsidR="001A5A00" w:rsidRPr="00E536AB" w:rsidRDefault="001A5A00" w:rsidP="001A5A00">
      <w:pPr>
        <w:pStyle w:val="Akapitzlist"/>
        <w:widowControl w:val="0"/>
        <w:numPr>
          <w:ilvl w:val="0"/>
          <w:numId w:val="38"/>
        </w:numPr>
        <w:tabs>
          <w:tab w:val="left" w:pos="684"/>
        </w:tabs>
        <w:suppressAutoHyphens w:val="0"/>
        <w:autoSpaceDE w:val="0"/>
        <w:autoSpaceDN w:val="0"/>
        <w:spacing w:before="80" w:line="240" w:lineRule="auto"/>
        <w:ind w:right="113"/>
        <w:rPr>
          <w:szCs w:val="20"/>
        </w:rPr>
      </w:pPr>
      <w:r w:rsidRPr="00900E05">
        <w:rPr>
          <w:szCs w:val="20"/>
        </w:rPr>
        <w:t>Wynagrodzenie</w:t>
      </w:r>
      <w:r w:rsidRPr="00900E05">
        <w:rPr>
          <w:spacing w:val="37"/>
          <w:szCs w:val="20"/>
        </w:rPr>
        <w:t xml:space="preserve"> </w:t>
      </w:r>
      <w:r w:rsidRPr="00900E05">
        <w:rPr>
          <w:szCs w:val="20"/>
        </w:rPr>
        <w:t>każdorazowo</w:t>
      </w:r>
      <w:r w:rsidRPr="00900E05">
        <w:rPr>
          <w:spacing w:val="35"/>
          <w:szCs w:val="20"/>
        </w:rPr>
        <w:t xml:space="preserve"> </w:t>
      </w:r>
      <w:r w:rsidRPr="00900E05">
        <w:rPr>
          <w:szCs w:val="20"/>
        </w:rPr>
        <w:t>zostanie</w:t>
      </w:r>
      <w:r w:rsidRPr="00900E05">
        <w:rPr>
          <w:spacing w:val="36"/>
          <w:szCs w:val="20"/>
        </w:rPr>
        <w:t xml:space="preserve"> </w:t>
      </w:r>
      <w:r w:rsidRPr="00900E05">
        <w:rPr>
          <w:szCs w:val="20"/>
        </w:rPr>
        <w:t>zapłacone</w:t>
      </w:r>
      <w:r w:rsidRPr="00900E05">
        <w:rPr>
          <w:spacing w:val="36"/>
          <w:szCs w:val="20"/>
        </w:rPr>
        <w:t xml:space="preserve"> </w:t>
      </w:r>
      <w:r w:rsidRPr="00900E05">
        <w:rPr>
          <w:szCs w:val="20"/>
        </w:rPr>
        <w:t>przelewem</w:t>
      </w:r>
      <w:r w:rsidRPr="00900E05">
        <w:rPr>
          <w:spacing w:val="34"/>
          <w:szCs w:val="20"/>
        </w:rPr>
        <w:t xml:space="preserve"> </w:t>
      </w:r>
      <w:r w:rsidRPr="00900E05">
        <w:rPr>
          <w:szCs w:val="20"/>
        </w:rPr>
        <w:t>na</w:t>
      </w:r>
      <w:r w:rsidRPr="00900E05">
        <w:rPr>
          <w:spacing w:val="34"/>
          <w:szCs w:val="20"/>
        </w:rPr>
        <w:t xml:space="preserve"> </w:t>
      </w:r>
      <w:r w:rsidRPr="00900E05">
        <w:rPr>
          <w:szCs w:val="20"/>
        </w:rPr>
        <w:t>rachunek</w:t>
      </w:r>
      <w:r w:rsidRPr="00900E05">
        <w:rPr>
          <w:spacing w:val="32"/>
          <w:szCs w:val="20"/>
        </w:rPr>
        <w:t xml:space="preserve"> </w:t>
      </w:r>
      <w:r w:rsidRPr="00900E05">
        <w:rPr>
          <w:szCs w:val="20"/>
        </w:rPr>
        <w:t>bankowy</w:t>
      </w:r>
      <w:r w:rsidRPr="00900E05">
        <w:rPr>
          <w:spacing w:val="39"/>
          <w:szCs w:val="20"/>
        </w:rPr>
        <w:t xml:space="preserve"> </w:t>
      </w:r>
      <w:r w:rsidRPr="00900E05">
        <w:rPr>
          <w:szCs w:val="20"/>
        </w:rPr>
        <w:t>w</w:t>
      </w:r>
      <w:r w:rsidRPr="00900E05">
        <w:rPr>
          <w:spacing w:val="34"/>
          <w:szCs w:val="20"/>
        </w:rPr>
        <w:t xml:space="preserve"> </w:t>
      </w:r>
      <w:r w:rsidRPr="00900E05">
        <w:rPr>
          <w:szCs w:val="20"/>
        </w:rPr>
        <w:t xml:space="preserve">terminie </w:t>
      </w:r>
      <w:proofErr w:type="gramStart"/>
      <w:r w:rsidRPr="00900E05">
        <w:rPr>
          <w:szCs w:val="20"/>
        </w:rPr>
        <w:t>21</w:t>
      </w:r>
      <w:proofErr w:type="gramEnd"/>
      <w:r w:rsidRPr="00900E05">
        <w:rPr>
          <w:spacing w:val="-4"/>
          <w:szCs w:val="20"/>
        </w:rPr>
        <w:t xml:space="preserve"> </w:t>
      </w:r>
      <w:r w:rsidRPr="00900E05">
        <w:rPr>
          <w:szCs w:val="20"/>
        </w:rPr>
        <w:t>dni</w:t>
      </w:r>
      <w:r w:rsidRPr="00900E05">
        <w:rPr>
          <w:spacing w:val="-1"/>
          <w:szCs w:val="20"/>
        </w:rPr>
        <w:t xml:space="preserve"> </w:t>
      </w:r>
      <w:r w:rsidRPr="00900E05">
        <w:rPr>
          <w:szCs w:val="20"/>
        </w:rPr>
        <w:t>kalendarzowych</w:t>
      </w:r>
      <w:r w:rsidRPr="00900E05">
        <w:rPr>
          <w:spacing w:val="-2"/>
          <w:szCs w:val="20"/>
        </w:rPr>
        <w:t xml:space="preserve"> </w:t>
      </w:r>
      <w:r w:rsidRPr="00900E05">
        <w:rPr>
          <w:szCs w:val="20"/>
        </w:rPr>
        <w:t>od dnia</w:t>
      </w:r>
      <w:r w:rsidRPr="00900E05">
        <w:rPr>
          <w:spacing w:val="-1"/>
          <w:szCs w:val="20"/>
        </w:rPr>
        <w:t xml:space="preserve"> </w:t>
      </w:r>
      <w:r w:rsidRPr="00900E05">
        <w:rPr>
          <w:szCs w:val="20"/>
        </w:rPr>
        <w:t>otrzymania</w:t>
      </w:r>
      <w:r w:rsidRPr="00900E05">
        <w:rPr>
          <w:spacing w:val="-1"/>
          <w:szCs w:val="20"/>
        </w:rPr>
        <w:t xml:space="preserve"> </w:t>
      </w:r>
      <w:r w:rsidRPr="00900E05">
        <w:rPr>
          <w:szCs w:val="20"/>
        </w:rPr>
        <w:t>przez</w:t>
      </w:r>
      <w:r w:rsidRPr="00900E05">
        <w:rPr>
          <w:spacing w:val="-1"/>
          <w:szCs w:val="20"/>
        </w:rPr>
        <w:t xml:space="preserve"> </w:t>
      </w:r>
      <w:r w:rsidRPr="00900E05">
        <w:rPr>
          <w:szCs w:val="20"/>
        </w:rPr>
        <w:t>Zamawiającego</w:t>
      </w:r>
      <w:r w:rsidRPr="00900E05">
        <w:rPr>
          <w:spacing w:val="-1"/>
          <w:szCs w:val="20"/>
        </w:rPr>
        <w:t xml:space="preserve"> </w:t>
      </w:r>
      <w:r w:rsidRPr="00900E05">
        <w:rPr>
          <w:szCs w:val="20"/>
        </w:rPr>
        <w:t>prawidłowo</w:t>
      </w:r>
      <w:r w:rsidRPr="00900E05">
        <w:rPr>
          <w:spacing w:val="-2"/>
          <w:szCs w:val="20"/>
        </w:rPr>
        <w:t xml:space="preserve"> </w:t>
      </w:r>
      <w:r w:rsidRPr="00900E05">
        <w:rPr>
          <w:szCs w:val="20"/>
        </w:rPr>
        <w:t>wystawionej</w:t>
      </w:r>
      <w:r w:rsidRPr="00900E05">
        <w:rPr>
          <w:spacing w:val="-2"/>
          <w:szCs w:val="20"/>
        </w:rPr>
        <w:t xml:space="preserve"> </w:t>
      </w:r>
      <w:r w:rsidRPr="00900E05">
        <w:rPr>
          <w:szCs w:val="20"/>
        </w:rPr>
        <w:t>faktury VAT,</w:t>
      </w:r>
      <w:r w:rsidRPr="00900E05">
        <w:rPr>
          <w:spacing w:val="-10"/>
          <w:szCs w:val="20"/>
        </w:rPr>
        <w:t xml:space="preserve"> </w:t>
      </w:r>
      <w:r w:rsidRPr="00900E05">
        <w:rPr>
          <w:szCs w:val="20"/>
        </w:rPr>
        <w:t>wystawionej</w:t>
      </w:r>
      <w:r w:rsidRPr="00900E05">
        <w:rPr>
          <w:spacing w:val="-10"/>
          <w:szCs w:val="20"/>
        </w:rPr>
        <w:t xml:space="preserve"> </w:t>
      </w:r>
      <w:r w:rsidRPr="00900E05">
        <w:rPr>
          <w:szCs w:val="20"/>
        </w:rPr>
        <w:t>przez</w:t>
      </w:r>
      <w:r w:rsidRPr="00900E05">
        <w:rPr>
          <w:spacing w:val="-9"/>
          <w:szCs w:val="20"/>
        </w:rPr>
        <w:t xml:space="preserve"> </w:t>
      </w:r>
      <w:r w:rsidRPr="00900E05">
        <w:rPr>
          <w:szCs w:val="20"/>
        </w:rPr>
        <w:t>Wykonawcę</w:t>
      </w:r>
      <w:r w:rsidRPr="00900E05">
        <w:rPr>
          <w:spacing w:val="-6"/>
          <w:szCs w:val="20"/>
        </w:rPr>
        <w:t xml:space="preserve"> </w:t>
      </w:r>
      <w:r w:rsidRPr="00900E05">
        <w:rPr>
          <w:szCs w:val="20"/>
        </w:rPr>
        <w:t>po</w:t>
      </w:r>
      <w:r w:rsidRPr="00900E05">
        <w:rPr>
          <w:spacing w:val="-9"/>
          <w:szCs w:val="20"/>
        </w:rPr>
        <w:t xml:space="preserve"> </w:t>
      </w:r>
      <w:r w:rsidRPr="00900E05">
        <w:rPr>
          <w:szCs w:val="20"/>
        </w:rPr>
        <w:t>dostawie</w:t>
      </w:r>
      <w:r w:rsidRPr="00900E05">
        <w:rPr>
          <w:spacing w:val="-9"/>
          <w:szCs w:val="20"/>
        </w:rPr>
        <w:t xml:space="preserve"> </w:t>
      </w:r>
      <w:r w:rsidRPr="00900E05">
        <w:rPr>
          <w:szCs w:val="20"/>
        </w:rPr>
        <w:t>przedmiotu</w:t>
      </w:r>
      <w:r w:rsidRPr="00900E05">
        <w:rPr>
          <w:spacing w:val="-9"/>
          <w:szCs w:val="20"/>
        </w:rPr>
        <w:t xml:space="preserve"> </w:t>
      </w:r>
      <w:r w:rsidRPr="00900E05">
        <w:rPr>
          <w:szCs w:val="20"/>
        </w:rPr>
        <w:t>Umowy</w:t>
      </w:r>
      <w:r w:rsidRPr="00900E05">
        <w:rPr>
          <w:spacing w:val="-10"/>
          <w:szCs w:val="20"/>
        </w:rPr>
        <w:t xml:space="preserve"> </w:t>
      </w:r>
      <w:r w:rsidRPr="00900E05">
        <w:rPr>
          <w:szCs w:val="20"/>
        </w:rPr>
        <w:t>oraz</w:t>
      </w:r>
      <w:r w:rsidRPr="00900E05">
        <w:rPr>
          <w:spacing w:val="-9"/>
          <w:szCs w:val="20"/>
        </w:rPr>
        <w:t xml:space="preserve"> </w:t>
      </w:r>
      <w:r w:rsidRPr="00900E05">
        <w:rPr>
          <w:szCs w:val="20"/>
        </w:rPr>
        <w:t>podpisaniu</w:t>
      </w:r>
      <w:r w:rsidRPr="00900E05">
        <w:rPr>
          <w:spacing w:val="-10"/>
          <w:szCs w:val="20"/>
        </w:rPr>
        <w:t xml:space="preserve"> </w:t>
      </w:r>
      <w:r w:rsidRPr="00900E05">
        <w:rPr>
          <w:szCs w:val="20"/>
        </w:rPr>
        <w:t>przez</w:t>
      </w:r>
      <w:r w:rsidRPr="00900E05">
        <w:rPr>
          <w:spacing w:val="-9"/>
          <w:szCs w:val="20"/>
        </w:rPr>
        <w:t xml:space="preserve"> </w:t>
      </w:r>
      <w:r w:rsidRPr="00900E05">
        <w:rPr>
          <w:szCs w:val="20"/>
        </w:rPr>
        <w:t xml:space="preserve">Strony </w:t>
      </w:r>
      <w:r w:rsidRPr="00E536AB">
        <w:rPr>
          <w:szCs w:val="20"/>
        </w:rPr>
        <w:t>protokołu odbioru jakościowego.</w:t>
      </w:r>
    </w:p>
    <w:p w14:paraId="0B38F292" w14:textId="77777777" w:rsidR="001A5A00" w:rsidRPr="00900E05" w:rsidRDefault="001A5A00" w:rsidP="001A5A00">
      <w:pPr>
        <w:pStyle w:val="Akapitzlist"/>
        <w:widowControl w:val="0"/>
        <w:numPr>
          <w:ilvl w:val="0"/>
          <w:numId w:val="38"/>
        </w:numPr>
        <w:tabs>
          <w:tab w:val="left" w:pos="684"/>
        </w:tabs>
        <w:suppressAutoHyphens w:val="0"/>
        <w:autoSpaceDE w:val="0"/>
        <w:autoSpaceDN w:val="0"/>
        <w:spacing w:before="80" w:line="240" w:lineRule="auto"/>
        <w:ind w:left="686" w:hanging="363"/>
        <w:rPr>
          <w:szCs w:val="20"/>
        </w:rPr>
      </w:pPr>
      <w:r w:rsidRPr="00900E05">
        <w:rPr>
          <w:szCs w:val="20"/>
        </w:rPr>
        <w:t>Każdorazowo</w:t>
      </w:r>
      <w:r w:rsidRPr="00F516EA">
        <w:rPr>
          <w:spacing w:val="-14"/>
          <w:szCs w:val="20"/>
        </w:rPr>
        <w:t xml:space="preserve"> </w:t>
      </w:r>
      <w:r w:rsidRPr="00900E05">
        <w:rPr>
          <w:szCs w:val="20"/>
        </w:rPr>
        <w:t>podstawą</w:t>
      </w:r>
      <w:r w:rsidRPr="00F516EA">
        <w:rPr>
          <w:spacing w:val="-13"/>
          <w:szCs w:val="20"/>
        </w:rPr>
        <w:t xml:space="preserve"> </w:t>
      </w:r>
      <w:r w:rsidRPr="00900E05">
        <w:rPr>
          <w:szCs w:val="20"/>
        </w:rPr>
        <w:t>do</w:t>
      </w:r>
      <w:r w:rsidRPr="00F516EA">
        <w:rPr>
          <w:spacing w:val="-11"/>
          <w:szCs w:val="20"/>
        </w:rPr>
        <w:t xml:space="preserve"> </w:t>
      </w:r>
      <w:r w:rsidRPr="00900E05">
        <w:rPr>
          <w:szCs w:val="20"/>
        </w:rPr>
        <w:t>wystawienia</w:t>
      </w:r>
      <w:r w:rsidRPr="00F516EA">
        <w:rPr>
          <w:spacing w:val="-13"/>
          <w:szCs w:val="20"/>
        </w:rPr>
        <w:t xml:space="preserve"> </w:t>
      </w:r>
      <w:r w:rsidRPr="00900E05">
        <w:rPr>
          <w:szCs w:val="20"/>
        </w:rPr>
        <w:t>faktury</w:t>
      </w:r>
      <w:r w:rsidRPr="00F516EA">
        <w:rPr>
          <w:spacing w:val="-12"/>
          <w:szCs w:val="20"/>
        </w:rPr>
        <w:t xml:space="preserve"> </w:t>
      </w:r>
      <w:r w:rsidRPr="00900E05">
        <w:rPr>
          <w:szCs w:val="20"/>
        </w:rPr>
        <w:t>jest</w:t>
      </w:r>
      <w:r w:rsidRPr="00F516EA">
        <w:rPr>
          <w:spacing w:val="-11"/>
          <w:szCs w:val="20"/>
        </w:rPr>
        <w:t xml:space="preserve"> </w:t>
      </w:r>
      <w:r w:rsidRPr="00E536AB">
        <w:rPr>
          <w:szCs w:val="20"/>
        </w:rPr>
        <w:t>protokół</w:t>
      </w:r>
      <w:r w:rsidRPr="00E536AB">
        <w:rPr>
          <w:spacing w:val="-10"/>
          <w:szCs w:val="20"/>
        </w:rPr>
        <w:t xml:space="preserve"> </w:t>
      </w:r>
      <w:r w:rsidRPr="00E536AB">
        <w:rPr>
          <w:szCs w:val="20"/>
        </w:rPr>
        <w:t>odbioru jakościowego,</w:t>
      </w:r>
      <w:r w:rsidRPr="00F516EA">
        <w:rPr>
          <w:spacing w:val="-14"/>
          <w:szCs w:val="20"/>
        </w:rPr>
        <w:t xml:space="preserve"> </w:t>
      </w:r>
      <w:r>
        <w:rPr>
          <w:spacing w:val="-14"/>
          <w:szCs w:val="20"/>
        </w:rPr>
        <w:br/>
      </w:r>
      <w:r w:rsidRPr="00900E05">
        <w:rPr>
          <w:szCs w:val="20"/>
        </w:rPr>
        <w:t>o</w:t>
      </w:r>
      <w:r w:rsidRPr="00F516EA">
        <w:rPr>
          <w:spacing w:val="-12"/>
          <w:szCs w:val="20"/>
        </w:rPr>
        <w:t xml:space="preserve"> </w:t>
      </w:r>
      <w:r w:rsidRPr="00900E05">
        <w:rPr>
          <w:szCs w:val="20"/>
        </w:rPr>
        <w:t>którym</w:t>
      </w:r>
      <w:r w:rsidRPr="00F516EA">
        <w:rPr>
          <w:spacing w:val="-11"/>
          <w:szCs w:val="20"/>
        </w:rPr>
        <w:t xml:space="preserve"> </w:t>
      </w:r>
      <w:r w:rsidRPr="00900E05">
        <w:rPr>
          <w:szCs w:val="20"/>
        </w:rPr>
        <w:t>mowa</w:t>
      </w:r>
      <w:r w:rsidRPr="00F516EA">
        <w:rPr>
          <w:spacing w:val="-13"/>
          <w:szCs w:val="20"/>
        </w:rPr>
        <w:t xml:space="preserve"> </w:t>
      </w:r>
      <w:r w:rsidRPr="00900E05">
        <w:rPr>
          <w:szCs w:val="20"/>
        </w:rPr>
        <w:t>w</w:t>
      </w:r>
      <w:r w:rsidRPr="00F516EA">
        <w:rPr>
          <w:spacing w:val="-13"/>
          <w:szCs w:val="20"/>
        </w:rPr>
        <w:t xml:space="preserve"> </w:t>
      </w:r>
      <w:r w:rsidRPr="00900E05">
        <w:rPr>
          <w:szCs w:val="20"/>
        </w:rPr>
        <w:t>§</w:t>
      </w:r>
      <w:r w:rsidRPr="00F516EA">
        <w:rPr>
          <w:spacing w:val="-15"/>
          <w:szCs w:val="20"/>
        </w:rPr>
        <w:t xml:space="preserve"> </w:t>
      </w:r>
      <w:r w:rsidRPr="00900E05">
        <w:rPr>
          <w:szCs w:val="20"/>
        </w:rPr>
        <w:t>2</w:t>
      </w:r>
      <w:r w:rsidRPr="00F516EA">
        <w:rPr>
          <w:spacing w:val="-12"/>
          <w:szCs w:val="20"/>
        </w:rPr>
        <w:t xml:space="preserve"> </w:t>
      </w:r>
      <w:r w:rsidRPr="00F516EA">
        <w:rPr>
          <w:spacing w:val="-4"/>
          <w:szCs w:val="20"/>
        </w:rPr>
        <w:t>ust. 13</w:t>
      </w:r>
      <w:r w:rsidRPr="00900E05">
        <w:rPr>
          <w:szCs w:val="20"/>
        </w:rPr>
        <w:t>,</w:t>
      </w:r>
      <w:r w:rsidRPr="00F516EA">
        <w:rPr>
          <w:spacing w:val="-13"/>
          <w:szCs w:val="20"/>
        </w:rPr>
        <w:t xml:space="preserve"> </w:t>
      </w:r>
      <w:r w:rsidRPr="00900E05">
        <w:rPr>
          <w:szCs w:val="20"/>
        </w:rPr>
        <w:t>podpisany</w:t>
      </w:r>
      <w:r w:rsidRPr="00F516EA">
        <w:rPr>
          <w:spacing w:val="35"/>
          <w:szCs w:val="20"/>
        </w:rPr>
        <w:t xml:space="preserve"> </w:t>
      </w:r>
      <w:r w:rsidRPr="00900E05">
        <w:rPr>
          <w:szCs w:val="20"/>
        </w:rPr>
        <w:t>przez</w:t>
      </w:r>
      <w:r w:rsidRPr="00F516EA">
        <w:rPr>
          <w:spacing w:val="-13"/>
          <w:szCs w:val="20"/>
        </w:rPr>
        <w:t xml:space="preserve"> </w:t>
      </w:r>
      <w:r w:rsidRPr="00900E05">
        <w:rPr>
          <w:szCs w:val="20"/>
        </w:rPr>
        <w:t>osoby</w:t>
      </w:r>
      <w:r w:rsidRPr="00F516EA">
        <w:rPr>
          <w:spacing w:val="-14"/>
          <w:szCs w:val="20"/>
        </w:rPr>
        <w:t xml:space="preserve"> </w:t>
      </w:r>
      <w:r w:rsidRPr="00900E05">
        <w:rPr>
          <w:szCs w:val="20"/>
        </w:rPr>
        <w:t>upoważnione</w:t>
      </w:r>
      <w:r w:rsidRPr="00F516EA">
        <w:rPr>
          <w:spacing w:val="-12"/>
          <w:szCs w:val="20"/>
        </w:rPr>
        <w:t xml:space="preserve"> </w:t>
      </w:r>
      <w:r w:rsidRPr="00900E05">
        <w:rPr>
          <w:szCs w:val="20"/>
        </w:rPr>
        <w:t>do</w:t>
      </w:r>
      <w:r w:rsidRPr="00F516EA">
        <w:rPr>
          <w:spacing w:val="-14"/>
          <w:szCs w:val="20"/>
        </w:rPr>
        <w:t xml:space="preserve"> </w:t>
      </w:r>
      <w:r w:rsidRPr="00900E05">
        <w:rPr>
          <w:szCs w:val="20"/>
        </w:rPr>
        <w:t>działania</w:t>
      </w:r>
      <w:r w:rsidRPr="00F516EA">
        <w:rPr>
          <w:spacing w:val="-12"/>
          <w:szCs w:val="20"/>
        </w:rPr>
        <w:t xml:space="preserve"> </w:t>
      </w:r>
      <w:r w:rsidRPr="00900E05">
        <w:rPr>
          <w:szCs w:val="20"/>
        </w:rPr>
        <w:t>w</w:t>
      </w:r>
      <w:r w:rsidRPr="00F516EA">
        <w:rPr>
          <w:spacing w:val="-12"/>
          <w:szCs w:val="20"/>
        </w:rPr>
        <w:t xml:space="preserve"> </w:t>
      </w:r>
      <w:r w:rsidRPr="00900E05">
        <w:rPr>
          <w:szCs w:val="20"/>
        </w:rPr>
        <w:t>imieniu</w:t>
      </w:r>
      <w:r w:rsidRPr="00F516EA">
        <w:rPr>
          <w:spacing w:val="-14"/>
          <w:szCs w:val="20"/>
        </w:rPr>
        <w:t xml:space="preserve"> </w:t>
      </w:r>
      <w:r w:rsidRPr="00900E05">
        <w:rPr>
          <w:szCs w:val="20"/>
        </w:rPr>
        <w:t>Zamawiającego</w:t>
      </w:r>
      <w:r w:rsidRPr="00F516EA">
        <w:rPr>
          <w:spacing w:val="-14"/>
          <w:szCs w:val="20"/>
        </w:rPr>
        <w:t xml:space="preserve"> </w:t>
      </w:r>
      <w:r w:rsidRPr="00900E05">
        <w:rPr>
          <w:szCs w:val="20"/>
        </w:rPr>
        <w:t xml:space="preserve">i </w:t>
      </w:r>
      <w:r w:rsidRPr="00F516EA">
        <w:rPr>
          <w:spacing w:val="-2"/>
          <w:szCs w:val="20"/>
        </w:rPr>
        <w:t>Wykonawcy.</w:t>
      </w:r>
    </w:p>
    <w:p w14:paraId="22BE7081" w14:textId="77777777" w:rsidR="001A5A00" w:rsidRPr="00900E05" w:rsidRDefault="001A5A00" w:rsidP="001A5A00">
      <w:pPr>
        <w:pStyle w:val="Akapitzlist"/>
        <w:widowControl w:val="0"/>
        <w:numPr>
          <w:ilvl w:val="0"/>
          <w:numId w:val="38"/>
        </w:numPr>
        <w:tabs>
          <w:tab w:val="left" w:pos="684"/>
        </w:tabs>
        <w:suppressAutoHyphens w:val="0"/>
        <w:autoSpaceDE w:val="0"/>
        <w:autoSpaceDN w:val="0"/>
        <w:spacing w:before="83" w:line="228" w:lineRule="auto"/>
        <w:ind w:left="686" w:right="113" w:hanging="363"/>
        <w:rPr>
          <w:i/>
          <w:szCs w:val="20"/>
        </w:rPr>
      </w:pPr>
      <w:r w:rsidRPr="00900E05">
        <w:rPr>
          <w:szCs w:val="20"/>
        </w:rPr>
        <w:t>Wykonawca</w:t>
      </w:r>
      <w:r w:rsidRPr="00900E05">
        <w:rPr>
          <w:spacing w:val="-5"/>
          <w:szCs w:val="20"/>
        </w:rPr>
        <w:t xml:space="preserve"> </w:t>
      </w:r>
      <w:r w:rsidRPr="00900E05">
        <w:rPr>
          <w:szCs w:val="20"/>
        </w:rPr>
        <w:t>jest</w:t>
      </w:r>
      <w:r w:rsidRPr="00900E05">
        <w:rPr>
          <w:spacing w:val="-6"/>
          <w:szCs w:val="20"/>
        </w:rPr>
        <w:t xml:space="preserve"> </w:t>
      </w:r>
      <w:r w:rsidRPr="00900E05">
        <w:rPr>
          <w:szCs w:val="20"/>
        </w:rPr>
        <w:t>zobowiązany</w:t>
      </w:r>
      <w:r w:rsidRPr="00900E05">
        <w:rPr>
          <w:spacing w:val="-7"/>
          <w:szCs w:val="20"/>
        </w:rPr>
        <w:t xml:space="preserve"> </w:t>
      </w:r>
      <w:r w:rsidRPr="00900E05">
        <w:rPr>
          <w:szCs w:val="20"/>
        </w:rPr>
        <w:t>umieścić</w:t>
      </w:r>
      <w:r w:rsidRPr="00900E05">
        <w:rPr>
          <w:spacing w:val="-4"/>
          <w:szCs w:val="20"/>
        </w:rPr>
        <w:t xml:space="preserve"> </w:t>
      </w:r>
      <w:r w:rsidRPr="00900E05">
        <w:rPr>
          <w:szCs w:val="20"/>
        </w:rPr>
        <w:t>na</w:t>
      </w:r>
      <w:r w:rsidRPr="00900E05">
        <w:rPr>
          <w:spacing w:val="-5"/>
          <w:szCs w:val="20"/>
        </w:rPr>
        <w:t xml:space="preserve"> </w:t>
      </w:r>
      <w:r w:rsidRPr="00900E05">
        <w:rPr>
          <w:szCs w:val="20"/>
        </w:rPr>
        <w:t>fakturze</w:t>
      </w:r>
      <w:r w:rsidRPr="00900E05">
        <w:rPr>
          <w:spacing w:val="-1"/>
          <w:szCs w:val="20"/>
        </w:rPr>
        <w:t xml:space="preserve"> </w:t>
      </w:r>
      <w:r w:rsidRPr="00900E05">
        <w:rPr>
          <w:szCs w:val="20"/>
        </w:rPr>
        <w:t>numer</w:t>
      </w:r>
      <w:r w:rsidRPr="00900E05">
        <w:rPr>
          <w:spacing w:val="-4"/>
          <w:szCs w:val="20"/>
        </w:rPr>
        <w:t xml:space="preserve"> </w:t>
      </w:r>
      <w:r w:rsidRPr="00900E05">
        <w:rPr>
          <w:szCs w:val="20"/>
        </w:rPr>
        <w:t>Umowy</w:t>
      </w:r>
      <w:r w:rsidRPr="00900E05">
        <w:rPr>
          <w:spacing w:val="-6"/>
          <w:szCs w:val="20"/>
        </w:rPr>
        <w:t xml:space="preserve"> </w:t>
      </w:r>
      <w:r w:rsidRPr="00900E05">
        <w:rPr>
          <w:szCs w:val="20"/>
        </w:rPr>
        <w:t>oraz nazwę dostarczonego przedmiotu umowy wraz z podaniem cen jednostkowych brutto, numer rachunku bankowego Wykonawc</w:t>
      </w:r>
      <w:r>
        <w:rPr>
          <w:szCs w:val="20"/>
        </w:rPr>
        <w:t>y</w:t>
      </w:r>
      <w:r w:rsidRPr="00900E05">
        <w:rPr>
          <w:szCs w:val="20"/>
        </w:rPr>
        <w:t xml:space="preserve"> oraz adnotację </w:t>
      </w:r>
      <w:bookmarkStart w:id="1" w:name="_Hlk136414412"/>
      <w:r w:rsidRPr="00900E05">
        <w:rPr>
          <w:szCs w:val="20"/>
        </w:rPr>
        <w:t xml:space="preserve">split payment. </w:t>
      </w:r>
      <w:bookmarkEnd w:id="1"/>
    </w:p>
    <w:p w14:paraId="7EEED7CE" w14:textId="77777777" w:rsidR="001A5A00" w:rsidRPr="00900E05" w:rsidRDefault="001A5A00" w:rsidP="001A5A00">
      <w:pPr>
        <w:pStyle w:val="Akapitzlist"/>
        <w:widowControl w:val="0"/>
        <w:numPr>
          <w:ilvl w:val="0"/>
          <w:numId w:val="38"/>
        </w:numPr>
        <w:tabs>
          <w:tab w:val="left" w:pos="684"/>
        </w:tabs>
        <w:suppressAutoHyphens w:val="0"/>
        <w:autoSpaceDE w:val="0"/>
        <w:autoSpaceDN w:val="0"/>
        <w:spacing w:before="83" w:line="240" w:lineRule="auto"/>
        <w:ind w:hanging="361"/>
        <w:rPr>
          <w:szCs w:val="20"/>
        </w:rPr>
      </w:pPr>
      <w:r w:rsidRPr="00900E05">
        <w:rPr>
          <w:szCs w:val="20"/>
        </w:rPr>
        <w:t>Dniem</w:t>
      </w:r>
      <w:r w:rsidRPr="00900E05">
        <w:rPr>
          <w:spacing w:val="-7"/>
          <w:szCs w:val="20"/>
        </w:rPr>
        <w:t xml:space="preserve"> </w:t>
      </w:r>
      <w:r w:rsidRPr="00900E05">
        <w:rPr>
          <w:szCs w:val="20"/>
        </w:rPr>
        <w:t>zapłaty</w:t>
      </w:r>
      <w:r w:rsidRPr="00900E05">
        <w:rPr>
          <w:spacing w:val="-8"/>
          <w:szCs w:val="20"/>
        </w:rPr>
        <w:t xml:space="preserve"> </w:t>
      </w:r>
      <w:r w:rsidRPr="00900E05">
        <w:rPr>
          <w:szCs w:val="20"/>
        </w:rPr>
        <w:t>jest</w:t>
      </w:r>
      <w:r w:rsidRPr="00900E05">
        <w:rPr>
          <w:spacing w:val="-7"/>
          <w:szCs w:val="20"/>
        </w:rPr>
        <w:t xml:space="preserve"> </w:t>
      </w:r>
      <w:r w:rsidRPr="00900E05">
        <w:rPr>
          <w:szCs w:val="20"/>
        </w:rPr>
        <w:t>dzień</w:t>
      </w:r>
      <w:r w:rsidRPr="00900E05">
        <w:rPr>
          <w:spacing w:val="-7"/>
          <w:szCs w:val="20"/>
        </w:rPr>
        <w:t xml:space="preserve"> </w:t>
      </w:r>
      <w:r w:rsidRPr="00900E05">
        <w:rPr>
          <w:szCs w:val="20"/>
        </w:rPr>
        <w:t>obciążenia</w:t>
      </w:r>
      <w:r w:rsidRPr="00900E05">
        <w:rPr>
          <w:spacing w:val="-7"/>
          <w:szCs w:val="20"/>
        </w:rPr>
        <w:t xml:space="preserve"> </w:t>
      </w:r>
      <w:r w:rsidRPr="00900E05">
        <w:rPr>
          <w:szCs w:val="20"/>
        </w:rPr>
        <w:t>rachunku</w:t>
      </w:r>
      <w:r w:rsidRPr="00900E05">
        <w:rPr>
          <w:spacing w:val="-8"/>
          <w:szCs w:val="20"/>
        </w:rPr>
        <w:t xml:space="preserve"> </w:t>
      </w:r>
      <w:r w:rsidRPr="00900E05">
        <w:rPr>
          <w:szCs w:val="20"/>
        </w:rPr>
        <w:t>bankowego</w:t>
      </w:r>
      <w:r w:rsidRPr="00900E05">
        <w:rPr>
          <w:spacing w:val="-8"/>
          <w:szCs w:val="20"/>
        </w:rPr>
        <w:t xml:space="preserve"> </w:t>
      </w:r>
      <w:r w:rsidRPr="00900E05">
        <w:rPr>
          <w:spacing w:val="-2"/>
          <w:szCs w:val="20"/>
        </w:rPr>
        <w:t>Zamawiającego.</w:t>
      </w:r>
    </w:p>
    <w:p w14:paraId="2BD9FCF6" w14:textId="77777777" w:rsidR="001A5A00" w:rsidRPr="00900E05" w:rsidRDefault="001A5A00" w:rsidP="001A5A00">
      <w:pPr>
        <w:pStyle w:val="Akapitzlist"/>
        <w:widowControl w:val="0"/>
        <w:numPr>
          <w:ilvl w:val="0"/>
          <w:numId w:val="38"/>
        </w:numPr>
        <w:tabs>
          <w:tab w:val="left" w:pos="684"/>
        </w:tabs>
        <w:suppressAutoHyphens w:val="0"/>
        <w:autoSpaceDE w:val="0"/>
        <w:autoSpaceDN w:val="0"/>
        <w:spacing w:before="83" w:line="240" w:lineRule="auto"/>
        <w:rPr>
          <w:szCs w:val="20"/>
        </w:rPr>
      </w:pPr>
      <w:r w:rsidRPr="00900E05">
        <w:rPr>
          <w:szCs w:val="20"/>
        </w:rPr>
        <w:t>Wykonawca może wystawić fakturę w formie elektronicznej w rozumieniu przepisów ustawy o podatku od towarów i usług oraz przesłać fakturę VAT drogą elektroniczną na adres: faktury@wit.lukasiewicz.gov.pl</w:t>
      </w:r>
      <w:r>
        <w:rPr>
          <w:szCs w:val="20"/>
        </w:rPr>
        <w:t>,</w:t>
      </w:r>
      <w:r w:rsidRPr="00900E05">
        <w:rPr>
          <w:szCs w:val="20"/>
        </w:rPr>
        <w:t xml:space="preserve"> na co Zamawiający niniejszym wyraża zgodę. Zamawiający upoważnia Wykonawcę do wystawienia faktury VAT bez podpisu odbiorcy.</w:t>
      </w:r>
    </w:p>
    <w:p w14:paraId="64CA3E69" w14:textId="77777777" w:rsidR="001A5A00" w:rsidRDefault="001A5A00" w:rsidP="001A5A00">
      <w:pPr>
        <w:pStyle w:val="Akapitzlist"/>
        <w:widowControl w:val="0"/>
        <w:numPr>
          <w:ilvl w:val="0"/>
          <w:numId w:val="38"/>
        </w:numPr>
        <w:tabs>
          <w:tab w:val="left" w:pos="684"/>
        </w:tabs>
        <w:suppressAutoHyphens w:val="0"/>
        <w:autoSpaceDE w:val="0"/>
        <w:autoSpaceDN w:val="0"/>
        <w:spacing w:before="83" w:line="240" w:lineRule="auto"/>
        <w:rPr>
          <w:szCs w:val="20"/>
        </w:rPr>
      </w:pPr>
      <w:r w:rsidRPr="00900E05">
        <w:rPr>
          <w:szCs w:val="20"/>
        </w:rPr>
        <w:t>Faktury będą przesyłane z adresu: …………………………</w:t>
      </w:r>
    </w:p>
    <w:p w14:paraId="3DC92234" w14:textId="50889FB7" w:rsidR="001A5A00" w:rsidRDefault="001A5A00" w:rsidP="001A5A00">
      <w:pPr>
        <w:pStyle w:val="Akapitzlist"/>
        <w:widowControl w:val="0"/>
        <w:numPr>
          <w:ilvl w:val="0"/>
          <w:numId w:val="38"/>
        </w:numPr>
        <w:tabs>
          <w:tab w:val="left" w:pos="684"/>
        </w:tabs>
        <w:suppressAutoHyphens w:val="0"/>
        <w:autoSpaceDE w:val="0"/>
        <w:autoSpaceDN w:val="0"/>
        <w:spacing w:before="83" w:line="240" w:lineRule="auto"/>
        <w:rPr>
          <w:szCs w:val="20"/>
        </w:rPr>
      </w:pPr>
      <w:r w:rsidRPr="0078315F">
        <w:rPr>
          <w:szCs w:val="20"/>
        </w:rPr>
        <w:t xml:space="preserve">W przypadku niemożności doręczenia faktury drogą elektroniczną, zostanie </w:t>
      </w:r>
      <w:r w:rsidR="00A41576" w:rsidRPr="0078315F">
        <w:rPr>
          <w:szCs w:val="20"/>
        </w:rPr>
        <w:t xml:space="preserve">ona </w:t>
      </w:r>
      <w:r w:rsidR="00A41576">
        <w:rPr>
          <w:szCs w:val="20"/>
        </w:rPr>
        <w:t>przesłana</w:t>
      </w:r>
      <w:r w:rsidRPr="0078315F">
        <w:rPr>
          <w:szCs w:val="20"/>
        </w:rPr>
        <w:t xml:space="preserve"> Zamawiającemu na adres jego </w:t>
      </w:r>
      <w:r w:rsidR="00F27C65" w:rsidRPr="0078315F">
        <w:rPr>
          <w:szCs w:val="20"/>
        </w:rPr>
        <w:t>siedziby wskazany</w:t>
      </w:r>
      <w:r w:rsidRPr="0078315F">
        <w:rPr>
          <w:szCs w:val="20"/>
        </w:rPr>
        <w:t xml:space="preserve"> w komparycji Umowy.</w:t>
      </w:r>
    </w:p>
    <w:p w14:paraId="6831F97C" w14:textId="77777777" w:rsidR="001A5A00" w:rsidRDefault="001A5A00" w:rsidP="001A5A00">
      <w:pPr>
        <w:pStyle w:val="Akapitzlist"/>
        <w:widowControl w:val="0"/>
        <w:numPr>
          <w:ilvl w:val="0"/>
          <w:numId w:val="38"/>
        </w:numPr>
        <w:tabs>
          <w:tab w:val="left" w:pos="684"/>
        </w:tabs>
        <w:suppressAutoHyphens w:val="0"/>
        <w:autoSpaceDE w:val="0"/>
        <w:autoSpaceDN w:val="0"/>
        <w:spacing w:before="83" w:line="240" w:lineRule="auto"/>
        <w:rPr>
          <w:szCs w:val="20"/>
        </w:rPr>
      </w:pPr>
      <w:r w:rsidRPr="0078315F">
        <w:rPr>
          <w:szCs w:val="20"/>
        </w:rPr>
        <w:t>Wykonawca oświadcza, że numer rachunku rozliczeniowego wskazany we wszystkich fakturach, które</w:t>
      </w:r>
      <w:r w:rsidRPr="0078315F">
        <w:rPr>
          <w:spacing w:val="-16"/>
          <w:szCs w:val="20"/>
        </w:rPr>
        <w:t xml:space="preserve"> </w:t>
      </w:r>
      <w:r w:rsidRPr="0078315F">
        <w:rPr>
          <w:szCs w:val="20"/>
        </w:rPr>
        <w:t>będą</w:t>
      </w:r>
      <w:r w:rsidRPr="0078315F">
        <w:rPr>
          <w:spacing w:val="-16"/>
          <w:szCs w:val="20"/>
        </w:rPr>
        <w:t xml:space="preserve"> </w:t>
      </w:r>
      <w:r w:rsidRPr="0078315F">
        <w:rPr>
          <w:szCs w:val="20"/>
        </w:rPr>
        <w:t>wystawione</w:t>
      </w:r>
      <w:r w:rsidRPr="0078315F">
        <w:rPr>
          <w:spacing w:val="-15"/>
          <w:szCs w:val="20"/>
        </w:rPr>
        <w:t xml:space="preserve"> </w:t>
      </w:r>
      <w:r w:rsidRPr="0078315F">
        <w:rPr>
          <w:szCs w:val="20"/>
        </w:rPr>
        <w:t>w</w:t>
      </w:r>
      <w:r w:rsidRPr="0078315F">
        <w:rPr>
          <w:spacing w:val="-16"/>
          <w:szCs w:val="20"/>
        </w:rPr>
        <w:t xml:space="preserve"> </w:t>
      </w:r>
      <w:r w:rsidRPr="0078315F">
        <w:rPr>
          <w:szCs w:val="20"/>
        </w:rPr>
        <w:t>jego</w:t>
      </w:r>
      <w:r w:rsidRPr="0078315F">
        <w:rPr>
          <w:spacing w:val="-16"/>
          <w:szCs w:val="20"/>
        </w:rPr>
        <w:t xml:space="preserve"> </w:t>
      </w:r>
      <w:r w:rsidRPr="0078315F">
        <w:rPr>
          <w:szCs w:val="20"/>
        </w:rPr>
        <w:t>imieniu,</w:t>
      </w:r>
      <w:r w:rsidRPr="0078315F">
        <w:rPr>
          <w:spacing w:val="-15"/>
          <w:szCs w:val="20"/>
        </w:rPr>
        <w:t xml:space="preserve"> </w:t>
      </w:r>
      <w:r w:rsidRPr="0078315F">
        <w:rPr>
          <w:szCs w:val="20"/>
        </w:rPr>
        <w:t>jest</w:t>
      </w:r>
      <w:r w:rsidRPr="0078315F">
        <w:rPr>
          <w:spacing w:val="-16"/>
          <w:szCs w:val="20"/>
        </w:rPr>
        <w:t xml:space="preserve"> </w:t>
      </w:r>
      <w:r w:rsidRPr="0078315F">
        <w:rPr>
          <w:szCs w:val="20"/>
        </w:rPr>
        <w:t>rachunkiem</w:t>
      </w:r>
      <w:r w:rsidRPr="0078315F">
        <w:rPr>
          <w:spacing w:val="-15"/>
          <w:szCs w:val="20"/>
        </w:rPr>
        <w:t xml:space="preserve"> </w:t>
      </w:r>
      <w:r w:rsidRPr="0078315F">
        <w:rPr>
          <w:szCs w:val="20"/>
        </w:rPr>
        <w:t>dla</w:t>
      </w:r>
      <w:r w:rsidRPr="0078315F">
        <w:rPr>
          <w:spacing w:val="-16"/>
          <w:szCs w:val="20"/>
        </w:rPr>
        <w:t xml:space="preserve"> </w:t>
      </w:r>
      <w:r w:rsidRPr="0078315F">
        <w:rPr>
          <w:szCs w:val="20"/>
        </w:rPr>
        <w:t>którego</w:t>
      </w:r>
      <w:r w:rsidRPr="0078315F">
        <w:rPr>
          <w:spacing w:val="-16"/>
          <w:szCs w:val="20"/>
        </w:rPr>
        <w:t xml:space="preserve"> </w:t>
      </w:r>
      <w:r w:rsidRPr="0078315F">
        <w:rPr>
          <w:szCs w:val="20"/>
        </w:rPr>
        <w:t>zgodnie</w:t>
      </w:r>
      <w:r w:rsidRPr="0078315F">
        <w:rPr>
          <w:spacing w:val="-15"/>
          <w:szCs w:val="20"/>
        </w:rPr>
        <w:t xml:space="preserve"> </w:t>
      </w:r>
      <w:r w:rsidRPr="0078315F">
        <w:rPr>
          <w:szCs w:val="20"/>
        </w:rPr>
        <w:t>z</w:t>
      </w:r>
      <w:r w:rsidRPr="0078315F">
        <w:rPr>
          <w:spacing w:val="-16"/>
          <w:szCs w:val="20"/>
        </w:rPr>
        <w:t xml:space="preserve"> </w:t>
      </w:r>
      <w:r w:rsidRPr="0078315F">
        <w:rPr>
          <w:szCs w:val="20"/>
        </w:rPr>
        <w:t>rozdziałem</w:t>
      </w:r>
      <w:r w:rsidRPr="0078315F">
        <w:rPr>
          <w:spacing w:val="-16"/>
          <w:szCs w:val="20"/>
        </w:rPr>
        <w:t xml:space="preserve"> </w:t>
      </w:r>
      <w:r w:rsidRPr="0078315F">
        <w:rPr>
          <w:szCs w:val="20"/>
        </w:rPr>
        <w:t>3a</w:t>
      </w:r>
      <w:r w:rsidRPr="0078315F">
        <w:rPr>
          <w:spacing w:val="-15"/>
          <w:szCs w:val="20"/>
        </w:rPr>
        <w:t xml:space="preserve"> </w:t>
      </w:r>
      <w:r w:rsidRPr="0078315F">
        <w:rPr>
          <w:szCs w:val="20"/>
        </w:rPr>
        <w:t xml:space="preserve">ustawy z dnia </w:t>
      </w:r>
      <w:proofErr w:type="gramStart"/>
      <w:r w:rsidRPr="0078315F">
        <w:rPr>
          <w:szCs w:val="20"/>
        </w:rPr>
        <w:t>29</w:t>
      </w:r>
      <w:proofErr w:type="gramEnd"/>
      <w:r w:rsidRPr="0078315F">
        <w:rPr>
          <w:szCs w:val="20"/>
        </w:rPr>
        <w:t xml:space="preserve"> sierpnia 1997 r. – Prawo bankowe (tj. Dz.U. z 2022 poz. 2324 ze zm.) prowadzony jest rachunek VAT.</w:t>
      </w:r>
    </w:p>
    <w:p w14:paraId="426CD32C" w14:textId="77777777" w:rsidR="00A0710C" w:rsidRDefault="001A5A00" w:rsidP="00662EB0">
      <w:pPr>
        <w:pStyle w:val="Akapitzlist"/>
        <w:widowControl w:val="0"/>
        <w:numPr>
          <w:ilvl w:val="0"/>
          <w:numId w:val="38"/>
        </w:numPr>
        <w:tabs>
          <w:tab w:val="left" w:pos="684"/>
        </w:tabs>
        <w:suppressAutoHyphens w:val="0"/>
        <w:autoSpaceDE w:val="0"/>
        <w:autoSpaceDN w:val="0"/>
        <w:spacing w:before="83" w:line="240" w:lineRule="auto"/>
        <w:rPr>
          <w:szCs w:val="20"/>
        </w:rPr>
      </w:pPr>
      <w:r>
        <w:rPr>
          <w:szCs w:val="20"/>
        </w:rPr>
        <w:t xml:space="preserve"> </w:t>
      </w:r>
      <w:r w:rsidRPr="00192490">
        <w:rPr>
          <w:szCs w:val="20"/>
        </w:rPr>
        <w:t>Zamawiający wymaga:</w:t>
      </w:r>
    </w:p>
    <w:p w14:paraId="33914E27" w14:textId="1710BBA1" w:rsidR="00A0710C" w:rsidRDefault="001A5A00" w:rsidP="00A0710C">
      <w:pPr>
        <w:pStyle w:val="Akapitzlist"/>
        <w:widowControl w:val="0"/>
        <w:numPr>
          <w:ilvl w:val="0"/>
          <w:numId w:val="78"/>
        </w:numPr>
        <w:tabs>
          <w:tab w:val="left" w:pos="684"/>
        </w:tabs>
        <w:suppressAutoHyphens w:val="0"/>
        <w:autoSpaceDE w:val="0"/>
        <w:autoSpaceDN w:val="0"/>
        <w:spacing w:before="83" w:line="240" w:lineRule="auto"/>
        <w:rPr>
          <w:szCs w:val="20"/>
        </w:rPr>
      </w:pPr>
      <w:r w:rsidRPr="00662EB0">
        <w:rPr>
          <w:szCs w:val="20"/>
        </w:rPr>
        <w:t xml:space="preserve">zamieszczania przez Wykonawcę na wszystkich wystawianych w ramach umowy fakturach kodów PKWiU do wszystkich pozycji na </w:t>
      </w:r>
      <w:r w:rsidR="00A41576" w:rsidRPr="00662EB0">
        <w:rPr>
          <w:szCs w:val="20"/>
        </w:rPr>
        <w:t>fakturze.</w:t>
      </w:r>
    </w:p>
    <w:p w14:paraId="3F6C5F0F" w14:textId="5AC0DAA8" w:rsidR="001A5A00" w:rsidRPr="00A0710C" w:rsidRDefault="001A5A00" w:rsidP="00A0710C">
      <w:pPr>
        <w:pStyle w:val="Akapitzlist"/>
        <w:widowControl w:val="0"/>
        <w:numPr>
          <w:ilvl w:val="0"/>
          <w:numId w:val="78"/>
        </w:numPr>
        <w:tabs>
          <w:tab w:val="left" w:pos="684"/>
        </w:tabs>
        <w:suppressAutoHyphens w:val="0"/>
        <w:autoSpaceDE w:val="0"/>
        <w:autoSpaceDN w:val="0"/>
        <w:spacing w:before="83" w:line="240" w:lineRule="auto"/>
        <w:rPr>
          <w:szCs w:val="20"/>
        </w:rPr>
      </w:pPr>
      <w:r w:rsidRPr="00A0710C">
        <w:rPr>
          <w:szCs w:val="20"/>
        </w:rPr>
        <w:t>zamieszczania przez Wykonawcę na wszystkich wystawianych w ramach umowy fakturach dotyczących komputerów, informacji o systemie operacyjnym dostarczanym wraz z komputerem</w:t>
      </w:r>
      <w:r w:rsidRPr="00A0710C">
        <w:rPr>
          <w:spacing w:val="-2"/>
        </w:rPr>
        <w:t>.</w:t>
      </w:r>
    </w:p>
    <w:p w14:paraId="3B879E89" w14:textId="77777777" w:rsidR="001A5A00" w:rsidRPr="00900E05" w:rsidRDefault="001A5A00" w:rsidP="001A5A00">
      <w:pPr>
        <w:pStyle w:val="Tekstpodstawowy"/>
      </w:pPr>
    </w:p>
    <w:p w14:paraId="5CD9D0AC" w14:textId="77777777" w:rsidR="001A5A00" w:rsidRPr="00900E05" w:rsidRDefault="001A5A00" w:rsidP="001A5A00">
      <w:pPr>
        <w:ind w:left="965" w:right="826"/>
        <w:jc w:val="center"/>
        <w:rPr>
          <w:b/>
          <w:szCs w:val="20"/>
        </w:rPr>
      </w:pPr>
      <w:r w:rsidRPr="00900E05">
        <w:rPr>
          <w:b/>
          <w:spacing w:val="-5"/>
          <w:szCs w:val="20"/>
        </w:rPr>
        <w:t>§</w:t>
      </w:r>
      <w:r>
        <w:rPr>
          <w:b/>
          <w:spacing w:val="-5"/>
          <w:szCs w:val="20"/>
        </w:rPr>
        <w:t xml:space="preserve"> </w:t>
      </w:r>
      <w:r w:rsidRPr="00900E05">
        <w:rPr>
          <w:b/>
          <w:spacing w:val="-5"/>
          <w:szCs w:val="20"/>
        </w:rPr>
        <w:t>5</w:t>
      </w:r>
    </w:p>
    <w:p w14:paraId="2B274DB2" w14:textId="77777777" w:rsidR="001A5A00" w:rsidRPr="00900E05" w:rsidRDefault="001A5A00" w:rsidP="001A5A00">
      <w:pPr>
        <w:spacing w:before="80" w:line="360" w:lineRule="auto"/>
        <w:ind w:left="959" w:right="826"/>
        <w:jc w:val="center"/>
        <w:rPr>
          <w:b/>
          <w:szCs w:val="20"/>
        </w:rPr>
      </w:pPr>
      <w:r w:rsidRPr="00900E05">
        <w:rPr>
          <w:b/>
          <w:spacing w:val="-2"/>
          <w:szCs w:val="20"/>
        </w:rPr>
        <w:t>Klauzula</w:t>
      </w:r>
      <w:r w:rsidRPr="00900E05">
        <w:rPr>
          <w:b/>
          <w:szCs w:val="20"/>
        </w:rPr>
        <w:t xml:space="preserve"> </w:t>
      </w:r>
      <w:r w:rsidRPr="00900E05">
        <w:rPr>
          <w:b/>
          <w:spacing w:val="-2"/>
          <w:szCs w:val="20"/>
        </w:rPr>
        <w:t>poufności</w:t>
      </w:r>
    </w:p>
    <w:p w14:paraId="1DDC7F21" w14:textId="77777777" w:rsidR="001A5A00" w:rsidRPr="00A0710C" w:rsidRDefault="001A5A00" w:rsidP="00A0710C">
      <w:pPr>
        <w:tabs>
          <w:tab w:val="left" w:pos="683"/>
          <w:tab w:val="left" w:pos="684"/>
        </w:tabs>
        <w:ind w:left="284" w:right="161"/>
        <w:rPr>
          <w:szCs w:val="20"/>
        </w:rPr>
      </w:pPr>
      <w:r w:rsidRPr="00A0710C">
        <w:rPr>
          <w:szCs w:val="20"/>
        </w:rPr>
        <w:t>Wykonawca zobowiązuje się do zachowania w tajemnicy wszelkich informacji i danych otrzymanych lub uzyskanych od Zamawiającego w związku z wykonywaniem zobowiązań wynikających z umowy zgodnie z postanowieniami umowy o poufności stanowiącej Załącznik nr 3 do umowy.</w:t>
      </w:r>
    </w:p>
    <w:p w14:paraId="2F05EA2F" w14:textId="77777777" w:rsidR="001A5A00" w:rsidRPr="00900E05" w:rsidRDefault="001A5A00" w:rsidP="001A5A00">
      <w:pPr>
        <w:pStyle w:val="Tekstpodstawowy"/>
        <w:spacing w:before="4"/>
      </w:pPr>
    </w:p>
    <w:p w14:paraId="10F5D4B5" w14:textId="77777777" w:rsidR="001A5A00" w:rsidRPr="00900E05" w:rsidRDefault="001A5A00" w:rsidP="001A5A00">
      <w:pPr>
        <w:ind w:left="965" w:right="826"/>
        <w:jc w:val="center"/>
        <w:rPr>
          <w:b/>
          <w:szCs w:val="20"/>
        </w:rPr>
      </w:pPr>
      <w:r w:rsidRPr="00900E05">
        <w:rPr>
          <w:b/>
          <w:spacing w:val="-5"/>
          <w:szCs w:val="20"/>
        </w:rPr>
        <w:t>§</w:t>
      </w:r>
      <w:r>
        <w:rPr>
          <w:b/>
          <w:spacing w:val="-5"/>
          <w:szCs w:val="20"/>
        </w:rPr>
        <w:t xml:space="preserve"> </w:t>
      </w:r>
      <w:r w:rsidRPr="00900E05">
        <w:rPr>
          <w:b/>
          <w:spacing w:val="-5"/>
          <w:szCs w:val="20"/>
        </w:rPr>
        <w:t>6</w:t>
      </w:r>
    </w:p>
    <w:p w14:paraId="41EDF01B" w14:textId="77777777" w:rsidR="001A5A00" w:rsidRPr="00900E05" w:rsidRDefault="001A5A00" w:rsidP="001A5A00">
      <w:pPr>
        <w:spacing w:before="80" w:line="360" w:lineRule="auto"/>
        <w:ind w:left="959" w:right="826"/>
        <w:jc w:val="center"/>
        <w:rPr>
          <w:b/>
          <w:szCs w:val="20"/>
        </w:rPr>
      </w:pPr>
      <w:r w:rsidRPr="00900E05">
        <w:rPr>
          <w:b/>
          <w:szCs w:val="20"/>
        </w:rPr>
        <w:t>Osoby</w:t>
      </w:r>
      <w:r w:rsidRPr="00900E05">
        <w:rPr>
          <w:b/>
          <w:spacing w:val="-9"/>
          <w:szCs w:val="20"/>
        </w:rPr>
        <w:t xml:space="preserve"> </w:t>
      </w:r>
      <w:r w:rsidRPr="00900E05">
        <w:rPr>
          <w:b/>
          <w:szCs w:val="20"/>
        </w:rPr>
        <w:t>odpowiedzialne</w:t>
      </w:r>
      <w:r w:rsidRPr="00900E05">
        <w:rPr>
          <w:b/>
          <w:spacing w:val="-9"/>
          <w:szCs w:val="20"/>
        </w:rPr>
        <w:t xml:space="preserve"> </w:t>
      </w:r>
      <w:r w:rsidRPr="00900E05">
        <w:rPr>
          <w:b/>
          <w:szCs w:val="20"/>
        </w:rPr>
        <w:t>za</w:t>
      </w:r>
      <w:r w:rsidRPr="00900E05">
        <w:rPr>
          <w:b/>
          <w:spacing w:val="-10"/>
          <w:szCs w:val="20"/>
        </w:rPr>
        <w:t xml:space="preserve"> </w:t>
      </w:r>
      <w:r w:rsidRPr="00900E05">
        <w:rPr>
          <w:b/>
          <w:szCs w:val="20"/>
        </w:rPr>
        <w:t>realizację</w:t>
      </w:r>
      <w:r w:rsidRPr="00900E05">
        <w:rPr>
          <w:b/>
          <w:spacing w:val="-5"/>
          <w:szCs w:val="20"/>
        </w:rPr>
        <w:t xml:space="preserve"> </w:t>
      </w:r>
      <w:r w:rsidRPr="00900E05">
        <w:rPr>
          <w:b/>
          <w:spacing w:val="-4"/>
          <w:szCs w:val="20"/>
        </w:rPr>
        <w:t>Umowy</w:t>
      </w:r>
    </w:p>
    <w:p w14:paraId="6021192B" w14:textId="77777777" w:rsidR="001A5A00" w:rsidRPr="009A7599" w:rsidRDefault="001A5A00" w:rsidP="001A5A00">
      <w:pPr>
        <w:tabs>
          <w:tab w:val="left" w:pos="683"/>
          <w:tab w:val="left" w:pos="684"/>
        </w:tabs>
        <w:ind w:left="284" w:right="161"/>
        <w:rPr>
          <w:szCs w:val="20"/>
        </w:rPr>
      </w:pPr>
      <w:r w:rsidRPr="009A7599">
        <w:rPr>
          <w:szCs w:val="20"/>
        </w:rPr>
        <w:lastRenderedPageBreak/>
        <w:t>Osobami</w:t>
      </w:r>
      <w:r w:rsidRPr="009A7599">
        <w:rPr>
          <w:spacing w:val="-4"/>
          <w:szCs w:val="20"/>
        </w:rPr>
        <w:t xml:space="preserve"> </w:t>
      </w:r>
      <w:r w:rsidRPr="009A7599">
        <w:rPr>
          <w:szCs w:val="20"/>
        </w:rPr>
        <w:t>wyznaczonymi</w:t>
      </w:r>
      <w:r w:rsidRPr="009A7599">
        <w:rPr>
          <w:spacing w:val="-4"/>
          <w:szCs w:val="20"/>
        </w:rPr>
        <w:t xml:space="preserve"> </w:t>
      </w:r>
      <w:r w:rsidRPr="009A7599">
        <w:rPr>
          <w:szCs w:val="20"/>
        </w:rPr>
        <w:t>do</w:t>
      </w:r>
      <w:r w:rsidRPr="009A7599">
        <w:rPr>
          <w:spacing w:val="-2"/>
          <w:szCs w:val="20"/>
        </w:rPr>
        <w:t xml:space="preserve"> </w:t>
      </w:r>
      <w:r w:rsidRPr="009A7599">
        <w:rPr>
          <w:szCs w:val="20"/>
        </w:rPr>
        <w:t>nadzoru</w:t>
      </w:r>
      <w:r w:rsidRPr="009A7599">
        <w:rPr>
          <w:spacing w:val="-3"/>
          <w:szCs w:val="20"/>
        </w:rPr>
        <w:t xml:space="preserve"> </w:t>
      </w:r>
      <w:r w:rsidRPr="009A7599">
        <w:rPr>
          <w:szCs w:val="20"/>
        </w:rPr>
        <w:t>nad</w:t>
      </w:r>
      <w:r w:rsidRPr="009A7599">
        <w:rPr>
          <w:spacing w:val="-5"/>
          <w:szCs w:val="20"/>
        </w:rPr>
        <w:t xml:space="preserve"> </w:t>
      </w:r>
      <w:r w:rsidRPr="009A7599">
        <w:rPr>
          <w:szCs w:val="20"/>
        </w:rPr>
        <w:t>realizacją</w:t>
      </w:r>
      <w:r w:rsidRPr="009A7599">
        <w:rPr>
          <w:spacing w:val="-4"/>
          <w:szCs w:val="20"/>
        </w:rPr>
        <w:t xml:space="preserve"> </w:t>
      </w:r>
      <w:r w:rsidRPr="009A7599">
        <w:rPr>
          <w:szCs w:val="20"/>
        </w:rPr>
        <w:t>niniejszej</w:t>
      </w:r>
      <w:r w:rsidRPr="009A7599">
        <w:rPr>
          <w:spacing w:val="-3"/>
          <w:szCs w:val="20"/>
        </w:rPr>
        <w:t xml:space="preserve"> </w:t>
      </w:r>
      <w:r w:rsidRPr="009A7599">
        <w:rPr>
          <w:szCs w:val="20"/>
        </w:rPr>
        <w:t>Umowy,</w:t>
      </w:r>
      <w:r w:rsidRPr="009A7599">
        <w:rPr>
          <w:spacing w:val="-4"/>
          <w:szCs w:val="20"/>
        </w:rPr>
        <w:t xml:space="preserve"> </w:t>
      </w:r>
      <w:r w:rsidRPr="009A7599">
        <w:rPr>
          <w:szCs w:val="20"/>
        </w:rPr>
        <w:t>w</w:t>
      </w:r>
      <w:r w:rsidRPr="009A7599">
        <w:rPr>
          <w:spacing w:val="-4"/>
          <w:szCs w:val="20"/>
        </w:rPr>
        <w:t xml:space="preserve"> </w:t>
      </w:r>
      <w:r w:rsidRPr="009A7599">
        <w:rPr>
          <w:szCs w:val="20"/>
        </w:rPr>
        <w:t>tym</w:t>
      </w:r>
      <w:r w:rsidRPr="009A7599">
        <w:rPr>
          <w:spacing w:val="-4"/>
          <w:szCs w:val="20"/>
        </w:rPr>
        <w:t xml:space="preserve"> </w:t>
      </w:r>
      <w:r w:rsidRPr="009A7599">
        <w:rPr>
          <w:szCs w:val="20"/>
        </w:rPr>
        <w:t>podpisania</w:t>
      </w:r>
      <w:r w:rsidRPr="009A7599">
        <w:rPr>
          <w:spacing w:val="-2"/>
          <w:szCs w:val="20"/>
        </w:rPr>
        <w:t xml:space="preserve"> </w:t>
      </w:r>
      <w:r w:rsidRPr="009A7599">
        <w:rPr>
          <w:szCs w:val="20"/>
        </w:rPr>
        <w:t>protokołu odbioru, są:</w:t>
      </w:r>
    </w:p>
    <w:p w14:paraId="70CF6CE5" w14:textId="77777777" w:rsidR="001A5A00" w:rsidRPr="00151327" w:rsidRDefault="001A5A00" w:rsidP="001A5A00">
      <w:pPr>
        <w:pStyle w:val="Akapitzlist"/>
        <w:widowControl w:val="0"/>
        <w:numPr>
          <w:ilvl w:val="0"/>
          <w:numId w:val="64"/>
        </w:numPr>
        <w:tabs>
          <w:tab w:val="left" w:pos="1108"/>
          <w:tab w:val="left" w:pos="1109"/>
        </w:tabs>
        <w:suppressAutoHyphens w:val="0"/>
        <w:autoSpaceDE w:val="0"/>
        <w:autoSpaceDN w:val="0"/>
        <w:spacing w:before="79" w:line="240" w:lineRule="auto"/>
        <w:rPr>
          <w:szCs w:val="20"/>
        </w:rPr>
      </w:pPr>
      <w:r w:rsidRPr="00151327">
        <w:rPr>
          <w:szCs w:val="20"/>
        </w:rPr>
        <w:t>ze</w:t>
      </w:r>
      <w:r w:rsidRPr="00151327">
        <w:rPr>
          <w:spacing w:val="-11"/>
          <w:szCs w:val="20"/>
        </w:rPr>
        <w:t xml:space="preserve"> </w:t>
      </w:r>
      <w:r w:rsidRPr="00151327">
        <w:rPr>
          <w:szCs w:val="20"/>
        </w:rPr>
        <w:t>strony</w:t>
      </w:r>
      <w:r w:rsidRPr="00151327">
        <w:rPr>
          <w:spacing w:val="-10"/>
          <w:szCs w:val="20"/>
        </w:rPr>
        <w:t xml:space="preserve"> </w:t>
      </w:r>
      <w:r w:rsidRPr="00151327">
        <w:rPr>
          <w:szCs w:val="20"/>
        </w:rPr>
        <w:t>Zamawiającego:</w:t>
      </w:r>
      <w:r w:rsidRPr="00151327">
        <w:rPr>
          <w:spacing w:val="-8"/>
          <w:szCs w:val="20"/>
        </w:rPr>
        <w:t xml:space="preserve"> </w:t>
      </w:r>
      <w:r>
        <w:rPr>
          <w:szCs w:val="20"/>
        </w:rPr>
        <w:t>…</w:t>
      </w:r>
      <w:r w:rsidRPr="00151327">
        <w:rPr>
          <w:szCs w:val="20"/>
        </w:rPr>
        <w:t>,</w:t>
      </w:r>
      <w:r w:rsidRPr="00151327">
        <w:rPr>
          <w:spacing w:val="-11"/>
          <w:szCs w:val="20"/>
        </w:rPr>
        <w:t xml:space="preserve"> </w:t>
      </w:r>
      <w:r w:rsidRPr="00151327">
        <w:rPr>
          <w:szCs w:val="20"/>
        </w:rPr>
        <w:t>e-mail:</w:t>
      </w:r>
      <w:r w:rsidRPr="00151327">
        <w:rPr>
          <w:spacing w:val="-11"/>
          <w:szCs w:val="20"/>
        </w:rPr>
        <w:t xml:space="preserve"> </w:t>
      </w:r>
      <w:r w:rsidRPr="00151327">
        <w:rPr>
          <w:spacing w:val="-2"/>
          <w:szCs w:val="20"/>
        </w:rPr>
        <w:t>…</w:t>
      </w:r>
    </w:p>
    <w:p w14:paraId="60918B12" w14:textId="13DBB169" w:rsidR="001A5A00" w:rsidRPr="00151327" w:rsidRDefault="001A5A00" w:rsidP="001A5A00">
      <w:pPr>
        <w:pStyle w:val="Akapitzlist"/>
        <w:widowControl w:val="0"/>
        <w:numPr>
          <w:ilvl w:val="0"/>
          <w:numId w:val="64"/>
        </w:numPr>
        <w:tabs>
          <w:tab w:val="left" w:pos="1108"/>
          <w:tab w:val="left" w:pos="1109"/>
        </w:tabs>
        <w:suppressAutoHyphens w:val="0"/>
        <w:autoSpaceDE w:val="0"/>
        <w:autoSpaceDN w:val="0"/>
        <w:spacing w:before="79" w:line="240" w:lineRule="auto"/>
        <w:rPr>
          <w:szCs w:val="20"/>
        </w:rPr>
      </w:pPr>
      <w:r w:rsidRPr="00151327">
        <w:rPr>
          <w:szCs w:val="20"/>
        </w:rPr>
        <w:t>ze</w:t>
      </w:r>
      <w:r w:rsidRPr="00151327">
        <w:rPr>
          <w:spacing w:val="-9"/>
          <w:szCs w:val="20"/>
        </w:rPr>
        <w:t xml:space="preserve"> </w:t>
      </w:r>
      <w:r w:rsidRPr="00151327">
        <w:rPr>
          <w:szCs w:val="20"/>
        </w:rPr>
        <w:t>strony</w:t>
      </w:r>
      <w:r w:rsidRPr="00151327">
        <w:rPr>
          <w:spacing w:val="-10"/>
          <w:szCs w:val="20"/>
        </w:rPr>
        <w:t xml:space="preserve"> </w:t>
      </w:r>
      <w:r w:rsidRPr="00151327">
        <w:rPr>
          <w:szCs w:val="20"/>
        </w:rPr>
        <w:t>Wykonawcy:</w:t>
      </w:r>
      <w:r w:rsidRPr="00151327">
        <w:rPr>
          <w:spacing w:val="-8"/>
          <w:szCs w:val="20"/>
        </w:rPr>
        <w:t xml:space="preserve"> </w:t>
      </w:r>
      <w:r>
        <w:rPr>
          <w:szCs w:val="20"/>
        </w:rPr>
        <w:t>…</w:t>
      </w:r>
      <w:r w:rsidRPr="00151327">
        <w:rPr>
          <w:szCs w:val="20"/>
        </w:rPr>
        <w:t>,</w:t>
      </w:r>
      <w:r w:rsidRPr="00151327">
        <w:rPr>
          <w:spacing w:val="-10"/>
          <w:szCs w:val="20"/>
        </w:rPr>
        <w:t xml:space="preserve"> </w:t>
      </w:r>
      <w:r w:rsidRPr="00151327">
        <w:rPr>
          <w:szCs w:val="20"/>
        </w:rPr>
        <w:t>e-mail:</w:t>
      </w:r>
      <w:r w:rsidRPr="00151327">
        <w:rPr>
          <w:spacing w:val="-10"/>
          <w:szCs w:val="20"/>
        </w:rPr>
        <w:t xml:space="preserve"> </w:t>
      </w:r>
      <w:r w:rsidR="00A41576" w:rsidRPr="00151327">
        <w:rPr>
          <w:spacing w:val="-2"/>
          <w:szCs w:val="20"/>
        </w:rPr>
        <w:t>…</w:t>
      </w:r>
      <w:r w:rsidR="00A41576">
        <w:rPr>
          <w:spacing w:val="-2"/>
          <w:szCs w:val="20"/>
        </w:rPr>
        <w:t>.</w:t>
      </w:r>
    </w:p>
    <w:p w14:paraId="4A91115F" w14:textId="77777777" w:rsidR="001A5A00" w:rsidRDefault="001A5A00" w:rsidP="001A5A00">
      <w:pPr>
        <w:spacing w:before="1" w:line="360" w:lineRule="auto"/>
        <w:ind w:left="965" w:right="826"/>
        <w:jc w:val="center"/>
        <w:rPr>
          <w:b/>
          <w:spacing w:val="-5"/>
          <w:szCs w:val="20"/>
        </w:rPr>
      </w:pPr>
    </w:p>
    <w:p w14:paraId="3A544F91" w14:textId="77777777" w:rsidR="001A5A00" w:rsidRDefault="001A5A00" w:rsidP="001A5A00">
      <w:pPr>
        <w:spacing w:before="1" w:line="360" w:lineRule="auto"/>
        <w:ind w:left="965" w:right="826"/>
        <w:jc w:val="center"/>
        <w:rPr>
          <w:b/>
          <w:spacing w:val="-5"/>
          <w:szCs w:val="20"/>
        </w:rPr>
      </w:pPr>
      <w:r w:rsidRPr="00900E05">
        <w:rPr>
          <w:b/>
          <w:spacing w:val="-5"/>
          <w:szCs w:val="20"/>
        </w:rPr>
        <w:t>§</w:t>
      </w:r>
      <w:r>
        <w:rPr>
          <w:b/>
          <w:spacing w:val="-5"/>
          <w:szCs w:val="20"/>
        </w:rPr>
        <w:t xml:space="preserve"> </w:t>
      </w:r>
      <w:r w:rsidRPr="00900E05">
        <w:rPr>
          <w:b/>
          <w:spacing w:val="-5"/>
          <w:szCs w:val="20"/>
        </w:rPr>
        <w:t>7</w:t>
      </w:r>
    </w:p>
    <w:p w14:paraId="4F7D3049" w14:textId="77777777" w:rsidR="001A5A00" w:rsidRPr="00900E05" w:rsidRDefault="001A5A00" w:rsidP="001A5A00">
      <w:pPr>
        <w:spacing w:before="1" w:line="360" w:lineRule="auto"/>
        <w:ind w:left="965" w:right="826"/>
        <w:jc w:val="center"/>
        <w:rPr>
          <w:b/>
          <w:szCs w:val="20"/>
        </w:rPr>
      </w:pPr>
      <w:r>
        <w:rPr>
          <w:b/>
          <w:spacing w:val="-5"/>
          <w:szCs w:val="20"/>
        </w:rPr>
        <w:t>Licencje</w:t>
      </w:r>
    </w:p>
    <w:p w14:paraId="10B24CB8" w14:textId="77777777" w:rsidR="001A5A00" w:rsidRDefault="001A5A00" w:rsidP="001A5A00">
      <w:pPr>
        <w:pStyle w:val="Akapitzlist"/>
        <w:widowControl w:val="0"/>
        <w:numPr>
          <w:ilvl w:val="0"/>
          <w:numId w:val="45"/>
        </w:numPr>
        <w:tabs>
          <w:tab w:val="left" w:pos="8624"/>
        </w:tabs>
        <w:suppressAutoHyphens w:val="0"/>
        <w:autoSpaceDE w:val="0"/>
        <w:autoSpaceDN w:val="0"/>
        <w:spacing w:before="80" w:line="240" w:lineRule="auto"/>
        <w:rPr>
          <w:szCs w:val="20"/>
        </w:rPr>
      </w:pPr>
      <w:r w:rsidRPr="00900E05">
        <w:rPr>
          <w:szCs w:val="20"/>
        </w:rPr>
        <w:t xml:space="preserve">Wykonawca zobowiązany jest do zapewnienia Zamawiającemu prawa do korzystania z oprogramowania w formie nieograniczonej w czasie licencji niewyłącznej oraz przekazania Zamawiającemu wszelkich dokumentów i kluczy licencyjnych. </w:t>
      </w:r>
    </w:p>
    <w:p w14:paraId="2335ED69" w14:textId="77777777" w:rsidR="001A5A00" w:rsidRDefault="001A5A00" w:rsidP="001A5A00">
      <w:pPr>
        <w:pStyle w:val="Akapitzlist"/>
        <w:widowControl w:val="0"/>
        <w:numPr>
          <w:ilvl w:val="0"/>
          <w:numId w:val="45"/>
        </w:numPr>
        <w:tabs>
          <w:tab w:val="left" w:pos="8624"/>
        </w:tabs>
        <w:suppressAutoHyphens w:val="0"/>
        <w:autoSpaceDE w:val="0"/>
        <w:autoSpaceDN w:val="0"/>
        <w:spacing w:before="80" w:line="240" w:lineRule="auto"/>
        <w:rPr>
          <w:szCs w:val="20"/>
        </w:rPr>
      </w:pPr>
      <w:r w:rsidRPr="0078315F">
        <w:rPr>
          <w:szCs w:val="20"/>
        </w:rPr>
        <w:t xml:space="preserve">Wykonawca zapewnia, że dostarczona licencja nie pochodzi z rynku wtórnego i korzystanie z niej nie będzie naruszało żadnych praw jakichkolwiek osób trzecich, </w:t>
      </w:r>
      <w:r>
        <w:rPr>
          <w:szCs w:val="20"/>
        </w:rPr>
        <w:br/>
      </w:r>
      <w:r w:rsidRPr="0078315F">
        <w:rPr>
          <w:szCs w:val="20"/>
        </w:rPr>
        <w:t>w tym praw producenta oprogramowania.</w:t>
      </w:r>
    </w:p>
    <w:p w14:paraId="66E1A252" w14:textId="77777777" w:rsidR="001A5A00" w:rsidRDefault="001A5A00" w:rsidP="001A5A00">
      <w:pPr>
        <w:pStyle w:val="Akapitzlist"/>
        <w:widowControl w:val="0"/>
        <w:numPr>
          <w:ilvl w:val="0"/>
          <w:numId w:val="45"/>
        </w:numPr>
        <w:tabs>
          <w:tab w:val="left" w:pos="8624"/>
        </w:tabs>
        <w:suppressAutoHyphens w:val="0"/>
        <w:autoSpaceDE w:val="0"/>
        <w:autoSpaceDN w:val="0"/>
        <w:spacing w:before="80" w:line="240" w:lineRule="auto"/>
        <w:rPr>
          <w:szCs w:val="20"/>
        </w:rPr>
      </w:pPr>
      <w:r w:rsidRPr="0078315F">
        <w:rPr>
          <w:szCs w:val="20"/>
        </w:rPr>
        <w:t xml:space="preserve">W przypadku dochodzenia na drodze sądowej przez osoby trzecie roszczeń, o których mowa w ust. </w:t>
      </w:r>
      <w:proofErr w:type="gramStart"/>
      <w:r w:rsidRPr="0078315F">
        <w:rPr>
          <w:szCs w:val="20"/>
        </w:rPr>
        <w:t>2</w:t>
      </w:r>
      <w:proofErr w:type="gramEnd"/>
      <w:r w:rsidRPr="0078315F">
        <w:rPr>
          <w:szCs w:val="20"/>
        </w:rPr>
        <w:t xml:space="preserve"> przeciwko Zamawiającemu, Wykonawca zobowiązany jest do przystąpienia po stronie Zamawiającego do postępowania i podjęcia wszelkich czynności w celu zwolnienia Zamawiającego z udziału w postępowaniu. </w:t>
      </w:r>
    </w:p>
    <w:p w14:paraId="791D0112" w14:textId="77777777" w:rsidR="001A5A00" w:rsidRDefault="001A5A00" w:rsidP="001A5A00">
      <w:pPr>
        <w:pStyle w:val="Akapitzlist"/>
        <w:widowControl w:val="0"/>
        <w:numPr>
          <w:ilvl w:val="0"/>
          <w:numId w:val="45"/>
        </w:numPr>
        <w:tabs>
          <w:tab w:val="left" w:pos="8624"/>
        </w:tabs>
        <w:suppressAutoHyphens w:val="0"/>
        <w:autoSpaceDE w:val="0"/>
        <w:autoSpaceDN w:val="0"/>
        <w:spacing w:before="80" w:line="240" w:lineRule="auto"/>
        <w:rPr>
          <w:szCs w:val="20"/>
        </w:rPr>
      </w:pPr>
      <w:r w:rsidRPr="0078315F">
        <w:rPr>
          <w:szCs w:val="20"/>
        </w:rPr>
        <w:t xml:space="preserve">Wykonawca zapewnia, iż oprogramowanie posiada pełne wsparcie serwisowe i techniczne producenta danego oprogramowania m.in. aktualizację oprogramowania w zakresie określonym przez producenta danego oprogramowania w warunkach licencyjnych dla danego oprogramowania. W przypadku jakichkolwiek problemów z prawidłowym działaniem oprogramowania w zakresie gwarantowanym przez producenta danego oprogramowania, określonymi w warunkach licencji producenta danego oprogramowania, Wykonawca będzie zobowiązany do niezwłocznego usunięcia powyższej nieprawidłowości, we własnym zakresie i na własny koszt. </w:t>
      </w:r>
    </w:p>
    <w:p w14:paraId="68BF1535" w14:textId="77777777" w:rsidR="001A5A00" w:rsidRDefault="001A5A00" w:rsidP="001A5A00">
      <w:pPr>
        <w:pStyle w:val="Akapitzlist"/>
        <w:widowControl w:val="0"/>
        <w:numPr>
          <w:ilvl w:val="0"/>
          <w:numId w:val="45"/>
        </w:numPr>
        <w:tabs>
          <w:tab w:val="left" w:pos="8624"/>
        </w:tabs>
        <w:suppressAutoHyphens w:val="0"/>
        <w:autoSpaceDE w:val="0"/>
        <w:autoSpaceDN w:val="0"/>
        <w:spacing w:before="80" w:line="240" w:lineRule="auto"/>
        <w:rPr>
          <w:szCs w:val="20"/>
        </w:rPr>
      </w:pPr>
      <w:r w:rsidRPr="0078315F">
        <w:rPr>
          <w:szCs w:val="20"/>
        </w:rPr>
        <w:t xml:space="preserve">W razie stwierdzenia nieprawdziwości oświadczeń lub zapewnień Wykonawcy zawartych w umowie, lub też wad prawnych oprogramowania, Zamawiający będzie uprawniony do żądania zwrotu wypłaconego wynagrodzenia wraz z odsetkami w wysokości ustawowej od dnia zapłaty do dnia zwrotu wynagrodzenia. W każdym wypadku, Zamawiający będzie także uprawniony do dochodzenia naprawienia szkody na zasadach ogólnych. </w:t>
      </w:r>
    </w:p>
    <w:p w14:paraId="059D9442" w14:textId="77777777" w:rsidR="001A5A00" w:rsidRPr="0078315F" w:rsidRDefault="001A5A00" w:rsidP="001A5A00">
      <w:pPr>
        <w:pStyle w:val="Akapitzlist"/>
        <w:widowControl w:val="0"/>
        <w:numPr>
          <w:ilvl w:val="0"/>
          <w:numId w:val="45"/>
        </w:numPr>
        <w:tabs>
          <w:tab w:val="left" w:pos="8624"/>
        </w:tabs>
        <w:suppressAutoHyphens w:val="0"/>
        <w:autoSpaceDE w:val="0"/>
        <w:autoSpaceDN w:val="0"/>
        <w:spacing w:before="80" w:line="240" w:lineRule="auto"/>
        <w:rPr>
          <w:szCs w:val="20"/>
        </w:rPr>
      </w:pPr>
      <w:r w:rsidRPr="0078315F">
        <w:rPr>
          <w:szCs w:val="20"/>
        </w:rPr>
        <w:t>Zakres licencji/sublicencji nabytych na podstawie umowy, nie ogranicza Zamawiającemu możliwości udzielenia w trybie konkurencyjnym zamówienia na serwis oprogramowania, podmiotom trzecim niezależnym od Wykonawcy lub producenta oprogramowania.</w:t>
      </w:r>
    </w:p>
    <w:p w14:paraId="094D6113" w14:textId="77777777" w:rsidR="001A5A00" w:rsidRPr="00900E05" w:rsidRDefault="001A5A00" w:rsidP="001A5A00">
      <w:pPr>
        <w:spacing w:before="80"/>
        <w:ind w:left="959" w:right="826"/>
        <w:jc w:val="center"/>
        <w:rPr>
          <w:b/>
          <w:szCs w:val="20"/>
        </w:rPr>
      </w:pPr>
    </w:p>
    <w:p w14:paraId="7891D91C" w14:textId="77777777" w:rsidR="001A5A00" w:rsidRPr="00900E05" w:rsidRDefault="001A5A00" w:rsidP="001A5A00">
      <w:pPr>
        <w:spacing w:before="80"/>
        <w:ind w:left="959" w:right="826"/>
        <w:jc w:val="center"/>
        <w:rPr>
          <w:b/>
          <w:szCs w:val="20"/>
        </w:rPr>
      </w:pPr>
      <w:r w:rsidRPr="00900E05">
        <w:rPr>
          <w:b/>
          <w:szCs w:val="20"/>
        </w:rPr>
        <w:t>§ 8</w:t>
      </w:r>
    </w:p>
    <w:p w14:paraId="0E4304C1" w14:textId="25AB788E" w:rsidR="001A5A00" w:rsidRPr="00900E05" w:rsidRDefault="001A5A00" w:rsidP="001A5A00">
      <w:pPr>
        <w:spacing w:before="80" w:line="360" w:lineRule="auto"/>
        <w:ind w:left="959" w:right="826"/>
        <w:jc w:val="center"/>
        <w:rPr>
          <w:b/>
          <w:szCs w:val="20"/>
        </w:rPr>
      </w:pPr>
      <w:r w:rsidRPr="00900E05">
        <w:rPr>
          <w:b/>
          <w:szCs w:val="20"/>
        </w:rPr>
        <w:t>Odstąpienie</w:t>
      </w:r>
      <w:r w:rsidRPr="00900E05">
        <w:rPr>
          <w:b/>
          <w:spacing w:val="-8"/>
          <w:szCs w:val="20"/>
        </w:rPr>
        <w:t xml:space="preserve"> </w:t>
      </w:r>
      <w:r w:rsidRPr="00900E05">
        <w:rPr>
          <w:b/>
          <w:szCs w:val="20"/>
        </w:rPr>
        <w:t>od</w:t>
      </w:r>
      <w:r w:rsidRPr="00900E05">
        <w:rPr>
          <w:b/>
          <w:spacing w:val="-7"/>
          <w:szCs w:val="20"/>
        </w:rPr>
        <w:t xml:space="preserve"> </w:t>
      </w:r>
      <w:r w:rsidR="00A41576" w:rsidRPr="00900E05">
        <w:rPr>
          <w:b/>
          <w:szCs w:val="20"/>
        </w:rPr>
        <w:t>Umowy.</w:t>
      </w:r>
      <w:r w:rsidRPr="00900E05">
        <w:rPr>
          <w:b/>
          <w:spacing w:val="-5"/>
          <w:szCs w:val="20"/>
        </w:rPr>
        <w:t xml:space="preserve"> </w:t>
      </w:r>
    </w:p>
    <w:p w14:paraId="3C1A2413" w14:textId="77777777" w:rsidR="001A5A00" w:rsidRPr="00900E05" w:rsidRDefault="001A5A00" w:rsidP="001A5A00">
      <w:pPr>
        <w:pStyle w:val="Akapitzlist"/>
        <w:widowControl w:val="0"/>
        <w:numPr>
          <w:ilvl w:val="0"/>
          <w:numId w:val="52"/>
        </w:numPr>
        <w:tabs>
          <w:tab w:val="left" w:pos="567"/>
          <w:tab w:val="left" w:pos="568"/>
        </w:tabs>
        <w:suppressAutoHyphens w:val="0"/>
        <w:autoSpaceDE w:val="0"/>
        <w:autoSpaceDN w:val="0"/>
        <w:spacing w:before="78" w:line="240" w:lineRule="auto"/>
        <w:rPr>
          <w:szCs w:val="20"/>
        </w:rPr>
      </w:pPr>
      <w:r>
        <w:rPr>
          <w:szCs w:val="20"/>
        </w:rPr>
        <w:t xml:space="preserve">  </w:t>
      </w:r>
      <w:r w:rsidRPr="00900E05">
        <w:rPr>
          <w:szCs w:val="20"/>
        </w:rPr>
        <w:t xml:space="preserve">Zamawiającemu przysługuje prawo do odstąpienia od umowy w całości lub części w następujących sytuacjach: </w:t>
      </w:r>
    </w:p>
    <w:p w14:paraId="51E6BD13" w14:textId="39800955" w:rsidR="001A5A00" w:rsidRDefault="001A5A00" w:rsidP="001A5A00">
      <w:pPr>
        <w:pStyle w:val="Akapitzlist"/>
        <w:widowControl w:val="0"/>
        <w:numPr>
          <w:ilvl w:val="0"/>
          <w:numId w:val="53"/>
        </w:numPr>
        <w:tabs>
          <w:tab w:val="left" w:pos="567"/>
          <w:tab w:val="left" w:pos="568"/>
        </w:tabs>
        <w:suppressAutoHyphens w:val="0"/>
        <w:autoSpaceDE w:val="0"/>
        <w:autoSpaceDN w:val="0"/>
        <w:spacing w:before="78" w:line="240" w:lineRule="auto"/>
        <w:rPr>
          <w:szCs w:val="20"/>
        </w:rPr>
      </w:pPr>
      <w:r w:rsidRPr="00900E05">
        <w:rPr>
          <w:szCs w:val="20"/>
        </w:rPr>
        <w:t xml:space="preserve">w trybie i na zasadach określonych w art. 456 ustawy – Prawo zamówień </w:t>
      </w:r>
      <w:r w:rsidR="00A41576" w:rsidRPr="00900E05">
        <w:rPr>
          <w:szCs w:val="20"/>
        </w:rPr>
        <w:t>publicznych.</w:t>
      </w:r>
      <w:r w:rsidRPr="00900E05">
        <w:rPr>
          <w:szCs w:val="20"/>
        </w:rPr>
        <w:t xml:space="preserve"> </w:t>
      </w:r>
    </w:p>
    <w:p w14:paraId="1BF06961" w14:textId="5D2D937E" w:rsidR="001A5A00" w:rsidRDefault="001A5A00" w:rsidP="001A5A00">
      <w:pPr>
        <w:pStyle w:val="Akapitzlist"/>
        <w:widowControl w:val="0"/>
        <w:numPr>
          <w:ilvl w:val="0"/>
          <w:numId w:val="53"/>
        </w:numPr>
        <w:tabs>
          <w:tab w:val="left" w:pos="567"/>
          <w:tab w:val="left" w:pos="568"/>
        </w:tabs>
        <w:suppressAutoHyphens w:val="0"/>
        <w:autoSpaceDE w:val="0"/>
        <w:autoSpaceDN w:val="0"/>
        <w:spacing w:before="78" w:line="240" w:lineRule="auto"/>
        <w:rPr>
          <w:szCs w:val="20"/>
        </w:rPr>
      </w:pPr>
      <w:r w:rsidRPr="0078315F">
        <w:rPr>
          <w:szCs w:val="20"/>
        </w:rPr>
        <w:t xml:space="preserve">w terminie </w:t>
      </w:r>
      <w:proofErr w:type="gramStart"/>
      <w:r w:rsidRPr="0078315F">
        <w:rPr>
          <w:szCs w:val="20"/>
        </w:rPr>
        <w:t>7</w:t>
      </w:r>
      <w:proofErr w:type="gramEnd"/>
      <w:r w:rsidRPr="0078315F">
        <w:rPr>
          <w:szCs w:val="20"/>
        </w:rPr>
        <w:t xml:space="preserve"> dni od powzięcia informacji o ogłoszeniu likwidacji </w:t>
      </w:r>
      <w:r w:rsidR="00A41576" w:rsidRPr="0078315F">
        <w:rPr>
          <w:szCs w:val="20"/>
        </w:rPr>
        <w:t>Wykonawcy.</w:t>
      </w:r>
      <w:r w:rsidRPr="0078315F">
        <w:rPr>
          <w:szCs w:val="20"/>
        </w:rPr>
        <w:t xml:space="preserve"> </w:t>
      </w:r>
    </w:p>
    <w:p w14:paraId="71078228" w14:textId="27214E2F" w:rsidR="001A5A00" w:rsidRDefault="001A5A00" w:rsidP="001A5A00">
      <w:pPr>
        <w:pStyle w:val="Akapitzlist"/>
        <w:widowControl w:val="0"/>
        <w:numPr>
          <w:ilvl w:val="0"/>
          <w:numId w:val="53"/>
        </w:numPr>
        <w:tabs>
          <w:tab w:val="left" w:pos="567"/>
          <w:tab w:val="left" w:pos="568"/>
        </w:tabs>
        <w:suppressAutoHyphens w:val="0"/>
        <w:autoSpaceDE w:val="0"/>
        <w:autoSpaceDN w:val="0"/>
        <w:spacing w:before="78" w:line="240" w:lineRule="auto"/>
        <w:rPr>
          <w:szCs w:val="20"/>
        </w:rPr>
      </w:pPr>
      <w:r w:rsidRPr="0078315F">
        <w:rPr>
          <w:szCs w:val="20"/>
        </w:rPr>
        <w:t xml:space="preserve">w terminie </w:t>
      </w:r>
      <w:proofErr w:type="gramStart"/>
      <w:r w:rsidRPr="0078315F">
        <w:rPr>
          <w:szCs w:val="20"/>
        </w:rPr>
        <w:t>7</w:t>
      </w:r>
      <w:proofErr w:type="gramEnd"/>
      <w:r w:rsidRPr="0078315F">
        <w:rPr>
          <w:szCs w:val="20"/>
        </w:rPr>
        <w:t xml:space="preserve"> dni od bezskutecznego upływu terminu na wymianę niezgodnego elementu przedmiotu umowy na zgodny z wymogami opisu przedmiotu zamówienia - o czym mowa w § 2 ust. 14 </w:t>
      </w:r>
      <w:r>
        <w:rPr>
          <w:szCs w:val="20"/>
        </w:rPr>
        <w:t xml:space="preserve">– 15 </w:t>
      </w:r>
      <w:r w:rsidR="00A41576" w:rsidRPr="0078315F">
        <w:rPr>
          <w:szCs w:val="20"/>
        </w:rPr>
        <w:t>umowy.</w:t>
      </w:r>
      <w:r w:rsidRPr="0078315F">
        <w:rPr>
          <w:szCs w:val="20"/>
        </w:rPr>
        <w:t xml:space="preserve"> </w:t>
      </w:r>
    </w:p>
    <w:p w14:paraId="48192327" w14:textId="628E87C3" w:rsidR="001A5A00" w:rsidRDefault="001A5A00" w:rsidP="001A5A00">
      <w:pPr>
        <w:pStyle w:val="Akapitzlist"/>
        <w:widowControl w:val="0"/>
        <w:numPr>
          <w:ilvl w:val="0"/>
          <w:numId w:val="53"/>
        </w:numPr>
        <w:tabs>
          <w:tab w:val="left" w:pos="567"/>
          <w:tab w:val="left" w:pos="568"/>
        </w:tabs>
        <w:suppressAutoHyphens w:val="0"/>
        <w:autoSpaceDE w:val="0"/>
        <w:autoSpaceDN w:val="0"/>
        <w:spacing w:before="78" w:line="240" w:lineRule="auto"/>
        <w:rPr>
          <w:szCs w:val="20"/>
        </w:rPr>
      </w:pPr>
      <w:r w:rsidRPr="0078315F">
        <w:rPr>
          <w:szCs w:val="20"/>
        </w:rPr>
        <w:t xml:space="preserve">w terminie </w:t>
      </w:r>
      <w:proofErr w:type="gramStart"/>
      <w:r w:rsidRPr="0078315F">
        <w:rPr>
          <w:szCs w:val="20"/>
        </w:rPr>
        <w:t>30</w:t>
      </w:r>
      <w:proofErr w:type="gramEnd"/>
      <w:r w:rsidRPr="0078315F">
        <w:rPr>
          <w:szCs w:val="20"/>
        </w:rPr>
        <w:t xml:space="preserve"> dni od przekroczenia przez Wykonawcę terminu wskazanego </w:t>
      </w:r>
      <w:r>
        <w:rPr>
          <w:szCs w:val="20"/>
        </w:rPr>
        <w:br/>
      </w:r>
      <w:r w:rsidRPr="0078315F">
        <w:rPr>
          <w:szCs w:val="20"/>
        </w:rPr>
        <w:t xml:space="preserve">w § 1 ust. 3 o 10 dni lub powzięcia informacji, że Wykonawca opóźni się w wykonaniu danego zamówienia cząstkowego powyżej </w:t>
      </w:r>
      <w:proofErr w:type="gramStart"/>
      <w:r w:rsidRPr="0078315F">
        <w:rPr>
          <w:szCs w:val="20"/>
        </w:rPr>
        <w:t>10</w:t>
      </w:r>
      <w:proofErr w:type="gramEnd"/>
      <w:r w:rsidRPr="0078315F">
        <w:rPr>
          <w:szCs w:val="20"/>
        </w:rPr>
        <w:t xml:space="preserve"> </w:t>
      </w:r>
      <w:r w:rsidR="00A41576" w:rsidRPr="0078315F">
        <w:rPr>
          <w:szCs w:val="20"/>
        </w:rPr>
        <w:t>dni.</w:t>
      </w:r>
      <w:r w:rsidRPr="0078315F">
        <w:rPr>
          <w:szCs w:val="20"/>
        </w:rPr>
        <w:t xml:space="preserve"> </w:t>
      </w:r>
    </w:p>
    <w:p w14:paraId="07667B4B" w14:textId="77777777" w:rsidR="001A5A00" w:rsidRDefault="001A5A00" w:rsidP="001A5A00">
      <w:pPr>
        <w:pStyle w:val="Akapitzlist"/>
        <w:widowControl w:val="0"/>
        <w:numPr>
          <w:ilvl w:val="0"/>
          <w:numId w:val="53"/>
        </w:numPr>
        <w:tabs>
          <w:tab w:val="left" w:pos="567"/>
          <w:tab w:val="left" w:pos="568"/>
        </w:tabs>
        <w:suppressAutoHyphens w:val="0"/>
        <w:autoSpaceDE w:val="0"/>
        <w:autoSpaceDN w:val="0"/>
        <w:spacing w:before="78" w:line="240" w:lineRule="auto"/>
        <w:rPr>
          <w:szCs w:val="20"/>
        </w:rPr>
      </w:pPr>
      <w:r w:rsidRPr="0078315F">
        <w:rPr>
          <w:szCs w:val="20"/>
        </w:rPr>
        <w:lastRenderedPageBreak/>
        <w:t xml:space="preserve">w przypadku określonym w § 2 ust. </w:t>
      </w:r>
      <w:proofErr w:type="gramStart"/>
      <w:r w:rsidRPr="0078315F">
        <w:rPr>
          <w:szCs w:val="20"/>
        </w:rPr>
        <w:t>16</w:t>
      </w:r>
      <w:proofErr w:type="gramEnd"/>
      <w:r w:rsidRPr="0078315F">
        <w:rPr>
          <w:szCs w:val="20"/>
        </w:rPr>
        <w:t xml:space="preserve"> lub 17 umowy. </w:t>
      </w:r>
    </w:p>
    <w:p w14:paraId="0194A3D9" w14:textId="77777777" w:rsidR="001A5A00" w:rsidRDefault="001A5A00" w:rsidP="001A5A00">
      <w:pPr>
        <w:pStyle w:val="Akapitzlist"/>
        <w:widowControl w:val="0"/>
        <w:numPr>
          <w:ilvl w:val="0"/>
          <w:numId w:val="52"/>
        </w:numPr>
        <w:tabs>
          <w:tab w:val="left" w:pos="567"/>
          <w:tab w:val="left" w:pos="568"/>
        </w:tabs>
        <w:suppressAutoHyphens w:val="0"/>
        <w:autoSpaceDE w:val="0"/>
        <w:autoSpaceDN w:val="0"/>
        <w:spacing w:before="78" w:line="240" w:lineRule="auto"/>
        <w:rPr>
          <w:szCs w:val="20"/>
        </w:rPr>
      </w:pPr>
      <w:r>
        <w:rPr>
          <w:szCs w:val="20"/>
        </w:rPr>
        <w:t xml:space="preserve">  </w:t>
      </w:r>
      <w:r w:rsidRPr="0078315F">
        <w:rPr>
          <w:szCs w:val="20"/>
        </w:rPr>
        <w:t xml:space="preserve">Odstąpienie od umowy powinno nastąpić w formie pisemnej pod rygorem nieważności. </w:t>
      </w:r>
    </w:p>
    <w:p w14:paraId="3E5E66C4" w14:textId="77777777" w:rsidR="001A5A00" w:rsidRPr="0078315F" w:rsidRDefault="001A5A00" w:rsidP="001A5A00">
      <w:pPr>
        <w:pStyle w:val="Akapitzlist"/>
        <w:widowControl w:val="0"/>
        <w:numPr>
          <w:ilvl w:val="0"/>
          <w:numId w:val="52"/>
        </w:numPr>
        <w:tabs>
          <w:tab w:val="left" w:pos="567"/>
          <w:tab w:val="left" w:pos="568"/>
        </w:tabs>
        <w:suppressAutoHyphens w:val="0"/>
        <w:autoSpaceDE w:val="0"/>
        <w:autoSpaceDN w:val="0"/>
        <w:spacing w:before="78" w:line="240" w:lineRule="auto"/>
        <w:rPr>
          <w:szCs w:val="20"/>
        </w:rPr>
      </w:pPr>
      <w:r>
        <w:rPr>
          <w:szCs w:val="20"/>
        </w:rPr>
        <w:t xml:space="preserve">  </w:t>
      </w:r>
      <w:r w:rsidRPr="0078315F">
        <w:rPr>
          <w:szCs w:val="20"/>
        </w:rPr>
        <w:t xml:space="preserve">W przypadku rozwiązania lub odstąpienia od umowy: </w:t>
      </w:r>
    </w:p>
    <w:p w14:paraId="46994A1E" w14:textId="0F187215" w:rsidR="001A5A00" w:rsidRDefault="001A5A00" w:rsidP="001A5A00">
      <w:pPr>
        <w:pStyle w:val="Akapitzlist"/>
        <w:widowControl w:val="0"/>
        <w:numPr>
          <w:ilvl w:val="0"/>
          <w:numId w:val="54"/>
        </w:numPr>
        <w:tabs>
          <w:tab w:val="left" w:pos="567"/>
          <w:tab w:val="left" w:pos="568"/>
        </w:tabs>
        <w:suppressAutoHyphens w:val="0"/>
        <w:autoSpaceDE w:val="0"/>
        <w:autoSpaceDN w:val="0"/>
        <w:spacing w:before="78" w:line="240" w:lineRule="auto"/>
        <w:rPr>
          <w:szCs w:val="20"/>
        </w:rPr>
      </w:pPr>
      <w:r w:rsidRPr="00900E05">
        <w:rPr>
          <w:szCs w:val="20"/>
        </w:rPr>
        <w:t xml:space="preserve">Strony zobowiązują się w terminie </w:t>
      </w:r>
      <w:proofErr w:type="gramStart"/>
      <w:r w:rsidRPr="00900E05">
        <w:rPr>
          <w:szCs w:val="20"/>
        </w:rPr>
        <w:t>7</w:t>
      </w:r>
      <w:proofErr w:type="gramEnd"/>
      <w:r w:rsidRPr="00900E05">
        <w:rPr>
          <w:szCs w:val="20"/>
        </w:rPr>
        <w:t xml:space="preserve"> dni od dnia rozwiązania lub odstąpienia od umowy do sporządzenia protokołu, który będzie stwierdzał stan realizacji przedmiotu umowy w dniu rozwiązania lub odstąpienia od </w:t>
      </w:r>
      <w:r w:rsidR="00A41576" w:rsidRPr="00900E05">
        <w:rPr>
          <w:szCs w:val="20"/>
        </w:rPr>
        <w:t>umowy.</w:t>
      </w:r>
      <w:r w:rsidRPr="0078315F">
        <w:rPr>
          <w:szCs w:val="20"/>
        </w:rPr>
        <w:t xml:space="preserve"> </w:t>
      </w:r>
    </w:p>
    <w:p w14:paraId="4281E1D8" w14:textId="77777777" w:rsidR="00720B73" w:rsidRDefault="001A5A00" w:rsidP="00720B73">
      <w:pPr>
        <w:pStyle w:val="Akapitzlist"/>
        <w:widowControl w:val="0"/>
        <w:numPr>
          <w:ilvl w:val="0"/>
          <w:numId w:val="54"/>
        </w:numPr>
        <w:tabs>
          <w:tab w:val="left" w:pos="567"/>
          <w:tab w:val="left" w:pos="568"/>
        </w:tabs>
        <w:suppressAutoHyphens w:val="0"/>
        <w:autoSpaceDE w:val="0"/>
        <w:autoSpaceDN w:val="0"/>
        <w:spacing w:before="78" w:line="240" w:lineRule="auto"/>
        <w:rPr>
          <w:szCs w:val="20"/>
        </w:rPr>
      </w:pPr>
      <w:r w:rsidRPr="0078315F">
        <w:rPr>
          <w:szCs w:val="20"/>
        </w:rPr>
        <w:t xml:space="preserve">ustalą wysokość wynagrodzenia należną Wykonawcy proporcjonalnie, </w:t>
      </w:r>
      <w:r>
        <w:rPr>
          <w:szCs w:val="20"/>
        </w:rPr>
        <w:br/>
      </w:r>
      <w:r w:rsidRPr="0078315F">
        <w:rPr>
          <w:szCs w:val="20"/>
        </w:rPr>
        <w:t>na podstawie stwierdzonego protokołem zakresu wykonanego przedmiotu umowy zaakceptowanego przez Zamawiającego bez zastrzeżeń, o ile Strona nie odstąpiła w całości od umowy.</w:t>
      </w:r>
    </w:p>
    <w:p w14:paraId="50D4353D" w14:textId="4BB91E9D" w:rsidR="001A5A00" w:rsidRPr="00720B73" w:rsidRDefault="001A5A00" w:rsidP="00720B73">
      <w:pPr>
        <w:pStyle w:val="Akapitzlist"/>
        <w:widowControl w:val="0"/>
        <w:numPr>
          <w:ilvl w:val="0"/>
          <w:numId w:val="52"/>
        </w:numPr>
        <w:tabs>
          <w:tab w:val="left" w:pos="567"/>
          <w:tab w:val="left" w:pos="568"/>
        </w:tabs>
        <w:autoSpaceDE w:val="0"/>
        <w:autoSpaceDN w:val="0"/>
        <w:spacing w:before="78" w:line="240" w:lineRule="auto"/>
        <w:rPr>
          <w:szCs w:val="20"/>
        </w:rPr>
      </w:pPr>
      <w:r w:rsidRPr="00720B73">
        <w:rPr>
          <w:szCs w:val="20"/>
        </w:rPr>
        <w:t xml:space="preserve">Odstąpienie przez Zamawiającego od umowy nie wyłącza obowiązku zapłacenia przez Wykonawcę kar umownych, o których mowa w § 10 i nie powoduje obowiązku zwrotu przez Zamawiającego kar zapłaconych przez Wykonawcę do dnia odstąpienia. </w:t>
      </w:r>
    </w:p>
    <w:p w14:paraId="780B5866" w14:textId="77777777" w:rsidR="001A5A00" w:rsidRPr="00A0710C" w:rsidRDefault="001A5A00" w:rsidP="00720B73">
      <w:pPr>
        <w:pStyle w:val="Akapitzlist"/>
        <w:widowControl w:val="0"/>
        <w:tabs>
          <w:tab w:val="left" w:pos="567"/>
          <w:tab w:val="left" w:pos="568"/>
        </w:tabs>
        <w:suppressAutoHyphens w:val="0"/>
        <w:autoSpaceDE w:val="0"/>
        <w:autoSpaceDN w:val="0"/>
        <w:spacing w:before="78" w:line="240" w:lineRule="auto"/>
        <w:ind w:left="1440"/>
        <w:rPr>
          <w:szCs w:val="20"/>
        </w:rPr>
      </w:pPr>
    </w:p>
    <w:p w14:paraId="664B3FD5" w14:textId="77777777" w:rsidR="001A5A00" w:rsidRPr="00900E05" w:rsidRDefault="001A5A00" w:rsidP="001A5A00">
      <w:pPr>
        <w:spacing w:before="1"/>
        <w:ind w:left="965" w:right="826"/>
        <w:jc w:val="center"/>
        <w:rPr>
          <w:b/>
          <w:szCs w:val="20"/>
        </w:rPr>
      </w:pPr>
      <w:r w:rsidRPr="00900E05">
        <w:rPr>
          <w:b/>
          <w:spacing w:val="-5"/>
          <w:szCs w:val="20"/>
        </w:rPr>
        <w:t>§</w:t>
      </w:r>
      <w:r>
        <w:rPr>
          <w:b/>
          <w:spacing w:val="-5"/>
          <w:szCs w:val="20"/>
        </w:rPr>
        <w:t xml:space="preserve"> </w:t>
      </w:r>
      <w:r w:rsidRPr="00900E05">
        <w:rPr>
          <w:b/>
          <w:spacing w:val="-5"/>
          <w:szCs w:val="20"/>
        </w:rPr>
        <w:t xml:space="preserve">9 </w:t>
      </w:r>
    </w:p>
    <w:p w14:paraId="6FDCB51A" w14:textId="77777777" w:rsidR="001A5A00" w:rsidRPr="00900E05" w:rsidRDefault="001A5A00" w:rsidP="001A5A00">
      <w:pPr>
        <w:spacing w:before="80" w:line="360" w:lineRule="auto"/>
        <w:ind w:left="961" w:right="826"/>
        <w:jc w:val="center"/>
        <w:rPr>
          <w:b/>
          <w:szCs w:val="20"/>
        </w:rPr>
      </w:pPr>
      <w:r w:rsidRPr="00900E05">
        <w:rPr>
          <w:b/>
          <w:spacing w:val="-2"/>
          <w:szCs w:val="20"/>
        </w:rPr>
        <w:t>Gwarancja</w:t>
      </w:r>
    </w:p>
    <w:p w14:paraId="011CA7C7" w14:textId="77777777" w:rsidR="001A5A00" w:rsidRDefault="001A5A00" w:rsidP="001A5A00">
      <w:pPr>
        <w:pStyle w:val="Akapitzlist"/>
        <w:widowControl w:val="0"/>
        <w:numPr>
          <w:ilvl w:val="0"/>
          <w:numId w:val="56"/>
        </w:numPr>
        <w:tabs>
          <w:tab w:val="left" w:pos="540"/>
        </w:tabs>
        <w:suppressAutoHyphens w:val="0"/>
        <w:autoSpaceDE w:val="0"/>
        <w:autoSpaceDN w:val="0"/>
        <w:spacing w:before="80" w:line="240" w:lineRule="auto"/>
        <w:ind w:right="117"/>
        <w:rPr>
          <w:szCs w:val="20"/>
        </w:rPr>
      </w:pPr>
      <w:r w:rsidRPr="001156B1">
        <w:rPr>
          <w:szCs w:val="20"/>
        </w:rPr>
        <w:t>Okres gwarancji na przedmi</w:t>
      </w:r>
      <w:r>
        <w:rPr>
          <w:szCs w:val="20"/>
        </w:rPr>
        <w:t>ot zamówienia określony jest w Z</w:t>
      </w:r>
      <w:r w:rsidRPr="001156B1">
        <w:rPr>
          <w:szCs w:val="20"/>
        </w:rPr>
        <w:t xml:space="preserve">ałączniku nr </w:t>
      </w:r>
      <w:proofErr w:type="gramStart"/>
      <w:r w:rsidRPr="001156B1">
        <w:rPr>
          <w:szCs w:val="20"/>
        </w:rPr>
        <w:t>1</w:t>
      </w:r>
      <w:proofErr w:type="gramEnd"/>
      <w:r w:rsidRPr="001156B1">
        <w:rPr>
          <w:szCs w:val="20"/>
        </w:rPr>
        <w:t xml:space="preserve"> do umowy. Okres gwarancji liczony jest od daty podpisania protokołu odbioru jakościowego przez obie Strony bez zastrzeżeń. Wszelkie</w:t>
      </w:r>
      <w:r w:rsidRPr="001156B1">
        <w:rPr>
          <w:spacing w:val="-16"/>
          <w:szCs w:val="20"/>
        </w:rPr>
        <w:t xml:space="preserve"> </w:t>
      </w:r>
      <w:r w:rsidRPr="001156B1">
        <w:rPr>
          <w:szCs w:val="20"/>
        </w:rPr>
        <w:t>koszty</w:t>
      </w:r>
      <w:r w:rsidRPr="001156B1">
        <w:rPr>
          <w:spacing w:val="-16"/>
          <w:szCs w:val="20"/>
        </w:rPr>
        <w:t xml:space="preserve"> </w:t>
      </w:r>
      <w:r w:rsidRPr="001156B1">
        <w:rPr>
          <w:szCs w:val="20"/>
        </w:rPr>
        <w:t>napraw</w:t>
      </w:r>
      <w:r w:rsidRPr="001156B1">
        <w:rPr>
          <w:spacing w:val="-16"/>
          <w:szCs w:val="20"/>
        </w:rPr>
        <w:t xml:space="preserve"> </w:t>
      </w:r>
      <w:r w:rsidRPr="001156B1">
        <w:rPr>
          <w:szCs w:val="20"/>
        </w:rPr>
        <w:t>gwarancyjnych,</w:t>
      </w:r>
      <w:r w:rsidRPr="001156B1">
        <w:rPr>
          <w:spacing w:val="-15"/>
          <w:szCs w:val="20"/>
        </w:rPr>
        <w:t xml:space="preserve"> </w:t>
      </w:r>
      <w:r w:rsidRPr="001156B1">
        <w:rPr>
          <w:szCs w:val="20"/>
        </w:rPr>
        <w:t>w</w:t>
      </w:r>
      <w:r w:rsidRPr="001156B1">
        <w:rPr>
          <w:spacing w:val="-16"/>
          <w:szCs w:val="20"/>
        </w:rPr>
        <w:t xml:space="preserve"> </w:t>
      </w:r>
      <w:r w:rsidRPr="001156B1">
        <w:rPr>
          <w:szCs w:val="20"/>
        </w:rPr>
        <w:t>tym</w:t>
      </w:r>
      <w:r w:rsidRPr="001156B1">
        <w:rPr>
          <w:spacing w:val="-16"/>
          <w:szCs w:val="20"/>
        </w:rPr>
        <w:t xml:space="preserve"> </w:t>
      </w:r>
      <w:r w:rsidRPr="001156B1">
        <w:rPr>
          <w:szCs w:val="20"/>
        </w:rPr>
        <w:t>koszty</w:t>
      </w:r>
      <w:r w:rsidRPr="001156B1">
        <w:rPr>
          <w:spacing w:val="-16"/>
          <w:szCs w:val="20"/>
        </w:rPr>
        <w:t xml:space="preserve"> </w:t>
      </w:r>
      <w:r w:rsidRPr="001156B1">
        <w:rPr>
          <w:szCs w:val="20"/>
        </w:rPr>
        <w:t>transportu</w:t>
      </w:r>
      <w:r w:rsidRPr="001156B1">
        <w:rPr>
          <w:spacing w:val="-15"/>
          <w:szCs w:val="20"/>
        </w:rPr>
        <w:t xml:space="preserve"> </w:t>
      </w:r>
      <w:r w:rsidRPr="001156B1">
        <w:rPr>
          <w:szCs w:val="20"/>
        </w:rPr>
        <w:t>z</w:t>
      </w:r>
      <w:r w:rsidRPr="001156B1">
        <w:rPr>
          <w:spacing w:val="-16"/>
          <w:szCs w:val="20"/>
        </w:rPr>
        <w:t xml:space="preserve"> </w:t>
      </w:r>
      <w:r w:rsidRPr="001156B1">
        <w:rPr>
          <w:szCs w:val="20"/>
        </w:rPr>
        <w:t>tym</w:t>
      </w:r>
      <w:r w:rsidRPr="001156B1">
        <w:rPr>
          <w:spacing w:val="-15"/>
          <w:szCs w:val="20"/>
        </w:rPr>
        <w:t xml:space="preserve"> </w:t>
      </w:r>
      <w:r w:rsidRPr="001156B1">
        <w:rPr>
          <w:szCs w:val="20"/>
        </w:rPr>
        <w:t>związane</w:t>
      </w:r>
      <w:r w:rsidRPr="001156B1">
        <w:rPr>
          <w:spacing w:val="-16"/>
          <w:szCs w:val="20"/>
        </w:rPr>
        <w:t xml:space="preserve"> </w:t>
      </w:r>
      <w:r w:rsidRPr="001156B1">
        <w:rPr>
          <w:szCs w:val="20"/>
        </w:rPr>
        <w:t>ponosi</w:t>
      </w:r>
      <w:r w:rsidRPr="001156B1">
        <w:rPr>
          <w:spacing w:val="-16"/>
          <w:szCs w:val="20"/>
        </w:rPr>
        <w:t xml:space="preserve"> </w:t>
      </w:r>
      <w:r w:rsidRPr="001156B1">
        <w:rPr>
          <w:szCs w:val="20"/>
        </w:rPr>
        <w:t>Wykonawca.</w:t>
      </w:r>
    </w:p>
    <w:p w14:paraId="435D1E30" w14:textId="77777777" w:rsidR="001A5A00" w:rsidRDefault="001A5A00" w:rsidP="001A5A00">
      <w:pPr>
        <w:pStyle w:val="Akapitzlist"/>
        <w:widowControl w:val="0"/>
        <w:numPr>
          <w:ilvl w:val="0"/>
          <w:numId w:val="56"/>
        </w:numPr>
        <w:tabs>
          <w:tab w:val="left" w:pos="540"/>
        </w:tabs>
        <w:suppressAutoHyphens w:val="0"/>
        <w:autoSpaceDE w:val="0"/>
        <w:autoSpaceDN w:val="0"/>
        <w:spacing w:before="80" w:line="240" w:lineRule="auto"/>
        <w:ind w:right="117"/>
        <w:rPr>
          <w:szCs w:val="20"/>
        </w:rPr>
      </w:pPr>
      <w:r w:rsidRPr="001156B1">
        <w:rPr>
          <w:szCs w:val="20"/>
        </w:rPr>
        <w:t>Wykonawca do dostarczonego sprzętu komputerowego dołączy karty gwarancyjne zawierające numer seryjny, termin i warunki ważności gwarancji. Jeśli dołączone do sprzętu komputerowego warunki gwarancji będą sprzeczne z warunkami określonymi przez Zamawiającego w opisie przedmiotu zamówienia lub umowie, zastosowanie będą mieć stosowne przepisy określone w opisie przedmiotu zamówienia lub umowie.</w:t>
      </w:r>
    </w:p>
    <w:p w14:paraId="665BE74F" w14:textId="77777777" w:rsidR="001A5A00" w:rsidRDefault="001A5A00" w:rsidP="001A5A00">
      <w:pPr>
        <w:pStyle w:val="Akapitzlist"/>
        <w:widowControl w:val="0"/>
        <w:numPr>
          <w:ilvl w:val="0"/>
          <w:numId w:val="56"/>
        </w:numPr>
        <w:tabs>
          <w:tab w:val="left" w:pos="540"/>
        </w:tabs>
        <w:suppressAutoHyphens w:val="0"/>
        <w:autoSpaceDE w:val="0"/>
        <w:autoSpaceDN w:val="0"/>
        <w:spacing w:before="80" w:line="240" w:lineRule="auto"/>
        <w:ind w:right="117"/>
        <w:rPr>
          <w:szCs w:val="20"/>
        </w:rPr>
      </w:pPr>
      <w:r w:rsidRPr="001156B1">
        <w:rPr>
          <w:szCs w:val="20"/>
        </w:rPr>
        <w:t>Gwarancja producenta udzielona jest niezależnie od gwarancji Wykonawcy. Okres gwarancji jakości udzielonej przez producenta sprzętu komputerowego potwierdzą załączone przez Wykonawcę dokumenty (certyfikaty) gwarancji jakości.</w:t>
      </w:r>
    </w:p>
    <w:p w14:paraId="6EC5BF20" w14:textId="77777777" w:rsidR="001A5A00" w:rsidRDefault="001A5A00" w:rsidP="001A5A00">
      <w:pPr>
        <w:pStyle w:val="Akapitzlist"/>
        <w:widowControl w:val="0"/>
        <w:numPr>
          <w:ilvl w:val="0"/>
          <w:numId w:val="56"/>
        </w:numPr>
        <w:tabs>
          <w:tab w:val="left" w:pos="540"/>
        </w:tabs>
        <w:suppressAutoHyphens w:val="0"/>
        <w:autoSpaceDE w:val="0"/>
        <w:autoSpaceDN w:val="0"/>
        <w:spacing w:before="80" w:line="240" w:lineRule="auto"/>
        <w:ind w:right="117"/>
        <w:rPr>
          <w:szCs w:val="20"/>
        </w:rPr>
      </w:pPr>
      <w:r w:rsidRPr="001156B1">
        <w:rPr>
          <w:szCs w:val="20"/>
        </w:rPr>
        <w:t>Zamawiający może wykonywać uprawnienia z tytułu gwarancji niezależnie od uprawnień z tytułu rękojmi. Gwarancja nie wyłącza i nie ogranicza uprawnień Zamawiającego wynikających z przepisów o rękojmi za wady. Wykonawca udziela rękojmi na okres równy okresowi gwara</w:t>
      </w:r>
      <w:r>
        <w:rPr>
          <w:szCs w:val="20"/>
        </w:rPr>
        <w:t>ncji.</w:t>
      </w:r>
    </w:p>
    <w:p w14:paraId="33423160" w14:textId="77777777" w:rsidR="001A5A00" w:rsidRDefault="001A5A00" w:rsidP="001A5A00">
      <w:pPr>
        <w:pStyle w:val="Akapitzlist"/>
        <w:widowControl w:val="0"/>
        <w:numPr>
          <w:ilvl w:val="0"/>
          <w:numId w:val="56"/>
        </w:numPr>
        <w:tabs>
          <w:tab w:val="left" w:pos="540"/>
        </w:tabs>
        <w:suppressAutoHyphens w:val="0"/>
        <w:autoSpaceDE w:val="0"/>
        <w:autoSpaceDN w:val="0"/>
        <w:spacing w:before="80" w:line="240" w:lineRule="auto"/>
        <w:ind w:right="117"/>
        <w:rPr>
          <w:szCs w:val="20"/>
        </w:rPr>
      </w:pPr>
      <w:r w:rsidRPr="001156B1">
        <w:rPr>
          <w:szCs w:val="20"/>
        </w:rPr>
        <w:t>Zamawiającemu przysługuje prawo wyboru trybu, z którego dokonuje realizacji swych uprawnień, tj. z rękojmi czy gwarancji jakości – z gwarancji producenta, czy też gwarancji Wykonawcy.</w:t>
      </w:r>
    </w:p>
    <w:p w14:paraId="0D6D085E" w14:textId="27C867FA" w:rsidR="001A5A00" w:rsidRDefault="001A5A00" w:rsidP="001A5A00">
      <w:pPr>
        <w:pStyle w:val="Akapitzlist"/>
        <w:widowControl w:val="0"/>
        <w:numPr>
          <w:ilvl w:val="0"/>
          <w:numId w:val="56"/>
        </w:numPr>
        <w:tabs>
          <w:tab w:val="left" w:pos="540"/>
        </w:tabs>
        <w:suppressAutoHyphens w:val="0"/>
        <w:autoSpaceDE w:val="0"/>
        <w:autoSpaceDN w:val="0"/>
        <w:spacing w:before="80" w:line="240" w:lineRule="auto"/>
        <w:ind w:right="117"/>
        <w:rPr>
          <w:szCs w:val="20"/>
        </w:rPr>
      </w:pPr>
      <w:r w:rsidRPr="001156B1">
        <w:rPr>
          <w:szCs w:val="20"/>
        </w:rPr>
        <w:t xml:space="preserve">Wykonawca będzie realizował serwis zamówionego sprzętu komputerowego u producenta lub u autoryzowanego partnera serwisowego producenta. Obowiązek dostarczenia sprzętu do serwisu </w:t>
      </w:r>
      <w:r w:rsidR="00A41576" w:rsidRPr="001156B1">
        <w:rPr>
          <w:szCs w:val="20"/>
        </w:rPr>
        <w:t>oraz dostawy</w:t>
      </w:r>
      <w:r w:rsidRPr="001156B1">
        <w:rPr>
          <w:szCs w:val="20"/>
        </w:rPr>
        <w:t xml:space="preserve"> po naprawie do Zamawiającego (wszelkie ryzyko w tym zakresie ponosi Wykonawca), jeżeli sprzęt komputerowy nie może zostać naprawiony na miejscu, jak również konieczność poniesienia kosztów z tego tytułu obciąża Wykonawcę. W przypadku konieczności naprawy elementów sprzętu komputerowego poza miejscem użytkowania wszelkie trwałe nośniki danych zostaną przez Wykonawcę wymontowane i </w:t>
      </w:r>
      <w:r w:rsidR="00A41576" w:rsidRPr="001156B1">
        <w:rPr>
          <w:szCs w:val="20"/>
        </w:rPr>
        <w:t>pozostaną w</w:t>
      </w:r>
      <w:r w:rsidRPr="001156B1">
        <w:rPr>
          <w:szCs w:val="20"/>
        </w:rPr>
        <w:t xml:space="preserve"> miejscu użytkowania sprzętu komputerowego. Po wykonaniu naprawy, jeżeli będzie to konieczne do prawidłowego zakończenia realizacji naprawy i przywrócenia pełnej sprawności naprawianego sprzętu, Wykonawca będzie zobowiązany do ponownego zainstalowania wymontowanych sprawnych nośników danych w sprzęcie.</w:t>
      </w:r>
    </w:p>
    <w:p w14:paraId="2AE6C57B" w14:textId="77777777" w:rsidR="001A5A00" w:rsidRDefault="001A5A00" w:rsidP="001A5A00">
      <w:pPr>
        <w:pStyle w:val="Akapitzlist"/>
        <w:widowControl w:val="0"/>
        <w:numPr>
          <w:ilvl w:val="0"/>
          <w:numId w:val="56"/>
        </w:numPr>
        <w:tabs>
          <w:tab w:val="left" w:pos="540"/>
        </w:tabs>
        <w:suppressAutoHyphens w:val="0"/>
        <w:autoSpaceDE w:val="0"/>
        <w:autoSpaceDN w:val="0"/>
        <w:spacing w:before="80" w:line="240" w:lineRule="auto"/>
        <w:ind w:right="117"/>
        <w:rPr>
          <w:szCs w:val="20"/>
        </w:rPr>
      </w:pPr>
      <w:r w:rsidRPr="001156B1">
        <w:rPr>
          <w:szCs w:val="20"/>
        </w:rPr>
        <w:t>Wszelkie nośniki danych, w tym dyski twarde, mogą być naprawiane jedynie w siedzibie Zamawiającego, a w przypadku konieczności wymiany uszkodzonych dysków lub innych nośników danych na nowe, wolne od wad, uszkodzone nośniki danych nie podlegają zwrotowi do Wykonawcy, pozostają własnością Zamawiającego bez dodatkowych kosztów.</w:t>
      </w:r>
    </w:p>
    <w:p w14:paraId="7232D686" w14:textId="4A7D0B37" w:rsidR="001A5A00" w:rsidRPr="001156B1" w:rsidRDefault="001A5A00" w:rsidP="001A5A00">
      <w:pPr>
        <w:pStyle w:val="Akapitzlist"/>
        <w:widowControl w:val="0"/>
        <w:numPr>
          <w:ilvl w:val="0"/>
          <w:numId w:val="56"/>
        </w:numPr>
        <w:tabs>
          <w:tab w:val="left" w:pos="540"/>
        </w:tabs>
        <w:suppressAutoHyphens w:val="0"/>
        <w:autoSpaceDE w:val="0"/>
        <w:autoSpaceDN w:val="0"/>
        <w:spacing w:before="80" w:line="240" w:lineRule="auto"/>
        <w:ind w:right="117"/>
        <w:rPr>
          <w:szCs w:val="20"/>
        </w:rPr>
      </w:pPr>
      <w:r w:rsidRPr="001156B1">
        <w:rPr>
          <w:szCs w:val="20"/>
        </w:rPr>
        <w:lastRenderedPageBreak/>
        <w:t>Wszelkie</w:t>
      </w:r>
      <w:r w:rsidRPr="001156B1">
        <w:rPr>
          <w:spacing w:val="6"/>
          <w:szCs w:val="20"/>
        </w:rPr>
        <w:t xml:space="preserve"> </w:t>
      </w:r>
      <w:r w:rsidRPr="001156B1">
        <w:rPr>
          <w:szCs w:val="20"/>
        </w:rPr>
        <w:t>zgłoszenia</w:t>
      </w:r>
      <w:r w:rsidRPr="001156B1">
        <w:rPr>
          <w:spacing w:val="8"/>
          <w:szCs w:val="20"/>
        </w:rPr>
        <w:t xml:space="preserve"> </w:t>
      </w:r>
      <w:r w:rsidRPr="001156B1">
        <w:rPr>
          <w:szCs w:val="20"/>
        </w:rPr>
        <w:t>dotyczące</w:t>
      </w:r>
      <w:r w:rsidRPr="001156B1">
        <w:rPr>
          <w:spacing w:val="7"/>
          <w:szCs w:val="20"/>
        </w:rPr>
        <w:t xml:space="preserve"> </w:t>
      </w:r>
      <w:r w:rsidRPr="001156B1">
        <w:rPr>
          <w:szCs w:val="20"/>
        </w:rPr>
        <w:t>naprawy</w:t>
      </w:r>
      <w:r w:rsidRPr="001156B1">
        <w:rPr>
          <w:spacing w:val="6"/>
          <w:szCs w:val="20"/>
        </w:rPr>
        <w:t xml:space="preserve"> </w:t>
      </w:r>
      <w:r w:rsidRPr="001156B1">
        <w:rPr>
          <w:szCs w:val="20"/>
        </w:rPr>
        <w:t>gwarancyjnej</w:t>
      </w:r>
      <w:r w:rsidRPr="001156B1">
        <w:rPr>
          <w:spacing w:val="7"/>
          <w:szCs w:val="20"/>
        </w:rPr>
        <w:t xml:space="preserve"> </w:t>
      </w:r>
      <w:r w:rsidRPr="001156B1">
        <w:rPr>
          <w:szCs w:val="20"/>
        </w:rPr>
        <w:t>będą</w:t>
      </w:r>
      <w:r w:rsidRPr="001156B1">
        <w:rPr>
          <w:spacing w:val="8"/>
          <w:szCs w:val="20"/>
        </w:rPr>
        <w:t xml:space="preserve"> </w:t>
      </w:r>
      <w:r w:rsidRPr="001156B1">
        <w:rPr>
          <w:szCs w:val="20"/>
        </w:rPr>
        <w:t>przyjmowane</w:t>
      </w:r>
      <w:r w:rsidRPr="001156B1">
        <w:rPr>
          <w:spacing w:val="9"/>
          <w:szCs w:val="20"/>
        </w:rPr>
        <w:t xml:space="preserve"> </w:t>
      </w:r>
      <w:r w:rsidRPr="001156B1">
        <w:rPr>
          <w:szCs w:val="20"/>
        </w:rPr>
        <w:t>w</w:t>
      </w:r>
      <w:r w:rsidRPr="001156B1">
        <w:rPr>
          <w:spacing w:val="7"/>
          <w:szCs w:val="20"/>
        </w:rPr>
        <w:t xml:space="preserve"> </w:t>
      </w:r>
      <w:r w:rsidRPr="001156B1">
        <w:rPr>
          <w:szCs w:val="20"/>
        </w:rPr>
        <w:t>godzinach</w:t>
      </w:r>
      <w:r w:rsidRPr="001156B1">
        <w:rPr>
          <w:spacing w:val="8"/>
          <w:szCs w:val="20"/>
        </w:rPr>
        <w:t xml:space="preserve"> </w:t>
      </w:r>
      <w:r w:rsidRPr="001156B1">
        <w:rPr>
          <w:szCs w:val="20"/>
        </w:rPr>
        <w:t>od</w:t>
      </w:r>
      <w:r w:rsidRPr="001156B1">
        <w:rPr>
          <w:spacing w:val="6"/>
          <w:szCs w:val="20"/>
        </w:rPr>
        <w:t xml:space="preserve"> </w:t>
      </w:r>
      <w:r w:rsidRPr="001156B1">
        <w:rPr>
          <w:szCs w:val="20"/>
        </w:rPr>
        <w:t>8:00</w:t>
      </w:r>
      <w:r w:rsidRPr="001156B1">
        <w:rPr>
          <w:spacing w:val="6"/>
          <w:szCs w:val="20"/>
        </w:rPr>
        <w:t xml:space="preserve"> </w:t>
      </w:r>
      <w:r w:rsidRPr="001156B1">
        <w:rPr>
          <w:spacing w:val="-5"/>
          <w:szCs w:val="20"/>
        </w:rPr>
        <w:t xml:space="preserve">do </w:t>
      </w:r>
      <w:r w:rsidRPr="001156B1">
        <w:rPr>
          <w:szCs w:val="20"/>
        </w:rPr>
        <w:t>16:00</w:t>
      </w:r>
      <w:r w:rsidRPr="001156B1">
        <w:rPr>
          <w:spacing w:val="-6"/>
          <w:szCs w:val="20"/>
        </w:rPr>
        <w:t xml:space="preserve"> </w:t>
      </w:r>
      <w:r w:rsidRPr="001156B1">
        <w:rPr>
          <w:szCs w:val="20"/>
        </w:rPr>
        <w:t>pod</w:t>
      </w:r>
      <w:r w:rsidRPr="001156B1">
        <w:rPr>
          <w:spacing w:val="-8"/>
          <w:szCs w:val="20"/>
        </w:rPr>
        <w:t xml:space="preserve"> </w:t>
      </w:r>
      <w:r w:rsidRPr="001156B1">
        <w:rPr>
          <w:szCs w:val="20"/>
        </w:rPr>
        <w:t>numerem</w:t>
      </w:r>
      <w:r w:rsidRPr="001156B1">
        <w:rPr>
          <w:spacing w:val="-6"/>
          <w:szCs w:val="20"/>
        </w:rPr>
        <w:t xml:space="preserve"> </w:t>
      </w:r>
      <w:r w:rsidRPr="001156B1">
        <w:rPr>
          <w:szCs w:val="20"/>
        </w:rPr>
        <w:t>telefonu:</w:t>
      </w:r>
      <w:r w:rsidRPr="001156B1">
        <w:rPr>
          <w:spacing w:val="49"/>
          <w:szCs w:val="20"/>
        </w:rPr>
        <w:t xml:space="preserve"> </w:t>
      </w:r>
      <w:r w:rsidRPr="001156B1">
        <w:rPr>
          <w:szCs w:val="20"/>
        </w:rPr>
        <w:t>………</w:t>
      </w:r>
      <w:r w:rsidR="00F27C65" w:rsidRPr="001156B1">
        <w:rPr>
          <w:szCs w:val="20"/>
        </w:rPr>
        <w:t>…. /</w:t>
      </w:r>
      <w:r w:rsidRPr="001156B1">
        <w:rPr>
          <w:spacing w:val="-7"/>
          <w:szCs w:val="20"/>
        </w:rPr>
        <w:t xml:space="preserve"> </w:t>
      </w:r>
      <w:proofErr w:type="gramStart"/>
      <w:r w:rsidRPr="001156B1">
        <w:rPr>
          <w:szCs w:val="20"/>
        </w:rPr>
        <w:t>adresem</w:t>
      </w:r>
      <w:proofErr w:type="gramEnd"/>
      <w:r w:rsidRPr="001156B1">
        <w:rPr>
          <w:spacing w:val="-6"/>
          <w:szCs w:val="20"/>
        </w:rPr>
        <w:t xml:space="preserve"> </w:t>
      </w:r>
      <w:r w:rsidRPr="001156B1">
        <w:rPr>
          <w:szCs w:val="20"/>
        </w:rPr>
        <w:t>mailowym:</w:t>
      </w:r>
      <w:r w:rsidRPr="001156B1">
        <w:rPr>
          <w:spacing w:val="-7"/>
          <w:szCs w:val="20"/>
        </w:rPr>
        <w:t xml:space="preserve"> </w:t>
      </w:r>
      <w:r w:rsidRPr="001156B1">
        <w:rPr>
          <w:spacing w:val="-2"/>
          <w:szCs w:val="20"/>
        </w:rPr>
        <w:t>...............</w:t>
      </w:r>
    </w:p>
    <w:p w14:paraId="235CC087" w14:textId="77777777" w:rsidR="001A5A00" w:rsidRDefault="001A5A00" w:rsidP="001A5A00">
      <w:pPr>
        <w:pStyle w:val="Akapitzlist"/>
        <w:widowControl w:val="0"/>
        <w:numPr>
          <w:ilvl w:val="0"/>
          <w:numId w:val="56"/>
        </w:numPr>
        <w:tabs>
          <w:tab w:val="left" w:pos="540"/>
        </w:tabs>
        <w:suppressAutoHyphens w:val="0"/>
        <w:autoSpaceDE w:val="0"/>
        <w:autoSpaceDN w:val="0"/>
        <w:spacing w:before="80" w:line="240" w:lineRule="auto"/>
        <w:ind w:right="117"/>
        <w:rPr>
          <w:szCs w:val="20"/>
        </w:rPr>
      </w:pPr>
      <w:r w:rsidRPr="001156B1">
        <w:rPr>
          <w:szCs w:val="20"/>
        </w:rPr>
        <w:t xml:space="preserve">Termin przystąpienia do wykonania naprawy przez Wykonawcę wynosi do </w:t>
      </w:r>
      <w:proofErr w:type="gramStart"/>
      <w:r w:rsidRPr="001156B1">
        <w:rPr>
          <w:szCs w:val="20"/>
        </w:rPr>
        <w:t>48</w:t>
      </w:r>
      <w:proofErr w:type="gramEnd"/>
      <w:r w:rsidRPr="001156B1">
        <w:rPr>
          <w:szCs w:val="20"/>
        </w:rPr>
        <w:t xml:space="preserve"> godziny od daty zgłoszenia. </w:t>
      </w:r>
      <w:r>
        <w:rPr>
          <w:szCs w:val="20"/>
        </w:rPr>
        <w:t>Do terminu, o którym mowa w zd. 1, nie wlicza się dni świątecznych i wolnych</w:t>
      </w:r>
      <w:r w:rsidRPr="001156B1">
        <w:rPr>
          <w:szCs w:val="20"/>
        </w:rPr>
        <w:t xml:space="preserve"> od pracy.</w:t>
      </w:r>
    </w:p>
    <w:p w14:paraId="3852B99C" w14:textId="77777777" w:rsidR="001A5A00" w:rsidRDefault="001A5A00" w:rsidP="001A5A00">
      <w:pPr>
        <w:pStyle w:val="Akapitzlist"/>
        <w:widowControl w:val="0"/>
        <w:numPr>
          <w:ilvl w:val="0"/>
          <w:numId w:val="56"/>
        </w:numPr>
        <w:tabs>
          <w:tab w:val="left" w:pos="540"/>
        </w:tabs>
        <w:suppressAutoHyphens w:val="0"/>
        <w:autoSpaceDE w:val="0"/>
        <w:autoSpaceDN w:val="0"/>
        <w:spacing w:before="80" w:line="240" w:lineRule="auto"/>
        <w:ind w:right="117"/>
        <w:rPr>
          <w:szCs w:val="20"/>
        </w:rPr>
      </w:pPr>
      <w:r w:rsidRPr="001156B1">
        <w:rPr>
          <w:szCs w:val="20"/>
        </w:rPr>
        <w:t>Wykonawca jest zobowiązany w trakcie trwania gwarancji do zapewnienia gwarancyjnych usług serwisowych polegających w szczególności na zapewnieniu wsparcia technicznego elementów przedmiotu umowy, diagnozowaniu i usuwaniu ich wszystkich awarii, usterek, bądź wad i innych nieprawidłowości, a także w razie konieczności do wymiany, udostępnienia, dostarczenia i uruchomienia zastępczego lub nowego elementu przedmiotu umowy, wolnego od wad, jak również zapewnienia sprawnego działania oprogramowania umożliwiającego jego wykorzystanie w zakresie funkcji opisanych w dokumentacji producenta.</w:t>
      </w:r>
    </w:p>
    <w:p w14:paraId="58A762D9" w14:textId="77777777" w:rsidR="001A5A00" w:rsidRDefault="001A5A00" w:rsidP="001A5A00">
      <w:pPr>
        <w:pStyle w:val="Akapitzlist"/>
        <w:widowControl w:val="0"/>
        <w:numPr>
          <w:ilvl w:val="0"/>
          <w:numId w:val="56"/>
        </w:numPr>
        <w:tabs>
          <w:tab w:val="left" w:pos="540"/>
        </w:tabs>
        <w:suppressAutoHyphens w:val="0"/>
        <w:autoSpaceDE w:val="0"/>
        <w:autoSpaceDN w:val="0"/>
        <w:spacing w:before="80" w:line="240" w:lineRule="auto"/>
        <w:ind w:right="117"/>
        <w:rPr>
          <w:szCs w:val="20"/>
        </w:rPr>
      </w:pPr>
      <w:r w:rsidRPr="001156B1">
        <w:rPr>
          <w:szCs w:val="20"/>
        </w:rPr>
        <w:t xml:space="preserve">Jakiekolwiek próby usunięcia wad fizycznych przez osoby nieuprawnione przez Wykonawcę powodują zwolnienie Wykonawcy z obowiązku zapewnienia gwarancji, </w:t>
      </w:r>
      <w:r>
        <w:rPr>
          <w:szCs w:val="20"/>
        </w:rPr>
        <w:br/>
      </w:r>
      <w:r w:rsidRPr="001156B1">
        <w:rPr>
          <w:szCs w:val="20"/>
        </w:rPr>
        <w:t>o której mowa w ust. 1.</w:t>
      </w:r>
    </w:p>
    <w:p w14:paraId="2887FC1F" w14:textId="77777777" w:rsidR="001A5A00" w:rsidRDefault="001A5A00" w:rsidP="001A5A00">
      <w:pPr>
        <w:pStyle w:val="Akapitzlist"/>
        <w:widowControl w:val="0"/>
        <w:numPr>
          <w:ilvl w:val="0"/>
          <w:numId w:val="56"/>
        </w:numPr>
        <w:tabs>
          <w:tab w:val="left" w:pos="540"/>
        </w:tabs>
        <w:suppressAutoHyphens w:val="0"/>
        <w:autoSpaceDE w:val="0"/>
        <w:autoSpaceDN w:val="0"/>
        <w:spacing w:before="80" w:line="240" w:lineRule="auto"/>
        <w:ind w:right="117"/>
        <w:rPr>
          <w:szCs w:val="20"/>
        </w:rPr>
      </w:pPr>
      <w:r w:rsidRPr="001156B1">
        <w:rPr>
          <w:szCs w:val="20"/>
        </w:rPr>
        <w:t xml:space="preserve">Wykonawca zobowiązuje się do naprawy sprzętu komputerowego w czasie do </w:t>
      </w:r>
      <w:proofErr w:type="gramStart"/>
      <w:r w:rsidRPr="001156B1">
        <w:rPr>
          <w:szCs w:val="20"/>
        </w:rPr>
        <w:t>14</w:t>
      </w:r>
      <w:proofErr w:type="gramEnd"/>
      <w:r w:rsidRPr="001156B1">
        <w:rPr>
          <w:szCs w:val="20"/>
        </w:rPr>
        <w:t xml:space="preserve"> dni roboczych od momentu zgłoszenia przez Zamawiającego. W szczególnie uzasadnionych przypadkach Strony mogą uzgodnić inny termin naprawy, </w:t>
      </w:r>
      <w:r>
        <w:rPr>
          <w:szCs w:val="20"/>
        </w:rPr>
        <w:br/>
      </w:r>
      <w:r w:rsidRPr="001156B1">
        <w:rPr>
          <w:szCs w:val="20"/>
        </w:rPr>
        <w:t>z zachowaniem formy pisemnej.</w:t>
      </w:r>
    </w:p>
    <w:p w14:paraId="03DFEA36" w14:textId="77777777" w:rsidR="001A5A00" w:rsidRDefault="001A5A00" w:rsidP="001A5A00">
      <w:pPr>
        <w:pStyle w:val="Akapitzlist"/>
        <w:widowControl w:val="0"/>
        <w:numPr>
          <w:ilvl w:val="0"/>
          <w:numId w:val="56"/>
        </w:numPr>
        <w:tabs>
          <w:tab w:val="left" w:pos="540"/>
        </w:tabs>
        <w:suppressAutoHyphens w:val="0"/>
        <w:autoSpaceDE w:val="0"/>
        <w:autoSpaceDN w:val="0"/>
        <w:spacing w:before="80" w:line="240" w:lineRule="auto"/>
        <w:ind w:right="117"/>
        <w:rPr>
          <w:szCs w:val="20"/>
        </w:rPr>
      </w:pPr>
      <w:r w:rsidRPr="001156B1">
        <w:rPr>
          <w:szCs w:val="20"/>
        </w:rPr>
        <w:t xml:space="preserve">Na wezwanie Zamawiającego, gdy naprawa sprzętu komputerowego potrwa dłużej niż </w:t>
      </w:r>
      <w:proofErr w:type="gramStart"/>
      <w:r w:rsidRPr="001156B1">
        <w:rPr>
          <w:szCs w:val="20"/>
        </w:rPr>
        <w:t>30</w:t>
      </w:r>
      <w:proofErr w:type="gramEnd"/>
      <w:r w:rsidRPr="001156B1">
        <w:rPr>
          <w:szCs w:val="20"/>
        </w:rPr>
        <w:t xml:space="preserve"> dni lub gdy sprzęt będzie naprawiany dwukrotnie, zostanie on wymieniony na nowy o identycznych parametrach, w terminie 14 dni od daty doręczenia wezwania. W takim przypadku Wykonawca zapewni dostawę, instalację oraz uruchomienie sprzętu w miejscu ich docelowego użytkowania.</w:t>
      </w:r>
    </w:p>
    <w:p w14:paraId="4028CEE4" w14:textId="77777777" w:rsidR="001A5A00" w:rsidRDefault="001A5A00" w:rsidP="001A5A00">
      <w:pPr>
        <w:pStyle w:val="Akapitzlist"/>
        <w:widowControl w:val="0"/>
        <w:numPr>
          <w:ilvl w:val="0"/>
          <w:numId w:val="56"/>
        </w:numPr>
        <w:tabs>
          <w:tab w:val="left" w:pos="540"/>
        </w:tabs>
        <w:suppressAutoHyphens w:val="0"/>
        <w:autoSpaceDE w:val="0"/>
        <w:autoSpaceDN w:val="0"/>
        <w:spacing w:before="80" w:line="240" w:lineRule="auto"/>
        <w:ind w:right="117"/>
        <w:rPr>
          <w:szCs w:val="20"/>
        </w:rPr>
      </w:pPr>
      <w:r w:rsidRPr="001156B1">
        <w:rPr>
          <w:szCs w:val="20"/>
        </w:rPr>
        <w:t xml:space="preserve">W przypadku gdy naprawa potrwa dłużej niż </w:t>
      </w:r>
      <w:proofErr w:type="gramStart"/>
      <w:r w:rsidRPr="001156B1">
        <w:rPr>
          <w:szCs w:val="20"/>
        </w:rPr>
        <w:t>14</w:t>
      </w:r>
      <w:proofErr w:type="gramEnd"/>
      <w:r w:rsidRPr="001156B1">
        <w:rPr>
          <w:szCs w:val="20"/>
        </w:rPr>
        <w:t xml:space="preserve"> dni roboczych Wykonawca jest zobowiązany przekazać Zamawiającemu na czas naprawy, sprzęt wolny od wad (równoważny pod względem parametrów technicznych) najpóźniej 15 dnia roboczego od chwili powiadomienia</w:t>
      </w:r>
      <w:r w:rsidRPr="001156B1">
        <w:rPr>
          <w:spacing w:val="40"/>
          <w:szCs w:val="20"/>
        </w:rPr>
        <w:t xml:space="preserve"> </w:t>
      </w:r>
      <w:r w:rsidRPr="001156B1">
        <w:rPr>
          <w:szCs w:val="20"/>
        </w:rPr>
        <w:t>o awarii.</w:t>
      </w:r>
    </w:p>
    <w:p w14:paraId="7895E049" w14:textId="77777777" w:rsidR="001A5A00" w:rsidRPr="001156B1" w:rsidRDefault="001A5A00" w:rsidP="001A5A00">
      <w:pPr>
        <w:pStyle w:val="Akapitzlist"/>
        <w:widowControl w:val="0"/>
        <w:numPr>
          <w:ilvl w:val="0"/>
          <w:numId w:val="56"/>
        </w:numPr>
        <w:tabs>
          <w:tab w:val="left" w:pos="540"/>
        </w:tabs>
        <w:suppressAutoHyphens w:val="0"/>
        <w:autoSpaceDE w:val="0"/>
        <w:autoSpaceDN w:val="0"/>
        <w:spacing w:before="80" w:line="240" w:lineRule="auto"/>
        <w:ind w:right="117"/>
        <w:rPr>
          <w:szCs w:val="20"/>
        </w:rPr>
      </w:pPr>
      <w:r w:rsidRPr="001156B1">
        <w:rPr>
          <w:szCs w:val="20"/>
        </w:rPr>
        <w:t>W</w:t>
      </w:r>
      <w:r w:rsidRPr="001156B1">
        <w:rPr>
          <w:spacing w:val="-12"/>
          <w:szCs w:val="20"/>
        </w:rPr>
        <w:t xml:space="preserve"> </w:t>
      </w:r>
      <w:r w:rsidRPr="001156B1">
        <w:rPr>
          <w:szCs w:val="20"/>
        </w:rPr>
        <w:t>żadnym</w:t>
      </w:r>
      <w:r w:rsidRPr="001156B1">
        <w:rPr>
          <w:spacing w:val="-12"/>
          <w:szCs w:val="20"/>
        </w:rPr>
        <w:t xml:space="preserve"> </w:t>
      </w:r>
      <w:r w:rsidRPr="001156B1">
        <w:rPr>
          <w:szCs w:val="20"/>
        </w:rPr>
        <w:t>przypadku</w:t>
      </w:r>
      <w:r w:rsidRPr="001156B1">
        <w:rPr>
          <w:spacing w:val="-13"/>
          <w:szCs w:val="20"/>
        </w:rPr>
        <w:t xml:space="preserve"> </w:t>
      </w:r>
      <w:r w:rsidRPr="001156B1">
        <w:rPr>
          <w:szCs w:val="20"/>
        </w:rPr>
        <w:t>Zamawiający</w:t>
      </w:r>
      <w:r w:rsidRPr="001156B1">
        <w:rPr>
          <w:spacing w:val="-13"/>
          <w:szCs w:val="20"/>
        </w:rPr>
        <w:t xml:space="preserve"> </w:t>
      </w:r>
      <w:r w:rsidRPr="001156B1">
        <w:rPr>
          <w:szCs w:val="20"/>
        </w:rPr>
        <w:t>nie</w:t>
      </w:r>
      <w:r w:rsidRPr="001156B1">
        <w:rPr>
          <w:spacing w:val="-12"/>
          <w:szCs w:val="20"/>
        </w:rPr>
        <w:t xml:space="preserve"> </w:t>
      </w:r>
      <w:r w:rsidRPr="001156B1">
        <w:rPr>
          <w:szCs w:val="20"/>
        </w:rPr>
        <w:t>ma</w:t>
      </w:r>
      <w:r w:rsidRPr="001156B1">
        <w:rPr>
          <w:spacing w:val="-12"/>
          <w:szCs w:val="20"/>
        </w:rPr>
        <w:t xml:space="preserve"> </w:t>
      </w:r>
      <w:r w:rsidRPr="001156B1">
        <w:rPr>
          <w:szCs w:val="20"/>
        </w:rPr>
        <w:t>obowiązku</w:t>
      </w:r>
      <w:r w:rsidRPr="001156B1">
        <w:rPr>
          <w:spacing w:val="-13"/>
          <w:szCs w:val="20"/>
        </w:rPr>
        <w:t xml:space="preserve"> </w:t>
      </w:r>
      <w:r w:rsidRPr="001156B1">
        <w:rPr>
          <w:szCs w:val="20"/>
        </w:rPr>
        <w:t>udostępnienia</w:t>
      </w:r>
      <w:r w:rsidRPr="001156B1">
        <w:rPr>
          <w:spacing w:val="-12"/>
          <w:szCs w:val="20"/>
        </w:rPr>
        <w:t xml:space="preserve"> </w:t>
      </w:r>
      <w:r w:rsidRPr="001156B1">
        <w:rPr>
          <w:szCs w:val="20"/>
        </w:rPr>
        <w:t>dysków</w:t>
      </w:r>
      <w:r w:rsidRPr="001156B1">
        <w:rPr>
          <w:spacing w:val="-12"/>
          <w:szCs w:val="20"/>
        </w:rPr>
        <w:t xml:space="preserve"> </w:t>
      </w:r>
      <w:r w:rsidRPr="001156B1">
        <w:rPr>
          <w:szCs w:val="20"/>
        </w:rPr>
        <w:t>twardych,</w:t>
      </w:r>
      <w:r w:rsidRPr="001156B1">
        <w:rPr>
          <w:spacing w:val="-12"/>
          <w:szCs w:val="20"/>
        </w:rPr>
        <w:t xml:space="preserve"> </w:t>
      </w:r>
      <w:r w:rsidRPr="001156B1">
        <w:rPr>
          <w:szCs w:val="20"/>
        </w:rPr>
        <w:t>które</w:t>
      </w:r>
      <w:r w:rsidRPr="001156B1">
        <w:rPr>
          <w:spacing w:val="-12"/>
          <w:szCs w:val="20"/>
        </w:rPr>
        <w:t xml:space="preserve"> </w:t>
      </w:r>
      <w:r w:rsidRPr="001156B1">
        <w:rPr>
          <w:szCs w:val="20"/>
        </w:rPr>
        <w:t>zostały zainstalowane</w:t>
      </w:r>
      <w:r w:rsidRPr="001156B1">
        <w:rPr>
          <w:spacing w:val="-2"/>
          <w:szCs w:val="20"/>
        </w:rPr>
        <w:t xml:space="preserve"> </w:t>
      </w:r>
      <w:r w:rsidRPr="001156B1">
        <w:rPr>
          <w:szCs w:val="20"/>
        </w:rPr>
        <w:t>w</w:t>
      </w:r>
      <w:r w:rsidRPr="001156B1">
        <w:rPr>
          <w:spacing w:val="-2"/>
          <w:szCs w:val="20"/>
        </w:rPr>
        <w:t xml:space="preserve"> </w:t>
      </w:r>
      <w:r w:rsidRPr="001156B1">
        <w:rPr>
          <w:szCs w:val="20"/>
        </w:rPr>
        <w:t>uszkodzonym</w:t>
      </w:r>
      <w:r w:rsidRPr="001156B1">
        <w:rPr>
          <w:spacing w:val="-2"/>
          <w:szCs w:val="20"/>
        </w:rPr>
        <w:t xml:space="preserve"> </w:t>
      </w:r>
      <w:r w:rsidRPr="001156B1">
        <w:rPr>
          <w:szCs w:val="20"/>
        </w:rPr>
        <w:t>sprzęcie,</w:t>
      </w:r>
      <w:r w:rsidRPr="001156B1">
        <w:rPr>
          <w:spacing w:val="-3"/>
          <w:szCs w:val="20"/>
        </w:rPr>
        <w:t xml:space="preserve"> </w:t>
      </w:r>
      <w:r w:rsidRPr="001156B1">
        <w:rPr>
          <w:szCs w:val="20"/>
        </w:rPr>
        <w:t>czynność</w:t>
      </w:r>
      <w:r w:rsidRPr="001156B1">
        <w:rPr>
          <w:spacing w:val="-3"/>
          <w:szCs w:val="20"/>
        </w:rPr>
        <w:t xml:space="preserve"> </w:t>
      </w:r>
      <w:r w:rsidRPr="001156B1">
        <w:rPr>
          <w:szCs w:val="20"/>
        </w:rPr>
        <w:t>ta</w:t>
      </w:r>
      <w:r w:rsidRPr="001156B1">
        <w:rPr>
          <w:spacing w:val="-2"/>
          <w:szCs w:val="20"/>
        </w:rPr>
        <w:t xml:space="preserve"> </w:t>
      </w:r>
      <w:r w:rsidRPr="001156B1">
        <w:rPr>
          <w:szCs w:val="20"/>
        </w:rPr>
        <w:t>nie</w:t>
      </w:r>
      <w:r w:rsidRPr="001156B1">
        <w:rPr>
          <w:spacing w:val="-2"/>
          <w:szCs w:val="20"/>
        </w:rPr>
        <w:t xml:space="preserve"> </w:t>
      </w:r>
      <w:r w:rsidRPr="001156B1">
        <w:rPr>
          <w:szCs w:val="20"/>
        </w:rPr>
        <w:t>może</w:t>
      </w:r>
      <w:r w:rsidRPr="001156B1">
        <w:rPr>
          <w:spacing w:val="-2"/>
          <w:szCs w:val="20"/>
        </w:rPr>
        <w:t xml:space="preserve"> </w:t>
      </w:r>
      <w:r w:rsidRPr="001156B1">
        <w:rPr>
          <w:szCs w:val="20"/>
        </w:rPr>
        <w:t>skutkować</w:t>
      </w:r>
      <w:r w:rsidRPr="001156B1">
        <w:rPr>
          <w:spacing w:val="-3"/>
          <w:szCs w:val="20"/>
        </w:rPr>
        <w:t xml:space="preserve"> </w:t>
      </w:r>
      <w:r w:rsidRPr="001156B1">
        <w:rPr>
          <w:szCs w:val="20"/>
        </w:rPr>
        <w:t>brakiem wykonania</w:t>
      </w:r>
      <w:r w:rsidRPr="001156B1">
        <w:rPr>
          <w:spacing w:val="-2"/>
          <w:szCs w:val="20"/>
        </w:rPr>
        <w:t xml:space="preserve"> </w:t>
      </w:r>
      <w:r w:rsidRPr="001156B1">
        <w:rPr>
          <w:szCs w:val="20"/>
        </w:rPr>
        <w:t xml:space="preserve">usług </w:t>
      </w:r>
      <w:r w:rsidRPr="001156B1">
        <w:rPr>
          <w:spacing w:val="-2"/>
          <w:szCs w:val="20"/>
        </w:rPr>
        <w:t>gwarancyjnych.</w:t>
      </w:r>
    </w:p>
    <w:p w14:paraId="28CA3A18" w14:textId="77777777" w:rsidR="001A5A00" w:rsidRDefault="001A5A00" w:rsidP="001A5A00">
      <w:pPr>
        <w:pStyle w:val="Akapitzlist"/>
        <w:widowControl w:val="0"/>
        <w:numPr>
          <w:ilvl w:val="0"/>
          <w:numId w:val="56"/>
        </w:numPr>
        <w:tabs>
          <w:tab w:val="left" w:pos="540"/>
        </w:tabs>
        <w:suppressAutoHyphens w:val="0"/>
        <w:autoSpaceDE w:val="0"/>
        <w:autoSpaceDN w:val="0"/>
        <w:spacing w:before="80" w:line="240" w:lineRule="auto"/>
        <w:ind w:right="117"/>
        <w:rPr>
          <w:szCs w:val="20"/>
        </w:rPr>
      </w:pPr>
      <w:r w:rsidRPr="001156B1">
        <w:rPr>
          <w:szCs w:val="20"/>
        </w:rPr>
        <w:t xml:space="preserve">Gwarancja nie ogranicza praw Zamawiającego do: a) instalowania i wymiany w sprzęcie komputerowym standardowych kart i urządzeń w celu doposażenia </w:t>
      </w:r>
      <w:r>
        <w:rPr>
          <w:szCs w:val="20"/>
        </w:rPr>
        <w:br/>
      </w:r>
      <w:r w:rsidRPr="001156B1">
        <w:rPr>
          <w:szCs w:val="20"/>
        </w:rPr>
        <w:t>(np.: pamięci RAM, interfejsów sieciowych, dysków), zgodnie z zasadami sztuki, przez wykwalifikowanych pracowników Zamawiającego; b) przenoszenia sprzętu w inne miejsce niż siedziba Zamawiającego.</w:t>
      </w:r>
    </w:p>
    <w:p w14:paraId="71238202" w14:textId="77777777" w:rsidR="001A5A00" w:rsidRDefault="001A5A00" w:rsidP="001A5A00">
      <w:pPr>
        <w:pStyle w:val="Akapitzlist"/>
        <w:widowControl w:val="0"/>
        <w:numPr>
          <w:ilvl w:val="0"/>
          <w:numId w:val="56"/>
        </w:numPr>
        <w:tabs>
          <w:tab w:val="left" w:pos="540"/>
        </w:tabs>
        <w:suppressAutoHyphens w:val="0"/>
        <w:autoSpaceDE w:val="0"/>
        <w:autoSpaceDN w:val="0"/>
        <w:spacing w:before="80" w:line="240" w:lineRule="auto"/>
        <w:ind w:right="117"/>
        <w:rPr>
          <w:szCs w:val="20"/>
        </w:rPr>
      </w:pPr>
      <w:r w:rsidRPr="001156B1">
        <w:rPr>
          <w:szCs w:val="20"/>
        </w:rPr>
        <w:t xml:space="preserve">Zamawiający może zgłaszać wady przedmiotu zamówienia, w terminie </w:t>
      </w:r>
      <w:proofErr w:type="gramStart"/>
      <w:r w:rsidRPr="001156B1">
        <w:rPr>
          <w:szCs w:val="20"/>
        </w:rPr>
        <w:t>30</w:t>
      </w:r>
      <w:proofErr w:type="gramEnd"/>
      <w:r w:rsidRPr="001156B1">
        <w:rPr>
          <w:szCs w:val="20"/>
        </w:rPr>
        <w:t xml:space="preserve"> dni od dnia ich stwierdzenia, zachowując uprawnienia wskazane w niniejszym paragrafie.</w:t>
      </w:r>
    </w:p>
    <w:p w14:paraId="7A3F7804" w14:textId="77777777" w:rsidR="001A5A00" w:rsidRDefault="001A5A00" w:rsidP="001A5A00">
      <w:pPr>
        <w:pStyle w:val="Akapitzlist"/>
        <w:widowControl w:val="0"/>
        <w:numPr>
          <w:ilvl w:val="0"/>
          <w:numId w:val="56"/>
        </w:numPr>
        <w:tabs>
          <w:tab w:val="left" w:pos="540"/>
        </w:tabs>
        <w:suppressAutoHyphens w:val="0"/>
        <w:autoSpaceDE w:val="0"/>
        <w:autoSpaceDN w:val="0"/>
        <w:spacing w:before="80" w:line="240" w:lineRule="auto"/>
        <w:ind w:right="117"/>
        <w:rPr>
          <w:szCs w:val="20"/>
        </w:rPr>
      </w:pPr>
      <w:r w:rsidRPr="001156B1">
        <w:rPr>
          <w:szCs w:val="20"/>
        </w:rPr>
        <w:t>Jeżeli w wykonaniu swoich obowiązków wynikających z gwarancji Wykonawca dostarczył Zamawiającemu</w:t>
      </w:r>
      <w:r w:rsidRPr="001156B1">
        <w:rPr>
          <w:spacing w:val="-2"/>
          <w:szCs w:val="20"/>
        </w:rPr>
        <w:t xml:space="preserve"> </w:t>
      </w:r>
      <w:r w:rsidRPr="001156B1">
        <w:rPr>
          <w:szCs w:val="20"/>
        </w:rPr>
        <w:t>zamiast</w:t>
      </w:r>
      <w:r w:rsidRPr="001156B1">
        <w:rPr>
          <w:spacing w:val="-1"/>
          <w:szCs w:val="20"/>
        </w:rPr>
        <w:t xml:space="preserve"> </w:t>
      </w:r>
      <w:r w:rsidRPr="001156B1">
        <w:rPr>
          <w:szCs w:val="20"/>
        </w:rPr>
        <w:t>rzeczy</w:t>
      </w:r>
      <w:r w:rsidRPr="001156B1">
        <w:rPr>
          <w:spacing w:val="-2"/>
          <w:szCs w:val="20"/>
        </w:rPr>
        <w:t xml:space="preserve"> </w:t>
      </w:r>
      <w:r w:rsidRPr="001156B1">
        <w:rPr>
          <w:szCs w:val="20"/>
        </w:rPr>
        <w:t>wadliwej</w:t>
      </w:r>
      <w:r w:rsidRPr="001156B1">
        <w:rPr>
          <w:spacing w:val="-2"/>
          <w:szCs w:val="20"/>
        </w:rPr>
        <w:t xml:space="preserve"> </w:t>
      </w:r>
      <w:r w:rsidRPr="001156B1">
        <w:rPr>
          <w:szCs w:val="20"/>
        </w:rPr>
        <w:t>rzecz</w:t>
      </w:r>
      <w:r w:rsidRPr="001156B1">
        <w:rPr>
          <w:spacing w:val="-1"/>
          <w:szCs w:val="20"/>
        </w:rPr>
        <w:t xml:space="preserve"> </w:t>
      </w:r>
      <w:r w:rsidRPr="001156B1">
        <w:rPr>
          <w:szCs w:val="20"/>
        </w:rPr>
        <w:t>wolną</w:t>
      </w:r>
      <w:r w:rsidRPr="001156B1">
        <w:rPr>
          <w:spacing w:val="-1"/>
          <w:szCs w:val="20"/>
        </w:rPr>
        <w:t xml:space="preserve"> </w:t>
      </w:r>
      <w:r w:rsidRPr="001156B1">
        <w:rPr>
          <w:szCs w:val="20"/>
        </w:rPr>
        <w:t>od</w:t>
      </w:r>
      <w:r w:rsidRPr="001156B1">
        <w:rPr>
          <w:spacing w:val="-1"/>
          <w:szCs w:val="20"/>
        </w:rPr>
        <w:t xml:space="preserve"> </w:t>
      </w:r>
      <w:r w:rsidRPr="001156B1">
        <w:rPr>
          <w:szCs w:val="20"/>
        </w:rPr>
        <w:t>wad</w:t>
      </w:r>
      <w:r w:rsidRPr="001156B1">
        <w:rPr>
          <w:spacing w:val="-1"/>
          <w:szCs w:val="20"/>
        </w:rPr>
        <w:t xml:space="preserve"> </w:t>
      </w:r>
      <w:r w:rsidRPr="001156B1">
        <w:rPr>
          <w:szCs w:val="20"/>
        </w:rPr>
        <w:t>albo</w:t>
      </w:r>
      <w:r w:rsidRPr="001156B1">
        <w:rPr>
          <w:spacing w:val="-1"/>
          <w:szCs w:val="20"/>
        </w:rPr>
        <w:t xml:space="preserve"> </w:t>
      </w:r>
      <w:r w:rsidRPr="001156B1">
        <w:rPr>
          <w:szCs w:val="20"/>
        </w:rPr>
        <w:t>dokonał</w:t>
      </w:r>
      <w:r w:rsidRPr="001156B1">
        <w:rPr>
          <w:spacing w:val="-1"/>
          <w:szCs w:val="20"/>
        </w:rPr>
        <w:t xml:space="preserve"> </w:t>
      </w:r>
      <w:r w:rsidRPr="001156B1">
        <w:rPr>
          <w:szCs w:val="20"/>
        </w:rPr>
        <w:t>istotnych napraw</w:t>
      </w:r>
      <w:r w:rsidRPr="001156B1">
        <w:rPr>
          <w:spacing w:val="-1"/>
          <w:szCs w:val="20"/>
        </w:rPr>
        <w:t xml:space="preserve"> </w:t>
      </w:r>
      <w:r w:rsidRPr="001156B1">
        <w:rPr>
          <w:szCs w:val="20"/>
        </w:rPr>
        <w:t>rzeczy objętej gwarancją, termin gwarancji biegnie na nowo od chwili dostarczenia rzeczy wolnej od wad lub</w:t>
      </w:r>
      <w:r w:rsidRPr="001156B1">
        <w:rPr>
          <w:spacing w:val="-5"/>
          <w:szCs w:val="20"/>
        </w:rPr>
        <w:t xml:space="preserve"> </w:t>
      </w:r>
      <w:r w:rsidRPr="001156B1">
        <w:rPr>
          <w:szCs w:val="20"/>
        </w:rPr>
        <w:t>zwrócenia</w:t>
      </w:r>
      <w:r w:rsidRPr="001156B1">
        <w:rPr>
          <w:spacing w:val="-4"/>
          <w:szCs w:val="20"/>
        </w:rPr>
        <w:t xml:space="preserve"> </w:t>
      </w:r>
      <w:r w:rsidRPr="001156B1">
        <w:rPr>
          <w:szCs w:val="20"/>
        </w:rPr>
        <w:t>rzeczy</w:t>
      </w:r>
      <w:r w:rsidRPr="001156B1">
        <w:rPr>
          <w:spacing w:val="-3"/>
          <w:szCs w:val="20"/>
        </w:rPr>
        <w:t xml:space="preserve"> </w:t>
      </w:r>
      <w:r w:rsidRPr="001156B1">
        <w:rPr>
          <w:szCs w:val="20"/>
        </w:rPr>
        <w:t>naprawionej.</w:t>
      </w:r>
      <w:r w:rsidRPr="001156B1">
        <w:rPr>
          <w:spacing w:val="-5"/>
          <w:szCs w:val="20"/>
        </w:rPr>
        <w:t xml:space="preserve"> </w:t>
      </w:r>
      <w:r w:rsidRPr="001156B1">
        <w:rPr>
          <w:szCs w:val="20"/>
        </w:rPr>
        <w:t>Jeżeli</w:t>
      </w:r>
      <w:r w:rsidRPr="001156B1">
        <w:rPr>
          <w:spacing w:val="-4"/>
          <w:szCs w:val="20"/>
        </w:rPr>
        <w:t xml:space="preserve"> </w:t>
      </w:r>
      <w:r w:rsidRPr="001156B1">
        <w:rPr>
          <w:szCs w:val="20"/>
        </w:rPr>
        <w:t>Wykonawca</w:t>
      </w:r>
      <w:r w:rsidRPr="001156B1">
        <w:rPr>
          <w:spacing w:val="-4"/>
          <w:szCs w:val="20"/>
        </w:rPr>
        <w:t xml:space="preserve"> </w:t>
      </w:r>
      <w:r w:rsidRPr="001156B1">
        <w:rPr>
          <w:szCs w:val="20"/>
        </w:rPr>
        <w:t>wymienił</w:t>
      </w:r>
      <w:r w:rsidRPr="001156B1">
        <w:rPr>
          <w:spacing w:val="-4"/>
          <w:szCs w:val="20"/>
        </w:rPr>
        <w:t xml:space="preserve"> </w:t>
      </w:r>
      <w:r w:rsidRPr="001156B1">
        <w:rPr>
          <w:szCs w:val="20"/>
        </w:rPr>
        <w:t>część</w:t>
      </w:r>
      <w:r w:rsidRPr="001156B1">
        <w:rPr>
          <w:spacing w:val="-5"/>
          <w:szCs w:val="20"/>
        </w:rPr>
        <w:t xml:space="preserve"> </w:t>
      </w:r>
      <w:r w:rsidRPr="001156B1">
        <w:rPr>
          <w:szCs w:val="20"/>
        </w:rPr>
        <w:t>rzeczy,</w:t>
      </w:r>
      <w:r w:rsidRPr="001156B1">
        <w:rPr>
          <w:spacing w:val="-5"/>
          <w:szCs w:val="20"/>
        </w:rPr>
        <w:t xml:space="preserve"> </w:t>
      </w:r>
      <w:r w:rsidRPr="001156B1">
        <w:rPr>
          <w:szCs w:val="20"/>
        </w:rPr>
        <w:t>zapis</w:t>
      </w:r>
      <w:r w:rsidRPr="001156B1">
        <w:rPr>
          <w:spacing w:val="-5"/>
          <w:szCs w:val="20"/>
        </w:rPr>
        <w:t xml:space="preserve"> </w:t>
      </w:r>
      <w:r w:rsidRPr="001156B1">
        <w:rPr>
          <w:szCs w:val="20"/>
        </w:rPr>
        <w:t>powyższy</w:t>
      </w:r>
      <w:r w:rsidRPr="001156B1">
        <w:rPr>
          <w:spacing w:val="-5"/>
          <w:szCs w:val="20"/>
        </w:rPr>
        <w:t xml:space="preserve"> </w:t>
      </w:r>
      <w:r w:rsidRPr="001156B1">
        <w:rPr>
          <w:szCs w:val="20"/>
        </w:rPr>
        <w:t>stosuje się odpowiednio do części wymienionej.</w:t>
      </w:r>
    </w:p>
    <w:p w14:paraId="6FEC23DE" w14:textId="77777777" w:rsidR="001A5A00" w:rsidRDefault="001A5A00" w:rsidP="001A5A00">
      <w:pPr>
        <w:pStyle w:val="Akapitzlist"/>
        <w:widowControl w:val="0"/>
        <w:numPr>
          <w:ilvl w:val="0"/>
          <w:numId w:val="56"/>
        </w:numPr>
        <w:tabs>
          <w:tab w:val="left" w:pos="540"/>
        </w:tabs>
        <w:suppressAutoHyphens w:val="0"/>
        <w:autoSpaceDE w:val="0"/>
        <w:autoSpaceDN w:val="0"/>
        <w:spacing w:before="80" w:line="240" w:lineRule="auto"/>
        <w:ind w:right="117"/>
        <w:rPr>
          <w:szCs w:val="20"/>
        </w:rPr>
      </w:pPr>
      <w:r w:rsidRPr="001156B1">
        <w:rPr>
          <w:szCs w:val="20"/>
        </w:rPr>
        <w:t xml:space="preserve">W przypadku wystąpienia w ciągu pierwszych </w:t>
      </w:r>
      <w:proofErr w:type="gramStart"/>
      <w:r w:rsidRPr="001156B1">
        <w:rPr>
          <w:szCs w:val="20"/>
        </w:rPr>
        <w:t>12</w:t>
      </w:r>
      <w:proofErr w:type="gramEnd"/>
      <w:r w:rsidRPr="001156B1">
        <w:rPr>
          <w:szCs w:val="20"/>
        </w:rPr>
        <w:t xml:space="preserve"> miesięcy gwarancji tożsamej awarii, wady bądź usterki w więcej niż 20% elementów sprzętu komputerowego, Wykonawca zobowiązany jest, na żądanie Zamawiającego, do wymiany odpowiednich części (podzespołu) na swój koszt, w każdym elemencie sprzętu komputerowego danego typu. Wymiana, zainstalowanie, uruchomienie oraz stwierdzenie poprawności działania elementu sprzętu komputerowego musi zostać wykonane w terminie do </w:t>
      </w:r>
      <w:proofErr w:type="gramStart"/>
      <w:r w:rsidRPr="001156B1">
        <w:rPr>
          <w:szCs w:val="20"/>
        </w:rPr>
        <w:t>30</w:t>
      </w:r>
      <w:proofErr w:type="gramEnd"/>
      <w:r w:rsidRPr="001156B1">
        <w:rPr>
          <w:szCs w:val="20"/>
        </w:rPr>
        <w:t xml:space="preserve"> dni od wysłania żądania, na warunkach uzgodnionych z Zamawiającym. </w:t>
      </w:r>
    </w:p>
    <w:p w14:paraId="5128E393" w14:textId="77777777" w:rsidR="001A5A00" w:rsidRPr="001156B1" w:rsidRDefault="001A5A00" w:rsidP="001A5A00">
      <w:pPr>
        <w:pStyle w:val="Akapitzlist"/>
        <w:widowControl w:val="0"/>
        <w:numPr>
          <w:ilvl w:val="0"/>
          <w:numId w:val="56"/>
        </w:numPr>
        <w:tabs>
          <w:tab w:val="left" w:pos="540"/>
        </w:tabs>
        <w:suppressAutoHyphens w:val="0"/>
        <w:autoSpaceDE w:val="0"/>
        <w:autoSpaceDN w:val="0"/>
        <w:spacing w:before="80" w:line="240" w:lineRule="auto"/>
        <w:ind w:right="117"/>
        <w:rPr>
          <w:szCs w:val="20"/>
        </w:rPr>
      </w:pPr>
      <w:r w:rsidRPr="001156B1">
        <w:rPr>
          <w:szCs w:val="20"/>
        </w:rPr>
        <w:lastRenderedPageBreak/>
        <w:t>W innych wypadkach termin gwarancji ulega przedłużeniu o czas, w ciągu którego wskutek wady rzeczy objętej gwarancją Zamawiający nie mógł z niej korzystać.</w:t>
      </w:r>
      <w:r>
        <w:rPr>
          <w:szCs w:val="20"/>
        </w:rPr>
        <w:t xml:space="preserve"> </w:t>
      </w:r>
      <w:r w:rsidRPr="001156B1">
        <w:rPr>
          <w:szCs w:val="20"/>
        </w:rPr>
        <w:t>Zawarcie przez Wykonawcę umowy podwykonawstwa na usługi serwisowe sprzętu komputerowego nie zwalnia Wykonawcy z odpowiedzialności i zobowiązań wynikających z umowy.</w:t>
      </w:r>
    </w:p>
    <w:p w14:paraId="28AF55D8" w14:textId="77777777" w:rsidR="001A5A00" w:rsidRPr="001156B1" w:rsidRDefault="001A5A00" w:rsidP="001A5A00">
      <w:pPr>
        <w:pStyle w:val="Akapitzlist"/>
        <w:widowControl w:val="0"/>
        <w:numPr>
          <w:ilvl w:val="0"/>
          <w:numId w:val="56"/>
        </w:numPr>
        <w:tabs>
          <w:tab w:val="left" w:pos="540"/>
        </w:tabs>
        <w:suppressAutoHyphens w:val="0"/>
        <w:autoSpaceDE w:val="0"/>
        <w:autoSpaceDN w:val="0"/>
        <w:spacing w:before="80" w:line="240" w:lineRule="auto"/>
        <w:ind w:right="117"/>
        <w:rPr>
          <w:szCs w:val="20"/>
        </w:rPr>
      </w:pPr>
      <w:r w:rsidRPr="001156B1">
        <w:rPr>
          <w:szCs w:val="20"/>
        </w:rPr>
        <w:t>W</w:t>
      </w:r>
      <w:r w:rsidRPr="001156B1">
        <w:rPr>
          <w:spacing w:val="29"/>
          <w:szCs w:val="20"/>
        </w:rPr>
        <w:t xml:space="preserve"> </w:t>
      </w:r>
      <w:r w:rsidRPr="001156B1">
        <w:rPr>
          <w:szCs w:val="20"/>
        </w:rPr>
        <w:t>przypadkach</w:t>
      </w:r>
      <w:r w:rsidRPr="001156B1">
        <w:rPr>
          <w:spacing w:val="28"/>
          <w:szCs w:val="20"/>
        </w:rPr>
        <w:t xml:space="preserve"> </w:t>
      </w:r>
      <w:r w:rsidRPr="001156B1">
        <w:rPr>
          <w:szCs w:val="20"/>
        </w:rPr>
        <w:t>nieuregulowanych</w:t>
      </w:r>
      <w:r w:rsidRPr="001156B1">
        <w:rPr>
          <w:spacing w:val="28"/>
          <w:szCs w:val="20"/>
        </w:rPr>
        <w:t xml:space="preserve"> </w:t>
      </w:r>
      <w:r w:rsidRPr="001156B1">
        <w:rPr>
          <w:szCs w:val="20"/>
        </w:rPr>
        <w:t>niniejszą</w:t>
      </w:r>
      <w:r w:rsidRPr="001156B1">
        <w:rPr>
          <w:spacing w:val="32"/>
          <w:szCs w:val="20"/>
        </w:rPr>
        <w:t xml:space="preserve"> </w:t>
      </w:r>
      <w:r w:rsidRPr="001156B1">
        <w:rPr>
          <w:szCs w:val="20"/>
        </w:rPr>
        <w:t>Umową</w:t>
      </w:r>
      <w:r w:rsidRPr="001156B1">
        <w:rPr>
          <w:spacing w:val="30"/>
          <w:szCs w:val="20"/>
        </w:rPr>
        <w:t xml:space="preserve"> </w:t>
      </w:r>
      <w:r w:rsidRPr="001156B1">
        <w:rPr>
          <w:szCs w:val="20"/>
        </w:rPr>
        <w:t>zastosowanie</w:t>
      </w:r>
      <w:r w:rsidRPr="001156B1">
        <w:rPr>
          <w:spacing w:val="30"/>
          <w:szCs w:val="20"/>
        </w:rPr>
        <w:t xml:space="preserve"> </w:t>
      </w:r>
      <w:r w:rsidRPr="001156B1">
        <w:rPr>
          <w:szCs w:val="20"/>
        </w:rPr>
        <w:t>mają</w:t>
      </w:r>
      <w:r w:rsidRPr="001156B1">
        <w:rPr>
          <w:spacing w:val="30"/>
          <w:szCs w:val="20"/>
        </w:rPr>
        <w:t xml:space="preserve"> </w:t>
      </w:r>
      <w:r w:rsidRPr="001156B1">
        <w:rPr>
          <w:szCs w:val="20"/>
        </w:rPr>
        <w:t>przepisy</w:t>
      </w:r>
      <w:r w:rsidRPr="001156B1">
        <w:rPr>
          <w:spacing w:val="27"/>
          <w:szCs w:val="20"/>
        </w:rPr>
        <w:t xml:space="preserve"> </w:t>
      </w:r>
      <w:r w:rsidRPr="001156B1">
        <w:rPr>
          <w:szCs w:val="20"/>
        </w:rPr>
        <w:t>ustawy</w:t>
      </w:r>
      <w:r w:rsidRPr="001156B1">
        <w:rPr>
          <w:spacing w:val="28"/>
          <w:szCs w:val="20"/>
        </w:rPr>
        <w:t xml:space="preserve"> </w:t>
      </w:r>
      <w:r w:rsidRPr="001156B1">
        <w:rPr>
          <w:spacing w:val="-2"/>
          <w:szCs w:val="20"/>
        </w:rPr>
        <w:t>Kodeks cywilny.</w:t>
      </w:r>
    </w:p>
    <w:p w14:paraId="697D1855" w14:textId="77777777" w:rsidR="001A5A00" w:rsidRDefault="001A5A00" w:rsidP="001A5A00">
      <w:pPr>
        <w:spacing w:before="81"/>
        <w:ind w:left="965" w:right="826"/>
        <w:jc w:val="center"/>
        <w:rPr>
          <w:b/>
          <w:spacing w:val="-5"/>
          <w:szCs w:val="20"/>
        </w:rPr>
      </w:pPr>
    </w:p>
    <w:p w14:paraId="7F1B5F0C" w14:textId="77777777" w:rsidR="001A5A00" w:rsidRPr="00900E05" w:rsidRDefault="001A5A00" w:rsidP="001A5A00">
      <w:pPr>
        <w:spacing w:before="81"/>
        <w:ind w:left="965" w:right="826"/>
        <w:jc w:val="center"/>
        <w:rPr>
          <w:b/>
          <w:szCs w:val="20"/>
        </w:rPr>
      </w:pPr>
      <w:r w:rsidRPr="00900E05">
        <w:rPr>
          <w:b/>
          <w:spacing w:val="-5"/>
          <w:szCs w:val="20"/>
        </w:rPr>
        <w:t>§</w:t>
      </w:r>
      <w:r>
        <w:rPr>
          <w:b/>
          <w:spacing w:val="-5"/>
          <w:szCs w:val="20"/>
        </w:rPr>
        <w:t xml:space="preserve"> </w:t>
      </w:r>
      <w:r w:rsidRPr="00900E05">
        <w:rPr>
          <w:b/>
          <w:spacing w:val="-5"/>
          <w:szCs w:val="20"/>
        </w:rPr>
        <w:t>10</w:t>
      </w:r>
    </w:p>
    <w:p w14:paraId="581A5E52" w14:textId="77777777" w:rsidR="001A5A00" w:rsidRPr="00900E05" w:rsidRDefault="001A5A00" w:rsidP="001A5A00">
      <w:pPr>
        <w:spacing w:before="80" w:line="360" w:lineRule="auto"/>
        <w:ind w:left="963" w:right="826"/>
        <w:jc w:val="center"/>
        <w:rPr>
          <w:b/>
          <w:szCs w:val="20"/>
        </w:rPr>
      </w:pPr>
      <w:r w:rsidRPr="00900E05">
        <w:rPr>
          <w:b/>
          <w:szCs w:val="20"/>
        </w:rPr>
        <w:t>Kary</w:t>
      </w:r>
      <w:r w:rsidRPr="00900E05">
        <w:rPr>
          <w:b/>
          <w:spacing w:val="-7"/>
          <w:szCs w:val="20"/>
        </w:rPr>
        <w:t xml:space="preserve"> </w:t>
      </w:r>
      <w:r w:rsidRPr="00900E05">
        <w:rPr>
          <w:b/>
          <w:spacing w:val="-2"/>
          <w:szCs w:val="20"/>
        </w:rPr>
        <w:t>Umowne</w:t>
      </w:r>
    </w:p>
    <w:p w14:paraId="06A15F83" w14:textId="77777777" w:rsidR="001A5A00" w:rsidRPr="00900E05" w:rsidRDefault="001A5A00" w:rsidP="001A5A00">
      <w:pPr>
        <w:pStyle w:val="Akapitzlist"/>
        <w:widowControl w:val="0"/>
        <w:numPr>
          <w:ilvl w:val="0"/>
          <w:numId w:val="33"/>
        </w:numPr>
        <w:tabs>
          <w:tab w:val="left" w:pos="617"/>
        </w:tabs>
        <w:suppressAutoHyphens w:val="0"/>
        <w:autoSpaceDE w:val="0"/>
        <w:autoSpaceDN w:val="0"/>
        <w:spacing w:before="80" w:line="240" w:lineRule="auto"/>
        <w:ind w:hanging="361"/>
        <w:rPr>
          <w:szCs w:val="20"/>
        </w:rPr>
      </w:pPr>
      <w:r w:rsidRPr="00900E05">
        <w:rPr>
          <w:szCs w:val="20"/>
        </w:rPr>
        <w:t xml:space="preserve">W przypadku wypowiedzenia, odstąpienia od umowy przez Zamawiającego z winy Wykonawcy, Wykonawca zapłaci Zamawiającemu karę umowną w wysokości 5 % łącznego wynagrodzenia brutto, o którym mowa w § 4 ust. </w:t>
      </w:r>
      <w:proofErr w:type="gramStart"/>
      <w:r w:rsidRPr="00900E05">
        <w:rPr>
          <w:szCs w:val="20"/>
        </w:rPr>
        <w:t>1</w:t>
      </w:r>
      <w:proofErr w:type="gramEnd"/>
      <w:r w:rsidRPr="00900E05">
        <w:rPr>
          <w:szCs w:val="20"/>
        </w:rPr>
        <w:t xml:space="preserve"> umowy. </w:t>
      </w:r>
    </w:p>
    <w:p w14:paraId="77D9D165" w14:textId="77777777" w:rsidR="001A5A00" w:rsidRPr="00900E05" w:rsidRDefault="001A5A00" w:rsidP="001A5A00">
      <w:pPr>
        <w:pStyle w:val="Akapitzlist"/>
        <w:widowControl w:val="0"/>
        <w:numPr>
          <w:ilvl w:val="0"/>
          <w:numId w:val="33"/>
        </w:numPr>
        <w:tabs>
          <w:tab w:val="left" w:pos="617"/>
        </w:tabs>
        <w:suppressAutoHyphens w:val="0"/>
        <w:autoSpaceDE w:val="0"/>
        <w:autoSpaceDN w:val="0"/>
        <w:spacing w:before="80" w:line="240" w:lineRule="auto"/>
        <w:ind w:hanging="361"/>
        <w:rPr>
          <w:szCs w:val="20"/>
        </w:rPr>
      </w:pPr>
      <w:r w:rsidRPr="00900E05">
        <w:rPr>
          <w:szCs w:val="20"/>
        </w:rPr>
        <w:t xml:space="preserve">W przypadku wypowiedzenia, odstąpienia od umowy przez Wykonawcę z przyczyn leżących po jego stronie, Wykonawca zapłaci Zamawiającemu karę umowną w wysokości 15 % łącznego wynagrodzenia brutto, o którym mowa w § 4 ust. </w:t>
      </w:r>
      <w:proofErr w:type="gramStart"/>
      <w:r w:rsidRPr="00900E05">
        <w:rPr>
          <w:szCs w:val="20"/>
        </w:rPr>
        <w:t>1</w:t>
      </w:r>
      <w:proofErr w:type="gramEnd"/>
      <w:r w:rsidRPr="00900E05">
        <w:rPr>
          <w:szCs w:val="20"/>
        </w:rPr>
        <w:t xml:space="preserve"> umowy. </w:t>
      </w:r>
    </w:p>
    <w:p w14:paraId="7A43015B" w14:textId="77777777" w:rsidR="001A5A00" w:rsidRPr="00900E05" w:rsidRDefault="001A5A00" w:rsidP="001A5A00">
      <w:pPr>
        <w:pStyle w:val="Akapitzlist"/>
        <w:widowControl w:val="0"/>
        <w:numPr>
          <w:ilvl w:val="0"/>
          <w:numId w:val="33"/>
        </w:numPr>
        <w:tabs>
          <w:tab w:val="left" w:pos="617"/>
        </w:tabs>
        <w:suppressAutoHyphens w:val="0"/>
        <w:autoSpaceDE w:val="0"/>
        <w:autoSpaceDN w:val="0"/>
        <w:spacing w:before="80" w:line="240" w:lineRule="auto"/>
        <w:ind w:hanging="361"/>
        <w:rPr>
          <w:szCs w:val="20"/>
        </w:rPr>
      </w:pPr>
      <w:r w:rsidRPr="00900E05">
        <w:rPr>
          <w:szCs w:val="20"/>
        </w:rPr>
        <w:t xml:space="preserve">W przypadku zwłoki w wykonaniu umowy w terminie, o którym mowa w § 1 ust. </w:t>
      </w:r>
      <w:proofErr w:type="gramStart"/>
      <w:r w:rsidRPr="00900E05">
        <w:rPr>
          <w:szCs w:val="20"/>
        </w:rPr>
        <w:t>3</w:t>
      </w:r>
      <w:proofErr w:type="gramEnd"/>
      <w:r w:rsidRPr="00900E05">
        <w:rPr>
          <w:szCs w:val="20"/>
        </w:rPr>
        <w:t xml:space="preserve"> umowy, Wykonawca zapłaci Zamawiającemu karę umowną w wysokości 0,5 % łącznego wynagrodzenia brutto, o którym mowa w § 4 ust. </w:t>
      </w:r>
      <w:proofErr w:type="gramStart"/>
      <w:r w:rsidRPr="00900E05">
        <w:rPr>
          <w:szCs w:val="20"/>
        </w:rPr>
        <w:t>1</w:t>
      </w:r>
      <w:proofErr w:type="gramEnd"/>
      <w:r w:rsidRPr="00900E05">
        <w:rPr>
          <w:szCs w:val="20"/>
        </w:rPr>
        <w:t xml:space="preserve"> umowy za każdy rozpoczęty dzień zwłoki. </w:t>
      </w:r>
    </w:p>
    <w:p w14:paraId="7797EF06" w14:textId="77777777" w:rsidR="001A5A00" w:rsidRPr="00900E05" w:rsidRDefault="001A5A00" w:rsidP="001A5A00">
      <w:pPr>
        <w:pStyle w:val="Akapitzlist"/>
        <w:widowControl w:val="0"/>
        <w:numPr>
          <w:ilvl w:val="0"/>
          <w:numId w:val="33"/>
        </w:numPr>
        <w:tabs>
          <w:tab w:val="left" w:pos="617"/>
        </w:tabs>
        <w:suppressAutoHyphens w:val="0"/>
        <w:autoSpaceDE w:val="0"/>
        <w:autoSpaceDN w:val="0"/>
        <w:spacing w:before="80" w:line="240" w:lineRule="auto"/>
        <w:ind w:hanging="361"/>
        <w:rPr>
          <w:szCs w:val="20"/>
        </w:rPr>
      </w:pPr>
      <w:r w:rsidRPr="00900E05">
        <w:rPr>
          <w:szCs w:val="20"/>
        </w:rPr>
        <w:t xml:space="preserve">W przypadku zwłoki w wykonaniu zobowiązań gwarancyjnych określonych w § 9 </w:t>
      </w:r>
      <w:r>
        <w:rPr>
          <w:szCs w:val="20"/>
        </w:rPr>
        <w:br/>
      </w:r>
      <w:r w:rsidRPr="00900E05">
        <w:rPr>
          <w:szCs w:val="20"/>
        </w:rPr>
        <w:t xml:space="preserve">ust. 12 – 14 umowy, Wykonawca zapłaci karę umowną w wysokości 5% ceny jednostkowej (fakturowej) elementu przedmiotu umowy, którego dotyczyła reklamacja Zamawiającego, za każdy rozpoczęty dzień zwłoki. </w:t>
      </w:r>
    </w:p>
    <w:p w14:paraId="1AB9B9D6" w14:textId="77777777" w:rsidR="001A5A00" w:rsidRPr="00900E05" w:rsidRDefault="001A5A00" w:rsidP="001A5A00">
      <w:pPr>
        <w:pStyle w:val="Akapitzlist"/>
        <w:widowControl w:val="0"/>
        <w:numPr>
          <w:ilvl w:val="0"/>
          <w:numId w:val="33"/>
        </w:numPr>
        <w:tabs>
          <w:tab w:val="left" w:pos="617"/>
        </w:tabs>
        <w:suppressAutoHyphens w:val="0"/>
        <w:autoSpaceDE w:val="0"/>
        <w:autoSpaceDN w:val="0"/>
        <w:spacing w:before="80" w:line="240" w:lineRule="auto"/>
        <w:ind w:hanging="361"/>
        <w:rPr>
          <w:szCs w:val="20"/>
        </w:rPr>
      </w:pPr>
      <w:r w:rsidRPr="00900E05">
        <w:rPr>
          <w:szCs w:val="20"/>
        </w:rPr>
        <w:t xml:space="preserve">Łączna wartość naliczonych Wykonawcy kar umownych nie może przekroczyć 30% wartości łącznego wynagrodzenia brutto, o którym mowa w § 4 ust. </w:t>
      </w:r>
      <w:proofErr w:type="gramStart"/>
      <w:r w:rsidRPr="00900E05">
        <w:rPr>
          <w:szCs w:val="20"/>
        </w:rPr>
        <w:t>1</w:t>
      </w:r>
      <w:proofErr w:type="gramEnd"/>
      <w:r w:rsidRPr="00900E05">
        <w:rPr>
          <w:szCs w:val="20"/>
        </w:rPr>
        <w:t xml:space="preserve"> umowy. </w:t>
      </w:r>
    </w:p>
    <w:p w14:paraId="621AF592" w14:textId="77777777" w:rsidR="001A5A00" w:rsidRPr="00900E05" w:rsidRDefault="001A5A00" w:rsidP="001A5A00">
      <w:pPr>
        <w:pStyle w:val="Akapitzlist"/>
        <w:widowControl w:val="0"/>
        <w:numPr>
          <w:ilvl w:val="0"/>
          <w:numId w:val="33"/>
        </w:numPr>
        <w:tabs>
          <w:tab w:val="left" w:pos="617"/>
        </w:tabs>
        <w:suppressAutoHyphens w:val="0"/>
        <w:autoSpaceDE w:val="0"/>
        <w:autoSpaceDN w:val="0"/>
        <w:spacing w:before="80" w:line="240" w:lineRule="auto"/>
        <w:ind w:hanging="361"/>
        <w:rPr>
          <w:szCs w:val="20"/>
        </w:rPr>
      </w:pPr>
      <w:r w:rsidRPr="00900E05">
        <w:rPr>
          <w:szCs w:val="20"/>
        </w:rPr>
        <w:t xml:space="preserve">W celu uniknięcia wątpliwości, Strony zgodnie ustalają, że przy dochodzeniu kar umownych Zamawiający nie ma obowiązku wykazywania poniesionej szkody ani jej wysokości. </w:t>
      </w:r>
    </w:p>
    <w:p w14:paraId="3F4BD009" w14:textId="77777777" w:rsidR="001A5A00" w:rsidRPr="00900E05" w:rsidRDefault="001A5A00" w:rsidP="001A5A00">
      <w:pPr>
        <w:pStyle w:val="Akapitzlist"/>
        <w:widowControl w:val="0"/>
        <w:numPr>
          <w:ilvl w:val="0"/>
          <w:numId w:val="33"/>
        </w:numPr>
        <w:tabs>
          <w:tab w:val="left" w:pos="617"/>
        </w:tabs>
        <w:suppressAutoHyphens w:val="0"/>
        <w:autoSpaceDE w:val="0"/>
        <w:autoSpaceDN w:val="0"/>
        <w:spacing w:before="80" w:line="240" w:lineRule="auto"/>
        <w:ind w:left="618" w:hanging="363"/>
        <w:rPr>
          <w:szCs w:val="20"/>
        </w:rPr>
      </w:pPr>
      <w:r w:rsidRPr="00900E05">
        <w:rPr>
          <w:szCs w:val="20"/>
        </w:rPr>
        <w:t xml:space="preserve">Zamawiający może potrącić należną mu karę z wynagrodzenia Wykonawcy, o którym mowa w § 4 ust. 1, lub z przedmiotu zabezpieczenia należytego wykonania umowy, </w:t>
      </w:r>
      <w:r>
        <w:rPr>
          <w:szCs w:val="20"/>
        </w:rPr>
        <w:br/>
      </w:r>
      <w:r w:rsidRPr="00900E05">
        <w:rPr>
          <w:szCs w:val="20"/>
        </w:rPr>
        <w:t xml:space="preserve">o którym mowa w § 12, a Wykonawca wyraża na to zgodę. </w:t>
      </w:r>
    </w:p>
    <w:p w14:paraId="5A78B59F" w14:textId="77777777" w:rsidR="001A5A00" w:rsidRPr="00900E05" w:rsidRDefault="001A5A00" w:rsidP="001A5A00">
      <w:pPr>
        <w:pStyle w:val="Akapitzlist"/>
        <w:widowControl w:val="0"/>
        <w:numPr>
          <w:ilvl w:val="0"/>
          <w:numId w:val="33"/>
        </w:numPr>
        <w:tabs>
          <w:tab w:val="left" w:pos="617"/>
        </w:tabs>
        <w:suppressAutoHyphens w:val="0"/>
        <w:autoSpaceDE w:val="0"/>
        <w:autoSpaceDN w:val="0"/>
        <w:spacing w:before="80" w:line="240" w:lineRule="auto"/>
        <w:ind w:hanging="361"/>
        <w:rPr>
          <w:szCs w:val="20"/>
        </w:rPr>
      </w:pPr>
      <w:r w:rsidRPr="00900E05">
        <w:rPr>
          <w:szCs w:val="20"/>
        </w:rPr>
        <w:t>Zamawiający zastrzega sobie prawo do odszkodowania przenoszącego wysokość zastrzeżonych kar umownych.</w:t>
      </w:r>
    </w:p>
    <w:p w14:paraId="63DC721F" w14:textId="77777777" w:rsidR="001A5A00" w:rsidRPr="00900E05" w:rsidRDefault="001A5A00" w:rsidP="001A5A00">
      <w:pPr>
        <w:pStyle w:val="Akapitzlist"/>
        <w:tabs>
          <w:tab w:val="left" w:pos="615"/>
        </w:tabs>
        <w:spacing w:before="79"/>
        <w:ind w:left="614"/>
        <w:rPr>
          <w:szCs w:val="20"/>
        </w:rPr>
      </w:pPr>
    </w:p>
    <w:p w14:paraId="1B12F58B" w14:textId="77777777" w:rsidR="001A5A00" w:rsidRPr="00900E05" w:rsidRDefault="001A5A00" w:rsidP="001A5A00">
      <w:pPr>
        <w:ind w:left="963" w:right="826"/>
        <w:jc w:val="center"/>
        <w:rPr>
          <w:b/>
          <w:szCs w:val="20"/>
        </w:rPr>
      </w:pPr>
      <w:r w:rsidRPr="00900E05">
        <w:rPr>
          <w:b/>
          <w:spacing w:val="-5"/>
          <w:szCs w:val="20"/>
        </w:rPr>
        <w:t>§</w:t>
      </w:r>
      <w:r>
        <w:rPr>
          <w:b/>
          <w:spacing w:val="-5"/>
          <w:szCs w:val="20"/>
        </w:rPr>
        <w:t xml:space="preserve"> </w:t>
      </w:r>
      <w:r w:rsidRPr="00900E05">
        <w:rPr>
          <w:b/>
          <w:spacing w:val="-5"/>
          <w:szCs w:val="20"/>
        </w:rPr>
        <w:t>11</w:t>
      </w:r>
    </w:p>
    <w:p w14:paraId="416286A6" w14:textId="77777777" w:rsidR="001A5A00" w:rsidRPr="00900E05" w:rsidRDefault="001A5A00" w:rsidP="001A5A00">
      <w:pPr>
        <w:spacing w:before="80" w:line="360" w:lineRule="auto"/>
        <w:ind w:left="960" w:right="826"/>
        <w:jc w:val="center"/>
        <w:rPr>
          <w:b/>
          <w:szCs w:val="20"/>
        </w:rPr>
      </w:pPr>
      <w:r>
        <w:rPr>
          <w:b/>
          <w:szCs w:val="20"/>
        </w:rPr>
        <w:t xml:space="preserve"> </w:t>
      </w:r>
      <w:r w:rsidRPr="00900E05">
        <w:rPr>
          <w:b/>
          <w:szCs w:val="20"/>
        </w:rPr>
        <w:t>Zmiany</w:t>
      </w:r>
      <w:r w:rsidRPr="00900E05">
        <w:rPr>
          <w:b/>
          <w:spacing w:val="-7"/>
          <w:szCs w:val="20"/>
        </w:rPr>
        <w:t xml:space="preserve"> </w:t>
      </w:r>
      <w:r w:rsidRPr="00900E05">
        <w:rPr>
          <w:b/>
          <w:spacing w:val="-4"/>
          <w:szCs w:val="20"/>
        </w:rPr>
        <w:t>Umowy</w:t>
      </w:r>
    </w:p>
    <w:p w14:paraId="7BD46E22" w14:textId="77777777" w:rsidR="001A5A00" w:rsidRPr="00900E05" w:rsidRDefault="001A5A00" w:rsidP="001A5A00">
      <w:pPr>
        <w:pStyle w:val="Akapitzlist"/>
        <w:widowControl w:val="0"/>
        <w:numPr>
          <w:ilvl w:val="0"/>
          <w:numId w:val="32"/>
        </w:numPr>
        <w:tabs>
          <w:tab w:val="left" w:pos="684"/>
        </w:tabs>
        <w:suppressAutoHyphens w:val="0"/>
        <w:autoSpaceDE w:val="0"/>
        <w:autoSpaceDN w:val="0"/>
        <w:spacing w:before="80" w:line="240" w:lineRule="auto"/>
        <w:rPr>
          <w:szCs w:val="20"/>
        </w:rPr>
      </w:pPr>
      <w:r w:rsidRPr="00900E05">
        <w:rPr>
          <w:szCs w:val="20"/>
        </w:rPr>
        <w:t>Zamawiający</w:t>
      </w:r>
      <w:r w:rsidRPr="00900E05">
        <w:rPr>
          <w:spacing w:val="-9"/>
          <w:szCs w:val="20"/>
        </w:rPr>
        <w:t xml:space="preserve"> </w:t>
      </w:r>
      <w:r w:rsidRPr="00900E05">
        <w:rPr>
          <w:szCs w:val="20"/>
        </w:rPr>
        <w:t>dopuszcza</w:t>
      </w:r>
      <w:r w:rsidRPr="00900E05">
        <w:rPr>
          <w:spacing w:val="-8"/>
          <w:szCs w:val="20"/>
        </w:rPr>
        <w:t xml:space="preserve"> </w:t>
      </w:r>
      <w:r w:rsidRPr="00900E05">
        <w:rPr>
          <w:szCs w:val="20"/>
        </w:rPr>
        <w:t>możliwość</w:t>
      </w:r>
      <w:r w:rsidRPr="00900E05">
        <w:rPr>
          <w:spacing w:val="-8"/>
          <w:szCs w:val="20"/>
        </w:rPr>
        <w:t xml:space="preserve"> </w:t>
      </w:r>
      <w:r w:rsidRPr="00900E05">
        <w:rPr>
          <w:szCs w:val="20"/>
        </w:rPr>
        <w:t>wprowadzenia</w:t>
      </w:r>
      <w:r w:rsidRPr="00900E05">
        <w:rPr>
          <w:spacing w:val="-8"/>
          <w:szCs w:val="20"/>
        </w:rPr>
        <w:t xml:space="preserve"> </w:t>
      </w:r>
      <w:r w:rsidRPr="00900E05">
        <w:rPr>
          <w:szCs w:val="20"/>
        </w:rPr>
        <w:t>zmian</w:t>
      </w:r>
      <w:r w:rsidRPr="00900E05">
        <w:rPr>
          <w:spacing w:val="-9"/>
          <w:szCs w:val="20"/>
        </w:rPr>
        <w:t xml:space="preserve"> </w:t>
      </w:r>
      <w:r w:rsidRPr="00900E05">
        <w:rPr>
          <w:szCs w:val="20"/>
        </w:rPr>
        <w:t>w</w:t>
      </w:r>
      <w:r w:rsidRPr="00900E05">
        <w:rPr>
          <w:spacing w:val="-3"/>
          <w:szCs w:val="20"/>
        </w:rPr>
        <w:t xml:space="preserve"> </w:t>
      </w:r>
      <w:r w:rsidRPr="00900E05">
        <w:rPr>
          <w:szCs w:val="20"/>
        </w:rPr>
        <w:t>Umowie</w:t>
      </w:r>
      <w:r w:rsidRPr="00900E05">
        <w:rPr>
          <w:spacing w:val="-7"/>
          <w:szCs w:val="20"/>
        </w:rPr>
        <w:t xml:space="preserve"> </w:t>
      </w:r>
      <w:r w:rsidRPr="00900E05">
        <w:rPr>
          <w:szCs w:val="20"/>
        </w:rPr>
        <w:t>w</w:t>
      </w:r>
      <w:r w:rsidRPr="00900E05">
        <w:rPr>
          <w:spacing w:val="-8"/>
          <w:szCs w:val="20"/>
        </w:rPr>
        <w:t xml:space="preserve"> </w:t>
      </w:r>
      <w:r w:rsidRPr="00900E05">
        <w:rPr>
          <w:spacing w:val="-2"/>
          <w:szCs w:val="20"/>
        </w:rPr>
        <w:t>przypadku:</w:t>
      </w:r>
    </w:p>
    <w:p w14:paraId="1F921AC5" w14:textId="77777777" w:rsidR="001A5A00" w:rsidRPr="00151327" w:rsidRDefault="001A5A00" w:rsidP="001A5A00">
      <w:pPr>
        <w:pStyle w:val="Akapitzlist"/>
        <w:widowControl w:val="0"/>
        <w:numPr>
          <w:ilvl w:val="0"/>
          <w:numId w:val="57"/>
        </w:numPr>
        <w:tabs>
          <w:tab w:val="left" w:pos="1276"/>
        </w:tabs>
        <w:suppressAutoHyphens w:val="0"/>
        <w:autoSpaceDE w:val="0"/>
        <w:autoSpaceDN w:val="0"/>
        <w:spacing w:before="79" w:line="240" w:lineRule="auto"/>
        <w:ind w:left="1434" w:right="113" w:hanging="357"/>
        <w:rPr>
          <w:strike/>
          <w:szCs w:val="20"/>
        </w:rPr>
      </w:pPr>
      <w:r w:rsidRPr="00900E05">
        <w:rPr>
          <w:szCs w:val="20"/>
        </w:rPr>
        <w:t>gdy nastąpi konieczność zmian w terminie realizacji Umowy lub zamówień sukcesywnych, spowodowanych obiektywnymi czynnikami wynikającymi z potrzeb Zamawiającego lub czynnikami niezależnymi od Wykonawcy, w wyniku których zrealizowanie Umowy lub zamówień nie będzie możliwe w terminach określonych w</w:t>
      </w:r>
      <w:r w:rsidRPr="00900E05">
        <w:rPr>
          <w:spacing w:val="19"/>
          <w:szCs w:val="20"/>
        </w:rPr>
        <w:t xml:space="preserve"> </w:t>
      </w:r>
      <w:r w:rsidRPr="00900E05">
        <w:rPr>
          <w:szCs w:val="20"/>
        </w:rPr>
        <w:t xml:space="preserve">Umowie lub zamówieniach z zastrzeżeniem, że wynagrodzenie Wykonawcy nie ulegnie zmianie a zmiana terminu będzie ustalona proporcjonalnie do potrzeb Zamawiającego lub czynnika niezależnego od Wykonawcy uniemożliwiających terminową realizację Umowy lub zamówienia; </w:t>
      </w:r>
    </w:p>
    <w:p w14:paraId="4319BA54" w14:textId="77777777" w:rsidR="001A5A00" w:rsidRPr="00151327" w:rsidRDefault="001A5A00" w:rsidP="001A5A00">
      <w:pPr>
        <w:pStyle w:val="Akapitzlist"/>
        <w:widowControl w:val="0"/>
        <w:numPr>
          <w:ilvl w:val="0"/>
          <w:numId w:val="57"/>
        </w:numPr>
        <w:tabs>
          <w:tab w:val="left" w:pos="1276"/>
        </w:tabs>
        <w:suppressAutoHyphens w:val="0"/>
        <w:autoSpaceDE w:val="0"/>
        <w:autoSpaceDN w:val="0"/>
        <w:spacing w:before="79" w:line="240" w:lineRule="auto"/>
        <w:ind w:left="1434" w:right="113" w:hanging="357"/>
        <w:rPr>
          <w:strike/>
          <w:szCs w:val="20"/>
        </w:rPr>
      </w:pPr>
      <w:r w:rsidRPr="00151327">
        <w:rPr>
          <w:szCs w:val="20"/>
        </w:rPr>
        <w:t xml:space="preserve">możliwości zastosowania nowszych lub korzystniejszych dla Zamawiającego rozwiązań technologicznych lub technicznych, niż te istniejące w chwili podpisania Umowy, bez zmiany wynagrodzenia za realizację przedmiotu zamówienia lub cen jednostkowych wskazanych w ofercie Wykonawcy. Jako korzystniejsze dla Zamawiającego należy traktować rozwiązania odpowiadające wymaganiom </w:t>
      </w:r>
      <w:r w:rsidRPr="00151327">
        <w:rPr>
          <w:szCs w:val="20"/>
        </w:rPr>
        <w:lastRenderedPageBreak/>
        <w:t xml:space="preserve">Zamawiającego w większym stopniu z punktu widzenia jakości, wydajności lub funkcjonalności. </w:t>
      </w:r>
    </w:p>
    <w:p w14:paraId="4D0DFC49" w14:textId="77777777" w:rsidR="001A5A00" w:rsidRPr="00900E05" w:rsidRDefault="001A5A00" w:rsidP="001A5A00">
      <w:pPr>
        <w:pStyle w:val="Akapitzlist"/>
        <w:widowControl w:val="0"/>
        <w:numPr>
          <w:ilvl w:val="0"/>
          <w:numId w:val="32"/>
        </w:numPr>
        <w:tabs>
          <w:tab w:val="left" w:pos="684"/>
        </w:tabs>
        <w:suppressAutoHyphens w:val="0"/>
        <w:autoSpaceDE w:val="0"/>
        <w:autoSpaceDN w:val="0"/>
        <w:spacing w:before="79" w:line="240" w:lineRule="auto"/>
        <w:ind w:right="115"/>
        <w:rPr>
          <w:szCs w:val="20"/>
        </w:rPr>
      </w:pPr>
      <w:r w:rsidRPr="00900E05">
        <w:rPr>
          <w:szCs w:val="20"/>
        </w:rPr>
        <w:t>Zamawiający dopuszcza zmianę postanowień Umowy w stosunku do treści oferty Wykonawcy w sytuacji, gdy nie była możliwa do przewidzenia na etapie zawarcia Umowy, a ponadto jej dokonanie podyktowane jest zmianą stanu prawnego w zakresie mającym wpływ na wykonanie Umowy, tj. w szczególności zmianą:</w:t>
      </w:r>
    </w:p>
    <w:p w14:paraId="2C945935" w14:textId="7A3A2D20" w:rsidR="001A5A00" w:rsidRDefault="001A5A00" w:rsidP="001A5A00">
      <w:pPr>
        <w:pStyle w:val="Akapitzlist"/>
        <w:widowControl w:val="0"/>
        <w:numPr>
          <w:ilvl w:val="0"/>
          <w:numId w:val="58"/>
        </w:numPr>
        <w:tabs>
          <w:tab w:val="left" w:pos="684"/>
        </w:tabs>
        <w:suppressAutoHyphens w:val="0"/>
        <w:autoSpaceDE w:val="0"/>
        <w:autoSpaceDN w:val="0"/>
        <w:spacing w:before="79" w:line="240" w:lineRule="auto"/>
        <w:ind w:left="1434" w:right="113" w:hanging="357"/>
        <w:rPr>
          <w:szCs w:val="20"/>
        </w:rPr>
      </w:pPr>
      <w:r w:rsidRPr="00900E05">
        <w:rPr>
          <w:szCs w:val="20"/>
        </w:rPr>
        <w:t xml:space="preserve">stawki podatku od towarów i usług oraz podatku </w:t>
      </w:r>
      <w:r w:rsidR="00A41576" w:rsidRPr="00900E05">
        <w:rPr>
          <w:szCs w:val="20"/>
        </w:rPr>
        <w:t>akcyzowego.</w:t>
      </w:r>
    </w:p>
    <w:p w14:paraId="522F142E" w14:textId="10DCDFA9" w:rsidR="001A5A00" w:rsidRDefault="001A5A00" w:rsidP="001A5A00">
      <w:pPr>
        <w:pStyle w:val="Akapitzlist"/>
        <w:widowControl w:val="0"/>
        <w:numPr>
          <w:ilvl w:val="0"/>
          <w:numId w:val="58"/>
        </w:numPr>
        <w:tabs>
          <w:tab w:val="left" w:pos="684"/>
        </w:tabs>
        <w:suppressAutoHyphens w:val="0"/>
        <w:autoSpaceDE w:val="0"/>
        <w:autoSpaceDN w:val="0"/>
        <w:spacing w:before="79" w:line="240" w:lineRule="auto"/>
        <w:ind w:right="115"/>
        <w:rPr>
          <w:szCs w:val="20"/>
        </w:rPr>
      </w:pPr>
      <w:r w:rsidRPr="000D0242">
        <w:rPr>
          <w:szCs w:val="20"/>
        </w:rPr>
        <w:t xml:space="preserve">wysokości minimalnego wynagrodzenia za pracę albo wysokości minimalnej stawki godzinowej, ustalonych na podstawie przepisów ustawy z dnia </w:t>
      </w:r>
      <w:proofErr w:type="gramStart"/>
      <w:r w:rsidRPr="000D0242">
        <w:rPr>
          <w:szCs w:val="20"/>
        </w:rPr>
        <w:t>10</w:t>
      </w:r>
      <w:proofErr w:type="gramEnd"/>
      <w:r w:rsidRPr="000D0242">
        <w:rPr>
          <w:szCs w:val="20"/>
        </w:rPr>
        <w:t xml:space="preserve"> października 2002 r. o minimalnym wynagrodzeniu za pracę (t.j. Dz.U. z 2020 r. poz. 2207</w:t>
      </w:r>
      <w:r w:rsidR="00A41576" w:rsidRPr="000D0242">
        <w:rPr>
          <w:szCs w:val="20"/>
        </w:rPr>
        <w:t>).</w:t>
      </w:r>
    </w:p>
    <w:p w14:paraId="7325FEF3" w14:textId="4FA7F6E0" w:rsidR="001A5A00" w:rsidRDefault="001A5A00" w:rsidP="001A5A00">
      <w:pPr>
        <w:pStyle w:val="Akapitzlist"/>
        <w:widowControl w:val="0"/>
        <w:numPr>
          <w:ilvl w:val="0"/>
          <w:numId w:val="58"/>
        </w:numPr>
        <w:tabs>
          <w:tab w:val="left" w:pos="684"/>
        </w:tabs>
        <w:suppressAutoHyphens w:val="0"/>
        <w:autoSpaceDE w:val="0"/>
        <w:autoSpaceDN w:val="0"/>
        <w:spacing w:before="79" w:line="240" w:lineRule="auto"/>
        <w:ind w:right="115"/>
        <w:rPr>
          <w:szCs w:val="20"/>
        </w:rPr>
      </w:pPr>
      <w:r w:rsidRPr="000D0242">
        <w:rPr>
          <w:szCs w:val="20"/>
        </w:rPr>
        <w:t xml:space="preserve">zasad podlegania ubezpieczeniom społecznym lub ubezpieczeniu zdrowotnemu lub wysokości stawki składki na ubezpieczenia społeczne lub </w:t>
      </w:r>
      <w:r w:rsidR="00A41576" w:rsidRPr="000D0242">
        <w:rPr>
          <w:szCs w:val="20"/>
        </w:rPr>
        <w:t>zdrowotne.</w:t>
      </w:r>
    </w:p>
    <w:p w14:paraId="13B2B31B" w14:textId="77777777" w:rsidR="001A5A00" w:rsidRPr="000D0242" w:rsidRDefault="001A5A00" w:rsidP="001A5A00">
      <w:pPr>
        <w:pStyle w:val="Akapitzlist"/>
        <w:widowControl w:val="0"/>
        <w:numPr>
          <w:ilvl w:val="0"/>
          <w:numId w:val="58"/>
        </w:numPr>
        <w:tabs>
          <w:tab w:val="left" w:pos="684"/>
        </w:tabs>
        <w:suppressAutoHyphens w:val="0"/>
        <w:autoSpaceDE w:val="0"/>
        <w:autoSpaceDN w:val="0"/>
        <w:spacing w:before="79" w:line="240" w:lineRule="auto"/>
        <w:ind w:right="115"/>
        <w:rPr>
          <w:szCs w:val="20"/>
        </w:rPr>
      </w:pPr>
      <w:r w:rsidRPr="000D0242">
        <w:rPr>
          <w:szCs w:val="20"/>
        </w:rPr>
        <w:t xml:space="preserve">zasad gromadzenia i wysokości wpłat do pracowniczych planów kapitałowych, o których mowa w ustawie z dnia </w:t>
      </w:r>
      <w:proofErr w:type="gramStart"/>
      <w:r w:rsidRPr="000D0242">
        <w:rPr>
          <w:szCs w:val="20"/>
        </w:rPr>
        <w:t>4</w:t>
      </w:r>
      <w:proofErr w:type="gramEnd"/>
      <w:r w:rsidRPr="000D0242">
        <w:rPr>
          <w:szCs w:val="20"/>
        </w:rPr>
        <w:t xml:space="preserve"> października 2018 r. o pracowniczych planach kapitałowych (t.j. Dz. U. z 2020 r. poz. 1342)</w:t>
      </w:r>
    </w:p>
    <w:p w14:paraId="498DCBFB" w14:textId="77777777" w:rsidR="001A5A00" w:rsidRPr="002B587D" w:rsidRDefault="001A5A00" w:rsidP="002B587D">
      <w:pPr>
        <w:widowControl w:val="0"/>
        <w:tabs>
          <w:tab w:val="left" w:pos="684"/>
        </w:tabs>
        <w:autoSpaceDE w:val="0"/>
        <w:autoSpaceDN w:val="0"/>
        <w:spacing w:before="79" w:line="240" w:lineRule="auto"/>
        <w:ind w:left="1080" w:right="115"/>
        <w:rPr>
          <w:szCs w:val="20"/>
        </w:rPr>
      </w:pPr>
      <w:r w:rsidRPr="002B587D">
        <w:rPr>
          <w:szCs w:val="20"/>
        </w:rPr>
        <w:t>jeżeli zmiany te będą miały wpływ na koszty wykonania Umowy przez Wykonawcę. Każda ze Stron Umowy, w terminie 30 (trzydziestu) dni kalendarzowych od dnia wejścia w życie przepisów dokonujących tych zmian, może zwrócić się do drugiej Strony o przeprowadzenie negocjacji w sprawie odpowiedniej zmiany wysokości wynagrodzenia. Strona zwracająca się do drugiej Strony o przeprowadzenie negocjacji, winna wykazać, że zaistniała zmiana ma bezpośredni wpływ na koszty wykonania Umowy. Zamawiający zastrzega sobie prawo do żądania przedstawienia przez Wykonawcę dokumentów potwierdzających zasadność zwrócenia się Wykonawcy o przeprowadzenie negocjacji w sprawie zmiany wynagrodzenia.</w:t>
      </w:r>
    </w:p>
    <w:p w14:paraId="5FD7265C" w14:textId="2B758D56" w:rsidR="001A5A00" w:rsidRPr="002B587D" w:rsidRDefault="001A5A00" w:rsidP="002B587D">
      <w:pPr>
        <w:pStyle w:val="Akapitzlist"/>
        <w:widowControl w:val="0"/>
        <w:numPr>
          <w:ilvl w:val="0"/>
          <w:numId w:val="32"/>
        </w:numPr>
        <w:tabs>
          <w:tab w:val="left" w:pos="684"/>
        </w:tabs>
        <w:autoSpaceDE w:val="0"/>
        <w:autoSpaceDN w:val="0"/>
        <w:spacing w:before="79" w:line="240" w:lineRule="auto"/>
        <w:ind w:right="115"/>
        <w:rPr>
          <w:szCs w:val="20"/>
        </w:rPr>
      </w:pPr>
      <w:r w:rsidRPr="002B587D">
        <w:rPr>
          <w:szCs w:val="20"/>
        </w:rPr>
        <w:t>Zamawiający przewiduje możliwość zmiany wysokości wynagrodzenia należnego Wykonawcy (jego zwiększenia lub zmniejszenia), w przypadku, gdy w okresie obowiązywania Umowy wystąpią zmiany ceny materiałów lub kosztów związanych z wykonaniem Umowy przez Wykonawcę, a zmiany te nie były możliwe do przewidzenia na etapie zawarcia Umowy, na następujących zasadach:</w:t>
      </w:r>
    </w:p>
    <w:p w14:paraId="5BE790E1" w14:textId="76CD5811" w:rsidR="001A5A00" w:rsidRPr="00900E05" w:rsidRDefault="001A5A00" w:rsidP="001A5A00">
      <w:pPr>
        <w:pStyle w:val="Akapitzlist"/>
        <w:widowControl w:val="0"/>
        <w:numPr>
          <w:ilvl w:val="0"/>
          <w:numId w:val="49"/>
        </w:numPr>
        <w:tabs>
          <w:tab w:val="left" w:pos="684"/>
        </w:tabs>
        <w:suppressAutoHyphens w:val="0"/>
        <w:autoSpaceDE w:val="0"/>
        <w:autoSpaceDN w:val="0"/>
        <w:spacing w:before="79" w:line="240" w:lineRule="auto"/>
        <w:ind w:right="115"/>
        <w:rPr>
          <w:szCs w:val="20"/>
        </w:rPr>
      </w:pPr>
      <w:r w:rsidRPr="00900E05">
        <w:rPr>
          <w:szCs w:val="20"/>
        </w:rPr>
        <w:t xml:space="preserve">dla potrzeb wyliczenia zmiany wynagrodzenia Strony przyjmują ceny według szybkiego szacunku wskaźnika cen towarów i usług konsumpcyjnych opublikowanego przez Prezesa Głównego Urzędu Statystycznego w miesiącu, w którym została podjęta decyzja o waloryzacji, w porównaniu z analogicznym miesiącem ub. </w:t>
      </w:r>
      <w:r w:rsidR="00A41576" w:rsidRPr="00900E05">
        <w:rPr>
          <w:szCs w:val="20"/>
        </w:rPr>
        <w:t>roku.</w:t>
      </w:r>
    </w:p>
    <w:p w14:paraId="5DADF26F" w14:textId="492B3E6E" w:rsidR="001A5A00" w:rsidRPr="00900E05" w:rsidRDefault="001A5A00" w:rsidP="001A5A00">
      <w:pPr>
        <w:pStyle w:val="Akapitzlist"/>
        <w:widowControl w:val="0"/>
        <w:numPr>
          <w:ilvl w:val="0"/>
          <w:numId w:val="49"/>
        </w:numPr>
        <w:tabs>
          <w:tab w:val="left" w:pos="684"/>
        </w:tabs>
        <w:suppressAutoHyphens w:val="0"/>
        <w:autoSpaceDE w:val="0"/>
        <w:autoSpaceDN w:val="0"/>
        <w:spacing w:before="79" w:line="240" w:lineRule="auto"/>
        <w:ind w:right="115"/>
        <w:rPr>
          <w:szCs w:val="20"/>
        </w:rPr>
      </w:pPr>
      <w:r w:rsidRPr="00900E05">
        <w:rPr>
          <w:szCs w:val="20"/>
        </w:rPr>
        <w:t xml:space="preserve">zmiana wynagrodzenia może nastąpić pod warunkiem, że zmiana wskaźnika GUS, o której mowa w pkt </w:t>
      </w:r>
      <w:proofErr w:type="gramStart"/>
      <w:r w:rsidRPr="00900E05">
        <w:rPr>
          <w:szCs w:val="20"/>
        </w:rPr>
        <w:t>3</w:t>
      </w:r>
      <w:proofErr w:type="gramEnd"/>
      <w:r w:rsidRPr="00900E05">
        <w:rPr>
          <w:szCs w:val="20"/>
        </w:rPr>
        <w:t xml:space="preserve"> i 4, ma rzeczywisty wpływ na zmianę cen materiałów lub kosztów wykonania </w:t>
      </w:r>
      <w:r w:rsidR="00A41576" w:rsidRPr="00900E05">
        <w:rPr>
          <w:szCs w:val="20"/>
        </w:rPr>
        <w:t>Umowy.</w:t>
      </w:r>
    </w:p>
    <w:p w14:paraId="753A7F56" w14:textId="73951D56" w:rsidR="001A5A00" w:rsidRPr="00900E05" w:rsidRDefault="001A5A00" w:rsidP="001A5A00">
      <w:pPr>
        <w:pStyle w:val="Akapitzlist"/>
        <w:widowControl w:val="0"/>
        <w:numPr>
          <w:ilvl w:val="0"/>
          <w:numId w:val="49"/>
        </w:numPr>
        <w:tabs>
          <w:tab w:val="left" w:pos="684"/>
        </w:tabs>
        <w:suppressAutoHyphens w:val="0"/>
        <w:autoSpaceDE w:val="0"/>
        <w:autoSpaceDN w:val="0"/>
        <w:spacing w:before="79" w:line="240" w:lineRule="auto"/>
        <w:ind w:right="115"/>
        <w:rPr>
          <w:szCs w:val="20"/>
        </w:rPr>
      </w:pPr>
      <w:r w:rsidRPr="00900E05">
        <w:rPr>
          <w:szCs w:val="20"/>
        </w:rPr>
        <w:t>zmiana wynagrodzenia może nastąpić, jeśli wskaźnik GUS, o którym mowa w pkt. 1, uprawniający do zwiększenia wynagrodzenia Wykonawcy, wzrośnie o co najmniej 15% (inflacja</w:t>
      </w:r>
      <w:r w:rsidR="00A41576" w:rsidRPr="00900E05">
        <w:rPr>
          <w:szCs w:val="20"/>
        </w:rPr>
        <w:t>).</w:t>
      </w:r>
    </w:p>
    <w:p w14:paraId="6033FF79" w14:textId="44160A33" w:rsidR="001A5A00" w:rsidRPr="00900E05" w:rsidRDefault="001A5A00" w:rsidP="001A5A00">
      <w:pPr>
        <w:pStyle w:val="Akapitzlist"/>
        <w:widowControl w:val="0"/>
        <w:numPr>
          <w:ilvl w:val="0"/>
          <w:numId w:val="49"/>
        </w:numPr>
        <w:tabs>
          <w:tab w:val="left" w:pos="684"/>
        </w:tabs>
        <w:suppressAutoHyphens w:val="0"/>
        <w:autoSpaceDE w:val="0"/>
        <w:autoSpaceDN w:val="0"/>
        <w:spacing w:before="79" w:line="240" w:lineRule="auto"/>
        <w:ind w:right="115"/>
        <w:rPr>
          <w:szCs w:val="20"/>
        </w:rPr>
      </w:pPr>
      <w:r w:rsidRPr="00900E05">
        <w:rPr>
          <w:szCs w:val="20"/>
        </w:rPr>
        <w:t>zmiana wynagrodzenia może nastąpić, jeśli wskaźnik GUS, o którym mowa w pkt. 1, uprawniający do zmniejszenia wynagrodzenia Wykonawcy, spadnie o co najmniej 15% (deflacja</w:t>
      </w:r>
      <w:r w:rsidR="00A41576" w:rsidRPr="00900E05">
        <w:rPr>
          <w:szCs w:val="20"/>
        </w:rPr>
        <w:t>).</w:t>
      </w:r>
    </w:p>
    <w:p w14:paraId="45DCC143" w14:textId="2C582EAD" w:rsidR="001A5A00" w:rsidRPr="00900E05" w:rsidRDefault="001A5A00" w:rsidP="001A5A00">
      <w:pPr>
        <w:pStyle w:val="Akapitzlist"/>
        <w:widowControl w:val="0"/>
        <w:numPr>
          <w:ilvl w:val="0"/>
          <w:numId w:val="49"/>
        </w:numPr>
        <w:tabs>
          <w:tab w:val="left" w:pos="684"/>
        </w:tabs>
        <w:suppressAutoHyphens w:val="0"/>
        <w:autoSpaceDE w:val="0"/>
        <w:autoSpaceDN w:val="0"/>
        <w:spacing w:before="79" w:line="240" w:lineRule="auto"/>
        <w:ind w:left="1434" w:right="113" w:hanging="357"/>
        <w:rPr>
          <w:szCs w:val="20"/>
        </w:rPr>
      </w:pPr>
      <w:r w:rsidRPr="00900E05">
        <w:rPr>
          <w:szCs w:val="20"/>
        </w:rPr>
        <w:t xml:space="preserve">w przypadku, o którym mowa w pkt. 3, Wykonawca składa do Zamawiającego pisemny wniosek o zmianę wynagrodzenia, uzasadniając, </w:t>
      </w:r>
      <w:r>
        <w:rPr>
          <w:szCs w:val="20"/>
        </w:rPr>
        <w:br/>
      </w:r>
      <w:r w:rsidRPr="00900E05">
        <w:rPr>
          <w:szCs w:val="20"/>
        </w:rPr>
        <w:t xml:space="preserve">że zaistniała zmiana wskaźnika, o której mowa w pkt. 3, ma rzeczywisty wpływ na koszty wykonania Umowy. Zamawiający zastrzega sobie prawo do żądania przedstawienia przez Wykonawcę dokumentów potwierdzających zasadność zwrócenia się Wykonawcy o zmianę wynagrodzenia, </w:t>
      </w:r>
      <w:r>
        <w:rPr>
          <w:szCs w:val="20"/>
        </w:rPr>
        <w:br/>
      </w:r>
      <w:r w:rsidRPr="00900E05">
        <w:rPr>
          <w:szCs w:val="20"/>
        </w:rPr>
        <w:t xml:space="preserve">w szczególności rzeczywistego zastosowania określonych materiałów lub poniesienie poszczególnych kosztów w ramach wykonania Umowy. Zmiana </w:t>
      </w:r>
      <w:r w:rsidRPr="00900E05">
        <w:rPr>
          <w:szCs w:val="20"/>
        </w:rPr>
        <w:lastRenderedPageBreak/>
        <w:t xml:space="preserve">wynagrodzenia nastąpi na podstawie aneksu do Umowy zawartego w formie pisemnej pod rygorem </w:t>
      </w:r>
      <w:r w:rsidR="00A41576" w:rsidRPr="00900E05">
        <w:rPr>
          <w:szCs w:val="20"/>
        </w:rPr>
        <w:t>nieważności.</w:t>
      </w:r>
    </w:p>
    <w:p w14:paraId="40EF0E4B" w14:textId="74FEB2B0" w:rsidR="001A5A00" w:rsidRPr="00900E05" w:rsidRDefault="001A5A00" w:rsidP="001A5A00">
      <w:pPr>
        <w:pStyle w:val="Akapitzlist"/>
        <w:widowControl w:val="0"/>
        <w:numPr>
          <w:ilvl w:val="0"/>
          <w:numId w:val="49"/>
        </w:numPr>
        <w:tabs>
          <w:tab w:val="left" w:pos="684"/>
        </w:tabs>
        <w:suppressAutoHyphens w:val="0"/>
        <w:autoSpaceDE w:val="0"/>
        <w:autoSpaceDN w:val="0"/>
        <w:spacing w:before="79" w:line="240" w:lineRule="auto"/>
        <w:ind w:right="115"/>
        <w:rPr>
          <w:szCs w:val="20"/>
        </w:rPr>
      </w:pPr>
      <w:r w:rsidRPr="00900E05">
        <w:rPr>
          <w:szCs w:val="20"/>
        </w:rPr>
        <w:t xml:space="preserve">w przypadku, o którym mowa w pkt. 4, Zamawiający przekazuje do Wykonawcy informację o uzasadnionym zmniejszeniu należnego mu wynagrodzenia wynikającym ze spadku wartości wskaźnika GUS, o której mowa w pkt. </w:t>
      </w:r>
      <w:r w:rsidR="00A41576" w:rsidRPr="00900E05">
        <w:rPr>
          <w:szCs w:val="20"/>
        </w:rPr>
        <w:t>4.</w:t>
      </w:r>
    </w:p>
    <w:p w14:paraId="2E041CC1" w14:textId="01211A24" w:rsidR="001A5A00" w:rsidRPr="00900E05" w:rsidRDefault="001A5A00" w:rsidP="001A5A00">
      <w:pPr>
        <w:pStyle w:val="Akapitzlist"/>
        <w:widowControl w:val="0"/>
        <w:numPr>
          <w:ilvl w:val="0"/>
          <w:numId w:val="49"/>
        </w:numPr>
        <w:tabs>
          <w:tab w:val="left" w:pos="684"/>
        </w:tabs>
        <w:suppressAutoHyphens w:val="0"/>
        <w:autoSpaceDE w:val="0"/>
        <w:autoSpaceDN w:val="0"/>
        <w:spacing w:before="79" w:line="240" w:lineRule="auto"/>
        <w:ind w:right="115"/>
        <w:rPr>
          <w:szCs w:val="20"/>
        </w:rPr>
      </w:pPr>
      <w:r w:rsidRPr="00900E05">
        <w:rPr>
          <w:szCs w:val="20"/>
        </w:rPr>
        <w:t xml:space="preserve">zmiana wynagrodzenia może być dokonana wyłącznie raz w roku </w:t>
      </w:r>
      <w:r w:rsidR="00A41576" w:rsidRPr="00900E05">
        <w:rPr>
          <w:szCs w:val="20"/>
        </w:rPr>
        <w:t>kalendarzowym.</w:t>
      </w:r>
    </w:p>
    <w:p w14:paraId="6ECFD2DB" w14:textId="5937DDF9" w:rsidR="001A5A00" w:rsidRPr="00900E05" w:rsidRDefault="001A5A00" w:rsidP="001A5A00">
      <w:pPr>
        <w:pStyle w:val="Akapitzlist"/>
        <w:widowControl w:val="0"/>
        <w:numPr>
          <w:ilvl w:val="0"/>
          <w:numId w:val="49"/>
        </w:numPr>
        <w:tabs>
          <w:tab w:val="left" w:pos="684"/>
        </w:tabs>
        <w:suppressAutoHyphens w:val="0"/>
        <w:autoSpaceDE w:val="0"/>
        <w:autoSpaceDN w:val="0"/>
        <w:spacing w:before="79" w:line="240" w:lineRule="auto"/>
        <w:ind w:right="115"/>
        <w:rPr>
          <w:szCs w:val="20"/>
        </w:rPr>
      </w:pPr>
      <w:r w:rsidRPr="00900E05">
        <w:rPr>
          <w:szCs w:val="20"/>
        </w:rPr>
        <w:t xml:space="preserve">zwiększenie lub zmniejszenie wynagrodzenia przez Strony może być dokonane nie wcześniej niż po upływie </w:t>
      </w:r>
      <w:proofErr w:type="gramStart"/>
      <w:r w:rsidRPr="00900E05">
        <w:rPr>
          <w:szCs w:val="20"/>
        </w:rPr>
        <w:t>12</w:t>
      </w:r>
      <w:proofErr w:type="gramEnd"/>
      <w:r w:rsidRPr="00900E05">
        <w:rPr>
          <w:szCs w:val="20"/>
        </w:rPr>
        <w:t xml:space="preserve"> miesięcy wykonywania </w:t>
      </w:r>
      <w:r w:rsidR="00A41576" w:rsidRPr="00900E05">
        <w:rPr>
          <w:szCs w:val="20"/>
        </w:rPr>
        <w:t>Umowy.</w:t>
      </w:r>
    </w:p>
    <w:p w14:paraId="35D904FC" w14:textId="77777777" w:rsidR="001A5A00" w:rsidRPr="00900E05" w:rsidRDefault="001A5A00" w:rsidP="001A5A00">
      <w:pPr>
        <w:pStyle w:val="Akapitzlist"/>
        <w:widowControl w:val="0"/>
        <w:numPr>
          <w:ilvl w:val="0"/>
          <w:numId w:val="49"/>
        </w:numPr>
        <w:tabs>
          <w:tab w:val="left" w:pos="684"/>
        </w:tabs>
        <w:suppressAutoHyphens w:val="0"/>
        <w:autoSpaceDE w:val="0"/>
        <w:autoSpaceDN w:val="0"/>
        <w:spacing w:before="79" w:line="240" w:lineRule="auto"/>
        <w:ind w:right="115"/>
        <w:rPr>
          <w:szCs w:val="20"/>
        </w:rPr>
      </w:pPr>
      <w:r w:rsidRPr="00900E05">
        <w:rPr>
          <w:szCs w:val="20"/>
        </w:rPr>
        <w:t>maksymalna wartość zmiany wynagrodzenia nie może przekroczyć 15% całkowitego maksymalnego wynagrodzenia brutto, określonego w § 4 ust. 1 Umowy.</w:t>
      </w:r>
    </w:p>
    <w:p w14:paraId="61A100E6" w14:textId="77777777" w:rsidR="001A5A00" w:rsidRPr="00900E05" w:rsidRDefault="001A5A00" w:rsidP="001A5A00">
      <w:pPr>
        <w:pStyle w:val="Tekstpodstawowy"/>
      </w:pPr>
    </w:p>
    <w:p w14:paraId="78AC7116" w14:textId="77777777" w:rsidR="001A5A00" w:rsidRPr="00900E05" w:rsidRDefault="001A5A00" w:rsidP="001A5A00">
      <w:pPr>
        <w:spacing w:before="145"/>
        <w:ind w:left="848" w:right="826"/>
        <w:jc w:val="center"/>
        <w:rPr>
          <w:b/>
          <w:szCs w:val="20"/>
        </w:rPr>
      </w:pPr>
      <w:r w:rsidRPr="00900E05">
        <w:rPr>
          <w:b/>
          <w:spacing w:val="-5"/>
          <w:szCs w:val="20"/>
        </w:rPr>
        <w:t>§</w:t>
      </w:r>
      <w:r>
        <w:rPr>
          <w:b/>
          <w:spacing w:val="-5"/>
          <w:szCs w:val="20"/>
        </w:rPr>
        <w:t xml:space="preserve"> </w:t>
      </w:r>
      <w:r w:rsidRPr="00900E05">
        <w:rPr>
          <w:b/>
          <w:spacing w:val="-5"/>
          <w:szCs w:val="20"/>
        </w:rPr>
        <w:t>12</w:t>
      </w:r>
    </w:p>
    <w:p w14:paraId="0A7B4AA9" w14:textId="77777777" w:rsidR="001A5A00" w:rsidRPr="00900E05" w:rsidRDefault="001A5A00" w:rsidP="001A5A00">
      <w:pPr>
        <w:spacing w:before="80" w:line="360" w:lineRule="auto"/>
        <w:ind w:left="844" w:right="826"/>
        <w:jc w:val="center"/>
        <w:rPr>
          <w:b/>
          <w:szCs w:val="20"/>
        </w:rPr>
      </w:pPr>
      <w:r w:rsidRPr="00900E05">
        <w:rPr>
          <w:b/>
          <w:szCs w:val="20"/>
        </w:rPr>
        <w:t>Zabezpieczenie</w:t>
      </w:r>
      <w:r w:rsidRPr="00900E05">
        <w:rPr>
          <w:b/>
          <w:spacing w:val="-15"/>
          <w:szCs w:val="20"/>
        </w:rPr>
        <w:t xml:space="preserve"> </w:t>
      </w:r>
      <w:r w:rsidRPr="00900E05">
        <w:rPr>
          <w:b/>
          <w:szCs w:val="20"/>
        </w:rPr>
        <w:t>należytego</w:t>
      </w:r>
      <w:r w:rsidRPr="00900E05">
        <w:rPr>
          <w:b/>
          <w:spacing w:val="-15"/>
          <w:szCs w:val="20"/>
        </w:rPr>
        <w:t xml:space="preserve"> </w:t>
      </w:r>
      <w:r w:rsidRPr="00900E05">
        <w:rPr>
          <w:b/>
          <w:szCs w:val="20"/>
        </w:rPr>
        <w:t>wykonania</w:t>
      </w:r>
      <w:r w:rsidRPr="00900E05">
        <w:rPr>
          <w:b/>
          <w:spacing w:val="-13"/>
          <w:szCs w:val="20"/>
        </w:rPr>
        <w:t xml:space="preserve"> </w:t>
      </w:r>
      <w:r w:rsidRPr="00900E05">
        <w:rPr>
          <w:b/>
          <w:spacing w:val="-2"/>
          <w:szCs w:val="20"/>
        </w:rPr>
        <w:t>Umowy</w:t>
      </w:r>
    </w:p>
    <w:p w14:paraId="36EBFE00" w14:textId="77777777" w:rsidR="001A5A00" w:rsidRPr="000D0242" w:rsidRDefault="001A5A00" w:rsidP="001A5A00">
      <w:pPr>
        <w:pStyle w:val="Akapitzlist"/>
        <w:widowControl w:val="0"/>
        <w:numPr>
          <w:ilvl w:val="0"/>
          <w:numId w:val="59"/>
        </w:numPr>
        <w:tabs>
          <w:tab w:val="left" w:pos="540"/>
          <w:tab w:val="left" w:leader="dot" w:pos="2289"/>
          <w:tab w:val="left" w:leader="dot" w:pos="8705"/>
        </w:tabs>
        <w:suppressAutoHyphens w:val="0"/>
        <w:autoSpaceDE w:val="0"/>
        <w:autoSpaceDN w:val="0"/>
        <w:spacing w:before="79" w:line="240" w:lineRule="auto"/>
        <w:ind w:left="714" w:right="113" w:hanging="357"/>
        <w:rPr>
          <w:szCs w:val="20"/>
        </w:rPr>
      </w:pPr>
      <w:r w:rsidRPr="000D0242">
        <w:rPr>
          <w:szCs w:val="20"/>
        </w:rPr>
        <w:t>W celu pokrycia roszczeń z tytułu niewykonania lub nienależytego wykonania Umowy, Wykonawca wniósł, w formie …………………., zabezpieczenie należytego wykonania umowy</w:t>
      </w:r>
      <w:r w:rsidRPr="000D0242">
        <w:rPr>
          <w:b/>
          <w:szCs w:val="20"/>
        </w:rPr>
        <w:t xml:space="preserve"> </w:t>
      </w:r>
      <w:r w:rsidRPr="000D0242">
        <w:rPr>
          <w:szCs w:val="20"/>
        </w:rPr>
        <w:t>w wysokości 2%</w:t>
      </w:r>
      <w:r w:rsidRPr="000D0242">
        <w:rPr>
          <w:spacing w:val="-5"/>
          <w:szCs w:val="20"/>
        </w:rPr>
        <w:t xml:space="preserve"> </w:t>
      </w:r>
      <w:r w:rsidRPr="000D0242">
        <w:rPr>
          <w:szCs w:val="20"/>
        </w:rPr>
        <w:t>wynagrodzenia</w:t>
      </w:r>
      <w:r w:rsidRPr="000D0242">
        <w:rPr>
          <w:spacing w:val="-5"/>
          <w:szCs w:val="20"/>
        </w:rPr>
        <w:t xml:space="preserve"> </w:t>
      </w:r>
      <w:r w:rsidRPr="000D0242">
        <w:rPr>
          <w:szCs w:val="20"/>
        </w:rPr>
        <w:t>brutto</w:t>
      </w:r>
      <w:r w:rsidRPr="000D0242">
        <w:rPr>
          <w:spacing w:val="-4"/>
          <w:szCs w:val="20"/>
        </w:rPr>
        <w:t xml:space="preserve"> </w:t>
      </w:r>
      <w:r w:rsidRPr="000D0242">
        <w:rPr>
          <w:szCs w:val="20"/>
        </w:rPr>
        <w:t>określonego</w:t>
      </w:r>
      <w:r w:rsidRPr="000D0242">
        <w:rPr>
          <w:spacing w:val="-6"/>
          <w:szCs w:val="20"/>
        </w:rPr>
        <w:t xml:space="preserve"> </w:t>
      </w:r>
      <w:r w:rsidRPr="000D0242">
        <w:rPr>
          <w:szCs w:val="20"/>
        </w:rPr>
        <w:t>w</w:t>
      </w:r>
      <w:r w:rsidRPr="000D0242">
        <w:rPr>
          <w:spacing w:val="-2"/>
          <w:szCs w:val="20"/>
        </w:rPr>
        <w:t xml:space="preserve"> </w:t>
      </w:r>
      <w:r w:rsidRPr="000D0242">
        <w:rPr>
          <w:szCs w:val="20"/>
        </w:rPr>
        <w:t>§</w:t>
      </w:r>
      <w:r w:rsidRPr="000D0242">
        <w:rPr>
          <w:spacing w:val="-4"/>
          <w:szCs w:val="20"/>
        </w:rPr>
        <w:t xml:space="preserve"> </w:t>
      </w:r>
      <w:r w:rsidRPr="000D0242">
        <w:rPr>
          <w:szCs w:val="20"/>
        </w:rPr>
        <w:t>4</w:t>
      </w:r>
      <w:r w:rsidRPr="000D0242">
        <w:rPr>
          <w:spacing w:val="-1"/>
          <w:szCs w:val="20"/>
        </w:rPr>
        <w:t xml:space="preserve"> </w:t>
      </w:r>
      <w:r w:rsidRPr="000D0242">
        <w:rPr>
          <w:szCs w:val="20"/>
        </w:rPr>
        <w:t>ust.</w:t>
      </w:r>
      <w:r w:rsidRPr="000D0242">
        <w:rPr>
          <w:spacing w:val="-4"/>
          <w:szCs w:val="20"/>
        </w:rPr>
        <w:t xml:space="preserve"> </w:t>
      </w:r>
      <w:proofErr w:type="gramStart"/>
      <w:r w:rsidRPr="000D0242">
        <w:rPr>
          <w:szCs w:val="20"/>
        </w:rPr>
        <w:t>1</w:t>
      </w:r>
      <w:proofErr w:type="gramEnd"/>
      <w:r w:rsidRPr="000D0242">
        <w:rPr>
          <w:spacing w:val="-3"/>
          <w:szCs w:val="20"/>
        </w:rPr>
        <w:t xml:space="preserve"> </w:t>
      </w:r>
      <w:r w:rsidRPr="000D0242">
        <w:rPr>
          <w:szCs w:val="20"/>
        </w:rPr>
        <w:t>zdanie</w:t>
      </w:r>
      <w:r w:rsidRPr="000D0242">
        <w:rPr>
          <w:spacing w:val="-5"/>
          <w:szCs w:val="20"/>
        </w:rPr>
        <w:t xml:space="preserve"> </w:t>
      </w:r>
      <w:r w:rsidRPr="000D0242">
        <w:rPr>
          <w:szCs w:val="20"/>
        </w:rPr>
        <w:t>pierwsze,</w:t>
      </w:r>
      <w:r w:rsidRPr="000D0242">
        <w:rPr>
          <w:spacing w:val="-6"/>
          <w:szCs w:val="20"/>
        </w:rPr>
        <w:t xml:space="preserve"> </w:t>
      </w:r>
      <w:r w:rsidRPr="000D0242">
        <w:rPr>
          <w:szCs w:val="20"/>
        </w:rPr>
        <w:t>w</w:t>
      </w:r>
      <w:r w:rsidRPr="000D0242">
        <w:rPr>
          <w:spacing w:val="-2"/>
          <w:szCs w:val="20"/>
        </w:rPr>
        <w:t xml:space="preserve"> kwocie złotych (słownie</w:t>
      </w:r>
      <w:r w:rsidRPr="000D0242">
        <w:rPr>
          <w:szCs w:val="20"/>
        </w:rPr>
        <w:tab/>
      </w:r>
      <w:r w:rsidRPr="000D0242">
        <w:rPr>
          <w:spacing w:val="-5"/>
          <w:szCs w:val="20"/>
        </w:rPr>
        <w:t>).</w:t>
      </w:r>
    </w:p>
    <w:p w14:paraId="167C2037" w14:textId="77777777" w:rsidR="001A5A00" w:rsidRDefault="001A5A00" w:rsidP="001A5A00">
      <w:pPr>
        <w:pStyle w:val="Akapitzlist"/>
        <w:widowControl w:val="0"/>
        <w:numPr>
          <w:ilvl w:val="0"/>
          <w:numId w:val="59"/>
        </w:numPr>
        <w:tabs>
          <w:tab w:val="left" w:pos="540"/>
          <w:tab w:val="left" w:leader="dot" w:pos="2289"/>
          <w:tab w:val="left" w:leader="dot" w:pos="8705"/>
        </w:tabs>
        <w:suppressAutoHyphens w:val="0"/>
        <w:autoSpaceDE w:val="0"/>
        <w:autoSpaceDN w:val="0"/>
        <w:spacing w:before="79" w:line="240" w:lineRule="auto"/>
        <w:ind w:left="714" w:right="113" w:hanging="357"/>
        <w:rPr>
          <w:szCs w:val="20"/>
        </w:rPr>
      </w:pPr>
      <w:r w:rsidRPr="000D0242">
        <w:rPr>
          <w:szCs w:val="20"/>
        </w:rPr>
        <w:t xml:space="preserve">Zamawiający zwróci wniesione zabezpieczenie należytego wykonania Umowy w wysokości 70% w terminie </w:t>
      </w:r>
      <w:proofErr w:type="gramStart"/>
      <w:r w:rsidRPr="000D0242">
        <w:rPr>
          <w:szCs w:val="20"/>
        </w:rPr>
        <w:t>30</w:t>
      </w:r>
      <w:proofErr w:type="gramEnd"/>
      <w:r w:rsidRPr="000D0242">
        <w:rPr>
          <w:szCs w:val="20"/>
        </w:rPr>
        <w:t xml:space="preserve"> dni od dnia wykonania Umowy i uznania jej przez Zamawiającego za należycie wykonaną.</w:t>
      </w:r>
    </w:p>
    <w:p w14:paraId="32ECAC22" w14:textId="77777777" w:rsidR="001A5A00" w:rsidRDefault="001A5A00" w:rsidP="001A5A00">
      <w:pPr>
        <w:pStyle w:val="Akapitzlist"/>
        <w:widowControl w:val="0"/>
        <w:numPr>
          <w:ilvl w:val="0"/>
          <w:numId w:val="59"/>
        </w:numPr>
        <w:tabs>
          <w:tab w:val="left" w:pos="540"/>
          <w:tab w:val="left" w:leader="dot" w:pos="2289"/>
          <w:tab w:val="left" w:leader="dot" w:pos="8705"/>
        </w:tabs>
        <w:suppressAutoHyphens w:val="0"/>
        <w:autoSpaceDE w:val="0"/>
        <w:autoSpaceDN w:val="0"/>
        <w:spacing w:before="79" w:line="240" w:lineRule="auto"/>
        <w:ind w:left="714" w:right="113" w:hanging="357"/>
        <w:rPr>
          <w:szCs w:val="20"/>
        </w:rPr>
      </w:pPr>
      <w:r w:rsidRPr="00151327">
        <w:rPr>
          <w:szCs w:val="20"/>
        </w:rPr>
        <w:t xml:space="preserve">Pozostałą kwotę zabezpieczenia tj. </w:t>
      </w:r>
      <w:proofErr w:type="gramStart"/>
      <w:r w:rsidRPr="00151327">
        <w:rPr>
          <w:szCs w:val="20"/>
        </w:rPr>
        <w:t>30%</w:t>
      </w:r>
      <w:proofErr w:type="gramEnd"/>
      <w:r w:rsidRPr="00151327">
        <w:rPr>
          <w:szCs w:val="20"/>
        </w:rPr>
        <w:t xml:space="preserve"> Zamawiający pozostawi na zabezpieczenie roszczeń z tytułu rękojmi za wady i gwarancji. Kwota, o której mowa w zdaniu </w:t>
      </w:r>
      <w:proofErr w:type="gramStart"/>
      <w:r w:rsidRPr="00151327">
        <w:rPr>
          <w:szCs w:val="20"/>
        </w:rPr>
        <w:t>1</w:t>
      </w:r>
      <w:proofErr w:type="gramEnd"/>
      <w:r w:rsidRPr="00151327">
        <w:rPr>
          <w:szCs w:val="20"/>
        </w:rPr>
        <w:t xml:space="preserve">. zostanie zwrócona nie później niż w </w:t>
      </w:r>
      <w:r>
        <w:rPr>
          <w:szCs w:val="20"/>
        </w:rPr>
        <w:t>15</w:t>
      </w:r>
      <w:r w:rsidRPr="00151327">
        <w:rPr>
          <w:szCs w:val="20"/>
        </w:rPr>
        <w:t xml:space="preserve"> dniu po upływie okresu rękojmi za wady i okresu gwarancji ostatniego z dostarczonego sprzętu komputerowego. </w:t>
      </w:r>
    </w:p>
    <w:p w14:paraId="3C945923" w14:textId="77777777" w:rsidR="001A5A00" w:rsidRPr="00151327" w:rsidRDefault="001A5A00" w:rsidP="001A5A00">
      <w:pPr>
        <w:pStyle w:val="Akapitzlist"/>
        <w:tabs>
          <w:tab w:val="left" w:pos="540"/>
          <w:tab w:val="left" w:leader="dot" w:pos="2289"/>
          <w:tab w:val="left" w:leader="dot" w:pos="8705"/>
        </w:tabs>
        <w:spacing w:before="1"/>
        <w:ind w:left="714" w:right="113"/>
        <w:rPr>
          <w:szCs w:val="20"/>
        </w:rPr>
      </w:pPr>
    </w:p>
    <w:p w14:paraId="222C63D1" w14:textId="77777777" w:rsidR="001A5A00" w:rsidRPr="00900E05" w:rsidRDefault="001A5A00" w:rsidP="001A5A00">
      <w:pPr>
        <w:spacing w:before="145"/>
        <w:ind w:left="963" w:right="826"/>
        <w:jc w:val="center"/>
        <w:rPr>
          <w:b/>
          <w:szCs w:val="20"/>
        </w:rPr>
      </w:pPr>
      <w:r w:rsidRPr="00900E05">
        <w:rPr>
          <w:b/>
          <w:spacing w:val="-5"/>
          <w:szCs w:val="20"/>
        </w:rPr>
        <w:t>§</w:t>
      </w:r>
      <w:r>
        <w:rPr>
          <w:b/>
          <w:spacing w:val="-5"/>
          <w:szCs w:val="20"/>
        </w:rPr>
        <w:t xml:space="preserve"> </w:t>
      </w:r>
      <w:r w:rsidRPr="00900E05">
        <w:rPr>
          <w:b/>
          <w:spacing w:val="-5"/>
          <w:szCs w:val="20"/>
        </w:rPr>
        <w:t>1</w:t>
      </w:r>
      <w:r>
        <w:rPr>
          <w:b/>
          <w:spacing w:val="-5"/>
          <w:szCs w:val="20"/>
        </w:rPr>
        <w:t>3</w:t>
      </w:r>
    </w:p>
    <w:p w14:paraId="1BFE0313" w14:textId="77777777" w:rsidR="001A5A00" w:rsidRDefault="001A5A00" w:rsidP="001A5A00">
      <w:pPr>
        <w:tabs>
          <w:tab w:val="left" w:pos="426"/>
        </w:tabs>
        <w:spacing w:before="60"/>
        <w:ind w:left="720"/>
        <w:jc w:val="center"/>
        <w:rPr>
          <w:b/>
          <w:szCs w:val="20"/>
        </w:rPr>
      </w:pPr>
      <w:r w:rsidRPr="00B957F3">
        <w:rPr>
          <w:b/>
          <w:szCs w:val="20"/>
        </w:rPr>
        <w:t>Ochrona danych osobowych</w:t>
      </w:r>
    </w:p>
    <w:p w14:paraId="7AC8A194" w14:textId="77777777" w:rsidR="001A5A00" w:rsidRPr="00B957F3" w:rsidRDefault="001A5A00" w:rsidP="001A5A00">
      <w:pPr>
        <w:tabs>
          <w:tab w:val="left" w:pos="426"/>
        </w:tabs>
        <w:spacing w:before="60"/>
        <w:ind w:left="720"/>
        <w:jc w:val="center"/>
        <w:rPr>
          <w:b/>
          <w:szCs w:val="20"/>
        </w:rPr>
      </w:pPr>
    </w:p>
    <w:p w14:paraId="7DEB9503" w14:textId="77777777" w:rsidR="001A5A00" w:rsidRPr="00B957F3" w:rsidRDefault="001A5A00" w:rsidP="001A5A00">
      <w:pPr>
        <w:ind w:left="709" w:hanging="283"/>
        <w:rPr>
          <w:rFonts w:ascii="Calibri" w:eastAsiaTheme="minorHAnsi" w:hAnsi="Calibri" w:cs="Calibri"/>
        </w:rPr>
      </w:pPr>
      <w:r w:rsidRPr="00B957F3">
        <w:t>1. Zamawiający oświadcza, że nie przewiduje by Umowa obejmowała swoim zakresem powierzenia przetwarzania danych osobowych, co do których Zamawiającemu przysługuje status administratora danych w rozumieniu przepisów o ochronie danych osobowych. W przypadku, gdyby okazało się konieczne przetwarzanie danych osobowych, Strony zobowiązują się do zawarcia niezwłocznie, umowy o powierzeniu przetwarzania danych osobowych, zgodnie z obowiązującymi przepisami, określając cel i zakres takiego powierzenia.</w:t>
      </w:r>
    </w:p>
    <w:p w14:paraId="51C083CF" w14:textId="77777777" w:rsidR="001A5A00" w:rsidRPr="00B957F3" w:rsidRDefault="001A5A00" w:rsidP="001A5A00">
      <w:pPr>
        <w:ind w:left="709" w:hanging="283"/>
      </w:pPr>
      <w:r w:rsidRPr="00B957F3">
        <w:t xml:space="preserve">2. Wykonawca oświadcza, że osoby go reprezentujące,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(„RODO”), oraz że zapoznały lub zapoznają się z informacją o zasadach ich przetwarzania przez Sieć Badawcza Łukasiewicz – Warszawski Instytut Technologiczny, zamieszczonych pod adresem: </w:t>
      </w:r>
      <w:hyperlink r:id="rId9" w:history="1">
        <w:r w:rsidRPr="00B957F3">
          <w:rPr>
            <w:color w:val="0563C1"/>
            <w:u w:val="single"/>
          </w:rPr>
          <w:t>https://wit.lukasiewicz.gov.pl/dane-osobowe/</w:t>
        </w:r>
      </w:hyperlink>
      <w:r w:rsidRPr="00B957F3">
        <w:t>.</w:t>
      </w:r>
    </w:p>
    <w:p w14:paraId="618D6F71" w14:textId="76CEEA3B" w:rsidR="001A5A00" w:rsidRPr="00B957F3" w:rsidRDefault="001A5A00" w:rsidP="001A5A00">
      <w:pPr>
        <w:ind w:left="709" w:hanging="425"/>
      </w:pPr>
      <w:r w:rsidRPr="00B957F3">
        <w:t xml:space="preserve">3. Z inspektorem ochrony danych osobowych z ramienia Zamawiającego można skontaktować się za pośrednictwem poczty elektronicznej e-mail: </w:t>
      </w:r>
      <w:hyperlink r:id="rId10" w:history="1">
        <w:r w:rsidRPr="00B957F3">
          <w:rPr>
            <w:color w:val="0563C1"/>
            <w:u w:val="single"/>
          </w:rPr>
          <w:t>dane.osobowe@wit.lukasiewicz.gov.pl</w:t>
        </w:r>
      </w:hyperlink>
      <w:r w:rsidRPr="00B957F3">
        <w:t>.</w:t>
      </w:r>
    </w:p>
    <w:p w14:paraId="394D3659" w14:textId="77777777" w:rsidR="001A5A00" w:rsidRPr="00900E05" w:rsidRDefault="001A5A00" w:rsidP="001A5A00">
      <w:pPr>
        <w:spacing w:before="145"/>
        <w:ind w:left="963" w:right="826"/>
        <w:jc w:val="center"/>
        <w:rPr>
          <w:b/>
          <w:szCs w:val="20"/>
        </w:rPr>
      </w:pPr>
      <w:r w:rsidRPr="00900E05">
        <w:rPr>
          <w:b/>
          <w:spacing w:val="-5"/>
          <w:szCs w:val="20"/>
        </w:rPr>
        <w:lastRenderedPageBreak/>
        <w:t>§</w:t>
      </w:r>
      <w:r>
        <w:rPr>
          <w:b/>
          <w:spacing w:val="-5"/>
          <w:szCs w:val="20"/>
        </w:rPr>
        <w:t xml:space="preserve"> </w:t>
      </w:r>
      <w:r w:rsidRPr="00900E05">
        <w:rPr>
          <w:b/>
          <w:spacing w:val="-5"/>
          <w:szCs w:val="20"/>
        </w:rPr>
        <w:t>1</w:t>
      </w:r>
      <w:r>
        <w:rPr>
          <w:b/>
          <w:spacing w:val="-5"/>
          <w:szCs w:val="20"/>
        </w:rPr>
        <w:t>4</w:t>
      </w:r>
    </w:p>
    <w:p w14:paraId="622AC7F3" w14:textId="77777777" w:rsidR="001A5A00" w:rsidRPr="00900E05" w:rsidRDefault="001A5A00" w:rsidP="001A5A00">
      <w:pPr>
        <w:spacing w:before="80" w:line="360" w:lineRule="auto"/>
        <w:ind w:left="961" w:right="826"/>
        <w:jc w:val="center"/>
        <w:rPr>
          <w:b/>
          <w:szCs w:val="20"/>
        </w:rPr>
      </w:pPr>
      <w:r w:rsidRPr="00900E05">
        <w:rPr>
          <w:b/>
          <w:spacing w:val="-2"/>
          <w:szCs w:val="20"/>
        </w:rPr>
        <w:t>Postanowienia</w:t>
      </w:r>
      <w:r w:rsidRPr="00900E05">
        <w:rPr>
          <w:b/>
          <w:spacing w:val="5"/>
          <w:szCs w:val="20"/>
        </w:rPr>
        <w:t xml:space="preserve"> </w:t>
      </w:r>
      <w:r w:rsidRPr="00900E05">
        <w:rPr>
          <w:b/>
          <w:spacing w:val="-2"/>
          <w:szCs w:val="20"/>
        </w:rPr>
        <w:t>końcowe</w:t>
      </w:r>
    </w:p>
    <w:p w14:paraId="1E45AA65" w14:textId="77777777" w:rsidR="001A5A00" w:rsidRPr="00151327" w:rsidRDefault="001A5A00" w:rsidP="001A5A00">
      <w:pPr>
        <w:pStyle w:val="Akapitzlist"/>
        <w:widowControl w:val="0"/>
        <w:numPr>
          <w:ilvl w:val="0"/>
          <w:numId w:val="60"/>
        </w:numPr>
        <w:suppressAutoHyphens w:val="0"/>
        <w:autoSpaceDE w:val="0"/>
        <w:autoSpaceDN w:val="0"/>
        <w:spacing w:before="1" w:line="240" w:lineRule="auto"/>
        <w:ind w:right="94"/>
        <w:rPr>
          <w:szCs w:val="20"/>
        </w:rPr>
      </w:pPr>
      <w:r w:rsidRPr="00900E05">
        <w:rPr>
          <w:szCs w:val="20"/>
        </w:rPr>
        <w:t>Wszystkie</w:t>
      </w:r>
      <w:r w:rsidRPr="00900E05">
        <w:rPr>
          <w:spacing w:val="25"/>
          <w:szCs w:val="20"/>
        </w:rPr>
        <w:t xml:space="preserve"> </w:t>
      </w:r>
      <w:r w:rsidRPr="00900E05">
        <w:rPr>
          <w:szCs w:val="20"/>
        </w:rPr>
        <w:t>zmiany</w:t>
      </w:r>
      <w:r w:rsidRPr="00900E05">
        <w:rPr>
          <w:spacing w:val="24"/>
          <w:szCs w:val="20"/>
        </w:rPr>
        <w:t xml:space="preserve"> </w:t>
      </w:r>
      <w:r w:rsidRPr="00900E05">
        <w:rPr>
          <w:szCs w:val="20"/>
        </w:rPr>
        <w:t>Umowy</w:t>
      </w:r>
      <w:r w:rsidRPr="00900E05">
        <w:rPr>
          <w:spacing w:val="26"/>
          <w:szCs w:val="20"/>
        </w:rPr>
        <w:t xml:space="preserve"> </w:t>
      </w:r>
      <w:r w:rsidRPr="00900E05">
        <w:rPr>
          <w:szCs w:val="20"/>
        </w:rPr>
        <w:t>wymagają</w:t>
      </w:r>
      <w:r w:rsidRPr="00900E05">
        <w:rPr>
          <w:spacing w:val="25"/>
          <w:szCs w:val="20"/>
        </w:rPr>
        <w:t xml:space="preserve"> </w:t>
      </w:r>
      <w:r w:rsidRPr="00900E05">
        <w:rPr>
          <w:szCs w:val="20"/>
        </w:rPr>
        <w:t>formy</w:t>
      </w:r>
      <w:r w:rsidRPr="00900E05">
        <w:rPr>
          <w:spacing w:val="24"/>
          <w:szCs w:val="20"/>
        </w:rPr>
        <w:t xml:space="preserve"> </w:t>
      </w:r>
      <w:r w:rsidRPr="00900E05">
        <w:rPr>
          <w:szCs w:val="20"/>
        </w:rPr>
        <w:t>pisemnej</w:t>
      </w:r>
      <w:r w:rsidRPr="00900E05">
        <w:rPr>
          <w:spacing w:val="25"/>
          <w:szCs w:val="20"/>
        </w:rPr>
        <w:t xml:space="preserve"> </w:t>
      </w:r>
      <w:r w:rsidRPr="00900E05">
        <w:rPr>
          <w:szCs w:val="20"/>
        </w:rPr>
        <w:t>w</w:t>
      </w:r>
      <w:r w:rsidRPr="00900E05">
        <w:rPr>
          <w:spacing w:val="25"/>
          <w:szCs w:val="20"/>
        </w:rPr>
        <w:t xml:space="preserve"> </w:t>
      </w:r>
      <w:r w:rsidRPr="00900E05">
        <w:rPr>
          <w:szCs w:val="20"/>
        </w:rPr>
        <w:t>postaci</w:t>
      </w:r>
      <w:r w:rsidRPr="00900E05">
        <w:rPr>
          <w:spacing w:val="26"/>
          <w:szCs w:val="20"/>
        </w:rPr>
        <w:t xml:space="preserve"> </w:t>
      </w:r>
      <w:r w:rsidRPr="00900E05">
        <w:rPr>
          <w:szCs w:val="20"/>
        </w:rPr>
        <w:t>aneksu</w:t>
      </w:r>
      <w:r w:rsidRPr="00900E05">
        <w:rPr>
          <w:spacing w:val="24"/>
          <w:szCs w:val="20"/>
        </w:rPr>
        <w:t xml:space="preserve"> </w:t>
      </w:r>
      <w:r w:rsidRPr="00900E05">
        <w:rPr>
          <w:szCs w:val="20"/>
        </w:rPr>
        <w:t>do</w:t>
      </w:r>
      <w:r w:rsidRPr="00900E05">
        <w:rPr>
          <w:spacing w:val="26"/>
          <w:szCs w:val="20"/>
        </w:rPr>
        <w:t xml:space="preserve"> </w:t>
      </w:r>
      <w:r w:rsidRPr="00900E05">
        <w:rPr>
          <w:szCs w:val="20"/>
        </w:rPr>
        <w:t>Umowy</w:t>
      </w:r>
      <w:r w:rsidRPr="00900E05">
        <w:rPr>
          <w:spacing w:val="24"/>
          <w:szCs w:val="20"/>
        </w:rPr>
        <w:t xml:space="preserve"> </w:t>
      </w:r>
      <w:r w:rsidRPr="00900E05">
        <w:rPr>
          <w:szCs w:val="20"/>
        </w:rPr>
        <w:t>pod</w:t>
      </w:r>
      <w:r w:rsidRPr="00900E05">
        <w:rPr>
          <w:spacing w:val="25"/>
          <w:szCs w:val="20"/>
        </w:rPr>
        <w:t xml:space="preserve"> </w:t>
      </w:r>
      <w:r w:rsidRPr="00900E05">
        <w:rPr>
          <w:spacing w:val="-2"/>
          <w:szCs w:val="20"/>
        </w:rPr>
        <w:t>rygorem</w:t>
      </w:r>
      <w:r>
        <w:rPr>
          <w:spacing w:val="-2"/>
          <w:szCs w:val="20"/>
        </w:rPr>
        <w:t xml:space="preserve"> </w:t>
      </w:r>
      <w:r w:rsidRPr="00900E05">
        <w:rPr>
          <w:szCs w:val="20"/>
        </w:rPr>
        <w:t>nieważności</w:t>
      </w:r>
      <w:r w:rsidRPr="00900E05">
        <w:rPr>
          <w:spacing w:val="-7"/>
          <w:szCs w:val="20"/>
        </w:rPr>
        <w:t xml:space="preserve"> </w:t>
      </w:r>
      <w:r w:rsidRPr="00900E05">
        <w:rPr>
          <w:szCs w:val="20"/>
        </w:rPr>
        <w:t>z</w:t>
      </w:r>
      <w:r w:rsidRPr="00900E05">
        <w:rPr>
          <w:spacing w:val="-8"/>
          <w:szCs w:val="20"/>
        </w:rPr>
        <w:t xml:space="preserve"> </w:t>
      </w:r>
      <w:r w:rsidRPr="00900E05">
        <w:rPr>
          <w:szCs w:val="20"/>
        </w:rPr>
        <w:t>zastrzeżeniem</w:t>
      </w:r>
      <w:r w:rsidRPr="00900E05">
        <w:rPr>
          <w:spacing w:val="-3"/>
          <w:szCs w:val="20"/>
        </w:rPr>
        <w:t xml:space="preserve"> </w:t>
      </w:r>
      <w:r>
        <w:rPr>
          <w:spacing w:val="-5"/>
          <w:szCs w:val="20"/>
        </w:rPr>
        <w:t xml:space="preserve">ust. </w:t>
      </w:r>
      <w:proofErr w:type="gramStart"/>
      <w:r>
        <w:rPr>
          <w:spacing w:val="-5"/>
          <w:szCs w:val="20"/>
        </w:rPr>
        <w:t>2</w:t>
      </w:r>
      <w:proofErr w:type="gramEnd"/>
      <w:r>
        <w:rPr>
          <w:spacing w:val="-5"/>
          <w:szCs w:val="20"/>
        </w:rPr>
        <w:t xml:space="preserve"> poniżej</w:t>
      </w:r>
      <w:r w:rsidRPr="00900E05">
        <w:rPr>
          <w:spacing w:val="-2"/>
          <w:szCs w:val="20"/>
        </w:rPr>
        <w:t>.</w:t>
      </w:r>
    </w:p>
    <w:p w14:paraId="71A6947E" w14:textId="77777777" w:rsidR="001A5A00" w:rsidRPr="00CF3EF1" w:rsidRDefault="001A5A00" w:rsidP="001A5A00">
      <w:pPr>
        <w:pStyle w:val="Akapitzlist"/>
        <w:widowControl w:val="0"/>
        <w:numPr>
          <w:ilvl w:val="0"/>
          <w:numId w:val="60"/>
        </w:numPr>
        <w:suppressAutoHyphens w:val="0"/>
        <w:autoSpaceDE w:val="0"/>
        <w:autoSpaceDN w:val="0"/>
        <w:spacing w:before="1" w:line="240" w:lineRule="auto"/>
        <w:ind w:right="94"/>
        <w:rPr>
          <w:szCs w:val="20"/>
        </w:rPr>
      </w:pPr>
      <w:r>
        <w:rPr>
          <w:szCs w:val="20"/>
        </w:rPr>
        <w:t>Zmiana osób, o których mowa w § 6, danych adresowych lub adresów mailowych wskazanych w treści Umowy którejkolwiek ze Stron wymaga pisemnego poinformowania drugiej Strony o zmianie. Brak poinformowania o zmianie adresu lub adresu mailowego powoduje, iż doręczenie na uprzednio znany adres lub adres mailowy uważane jest za skutecznie doręczone</w:t>
      </w:r>
      <w:r w:rsidRPr="00FE5D23">
        <w:rPr>
          <w:spacing w:val="-2"/>
          <w:szCs w:val="20"/>
        </w:rPr>
        <w:t>.</w:t>
      </w:r>
    </w:p>
    <w:p w14:paraId="1E9BA1A2" w14:textId="77777777" w:rsidR="001A5A00" w:rsidRPr="00CF3EF1" w:rsidRDefault="001A5A00" w:rsidP="001A5A00">
      <w:pPr>
        <w:pStyle w:val="Akapitzlist"/>
        <w:widowControl w:val="0"/>
        <w:numPr>
          <w:ilvl w:val="0"/>
          <w:numId w:val="60"/>
        </w:numPr>
        <w:suppressAutoHyphens w:val="0"/>
        <w:autoSpaceDE w:val="0"/>
        <w:autoSpaceDN w:val="0"/>
        <w:spacing w:before="1" w:line="240" w:lineRule="auto"/>
        <w:ind w:right="94"/>
        <w:rPr>
          <w:szCs w:val="20"/>
        </w:rPr>
      </w:pPr>
      <w:r w:rsidRPr="00CF3EF1">
        <w:rPr>
          <w:szCs w:val="20"/>
        </w:rPr>
        <w:t>Strony</w:t>
      </w:r>
      <w:r w:rsidRPr="00CF3EF1">
        <w:rPr>
          <w:spacing w:val="72"/>
          <w:szCs w:val="20"/>
        </w:rPr>
        <w:t xml:space="preserve"> </w:t>
      </w:r>
      <w:r w:rsidRPr="00CF3EF1">
        <w:rPr>
          <w:szCs w:val="20"/>
        </w:rPr>
        <w:t>będą</w:t>
      </w:r>
      <w:r w:rsidRPr="00CF3EF1">
        <w:rPr>
          <w:spacing w:val="73"/>
          <w:szCs w:val="20"/>
        </w:rPr>
        <w:t xml:space="preserve"> </w:t>
      </w:r>
      <w:r w:rsidRPr="00CF3EF1">
        <w:rPr>
          <w:szCs w:val="20"/>
        </w:rPr>
        <w:t>dążyć</w:t>
      </w:r>
      <w:r w:rsidRPr="00CF3EF1">
        <w:rPr>
          <w:spacing w:val="72"/>
          <w:szCs w:val="20"/>
        </w:rPr>
        <w:t xml:space="preserve"> </w:t>
      </w:r>
      <w:r w:rsidRPr="00CF3EF1">
        <w:rPr>
          <w:szCs w:val="20"/>
        </w:rPr>
        <w:t>do</w:t>
      </w:r>
      <w:r w:rsidRPr="00CF3EF1">
        <w:rPr>
          <w:spacing w:val="72"/>
          <w:szCs w:val="20"/>
        </w:rPr>
        <w:t xml:space="preserve"> </w:t>
      </w:r>
      <w:r w:rsidRPr="00CF3EF1">
        <w:rPr>
          <w:szCs w:val="20"/>
        </w:rPr>
        <w:t>ugodowego</w:t>
      </w:r>
      <w:r w:rsidRPr="00CF3EF1">
        <w:rPr>
          <w:spacing w:val="72"/>
          <w:szCs w:val="20"/>
        </w:rPr>
        <w:t xml:space="preserve"> </w:t>
      </w:r>
      <w:r w:rsidRPr="00CF3EF1">
        <w:rPr>
          <w:szCs w:val="20"/>
        </w:rPr>
        <w:t>rozstrzygnięcia</w:t>
      </w:r>
      <w:r w:rsidRPr="00CF3EF1">
        <w:rPr>
          <w:spacing w:val="77"/>
          <w:szCs w:val="20"/>
        </w:rPr>
        <w:t xml:space="preserve"> </w:t>
      </w:r>
      <w:r w:rsidRPr="00CF3EF1">
        <w:rPr>
          <w:szCs w:val="20"/>
        </w:rPr>
        <w:t>sporów,</w:t>
      </w:r>
      <w:r w:rsidRPr="00CF3EF1">
        <w:rPr>
          <w:spacing w:val="72"/>
          <w:szCs w:val="20"/>
        </w:rPr>
        <w:t xml:space="preserve"> </w:t>
      </w:r>
      <w:r w:rsidRPr="00CF3EF1">
        <w:rPr>
          <w:szCs w:val="20"/>
        </w:rPr>
        <w:t>jakie</w:t>
      </w:r>
      <w:r w:rsidRPr="00CF3EF1">
        <w:rPr>
          <w:spacing w:val="73"/>
          <w:szCs w:val="20"/>
        </w:rPr>
        <w:t xml:space="preserve"> </w:t>
      </w:r>
      <w:r w:rsidRPr="00CF3EF1">
        <w:rPr>
          <w:szCs w:val="20"/>
        </w:rPr>
        <w:t>mogą</w:t>
      </w:r>
      <w:r w:rsidRPr="00CF3EF1">
        <w:rPr>
          <w:spacing w:val="74"/>
          <w:szCs w:val="20"/>
        </w:rPr>
        <w:t xml:space="preserve"> </w:t>
      </w:r>
      <w:r w:rsidRPr="00CF3EF1">
        <w:rPr>
          <w:szCs w:val="20"/>
        </w:rPr>
        <w:t>wyniknąć</w:t>
      </w:r>
      <w:r w:rsidRPr="00CF3EF1">
        <w:rPr>
          <w:spacing w:val="72"/>
          <w:szCs w:val="20"/>
        </w:rPr>
        <w:t xml:space="preserve"> </w:t>
      </w:r>
      <w:r w:rsidRPr="00CF3EF1">
        <w:rPr>
          <w:szCs w:val="20"/>
        </w:rPr>
        <w:t>w</w:t>
      </w:r>
      <w:r w:rsidRPr="00CF3EF1">
        <w:rPr>
          <w:spacing w:val="3"/>
          <w:szCs w:val="20"/>
        </w:rPr>
        <w:t xml:space="preserve"> </w:t>
      </w:r>
      <w:r w:rsidRPr="00CF3EF1">
        <w:rPr>
          <w:spacing w:val="-2"/>
          <w:szCs w:val="20"/>
        </w:rPr>
        <w:t xml:space="preserve">związku </w:t>
      </w:r>
      <w:r w:rsidRPr="00CF3EF1">
        <w:rPr>
          <w:szCs w:val="20"/>
        </w:rPr>
        <w:t>z</w:t>
      </w:r>
      <w:r w:rsidRPr="00CF3EF1">
        <w:rPr>
          <w:spacing w:val="-6"/>
          <w:szCs w:val="20"/>
        </w:rPr>
        <w:t xml:space="preserve"> </w:t>
      </w:r>
      <w:r w:rsidRPr="00CF3EF1">
        <w:rPr>
          <w:szCs w:val="20"/>
        </w:rPr>
        <w:t>realizacją</w:t>
      </w:r>
      <w:r w:rsidRPr="00CF3EF1">
        <w:rPr>
          <w:spacing w:val="-5"/>
          <w:szCs w:val="20"/>
        </w:rPr>
        <w:t xml:space="preserve"> </w:t>
      </w:r>
      <w:r w:rsidRPr="00CF3EF1">
        <w:rPr>
          <w:spacing w:val="-2"/>
          <w:szCs w:val="20"/>
        </w:rPr>
        <w:t xml:space="preserve">Umowy. </w:t>
      </w:r>
      <w:r w:rsidRPr="00CF3EF1">
        <w:rPr>
          <w:szCs w:val="20"/>
        </w:rPr>
        <w:t>W przypadku nieosiągnięcia porozumienia, Strony poddadzą spór rozstrzygnięciu sądowi powszechnemu właściwemu miejscowo dla siedziby Zamawiającego.</w:t>
      </w:r>
    </w:p>
    <w:p w14:paraId="53948111" w14:textId="12B2DB37" w:rsidR="001A5A00" w:rsidRPr="00151327" w:rsidRDefault="00A41576" w:rsidP="001A5A00">
      <w:pPr>
        <w:pStyle w:val="Akapitzlist"/>
        <w:widowControl w:val="0"/>
        <w:numPr>
          <w:ilvl w:val="0"/>
          <w:numId w:val="60"/>
        </w:numPr>
        <w:suppressAutoHyphens w:val="0"/>
        <w:autoSpaceDE w:val="0"/>
        <w:autoSpaceDN w:val="0"/>
        <w:spacing w:before="1" w:line="240" w:lineRule="auto"/>
        <w:ind w:right="94"/>
        <w:rPr>
          <w:szCs w:val="20"/>
        </w:rPr>
      </w:pPr>
      <w:r w:rsidRPr="00151327">
        <w:rPr>
          <w:szCs w:val="20"/>
        </w:rPr>
        <w:t>W</w:t>
      </w:r>
      <w:r w:rsidRPr="00BA19EF">
        <w:rPr>
          <w:szCs w:val="20"/>
        </w:rPr>
        <w:t xml:space="preserve"> </w:t>
      </w:r>
      <w:r w:rsidR="00F27C65" w:rsidRPr="00BA19EF">
        <w:rPr>
          <w:szCs w:val="20"/>
        </w:rPr>
        <w:t xml:space="preserve">sprawach </w:t>
      </w:r>
      <w:r w:rsidR="00BA19EF" w:rsidRPr="00BA19EF">
        <w:rPr>
          <w:szCs w:val="20"/>
        </w:rPr>
        <w:t xml:space="preserve">nieuregulowanych </w:t>
      </w:r>
      <w:proofErr w:type="gramStart"/>
      <w:r w:rsidR="00BA19EF" w:rsidRPr="00BA19EF">
        <w:rPr>
          <w:szCs w:val="20"/>
        </w:rPr>
        <w:t>niniejszą</w:t>
      </w:r>
      <w:r w:rsidR="001A5A00" w:rsidRPr="00BA19EF">
        <w:rPr>
          <w:szCs w:val="20"/>
        </w:rPr>
        <w:t xml:space="preserve">  </w:t>
      </w:r>
      <w:r w:rsidR="001A5A00" w:rsidRPr="00151327">
        <w:rPr>
          <w:szCs w:val="20"/>
        </w:rPr>
        <w:t>Umową</w:t>
      </w:r>
      <w:proofErr w:type="gramEnd"/>
      <w:r w:rsidR="001A5A00" w:rsidRPr="00BA19EF">
        <w:rPr>
          <w:szCs w:val="20"/>
        </w:rPr>
        <w:t xml:space="preserve">  </w:t>
      </w:r>
      <w:r w:rsidR="001A5A00" w:rsidRPr="00151327">
        <w:rPr>
          <w:szCs w:val="20"/>
        </w:rPr>
        <w:t>będą</w:t>
      </w:r>
      <w:r w:rsidR="001A5A00" w:rsidRPr="00BA19EF">
        <w:rPr>
          <w:szCs w:val="20"/>
        </w:rPr>
        <w:t xml:space="preserve">  </w:t>
      </w:r>
      <w:r w:rsidR="001A5A00" w:rsidRPr="00151327">
        <w:rPr>
          <w:szCs w:val="20"/>
        </w:rPr>
        <w:t>miały</w:t>
      </w:r>
      <w:r w:rsidR="001A5A00" w:rsidRPr="00BA19EF">
        <w:rPr>
          <w:szCs w:val="20"/>
        </w:rPr>
        <w:t xml:space="preserve">  </w:t>
      </w:r>
      <w:r w:rsidR="001A5A00" w:rsidRPr="00151327">
        <w:rPr>
          <w:szCs w:val="20"/>
        </w:rPr>
        <w:t>zastosowanie</w:t>
      </w:r>
      <w:r w:rsidR="001A5A00" w:rsidRPr="00BA19EF">
        <w:rPr>
          <w:szCs w:val="20"/>
        </w:rPr>
        <w:t xml:space="preserve">  powszechnie obowiązujące przepisy prawa polskiego.</w:t>
      </w:r>
    </w:p>
    <w:p w14:paraId="03285261" w14:textId="77777777" w:rsidR="001A5A00" w:rsidRPr="00151327" w:rsidRDefault="001A5A00" w:rsidP="001A5A00">
      <w:pPr>
        <w:pStyle w:val="Akapitzlist"/>
        <w:widowControl w:val="0"/>
        <w:numPr>
          <w:ilvl w:val="0"/>
          <w:numId w:val="60"/>
        </w:numPr>
        <w:suppressAutoHyphens w:val="0"/>
        <w:autoSpaceDE w:val="0"/>
        <w:autoSpaceDN w:val="0"/>
        <w:spacing w:before="1" w:line="240" w:lineRule="auto"/>
        <w:ind w:right="94"/>
        <w:rPr>
          <w:szCs w:val="20"/>
        </w:rPr>
      </w:pPr>
      <w:r w:rsidRPr="00151327">
        <w:rPr>
          <w:szCs w:val="20"/>
        </w:rPr>
        <w:t>Umowę</w:t>
      </w:r>
      <w:r w:rsidRPr="00BA19EF">
        <w:rPr>
          <w:szCs w:val="20"/>
        </w:rPr>
        <w:t xml:space="preserve"> </w:t>
      </w:r>
      <w:r w:rsidRPr="00151327">
        <w:rPr>
          <w:szCs w:val="20"/>
        </w:rPr>
        <w:t>sporządzono</w:t>
      </w:r>
      <w:r w:rsidRPr="00BA19EF">
        <w:rPr>
          <w:szCs w:val="20"/>
        </w:rPr>
        <w:t xml:space="preserve"> </w:t>
      </w:r>
      <w:r w:rsidRPr="00151327">
        <w:rPr>
          <w:szCs w:val="20"/>
        </w:rPr>
        <w:t>w</w:t>
      </w:r>
      <w:r w:rsidRPr="00BA19EF">
        <w:rPr>
          <w:szCs w:val="20"/>
        </w:rPr>
        <w:t xml:space="preserve"> </w:t>
      </w:r>
      <w:r w:rsidRPr="00151327">
        <w:rPr>
          <w:szCs w:val="20"/>
        </w:rPr>
        <w:t>dwóch</w:t>
      </w:r>
      <w:r w:rsidRPr="00BA19EF">
        <w:rPr>
          <w:szCs w:val="20"/>
        </w:rPr>
        <w:t xml:space="preserve"> </w:t>
      </w:r>
      <w:r w:rsidRPr="00151327">
        <w:rPr>
          <w:szCs w:val="20"/>
        </w:rPr>
        <w:t>jednobrzmiących</w:t>
      </w:r>
      <w:r w:rsidRPr="00BA19EF">
        <w:rPr>
          <w:szCs w:val="20"/>
        </w:rPr>
        <w:t xml:space="preserve"> </w:t>
      </w:r>
      <w:r w:rsidRPr="00151327">
        <w:rPr>
          <w:szCs w:val="20"/>
        </w:rPr>
        <w:t>egzemplarzach,</w:t>
      </w:r>
      <w:r w:rsidRPr="00BA19EF">
        <w:rPr>
          <w:szCs w:val="20"/>
        </w:rPr>
        <w:t xml:space="preserve"> </w:t>
      </w:r>
      <w:r w:rsidRPr="00151327">
        <w:rPr>
          <w:szCs w:val="20"/>
        </w:rPr>
        <w:t>po</w:t>
      </w:r>
      <w:r w:rsidRPr="00BA19EF">
        <w:rPr>
          <w:szCs w:val="20"/>
        </w:rPr>
        <w:t xml:space="preserve"> </w:t>
      </w:r>
      <w:r w:rsidRPr="00151327">
        <w:rPr>
          <w:szCs w:val="20"/>
        </w:rPr>
        <w:t>jednym</w:t>
      </w:r>
      <w:r w:rsidRPr="00BA19EF">
        <w:rPr>
          <w:szCs w:val="20"/>
        </w:rPr>
        <w:t xml:space="preserve"> </w:t>
      </w:r>
      <w:r w:rsidRPr="00151327">
        <w:rPr>
          <w:szCs w:val="20"/>
        </w:rPr>
        <w:t>egzemplarzu</w:t>
      </w:r>
      <w:r w:rsidRPr="00BA19EF">
        <w:rPr>
          <w:szCs w:val="20"/>
        </w:rPr>
        <w:t xml:space="preserve"> </w:t>
      </w:r>
      <w:r w:rsidRPr="00151327">
        <w:rPr>
          <w:szCs w:val="20"/>
        </w:rPr>
        <w:t>dla</w:t>
      </w:r>
      <w:r w:rsidRPr="00BA19EF">
        <w:rPr>
          <w:szCs w:val="20"/>
        </w:rPr>
        <w:t xml:space="preserve"> każdej </w:t>
      </w:r>
      <w:r w:rsidRPr="00151327">
        <w:rPr>
          <w:szCs w:val="20"/>
        </w:rPr>
        <w:t>ze</w:t>
      </w:r>
      <w:r w:rsidRPr="00BA19EF">
        <w:rPr>
          <w:szCs w:val="20"/>
        </w:rPr>
        <w:t xml:space="preserve"> stron.</w:t>
      </w:r>
    </w:p>
    <w:p w14:paraId="3CED079D" w14:textId="77777777" w:rsidR="001A5A00" w:rsidRPr="00151327" w:rsidRDefault="001A5A00" w:rsidP="001A5A00">
      <w:pPr>
        <w:pStyle w:val="Akapitzlist"/>
        <w:widowControl w:val="0"/>
        <w:numPr>
          <w:ilvl w:val="0"/>
          <w:numId w:val="60"/>
        </w:numPr>
        <w:suppressAutoHyphens w:val="0"/>
        <w:autoSpaceDE w:val="0"/>
        <w:autoSpaceDN w:val="0"/>
        <w:spacing w:before="1" w:line="240" w:lineRule="auto"/>
        <w:ind w:right="94"/>
        <w:rPr>
          <w:szCs w:val="20"/>
        </w:rPr>
      </w:pPr>
      <w:r w:rsidRPr="00151327">
        <w:rPr>
          <w:szCs w:val="20"/>
        </w:rPr>
        <w:t>Integralną</w:t>
      </w:r>
      <w:r w:rsidRPr="00151327">
        <w:rPr>
          <w:spacing w:val="-9"/>
          <w:szCs w:val="20"/>
        </w:rPr>
        <w:t xml:space="preserve"> </w:t>
      </w:r>
      <w:r w:rsidRPr="00151327">
        <w:rPr>
          <w:szCs w:val="20"/>
        </w:rPr>
        <w:t>częścią</w:t>
      </w:r>
      <w:r w:rsidRPr="00151327">
        <w:rPr>
          <w:spacing w:val="-8"/>
          <w:szCs w:val="20"/>
        </w:rPr>
        <w:t xml:space="preserve"> </w:t>
      </w:r>
      <w:r w:rsidRPr="00151327">
        <w:rPr>
          <w:szCs w:val="20"/>
        </w:rPr>
        <w:t>Umowy</w:t>
      </w:r>
      <w:r w:rsidRPr="00151327">
        <w:rPr>
          <w:spacing w:val="-8"/>
          <w:szCs w:val="20"/>
        </w:rPr>
        <w:t xml:space="preserve"> </w:t>
      </w:r>
      <w:r w:rsidRPr="00151327">
        <w:rPr>
          <w:szCs w:val="20"/>
        </w:rPr>
        <w:t>są</w:t>
      </w:r>
      <w:r w:rsidRPr="00151327">
        <w:rPr>
          <w:spacing w:val="-8"/>
          <w:szCs w:val="20"/>
        </w:rPr>
        <w:t xml:space="preserve"> </w:t>
      </w:r>
      <w:r w:rsidRPr="00151327">
        <w:rPr>
          <w:szCs w:val="20"/>
        </w:rPr>
        <w:t>następujące</w:t>
      </w:r>
      <w:r w:rsidRPr="00151327">
        <w:rPr>
          <w:spacing w:val="-6"/>
          <w:szCs w:val="20"/>
        </w:rPr>
        <w:t xml:space="preserve"> </w:t>
      </w:r>
      <w:r w:rsidRPr="00151327">
        <w:rPr>
          <w:spacing w:val="-2"/>
          <w:szCs w:val="20"/>
        </w:rPr>
        <w:t>załączniki:</w:t>
      </w:r>
    </w:p>
    <w:p w14:paraId="6C49EA9A" w14:textId="77777777" w:rsidR="001A5A00" w:rsidRPr="00151327" w:rsidRDefault="001A5A00" w:rsidP="001A5A00">
      <w:pPr>
        <w:pStyle w:val="Akapitzlist"/>
        <w:widowControl w:val="0"/>
        <w:numPr>
          <w:ilvl w:val="0"/>
          <w:numId w:val="61"/>
        </w:numPr>
        <w:tabs>
          <w:tab w:val="left" w:pos="970"/>
        </w:tabs>
        <w:suppressAutoHyphens w:val="0"/>
        <w:autoSpaceDE w:val="0"/>
        <w:autoSpaceDN w:val="0"/>
        <w:spacing w:before="80" w:line="240" w:lineRule="auto"/>
        <w:ind w:left="1434" w:right="113" w:hanging="357"/>
        <w:rPr>
          <w:szCs w:val="20"/>
        </w:rPr>
      </w:pPr>
      <w:r w:rsidRPr="00151327">
        <w:rPr>
          <w:szCs w:val="20"/>
        </w:rPr>
        <w:t>Załącznik</w:t>
      </w:r>
      <w:r w:rsidRPr="00151327">
        <w:rPr>
          <w:spacing w:val="-5"/>
          <w:szCs w:val="20"/>
        </w:rPr>
        <w:t xml:space="preserve"> </w:t>
      </w:r>
      <w:r w:rsidRPr="00151327">
        <w:rPr>
          <w:szCs w:val="20"/>
        </w:rPr>
        <w:t>nr</w:t>
      </w:r>
      <w:r w:rsidRPr="00151327">
        <w:rPr>
          <w:spacing w:val="-3"/>
          <w:szCs w:val="20"/>
        </w:rPr>
        <w:t xml:space="preserve"> </w:t>
      </w:r>
      <w:r w:rsidRPr="00151327">
        <w:rPr>
          <w:szCs w:val="20"/>
        </w:rPr>
        <w:t>1</w:t>
      </w:r>
      <w:r w:rsidRPr="00151327">
        <w:rPr>
          <w:spacing w:val="-5"/>
          <w:szCs w:val="20"/>
        </w:rPr>
        <w:t xml:space="preserve"> </w:t>
      </w:r>
      <w:r w:rsidRPr="00151327">
        <w:rPr>
          <w:szCs w:val="20"/>
        </w:rPr>
        <w:t>–</w:t>
      </w:r>
      <w:r w:rsidRPr="00151327">
        <w:rPr>
          <w:spacing w:val="-6"/>
          <w:szCs w:val="20"/>
        </w:rPr>
        <w:t xml:space="preserve"> </w:t>
      </w:r>
      <w:r w:rsidRPr="00151327">
        <w:rPr>
          <w:szCs w:val="20"/>
        </w:rPr>
        <w:t>opis</w:t>
      </w:r>
      <w:r w:rsidRPr="00151327">
        <w:rPr>
          <w:spacing w:val="-5"/>
          <w:szCs w:val="20"/>
        </w:rPr>
        <w:t xml:space="preserve"> </w:t>
      </w:r>
      <w:r w:rsidRPr="00151327">
        <w:rPr>
          <w:szCs w:val="20"/>
        </w:rPr>
        <w:t>przedmiotu</w:t>
      </w:r>
      <w:r w:rsidRPr="00151327">
        <w:rPr>
          <w:spacing w:val="-5"/>
          <w:szCs w:val="20"/>
        </w:rPr>
        <w:t xml:space="preserve"> </w:t>
      </w:r>
      <w:r w:rsidRPr="00151327">
        <w:rPr>
          <w:spacing w:val="-2"/>
          <w:szCs w:val="20"/>
        </w:rPr>
        <w:t>zamówienia</w:t>
      </w:r>
    </w:p>
    <w:p w14:paraId="6AB9FB3F" w14:textId="77777777" w:rsidR="001A5A00" w:rsidRPr="00151327" w:rsidRDefault="001A5A00" w:rsidP="001A5A00">
      <w:pPr>
        <w:pStyle w:val="Akapitzlist"/>
        <w:widowControl w:val="0"/>
        <w:numPr>
          <w:ilvl w:val="0"/>
          <w:numId w:val="61"/>
        </w:numPr>
        <w:tabs>
          <w:tab w:val="left" w:pos="970"/>
        </w:tabs>
        <w:suppressAutoHyphens w:val="0"/>
        <w:autoSpaceDE w:val="0"/>
        <w:autoSpaceDN w:val="0"/>
        <w:spacing w:before="80" w:line="240" w:lineRule="auto"/>
        <w:rPr>
          <w:szCs w:val="20"/>
        </w:rPr>
      </w:pPr>
      <w:r w:rsidRPr="00151327">
        <w:rPr>
          <w:szCs w:val="20"/>
        </w:rPr>
        <w:t>Załącznik</w:t>
      </w:r>
      <w:r w:rsidRPr="00151327">
        <w:rPr>
          <w:spacing w:val="-5"/>
          <w:szCs w:val="20"/>
        </w:rPr>
        <w:t xml:space="preserve"> </w:t>
      </w:r>
      <w:r w:rsidRPr="00151327">
        <w:rPr>
          <w:szCs w:val="20"/>
        </w:rPr>
        <w:t>nr</w:t>
      </w:r>
      <w:r w:rsidRPr="00151327">
        <w:rPr>
          <w:spacing w:val="-3"/>
          <w:szCs w:val="20"/>
        </w:rPr>
        <w:t xml:space="preserve"> </w:t>
      </w:r>
      <w:r w:rsidRPr="00151327">
        <w:rPr>
          <w:szCs w:val="20"/>
        </w:rPr>
        <w:t>2</w:t>
      </w:r>
      <w:r w:rsidRPr="00151327">
        <w:rPr>
          <w:spacing w:val="-6"/>
          <w:szCs w:val="20"/>
        </w:rPr>
        <w:t xml:space="preserve"> </w:t>
      </w:r>
      <w:r w:rsidRPr="00151327">
        <w:rPr>
          <w:szCs w:val="20"/>
        </w:rPr>
        <w:t>–</w:t>
      </w:r>
      <w:r w:rsidRPr="00151327">
        <w:rPr>
          <w:spacing w:val="-5"/>
          <w:szCs w:val="20"/>
        </w:rPr>
        <w:t xml:space="preserve"> </w:t>
      </w:r>
      <w:r w:rsidRPr="00151327">
        <w:rPr>
          <w:szCs w:val="20"/>
        </w:rPr>
        <w:t>oferta</w:t>
      </w:r>
      <w:r w:rsidRPr="00151327">
        <w:rPr>
          <w:spacing w:val="-5"/>
          <w:szCs w:val="20"/>
        </w:rPr>
        <w:t xml:space="preserve"> </w:t>
      </w:r>
      <w:r w:rsidRPr="00151327">
        <w:rPr>
          <w:szCs w:val="20"/>
        </w:rPr>
        <w:t>Wykonawcy</w:t>
      </w:r>
      <w:r w:rsidRPr="00151327">
        <w:rPr>
          <w:spacing w:val="-6"/>
          <w:szCs w:val="20"/>
        </w:rPr>
        <w:t xml:space="preserve"> </w:t>
      </w:r>
      <w:r w:rsidRPr="00151327">
        <w:rPr>
          <w:szCs w:val="20"/>
        </w:rPr>
        <w:t>z</w:t>
      </w:r>
      <w:r w:rsidRPr="00151327">
        <w:rPr>
          <w:spacing w:val="-6"/>
          <w:szCs w:val="20"/>
        </w:rPr>
        <w:t xml:space="preserve"> </w:t>
      </w:r>
      <w:r w:rsidRPr="00151327">
        <w:rPr>
          <w:spacing w:val="-4"/>
          <w:szCs w:val="20"/>
        </w:rPr>
        <w:t>dnia</w:t>
      </w:r>
      <w:r w:rsidRPr="00151327">
        <w:rPr>
          <w:szCs w:val="20"/>
        </w:rPr>
        <w:tab/>
      </w:r>
      <w:r>
        <w:rPr>
          <w:szCs w:val="20"/>
        </w:rPr>
        <w:t xml:space="preserve"> … </w:t>
      </w:r>
      <w:r>
        <w:rPr>
          <w:spacing w:val="-5"/>
          <w:szCs w:val="20"/>
        </w:rPr>
        <w:t>r.</w:t>
      </w:r>
    </w:p>
    <w:p w14:paraId="7BE88FE7" w14:textId="77777777" w:rsidR="001A5A00" w:rsidRPr="008C06F9" w:rsidRDefault="001A5A00" w:rsidP="001A5A00">
      <w:pPr>
        <w:pStyle w:val="Akapitzlist"/>
        <w:widowControl w:val="0"/>
        <w:numPr>
          <w:ilvl w:val="0"/>
          <w:numId w:val="61"/>
        </w:numPr>
        <w:tabs>
          <w:tab w:val="left" w:pos="970"/>
        </w:tabs>
        <w:suppressAutoHyphens w:val="0"/>
        <w:autoSpaceDE w:val="0"/>
        <w:autoSpaceDN w:val="0"/>
        <w:spacing w:before="80" w:line="240" w:lineRule="auto"/>
        <w:rPr>
          <w:szCs w:val="20"/>
        </w:rPr>
      </w:pPr>
      <w:r w:rsidRPr="00151327">
        <w:rPr>
          <w:spacing w:val="-5"/>
          <w:szCs w:val="20"/>
        </w:rPr>
        <w:t>Załącznik nr 3 – umowa o zachowaniu poufności</w:t>
      </w:r>
    </w:p>
    <w:p w14:paraId="23E57FF7" w14:textId="77777777" w:rsidR="001A5A00" w:rsidRPr="00151327" w:rsidRDefault="001A5A00" w:rsidP="001A5A00">
      <w:pPr>
        <w:pStyle w:val="Akapitzlist"/>
        <w:widowControl w:val="0"/>
        <w:numPr>
          <w:ilvl w:val="0"/>
          <w:numId w:val="61"/>
        </w:numPr>
        <w:tabs>
          <w:tab w:val="left" w:pos="970"/>
        </w:tabs>
        <w:suppressAutoHyphens w:val="0"/>
        <w:autoSpaceDE w:val="0"/>
        <w:autoSpaceDN w:val="0"/>
        <w:spacing w:before="80" w:line="240" w:lineRule="auto"/>
        <w:rPr>
          <w:szCs w:val="20"/>
        </w:rPr>
      </w:pPr>
      <w:r>
        <w:rPr>
          <w:spacing w:val="-5"/>
          <w:szCs w:val="20"/>
        </w:rPr>
        <w:t>Załącznik nr 4 – klauzula informacyjna</w:t>
      </w:r>
    </w:p>
    <w:p w14:paraId="366AE1B3" w14:textId="77777777" w:rsidR="001A5A00" w:rsidRPr="00900E05" w:rsidRDefault="001A5A00" w:rsidP="001A5A00">
      <w:pPr>
        <w:pStyle w:val="Tekstpodstawowy"/>
      </w:pPr>
    </w:p>
    <w:p w14:paraId="3D6167FE" w14:textId="77777777" w:rsidR="001A5A00" w:rsidRPr="00900E05" w:rsidRDefault="001A5A00" w:rsidP="001A5A00">
      <w:pPr>
        <w:pStyle w:val="Tekstpodstawowy"/>
      </w:pPr>
    </w:p>
    <w:p w14:paraId="5CDF5E8D" w14:textId="77777777" w:rsidR="001A5A00" w:rsidRPr="00900E05" w:rsidRDefault="001A5A00" w:rsidP="001A5A00">
      <w:pPr>
        <w:pStyle w:val="Tekstpodstawowy"/>
      </w:pPr>
    </w:p>
    <w:p w14:paraId="003B3AEB" w14:textId="77777777" w:rsidR="001A5A00" w:rsidRPr="00900E05" w:rsidRDefault="001A5A00" w:rsidP="001A5A00">
      <w:pPr>
        <w:tabs>
          <w:tab w:val="left" w:pos="5798"/>
        </w:tabs>
        <w:spacing w:before="175"/>
        <w:ind w:left="133"/>
        <w:jc w:val="center"/>
        <w:rPr>
          <w:b/>
          <w:szCs w:val="20"/>
        </w:rPr>
      </w:pPr>
      <w:r w:rsidRPr="00900E05">
        <w:rPr>
          <w:b/>
          <w:spacing w:val="-2"/>
          <w:szCs w:val="20"/>
        </w:rPr>
        <w:t>ZAMAWIAJĄCY</w:t>
      </w:r>
      <w:r w:rsidRPr="00900E05">
        <w:rPr>
          <w:b/>
          <w:szCs w:val="20"/>
        </w:rPr>
        <w:tab/>
      </w:r>
      <w:r w:rsidRPr="00900E05">
        <w:rPr>
          <w:b/>
          <w:spacing w:val="-2"/>
          <w:szCs w:val="20"/>
        </w:rPr>
        <w:t>WYKONAWCA</w:t>
      </w:r>
    </w:p>
    <w:p w14:paraId="5D94936C" w14:textId="7B4FE7DD" w:rsidR="00526D9A" w:rsidRDefault="00526D9A" w:rsidP="00172078">
      <w:pPr>
        <w:widowControl w:val="0"/>
        <w:autoSpaceDE w:val="0"/>
        <w:autoSpaceDN w:val="0"/>
        <w:spacing w:before="202" w:line="240" w:lineRule="auto"/>
        <w:ind w:left="236"/>
        <w:jc w:val="right"/>
        <w:outlineLvl w:val="0"/>
      </w:pPr>
    </w:p>
    <w:p w14:paraId="27E890BE" w14:textId="77777777" w:rsidR="00526D9A" w:rsidRDefault="00526D9A" w:rsidP="00526D9A">
      <w:pPr>
        <w:tabs>
          <w:tab w:val="left" w:pos="2179"/>
        </w:tabs>
      </w:pPr>
    </w:p>
    <w:p w14:paraId="4F81279E" w14:textId="77777777" w:rsidR="005B756F" w:rsidRDefault="005B756F" w:rsidP="00526D9A">
      <w:pPr>
        <w:tabs>
          <w:tab w:val="left" w:pos="2179"/>
        </w:tabs>
      </w:pPr>
    </w:p>
    <w:p w14:paraId="45777EB9" w14:textId="77777777" w:rsidR="005B756F" w:rsidRDefault="005B756F" w:rsidP="00526D9A">
      <w:pPr>
        <w:tabs>
          <w:tab w:val="left" w:pos="2179"/>
        </w:tabs>
      </w:pPr>
    </w:p>
    <w:p w14:paraId="464492B3" w14:textId="77777777" w:rsidR="005B756F" w:rsidRDefault="005B756F" w:rsidP="00526D9A">
      <w:pPr>
        <w:tabs>
          <w:tab w:val="left" w:pos="2179"/>
        </w:tabs>
      </w:pPr>
    </w:p>
    <w:p w14:paraId="1683AB87" w14:textId="77777777" w:rsidR="005B756F" w:rsidRDefault="005B756F" w:rsidP="00526D9A">
      <w:pPr>
        <w:tabs>
          <w:tab w:val="left" w:pos="2179"/>
        </w:tabs>
      </w:pPr>
    </w:p>
    <w:p w14:paraId="54F98BB9" w14:textId="77777777" w:rsidR="005B756F" w:rsidRDefault="005B756F" w:rsidP="00526D9A">
      <w:pPr>
        <w:tabs>
          <w:tab w:val="left" w:pos="2179"/>
        </w:tabs>
      </w:pPr>
    </w:p>
    <w:p w14:paraId="296A0E2B" w14:textId="77777777" w:rsidR="005B756F" w:rsidRDefault="005B756F" w:rsidP="00526D9A">
      <w:pPr>
        <w:tabs>
          <w:tab w:val="left" w:pos="2179"/>
        </w:tabs>
      </w:pPr>
    </w:p>
    <w:p w14:paraId="0E039E64" w14:textId="77777777" w:rsidR="005B756F" w:rsidRDefault="005B756F" w:rsidP="00526D9A">
      <w:pPr>
        <w:tabs>
          <w:tab w:val="left" w:pos="2179"/>
        </w:tabs>
      </w:pPr>
    </w:p>
    <w:p w14:paraId="2043BF68" w14:textId="77777777" w:rsidR="005B756F" w:rsidRDefault="005B756F" w:rsidP="00526D9A">
      <w:pPr>
        <w:tabs>
          <w:tab w:val="left" w:pos="2179"/>
        </w:tabs>
      </w:pPr>
    </w:p>
    <w:p w14:paraId="011C7504" w14:textId="77777777" w:rsidR="005B756F" w:rsidRDefault="005B756F" w:rsidP="00526D9A">
      <w:pPr>
        <w:tabs>
          <w:tab w:val="left" w:pos="2179"/>
        </w:tabs>
      </w:pPr>
    </w:p>
    <w:p w14:paraId="69D668C4" w14:textId="77777777" w:rsidR="00E57E81" w:rsidRDefault="00E57E81" w:rsidP="00E57E81">
      <w:pPr>
        <w:spacing w:before="79"/>
        <w:ind w:right="401"/>
        <w:jc w:val="right"/>
        <w:rPr>
          <w:bCs/>
          <w:szCs w:val="20"/>
        </w:rPr>
      </w:pPr>
    </w:p>
    <w:p w14:paraId="3E33A40B" w14:textId="77777777" w:rsidR="00E57E81" w:rsidRDefault="00E57E81" w:rsidP="00E57E81">
      <w:pPr>
        <w:spacing w:before="79"/>
        <w:ind w:right="401"/>
        <w:jc w:val="right"/>
        <w:rPr>
          <w:bCs/>
          <w:szCs w:val="20"/>
        </w:rPr>
      </w:pPr>
    </w:p>
    <w:p w14:paraId="3A5624FC" w14:textId="77777777" w:rsidR="002830FC" w:rsidRDefault="002830FC" w:rsidP="00E57E81">
      <w:pPr>
        <w:spacing w:before="79"/>
        <w:ind w:right="401"/>
        <w:jc w:val="right"/>
        <w:rPr>
          <w:bCs/>
          <w:szCs w:val="20"/>
        </w:rPr>
      </w:pPr>
    </w:p>
    <w:p w14:paraId="58627E7B" w14:textId="77777777" w:rsidR="002E7B48" w:rsidRDefault="002E7B48" w:rsidP="00E57E81">
      <w:pPr>
        <w:spacing w:before="79"/>
        <w:ind w:right="401"/>
        <w:jc w:val="right"/>
        <w:rPr>
          <w:bCs/>
          <w:szCs w:val="20"/>
        </w:rPr>
      </w:pPr>
    </w:p>
    <w:p w14:paraId="3955132C" w14:textId="77777777" w:rsidR="002E7B48" w:rsidRDefault="002E7B48" w:rsidP="00E57E81">
      <w:pPr>
        <w:spacing w:before="79"/>
        <w:ind w:right="401"/>
        <w:jc w:val="right"/>
        <w:rPr>
          <w:bCs/>
          <w:szCs w:val="20"/>
        </w:rPr>
      </w:pPr>
    </w:p>
    <w:p w14:paraId="669AA50E" w14:textId="77777777" w:rsidR="00E57E81" w:rsidRDefault="00E57E81" w:rsidP="00E57E81">
      <w:pPr>
        <w:spacing w:before="79"/>
        <w:ind w:right="401"/>
        <w:jc w:val="right"/>
        <w:rPr>
          <w:bCs/>
          <w:szCs w:val="20"/>
        </w:rPr>
      </w:pPr>
    </w:p>
    <w:p w14:paraId="611ECF4B" w14:textId="77777777" w:rsidR="002E7B48" w:rsidRDefault="002E7B48" w:rsidP="00A41576">
      <w:pPr>
        <w:widowControl w:val="0"/>
        <w:autoSpaceDE w:val="0"/>
        <w:autoSpaceDN w:val="0"/>
        <w:spacing w:before="202" w:line="240" w:lineRule="auto"/>
        <w:ind w:left="236"/>
        <w:jc w:val="right"/>
        <w:outlineLvl w:val="0"/>
        <w:rPr>
          <w:rFonts w:eastAsia="Carlito"/>
          <w:b/>
          <w:bCs/>
          <w:lang w:val="pl-PL" w:eastAsia="en-US"/>
        </w:rPr>
      </w:pPr>
    </w:p>
    <w:p w14:paraId="7E04866C" w14:textId="77777777" w:rsidR="00357234" w:rsidRDefault="00357234" w:rsidP="00A41576">
      <w:pPr>
        <w:widowControl w:val="0"/>
        <w:autoSpaceDE w:val="0"/>
        <w:autoSpaceDN w:val="0"/>
        <w:spacing w:before="202" w:line="240" w:lineRule="auto"/>
        <w:ind w:left="236"/>
        <w:jc w:val="right"/>
        <w:outlineLvl w:val="0"/>
        <w:rPr>
          <w:rFonts w:eastAsia="Carlito"/>
          <w:b/>
          <w:bCs/>
          <w:lang w:val="pl-PL" w:eastAsia="en-US"/>
        </w:rPr>
      </w:pPr>
    </w:p>
    <w:p w14:paraId="2B983258" w14:textId="32D653A7" w:rsidR="00E57E81" w:rsidRPr="00A41576" w:rsidRDefault="00E57E81" w:rsidP="00A41576">
      <w:pPr>
        <w:widowControl w:val="0"/>
        <w:autoSpaceDE w:val="0"/>
        <w:autoSpaceDN w:val="0"/>
        <w:spacing w:before="202" w:line="240" w:lineRule="auto"/>
        <w:ind w:left="236"/>
        <w:jc w:val="right"/>
        <w:outlineLvl w:val="0"/>
        <w:rPr>
          <w:rFonts w:eastAsia="Carlito"/>
          <w:b/>
          <w:bCs/>
          <w:lang w:val="pl-PL" w:eastAsia="en-US"/>
        </w:rPr>
      </w:pPr>
      <w:r w:rsidRPr="00A41576">
        <w:rPr>
          <w:rFonts w:eastAsia="Carlito"/>
          <w:b/>
          <w:bCs/>
          <w:lang w:val="pl-PL" w:eastAsia="en-US"/>
        </w:rPr>
        <w:lastRenderedPageBreak/>
        <w:t xml:space="preserve">Załącznik nr </w:t>
      </w:r>
      <w:r w:rsidR="00B2026A">
        <w:rPr>
          <w:rFonts w:eastAsia="Carlito"/>
          <w:b/>
          <w:bCs/>
          <w:lang w:val="pl-PL" w:eastAsia="en-US"/>
        </w:rPr>
        <w:t>7</w:t>
      </w:r>
      <w:r w:rsidRPr="00A41576">
        <w:rPr>
          <w:rFonts w:eastAsia="Carlito"/>
          <w:b/>
          <w:bCs/>
          <w:lang w:val="pl-PL" w:eastAsia="en-US"/>
        </w:rPr>
        <w:t xml:space="preserve"> do </w:t>
      </w:r>
      <w:r w:rsidR="00A41576" w:rsidRPr="00A41576">
        <w:rPr>
          <w:rFonts w:eastAsia="Carlito"/>
          <w:b/>
          <w:bCs/>
          <w:lang w:val="pl-PL" w:eastAsia="en-US"/>
        </w:rPr>
        <w:t>SWZ.</w:t>
      </w:r>
    </w:p>
    <w:p w14:paraId="08D02A38" w14:textId="77777777" w:rsidR="00E57E81" w:rsidRPr="00A41576" w:rsidRDefault="00E57E81" w:rsidP="002E7B48">
      <w:pPr>
        <w:widowControl w:val="0"/>
        <w:autoSpaceDE w:val="0"/>
        <w:autoSpaceDN w:val="0"/>
        <w:spacing w:before="202" w:line="240" w:lineRule="auto"/>
        <w:ind w:left="236"/>
        <w:jc w:val="center"/>
        <w:outlineLvl w:val="0"/>
        <w:rPr>
          <w:rFonts w:eastAsia="Carlito"/>
          <w:b/>
          <w:bCs/>
          <w:lang w:val="pl-PL" w:eastAsia="en-US"/>
        </w:rPr>
      </w:pPr>
    </w:p>
    <w:p w14:paraId="34F06E6D" w14:textId="64CDBE9C" w:rsidR="00E57E81" w:rsidRPr="00E57E81" w:rsidRDefault="00E57E81" w:rsidP="002E7B48">
      <w:pPr>
        <w:pStyle w:val="Akapitzlist"/>
        <w:widowControl w:val="0"/>
        <w:tabs>
          <w:tab w:val="left" w:pos="684"/>
          <w:tab w:val="left" w:leader="dot" w:pos="5539"/>
        </w:tabs>
        <w:suppressAutoHyphens w:val="0"/>
        <w:autoSpaceDE w:val="0"/>
        <w:autoSpaceDN w:val="0"/>
        <w:spacing w:before="1" w:line="240" w:lineRule="auto"/>
        <w:ind w:left="683" w:right="112"/>
        <w:jc w:val="center"/>
        <w:rPr>
          <w:bCs/>
          <w:szCs w:val="20"/>
        </w:rPr>
      </w:pPr>
      <w:r w:rsidRPr="00E57E81">
        <w:rPr>
          <w:bCs/>
          <w:szCs w:val="20"/>
        </w:rPr>
        <w:t>UMOWA Nr ………</w:t>
      </w:r>
      <w:r w:rsidR="00A41576" w:rsidRPr="00E57E81">
        <w:rPr>
          <w:bCs/>
          <w:szCs w:val="20"/>
        </w:rPr>
        <w:t>….</w:t>
      </w:r>
    </w:p>
    <w:p w14:paraId="06C91B66" w14:textId="77777777" w:rsidR="00E57E81" w:rsidRPr="00E57E81" w:rsidRDefault="00E57E81" w:rsidP="002E7B48">
      <w:pPr>
        <w:pStyle w:val="Akapitzlist"/>
        <w:widowControl w:val="0"/>
        <w:tabs>
          <w:tab w:val="left" w:pos="684"/>
          <w:tab w:val="left" w:leader="dot" w:pos="5539"/>
        </w:tabs>
        <w:suppressAutoHyphens w:val="0"/>
        <w:autoSpaceDE w:val="0"/>
        <w:autoSpaceDN w:val="0"/>
        <w:spacing w:before="1" w:line="240" w:lineRule="auto"/>
        <w:ind w:left="683" w:right="112"/>
        <w:jc w:val="center"/>
        <w:rPr>
          <w:bCs/>
          <w:szCs w:val="20"/>
        </w:rPr>
      </w:pPr>
    </w:p>
    <w:p w14:paraId="6C2CDCB0" w14:textId="0FCD4053" w:rsidR="00E57E81" w:rsidRPr="00E57E81" w:rsidRDefault="00E57E81" w:rsidP="002E7B48">
      <w:pPr>
        <w:pStyle w:val="Akapitzlist"/>
        <w:widowControl w:val="0"/>
        <w:tabs>
          <w:tab w:val="left" w:pos="684"/>
          <w:tab w:val="left" w:leader="dot" w:pos="5539"/>
        </w:tabs>
        <w:suppressAutoHyphens w:val="0"/>
        <w:autoSpaceDE w:val="0"/>
        <w:autoSpaceDN w:val="0"/>
        <w:spacing w:before="1" w:line="240" w:lineRule="auto"/>
        <w:ind w:left="683" w:right="112"/>
        <w:jc w:val="center"/>
        <w:rPr>
          <w:bCs/>
          <w:szCs w:val="20"/>
        </w:rPr>
      </w:pPr>
      <w:r w:rsidRPr="00E57E81">
        <w:rPr>
          <w:bCs/>
          <w:szCs w:val="20"/>
        </w:rPr>
        <w:t>na sukcesywną dostawę sprzętu sieciowego</w:t>
      </w:r>
    </w:p>
    <w:p w14:paraId="101B3477" w14:textId="77777777" w:rsidR="00E57E81" w:rsidRPr="00E57E81" w:rsidRDefault="00E57E81" w:rsidP="00E57E81">
      <w:pPr>
        <w:pStyle w:val="Akapitzlist"/>
        <w:widowControl w:val="0"/>
        <w:tabs>
          <w:tab w:val="left" w:pos="684"/>
          <w:tab w:val="left" w:leader="dot" w:pos="5539"/>
        </w:tabs>
        <w:suppressAutoHyphens w:val="0"/>
        <w:autoSpaceDE w:val="0"/>
        <w:autoSpaceDN w:val="0"/>
        <w:spacing w:before="1" w:line="240" w:lineRule="auto"/>
        <w:ind w:left="683" w:right="112"/>
        <w:rPr>
          <w:bCs/>
          <w:szCs w:val="20"/>
        </w:rPr>
      </w:pPr>
    </w:p>
    <w:p w14:paraId="7EB87BB0" w14:textId="77777777" w:rsidR="00E57E81" w:rsidRPr="00E57E81" w:rsidRDefault="00E57E81" w:rsidP="00E57E81">
      <w:pPr>
        <w:pStyle w:val="Akapitzlist"/>
        <w:widowControl w:val="0"/>
        <w:tabs>
          <w:tab w:val="left" w:pos="684"/>
          <w:tab w:val="left" w:leader="dot" w:pos="5539"/>
        </w:tabs>
        <w:suppressAutoHyphens w:val="0"/>
        <w:autoSpaceDE w:val="0"/>
        <w:autoSpaceDN w:val="0"/>
        <w:spacing w:before="1" w:line="240" w:lineRule="auto"/>
        <w:ind w:left="683" w:right="112"/>
        <w:rPr>
          <w:bCs/>
          <w:szCs w:val="20"/>
        </w:rPr>
      </w:pPr>
      <w:r w:rsidRPr="00E57E81">
        <w:rPr>
          <w:bCs/>
          <w:szCs w:val="20"/>
        </w:rPr>
        <w:t>zawarta w Warszawie pomiędzy:</w:t>
      </w:r>
    </w:p>
    <w:p w14:paraId="066E1390" w14:textId="77777777" w:rsidR="00E57E81" w:rsidRPr="00E57E81" w:rsidRDefault="00E57E81" w:rsidP="00E57E81">
      <w:pPr>
        <w:pStyle w:val="Akapitzlist"/>
        <w:widowControl w:val="0"/>
        <w:tabs>
          <w:tab w:val="left" w:pos="684"/>
          <w:tab w:val="left" w:leader="dot" w:pos="5539"/>
        </w:tabs>
        <w:suppressAutoHyphens w:val="0"/>
        <w:autoSpaceDE w:val="0"/>
        <w:autoSpaceDN w:val="0"/>
        <w:spacing w:before="1" w:line="240" w:lineRule="auto"/>
        <w:ind w:left="683" w:right="112"/>
        <w:rPr>
          <w:bCs/>
          <w:szCs w:val="20"/>
        </w:rPr>
      </w:pPr>
    </w:p>
    <w:p w14:paraId="47F14245" w14:textId="77777777" w:rsidR="00E57E81" w:rsidRPr="00E57E81" w:rsidRDefault="00E57E81" w:rsidP="00E57E81">
      <w:pPr>
        <w:pStyle w:val="Akapitzlist"/>
        <w:widowControl w:val="0"/>
        <w:tabs>
          <w:tab w:val="left" w:pos="684"/>
          <w:tab w:val="left" w:leader="dot" w:pos="5539"/>
        </w:tabs>
        <w:suppressAutoHyphens w:val="0"/>
        <w:autoSpaceDE w:val="0"/>
        <w:autoSpaceDN w:val="0"/>
        <w:spacing w:before="1" w:line="240" w:lineRule="auto"/>
        <w:ind w:left="683" w:right="112"/>
        <w:rPr>
          <w:bCs/>
          <w:szCs w:val="20"/>
        </w:rPr>
      </w:pPr>
      <w:r w:rsidRPr="00E57E81">
        <w:rPr>
          <w:bCs/>
          <w:szCs w:val="20"/>
        </w:rPr>
        <w:t>Sieć Badawcza Łukasiewicz – Warszawskim Instytutem Technologicznym, ul. Racjonalizacji 6/8, 02-673 Warszawa, wpisanym do Rejestru Przedsiębiorców prowadzonego przez Sąd Rejonowy dla m.st. Warszawy w Warszawie, XIII Wydział Gospodarczy Krajowego Rejestru Sądowego pod numerem 0000858544, NIP: 525-000-85-19, REGON: 387096477, zwanym dalej Zamawiającym, reprezentowanym przez:</w:t>
      </w:r>
    </w:p>
    <w:p w14:paraId="0D882B6F" w14:textId="77777777" w:rsidR="00E57E81" w:rsidRPr="0099611B" w:rsidRDefault="00E57E81" w:rsidP="00E57E81">
      <w:pPr>
        <w:pStyle w:val="Akapitzlist"/>
        <w:widowControl w:val="0"/>
        <w:tabs>
          <w:tab w:val="left" w:pos="684"/>
          <w:tab w:val="left" w:leader="dot" w:pos="5539"/>
        </w:tabs>
        <w:suppressAutoHyphens w:val="0"/>
        <w:autoSpaceDE w:val="0"/>
        <w:autoSpaceDN w:val="0"/>
        <w:spacing w:before="1" w:line="240" w:lineRule="auto"/>
        <w:ind w:left="683" w:right="112"/>
        <w:rPr>
          <w:bCs/>
          <w:szCs w:val="20"/>
        </w:rPr>
      </w:pPr>
      <w:r w:rsidRPr="00E57E81">
        <w:rPr>
          <w:bCs/>
          <w:szCs w:val="20"/>
        </w:rPr>
        <w:t>dr inż. Marcin M. Kruk</w:t>
      </w:r>
    </w:p>
    <w:p w14:paraId="3BF6F70C" w14:textId="77777777" w:rsidR="00E57E81" w:rsidRPr="00E57E81" w:rsidRDefault="00E57E81" w:rsidP="00E57E81">
      <w:pPr>
        <w:pStyle w:val="Akapitzlist"/>
        <w:widowControl w:val="0"/>
        <w:tabs>
          <w:tab w:val="left" w:pos="684"/>
          <w:tab w:val="left" w:leader="dot" w:pos="5539"/>
        </w:tabs>
        <w:suppressAutoHyphens w:val="0"/>
        <w:autoSpaceDE w:val="0"/>
        <w:autoSpaceDN w:val="0"/>
        <w:spacing w:before="1" w:line="240" w:lineRule="auto"/>
        <w:ind w:left="683" w:right="112"/>
        <w:rPr>
          <w:bCs/>
          <w:szCs w:val="20"/>
        </w:rPr>
      </w:pPr>
    </w:p>
    <w:p w14:paraId="0C706A45" w14:textId="77777777" w:rsidR="00E57E81" w:rsidRPr="00E57E81" w:rsidRDefault="00E57E81" w:rsidP="00E57E81">
      <w:pPr>
        <w:pStyle w:val="Akapitzlist"/>
        <w:widowControl w:val="0"/>
        <w:tabs>
          <w:tab w:val="left" w:pos="684"/>
          <w:tab w:val="left" w:leader="dot" w:pos="5539"/>
        </w:tabs>
        <w:suppressAutoHyphens w:val="0"/>
        <w:autoSpaceDE w:val="0"/>
        <w:autoSpaceDN w:val="0"/>
        <w:spacing w:before="1" w:line="240" w:lineRule="auto"/>
        <w:ind w:left="683" w:right="112"/>
        <w:rPr>
          <w:bCs/>
          <w:szCs w:val="20"/>
        </w:rPr>
      </w:pPr>
      <w:r w:rsidRPr="00E57E81">
        <w:rPr>
          <w:bCs/>
          <w:szCs w:val="20"/>
        </w:rPr>
        <w:t>a</w:t>
      </w:r>
    </w:p>
    <w:p w14:paraId="4FA9838D" w14:textId="77777777" w:rsidR="00E57E81" w:rsidRPr="00E57E81" w:rsidRDefault="00E57E81" w:rsidP="00E57E81">
      <w:pPr>
        <w:pStyle w:val="Akapitzlist"/>
        <w:widowControl w:val="0"/>
        <w:tabs>
          <w:tab w:val="left" w:pos="684"/>
          <w:tab w:val="left" w:leader="dot" w:pos="5539"/>
        </w:tabs>
        <w:suppressAutoHyphens w:val="0"/>
        <w:autoSpaceDE w:val="0"/>
        <w:autoSpaceDN w:val="0"/>
        <w:spacing w:before="1" w:line="240" w:lineRule="auto"/>
        <w:ind w:left="683" w:right="112"/>
        <w:rPr>
          <w:bCs/>
          <w:szCs w:val="20"/>
        </w:rPr>
      </w:pPr>
    </w:p>
    <w:p w14:paraId="7069E221" w14:textId="0AEB87BE" w:rsidR="00E57E81" w:rsidRPr="00E57E81" w:rsidRDefault="00E57E81" w:rsidP="00E57E81">
      <w:pPr>
        <w:pStyle w:val="Akapitzlist"/>
        <w:widowControl w:val="0"/>
        <w:tabs>
          <w:tab w:val="left" w:pos="684"/>
          <w:tab w:val="left" w:leader="dot" w:pos="5539"/>
        </w:tabs>
        <w:suppressAutoHyphens w:val="0"/>
        <w:autoSpaceDE w:val="0"/>
        <w:autoSpaceDN w:val="0"/>
        <w:spacing w:before="1" w:line="240" w:lineRule="auto"/>
        <w:ind w:left="683" w:right="112"/>
        <w:rPr>
          <w:bCs/>
          <w:szCs w:val="20"/>
        </w:rPr>
      </w:pPr>
      <w:r w:rsidRPr="00E57E81">
        <w:rPr>
          <w:bCs/>
          <w:szCs w:val="20"/>
        </w:rPr>
        <w:t>…………</w:t>
      </w:r>
      <w:r w:rsidR="00A41576" w:rsidRPr="00E57E81">
        <w:rPr>
          <w:bCs/>
          <w:szCs w:val="20"/>
        </w:rPr>
        <w:t>….</w:t>
      </w:r>
      <w:r w:rsidRPr="00E57E81">
        <w:rPr>
          <w:bCs/>
          <w:szCs w:val="20"/>
        </w:rPr>
        <w:t>, z siedzibą ………………………</w:t>
      </w:r>
      <w:r w:rsidR="00F27C65" w:rsidRPr="00E57E81">
        <w:rPr>
          <w:bCs/>
          <w:szCs w:val="20"/>
        </w:rPr>
        <w:t>….</w:t>
      </w:r>
      <w:r w:rsidRPr="00E57E81">
        <w:rPr>
          <w:bCs/>
          <w:szCs w:val="20"/>
        </w:rPr>
        <w:t>, NIP: ……………………., REGON: ……………, wpisaną do Rejestru Przedsiębiorców pod nr KRS: ………………… prowadzonego przez Sąd Rejonowy dla</w:t>
      </w:r>
      <w:r w:rsidRPr="00E57E81">
        <w:rPr>
          <w:bCs/>
          <w:szCs w:val="20"/>
        </w:rPr>
        <w:tab/>
        <w:t>,</w:t>
      </w:r>
      <w:r>
        <w:rPr>
          <w:bCs/>
          <w:szCs w:val="20"/>
        </w:rPr>
        <w:t xml:space="preserve"> </w:t>
      </w:r>
      <w:r w:rsidRPr="00E57E81">
        <w:rPr>
          <w:bCs/>
          <w:szCs w:val="20"/>
        </w:rPr>
        <w:t>…………</w:t>
      </w:r>
      <w:proofErr w:type="gramStart"/>
      <w:r w:rsidRPr="00E57E81">
        <w:rPr>
          <w:bCs/>
          <w:szCs w:val="20"/>
        </w:rPr>
        <w:t xml:space="preserve">.  </w:t>
      </w:r>
      <w:proofErr w:type="gramEnd"/>
      <w:r w:rsidR="00A41576" w:rsidRPr="00E57E81">
        <w:rPr>
          <w:bCs/>
          <w:szCs w:val="20"/>
        </w:rPr>
        <w:t xml:space="preserve">Wydział </w:t>
      </w:r>
      <w:r w:rsidR="00F27C65" w:rsidRPr="00E57E81">
        <w:rPr>
          <w:bCs/>
          <w:szCs w:val="20"/>
        </w:rPr>
        <w:t xml:space="preserve">Gospodarczy </w:t>
      </w:r>
      <w:r w:rsidR="00BA19EF" w:rsidRPr="00E57E81">
        <w:rPr>
          <w:bCs/>
          <w:szCs w:val="20"/>
        </w:rPr>
        <w:t xml:space="preserve">Krajowego </w:t>
      </w:r>
      <w:r w:rsidR="00B2026A" w:rsidRPr="00E57E81">
        <w:rPr>
          <w:bCs/>
          <w:szCs w:val="20"/>
        </w:rPr>
        <w:t xml:space="preserve">Rejestru </w:t>
      </w:r>
      <w:proofErr w:type="gramStart"/>
      <w:r w:rsidR="00B2026A" w:rsidRPr="00E57E81">
        <w:rPr>
          <w:bCs/>
          <w:szCs w:val="20"/>
        </w:rPr>
        <w:t>Sądowego</w:t>
      </w:r>
      <w:r w:rsidRPr="00E57E81">
        <w:rPr>
          <w:bCs/>
          <w:szCs w:val="20"/>
        </w:rPr>
        <w:t>,  zwanym</w:t>
      </w:r>
      <w:proofErr w:type="gramEnd"/>
      <w:r w:rsidRPr="00E57E81">
        <w:rPr>
          <w:bCs/>
          <w:szCs w:val="20"/>
        </w:rPr>
        <w:t xml:space="preserve">  dalej  Wykonawcą,</w:t>
      </w:r>
    </w:p>
    <w:p w14:paraId="2914F9FC" w14:textId="77777777" w:rsidR="00E57E81" w:rsidRPr="00E57E81" w:rsidRDefault="00E57E81" w:rsidP="00E57E81">
      <w:pPr>
        <w:pStyle w:val="Akapitzlist"/>
        <w:widowControl w:val="0"/>
        <w:tabs>
          <w:tab w:val="left" w:pos="684"/>
          <w:tab w:val="left" w:leader="dot" w:pos="5539"/>
        </w:tabs>
        <w:suppressAutoHyphens w:val="0"/>
        <w:autoSpaceDE w:val="0"/>
        <w:autoSpaceDN w:val="0"/>
        <w:spacing w:before="1" w:line="240" w:lineRule="auto"/>
        <w:ind w:left="683" w:right="112"/>
        <w:rPr>
          <w:bCs/>
          <w:szCs w:val="20"/>
        </w:rPr>
      </w:pPr>
      <w:r w:rsidRPr="00E57E81">
        <w:rPr>
          <w:bCs/>
          <w:szCs w:val="20"/>
        </w:rPr>
        <w:t>reprezentowanym przez</w:t>
      </w:r>
    </w:p>
    <w:p w14:paraId="24C704E7" w14:textId="77777777" w:rsidR="00E57E81" w:rsidRPr="00E57E81" w:rsidRDefault="00E57E81" w:rsidP="00E57E81">
      <w:pPr>
        <w:pStyle w:val="Akapitzlist"/>
        <w:widowControl w:val="0"/>
        <w:tabs>
          <w:tab w:val="left" w:pos="684"/>
          <w:tab w:val="left" w:leader="dot" w:pos="5539"/>
        </w:tabs>
        <w:suppressAutoHyphens w:val="0"/>
        <w:autoSpaceDE w:val="0"/>
        <w:autoSpaceDN w:val="0"/>
        <w:spacing w:before="1" w:line="240" w:lineRule="auto"/>
        <w:ind w:left="683" w:right="112"/>
        <w:rPr>
          <w:bCs/>
          <w:szCs w:val="20"/>
        </w:rPr>
      </w:pPr>
      <w:r w:rsidRPr="00E57E81">
        <w:rPr>
          <w:bCs/>
          <w:szCs w:val="20"/>
        </w:rPr>
        <w:t>……………………………….. wspólnie zwanymi Stronami.</w:t>
      </w:r>
    </w:p>
    <w:p w14:paraId="0213C8EB" w14:textId="77777777" w:rsidR="00E57E81" w:rsidRPr="00E57E81" w:rsidRDefault="00E57E81" w:rsidP="00E57E81">
      <w:pPr>
        <w:pStyle w:val="Akapitzlist"/>
        <w:widowControl w:val="0"/>
        <w:tabs>
          <w:tab w:val="left" w:pos="684"/>
          <w:tab w:val="left" w:leader="dot" w:pos="5539"/>
        </w:tabs>
        <w:suppressAutoHyphens w:val="0"/>
        <w:autoSpaceDE w:val="0"/>
        <w:autoSpaceDN w:val="0"/>
        <w:spacing w:before="1" w:line="240" w:lineRule="auto"/>
        <w:ind w:left="683" w:right="112"/>
        <w:rPr>
          <w:bCs/>
          <w:szCs w:val="20"/>
        </w:rPr>
      </w:pPr>
    </w:p>
    <w:p w14:paraId="4C0F9F49" w14:textId="2B9778C5" w:rsidR="00E57E81" w:rsidRPr="00E57E81" w:rsidRDefault="00E57E81" w:rsidP="00E57E81">
      <w:pPr>
        <w:pStyle w:val="Akapitzlist"/>
        <w:widowControl w:val="0"/>
        <w:tabs>
          <w:tab w:val="left" w:pos="684"/>
          <w:tab w:val="left" w:leader="dot" w:pos="5539"/>
        </w:tabs>
        <w:suppressAutoHyphens w:val="0"/>
        <w:autoSpaceDE w:val="0"/>
        <w:autoSpaceDN w:val="0"/>
        <w:spacing w:before="1" w:line="240" w:lineRule="auto"/>
        <w:ind w:left="683" w:right="112"/>
        <w:rPr>
          <w:bCs/>
          <w:szCs w:val="20"/>
        </w:rPr>
      </w:pPr>
      <w:r w:rsidRPr="00E57E81">
        <w:rPr>
          <w:bCs/>
          <w:szCs w:val="20"/>
        </w:rPr>
        <w:t xml:space="preserve">Umowa zostaje zawarta w wyniku przeprowadzonego postępowania o udzielenie zamówienia publicznego na podstawie art. 275 pkt. 1 z dnia </w:t>
      </w:r>
      <w:proofErr w:type="gramStart"/>
      <w:r w:rsidRPr="00E57E81">
        <w:rPr>
          <w:bCs/>
          <w:szCs w:val="20"/>
        </w:rPr>
        <w:t>11</w:t>
      </w:r>
      <w:proofErr w:type="gramEnd"/>
      <w:r w:rsidRPr="00E57E81">
        <w:rPr>
          <w:bCs/>
          <w:szCs w:val="20"/>
        </w:rPr>
        <w:t xml:space="preserve"> września 2019 r. Prawo zamówień publicznych (Dz.U. z 202</w:t>
      </w:r>
      <w:r>
        <w:rPr>
          <w:bCs/>
          <w:szCs w:val="20"/>
        </w:rPr>
        <w:t>3</w:t>
      </w:r>
      <w:r w:rsidRPr="00E57E81">
        <w:rPr>
          <w:bCs/>
          <w:szCs w:val="20"/>
        </w:rPr>
        <w:t xml:space="preserve"> r. poz. </w:t>
      </w:r>
      <w:r>
        <w:rPr>
          <w:bCs/>
          <w:szCs w:val="20"/>
        </w:rPr>
        <w:t>1</w:t>
      </w:r>
      <w:r w:rsidR="00FE43BF">
        <w:rPr>
          <w:bCs/>
          <w:szCs w:val="20"/>
        </w:rPr>
        <w:t>605 t.j.</w:t>
      </w:r>
      <w:r w:rsidRPr="00E57E81">
        <w:rPr>
          <w:bCs/>
          <w:szCs w:val="20"/>
        </w:rPr>
        <w:t>), pod nazwą: „Sukcesywne dostawy sprzętu komputerowego”, znak postępowania: FZ-240-</w:t>
      </w:r>
      <w:r w:rsidR="00FE43BF">
        <w:rPr>
          <w:bCs/>
          <w:szCs w:val="20"/>
        </w:rPr>
        <w:t>18</w:t>
      </w:r>
      <w:r w:rsidRPr="00E57E81">
        <w:rPr>
          <w:bCs/>
          <w:szCs w:val="20"/>
        </w:rPr>
        <w:t xml:space="preserve">/2023. </w:t>
      </w:r>
    </w:p>
    <w:p w14:paraId="0E5E8B0B" w14:textId="77777777" w:rsidR="00E57E81" w:rsidRPr="0099611B" w:rsidRDefault="00E57E81" w:rsidP="00E57E81">
      <w:pPr>
        <w:spacing w:before="79"/>
        <w:ind w:left="965" w:right="826"/>
        <w:jc w:val="center"/>
        <w:rPr>
          <w:b/>
          <w:szCs w:val="20"/>
        </w:rPr>
      </w:pPr>
      <w:r w:rsidRPr="0099611B">
        <w:rPr>
          <w:b/>
          <w:spacing w:val="-5"/>
          <w:szCs w:val="20"/>
        </w:rPr>
        <w:t>§</w:t>
      </w:r>
      <w:r>
        <w:rPr>
          <w:b/>
          <w:spacing w:val="-5"/>
          <w:szCs w:val="20"/>
        </w:rPr>
        <w:t xml:space="preserve"> </w:t>
      </w:r>
      <w:r w:rsidRPr="0099611B">
        <w:rPr>
          <w:b/>
          <w:spacing w:val="-5"/>
          <w:szCs w:val="20"/>
        </w:rPr>
        <w:t>1</w:t>
      </w:r>
    </w:p>
    <w:p w14:paraId="5C08CF1B" w14:textId="77777777" w:rsidR="00E57E81" w:rsidRPr="0099611B" w:rsidRDefault="00E57E81" w:rsidP="00E57E81">
      <w:pPr>
        <w:spacing w:before="80" w:line="360" w:lineRule="auto"/>
        <w:ind w:left="961" w:right="826"/>
        <w:jc w:val="center"/>
        <w:rPr>
          <w:b/>
          <w:szCs w:val="20"/>
        </w:rPr>
      </w:pPr>
      <w:r w:rsidRPr="0099611B">
        <w:rPr>
          <w:b/>
          <w:szCs w:val="20"/>
        </w:rPr>
        <w:t>Przedmiot</w:t>
      </w:r>
      <w:r w:rsidRPr="0099611B">
        <w:rPr>
          <w:b/>
          <w:spacing w:val="-15"/>
          <w:szCs w:val="20"/>
        </w:rPr>
        <w:t xml:space="preserve"> </w:t>
      </w:r>
      <w:r w:rsidRPr="0099611B">
        <w:rPr>
          <w:b/>
          <w:spacing w:val="-2"/>
          <w:szCs w:val="20"/>
        </w:rPr>
        <w:t>umowy</w:t>
      </w:r>
    </w:p>
    <w:p w14:paraId="58FE1BCB" w14:textId="5B9A2DDE" w:rsidR="00E57E81" w:rsidRPr="0099611B" w:rsidRDefault="00E57E81" w:rsidP="00E57E81">
      <w:pPr>
        <w:pStyle w:val="Akapitzlist"/>
        <w:widowControl w:val="0"/>
        <w:numPr>
          <w:ilvl w:val="0"/>
          <w:numId w:val="41"/>
        </w:numPr>
        <w:tabs>
          <w:tab w:val="left" w:pos="684"/>
          <w:tab w:val="left" w:leader="dot" w:pos="5539"/>
        </w:tabs>
        <w:suppressAutoHyphens w:val="0"/>
        <w:autoSpaceDE w:val="0"/>
        <w:autoSpaceDN w:val="0"/>
        <w:spacing w:before="1" w:line="240" w:lineRule="auto"/>
        <w:ind w:right="112"/>
        <w:rPr>
          <w:bCs/>
        </w:rPr>
      </w:pPr>
      <w:r w:rsidRPr="0099611B">
        <w:rPr>
          <w:bCs/>
          <w:szCs w:val="20"/>
        </w:rPr>
        <w:t>Zamawiający zamawia a Wykonawca zobowiązuje się sprzedać i dostarczyć Zamawiającemu sprzęt sieciowy dostarczając wszelkie dokumenty wskazane w §2 ust. 3,</w:t>
      </w:r>
      <w:r w:rsidRPr="0099611B">
        <w:rPr>
          <w:bCs/>
          <w:spacing w:val="-12"/>
          <w:szCs w:val="20"/>
        </w:rPr>
        <w:t xml:space="preserve"> co będzie dalej </w:t>
      </w:r>
      <w:r w:rsidRPr="0099611B">
        <w:rPr>
          <w:bCs/>
          <w:szCs w:val="20"/>
        </w:rPr>
        <w:t>zwane</w:t>
      </w:r>
      <w:r w:rsidRPr="0099611B">
        <w:rPr>
          <w:bCs/>
          <w:spacing w:val="-12"/>
          <w:szCs w:val="20"/>
        </w:rPr>
        <w:t xml:space="preserve"> </w:t>
      </w:r>
      <w:r w:rsidRPr="00A04E0B">
        <w:rPr>
          <w:bCs/>
          <w:szCs w:val="20"/>
        </w:rPr>
        <w:t>„przedmiotem umowy”</w:t>
      </w:r>
      <w:r w:rsidRPr="0099611B">
        <w:rPr>
          <w:bCs/>
          <w:szCs w:val="20"/>
        </w:rPr>
        <w:t>,</w:t>
      </w:r>
      <w:r w:rsidRPr="0099611B">
        <w:rPr>
          <w:bCs/>
          <w:spacing w:val="40"/>
          <w:szCs w:val="20"/>
        </w:rPr>
        <w:t xml:space="preserve"> </w:t>
      </w:r>
      <w:r w:rsidRPr="0099611B">
        <w:rPr>
          <w:bCs/>
          <w:szCs w:val="20"/>
        </w:rPr>
        <w:t>zgodnie z ofertą z dnia ………</w:t>
      </w:r>
      <w:r w:rsidR="00A41576" w:rsidRPr="0099611B">
        <w:rPr>
          <w:bCs/>
          <w:szCs w:val="20"/>
        </w:rPr>
        <w:t>…. r.</w:t>
      </w:r>
      <w:r w:rsidRPr="0099611B">
        <w:rPr>
          <w:bCs/>
          <w:spacing w:val="-9"/>
          <w:szCs w:val="20"/>
        </w:rPr>
        <w:t xml:space="preserve"> </w:t>
      </w:r>
      <w:r w:rsidRPr="0099611B">
        <w:rPr>
          <w:bCs/>
          <w:szCs w:val="20"/>
        </w:rPr>
        <w:t>stanowiącą</w:t>
      </w:r>
      <w:r w:rsidRPr="0099611B">
        <w:rPr>
          <w:bCs/>
          <w:spacing w:val="-8"/>
          <w:szCs w:val="20"/>
        </w:rPr>
        <w:t xml:space="preserve"> </w:t>
      </w:r>
      <w:r w:rsidRPr="00A04E0B">
        <w:rPr>
          <w:bCs/>
          <w:szCs w:val="20"/>
        </w:rPr>
        <w:t>Załącznik</w:t>
      </w:r>
      <w:r w:rsidRPr="00A04E0B">
        <w:rPr>
          <w:bCs/>
          <w:spacing w:val="-8"/>
          <w:szCs w:val="20"/>
        </w:rPr>
        <w:t xml:space="preserve"> </w:t>
      </w:r>
      <w:r w:rsidRPr="00A04E0B">
        <w:rPr>
          <w:bCs/>
          <w:szCs w:val="20"/>
        </w:rPr>
        <w:t>nr</w:t>
      </w:r>
      <w:r w:rsidRPr="00A04E0B">
        <w:rPr>
          <w:bCs/>
          <w:spacing w:val="-8"/>
          <w:szCs w:val="20"/>
        </w:rPr>
        <w:t xml:space="preserve"> </w:t>
      </w:r>
      <w:proofErr w:type="gramStart"/>
      <w:r w:rsidRPr="00A04E0B">
        <w:rPr>
          <w:bCs/>
          <w:szCs w:val="20"/>
        </w:rPr>
        <w:t>2</w:t>
      </w:r>
      <w:proofErr w:type="gramEnd"/>
      <w:r w:rsidRPr="00A04E0B">
        <w:rPr>
          <w:bCs/>
          <w:spacing w:val="-3"/>
          <w:szCs w:val="20"/>
        </w:rPr>
        <w:t xml:space="preserve"> </w:t>
      </w:r>
      <w:r w:rsidRPr="0099611B">
        <w:rPr>
          <w:bCs/>
          <w:szCs w:val="20"/>
        </w:rPr>
        <w:t>do</w:t>
      </w:r>
      <w:r w:rsidRPr="0099611B">
        <w:rPr>
          <w:bCs/>
          <w:spacing w:val="-9"/>
          <w:szCs w:val="20"/>
        </w:rPr>
        <w:t xml:space="preserve"> </w:t>
      </w:r>
      <w:r w:rsidRPr="0099611B">
        <w:rPr>
          <w:bCs/>
          <w:szCs w:val="20"/>
        </w:rPr>
        <w:t xml:space="preserve">niniejszej </w:t>
      </w:r>
      <w:r w:rsidRPr="0099611B">
        <w:rPr>
          <w:bCs/>
        </w:rPr>
        <w:t>Umowy oraz zgodnie ze szczegółowym opisem przedmiotu zamówienia stanowiącym Załącznik nr 1 do Umowy</w:t>
      </w:r>
      <w:r w:rsidRPr="0099611B">
        <w:rPr>
          <w:bCs/>
          <w:spacing w:val="-2"/>
        </w:rPr>
        <w:t>. Wykonawca sprzedaje a Zamawiający kupuje sprzęt sieciowy</w:t>
      </w:r>
      <w:r w:rsidRPr="0099611B">
        <w:rPr>
          <w:bCs/>
        </w:rPr>
        <w:t xml:space="preserve"> w ilości i asortymencie wskazanych w Załącznikach 1 i </w:t>
      </w:r>
      <w:proofErr w:type="gramStart"/>
      <w:r w:rsidRPr="0099611B">
        <w:rPr>
          <w:bCs/>
        </w:rPr>
        <w:t>2</w:t>
      </w:r>
      <w:proofErr w:type="gramEnd"/>
      <w:r w:rsidRPr="0099611B">
        <w:rPr>
          <w:bCs/>
        </w:rPr>
        <w:t xml:space="preserve">. </w:t>
      </w:r>
    </w:p>
    <w:p w14:paraId="277D248C" w14:textId="77777777" w:rsidR="00E57E81" w:rsidRPr="0099611B" w:rsidRDefault="00E57E81" w:rsidP="00E57E81">
      <w:pPr>
        <w:pStyle w:val="Akapitzlist"/>
        <w:widowControl w:val="0"/>
        <w:numPr>
          <w:ilvl w:val="0"/>
          <w:numId w:val="41"/>
        </w:numPr>
        <w:tabs>
          <w:tab w:val="left" w:pos="684"/>
          <w:tab w:val="left" w:leader="dot" w:pos="6413"/>
        </w:tabs>
        <w:suppressAutoHyphens w:val="0"/>
        <w:autoSpaceDE w:val="0"/>
        <w:autoSpaceDN w:val="0"/>
        <w:spacing w:before="78" w:line="240" w:lineRule="auto"/>
        <w:ind w:right="119"/>
        <w:rPr>
          <w:bCs/>
        </w:rPr>
      </w:pPr>
      <w:r w:rsidRPr="0099611B">
        <w:rPr>
          <w:bCs/>
          <w:szCs w:val="20"/>
        </w:rPr>
        <w:t>Zamawiający w trakcie realizacji Umowy będzie składał Wykonawcy sukcesywne zamówienia na przedmiot umowy,</w:t>
      </w:r>
      <w:r w:rsidRPr="0099611B">
        <w:rPr>
          <w:bCs/>
          <w:spacing w:val="-3"/>
          <w:szCs w:val="20"/>
        </w:rPr>
        <w:t xml:space="preserve"> </w:t>
      </w:r>
      <w:r w:rsidRPr="0099611B">
        <w:rPr>
          <w:bCs/>
          <w:szCs w:val="20"/>
        </w:rPr>
        <w:t>na</w:t>
      </w:r>
      <w:r w:rsidRPr="0099611B">
        <w:rPr>
          <w:bCs/>
          <w:spacing w:val="-5"/>
          <w:szCs w:val="20"/>
        </w:rPr>
        <w:t xml:space="preserve"> </w:t>
      </w:r>
      <w:r w:rsidRPr="0099611B">
        <w:rPr>
          <w:bCs/>
          <w:szCs w:val="20"/>
        </w:rPr>
        <w:t>adres</w:t>
      </w:r>
      <w:r w:rsidRPr="0099611B">
        <w:rPr>
          <w:bCs/>
          <w:spacing w:val="-6"/>
          <w:szCs w:val="20"/>
        </w:rPr>
        <w:t xml:space="preserve"> </w:t>
      </w:r>
      <w:r w:rsidRPr="0099611B">
        <w:rPr>
          <w:bCs/>
          <w:szCs w:val="20"/>
        </w:rPr>
        <w:t>e-</w:t>
      </w:r>
      <w:r w:rsidRPr="0099611B">
        <w:rPr>
          <w:bCs/>
          <w:spacing w:val="-2"/>
          <w:szCs w:val="20"/>
        </w:rPr>
        <w:t>mail:</w:t>
      </w:r>
      <w:r w:rsidRPr="0099611B">
        <w:rPr>
          <w:bCs/>
          <w:szCs w:val="20"/>
        </w:rPr>
        <w:tab/>
        <w:t>,</w:t>
      </w:r>
      <w:r w:rsidRPr="0099611B">
        <w:rPr>
          <w:bCs/>
          <w:spacing w:val="-3"/>
          <w:szCs w:val="20"/>
        </w:rPr>
        <w:t xml:space="preserve"> </w:t>
      </w:r>
      <w:r w:rsidRPr="0099611B">
        <w:rPr>
          <w:bCs/>
          <w:szCs w:val="20"/>
        </w:rPr>
        <w:t>a</w:t>
      </w:r>
      <w:r w:rsidRPr="0099611B">
        <w:rPr>
          <w:bCs/>
          <w:spacing w:val="-1"/>
          <w:szCs w:val="20"/>
        </w:rPr>
        <w:t xml:space="preserve"> </w:t>
      </w:r>
      <w:r w:rsidRPr="0099611B">
        <w:rPr>
          <w:bCs/>
          <w:szCs w:val="20"/>
        </w:rPr>
        <w:t>Wykonawca</w:t>
      </w:r>
      <w:r w:rsidRPr="0099611B">
        <w:rPr>
          <w:bCs/>
          <w:spacing w:val="-2"/>
          <w:szCs w:val="20"/>
        </w:rPr>
        <w:t xml:space="preserve"> </w:t>
      </w:r>
      <w:r w:rsidRPr="0099611B">
        <w:rPr>
          <w:bCs/>
          <w:szCs w:val="20"/>
        </w:rPr>
        <w:t>jest</w:t>
      </w:r>
      <w:r w:rsidRPr="0099611B">
        <w:rPr>
          <w:bCs/>
          <w:spacing w:val="-2"/>
          <w:szCs w:val="20"/>
        </w:rPr>
        <w:t xml:space="preserve"> zobowiązany </w:t>
      </w:r>
      <w:r w:rsidRPr="0099611B">
        <w:rPr>
          <w:bCs/>
        </w:rPr>
        <w:t>potwierdzić</w:t>
      </w:r>
      <w:r w:rsidRPr="001E6CF1">
        <w:rPr>
          <w:bCs/>
        </w:rPr>
        <w:t xml:space="preserve">, nie później niż w </w:t>
      </w:r>
      <w:r w:rsidRPr="0099611B">
        <w:rPr>
          <w:bCs/>
        </w:rPr>
        <w:t>kolejnym dniu roboczym,</w:t>
      </w:r>
      <w:r w:rsidRPr="0099611B">
        <w:rPr>
          <w:bCs/>
          <w:spacing w:val="-9"/>
        </w:rPr>
        <w:t xml:space="preserve"> </w:t>
      </w:r>
      <w:r w:rsidRPr="0099611B">
        <w:rPr>
          <w:bCs/>
        </w:rPr>
        <w:t>fakt</w:t>
      </w:r>
      <w:r w:rsidRPr="0099611B">
        <w:rPr>
          <w:bCs/>
          <w:spacing w:val="-7"/>
        </w:rPr>
        <w:t xml:space="preserve"> </w:t>
      </w:r>
      <w:r w:rsidRPr="0099611B">
        <w:rPr>
          <w:bCs/>
        </w:rPr>
        <w:t>otrzymania</w:t>
      </w:r>
      <w:r w:rsidRPr="0099611B">
        <w:rPr>
          <w:bCs/>
          <w:spacing w:val="-4"/>
        </w:rPr>
        <w:t xml:space="preserve"> </w:t>
      </w:r>
      <w:r w:rsidRPr="0099611B">
        <w:rPr>
          <w:bCs/>
        </w:rPr>
        <w:t>zamówienia</w:t>
      </w:r>
      <w:r w:rsidRPr="0099611B">
        <w:rPr>
          <w:bCs/>
          <w:spacing w:val="-7"/>
        </w:rPr>
        <w:t xml:space="preserve"> </w:t>
      </w:r>
      <w:r w:rsidRPr="0099611B">
        <w:rPr>
          <w:bCs/>
        </w:rPr>
        <w:t>na</w:t>
      </w:r>
      <w:r w:rsidRPr="0099611B">
        <w:rPr>
          <w:bCs/>
          <w:spacing w:val="-8"/>
        </w:rPr>
        <w:t xml:space="preserve"> </w:t>
      </w:r>
      <w:r w:rsidRPr="0099611B">
        <w:rPr>
          <w:bCs/>
        </w:rPr>
        <w:t>adres</w:t>
      </w:r>
      <w:r w:rsidRPr="0099611B">
        <w:rPr>
          <w:bCs/>
          <w:spacing w:val="-8"/>
        </w:rPr>
        <w:t xml:space="preserve"> </w:t>
      </w:r>
      <w:r w:rsidRPr="0099611B">
        <w:rPr>
          <w:bCs/>
          <w:spacing w:val="-2"/>
        </w:rPr>
        <w:t>...................................</w:t>
      </w:r>
    </w:p>
    <w:p w14:paraId="06EFD49F" w14:textId="77777777" w:rsidR="00E57E81" w:rsidRPr="0099611B" w:rsidRDefault="00E57E81" w:rsidP="00E57E81">
      <w:pPr>
        <w:pStyle w:val="Akapitzlist"/>
        <w:widowControl w:val="0"/>
        <w:numPr>
          <w:ilvl w:val="0"/>
          <w:numId w:val="41"/>
        </w:numPr>
        <w:tabs>
          <w:tab w:val="left" w:pos="684"/>
        </w:tabs>
        <w:suppressAutoHyphens w:val="0"/>
        <w:autoSpaceDE w:val="0"/>
        <w:autoSpaceDN w:val="0"/>
        <w:spacing w:before="77" w:line="240" w:lineRule="auto"/>
        <w:ind w:right="112"/>
        <w:rPr>
          <w:bCs/>
          <w:szCs w:val="20"/>
        </w:rPr>
      </w:pPr>
      <w:r w:rsidRPr="0099611B">
        <w:rPr>
          <w:bCs/>
          <w:szCs w:val="20"/>
        </w:rPr>
        <w:t>Wykonawca jest zobowiązany dostarczyć przedmiot umowy w zakresie określonym w zamówieniu</w:t>
      </w:r>
      <w:r w:rsidRPr="0099611B">
        <w:rPr>
          <w:bCs/>
          <w:spacing w:val="-5"/>
          <w:szCs w:val="20"/>
        </w:rPr>
        <w:t xml:space="preserve"> </w:t>
      </w:r>
      <w:r w:rsidRPr="0099611B">
        <w:rPr>
          <w:bCs/>
          <w:szCs w:val="20"/>
        </w:rPr>
        <w:t>w</w:t>
      </w:r>
      <w:r w:rsidRPr="0099611B">
        <w:rPr>
          <w:bCs/>
          <w:spacing w:val="-4"/>
          <w:szCs w:val="20"/>
        </w:rPr>
        <w:t xml:space="preserve"> </w:t>
      </w:r>
      <w:r w:rsidRPr="0099611B">
        <w:rPr>
          <w:bCs/>
          <w:szCs w:val="20"/>
        </w:rPr>
        <w:t>terminie</w:t>
      </w:r>
      <w:r w:rsidRPr="0099611B">
        <w:rPr>
          <w:bCs/>
          <w:spacing w:val="-4"/>
          <w:szCs w:val="20"/>
        </w:rPr>
        <w:t xml:space="preserve"> </w:t>
      </w:r>
      <w:r w:rsidRPr="0099611B">
        <w:rPr>
          <w:bCs/>
          <w:szCs w:val="20"/>
        </w:rPr>
        <w:t>do</w:t>
      </w:r>
      <w:r w:rsidRPr="0099611B">
        <w:rPr>
          <w:bCs/>
          <w:spacing w:val="-5"/>
          <w:szCs w:val="20"/>
        </w:rPr>
        <w:t xml:space="preserve"> </w:t>
      </w:r>
      <w:proofErr w:type="gramStart"/>
      <w:r w:rsidRPr="00A04E0B">
        <w:rPr>
          <w:bCs/>
          <w:szCs w:val="20"/>
        </w:rPr>
        <w:t>10</w:t>
      </w:r>
      <w:proofErr w:type="gramEnd"/>
      <w:r w:rsidRPr="00A04E0B">
        <w:rPr>
          <w:bCs/>
          <w:spacing w:val="-4"/>
          <w:szCs w:val="20"/>
        </w:rPr>
        <w:t xml:space="preserve"> </w:t>
      </w:r>
      <w:r w:rsidRPr="00A04E0B">
        <w:rPr>
          <w:bCs/>
          <w:szCs w:val="20"/>
        </w:rPr>
        <w:t>dni</w:t>
      </w:r>
      <w:r w:rsidRPr="00A04E0B">
        <w:rPr>
          <w:bCs/>
          <w:spacing w:val="-5"/>
          <w:szCs w:val="20"/>
        </w:rPr>
        <w:t xml:space="preserve"> </w:t>
      </w:r>
      <w:r w:rsidRPr="00A04E0B">
        <w:rPr>
          <w:bCs/>
          <w:szCs w:val="20"/>
        </w:rPr>
        <w:t xml:space="preserve">roboczych </w:t>
      </w:r>
      <w:r w:rsidRPr="0099611B">
        <w:rPr>
          <w:bCs/>
          <w:szCs w:val="20"/>
        </w:rPr>
        <w:t>od</w:t>
      </w:r>
      <w:r w:rsidRPr="0099611B">
        <w:rPr>
          <w:bCs/>
          <w:spacing w:val="-5"/>
          <w:szCs w:val="20"/>
        </w:rPr>
        <w:t xml:space="preserve"> </w:t>
      </w:r>
      <w:r w:rsidRPr="0099611B">
        <w:rPr>
          <w:bCs/>
          <w:szCs w:val="20"/>
        </w:rPr>
        <w:t>daty</w:t>
      </w:r>
      <w:r w:rsidRPr="0099611B">
        <w:rPr>
          <w:bCs/>
          <w:spacing w:val="-5"/>
          <w:szCs w:val="20"/>
        </w:rPr>
        <w:t xml:space="preserve"> </w:t>
      </w:r>
      <w:r w:rsidRPr="0099611B">
        <w:rPr>
          <w:bCs/>
          <w:szCs w:val="20"/>
        </w:rPr>
        <w:t>otrzymania</w:t>
      </w:r>
      <w:r w:rsidRPr="0099611B">
        <w:rPr>
          <w:bCs/>
          <w:spacing w:val="-4"/>
          <w:szCs w:val="20"/>
        </w:rPr>
        <w:t xml:space="preserve"> </w:t>
      </w:r>
      <w:r w:rsidRPr="0099611B">
        <w:rPr>
          <w:bCs/>
          <w:szCs w:val="20"/>
        </w:rPr>
        <w:t>przez</w:t>
      </w:r>
      <w:r w:rsidRPr="0099611B">
        <w:rPr>
          <w:bCs/>
          <w:spacing w:val="-5"/>
          <w:szCs w:val="20"/>
        </w:rPr>
        <w:t xml:space="preserve"> </w:t>
      </w:r>
      <w:r w:rsidRPr="0099611B">
        <w:rPr>
          <w:bCs/>
          <w:szCs w:val="20"/>
        </w:rPr>
        <w:t>Wykonawcę</w:t>
      </w:r>
      <w:r w:rsidRPr="0099611B">
        <w:rPr>
          <w:bCs/>
          <w:spacing w:val="-4"/>
          <w:szCs w:val="20"/>
        </w:rPr>
        <w:t xml:space="preserve"> </w:t>
      </w:r>
      <w:r w:rsidRPr="0099611B">
        <w:rPr>
          <w:bCs/>
          <w:szCs w:val="20"/>
        </w:rPr>
        <w:t>zamówienia</w:t>
      </w:r>
      <w:r w:rsidRPr="0099611B">
        <w:rPr>
          <w:bCs/>
          <w:spacing w:val="-1"/>
          <w:szCs w:val="20"/>
        </w:rPr>
        <w:t xml:space="preserve"> </w:t>
      </w:r>
      <w:r w:rsidRPr="0099611B">
        <w:rPr>
          <w:bCs/>
          <w:szCs w:val="20"/>
        </w:rPr>
        <w:t>w godzinach od 9.00 – do 15.00 w dni robocze.</w:t>
      </w:r>
    </w:p>
    <w:p w14:paraId="39BC8F5C" w14:textId="77777777" w:rsidR="00E57E81" w:rsidRPr="0099611B" w:rsidRDefault="00E57E81" w:rsidP="00E57E81">
      <w:pPr>
        <w:pStyle w:val="Akapitzlist"/>
        <w:widowControl w:val="0"/>
        <w:numPr>
          <w:ilvl w:val="0"/>
          <w:numId w:val="41"/>
        </w:numPr>
        <w:tabs>
          <w:tab w:val="left" w:pos="684"/>
        </w:tabs>
        <w:suppressAutoHyphens w:val="0"/>
        <w:autoSpaceDE w:val="0"/>
        <w:autoSpaceDN w:val="0"/>
        <w:spacing w:before="80" w:line="240" w:lineRule="auto"/>
        <w:ind w:right="123"/>
        <w:rPr>
          <w:bCs/>
          <w:szCs w:val="20"/>
        </w:rPr>
      </w:pPr>
      <w:r w:rsidRPr="0099611B">
        <w:rPr>
          <w:bCs/>
          <w:szCs w:val="20"/>
        </w:rPr>
        <w:t xml:space="preserve">Z zastrzeżeniem ust. 5, Zamawiający zobowiązuje się do dokonywania sukcesywnych zakupów sprzętu sieciowego w ilościach i asortymencie określonych w </w:t>
      </w:r>
      <w:r w:rsidRPr="00A04E0B">
        <w:rPr>
          <w:bCs/>
          <w:szCs w:val="20"/>
        </w:rPr>
        <w:t xml:space="preserve">Załączniku nr </w:t>
      </w:r>
      <w:proofErr w:type="gramStart"/>
      <w:r w:rsidRPr="00A04E0B">
        <w:rPr>
          <w:bCs/>
          <w:szCs w:val="20"/>
        </w:rPr>
        <w:t>1</w:t>
      </w:r>
      <w:proofErr w:type="gramEnd"/>
      <w:r w:rsidRPr="00A04E0B">
        <w:rPr>
          <w:bCs/>
          <w:szCs w:val="20"/>
        </w:rPr>
        <w:t xml:space="preserve"> </w:t>
      </w:r>
      <w:r w:rsidRPr="0099611B">
        <w:rPr>
          <w:bCs/>
          <w:szCs w:val="20"/>
        </w:rPr>
        <w:t>do Umowy.</w:t>
      </w:r>
    </w:p>
    <w:p w14:paraId="11D48DB9" w14:textId="77777777" w:rsidR="00E57E81" w:rsidRPr="0099611B" w:rsidRDefault="00E57E81" w:rsidP="00E57E81">
      <w:pPr>
        <w:pStyle w:val="Akapitzlist"/>
        <w:widowControl w:val="0"/>
        <w:numPr>
          <w:ilvl w:val="0"/>
          <w:numId w:val="41"/>
        </w:numPr>
        <w:tabs>
          <w:tab w:val="left" w:pos="684"/>
        </w:tabs>
        <w:suppressAutoHyphens w:val="0"/>
        <w:autoSpaceDE w:val="0"/>
        <w:autoSpaceDN w:val="0"/>
        <w:spacing w:before="82" w:line="240" w:lineRule="auto"/>
        <w:ind w:right="116"/>
        <w:rPr>
          <w:bCs/>
          <w:szCs w:val="20"/>
        </w:rPr>
      </w:pPr>
      <w:r w:rsidRPr="0099611B">
        <w:rPr>
          <w:bCs/>
          <w:szCs w:val="20"/>
        </w:rPr>
        <w:t>Wykonawcy nie przysługuje roszczenie o domaganie się zakupu przez Zamawiającego sprzętu sieciowego w przypadku, gdy wartość brutto zrealizowanych dostaw w ramach niniejszej Umowy osiągnie 80% jej wartości wskazanej w § 4 ust. 1.</w:t>
      </w:r>
    </w:p>
    <w:p w14:paraId="224DA8C2" w14:textId="24EFD8CE" w:rsidR="00E57E81" w:rsidRPr="0099611B" w:rsidRDefault="00E57E81" w:rsidP="00E57E81">
      <w:pPr>
        <w:pStyle w:val="Akapitzlist"/>
        <w:widowControl w:val="0"/>
        <w:numPr>
          <w:ilvl w:val="0"/>
          <w:numId w:val="41"/>
        </w:numPr>
        <w:tabs>
          <w:tab w:val="left" w:pos="684"/>
        </w:tabs>
        <w:suppressAutoHyphens w:val="0"/>
        <w:autoSpaceDE w:val="0"/>
        <w:autoSpaceDN w:val="0"/>
        <w:spacing w:before="82" w:line="240" w:lineRule="auto"/>
        <w:ind w:right="114"/>
        <w:rPr>
          <w:bCs/>
          <w:szCs w:val="20"/>
        </w:rPr>
      </w:pPr>
      <w:r w:rsidRPr="0099611B">
        <w:rPr>
          <w:bCs/>
          <w:szCs w:val="20"/>
        </w:rPr>
        <w:t xml:space="preserve">Wraz z dostawą przedmiotu umowy Wykonawca jest zobowiązany dostarczyć instrukcje obsługi w języku </w:t>
      </w:r>
      <w:r w:rsidR="00F27C65" w:rsidRPr="0099611B">
        <w:rPr>
          <w:bCs/>
          <w:szCs w:val="20"/>
        </w:rPr>
        <w:t>polskim,</w:t>
      </w:r>
      <w:r w:rsidRPr="0099611B">
        <w:rPr>
          <w:bCs/>
          <w:szCs w:val="20"/>
        </w:rPr>
        <w:t xml:space="preserve"> dokumenty gwarancyjne oraz inne materiały informacyjne </w:t>
      </w:r>
      <w:r w:rsidRPr="0099611B">
        <w:rPr>
          <w:bCs/>
          <w:szCs w:val="20"/>
        </w:rPr>
        <w:lastRenderedPageBreak/>
        <w:t>zgodnie</w:t>
      </w:r>
      <w:r w:rsidRPr="0099611B">
        <w:rPr>
          <w:bCs/>
          <w:spacing w:val="-16"/>
          <w:szCs w:val="20"/>
        </w:rPr>
        <w:t xml:space="preserve"> </w:t>
      </w:r>
      <w:r w:rsidRPr="0099611B">
        <w:rPr>
          <w:bCs/>
          <w:szCs w:val="20"/>
        </w:rPr>
        <w:t>z</w:t>
      </w:r>
      <w:r w:rsidRPr="0099611B">
        <w:rPr>
          <w:bCs/>
          <w:spacing w:val="-16"/>
          <w:szCs w:val="20"/>
        </w:rPr>
        <w:t xml:space="preserve"> </w:t>
      </w:r>
      <w:r w:rsidRPr="0099611B">
        <w:rPr>
          <w:bCs/>
          <w:szCs w:val="20"/>
        </w:rPr>
        <w:t>zaleceniami</w:t>
      </w:r>
      <w:r w:rsidRPr="0099611B">
        <w:rPr>
          <w:bCs/>
          <w:spacing w:val="-15"/>
          <w:szCs w:val="20"/>
        </w:rPr>
        <w:t xml:space="preserve"> </w:t>
      </w:r>
      <w:r w:rsidRPr="0099611B">
        <w:rPr>
          <w:bCs/>
          <w:szCs w:val="20"/>
        </w:rPr>
        <w:t>producenta</w:t>
      </w:r>
      <w:r w:rsidRPr="0099611B">
        <w:rPr>
          <w:bCs/>
          <w:spacing w:val="-16"/>
          <w:szCs w:val="20"/>
        </w:rPr>
        <w:t xml:space="preserve"> </w:t>
      </w:r>
      <w:r w:rsidRPr="0099611B">
        <w:rPr>
          <w:bCs/>
          <w:szCs w:val="20"/>
        </w:rPr>
        <w:t>i</w:t>
      </w:r>
      <w:r w:rsidRPr="0099611B">
        <w:rPr>
          <w:bCs/>
          <w:spacing w:val="-16"/>
          <w:szCs w:val="20"/>
        </w:rPr>
        <w:t xml:space="preserve"> </w:t>
      </w:r>
      <w:r w:rsidRPr="0099611B">
        <w:rPr>
          <w:bCs/>
          <w:szCs w:val="20"/>
        </w:rPr>
        <w:t>niezbędne</w:t>
      </w:r>
      <w:r w:rsidRPr="0099611B">
        <w:rPr>
          <w:bCs/>
          <w:spacing w:val="-15"/>
          <w:szCs w:val="20"/>
        </w:rPr>
        <w:t xml:space="preserve"> </w:t>
      </w:r>
      <w:r w:rsidRPr="0099611B">
        <w:rPr>
          <w:bCs/>
          <w:szCs w:val="20"/>
        </w:rPr>
        <w:t>do</w:t>
      </w:r>
      <w:r w:rsidRPr="0099611B">
        <w:rPr>
          <w:bCs/>
          <w:spacing w:val="-16"/>
          <w:szCs w:val="20"/>
        </w:rPr>
        <w:t xml:space="preserve"> </w:t>
      </w:r>
      <w:r w:rsidRPr="0099611B">
        <w:rPr>
          <w:bCs/>
          <w:szCs w:val="20"/>
        </w:rPr>
        <w:t>prawidłowej</w:t>
      </w:r>
      <w:r w:rsidRPr="0099611B">
        <w:rPr>
          <w:bCs/>
          <w:spacing w:val="-16"/>
          <w:szCs w:val="20"/>
        </w:rPr>
        <w:t xml:space="preserve"> </w:t>
      </w:r>
      <w:r w:rsidRPr="0099611B">
        <w:rPr>
          <w:bCs/>
          <w:szCs w:val="20"/>
        </w:rPr>
        <w:t>eksploatacji</w:t>
      </w:r>
      <w:r w:rsidRPr="0099611B">
        <w:rPr>
          <w:bCs/>
          <w:spacing w:val="-15"/>
          <w:szCs w:val="20"/>
        </w:rPr>
        <w:t xml:space="preserve"> </w:t>
      </w:r>
      <w:r w:rsidRPr="0099611B">
        <w:rPr>
          <w:bCs/>
          <w:szCs w:val="20"/>
        </w:rPr>
        <w:t>sprzętu sieciowego.</w:t>
      </w:r>
    </w:p>
    <w:p w14:paraId="184FD6F2" w14:textId="77777777" w:rsidR="00E57E81" w:rsidRPr="0099611B" w:rsidRDefault="00E57E81" w:rsidP="00E57E81">
      <w:pPr>
        <w:pStyle w:val="Akapitzlist"/>
        <w:widowControl w:val="0"/>
        <w:numPr>
          <w:ilvl w:val="0"/>
          <w:numId w:val="41"/>
        </w:numPr>
        <w:tabs>
          <w:tab w:val="left" w:pos="684"/>
        </w:tabs>
        <w:suppressAutoHyphens w:val="0"/>
        <w:autoSpaceDE w:val="0"/>
        <w:autoSpaceDN w:val="0"/>
        <w:spacing w:before="1" w:line="240" w:lineRule="auto"/>
        <w:rPr>
          <w:bCs/>
          <w:spacing w:val="-2"/>
        </w:rPr>
      </w:pPr>
      <w:r w:rsidRPr="0099611B">
        <w:rPr>
          <w:bCs/>
          <w:szCs w:val="20"/>
        </w:rPr>
        <w:t>Wykonawca</w:t>
      </w:r>
      <w:r w:rsidRPr="0099611B">
        <w:rPr>
          <w:bCs/>
          <w:spacing w:val="8"/>
          <w:szCs w:val="20"/>
        </w:rPr>
        <w:t xml:space="preserve"> </w:t>
      </w:r>
      <w:r w:rsidRPr="0099611B">
        <w:rPr>
          <w:bCs/>
          <w:szCs w:val="20"/>
        </w:rPr>
        <w:t>zobowiązany</w:t>
      </w:r>
      <w:r w:rsidRPr="0099611B">
        <w:rPr>
          <w:bCs/>
          <w:spacing w:val="11"/>
          <w:szCs w:val="20"/>
        </w:rPr>
        <w:t xml:space="preserve"> </w:t>
      </w:r>
      <w:r w:rsidRPr="0099611B">
        <w:rPr>
          <w:bCs/>
          <w:szCs w:val="20"/>
        </w:rPr>
        <w:t>jest</w:t>
      </w:r>
      <w:r w:rsidRPr="0099611B">
        <w:rPr>
          <w:bCs/>
          <w:spacing w:val="9"/>
          <w:szCs w:val="20"/>
        </w:rPr>
        <w:t xml:space="preserve"> </w:t>
      </w:r>
      <w:r w:rsidRPr="0099611B">
        <w:rPr>
          <w:bCs/>
          <w:szCs w:val="20"/>
        </w:rPr>
        <w:t>dostarczyć</w:t>
      </w:r>
      <w:r w:rsidRPr="0099611B">
        <w:rPr>
          <w:bCs/>
          <w:spacing w:val="7"/>
          <w:szCs w:val="20"/>
        </w:rPr>
        <w:t xml:space="preserve"> </w:t>
      </w:r>
      <w:r w:rsidRPr="0099611B">
        <w:rPr>
          <w:bCs/>
          <w:szCs w:val="20"/>
        </w:rPr>
        <w:t>przedmiot</w:t>
      </w:r>
      <w:r w:rsidRPr="0099611B">
        <w:rPr>
          <w:bCs/>
          <w:spacing w:val="9"/>
          <w:szCs w:val="20"/>
        </w:rPr>
        <w:t xml:space="preserve"> </w:t>
      </w:r>
      <w:r w:rsidRPr="0099611B">
        <w:rPr>
          <w:bCs/>
          <w:szCs w:val="20"/>
        </w:rPr>
        <w:t>zamówienia</w:t>
      </w:r>
      <w:r w:rsidRPr="0099611B">
        <w:rPr>
          <w:bCs/>
          <w:spacing w:val="8"/>
          <w:szCs w:val="20"/>
        </w:rPr>
        <w:t xml:space="preserve"> </w:t>
      </w:r>
      <w:r w:rsidRPr="0099611B">
        <w:rPr>
          <w:bCs/>
          <w:szCs w:val="20"/>
        </w:rPr>
        <w:t>nowy,</w:t>
      </w:r>
      <w:r w:rsidRPr="0099611B">
        <w:rPr>
          <w:bCs/>
          <w:spacing w:val="10"/>
          <w:szCs w:val="20"/>
        </w:rPr>
        <w:t xml:space="preserve"> </w:t>
      </w:r>
      <w:r w:rsidRPr="0099611B">
        <w:rPr>
          <w:bCs/>
          <w:szCs w:val="20"/>
        </w:rPr>
        <w:t>nieuszkodzony,</w:t>
      </w:r>
      <w:r w:rsidRPr="0099611B">
        <w:rPr>
          <w:bCs/>
          <w:spacing w:val="7"/>
          <w:szCs w:val="20"/>
        </w:rPr>
        <w:t xml:space="preserve"> </w:t>
      </w:r>
      <w:r w:rsidRPr="0099611B">
        <w:rPr>
          <w:bCs/>
          <w:szCs w:val="20"/>
        </w:rPr>
        <w:t>wolny</w:t>
      </w:r>
      <w:r w:rsidRPr="0099611B">
        <w:rPr>
          <w:bCs/>
          <w:spacing w:val="9"/>
          <w:szCs w:val="20"/>
        </w:rPr>
        <w:t xml:space="preserve"> </w:t>
      </w:r>
      <w:r w:rsidRPr="0099611B">
        <w:rPr>
          <w:bCs/>
          <w:spacing w:val="-5"/>
          <w:szCs w:val="20"/>
        </w:rPr>
        <w:t xml:space="preserve">od </w:t>
      </w:r>
      <w:r w:rsidRPr="0099611B">
        <w:rPr>
          <w:bCs/>
        </w:rPr>
        <w:t>wad</w:t>
      </w:r>
      <w:r w:rsidRPr="0099611B">
        <w:rPr>
          <w:bCs/>
          <w:spacing w:val="-10"/>
        </w:rPr>
        <w:t xml:space="preserve"> </w:t>
      </w:r>
      <w:r w:rsidRPr="0099611B">
        <w:rPr>
          <w:bCs/>
        </w:rPr>
        <w:t>i</w:t>
      </w:r>
      <w:r w:rsidRPr="0099611B">
        <w:rPr>
          <w:bCs/>
          <w:spacing w:val="-8"/>
        </w:rPr>
        <w:t xml:space="preserve"> </w:t>
      </w:r>
      <w:r w:rsidRPr="0099611B">
        <w:rPr>
          <w:bCs/>
        </w:rPr>
        <w:t>odpowiadający</w:t>
      </w:r>
      <w:r w:rsidRPr="0099611B">
        <w:rPr>
          <w:bCs/>
          <w:spacing w:val="-9"/>
        </w:rPr>
        <w:t xml:space="preserve"> </w:t>
      </w:r>
      <w:r w:rsidRPr="0099611B">
        <w:rPr>
          <w:bCs/>
        </w:rPr>
        <w:t>obowiązującym</w:t>
      </w:r>
      <w:r w:rsidRPr="0099611B">
        <w:rPr>
          <w:bCs/>
          <w:spacing w:val="-7"/>
        </w:rPr>
        <w:t xml:space="preserve"> </w:t>
      </w:r>
      <w:r w:rsidRPr="0099611B">
        <w:rPr>
          <w:bCs/>
        </w:rPr>
        <w:t>normom</w:t>
      </w:r>
      <w:r w:rsidRPr="0099611B">
        <w:rPr>
          <w:bCs/>
          <w:spacing w:val="-6"/>
        </w:rPr>
        <w:t xml:space="preserve"> </w:t>
      </w:r>
      <w:r w:rsidRPr="0099611B">
        <w:rPr>
          <w:bCs/>
        </w:rPr>
        <w:t>zgodnie</w:t>
      </w:r>
      <w:r w:rsidRPr="0099611B">
        <w:rPr>
          <w:bCs/>
          <w:spacing w:val="-7"/>
        </w:rPr>
        <w:t xml:space="preserve"> </w:t>
      </w:r>
      <w:r w:rsidRPr="0099611B">
        <w:rPr>
          <w:bCs/>
        </w:rPr>
        <w:t>z</w:t>
      </w:r>
      <w:r w:rsidRPr="0099611B">
        <w:rPr>
          <w:bCs/>
          <w:spacing w:val="-5"/>
        </w:rPr>
        <w:t xml:space="preserve"> </w:t>
      </w:r>
      <w:r w:rsidRPr="0099611B">
        <w:rPr>
          <w:bCs/>
        </w:rPr>
        <w:t>obowiązującymi</w:t>
      </w:r>
      <w:r w:rsidRPr="0099611B">
        <w:rPr>
          <w:bCs/>
          <w:spacing w:val="-8"/>
        </w:rPr>
        <w:t xml:space="preserve"> </w:t>
      </w:r>
      <w:r w:rsidRPr="0099611B">
        <w:rPr>
          <w:bCs/>
        </w:rPr>
        <w:t>przepisami</w:t>
      </w:r>
      <w:r w:rsidRPr="0099611B">
        <w:rPr>
          <w:bCs/>
          <w:spacing w:val="-9"/>
        </w:rPr>
        <w:t xml:space="preserve"> </w:t>
      </w:r>
      <w:r w:rsidRPr="0099611B">
        <w:rPr>
          <w:bCs/>
          <w:spacing w:val="-2"/>
        </w:rPr>
        <w:t>prawa.</w:t>
      </w:r>
    </w:p>
    <w:p w14:paraId="49F5CBCB" w14:textId="77777777" w:rsidR="00E57E81" w:rsidRPr="0099611B" w:rsidRDefault="00E57E81" w:rsidP="00FE43BF">
      <w:pPr>
        <w:pStyle w:val="Akapitzlist"/>
        <w:widowControl w:val="0"/>
        <w:numPr>
          <w:ilvl w:val="0"/>
          <w:numId w:val="41"/>
        </w:numPr>
        <w:tabs>
          <w:tab w:val="left" w:pos="684"/>
        </w:tabs>
        <w:suppressAutoHyphens w:val="0"/>
        <w:autoSpaceDE w:val="0"/>
        <w:autoSpaceDN w:val="0"/>
        <w:spacing w:before="1" w:line="240" w:lineRule="auto"/>
        <w:rPr>
          <w:bCs/>
        </w:rPr>
      </w:pPr>
      <w:r w:rsidRPr="00FE43BF">
        <w:rPr>
          <w:bCs/>
        </w:rPr>
        <w:t xml:space="preserve">Własność </w:t>
      </w:r>
      <w:r w:rsidRPr="0099611B">
        <w:rPr>
          <w:bCs/>
        </w:rPr>
        <w:t xml:space="preserve">sprzętu sieciowego </w:t>
      </w:r>
      <w:r w:rsidRPr="00FE43BF">
        <w:rPr>
          <w:bCs/>
        </w:rPr>
        <w:t>zostanie przeniesiona na Zamawiającego z chwilą jego odbioru przez Zamawiającego.</w:t>
      </w:r>
    </w:p>
    <w:p w14:paraId="75980854" w14:textId="77777777" w:rsidR="00E57E81" w:rsidRPr="0099611B" w:rsidRDefault="00E57E81" w:rsidP="00FE43BF">
      <w:pPr>
        <w:pStyle w:val="Akapitzlist"/>
        <w:widowControl w:val="0"/>
        <w:numPr>
          <w:ilvl w:val="0"/>
          <w:numId w:val="41"/>
        </w:numPr>
        <w:tabs>
          <w:tab w:val="left" w:pos="684"/>
        </w:tabs>
        <w:suppressAutoHyphens w:val="0"/>
        <w:autoSpaceDE w:val="0"/>
        <w:autoSpaceDN w:val="0"/>
        <w:spacing w:before="1" w:line="240" w:lineRule="auto"/>
        <w:rPr>
          <w:bCs/>
        </w:rPr>
      </w:pPr>
      <w:r w:rsidRPr="00FE43BF">
        <w:rPr>
          <w:bCs/>
        </w:rPr>
        <w:t xml:space="preserve">Wszystkie elementy </w:t>
      </w:r>
      <w:r w:rsidRPr="0099611B">
        <w:rPr>
          <w:bCs/>
        </w:rPr>
        <w:t>sprzętu sieciowego</w:t>
      </w:r>
      <w:r w:rsidRPr="00FE43BF">
        <w:rPr>
          <w:bCs/>
        </w:rPr>
        <w:t xml:space="preserve"> będą umieszczone w oryginalnych opakowaniach producenta (których przechowywanie przez Zamawiającego nie jest wymagane do zachowania udzielonej gwarancji), będą oznakowane w sposób trwały i jednoznaczny numerem seryjnym produktu przez producenta (o ile jest nadawany numer seryjny). </w:t>
      </w:r>
    </w:p>
    <w:p w14:paraId="648479B2" w14:textId="77777777" w:rsidR="00E57E81" w:rsidRPr="0099611B" w:rsidRDefault="00E57E81" w:rsidP="00FE43BF">
      <w:pPr>
        <w:pStyle w:val="Akapitzlist"/>
        <w:widowControl w:val="0"/>
        <w:tabs>
          <w:tab w:val="left" w:pos="684"/>
        </w:tabs>
        <w:suppressAutoHyphens w:val="0"/>
        <w:autoSpaceDE w:val="0"/>
        <w:autoSpaceDN w:val="0"/>
        <w:spacing w:before="1" w:line="240" w:lineRule="auto"/>
        <w:ind w:left="683"/>
        <w:rPr>
          <w:bCs/>
        </w:rPr>
      </w:pPr>
    </w:p>
    <w:p w14:paraId="493D932E" w14:textId="77777777" w:rsidR="00E57E81" w:rsidRPr="0099611B" w:rsidRDefault="00E57E81" w:rsidP="00E57E81">
      <w:pPr>
        <w:ind w:left="965" w:right="826"/>
        <w:jc w:val="center"/>
        <w:rPr>
          <w:b/>
          <w:szCs w:val="20"/>
        </w:rPr>
      </w:pPr>
      <w:r w:rsidRPr="0099611B">
        <w:rPr>
          <w:b/>
          <w:spacing w:val="-5"/>
          <w:szCs w:val="20"/>
        </w:rPr>
        <w:t>§</w:t>
      </w:r>
      <w:r>
        <w:rPr>
          <w:b/>
          <w:spacing w:val="-5"/>
          <w:szCs w:val="20"/>
        </w:rPr>
        <w:t xml:space="preserve"> </w:t>
      </w:r>
      <w:r w:rsidRPr="0099611B">
        <w:rPr>
          <w:b/>
          <w:spacing w:val="-5"/>
          <w:szCs w:val="20"/>
        </w:rPr>
        <w:t>2</w:t>
      </w:r>
    </w:p>
    <w:p w14:paraId="5A442CAB" w14:textId="77777777" w:rsidR="00E57E81" w:rsidRPr="0099611B" w:rsidRDefault="00E57E81" w:rsidP="00E57E81">
      <w:pPr>
        <w:spacing w:before="80" w:line="360" w:lineRule="auto"/>
        <w:ind w:left="960" w:right="826"/>
        <w:jc w:val="center"/>
        <w:rPr>
          <w:b/>
          <w:szCs w:val="20"/>
        </w:rPr>
      </w:pPr>
      <w:r w:rsidRPr="0099611B">
        <w:rPr>
          <w:b/>
          <w:szCs w:val="20"/>
        </w:rPr>
        <w:t>Warunki</w:t>
      </w:r>
      <w:r w:rsidRPr="0099611B">
        <w:rPr>
          <w:b/>
          <w:spacing w:val="-12"/>
          <w:szCs w:val="20"/>
        </w:rPr>
        <w:t xml:space="preserve"> </w:t>
      </w:r>
      <w:r w:rsidRPr="0099611B">
        <w:rPr>
          <w:b/>
          <w:szCs w:val="20"/>
        </w:rPr>
        <w:t>realizacji</w:t>
      </w:r>
      <w:r w:rsidRPr="0099611B">
        <w:rPr>
          <w:b/>
          <w:spacing w:val="-9"/>
          <w:szCs w:val="20"/>
        </w:rPr>
        <w:t xml:space="preserve"> </w:t>
      </w:r>
      <w:r w:rsidRPr="0099611B">
        <w:rPr>
          <w:b/>
          <w:szCs w:val="20"/>
        </w:rPr>
        <w:t>przedmiotu</w:t>
      </w:r>
      <w:r w:rsidRPr="0099611B">
        <w:rPr>
          <w:b/>
          <w:spacing w:val="-8"/>
          <w:szCs w:val="20"/>
        </w:rPr>
        <w:t xml:space="preserve"> </w:t>
      </w:r>
      <w:r w:rsidRPr="0099611B">
        <w:rPr>
          <w:b/>
          <w:spacing w:val="-2"/>
          <w:szCs w:val="20"/>
        </w:rPr>
        <w:t>Umowy</w:t>
      </w:r>
    </w:p>
    <w:p w14:paraId="0472779D" w14:textId="77777777" w:rsidR="00E57E81" w:rsidRPr="0099611B" w:rsidRDefault="00E57E81" w:rsidP="00E57E81">
      <w:pPr>
        <w:pStyle w:val="Akapitzlist"/>
        <w:widowControl w:val="0"/>
        <w:numPr>
          <w:ilvl w:val="0"/>
          <w:numId w:val="40"/>
        </w:numPr>
        <w:tabs>
          <w:tab w:val="left" w:pos="615"/>
        </w:tabs>
        <w:suppressAutoHyphens w:val="0"/>
        <w:autoSpaceDE w:val="0"/>
        <w:autoSpaceDN w:val="0"/>
        <w:spacing w:before="78" w:line="240" w:lineRule="auto"/>
        <w:ind w:right="111"/>
        <w:jc w:val="both"/>
        <w:rPr>
          <w:bCs/>
          <w:szCs w:val="20"/>
        </w:rPr>
      </w:pPr>
      <w:r w:rsidRPr="0099611B">
        <w:rPr>
          <w:bCs/>
          <w:szCs w:val="20"/>
        </w:rPr>
        <w:t xml:space="preserve">Dostarczony przedmiot umowy będzie fabrycznie nowy, wyprodukowany nie wcześniej niż w 2022 roku. Elementy przedmiotu umowy danego rodzaju w każdej dostawie muszą być tego samego typu/modelu, posiadać te same typy i modele podzespołów oraz pochodzić od jednego producenta i być w stanie nadającym się do użytkowania zgodnie z przeznaczeniem. </w:t>
      </w:r>
    </w:p>
    <w:p w14:paraId="36636D32" w14:textId="77777777" w:rsidR="00E57E81" w:rsidRPr="0099611B" w:rsidRDefault="00E57E81" w:rsidP="00E57E81">
      <w:pPr>
        <w:pStyle w:val="Akapitzlist"/>
        <w:widowControl w:val="0"/>
        <w:numPr>
          <w:ilvl w:val="0"/>
          <w:numId w:val="40"/>
        </w:numPr>
        <w:tabs>
          <w:tab w:val="left" w:pos="615"/>
        </w:tabs>
        <w:suppressAutoHyphens w:val="0"/>
        <w:autoSpaceDE w:val="0"/>
        <w:autoSpaceDN w:val="0"/>
        <w:spacing w:before="78" w:line="240" w:lineRule="auto"/>
        <w:ind w:right="111"/>
        <w:jc w:val="both"/>
        <w:rPr>
          <w:bCs/>
          <w:szCs w:val="20"/>
        </w:rPr>
      </w:pPr>
      <w:r w:rsidRPr="0099611B">
        <w:rPr>
          <w:bCs/>
          <w:szCs w:val="20"/>
        </w:rPr>
        <w:t xml:space="preserve">Wszystkie elementy przedmiotu umowy będą umieszczone w oryginalnych opakowaniach producenta (których przechowywanie przez Zamawiającego nie jest wymagane do zachowania udzielonej gwarancji), będą oznakowane w sposób trwały i jednoznaczny numerem seryjnym produktu przez producenta (o ile jest nadawany numer seryjny). </w:t>
      </w:r>
    </w:p>
    <w:p w14:paraId="1F60E29F" w14:textId="77777777" w:rsidR="00E57E81" w:rsidRPr="0099611B" w:rsidRDefault="00E57E81" w:rsidP="00E57E81">
      <w:pPr>
        <w:pStyle w:val="Akapitzlist"/>
        <w:widowControl w:val="0"/>
        <w:numPr>
          <w:ilvl w:val="0"/>
          <w:numId w:val="40"/>
        </w:numPr>
        <w:tabs>
          <w:tab w:val="left" w:pos="615"/>
        </w:tabs>
        <w:suppressAutoHyphens w:val="0"/>
        <w:autoSpaceDE w:val="0"/>
        <w:autoSpaceDN w:val="0"/>
        <w:spacing w:before="78" w:line="240" w:lineRule="auto"/>
        <w:ind w:right="111"/>
        <w:jc w:val="both"/>
        <w:rPr>
          <w:bCs/>
          <w:szCs w:val="20"/>
        </w:rPr>
      </w:pPr>
      <w:r w:rsidRPr="0099611B">
        <w:rPr>
          <w:bCs/>
          <w:szCs w:val="20"/>
        </w:rPr>
        <w:t xml:space="preserve">Wraz z dostawą elementów przedmiotu umowy Wykonawca zobowiązuje się do dostarczenia instrukcji obsługi w języku polskim, dokumentów gwarancyjnych oraz innych materiałów informacyjnych zgodnych z zaleceniami producenta i niezbędnych do prawidłowej eksploatacji sprzętu sieciowego w formie papierowej lub wskaże link do strony internetowej umożliwiającej uzyskanie tej dokumentacji ze strony producenta sprzętu w formie cyfrowej np. przy pomocy wyspecyfikowanego numeru SN. </w:t>
      </w:r>
    </w:p>
    <w:p w14:paraId="62E29DDD" w14:textId="77777777" w:rsidR="00E57E81" w:rsidRPr="0099611B" w:rsidRDefault="00E57E81" w:rsidP="00E57E81">
      <w:pPr>
        <w:pStyle w:val="Akapitzlist"/>
        <w:widowControl w:val="0"/>
        <w:numPr>
          <w:ilvl w:val="0"/>
          <w:numId w:val="40"/>
        </w:numPr>
        <w:tabs>
          <w:tab w:val="left" w:pos="615"/>
        </w:tabs>
        <w:suppressAutoHyphens w:val="0"/>
        <w:autoSpaceDE w:val="0"/>
        <w:autoSpaceDN w:val="0"/>
        <w:spacing w:before="78" w:line="240" w:lineRule="auto"/>
        <w:ind w:right="111"/>
        <w:jc w:val="both"/>
        <w:rPr>
          <w:bCs/>
          <w:szCs w:val="20"/>
        </w:rPr>
      </w:pPr>
      <w:r w:rsidRPr="0099611B">
        <w:rPr>
          <w:bCs/>
          <w:szCs w:val="20"/>
        </w:rPr>
        <w:t>Dostarczony sprzęt sieciowy musi posiadać znaki firmowe producenta, odpowiadać obowiązującym normom oraz posiadać niezbędne certyfikaty i atesty, zgodnie z obowiązującymi przepisami prawa, tj.:</w:t>
      </w:r>
    </w:p>
    <w:p w14:paraId="2ACF18A7" w14:textId="77777777" w:rsidR="00E57E81" w:rsidRPr="0099611B" w:rsidRDefault="00E57E81" w:rsidP="00E57E81">
      <w:pPr>
        <w:pStyle w:val="Akapitzlist"/>
        <w:widowControl w:val="0"/>
        <w:numPr>
          <w:ilvl w:val="1"/>
          <w:numId w:val="41"/>
        </w:numPr>
        <w:tabs>
          <w:tab w:val="left" w:pos="1109"/>
        </w:tabs>
        <w:suppressAutoHyphens w:val="0"/>
        <w:autoSpaceDE w:val="0"/>
        <w:autoSpaceDN w:val="0"/>
        <w:spacing w:before="80" w:line="240" w:lineRule="auto"/>
        <w:ind w:hanging="426"/>
        <w:rPr>
          <w:bCs/>
          <w:szCs w:val="20"/>
        </w:rPr>
      </w:pPr>
      <w:r w:rsidRPr="0099611B">
        <w:rPr>
          <w:bCs/>
          <w:szCs w:val="20"/>
        </w:rPr>
        <w:t>deklaracja</w:t>
      </w:r>
      <w:r w:rsidRPr="0099611B">
        <w:rPr>
          <w:bCs/>
          <w:spacing w:val="-7"/>
          <w:szCs w:val="20"/>
        </w:rPr>
        <w:t xml:space="preserve"> </w:t>
      </w:r>
      <w:r w:rsidRPr="0099611B">
        <w:rPr>
          <w:bCs/>
          <w:szCs w:val="20"/>
        </w:rPr>
        <w:t>zgodności</w:t>
      </w:r>
      <w:r w:rsidRPr="0099611B">
        <w:rPr>
          <w:bCs/>
          <w:spacing w:val="-6"/>
          <w:szCs w:val="20"/>
        </w:rPr>
        <w:t xml:space="preserve"> </w:t>
      </w:r>
      <w:r w:rsidRPr="0099611B">
        <w:rPr>
          <w:bCs/>
          <w:szCs w:val="20"/>
        </w:rPr>
        <w:t>CE</w:t>
      </w:r>
      <w:r w:rsidRPr="0099611B">
        <w:rPr>
          <w:bCs/>
          <w:spacing w:val="-6"/>
          <w:szCs w:val="20"/>
        </w:rPr>
        <w:t xml:space="preserve"> </w:t>
      </w:r>
      <w:r w:rsidRPr="0099611B">
        <w:rPr>
          <w:bCs/>
          <w:szCs w:val="20"/>
        </w:rPr>
        <w:t>lub</w:t>
      </w:r>
      <w:r w:rsidRPr="0099611B">
        <w:rPr>
          <w:bCs/>
          <w:spacing w:val="-4"/>
          <w:szCs w:val="20"/>
        </w:rPr>
        <w:t xml:space="preserve"> </w:t>
      </w:r>
      <w:r w:rsidRPr="0099611B">
        <w:rPr>
          <w:bCs/>
          <w:spacing w:val="-2"/>
          <w:szCs w:val="20"/>
        </w:rPr>
        <w:t>równoważną.</w:t>
      </w:r>
    </w:p>
    <w:p w14:paraId="65F191B0" w14:textId="5AC8A007" w:rsidR="00E57E81" w:rsidRPr="0099611B" w:rsidRDefault="00E57E81" w:rsidP="00E57E81">
      <w:pPr>
        <w:pStyle w:val="Akapitzlist"/>
        <w:widowControl w:val="0"/>
        <w:numPr>
          <w:ilvl w:val="1"/>
          <w:numId w:val="41"/>
        </w:numPr>
        <w:tabs>
          <w:tab w:val="left" w:pos="1109"/>
        </w:tabs>
        <w:suppressAutoHyphens w:val="0"/>
        <w:autoSpaceDE w:val="0"/>
        <w:autoSpaceDN w:val="0"/>
        <w:spacing w:before="80" w:line="240" w:lineRule="auto"/>
        <w:ind w:right="117"/>
        <w:rPr>
          <w:bCs/>
          <w:szCs w:val="20"/>
        </w:rPr>
      </w:pPr>
      <w:r w:rsidRPr="0099611B">
        <w:rPr>
          <w:bCs/>
          <w:szCs w:val="20"/>
        </w:rPr>
        <w:t xml:space="preserve">potwierdzenie spełniania wymagań dotyczących efektywności energetycznej, co najmniej równoważne ze specyfikacjami programu Energy Star – Rozporządzenie Parlamentu Europejskiego i Rady Europy (WE) nr 106/2008 z dnia </w:t>
      </w:r>
      <w:proofErr w:type="gramStart"/>
      <w:r w:rsidRPr="0099611B">
        <w:rPr>
          <w:bCs/>
          <w:szCs w:val="20"/>
        </w:rPr>
        <w:t>15</w:t>
      </w:r>
      <w:proofErr w:type="gramEnd"/>
      <w:r w:rsidRPr="0099611B">
        <w:rPr>
          <w:bCs/>
          <w:szCs w:val="20"/>
        </w:rPr>
        <w:t xml:space="preserve"> stycznia 2008 r., Certyfikat lub dokumenty</w:t>
      </w:r>
      <w:r w:rsidRPr="0099611B">
        <w:rPr>
          <w:bCs/>
          <w:spacing w:val="-15"/>
          <w:szCs w:val="20"/>
        </w:rPr>
        <w:t xml:space="preserve"> </w:t>
      </w:r>
      <w:r w:rsidRPr="0099611B">
        <w:rPr>
          <w:bCs/>
          <w:szCs w:val="20"/>
        </w:rPr>
        <w:t>równoważne</w:t>
      </w:r>
      <w:r w:rsidRPr="0099611B">
        <w:rPr>
          <w:bCs/>
          <w:spacing w:val="-12"/>
          <w:szCs w:val="20"/>
        </w:rPr>
        <w:t xml:space="preserve"> </w:t>
      </w:r>
      <w:r w:rsidRPr="0099611B">
        <w:rPr>
          <w:bCs/>
          <w:szCs w:val="20"/>
        </w:rPr>
        <w:t>np.</w:t>
      </w:r>
      <w:r w:rsidRPr="0099611B">
        <w:rPr>
          <w:bCs/>
          <w:spacing w:val="-14"/>
          <w:szCs w:val="20"/>
        </w:rPr>
        <w:t xml:space="preserve"> </w:t>
      </w:r>
      <w:r w:rsidRPr="0099611B">
        <w:rPr>
          <w:bCs/>
          <w:szCs w:val="20"/>
        </w:rPr>
        <w:t>wydruk</w:t>
      </w:r>
      <w:r w:rsidRPr="0099611B">
        <w:rPr>
          <w:bCs/>
          <w:spacing w:val="-15"/>
          <w:szCs w:val="20"/>
        </w:rPr>
        <w:t xml:space="preserve"> </w:t>
      </w:r>
      <w:r w:rsidRPr="0099611B">
        <w:rPr>
          <w:bCs/>
          <w:szCs w:val="20"/>
        </w:rPr>
        <w:t>ze</w:t>
      </w:r>
      <w:r w:rsidRPr="0099611B">
        <w:rPr>
          <w:bCs/>
          <w:spacing w:val="-11"/>
          <w:szCs w:val="20"/>
        </w:rPr>
        <w:t xml:space="preserve"> </w:t>
      </w:r>
      <w:r w:rsidRPr="0099611B">
        <w:rPr>
          <w:bCs/>
          <w:szCs w:val="20"/>
        </w:rPr>
        <w:t>strony</w:t>
      </w:r>
      <w:r w:rsidRPr="0099611B">
        <w:rPr>
          <w:bCs/>
          <w:spacing w:val="-15"/>
          <w:szCs w:val="20"/>
        </w:rPr>
        <w:t xml:space="preserve"> </w:t>
      </w:r>
      <w:r w:rsidRPr="0099611B">
        <w:rPr>
          <w:bCs/>
          <w:szCs w:val="20"/>
        </w:rPr>
        <w:t>internetowej</w:t>
      </w:r>
      <w:r w:rsidRPr="0099611B">
        <w:rPr>
          <w:bCs/>
          <w:spacing w:val="-15"/>
          <w:szCs w:val="20"/>
        </w:rPr>
        <w:t xml:space="preserve"> </w:t>
      </w:r>
      <w:hyperlink r:id="rId11">
        <w:r w:rsidRPr="0099611B">
          <w:rPr>
            <w:bCs/>
            <w:szCs w:val="20"/>
          </w:rPr>
          <w:t>http://www.eu-energystar.org</w:t>
        </w:r>
      </w:hyperlink>
      <w:r w:rsidRPr="0099611B">
        <w:rPr>
          <w:bCs/>
          <w:spacing w:val="-14"/>
          <w:szCs w:val="20"/>
        </w:rPr>
        <w:t xml:space="preserve"> </w:t>
      </w:r>
      <w:r w:rsidRPr="0099611B">
        <w:rPr>
          <w:bCs/>
          <w:szCs w:val="20"/>
        </w:rPr>
        <w:t xml:space="preserve">lub </w:t>
      </w:r>
      <w:r w:rsidR="00A41576" w:rsidRPr="0099611B">
        <w:rPr>
          <w:bCs/>
          <w:spacing w:val="-2"/>
          <w:szCs w:val="20"/>
        </w:rPr>
        <w:t>http://www.energystar.gov.</w:t>
      </w:r>
    </w:p>
    <w:p w14:paraId="7F6EF0AA" w14:textId="46647E97" w:rsidR="00E57E81" w:rsidRPr="0099611B" w:rsidRDefault="00E57E81" w:rsidP="00E57E81">
      <w:pPr>
        <w:pStyle w:val="Akapitzlist"/>
        <w:widowControl w:val="0"/>
        <w:numPr>
          <w:ilvl w:val="1"/>
          <w:numId w:val="41"/>
        </w:numPr>
        <w:tabs>
          <w:tab w:val="left" w:pos="1109"/>
        </w:tabs>
        <w:suppressAutoHyphens w:val="0"/>
        <w:autoSpaceDE w:val="0"/>
        <w:autoSpaceDN w:val="0"/>
        <w:spacing w:before="80" w:line="240" w:lineRule="auto"/>
        <w:ind w:right="115"/>
        <w:rPr>
          <w:bCs/>
          <w:szCs w:val="20"/>
        </w:rPr>
      </w:pPr>
      <w:r w:rsidRPr="0099611B">
        <w:rPr>
          <w:bCs/>
          <w:szCs w:val="20"/>
        </w:rPr>
        <w:t xml:space="preserve">potwierdzenie spełniania postanowień co najmniej równoważnych z dyrektywą RoHS 2011/65/EU, o eliminacji substancji niebezpiecznych - w postaci oświadczenia producenta </w:t>
      </w:r>
      <w:r w:rsidR="00A41576" w:rsidRPr="0099611B">
        <w:rPr>
          <w:bCs/>
          <w:spacing w:val="-2"/>
          <w:szCs w:val="20"/>
        </w:rPr>
        <w:t>jednostki.</w:t>
      </w:r>
    </w:p>
    <w:p w14:paraId="5E13A0E4" w14:textId="77777777" w:rsidR="00E57E81" w:rsidRPr="0099611B" w:rsidRDefault="00E57E81" w:rsidP="00E57E81">
      <w:pPr>
        <w:pStyle w:val="Akapitzlist"/>
        <w:widowControl w:val="0"/>
        <w:numPr>
          <w:ilvl w:val="1"/>
          <w:numId w:val="41"/>
        </w:numPr>
        <w:tabs>
          <w:tab w:val="left" w:pos="1109"/>
        </w:tabs>
        <w:suppressAutoHyphens w:val="0"/>
        <w:autoSpaceDE w:val="0"/>
        <w:autoSpaceDN w:val="0"/>
        <w:spacing w:before="80" w:line="240" w:lineRule="auto"/>
        <w:ind w:right="115"/>
        <w:rPr>
          <w:bCs/>
          <w:szCs w:val="20"/>
        </w:rPr>
      </w:pPr>
      <w:r w:rsidRPr="0099611B">
        <w:rPr>
          <w:bCs/>
          <w:szCs w:val="20"/>
        </w:rPr>
        <w:t>dokumenty poświadczające, że sprzęt jest produkowany zgodnie z aktualnymi normami ISO 9001 lub równoważną oraz ISO 17025 lub równoważną.</w:t>
      </w:r>
    </w:p>
    <w:p w14:paraId="321043D7" w14:textId="77777777" w:rsidR="00E57E81" w:rsidRPr="0099611B" w:rsidRDefault="00E57E81" w:rsidP="00E57E81">
      <w:pPr>
        <w:pStyle w:val="Akapitzlist"/>
        <w:widowControl w:val="0"/>
        <w:numPr>
          <w:ilvl w:val="0"/>
          <w:numId w:val="40"/>
        </w:numPr>
        <w:tabs>
          <w:tab w:val="left" w:pos="615"/>
        </w:tabs>
        <w:suppressAutoHyphens w:val="0"/>
        <w:autoSpaceDE w:val="0"/>
        <w:autoSpaceDN w:val="0"/>
        <w:spacing w:before="78" w:line="240" w:lineRule="auto"/>
        <w:ind w:right="111"/>
        <w:jc w:val="both"/>
        <w:rPr>
          <w:bCs/>
          <w:szCs w:val="20"/>
        </w:rPr>
      </w:pPr>
      <w:r w:rsidRPr="0099611B">
        <w:rPr>
          <w:bCs/>
          <w:szCs w:val="20"/>
        </w:rPr>
        <w:t xml:space="preserve">Wykonawca oświadcza, że elementy przedmiotu umowy nie są obciążone prawem obligacyjnym ani rzeczowym na rzecz osób trzecich, nie toczy się wobec nich postępowanie egzekucyjne, sądowe, ani przed jakimkolwiek organem orzekającym oraz nie są przedmiotem zabezpieczenia. Wykonawca oświadcza także, że brak jest jakichkolwiek innych okoliczności mogących ograniczyć prawa Zamawiającego wynikające z niniejszej umowy. </w:t>
      </w:r>
    </w:p>
    <w:p w14:paraId="35074FFF" w14:textId="77777777" w:rsidR="00E57E81" w:rsidRPr="0099611B" w:rsidRDefault="00E57E81" w:rsidP="00E57E81">
      <w:pPr>
        <w:pStyle w:val="Akapitzlist"/>
        <w:widowControl w:val="0"/>
        <w:numPr>
          <w:ilvl w:val="0"/>
          <w:numId w:val="40"/>
        </w:numPr>
        <w:tabs>
          <w:tab w:val="left" w:pos="615"/>
          <w:tab w:val="left" w:pos="684"/>
        </w:tabs>
        <w:suppressAutoHyphens w:val="0"/>
        <w:autoSpaceDE w:val="0"/>
        <w:autoSpaceDN w:val="0"/>
        <w:spacing w:before="81" w:line="240" w:lineRule="auto"/>
        <w:ind w:left="683" w:right="111" w:hanging="361"/>
        <w:jc w:val="both"/>
        <w:rPr>
          <w:bCs/>
          <w:szCs w:val="20"/>
        </w:rPr>
      </w:pPr>
      <w:r w:rsidRPr="0099611B">
        <w:rPr>
          <w:bCs/>
          <w:szCs w:val="20"/>
        </w:rPr>
        <w:t xml:space="preserve">Dostawa zostanie zrealizowana w uzgodnione dni robocze w godzinach od 9:00 do 15:00. Wszelkie koszty dostawy pokrywa Wykonawca. Wykonawca ponosi ryzyko transportu sprzętu sieciowego. Miejscem dostawy jest siedziba Zamawiającego, ul. Racjonalizacji 6/8, 02-256 Warszawa. </w:t>
      </w:r>
    </w:p>
    <w:p w14:paraId="7494A8A6" w14:textId="77777777" w:rsidR="00E57E81" w:rsidRPr="0099611B" w:rsidRDefault="00E57E81" w:rsidP="00E57E81">
      <w:pPr>
        <w:pStyle w:val="Akapitzlist"/>
        <w:widowControl w:val="0"/>
        <w:numPr>
          <w:ilvl w:val="0"/>
          <w:numId w:val="40"/>
        </w:numPr>
        <w:tabs>
          <w:tab w:val="left" w:pos="709"/>
        </w:tabs>
        <w:suppressAutoHyphens w:val="0"/>
        <w:autoSpaceDE w:val="0"/>
        <w:autoSpaceDN w:val="0"/>
        <w:spacing w:before="81" w:line="240" w:lineRule="auto"/>
        <w:ind w:left="683" w:right="111" w:hanging="361"/>
        <w:jc w:val="both"/>
        <w:rPr>
          <w:bCs/>
          <w:szCs w:val="20"/>
        </w:rPr>
      </w:pPr>
      <w:r w:rsidRPr="0099611B">
        <w:rPr>
          <w:bCs/>
          <w:szCs w:val="20"/>
        </w:rPr>
        <w:lastRenderedPageBreak/>
        <w:t>Przedmiot umowy zostanie złożony do pomieszczeń wskazanych przez Zamawiającego przez przedstawicieli Wykonawcy pod kontrolą przedstawicieli Zamawiającego. W celu usprawnienia odbioru, Wykonawca zobowiązany jest dostarczyć, w postaci elektronicznej, zestawienia numerów seryjnych elementów przedmiotu umowy, najpóźniej w dniu dostawy.</w:t>
      </w:r>
    </w:p>
    <w:p w14:paraId="0616DF4B" w14:textId="73E7794E" w:rsidR="00E57E81" w:rsidRPr="0099611B" w:rsidRDefault="00E57E81" w:rsidP="00E57E81">
      <w:pPr>
        <w:pStyle w:val="Akapitzlist"/>
        <w:widowControl w:val="0"/>
        <w:numPr>
          <w:ilvl w:val="0"/>
          <w:numId w:val="40"/>
        </w:numPr>
        <w:tabs>
          <w:tab w:val="left" w:pos="615"/>
          <w:tab w:val="left" w:pos="684"/>
        </w:tabs>
        <w:suppressAutoHyphens w:val="0"/>
        <w:autoSpaceDE w:val="0"/>
        <w:autoSpaceDN w:val="0"/>
        <w:spacing w:before="81" w:line="240" w:lineRule="auto"/>
        <w:ind w:left="683" w:right="111" w:hanging="361"/>
        <w:jc w:val="both"/>
        <w:rPr>
          <w:bCs/>
          <w:szCs w:val="20"/>
        </w:rPr>
      </w:pPr>
      <w:r w:rsidRPr="0099611B">
        <w:rPr>
          <w:bCs/>
          <w:szCs w:val="20"/>
        </w:rPr>
        <w:t xml:space="preserve">W dniu i w miejscu dostawy przedstawiciel Zamawiającego wymieniony w § 6 pkt </w:t>
      </w:r>
      <w:proofErr w:type="gramStart"/>
      <w:r w:rsidRPr="0099611B">
        <w:rPr>
          <w:bCs/>
          <w:szCs w:val="20"/>
        </w:rPr>
        <w:t>1</w:t>
      </w:r>
      <w:proofErr w:type="gramEnd"/>
      <w:r w:rsidRPr="0099611B">
        <w:rPr>
          <w:bCs/>
          <w:szCs w:val="20"/>
        </w:rPr>
        <w:t xml:space="preserve"> dokona, przy udziale przedstawiciela Wykonawcy wymienionego w § 6 pkt </w:t>
      </w:r>
      <w:r w:rsidR="00A41576" w:rsidRPr="0099611B">
        <w:rPr>
          <w:bCs/>
          <w:szCs w:val="20"/>
        </w:rPr>
        <w:t>2,</w:t>
      </w:r>
      <w:r w:rsidRPr="0099611B">
        <w:rPr>
          <w:bCs/>
          <w:szCs w:val="20"/>
        </w:rPr>
        <w:t xml:space="preserve"> odbioru ilościowo - rodzajowego przedmiotu umowy. W przypadku szczególnym, za zgodą Zamawiającego, kontynuację odbioru można przesunąć na następny dzień roboczy, pod warunkiem z zachowania terminu określonego w § 1 ust. 3. </w:t>
      </w:r>
    </w:p>
    <w:p w14:paraId="368104CE" w14:textId="77777777" w:rsidR="00E57E81" w:rsidRPr="0099611B" w:rsidRDefault="00E57E81" w:rsidP="00E57E81">
      <w:pPr>
        <w:pStyle w:val="Akapitzlist"/>
        <w:widowControl w:val="0"/>
        <w:numPr>
          <w:ilvl w:val="0"/>
          <w:numId w:val="40"/>
        </w:numPr>
        <w:tabs>
          <w:tab w:val="left" w:pos="615"/>
          <w:tab w:val="left" w:pos="684"/>
        </w:tabs>
        <w:suppressAutoHyphens w:val="0"/>
        <w:autoSpaceDE w:val="0"/>
        <w:autoSpaceDN w:val="0"/>
        <w:spacing w:before="81" w:line="240" w:lineRule="auto"/>
        <w:ind w:left="683" w:right="111" w:hanging="361"/>
        <w:jc w:val="both"/>
        <w:rPr>
          <w:bCs/>
          <w:szCs w:val="20"/>
        </w:rPr>
      </w:pPr>
      <w:r w:rsidRPr="0099611B">
        <w:rPr>
          <w:bCs/>
          <w:szCs w:val="20"/>
        </w:rPr>
        <w:t>Fakt prawidłowej w zakresie ilościowo-rodzajowym dostawy każdego zamówienia będzie potwierdzony podpisaniem protokołu ilościowo-rodzajowego przez uprawnionych przedstawicieli Zamawiającego i przedstawiciela Wykonawcy wymienionych w § 6. Odbiór będzie polegał na sprawdzeniu ilościowym dostarczonych elementów przedmiotu umowy, oględzinach zewnętrznych opakowań dostarczonych elementów przedmiotu umowy w zakresie oznakowania i braku widocznych uszkodzeń fizycznych oraz zgodności ilości i rodzaju przedmiotu umowy z wymogami opisu przedmiotu zamówienia i ze złożoną ofertą Wykonawcy.</w:t>
      </w:r>
    </w:p>
    <w:p w14:paraId="0EA23465" w14:textId="77777777" w:rsidR="00E57E81" w:rsidRPr="0099611B" w:rsidRDefault="00E57E81" w:rsidP="00E57E81">
      <w:pPr>
        <w:pStyle w:val="Akapitzlist"/>
        <w:widowControl w:val="0"/>
        <w:numPr>
          <w:ilvl w:val="0"/>
          <w:numId w:val="40"/>
        </w:numPr>
        <w:tabs>
          <w:tab w:val="left" w:pos="615"/>
          <w:tab w:val="left" w:pos="684"/>
        </w:tabs>
        <w:suppressAutoHyphens w:val="0"/>
        <w:autoSpaceDE w:val="0"/>
        <w:autoSpaceDN w:val="0"/>
        <w:spacing w:before="81" w:line="240" w:lineRule="auto"/>
        <w:ind w:left="683" w:right="111" w:hanging="361"/>
        <w:jc w:val="both"/>
        <w:rPr>
          <w:bCs/>
          <w:szCs w:val="20"/>
        </w:rPr>
      </w:pPr>
      <w:r w:rsidRPr="0099611B">
        <w:rPr>
          <w:bCs/>
          <w:szCs w:val="20"/>
        </w:rPr>
        <w:t>W przypadku niezgodności przedmiotu umowy w zakresie danego zamówienia z wymogami opisu przedmiotu zamówienia lub ofertą Wykonawcy, w zakresie ilościowym lub rodzajowym, Zamawiający odmówi odbioru dostawy, a czynność sporządzenia protokołu ilościowo-rodzajowego zostanie zawieszona do czasu całkowitej dostawy zgodnie z wymogami specyfikacji istotnych warunków zamówienia i oferty Wykonawcy, co nie zwalnia Wykonawcy z obowiązku zachowania terminu określonego w § 1 ust. 3.</w:t>
      </w:r>
    </w:p>
    <w:p w14:paraId="7FC0CD32" w14:textId="77777777" w:rsidR="00E57E81" w:rsidRPr="0099611B" w:rsidRDefault="00E57E81" w:rsidP="00E57E81">
      <w:pPr>
        <w:pStyle w:val="Akapitzlist"/>
        <w:widowControl w:val="0"/>
        <w:numPr>
          <w:ilvl w:val="0"/>
          <w:numId w:val="40"/>
        </w:numPr>
        <w:tabs>
          <w:tab w:val="left" w:pos="615"/>
          <w:tab w:val="left" w:pos="684"/>
        </w:tabs>
        <w:suppressAutoHyphens w:val="0"/>
        <w:autoSpaceDE w:val="0"/>
        <w:autoSpaceDN w:val="0"/>
        <w:spacing w:before="81" w:line="240" w:lineRule="auto"/>
        <w:ind w:left="683" w:right="111" w:hanging="361"/>
        <w:jc w:val="both"/>
        <w:rPr>
          <w:bCs/>
          <w:szCs w:val="20"/>
        </w:rPr>
      </w:pPr>
      <w:r w:rsidRPr="0099611B">
        <w:rPr>
          <w:bCs/>
          <w:szCs w:val="20"/>
        </w:rPr>
        <w:t xml:space="preserve">W przypadku niezgodności w zakresie ilościowym, Zamawiający ma prawo przyjąć część elementów przedmiotu umowy, które spełniają wymogi rodzajowe i jakościowe. Fakt częściowo prawidłowo zrealizowanej dostawy Zamawiający potwierdzi częściowym protokołem ilościowo – rodzajowym, wskazując rodzaj i ilość odebranych elementów przedmiotów umowy. </w:t>
      </w:r>
    </w:p>
    <w:p w14:paraId="228CF472" w14:textId="77777777" w:rsidR="00E57E81" w:rsidRPr="0099611B" w:rsidRDefault="00E57E81" w:rsidP="00E57E81">
      <w:pPr>
        <w:pStyle w:val="Akapitzlist"/>
        <w:widowControl w:val="0"/>
        <w:numPr>
          <w:ilvl w:val="0"/>
          <w:numId w:val="40"/>
        </w:numPr>
        <w:tabs>
          <w:tab w:val="left" w:pos="615"/>
          <w:tab w:val="left" w:pos="684"/>
        </w:tabs>
        <w:suppressAutoHyphens w:val="0"/>
        <w:autoSpaceDE w:val="0"/>
        <w:autoSpaceDN w:val="0"/>
        <w:spacing w:before="81" w:line="240" w:lineRule="auto"/>
        <w:ind w:left="683" w:right="111" w:hanging="361"/>
        <w:jc w:val="both"/>
        <w:rPr>
          <w:bCs/>
          <w:szCs w:val="20"/>
        </w:rPr>
      </w:pPr>
      <w:r w:rsidRPr="0099611B">
        <w:rPr>
          <w:bCs/>
          <w:szCs w:val="20"/>
        </w:rPr>
        <w:t>Wykonawca zobowiązuje się do dostarczenia elementów równoważnych lub o wyższych parametrach technicznych i w cenie odpowiednich elementów przedmiotu umowy w przypadku niezawinionego braku możliwości sprzedaży i dostarczenia Zamawiającemu elementów przedmiotu umowy, za zgodą Zamawiającego. W takiej sytuacji Wykonawca będzie zobowiązany do dostarczenia Zamawiającemu dokumentacji potwierdzającej właściwości elementu równoważnego lub o wyższych parametrach technicznych. Okoliczność wykazania braku dostępności na rynku obciąża Wykonawcę.</w:t>
      </w:r>
    </w:p>
    <w:p w14:paraId="148A87DE" w14:textId="77777777" w:rsidR="00E57E81" w:rsidRPr="0099611B" w:rsidRDefault="00E57E81" w:rsidP="00E57E81">
      <w:pPr>
        <w:pStyle w:val="Akapitzlist"/>
        <w:widowControl w:val="0"/>
        <w:numPr>
          <w:ilvl w:val="0"/>
          <w:numId w:val="40"/>
        </w:numPr>
        <w:tabs>
          <w:tab w:val="left" w:pos="615"/>
          <w:tab w:val="left" w:pos="684"/>
        </w:tabs>
        <w:suppressAutoHyphens w:val="0"/>
        <w:autoSpaceDE w:val="0"/>
        <w:autoSpaceDN w:val="0"/>
        <w:spacing w:before="81" w:line="240" w:lineRule="auto"/>
        <w:ind w:left="683" w:right="111" w:hanging="361"/>
        <w:jc w:val="both"/>
        <w:rPr>
          <w:bCs/>
          <w:szCs w:val="20"/>
        </w:rPr>
      </w:pPr>
      <w:r w:rsidRPr="0099611B">
        <w:rPr>
          <w:bCs/>
          <w:szCs w:val="20"/>
        </w:rPr>
        <w:t xml:space="preserve">W terminie do </w:t>
      </w:r>
      <w:proofErr w:type="gramStart"/>
      <w:r w:rsidRPr="0099611B">
        <w:rPr>
          <w:bCs/>
          <w:szCs w:val="20"/>
        </w:rPr>
        <w:t>5</w:t>
      </w:r>
      <w:proofErr w:type="gramEnd"/>
      <w:r w:rsidRPr="0099611B">
        <w:rPr>
          <w:bCs/>
          <w:szCs w:val="20"/>
        </w:rPr>
        <w:t xml:space="preserve"> dni roboczych od daty odbioru ilościowo - rodzajowego dostawy każdego zamówienia nastąpi odbiór jakościowy przez przedstawiciela Zamawiającego i Wykonawcy wskazanych w § 6, co do jego zgodności z wymogami opisu przedmiotu zamówienia, oferty Wykonawcy lub umowy.</w:t>
      </w:r>
    </w:p>
    <w:p w14:paraId="218B09F2" w14:textId="77777777" w:rsidR="00E57E81" w:rsidRPr="0099611B" w:rsidRDefault="00E57E81" w:rsidP="00E57E81">
      <w:pPr>
        <w:pStyle w:val="Akapitzlist"/>
        <w:widowControl w:val="0"/>
        <w:numPr>
          <w:ilvl w:val="0"/>
          <w:numId w:val="40"/>
        </w:numPr>
        <w:tabs>
          <w:tab w:val="left" w:pos="615"/>
          <w:tab w:val="left" w:pos="684"/>
        </w:tabs>
        <w:suppressAutoHyphens w:val="0"/>
        <w:autoSpaceDE w:val="0"/>
        <w:autoSpaceDN w:val="0"/>
        <w:spacing w:before="81" w:line="240" w:lineRule="auto"/>
        <w:ind w:left="683" w:right="111" w:hanging="361"/>
        <w:jc w:val="both"/>
        <w:rPr>
          <w:bCs/>
          <w:szCs w:val="20"/>
        </w:rPr>
      </w:pPr>
      <w:r w:rsidRPr="0099611B">
        <w:rPr>
          <w:bCs/>
          <w:szCs w:val="20"/>
        </w:rPr>
        <w:t xml:space="preserve">W przypadku dostawy elementów o parametrach niespełniających wymagań zawartych w wymogach opisu przedmiotu zamówienia, ofercie Wykonawcy lub zawierających usterki, wady, awarie, Zamawiający wezwie Wykonawcę pisemnie bądź e-mailem do wymiany niezgodnego elementu na zgodny z wymogami opisu przedmiotu zamówienia </w:t>
      </w:r>
      <w:r>
        <w:rPr>
          <w:bCs/>
          <w:szCs w:val="20"/>
        </w:rPr>
        <w:t xml:space="preserve">oraz oferty Wykonawcy </w:t>
      </w:r>
      <w:bookmarkStart w:id="2" w:name="_Hlk140662178"/>
      <w:r w:rsidRPr="0099611B">
        <w:rPr>
          <w:bCs/>
          <w:szCs w:val="20"/>
        </w:rPr>
        <w:t>pod groźbą odstąpienia od całości lub części umowy z przyczyn, za które ponosi odpowiedzialność Wykonawca</w:t>
      </w:r>
      <w:bookmarkEnd w:id="2"/>
      <w:r w:rsidRPr="0099611B">
        <w:rPr>
          <w:bCs/>
          <w:szCs w:val="20"/>
        </w:rPr>
        <w:t xml:space="preserve">. Wykonawca zobowiązany jest dostarczyć lub wymienić element niezwłocznie, nie później niż w terminie </w:t>
      </w:r>
      <w:proofErr w:type="gramStart"/>
      <w:r w:rsidRPr="0099611B">
        <w:rPr>
          <w:bCs/>
          <w:szCs w:val="20"/>
        </w:rPr>
        <w:t>21</w:t>
      </w:r>
      <w:proofErr w:type="gramEnd"/>
      <w:r w:rsidRPr="0099611B">
        <w:rPr>
          <w:bCs/>
          <w:szCs w:val="20"/>
        </w:rPr>
        <w:t xml:space="preserve"> dni roboczych od daty wezwania, z zastrzeżeniem, że nie wpływa to na uprawnienie Zamawiającego do naliczenia Wykonawcy kary za zwłokę w wykonaniu umowy. Ponowny odbiór jakościowy będzie polegał na stwierdzeniu jego zgodności z wymogami umowy, opisu przedmiotu zamówienia i ofertą Wykonawcy w oparciu o procedurę odbioru jakościowego i dokumenty wymienione w ust. 13.</w:t>
      </w:r>
    </w:p>
    <w:p w14:paraId="6E094887" w14:textId="77777777" w:rsidR="00E57E81" w:rsidRPr="0099611B" w:rsidRDefault="00E57E81" w:rsidP="00E57E81">
      <w:pPr>
        <w:pStyle w:val="Akapitzlist"/>
        <w:widowControl w:val="0"/>
        <w:numPr>
          <w:ilvl w:val="0"/>
          <w:numId w:val="40"/>
        </w:numPr>
        <w:tabs>
          <w:tab w:val="left" w:pos="615"/>
          <w:tab w:val="left" w:pos="684"/>
        </w:tabs>
        <w:suppressAutoHyphens w:val="0"/>
        <w:autoSpaceDE w:val="0"/>
        <w:autoSpaceDN w:val="0"/>
        <w:spacing w:before="81" w:line="240" w:lineRule="auto"/>
        <w:ind w:left="683" w:right="111" w:hanging="361"/>
        <w:jc w:val="both"/>
        <w:rPr>
          <w:bCs/>
          <w:szCs w:val="20"/>
        </w:rPr>
      </w:pPr>
      <w:r w:rsidRPr="0099611B">
        <w:rPr>
          <w:bCs/>
          <w:szCs w:val="20"/>
        </w:rPr>
        <w:t xml:space="preserve">W przypadku stwierdzenia podczas odbioru jakościowego usterek, wad, awarii w co najmniej </w:t>
      </w:r>
      <w:r w:rsidRPr="0099611B">
        <w:rPr>
          <w:bCs/>
          <w:szCs w:val="20"/>
        </w:rPr>
        <w:lastRenderedPageBreak/>
        <w:t xml:space="preserve">10 % dostarczonych elementów danego zamówienia, Wykonawca zobowiązuje się do wymiany wszystkich elementów zamówienia danego typu na nowy w przeciągu 21 dni, </w:t>
      </w:r>
      <w:r w:rsidRPr="00C62F03">
        <w:rPr>
          <w:bCs/>
          <w:szCs w:val="20"/>
        </w:rPr>
        <w:t>pod groźbą odstąpienia od całości lub części umowy z przyczyn, za które ponosi odpowiedzialność Wykonawca</w:t>
      </w:r>
      <w:r>
        <w:rPr>
          <w:bCs/>
          <w:szCs w:val="20"/>
        </w:rPr>
        <w:t xml:space="preserve">, </w:t>
      </w:r>
      <w:r w:rsidRPr="0099611B">
        <w:rPr>
          <w:bCs/>
          <w:szCs w:val="20"/>
        </w:rPr>
        <w:t xml:space="preserve">z zastrzeżeniem, że nie wpływa to na uprawnienie Zamawiającego do naliczenia Wykonawcy kary za zwłokę w wykonaniu umowy. </w:t>
      </w:r>
    </w:p>
    <w:p w14:paraId="7530450C" w14:textId="77777777" w:rsidR="00E57E81" w:rsidRPr="0099611B" w:rsidRDefault="00E57E81" w:rsidP="00E57E81">
      <w:pPr>
        <w:pStyle w:val="Akapitzlist"/>
        <w:widowControl w:val="0"/>
        <w:numPr>
          <w:ilvl w:val="0"/>
          <w:numId w:val="40"/>
        </w:numPr>
        <w:tabs>
          <w:tab w:val="left" w:pos="615"/>
          <w:tab w:val="left" w:pos="684"/>
        </w:tabs>
        <w:suppressAutoHyphens w:val="0"/>
        <w:autoSpaceDE w:val="0"/>
        <w:autoSpaceDN w:val="0"/>
        <w:spacing w:before="81" w:line="240" w:lineRule="auto"/>
        <w:ind w:left="683" w:right="111" w:hanging="361"/>
        <w:jc w:val="both"/>
        <w:rPr>
          <w:bCs/>
          <w:szCs w:val="20"/>
        </w:rPr>
      </w:pPr>
      <w:r w:rsidRPr="0099611B">
        <w:rPr>
          <w:bCs/>
          <w:szCs w:val="20"/>
        </w:rPr>
        <w:t xml:space="preserve">Na każde żądanie Zamawiającego i w terminie w nim wskazanym, Wykonawca przedłoży świadectwa lub dokumenty potwierdzające zgodność parametrów dostarczonego przedmiotu umowy z opisu przedmiotu zamówienia oraz ofertą Wykonawcy. Nieudokumentowanie zgodności dostarczonych elementów z wymogami opisu przedmiotu zamówienia, umową lub ofertą Wykonawcy będzie uprawniało Zamawiającego do odstąpienia od umowy w części dotyczącej tych nieudokumentowanych elementów w terminie </w:t>
      </w:r>
      <w:proofErr w:type="gramStart"/>
      <w:r w:rsidRPr="0099611B">
        <w:rPr>
          <w:bCs/>
          <w:szCs w:val="20"/>
        </w:rPr>
        <w:t>60</w:t>
      </w:r>
      <w:proofErr w:type="gramEnd"/>
      <w:r w:rsidRPr="0099611B">
        <w:rPr>
          <w:bCs/>
          <w:szCs w:val="20"/>
        </w:rPr>
        <w:t xml:space="preserve"> dni od daty dostawy.</w:t>
      </w:r>
    </w:p>
    <w:p w14:paraId="57D5CDAD" w14:textId="77777777" w:rsidR="00E57E81" w:rsidRPr="0099611B" w:rsidRDefault="00E57E81" w:rsidP="00E57E81">
      <w:pPr>
        <w:pStyle w:val="Tekstpodstawowy"/>
        <w:spacing w:before="4"/>
        <w:rPr>
          <w:bCs/>
        </w:rPr>
      </w:pPr>
    </w:p>
    <w:p w14:paraId="40404A7A" w14:textId="77777777" w:rsidR="00E57E81" w:rsidRPr="0099611B" w:rsidRDefault="00E57E81" w:rsidP="00E57E81">
      <w:pPr>
        <w:ind w:left="965" w:right="826"/>
        <w:jc w:val="center"/>
        <w:rPr>
          <w:b/>
          <w:szCs w:val="20"/>
        </w:rPr>
      </w:pPr>
      <w:r w:rsidRPr="0099611B">
        <w:rPr>
          <w:b/>
          <w:spacing w:val="-5"/>
          <w:szCs w:val="20"/>
        </w:rPr>
        <w:t>§</w:t>
      </w:r>
      <w:r>
        <w:rPr>
          <w:b/>
          <w:spacing w:val="-5"/>
          <w:szCs w:val="20"/>
        </w:rPr>
        <w:t xml:space="preserve"> </w:t>
      </w:r>
      <w:r w:rsidRPr="0099611B">
        <w:rPr>
          <w:b/>
          <w:spacing w:val="-5"/>
          <w:szCs w:val="20"/>
        </w:rPr>
        <w:t>3</w:t>
      </w:r>
    </w:p>
    <w:p w14:paraId="7D7601FC" w14:textId="77777777" w:rsidR="00E57E81" w:rsidRPr="0099611B" w:rsidRDefault="00E57E81" w:rsidP="00E57E81">
      <w:pPr>
        <w:spacing w:before="80" w:line="360" w:lineRule="auto"/>
        <w:ind w:left="962" w:right="826"/>
        <w:jc w:val="center"/>
        <w:rPr>
          <w:b/>
          <w:szCs w:val="20"/>
        </w:rPr>
      </w:pPr>
      <w:r w:rsidRPr="0099611B">
        <w:rPr>
          <w:b/>
          <w:szCs w:val="20"/>
        </w:rPr>
        <w:t>Termin</w:t>
      </w:r>
      <w:r w:rsidRPr="0099611B">
        <w:rPr>
          <w:b/>
          <w:spacing w:val="-10"/>
          <w:szCs w:val="20"/>
        </w:rPr>
        <w:t xml:space="preserve"> </w:t>
      </w:r>
      <w:r w:rsidRPr="0099611B">
        <w:rPr>
          <w:b/>
          <w:szCs w:val="20"/>
        </w:rPr>
        <w:t>realizacji</w:t>
      </w:r>
      <w:r w:rsidRPr="0099611B">
        <w:rPr>
          <w:b/>
          <w:spacing w:val="-7"/>
          <w:szCs w:val="20"/>
        </w:rPr>
        <w:t xml:space="preserve"> </w:t>
      </w:r>
      <w:r w:rsidRPr="0099611B">
        <w:rPr>
          <w:b/>
          <w:spacing w:val="-4"/>
          <w:szCs w:val="20"/>
        </w:rPr>
        <w:t>Umowy</w:t>
      </w:r>
    </w:p>
    <w:p w14:paraId="33370E51" w14:textId="77777777" w:rsidR="00E57E81" w:rsidRPr="0099611B" w:rsidRDefault="00E57E81" w:rsidP="00E57E81">
      <w:pPr>
        <w:pStyle w:val="Akapitzlist"/>
        <w:widowControl w:val="0"/>
        <w:numPr>
          <w:ilvl w:val="0"/>
          <w:numId w:val="39"/>
        </w:numPr>
        <w:tabs>
          <w:tab w:val="left" w:pos="684"/>
        </w:tabs>
        <w:suppressAutoHyphens w:val="0"/>
        <w:autoSpaceDE w:val="0"/>
        <w:autoSpaceDN w:val="0"/>
        <w:spacing w:before="80" w:line="240" w:lineRule="auto"/>
        <w:ind w:hanging="361"/>
        <w:rPr>
          <w:bCs/>
          <w:szCs w:val="20"/>
        </w:rPr>
      </w:pPr>
      <w:r w:rsidRPr="0099611B">
        <w:rPr>
          <w:bCs/>
          <w:szCs w:val="20"/>
        </w:rPr>
        <w:t>Terminem</w:t>
      </w:r>
      <w:r w:rsidRPr="0099611B">
        <w:rPr>
          <w:bCs/>
          <w:spacing w:val="-8"/>
          <w:szCs w:val="20"/>
        </w:rPr>
        <w:t xml:space="preserve"> </w:t>
      </w:r>
      <w:r w:rsidRPr="0099611B">
        <w:rPr>
          <w:bCs/>
          <w:szCs w:val="20"/>
        </w:rPr>
        <w:t>rozpoczęcia</w:t>
      </w:r>
      <w:r w:rsidRPr="0099611B">
        <w:rPr>
          <w:bCs/>
          <w:spacing w:val="-7"/>
          <w:szCs w:val="20"/>
        </w:rPr>
        <w:t xml:space="preserve"> </w:t>
      </w:r>
      <w:r w:rsidRPr="0099611B">
        <w:rPr>
          <w:bCs/>
          <w:szCs w:val="20"/>
        </w:rPr>
        <w:t>realizacji</w:t>
      </w:r>
      <w:r w:rsidRPr="0099611B">
        <w:rPr>
          <w:bCs/>
          <w:spacing w:val="-8"/>
          <w:szCs w:val="20"/>
        </w:rPr>
        <w:t xml:space="preserve"> </w:t>
      </w:r>
      <w:r w:rsidRPr="0099611B">
        <w:rPr>
          <w:bCs/>
          <w:szCs w:val="20"/>
        </w:rPr>
        <w:t>przedmiotu</w:t>
      </w:r>
      <w:r w:rsidRPr="0099611B">
        <w:rPr>
          <w:bCs/>
          <w:spacing w:val="-4"/>
          <w:szCs w:val="20"/>
        </w:rPr>
        <w:t xml:space="preserve"> </w:t>
      </w:r>
      <w:r w:rsidRPr="0099611B">
        <w:rPr>
          <w:bCs/>
          <w:szCs w:val="20"/>
        </w:rPr>
        <w:t>Umowy</w:t>
      </w:r>
      <w:r w:rsidRPr="0099611B">
        <w:rPr>
          <w:bCs/>
          <w:spacing w:val="-8"/>
          <w:szCs w:val="20"/>
        </w:rPr>
        <w:t xml:space="preserve"> </w:t>
      </w:r>
      <w:r w:rsidRPr="0099611B">
        <w:rPr>
          <w:bCs/>
          <w:szCs w:val="20"/>
        </w:rPr>
        <w:t>jest</w:t>
      </w:r>
      <w:r w:rsidRPr="0099611B">
        <w:rPr>
          <w:bCs/>
          <w:spacing w:val="-8"/>
          <w:szCs w:val="20"/>
        </w:rPr>
        <w:t xml:space="preserve"> </w:t>
      </w:r>
      <w:r w:rsidRPr="0099611B">
        <w:rPr>
          <w:bCs/>
          <w:szCs w:val="20"/>
        </w:rPr>
        <w:t>data</w:t>
      </w:r>
      <w:r w:rsidRPr="0099611B">
        <w:rPr>
          <w:bCs/>
          <w:spacing w:val="-6"/>
          <w:szCs w:val="20"/>
        </w:rPr>
        <w:t xml:space="preserve"> </w:t>
      </w:r>
      <w:r w:rsidRPr="0099611B">
        <w:rPr>
          <w:bCs/>
          <w:szCs w:val="20"/>
        </w:rPr>
        <w:t>jej</w:t>
      </w:r>
      <w:r w:rsidRPr="0099611B">
        <w:rPr>
          <w:bCs/>
          <w:spacing w:val="-8"/>
          <w:szCs w:val="20"/>
        </w:rPr>
        <w:t xml:space="preserve"> </w:t>
      </w:r>
      <w:r w:rsidRPr="0099611B">
        <w:rPr>
          <w:bCs/>
          <w:spacing w:val="-2"/>
          <w:szCs w:val="20"/>
        </w:rPr>
        <w:t>podpisania.</w:t>
      </w:r>
    </w:p>
    <w:p w14:paraId="622D174F" w14:textId="77777777" w:rsidR="00E57E81" w:rsidRPr="00B10AD9" w:rsidRDefault="00E57E81" w:rsidP="00B10AD9">
      <w:pPr>
        <w:pStyle w:val="Akapitzlist"/>
        <w:widowControl w:val="0"/>
        <w:numPr>
          <w:ilvl w:val="0"/>
          <w:numId w:val="39"/>
        </w:numPr>
        <w:tabs>
          <w:tab w:val="left" w:pos="684"/>
        </w:tabs>
        <w:suppressAutoHyphens w:val="0"/>
        <w:autoSpaceDE w:val="0"/>
        <w:autoSpaceDN w:val="0"/>
        <w:spacing w:before="80" w:line="240" w:lineRule="auto"/>
        <w:ind w:hanging="361"/>
        <w:rPr>
          <w:bCs/>
          <w:szCs w:val="20"/>
        </w:rPr>
      </w:pPr>
      <w:r w:rsidRPr="00B10AD9">
        <w:rPr>
          <w:bCs/>
          <w:szCs w:val="20"/>
        </w:rPr>
        <w:t>Termin wykonania Umowy – do 24 miesięcy od dnia podpisania Umowy lub do wyczerpania kwoty określonej w § 4 ust. 1 Umowy, w zależności od tego, która przesłanka nastąpi pierwsza.</w:t>
      </w:r>
    </w:p>
    <w:p w14:paraId="76E42263" w14:textId="77777777" w:rsidR="00E57E81" w:rsidRPr="0099611B" w:rsidRDefault="00E57E81" w:rsidP="00B10AD9">
      <w:pPr>
        <w:pStyle w:val="Akapitzlist"/>
        <w:widowControl w:val="0"/>
        <w:tabs>
          <w:tab w:val="left" w:pos="684"/>
        </w:tabs>
        <w:suppressAutoHyphens w:val="0"/>
        <w:autoSpaceDE w:val="0"/>
        <w:autoSpaceDN w:val="0"/>
        <w:spacing w:before="80" w:line="240" w:lineRule="auto"/>
        <w:ind w:left="683"/>
        <w:rPr>
          <w:bCs/>
          <w:szCs w:val="20"/>
        </w:rPr>
      </w:pPr>
    </w:p>
    <w:p w14:paraId="2908375D" w14:textId="77777777" w:rsidR="00E57E81" w:rsidRPr="0099611B" w:rsidRDefault="00E57E81" w:rsidP="00E57E81">
      <w:pPr>
        <w:ind w:left="965" w:right="826"/>
        <w:jc w:val="center"/>
        <w:rPr>
          <w:b/>
          <w:szCs w:val="20"/>
        </w:rPr>
      </w:pPr>
      <w:r w:rsidRPr="0099611B">
        <w:rPr>
          <w:b/>
          <w:spacing w:val="-5"/>
          <w:szCs w:val="20"/>
        </w:rPr>
        <w:t>§</w:t>
      </w:r>
      <w:r>
        <w:rPr>
          <w:b/>
          <w:spacing w:val="-5"/>
          <w:szCs w:val="20"/>
        </w:rPr>
        <w:t xml:space="preserve"> </w:t>
      </w:r>
      <w:r w:rsidRPr="0099611B">
        <w:rPr>
          <w:b/>
          <w:spacing w:val="-5"/>
          <w:szCs w:val="20"/>
        </w:rPr>
        <w:t>4</w:t>
      </w:r>
    </w:p>
    <w:p w14:paraId="3B40A6F4" w14:textId="77777777" w:rsidR="00E57E81" w:rsidRPr="0099611B" w:rsidRDefault="00E57E81" w:rsidP="00E57E81">
      <w:pPr>
        <w:spacing w:before="80" w:line="360" w:lineRule="auto"/>
        <w:ind w:left="960" w:right="826"/>
        <w:jc w:val="center"/>
        <w:rPr>
          <w:b/>
          <w:szCs w:val="20"/>
        </w:rPr>
      </w:pPr>
      <w:r w:rsidRPr="0099611B">
        <w:rPr>
          <w:b/>
          <w:spacing w:val="-2"/>
          <w:szCs w:val="20"/>
        </w:rPr>
        <w:t>Wynagrodzenie</w:t>
      </w:r>
    </w:p>
    <w:p w14:paraId="3A51B303" w14:textId="04E0506C" w:rsidR="00E57E81" w:rsidRPr="0099611B" w:rsidRDefault="00E57E81" w:rsidP="00E57E81">
      <w:pPr>
        <w:pStyle w:val="Akapitzlist"/>
        <w:widowControl w:val="0"/>
        <w:numPr>
          <w:ilvl w:val="0"/>
          <w:numId w:val="38"/>
        </w:numPr>
        <w:tabs>
          <w:tab w:val="left" w:leader="dot" w:pos="5031"/>
        </w:tabs>
        <w:suppressAutoHyphens w:val="0"/>
        <w:autoSpaceDE w:val="0"/>
        <w:autoSpaceDN w:val="0"/>
        <w:spacing w:before="1" w:line="240" w:lineRule="auto"/>
        <w:ind w:left="709" w:right="114" w:hanging="425"/>
        <w:rPr>
          <w:bCs/>
          <w:szCs w:val="20"/>
        </w:rPr>
      </w:pPr>
      <w:r w:rsidRPr="0099611B">
        <w:rPr>
          <w:bCs/>
          <w:szCs w:val="20"/>
        </w:rPr>
        <w:t>Za</w:t>
      </w:r>
      <w:r w:rsidRPr="0099611B">
        <w:rPr>
          <w:bCs/>
          <w:spacing w:val="20"/>
          <w:szCs w:val="20"/>
        </w:rPr>
        <w:t xml:space="preserve"> </w:t>
      </w:r>
      <w:r w:rsidRPr="0099611B">
        <w:rPr>
          <w:bCs/>
          <w:szCs w:val="20"/>
        </w:rPr>
        <w:t>prawidłowe</w:t>
      </w:r>
      <w:r w:rsidRPr="0099611B">
        <w:rPr>
          <w:bCs/>
          <w:spacing w:val="20"/>
          <w:szCs w:val="20"/>
        </w:rPr>
        <w:t xml:space="preserve"> </w:t>
      </w:r>
      <w:r w:rsidRPr="0099611B">
        <w:rPr>
          <w:bCs/>
          <w:szCs w:val="20"/>
        </w:rPr>
        <w:t>wykonanie</w:t>
      </w:r>
      <w:r w:rsidRPr="0099611B">
        <w:rPr>
          <w:bCs/>
          <w:spacing w:val="23"/>
          <w:szCs w:val="20"/>
        </w:rPr>
        <w:t xml:space="preserve"> </w:t>
      </w:r>
      <w:r w:rsidRPr="0099611B">
        <w:rPr>
          <w:bCs/>
          <w:szCs w:val="20"/>
        </w:rPr>
        <w:t>przedmiotu</w:t>
      </w:r>
      <w:r w:rsidRPr="0099611B">
        <w:rPr>
          <w:bCs/>
          <w:spacing w:val="21"/>
          <w:szCs w:val="20"/>
        </w:rPr>
        <w:t xml:space="preserve"> </w:t>
      </w:r>
      <w:r w:rsidRPr="0099611B">
        <w:rPr>
          <w:bCs/>
          <w:szCs w:val="20"/>
        </w:rPr>
        <w:t>Umowy</w:t>
      </w:r>
      <w:r w:rsidRPr="0099611B">
        <w:rPr>
          <w:bCs/>
          <w:spacing w:val="20"/>
          <w:szCs w:val="20"/>
        </w:rPr>
        <w:t xml:space="preserve"> </w:t>
      </w:r>
      <w:r w:rsidRPr="0099611B">
        <w:rPr>
          <w:bCs/>
          <w:szCs w:val="20"/>
        </w:rPr>
        <w:t>Zamawiający</w:t>
      </w:r>
      <w:r w:rsidRPr="0099611B">
        <w:rPr>
          <w:bCs/>
          <w:spacing w:val="18"/>
          <w:szCs w:val="20"/>
        </w:rPr>
        <w:t xml:space="preserve"> </w:t>
      </w:r>
      <w:r w:rsidRPr="0099611B">
        <w:rPr>
          <w:bCs/>
          <w:szCs w:val="20"/>
        </w:rPr>
        <w:t>zapłaci</w:t>
      </w:r>
      <w:r w:rsidRPr="0099611B">
        <w:rPr>
          <w:bCs/>
          <w:spacing w:val="20"/>
          <w:szCs w:val="20"/>
        </w:rPr>
        <w:t xml:space="preserve"> </w:t>
      </w:r>
      <w:r w:rsidRPr="0099611B">
        <w:rPr>
          <w:bCs/>
          <w:szCs w:val="20"/>
        </w:rPr>
        <w:t>Wykonawcy</w:t>
      </w:r>
      <w:r w:rsidRPr="0099611B">
        <w:rPr>
          <w:bCs/>
          <w:spacing w:val="19"/>
          <w:szCs w:val="20"/>
        </w:rPr>
        <w:t xml:space="preserve"> </w:t>
      </w:r>
      <w:r w:rsidRPr="0099611B">
        <w:rPr>
          <w:bCs/>
          <w:spacing w:val="-2"/>
          <w:szCs w:val="20"/>
        </w:rPr>
        <w:t xml:space="preserve">wynagrodzenie </w:t>
      </w:r>
      <w:r w:rsidRPr="0099611B">
        <w:rPr>
          <w:bCs/>
          <w:szCs w:val="20"/>
        </w:rPr>
        <w:t>do maksymalnej wysokości</w:t>
      </w:r>
      <w:r w:rsidRPr="0099611B">
        <w:rPr>
          <w:bCs/>
          <w:szCs w:val="20"/>
        </w:rPr>
        <w:tab/>
        <w:t>……………</w:t>
      </w:r>
      <w:r w:rsidR="00F27C65" w:rsidRPr="0099611B">
        <w:rPr>
          <w:bCs/>
          <w:szCs w:val="20"/>
        </w:rPr>
        <w:t>…. zł</w:t>
      </w:r>
      <w:r w:rsidRPr="0099611B">
        <w:rPr>
          <w:bCs/>
          <w:spacing w:val="-13"/>
          <w:szCs w:val="20"/>
        </w:rPr>
        <w:t xml:space="preserve"> </w:t>
      </w:r>
      <w:r w:rsidRPr="0099611B">
        <w:rPr>
          <w:bCs/>
          <w:szCs w:val="20"/>
        </w:rPr>
        <w:t>brutto.</w:t>
      </w:r>
      <w:r w:rsidRPr="0099611B">
        <w:rPr>
          <w:bCs/>
          <w:spacing w:val="-14"/>
          <w:szCs w:val="20"/>
        </w:rPr>
        <w:t xml:space="preserve"> </w:t>
      </w:r>
      <w:r w:rsidRPr="0099611B">
        <w:rPr>
          <w:bCs/>
          <w:szCs w:val="20"/>
        </w:rPr>
        <w:t>Wykonawca</w:t>
      </w:r>
      <w:r w:rsidRPr="0099611B">
        <w:rPr>
          <w:bCs/>
          <w:spacing w:val="-13"/>
          <w:szCs w:val="20"/>
        </w:rPr>
        <w:t xml:space="preserve"> </w:t>
      </w:r>
      <w:r w:rsidRPr="0099611B">
        <w:rPr>
          <w:bCs/>
          <w:szCs w:val="20"/>
        </w:rPr>
        <w:t>otrzyma</w:t>
      </w:r>
      <w:r w:rsidRPr="0099611B">
        <w:rPr>
          <w:bCs/>
          <w:spacing w:val="-13"/>
          <w:szCs w:val="20"/>
        </w:rPr>
        <w:t xml:space="preserve"> </w:t>
      </w:r>
      <w:r w:rsidRPr="0099611B">
        <w:rPr>
          <w:bCs/>
          <w:szCs w:val="20"/>
        </w:rPr>
        <w:t>wynagrodzenie</w:t>
      </w:r>
      <w:r w:rsidRPr="0099611B">
        <w:rPr>
          <w:bCs/>
          <w:spacing w:val="-13"/>
          <w:szCs w:val="20"/>
        </w:rPr>
        <w:t xml:space="preserve"> </w:t>
      </w:r>
      <w:r w:rsidRPr="0099611B">
        <w:rPr>
          <w:bCs/>
          <w:szCs w:val="20"/>
        </w:rPr>
        <w:t xml:space="preserve">za poszczególne zamówienia cząstkowe obliczone w sposób następujący: iloczyn zamawianego sprzętu sieciowego i ich cen jednostkowych określonych w ofercie Wykonawcy stanowiącej załącznik nr </w:t>
      </w:r>
      <w:proofErr w:type="gramStart"/>
      <w:r w:rsidRPr="0099611B">
        <w:rPr>
          <w:bCs/>
          <w:szCs w:val="20"/>
        </w:rPr>
        <w:t>2</w:t>
      </w:r>
      <w:proofErr w:type="gramEnd"/>
      <w:r w:rsidRPr="0099611B">
        <w:rPr>
          <w:bCs/>
          <w:szCs w:val="20"/>
        </w:rPr>
        <w:t xml:space="preserve"> do Umowy.</w:t>
      </w:r>
    </w:p>
    <w:p w14:paraId="6B4D41CB" w14:textId="77777777" w:rsidR="00E57E81" w:rsidRPr="0099611B" w:rsidRDefault="00E57E81" w:rsidP="00E57E81">
      <w:pPr>
        <w:pStyle w:val="Akapitzlist"/>
        <w:widowControl w:val="0"/>
        <w:numPr>
          <w:ilvl w:val="0"/>
          <w:numId w:val="38"/>
        </w:numPr>
        <w:tabs>
          <w:tab w:val="left" w:pos="684"/>
        </w:tabs>
        <w:suppressAutoHyphens w:val="0"/>
        <w:autoSpaceDE w:val="0"/>
        <w:autoSpaceDN w:val="0"/>
        <w:spacing w:before="119" w:line="240" w:lineRule="auto"/>
        <w:ind w:right="116"/>
        <w:rPr>
          <w:bCs/>
          <w:szCs w:val="20"/>
        </w:rPr>
      </w:pPr>
      <w:r w:rsidRPr="0099611B">
        <w:rPr>
          <w:bCs/>
          <w:szCs w:val="20"/>
        </w:rPr>
        <w:t xml:space="preserve">Wynagrodzenie określone w ust. </w:t>
      </w:r>
      <w:proofErr w:type="gramStart"/>
      <w:r w:rsidRPr="0099611B">
        <w:rPr>
          <w:bCs/>
          <w:szCs w:val="20"/>
        </w:rPr>
        <w:t>1</w:t>
      </w:r>
      <w:proofErr w:type="gramEnd"/>
      <w:r w:rsidRPr="0099611B">
        <w:rPr>
          <w:bCs/>
          <w:szCs w:val="20"/>
        </w:rPr>
        <w:t xml:space="preserve"> obejmuje wszelkie koszty związane z realizacją przedmiotu Umowy, w tym wartość dostarczenia, ubezpieczenia na czas transportu, wykonywanie serwisu gwarancyjnego sprzętu sieciowego, oraz wszelkie należne cła</w:t>
      </w:r>
      <w:r w:rsidRPr="0099611B">
        <w:rPr>
          <w:bCs/>
          <w:spacing w:val="40"/>
          <w:szCs w:val="20"/>
        </w:rPr>
        <w:t xml:space="preserve"> </w:t>
      </w:r>
      <w:r w:rsidRPr="0099611B">
        <w:rPr>
          <w:bCs/>
          <w:szCs w:val="20"/>
        </w:rPr>
        <w:t>i</w:t>
      </w:r>
      <w:r w:rsidRPr="0099611B">
        <w:rPr>
          <w:bCs/>
          <w:spacing w:val="-3"/>
          <w:szCs w:val="20"/>
        </w:rPr>
        <w:t xml:space="preserve"> </w:t>
      </w:r>
      <w:r w:rsidRPr="0099611B">
        <w:rPr>
          <w:bCs/>
          <w:szCs w:val="20"/>
        </w:rPr>
        <w:t>podatki oraz inne obciążenia publicznoprawne, jeżeli występują</w:t>
      </w:r>
    </w:p>
    <w:p w14:paraId="0DE2026F" w14:textId="77777777" w:rsidR="00E57E81" w:rsidRPr="0099611B" w:rsidRDefault="00E57E81" w:rsidP="00E57E81">
      <w:pPr>
        <w:pStyle w:val="Akapitzlist"/>
        <w:widowControl w:val="0"/>
        <w:numPr>
          <w:ilvl w:val="0"/>
          <w:numId w:val="38"/>
        </w:numPr>
        <w:tabs>
          <w:tab w:val="left" w:pos="684"/>
        </w:tabs>
        <w:suppressAutoHyphens w:val="0"/>
        <w:autoSpaceDE w:val="0"/>
        <w:autoSpaceDN w:val="0"/>
        <w:spacing w:before="79" w:line="240" w:lineRule="auto"/>
        <w:ind w:right="114"/>
        <w:rPr>
          <w:bCs/>
        </w:rPr>
      </w:pPr>
      <w:r w:rsidRPr="0099611B">
        <w:rPr>
          <w:bCs/>
          <w:szCs w:val="20"/>
        </w:rPr>
        <w:t>Wykonawcy nie przysługuje roszczenie z tytułu niewykorzystania pełnej kwoty wynagrodzenia określonego</w:t>
      </w:r>
      <w:r w:rsidRPr="0099611B">
        <w:rPr>
          <w:bCs/>
          <w:spacing w:val="-16"/>
          <w:szCs w:val="20"/>
        </w:rPr>
        <w:t xml:space="preserve"> </w:t>
      </w:r>
      <w:r w:rsidRPr="0099611B">
        <w:rPr>
          <w:bCs/>
          <w:szCs w:val="20"/>
        </w:rPr>
        <w:t>w</w:t>
      </w:r>
      <w:r w:rsidRPr="0099611B">
        <w:rPr>
          <w:bCs/>
          <w:spacing w:val="-15"/>
          <w:szCs w:val="20"/>
        </w:rPr>
        <w:t xml:space="preserve"> </w:t>
      </w:r>
      <w:r w:rsidRPr="0099611B">
        <w:rPr>
          <w:bCs/>
          <w:szCs w:val="20"/>
        </w:rPr>
        <w:t>ust.</w:t>
      </w:r>
      <w:r w:rsidRPr="0099611B">
        <w:rPr>
          <w:bCs/>
          <w:spacing w:val="-16"/>
          <w:szCs w:val="20"/>
        </w:rPr>
        <w:t xml:space="preserve"> </w:t>
      </w:r>
      <w:proofErr w:type="gramStart"/>
      <w:r w:rsidRPr="0099611B">
        <w:rPr>
          <w:bCs/>
          <w:szCs w:val="20"/>
        </w:rPr>
        <w:t>1</w:t>
      </w:r>
      <w:proofErr w:type="gramEnd"/>
      <w:r w:rsidRPr="0099611B">
        <w:rPr>
          <w:bCs/>
          <w:spacing w:val="-15"/>
          <w:szCs w:val="20"/>
        </w:rPr>
        <w:t xml:space="preserve"> </w:t>
      </w:r>
      <w:r w:rsidRPr="0099611B">
        <w:rPr>
          <w:bCs/>
          <w:szCs w:val="20"/>
        </w:rPr>
        <w:t>powyżej</w:t>
      </w:r>
      <w:r w:rsidRPr="0099611B">
        <w:rPr>
          <w:bCs/>
          <w:spacing w:val="-16"/>
          <w:szCs w:val="20"/>
        </w:rPr>
        <w:t xml:space="preserve"> </w:t>
      </w:r>
      <w:r w:rsidRPr="0099611B">
        <w:rPr>
          <w:bCs/>
          <w:szCs w:val="20"/>
        </w:rPr>
        <w:t>oraz</w:t>
      </w:r>
      <w:r w:rsidRPr="0099611B">
        <w:rPr>
          <w:bCs/>
          <w:spacing w:val="-14"/>
          <w:szCs w:val="20"/>
        </w:rPr>
        <w:t xml:space="preserve"> </w:t>
      </w:r>
      <w:r w:rsidRPr="0099611B">
        <w:rPr>
          <w:bCs/>
          <w:szCs w:val="20"/>
        </w:rPr>
        <w:t>w</w:t>
      </w:r>
      <w:r w:rsidRPr="0099611B">
        <w:rPr>
          <w:bCs/>
          <w:spacing w:val="-15"/>
          <w:szCs w:val="20"/>
        </w:rPr>
        <w:t xml:space="preserve"> </w:t>
      </w:r>
      <w:r w:rsidRPr="0099611B">
        <w:rPr>
          <w:bCs/>
          <w:szCs w:val="20"/>
        </w:rPr>
        <w:t>związku</w:t>
      </w:r>
      <w:r w:rsidRPr="0099611B">
        <w:rPr>
          <w:bCs/>
          <w:spacing w:val="-16"/>
          <w:szCs w:val="20"/>
        </w:rPr>
        <w:t xml:space="preserve"> </w:t>
      </w:r>
      <w:r w:rsidRPr="0099611B">
        <w:rPr>
          <w:bCs/>
          <w:szCs w:val="20"/>
        </w:rPr>
        <w:t>z</w:t>
      </w:r>
      <w:r w:rsidRPr="0099611B">
        <w:rPr>
          <w:bCs/>
          <w:spacing w:val="-13"/>
          <w:szCs w:val="20"/>
        </w:rPr>
        <w:t xml:space="preserve"> </w:t>
      </w:r>
      <w:r w:rsidRPr="0099611B">
        <w:rPr>
          <w:bCs/>
          <w:szCs w:val="20"/>
        </w:rPr>
        <w:t>nieosiągnięciem</w:t>
      </w:r>
      <w:r w:rsidRPr="0099611B">
        <w:rPr>
          <w:bCs/>
          <w:spacing w:val="-15"/>
          <w:szCs w:val="20"/>
        </w:rPr>
        <w:t xml:space="preserve"> </w:t>
      </w:r>
      <w:r w:rsidRPr="0099611B">
        <w:rPr>
          <w:bCs/>
          <w:szCs w:val="20"/>
        </w:rPr>
        <w:t>prognozowanej</w:t>
      </w:r>
      <w:r w:rsidRPr="0099611B">
        <w:rPr>
          <w:bCs/>
          <w:spacing w:val="-16"/>
          <w:szCs w:val="20"/>
        </w:rPr>
        <w:t xml:space="preserve"> </w:t>
      </w:r>
      <w:r w:rsidRPr="0099611B">
        <w:rPr>
          <w:bCs/>
          <w:szCs w:val="20"/>
        </w:rPr>
        <w:t>ilości</w:t>
      </w:r>
      <w:r w:rsidRPr="0099611B">
        <w:rPr>
          <w:bCs/>
          <w:spacing w:val="-13"/>
          <w:szCs w:val="20"/>
        </w:rPr>
        <w:t xml:space="preserve"> </w:t>
      </w:r>
      <w:r w:rsidRPr="0099611B">
        <w:rPr>
          <w:bCs/>
          <w:szCs w:val="20"/>
        </w:rPr>
        <w:t xml:space="preserve">zamawianego </w:t>
      </w:r>
      <w:r w:rsidRPr="0099611B">
        <w:rPr>
          <w:bCs/>
        </w:rPr>
        <w:t>sprzętu</w:t>
      </w:r>
      <w:r w:rsidRPr="0099611B">
        <w:rPr>
          <w:bCs/>
          <w:spacing w:val="-16"/>
        </w:rPr>
        <w:t xml:space="preserve"> </w:t>
      </w:r>
      <w:r w:rsidRPr="0099611B">
        <w:rPr>
          <w:bCs/>
        </w:rPr>
        <w:t>sieciowego,</w:t>
      </w:r>
      <w:r w:rsidRPr="0099611B">
        <w:rPr>
          <w:bCs/>
          <w:spacing w:val="-16"/>
        </w:rPr>
        <w:t xml:space="preserve"> </w:t>
      </w:r>
      <w:r w:rsidRPr="0099611B">
        <w:rPr>
          <w:bCs/>
        </w:rPr>
        <w:t>określonej</w:t>
      </w:r>
      <w:r w:rsidRPr="0099611B">
        <w:rPr>
          <w:bCs/>
          <w:spacing w:val="-15"/>
        </w:rPr>
        <w:t xml:space="preserve"> </w:t>
      </w:r>
      <w:r w:rsidRPr="0099611B">
        <w:rPr>
          <w:bCs/>
        </w:rPr>
        <w:t>w</w:t>
      </w:r>
      <w:r w:rsidRPr="0099611B">
        <w:rPr>
          <w:bCs/>
          <w:spacing w:val="-16"/>
        </w:rPr>
        <w:t xml:space="preserve"> </w:t>
      </w:r>
      <w:r w:rsidRPr="0099611B">
        <w:rPr>
          <w:bCs/>
        </w:rPr>
        <w:t>ofercie</w:t>
      </w:r>
      <w:r w:rsidRPr="0099611B">
        <w:rPr>
          <w:bCs/>
          <w:spacing w:val="-16"/>
        </w:rPr>
        <w:t xml:space="preserve"> </w:t>
      </w:r>
      <w:r w:rsidRPr="0099611B">
        <w:rPr>
          <w:bCs/>
        </w:rPr>
        <w:t>Wykonawcy</w:t>
      </w:r>
      <w:r w:rsidRPr="0099611B">
        <w:rPr>
          <w:bCs/>
          <w:spacing w:val="-15"/>
        </w:rPr>
        <w:t xml:space="preserve"> </w:t>
      </w:r>
      <w:r w:rsidRPr="0099611B">
        <w:rPr>
          <w:bCs/>
        </w:rPr>
        <w:t>stanowiącej</w:t>
      </w:r>
      <w:r w:rsidRPr="0099611B">
        <w:rPr>
          <w:bCs/>
          <w:spacing w:val="-16"/>
        </w:rPr>
        <w:t xml:space="preserve"> </w:t>
      </w:r>
      <w:r w:rsidRPr="00A04E0B">
        <w:rPr>
          <w:bCs/>
        </w:rPr>
        <w:t>załącznik</w:t>
      </w:r>
      <w:r w:rsidRPr="00A04E0B">
        <w:rPr>
          <w:bCs/>
          <w:spacing w:val="-15"/>
        </w:rPr>
        <w:t xml:space="preserve"> </w:t>
      </w:r>
      <w:r w:rsidRPr="00A04E0B">
        <w:rPr>
          <w:bCs/>
        </w:rPr>
        <w:t>nr</w:t>
      </w:r>
      <w:r w:rsidRPr="00A04E0B">
        <w:rPr>
          <w:bCs/>
          <w:spacing w:val="-14"/>
        </w:rPr>
        <w:t xml:space="preserve"> </w:t>
      </w:r>
      <w:r w:rsidRPr="00A04E0B">
        <w:rPr>
          <w:bCs/>
        </w:rPr>
        <w:t>2</w:t>
      </w:r>
      <w:r w:rsidRPr="00A04E0B">
        <w:rPr>
          <w:bCs/>
          <w:spacing w:val="-15"/>
        </w:rPr>
        <w:t xml:space="preserve"> </w:t>
      </w:r>
      <w:r w:rsidRPr="0099611B">
        <w:rPr>
          <w:bCs/>
        </w:rPr>
        <w:t>do</w:t>
      </w:r>
      <w:r w:rsidRPr="0099611B">
        <w:rPr>
          <w:bCs/>
          <w:spacing w:val="-15"/>
        </w:rPr>
        <w:t xml:space="preserve"> </w:t>
      </w:r>
      <w:r w:rsidRPr="0099611B">
        <w:rPr>
          <w:bCs/>
          <w:spacing w:val="-2"/>
        </w:rPr>
        <w:t xml:space="preserve">Umowy </w:t>
      </w:r>
      <w:r w:rsidRPr="0099611B">
        <w:rPr>
          <w:bCs/>
        </w:rPr>
        <w:t>z</w:t>
      </w:r>
      <w:r w:rsidRPr="0099611B">
        <w:rPr>
          <w:bCs/>
          <w:spacing w:val="-6"/>
        </w:rPr>
        <w:t xml:space="preserve"> </w:t>
      </w:r>
      <w:r w:rsidRPr="0099611B">
        <w:rPr>
          <w:bCs/>
        </w:rPr>
        <w:t>zastrzeżeniem</w:t>
      </w:r>
      <w:r w:rsidRPr="0099611B">
        <w:rPr>
          <w:bCs/>
          <w:spacing w:val="-5"/>
        </w:rPr>
        <w:t xml:space="preserve"> </w:t>
      </w:r>
      <w:r w:rsidRPr="0099611B">
        <w:rPr>
          <w:bCs/>
        </w:rPr>
        <w:t>postanowień</w:t>
      </w:r>
      <w:r w:rsidRPr="0099611B">
        <w:rPr>
          <w:bCs/>
          <w:spacing w:val="-6"/>
        </w:rPr>
        <w:t xml:space="preserve"> </w:t>
      </w:r>
      <w:r w:rsidRPr="0099611B">
        <w:rPr>
          <w:bCs/>
        </w:rPr>
        <w:t>§</w:t>
      </w:r>
      <w:r w:rsidRPr="0099611B">
        <w:rPr>
          <w:bCs/>
          <w:spacing w:val="-4"/>
        </w:rPr>
        <w:t xml:space="preserve"> </w:t>
      </w:r>
      <w:r w:rsidRPr="0099611B">
        <w:rPr>
          <w:bCs/>
        </w:rPr>
        <w:t>1</w:t>
      </w:r>
      <w:r w:rsidRPr="0099611B">
        <w:rPr>
          <w:bCs/>
          <w:spacing w:val="-6"/>
        </w:rPr>
        <w:t xml:space="preserve"> </w:t>
      </w:r>
      <w:r w:rsidRPr="0099611B">
        <w:rPr>
          <w:bCs/>
        </w:rPr>
        <w:t>ust.</w:t>
      </w:r>
      <w:r w:rsidRPr="0099611B">
        <w:rPr>
          <w:bCs/>
          <w:spacing w:val="-4"/>
        </w:rPr>
        <w:t xml:space="preserve"> </w:t>
      </w:r>
      <w:r w:rsidRPr="0099611B">
        <w:rPr>
          <w:bCs/>
        </w:rPr>
        <w:t>5</w:t>
      </w:r>
      <w:r w:rsidRPr="0099611B">
        <w:rPr>
          <w:bCs/>
          <w:spacing w:val="-4"/>
        </w:rPr>
        <w:t xml:space="preserve"> </w:t>
      </w:r>
      <w:r w:rsidRPr="0099611B">
        <w:rPr>
          <w:bCs/>
          <w:spacing w:val="-2"/>
        </w:rPr>
        <w:t>Umowy.</w:t>
      </w:r>
    </w:p>
    <w:p w14:paraId="32840F34" w14:textId="77777777" w:rsidR="00E57E81" w:rsidRPr="0099611B" w:rsidRDefault="00E57E81" w:rsidP="00E57E81">
      <w:pPr>
        <w:pStyle w:val="Akapitzlist"/>
        <w:widowControl w:val="0"/>
        <w:numPr>
          <w:ilvl w:val="0"/>
          <w:numId w:val="38"/>
        </w:numPr>
        <w:tabs>
          <w:tab w:val="left" w:pos="684"/>
        </w:tabs>
        <w:suppressAutoHyphens w:val="0"/>
        <w:autoSpaceDE w:val="0"/>
        <w:autoSpaceDN w:val="0"/>
        <w:spacing w:before="80" w:line="240" w:lineRule="auto"/>
        <w:ind w:right="113"/>
        <w:rPr>
          <w:bCs/>
          <w:szCs w:val="20"/>
        </w:rPr>
      </w:pPr>
      <w:r w:rsidRPr="0099611B">
        <w:rPr>
          <w:bCs/>
          <w:szCs w:val="20"/>
        </w:rPr>
        <w:t>Wynagrodzenie</w:t>
      </w:r>
      <w:r w:rsidRPr="0099611B">
        <w:rPr>
          <w:bCs/>
          <w:spacing w:val="37"/>
          <w:szCs w:val="20"/>
        </w:rPr>
        <w:t xml:space="preserve"> </w:t>
      </w:r>
      <w:r w:rsidRPr="0099611B">
        <w:rPr>
          <w:bCs/>
          <w:szCs w:val="20"/>
        </w:rPr>
        <w:t>każdorazowo</w:t>
      </w:r>
      <w:r w:rsidRPr="0099611B">
        <w:rPr>
          <w:bCs/>
          <w:spacing w:val="35"/>
          <w:szCs w:val="20"/>
        </w:rPr>
        <w:t xml:space="preserve"> </w:t>
      </w:r>
      <w:r w:rsidRPr="0099611B">
        <w:rPr>
          <w:bCs/>
          <w:szCs w:val="20"/>
        </w:rPr>
        <w:t>zostanie</w:t>
      </w:r>
      <w:r w:rsidRPr="0099611B">
        <w:rPr>
          <w:bCs/>
          <w:spacing w:val="36"/>
          <w:szCs w:val="20"/>
        </w:rPr>
        <w:t xml:space="preserve"> </w:t>
      </w:r>
      <w:r w:rsidRPr="0099611B">
        <w:rPr>
          <w:bCs/>
          <w:szCs w:val="20"/>
        </w:rPr>
        <w:t>zapłacone</w:t>
      </w:r>
      <w:r w:rsidRPr="0099611B">
        <w:rPr>
          <w:bCs/>
          <w:spacing w:val="36"/>
          <w:szCs w:val="20"/>
        </w:rPr>
        <w:t xml:space="preserve"> </w:t>
      </w:r>
      <w:r w:rsidRPr="0099611B">
        <w:rPr>
          <w:bCs/>
          <w:szCs w:val="20"/>
        </w:rPr>
        <w:t>przelewem</w:t>
      </w:r>
      <w:r w:rsidRPr="0099611B">
        <w:rPr>
          <w:bCs/>
          <w:spacing w:val="34"/>
          <w:szCs w:val="20"/>
        </w:rPr>
        <w:t xml:space="preserve"> </w:t>
      </w:r>
      <w:r w:rsidRPr="0099611B">
        <w:rPr>
          <w:bCs/>
          <w:szCs w:val="20"/>
        </w:rPr>
        <w:t>na</w:t>
      </w:r>
      <w:r w:rsidRPr="0099611B">
        <w:rPr>
          <w:bCs/>
          <w:spacing w:val="34"/>
          <w:szCs w:val="20"/>
        </w:rPr>
        <w:t xml:space="preserve"> </w:t>
      </w:r>
      <w:r w:rsidRPr="0099611B">
        <w:rPr>
          <w:bCs/>
          <w:szCs w:val="20"/>
        </w:rPr>
        <w:t>rachunek</w:t>
      </w:r>
      <w:r w:rsidRPr="0099611B">
        <w:rPr>
          <w:bCs/>
          <w:spacing w:val="32"/>
          <w:szCs w:val="20"/>
        </w:rPr>
        <w:t xml:space="preserve"> </w:t>
      </w:r>
      <w:r w:rsidRPr="0099611B">
        <w:rPr>
          <w:bCs/>
          <w:szCs w:val="20"/>
        </w:rPr>
        <w:t>bankowy</w:t>
      </w:r>
      <w:r w:rsidRPr="0099611B">
        <w:rPr>
          <w:bCs/>
          <w:spacing w:val="39"/>
          <w:szCs w:val="20"/>
        </w:rPr>
        <w:t xml:space="preserve"> </w:t>
      </w:r>
      <w:r w:rsidRPr="0099611B">
        <w:rPr>
          <w:bCs/>
          <w:szCs w:val="20"/>
        </w:rPr>
        <w:t>w</w:t>
      </w:r>
      <w:r w:rsidRPr="0099611B">
        <w:rPr>
          <w:bCs/>
          <w:spacing w:val="34"/>
          <w:szCs w:val="20"/>
        </w:rPr>
        <w:t xml:space="preserve"> </w:t>
      </w:r>
      <w:r w:rsidRPr="0099611B">
        <w:rPr>
          <w:bCs/>
          <w:szCs w:val="20"/>
        </w:rPr>
        <w:t xml:space="preserve">terminie </w:t>
      </w:r>
      <w:proofErr w:type="gramStart"/>
      <w:r w:rsidRPr="0099611B">
        <w:rPr>
          <w:bCs/>
          <w:szCs w:val="20"/>
        </w:rPr>
        <w:t>21</w:t>
      </w:r>
      <w:proofErr w:type="gramEnd"/>
      <w:r w:rsidRPr="0099611B">
        <w:rPr>
          <w:bCs/>
          <w:spacing w:val="-4"/>
          <w:szCs w:val="20"/>
        </w:rPr>
        <w:t xml:space="preserve"> </w:t>
      </w:r>
      <w:r w:rsidRPr="0099611B">
        <w:rPr>
          <w:bCs/>
          <w:szCs w:val="20"/>
        </w:rPr>
        <w:t>dni</w:t>
      </w:r>
      <w:r w:rsidRPr="0099611B">
        <w:rPr>
          <w:bCs/>
          <w:spacing w:val="-1"/>
          <w:szCs w:val="20"/>
        </w:rPr>
        <w:t xml:space="preserve"> </w:t>
      </w:r>
      <w:r w:rsidRPr="0099611B">
        <w:rPr>
          <w:bCs/>
          <w:szCs w:val="20"/>
        </w:rPr>
        <w:t>kalendarzowych</w:t>
      </w:r>
      <w:r w:rsidRPr="0099611B">
        <w:rPr>
          <w:bCs/>
          <w:spacing w:val="-2"/>
          <w:szCs w:val="20"/>
        </w:rPr>
        <w:t xml:space="preserve"> </w:t>
      </w:r>
      <w:r w:rsidRPr="0099611B">
        <w:rPr>
          <w:bCs/>
          <w:szCs w:val="20"/>
        </w:rPr>
        <w:t>od dnia</w:t>
      </w:r>
      <w:r w:rsidRPr="0099611B">
        <w:rPr>
          <w:bCs/>
          <w:spacing w:val="-1"/>
          <w:szCs w:val="20"/>
        </w:rPr>
        <w:t xml:space="preserve"> </w:t>
      </w:r>
      <w:r w:rsidRPr="0099611B">
        <w:rPr>
          <w:bCs/>
          <w:szCs w:val="20"/>
        </w:rPr>
        <w:t>otrzymania</w:t>
      </w:r>
      <w:r w:rsidRPr="0099611B">
        <w:rPr>
          <w:bCs/>
          <w:spacing w:val="-1"/>
          <w:szCs w:val="20"/>
        </w:rPr>
        <w:t xml:space="preserve"> </w:t>
      </w:r>
      <w:r w:rsidRPr="0099611B">
        <w:rPr>
          <w:bCs/>
          <w:szCs w:val="20"/>
        </w:rPr>
        <w:t>przez</w:t>
      </w:r>
      <w:r w:rsidRPr="0099611B">
        <w:rPr>
          <w:bCs/>
          <w:spacing w:val="-1"/>
          <w:szCs w:val="20"/>
        </w:rPr>
        <w:t xml:space="preserve"> </w:t>
      </w:r>
      <w:r w:rsidRPr="0099611B">
        <w:rPr>
          <w:bCs/>
          <w:szCs w:val="20"/>
        </w:rPr>
        <w:t>Zamawiającego</w:t>
      </w:r>
      <w:r w:rsidRPr="0099611B">
        <w:rPr>
          <w:bCs/>
          <w:spacing w:val="-1"/>
          <w:szCs w:val="20"/>
        </w:rPr>
        <w:t xml:space="preserve"> </w:t>
      </w:r>
      <w:r w:rsidRPr="0099611B">
        <w:rPr>
          <w:bCs/>
          <w:szCs w:val="20"/>
        </w:rPr>
        <w:t>prawidłowo</w:t>
      </w:r>
      <w:r w:rsidRPr="0099611B">
        <w:rPr>
          <w:bCs/>
          <w:spacing w:val="-2"/>
          <w:szCs w:val="20"/>
        </w:rPr>
        <w:t xml:space="preserve"> </w:t>
      </w:r>
      <w:r w:rsidRPr="0099611B">
        <w:rPr>
          <w:bCs/>
          <w:szCs w:val="20"/>
        </w:rPr>
        <w:t>wystawionej</w:t>
      </w:r>
      <w:r w:rsidRPr="0099611B">
        <w:rPr>
          <w:bCs/>
          <w:spacing w:val="-2"/>
          <w:szCs w:val="20"/>
        </w:rPr>
        <w:t xml:space="preserve"> </w:t>
      </w:r>
      <w:r w:rsidRPr="0099611B">
        <w:rPr>
          <w:bCs/>
          <w:szCs w:val="20"/>
        </w:rPr>
        <w:t>faktury VAT,</w:t>
      </w:r>
      <w:r w:rsidRPr="0099611B">
        <w:rPr>
          <w:bCs/>
          <w:spacing w:val="-10"/>
          <w:szCs w:val="20"/>
        </w:rPr>
        <w:t xml:space="preserve"> </w:t>
      </w:r>
      <w:r w:rsidRPr="0099611B">
        <w:rPr>
          <w:bCs/>
          <w:szCs w:val="20"/>
        </w:rPr>
        <w:t>wystawionej</w:t>
      </w:r>
      <w:r w:rsidRPr="0099611B">
        <w:rPr>
          <w:bCs/>
          <w:spacing w:val="-10"/>
          <w:szCs w:val="20"/>
        </w:rPr>
        <w:t xml:space="preserve"> </w:t>
      </w:r>
      <w:r w:rsidRPr="0099611B">
        <w:rPr>
          <w:bCs/>
          <w:szCs w:val="20"/>
        </w:rPr>
        <w:t>przez</w:t>
      </w:r>
      <w:r w:rsidRPr="0099611B">
        <w:rPr>
          <w:bCs/>
          <w:spacing w:val="-9"/>
          <w:szCs w:val="20"/>
        </w:rPr>
        <w:t xml:space="preserve"> </w:t>
      </w:r>
      <w:r w:rsidRPr="0099611B">
        <w:rPr>
          <w:bCs/>
          <w:szCs w:val="20"/>
        </w:rPr>
        <w:t>Wykonawcę</w:t>
      </w:r>
      <w:r w:rsidRPr="0099611B">
        <w:rPr>
          <w:bCs/>
          <w:spacing w:val="-6"/>
          <w:szCs w:val="20"/>
        </w:rPr>
        <w:t xml:space="preserve"> </w:t>
      </w:r>
      <w:r w:rsidRPr="0099611B">
        <w:rPr>
          <w:bCs/>
          <w:szCs w:val="20"/>
        </w:rPr>
        <w:t>po</w:t>
      </w:r>
      <w:r w:rsidRPr="0099611B">
        <w:rPr>
          <w:bCs/>
          <w:spacing w:val="-9"/>
          <w:szCs w:val="20"/>
        </w:rPr>
        <w:t xml:space="preserve"> </w:t>
      </w:r>
      <w:r w:rsidRPr="0099611B">
        <w:rPr>
          <w:bCs/>
          <w:szCs w:val="20"/>
        </w:rPr>
        <w:t>dostawie</w:t>
      </w:r>
      <w:r w:rsidRPr="0099611B">
        <w:rPr>
          <w:bCs/>
          <w:spacing w:val="-9"/>
          <w:szCs w:val="20"/>
        </w:rPr>
        <w:t xml:space="preserve"> </w:t>
      </w:r>
      <w:r w:rsidRPr="0099611B">
        <w:rPr>
          <w:bCs/>
          <w:szCs w:val="20"/>
        </w:rPr>
        <w:t>przedmiotu</w:t>
      </w:r>
      <w:r w:rsidRPr="0099611B">
        <w:rPr>
          <w:bCs/>
          <w:spacing w:val="-9"/>
          <w:szCs w:val="20"/>
        </w:rPr>
        <w:t xml:space="preserve"> </w:t>
      </w:r>
      <w:r w:rsidRPr="0099611B">
        <w:rPr>
          <w:bCs/>
          <w:szCs w:val="20"/>
        </w:rPr>
        <w:t>Umowy</w:t>
      </w:r>
      <w:r w:rsidRPr="0099611B">
        <w:rPr>
          <w:bCs/>
          <w:spacing w:val="-10"/>
          <w:szCs w:val="20"/>
        </w:rPr>
        <w:t xml:space="preserve"> </w:t>
      </w:r>
      <w:r w:rsidRPr="0099611B">
        <w:rPr>
          <w:bCs/>
          <w:szCs w:val="20"/>
        </w:rPr>
        <w:t>oraz</w:t>
      </w:r>
      <w:r w:rsidRPr="0099611B">
        <w:rPr>
          <w:bCs/>
          <w:spacing w:val="-9"/>
          <w:szCs w:val="20"/>
        </w:rPr>
        <w:t xml:space="preserve"> </w:t>
      </w:r>
      <w:r w:rsidRPr="0099611B">
        <w:rPr>
          <w:bCs/>
          <w:szCs w:val="20"/>
        </w:rPr>
        <w:t>podpisaniu</w:t>
      </w:r>
      <w:r w:rsidRPr="0099611B">
        <w:rPr>
          <w:bCs/>
          <w:spacing w:val="-10"/>
          <w:szCs w:val="20"/>
        </w:rPr>
        <w:t xml:space="preserve"> </w:t>
      </w:r>
      <w:r w:rsidRPr="0099611B">
        <w:rPr>
          <w:bCs/>
          <w:szCs w:val="20"/>
        </w:rPr>
        <w:t>przez</w:t>
      </w:r>
      <w:r w:rsidRPr="0099611B">
        <w:rPr>
          <w:bCs/>
          <w:spacing w:val="-9"/>
          <w:szCs w:val="20"/>
        </w:rPr>
        <w:t xml:space="preserve"> </w:t>
      </w:r>
      <w:r w:rsidRPr="0099611B">
        <w:rPr>
          <w:bCs/>
          <w:szCs w:val="20"/>
        </w:rPr>
        <w:t xml:space="preserve">Strony </w:t>
      </w:r>
      <w:r w:rsidRPr="00A04E0B">
        <w:rPr>
          <w:bCs/>
          <w:szCs w:val="20"/>
        </w:rPr>
        <w:t>protokołu odbioru jakościowego</w:t>
      </w:r>
      <w:r w:rsidRPr="0099611B">
        <w:rPr>
          <w:bCs/>
          <w:szCs w:val="20"/>
        </w:rPr>
        <w:t>.</w:t>
      </w:r>
    </w:p>
    <w:p w14:paraId="0F47FE2F" w14:textId="679FFC0E" w:rsidR="00E57E81" w:rsidRPr="0099611B" w:rsidRDefault="00E57E81" w:rsidP="00E57E81">
      <w:pPr>
        <w:pStyle w:val="Akapitzlist"/>
        <w:widowControl w:val="0"/>
        <w:numPr>
          <w:ilvl w:val="0"/>
          <w:numId w:val="38"/>
        </w:numPr>
        <w:tabs>
          <w:tab w:val="left" w:pos="684"/>
        </w:tabs>
        <w:suppressAutoHyphens w:val="0"/>
        <w:autoSpaceDE w:val="0"/>
        <w:autoSpaceDN w:val="0"/>
        <w:spacing w:before="80" w:line="240" w:lineRule="auto"/>
        <w:ind w:left="686" w:hanging="363"/>
        <w:rPr>
          <w:bCs/>
          <w:szCs w:val="20"/>
        </w:rPr>
      </w:pPr>
      <w:r w:rsidRPr="0099611B">
        <w:rPr>
          <w:bCs/>
          <w:szCs w:val="20"/>
        </w:rPr>
        <w:t>Każdorazowo</w:t>
      </w:r>
      <w:r w:rsidRPr="0099611B">
        <w:rPr>
          <w:bCs/>
          <w:spacing w:val="-14"/>
          <w:szCs w:val="20"/>
        </w:rPr>
        <w:t xml:space="preserve"> </w:t>
      </w:r>
      <w:r w:rsidRPr="0099611B">
        <w:rPr>
          <w:bCs/>
          <w:szCs w:val="20"/>
        </w:rPr>
        <w:t>podstawą</w:t>
      </w:r>
      <w:r w:rsidRPr="0099611B">
        <w:rPr>
          <w:bCs/>
          <w:spacing w:val="-13"/>
          <w:szCs w:val="20"/>
        </w:rPr>
        <w:t xml:space="preserve"> </w:t>
      </w:r>
      <w:r w:rsidRPr="0099611B">
        <w:rPr>
          <w:bCs/>
          <w:szCs w:val="20"/>
        </w:rPr>
        <w:t>do</w:t>
      </w:r>
      <w:r w:rsidRPr="0099611B">
        <w:rPr>
          <w:bCs/>
          <w:spacing w:val="-11"/>
          <w:szCs w:val="20"/>
        </w:rPr>
        <w:t xml:space="preserve"> </w:t>
      </w:r>
      <w:r w:rsidRPr="0099611B">
        <w:rPr>
          <w:bCs/>
          <w:szCs w:val="20"/>
        </w:rPr>
        <w:t>wystawienia</w:t>
      </w:r>
      <w:r w:rsidRPr="0099611B">
        <w:rPr>
          <w:bCs/>
          <w:spacing w:val="-13"/>
          <w:szCs w:val="20"/>
        </w:rPr>
        <w:t xml:space="preserve"> </w:t>
      </w:r>
      <w:r w:rsidRPr="0099611B">
        <w:rPr>
          <w:bCs/>
          <w:szCs w:val="20"/>
        </w:rPr>
        <w:t>faktury</w:t>
      </w:r>
      <w:r w:rsidRPr="0099611B">
        <w:rPr>
          <w:bCs/>
          <w:spacing w:val="-12"/>
          <w:szCs w:val="20"/>
        </w:rPr>
        <w:t xml:space="preserve"> </w:t>
      </w:r>
      <w:r w:rsidRPr="0099611B">
        <w:rPr>
          <w:bCs/>
          <w:szCs w:val="20"/>
        </w:rPr>
        <w:t>jest</w:t>
      </w:r>
      <w:r w:rsidRPr="0099611B">
        <w:rPr>
          <w:bCs/>
          <w:spacing w:val="-11"/>
          <w:szCs w:val="20"/>
        </w:rPr>
        <w:t xml:space="preserve"> </w:t>
      </w:r>
      <w:r w:rsidRPr="00A04E0B">
        <w:rPr>
          <w:bCs/>
          <w:szCs w:val="20"/>
        </w:rPr>
        <w:t>protokół</w:t>
      </w:r>
      <w:r w:rsidRPr="00A04E0B">
        <w:rPr>
          <w:bCs/>
          <w:spacing w:val="-10"/>
          <w:szCs w:val="20"/>
        </w:rPr>
        <w:t xml:space="preserve"> </w:t>
      </w:r>
      <w:r w:rsidRPr="00A04E0B">
        <w:rPr>
          <w:bCs/>
          <w:szCs w:val="20"/>
        </w:rPr>
        <w:t>odbioru jakościowego</w:t>
      </w:r>
      <w:r w:rsidRPr="0099611B">
        <w:rPr>
          <w:bCs/>
          <w:szCs w:val="20"/>
        </w:rPr>
        <w:t>,</w:t>
      </w:r>
      <w:r w:rsidRPr="0099611B">
        <w:rPr>
          <w:bCs/>
          <w:spacing w:val="-14"/>
          <w:szCs w:val="20"/>
        </w:rPr>
        <w:t xml:space="preserve"> </w:t>
      </w:r>
      <w:r w:rsidRPr="0099611B">
        <w:rPr>
          <w:bCs/>
          <w:szCs w:val="20"/>
        </w:rPr>
        <w:t>o</w:t>
      </w:r>
      <w:r w:rsidRPr="0099611B">
        <w:rPr>
          <w:bCs/>
          <w:spacing w:val="-12"/>
          <w:szCs w:val="20"/>
        </w:rPr>
        <w:t xml:space="preserve"> </w:t>
      </w:r>
      <w:r w:rsidRPr="0099611B">
        <w:rPr>
          <w:bCs/>
          <w:szCs w:val="20"/>
        </w:rPr>
        <w:t>którym</w:t>
      </w:r>
      <w:r w:rsidRPr="0099611B">
        <w:rPr>
          <w:bCs/>
          <w:spacing w:val="-11"/>
          <w:szCs w:val="20"/>
        </w:rPr>
        <w:t xml:space="preserve"> </w:t>
      </w:r>
      <w:r w:rsidRPr="0099611B">
        <w:rPr>
          <w:bCs/>
          <w:szCs w:val="20"/>
        </w:rPr>
        <w:t>mowa</w:t>
      </w:r>
      <w:r w:rsidRPr="0099611B">
        <w:rPr>
          <w:bCs/>
          <w:spacing w:val="-13"/>
          <w:szCs w:val="20"/>
        </w:rPr>
        <w:t xml:space="preserve"> </w:t>
      </w:r>
      <w:r w:rsidRPr="0099611B">
        <w:rPr>
          <w:bCs/>
          <w:szCs w:val="20"/>
        </w:rPr>
        <w:t>w</w:t>
      </w:r>
      <w:r w:rsidRPr="0099611B">
        <w:rPr>
          <w:bCs/>
          <w:spacing w:val="-13"/>
          <w:szCs w:val="20"/>
        </w:rPr>
        <w:t xml:space="preserve"> </w:t>
      </w:r>
      <w:r w:rsidRPr="0099611B">
        <w:rPr>
          <w:bCs/>
          <w:szCs w:val="20"/>
        </w:rPr>
        <w:t>§</w:t>
      </w:r>
      <w:r w:rsidRPr="0099611B">
        <w:rPr>
          <w:bCs/>
          <w:spacing w:val="-15"/>
          <w:szCs w:val="20"/>
        </w:rPr>
        <w:t xml:space="preserve"> </w:t>
      </w:r>
      <w:r w:rsidRPr="0099611B">
        <w:rPr>
          <w:bCs/>
          <w:szCs w:val="20"/>
        </w:rPr>
        <w:t>2</w:t>
      </w:r>
      <w:r w:rsidRPr="0099611B">
        <w:rPr>
          <w:bCs/>
          <w:spacing w:val="-12"/>
          <w:szCs w:val="20"/>
        </w:rPr>
        <w:t xml:space="preserve"> </w:t>
      </w:r>
      <w:r w:rsidRPr="0099611B">
        <w:rPr>
          <w:bCs/>
          <w:spacing w:val="-4"/>
          <w:szCs w:val="20"/>
        </w:rPr>
        <w:t xml:space="preserve">ust. </w:t>
      </w:r>
      <w:r w:rsidR="00A41576" w:rsidRPr="0099611B">
        <w:rPr>
          <w:bCs/>
          <w:spacing w:val="-4"/>
          <w:szCs w:val="20"/>
        </w:rPr>
        <w:t>13,</w:t>
      </w:r>
      <w:r w:rsidRPr="0099611B">
        <w:rPr>
          <w:bCs/>
          <w:spacing w:val="-13"/>
          <w:szCs w:val="20"/>
        </w:rPr>
        <w:t xml:space="preserve"> </w:t>
      </w:r>
      <w:r w:rsidRPr="0099611B">
        <w:rPr>
          <w:bCs/>
          <w:szCs w:val="20"/>
        </w:rPr>
        <w:t>podpisany</w:t>
      </w:r>
      <w:r w:rsidRPr="0099611B">
        <w:rPr>
          <w:bCs/>
          <w:spacing w:val="35"/>
          <w:szCs w:val="20"/>
        </w:rPr>
        <w:t xml:space="preserve"> </w:t>
      </w:r>
      <w:r w:rsidRPr="0099611B">
        <w:rPr>
          <w:bCs/>
          <w:szCs w:val="20"/>
        </w:rPr>
        <w:t>przez</w:t>
      </w:r>
      <w:r w:rsidRPr="0099611B">
        <w:rPr>
          <w:bCs/>
          <w:spacing w:val="-13"/>
          <w:szCs w:val="20"/>
        </w:rPr>
        <w:t xml:space="preserve"> </w:t>
      </w:r>
      <w:r w:rsidRPr="0099611B">
        <w:rPr>
          <w:bCs/>
          <w:szCs w:val="20"/>
        </w:rPr>
        <w:t>osoby</w:t>
      </w:r>
      <w:r w:rsidRPr="0099611B">
        <w:rPr>
          <w:bCs/>
          <w:spacing w:val="-14"/>
          <w:szCs w:val="20"/>
        </w:rPr>
        <w:t xml:space="preserve"> </w:t>
      </w:r>
      <w:r w:rsidRPr="0099611B">
        <w:rPr>
          <w:bCs/>
          <w:szCs w:val="20"/>
        </w:rPr>
        <w:t>upoważnione</w:t>
      </w:r>
      <w:r w:rsidRPr="0099611B">
        <w:rPr>
          <w:bCs/>
          <w:spacing w:val="-12"/>
          <w:szCs w:val="20"/>
        </w:rPr>
        <w:t xml:space="preserve"> </w:t>
      </w:r>
      <w:r w:rsidRPr="0099611B">
        <w:rPr>
          <w:bCs/>
          <w:szCs w:val="20"/>
        </w:rPr>
        <w:t>do</w:t>
      </w:r>
      <w:r w:rsidRPr="0099611B">
        <w:rPr>
          <w:bCs/>
          <w:spacing w:val="-14"/>
          <w:szCs w:val="20"/>
        </w:rPr>
        <w:t xml:space="preserve"> </w:t>
      </w:r>
      <w:r w:rsidRPr="0099611B">
        <w:rPr>
          <w:bCs/>
          <w:szCs w:val="20"/>
        </w:rPr>
        <w:t>działania</w:t>
      </w:r>
      <w:r w:rsidRPr="0099611B">
        <w:rPr>
          <w:bCs/>
          <w:spacing w:val="-12"/>
          <w:szCs w:val="20"/>
        </w:rPr>
        <w:t xml:space="preserve"> </w:t>
      </w:r>
      <w:r w:rsidRPr="0099611B">
        <w:rPr>
          <w:bCs/>
          <w:szCs w:val="20"/>
        </w:rPr>
        <w:t>w</w:t>
      </w:r>
      <w:r w:rsidRPr="0099611B">
        <w:rPr>
          <w:bCs/>
          <w:spacing w:val="-12"/>
          <w:szCs w:val="20"/>
        </w:rPr>
        <w:t xml:space="preserve"> </w:t>
      </w:r>
      <w:r w:rsidRPr="0099611B">
        <w:rPr>
          <w:bCs/>
          <w:szCs w:val="20"/>
        </w:rPr>
        <w:t>imieniu</w:t>
      </w:r>
      <w:r w:rsidRPr="0099611B">
        <w:rPr>
          <w:bCs/>
          <w:spacing w:val="-14"/>
          <w:szCs w:val="20"/>
        </w:rPr>
        <w:t xml:space="preserve"> </w:t>
      </w:r>
      <w:r w:rsidRPr="0099611B">
        <w:rPr>
          <w:bCs/>
          <w:szCs w:val="20"/>
        </w:rPr>
        <w:t>Zamawiającego</w:t>
      </w:r>
      <w:r w:rsidRPr="0099611B">
        <w:rPr>
          <w:bCs/>
          <w:spacing w:val="-14"/>
          <w:szCs w:val="20"/>
        </w:rPr>
        <w:t xml:space="preserve"> </w:t>
      </w:r>
      <w:r w:rsidRPr="0099611B">
        <w:rPr>
          <w:bCs/>
          <w:szCs w:val="20"/>
        </w:rPr>
        <w:t xml:space="preserve">i </w:t>
      </w:r>
      <w:r w:rsidRPr="0099611B">
        <w:rPr>
          <w:bCs/>
          <w:spacing w:val="-2"/>
          <w:szCs w:val="20"/>
        </w:rPr>
        <w:t>Wykonawcy.</w:t>
      </w:r>
    </w:p>
    <w:p w14:paraId="57EEFEB4" w14:textId="77777777" w:rsidR="00E57E81" w:rsidRPr="0099611B" w:rsidRDefault="00E57E81" w:rsidP="00E57E81">
      <w:pPr>
        <w:pStyle w:val="Akapitzlist"/>
        <w:widowControl w:val="0"/>
        <w:numPr>
          <w:ilvl w:val="0"/>
          <w:numId w:val="38"/>
        </w:numPr>
        <w:tabs>
          <w:tab w:val="left" w:pos="684"/>
        </w:tabs>
        <w:suppressAutoHyphens w:val="0"/>
        <w:autoSpaceDE w:val="0"/>
        <w:autoSpaceDN w:val="0"/>
        <w:spacing w:before="83" w:line="228" w:lineRule="auto"/>
        <w:ind w:left="686" w:right="113" w:hanging="363"/>
        <w:rPr>
          <w:bCs/>
          <w:i/>
          <w:szCs w:val="20"/>
        </w:rPr>
      </w:pPr>
      <w:r w:rsidRPr="0099611B">
        <w:rPr>
          <w:bCs/>
          <w:szCs w:val="20"/>
        </w:rPr>
        <w:t>Wykonawca</w:t>
      </w:r>
      <w:r w:rsidRPr="0099611B">
        <w:rPr>
          <w:bCs/>
          <w:spacing w:val="-5"/>
          <w:szCs w:val="20"/>
        </w:rPr>
        <w:t xml:space="preserve"> </w:t>
      </w:r>
      <w:r w:rsidRPr="0099611B">
        <w:rPr>
          <w:bCs/>
          <w:szCs w:val="20"/>
        </w:rPr>
        <w:t>jest</w:t>
      </w:r>
      <w:r w:rsidRPr="0099611B">
        <w:rPr>
          <w:bCs/>
          <w:spacing w:val="-6"/>
          <w:szCs w:val="20"/>
        </w:rPr>
        <w:t xml:space="preserve"> </w:t>
      </w:r>
      <w:r w:rsidRPr="0099611B">
        <w:rPr>
          <w:bCs/>
          <w:szCs w:val="20"/>
        </w:rPr>
        <w:t>zobowiązany</w:t>
      </w:r>
      <w:r w:rsidRPr="0099611B">
        <w:rPr>
          <w:bCs/>
          <w:spacing w:val="-7"/>
          <w:szCs w:val="20"/>
        </w:rPr>
        <w:t xml:space="preserve"> </w:t>
      </w:r>
      <w:r w:rsidRPr="0099611B">
        <w:rPr>
          <w:bCs/>
          <w:szCs w:val="20"/>
        </w:rPr>
        <w:t>umieścić</w:t>
      </w:r>
      <w:r w:rsidRPr="0099611B">
        <w:rPr>
          <w:bCs/>
          <w:spacing w:val="-4"/>
          <w:szCs w:val="20"/>
        </w:rPr>
        <w:t xml:space="preserve"> </w:t>
      </w:r>
      <w:r w:rsidRPr="0099611B">
        <w:rPr>
          <w:bCs/>
          <w:szCs w:val="20"/>
        </w:rPr>
        <w:t>na</w:t>
      </w:r>
      <w:r w:rsidRPr="0099611B">
        <w:rPr>
          <w:bCs/>
          <w:spacing w:val="-5"/>
          <w:szCs w:val="20"/>
        </w:rPr>
        <w:t xml:space="preserve"> </w:t>
      </w:r>
      <w:r w:rsidRPr="0099611B">
        <w:rPr>
          <w:bCs/>
          <w:szCs w:val="20"/>
        </w:rPr>
        <w:t>fakturze</w:t>
      </w:r>
      <w:r w:rsidRPr="0099611B">
        <w:rPr>
          <w:bCs/>
          <w:spacing w:val="-1"/>
          <w:szCs w:val="20"/>
        </w:rPr>
        <w:t xml:space="preserve"> </w:t>
      </w:r>
      <w:r w:rsidRPr="0099611B">
        <w:rPr>
          <w:bCs/>
          <w:szCs w:val="20"/>
        </w:rPr>
        <w:t>numer</w:t>
      </w:r>
      <w:r w:rsidRPr="0099611B">
        <w:rPr>
          <w:bCs/>
          <w:spacing w:val="-4"/>
          <w:szCs w:val="20"/>
        </w:rPr>
        <w:t xml:space="preserve"> </w:t>
      </w:r>
      <w:r w:rsidRPr="0099611B">
        <w:rPr>
          <w:bCs/>
          <w:szCs w:val="20"/>
        </w:rPr>
        <w:t xml:space="preserve">Umowy, nazwę dostarczonego przedmiotu umowy wraz z podaniem cen jednostkowych brutto oraz </w:t>
      </w:r>
      <w:r w:rsidRPr="0099611B">
        <w:rPr>
          <w:bCs/>
        </w:rPr>
        <w:t>kodów PKWiU do wszystkich pozycji na fakturze</w:t>
      </w:r>
      <w:r w:rsidRPr="0099611B">
        <w:rPr>
          <w:bCs/>
          <w:szCs w:val="20"/>
        </w:rPr>
        <w:t xml:space="preserve">, numer rachunku bankowego Wykonawcy oraz adnotację split payment. </w:t>
      </w:r>
    </w:p>
    <w:p w14:paraId="06AE30FC" w14:textId="77777777" w:rsidR="00E57E81" w:rsidRPr="0099611B" w:rsidRDefault="00E57E81" w:rsidP="00E57E81">
      <w:pPr>
        <w:pStyle w:val="Akapitzlist"/>
        <w:widowControl w:val="0"/>
        <w:numPr>
          <w:ilvl w:val="0"/>
          <w:numId w:val="38"/>
        </w:numPr>
        <w:tabs>
          <w:tab w:val="left" w:pos="684"/>
        </w:tabs>
        <w:suppressAutoHyphens w:val="0"/>
        <w:autoSpaceDE w:val="0"/>
        <w:autoSpaceDN w:val="0"/>
        <w:spacing w:before="83" w:line="240" w:lineRule="auto"/>
        <w:ind w:hanging="361"/>
        <w:rPr>
          <w:bCs/>
          <w:szCs w:val="20"/>
        </w:rPr>
      </w:pPr>
      <w:r w:rsidRPr="0099611B">
        <w:rPr>
          <w:bCs/>
          <w:szCs w:val="20"/>
        </w:rPr>
        <w:t>Dniem</w:t>
      </w:r>
      <w:r w:rsidRPr="0099611B">
        <w:rPr>
          <w:bCs/>
          <w:spacing w:val="-7"/>
          <w:szCs w:val="20"/>
        </w:rPr>
        <w:t xml:space="preserve"> </w:t>
      </w:r>
      <w:r w:rsidRPr="0099611B">
        <w:rPr>
          <w:bCs/>
          <w:szCs w:val="20"/>
        </w:rPr>
        <w:t>zapłaty</w:t>
      </w:r>
      <w:r w:rsidRPr="0099611B">
        <w:rPr>
          <w:bCs/>
          <w:spacing w:val="-8"/>
          <w:szCs w:val="20"/>
        </w:rPr>
        <w:t xml:space="preserve"> </w:t>
      </w:r>
      <w:r w:rsidRPr="0099611B">
        <w:rPr>
          <w:bCs/>
          <w:szCs w:val="20"/>
        </w:rPr>
        <w:t>jest</w:t>
      </w:r>
      <w:r w:rsidRPr="0099611B">
        <w:rPr>
          <w:bCs/>
          <w:spacing w:val="-7"/>
          <w:szCs w:val="20"/>
        </w:rPr>
        <w:t xml:space="preserve"> </w:t>
      </w:r>
      <w:r w:rsidRPr="0099611B">
        <w:rPr>
          <w:bCs/>
          <w:szCs w:val="20"/>
        </w:rPr>
        <w:t>dzień</w:t>
      </w:r>
      <w:r w:rsidRPr="0099611B">
        <w:rPr>
          <w:bCs/>
          <w:spacing w:val="-7"/>
          <w:szCs w:val="20"/>
        </w:rPr>
        <w:t xml:space="preserve"> </w:t>
      </w:r>
      <w:r w:rsidRPr="0099611B">
        <w:rPr>
          <w:bCs/>
          <w:szCs w:val="20"/>
        </w:rPr>
        <w:t>obciążenia</w:t>
      </w:r>
      <w:r w:rsidRPr="0099611B">
        <w:rPr>
          <w:bCs/>
          <w:spacing w:val="-7"/>
          <w:szCs w:val="20"/>
        </w:rPr>
        <w:t xml:space="preserve"> </w:t>
      </w:r>
      <w:r w:rsidRPr="0099611B">
        <w:rPr>
          <w:bCs/>
          <w:szCs w:val="20"/>
        </w:rPr>
        <w:t>rachunku</w:t>
      </w:r>
      <w:r w:rsidRPr="0099611B">
        <w:rPr>
          <w:bCs/>
          <w:spacing w:val="-8"/>
          <w:szCs w:val="20"/>
        </w:rPr>
        <w:t xml:space="preserve"> </w:t>
      </w:r>
      <w:r w:rsidRPr="0099611B">
        <w:rPr>
          <w:bCs/>
          <w:szCs w:val="20"/>
        </w:rPr>
        <w:t>bankowego</w:t>
      </w:r>
      <w:r w:rsidRPr="0099611B">
        <w:rPr>
          <w:bCs/>
          <w:spacing w:val="-8"/>
          <w:szCs w:val="20"/>
        </w:rPr>
        <w:t xml:space="preserve"> </w:t>
      </w:r>
      <w:r w:rsidRPr="0099611B">
        <w:rPr>
          <w:bCs/>
          <w:spacing w:val="-2"/>
          <w:szCs w:val="20"/>
        </w:rPr>
        <w:t>Zamawiającego.</w:t>
      </w:r>
    </w:p>
    <w:p w14:paraId="6399F51B" w14:textId="77777777" w:rsidR="00E57E81" w:rsidRPr="0099611B" w:rsidRDefault="00E57E81" w:rsidP="00E57E81">
      <w:pPr>
        <w:pStyle w:val="Akapitzlist"/>
        <w:widowControl w:val="0"/>
        <w:numPr>
          <w:ilvl w:val="0"/>
          <w:numId w:val="38"/>
        </w:numPr>
        <w:tabs>
          <w:tab w:val="left" w:pos="684"/>
        </w:tabs>
        <w:suppressAutoHyphens w:val="0"/>
        <w:autoSpaceDE w:val="0"/>
        <w:autoSpaceDN w:val="0"/>
        <w:spacing w:before="83" w:line="240" w:lineRule="auto"/>
        <w:rPr>
          <w:bCs/>
          <w:szCs w:val="20"/>
        </w:rPr>
      </w:pPr>
      <w:r w:rsidRPr="0099611B">
        <w:rPr>
          <w:bCs/>
          <w:szCs w:val="20"/>
        </w:rPr>
        <w:t xml:space="preserve">Wykonawca może wystawić fakturę w formie elektronicznej w rozumieniu przepisów ustawy o podatku od towarów i usług oraz przesłać fakturę VAT drogą elektroniczną na adres: </w:t>
      </w:r>
      <w:r w:rsidRPr="0099611B">
        <w:rPr>
          <w:bCs/>
          <w:szCs w:val="20"/>
        </w:rPr>
        <w:lastRenderedPageBreak/>
        <w:t>faktury@wit.lukasiewicz.gov.pl na co Zamawiający niniejszym wyraża zgodę. Zamawiający upoważnia Wykonawcę do wystawienia faktury VAT bez podpisu odbiorcy.</w:t>
      </w:r>
    </w:p>
    <w:p w14:paraId="245D0A8A" w14:textId="77777777" w:rsidR="00E57E81" w:rsidRPr="0099611B" w:rsidRDefault="00E57E81" w:rsidP="00E57E81">
      <w:pPr>
        <w:pStyle w:val="Akapitzlist"/>
        <w:widowControl w:val="0"/>
        <w:numPr>
          <w:ilvl w:val="0"/>
          <w:numId w:val="38"/>
        </w:numPr>
        <w:tabs>
          <w:tab w:val="left" w:pos="684"/>
        </w:tabs>
        <w:suppressAutoHyphens w:val="0"/>
        <w:autoSpaceDE w:val="0"/>
        <w:autoSpaceDN w:val="0"/>
        <w:spacing w:before="83" w:line="240" w:lineRule="auto"/>
        <w:rPr>
          <w:bCs/>
          <w:szCs w:val="20"/>
        </w:rPr>
      </w:pPr>
      <w:r w:rsidRPr="0099611B">
        <w:rPr>
          <w:bCs/>
          <w:szCs w:val="20"/>
        </w:rPr>
        <w:t>Faktury będą przesyłane z adresu: …………………………</w:t>
      </w:r>
    </w:p>
    <w:p w14:paraId="206A2208" w14:textId="76DCD58F" w:rsidR="00E57E81" w:rsidRPr="0099611B" w:rsidRDefault="00E57E81" w:rsidP="00E57E81">
      <w:pPr>
        <w:pStyle w:val="Akapitzlist"/>
        <w:widowControl w:val="0"/>
        <w:numPr>
          <w:ilvl w:val="0"/>
          <w:numId w:val="38"/>
        </w:numPr>
        <w:tabs>
          <w:tab w:val="left" w:pos="684"/>
        </w:tabs>
        <w:suppressAutoHyphens w:val="0"/>
        <w:autoSpaceDE w:val="0"/>
        <w:autoSpaceDN w:val="0"/>
        <w:spacing w:before="83" w:line="240" w:lineRule="auto"/>
        <w:rPr>
          <w:bCs/>
          <w:szCs w:val="20"/>
        </w:rPr>
      </w:pPr>
      <w:r w:rsidRPr="0099611B">
        <w:rPr>
          <w:bCs/>
          <w:szCs w:val="20"/>
        </w:rPr>
        <w:t xml:space="preserve">W przypadku niemożności doręczenia faktury drogą elektroniczną, zostanie ona przesłana Zamawiającemu na adres jego </w:t>
      </w:r>
      <w:r w:rsidR="00A41576" w:rsidRPr="0099611B">
        <w:rPr>
          <w:bCs/>
          <w:szCs w:val="20"/>
        </w:rPr>
        <w:t>siedziby wskazany</w:t>
      </w:r>
      <w:r w:rsidRPr="0099611B">
        <w:rPr>
          <w:bCs/>
          <w:szCs w:val="20"/>
        </w:rPr>
        <w:t xml:space="preserve"> w komparycji Umowy.</w:t>
      </w:r>
    </w:p>
    <w:p w14:paraId="22A854D7" w14:textId="77777777" w:rsidR="00E57E81" w:rsidRPr="0099611B" w:rsidRDefault="00E57E81" w:rsidP="00E57E81">
      <w:pPr>
        <w:pStyle w:val="Akapitzlist"/>
        <w:widowControl w:val="0"/>
        <w:numPr>
          <w:ilvl w:val="0"/>
          <w:numId w:val="38"/>
        </w:numPr>
        <w:tabs>
          <w:tab w:val="left" w:pos="682"/>
        </w:tabs>
        <w:suppressAutoHyphens w:val="0"/>
        <w:autoSpaceDE w:val="0"/>
        <w:autoSpaceDN w:val="0"/>
        <w:spacing w:before="1" w:line="240" w:lineRule="auto"/>
        <w:ind w:left="681" w:right="117" w:hanging="358"/>
        <w:rPr>
          <w:bCs/>
          <w:szCs w:val="20"/>
        </w:rPr>
      </w:pPr>
      <w:r w:rsidRPr="0099611B">
        <w:rPr>
          <w:bCs/>
          <w:szCs w:val="20"/>
        </w:rPr>
        <w:t>Wykonawca oświadcza, że numer rachunku rozliczeniowego wskazany we wszystkich fakturach, które</w:t>
      </w:r>
      <w:r w:rsidRPr="0099611B">
        <w:rPr>
          <w:bCs/>
          <w:spacing w:val="-16"/>
          <w:szCs w:val="20"/>
        </w:rPr>
        <w:t xml:space="preserve"> </w:t>
      </w:r>
      <w:r w:rsidRPr="0099611B">
        <w:rPr>
          <w:bCs/>
          <w:szCs w:val="20"/>
        </w:rPr>
        <w:t>będą</w:t>
      </w:r>
      <w:r w:rsidRPr="0099611B">
        <w:rPr>
          <w:bCs/>
          <w:spacing w:val="-16"/>
          <w:szCs w:val="20"/>
        </w:rPr>
        <w:t xml:space="preserve"> </w:t>
      </w:r>
      <w:r w:rsidRPr="0099611B">
        <w:rPr>
          <w:bCs/>
          <w:szCs w:val="20"/>
        </w:rPr>
        <w:t>wystawione</w:t>
      </w:r>
      <w:r w:rsidRPr="0099611B">
        <w:rPr>
          <w:bCs/>
          <w:spacing w:val="-15"/>
          <w:szCs w:val="20"/>
        </w:rPr>
        <w:t xml:space="preserve"> </w:t>
      </w:r>
      <w:r w:rsidRPr="0099611B">
        <w:rPr>
          <w:bCs/>
          <w:szCs w:val="20"/>
        </w:rPr>
        <w:t>w</w:t>
      </w:r>
      <w:r w:rsidRPr="0099611B">
        <w:rPr>
          <w:bCs/>
          <w:spacing w:val="-16"/>
          <w:szCs w:val="20"/>
        </w:rPr>
        <w:t xml:space="preserve"> </w:t>
      </w:r>
      <w:r w:rsidRPr="0099611B">
        <w:rPr>
          <w:bCs/>
          <w:szCs w:val="20"/>
        </w:rPr>
        <w:t>jego</w:t>
      </w:r>
      <w:r w:rsidRPr="0099611B">
        <w:rPr>
          <w:bCs/>
          <w:spacing w:val="-16"/>
          <w:szCs w:val="20"/>
        </w:rPr>
        <w:t xml:space="preserve"> </w:t>
      </w:r>
      <w:r w:rsidRPr="0099611B">
        <w:rPr>
          <w:bCs/>
          <w:szCs w:val="20"/>
        </w:rPr>
        <w:t>imieniu,</w:t>
      </w:r>
      <w:r w:rsidRPr="0099611B">
        <w:rPr>
          <w:bCs/>
          <w:spacing w:val="-15"/>
          <w:szCs w:val="20"/>
        </w:rPr>
        <w:t xml:space="preserve"> </w:t>
      </w:r>
      <w:r w:rsidRPr="0099611B">
        <w:rPr>
          <w:bCs/>
          <w:szCs w:val="20"/>
        </w:rPr>
        <w:t>jest</w:t>
      </w:r>
      <w:r w:rsidRPr="0099611B">
        <w:rPr>
          <w:bCs/>
          <w:spacing w:val="-16"/>
          <w:szCs w:val="20"/>
        </w:rPr>
        <w:t xml:space="preserve"> </w:t>
      </w:r>
      <w:r w:rsidRPr="0099611B">
        <w:rPr>
          <w:bCs/>
          <w:szCs w:val="20"/>
        </w:rPr>
        <w:t>rachunkiem</w:t>
      </w:r>
      <w:r w:rsidRPr="0099611B">
        <w:rPr>
          <w:bCs/>
          <w:spacing w:val="-15"/>
          <w:szCs w:val="20"/>
        </w:rPr>
        <w:t xml:space="preserve"> </w:t>
      </w:r>
      <w:r w:rsidRPr="0099611B">
        <w:rPr>
          <w:bCs/>
          <w:szCs w:val="20"/>
        </w:rPr>
        <w:t>dla</w:t>
      </w:r>
      <w:r w:rsidRPr="0099611B">
        <w:rPr>
          <w:bCs/>
          <w:spacing w:val="-16"/>
          <w:szCs w:val="20"/>
        </w:rPr>
        <w:t xml:space="preserve"> </w:t>
      </w:r>
      <w:r w:rsidRPr="0099611B">
        <w:rPr>
          <w:bCs/>
          <w:szCs w:val="20"/>
        </w:rPr>
        <w:t>którego</w:t>
      </w:r>
      <w:r w:rsidRPr="0099611B">
        <w:rPr>
          <w:bCs/>
          <w:spacing w:val="-16"/>
          <w:szCs w:val="20"/>
        </w:rPr>
        <w:t xml:space="preserve"> </w:t>
      </w:r>
      <w:r w:rsidRPr="0099611B">
        <w:rPr>
          <w:bCs/>
          <w:szCs w:val="20"/>
        </w:rPr>
        <w:t>zgodnie</w:t>
      </w:r>
      <w:r w:rsidRPr="0099611B">
        <w:rPr>
          <w:bCs/>
          <w:spacing w:val="-15"/>
          <w:szCs w:val="20"/>
        </w:rPr>
        <w:t xml:space="preserve"> </w:t>
      </w:r>
      <w:r w:rsidRPr="0099611B">
        <w:rPr>
          <w:bCs/>
          <w:szCs w:val="20"/>
        </w:rPr>
        <w:t>z</w:t>
      </w:r>
      <w:r w:rsidRPr="0099611B">
        <w:rPr>
          <w:bCs/>
          <w:spacing w:val="-16"/>
          <w:szCs w:val="20"/>
        </w:rPr>
        <w:t xml:space="preserve"> </w:t>
      </w:r>
      <w:r w:rsidRPr="0099611B">
        <w:rPr>
          <w:bCs/>
          <w:szCs w:val="20"/>
        </w:rPr>
        <w:t>rozdziałem</w:t>
      </w:r>
      <w:r w:rsidRPr="0099611B">
        <w:rPr>
          <w:bCs/>
          <w:spacing w:val="-16"/>
          <w:szCs w:val="20"/>
        </w:rPr>
        <w:t xml:space="preserve"> </w:t>
      </w:r>
      <w:r w:rsidRPr="0099611B">
        <w:rPr>
          <w:bCs/>
          <w:szCs w:val="20"/>
        </w:rPr>
        <w:t>3a</w:t>
      </w:r>
      <w:r w:rsidRPr="0099611B">
        <w:rPr>
          <w:bCs/>
          <w:spacing w:val="-15"/>
          <w:szCs w:val="20"/>
        </w:rPr>
        <w:t xml:space="preserve"> </w:t>
      </w:r>
      <w:r w:rsidRPr="0099611B">
        <w:rPr>
          <w:bCs/>
          <w:szCs w:val="20"/>
        </w:rPr>
        <w:t xml:space="preserve">ustawy z dnia </w:t>
      </w:r>
      <w:proofErr w:type="gramStart"/>
      <w:r w:rsidRPr="0099611B">
        <w:rPr>
          <w:bCs/>
          <w:szCs w:val="20"/>
        </w:rPr>
        <w:t>29</w:t>
      </w:r>
      <w:proofErr w:type="gramEnd"/>
      <w:r w:rsidRPr="0099611B">
        <w:rPr>
          <w:bCs/>
          <w:szCs w:val="20"/>
        </w:rPr>
        <w:t xml:space="preserve"> sierpnia 1997 r. – Prawo bankowe (tj. Dz.U. z 2022 poz. 2324 ze zm.) prowadzony jest rachunek VAT.</w:t>
      </w:r>
    </w:p>
    <w:p w14:paraId="2ECB7DF8" w14:textId="77777777" w:rsidR="00E57E81" w:rsidRPr="0099611B" w:rsidRDefault="00E57E81" w:rsidP="00E57E81">
      <w:pPr>
        <w:pStyle w:val="Tekstpodstawowy"/>
        <w:spacing w:before="3" w:line="237" w:lineRule="auto"/>
        <w:ind w:left="964" w:right="125" w:hanging="281"/>
        <w:rPr>
          <w:bCs/>
          <w:strike/>
        </w:rPr>
      </w:pPr>
    </w:p>
    <w:p w14:paraId="4FAC5FF8" w14:textId="77777777" w:rsidR="00E57E81" w:rsidRPr="0099611B" w:rsidRDefault="00E57E81" w:rsidP="00E57E81">
      <w:pPr>
        <w:pStyle w:val="Tekstpodstawowy"/>
        <w:rPr>
          <w:bCs/>
        </w:rPr>
      </w:pPr>
    </w:p>
    <w:p w14:paraId="22EA94DF" w14:textId="77777777" w:rsidR="00E57E81" w:rsidRPr="00C510CC" w:rsidRDefault="00E57E81" w:rsidP="00E57E81">
      <w:pPr>
        <w:ind w:left="965" w:right="826"/>
        <w:jc w:val="center"/>
        <w:rPr>
          <w:b/>
          <w:szCs w:val="20"/>
        </w:rPr>
      </w:pPr>
      <w:r w:rsidRPr="00C510CC">
        <w:rPr>
          <w:b/>
          <w:spacing w:val="-5"/>
          <w:szCs w:val="20"/>
        </w:rPr>
        <w:t>§</w:t>
      </w:r>
      <w:r>
        <w:rPr>
          <w:b/>
          <w:spacing w:val="-5"/>
          <w:szCs w:val="20"/>
        </w:rPr>
        <w:t xml:space="preserve"> </w:t>
      </w:r>
      <w:r w:rsidRPr="00C510CC">
        <w:rPr>
          <w:b/>
          <w:spacing w:val="-5"/>
          <w:szCs w:val="20"/>
        </w:rPr>
        <w:t>5</w:t>
      </w:r>
    </w:p>
    <w:p w14:paraId="1C5DF872" w14:textId="77777777" w:rsidR="00E57E81" w:rsidRPr="00C510CC" w:rsidRDefault="00E57E81" w:rsidP="00E57E81">
      <w:pPr>
        <w:spacing w:before="80" w:line="360" w:lineRule="auto"/>
        <w:ind w:left="959" w:right="826"/>
        <w:jc w:val="center"/>
        <w:rPr>
          <w:b/>
          <w:szCs w:val="20"/>
        </w:rPr>
      </w:pPr>
      <w:r w:rsidRPr="00C510CC">
        <w:rPr>
          <w:b/>
          <w:spacing w:val="-2"/>
          <w:szCs w:val="20"/>
        </w:rPr>
        <w:t>Klauzula</w:t>
      </w:r>
      <w:r w:rsidRPr="00C510CC">
        <w:rPr>
          <w:b/>
          <w:szCs w:val="20"/>
        </w:rPr>
        <w:t xml:space="preserve"> </w:t>
      </w:r>
      <w:r w:rsidRPr="00C510CC">
        <w:rPr>
          <w:b/>
          <w:spacing w:val="-2"/>
          <w:szCs w:val="20"/>
        </w:rPr>
        <w:t>poufności</w:t>
      </w:r>
    </w:p>
    <w:p w14:paraId="5C10E130" w14:textId="77777777" w:rsidR="00E57E81" w:rsidRPr="00B10AD9" w:rsidRDefault="00E57E81" w:rsidP="00B10AD9">
      <w:pPr>
        <w:pStyle w:val="Akapitzlist"/>
        <w:widowControl w:val="0"/>
        <w:tabs>
          <w:tab w:val="left" w:pos="682"/>
        </w:tabs>
        <w:suppressAutoHyphens w:val="0"/>
        <w:autoSpaceDE w:val="0"/>
        <w:autoSpaceDN w:val="0"/>
        <w:spacing w:before="1" w:line="240" w:lineRule="auto"/>
        <w:ind w:left="681" w:right="117"/>
        <w:rPr>
          <w:bCs/>
          <w:szCs w:val="20"/>
        </w:rPr>
      </w:pPr>
      <w:r w:rsidRPr="00B10AD9">
        <w:rPr>
          <w:bCs/>
          <w:szCs w:val="20"/>
        </w:rPr>
        <w:t xml:space="preserve">Wykonawca zobowiązuje się do zachowania w tajemnicy wszelkich informacji i danych otrzymanych lub uzyskanych od Zamawiającego w związku z wykonywaniem zobowiązań wynikających z umowy zgodnie z postanowieniami umowy o poufności stanowiącej Załącznik nr </w:t>
      </w:r>
      <w:proofErr w:type="gramStart"/>
      <w:r w:rsidRPr="00B10AD9">
        <w:rPr>
          <w:bCs/>
          <w:szCs w:val="20"/>
        </w:rPr>
        <w:t>3</w:t>
      </w:r>
      <w:proofErr w:type="gramEnd"/>
      <w:r w:rsidRPr="00B10AD9">
        <w:rPr>
          <w:bCs/>
          <w:szCs w:val="20"/>
        </w:rPr>
        <w:t xml:space="preserve"> do umowy.</w:t>
      </w:r>
    </w:p>
    <w:p w14:paraId="0E9BDBFC" w14:textId="77777777" w:rsidR="00E57E81" w:rsidRPr="0099611B" w:rsidRDefault="00E57E81" w:rsidP="00E57E81">
      <w:pPr>
        <w:pStyle w:val="Tekstpodstawowy"/>
        <w:spacing w:before="4"/>
        <w:rPr>
          <w:bCs/>
        </w:rPr>
      </w:pPr>
    </w:p>
    <w:p w14:paraId="0C531B75" w14:textId="77777777" w:rsidR="00E57E81" w:rsidRPr="0099611B" w:rsidRDefault="00E57E81" w:rsidP="00E57E81">
      <w:pPr>
        <w:pStyle w:val="Tekstpodstawowy"/>
        <w:spacing w:before="4"/>
        <w:rPr>
          <w:bCs/>
        </w:rPr>
      </w:pPr>
    </w:p>
    <w:p w14:paraId="6B5100DD" w14:textId="77777777" w:rsidR="00E57E81" w:rsidRPr="00C510CC" w:rsidRDefault="00E57E81" w:rsidP="00E57E81">
      <w:pPr>
        <w:ind w:left="965" w:right="826"/>
        <w:jc w:val="center"/>
        <w:rPr>
          <w:b/>
          <w:szCs w:val="20"/>
        </w:rPr>
      </w:pPr>
      <w:r w:rsidRPr="00C510CC">
        <w:rPr>
          <w:b/>
          <w:spacing w:val="-5"/>
          <w:szCs w:val="20"/>
        </w:rPr>
        <w:t>§</w:t>
      </w:r>
      <w:r>
        <w:rPr>
          <w:b/>
          <w:spacing w:val="-5"/>
          <w:szCs w:val="20"/>
        </w:rPr>
        <w:t xml:space="preserve"> </w:t>
      </w:r>
      <w:r w:rsidRPr="00C510CC">
        <w:rPr>
          <w:b/>
          <w:spacing w:val="-5"/>
          <w:szCs w:val="20"/>
        </w:rPr>
        <w:t>6</w:t>
      </w:r>
    </w:p>
    <w:p w14:paraId="1D9B0251" w14:textId="77777777" w:rsidR="00E57E81" w:rsidRPr="00C510CC" w:rsidRDefault="00E57E81" w:rsidP="00E57E81">
      <w:pPr>
        <w:spacing w:before="80" w:line="360" w:lineRule="auto"/>
        <w:ind w:left="959" w:right="826"/>
        <w:jc w:val="center"/>
        <w:rPr>
          <w:b/>
          <w:szCs w:val="20"/>
        </w:rPr>
      </w:pPr>
      <w:r w:rsidRPr="00C510CC">
        <w:rPr>
          <w:b/>
          <w:szCs w:val="20"/>
        </w:rPr>
        <w:t>Osoby</w:t>
      </w:r>
      <w:r w:rsidRPr="00C510CC">
        <w:rPr>
          <w:b/>
          <w:spacing w:val="-9"/>
          <w:szCs w:val="20"/>
        </w:rPr>
        <w:t xml:space="preserve"> </w:t>
      </w:r>
      <w:r w:rsidRPr="00C510CC">
        <w:rPr>
          <w:b/>
          <w:szCs w:val="20"/>
        </w:rPr>
        <w:t>odpowiedzialne</w:t>
      </w:r>
      <w:r w:rsidRPr="00C510CC">
        <w:rPr>
          <w:b/>
          <w:spacing w:val="-9"/>
          <w:szCs w:val="20"/>
        </w:rPr>
        <w:t xml:space="preserve"> </w:t>
      </w:r>
      <w:r w:rsidRPr="00C510CC">
        <w:rPr>
          <w:b/>
          <w:szCs w:val="20"/>
        </w:rPr>
        <w:t>za</w:t>
      </w:r>
      <w:r w:rsidRPr="00C510CC">
        <w:rPr>
          <w:b/>
          <w:spacing w:val="-10"/>
          <w:szCs w:val="20"/>
        </w:rPr>
        <w:t xml:space="preserve"> </w:t>
      </w:r>
      <w:r w:rsidRPr="00C510CC">
        <w:rPr>
          <w:b/>
          <w:szCs w:val="20"/>
        </w:rPr>
        <w:t>realizację</w:t>
      </w:r>
      <w:r w:rsidRPr="00C510CC">
        <w:rPr>
          <w:b/>
          <w:spacing w:val="-5"/>
          <w:szCs w:val="20"/>
        </w:rPr>
        <w:t xml:space="preserve"> </w:t>
      </w:r>
      <w:r w:rsidRPr="00C510CC">
        <w:rPr>
          <w:b/>
          <w:spacing w:val="-4"/>
          <w:szCs w:val="20"/>
        </w:rPr>
        <w:t>Umowy</w:t>
      </w:r>
    </w:p>
    <w:p w14:paraId="5EB4A3C8" w14:textId="77777777" w:rsidR="00E57E81" w:rsidRPr="00466A5B" w:rsidRDefault="00E57E81" w:rsidP="00E57E81">
      <w:pPr>
        <w:tabs>
          <w:tab w:val="left" w:pos="284"/>
        </w:tabs>
        <w:ind w:left="720" w:right="161"/>
        <w:rPr>
          <w:bCs/>
          <w:szCs w:val="20"/>
        </w:rPr>
      </w:pPr>
      <w:r w:rsidRPr="00466A5B">
        <w:rPr>
          <w:bCs/>
          <w:szCs w:val="20"/>
        </w:rPr>
        <w:t>Osobami</w:t>
      </w:r>
      <w:r w:rsidRPr="00466A5B">
        <w:rPr>
          <w:bCs/>
          <w:spacing w:val="-4"/>
          <w:szCs w:val="20"/>
        </w:rPr>
        <w:t xml:space="preserve"> </w:t>
      </w:r>
      <w:r w:rsidRPr="00466A5B">
        <w:rPr>
          <w:bCs/>
          <w:szCs w:val="20"/>
        </w:rPr>
        <w:t>wyznaczonymi</w:t>
      </w:r>
      <w:r w:rsidRPr="00466A5B">
        <w:rPr>
          <w:bCs/>
          <w:spacing w:val="-4"/>
          <w:szCs w:val="20"/>
        </w:rPr>
        <w:t xml:space="preserve"> </w:t>
      </w:r>
      <w:r w:rsidRPr="00466A5B">
        <w:rPr>
          <w:bCs/>
          <w:szCs w:val="20"/>
        </w:rPr>
        <w:t>do</w:t>
      </w:r>
      <w:r w:rsidRPr="00466A5B">
        <w:rPr>
          <w:bCs/>
          <w:spacing w:val="-2"/>
          <w:szCs w:val="20"/>
        </w:rPr>
        <w:t xml:space="preserve"> </w:t>
      </w:r>
      <w:r w:rsidRPr="00466A5B">
        <w:rPr>
          <w:bCs/>
          <w:szCs w:val="20"/>
        </w:rPr>
        <w:t>nadzoru</w:t>
      </w:r>
      <w:r w:rsidRPr="00466A5B">
        <w:rPr>
          <w:bCs/>
          <w:spacing w:val="-3"/>
          <w:szCs w:val="20"/>
        </w:rPr>
        <w:t xml:space="preserve"> </w:t>
      </w:r>
      <w:r w:rsidRPr="00466A5B">
        <w:rPr>
          <w:bCs/>
          <w:szCs w:val="20"/>
        </w:rPr>
        <w:t>nad</w:t>
      </w:r>
      <w:r w:rsidRPr="00466A5B">
        <w:rPr>
          <w:bCs/>
          <w:spacing w:val="-5"/>
          <w:szCs w:val="20"/>
        </w:rPr>
        <w:t xml:space="preserve"> </w:t>
      </w:r>
      <w:r w:rsidRPr="00466A5B">
        <w:rPr>
          <w:bCs/>
          <w:szCs w:val="20"/>
        </w:rPr>
        <w:t>realizacją</w:t>
      </w:r>
      <w:r w:rsidRPr="00466A5B">
        <w:rPr>
          <w:bCs/>
          <w:spacing w:val="-4"/>
          <w:szCs w:val="20"/>
        </w:rPr>
        <w:t xml:space="preserve"> </w:t>
      </w:r>
      <w:r w:rsidRPr="00466A5B">
        <w:rPr>
          <w:bCs/>
          <w:szCs w:val="20"/>
        </w:rPr>
        <w:t>niniejszej</w:t>
      </w:r>
      <w:r w:rsidRPr="00466A5B">
        <w:rPr>
          <w:bCs/>
          <w:spacing w:val="-3"/>
          <w:szCs w:val="20"/>
        </w:rPr>
        <w:t xml:space="preserve"> </w:t>
      </w:r>
      <w:r w:rsidRPr="00466A5B">
        <w:rPr>
          <w:bCs/>
          <w:szCs w:val="20"/>
        </w:rPr>
        <w:t>Umowy,</w:t>
      </w:r>
      <w:r w:rsidRPr="00466A5B">
        <w:rPr>
          <w:bCs/>
          <w:spacing w:val="-4"/>
          <w:szCs w:val="20"/>
        </w:rPr>
        <w:t xml:space="preserve"> </w:t>
      </w:r>
      <w:r w:rsidRPr="00466A5B">
        <w:rPr>
          <w:bCs/>
          <w:szCs w:val="20"/>
        </w:rPr>
        <w:t>w</w:t>
      </w:r>
      <w:r w:rsidRPr="00466A5B">
        <w:rPr>
          <w:bCs/>
          <w:spacing w:val="-4"/>
          <w:szCs w:val="20"/>
        </w:rPr>
        <w:t xml:space="preserve"> </w:t>
      </w:r>
      <w:r w:rsidRPr="00466A5B">
        <w:rPr>
          <w:bCs/>
          <w:szCs w:val="20"/>
        </w:rPr>
        <w:t>tym</w:t>
      </w:r>
      <w:r w:rsidRPr="00466A5B">
        <w:rPr>
          <w:bCs/>
          <w:spacing w:val="-4"/>
          <w:szCs w:val="20"/>
        </w:rPr>
        <w:t xml:space="preserve"> </w:t>
      </w:r>
      <w:r w:rsidRPr="00466A5B">
        <w:rPr>
          <w:bCs/>
          <w:szCs w:val="20"/>
        </w:rPr>
        <w:t>podpisania</w:t>
      </w:r>
      <w:r w:rsidRPr="00466A5B">
        <w:rPr>
          <w:bCs/>
          <w:spacing w:val="-2"/>
          <w:szCs w:val="20"/>
        </w:rPr>
        <w:t xml:space="preserve"> </w:t>
      </w:r>
      <w:r w:rsidRPr="00466A5B">
        <w:rPr>
          <w:bCs/>
          <w:szCs w:val="20"/>
        </w:rPr>
        <w:t>protokołu odbioru, są:</w:t>
      </w:r>
    </w:p>
    <w:p w14:paraId="52FC1F00" w14:textId="5745ABAB" w:rsidR="00E57E81" w:rsidRPr="00466A5B" w:rsidRDefault="00E57E81" w:rsidP="00E57E81">
      <w:pPr>
        <w:pStyle w:val="Akapitzlist"/>
        <w:widowControl w:val="0"/>
        <w:numPr>
          <w:ilvl w:val="0"/>
          <w:numId w:val="82"/>
        </w:numPr>
        <w:tabs>
          <w:tab w:val="left" w:pos="1108"/>
          <w:tab w:val="left" w:pos="1109"/>
        </w:tabs>
        <w:suppressAutoHyphens w:val="0"/>
        <w:autoSpaceDE w:val="0"/>
        <w:autoSpaceDN w:val="0"/>
        <w:spacing w:before="79" w:line="240" w:lineRule="auto"/>
        <w:rPr>
          <w:bCs/>
          <w:szCs w:val="20"/>
        </w:rPr>
      </w:pPr>
      <w:r w:rsidRPr="00466A5B">
        <w:rPr>
          <w:bCs/>
          <w:szCs w:val="20"/>
        </w:rPr>
        <w:t>ze</w:t>
      </w:r>
      <w:r w:rsidRPr="00466A5B">
        <w:rPr>
          <w:bCs/>
          <w:spacing w:val="-11"/>
          <w:szCs w:val="20"/>
        </w:rPr>
        <w:t xml:space="preserve"> </w:t>
      </w:r>
      <w:r w:rsidRPr="00466A5B">
        <w:rPr>
          <w:bCs/>
          <w:szCs w:val="20"/>
        </w:rPr>
        <w:t>strony</w:t>
      </w:r>
      <w:r w:rsidRPr="00466A5B">
        <w:rPr>
          <w:bCs/>
          <w:spacing w:val="-10"/>
          <w:szCs w:val="20"/>
        </w:rPr>
        <w:t xml:space="preserve"> </w:t>
      </w:r>
      <w:r w:rsidRPr="00466A5B">
        <w:rPr>
          <w:bCs/>
          <w:szCs w:val="20"/>
        </w:rPr>
        <w:t>Zamawiającego:</w:t>
      </w:r>
      <w:r w:rsidRPr="00466A5B">
        <w:rPr>
          <w:bCs/>
          <w:spacing w:val="-8"/>
          <w:szCs w:val="20"/>
        </w:rPr>
        <w:t xml:space="preserve"> </w:t>
      </w:r>
      <w:r w:rsidRPr="00466A5B">
        <w:rPr>
          <w:bCs/>
          <w:szCs w:val="20"/>
        </w:rPr>
        <w:t>……………………………….,</w:t>
      </w:r>
      <w:r w:rsidRPr="00466A5B">
        <w:rPr>
          <w:bCs/>
          <w:spacing w:val="-11"/>
          <w:szCs w:val="20"/>
        </w:rPr>
        <w:t xml:space="preserve"> </w:t>
      </w:r>
      <w:r w:rsidRPr="00466A5B">
        <w:rPr>
          <w:bCs/>
          <w:szCs w:val="20"/>
        </w:rPr>
        <w:t>e-mail:</w:t>
      </w:r>
      <w:r w:rsidRPr="00466A5B">
        <w:rPr>
          <w:bCs/>
          <w:spacing w:val="-11"/>
          <w:szCs w:val="20"/>
        </w:rPr>
        <w:t xml:space="preserve"> </w:t>
      </w:r>
      <w:r w:rsidRPr="00466A5B">
        <w:rPr>
          <w:bCs/>
          <w:spacing w:val="-2"/>
          <w:szCs w:val="20"/>
        </w:rPr>
        <w:t>………………………</w:t>
      </w:r>
    </w:p>
    <w:p w14:paraId="2D3E19B2" w14:textId="0EFB78E0" w:rsidR="00E57E81" w:rsidRPr="00466A5B" w:rsidRDefault="00E57E81" w:rsidP="00E57E81">
      <w:pPr>
        <w:pStyle w:val="Akapitzlist"/>
        <w:widowControl w:val="0"/>
        <w:numPr>
          <w:ilvl w:val="0"/>
          <w:numId w:val="82"/>
        </w:numPr>
        <w:tabs>
          <w:tab w:val="left" w:pos="1108"/>
          <w:tab w:val="left" w:pos="1109"/>
        </w:tabs>
        <w:suppressAutoHyphens w:val="0"/>
        <w:autoSpaceDE w:val="0"/>
        <w:autoSpaceDN w:val="0"/>
        <w:spacing w:before="79" w:line="240" w:lineRule="auto"/>
        <w:rPr>
          <w:bCs/>
          <w:szCs w:val="20"/>
        </w:rPr>
      </w:pPr>
      <w:r w:rsidRPr="00466A5B">
        <w:rPr>
          <w:bCs/>
          <w:szCs w:val="20"/>
        </w:rPr>
        <w:t>ze</w:t>
      </w:r>
      <w:r w:rsidRPr="00466A5B">
        <w:rPr>
          <w:bCs/>
          <w:spacing w:val="-9"/>
          <w:szCs w:val="20"/>
        </w:rPr>
        <w:t xml:space="preserve"> </w:t>
      </w:r>
      <w:r w:rsidRPr="00466A5B">
        <w:rPr>
          <w:bCs/>
          <w:szCs w:val="20"/>
        </w:rPr>
        <w:t>strony</w:t>
      </w:r>
      <w:r w:rsidRPr="00466A5B">
        <w:rPr>
          <w:bCs/>
          <w:spacing w:val="-10"/>
          <w:szCs w:val="20"/>
        </w:rPr>
        <w:t xml:space="preserve"> </w:t>
      </w:r>
      <w:r w:rsidRPr="00466A5B">
        <w:rPr>
          <w:bCs/>
          <w:szCs w:val="20"/>
        </w:rPr>
        <w:t>Wykonawcy:</w:t>
      </w:r>
      <w:r w:rsidRPr="00466A5B">
        <w:rPr>
          <w:bCs/>
          <w:spacing w:val="-8"/>
          <w:szCs w:val="20"/>
        </w:rPr>
        <w:t xml:space="preserve"> </w:t>
      </w:r>
      <w:r w:rsidRPr="00466A5B">
        <w:rPr>
          <w:bCs/>
          <w:szCs w:val="20"/>
        </w:rPr>
        <w:t>……………………</w:t>
      </w:r>
      <w:r w:rsidR="00A41576" w:rsidRPr="00466A5B">
        <w:rPr>
          <w:bCs/>
          <w:szCs w:val="20"/>
        </w:rPr>
        <w:t>….</w:t>
      </w:r>
      <w:r w:rsidRPr="00466A5B">
        <w:rPr>
          <w:bCs/>
          <w:szCs w:val="20"/>
        </w:rPr>
        <w:t>,</w:t>
      </w:r>
      <w:r w:rsidRPr="00466A5B">
        <w:rPr>
          <w:bCs/>
          <w:spacing w:val="-10"/>
          <w:szCs w:val="20"/>
        </w:rPr>
        <w:t xml:space="preserve"> </w:t>
      </w:r>
      <w:r w:rsidRPr="00466A5B">
        <w:rPr>
          <w:bCs/>
          <w:szCs w:val="20"/>
        </w:rPr>
        <w:t>e-mail:</w:t>
      </w:r>
      <w:r w:rsidRPr="00466A5B">
        <w:rPr>
          <w:bCs/>
          <w:spacing w:val="-10"/>
          <w:szCs w:val="20"/>
        </w:rPr>
        <w:t xml:space="preserve"> </w:t>
      </w:r>
      <w:r w:rsidRPr="00466A5B">
        <w:rPr>
          <w:bCs/>
          <w:spacing w:val="-2"/>
          <w:szCs w:val="20"/>
        </w:rPr>
        <w:t>…………………………………</w:t>
      </w:r>
    </w:p>
    <w:p w14:paraId="426C7B36" w14:textId="77777777" w:rsidR="00E57E81" w:rsidRPr="0099611B" w:rsidRDefault="00E57E81" w:rsidP="00E57E81">
      <w:pPr>
        <w:spacing w:before="1"/>
        <w:ind w:left="959" w:right="826"/>
        <w:rPr>
          <w:bCs/>
          <w:spacing w:val="41"/>
          <w:szCs w:val="20"/>
        </w:rPr>
      </w:pPr>
    </w:p>
    <w:p w14:paraId="56BF8D46" w14:textId="77777777" w:rsidR="00E57E81" w:rsidRPr="00A04E0B" w:rsidRDefault="00E57E81" w:rsidP="00E57E81">
      <w:pPr>
        <w:spacing w:before="80"/>
        <w:ind w:left="959" w:right="826"/>
        <w:jc w:val="center"/>
        <w:rPr>
          <w:bCs/>
          <w:szCs w:val="20"/>
        </w:rPr>
      </w:pPr>
    </w:p>
    <w:p w14:paraId="0D9B9B49" w14:textId="77777777" w:rsidR="00E57E81" w:rsidRPr="00466A5B" w:rsidRDefault="00E57E81" w:rsidP="00E57E81">
      <w:pPr>
        <w:spacing w:before="80"/>
        <w:ind w:left="959" w:right="826"/>
        <w:jc w:val="center"/>
        <w:rPr>
          <w:b/>
          <w:szCs w:val="20"/>
        </w:rPr>
      </w:pPr>
      <w:r w:rsidRPr="00466A5B">
        <w:rPr>
          <w:b/>
          <w:szCs w:val="20"/>
        </w:rPr>
        <w:t>§ 7</w:t>
      </w:r>
    </w:p>
    <w:p w14:paraId="25A105BB" w14:textId="2573C9ED" w:rsidR="00E57E81" w:rsidRPr="00466A5B" w:rsidRDefault="00E57E81" w:rsidP="00E57E81">
      <w:pPr>
        <w:spacing w:before="80" w:line="360" w:lineRule="auto"/>
        <w:ind w:left="959" w:right="826"/>
        <w:jc w:val="center"/>
        <w:rPr>
          <w:b/>
          <w:szCs w:val="20"/>
        </w:rPr>
      </w:pPr>
      <w:r w:rsidRPr="00466A5B">
        <w:rPr>
          <w:b/>
          <w:szCs w:val="20"/>
        </w:rPr>
        <w:t>Odstąpienie</w:t>
      </w:r>
      <w:r w:rsidRPr="00466A5B">
        <w:rPr>
          <w:b/>
          <w:spacing w:val="-8"/>
          <w:szCs w:val="20"/>
        </w:rPr>
        <w:t xml:space="preserve"> </w:t>
      </w:r>
      <w:r w:rsidRPr="00466A5B">
        <w:rPr>
          <w:b/>
          <w:szCs w:val="20"/>
        </w:rPr>
        <w:t>od</w:t>
      </w:r>
      <w:r w:rsidRPr="00466A5B">
        <w:rPr>
          <w:b/>
          <w:spacing w:val="-7"/>
          <w:szCs w:val="20"/>
        </w:rPr>
        <w:t xml:space="preserve"> </w:t>
      </w:r>
      <w:r w:rsidR="00A41576" w:rsidRPr="00466A5B">
        <w:rPr>
          <w:b/>
          <w:szCs w:val="20"/>
        </w:rPr>
        <w:t>Umowy.</w:t>
      </w:r>
      <w:r w:rsidRPr="00466A5B">
        <w:rPr>
          <w:b/>
          <w:spacing w:val="-5"/>
          <w:szCs w:val="20"/>
        </w:rPr>
        <w:t xml:space="preserve"> </w:t>
      </w:r>
    </w:p>
    <w:p w14:paraId="2D6591FB" w14:textId="77777777" w:rsidR="00E57E81" w:rsidRPr="00466A5B" w:rsidRDefault="00E57E81" w:rsidP="00E57E81">
      <w:pPr>
        <w:pStyle w:val="Akapitzlist"/>
        <w:widowControl w:val="0"/>
        <w:numPr>
          <w:ilvl w:val="0"/>
          <w:numId w:val="83"/>
        </w:numPr>
        <w:tabs>
          <w:tab w:val="left" w:pos="567"/>
          <w:tab w:val="left" w:pos="568"/>
        </w:tabs>
        <w:suppressAutoHyphens w:val="0"/>
        <w:autoSpaceDE w:val="0"/>
        <w:autoSpaceDN w:val="0"/>
        <w:spacing w:before="78" w:line="240" w:lineRule="auto"/>
        <w:rPr>
          <w:bCs/>
          <w:szCs w:val="20"/>
        </w:rPr>
      </w:pPr>
      <w:r>
        <w:rPr>
          <w:bCs/>
          <w:szCs w:val="20"/>
        </w:rPr>
        <w:t xml:space="preserve">  </w:t>
      </w:r>
      <w:r w:rsidRPr="00466A5B">
        <w:rPr>
          <w:bCs/>
          <w:szCs w:val="20"/>
        </w:rPr>
        <w:t xml:space="preserve">Zamawiającemu przysługuje prawo do odstąpienia od umowy w całości lub części w następujących sytuacjach: </w:t>
      </w:r>
    </w:p>
    <w:p w14:paraId="2C9E02C2" w14:textId="008B8925" w:rsidR="00E57E81" w:rsidRDefault="00E57E81" w:rsidP="00E57E81">
      <w:pPr>
        <w:pStyle w:val="Akapitzlist"/>
        <w:widowControl w:val="0"/>
        <w:numPr>
          <w:ilvl w:val="0"/>
          <w:numId w:val="81"/>
        </w:numPr>
        <w:tabs>
          <w:tab w:val="left" w:pos="567"/>
          <w:tab w:val="left" w:pos="568"/>
        </w:tabs>
        <w:suppressAutoHyphens w:val="0"/>
        <w:autoSpaceDE w:val="0"/>
        <w:autoSpaceDN w:val="0"/>
        <w:spacing w:before="78" w:line="240" w:lineRule="auto"/>
        <w:rPr>
          <w:bCs/>
          <w:szCs w:val="20"/>
        </w:rPr>
      </w:pPr>
      <w:r w:rsidRPr="0099611B">
        <w:rPr>
          <w:bCs/>
          <w:szCs w:val="20"/>
        </w:rPr>
        <w:t xml:space="preserve">w trybie i na zasadach określonych w art. 456 ustawy – Prawo zamówień </w:t>
      </w:r>
      <w:r w:rsidR="00A41576" w:rsidRPr="0099611B">
        <w:rPr>
          <w:bCs/>
          <w:szCs w:val="20"/>
        </w:rPr>
        <w:t>publicznych.</w:t>
      </w:r>
      <w:r w:rsidRPr="0099611B">
        <w:rPr>
          <w:bCs/>
          <w:szCs w:val="20"/>
        </w:rPr>
        <w:t xml:space="preserve"> </w:t>
      </w:r>
    </w:p>
    <w:p w14:paraId="44DC8546" w14:textId="2670AAE9" w:rsidR="00E57E81" w:rsidRDefault="00E57E81" w:rsidP="00E57E81">
      <w:pPr>
        <w:pStyle w:val="Akapitzlist"/>
        <w:widowControl w:val="0"/>
        <w:numPr>
          <w:ilvl w:val="0"/>
          <w:numId w:val="81"/>
        </w:numPr>
        <w:tabs>
          <w:tab w:val="left" w:pos="567"/>
          <w:tab w:val="left" w:pos="568"/>
        </w:tabs>
        <w:suppressAutoHyphens w:val="0"/>
        <w:autoSpaceDE w:val="0"/>
        <w:autoSpaceDN w:val="0"/>
        <w:spacing w:before="78" w:line="240" w:lineRule="auto"/>
        <w:rPr>
          <w:bCs/>
          <w:szCs w:val="20"/>
        </w:rPr>
      </w:pPr>
      <w:r w:rsidRPr="00466A5B">
        <w:rPr>
          <w:bCs/>
          <w:szCs w:val="20"/>
        </w:rPr>
        <w:t xml:space="preserve">w terminie </w:t>
      </w:r>
      <w:proofErr w:type="gramStart"/>
      <w:r w:rsidRPr="00466A5B">
        <w:rPr>
          <w:bCs/>
          <w:szCs w:val="20"/>
        </w:rPr>
        <w:t>7</w:t>
      </w:r>
      <w:proofErr w:type="gramEnd"/>
      <w:r w:rsidRPr="00466A5B">
        <w:rPr>
          <w:bCs/>
          <w:szCs w:val="20"/>
        </w:rPr>
        <w:t xml:space="preserve"> dni od powzięcia informacji o ogłoszeniu likwidacji </w:t>
      </w:r>
      <w:r w:rsidR="00A41576" w:rsidRPr="00466A5B">
        <w:rPr>
          <w:bCs/>
          <w:szCs w:val="20"/>
        </w:rPr>
        <w:t>Wykonawcy.</w:t>
      </w:r>
      <w:r w:rsidRPr="00466A5B">
        <w:rPr>
          <w:bCs/>
          <w:szCs w:val="20"/>
        </w:rPr>
        <w:t xml:space="preserve"> </w:t>
      </w:r>
    </w:p>
    <w:p w14:paraId="5AF19C21" w14:textId="436C8186" w:rsidR="00E57E81" w:rsidRDefault="00E57E81" w:rsidP="00E57E81">
      <w:pPr>
        <w:pStyle w:val="Akapitzlist"/>
        <w:widowControl w:val="0"/>
        <w:numPr>
          <w:ilvl w:val="0"/>
          <w:numId w:val="81"/>
        </w:numPr>
        <w:tabs>
          <w:tab w:val="left" w:pos="567"/>
          <w:tab w:val="left" w:pos="568"/>
        </w:tabs>
        <w:suppressAutoHyphens w:val="0"/>
        <w:autoSpaceDE w:val="0"/>
        <w:autoSpaceDN w:val="0"/>
        <w:spacing w:before="78" w:line="240" w:lineRule="auto"/>
        <w:rPr>
          <w:bCs/>
          <w:szCs w:val="20"/>
        </w:rPr>
      </w:pPr>
      <w:r w:rsidRPr="00466A5B">
        <w:rPr>
          <w:bCs/>
          <w:szCs w:val="20"/>
        </w:rPr>
        <w:t xml:space="preserve">w terminie </w:t>
      </w:r>
      <w:proofErr w:type="gramStart"/>
      <w:r w:rsidRPr="00466A5B">
        <w:rPr>
          <w:bCs/>
          <w:szCs w:val="20"/>
        </w:rPr>
        <w:t>7</w:t>
      </w:r>
      <w:proofErr w:type="gramEnd"/>
      <w:r w:rsidRPr="00466A5B">
        <w:rPr>
          <w:bCs/>
          <w:szCs w:val="20"/>
        </w:rPr>
        <w:t xml:space="preserve"> dni od bezskutecznego upływu terminu na wymianę niezgodnego elementu przedmiotu umowy na zgodny z wymogami opisu przedmiotu zamówienia - o czym mowa w § 2 ust. 14 – 15 </w:t>
      </w:r>
      <w:r w:rsidR="00A41576" w:rsidRPr="00466A5B">
        <w:rPr>
          <w:bCs/>
          <w:szCs w:val="20"/>
        </w:rPr>
        <w:t>umowy.</w:t>
      </w:r>
      <w:r w:rsidRPr="00466A5B">
        <w:rPr>
          <w:bCs/>
          <w:szCs w:val="20"/>
        </w:rPr>
        <w:t xml:space="preserve"> </w:t>
      </w:r>
    </w:p>
    <w:p w14:paraId="01FF85B1" w14:textId="21AEB7F3" w:rsidR="00E57E81" w:rsidRDefault="00E57E81" w:rsidP="00E57E81">
      <w:pPr>
        <w:pStyle w:val="Akapitzlist"/>
        <w:widowControl w:val="0"/>
        <w:numPr>
          <w:ilvl w:val="0"/>
          <w:numId w:val="81"/>
        </w:numPr>
        <w:tabs>
          <w:tab w:val="left" w:pos="567"/>
          <w:tab w:val="left" w:pos="568"/>
        </w:tabs>
        <w:suppressAutoHyphens w:val="0"/>
        <w:autoSpaceDE w:val="0"/>
        <w:autoSpaceDN w:val="0"/>
        <w:spacing w:before="78" w:line="240" w:lineRule="auto"/>
        <w:rPr>
          <w:bCs/>
          <w:szCs w:val="20"/>
        </w:rPr>
      </w:pPr>
      <w:r w:rsidRPr="00466A5B">
        <w:rPr>
          <w:bCs/>
          <w:szCs w:val="20"/>
        </w:rPr>
        <w:t xml:space="preserve">w terminie </w:t>
      </w:r>
      <w:proofErr w:type="gramStart"/>
      <w:r w:rsidRPr="00466A5B">
        <w:rPr>
          <w:bCs/>
          <w:szCs w:val="20"/>
        </w:rPr>
        <w:t>30</w:t>
      </w:r>
      <w:proofErr w:type="gramEnd"/>
      <w:r w:rsidRPr="00466A5B">
        <w:rPr>
          <w:bCs/>
          <w:szCs w:val="20"/>
        </w:rPr>
        <w:t xml:space="preserve"> dni od przekroczenia przez Wykonawcę terminu wskazanego w § 1 ust. 3 o 10 dni lub powzięcia informacji, że Wykonawca opóźni się w wykonaniu danego zamówienia cząstkowego powyżej </w:t>
      </w:r>
      <w:proofErr w:type="gramStart"/>
      <w:r w:rsidRPr="00466A5B">
        <w:rPr>
          <w:bCs/>
          <w:szCs w:val="20"/>
        </w:rPr>
        <w:t>10</w:t>
      </w:r>
      <w:proofErr w:type="gramEnd"/>
      <w:r w:rsidRPr="00466A5B">
        <w:rPr>
          <w:bCs/>
          <w:szCs w:val="20"/>
        </w:rPr>
        <w:t xml:space="preserve"> </w:t>
      </w:r>
      <w:r w:rsidR="00A41576" w:rsidRPr="00466A5B">
        <w:rPr>
          <w:bCs/>
          <w:szCs w:val="20"/>
        </w:rPr>
        <w:t>dni.</w:t>
      </w:r>
      <w:r w:rsidRPr="00466A5B">
        <w:rPr>
          <w:bCs/>
          <w:szCs w:val="20"/>
        </w:rPr>
        <w:t xml:space="preserve"> </w:t>
      </w:r>
    </w:p>
    <w:p w14:paraId="42B899C3" w14:textId="77777777" w:rsidR="00E57E81" w:rsidRPr="00466A5B" w:rsidRDefault="00E57E81" w:rsidP="00E57E81">
      <w:pPr>
        <w:pStyle w:val="Akapitzlist"/>
        <w:widowControl w:val="0"/>
        <w:numPr>
          <w:ilvl w:val="0"/>
          <w:numId w:val="81"/>
        </w:numPr>
        <w:tabs>
          <w:tab w:val="left" w:pos="567"/>
          <w:tab w:val="left" w:pos="568"/>
        </w:tabs>
        <w:suppressAutoHyphens w:val="0"/>
        <w:autoSpaceDE w:val="0"/>
        <w:autoSpaceDN w:val="0"/>
        <w:spacing w:before="78" w:line="240" w:lineRule="auto"/>
        <w:rPr>
          <w:bCs/>
          <w:szCs w:val="20"/>
        </w:rPr>
      </w:pPr>
      <w:r w:rsidRPr="00466A5B">
        <w:rPr>
          <w:bCs/>
          <w:szCs w:val="20"/>
        </w:rPr>
        <w:t xml:space="preserve">w przypadku określonym w § 2 ust. </w:t>
      </w:r>
      <w:proofErr w:type="gramStart"/>
      <w:r w:rsidRPr="00466A5B">
        <w:rPr>
          <w:bCs/>
          <w:szCs w:val="20"/>
        </w:rPr>
        <w:t>16</w:t>
      </w:r>
      <w:proofErr w:type="gramEnd"/>
      <w:r w:rsidRPr="00466A5B">
        <w:rPr>
          <w:bCs/>
          <w:szCs w:val="20"/>
        </w:rPr>
        <w:t xml:space="preserve"> umowy. </w:t>
      </w:r>
    </w:p>
    <w:p w14:paraId="3EEFAC1A" w14:textId="77777777" w:rsidR="00E57E81" w:rsidRDefault="00E57E81" w:rsidP="00E57E81">
      <w:pPr>
        <w:pStyle w:val="Akapitzlist"/>
        <w:widowControl w:val="0"/>
        <w:numPr>
          <w:ilvl w:val="0"/>
          <w:numId w:val="83"/>
        </w:numPr>
        <w:tabs>
          <w:tab w:val="left" w:pos="567"/>
          <w:tab w:val="left" w:pos="568"/>
        </w:tabs>
        <w:suppressAutoHyphens w:val="0"/>
        <w:autoSpaceDE w:val="0"/>
        <w:autoSpaceDN w:val="0"/>
        <w:spacing w:before="78" w:line="240" w:lineRule="auto"/>
        <w:rPr>
          <w:bCs/>
          <w:szCs w:val="20"/>
        </w:rPr>
      </w:pPr>
      <w:r>
        <w:rPr>
          <w:bCs/>
          <w:szCs w:val="20"/>
        </w:rPr>
        <w:t xml:space="preserve">   </w:t>
      </w:r>
      <w:r w:rsidRPr="00466A5B">
        <w:rPr>
          <w:bCs/>
          <w:szCs w:val="20"/>
        </w:rPr>
        <w:t>Odstąpienie od umowy powinno nastąpić w formie pisemnej pod rygorem nieważności.</w:t>
      </w:r>
    </w:p>
    <w:p w14:paraId="0BAA3F42" w14:textId="77777777" w:rsidR="00E57E81" w:rsidRPr="00466A5B" w:rsidRDefault="00E57E81" w:rsidP="00E57E81">
      <w:pPr>
        <w:pStyle w:val="Akapitzlist"/>
        <w:widowControl w:val="0"/>
        <w:numPr>
          <w:ilvl w:val="0"/>
          <w:numId w:val="83"/>
        </w:numPr>
        <w:tabs>
          <w:tab w:val="left" w:pos="567"/>
          <w:tab w:val="left" w:pos="568"/>
        </w:tabs>
        <w:suppressAutoHyphens w:val="0"/>
        <w:autoSpaceDE w:val="0"/>
        <w:autoSpaceDN w:val="0"/>
        <w:spacing w:before="78" w:line="240" w:lineRule="auto"/>
        <w:rPr>
          <w:bCs/>
          <w:szCs w:val="20"/>
        </w:rPr>
      </w:pPr>
      <w:r>
        <w:rPr>
          <w:bCs/>
          <w:szCs w:val="20"/>
        </w:rPr>
        <w:t xml:space="preserve">   </w:t>
      </w:r>
      <w:r w:rsidRPr="00466A5B">
        <w:rPr>
          <w:bCs/>
          <w:szCs w:val="20"/>
        </w:rPr>
        <w:t xml:space="preserve">W przypadku rozwiązania lub odstąpienia od umowy przez Strony: </w:t>
      </w:r>
    </w:p>
    <w:p w14:paraId="1D498A57" w14:textId="42BCA610" w:rsidR="00E57E81" w:rsidRDefault="00E57E81" w:rsidP="00E57E81">
      <w:pPr>
        <w:pStyle w:val="Akapitzlist"/>
        <w:widowControl w:val="0"/>
        <w:numPr>
          <w:ilvl w:val="0"/>
          <w:numId w:val="84"/>
        </w:numPr>
        <w:tabs>
          <w:tab w:val="left" w:pos="567"/>
          <w:tab w:val="left" w:pos="568"/>
        </w:tabs>
        <w:suppressAutoHyphens w:val="0"/>
        <w:autoSpaceDE w:val="0"/>
        <w:autoSpaceDN w:val="0"/>
        <w:spacing w:before="78" w:line="240" w:lineRule="auto"/>
        <w:rPr>
          <w:bCs/>
          <w:szCs w:val="20"/>
        </w:rPr>
      </w:pPr>
      <w:r w:rsidRPr="0099611B">
        <w:rPr>
          <w:bCs/>
          <w:szCs w:val="20"/>
        </w:rPr>
        <w:t xml:space="preserve">Strony zobowiązują się w terminie </w:t>
      </w:r>
      <w:proofErr w:type="gramStart"/>
      <w:r w:rsidRPr="0099611B">
        <w:rPr>
          <w:bCs/>
          <w:szCs w:val="20"/>
        </w:rPr>
        <w:t>7</w:t>
      </w:r>
      <w:proofErr w:type="gramEnd"/>
      <w:r w:rsidRPr="0099611B">
        <w:rPr>
          <w:bCs/>
          <w:szCs w:val="20"/>
        </w:rPr>
        <w:t xml:space="preserve"> dni od dnia rozwiązania lub odstąpienia od umowy do sporządzenia protokołu, który będzie stwierdzał stan realizacji przedmiotu umowy w dniu rozwiązania lub odstąpienia od </w:t>
      </w:r>
      <w:r w:rsidR="00A41576" w:rsidRPr="0099611B">
        <w:rPr>
          <w:bCs/>
          <w:szCs w:val="20"/>
        </w:rPr>
        <w:t>umowy.</w:t>
      </w:r>
    </w:p>
    <w:p w14:paraId="294CEA66" w14:textId="77777777" w:rsidR="00E57E81" w:rsidRPr="00466A5B" w:rsidRDefault="00E57E81" w:rsidP="00E57E81">
      <w:pPr>
        <w:pStyle w:val="Akapitzlist"/>
        <w:widowControl w:val="0"/>
        <w:numPr>
          <w:ilvl w:val="0"/>
          <w:numId w:val="84"/>
        </w:numPr>
        <w:tabs>
          <w:tab w:val="left" w:pos="567"/>
          <w:tab w:val="left" w:pos="568"/>
        </w:tabs>
        <w:suppressAutoHyphens w:val="0"/>
        <w:autoSpaceDE w:val="0"/>
        <w:autoSpaceDN w:val="0"/>
        <w:spacing w:before="78" w:line="240" w:lineRule="auto"/>
        <w:rPr>
          <w:bCs/>
          <w:szCs w:val="20"/>
        </w:rPr>
      </w:pPr>
      <w:r w:rsidRPr="00466A5B">
        <w:rPr>
          <w:bCs/>
          <w:szCs w:val="20"/>
        </w:rPr>
        <w:lastRenderedPageBreak/>
        <w:t>ustalą wysokość wynagrodzenia należną Wykonawcy proporcjonalnie, na podstawie stwierdzonego protokołem zakresu wykonanego przedmiotu umowy zaakceptowanego przez Zamawiającego bez zastrzeżeń, o ile Strona nie odstąpiła w całości od umowy.</w:t>
      </w:r>
    </w:p>
    <w:p w14:paraId="06C906C7" w14:textId="609562BD" w:rsidR="00E57E81" w:rsidRPr="00DE2BEF" w:rsidRDefault="00E57E81" w:rsidP="00DE2BEF">
      <w:pPr>
        <w:pStyle w:val="Akapitzlist"/>
        <w:widowControl w:val="0"/>
        <w:numPr>
          <w:ilvl w:val="0"/>
          <w:numId w:val="83"/>
        </w:numPr>
        <w:tabs>
          <w:tab w:val="left" w:pos="567"/>
          <w:tab w:val="left" w:pos="568"/>
        </w:tabs>
        <w:autoSpaceDE w:val="0"/>
        <w:autoSpaceDN w:val="0"/>
        <w:spacing w:before="78" w:line="240" w:lineRule="auto"/>
        <w:rPr>
          <w:bCs/>
          <w:szCs w:val="20"/>
        </w:rPr>
      </w:pPr>
      <w:r w:rsidRPr="00DE2BEF">
        <w:rPr>
          <w:bCs/>
          <w:szCs w:val="20"/>
        </w:rPr>
        <w:t xml:space="preserve">Odstąpienie przez Zamawiającego od umowy nie wyłącza obowiązku zapłacenia przez Wykonawcę kar umownych, o których mowa w § 9 i nie powoduje obowiązku zwrotu przez Zamawiającego kar zapłaconych przez Wykonawcę do dnia odstąpienia. </w:t>
      </w:r>
    </w:p>
    <w:p w14:paraId="6915AADA" w14:textId="77777777" w:rsidR="00E57E81" w:rsidRPr="0099611B" w:rsidRDefault="00E57E81" w:rsidP="00E57E81">
      <w:pPr>
        <w:pStyle w:val="Tekstpodstawowy"/>
        <w:spacing w:before="8"/>
        <w:rPr>
          <w:bCs/>
        </w:rPr>
      </w:pPr>
    </w:p>
    <w:p w14:paraId="7F484DA0" w14:textId="77777777" w:rsidR="00E57E81" w:rsidRPr="00466A5B" w:rsidRDefault="00E57E81" w:rsidP="00E57E81">
      <w:pPr>
        <w:spacing w:before="1"/>
        <w:ind w:left="965" w:right="826"/>
        <w:jc w:val="center"/>
        <w:rPr>
          <w:b/>
          <w:szCs w:val="20"/>
        </w:rPr>
      </w:pPr>
      <w:r w:rsidRPr="00466A5B">
        <w:rPr>
          <w:b/>
          <w:spacing w:val="-5"/>
          <w:szCs w:val="20"/>
        </w:rPr>
        <w:t>§</w:t>
      </w:r>
      <w:r>
        <w:rPr>
          <w:b/>
          <w:spacing w:val="-5"/>
          <w:szCs w:val="20"/>
        </w:rPr>
        <w:t xml:space="preserve"> 8</w:t>
      </w:r>
      <w:r w:rsidRPr="00466A5B">
        <w:rPr>
          <w:b/>
          <w:spacing w:val="-5"/>
          <w:szCs w:val="20"/>
        </w:rPr>
        <w:t xml:space="preserve"> </w:t>
      </w:r>
    </w:p>
    <w:p w14:paraId="13D6EA90" w14:textId="77777777" w:rsidR="00E57E81" w:rsidRPr="00466A5B" w:rsidRDefault="00E57E81" w:rsidP="00E57E81">
      <w:pPr>
        <w:spacing w:before="80" w:line="360" w:lineRule="auto"/>
        <w:ind w:left="961" w:right="826"/>
        <w:jc w:val="center"/>
        <w:rPr>
          <w:b/>
          <w:szCs w:val="20"/>
        </w:rPr>
      </w:pPr>
      <w:r w:rsidRPr="00466A5B">
        <w:rPr>
          <w:b/>
          <w:spacing w:val="-2"/>
          <w:szCs w:val="20"/>
        </w:rPr>
        <w:t>Gwarancja</w:t>
      </w:r>
    </w:p>
    <w:p w14:paraId="36F15E78" w14:textId="77777777" w:rsidR="00E57E81" w:rsidRPr="0099611B" w:rsidRDefault="00E57E81" w:rsidP="00E57E81">
      <w:pPr>
        <w:pStyle w:val="Akapitzlist"/>
        <w:widowControl w:val="0"/>
        <w:numPr>
          <w:ilvl w:val="0"/>
          <w:numId w:val="34"/>
        </w:numPr>
        <w:tabs>
          <w:tab w:val="left" w:pos="540"/>
        </w:tabs>
        <w:suppressAutoHyphens w:val="0"/>
        <w:autoSpaceDE w:val="0"/>
        <w:autoSpaceDN w:val="0"/>
        <w:spacing w:before="80" w:line="240" w:lineRule="auto"/>
        <w:ind w:right="117" w:hanging="397"/>
        <w:jc w:val="both"/>
        <w:rPr>
          <w:bCs/>
          <w:szCs w:val="20"/>
        </w:rPr>
      </w:pPr>
      <w:r w:rsidRPr="0099611B">
        <w:rPr>
          <w:bCs/>
          <w:szCs w:val="20"/>
        </w:rPr>
        <w:t xml:space="preserve">Okres gwarancji na przedmiot zamówienia określony jest w załączniku nr </w:t>
      </w:r>
      <w:proofErr w:type="gramStart"/>
      <w:r w:rsidRPr="0099611B">
        <w:rPr>
          <w:bCs/>
          <w:szCs w:val="20"/>
        </w:rPr>
        <w:t>1</w:t>
      </w:r>
      <w:proofErr w:type="gramEnd"/>
      <w:r w:rsidRPr="0099611B">
        <w:rPr>
          <w:bCs/>
          <w:szCs w:val="20"/>
        </w:rPr>
        <w:t xml:space="preserve"> do umowy. Okres gwarancji liczony jest od daty podpisania protokołu odbioru jakościowego przez obie Strony bez zastrzeżeń. Wszelkie</w:t>
      </w:r>
      <w:r w:rsidRPr="0099611B">
        <w:rPr>
          <w:bCs/>
          <w:spacing w:val="-16"/>
          <w:szCs w:val="20"/>
        </w:rPr>
        <w:t xml:space="preserve"> </w:t>
      </w:r>
      <w:r w:rsidRPr="0099611B">
        <w:rPr>
          <w:bCs/>
          <w:szCs w:val="20"/>
        </w:rPr>
        <w:t>koszty</w:t>
      </w:r>
      <w:r w:rsidRPr="0099611B">
        <w:rPr>
          <w:bCs/>
          <w:spacing w:val="-16"/>
          <w:szCs w:val="20"/>
        </w:rPr>
        <w:t xml:space="preserve"> </w:t>
      </w:r>
      <w:r w:rsidRPr="0099611B">
        <w:rPr>
          <w:bCs/>
          <w:szCs w:val="20"/>
        </w:rPr>
        <w:t>napraw</w:t>
      </w:r>
      <w:r w:rsidRPr="0099611B">
        <w:rPr>
          <w:bCs/>
          <w:spacing w:val="-16"/>
          <w:szCs w:val="20"/>
        </w:rPr>
        <w:t xml:space="preserve"> </w:t>
      </w:r>
      <w:r w:rsidRPr="0099611B">
        <w:rPr>
          <w:bCs/>
          <w:szCs w:val="20"/>
        </w:rPr>
        <w:t>gwarancyjnych,</w:t>
      </w:r>
      <w:r w:rsidRPr="0099611B">
        <w:rPr>
          <w:bCs/>
          <w:spacing w:val="-15"/>
          <w:szCs w:val="20"/>
        </w:rPr>
        <w:t xml:space="preserve"> </w:t>
      </w:r>
      <w:r w:rsidRPr="0099611B">
        <w:rPr>
          <w:bCs/>
          <w:szCs w:val="20"/>
        </w:rPr>
        <w:t>w</w:t>
      </w:r>
      <w:r w:rsidRPr="0099611B">
        <w:rPr>
          <w:bCs/>
          <w:spacing w:val="-16"/>
          <w:szCs w:val="20"/>
        </w:rPr>
        <w:t xml:space="preserve"> </w:t>
      </w:r>
      <w:r w:rsidRPr="0099611B">
        <w:rPr>
          <w:bCs/>
          <w:szCs w:val="20"/>
        </w:rPr>
        <w:t>tym</w:t>
      </w:r>
      <w:r w:rsidRPr="0099611B">
        <w:rPr>
          <w:bCs/>
          <w:spacing w:val="-16"/>
          <w:szCs w:val="20"/>
        </w:rPr>
        <w:t xml:space="preserve"> </w:t>
      </w:r>
      <w:r w:rsidRPr="0099611B">
        <w:rPr>
          <w:bCs/>
          <w:szCs w:val="20"/>
        </w:rPr>
        <w:t>koszty</w:t>
      </w:r>
      <w:r w:rsidRPr="0099611B">
        <w:rPr>
          <w:bCs/>
          <w:spacing w:val="-16"/>
          <w:szCs w:val="20"/>
        </w:rPr>
        <w:t xml:space="preserve"> </w:t>
      </w:r>
      <w:r w:rsidRPr="0099611B">
        <w:rPr>
          <w:bCs/>
          <w:szCs w:val="20"/>
        </w:rPr>
        <w:t>transportu</w:t>
      </w:r>
      <w:r w:rsidRPr="0099611B">
        <w:rPr>
          <w:bCs/>
          <w:spacing w:val="-15"/>
          <w:szCs w:val="20"/>
        </w:rPr>
        <w:t xml:space="preserve"> </w:t>
      </w:r>
      <w:r w:rsidRPr="0099611B">
        <w:rPr>
          <w:bCs/>
          <w:szCs w:val="20"/>
        </w:rPr>
        <w:t>z</w:t>
      </w:r>
      <w:r w:rsidRPr="0099611B">
        <w:rPr>
          <w:bCs/>
          <w:spacing w:val="-16"/>
          <w:szCs w:val="20"/>
        </w:rPr>
        <w:t xml:space="preserve"> </w:t>
      </w:r>
      <w:r w:rsidRPr="0099611B">
        <w:rPr>
          <w:bCs/>
          <w:szCs w:val="20"/>
        </w:rPr>
        <w:t>tym</w:t>
      </w:r>
      <w:r w:rsidRPr="0099611B">
        <w:rPr>
          <w:bCs/>
          <w:spacing w:val="-15"/>
          <w:szCs w:val="20"/>
        </w:rPr>
        <w:t xml:space="preserve"> </w:t>
      </w:r>
      <w:r w:rsidRPr="0099611B">
        <w:rPr>
          <w:bCs/>
          <w:szCs w:val="20"/>
        </w:rPr>
        <w:t>związane</w:t>
      </w:r>
      <w:r w:rsidRPr="0099611B">
        <w:rPr>
          <w:bCs/>
          <w:spacing w:val="-16"/>
          <w:szCs w:val="20"/>
        </w:rPr>
        <w:t xml:space="preserve"> </w:t>
      </w:r>
      <w:r w:rsidRPr="0099611B">
        <w:rPr>
          <w:bCs/>
          <w:szCs w:val="20"/>
        </w:rPr>
        <w:t>ponosi</w:t>
      </w:r>
      <w:r w:rsidRPr="0099611B">
        <w:rPr>
          <w:bCs/>
          <w:spacing w:val="-16"/>
          <w:szCs w:val="20"/>
        </w:rPr>
        <w:t xml:space="preserve"> </w:t>
      </w:r>
      <w:r w:rsidRPr="0099611B">
        <w:rPr>
          <w:bCs/>
          <w:szCs w:val="20"/>
        </w:rPr>
        <w:t>Wykonawca.</w:t>
      </w:r>
    </w:p>
    <w:p w14:paraId="64C1F85C" w14:textId="77777777" w:rsidR="00E57E81" w:rsidRPr="0099611B" w:rsidRDefault="00E57E81" w:rsidP="00E57E81">
      <w:pPr>
        <w:pStyle w:val="Akapitzlist"/>
        <w:widowControl w:val="0"/>
        <w:numPr>
          <w:ilvl w:val="0"/>
          <w:numId w:val="34"/>
        </w:numPr>
        <w:tabs>
          <w:tab w:val="left" w:pos="540"/>
        </w:tabs>
        <w:suppressAutoHyphens w:val="0"/>
        <w:autoSpaceDE w:val="0"/>
        <w:autoSpaceDN w:val="0"/>
        <w:spacing w:before="80" w:line="240" w:lineRule="auto"/>
        <w:ind w:right="118" w:hanging="397"/>
        <w:jc w:val="both"/>
        <w:rPr>
          <w:bCs/>
          <w:szCs w:val="20"/>
        </w:rPr>
      </w:pPr>
      <w:r w:rsidRPr="0099611B">
        <w:rPr>
          <w:bCs/>
          <w:szCs w:val="20"/>
        </w:rPr>
        <w:t>Wykonawca do dostarczonego sprzętu sieciowego dołączy karty gwarancyjne zawierające numer seryjny, termin i warunki ważności gwarancji. Jeśli dołączone do sprzętu sieciowego warunki gwarancji będą sprzeczne z warunkami określonymi przez Zamawiającego w opisie przedmiotu zamówienia lub umowie, zastosowanie będą mieć stosowne przepisy określone w opisie przedmiotu zamówienia lub umowie.</w:t>
      </w:r>
    </w:p>
    <w:p w14:paraId="0061C84D" w14:textId="77777777" w:rsidR="00E57E81" w:rsidRPr="0099611B" w:rsidRDefault="00E57E81" w:rsidP="00E57E81">
      <w:pPr>
        <w:pStyle w:val="Akapitzlist"/>
        <w:widowControl w:val="0"/>
        <w:numPr>
          <w:ilvl w:val="0"/>
          <w:numId w:val="34"/>
        </w:numPr>
        <w:tabs>
          <w:tab w:val="left" w:pos="540"/>
        </w:tabs>
        <w:suppressAutoHyphens w:val="0"/>
        <w:autoSpaceDE w:val="0"/>
        <w:autoSpaceDN w:val="0"/>
        <w:spacing w:before="80" w:line="240" w:lineRule="auto"/>
        <w:ind w:right="118" w:hanging="397"/>
        <w:jc w:val="both"/>
        <w:rPr>
          <w:bCs/>
          <w:szCs w:val="20"/>
        </w:rPr>
      </w:pPr>
      <w:r w:rsidRPr="0099611B">
        <w:rPr>
          <w:bCs/>
          <w:szCs w:val="20"/>
        </w:rPr>
        <w:t>Gwarancja producenta udzielona jest niezależnie od gwarancji Wykonawcy. Okres gwarancji jakości udzielonej przez producenta sprzętu sieciowego potwierdzą załączone przez Wykonawcę dokumenty (certyfikaty) gwarancji jakości.</w:t>
      </w:r>
    </w:p>
    <w:p w14:paraId="424DF482" w14:textId="77777777" w:rsidR="00E57E81" w:rsidRPr="0099611B" w:rsidRDefault="00E57E81" w:rsidP="00E57E81">
      <w:pPr>
        <w:pStyle w:val="Akapitzlist"/>
        <w:widowControl w:val="0"/>
        <w:numPr>
          <w:ilvl w:val="0"/>
          <w:numId w:val="34"/>
        </w:numPr>
        <w:tabs>
          <w:tab w:val="left" w:pos="540"/>
        </w:tabs>
        <w:suppressAutoHyphens w:val="0"/>
        <w:autoSpaceDE w:val="0"/>
        <w:autoSpaceDN w:val="0"/>
        <w:spacing w:before="80" w:line="240" w:lineRule="auto"/>
        <w:ind w:right="118" w:hanging="397"/>
        <w:jc w:val="both"/>
        <w:rPr>
          <w:bCs/>
          <w:szCs w:val="20"/>
        </w:rPr>
      </w:pPr>
      <w:r w:rsidRPr="0099611B">
        <w:rPr>
          <w:bCs/>
          <w:szCs w:val="20"/>
        </w:rPr>
        <w:t xml:space="preserve">Zamawiający może wykonywać uprawnienia z tytułu gwarancji niezależnie od uprawnień z tytułu rękojmi. Gwarancja nie wyłącza i nie ogranicza uprawnień Zamawiającego wynikających z przepisów o rękojmi za wady. Wykonawca udziela rękojmi na okres równy okresowi gwarancji. </w:t>
      </w:r>
    </w:p>
    <w:p w14:paraId="43AA0475" w14:textId="77777777" w:rsidR="00E57E81" w:rsidRPr="0099611B" w:rsidRDefault="00E57E81" w:rsidP="00E57E81">
      <w:pPr>
        <w:pStyle w:val="Akapitzlist"/>
        <w:widowControl w:val="0"/>
        <w:numPr>
          <w:ilvl w:val="0"/>
          <w:numId w:val="34"/>
        </w:numPr>
        <w:tabs>
          <w:tab w:val="left" w:pos="540"/>
        </w:tabs>
        <w:suppressAutoHyphens w:val="0"/>
        <w:autoSpaceDE w:val="0"/>
        <w:autoSpaceDN w:val="0"/>
        <w:spacing w:before="80" w:line="240" w:lineRule="auto"/>
        <w:ind w:right="118" w:hanging="397"/>
        <w:jc w:val="both"/>
        <w:rPr>
          <w:bCs/>
          <w:szCs w:val="20"/>
        </w:rPr>
      </w:pPr>
      <w:r w:rsidRPr="0099611B">
        <w:rPr>
          <w:bCs/>
          <w:szCs w:val="20"/>
        </w:rPr>
        <w:t>Zamawiającemu przysługuje prawo wyboru trybu, z którego dokonuje realizacji swych uprawnień, tj. z rękojmi czy gwarancji jakości – z gwarancji producenta, czy też gwarancji Wykonawcy.</w:t>
      </w:r>
    </w:p>
    <w:p w14:paraId="6C79CD93" w14:textId="3BB89A31" w:rsidR="00E57E81" w:rsidRPr="0099611B" w:rsidRDefault="00E57E81" w:rsidP="00E57E81">
      <w:pPr>
        <w:pStyle w:val="Akapitzlist"/>
        <w:widowControl w:val="0"/>
        <w:numPr>
          <w:ilvl w:val="0"/>
          <w:numId w:val="34"/>
        </w:numPr>
        <w:tabs>
          <w:tab w:val="left" w:pos="540"/>
        </w:tabs>
        <w:suppressAutoHyphens w:val="0"/>
        <w:autoSpaceDE w:val="0"/>
        <w:autoSpaceDN w:val="0"/>
        <w:spacing w:before="80" w:line="240" w:lineRule="auto"/>
        <w:ind w:right="118" w:hanging="397"/>
        <w:jc w:val="both"/>
        <w:rPr>
          <w:bCs/>
          <w:szCs w:val="20"/>
        </w:rPr>
      </w:pPr>
      <w:r w:rsidRPr="0099611B">
        <w:rPr>
          <w:bCs/>
          <w:szCs w:val="20"/>
        </w:rPr>
        <w:t xml:space="preserve">Wykonawca będzie realizował serwis zamówionego sprzętu sieciowego u producenta lub u autoryzowanego partnera serwisowego producenta. Obowiązek dostarczenia sprzętu do serwisu </w:t>
      </w:r>
      <w:r w:rsidR="00A41576" w:rsidRPr="0099611B">
        <w:rPr>
          <w:bCs/>
          <w:szCs w:val="20"/>
        </w:rPr>
        <w:t>oraz dostawy</w:t>
      </w:r>
      <w:r w:rsidRPr="0099611B">
        <w:rPr>
          <w:bCs/>
          <w:szCs w:val="20"/>
        </w:rPr>
        <w:t xml:space="preserve"> po naprawie do Zamawiającego (wszelkie ryzyko w tym zakresie ponosi Wykonawca), jeżeli sprzęt sieciowy nie może zostać naprawiony na miejscu, jak również konieczność poniesienia kosztów z tego tytułu obciąża Wykonawcę</w:t>
      </w:r>
      <w:proofErr w:type="gramStart"/>
      <w:r w:rsidRPr="0099611B">
        <w:rPr>
          <w:bCs/>
          <w:szCs w:val="20"/>
        </w:rPr>
        <w:t xml:space="preserve">.  </w:t>
      </w:r>
      <w:proofErr w:type="gramEnd"/>
    </w:p>
    <w:p w14:paraId="17D06EC6" w14:textId="2FEADBB5" w:rsidR="00E57E81" w:rsidRPr="0099611B" w:rsidRDefault="00E57E81" w:rsidP="00E57E81">
      <w:pPr>
        <w:pStyle w:val="Akapitzlist"/>
        <w:widowControl w:val="0"/>
        <w:numPr>
          <w:ilvl w:val="0"/>
          <w:numId w:val="34"/>
        </w:numPr>
        <w:tabs>
          <w:tab w:val="left" w:pos="540"/>
        </w:tabs>
        <w:suppressAutoHyphens w:val="0"/>
        <w:autoSpaceDE w:val="0"/>
        <w:autoSpaceDN w:val="0"/>
        <w:spacing w:before="1" w:line="240" w:lineRule="auto"/>
        <w:ind w:hanging="397"/>
        <w:jc w:val="both"/>
        <w:rPr>
          <w:bCs/>
          <w:szCs w:val="20"/>
        </w:rPr>
      </w:pPr>
      <w:r w:rsidRPr="0099611B">
        <w:rPr>
          <w:bCs/>
          <w:szCs w:val="20"/>
        </w:rPr>
        <w:t>Wszelkie</w:t>
      </w:r>
      <w:r w:rsidRPr="0099611B">
        <w:rPr>
          <w:bCs/>
          <w:spacing w:val="6"/>
          <w:szCs w:val="20"/>
        </w:rPr>
        <w:t xml:space="preserve"> </w:t>
      </w:r>
      <w:r w:rsidRPr="0099611B">
        <w:rPr>
          <w:bCs/>
          <w:szCs w:val="20"/>
        </w:rPr>
        <w:t>zgłoszenia</w:t>
      </w:r>
      <w:r w:rsidRPr="0099611B">
        <w:rPr>
          <w:bCs/>
          <w:spacing w:val="8"/>
          <w:szCs w:val="20"/>
        </w:rPr>
        <w:t xml:space="preserve"> </w:t>
      </w:r>
      <w:r w:rsidRPr="0099611B">
        <w:rPr>
          <w:bCs/>
          <w:szCs w:val="20"/>
        </w:rPr>
        <w:t>dotyczące</w:t>
      </w:r>
      <w:r w:rsidRPr="0099611B">
        <w:rPr>
          <w:bCs/>
          <w:spacing w:val="7"/>
          <w:szCs w:val="20"/>
        </w:rPr>
        <w:t xml:space="preserve"> </w:t>
      </w:r>
      <w:r w:rsidRPr="0099611B">
        <w:rPr>
          <w:bCs/>
          <w:szCs w:val="20"/>
        </w:rPr>
        <w:t>naprawy</w:t>
      </w:r>
      <w:r w:rsidRPr="0099611B">
        <w:rPr>
          <w:bCs/>
          <w:spacing w:val="6"/>
          <w:szCs w:val="20"/>
        </w:rPr>
        <w:t xml:space="preserve"> </w:t>
      </w:r>
      <w:r w:rsidRPr="0099611B">
        <w:rPr>
          <w:bCs/>
          <w:szCs w:val="20"/>
        </w:rPr>
        <w:t>gwarancyjnej</w:t>
      </w:r>
      <w:r w:rsidRPr="0099611B">
        <w:rPr>
          <w:bCs/>
          <w:spacing w:val="7"/>
          <w:szCs w:val="20"/>
        </w:rPr>
        <w:t xml:space="preserve"> </w:t>
      </w:r>
      <w:r w:rsidRPr="0099611B">
        <w:rPr>
          <w:bCs/>
          <w:szCs w:val="20"/>
        </w:rPr>
        <w:t>będą</w:t>
      </w:r>
      <w:r w:rsidRPr="0099611B">
        <w:rPr>
          <w:bCs/>
          <w:spacing w:val="8"/>
          <w:szCs w:val="20"/>
        </w:rPr>
        <w:t xml:space="preserve"> </w:t>
      </w:r>
      <w:r w:rsidRPr="0099611B">
        <w:rPr>
          <w:bCs/>
          <w:szCs w:val="20"/>
        </w:rPr>
        <w:t>przyjmowane</w:t>
      </w:r>
      <w:r w:rsidRPr="0099611B">
        <w:rPr>
          <w:bCs/>
          <w:spacing w:val="9"/>
          <w:szCs w:val="20"/>
        </w:rPr>
        <w:t xml:space="preserve"> </w:t>
      </w:r>
      <w:r w:rsidRPr="0099611B">
        <w:rPr>
          <w:bCs/>
          <w:szCs w:val="20"/>
        </w:rPr>
        <w:t>w</w:t>
      </w:r>
      <w:r w:rsidRPr="0099611B">
        <w:rPr>
          <w:bCs/>
          <w:spacing w:val="7"/>
          <w:szCs w:val="20"/>
        </w:rPr>
        <w:t xml:space="preserve"> </w:t>
      </w:r>
      <w:r w:rsidRPr="0099611B">
        <w:rPr>
          <w:bCs/>
          <w:szCs w:val="20"/>
        </w:rPr>
        <w:t>godzinach</w:t>
      </w:r>
      <w:r w:rsidRPr="0099611B">
        <w:rPr>
          <w:bCs/>
          <w:spacing w:val="8"/>
          <w:szCs w:val="20"/>
        </w:rPr>
        <w:t xml:space="preserve"> </w:t>
      </w:r>
      <w:r w:rsidRPr="0099611B">
        <w:rPr>
          <w:bCs/>
          <w:szCs w:val="20"/>
        </w:rPr>
        <w:t>od</w:t>
      </w:r>
      <w:r w:rsidRPr="0099611B">
        <w:rPr>
          <w:bCs/>
          <w:spacing w:val="6"/>
          <w:szCs w:val="20"/>
        </w:rPr>
        <w:t xml:space="preserve"> </w:t>
      </w:r>
      <w:r w:rsidRPr="0099611B">
        <w:rPr>
          <w:bCs/>
          <w:szCs w:val="20"/>
        </w:rPr>
        <w:t>8:00</w:t>
      </w:r>
      <w:r w:rsidRPr="0099611B">
        <w:rPr>
          <w:bCs/>
          <w:spacing w:val="6"/>
          <w:szCs w:val="20"/>
        </w:rPr>
        <w:t xml:space="preserve"> </w:t>
      </w:r>
      <w:r w:rsidRPr="0099611B">
        <w:rPr>
          <w:bCs/>
          <w:spacing w:val="-5"/>
          <w:szCs w:val="20"/>
        </w:rPr>
        <w:t xml:space="preserve">do </w:t>
      </w:r>
      <w:r w:rsidRPr="0099611B">
        <w:rPr>
          <w:bCs/>
          <w:szCs w:val="20"/>
        </w:rPr>
        <w:t>16:00</w:t>
      </w:r>
      <w:r w:rsidRPr="0099611B">
        <w:rPr>
          <w:bCs/>
          <w:spacing w:val="-6"/>
          <w:szCs w:val="20"/>
        </w:rPr>
        <w:t xml:space="preserve"> </w:t>
      </w:r>
      <w:r w:rsidRPr="0099611B">
        <w:rPr>
          <w:bCs/>
          <w:szCs w:val="20"/>
        </w:rPr>
        <w:t>pod</w:t>
      </w:r>
      <w:r w:rsidRPr="0099611B">
        <w:rPr>
          <w:bCs/>
          <w:spacing w:val="-8"/>
          <w:szCs w:val="20"/>
        </w:rPr>
        <w:t xml:space="preserve"> </w:t>
      </w:r>
      <w:r w:rsidRPr="0099611B">
        <w:rPr>
          <w:bCs/>
          <w:szCs w:val="20"/>
        </w:rPr>
        <w:t>numerem</w:t>
      </w:r>
      <w:r w:rsidRPr="0099611B">
        <w:rPr>
          <w:bCs/>
          <w:spacing w:val="-6"/>
          <w:szCs w:val="20"/>
        </w:rPr>
        <w:t xml:space="preserve"> </w:t>
      </w:r>
      <w:r w:rsidRPr="0099611B">
        <w:rPr>
          <w:bCs/>
          <w:szCs w:val="20"/>
        </w:rPr>
        <w:t>telefonu:</w:t>
      </w:r>
      <w:r w:rsidRPr="0099611B">
        <w:rPr>
          <w:bCs/>
          <w:spacing w:val="49"/>
          <w:szCs w:val="20"/>
        </w:rPr>
        <w:t xml:space="preserve"> </w:t>
      </w:r>
      <w:r w:rsidRPr="0099611B">
        <w:rPr>
          <w:bCs/>
          <w:szCs w:val="20"/>
        </w:rPr>
        <w:t>………</w:t>
      </w:r>
      <w:r w:rsidR="00F27C65" w:rsidRPr="0099611B">
        <w:rPr>
          <w:bCs/>
          <w:szCs w:val="20"/>
        </w:rPr>
        <w:t>…. /</w:t>
      </w:r>
      <w:r w:rsidRPr="0099611B">
        <w:rPr>
          <w:bCs/>
          <w:spacing w:val="-7"/>
          <w:szCs w:val="20"/>
        </w:rPr>
        <w:t xml:space="preserve"> </w:t>
      </w:r>
      <w:proofErr w:type="gramStart"/>
      <w:r w:rsidRPr="0099611B">
        <w:rPr>
          <w:bCs/>
          <w:szCs w:val="20"/>
        </w:rPr>
        <w:t>adresem</w:t>
      </w:r>
      <w:proofErr w:type="gramEnd"/>
      <w:r w:rsidRPr="0099611B">
        <w:rPr>
          <w:bCs/>
          <w:spacing w:val="-6"/>
          <w:szCs w:val="20"/>
        </w:rPr>
        <w:t xml:space="preserve"> </w:t>
      </w:r>
      <w:r w:rsidRPr="0099611B">
        <w:rPr>
          <w:bCs/>
          <w:szCs w:val="20"/>
        </w:rPr>
        <w:t>mailowym:</w:t>
      </w:r>
      <w:r w:rsidRPr="0099611B">
        <w:rPr>
          <w:bCs/>
          <w:spacing w:val="-7"/>
          <w:szCs w:val="20"/>
        </w:rPr>
        <w:t xml:space="preserve"> </w:t>
      </w:r>
      <w:r w:rsidRPr="0099611B">
        <w:rPr>
          <w:bCs/>
          <w:spacing w:val="-2"/>
          <w:szCs w:val="20"/>
        </w:rPr>
        <w:t>...............</w:t>
      </w:r>
    </w:p>
    <w:p w14:paraId="32366AD6" w14:textId="77777777" w:rsidR="00E57E81" w:rsidRPr="0099611B" w:rsidRDefault="00E57E81" w:rsidP="00E57E81">
      <w:pPr>
        <w:pStyle w:val="Akapitzlist"/>
        <w:widowControl w:val="0"/>
        <w:numPr>
          <w:ilvl w:val="0"/>
          <w:numId w:val="34"/>
        </w:numPr>
        <w:tabs>
          <w:tab w:val="left" w:pos="540"/>
        </w:tabs>
        <w:suppressAutoHyphens w:val="0"/>
        <w:autoSpaceDE w:val="0"/>
        <w:autoSpaceDN w:val="0"/>
        <w:spacing w:before="80" w:line="240" w:lineRule="auto"/>
        <w:ind w:right="124" w:hanging="397"/>
        <w:jc w:val="both"/>
        <w:rPr>
          <w:bCs/>
          <w:szCs w:val="20"/>
        </w:rPr>
      </w:pPr>
      <w:r w:rsidRPr="0099611B">
        <w:rPr>
          <w:bCs/>
          <w:szCs w:val="20"/>
        </w:rPr>
        <w:t xml:space="preserve">Termin przystąpienia do wykonania naprawy przez Wykonawcę wynosi do </w:t>
      </w:r>
      <w:proofErr w:type="gramStart"/>
      <w:r w:rsidRPr="0099611B">
        <w:rPr>
          <w:bCs/>
          <w:szCs w:val="20"/>
        </w:rPr>
        <w:t>48</w:t>
      </w:r>
      <w:proofErr w:type="gramEnd"/>
      <w:r w:rsidRPr="0099611B">
        <w:rPr>
          <w:bCs/>
          <w:szCs w:val="20"/>
        </w:rPr>
        <w:t xml:space="preserve"> godziny od daty zgłoszenia. Wyjątek stanowią dni świąteczne i wolne od pracy.</w:t>
      </w:r>
    </w:p>
    <w:p w14:paraId="6CAD6377" w14:textId="77777777" w:rsidR="00E57E81" w:rsidRPr="0099611B" w:rsidRDefault="00E57E81" w:rsidP="00E57E81">
      <w:pPr>
        <w:pStyle w:val="Akapitzlist"/>
        <w:widowControl w:val="0"/>
        <w:numPr>
          <w:ilvl w:val="0"/>
          <w:numId w:val="34"/>
        </w:numPr>
        <w:tabs>
          <w:tab w:val="left" w:pos="540"/>
        </w:tabs>
        <w:suppressAutoHyphens w:val="0"/>
        <w:autoSpaceDE w:val="0"/>
        <w:autoSpaceDN w:val="0"/>
        <w:spacing w:before="80" w:line="240" w:lineRule="auto"/>
        <w:ind w:right="124" w:hanging="397"/>
        <w:jc w:val="both"/>
        <w:rPr>
          <w:bCs/>
          <w:szCs w:val="20"/>
        </w:rPr>
      </w:pPr>
      <w:r w:rsidRPr="0099611B">
        <w:rPr>
          <w:bCs/>
          <w:szCs w:val="20"/>
        </w:rPr>
        <w:t>Wykonawca jest zobowiązany w trakcie trwania gwarancji do zapewnienia gwarancyjnych usług serwisowych polegających w szczególności na zapewnieniu wsparcia technicznego elementów przedmiotu umowy, diagnozowaniu i usuwaniu ich wszystkich awarii, usterek, bądź wad i innych nieprawidłowości, a także w razie konieczności do wymiany, udostępnienia, dostarczenia i uruchomienia zastępczego lub nowego elementu przedmiotu umowy, wolnego od wad</w:t>
      </w:r>
      <w:r>
        <w:rPr>
          <w:bCs/>
          <w:szCs w:val="20"/>
        </w:rPr>
        <w:t>.</w:t>
      </w:r>
    </w:p>
    <w:p w14:paraId="52CDB042" w14:textId="77777777" w:rsidR="00E57E81" w:rsidRPr="0099611B" w:rsidRDefault="00E57E81" w:rsidP="00E57E81">
      <w:pPr>
        <w:pStyle w:val="Akapitzlist"/>
        <w:widowControl w:val="0"/>
        <w:numPr>
          <w:ilvl w:val="0"/>
          <w:numId w:val="34"/>
        </w:numPr>
        <w:tabs>
          <w:tab w:val="left" w:pos="540"/>
        </w:tabs>
        <w:suppressAutoHyphens w:val="0"/>
        <w:autoSpaceDE w:val="0"/>
        <w:autoSpaceDN w:val="0"/>
        <w:spacing w:before="79" w:line="240" w:lineRule="auto"/>
        <w:ind w:right="127" w:hanging="397"/>
        <w:jc w:val="both"/>
        <w:rPr>
          <w:bCs/>
          <w:szCs w:val="20"/>
        </w:rPr>
      </w:pPr>
      <w:r w:rsidRPr="0099611B">
        <w:rPr>
          <w:bCs/>
          <w:szCs w:val="20"/>
        </w:rPr>
        <w:t>Jakiekolwiek próby usunięcia wad fizycznych przez osoby nieuprawnione przez Wykonawcę powodują zwolnienie Wykonawcy z obowiązku zapewnienia gwarancji, o której mowa w ust. 1.</w:t>
      </w:r>
    </w:p>
    <w:p w14:paraId="37EFC0B3" w14:textId="77777777" w:rsidR="00E57E81" w:rsidRPr="0099611B" w:rsidRDefault="00E57E81" w:rsidP="00E57E81">
      <w:pPr>
        <w:pStyle w:val="Akapitzlist"/>
        <w:widowControl w:val="0"/>
        <w:numPr>
          <w:ilvl w:val="0"/>
          <w:numId w:val="34"/>
        </w:numPr>
        <w:tabs>
          <w:tab w:val="left" w:pos="540"/>
        </w:tabs>
        <w:suppressAutoHyphens w:val="0"/>
        <w:autoSpaceDE w:val="0"/>
        <w:autoSpaceDN w:val="0"/>
        <w:spacing w:before="81" w:line="240" w:lineRule="auto"/>
        <w:ind w:right="116" w:hanging="397"/>
        <w:jc w:val="both"/>
        <w:rPr>
          <w:bCs/>
          <w:szCs w:val="20"/>
        </w:rPr>
      </w:pPr>
      <w:r w:rsidRPr="0099611B">
        <w:rPr>
          <w:bCs/>
          <w:szCs w:val="20"/>
        </w:rPr>
        <w:t xml:space="preserve">Wykonawca zobowiązuje się do naprawy sprzętu sieciowego w czasie do </w:t>
      </w:r>
      <w:proofErr w:type="gramStart"/>
      <w:r w:rsidRPr="0099611B">
        <w:rPr>
          <w:bCs/>
          <w:szCs w:val="20"/>
        </w:rPr>
        <w:t>14</w:t>
      </w:r>
      <w:proofErr w:type="gramEnd"/>
      <w:r w:rsidRPr="0099611B">
        <w:rPr>
          <w:bCs/>
          <w:szCs w:val="20"/>
        </w:rPr>
        <w:t xml:space="preserve"> dni roboczych od momentu zgłoszenia przez Zamawiającego. W szczególnie uzasadnionych przypadkach Strony mogą uzgodnić inny termin naprawy, z zachowaniem formy </w:t>
      </w:r>
      <w:r w:rsidRPr="0099611B">
        <w:rPr>
          <w:bCs/>
          <w:szCs w:val="20"/>
        </w:rPr>
        <w:lastRenderedPageBreak/>
        <w:t>pisemnej.</w:t>
      </w:r>
    </w:p>
    <w:p w14:paraId="03C05C03" w14:textId="77777777" w:rsidR="00E57E81" w:rsidRPr="0099611B" w:rsidRDefault="00E57E81" w:rsidP="00E57E81">
      <w:pPr>
        <w:pStyle w:val="Akapitzlist"/>
        <w:widowControl w:val="0"/>
        <w:numPr>
          <w:ilvl w:val="0"/>
          <w:numId w:val="34"/>
        </w:numPr>
        <w:tabs>
          <w:tab w:val="left" w:pos="540"/>
        </w:tabs>
        <w:suppressAutoHyphens w:val="0"/>
        <w:autoSpaceDE w:val="0"/>
        <w:autoSpaceDN w:val="0"/>
        <w:spacing w:before="80" w:line="240" w:lineRule="auto"/>
        <w:ind w:right="118" w:hanging="397"/>
        <w:jc w:val="both"/>
        <w:rPr>
          <w:bCs/>
          <w:szCs w:val="20"/>
        </w:rPr>
      </w:pPr>
      <w:r w:rsidRPr="0099611B">
        <w:rPr>
          <w:bCs/>
          <w:szCs w:val="20"/>
        </w:rPr>
        <w:t xml:space="preserve">Na wezwanie Zamawiającego, gdy naprawa sprzętu sieciowego potrwa dłużej niż </w:t>
      </w:r>
      <w:proofErr w:type="gramStart"/>
      <w:r w:rsidRPr="0099611B">
        <w:rPr>
          <w:bCs/>
          <w:szCs w:val="20"/>
        </w:rPr>
        <w:t>30</w:t>
      </w:r>
      <w:proofErr w:type="gramEnd"/>
      <w:r w:rsidRPr="0099611B">
        <w:rPr>
          <w:bCs/>
          <w:szCs w:val="20"/>
        </w:rPr>
        <w:t xml:space="preserve"> dni lub gdy sprzęt będzie naprawiany </w:t>
      </w:r>
      <w:r w:rsidRPr="00A04E0B">
        <w:rPr>
          <w:bCs/>
          <w:szCs w:val="20"/>
        </w:rPr>
        <w:t>dwukrotnie</w:t>
      </w:r>
      <w:r w:rsidRPr="0099611B">
        <w:rPr>
          <w:bCs/>
          <w:szCs w:val="20"/>
        </w:rPr>
        <w:t>, zostanie on wymieniony na nowy o identycznych parametrach, w terminie 14 dni od daty doręczenia wezwania. W takim przypadku Wykonawca zapewni dostawę, instalację oraz uruchomienie sprzętu w miejscu ich docelowego użytkowania.</w:t>
      </w:r>
    </w:p>
    <w:p w14:paraId="05968F6C" w14:textId="77777777" w:rsidR="00E57E81" w:rsidRPr="0099611B" w:rsidRDefault="00E57E81" w:rsidP="00E57E81">
      <w:pPr>
        <w:pStyle w:val="Akapitzlist"/>
        <w:widowControl w:val="0"/>
        <w:numPr>
          <w:ilvl w:val="0"/>
          <w:numId w:val="34"/>
        </w:numPr>
        <w:tabs>
          <w:tab w:val="left" w:pos="540"/>
        </w:tabs>
        <w:suppressAutoHyphens w:val="0"/>
        <w:autoSpaceDE w:val="0"/>
        <w:autoSpaceDN w:val="0"/>
        <w:spacing w:before="80" w:line="240" w:lineRule="auto"/>
        <w:ind w:right="125" w:hanging="397"/>
        <w:jc w:val="both"/>
        <w:rPr>
          <w:bCs/>
          <w:szCs w:val="20"/>
        </w:rPr>
      </w:pPr>
      <w:r w:rsidRPr="0099611B">
        <w:rPr>
          <w:bCs/>
          <w:szCs w:val="20"/>
        </w:rPr>
        <w:t xml:space="preserve">W przypadku gdy naprawa potrwa dłużej niż </w:t>
      </w:r>
      <w:proofErr w:type="gramStart"/>
      <w:r w:rsidRPr="0099611B">
        <w:rPr>
          <w:bCs/>
          <w:szCs w:val="20"/>
        </w:rPr>
        <w:t>14</w:t>
      </w:r>
      <w:proofErr w:type="gramEnd"/>
      <w:r w:rsidRPr="0099611B">
        <w:rPr>
          <w:bCs/>
          <w:szCs w:val="20"/>
        </w:rPr>
        <w:t xml:space="preserve"> dni roboczych Wykonawca jest zobowiązany przekazać Zamawiającemu na czas naprawy, sprzęt wolny od wad (równoważny pod względem parametrów technicznych) najpóźniej 15 dnia roboczego od chwili powiadomienia</w:t>
      </w:r>
      <w:r w:rsidRPr="0099611B">
        <w:rPr>
          <w:bCs/>
          <w:spacing w:val="40"/>
          <w:szCs w:val="20"/>
        </w:rPr>
        <w:t xml:space="preserve"> </w:t>
      </w:r>
      <w:r w:rsidRPr="0099611B">
        <w:rPr>
          <w:bCs/>
          <w:szCs w:val="20"/>
        </w:rPr>
        <w:t>o awarii.</w:t>
      </w:r>
    </w:p>
    <w:p w14:paraId="7C08DBC7" w14:textId="77777777" w:rsidR="00E57E81" w:rsidRPr="0099611B" w:rsidRDefault="00E57E81" w:rsidP="00E57E81">
      <w:pPr>
        <w:pStyle w:val="Akapitzlist"/>
        <w:widowControl w:val="0"/>
        <w:numPr>
          <w:ilvl w:val="0"/>
          <w:numId w:val="34"/>
        </w:numPr>
        <w:tabs>
          <w:tab w:val="left" w:pos="540"/>
        </w:tabs>
        <w:suppressAutoHyphens w:val="0"/>
        <w:autoSpaceDE w:val="0"/>
        <w:autoSpaceDN w:val="0"/>
        <w:spacing w:before="81" w:line="240" w:lineRule="auto"/>
        <w:ind w:right="124" w:hanging="426"/>
        <w:jc w:val="both"/>
        <w:rPr>
          <w:bCs/>
          <w:szCs w:val="20"/>
        </w:rPr>
      </w:pPr>
      <w:r w:rsidRPr="0099611B">
        <w:rPr>
          <w:bCs/>
          <w:szCs w:val="20"/>
        </w:rPr>
        <w:t xml:space="preserve">Zamawiający może zgłaszać wady przedmiotu zamówienia, w terminie </w:t>
      </w:r>
      <w:proofErr w:type="gramStart"/>
      <w:r w:rsidRPr="0099611B">
        <w:rPr>
          <w:bCs/>
          <w:szCs w:val="20"/>
        </w:rPr>
        <w:t>30</w:t>
      </w:r>
      <w:proofErr w:type="gramEnd"/>
      <w:r w:rsidRPr="0099611B">
        <w:rPr>
          <w:bCs/>
          <w:szCs w:val="20"/>
        </w:rPr>
        <w:t xml:space="preserve"> dni od dnia ich stwierdzenia, zachowując uprawnienia wskazane w niniejszym paragrafie.</w:t>
      </w:r>
    </w:p>
    <w:p w14:paraId="7AE44E4F" w14:textId="77777777" w:rsidR="00E57E81" w:rsidRPr="0099611B" w:rsidRDefault="00E57E81" w:rsidP="00E57E81">
      <w:pPr>
        <w:pStyle w:val="Akapitzlist"/>
        <w:widowControl w:val="0"/>
        <w:numPr>
          <w:ilvl w:val="0"/>
          <w:numId w:val="34"/>
        </w:numPr>
        <w:tabs>
          <w:tab w:val="left" w:pos="540"/>
        </w:tabs>
        <w:suppressAutoHyphens w:val="0"/>
        <w:autoSpaceDE w:val="0"/>
        <w:autoSpaceDN w:val="0"/>
        <w:spacing w:before="79" w:line="240" w:lineRule="auto"/>
        <w:ind w:right="115" w:hanging="426"/>
        <w:jc w:val="both"/>
        <w:rPr>
          <w:bCs/>
          <w:szCs w:val="20"/>
        </w:rPr>
      </w:pPr>
      <w:r w:rsidRPr="0099611B">
        <w:rPr>
          <w:bCs/>
          <w:szCs w:val="20"/>
        </w:rPr>
        <w:t>Jeżeli w wykonaniu swoich obowiązków wynikających z gwarancji Wykonawca dostarczył Zamawiającemu</w:t>
      </w:r>
      <w:r w:rsidRPr="0099611B">
        <w:rPr>
          <w:bCs/>
          <w:spacing w:val="-2"/>
          <w:szCs w:val="20"/>
        </w:rPr>
        <w:t xml:space="preserve"> </w:t>
      </w:r>
      <w:r w:rsidRPr="0099611B">
        <w:rPr>
          <w:bCs/>
          <w:szCs w:val="20"/>
        </w:rPr>
        <w:t>zamiast</w:t>
      </w:r>
      <w:r w:rsidRPr="0099611B">
        <w:rPr>
          <w:bCs/>
          <w:spacing w:val="-1"/>
          <w:szCs w:val="20"/>
        </w:rPr>
        <w:t xml:space="preserve"> </w:t>
      </w:r>
      <w:r w:rsidRPr="0099611B">
        <w:rPr>
          <w:bCs/>
          <w:szCs w:val="20"/>
        </w:rPr>
        <w:t>rzeczy</w:t>
      </w:r>
      <w:r w:rsidRPr="0099611B">
        <w:rPr>
          <w:bCs/>
          <w:spacing w:val="-2"/>
          <w:szCs w:val="20"/>
        </w:rPr>
        <w:t xml:space="preserve"> </w:t>
      </w:r>
      <w:r w:rsidRPr="0099611B">
        <w:rPr>
          <w:bCs/>
          <w:szCs w:val="20"/>
        </w:rPr>
        <w:t>wadliwej</w:t>
      </w:r>
      <w:r w:rsidRPr="0099611B">
        <w:rPr>
          <w:bCs/>
          <w:spacing w:val="-2"/>
          <w:szCs w:val="20"/>
        </w:rPr>
        <w:t xml:space="preserve"> </w:t>
      </w:r>
      <w:r w:rsidRPr="0099611B">
        <w:rPr>
          <w:bCs/>
          <w:szCs w:val="20"/>
        </w:rPr>
        <w:t>rzecz</w:t>
      </w:r>
      <w:r w:rsidRPr="0099611B">
        <w:rPr>
          <w:bCs/>
          <w:spacing w:val="-1"/>
          <w:szCs w:val="20"/>
        </w:rPr>
        <w:t xml:space="preserve"> </w:t>
      </w:r>
      <w:r w:rsidRPr="0099611B">
        <w:rPr>
          <w:bCs/>
          <w:szCs w:val="20"/>
        </w:rPr>
        <w:t>wolną</w:t>
      </w:r>
      <w:r w:rsidRPr="0099611B">
        <w:rPr>
          <w:bCs/>
          <w:spacing w:val="-1"/>
          <w:szCs w:val="20"/>
        </w:rPr>
        <w:t xml:space="preserve"> </w:t>
      </w:r>
      <w:r w:rsidRPr="0099611B">
        <w:rPr>
          <w:bCs/>
          <w:szCs w:val="20"/>
        </w:rPr>
        <w:t>od</w:t>
      </w:r>
      <w:r w:rsidRPr="0099611B">
        <w:rPr>
          <w:bCs/>
          <w:spacing w:val="-1"/>
          <w:szCs w:val="20"/>
        </w:rPr>
        <w:t xml:space="preserve"> </w:t>
      </w:r>
      <w:r w:rsidRPr="0099611B">
        <w:rPr>
          <w:bCs/>
          <w:szCs w:val="20"/>
        </w:rPr>
        <w:t>wad</w:t>
      </w:r>
      <w:r w:rsidRPr="0099611B">
        <w:rPr>
          <w:bCs/>
          <w:spacing w:val="-1"/>
          <w:szCs w:val="20"/>
        </w:rPr>
        <w:t xml:space="preserve"> </w:t>
      </w:r>
      <w:r w:rsidRPr="0099611B">
        <w:rPr>
          <w:bCs/>
          <w:szCs w:val="20"/>
        </w:rPr>
        <w:t>albo</w:t>
      </w:r>
      <w:r w:rsidRPr="0099611B">
        <w:rPr>
          <w:bCs/>
          <w:spacing w:val="-1"/>
          <w:szCs w:val="20"/>
        </w:rPr>
        <w:t xml:space="preserve"> </w:t>
      </w:r>
      <w:r w:rsidRPr="0099611B">
        <w:rPr>
          <w:bCs/>
          <w:szCs w:val="20"/>
        </w:rPr>
        <w:t>dokonał</w:t>
      </w:r>
      <w:r w:rsidRPr="0099611B">
        <w:rPr>
          <w:bCs/>
          <w:spacing w:val="-1"/>
          <w:szCs w:val="20"/>
        </w:rPr>
        <w:t xml:space="preserve"> </w:t>
      </w:r>
      <w:r w:rsidRPr="0099611B">
        <w:rPr>
          <w:bCs/>
          <w:szCs w:val="20"/>
        </w:rPr>
        <w:t>istotnych napraw</w:t>
      </w:r>
      <w:r w:rsidRPr="0099611B">
        <w:rPr>
          <w:bCs/>
          <w:spacing w:val="-1"/>
          <w:szCs w:val="20"/>
        </w:rPr>
        <w:t xml:space="preserve"> </w:t>
      </w:r>
      <w:r w:rsidRPr="0099611B">
        <w:rPr>
          <w:bCs/>
          <w:szCs w:val="20"/>
        </w:rPr>
        <w:t>rzeczy objętej gwarancją, termin gwarancji biegnie na nowo od chwili dostarczenia rzeczy wolnej od wad lub</w:t>
      </w:r>
      <w:r w:rsidRPr="0099611B">
        <w:rPr>
          <w:bCs/>
          <w:spacing w:val="-5"/>
          <w:szCs w:val="20"/>
        </w:rPr>
        <w:t xml:space="preserve"> </w:t>
      </w:r>
      <w:r w:rsidRPr="0099611B">
        <w:rPr>
          <w:bCs/>
          <w:szCs w:val="20"/>
        </w:rPr>
        <w:t>zwrócenia</w:t>
      </w:r>
      <w:r w:rsidRPr="0099611B">
        <w:rPr>
          <w:bCs/>
          <w:spacing w:val="-4"/>
          <w:szCs w:val="20"/>
        </w:rPr>
        <w:t xml:space="preserve"> </w:t>
      </w:r>
      <w:r w:rsidRPr="0099611B">
        <w:rPr>
          <w:bCs/>
          <w:szCs w:val="20"/>
        </w:rPr>
        <w:t>rzeczy</w:t>
      </w:r>
      <w:r w:rsidRPr="0099611B">
        <w:rPr>
          <w:bCs/>
          <w:spacing w:val="-3"/>
          <w:szCs w:val="20"/>
        </w:rPr>
        <w:t xml:space="preserve"> </w:t>
      </w:r>
      <w:r w:rsidRPr="0099611B">
        <w:rPr>
          <w:bCs/>
          <w:szCs w:val="20"/>
        </w:rPr>
        <w:t>naprawionej.</w:t>
      </w:r>
      <w:r w:rsidRPr="0099611B">
        <w:rPr>
          <w:bCs/>
          <w:spacing w:val="-5"/>
          <w:szCs w:val="20"/>
        </w:rPr>
        <w:t xml:space="preserve"> </w:t>
      </w:r>
      <w:r w:rsidRPr="0099611B">
        <w:rPr>
          <w:bCs/>
          <w:szCs w:val="20"/>
        </w:rPr>
        <w:t>Jeżeli</w:t>
      </w:r>
      <w:r w:rsidRPr="0099611B">
        <w:rPr>
          <w:bCs/>
          <w:spacing w:val="-4"/>
          <w:szCs w:val="20"/>
        </w:rPr>
        <w:t xml:space="preserve"> </w:t>
      </w:r>
      <w:r w:rsidRPr="0099611B">
        <w:rPr>
          <w:bCs/>
          <w:szCs w:val="20"/>
        </w:rPr>
        <w:t>Wykonawca</w:t>
      </w:r>
      <w:r w:rsidRPr="0099611B">
        <w:rPr>
          <w:bCs/>
          <w:spacing w:val="-4"/>
          <w:szCs w:val="20"/>
        </w:rPr>
        <w:t xml:space="preserve"> </w:t>
      </w:r>
      <w:r w:rsidRPr="0099611B">
        <w:rPr>
          <w:bCs/>
          <w:szCs w:val="20"/>
        </w:rPr>
        <w:t>wymienił</w:t>
      </w:r>
      <w:r w:rsidRPr="0099611B">
        <w:rPr>
          <w:bCs/>
          <w:spacing w:val="-4"/>
          <w:szCs w:val="20"/>
        </w:rPr>
        <w:t xml:space="preserve"> </w:t>
      </w:r>
      <w:r w:rsidRPr="0099611B">
        <w:rPr>
          <w:bCs/>
          <w:szCs w:val="20"/>
        </w:rPr>
        <w:t>część</w:t>
      </w:r>
      <w:r w:rsidRPr="0099611B">
        <w:rPr>
          <w:bCs/>
          <w:spacing w:val="-5"/>
          <w:szCs w:val="20"/>
        </w:rPr>
        <w:t xml:space="preserve"> </w:t>
      </w:r>
      <w:r w:rsidRPr="0099611B">
        <w:rPr>
          <w:bCs/>
          <w:szCs w:val="20"/>
        </w:rPr>
        <w:t>rzeczy,</w:t>
      </w:r>
      <w:r w:rsidRPr="0099611B">
        <w:rPr>
          <w:bCs/>
          <w:spacing w:val="-5"/>
          <w:szCs w:val="20"/>
        </w:rPr>
        <w:t xml:space="preserve"> </w:t>
      </w:r>
      <w:r w:rsidRPr="0099611B">
        <w:rPr>
          <w:bCs/>
          <w:szCs w:val="20"/>
        </w:rPr>
        <w:t>zapis</w:t>
      </w:r>
      <w:r w:rsidRPr="0099611B">
        <w:rPr>
          <w:bCs/>
          <w:spacing w:val="-5"/>
          <w:szCs w:val="20"/>
        </w:rPr>
        <w:t xml:space="preserve"> </w:t>
      </w:r>
      <w:r w:rsidRPr="0099611B">
        <w:rPr>
          <w:bCs/>
          <w:szCs w:val="20"/>
        </w:rPr>
        <w:t>powyższy</w:t>
      </w:r>
      <w:r w:rsidRPr="0099611B">
        <w:rPr>
          <w:bCs/>
          <w:spacing w:val="-5"/>
          <w:szCs w:val="20"/>
        </w:rPr>
        <w:t xml:space="preserve"> </w:t>
      </w:r>
      <w:r w:rsidRPr="0099611B">
        <w:rPr>
          <w:bCs/>
          <w:szCs w:val="20"/>
        </w:rPr>
        <w:t>stosuje się odpowiednio do części wymienionej.</w:t>
      </w:r>
    </w:p>
    <w:p w14:paraId="239D37FE" w14:textId="77777777" w:rsidR="00E57E81" w:rsidRPr="0099611B" w:rsidRDefault="00E57E81" w:rsidP="00E57E81">
      <w:pPr>
        <w:pStyle w:val="Akapitzlist"/>
        <w:widowControl w:val="0"/>
        <w:numPr>
          <w:ilvl w:val="0"/>
          <w:numId w:val="34"/>
        </w:numPr>
        <w:tabs>
          <w:tab w:val="left" w:pos="540"/>
        </w:tabs>
        <w:suppressAutoHyphens w:val="0"/>
        <w:autoSpaceDE w:val="0"/>
        <w:autoSpaceDN w:val="0"/>
        <w:spacing w:before="79" w:line="240" w:lineRule="auto"/>
        <w:ind w:right="122" w:hanging="426"/>
        <w:jc w:val="both"/>
        <w:rPr>
          <w:bCs/>
          <w:szCs w:val="20"/>
        </w:rPr>
      </w:pPr>
      <w:r w:rsidRPr="0099611B">
        <w:rPr>
          <w:bCs/>
          <w:szCs w:val="20"/>
        </w:rPr>
        <w:t>W innych wypadkach termin gwarancji ulega przedłużeniu o czas, w ciągu którego wskutek wady rzeczy objętej gwarancją Zamawiający nie mógł z niej korzystać.</w:t>
      </w:r>
    </w:p>
    <w:p w14:paraId="6179D886" w14:textId="77777777" w:rsidR="00E57E81" w:rsidRPr="0099611B" w:rsidRDefault="00E57E81" w:rsidP="00E57E81">
      <w:pPr>
        <w:pStyle w:val="Akapitzlist"/>
        <w:widowControl w:val="0"/>
        <w:numPr>
          <w:ilvl w:val="0"/>
          <w:numId w:val="34"/>
        </w:numPr>
        <w:tabs>
          <w:tab w:val="left" w:pos="540"/>
        </w:tabs>
        <w:suppressAutoHyphens w:val="0"/>
        <w:autoSpaceDE w:val="0"/>
        <w:autoSpaceDN w:val="0"/>
        <w:spacing w:before="79" w:line="240" w:lineRule="auto"/>
        <w:ind w:right="122" w:hanging="426"/>
        <w:jc w:val="both"/>
        <w:rPr>
          <w:bCs/>
          <w:szCs w:val="20"/>
        </w:rPr>
      </w:pPr>
      <w:r w:rsidRPr="0099611B">
        <w:rPr>
          <w:bCs/>
          <w:szCs w:val="20"/>
        </w:rPr>
        <w:t xml:space="preserve">Zawarcie przez Wykonawcę umowy podwykonawstwa na usługi serwisowe sprzętu sieciowego nie zwalnia Wykonawcy z odpowiedzialności i zobowiązań wynikających z umowy. </w:t>
      </w:r>
    </w:p>
    <w:p w14:paraId="1A7470F0" w14:textId="77777777" w:rsidR="00E57E81" w:rsidRPr="0099611B" w:rsidRDefault="00E57E81" w:rsidP="00E57E81">
      <w:pPr>
        <w:pStyle w:val="Akapitzlist"/>
        <w:widowControl w:val="0"/>
        <w:numPr>
          <w:ilvl w:val="0"/>
          <w:numId w:val="34"/>
        </w:numPr>
        <w:tabs>
          <w:tab w:val="left" w:pos="540"/>
        </w:tabs>
        <w:suppressAutoHyphens w:val="0"/>
        <w:autoSpaceDE w:val="0"/>
        <w:autoSpaceDN w:val="0"/>
        <w:spacing w:before="1" w:line="240" w:lineRule="auto"/>
        <w:ind w:hanging="426"/>
        <w:jc w:val="left"/>
        <w:rPr>
          <w:bCs/>
          <w:szCs w:val="20"/>
        </w:rPr>
      </w:pPr>
      <w:r w:rsidRPr="0099611B">
        <w:rPr>
          <w:bCs/>
          <w:szCs w:val="20"/>
        </w:rPr>
        <w:t>W</w:t>
      </w:r>
      <w:r w:rsidRPr="0099611B">
        <w:rPr>
          <w:bCs/>
          <w:spacing w:val="29"/>
          <w:szCs w:val="20"/>
        </w:rPr>
        <w:t xml:space="preserve"> </w:t>
      </w:r>
      <w:r w:rsidRPr="0099611B">
        <w:rPr>
          <w:bCs/>
          <w:szCs w:val="20"/>
        </w:rPr>
        <w:t>przypadkach</w:t>
      </w:r>
      <w:r w:rsidRPr="0099611B">
        <w:rPr>
          <w:bCs/>
          <w:spacing w:val="28"/>
          <w:szCs w:val="20"/>
        </w:rPr>
        <w:t xml:space="preserve"> </w:t>
      </w:r>
      <w:r w:rsidRPr="0099611B">
        <w:rPr>
          <w:bCs/>
          <w:szCs w:val="20"/>
        </w:rPr>
        <w:t>nieuregulowanych</w:t>
      </w:r>
      <w:r w:rsidRPr="0099611B">
        <w:rPr>
          <w:bCs/>
          <w:spacing w:val="28"/>
          <w:szCs w:val="20"/>
        </w:rPr>
        <w:t xml:space="preserve"> </w:t>
      </w:r>
      <w:r w:rsidRPr="0099611B">
        <w:rPr>
          <w:bCs/>
          <w:szCs w:val="20"/>
        </w:rPr>
        <w:t>niniejszą</w:t>
      </w:r>
      <w:r w:rsidRPr="0099611B">
        <w:rPr>
          <w:bCs/>
          <w:spacing w:val="32"/>
          <w:szCs w:val="20"/>
        </w:rPr>
        <w:t xml:space="preserve"> </w:t>
      </w:r>
      <w:r w:rsidRPr="0099611B">
        <w:rPr>
          <w:bCs/>
          <w:szCs w:val="20"/>
        </w:rPr>
        <w:t>Umową</w:t>
      </w:r>
      <w:r w:rsidRPr="0099611B">
        <w:rPr>
          <w:bCs/>
          <w:spacing w:val="30"/>
          <w:szCs w:val="20"/>
        </w:rPr>
        <w:t xml:space="preserve"> </w:t>
      </w:r>
      <w:r w:rsidRPr="0099611B">
        <w:rPr>
          <w:bCs/>
          <w:szCs w:val="20"/>
        </w:rPr>
        <w:t>zastosowanie</w:t>
      </w:r>
      <w:r w:rsidRPr="0099611B">
        <w:rPr>
          <w:bCs/>
          <w:spacing w:val="30"/>
          <w:szCs w:val="20"/>
        </w:rPr>
        <w:t xml:space="preserve"> </w:t>
      </w:r>
      <w:r w:rsidRPr="0099611B">
        <w:rPr>
          <w:bCs/>
          <w:szCs w:val="20"/>
        </w:rPr>
        <w:t>mają</w:t>
      </w:r>
      <w:r w:rsidRPr="0099611B">
        <w:rPr>
          <w:bCs/>
          <w:spacing w:val="30"/>
          <w:szCs w:val="20"/>
        </w:rPr>
        <w:t xml:space="preserve"> </w:t>
      </w:r>
      <w:r w:rsidRPr="0099611B">
        <w:rPr>
          <w:bCs/>
          <w:szCs w:val="20"/>
        </w:rPr>
        <w:t>przepisy</w:t>
      </w:r>
      <w:r w:rsidRPr="0099611B">
        <w:rPr>
          <w:bCs/>
          <w:spacing w:val="27"/>
          <w:szCs w:val="20"/>
        </w:rPr>
        <w:t xml:space="preserve"> </w:t>
      </w:r>
      <w:r w:rsidRPr="0099611B">
        <w:rPr>
          <w:bCs/>
          <w:szCs w:val="20"/>
        </w:rPr>
        <w:t>ustawy</w:t>
      </w:r>
      <w:r w:rsidRPr="0099611B">
        <w:rPr>
          <w:bCs/>
          <w:spacing w:val="28"/>
          <w:szCs w:val="20"/>
        </w:rPr>
        <w:t xml:space="preserve"> </w:t>
      </w:r>
      <w:r w:rsidRPr="0099611B">
        <w:rPr>
          <w:bCs/>
          <w:spacing w:val="-2"/>
          <w:szCs w:val="20"/>
        </w:rPr>
        <w:t>Kodeks cywilny.</w:t>
      </w:r>
    </w:p>
    <w:p w14:paraId="001D5C04" w14:textId="77777777" w:rsidR="00E57E81" w:rsidRPr="0052257D" w:rsidRDefault="00E57E81" w:rsidP="00E57E81">
      <w:pPr>
        <w:spacing w:before="81"/>
        <w:ind w:left="965" w:right="826"/>
        <w:jc w:val="center"/>
        <w:rPr>
          <w:b/>
          <w:szCs w:val="20"/>
        </w:rPr>
      </w:pPr>
      <w:r w:rsidRPr="0052257D">
        <w:rPr>
          <w:b/>
          <w:spacing w:val="-5"/>
          <w:szCs w:val="20"/>
        </w:rPr>
        <w:t>§</w:t>
      </w:r>
      <w:r>
        <w:rPr>
          <w:b/>
          <w:spacing w:val="-5"/>
          <w:szCs w:val="20"/>
        </w:rPr>
        <w:t xml:space="preserve"> 9</w:t>
      </w:r>
    </w:p>
    <w:p w14:paraId="015FBB1B" w14:textId="77777777" w:rsidR="00E57E81" w:rsidRPr="0052257D" w:rsidRDefault="00E57E81" w:rsidP="00E57E81">
      <w:pPr>
        <w:spacing w:before="80" w:line="360" w:lineRule="auto"/>
        <w:ind w:left="963" w:right="826"/>
        <w:jc w:val="center"/>
        <w:rPr>
          <w:b/>
          <w:szCs w:val="20"/>
        </w:rPr>
      </w:pPr>
      <w:r w:rsidRPr="0052257D">
        <w:rPr>
          <w:b/>
          <w:szCs w:val="20"/>
        </w:rPr>
        <w:t>Kary</w:t>
      </w:r>
      <w:r w:rsidRPr="0052257D">
        <w:rPr>
          <w:b/>
          <w:spacing w:val="-7"/>
          <w:szCs w:val="20"/>
        </w:rPr>
        <w:t xml:space="preserve"> </w:t>
      </w:r>
      <w:r w:rsidRPr="0052257D">
        <w:rPr>
          <w:b/>
          <w:spacing w:val="-2"/>
          <w:szCs w:val="20"/>
        </w:rPr>
        <w:t>Umowne</w:t>
      </w:r>
    </w:p>
    <w:p w14:paraId="5099B062" w14:textId="77777777" w:rsidR="00E57E81" w:rsidRPr="0099611B" w:rsidRDefault="00E57E81" w:rsidP="00E57E81">
      <w:pPr>
        <w:pStyle w:val="Akapitzlist"/>
        <w:widowControl w:val="0"/>
        <w:numPr>
          <w:ilvl w:val="0"/>
          <w:numId w:val="33"/>
        </w:numPr>
        <w:tabs>
          <w:tab w:val="left" w:pos="617"/>
        </w:tabs>
        <w:suppressAutoHyphens w:val="0"/>
        <w:autoSpaceDE w:val="0"/>
        <w:autoSpaceDN w:val="0"/>
        <w:spacing w:before="80" w:line="240" w:lineRule="auto"/>
        <w:ind w:left="977" w:hanging="361"/>
        <w:rPr>
          <w:bCs/>
          <w:szCs w:val="20"/>
        </w:rPr>
      </w:pPr>
      <w:r w:rsidRPr="0099611B">
        <w:rPr>
          <w:bCs/>
          <w:szCs w:val="20"/>
        </w:rPr>
        <w:t xml:space="preserve">W przypadku </w:t>
      </w:r>
      <w:r>
        <w:rPr>
          <w:bCs/>
          <w:szCs w:val="20"/>
        </w:rPr>
        <w:t xml:space="preserve">rozwiązania lub </w:t>
      </w:r>
      <w:r w:rsidRPr="0099611B">
        <w:rPr>
          <w:bCs/>
          <w:szCs w:val="20"/>
        </w:rPr>
        <w:t xml:space="preserve">odstąpienia od umowy przez Zamawiającego z winy Wykonawcy, Wykonawca zapłaci Zamawiającemu karę umowną w wysokości 5 % łącznego wynagrodzenia brutto, o którym mowa w § 4 ust. </w:t>
      </w:r>
      <w:proofErr w:type="gramStart"/>
      <w:r w:rsidRPr="0099611B">
        <w:rPr>
          <w:bCs/>
          <w:szCs w:val="20"/>
        </w:rPr>
        <w:t>1</w:t>
      </w:r>
      <w:proofErr w:type="gramEnd"/>
      <w:r w:rsidRPr="0099611B">
        <w:rPr>
          <w:bCs/>
          <w:szCs w:val="20"/>
        </w:rPr>
        <w:t xml:space="preserve"> umowy. </w:t>
      </w:r>
    </w:p>
    <w:p w14:paraId="331082F2" w14:textId="77777777" w:rsidR="00E57E81" w:rsidRPr="0099611B" w:rsidRDefault="00E57E81" w:rsidP="00E57E81">
      <w:pPr>
        <w:pStyle w:val="Akapitzlist"/>
        <w:widowControl w:val="0"/>
        <w:numPr>
          <w:ilvl w:val="0"/>
          <w:numId w:val="33"/>
        </w:numPr>
        <w:tabs>
          <w:tab w:val="left" w:pos="617"/>
        </w:tabs>
        <w:suppressAutoHyphens w:val="0"/>
        <w:autoSpaceDE w:val="0"/>
        <w:autoSpaceDN w:val="0"/>
        <w:spacing w:before="80" w:line="240" w:lineRule="auto"/>
        <w:ind w:left="977" w:hanging="361"/>
        <w:rPr>
          <w:bCs/>
          <w:szCs w:val="20"/>
        </w:rPr>
      </w:pPr>
      <w:r w:rsidRPr="0099611B">
        <w:rPr>
          <w:bCs/>
          <w:szCs w:val="20"/>
        </w:rPr>
        <w:t xml:space="preserve">W przypadku </w:t>
      </w:r>
      <w:r>
        <w:rPr>
          <w:bCs/>
          <w:szCs w:val="20"/>
        </w:rPr>
        <w:t xml:space="preserve">rozwiązania lub </w:t>
      </w:r>
      <w:r w:rsidRPr="0099611B">
        <w:rPr>
          <w:bCs/>
          <w:szCs w:val="20"/>
        </w:rPr>
        <w:t xml:space="preserve">odstąpienia od umowy przez Wykonawcę z przyczyn leżących po jego stronie, Wykonawca zapłaci Zamawiającemu karę umowną w wysokości 15 % łącznego wynagrodzenia brutto, o którym mowa w § 4 ust. </w:t>
      </w:r>
      <w:proofErr w:type="gramStart"/>
      <w:r w:rsidRPr="0099611B">
        <w:rPr>
          <w:bCs/>
          <w:szCs w:val="20"/>
        </w:rPr>
        <w:t>1</w:t>
      </w:r>
      <w:proofErr w:type="gramEnd"/>
      <w:r w:rsidRPr="0099611B">
        <w:rPr>
          <w:bCs/>
          <w:szCs w:val="20"/>
        </w:rPr>
        <w:t xml:space="preserve"> umowy. </w:t>
      </w:r>
    </w:p>
    <w:p w14:paraId="1B7C46D2" w14:textId="77777777" w:rsidR="00E57E81" w:rsidRPr="0099611B" w:rsidRDefault="00E57E81" w:rsidP="00E57E81">
      <w:pPr>
        <w:pStyle w:val="Akapitzlist"/>
        <w:widowControl w:val="0"/>
        <w:numPr>
          <w:ilvl w:val="0"/>
          <w:numId w:val="33"/>
        </w:numPr>
        <w:tabs>
          <w:tab w:val="left" w:pos="617"/>
        </w:tabs>
        <w:suppressAutoHyphens w:val="0"/>
        <w:autoSpaceDE w:val="0"/>
        <w:autoSpaceDN w:val="0"/>
        <w:spacing w:before="80" w:line="240" w:lineRule="auto"/>
        <w:ind w:left="977" w:hanging="361"/>
        <w:rPr>
          <w:bCs/>
          <w:szCs w:val="20"/>
        </w:rPr>
      </w:pPr>
      <w:r w:rsidRPr="0099611B">
        <w:rPr>
          <w:bCs/>
          <w:szCs w:val="20"/>
        </w:rPr>
        <w:t xml:space="preserve">W przypadku zwłoki w wykonaniu umowy w terminie, o którym mowa w § 1 ust. </w:t>
      </w:r>
      <w:proofErr w:type="gramStart"/>
      <w:r w:rsidRPr="0099611B">
        <w:rPr>
          <w:bCs/>
          <w:szCs w:val="20"/>
        </w:rPr>
        <w:t>3</w:t>
      </w:r>
      <w:proofErr w:type="gramEnd"/>
      <w:r w:rsidRPr="0099611B">
        <w:rPr>
          <w:bCs/>
          <w:szCs w:val="20"/>
        </w:rPr>
        <w:t xml:space="preserve"> umowy, Wykonawca zapłaci Zamawiającemu karę umowną w wysokości 0,5 % łącznego wynagrodzenia brutto, o którym mowa w § 4 ust. </w:t>
      </w:r>
      <w:proofErr w:type="gramStart"/>
      <w:r w:rsidRPr="0099611B">
        <w:rPr>
          <w:bCs/>
          <w:szCs w:val="20"/>
        </w:rPr>
        <w:t>1</w:t>
      </w:r>
      <w:proofErr w:type="gramEnd"/>
      <w:r w:rsidRPr="0099611B">
        <w:rPr>
          <w:bCs/>
          <w:szCs w:val="20"/>
        </w:rPr>
        <w:t xml:space="preserve"> umowy za każdy rozpoczęty dzień zwłoki. </w:t>
      </w:r>
    </w:p>
    <w:p w14:paraId="09B5B604" w14:textId="77777777" w:rsidR="00E57E81" w:rsidRPr="0099611B" w:rsidRDefault="00E57E81" w:rsidP="00E57E81">
      <w:pPr>
        <w:pStyle w:val="Akapitzlist"/>
        <w:widowControl w:val="0"/>
        <w:numPr>
          <w:ilvl w:val="0"/>
          <w:numId w:val="33"/>
        </w:numPr>
        <w:tabs>
          <w:tab w:val="left" w:pos="617"/>
        </w:tabs>
        <w:suppressAutoHyphens w:val="0"/>
        <w:autoSpaceDE w:val="0"/>
        <w:autoSpaceDN w:val="0"/>
        <w:spacing w:before="80" w:line="240" w:lineRule="auto"/>
        <w:ind w:left="977" w:hanging="361"/>
        <w:rPr>
          <w:bCs/>
          <w:szCs w:val="20"/>
        </w:rPr>
      </w:pPr>
      <w:r w:rsidRPr="0099611B">
        <w:rPr>
          <w:bCs/>
          <w:szCs w:val="20"/>
        </w:rPr>
        <w:t xml:space="preserve">W przypadku zwłoki w wykonaniu zobowiązań gwarancyjnych określonych w § </w:t>
      </w:r>
      <w:r>
        <w:rPr>
          <w:bCs/>
          <w:szCs w:val="20"/>
        </w:rPr>
        <w:t>8</w:t>
      </w:r>
      <w:r w:rsidRPr="0099611B">
        <w:rPr>
          <w:bCs/>
          <w:szCs w:val="20"/>
        </w:rPr>
        <w:t xml:space="preserve"> ust. 1</w:t>
      </w:r>
      <w:r>
        <w:rPr>
          <w:bCs/>
          <w:szCs w:val="20"/>
        </w:rPr>
        <w:t>1</w:t>
      </w:r>
      <w:r w:rsidRPr="0099611B">
        <w:rPr>
          <w:bCs/>
          <w:szCs w:val="20"/>
        </w:rPr>
        <w:t xml:space="preserve"> – 1</w:t>
      </w:r>
      <w:r>
        <w:rPr>
          <w:bCs/>
          <w:szCs w:val="20"/>
        </w:rPr>
        <w:t>3</w:t>
      </w:r>
      <w:r w:rsidRPr="0099611B">
        <w:rPr>
          <w:bCs/>
          <w:szCs w:val="20"/>
        </w:rPr>
        <w:t xml:space="preserve"> umowy, Wykonawca zapłaci karę umowną w wysokości 5% ceny jednostkowej (fakturowej) elementu przedmiotu umowy, którego dotyczyła reklamacja Zamawiającego, za każdy rozpoczęty dzień zwłoki. </w:t>
      </w:r>
    </w:p>
    <w:p w14:paraId="1B14751F" w14:textId="77777777" w:rsidR="00E57E81" w:rsidRPr="0099611B" w:rsidRDefault="00E57E81" w:rsidP="00E57E81">
      <w:pPr>
        <w:pStyle w:val="Akapitzlist"/>
        <w:widowControl w:val="0"/>
        <w:numPr>
          <w:ilvl w:val="0"/>
          <w:numId w:val="33"/>
        </w:numPr>
        <w:tabs>
          <w:tab w:val="left" w:pos="617"/>
        </w:tabs>
        <w:suppressAutoHyphens w:val="0"/>
        <w:autoSpaceDE w:val="0"/>
        <w:autoSpaceDN w:val="0"/>
        <w:spacing w:before="80" w:line="240" w:lineRule="auto"/>
        <w:ind w:left="977" w:hanging="361"/>
        <w:rPr>
          <w:bCs/>
          <w:szCs w:val="20"/>
        </w:rPr>
      </w:pPr>
      <w:r w:rsidRPr="0099611B">
        <w:rPr>
          <w:bCs/>
          <w:szCs w:val="20"/>
        </w:rPr>
        <w:t xml:space="preserve">Łączna wartość naliczonych Wykonawcy kar umownych nie może przekroczyć 30% wartości łącznego wynagrodzenia brutto, o którym mowa w § 4 ust. </w:t>
      </w:r>
      <w:proofErr w:type="gramStart"/>
      <w:r w:rsidRPr="0099611B">
        <w:rPr>
          <w:bCs/>
          <w:szCs w:val="20"/>
        </w:rPr>
        <w:t>1</w:t>
      </w:r>
      <w:proofErr w:type="gramEnd"/>
      <w:r w:rsidRPr="0099611B">
        <w:rPr>
          <w:bCs/>
          <w:szCs w:val="20"/>
        </w:rPr>
        <w:t xml:space="preserve"> umowy. </w:t>
      </w:r>
    </w:p>
    <w:p w14:paraId="7ADDEC8B" w14:textId="77777777" w:rsidR="00E57E81" w:rsidRPr="0099611B" w:rsidRDefault="00E57E81" w:rsidP="00E57E81">
      <w:pPr>
        <w:pStyle w:val="Akapitzlist"/>
        <w:widowControl w:val="0"/>
        <w:numPr>
          <w:ilvl w:val="0"/>
          <w:numId w:val="33"/>
        </w:numPr>
        <w:tabs>
          <w:tab w:val="left" w:pos="617"/>
        </w:tabs>
        <w:suppressAutoHyphens w:val="0"/>
        <w:autoSpaceDE w:val="0"/>
        <w:autoSpaceDN w:val="0"/>
        <w:spacing w:before="80" w:line="240" w:lineRule="auto"/>
        <w:ind w:left="977" w:hanging="361"/>
        <w:rPr>
          <w:bCs/>
          <w:szCs w:val="20"/>
        </w:rPr>
      </w:pPr>
      <w:r w:rsidRPr="0099611B">
        <w:rPr>
          <w:bCs/>
          <w:szCs w:val="20"/>
        </w:rPr>
        <w:t xml:space="preserve">W celu uniknięcia wątpliwości, Strony zgodnie ustalają, że przy dochodzeniu kar umownych Zamawiający nie ma obowiązku wykazywania poniesionej szkody ani jej wysokości. </w:t>
      </w:r>
    </w:p>
    <w:p w14:paraId="2EC878DF" w14:textId="77777777" w:rsidR="00E57E81" w:rsidRPr="0099611B" w:rsidRDefault="00E57E81" w:rsidP="00E57E81">
      <w:pPr>
        <w:pStyle w:val="Akapitzlist"/>
        <w:widowControl w:val="0"/>
        <w:numPr>
          <w:ilvl w:val="0"/>
          <w:numId w:val="33"/>
        </w:numPr>
        <w:tabs>
          <w:tab w:val="left" w:pos="617"/>
        </w:tabs>
        <w:suppressAutoHyphens w:val="0"/>
        <w:autoSpaceDE w:val="0"/>
        <w:autoSpaceDN w:val="0"/>
        <w:spacing w:before="80" w:line="240" w:lineRule="auto"/>
        <w:ind w:left="977" w:hanging="361"/>
        <w:rPr>
          <w:bCs/>
          <w:szCs w:val="20"/>
        </w:rPr>
      </w:pPr>
      <w:r w:rsidRPr="0099611B">
        <w:rPr>
          <w:bCs/>
          <w:szCs w:val="20"/>
        </w:rPr>
        <w:t>Zamawiający może potrącić należną mu karę z wynagrodzenia Wykonawcy, o którym mowa w § 4 ust. 1, lub z przedmiotu zabezpieczenia należytego wykonania umowy, o którym mowa w § 1</w:t>
      </w:r>
      <w:r>
        <w:rPr>
          <w:bCs/>
          <w:szCs w:val="20"/>
        </w:rPr>
        <w:t>1</w:t>
      </w:r>
      <w:r w:rsidRPr="0099611B">
        <w:rPr>
          <w:bCs/>
          <w:szCs w:val="20"/>
        </w:rPr>
        <w:t xml:space="preserve">, a Wykonawca wyraża na to zgodę. </w:t>
      </w:r>
    </w:p>
    <w:p w14:paraId="5BD1DDE6" w14:textId="77777777" w:rsidR="00E57E81" w:rsidRPr="0099611B" w:rsidRDefault="00E57E81" w:rsidP="00E57E81">
      <w:pPr>
        <w:pStyle w:val="Akapitzlist"/>
        <w:widowControl w:val="0"/>
        <w:numPr>
          <w:ilvl w:val="0"/>
          <w:numId w:val="33"/>
        </w:numPr>
        <w:tabs>
          <w:tab w:val="left" w:pos="617"/>
        </w:tabs>
        <w:suppressAutoHyphens w:val="0"/>
        <w:autoSpaceDE w:val="0"/>
        <w:autoSpaceDN w:val="0"/>
        <w:spacing w:before="80" w:line="240" w:lineRule="auto"/>
        <w:ind w:left="977" w:hanging="361"/>
        <w:rPr>
          <w:bCs/>
          <w:szCs w:val="20"/>
        </w:rPr>
      </w:pPr>
      <w:r w:rsidRPr="0099611B">
        <w:rPr>
          <w:bCs/>
          <w:szCs w:val="20"/>
        </w:rPr>
        <w:t xml:space="preserve">Zamawiający zastrzega sobie prawo do odszkodowania przenoszącego wysokość </w:t>
      </w:r>
      <w:r w:rsidRPr="0099611B">
        <w:rPr>
          <w:bCs/>
          <w:szCs w:val="20"/>
        </w:rPr>
        <w:lastRenderedPageBreak/>
        <w:t>zastrzeżonych kar umownych.</w:t>
      </w:r>
    </w:p>
    <w:p w14:paraId="1D3AA70F" w14:textId="77777777" w:rsidR="00E57E81" w:rsidRPr="0099611B" w:rsidRDefault="00E57E81" w:rsidP="00E57E81">
      <w:pPr>
        <w:pStyle w:val="Akapitzlist"/>
        <w:tabs>
          <w:tab w:val="left" w:pos="615"/>
        </w:tabs>
        <w:spacing w:before="79"/>
        <w:ind w:left="614"/>
        <w:rPr>
          <w:bCs/>
          <w:szCs w:val="20"/>
        </w:rPr>
      </w:pPr>
    </w:p>
    <w:p w14:paraId="6E27B081" w14:textId="77777777" w:rsidR="00E57E81" w:rsidRPr="0052257D" w:rsidRDefault="00E57E81" w:rsidP="00E57E81">
      <w:pPr>
        <w:ind w:left="963" w:right="826"/>
        <w:jc w:val="center"/>
        <w:rPr>
          <w:b/>
          <w:szCs w:val="20"/>
        </w:rPr>
      </w:pPr>
      <w:r w:rsidRPr="0052257D">
        <w:rPr>
          <w:b/>
          <w:spacing w:val="-5"/>
          <w:szCs w:val="20"/>
        </w:rPr>
        <w:t>§</w:t>
      </w:r>
      <w:r>
        <w:rPr>
          <w:b/>
          <w:spacing w:val="-5"/>
          <w:szCs w:val="20"/>
        </w:rPr>
        <w:t xml:space="preserve"> 10</w:t>
      </w:r>
    </w:p>
    <w:p w14:paraId="03AB3EB3" w14:textId="77777777" w:rsidR="00E57E81" w:rsidRPr="0052257D" w:rsidRDefault="00E57E81" w:rsidP="00E57E81">
      <w:pPr>
        <w:spacing w:before="80" w:line="360" w:lineRule="auto"/>
        <w:ind w:left="960" w:right="826"/>
        <w:jc w:val="center"/>
        <w:rPr>
          <w:b/>
          <w:szCs w:val="20"/>
        </w:rPr>
      </w:pPr>
      <w:r w:rsidRPr="0052257D">
        <w:rPr>
          <w:b/>
          <w:szCs w:val="20"/>
        </w:rPr>
        <w:t>Zmiany</w:t>
      </w:r>
      <w:r w:rsidRPr="0052257D">
        <w:rPr>
          <w:b/>
          <w:spacing w:val="-7"/>
          <w:szCs w:val="20"/>
        </w:rPr>
        <w:t xml:space="preserve"> </w:t>
      </w:r>
      <w:r w:rsidRPr="0052257D">
        <w:rPr>
          <w:b/>
          <w:spacing w:val="-4"/>
          <w:szCs w:val="20"/>
        </w:rPr>
        <w:t>Umowy</w:t>
      </w:r>
    </w:p>
    <w:p w14:paraId="5B9119FD" w14:textId="77777777" w:rsidR="00E57E81" w:rsidRPr="00011785" w:rsidRDefault="00E57E81" w:rsidP="00E57E81">
      <w:pPr>
        <w:pStyle w:val="Akapitzlist"/>
        <w:widowControl w:val="0"/>
        <w:numPr>
          <w:ilvl w:val="0"/>
          <w:numId w:val="89"/>
        </w:numPr>
        <w:tabs>
          <w:tab w:val="left" w:pos="684"/>
        </w:tabs>
        <w:suppressAutoHyphens w:val="0"/>
        <w:autoSpaceDE w:val="0"/>
        <w:autoSpaceDN w:val="0"/>
        <w:spacing w:before="80" w:line="240" w:lineRule="auto"/>
        <w:rPr>
          <w:bCs/>
          <w:szCs w:val="20"/>
        </w:rPr>
      </w:pPr>
      <w:r w:rsidRPr="00011785">
        <w:rPr>
          <w:bCs/>
          <w:szCs w:val="20"/>
        </w:rPr>
        <w:t>Zamawiający</w:t>
      </w:r>
      <w:r w:rsidRPr="00011785">
        <w:rPr>
          <w:bCs/>
          <w:spacing w:val="-9"/>
          <w:szCs w:val="20"/>
        </w:rPr>
        <w:t xml:space="preserve"> </w:t>
      </w:r>
      <w:r w:rsidRPr="00011785">
        <w:rPr>
          <w:bCs/>
          <w:szCs w:val="20"/>
        </w:rPr>
        <w:t>dopuszcza</w:t>
      </w:r>
      <w:r w:rsidRPr="00011785">
        <w:rPr>
          <w:bCs/>
          <w:spacing w:val="-8"/>
          <w:szCs w:val="20"/>
        </w:rPr>
        <w:t xml:space="preserve"> </w:t>
      </w:r>
      <w:r w:rsidRPr="00011785">
        <w:rPr>
          <w:bCs/>
          <w:szCs w:val="20"/>
        </w:rPr>
        <w:t>możliwość</w:t>
      </w:r>
      <w:r w:rsidRPr="00011785">
        <w:rPr>
          <w:bCs/>
          <w:spacing w:val="-8"/>
          <w:szCs w:val="20"/>
        </w:rPr>
        <w:t xml:space="preserve"> </w:t>
      </w:r>
      <w:r w:rsidRPr="00011785">
        <w:rPr>
          <w:bCs/>
          <w:szCs w:val="20"/>
        </w:rPr>
        <w:t>wprowadzenia</w:t>
      </w:r>
      <w:r w:rsidRPr="00011785">
        <w:rPr>
          <w:bCs/>
          <w:spacing w:val="-8"/>
          <w:szCs w:val="20"/>
        </w:rPr>
        <w:t xml:space="preserve"> </w:t>
      </w:r>
      <w:r w:rsidRPr="00011785">
        <w:rPr>
          <w:bCs/>
          <w:szCs w:val="20"/>
        </w:rPr>
        <w:t>zmian</w:t>
      </w:r>
      <w:r w:rsidRPr="00011785">
        <w:rPr>
          <w:bCs/>
          <w:spacing w:val="-9"/>
          <w:szCs w:val="20"/>
        </w:rPr>
        <w:t xml:space="preserve"> </w:t>
      </w:r>
      <w:r w:rsidRPr="00011785">
        <w:rPr>
          <w:bCs/>
          <w:szCs w:val="20"/>
        </w:rPr>
        <w:t>w</w:t>
      </w:r>
      <w:r w:rsidRPr="00011785">
        <w:rPr>
          <w:bCs/>
          <w:spacing w:val="-3"/>
          <w:szCs w:val="20"/>
        </w:rPr>
        <w:t xml:space="preserve"> </w:t>
      </w:r>
      <w:r w:rsidRPr="00011785">
        <w:rPr>
          <w:bCs/>
          <w:szCs w:val="20"/>
        </w:rPr>
        <w:t>Umowie</w:t>
      </w:r>
      <w:r w:rsidRPr="00011785">
        <w:rPr>
          <w:bCs/>
          <w:spacing w:val="-7"/>
          <w:szCs w:val="20"/>
        </w:rPr>
        <w:t xml:space="preserve"> </w:t>
      </w:r>
      <w:r w:rsidRPr="00011785">
        <w:rPr>
          <w:bCs/>
          <w:szCs w:val="20"/>
        </w:rPr>
        <w:t>w</w:t>
      </w:r>
      <w:r w:rsidRPr="00011785">
        <w:rPr>
          <w:bCs/>
          <w:spacing w:val="-8"/>
          <w:szCs w:val="20"/>
        </w:rPr>
        <w:t xml:space="preserve"> </w:t>
      </w:r>
      <w:r w:rsidRPr="00011785">
        <w:rPr>
          <w:bCs/>
          <w:spacing w:val="-2"/>
          <w:szCs w:val="20"/>
        </w:rPr>
        <w:t>przypadku:</w:t>
      </w:r>
    </w:p>
    <w:p w14:paraId="689EEB41" w14:textId="77777777" w:rsidR="00E57E81" w:rsidRPr="0052257D" w:rsidRDefault="00E57E81" w:rsidP="00E57E81">
      <w:pPr>
        <w:pStyle w:val="Akapitzlist"/>
        <w:widowControl w:val="0"/>
        <w:numPr>
          <w:ilvl w:val="0"/>
          <w:numId w:val="86"/>
        </w:numPr>
        <w:tabs>
          <w:tab w:val="left" w:pos="823"/>
        </w:tabs>
        <w:suppressAutoHyphens w:val="0"/>
        <w:autoSpaceDE w:val="0"/>
        <w:autoSpaceDN w:val="0"/>
        <w:spacing w:before="79" w:line="240" w:lineRule="auto"/>
        <w:ind w:right="121"/>
        <w:rPr>
          <w:bCs/>
          <w:strike/>
          <w:szCs w:val="20"/>
        </w:rPr>
      </w:pPr>
      <w:r w:rsidRPr="0099611B">
        <w:rPr>
          <w:bCs/>
          <w:szCs w:val="20"/>
        </w:rPr>
        <w:t>gdy nastąpi konieczność zmian w terminie realizacji Umowy lub zamówień sukcesywnych, spowodowanych obiektywnymi czynnikami wynikającymi z potrzeb Zamawiającego lub czynnikami niezależnymi od Wykonawcy, w wyniku których zrealizowanie Umowy lub zamówień nie będzie możliwe w terminach określonych w</w:t>
      </w:r>
      <w:r w:rsidRPr="0099611B">
        <w:rPr>
          <w:bCs/>
          <w:spacing w:val="19"/>
          <w:szCs w:val="20"/>
        </w:rPr>
        <w:t xml:space="preserve"> </w:t>
      </w:r>
      <w:r w:rsidRPr="0099611B">
        <w:rPr>
          <w:bCs/>
          <w:szCs w:val="20"/>
        </w:rPr>
        <w:t xml:space="preserve">Umowie lub zamówieniach z zastrzeżeniem, że wynagrodzenie Wykonawcy nie ulegnie zmianie a zmiana terminu będzie ustalona proporcjonalnie do potrzeb Zamawiającego lub czynnika niezależnego od Wykonawcy uniemożliwiających terminową realizację Umowy lub zamówienia; </w:t>
      </w:r>
    </w:p>
    <w:p w14:paraId="33B40F7B" w14:textId="77777777" w:rsidR="00E57E81" w:rsidRPr="00011785" w:rsidRDefault="00E57E81" w:rsidP="00E57E81">
      <w:pPr>
        <w:pStyle w:val="Akapitzlist"/>
        <w:widowControl w:val="0"/>
        <w:numPr>
          <w:ilvl w:val="0"/>
          <w:numId w:val="86"/>
        </w:numPr>
        <w:tabs>
          <w:tab w:val="left" w:pos="823"/>
        </w:tabs>
        <w:suppressAutoHyphens w:val="0"/>
        <w:autoSpaceDE w:val="0"/>
        <w:autoSpaceDN w:val="0"/>
        <w:spacing w:before="79" w:line="240" w:lineRule="auto"/>
        <w:ind w:right="121"/>
        <w:rPr>
          <w:bCs/>
          <w:strike/>
          <w:szCs w:val="20"/>
        </w:rPr>
      </w:pPr>
      <w:r w:rsidRPr="0052257D">
        <w:rPr>
          <w:bCs/>
          <w:szCs w:val="20"/>
        </w:rPr>
        <w:t xml:space="preserve">możliwości zastosowania nowszych lub korzystniejszych dla Zamawiającego rozwiązań technologicznych lub technicznych, niż te istniejące w chwili podpisania Umowy, bez zmiany wynagrodzenia za realizację przedmiotu zamówienia lub cen jednostkowych wskazanych w ofercie Wykonawcy. Jako korzystniejsze dla Zamawiającego należy traktować rozwiązania odpowiadające wymaganiom Zamawiającego w większym stopniu z punktu widzenia jakości, wydajności lub funkcjonalności. </w:t>
      </w:r>
    </w:p>
    <w:p w14:paraId="1DC2A69F" w14:textId="77777777" w:rsidR="00E57E81" w:rsidRPr="00011785" w:rsidRDefault="00E57E81" w:rsidP="00E57E81">
      <w:pPr>
        <w:pStyle w:val="Akapitzlist"/>
        <w:widowControl w:val="0"/>
        <w:numPr>
          <w:ilvl w:val="0"/>
          <w:numId w:val="89"/>
        </w:numPr>
        <w:tabs>
          <w:tab w:val="left" w:pos="823"/>
        </w:tabs>
        <w:suppressAutoHyphens w:val="0"/>
        <w:autoSpaceDE w:val="0"/>
        <w:autoSpaceDN w:val="0"/>
        <w:spacing w:before="79" w:line="240" w:lineRule="auto"/>
        <w:ind w:right="121"/>
        <w:rPr>
          <w:bCs/>
          <w:strike/>
          <w:szCs w:val="20"/>
        </w:rPr>
      </w:pPr>
      <w:r w:rsidRPr="00011785">
        <w:rPr>
          <w:bCs/>
          <w:szCs w:val="20"/>
        </w:rPr>
        <w:t>Zamawiający dopuszcza zmianę postanowień Umowy w stosunku do treści oferty Wykonawcy w sytuacji, gdy nie była możliwa do przewidzenia na etapie zawarcia Umowy, a ponadto jej dokonanie podyktowane jest zmianą stanu prawnego w zakresie mającym wpływ na wykonanie Umowy, tj. w szczególności zmianą:</w:t>
      </w:r>
    </w:p>
    <w:p w14:paraId="4F7ED96F" w14:textId="708784DD" w:rsidR="00E57E81" w:rsidRDefault="00E57E81" w:rsidP="00E57E81">
      <w:pPr>
        <w:pStyle w:val="Akapitzlist"/>
        <w:widowControl w:val="0"/>
        <w:numPr>
          <w:ilvl w:val="0"/>
          <w:numId w:val="87"/>
        </w:numPr>
        <w:tabs>
          <w:tab w:val="left" w:pos="684"/>
        </w:tabs>
        <w:suppressAutoHyphens w:val="0"/>
        <w:autoSpaceDE w:val="0"/>
        <w:autoSpaceDN w:val="0"/>
        <w:spacing w:before="79" w:line="240" w:lineRule="auto"/>
        <w:ind w:right="115"/>
        <w:rPr>
          <w:bCs/>
          <w:szCs w:val="20"/>
        </w:rPr>
      </w:pPr>
      <w:r w:rsidRPr="0099611B">
        <w:rPr>
          <w:bCs/>
          <w:szCs w:val="20"/>
        </w:rPr>
        <w:t xml:space="preserve">stawki podatku od towarów i usług oraz podatku </w:t>
      </w:r>
      <w:r w:rsidR="00A41576" w:rsidRPr="0099611B">
        <w:rPr>
          <w:bCs/>
          <w:szCs w:val="20"/>
        </w:rPr>
        <w:t>akcyzowego.</w:t>
      </w:r>
    </w:p>
    <w:p w14:paraId="50684F97" w14:textId="3371B6B7" w:rsidR="00E57E81" w:rsidRDefault="00E57E81" w:rsidP="00E57E81">
      <w:pPr>
        <w:pStyle w:val="Akapitzlist"/>
        <w:widowControl w:val="0"/>
        <w:numPr>
          <w:ilvl w:val="0"/>
          <w:numId w:val="87"/>
        </w:numPr>
        <w:tabs>
          <w:tab w:val="left" w:pos="684"/>
        </w:tabs>
        <w:suppressAutoHyphens w:val="0"/>
        <w:autoSpaceDE w:val="0"/>
        <w:autoSpaceDN w:val="0"/>
        <w:spacing w:before="79" w:line="240" w:lineRule="auto"/>
        <w:ind w:right="115"/>
        <w:rPr>
          <w:bCs/>
          <w:szCs w:val="20"/>
        </w:rPr>
      </w:pPr>
      <w:r w:rsidRPr="0052257D">
        <w:rPr>
          <w:bCs/>
          <w:szCs w:val="20"/>
        </w:rPr>
        <w:t xml:space="preserve">wysokości minimalnego wynagrodzenia za pracę albo wysokości minimalnej stawki godzinowej, ustalonych na podstawie przepisów ustawy z dnia </w:t>
      </w:r>
      <w:proofErr w:type="gramStart"/>
      <w:r w:rsidRPr="0052257D">
        <w:rPr>
          <w:bCs/>
          <w:szCs w:val="20"/>
        </w:rPr>
        <w:t>10</w:t>
      </w:r>
      <w:proofErr w:type="gramEnd"/>
      <w:r w:rsidRPr="0052257D">
        <w:rPr>
          <w:bCs/>
          <w:szCs w:val="20"/>
        </w:rPr>
        <w:t xml:space="preserve"> października 2002 r. o minimalnym wynagrodzeniu za pracę (t.j. Dz.U. z 2020 r. poz. 2207</w:t>
      </w:r>
      <w:r w:rsidR="00A41576" w:rsidRPr="0052257D">
        <w:rPr>
          <w:bCs/>
          <w:szCs w:val="20"/>
        </w:rPr>
        <w:t>).</w:t>
      </w:r>
    </w:p>
    <w:p w14:paraId="4CC22CA5" w14:textId="11353876" w:rsidR="00E57E81" w:rsidRDefault="00E57E81" w:rsidP="00E57E81">
      <w:pPr>
        <w:pStyle w:val="Akapitzlist"/>
        <w:widowControl w:val="0"/>
        <w:numPr>
          <w:ilvl w:val="0"/>
          <w:numId w:val="87"/>
        </w:numPr>
        <w:tabs>
          <w:tab w:val="left" w:pos="684"/>
        </w:tabs>
        <w:suppressAutoHyphens w:val="0"/>
        <w:autoSpaceDE w:val="0"/>
        <w:autoSpaceDN w:val="0"/>
        <w:spacing w:before="79" w:line="240" w:lineRule="auto"/>
        <w:ind w:right="115"/>
        <w:rPr>
          <w:bCs/>
          <w:szCs w:val="20"/>
        </w:rPr>
      </w:pPr>
      <w:r w:rsidRPr="0052257D">
        <w:rPr>
          <w:bCs/>
          <w:szCs w:val="20"/>
        </w:rPr>
        <w:t xml:space="preserve">zasad podlegania ubezpieczeniom społecznym lub ubezpieczeniu zdrowotnemu lub wysokości stawki składki na ubezpieczenia społeczne lub </w:t>
      </w:r>
      <w:r w:rsidR="00A41576" w:rsidRPr="0052257D">
        <w:rPr>
          <w:bCs/>
          <w:szCs w:val="20"/>
        </w:rPr>
        <w:t>zdrowotne.</w:t>
      </w:r>
    </w:p>
    <w:p w14:paraId="50379925" w14:textId="77777777" w:rsidR="00E57E81" w:rsidRPr="0052257D" w:rsidRDefault="00E57E81" w:rsidP="00E57E81">
      <w:pPr>
        <w:pStyle w:val="Akapitzlist"/>
        <w:widowControl w:val="0"/>
        <w:numPr>
          <w:ilvl w:val="0"/>
          <w:numId w:val="87"/>
        </w:numPr>
        <w:tabs>
          <w:tab w:val="left" w:pos="684"/>
        </w:tabs>
        <w:suppressAutoHyphens w:val="0"/>
        <w:autoSpaceDE w:val="0"/>
        <w:autoSpaceDN w:val="0"/>
        <w:spacing w:before="79" w:line="240" w:lineRule="auto"/>
        <w:ind w:right="115"/>
        <w:rPr>
          <w:bCs/>
          <w:szCs w:val="20"/>
        </w:rPr>
      </w:pPr>
      <w:r w:rsidRPr="0052257D">
        <w:rPr>
          <w:bCs/>
          <w:szCs w:val="20"/>
        </w:rPr>
        <w:t xml:space="preserve">zasad gromadzenia i wysokości wpłat do pracowniczych planów kapitałowych, o których mowa w ustawie z dnia </w:t>
      </w:r>
      <w:proofErr w:type="gramStart"/>
      <w:r w:rsidRPr="0052257D">
        <w:rPr>
          <w:bCs/>
          <w:szCs w:val="20"/>
        </w:rPr>
        <w:t>4</w:t>
      </w:r>
      <w:proofErr w:type="gramEnd"/>
      <w:r w:rsidRPr="0052257D">
        <w:rPr>
          <w:bCs/>
          <w:szCs w:val="20"/>
        </w:rPr>
        <w:t xml:space="preserve"> października 2018 r. o pracowniczych planach kapitałowych (t.j. Dz. U. z 2020 r. poz. 1342)</w:t>
      </w:r>
    </w:p>
    <w:p w14:paraId="7FFB0D29" w14:textId="77777777" w:rsidR="00E57E81" w:rsidRPr="0099611B" w:rsidRDefault="00E57E81" w:rsidP="001F49A8">
      <w:pPr>
        <w:pStyle w:val="Akapitzlist"/>
        <w:widowControl w:val="0"/>
        <w:numPr>
          <w:ilvl w:val="0"/>
          <w:numId w:val="87"/>
        </w:numPr>
        <w:tabs>
          <w:tab w:val="left" w:pos="684"/>
        </w:tabs>
        <w:suppressAutoHyphens w:val="0"/>
        <w:autoSpaceDE w:val="0"/>
        <w:autoSpaceDN w:val="0"/>
        <w:spacing w:before="79" w:line="240" w:lineRule="auto"/>
        <w:ind w:right="115"/>
        <w:rPr>
          <w:bCs/>
          <w:szCs w:val="20"/>
        </w:rPr>
      </w:pPr>
      <w:r w:rsidRPr="0099611B">
        <w:rPr>
          <w:bCs/>
          <w:szCs w:val="20"/>
        </w:rPr>
        <w:t>jeżeli zmiany te będą miały wpływ na koszty wykonania Umowy przez Wykonawcę. Każda ze Stron Umowy, w terminie 30 (trzydziestu) dni kalendarzowych od dnia wejścia w życie przepisów dokonujących tych zmian, może zwrócić się do drugiej Strony o przeprowadzenie negocjacji w sprawie odpowiedniej zmiany wysokości wynagrodzenia. Strona zwracająca się do drugiej Strony o przeprowadzenie negocjacji, winna wykazać, że zaistniała zmiana ma bezpośredni wpływ na koszty wykonania Umowy. Zamawiający zastrzega sobie prawo do żądania przedstawienia przez Wykonawcę dokumentów potwierdzających zasadność zwrócenia się Wykonawcy o przeprowadzenie negocjacji w sprawie zmiany wynagrodzenia.</w:t>
      </w:r>
    </w:p>
    <w:p w14:paraId="5D34CD3D" w14:textId="77777777" w:rsidR="00E57E81" w:rsidRPr="00011785" w:rsidRDefault="00E57E81" w:rsidP="00E57E81">
      <w:pPr>
        <w:pStyle w:val="Akapitzlist"/>
        <w:widowControl w:val="0"/>
        <w:numPr>
          <w:ilvl w:val="0"/>
          <w:numId w:val="91"/>
        </w:numPr>
        <w:tabs>
          <w:tab w:val="left" w:pos="684"/>
        </w:tabs>
        <w:suppressAutoHyphens w:val="0"/>
        <w:autoSpaceDE w:val="0"/>
        <w:autoSpaceDN w:val="0"/>
        <w:spacing w:before="79" w:line="240" w:lineRule="auto"/>
        <w:ind w:right="115"/>
        <w:rPr>
          <w:bCs/>
          <w:szCs w:val="20"/>
        </w:rPr>
      </w:pPr>
      <w:r w:rsidRPr="00011785">
        <w:rPr>
          <w:bCs/>
          <w:szCs w:val="20"/>
        </w:rPr>
        <w:t>Zamawiający przewiduje możliwość zmiany wysokości wynagrodzenia należnego Wykonawcy (jego zwiększenia lub zmniejszenia), w przypadku, gdy w okresie obowiązywania Umowy wystąpią zmiany ceny materiałów lub kosztów związanych z wykonaniem Umowy przez Wykonawcę, a zmiany te nie były możliwe do przewidzenia na etapie zawarcia Umowy, na następujących zasadach:</w:t>
      </w:r>
    </w:p>
    <w:p w14:paraId="4DB27400" w14:textId="0D0CF0EE" w:rsidR="00E57E81" w:rsidRDefault="00E57E81" w:rsidP="00E57E81">
      <w:pPr>
        <w:pStyle w:val="Akapitzlist"/>
        <w:widowControl w:val="0"/>
        <w:numPr>
          <w:ilvl w:val="0"/>
          <w:numId w:val="92"/>
        </w:numPr>
        <w:tabs>
          <w:tab w:val="left" w:pos="684"/>
        </w:tabs>
        <w:suppressAutoHyphens w:val="0"/>
        <w:autoSpaceDE w:val="0"/>
        <w:autoSpaceDN w:val="0"/>
        <w:spacing w:before="79" w:line="240" w:lineRule="auto"/>
        <w:ind w:right="115"/>
        <w:rPr>
          <w:bCs/>
          <w:szCs w:val="20"/>
        </w:rPr>
      </w:pPr>
      <w:r w:rsidRPr="0099611B">
        <w:rPr>
          <w:bCs/>
          <w:szCs w:val="20"/>
        </w:rPr>
        <w:t xml:space="preserve">dla potrzeb wyliczenia zmiany wynagrodzenia Strony przyjmują ceny według szybkiego szacunku wskaźnika cen towarów i usług konsumpcyjnych </w:t>
      </w:r>
      <w:r w:rsidRPr="0099611B">
        <w:rPr>
          <w:bCs/>
          <w:szCs w:val="20"/>
        </w:rPr>
        <w:lastRenderedPageBreak/>
        <w:t xml:space="preserve">opublikowanego przez Prezesa Głównego Urzędu Statystycznego w miesiącu, w którym została podjęta decyzja o waloryzacji, w porównaniu z analogicznym miesiącem ub. </w:t>
      </w:r>
      <w:r w:rsidR="00A41576" w:rsidRPr="0099611B">
        <w:rPr>
          <w:bCs/>
          <w:szCs w:val="20"/>
        </w:rPr>
        <w:t>roku.</w:t>
      </w:r>
    </w:p>
    <w:p w14:paraId="521911D8" w14:textId="045F3395" w:rsidR="00E57E81" w:rsidRDefault="00E57E81" w:rsidP="00E57E81">
      <w:pPr>
        <w:pStyle w:val="Akapitzlist"/>
        <w:widowControl w:val="0"/>
        <w:numPr>
          <w:ilvl w:val="0"/>
          <w:numId w:val="92"/>
        </w:numPr>
        <w:tabs>
          <w:tab w:val="left" w:pos="684"/>
        </w:tabs>
        <w:suppressAutoHyphens w:val="0"/>
        <w:autoSpaceDE w:val="0"/>
        <w:autoSpaceDN w:val="0"/>
        <w:spacing w:before="79" w:line="240" w:lineRule="auto"/>
        <w:ind w:right="115"/>
        <w:rPr>
          <w:bCs/>
          <w:szCs w:val="20"/>
        </w:rPr>
      </w:pPr>
      <w:r w:rsidRPr="00011785">
        <w:rPr>
          <w:bCs/>
          <w:szCs w:val="20"/>
        </w:rPr>
        <w:t xml:space="preserve">zmiana wynagrodzenia może nastąpić pod warunkiem, że zmiana wskaźnika GUS, o której mowa w pkt </w:t>
      </w:r>
      <w:proofErr w:type="gramStart"/>
      <w:r w:rsidRPr="00011785">
        <w:rPr>
          <w:bCs/>
          <w:szCs w:val="20"/>
        </w:rPr>
        <w:t>3</w:t>
      </w:r>
      <w:proofErr w:type="gramEnd"/>
      <w:r w:rsidRPr="00011785">
        <w:rPr>
          <w:bCs/>
          <w:szCs w:val="20"/>
        </w:rPr>
        <w:t xml:space="preserve"> i 4, ma rzeczywisty wpływ na zmianę cen materiałów lub kosztów wykonania </w:t>
      </w:r>
      <w:r w:rsidR="00A41576" w:rsidRPr="00011785">
        <w:rPr>
          <w:bCs/>
          <w:szCs w:val="20"/>
        </w:rPr>
        <w:t>Umowy.</w:t>
      </w:r>
    </w:p>
    <w:p w14:paraId="26CE7040" w14:textId="6C9B9582" w:rsidR="00E57E81" w:rsidRDefault="00E57E81" w:rsidP="00E57E81">
      <w:pPr>
        <w:pStyle w:val="Akapitzlist"/>
        <w:widowControl w:val="0"/>
        <w:numPr>
          <w:ilvl w:val="0"/>
          <w:numId w:val="92"/>
        </w:numPr>
        <w:tabs>
          <w:tab w:val="left" w:pos="684"/>
        </w:tabs>
        <w:suppressAutoHyphens w:val="0"/>
        <w:autoSpaceDE w:val="0"/>
        <w:autoSpaceDN w:val="0"/>
        <w:spacing w:before="79" w:line="240" w:lineRule="auto"/>
        <w:ind w:right="115"/>
        <w:rPr>
          <w:bCs/>
          <w:szCs w:val="20"/>
        </w:rPr>
      </w:pPr>
      <w:r w:rsidRPr="00011785">
        <w:rPr>
          <w:bCs/>
          <w:szCs w:val="20"/>
        </w:rPr>
        <w:t>zmiana wynagrodzenia może nastąpić, jeśli wskaźnik GUS, o którym mowa w pkt. 1, uprawniający do zwiększenia wynagrodzenia Wykonawcy, wzrośnie o co najmniej 15% (inflacja</w:t>
      </w:r>
      <w:r w:rsidR="00A41576" w:rsidRPr="00011785">
        <w:rPr>
          <w:bCs/>
          <w:szCs w:val="20"/>
        </w:rPr>
        <w:t>).</w:t>
      </w:r>
    </w:p>
    <w:p w14:paraId="58B5067D" w14:textId="11C8CE2A" w:rsidR="00E57E81" w:rsidRDefault="00E57E81" w:rsidP="00E57E81">
      <w:pPr>
        <w:pStyle w:val="Akapitzlist"/>
        <w:widowControl w:val="0"/>
        <w:numPr>
          <w:ilvl w:val="0"/>
          <w:numId w:val="92"/>
        </w:numPr>
        <w:tabs>
          <w:tab w:val="left" w:pos="684"/>
        </w:tabs>
        <w:suppressAutoHyphens w:val="0"/>
        <w:autoSpaceDE w:val="0"/>
        <w:autoSpaceDN w:val="0"/>
        <w:spacing w:before="79" w:line="240" w:lineRule="auto"/>
        <w:ind w:right="115"/>
        <w:rPr>
          <w:bCs/>
          <w:szCs w:val="20"/>
        </w:rPr>
      </w:pPr>
      <w:r w:rsidRPr="00011785">
        <w:rPr>
          <w:bCs/>
          <w:szCs w:val="20"/>
        </w:rPr>
        <w:t>zmiana wynagrodzenia może nastąpić, jeśli wskaźnik GUS, o którym mowa w pkt. 1, uprawniający do zmniejszenia wynagrodzenia Wykonawcy, spadnie o co najmniej 15% (deflacja</w:t>
      </w:r>
      <w:r w:rsidR="00A41576" w:rsidRPr="00011785">
        <w:rPr>
          <w:bCs/>
          <w:szCs w:val="20"/>
        </w:rPr>
        <w:t>).</w:t>
      </w:r>
    </w:p>
    <w:p w14:paraId="33C6CEF0" w14:textId="2AB12B69" w:rsidR="00E57E81" w:rsidRDefault="00E57E81" w:rsidP="00E57E81">
      <w:pPr>
        <w:pStyle w:val="Akapitzlist"/>
        <w:widowControl w:val="0"/>
        <w:numPr>
          <w:ilvl w:val="0"/>
          <w:numId w:val="92"/>
        </w:numPr>
        <w:tabs>
          <w:tab w:val="left" w:pos="684"/>
        </w:tabs>
        <w:suppressAutoHyphens w:val="0"/>
        <w:autoSpaceDE w:val="0"/>
        <w:autoSpaceDN w:val="0"/>
        <w:spacing w:before="79" w:line="240" w:lineRule="auto"/>
        <w:ind w:right="115"/>
        <w:rPr>
          <w:bCs/>
          <w:szCs w:val="20"/>
        </w:rPr>
      </w:pPr>
      <w:r w:rsidRPr="00011785">
        <w:rPr>
          <w:bCs/>
          <w:szCs w:val="20"/>
        </w:rPr>
        <w:t xml:space="preserve">w przypadku, o którym mowa w pkt. 3, Wykonawca składa do Zamawiającego pisemny wniosek o zmianę wynagrodzenia, uzasadniając, że zaistniała zmiana wskaźnika, o której mowa w pkt. 3, ma rzeczywisty wpływ na koszty wykonania Umowy. Zamawiający zastrzega sobie prawo do żądania przedstawienia przez Wykonawcę dokumentów potwierdzających zasadność zwrócenia się Wykonawcy o zmianę wynagrodzenia, w szczególności rzeczywistego zastosowania określonych materiałów lub poniesienie poszczególnych kosztów w ramach wykonania Umowy. Zmiana wynagrodzenia nastąpi na podstawie aneksu do Umowy zawartego w formie pisemnej pod rygorem </w:t>
      </w:r>
      <w:r w:rsidR="00A41576" w:rsidRPr="00011785">
        <w:rPr>
          <w:bCs/>
          <w:szCs w:val="20"/>
        </w:rPr>
        <w:t>nieważności.</w:t>
      </w:r>
    </w:p>
    <w:p w14:paraId="6CFDABBF" w14:textId="18926479" w:rsidR="00E57E81" w:rsidRDefault="00E57E81" w:rsidP="00E57E81">
      <w:pPr>
        <w:pStyle w:val="Akapitzlist"/>
        <w:widowControl w:val="0"/>
        <w:numPr>
          <w:ilvl w:val="0"/>
          <w:numId w:val="92"/>
        </w:numPr>
        <w:tabs>
          <w:tab w:val="left" w:pos="684"/>
        </w:tabs>
        <w:suppressAutoHyphens w:val="0"/>
        <w:autoSpaceDE w:val="0"/>
        <w:autoSpaceDN w:val="0"/>
        <w:spacing w:before="79" w:line="240" w:lineRule="auto"/>
        <w:ind w:right="115"/>
        <w:rPr>
          <w:bCs/>
          <w:szCs w:val="20"/>
        </w:rPr>
      </w:pPr>
      <w:r w:rsidRPr="00011785">
        <w:rPr>
          <w:bCs/>
          <w:szCs w:val="20"/>
        </w:rPr>
        <w:t xml:space="preserve">w przypadku, o którym mowa w pkt. 4, Zamawiający przekazuje do Wykonawcy informację o uzasadnionym zmniejszeniu należnego mu wynagrodzenia wynikającym ze spadku wartości wskaźnika GUS, o której mowa w pkt. </w:t>
      </w:r>
      <w:r w:rsidR="00A41576" w:rsidRPr="00011785">
        <w:rPr>
          <w:bCs/>
          <w:szCs w:val="20"/>
        </w:rPr>
        <w:t>4.</w:t>
      </w:r>
    </w:p>
    <w:p w14:paraId="5AB2A111" w14:textId="059EE2E3" w:rsidR="00E57E81" w:rsidRDefault="00E57E81" w:rsidP="00E57E81">
      <w:pPr>
        <w:pStyle w:val="Akapitzlist"/>
        <w:widowControl w:val="0"/>
        <w:numPr>
          <w:ilvl w:val="0"/>
          <w:numId w:val="92"/>
        </w:numPr>
        <w:tabs>
          <w:tab w:val="left" w:pos="684"/>
        </w:tabs>
        <w:suppressAutoHyphens w:val="0"/>
        <w:autoSpaceDE w:val="0"/>
        <w:autoSpaceDN w:val="0"/>
        <w:spacing w:before="79" w:line="240" w:lineRule="auto"/>
        <w:ind w:right="115"/>
        <w:rPr>
          <w:bCs/>
          <w:szCs w:val="20"/>
        </w:rPr>
      </w:pPr>
      <w:r w:rsidRPr="00011785">
        <w:rPr>
          <w:bCs/>
          <w:szCs w:val="20"/>
        </w:rPr>
        <w:t xml:space="preserve">zmiana wynagrodzenia może być dokonana wyłącznie raz w roku </w:t>
      </w:r>
      <w:r w:rsidR="00A41576" w:rsidRPr="00011785">
        <w:rPr>
          <w:bCs/>
          <w:szCs w:val="20"/>
        </w:rPr>
        <w:t>kalendarzowym.</w:t>
      </w:r>
    </w:p>
    <w:p w14:paraId="11D9EB8F" w14:textId="3CBC5571" w:rsidR="00E57E81" w:rsidRDefault="00E57E81" w:rsidP="00E57E81">
      <w:pPr>
        <w:pStyle w:val="Akapitzlist"/>
        <w:widowControl w:val="0"/>
        <w:numPr>
          <w:ilvl w:val="0"/>
          <w:numId w:val="92"/>
        </w:numPr>
        <w:tabs>
          <w:tab w:val="left" w:pos="684"/>
        </w:tabs>
        <w:suppressAutoHyphens w:val="0"/>
        <w:autoSpaceDE w:val="0"/>
        <w:autoSpaceDN w:val="0"/>
        <w:spacing w:before="79" w:line="240" w:lineRule="auto"/>
        <w:ind w:right="115"/>
        <w:rPr>
          <w:bCs/>
          <w:szCs w:val="20"/>
        </w:rPr>
      </w:pPr>
      <w:r w:rsidRPr="00011785">
        <w:rPr>
          <w:bCs/>
          <w:szCs w:val="20"/>
        </w:rPr>
        <w:t xml:space="preserve">zwiększenie lub zmniejszenie wynagrodzenia przez Strony może być dokonane nie wcześniej niż po upływie </w:t>
      </w:r>
      <w:proofErr w:type="gramStart"/>
      <w:r w:rsidRPr="00011785">
        <w:rPr>
          <w:bCs/>
          <w:szCs w:val="20"/>
        </w:rPr>
        <w:t>12</w:t>
      </w:r>
      <w:proofErr w:type="gramEnd"/>
      <w:r w:rsidRPr="00011785">
        <w:rPr>
          <w:bCs/>
          <w:szCs w:val="20"/>
        </w:rPr>
        <w:t xml:space="preserve"> miesięcy wykonywania </w:t>
      </w:r>
      <w:r w:rsidR="00A41576" w:rsidRPr="00011785">
        <w:rPr>
          <w:bCs/>
          <w:szCs w:val="20"/>
        </w:rPr>
        <w:t>Umowy.</w:t>
      </w:r>
    </w:p>
    <w:p w14:paraId="702E9361" w14:textId="77777777" w:rsidR="00E57E81" w:rsidRPr="00011785" w:rsidRDefault="00E57E81" w:rsidP="00E57E81">
      <w:pPr>
        <w:pStyle w:val="Akapitzlist"/>
        <w:widowControl w:val="0"/>
        <w:numPr>
          <w:ilvl w:val="0"/>
          <w:numId w:val="92"/>
        </w:numPr>
        <w:tabs>
          <w:tab w:val="left" w:pos="684"/>
        </w:tabs>
        <w:suppressAutoHyphens w:val="0"/>
        <w:autoSpaceDE w:val="0"/>
        <w:autoSpaceDN w:val="0"/>
        <w:spacing w:before="79" w:line="240" w:lineRule="auto"/>
        <w:ind w:right="115"/>
        <w:rPr>
          <w:bCs/>
          <w:szCs w:val="20"/>
        </w:rPr>
      </w:pPr>
      <w:r w:rsidRPr="00011785">
        <w:rPr>
          <w:bCs/>
          <w:szCs w:val="20"/>
        </w:rPr>
        <w:t>maksymalna wartość zmiany wynagrodzenia nie może przekroczyć 15% całkowitego maksymalnego wynagrodzenia brutto, określonego w § 4 ust. 1 Umowy.</w:t>
      </w:r>
    </w:p>
    <w:p w14:paraId="45D8E68D" w14:textId="77777777" w:rsidR="00E57E81" w:rsidRPr="0099611B" w:rsidRDefault="00E57E81" w:rsidP="00E57E81">
      <w:pPr>
        <w:pStyle w:val="Tekstpodstawowy"/>
        <w:rPr>
          <w:bCs/>
        </w:rPr>
      </w:pPr>
    </w:p>
    <w:p w14:paraId="2D1181DF" w14:textId="77777777" w:rsidR="00E57E81" w:rsidRPr="00011785" w:rsidRDefault="00E57E81" w:rsidP="00E57E81">
      <w:pPr>
        <w:spacing w:before="145"/>
        <w:ind w:left="848" w:right="826"/>
        <w:jc w:val="center"/>
        <w:rPr>
          <w:b/>
          <w:szCs w:val="20"/>
        </w:rPr>
      </w:pPr>
      <w:r>
        <w:rPr>
          <w:b/>
          <w:spacing w:val="-5"/>
          <w:szCs w:val="20"/>
        </w:rPr>
        <w:t xml:space="preserve">        </w:t>
      </w:r>
      <w:r w:rsidRPr="00011785">
        <w:rPr>
          <w:b/>
          <w:spacing w:val="-5"/>
          <w:szCs w:val="20"/>
        </w:rPr>
        <w:t>§</w:t>
      </w:r>
      <w:r>
        <w:rPr>
          <w:b/>
          <w:spacing w:val="-5"/>
          <w:szCs w:val="20"/>
        </w:rPr>
        <w:t xml:space="preserve"> 11</w:t>
      </w:r>
    </w:p>
    <w:p w14:paraId="13B008E7" w14:textId="77777777" w:rsidR="00E57E81" w:rsidRPr="00011785" w:rsidRDefault="00E57E81" w:rsidP="00E57E81">
      <w:pPr>
        <w:spacing w:before="80" w:line="360" w:lineRule="auto"/>
        <w:ind w:left="844" w:right="826"/>
        <w:jc w:val="center"/>
        <w:rPr>
          <w:b/>
          <w:szCs w:val="20"/>
        </w:rPr>
      </w:pPr>
      <w:r>
        <w:rPr>
          <w:b/>
          <w:szCs w:val="20"/>
        </w:rPr>
        <w:t xml:space="preserve">      </w:t>
      </w:r>
      <w:r w:rsidRPr="00011785">
        <w:rPr>
          <w:b/>
          <w:szCs w:val="20"/>
        </w:rPr>
        <w:t>Zabezpieczenie</w:t>
      </w:r>
      <w:r w:rsidRPr="00011785">
        <w:rPr>
          <w:b/>
          <w:spacing w:val="-15"/>
          <w:szCs w:val="20"/>
        </w:rPr>
        <w:t xml:space="preserve"> </w:t>
      </w:r>
      <w:r w:rsidRPr="00011785">
        <w:rPr>
          <w:b/>
          <w:szCs w:val="20"/>
        </w:rPr>
        <w:t>należytego</w:t>
      </w:r>
      <w:r w:rsidRPr="00011785">
        <w:rPr>
          <w:b/>
          <w:spacing w:val="-15"/>
          <w:szCs w:val="20"/>
        </w:rPr>
        <w:t xml:space="preserve"> </w:t>
      </w:r>
      <w:r w:rsidRPr="00011785">
        <w:rPr>
          <w:b/>
          <w:szCs w:val="20"/>
        </w:rPr>
        <w:t>wykonania</w:t>
      </w:r>
      <w:r w:rsidRPr="00011785">
        <w:rPr>
          <w:b/>
          <w:spacing w:val="-13"/>
          <w:szCs w:val="20"/>
        </w:rPr>
        <w:t xml:space="preserve"> </w:t>
      </w:r>
      <w:r w:rsidRPr="00011785">
        <w:rPr>
          <w:b/>
          <w:spacing w:val="-2"/>
          <w:szCs w:val="20"/>
        </w:rPr>
        <w:t>Umowy</w:t>
      </w:r>
    </w:p>
    <w:p w14:paraId="635244EE" w14:textId="77777777" w:rsidR="00E57E81" w:rsidRPr="00011785" w:rsidRDefault="00E57E81" w:rsidP="00E57E81">
      <w:pPr>
        <w:pStyle w:val="Akapitzlist"/>
        <w:widowControl w:val="0"/>
        <w:numPr>
          <w:ilvl w:val="0"/>
          <w:numId w:val="93"/>
        </w:numPr>
        <w:tabs>
          <w:tab w:val="left" w:pos="540"/>
          <w:tab w:val="left" w:leader="dot" w:pos="2289"/>
          <w:tab w:val="left" w:leader="dot" w:pos="8705"/>
        </w:tabs>
        <w:suppressAutoHyphens w:val="0"/>
        <w:autoSpaceDE w:val="0"/>
        <w:autoSpaceDN w:val="0"/>
        <w:spacing w:before="1" w:line="240" w:lineRule="auto"/>
        <w:ind w:right="116"/>
        <w:rPr>
          <w:bCs/>
          <w:szCs w:val="20"/>
        </w:rPr>
      </w:pPr>
      <w:r w:rsidRPr="0099611B">
        <w:rPr>
          <w:bCs/>
          <w:szCs w:val="20"/>
        </w:rPr>
        <w:t xml:space="preserve">W celu pokrycia roszczeń z tytułu niewykonania lub nienależytego wykonania Umowy, Wykonawca wniósł, w formie …………………., </w:t>
      </w:r>
      <w:r w:rsidRPr="00A04E0B">
        <w:rPr>
          <w:bCs/>
          <w:szCs w:val="20"/>
        </w:rPr>
        <w:t xml:space="preserve">zabezpieczenie należytego wykonania umowy </w:t>
      </w:r>
      <w:r w:rsidRPr="0099611B">
        <w:rPr>
          <w:bCs/>
          <w:szCs w:val="20"/>
        </w:rPr>
        <w:t>w wysokości 2%</w:t>
      </w:r>
      <w:r w:rsidRPr="0099611B">
        <w:rPr>
          <w:bCs/>
          <w:spacing w:val="-5"/>
          <w:szCs w:val="20"/>
        </w:rPr>
        <w:t xml:space="preserve"> </w:t>
      </w:r>
      <w:r w:rsidRPr="0099611B">
        <w:rPr>
          <w:bCs/>
          <w:szCs w:val="20"/>
        </w:rPr>
        <w:t>wynagrodzenia</w:t>
      </w:r>
      <w:r w:rsidRPr="0099611B">
        <w:rPr>
          <w:bCs/>
          <w:spacing w:val="-5"/>
          <w:szCs w:val="20"/>
        </w:rPr>
        <w:t xml:space="preserve"> </w:t>
      </w:r>
      <w:r w:rsidRPr="0099611B">
        <w:rPr>
          <w:bCs/>
          <w:szCs w:val="20"/>
        </w:rPr>
        <w:t>brutto</w:t>
      </w:r>
      <w:r w:rsidRPr="0099611B">
        <w:rPr>
          <w:bCs/>
          <w:spacing w:val="-4"/>
          <w:szCs w:val="20"/>
        </w:rPr>
        <w:t xml:space="preserve"> </w:t>
      </w:r>
      <w:r w:rsidRPr="0099611B">
        <w:rPr>
          <w:bCs/>
          <w:szCs w:val="20"/>
        </w:rPr>
        <w:t>określonego</w:t>
      </w:r>
      <w:r w:rsidRPr="0099611B">
        <w:rPr>
          <w:bCs/>
          <w:spacing w:val="-6"/>
          <w:szCs w:val="20"/>
        </w:rPr>
        <w:t xml:space="preserve"> </w:t>
      </w:r>
      <w:r w:rsidRPr="0099611B">
        <w:rPr>
          <w:bCs/>
          <w:szCs w:val="20"/>
        </w:rPr>
        <w:t>w</w:t>
      </w:r>
      <w:r w:rsidRPr="0099611B">
        <w:rPr>
          <w:bCs/>
          <w:spacing w:val="-2"/>
          <w:szCs w:val="20"/>
        </w:rPr>
        <w:t xml:space="preserve"> </w:t>
      </w:r>
      <w:r w:rsidRPr="0099611B">
        <w:rPr>
          <w:bCs/>
          <w:szCs w:val="20"/>
        </w:rPr>
        <w:t>§</w:t>
      </w:r>
      <w:r w:rsidRPr="0099611B">
        <w:rPr>
          <w:bCs/>
          <w:spacing w:val="-4"/>
          <w:szCs w:val="20"/>
        </w:rPr>
        <w:t xml:space="preserve"> </w:t>
      </w:r>
      <w:r w:rsidRPr="0099611B">
        <w:rPr>
          <w:bCs/>
          <w:szCs w:val="20"/>
        </w:rPr>
        <w:t>4</w:t>
      </w:r>
      <w:r w:rsidRPr="0099611B">
        <w:rPr>
          <w:bCs/>
          <w:spacing w:val="-1"/>
          <w:szCs w:val="20"/>
        </w:rPr>
        <w:t xml:space="preserve"> </w:t>
      </w:r>
      <w:r w:rsidRPr="0099611B">
        <w:rPr>
          <w:bCs/>
          <w:szCs w:val="20"/>
        </w:rPr>
        <w:t>ust.</w:t>
      </w:r>
      <w:r w:rsidRPr="0099611B">
        <w:rPr>
          <w:bCs/>
          <w:spacing w:val="-4"/>
          <w:szCs w:val="20"/>
        </w:rPr>
        <w:t xml:space="preserve"> </w:t>
      </w:r>
      <w:proofErr w:type="gramStart"/>
      <w:r w:rsidRPr="0099611B">
        <w:rPr>
          <w:bCs/>
          <w:szCs w:val="20"/>
        </w:rPr>
        <w:t>1</w:t>
      </w:r>
      <w:proofErr w:type="gramEnd"/>
      <w:r w:rsidRPr="0099611B">
        <w:rPr>
          <w:bCs/>
          <w:spacing w:val="-3"/>
          <w:szCs w:val="20"/>
        </w:rPr>
        <w:t xml:space="preserve"> </w:t>
      </w:r>
      <w:r w:rsidRPr="0099611B">
        <w:rPr>
          <w:bCs/>
          <w:szCs w:val="20"/>
        </w:rPr>
        <w:t>zdanie</w:t>
      </w:r>
      <w:r w:rsidRPr="0099611B">
        <w:rPr>
          <w:bCs/>
          <w:spacing w:val="-5"/>
          <w:szCs w:val="20"/>
        </w:rPr>
        <w:t xml:space="preserve"> </w:t>
      </w:r>
      <w:r w:rsidRPr="0099611B">
        <w:rPr>
          <w:bCs/>
          <w:szCs w:val="20"/>
        </w:rPr>
        <w:t>pierwsze,</w:t>
      </w:r>
      <w:r w:rsidRPr="0099611B">
        <w:rPr>
          <w:bCs/>
          <w:spacing w:val="-6"/>
          <w:szCs w:val="20"/>
        </w:rPr>
        <w:t xml:space="preserve"> </w:t>
      </w:r>
      <w:r w:rsidRPr="0099611B">
        <w:rPr>
          <w:bCs/>
          <w:szCs w:val="20"/>
        </w:rPr>
        <w:t>w</w:t>
      </w:r>
      <w:r w:rsidRPr="0099611B">
        <w:rPr>
          <w:bCs/>
          <w:spacing w:val="-2"/>
          <w:szCs w:val="20"/>
        </w:rPr>
        <w:t xml:space="preserve"> kwocie złotych (słownie</w:t>
      </w:r>
      <w:r w:rsidRPr="0099611B">
        <w:rPr>
          <w:bCs/>
          <w:szCs w:val="20"/>
        </w:rPr>
        <w:tab/>
      </w:r>
      <w:r w:rsidRPr="0099611B">
        <w:rPr>
          <w:bCs/>
          <w:spacing w:val="-5"/>
          <w:szCs w:val="20"/>
        </w:rPr>
        <w:t>).</w:t>
      </w:r>
    </w:p>
    <w:p w14:paraId="662B5572" w14:textId="77777777" w:rsidR="00E57E81" w:rsidRDefault="00E57E81" w:rsidP="00E57E81">
      <w:pPr>
        <w:pStyle w:val="Akapitzlist"/>
        <w:widowControl w:val="0"/>
        <w:numPr>
          <w:ilvl w:val="0"/>
          <w:numId w:val="93"/>
        </w:numPr>
        <w:tabs>
          <w:tab w:val="left" w:pos="540"/>
          <w:tab w:val="left" w:leader="dot" w:pos="2289"/>
          <w:tab w:val="left" w:leader="dot" w:pos="8705"/>
        </w:tabs>
        <w:suppressAutoHyphens w:val="0"/>
        <w:autoSpaceDE w:val="0"/>
        <w:autoSpaceDN w:val="0"/>
        <w:spacing w:before="1" w:line="240" w:lineRule="auto"/>
        <w:ind w:right="116"/>
        <w:rPr>
          <w:bCs/>
          <w:szCs w:val="20"/>
        </w:rPr>
      </w:pPr>
      <w:r w:rsidRPr="00011785">
        <w:rPr>
          <w:bCs/>
          <w:szCs w:val="20"/>
        </w:rPr>
        <w:t xml:space="preserve">Zamawiający zwróci wniesione zabezpieczenie należytego wykonania Umowy w wysokości 70% w terminie </w:t>
      </w:r>
      <w:proofErr w:type="gramStart"/>
      <w:r w:rsidRPr="00011785">
        <w:rPr>
          <w:bCs/>
          <w:szCs w:val="20"/>
        </w:rPr>
        <w:t>30</w:t>
      </w:r>
      <w:proofErr w:type="gramEnd"/>
      <w:r w:rsidRPr="00011785">
        <w:rPr>
          <w:bCs/>
          <w:szCs w:val="20"/>
        </w:rPr>
        <w:t xml:space="preserve"> dni od dnia wykonania Umowy i uznania jej przez Zamawiającego za należycie wykonaną.</w:t>
      </w:r>
    </w:p>
    <w:p w14:paraId="2779E157" w14:textId="77777777" w:rsidR="00E57E81" w:rsidRPr="00011785" w:rsidRDefault="00E57E81" w:rsidP="00E57E81">
      <w:pPr>
        <w:pStyle w:val="Akapitzlist"/>
        <w:widowControl w:val="0"/>
        <w:numPr>
          <w:ilvl w:val="0"/>
          <w:numId w:val="93"/>
        </w:numPr>
        <w:tabs>
          <w:tab w:val="left" w:pos="540"/>
          <w:tab w:val="left" w:leader="dot" w:pos="2289"/>
          <w:tab w:val="left" w:leader="dot" w:pos="8705"/>
        </w:tabs>
        <w:suppressAutoHyphens w:val="0"/>
        <w:autoSpaceDE w:val="0"/>
        <w:autoSpaceDN w:val="0"/>
        <w:spacing w:before="1" w:line="240" w:lineRule="auto"/>
        <w:ind w:right="116"/>
        <w:rPr>
          <w:bCs/>
          <w:szCs w:val="20"/>
        </w:rPr>
      </w:pPr>
      <w:r w:rsidRPr="00011785">
        <w:rPr>
          <w:bCs/>
          <w:szCs w:val="20"/>
        </w:rPr>
        <w:t xml:space="preserve">Pozostałą kwotę zabezpieczenia tj. </w:t>
      </w:r>
      <w:proofErr w:type="gramStart"/>
      <w:r w:rsidRPr="00011785">
        <w:rPr>
          <w:bCs/>
          <w:szCs w:val="20"/>
        </w:rPr>
        <w:t>30%</w:t>
      </w:r>
      <w:proofErr w:type="gramEnd"/>
      <w:r w:rsidRPr="00011785">
        <w:rPr>
          <w:bCs/>
          <w:szCs w:val="20"/>
        </w:rPr>
        <w:t xml:space="preserve"> Zamawiający pozostawi na zabezpieczenie roszczeń z tytułu rękojmi za wady i gwarancji. Kwota, o której mowa w zdaniu </w:t>
      </w:r>
      <w:proofErr w:type="gramStart"/>
      <w:r w:rsidRPr="00011785">
        <w:rPr>
          <w:bCs/>
          <w:szCs w:val="20"/>
        </w:rPr>
        <w:t>1</w:t>
      </w:r>
      <w:proofErr w:type="gramEnd"/>
      <w:r w:rsidRPr="00011785">
        <w:rPr>
          <w:bCs/>
          <w:szCs w:val="20"/>
        </w:rPr>
        <w:t xml:space="preserve">. zostanie zwrócona nie później niż w 15 dniu po upływie okresu rękojmi za wady i okresu gwarancji ostatniego z dostarczonego sprzętu sieciowego. </w:t>
      </w:r>
    </w:p>
    <w:p w14:paraId="09C681CD" w14:textId="77777777" w:rsidR="00E57E81" w:rsidRPr="00A04E0B" w:rsidRDefault="00E57E81" w:rsidP="00E57E81">
      <w:pPr>
        <w:tabs>
          <w:tab w:val="left" w:pos="426"/>
        </w:tabs>
        <w:spacing w:before="60"/>
        <w:ind w:left="720"/>
        <w:jc w:val="center"/>
        <w:rPr>
          <w:bCs/>
          <w:szCs w:val="20"/>
        </w:rPr>
      </w:pPr>
    </w:p>
    <w:p w14:paraId="1F6E5BFC" w14:textId="77777777" w:rsidR="00E57E81" w:rsidRPr="00011785" w:rsidRDefault="00E57E81" w:rsidP="00E57E81">
      <w:pPr>
        <w:tabs>
          <w:tab w:val="left" w:pos="426"/>
        </w:tabs>
        <w:spacing w:before="60"/>
        <w:ind w:left="720"/>
        <w:jc w:val="center"/>
        <w:rPr>
          <w:b/>
          <w:szCs w:val="20"/>
        </w:rPr>
      </w:pPr>
      <w:r w:rsidRPr="00011785">
        <w:rPr>
          <w:b/>
          <w:szCs w:val="20"/>
        </w:rPr>
        <w:t>§</w:t>
      </w:r>
      <w:r>
        <w:rPr>
          <w:b/>
          <w:szCs w:val="20"/>
        </w:rPr>
        <w:t xml:space="preserve"> 12</w:t>
      </w:r>
    </w:p>
    <w:p w14:paraId="67CB8319" w14:textId="77777777" w:rsidR="00E57E81" w:rsidRPr="00011785" w:rsidRDefault="00E57E81" w:rsidP="00E57E81">
      <w:pPr>
        <w:tabs>
          <w:tab w:val="left" w:pos="426"/>
        </w:tabs>
        <w:spacing w:before="60"/>
        <w:ind w:left="720"/>
        <w:jc w:val="center"/>
        <w:rPr>
          <w:b/>
          <w:szCs w:val="20"/>
        </w:rPr>
      </w:pPr>
      <w:r w:rsidRPr="00011785">
        <w:rPr>
          <w:b/>
          <w:szCs w:val="20"/>
        </w:rPr>
        <w:t>Ochrona danych osobowych</w:t>
      </w:r>
    </w:p>
    <w:p w14:paraId="05714AE6" w14:textId="77777777" w:rsidR="00E57E81" w:rsidRPr="00011785" w:rsidRDefault="00E57E81" w:rsidP="00E57E81">
      <w:pPr>
        <w:pStyle w:val="Akapitzlist"/>
        <w:widowControl w:val="0"/>
        <w:numPr>
          <w:ilvl w:val="0"/>
          <w:numId w:val="94"/>
        </w:numPr>
        <w:suppressAutoHyphens w:val="0"/>
        <w:autoSpaceDE w:val="0"/>
        <w:autoSpaceDN w:val="0"/>
        <w:spacing w:before="80" w:line="240" w:lineRule="auto"/>
        <w:rPr>
          <w:rFonts w:ascii="Calibri" w:eastAsiaTheme="minorHAnsi" w:hAnsi="Calibri" w:cs="Calibri"/>
          <w:bCs/>
        </w:rPr>
      </w:pPr>
      <w:r w:rsidRPr="00011785">
        <w:rPr>
          <w:bCs/>
        </w:rPr>
        <w:t xml:space="preserve">Zamawiający oświadcza, że nie przewiduje by Umowa obejmowała swoim zakresem powierzenia przetwarzania danych osobowych, co do których Zamawiającemu </w:t>
      </w:r>
      <w:r w:rsidRPr="00011785">
        <w:rPr>
          <w:bCs/>
        </w:rPr>
        <w:lastRenderedPageBreak/>
        <w:t>przysługuje status administratora danych w rozumieniu przepisów o ochronie danych osobowych. W przypadku, gdyby okazało się konieczne przetwarzanie danych osobowych, Strony zobowiązują się do zawarcia niezwłocznie, umowy o powierzeniu przetwarzania danych osobowych, zgodnie z obowiązującymi przepisami, określając cel i zakres takiego powierzenia.</w:t>
      </w:r>
    </w:p>
    <w:p w14:paraId="665313D9" w14:textId="77777777" w:rsidR="00E57E81" w:rsidRPr="00011785" w:rsidRDefault="00E57E81" w:rsidP="00E57E81">
      <w:pPr>
        <w:pStyle w:val="Akapitzlist"/>
        <w:widowControl w:val="0"/>
        <w:numPr>
          <w:ilvl w:val="0"/>
          <w:numId w:val="94"/>
        </w:numPr>
        <w:suppressAutoHyphens w:val="0"/>
        <w:autoSpaceDE w:val="0"/>
        <w:autoSpaceDN w:val="0"/>
        <w:spacing w:before="80" w:line="240" w:lineRule="auto"/>
        <w:rPr>
          <w:rFonts w:ascii="Calibri" w:eastAsiaTheme="minorHAnsi" w:hAnsi="Calibri" w:cs="Calibri"/>
          <w:bCs/>
        </w:rPr>
      </w:pPr>
      <w:r w:rsidRPr="00011785">
        <w:rPr>
          <w:bCs/>
        </w:rPr>
        <w:t xml:space="preserve">Wykonawca oświadcza, że osoby go reprezentujące,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(„RODO”), oraz że zapoznały lub zapoznają się z informacją o zasadach ich przetwarzania przez Sieć Badawcza Łukasiewicz – Warszawski Instytut Technologiczny, zamieszczonych pod adresem: </w:t>
      </w:r>
      <w:hyperlink r:id="rId12" w:history="1">
        <w:r w:rsidRPr="00011785">
          <w:rPr>
            <w:rStyle w:val="Hipercze"/>
            <w:bCs/>
          </w:rPr>
          <w:t>https://wit.lukasiewicz.gov.pl/dane-osobowe/</w:t>
        </w:r>
      </w:hyperlink>
      <w:r w:rsidRPr="00011785">
        <w:rPr>
          <w:bCs/>
        </w:rPr>
        <w:t>.</w:t>
      </w:r>
    </w:p>
    <w:p w14:paraId="1C2D51D0" w14:textId="77777777" w:rsidR="00E57E81" w:rsidRPr="00011785" w:rsidRDefault="00E57E81" w:rsidP="00E57E81">
      <w:pPr>
        <w:pStyle w:val="Akapitzlist"/>
        <w:widowControl w:val="0"/>
        <w:numPr>
          <w:ilvl w:val="0"/>
          <w:numId w:val="94"/>
        </w:numPr>
        <w:suppressAutoHyphens w:val="0"/>
        <w:autoSpaceDE w:val="0"/>
        <w:autoSpaceDN w:val="0"/>
        <w:spacing w:before="80" w:line="240" w:lineRule="auto"/>
        <w:rPr>
          <w:rFonts w:ascii="Calibri" w:eastAsiaTheme="minorHAnsi" w:hAnsi="Calibri" w:cs="Calibri"/>
          <w:bCs/>
        </w:rPr>
      </w:pPr>
      <w:r w:rsidRPr="00011785">
        <w:rPr>
          <w:bCs/>
        </w:rPr>
        <w:t xml:space="preserve">Z inspektorem Ochrony Danych Osobowych z ramienia Zamawiającego można skontaktować się telefonicznie pod numerem tel. 22 853 97 91…  i za pośrednictwem poczty elektronicznej e-mail: </w:t>
      </w:r>
      <w:hyperlink r:id="rId13" w:history="1">
        <w:r w:rsidRPr="00011785">
          <w:rPr>
            <w:rStyle w:val="Hipercze"/>
            <w:bCs/>
          </w:rPr>
          <w:t>dane.osobowe@wit.lukasiewicz.gov.pl</w:t>
        </w:r>
      </w:hyperlink>
      <w:r w:rsidRPr="00011785">
        <w:rPr>
          <w:bCs/>
        </w:rPr>
        <w:t>.</w:t>
      </w:r>
    </w:p>
    <w:p w14:paraId="11A85435" w14:textId="77777777" w:rsidR="00E57E81" w:rsidRPr="00A04E0B" w:rsidRDefault="00E57E81" w:rsidP="00E57E81">
      <w:pPr>
        <w:spacing w:before="145"/>
        <w:ind w:right="826"/>
        <w:rPr>
          <w:bCs/>
          <w:spacing w:val="-5"/>
          <w:szCs w:val="20"/>
        </w:rPr>
      </w:pPr>
    </w:p>
    <w:p w14:paraId="01B33F36" w14:textId="77777777" w:rsidR="00E57E81" w:rsidRPr="00011785" w:rsidRDefault="00E57E81" w:rsidP="00E57E81">
      <w:pPr>
        <w:spacing w:before="145"/>
        <w:ind w:left="963" w:right="826"/>
        <w:jc w:val="center"/>
        <w:rPr>
          <w:b/>
          <w:szCs w:val="20"/>
        </w:rPr>
      </w:pPr>
      <w:bookmarkStart w:id="3" w:name="_Hlk139449247"/>
      <w:r w:rsidRPr="00011785">
        <w:rPr>
          <w:b/>
          <w:spacing w:val="-5"/>
          <w:szCs w:val="20"/>
        </w:rPr>
        <w:t>§</w:t>
      </w:r>
      <w:r>
        <w:rPr>
          <w:b/>
          <w:spacing w:val="-5"/>
          <w:szCs w:val="20"/>
        </w:rPr>
        <w:t xml:space="preserve"> 13</w:t>
      </w:r>
    </w:p>
    <w:bookmarkEnd w:id="3"/>
    <w:p w14:paraId="548CB8CF" w14:textId="77777777" w:rsidR="00E57E81" w:rsidRPr="00011785" w:rsidRDefault="00E57E81" w:rsidP="00E57E81">
      <w:pPr>
        <w:spacing w:before="80" w:line="360" w:lineRule="auto"/>
        <w:ind w:left="961" w:right="826"/>
        <w:jc w:val="center"/>
        <w:rPr>
          <w:b/>
          <w:szCs w:val="20"/>
        </w:rPr>
      </w:pPr>
      <w:r w:rsidRPr="00011785">
        <w:rPr>
          <w:b/>
          <w:spacing w:val="-2"/>
          <w:szCs w:val="20"/>
        </w:rPr>
        <w:t>Postanowienia</w:t>
      </w:r>
      <w:r w:rsidRPr="00011785">
        <w:rPr>
          <w:b/>
          <w:spacing w:val="5"/>
          <w:szCs w:val="20"/>
        </w:rPr>
        <w:t xml:space="preserve"> </w:t>
      </w:r>
      <w:r w:rsidRPr="00011785">
        <w:rPr>
          <w:b/>
          <w:spacing w:val="-2"/>
          <w:szCs w:val="20"/>
        </w:rPr>
        <w:t>końcowe</w:t>
      </w:r>
    </w:p>
    <w:p w14:paraId="359AADE6" w14:textId="77777777" w:rsidR="00E57E81" w:rsidRPr="00011785" w:rsidRDefault="00E57E81" w:rsidP="00E57E81">
      <w:pPr>
        <w:pStyle w:val="Akapitzlist"/>
        <w:widowControl w:val="0"/>
        <w:numPr>
          <w:ilvl w:val="0"/>
          <w:numId w:val="95"/>
        </w:numPr>
        <w:suppressAutoHyphens w:val="0"/>
        <w:autoSpaceDE w:val="0"/>
        <w:autoSpaceDN w:val="0"/>
        <w:spacing w:before="1" w:line="240" w:lineRule="auto"/>
        <w:ind w:right="94"/>
        <w:rPr>
          <w:bCs/>
          <w:szCs w:val="20"/>
        </w:rPr>
      </w:pPr>
      <w:r w:rsidRPr="0099611B">
        <w:rPr>
          <w:bCs/>
          <w:szCs w:val="20"/>
        </w:rPr>
        <w:t>Wszystkie</w:t>
      </w:r>
      <w:r w:rsidRPr="0099611B">
        <w:rPr>
          <w:bCs/>
          <w:spacing w:val="25"/>
          <w:szCs w:val="20"/>
        </w:rPr>
        <w:t xml:space="preserve"> </w:t>
      </w:r>
      <w:r w:rsidRPr="0099611B">
        <w:rPr>
          <w:bCs/>
          <w:szCs w:val="20"/>
        </w:rPr>
        <w:t>zmiany</w:t>
      </w:r>
      <w:r w:rsidRPr="0099611B">
        <w:rPr>
          <w:bCs/>
          <w:spacing w:val="24"/>
          <w:szCs w:val="20"/>
        </w:rPr>
        <w:t xml:space="preserve"> </w:t>
      </w:r>
      <w:r w:rsidRPr="0099611B">
        <w:rPr>
          <w:bCs/>
          <w:szCs w:val="20"/>
        </w:rPr>
        <w:t>Umowy</w:t>
      </w:r>
      <w:r w:rsidRPr="0099611B">
        <w:rPr>
          <w:bCs/>
          <w:spacing w:val="26"/>
          <w:szCs w:val="20"/>
        </w:rPr>
        <w:t xml:space="preserve"> </w:t>
      </w:r>
      <w:r w:rsidRPr="0099611B">
        <w:rPr>
          <w:bCs/>
          <w:szCs w:val="20"/>
        </w:rPr>
        <w:t>wymagają</w:t>
      </w:r>
      <w:r w:rsidRPr="0099611B">
        <w:rPr>
          <w:bCs/>
          <w:spacing w:val="25"/>
          <w:szCs w:val="20"/>
        </w:rPr>
        <w:t xml:space="preserve"> </w:t>
      </w:r>
      <w:r w:rsidRPr="0099611B">
        <w:rPr>
          <w:bCs/>
          <w:szCs w:val="20"/>
        </w:rPr>
        <w:t>formy</w:t>
      </w:r>
      <w:r w:rsidRPr="0099611B">
        <w:rPr>
          <w:bCs/>
          <w:spacing w:val="24"/>
          <w:szCs w:val="20"/>
        </w:rPr>
        <w:t xml:space="preserve"> </w:t>
      </w:r>
      <w:r w:rsidRPr="0099611B">
        <w:rPr>
          <w:bCs/>
          <w:szCs w:val="20"/>
        </w:rPr>
        <w:t>pisemnej</w:t>
      </w:r>
      <w:r w:rsidRPr="0099611B">
        <w:rPr>
          <w:bCs/>
          <w:spacing w:val="25"/>
          <w:szCs w:val="20"/>
        </w:rPr>
        <w:t xml:space="preserve"> </w:t>
      </w:r>
      <w:r w:rsidRPr="0099611B">
        <w:rPr>
          <w:bCs/>
          <w:szCs w:val="20"/>
        </w:rPr>
        <w:t>w</w:t>
      </w:r>
      <w:r w:rsidRPr="0099611B">
        <w:rPr>
          <w:bCs/>
          <w:spacing w:val="25"/>
          <w:szCs w:val="20"/>
        </w:rPr>
        <w:t xml:space="preserve"> </w:t>
      </w:r>
      <w:r w:rsidRPr="0099611B">
        <w:rPr>
          <w:bCs/>
          <w:szCs w:val="20"/>
        </w:rPr>
        <w:t>postaci</w:t>
      </w:r>
      <w:r w:rsidRPr="0099611B">
        <w:rPr>
          <w:bCs/>
          <w:spacing w:val="26"/>
          <w:szCs w:val="20"/>
        </w:rPr>
        <w:t xml:space="preserve"> </w:t>
      </w:r>
      <w:r w:rsidRPr="0099611B">
        <w:rPr>
          <w:bCs/>
          <w:szCs w:val="20"/>
        </w:rPr>
        <w:t>aneksu</w:t>
      </w:r>
      <w:r w:rsidRPr="0099611B">
        <w:rPr>
          <w:bCs/>
          <w:spacing w:val="24"/>
          <w:szCs w:val="20"/>
        </w:rPr>
        <w:t xml:space="preserve"> </w:t>
      </w:r>
      <w:r w:rsidRPr="0099611B">
        <w:rPr>
          <w:bCs/>
          <w:szCs w:val="20"/>
        </w:rPr>
        <w:t>do</w:t>
      </w:r>
      <w:r w:rsidRPr="0099611B">
        <w:rPr>
          <w:bCs/>
          <w:spacing w:val="26"/>
          <w:szCs w:val="20"/>
        </w:rPr>
        <w:t xml:space="preserve"> </w:t>
      </w:r>
      <w:r w:rsidRPr="0099611B">
        <w:rPr>
          <w:bCs/>
          <w:szCs w:val="20"/>
        </w:rPr>
        <w:t>Umowy</w:t>
      </w:r>
      <w:r w:rsidRPr="0099611B">
        <w:rPr>
          <w:bCs/>
          <w:spacing w:val="24"/>
          <w:szCs w:val="20"/>
        </w:rPr>
        <w:t xml:space="preserve"> </w:t>
      </w:r>
      <w:r w:rsidRPr="0099611B">
        <w:rPr>
          <w:bCs/>
          <w:szCs w:val="20"/>
        </w:rPr>
        <w:t>pod</w:t>
      </w:r>
      <w:r w:rsidRPr="0099611B">
        <w:rPr>
          <w:bCs/>
          <w:spacing w:val="25"/>
          <w:szCs w:val="20"/>
        </w:rPr>
        <w:t xml:space="preserve"> </w:t>
      </w:r>
      <w:r w:rsidRPr="0099611B">
        <w:rPr>
          <w:bCs/>
          <w:spacing w:val="-2"/>
          <w:szCs w:val="20"/>
        </w:rPr>
        <w:t xml:space="preserve">rygorem </w:t>
      </w:r>
      <w:r w:rsidRPr="0099611B">
        <w:rPr>
          <w:bCs/>
          <w:szCs w:val="20"/>
        </w:rPr>
        <w:t>nieważności</w:t>
      </w:r>
      <w:r w:rsidRPr="0099611B">
        <w:rPr>
          <w:bCs/>
          <w:spacing w:val="-2"/>
          <w:szCs w:val="20"/>
        </w:rPr>
        <w:t>.</w:t>
      </w:r>
    </w:p>
    <w:p w14:paraId="0A0E3317" w14:textId="77777777" w:rsidR="00E57E81" w:rsidRPr="00011785" w:rsidRDefault="00E57E81" w:rsidP="00E57E81">
      <w:pPr>
        <w:pStyle w:val="Akapitzlist"/>
        <w:widowControl w:val="0"/>
        <w:numPr>
          <w:ilvl w:val="0"/>
          <w:numId w:val="95"/>
        </w:numPr>
        <w:suppressAutoHyphens w:val="0"/>
        <w:autoSpaceDE w:val="0"/>
        <w:autoSpaceDN w:val="0"/>
        <w:spacing w:before="80" w:line="240" w:lineRule="auto"/>
        <w:rPr>
          <w:bCs/>
          <w:szCs w:val="20"/>
        </w:rPr>
      </w:pPr>
      <w:r w:rsidRPr="00011785">
        <w:rPr>
          <w:bCs/>
          <w:szCs w:val="20"/>
        </w:rPr>
        <w:t>Zmiana osób, o których mowa w § 6, danych adresowych lub adresów mailowych wskazanych w treści Umowy którejkolwiek ze Stron wymaga pisemnego poinformowania drugiej Strony o zmianie. Brak poinformowania o zmianie adresu lub adresu mailowego powoduje, iż doręczenie na uprzednio znany adres lub adres mailowy uważane jest za skutecznie doręczone.</w:t>
      </w:r>
    </w:p>
    <w:p w14:paraId="5DCAA75C" w14:textId="77777777" w:rsidR="00E57E81" w:rsidRDefault="00E57E81" w:rsidP="00E57E81">
      <w:pPr>
        <w:pStyle w:val="Akapitzlist"/>
        <w:widowControl w:val="0"/>
        <w:numPr>
          <w:ilvl w:val="0"/>
          <w:numId w:val="95"/>
        </w:numPr>
        <w:suppressAutoHyphens w:val="0"/>
        <w:autoSpaceDE w:val="0"/>
        <w:autoSpaceDN w:val="0"/>
        <w:spacing w:before="1" w:line="240" w:lineRule="auto"/>
        <w:ind w:right="94"/>
        <w:rPr>
          <w:bCs/>
          <w:szCs w:val="20"/>
        </w:rPr>
      </w:pPr>
      <w:r w:rsidRPr="00011785">
        <w:rPr>
          <w:bCs/>
          <w:szCs w:val="20"/>
        </w:rPr>
        <w:t>Strony</w:t>
      </w:r>
      <w:r w:rsidRPr="00011785">
        <w:rPr>
          <w:bCs/>
          <w:spacing w:val="72"/>
          <w:szCs w:val="20"/>
        </w:rPr>
        <w:t xml:space="preserve"> </w:t>
      </w:r>
      <w:r w:rsidRPr="00011785">
        <w:rPr>
          <w:bCs/>
          <w:szCs w:val="20"/>
        </w:rPr>
        <w:t>będą</w:t>
      </w:r>
      <w:r w:rsidRPr="00011785">
        <w:rPr>
          <w:bCs/>
          <w:spacing w:val="73"/>
          <w:szCs w:val="20"/>
        </w:rPr>
        <w:t xml:space="preserve"> </w:t>
      </w:r>
      <w:r w:rsidRPr="00011785">
        <w:rPr>
          <w:bCs/>
          <w:szCs w:val="20"/>
        </w:rPr>
        <w:t>dążyć</w:t>
      </w:r>
      <w:r w:rsidRPr="00011785">
        <w:rPr>
          <w:bCs/>
          <w:spacing w:val="72"/>
          <w:szCs w:val="20"/>
        </w:rPr>
        <w:t xml:space="preserve"> </w:t>
      </w:r>
      <w:r w:rsidRPr="00011785">
        <w:rPr>
          <w:bCs/>
          <w:szCs w:val="20"/>
        </w:rPr>
        <w:t>do</w:t>
      </w:r>
      <w:r w:rsidRPr="00011785">
        <w:rPr>
          <w:bCs/>
          <w:spacing w:val="72"/>
          <w:szCs w:val="20"/>
        </w:rPr>
        <w:t xml:space="preserve"> </w:t>
      </w:r>
      <w:r w:rsidRPr="00011785">
        <w:rPr>
          <w:bCs/>
          <w:szCs w:val="20"/>
        </w:rPr>
        <w:t>ugodowego</w:t>
      </w:r>
      <w:r w:rsidRPr="00011785">
        <w:rPr>
          <w:bCs/>
          <w:spacing w:val="72"/>
          <w:szCs w:val="20"/>
        </w:rPr>
        <w:t xml:space="preserve"> </w:t>
      </w:r>
      <w:r w:rsidRPr="00011785">
        <w:rPr>
          <w:bCs/>
          <w:szCs w:val="20"/>
        </w:rPr>
        <w:t>rozstrzygnięcia</w:t>
      </w:r>
      <w:r w:rsidRPr="00011785">
        <w:rPr>
          <w:bCs/>
          <w:spacing w:val="77"/>
          <w:szCs w:val="20"/>
        </w:rPr>
        <w:t xml:space="preserve"> </w:t>
      </w:r>
      <w:r w:rsidRPr="00011785">
        <w:rPr>
          <w:bCs/>
          <w:szCs w:val="20"/>
        </w:rPr>
        <w:t>sporów,</w:t>
      </w:r>
      <w:r w:rsidRPr="00011785">
        <w:rPr>
          <w:bCs/>
          <w:spacing w:val="72"/>
          <w:szCs w:val="20"/>
        </w:rPr>
        <w:t xml:space="preserve"> </w:t>
      </w:r>
      <w:r w:rsidRPr="00011785">
        <w:rPr>
          <w:bCs/>
          <w:szCs w:val="20"/>
        </w:rPr>
        <w:t>jakie</w:t>
      </w:r>
      <w:r w:rsidRPr="00011785">
        <w:rPr>
          <w:bCs/>
          <w:spacing w:val="73"/>
          <w:szCs w:val="20"/>
        </w:rPr>
        <w:t xml:space="preserve"> </w:t>
      </w:r>
      <w:r w:rsidRPr="00011785">
        <w:rPr>
          <w:bCs/>
          <w:szCs w:val="20"/>
        </w:rPr>
        <w:t>mogą</w:t>
      </w:r>
      <w:r w:rsidRPr="00011785">
        <w:rPr>
          <w:bCs/>
          <w:spacing w:val="74"/>
          <w:szCs w:val="20"/>
        </w:rPr>
        <w:t xml:space="preserve"> </w:t>
      </w:r>
      <w:r w:rsidRPr="00011785">
        <w:rPr>
          <w:bCs/>
          <w:szCs w:val="20"/>
        </w:rPr>
        <w:t>wyniknąć</w:t>
      </w:r>
      <w:r w:rsidRPr="00011785">
        <w:rPr>
          <w:bCs/>
          <w:spacing w:val="72"/>
          <w:szCs w:val="20"/>
        </w:rPr>
        <w:t xml:space="preserve"> </w:t>
      </w:r>
      <w:r w:rsidRPr="00011785">
        <w:rPr>
          <w:bCs/>
          <w:szCs w:val="20"/>
        </w:rPr>
        <w:t>w</w:t>
      </w:r>
      <w:r w:rsidRPr="00011785">
        <w:rPr>
          <w:bCs/>
          <w:spacing w:val="3"/>
          <w:szCs w:val="20"/>
        </w:rPr>
        <w:t xml:space="preserve"> </w:t>
      </w:r>
      <w:r w:rsidRPr="00011785">
        <w:rPr>
          <w:bCs/>
          <w:spacing w:val="-2"/>
          <w:szCs w:val="20"/>
        </w:rPr>
        <w:t xml:space="preserve">związku </w:t>
      </w:r>
      <w:r w:rsidRPr="00011785">
        <w:rPr>
          <w:bCs/>
          <w:szCs w:val="20"/>
        </w:rPr>
        <w:t>z</w:t>
      </w:r>
      <w:r w:rsidRPr="00011785">
        <w:rPr>
          <w:bCs/>
          <w:spacing w:val="-6"/>
          <w:szCs w:val="20"/>
        </w:rPr>
        <w:t xml:space="preserve"> </w:t>
      </w:r>
      <w:r w:rsidRPr="00011785">
        <w:rPr>
          <w:bCs/>
          <w:szCs w:val="20"/>
        </w:rPr>
        <w:t>realizacją</w:t>
      </w:r>
      <w:r w:rsidRPr="00011785">
        <w:rPr>
          <w:bCs/>
          <w:spacing w:val="-5"/>
          <w:szCs w:val="20"/>
        </w:rPr>
        <w:t xml:space="preserve"> </w:t>
      </w:r>
      <w:r w:rsidRPr="00011785">
        <w:rPr>
          <w:bCs/>
          <w:spacing w:val="-2"/>
          <w:szCs w:val="20"/>
        </w:rPr>
        <w:t>Umowy.</w:t>
      </w:r>
      <w:r>
        <w:rPr>
          <w:bCs/>
          <w:spacing w:val="-2"/>
          <w:szCs w:val="20"/>
        </w:rPr>
        <w:t xml:space="preserve"> </w:t>
      </w:r>
      <w:r w:rsidRPr="00011785">
        <w:rPr>
          <w:bCs/>
          <w:szCs w:val="20"/>
        </w:rPr>
        <w:t>W przypadku nieosiągnięcia porozumienia, Strony poddadzą spór rozstrzygnięciu sądowi powszechnemu właściwemu miejscowo dla siedziby Zamawiającego.</w:t>
      </w:r>
    </w:p>
    <w:p w14:paraId="4283627E" w14:textId="77777777" w:rsidR="00E57E81" w:rsidRPr="00011785" w:rsidRDefault="00E57E81" w:rsidP="00E57E81">
      <w:pPr>
        <w:pStyle w:val="Akapitzlist"/>
        <w:widowControl w:val="0"/>
        <w:numPr>
          <w:ilvl w:val="0"/>
          <w:numId w:val="95"/>
        </w:numPr>
        <w:suppressAutoHyphens w:val="0"/>
        <w:autoSpaceDE w:val="0"/>
        <w:autoSpaceDN w:val="0"/>
        <w:spacing w:before="1" w:line="240" w:lineRule="auto"/>
        <w:ind w:right="94"/>
        <w:rPr>
          <w:bCs/>
          <w:szCs w:val="20"/>
        </w:rPr>
      </w:pPr>
      <w:r w:rsidRPr="00011785">
        <w:rPr>
          <w:bCs/>
        </w:rPr>
        <w:t>W</w:t>
      </w:r>
      <w:r w:rsidRPr="00011785">
        <w:rPr>
          <w:bCs/>
          <w:spacing w:val="30"/>
        </w:rPr>
        <w:t xml:space="preserve"> </w:t>
      </w:r>
      <w:r w:rsidRPr="00011785">
        <w:rPr>
          <w:bCs/>
        </w:rPr>
        <w:t>sprawach</w:t>
      </w:r>
      <w:r w:rsidRPr="00011785">
        <w:rPr>
          <w:bCs/>
          <w:spacing w:val="32"/>
        </w:rPr>
        <w:t xml:space="preserve"> </w:t>
      </w:r>
      <w:r w:rsidRPr="00011785">
        <w:rPr>
          <w:bCs/>
        </w:rPr>
        <w:t>nieuregulowanych</w:t>
      </w:r>
      <w:r w:rsidRPr="00011785">
        <w:rPr>
          <w:bCs/>
          <w:spacing w:val="30"/>
        </w:rPr>
        <w:t xml:space="preserve"> </w:t>
      </w:r>
      <w:r w:rsidRPr="00011785">
        <w:rPr>
          <w:bCs/>
        </w:rPr>
        <w:t>niniejszą</w:t>
      </w:r>
      <w:r w:rsidRPr="00011785">
        <w:rPr>
          <w:bCs/>
          <w:spacing w:val="33"/>
        </w:rPr>
        <w:t xml:space="preserve"> </w:t>
      </w:r>
      <w:r w:rsidRPr="00011785">
        <w:rPr>
          <w:bCs/>
        </w:rPr>
        <w:t>Umową</w:t>
      </w:r>
      <w:r w:rsidRPr="00011785">
        <w:rPr>
          <w:bCs/>
          <w:spacing w:val="31"/>
        </w:rPr>
        <w:t xml:space="preserve"> </w:t>
      </w:r>
      <w:r w:rsidRPr="00011785">
        <w:rPr>
          <w:bCs/>
        </w:rPr>
        <w:t>będą</w:t>
      </w:r>
      <w:r w:rsidRPr="00011785">
        <w:rPr>
          <w:bCs/>
          <w:spacing w:val="31"/>
        </w:rPr>
        <w:t xml:space="preserve"> </w:t>
      </w:r>
      <w:r w:rsidRPr="00011785">
        <w:rPr>
          <w:bCs/>
        </w:rPr>
        <w:t>miały</w:t>
      </w:r>
      <w:r w:rsidRPr="00011785">
        <w:rPr>
          <w:bCs/>
          <w:spacing w:val="30"/>
        </w:rPr>
        <w:t xml:space="preserve"> </w:t>
      </w:r>
      <w:r w:rsidRPr="00011785">
        <w:rPr>
          <w:bCs/>
        </w:rPr>
        <w:t>zastosowanie</w:t>
      </w:r>
      <w:r w:rsidRPr="00011785">
        <w:rPr>
          <w:bCs/>
          <w:spacing w:val="32"/>
        </w:rPr>
        <w:t xml:space="preserve"> </w:t>
      </w:r>
      <w:r w:rsidRPr="00011785">
        <w:rPr>
          <w:bCs/>
          <w:spacing w:val="-2"/>
        </w:rPr>
        <w:t>powszechnie</w:t>
      </w:r>
      <w:r w:rsidRPr="00011785">
        <w:rPr>
          <w:bCs/>
        </w:rPr>
        <w:t xml:space="preserve"> obowiązujące</w:t>
      </w:r>
      <w:r w:rsidRPr="00011785">
        <w:rPr>
          <w:bCs/>
          <w:spacing w:val="-9"/>
        </w:rPr>
        <w:t xml:space="preserve"> </w:t>
      </w:r>
      <w:r w:rsidRPr="00011785">
        <w:rPr>
          <w:bCs/>
        </w:rPr>
        <w:t>przepisy</w:t>
      </w:r>
      <w:r w:rsidRPr="00011785">
        <w:rPr>
          <w:bCs/>
          <w:spacing w:val="-9"/>
        </w:rPr>
        <w:t xml:space="preserve"> </w:t>
      </w:r>
      <w:r w:rsidRPr="00011785">
        <w:rPr>
          <w:bCs/>
        </w:rPr>
        <w:t>prawa</w:t>
      </w:r>
      <w:r w:rsidRPr="00011785">
        <w:rPr>
          <w:bCs/>
          <w:spacing w:val="-9"/>
        </w:rPr>
        <w:t xml:space="preserve"> </w:t>
      </w:r>
      <w:r w:rsidRPr="00011785">
        <w:rPr>
          <w:bCs/>
          <w:spacing w:val="-2"/>
        </w:rPr>
        <w:t>polskiego.</w:t>
      </w:r>
    </w:p>
    <w:p w14:paraId="45664F18" w14:textId="77777777" w:rsidR="00E57E81" w:rsidRPr="00011785" w:rsidRDefault="00E57E81" w:rsidP="00E57E81">
      <w:pPr>
        <w:pStyle w:val="Akapitzlist"/>
        <w:widowControl w:val="0"/>
        <w:numPr>
          <w:ilvl w:val="0"/>
          <w:numId w:val="95"/>
        </w:numPr>
        <w:suppressAutoHyphens w:val="0"/>
        <w:autoSpaceDE w:val="0"/>
        <w:autoSpaceDN w:val="0"/>
        <w:spacing w:before="1" w:line="240" w:lineRule="auto"/>
        <w:ind w:right="94"/>
        <w:rPr>
          <w:bCs/>
          <w:szCs w:val="20"/>
        </w:rPr>
      </w:pPr>
      <w:r w:rsidRPr="00011785">
        <w:rPr>
          <w:bCs/>
          <w:szCs w:val="20"/>
        </w:rPr>
        <w:t>Umowę</w:t>
      </w:r>
      <w:r w:rsidRPr="00011785">
        <w:rPr>
          <w:bCs/>
          <w:spacing w:val="-6"/>
          <w:szCs w:val="20"/>
        </w:rPr>
        <w:t xml:space="preserve"> </w:t>
      </w:r>
      <w:r w:rsidRPr="00011785">
        <w:rPr>
          <w:bCs/>
          <w:szCs w:val="20"/>
        </w:rPr>
        <w:t>sporządzono</w:t>
      </w:r>
      <w:r w:rsidRPr="00011785">
        <w:rPr>
          <w:bCs/>
          <w:spacing w:val="-7"/>
          <w:szCs w:val="20"/>
        </w:rPr>
        <w:t xml:space="preserve"> </w:t>
      </w:r>
      <w:r w:rsidRPr="00011785">
        <w:rPr>
          <w:bCs/>
          <w:szCs w:val="20"/>
        </w:rPr>
        <w:t>w</w:t>
      </w:r>
      <w:r w:rsidRPr="00011785">
        <w:rPr>
          <w:bCs/>
          <w:spacing w:val="-6"/>
          <w:szCs w:val="20"/>
        </w:rPr>
        <w:t xml:space="preserve"> </w:t>
      </w:r>
      <w:r w:rsidRPr="00011785">
        <w:rPr>
          <w:bCs/>
          <w:szCs w:val="20"/>
        </w:rPr>
        <w:t>dwóch</w:t>
      </w:r>
      <w:r w:rsidRPr="00011785">
        <w:rPr>
          <w:bCs/>
          <w:spacing w:val="-5"/>
          <w:szCs w:val="20"/>
        </w:rPr>
        <w:t xml:space="preserve"> </w:t>
      </w:r>
      <w:r w:rsidRPr="00011785">
        <w:rPr>
          <w:bCs/>
          <w:szCs w:val="20"/>
        </w:rPr>
        <w:t>jednobrzmiących</w:t>
      </w:r>
      <w:r w:rsidRPr="00011785">
        <w:rPr>
          <w:bCs/>
          <w:spacing w:val="-7"/>
          <w:szCs w:val="20"/>
        </w:rPr>
        <w:t xml:space="preserve"> </w:t>
      </w:r>
      <w:r w:rsidRPr="00011785">
        <w:rPr>
          <w:bCs/>
          <w:szCs w:val="20"/>
        </w:rPr>
        <w:t>egzemplarzach,</w:t>
      </w:r>
      <w:r w:rsidRPr="00011785">
        <w:rPr>
          <w:bCs/>
          <w:spacing w:val="-6"/>
          <w:szCs w:val="20"/>
        </w:rPr>
        <w:t xml:space="preserve"> </w:t>
      </w:r>
      <w:r w:rsidRPr="00011785">
        <w:rPr>
          <w:bCs/>
          <w:szCs w:val="20"/>
        </w:rPr>
        <w:t>po</w:t>
      </w:r>
      <w:r w:rsidRPr="00011785">
        <w:rPr>
          <w:bCs/>
          <w:spacing w:val="-5"/>
          <w:szCs w:val="20"/>
        </w:rPr>
        <w:t xml:space="preserve"> </w:t>
      </w:r>
      <w:r w:rsidRPr="00011785">
        <w:rPr>
          <w:bCs/>
          <w:szCs w:val="20"/>
        </w:rPr>
        <w:t>jednym</w:t>
      </w:r>
      <w:r w:rsidRPr="00011785">
        <w:rPr>
          <w:bCs/>
          <w:spacing w:val="-5"/>
          <w:szCs w:val="20"/>
        </w:rPr>
        <w:t xml:space="preserve"> </w:t>
      </w:r>
      <w:r w:rsidRPr="00011785">
        <w:rPr>
          <w:bCs/>
          <w:szCs w:val="20"/>
        </w:rPr>
        <w:t>egzemplarzu</w:t>
      </w:r>
      <w:r w:rsidRPr="00011785">
        <w:rPr>
          <w:bCs/>
          <w:spacing w:val="-7"/>
          <w:szCs w:val="20"/>
        </w:rPr>
        <w:t xml:space="preserve"> </w:t>
      </w:r>
      <w:r w:rsidRPr="00011785">
        <w:rPr>
          <w:bCs/>
          <w:szCs w:val="20"/>
        </w:rPr>
        <w:t>dla</w:t>
      </w:r>
      <w:r w:rsidRPr="00011785">
        <w:rPr>
          <w:bCs/>
          <w:spacing w:val="-5"/>
          <w:szCs w:val="20"/>
        </w:rPr>
        <w:t xml:space="preserve"> </w:t>
      </w:r>
      <w:r w:rsidRPr="00011785">
        <w:rPr>
          <w:bCs/>
          <w:spacing w:val="-2"/>
          <w:szCs w:val="20"/>
        </w:rPr>
        <w:t xml:space="preserve">każdej </w:t>
      </w:r>
      <w:r w:rsidRPr="00011785">
        <w:rPr>
          <w:bCs/>
          <w:szCs w:val="20"/>
        </w:rPr>
        <w:t>ze</w:t>
      </w:r>
      <w:r w:rsidRPr="00011785">
        <w:rPr>
          <w:bCs/>
          <w:spacing w:val="-3"/>
          <w:szCs w:val="20"/>
        </w:rPr>
        <w:t xml:space="preserve"> </w:t>
      </w:r>
      <w:r w:rsidRPr="00011785">
        <w:rPr>
          <w:bCs/>
          <w:spacing w:val="-2"/>
          <w:szCs w:val="20"/>
        </w:rPr>
        <w:t>stron.</w:t>
      </w:r>
    </w:p>
    <w:p w14:paraId="00F524F6" w14:textId="77777777" w:rsidR="00E57E81" w:rsidRPr="00011785" w:rsidRDefault="00E57E81" w:rsidP="00E57E81">
      <w:pPr>
        <w:pStyle w:val="Akapitzlist"/>
        <w:widowControl w:val="0"/>
        <w:numPr>
          <w:ilvl w:val="0"/>
          <w:numId w:val="95"/>
        </w:numPr>
        <w:suppressAutoHyphens w:val="0"/>
        <w:autoSpaceDE w:val="0"/>
        <w:autoSpaceDN w:val="0"/>
        <w:spacing w:before="1" w:line="240" w:lineRule="auto"/>
        <w:ind w:right="94"/>
        <w:rPr>
          <w:bCs/>
          <w:szCs w:val="20"/>
        </w:rPr>
      </w:pPr>
      <w:r w:rsidRPr="00011785">
        <w:rPr>
          <w:bCs/>
          <w:szCs w:val="20"/>
        </w:rPr>
        <w:t>Integralną</w:t>
      </w:r>
      <w:r w:rsidRPr="00011785">
        <w:rPr>
          <w:bCs/>
          <w:spacing w:val="-9"/>
          <w:szCs w:val="20"/>
        </w:rPr>
        <w:t xml:space="preserve"> </w:t>
      </w:r>
      <w:r w:rsidRPr="00011785">
        <w:rPr>
          <w:bCs/>
          <w:szCs w:val="20"/>
        </w:rPr>
        <w:t>częścią</w:t>
      </w:r>
      <w:r w:rsidRPr="00011785">
        <w:rPr>
          <w:bCs/>
          <w:spacing w:val="-8"/>
          <w:szCs w:val="20"/>
        </w:rPr>
        <w:t xml:space="preserve"> </w:t>
      </w:r>
      <w:r w:rsidRPr="00011785">
        <w:rPr>
          <w:bCs/>
          <w:szCs w:val="20"/>
        </w:rPr>
        <w:t>Umowy</w:t>
      </w:r>
      <w:r w:rsidRPr="00011785">
        <w:rPr>
          <w:bCs/>
          <w:spacing w:val="-8"/>
          <w:szCs w:val="20"/>
        </w:rPr>
        <w:t xml:space="preserve"> </w:t>
      </w:r>
      <w:r w:rsidRPr="00011785">
        <w:rPr>
          <w:bCs/>
          <w:szCs w:val="20"/>
        </w:rPr>
        <w:t>są</w:t>
      </w:r>
      <w:r w:rsidRPr="00011785">
        <w:rPr>
          <w:bCs/>
          <w:spacing w:val="-8"/>
          <w:szCs w:val="20"/>
        </w:rPr>
        <w:t xml:space="preserve"> </w:t>
      </w:r>
      <w:r w:rsidRPr="00011785">
        <w:rPr>
          <w:bCs/>
          <w:szCs w:val="20"/>
        </w:rPr>
        <w:t>następujące</w:t>
      </w:r>
      <w:r w:rsidRPr="00011785">
        <w:rPr>
          <w:bCs/>
          <w:spacing w:val="-6"/>
          <w:szCs w:val="20"/>
        </w:rPr>
        <w:t xml:space="preserve"> </w:t>
      </w:r>
      <w:r w:rsidRPr="00011785">
        <w:rPr>
          <w:bCs/>
          <w:spacing w:val="-2"/>
          <w:szCs w:val="20"/>
        </w:rPr>
        <w:t>załączniki:</w:t>
      </w:r>
    </w:p>
    <w:p w14:paraId="5797B1A8" w14:textId="77777777" w:rsidR="00E57E81" w:rsidRPr="00011785" w:rsidRDefault="00E57E81" w:rsidP="00E57E81">
      <w:pPr>
        <w:pStyle w:val="Akapitzlist"/>
        <w:widowControl w:val="0"/>
        <w:numPr>
          <w:ilvl w:val="0"/>
          <w:numId w:val="96"/>
        </w:numPr>
        <w:tabs>
          <w:tab w:val="left" w:pos="970"/>
        </w:tabs>
        <w:suppressAutoHyphens w:val="0"/>
        <w:autoSpaceDE w:val="0"/>
        <w:autoSpaceDN w:val="0"/>
        <w:spacing w:before="80" w:line="240" w:lineRule="auto"/>
        <w:rPr>
          <w:bCs/>
          <w:szCs w:val="20"/>
        </w:rPr>
      </w:pPr>
      <w:r w:rsidRPr="0099611B">
        <w:rPr>
          <w:bCs/>
          <w:szCs w:val="20"/>
        </w:rPr>
        <w:t>Załącznik</w:t>
      </w:r>
      <w:r w:rsidRPr="0099611B">
        <w:rPr>
          <w:bCs/>
          <w:spacing w:val="-5"/>
          <w:szCs w:val="20"/>
        </w:rPr>
        <w:t xml:space="preserve"> </w:t>
      </w:r>
      <w:r w:rsidRPr="0099611B">
        <w:rPr>
          <w:bCs/>
          <w:szCs w:val="20"/>
        </w:rPr>
        <w:t>nr</w:t>
      </w:r>
      <w:r w:rsidRPr="0099611B">
        <w:rPr>
          <w:bCs/>
          <w:spacing w:val="-3"/>
          <w:szCs w:val="20"/>
        </w:rPr>
        <w:t xml:space="preserve"> </w:t>
      </w:r>
      <w:r w:rsidRPr="0099611B">
        <w:rPr>
          <w:bCs/>
          <w:szCs w:val="20"/>
        </w:rPr>
        <w:t>1</w:t>
      </w:r>
      <w:r w:rsidRPr="0099611B">
        <w:rPr>
          <w:bCs/>
          <w:spacing w:val="-5"/>
          <w:szCs w:val="20"/>
        </w:rPr>
        <w:t xml:space="preserve"> </w:t>
      </w:r>
      <w:r w:rsidRPr="0099611B">
        <w:rPr>
          <w:bCs/>
          <w:szCs w:val="20"/>
        </w:rPr>
        <w:t>–</w:t>
      </w:r>
      <w:r w:rsidRPr="0099611B">
        <w:rPr>
          <w:bCs/>
          <w:spacing w:val="-6"/>
          <w:szCs w:val="20"/>
        </w:rPr>
        <w:t xml:space="preserve"> </w:t>
      </w:r>
      <w:r w:rsidRPr="0099611B">
        <w:rPr>
          <w:bCs/>
          <w:szCs w:val="20"/>
        </w:rPr>
        <w:t>opis</w:t>
      </w:r>
      <w:r w:rsidRPr="0099611B">
        <w:rPr>
          <w:bCs/>
          <w:spacing w:val="-5"/>
          <w:szCs w:val="20"/>
        </w:rPr>
        <w:t xml:space="preserve"> </w:t>
      </w:r>
      <w:r w:rsidRPr="0099611B">
        <w:rPr>
          <w:bCs/>
          <w:szCs w:val="20"/>
        </w:rPr>
        <w:t>przedmiotu</w:t>
      </w:r>
      <w:r w:rsidRPr="0099611B">
        <w:rPr>
          <w:bCs/>
          <w:spacing w:val="-5"/>
          <w:szCs w:val="20"/>
        </w:rPr>
        <w:t xml:space="preserve"> </w:t>
      </w:r>
      <w:r w:rsidRPr="0099611B">
        <w:rPr>
          <w:bCs/>
          <w:spacing w:val="-2"/>
          <w:szCs w:val="20"/>
        </w:rPr>
        <w:t>zamówienia</w:t>
      </w:r>
    </w:p>
    <w:p w14:paraId="71874E06" w14:textId="77777777" w:rsidR="00E57E81" w:rsidRPr="00011785" w:rsidRDefault="00E57E81" w:rsidP="00E57E81">
      <w:pPr>
        <w:pStyle w:val="Akapitzlist"/>
        <w:widowControl w:val="0"/>
        <w:numPr>
          <w:ilvl w:val="0"/>
          <w:numId w:val="96"/>
        </w:numPr>
        <w:tabs>
          <w:tab w:val="left" w:pos="970"/>
        </w:tabs>
        <w:suppressAutoHyphens w:val="0"/>
        <w:autoSpaceDE w:val="0"/>
        <w:autoSpaceDN w:val="0"/>
        <w:spacing w:before="80" w:line="240" w:lineRule="auto"/>
        <w:rPr>
          <w:bCs/>
          <w:szCs w:val="20"/>
        </w:rPr>
      </w:pPr>
      <w:r w:rsidRPr="00011785">
        <w:rPr>
          <w:bCs/>
          <w:szCs w:val="20"/>
        </w:rPr>
        <w:t>Załącznik</w:t>
      </w:r>
      <w:r w:rsidRPr="00011785">
        <w:rPr>
          <w:bCs/>
          <w:spacing w:val="-5"/>
          <w:szCs w:val="20"/>
        </w:rPr>
        <w:t xml:space="preserve"> </w:t>
      </w:r>
      <w:r w:rsidRPr="00011785">
        <w:rPr>
          <w:bCs/>
          <w:szCs w:val="20"/>
        </w:rPr>
        <w:t>nr</w:t>
      </w:r>
      <w:r w:rsidRPr="00011785">
        <w:rPr>
          <w:bCs/>
          <w:spacing w:val="-3"/>
          <w:szCs w:val="20"/>
        </w:rPr>
        <w:t xml:space="preserve"> </w:t>
      </w:r>
      <w:r w:rsidRPr="00011785">
        <w:rPr>
          <w:bCs/>
          <w:szCs w:val="20"/>
        </w:rPr>
        <w:t>2</w:t>
      </w:r>
      <w:r w:rsidRPr="00011785">
        <w:rPr>
          <w:bCs/>
          <w:spacing w:val="-6"/>
          <w:szCs w:val="20"/>
        </w:rPr>
        <w:t xml:space="preserve"> </w:t>
      </w:r>
      <w:r w:rsidRPr="00011785">
        <w:rPr>
          <w:bCs/>
          <w:szCs w:val="20"/>
        </w:rPr>
        <w:t>–</w:t>
      </w:r>
      <w:r w:rsidRPr="00011785">
        <w:rPr>
          <w:bCs/>
          <w:spacing w:val="-5"/>
          <w:szCs w:val="20"/>
        </w:rPr>
        <w:t xml:space="preserve"> </w:t>
      </w:r>
      <w:r w:rsidRPr="00011785">
        <w:rPr>
          <w:bCs/>
          <w:szCs w:val="20"/>
        </w:rPr>
        <w:t>oferta</w:t>
      </w:r>
      <w:r w:rsidRPr="00011785">
        <w:rPr>
          <w:bCs/>
          <w:spacing w:val="-5"/>
          <w:szCs w:val="20"/>
        </w:rPr>
        <w:t xml:space="preserve"> </w:t>
      </w:r>
      <w:r w:rsidRPr="00011785">
        <w:rPr>
          <w:bCs/>
          <w:szCs w:val="20"/>
        </w:rPr>
        <w:t>Wykonawcy</w:t>
      </w:r>
      <w:r w:rsidRPr="00011785">
        <w:rPr>
          <w:bCs/>
          <w:spacing w:val="-6"/>
          <w:szCs w:val="20"/>
        </w:rPr>
        <w:t xml:space="preserve"> </w:t>
      </w:r>
      <w:r w:rsidRPr="00011785">
        <w:rPr>
          <w:bCs/>
          <w:szCs w:val="20"/>
        </w:rPr>
        <w:t>z</w:t>
      </w:r>
      <w:r w:rsidRPr="00011785">
        <w:rPr>
          <w:bCs/>
          <w:spacing w:val="-6"/>
          <w:szCs w:val="20"/>
        </w:rPr>
        <w:t xml:space="preserve"> </w:t>
      </w:r>
      <w:r w:rsidRPr="00011785">
        <w:rPr>
          <w:bCs/>
          <w:spacing w:val="-4"/>
          <w:szCs w:val="20"/>
        </w:rPr>
        <w:t>dnia</w:t>
      </w:r>
      <w:r w:rsidRPr="00011785">
        <w:rPr>
          <w:bCs/>
          <w:szCs w:val="20"/>
        </w:rPr>
        <w:tab/>
      </w:r>
      <w:r w:rsidRPr="00011785">
        <w:rPr>
          <w:bCs/>
          <w:spacing w:val="-5"/>
          <w:szCs w:val="20"/>
        </w:rPr>
        <w:t>r</w:t>
      </w:r>
      <w:r>
        <w:rPr>
          <w:bCs/>
          <w:spacing w:val="-5"/>
          <w:szCs w:val="20"/>
        </w:rPr>
        <w:t>.</w:t>
      </w:r>
    </w:p>
    <w:p w14:paraId="6EC9393C" w14:textId="77777777" w:rsidR="00E57E81" w:rsidRPr="00011785" w:rsidRDefault="00E57E81" w:rsidP="00E57E81">
      <w:pPr>
        <w:pStyle w:val="Akapitzlist"/>
        <w:widowControl w:val="0"/>
        <w:numPr>
          <w:ilvl w:val="0"/>
          <w:numId w:val="96"/>
        </w:numPr>
        <w:tabs>
          <w:tab w:val="left" w:pos="970"/>
        </w:tabs>
        <w:suppressAutoHyphens w:val="0"/>
        <w:autoSpaceDE w:val="0"/>
        <w:autoSpaceDN w:val="0"/>
        <w:spacing w:before="80" w:line="240" w:lineRule="auto"/>
        <w:rPr>
          <w:bCs/>
          <w:szCs w:val="20"/>
        </w:rPr>
      </w:pPr>
      <w:r w:rsidRPr="00011785">
        <w:rPr>
          <w:bCs/>
          <w:spacing w:val="-5"/>
          <w:szCs w:val="20"/>
        </w:rPr>
        <w:t>Załącznik nr 3 – umowa o zachowaniu poufności</w:t>
      </w:r>
    </w:p>
    <w:p w14:paraId="38A592C8" w14:textId="77777777" w:rsidR="00E57E81" w:rsidRPr="00011785" w:rsidRDefault="00E57E81" w:rsidP="00E57E81">
      <w:pPr>
        <w:pStyle w:val="Akapitzlist"/>
        <w:widowControl w:val="0"/>
        <w:numPr>
          <w:ilvl w:val="0"/>
          <w:numId w:val="96"/>
        </w:numPr>
        <w:tabs>
          <w:tab w:val="left" w:pos="970"/>
        </w:tabs>
        <w:suppressAutoHyphens w:val="0"/>
        <w:autoSpaceDE w:val="0"/>
        <w:autoSpaceDN w:val="0"/>
        <w:spacing w:before="80" w:line="240" w:lineRule="auto"/>
        <w:rPr>
          <w:bCs/>
          <w:szCs w:val="20"/>
        </w:rPr>
      </w:pPr>
      <w:r w:rsidRPr="00011785">
        <w:rPr>
          <w:bCs/>
          <w:spacing w:val="-5"/>
          <w:szCs w:val="20"/>
        </w:rPr>
        <w:t xml:space="preserve">Załącznik nr 4 - klauzula informacyjna </w:t>
      </w:r>
    </w:p>
    <w:p w14:paraId="42FCD05B" w14:textId="77777777" w:rsidR="00E57E81" w:rsidRPr="0099611B" w:rsidRDefault="00E57E81" w:rsidP="00E57E81">
      <w:pPr>
        <w:pStyle w:val="Tekstpodstawowy"/>
        <w:rPr>
          <w:bCs/>
        </w:rPr>
      </w:pPr>
    </w:p>
    <w:p w14:paraId="77D21AC2" w14:textId="77777777" w:rsidR="00E57E81" w:rsidRPr="0099611B" w:rsidRDefault="00E57E81" w:rsidP="00E57E81">
      <w:pPr>
        <w:pStyle w:val="Tekstpodstawowy"/>
        <w:rPr>
          <w:bCs/>
        </w:rPr>
      </w:pPr>
    </w:p>
    <w:p w14:paraId="52596D4D" w14:textId="77777777" w:rsidR="00E57E81" w:rsidRPr="0099611B" w:rsidRDefault="00E57E81" w:rsidP="00E57E81">
      <w:pPr>
        <w:pStyle w:val="Tekstpodstawowy"/>
        <w:rPr>
          <w:bCs/>
        </w:rPr>
      </w:pPr>
    </w:p>
    <w:p w14:paraId="4BC3014F" w14:textId="77777777" w:rsidR="00E57E81" w:rsidRDefault="00E57E81" w:rsidP="00E57E81">
      <w:pPr>
        <w:tabs>
          <w:tab w:val="left" w:pos="5798"/>
        </w:tabs>
        <w:spacing w:before="175"/>
        <w:ind w:left="133"/>
        <w:jc w:val="center"/>
        <w:rPr>
          <w:bCs/>
          <w:spacing w:val="-2"/>
          <w:szCs w:val="20"/>
        </w:rPr>
      </w:pPr>
      <w:r w:rsidRPr="00A04E0B">
        <w:rPr>
          <w:bCs/>
          <w:spacing w:val="-2"/>
          <w:szCs w:val="20"/>
        </w:rPr>
        <w:t>ZAMAWIAJĄCY</w:t>
      </w:r>
      <w:r w:rsidRPr="00A04E0B">
        <w:rPr>
          <w:bCs/>
          <w:szCs w:val="20"/>
        </w:rPr>
        <w:tab/>
      </w:r>
      <w:r w:rsidRPr="00A04E0B">
        <w:rPr>
          <w:bCs/>
          <w:spacing w:val="-2"/>
          <w:szCs w:val="20"/>
        </w:rPr>
        <w:t>WYKONAWCA</w:t>
      </w:r>
    </w:p>
    <w:p w14:paraId="614A8ADA" w14:textId="77777777" w:rsidR="00A41576" w:rsidRDefault="00A41576" w:rsidP="00E57E81">
      <w:pPr>
        <w:tabs>
          <w:tab w:val="left" w:pos="5798"/>
        </w:tabs>
        <w:spacing w:before="175"/>
        <w:ind w:left="133"/>
        <w:jc w:val="center"/>
        <w:rPr>
          <w:bCs/>
          <w:spacing w:val="-2"/>
          <w:szCs w:val="20"/>
        </w:rPr>
      </w:pPr>
    </w:p>
    <w:p w14:paraId="1332DD0A" w14:textId="77777777" w:rsidR="00342FF7" w:rsidRDefault="00342FF7" w:rsidP="00E57E81">
      <w:pPr>
        <w:tabs>
          <w:tab w:val="left" w:pos="5798"/>
        </w:tabs>
        <w:spacing w:before="175"/>
        <w:ind w:left="133"/>
        <w:jc w:val="center"/>
        <w:rPr>
          <w:bCs/>
          <w:spacing w:val="-2"/>
          <w:szCs w:val="20"/>
        </w:rPr>
      </w:pPr>
    </w:p>
    <w:p w14:paraId="25FC7874" w14:textId="77777777" w:rsidR="00A41576" w:rsidRPr="00FF2EF0" w:rsidRDefault="00A41576" w:rsidP="00A41576">
      <w:pPr>
        <w:widowControl w:val="0"/>
        <w:autoSpaceDE w:val="0"/>
        <w:autoSpaceDN w:val="0"/>
        <w:spacing w:before="202" w:line="240" w:lineRule="auto"/>
        <w:ind w:left="236"/>
        <w:jc w:val="right"/>
        <w:outlineLvl w:val="0"/>
        <w:rPr>
          <w:rFonts w:eastAsia="Carlito"/>
          <w:b/>
          <w:bCs/>
          <w:lang w:val="pl-PL" w:eastAsia="en-US"/>
        </w:rPr>
      </w:pPr>
      <w:r w:rsidRPr="00FF2EF0">
        <w:rPr>
          <w:rFonts w:eastAsia="Carlito"/>
          <w:b/>
          <w:bCs/>
          <w:lang w:val="pl-PL" w:eastAsia="en-US"/>
        </w:rPr>
        <w:lastRenderedPageBreak/>
        <w:t xml:space="preserve">Załącznik nr </w:t>
      </w:r>
      <w:r>
        <w:rPr>
          <w:rFonts w:eastAsia="Carlito"/>
          <w:b/>
          <w:bCs/>
          <w:lang w:val="pl-PL" w:eastAsia="en-US"/>
        </w:rPr>
        <w:t>3</w:t>
      </w:r>
      <w:r w:rsidRPr="00FF2EF0">
        <w:rPr>
          <w:rFonts w:eastAsia="Carlito"/>
          <w:b/>
          <w:bCs/>
          <w:lang w:val="pl-PL" w:eastAsia="en-US"/>
        </w:rPr>
        <w:t xml:space="preserve"> do </w:t>
      </w:r>
      <w:r>
        <w:rPr>
          <w:rFonts w:eastAsia="Carlito"/>
          <w:b/>
          <w:bCs/>
          <w:lang w:val="pl-PL" w:eastAsia="en-US"/>
        </w:rPr>
        <w:t>PPU</w:t>
      </w:r>
    </w:p>
    <w:p w14:paraId="61A5C12C" w14:textId="77777777" w:rsidR="00A41576" w:rsidRDefault="00A41576" w:rsidP="00A41576">
      <w:pPr>
        <w:tabs>
          <w:tab w:val="left" w:pos="2179"/>
        </w:tabs>
      </w:pPr>
    </w:p>
    <w:p w14:paraId="2EF09651" w14:textId="77777777" w:rsidR="00A41576" w:rsidRPr="00FC320C" w:rsidRDefault="00A41576" w:rsidP="00A41576">
      <w:pPr>
        <w:spacing w:after="240" w:line="276" w:lineRule="auto"/>
        <w:jc w:val="center"/>
        <w:rPr>
          <w:b/>
        </w:rPr>
      </w:pPr>
      <w:r w:rsidRPr="00FC320C">
        <w:rPr>
          <w:b/>
        </w:rPr>
        <w:t>UMOWA O ZACHOWANIU POUFNOŚCI NR …</w:t>
      </w:r>
    </w:p>
    <w:p w14:paraId="5EC37964" w14:textId="77777777" w:rsidR="00A41576" w:rsidRPr="00FC320C" w:rsidRDefault="00A41576" w:rsidP="00A41576">
      <w:pPr>
        <w:spacing w:after="120" w:line="276" w:lineRule="auto"/>
      </w:pPr>
      <w:r w:rsidRPr="00FC320C">
        <w:t>zawarta w dniu ….............. w Warszawie pomiędzy:</w:t>
      </w:r>
    </w:p>
    <w:p w14:paraId="0C14D49D" w14:textId="77777777" w:rsidR="00A41576" w:rsidRPr="00FC320C" w:rsidRDefault="00A41576" w:rsidP="00A41576">
      <w:pPr>
        <w:spacing w:after="120" w:line="276" w:lineRule="auto"/>
      </w:pPr>
      <w:r w:rsidRPr="00FC320C">
        <w:t>Sieć Badawcza Łukasiewicz – Warszawskim Instytutem Technologicznym, ul. Racjonalizacji 6/8, 02-673 Warszawa, wpisanym do Rejestru Przedsiębiorców prowadzonego przez Sąd Rejonowy dla m.st. Warszawy w Warszawie, XIII Wydział Gospodarczy Krajowego Rejestru Sądowego pod numerem 0000858544, NIP: 525-000-85-19, REGON: 387096477</w:t>
      </w:r>
    </w:p>
    <w:p w14:paraId="162D3200" w14:textId="77777777" w:rsidR="00A41576" w:rsidRPr="00FC320C" w:rsidRDefault="00A41576" w:rsidP="00A41576">
      <w:pPr>
        <w:spacing w:after="120" w:line="276" w:lineRule="auto"/>
      </w:pPr>
      <w:r w:rsidRPr="00FC320C">
        <w:t>reprezentowanym przez:</w:t>
      </w:r>
    </w:p>
    <w:p w14:paraId="5EE3EEDC" w14:textId="77777777" w:rsidR="00A41576" w:rsidRPr="00FC320C" w:rsidRDefault="00A41576" w:rsidP="00A41576">
      <w:pPr>
        <w:spacing w:after="120" w:line="276" w:lineRule="auto"/>
      </w:pPr>
      <w:r w:rsidRPr="00FC320C">
        <w:t>dr inż. Marcin M. Kruk - Dyrektora</w:t>
      </w:r>
    </w:p>
    <w:p w14:paraId="694F44FD" w14:textId="77777777" w:rsidR="00A41576" w:rsidRPr="00FC320C" w:rsidRDefault="00A41576" w:rsidP="00A41576">
      <w:pPr>
        <w:spacing w:after="120" w:line="276" w:lineRule="auto"/>
      </w:pPr>
      <w:r w:rsidRPr="00FC320C">
        <w:t>zwanym dalej „</w:t>
      </w:r>
      <w:r w:rsidRPr="00FC320C">
        <w:rPr>
          <w:b/>
        </w:rPr>
        <w:t xml:space="preserve">Łukasiewicz </w:t>
      </w:r>
      <w:r w:rsidRPr="00FC320C">
        <w:t xml:space="preserve">– </w:t>
      </w:r>
      <w:r w:rsidRPr="00FC320C">
        <w:rPr>
          <w:b/>
          <w:bCs/>
        </w:rPr>
        <w:t>Warszawski Instytut Technologiczny</w:t>
      </w:r>
      <w:r w:rsidRPr="00FC320C">
        <w:t>”</w:t>
      </w:r>
    </w:p>
    <w:p w14:paraId="21167A4D" w14:textId="77777777" w:rsidR="00A41576" w:rsidRPr="00FC320C" w:rsidRDefault="00A41576" w:rsidP="00A41576">
      <w:pPr>
        <w:spacing w:after="120" w:line="276" w:lineRule="auto"/>
      </w:pPr>
      <w:r w:rsidRPr="00FC320C">
        <w:t>a</w:t>
      </w:r>
    </w:p>
    <w:p w14:paraId="765E8E06" w14:textId="1DA59E80" w:rsidR="00A41576" w:rsidRPr="00FC320C" w:rsidRDefault="00A41576" w:rsidP="00A41576">
      <w:pPr>
        <w:spacing w:after="120" w:line="276" w:lineRule="auto"/>
      </w:pPr>
      <w:r w:rsidRPr="00FC320C">
        <w:t>……………….…………… z siedzibą w ………………………………… (00-000), ul</w:t>
      </w:r>
      <w:proofErr w:type="gramStart"/>
      <w:r w:rsidRPr="00FC320C">
        <w:t xml:space="preserve">.  </w:t>
      </w:r>
      <w:proofErr w:type="gramEnd"/>
      <w:r w:rsidRPr="00FC320C">
        <w:t>………………………………</w:t>
      </w:r>
      <w:r w:rsidRPr="00FC320C">
        <w:t>…, wpisaną</w:t>
      </w:r>
      <w:r w:rsidRPr="00FC320C">
        <w:t>/ym do ……………….……………</w:t>
      </w:r>
    </w:p>
    <w:p w14:paraId="247B62E9" w14:textId="77777777" w:rsidR="00A41576" w:rsidRPr="00FC320C" w:rsidRDefault="00A41576" w:rsidP="00A41576">
      <w:pPr>
        <w:spacing w:after="120" w:line="276" w:lineRule="auto"/>
        <w:rPr>
          <w:vertAlign w:val="superscript"/>
        </w:rPr>
      </w:pPr>
      <w:r w:rsidRPr="00FC320C">
        <w:t>reprezentowaną/ym przez ……………….…………… – ……………….…………… na podstawie ……………….……………</w:t>
      </w:r>
    </w:p>
    <w:p w14:paraId="2C8E3952" w14:textId="77777777" w:rsidR="00A41576" w:rsidRPr="00FC320C" w:rsidRDefault="00A41576" w:rsidP="00A41576">
      <w:pPr>
        <w:spacing w:after="120" w:line="276" w:lineRule="auto"/>
      </w:pPr>
      <w:r w:rsidRPr="00FC320C">
        <w:t>zwaną/ym dalej „</w:t>
      </w:r>
      <w:r w:rsidRPr="00FC320C">
        <w:rPr>
          <w:b/>
        </w:rPr>
        <w:t>Odbiorcą</w:t>
      </w:r>
      <w:proofErr w:type="gramStart"/>
      <w:r w:rsidRPr="00FC320C">
        <w:t>”,</w:t>
      </w:r>
      <w:proofErr w:type="gramEnd"/>
    </w:p>
    <w:p w14:paraId="6739CCDD" w14:textId="77777777" w:rsidR="00A41576" w:rsidRPr="00FC320C" w:rsidRDefault="00A41576" w:rsidP="00A41576">
      <w:pPr>
        <w:spacing w:line="276" w:lineRule="auto"/>
      </w:pPr>
      <w:r w:rsidRPr="00FC320C">
        <w:t>zwanymi dalej łącznie „</w:t>
      </w:r>
      <w:r w:rsidRPr="00FC320C">
        <w:rPr>
          <w:b/>
        </w:rPr>
        <w:t>Stronami</w:t>
      </w:r>
      <w:r w:rsidRPr="00FC320C">
        <w:t>” lub indywidualnie „</w:t>
      </w:r>
      <w:r w:rsidRPr="00FC320C">
        <w:rPr>
          <w:b/>
        </w:rPr>
        <w:t>Stroną</w:t>
      </w:r>
      <w:proofErr w:type="gramStart"/>
      <w:r w:rsidRPr="00FC320C">
        <w:rPr>
          <w:bCs/>
        </w:rPr>
        <w:t>”</w:t>
      </w:r>
      <w:r w:rsidRPr="00FC320C">
        <w:t>.</w:t>
      </w:r>
      <w:proofErr w:type="gramEnd"/>
    </w:p>
    <w:p w14:paraId="2F751E77" w14:textId="77777777" w:rsidR="00A41576" w:rsidRPr="00FC320C" w:rsidRDefault="00A41576" w:rsidP="00A41576">
      <w:pPr>
        <w:spacing w:line="276" w:lineRule="auto"/>
      </w:pPr>
    </w:p>
    <w:p w14:paraId="3B1E8F73" w14:textId="77777777" w:rsidR="00A41576" w:rsidRPr="00FC320C" w:rsidRDefault="00A41576" w:rsidP="00A41576">
      <w:pPr>
        <w:spacing w:line="276" w:lineRule="auto"/>
      </w:pPr>
    </w:p>
    <w:p w14:paraId="1E720EEA" w14:textId="77777777" w:rsidR="00A41576" w:rsidRPr="00FC320C" w:rsidRDefault="00A41576" w:rsidP="00A41576">
      <w:pPr>
        <w:spacing w:line="276" w:lineRule="auto"/>
      </w:pPr>
    </w:p>
    <w:p w14:paraId="18B2DC36" w14:textId="77777777" w:rsidR="00A41576" w:rsidRPr="00FC320C" w:rsidRDefault="00A41576" w:rsidP="00A41576">
      <w:pPr>
        <w:spacing w:line="276" w:lineRule="auto"/>
        <w:rPr>
          <w:b/>
        </w:rPr>
      </w:pPr>
      <w:r w:rsidRPr="00FC320C">
        <w:rPr>
          <w:b/>
        </w:rPr>
        <w:t>ZWAŻYWSZY NA TO, ŻE:</w:t>
      </w:r>
    </w:p>
    <w:p w14:paraId="20B6B5BF" w14:textId="77777777" w:rsidR="00A41576" w:rsidRPr="00FC320C" w:rsidRDefault="00A41576" w:rsidP="00A41576">
      <w:pPr>
        <w:spacing w:line="276" w:lineRule="auto"/>
        <w:rPr>
          <w:b/>
        </w:rPr>
      </w:pPr>
    </w:p>
    <w:p w14:paraId="1C6727B9" w14:textId="4D9D58F2" w:rsidR="00A41576" w:rsidRPr="00FC320C" w:rsidRDefault="00A41576" w:rsidP="00A41576">
      <w:pPr>
        <w:pStyle w:val="Akapitzlist"/>
        <w:numPr>
          <w:ilvl w:val="0"/>
          <w:numId w:val="74"/>
        </w:numPr>
        <w:suppressAutoHyphens w:val="0"/>
        <w:spacing w:line="276" w:lineRule="auto"/>
        <w:rPr>
          <w:lang w:val="pl-PL"/>
        </w:rPr>
      </w:pPr>
      <w:r w:rsidRPr="00FC320C">
        <w:rPr>
          <w:lang w:val="pl-PL"/>
        </w:rPr>
        <w:t>Strony zawierają umowę nr …</w:t>
      </w:r>
      <w:r w:rsidR="00F27C65" w:rsidRPr="00FC320C">
        <w:rPr>
          <w:lang w:val="pl-PL"/>
        </w:rPr>
        <w:t>……</w:t>
      </w:r>
      <w:r w:rsidRPr="00FC320C">
        <w:rPr>
          <w:lang w:val="pl-PL"/>
        </w:rPr>
        <w:t>…w przedmiocie sprzedaży i dostawy sprzętu komputerowego oraz zapewniania prawa do korzystania z oprogramowania do tego sprzętu komputerowego;</w:t>
      </w:r>
    </w:p>
    <w:p w14:paraId="3C6B94B0" w14:textId="77777777" w:rsidR="00A41576" w:rsidRPr="00FC320C" w:rsidRDefault="00A41576" w:rsidP="00A41576">
      <w:pPr>
        <w:pStyle w:val="Akapitzlist"/>
        <w:numPr>
          <w:ilvl w:val="0"/>
          <w:numId w:val="74"/>
        </w:numPr>
        <w:suppressAutoHyphens w:val="0"/>
        <w:spacing w:line="276" w:lineRule="auto"/>
        <w:rPr>
          <w:lang w:val="pl-PL"/>
        </w:rPr>
      </w:pPr>
      <w:r w:rsidRPr="00FC320C">
        <w:rPr>
          <w:lang w:val="pl-PL"/>
        </w:rPr>
        <w:t>w związku z ww. współpracą Odbiorca może uzyskać od Łukasiewicz – Warszawskiego Instytutu Technologicznego informacje, które dla Łukasiewicz – Warszawskiego Instytutu Technologicznego mają charakter poufny;</w:t>
      </w:r>
    </w:p>
    <w:p w14:paraId="0633EB6C" w14:textId="77777777" w:rsidR="00A41576" w:rsidRPr="00FC320C" w:rsidRDefault="00A41576" w:rsidP="00A41576">
      <w:pPr>
        <w:spacing w:line="276" w:lineRule="auto"/>
      </w:pPr>
    </w:p>
    <w:p w14:paraId="10DB4CA7" w14:textId="77777777" w:rsidR="00A41576" w:rsidRPr="00FC320C" w:rsidRDefault="00A41576" w:rsidP="00A41576">
      <w:pPr>
        <w:spacing w:line="276" w:lineRule="auto"/>
        <w:rPr>
          <w:b/>
        </w:rPr>
      </w:pPr>
      <w:r w:rsidRPr="00FC320C">
        <w:rPr>
          <w:b/>
        </w:rPr>
        <w:t>STRONY UZGADNIAJĄ, CO NASTĘPUJE:</w:t>
      </w:r>
    </w:p>
    <w:p w14:paraId="481861E8" w14:textId="77777777" w:rsidR="00A41576" w:rsidRPr="00FC320C" w:rsidRDefault="00A41576" w:rsidP="00A41576">
      <w:pPr>
        <w:spacing w:line="276" w:lineRule="auto"/>
        <w:rPr>
          <w:b/>
        </w:rPr>
      </w:pPr>
    </w:p>
    <w:p w14:paraId="6A70E6CF" w14:textId="77777777" w:rsidR="00A41576" w:rsidRPr="00FC320C" w:rsidRDefault="00A41576" w:rsidP="00A41576">
      <w:pPr>
        <w:keepNext/>
        <w:spacing w:line="276" w:lineRule="auto"/>
        <w:jc w:val="center"/>
        <w:rPr>
          <w:b/>
        </w:rPr>
      </w:pPr>
      <w:r w:rsidRPr="00FC320C">
        <w:rPr>
          <w:b/>
        </w:rPr>
        <w:t>ARTYKUŁ 1 – CEL</w:t>
      </w:r>
    </w:p>
    <w:p w14:paraId="085371C3" w14:textId="77777777" w:rsidR="00A41576" w:rsidRPr="00FC320C" w:rsidRDefault="00A41576" w:rsidP="00A41576">
      <w:pPr>
        <w:keepNext/>
        <w:spacing w:line="276" w:lineRule="auto"/>
        <w:jc w:val="center"/>
        <w:rPr>
          <w:b/>
        </w:rPr>
      </w:pPr>
    </w:p>
    <w:p w14:paraId="04400229" w14:textId="77777777" w:rsidR="00A41576" w:rsidRPr="00FC320C" w:rsidRDefault="00A41576" w:rsidP="00A41576">
      <w:pPr>
        <w:pStyle w:val="Akapitzlist"/>
        <w:numPr>
          <w:ilvl w:val="0"/>
          <w:numId w:val="70"/>
        </w:numPr>
        <w:suppressAutoHyphens w:val="0"/>
        <w:spacing w:line="276" w:lineRule="auto"/>
        <w:ind w:left="641" w:hanging="357"/>
        <w:contextualSpacing/>
        <w:rPr>
          <w:lang w:val="pl-PL"/>
        </w:rPr>
      </w:pPr>
      <w:r w:rsidRPr="00FC320C">
        <w:rPr>
          <w:lang w:val="pl-PL"/>
        </w:rPr>
        <w:t xml:space="preserve">Niniejsza umowa o zachowaniu poufności (zwana dalej </w:t>
      </w:r>
      <w:bookmarkStart w:id="4" w:name="_Hlk33443646"/>
      <w:r w:rsidRPr="00FC320C">
        <w:rPr>
          <w:lang w:val="pl-PL"/>
        </w:rPr>
        <w:t>„</w:t>
      </w:r>
      <w:r w:rsidRPr="00FC320C">
        <w:rPr>
          <w:b/>
          <w:lang w:val="pl-PL"/>
        </w:rPr>
        <w:t>Umową</w:t>
      </w:r>
      <w:r w:rsidRPr="00FC320C">
        <w:rPr>
          <w:lang w:val="pl-PL"/>
        </w:rPr>
        <w:t>”</w:t>
      </w:r>
      <w:bookmarkEnd w:id="4"/>
      <w:r w:rsidRPr="00FC320C">
        <w:rPr>
          <w:lang w:val="pl-PL"/>
        </w:rPr>
        <w:t xml:space="preserve">) określa zasady i warunki regulujące ujawnienie, wykorzystanie i ochronę Informacji Poufnych w rozumieniu Art. 2.1 Umowy, ujawnionych Odbiorcy przez Łukasiewicz – Warszawski Instytut Technologiczny </w:t>
      </w:r>
    </w:p>
    <w:p w14:paraId="269F9AD7" w14:textId="77777777" w:rsidR="00A41576" w:rsidRPr="00FC320C" w:rsidRDefault="00A41576" w:rsidP="00A41576">
      <w:pPr>
        <w:pStyle w:val="Akapitzlist"/>
        <w:numPr>
          <w:ilvl w:val="0"/>
          <w:numId w:val="70"/>
        </w:numPr>
        <w:suppressAutoHyphens w:val="0"/>
        <w:spacing w:line="276" w:lineRule="auto"/>
        <w:ind w:left="641" w:hanging="357"/>
        <w:contextualSpacing/>
        <w:rPr>
          <w:lang w:val="pl-PL"/>
        </w:rPr>
      </w:pPr>
      <w:r w:rsidRPr="00FC320C">
        <w:rPr>
          <w:lang w:val="pl-PL"/>
        </w:rPr>
        <w:t>Ujawnienie informacji następuje w cel</w:t>
      </w:r>
      <w:bookmarkStart w:id="5" w:name="_Hlk33443701"/>
      <w:r w:rsidRPr="00FC320C">
        <w:rPr>
          <w:lang w:val="pl-PL"/>
        </w:rPr>
        <w:t>u wykonania umowy nr............... (zwanym dalej „</w:t>
      </w:r>
      <w:r w:rsidRPr="00FC320C">
        <w:rPr>
          <w:b/>
          <w:lang w:val="pl-PL"/>
        </w:rPr>
        <w:t>Projektem</w:t>
      </w:r>
      <w:r w:rsidRPr="00FC320C">
        <w:rPr>
          <w:lang w:val="pl-PL"/>
        </w:rPr>
        <w:t>”).</w:t>
      </w:r>
      <w:bookmarkEnd w:id="5"/>
    </w:p>
    <w:p w14:paraId="5403E992" w14:textId="4F6FDA28" w:rsidR="00A41576" w:rsidRPr="00FC320C" w:rsidRDefault="00A41576" w:rsidP="00A41576">
      <w:pPr>
        <w:pStyle w:val="Akapitzlist"/>
        <w:numPr>
          <w:ilvl w:val="0"/>
          <w:numId w:val="70"/>
        </w:numPr>
        <w:suppressAutoHyphens w:val="0"/>
        <w:spacing w:line="276" w:lineRule="auto"/>
        <w:rPr>
          <w:lang w:val="pl-PL"/>
        </w:rPr>
      </w:pPr>
      <w:r w:rsidRPr="00FC320C">
        <w:rPr>
          <w:lang w:val="pl-PL"/>
        </w:rPr>
        <w:t xml:space="preserve">Celem Umowy nie jest nakłanianie którejkolwiek ze Stron do ujawnienia poufnych informacji lub tworzenie joint-venture, stowarzyszenia, spółki, zawieranie umowy współpracy lub innych formalnych organizacji biznesowych lub nawiązywanie stosunku agencyjnego. Ujawnienie </w:t>
      </w:r>
      <w:r w:rsidRPr="00FC320C">
        <w:rPr>
          <w:lang w:val="pl-PL"/>
        </w:rPr>
        <w:lastRenderedPageBreak/>
        <w:t xml:space="preserve">Informacji Poufnych na mocy Umowy nie stanowi </w:t>
      </w:r>
      <w:r w:rsidRPr="00FC320C">
        <w:rPr>
          <w:lang w:val="pl-PL"/>
        </w:rPr>
        <w:t>oferty</w:t>
      </w:r>
      <w:r w:rsidRPr="00FC320C">
        <w:rPr>
          <w:lang w:val="pl-PL"/>
        </w:rPr>
        <w:t xml:space="preserve"> ani jej przyjęcia lub zobowiązania do zawarcia jakichkolwiek innych umów w przyszłości. </w:t>
      </w:r>
    </w:p>
    <w:p w14:paraId="35245A1C" w14:textId="77777777" w:rsidR="00A41576" w:rsidRPr="00FC320C" w:rsidRDefault="00A41576" w:rsidP="00A41576">
      <w:pPr>
        <w:pStyle w:val="Akapitzlist"/>
        <w:spacing w:line="276" w:lineRule="auto"/>
        <w:ind w:left="643"/>
        <w:rPr>
          <w:lang w:val="pl-PL"/>
        </w:rPr>
      </w:pPr>
    </w:p>
    <w:p w14:paraId="4EA1B65E" w14:textId="77777777" w:rsidR="00A41576" w:rsidRPr="00FC320C" w:rsidRDefault="00A41576" w:rsidP="00A41576">
      <w:pPr>
        <w:keepNext/>
        <w:spacing w:line="276" w:lineRule="auto"/>
        <w:jc w:val="center"/>
        <w:rPr>
          <w:b/>
        </w:rPr>
      </w:pPr>
      <w:r w:rsidRPr="00FC320C">
        <w:rPr>
          <w:b/>
        </w:rPr>
        <w:t>ARTYKUŁ 2 – INFORMACJE POUFNE</w:t>
      </w:r>
    </w:p>
    <w:p w14:paraId="2CDE17F4" w14:textId="77777777" w:rsidR="00A41576" w:rsidRPr="00FC320C" w:rsidRDefault="00A41576" w:rsidP="00A41576">
      <w:pPr>
        <w:keepNext/>
        <w:spacing w:line="276" w:lineRule="auto"/>
        <w:jc w:val="center"/>
        <w:rPr>
          <w:b/>
        </w:rPr>
      </w:pPr>
    </w:p>
    <w:p w14:paraId="5F49C361" w14:textId="77777777" w:rsidR="00A41576" w:rsidRPr="00FC320C" w:rsidRDefault="00A41576" w:rsidP="00A41576">
      <w:pPr>
        <w:pStyle w:val="Akapitzlist"/>
        <w:numPr>
          <w:ilvl w:val="0"/>
          <w:numId w:val="73"/>
        </w:numPr>
        <w:suppressAutoHyphens w:val="0"/>
        <w:spacing w:line="276" w:lineRule="auto"/>
        <w:ind w:left="567" w:hanging="283"/>
        <w:rPr>
          <w:lang w:val="pl-PL"/>
        </w:rPr>
      </w:pPr>
      <w:r w:rsidRPr="00FC320C">
        <w:rPr>
          <w:lang w:val="pl-PL"/>
        </w:rPr>
        <w:t xml:space="preserve">Informacje Poufne oznaczają wszelkie informacje ujawnione przez Łukasiewicz – Warszawski Instytut Technologiczny Odbiorcy w związku z Projektem, niezależnie od postaci i formy ujawnienia, w tym, ale nie wyłącznie, informacje dotyczące obecnych lub przyszłych produktów, projektów, możliwości biznesowych, know-how, technologii, klientów, pracowników, źródeł produktów, umów, badań i rozwoju, procesów produkcyjnych i planów, danych marketingowych i finansowych oraz inne informacje ujawniane Odbiorcy przez Łukasiewicz – Warszawski Instytut Technologiczny lub przez stronę trzecią w imieniu Łukasiewicz – Warszawskiego Instytutu Technologicznego. </w:t>
      </w:r>
    </w:p>
    <w:p w14:paraId="2BD954FA" w14:textId="77777777" w:rsidR="00A41576" w:rsidRPr="00FC320C" w:rsidRDefault="00A41576" w:rsidP="00A41576">
      <w:pPr>
        <w:pStyle w:val="Akapitzlist"/>
        <w:numPr>
          <w:ilvl w:val="0"/>
          <w:numId w:val="73"/>
        </w:numPr>
        <w:suppressAutoHyphens w:val="0"/>
        <w:spacing w:line="276" w:lineRule="auto"/>
        <w:ind w:left="567" w:hanging="283"/>
        <w:rPr>
          <w:lang w:val="pl-PL"/>
        </w:rPr>
      </w:pPr>
      <w:r w:rsidRPr="00FC320C">
        <w:rPr>
          <w:lang w:val="pl-PL"/>
        </w:rPr>
        <w:t xml:space="preserve">Zachowania poufności wymagają również wszelkie dokumenty i informacje utworzone na podstawie Informacji Poufnych. </w:t>
      </w:r>
    </w:p>
    <w:p w14:paraId="4B9DD482" w14:textId="77777777" w:rsidR="00A41576" w:rsidRPr="00FC320C" w:rsidRDefault="00A41576" w:rsidP="00A41576">
      <w:pPr>
        <w:pStyle w:val="Akapitzlist"/>
        <w:numPr>
          <w:ilvl w:val="0"/>
          <w:numId w:val="73"/>
        </w:numPr>
        <w:suppressAutoHyphens w:val="0"/>
        <w:spacing w:line="276" w:lineRule="auto"/>
        <w:ind w:left="567" w:hanging="283"/>
        <w:rPr>
          <w:lang w:val="pl-PL"/>
        </w:rPr>
      </w:pPr>
      <w:r w:rsidRPr="00FC320C">
        <w:rPr>
          <w:lang w:val="pl-PL"/>
        </w:rPr>
        <w:t>Informacje ujawnione Odbiorcy przez Łukasiewicz – Warszawski Instytut Technologiczny należy traktować jako poufne niezależnie od tego, czy określono je jako „poufne”.</w:t>
      </w:r>
    </w:p>
    <w:p w14:paraId="00EE6954" w14:textId="77777777" w:rsidR="00A41576" w:rsidRPr="00FC320C" w:rsidRDefault="00A41576" w:rsidP="00A41576">
      <w:pPr>
        <w:pStyle w:val="Akapitzlist"/>
        <w:spacing w:line="276" w:lineRule="auto"/>
        <w:ind w:left="1003"/>
        <w:rPr>
          <w:lang w:val="pl-PL"/>
        </w:rPr>
      </w:pPr>
    </w:p>
    <w:p w14:paraId="554B76C8" w14:textId="77777777" w:rsidR="00A41576" w:rsidRPr="00FC320C" w:rsidRDefault="00A41576" w:rsidP="00A41576">
      <w:pPr>
        <w:keepNext/>
        <w:spacing w:line="276" w:lineRule="auto"/>
        <w:jc w:val="center"/>
        <w:rPr>
          <w:b/>
        </w:rPr>
      </w:pPr>
      <w:r w:rsidRPr="00FC320C">
        <w:rPr>
          <w:b/>
        </w:rPr>
        <w:t>ARTYKUŁ 3 - ZOBOWIĄZANIA STRON</w:t>
      </w:r>
    </w:p>
    <w:p w14:paraId="4B18CA7F" w14:textId="77777777" w:rsidR="00A41576" w:rsidRPr="00FC320C" w:rsidRDefault="00A41576" w:rsidP="00A41576">
      <w:pPr>
        <w:keepNext/>
        <w:spacing w:line="276" w:lineRule="auto"/>
        <w:jc w:val="center"/>
        <w:rPr>
          <w:b/>
        </w:rPr>
      </w:pPr>
    </w:p>
    <w:p w14:paraId="111D4866" w14:textId="77777777" w:rsidR="00A41576" w:rsidRPr="00FC320C" w:rsidRDefault="00A41576" w:rsidP="00A41576">
      <w:pPr>
        <w:pStyle w:val="Akapitzlist"/>
        <w:numPr>
          <w:ilvl w:val="0"/>
          <w:numId w:val="71"/>
        </w:numPr>
        <w:suppressAutoHyphens w:val="0"/>
        <w:spacing w:line="276" w:lineRule="auto"/>
        <w:rPr>
          <w:lang w:val="pl-PL"/>
        </w:rPr>
      </w:pPr>
      <w:r w:rsidRPr="00FC320C">
        <w:rPr>
          <w:lang w:val="pl-PL"/>
        </w:rPr>
        <w:t xml:space="preserve">Odbiorca zobowiązuje się do nieujawniania Informacji Poufnych Łukasiewicz- Warszawski Instytut Technologiczny. osobom trzecim oraz do ochrony Informacji Poufnych przed ich ujawnieniem osobom trzecim, z zastrzeżeniem postanowień niniejszego artykułu. </w:t>
      </w:r>
    </w:p>
    <w:p w14:paraId="2B6F37DD" w14:textId="77777777" w:rsidR="00A41576" w:rsidRPr="00FC320C" w:rsidRDefault="00A41576" w:rsidP="00A41576">
      <w:pPr>
        <w:pStyle w:val="Akapitzlist"/>
        <w:numPr>
          <w:ilvl w:val="0"/>
          <w:numId w:val="71"/>
        </w:numPr>
        <w:suppressAutoHyphens w:val="0"/>
        <w:spacing w:line="276" w:lineRule="auto"/>
        <w:rPr>
          <w:lang w:val="pl-PL"/>
        </w:rPr>
      </w:pPr>
      <w:r w:rsidRPr="00FC320C">
        <w:rPr>
          <w:lang w:val="pl-PL"/>
        </w:rPr>
        <w:t>Odbiorca może ujawnić Informacje Poufne wyłącznie swoim pracownikom oraz osobom stale współpracującym z Odbiorcą na innej podstawie prawnej niż umowa o pracę, a także wykonawcom, doradcom prawnych, finansowym, technicznym oraz innym osobom działającym na zlecenie Odbiorcy (zwanym dalej łącznie „</w:t>
      </w:r>
      <w:r w:rsidRPr="00FC320C">
        <w:rPr>
          <w:b/>
          <w:bCs/>
          <w:lang w:val="pl-PL"/>
        </w:rPr>
        <w:t>Przedstawicielami</w:t>
      </w:r>
      <w:r w:rsidRPr="00FC320C">
        <w:rPr>
          <w:lang w:val="pl-PL"/>
        </w:rPr>
        <w:t>”) wyłącznie w przypadku oraz</w:t>
      </w:r>
      <w:r w:rsidRPr="00FC320C">
        <w:br/>
      </w:r>
      <w:r w:rsidRPr="00FC320C">
        <w:rPr>
          <w:lang w:val="pl-PL"/>
        </w:rPr>
        <w:t>w zakresie, w jakim ujawnienie danej Informacji Poufnej Łukasiewicz – Warszawskiego Instytutu Technologicznego jest niezbędne w związku i w celu realizacji Projektu oraz pod warunkiem zobowiązania tych osób do zachowania ujawnionych informacji w poufności na warunkach odpowiadających warunkom określonym w Umowie.</w:t>
      </w:r>
    </w:p>
    <w:p w14:paraId="64BEE5B6" w14:textId="77777777" w:rsidR="00A41576" w:rsidRPr="00FC320C" w:rsidRDefault="00A41576" w:rsidP="00A41576">
      <w:pPr>
        <w:pStyle w:val="Akapitzlist"/>
        <w:numPr>
          <w:ilvl w:val="0"/>
          <w:numId w:val="71"/>
        </w:numPr>
        <w:suppressAutoHyphens w:val="0"/>
        <w:spacing w:line="276" w:lineRule="auto"/>
        <w:rPr>
          <w:lang w:val="pl-PL"/>
        </w:rPr>
      </w:pPr>
      <w:r w:rsidRPr="00FC320C">
        <w:rPr>
          <w:lang w:val="pl-PL"/>
        </w:rPr>
        <w:t>Odbiorca zobowiązuje się w szczególności:</w:t>
      </w:r>
    </w:p>
    <w:p w14:paraId="0A7F5B73" w14:textId="77777777" w:rsidR="00A41576" w:rsidRPr="00FC320C" w:rsidRDefault="00A41576" w:rsidP="00A41576">
      <w:pPr>
        <w:pStyle w:val="Akapitzlist"/>
        <w:numPr>
          <w:ilvl w:val="0"/>
          <w:numId w:val="69"/>
        </w:numPr>
        <w:suppressAutoHyphens w:val="0"/>
        <w:spacing w:line="276" w:lineRule="auto"/>
        <w:rPr>
          <w:lang w:val="pl-PL"/>
        </w:rPr>
      </w:pPr>
      <w:r w:rsidRPr="00FC320C">
        <w:rPr>
          <w:lang w:val="pl-PL"/>
        </w:rPr>
        <w:t xml:space="preserve">nie wykorzystywać Informacji Poufnych w całości lub w części, bezpośrednio lub pośrednio do innych celów niż realizacja Projektu; </w:t>
      </w:r>
    </w:p>
    <w:p w14:paraId="52E40692" w14:textId="77777777" w:rsidR="00A41576" w:rsidRPr="00FC320C" w:rsidRDefault="00A41576" w:rsidP="00A41576">
      <w:pPr>
        <w:pStyle w:val="Akapitzlist"/>
        <w:numPr>
          <w:ilvl w:val="0"/>
          <w:numId w:val="69"/>
        </w:numPr>
        <w:suppressAutoHyphens w:val="0"/>
        <w:spacing w:line="276" w:lineRule="auto"/>
        <w:rPr>
          <w:lang w:val="pl-PL"/>
        </w:rPr>
      </w:pPr>
      <w:r w:rsidRPr="00FC320C">
        <w:rPr>
          <w:lang w:val="pl-PL"/>
        </w:rPr>
        <w:t xml:space="preserve">nie wykorzystywać Informacji Poufnych w celu uzyskania prawa własności intelektualnej </w:t>
      </w:r>
      <w:bookmarkStart w:id="6" w:name="_Hlk39763709"/>
      <w:r w:rsidRPr="00FC320C">
        <w:rPr>
          <w:lang w:val="pl-PL"/>
        </w:rPr>
        <w:t>(w tym prawa do rejestracji wynalazku, patentu lub innego prawa ochronnego) w jakimkolwiek kraju;</w:t>
      </w:r>
      <w:bookmarkEnd w:id="6"/>
    </w:p>
    <w:p w14:paraId="10DCE6EF" w14:textId="77777777" w:rsidR="00A41576" w:rsidRPr="00FC320C" w:rsidRDefault="00A41576" w:rsidP="00A41576">
      <w:pPr>
        <w:pStyle w:val="Akapitzlist"/>
        <w:numPr>
          <w:ilvl w:val="0"/>
          <w:numId w:val="69"/>
        </w:numPr>
        <w:suppressAutoHyphens w:val="0"/>
        <w:spacing w:line="276" w:lineRule="auto"/>
        <w:rPr>
          <w:lang w:val="pl-PL"/>
        </w:rPr>
      </w:pPr>
      <w:r w:rsidRPr="00FC320C">
        <w:rPr>
          <w:lang w:val="pl-PL"/>
        </w:rPr>
        <w:t xml:space="preserve">nie </w:t>
      </w:r>
      <w:bookmarkStart w:id="7" w:name="_Hlk33444341"/>
      <w:r w:rsidRPr="00FC320C">
        <w:rPr>
          <w:lang w:val="pl-PL"/>
        </w:rPr>
        <w:t xml:space="preserve">poddawać Informacji Poufnych </w:t>
      </w:r>
      <w:bookmarkEnd w:id="7"/>
      <w:r w:rsidRPr="00FC320C">
        <w:rPr>
          <w:lang w:val="pl-PL"/>
        </w:rPr>
        <w:t>dezasemblacji, inżynierii wstecznej, dekompilacji lub innym podobnym czynnościom.</w:t>
      </w:r>
    </w:p>
    <w:p w14:paraId="059414C7" w14:textId="77777777" w:rsidR="00A41576" w:rsidRPr="00FC320C" w:rsidRDefault="00A41576" w:rsidP="00A41576">
      <w:pPr>
        <w:pStyle w:val="Akapitzlist"/>
        <w:numPr>
          <w:ilvl w:val="0"/>
          <w:numId w:val="71"/>
        </w:numPr>
        <w:suppressAutoHyphens w:val="0"/>
        <w:spacing w:line="276" w:lineRule="auto"/>
        <w:rPr>
          <w:lang w:val="pl-PL"/>
        </w:rPr>
      </w:pPr>
      <w:r w:rsidRPr="00FC320C">
        <w:rPr>
          <w:lang w:val="pl-PL"/>
        </w:rPr>
        <w:t xml:space="preserve">W przypadku ujawnienia przez Odbiorcę Informacji Poufnych osobie trzeciej z naruszeniem postanowień Umowy Odbiorca podejmie wszelkie środki w celu (i) powiadomienia osoby trzeciej o poufnym charakterze tych informacji, (ii) powiadomienia Łukasiewicz – Warszawskiego Instytutu Technologicznego o ujawnieniu Informacji Poufnych, (iii) uniknięcia dalszych ujawnień oraz (iv) żądania zwrotu lub usunięcia ujawnionych Informacji Poufnych, wraz z ich kopiami oraz informacjami i dokumentami utworzonymi na podstawie Informacji Poufnych, bez uszczerbku dla wszelkich roszczeń, które mogą być dochodzone przez Łukasiewicz – Warszawski Instytut Technologiczny w związku z naruszeniem Umowy. </w:t>
      </w:r>
    </w:p>
    <w:p w14:paraId="1CEDC161" w14:textId="77777777" w:rsidR="00A41576" w:rsidRPr="00FC320C" w:rsidRDefault="00A41576" w:rsidP="00A41576">
      <w:pPr>
        <w:pStyle w:val="Akapitzlist"/>
        <w:numPr>
          <w:ilvl w:val="0"/>
          <w:numId w:val="71"/>
        </w:numPr>
        <w:suppressAutoHyphens w:val="0"/>
        <w:spacing w:line="276" w:lineRule="auto"/>
        <w:rPr>
          <w:lang w:val="pl-PL"/>
        </w:rPr>
      </w:pPr>
      <w:bookmarkStart w:id="8" w:name="_Hlk39763950"/>
      <w:r w:rsidRPr="00FC320C">
        <w:rPr>
          <w:lang w:val="pl-PL"/>
        </w:rPr>
        <w:lastRenderedPageBreak/>
        <w:t xml:space="preserve">Umowa nie przyznaje Odbiorcy żadnych praw do Informacji Poufnych, w tym nie uprawnia do produkcji, dystrybucji lub komercjalizacji produktów zawierających dowolną część Informacji Poufnych, chyba że Strony w odrębnej umowie umówiły się inaczej. </w:t>
      </w:r>
    </w:p>
    <w:bookmarkEnd w:id="8"/>
    <w:p w14:paraId="68206AB8" w14:textId="77777777" w:rsidR="00A41576" w:rsidRPr="00FC320C" w:rsidRDefault="00A41576" w:rsidP="00A41576">
      <w:pPr>
        <w:pStyle w:val="Akapitzlist"/>
        <w:spacing w:line="276" w:lineRule="auto"/>
        <w:ind w:left="643"/>
        <w:rPr>
          <w:lang w:val="pl-PL"/>
        </w:rPr>
      </w:pPr>
    </w:p>
    <w:p w14:paraId="3EAB15CC" w14:textId="77777777" w:rsidR="00A41576" w:rsidRPr="00FC320C" w:rsidRDefault="00A41576" w:rsidP="00A41576">
      <w:pPr>
        <w:keepNext/>
        <w:spacing w:line="276" w:lineRule="auto"/>
        <w:jc w:val="center"/>
        <w:rPr>
          <w:b/>
        </w:rPr>
      </w:pPr>
      <w:bookmarkStart w:id="9" w:name="_Hlk39763981"/>
      <w:r w:rsidRPr="00FC320C">
        <w:rPr>
          <w:b/>
        </w:rPr>
        <w:t>ARTYKUŁ 4 – WYJĄTKI OD ZASADY POUFNOŚCI</w:t>
      </w:r>
    </w:p>
    <w:p w14:paraId="446FFDBD" w14:textId="77777777" w:rsidR="00A41576" w:rsidRPr="00FC320C" w:rsidRDefault="00A41576" w:rsidP="00A41576">
      <w:pPr>
        <w:keepNext/>
        <w:spacing w:line="276" w:lineRule="auto"/>
        <w:jc w:val="center"/>
      </w:pPr>
    </w:p>
    <w:p w14:paraId="17661235" w14:textId="77777777" w:rsidR="00A41576" w:rsidRPr="00FC320C" w:rsidRDefault="00A41576" w:rsidP="00A41576">
      <w:pPr>
        <w:pStyle w:val="Akapitzlist"/>
        <w:numPr>
          <w:ilvl w:val="0"/>
          <w:numId w:val="68"/>
        </w:numPr>
        <w:suppressAutoHyphens w:val="0"/>
        <w:spacing w:line="276" w:lineRule="auto"/>
        <w:rPr>
          <w:lang w:val="pl-PL"/>
        </w:rPr>
      </w:pPr>
      <w:r w:rsidRPr="00FC320C">
        <w:rPr>
          <w:lang w:val="pl-PL"/>
        </w:rPr>
        <w:t xml:space="preserve"> Obowiązki </w:t>
      </w:r>
      <w:bookmarkStart w:id="10" w:name="_Hlk39763972"/>
      <w:r w:rsidRPr="00FC320C">
        <w:rPr>
          <w:lang w:val="pl-PL"/>
        </w:rPr>
        <w:t>nałożone na Odbiorcę na mocy Umowy nie mają zastosowania do informacji, która:</w:t>
      </w:r>
    </w:p>
    <w:p w14:paraId="41D526DD" w14:textId="77777777" w:rsidR="00A41576" w:rsidRPr="00FC320C" w:rsidRDefault="00A41576" w:rsidP="00A41576">
      <w:pPr>
        <w:pStyle w:val="Akapitzlist"/>
        <w:numPr>
          <w:ilvl w:val="0"/>
          <w:numId w:val="75"/>
        </w:numPr>
        <w:suppressAutoHyphens w:val="0"/>
        <w:spacing w:line="276" w:lineRule="auto"/>
        <w:ind w:left="1276"/>
        <w:rPr>
          <w:lang w:val="pl-PL"/>
        </w:rPr>
      </w:pPr>
      <w:r w:rsidRPr="00FC320C">
        <w:rPr>
          <w:lang w:val="pl-PL"/>
        </w:rPr>
        <w:t xml:space="preserve">była znana Odbiorcy przed jej ujawnieniem przez Łukasiewicz – Warszawski Instytut Technologiczny, co zostało udokumentowane przez Odbiorcę w dokumentacji sporządzonej przed tym ujawnieniem; </w:t>
      </w:r>
    </w:p>
    <w:p w14:paraId="2940BB30" w14:textId="77777777" w:rsidR="00A41576" w:rsidRPr="00FC320C" w:rsidRDefault="00A41576" w:rsidP="00A41576">
      <w:pPr>
        <w:pStyle w:val="Akapitzlist"/>
        <w:numPr>
          <w:ilvl w:val="0"/>
          <w:numId w:val="75"/>
        </w:numPr>
        <w:suppressAutoHyphens w:val="0"/>
        <w:spacing w:line="276" w:lineRule="auto"/>
        <w:ind w:left="1276"/>
        <w:rPr>
          <w:lang w:val="pl-PL"/>
        </w:rPr>
      </w:pPr>
      <w:r w:rsidRPr="00FC320C">
        <w:rPr>
          <w:lang w:val="pl-PL"/>
        </w:rPr>
        <w:t>została uzyskana przez Odbiorcę od osoby trzeciej, która miała prawo jej posiadania i ujawnienia, z tym zastrzeżeniem, iż informacja ta nie została objęta obowiązkiem zachowania poufności oraz że została uzyskana bez naruszenia prawa;</w:t>
      </w:r>
    </w:p>
    <w:p w14:paraId="3359DE2E" w14:textId="77777777" w:rsidR="00A41576" w:rsidRPr="00FC320C" w:rsidRDefault="00A41576" w:rsidP="00A41576">
      <w:pPr>
        <w:pStyle w:val="Akapitzlist"/>
        <w:numPr>
          <w:ilvl w:val="0"/>
          <w:numId w:val="75"/>
        </w:numPr>
        <w:suppressAutoHyphens w:val="0"/>
        <w:spacing w:line="276" w:lineRule="auto"/>
        <w:ind w:left="1276"/>
        <w:rPr>
          <w:lang w:val="pl-PL"/>
        </w:rPr>
      </w:pPr>
      <w:r w:rsidRPr="00FC320C">
        <w:rPr>
          <w:lang w:val="pl-PL"/>
        </w:rPr>
        <w:t>w momencie ujawnienia jest lub później stanie się publicznie dostępna w inny sposób niż w związku z naruszeniem Umowy przez Odbiorcę;</w:t>
      </w:r>
    </w:p>
    <w:p w14:paraId="19AD57F7" w14:textId="77777777" w:rsidR="00A41576" w:rsidRPr="00FC320C" w:rsidRDefault="00A41576" w:rsidP="00A41576">
      <w:pPr>
        <w:pStyle w:val="Akapitzlist"/>
        <w:numPr>
          <w:ilvl w:val="0"/>
          <w:numId w:val="75"/>
        </w:numPr>
        <w:suppressAutoHyphens w:val="0"/>
        <w:spacing w:line="276" w:lineRule="auto"/>
        <w:ind w:left="1276"/>
        <w:rPr>
          <w:lang w:val="pl-PL"/>
        </w:rPr>
      </w:pPr>
      <w:r w:rsidRPr="00FC320C">
        <w:rPr>
          <w:lang w:val="pl-PL"/>
        </w:rPr>
        <w:t>została niezależnie opracowana przez Odbiorcę bez użycia lub korzystania z Informacji Poufnych ujawnionych na podstawie Umowy;</w:t>
      </w:r>
    </w:p>
    <w:p w14:paraId="2A145C9F" w14:textId="77777777" w:rsidR="00A41576" w:rsidRPr="00FC320C" w:rsidRDefault="00A41576" w:rsidP="00A41576">
      <w:pPr>
        <w:pStyle w:val="Akapitzlist"/>
        <w:numPr>
          <w:ilvl w:val="0"/>
          <w:numId w:val="75"/>
        </w:numPr>
        <w:suppressAutoHyphens w:val="0"/>
        <w:spacing w:line="276" w:lineRule="auto"/>
        <w:ind w:left="1276"/>
        <w:rPr>
          <w:lang w:val="pl-PL"/>
        </w:rPr>
      </w:pPr>
      <w:r w:rsidRPr="00FC320C">
        <w:rPr>
          <w:lang w:val="pl-PL"/>
        </w:rPr>
        <w:t xml:space="preserve">której zgodnie z oświadczeniem Łukasiewicz – Warszawski Instytut Technologiczny nie uznaje za Informację Poufną, </w:t>
      </w:r>
    </w:p>
    <w:p w14:paraId="6A321AF2" w14:textId="77777777" w:rsidR="00A41576" w:rsidRPr="00FC320C" w:rsidRDefault="00A41576" w:rsidP="00A41576">
      <w:pPr>
        <w:pStyle w:val="Akapitzlist"/>
        <w:numPr>
          <w:ilvl w:val="0"/>
          <w:numId w:val="75"/>
        </w:numPr>
        <w:suppressAutoHyphens w:val="0"/>
        <w:spacing w:line="276" w:lineRule="auto"/>
        <w:ind w:left="1276"/>
        <w:rPr>
          <w:lang w:val="pl-PL"/>
        </w:rPr>
      </w:pPr>
      <w:r w:rsidRPr="00FC320C">
        <w:rPr>
          <w:lang w:val="pl-PL"/>
        </w:rPr>
        <w:t>nie może zostać objęta obowiązkiem zachowania poufności zgodnie z powszechnie obowiązującymi przepisami, w szczególności na gruncie przepisów o finansach publicznych.</w:t>
      </w:r>
    </w:p>
    <w:p w14:paraId="1F40B84B" w14:textId="77777777" w:rsidR="00A41576" w:rsidRPr="00FC320C" w:rsidRDefault="00A41576" w:rsidP="00A41576">
      <w:pPr>
        <w:pStyle w:val="Akapitzlist"/>
        <w:numPr>
          <w:ilvl w:val="0"/>
          <w:numId w:val="68"/>
        </w:numPr>
        <w:suppressAutoHyphens w:val="0"/>
        <w:spacing w:line="276" w:lineRule="auto"/>
        <w:rPr>
          <w:lang w:val="pl-PL"/>
        </w:rPr>
      </w:pPr>
      <w:r w:rsidRPr="00FC320C">
        <w:rPr>
          <w:lang w:val="pl-PL"/>
        </w:rPr>
        <w:t xml:space="preserve">Na Odbiorcy spoczywa ciężar udowodnienia </w:t>
      </w:r>
      <w:bookmarkStart w:id="11" w:name="_Hlk33445063"/>
      <w:r w:rsidRPr="00FC320C">
        <w:rPr>
          <w:lang w:val="pl-PL"/>
        </w:rPr>
        <w:t>zaistnienia którejkolwiek z okoliczności</w:t>
      </w:r>
      <w:bookmarkEnd w:id="11"/>
      <w:r w:rsidRPr="00FC320C">
        <w:rPr>
          <w:lang w:val="pl-PL"/>
        </w:rPr>
        <w:t>, wskazanych w art. 4.1 powyżej.</w:t>
      </w:r>
    </w:p>
    <w:p w14:paraId="10EACAD3" w14:textId="77777777" w:rsidR="00A41576" w:rsidRPr="00FC320C" w:rsidRDefault="00A41576" w:rsidP="00A41576">
      <w:pPr>
        <w:pStyle w:val="Akapitzlist"/>
        <w:numPr>
          <w:ilvl w:val="0"/>
          <w:numId w:val="68"/>
        </w:numPr>
        <w:suppressAutoHyphens w:val="0"/>
        <w:spacing w:line="276" w:lineRule="auto"/>
        <w:ind w:left="714" w:hanging="357"/>
        <w:rPr>
          <w:lang w:val="pl-PL"/>
        </w:rPr>
      </w:pPr>
      <w:r w:rsidRPr="00FC320C">
        <w:rPr>
          <w:lang w:val="pl-PL"/>
        </w:rPr>
        <w:t>Nie stanowi naruszenia Umowy ujawnienie Informacji Poufnych, jeżeli taki obowiązek wynika z przepisów prawa, w szczególności jeżeli ujawnienia Informacji Poufnych żąda organ nadzoru, organ administracji publicznej lub sąd, pod warunkiem że żądanie takie jest wiążące dla Odbiorcy i nie może być kwestionowane (w szczególności, jeżeli decyzja administracyjna lub orzeczenie, z których wynika obowiązek ujawnienia, są odpowiednio ostateczne lub prawomocne), a także na mocy przepisów o dostępie do informacji publicznej.</w:t>
      </w:r>
    </w:p>
    <w:p w14:paraId="1A73AF43" w14:textId="77777777" w:rsidR="00A41576" w:rsidRPr="00FC320C" w:rsidRDefault="00A41576" w:rsidP="00A41576">
      <w:pPr>
        <w:pStyle w:val="Akapitzlist"/>
        <w:numPr>
          <w:ilvl w:val="0"/>
          <w:numId w:val="68"/>
        </w:numPr>
        <w:suppressAutoHyphens w:val="0"/>
        <w:spacing w:line="276" w:lineRule="auto"/>
        <w:ind w:left="714" w:hanging="357"/>
        <w:rPr>
          <w:lang w:val="pl-PL"/>
        </w:rPr>
      </w:pPr>
      <w:r w:rsidRPr="00FC320C">
        <w:rPr>
          <w:lang w:val="pl-PL"/>
        </w:rPr>
        <w:t xml:space="preserve">W przypadku, o którym mowa w art. 4.3 powyżej, Odbiorca </w:t>
      </w:r>
      <w:bookmarkStart w:id="12" w:name="_Hlk33445096"/>
      <w:r w:rsidRPr="00FC320C">
        <w:rPr>
          <w:lang w:val="pl-PL"/>
        </w:rPr>
        <w:t>– jeżeli pozwalają mu na to przepisy prawa –</w:t>
      </w:r>
      <w:bookmarkEnd w:id="12"/>
      <w:r w:rsidRPr="00FC320C">
        <w:rPr>
          <w:lang w:val="pl-PL"/>
        </w:rPr>
        <w:t xml:space="preserve"> niezwłocznie zawiadomi Łukasiewicz – Warszawski Instytut Technologiczny o obowiązku ujawnienia Informacji Poufnych i we współpracy z Łukasiewicz – Warszawskim Instytutem Technologicznym </w:t>
      </w:r>
      <w:bookmarkStart w:id="13" w:name="_Hlk33445279"/>
      <w:r w:rsidRPr="00FC320C">
        <w:rPr>
          <w:lang w:val="pl-PL"/>
        </w:rPr>
        <w:t>podejmie niezbędne działania w celu zapobieżenia lub ograniczenia zakresu ujawnienia Informacji Poufnych</w:t>
      </w:r>
      <w:bookmarkEnd w:id="13"/>
      <w:r w:rsidRPr="00FC320C">
        <w:rPr>
          <w:lang w:val="pl-PL"/>
        </w:rPr>
        <w:t xml:space="preserve">. Na Odbiorcy spoczywa ciężar dowodu wykazania, że obowiązek ujawnienia wynikał z przepisów prawa. </w:t>
      </w:r>
    </w:p>
    <w:p w14:paraId="63175011" w14:textId="77777777" w:rsidR="00A41576" w:rsidRPr="00FC320C" w:rsidRDefault="00A41576" w:rsidP="00A41576">
      <w:pPr>
        <w:spacing w:line="276" w:lineRule="auto"/>
        <w:jc w:val="center"/>
        <w:rPr>
          <w:b/>
        </w:rPr>
      </w:pPr>
      <w:bookmarkStart w:id="14" w:name="_Hlk39764075"/>
      <w:bookmarkEnd w:id="9"/>
      <w:bookmarkEnd w:id="10"/>
    </w:p>
    <w:p w14:paraId="106774E5" w14:textId="77777777" w:rsidR="00A41576" w:rsidRPr="00FC320C" w:rsidRDefault="00A41576" w:rsidP="00A41576">
      <w:pPr>
        <w:keepNext/>
        <w:spacing w:line="276" w:lineRule="auto"/>
        <w:jc w:val="center"/>
        <w:rPr>
          <w:b/>
        </w:rPr>
      </w:pPr>
      <w:r w:rsidRPr="00FC320C">
        <w:rPr>
          <w:b/>
        </w:rPr>
        <w:t>ARTYKUŁ 5 - ZWROT INFORMACJI POUFNYCH</w:t>
      </w:r>
    </w:p>
    <w:p w14:paraId="6BFC2B10" w14:textId="77777777" w:rsidR="00A41576" w:rsidRPr="00FC320C" w:rsidRDefault="00A41576" w:rsidP="00A41576">
      <w:pPr>
        <w:keepNext/>
        <w:spacing w:line="276" w:lineRule="auto"/>
        <w:jc w:val="center"/>
        <w:rPr>
          <w:b/>
        </w:rPr>
      </w:pPr>
    </w:p>
    <w:p w14:paraId="440CF5A8" w14:textId="77777777" w:rsidR="00A41576" w:rsidRPr="00FC320C" w:rsidRDefault="00A41576" w:rsidP="00A41576">
      <w:pPr>
        <w:pStyle w:val="Akapitzlist"/>
        <w:numPr>
          <w:ilvl w:val="0"/>
          <w:numId w:val="67"/>
        </w:numPr>
        <w:suppressAutoHyphens w:val="0"/>
        <w:spacing w:line="276" w:lineRule="auto"/>
        <w:rPr>
          <w:lang w:val="pl-PL"/>
        </w:rPr>
      </w:pPr>
      <w:r w:rsidRPr="00FC320C">
        <w:rPr>
          <w:lang w:val="pl-PL"/>
        </w:rPr>
        <w:t>W przypadku, gdy Informacje Poufne przestaną być Odbiorcy potrzebne w związku i w celu realizacji Projektu, Odbiorca zobowiązuje się do ich niezwłocznego usunięcia lub zwrotu Odbiorcy, w tym wszystkich posiadanych kopii Informacji Poufnych lub informacji opracowanych na bazie Informacji Poufnych. Na żądanie Łukasiewicz – Warszawskiego Instytutu Technologicznego Odbiorca złoży pisemne oświadczenie o spełnieniu tego obowiązku.</w:t>
      </w:r>
    </w:p>
    <w:p w14:paraId="4038F6C9" w14:textId="77777777" w:rsidR="00A41576" w:rsidRPr="00FC320C" w:rsidRDefault="00A41576" w:rsidP="00A41576">
      <w:pPr>
        <w:pStyle w:val="Akapitzlist"/>
        <w:numPr>
          <w:ilvl w:val="0"/>
          <w:numId w:val="67"/>
        </w:numPr>
        <w:suppressAutoHyphens w:val="0"/>
        <w:spacing w:line="276" w:lineRule="auto"/>
        <w:rPr>
          <w:lang w:val="pl-PL"/>
        </w:rPr>
      </w:pPr>
      <w:bookmarkStart w:id="15" w:name="_Hlk33445510"/>
      <w:r w:rsidRPr="00FC320C">
        <w:rPr>
          <w:lang w:val="pl-PL"/>
        </w:rPr>
        <w:t xml:space="preserve">Obowiązek usunięcia lub zwrotu Informacji Poufnych, o którym mowa w art. 5.1 powyżej nie dotyczy przypadków, w których na Odbiorcy ciąży obowiązek przechowywania tych </w:t>
      </w:r>
      <w:r w:rsidRPr="00FC320C">
        <w:rPr>
          <w:lang w:val="pl-PL"/>
        </w:rPr>
        <w:lastRenderedPageBreak/>
        <w:t>informacji przez określony czas wynikający z przepisów prawa lub w przypadku, gdy Łukasiewicz – Warszawski Instytut Technologiczny wyraził zgodę na dalsze przechowywanie Informacji Poufnych przez Odbiorc</w:t>
      </w:r>
      <w:bookmarkEnd w:id="15"/>
      <w:r w:rsidRPr="00FC320C">
        <w:rPr>
          <w:lang w:val="pl-PL"/>
        </w:rPr>
        <w:t xml:space="preserve">ę. </w:t>
      </w:r>
    </w:p>
    <w:bookmarkEnd w:id="14"/>
    <w:p w14:paraId="6460652B" w14:textId="77777777" w:rsidR="00A41576" w:rsidRPr="00FC320C" w:rsidRDefault="00A41576" w:rsidP="00A41576">
      <w:pPr>
        <w:pStyle w:val="Akapitzlist"/>
        <w:spacing w:line="276" w:lineRule="auto"/>
        <w:ind w:left="720"/>
        <w:rPr>
          <w:lang w:val="pl-PL"/>
        </w:rPr>
      </w:pPr>
    </w:p>
    <w:p w14:paraId="61160EE4" w14:textId="5496FDE4" w:rsidR="00A41576" w:rsidRPr="00FC320C" w:rsidRDefault="00A41576" w:rsidP="00A41576">
      <w:pPr>
        <w:keepNext/>
        <w:spacing w:line="276" w:lineRule="auto"/>
        <w:jc w:val="center"/>
        <w:rPr>
          <w:b/>
        </w:rPr>
      </w:pPr>
      <w:r w:rsidRPr="00FC320C">
        <w:rPr>
          <w:b/>
        </w:rPr>
        <w:t xml:space="preserve">ARTYKUŁ </w:t>
      </w:r>
      <w:r w:rsidRPr="00FC320C">
        <w:rPr>
          <w:b/>
        </w:rPr>
        <w:t>6 –</w:t>
      </w:r>
      <w:r w:rsidRPr="00FC320C">
        <w:rPr>
          <w:b/>
        </w:rPr>
        <w:t xml:space="preserve"> ODPOWIEDZIALNOŚĆ</w:t>
      </w:r>
    </w:p>
    <w:p w14:paraId="26462CBA" w14:textId="77777777" w:rsidR="00A41576" w:rsidRPr="00FC320C" w:rsidRDefault="00A41576" w:rsidP="00A41576">
      <w:pPr>
        <w:keepNext/>
        <w:spacing w:line="276" w:lineRule="auto"/>
        <w:jc w:val="center"/>
        <w:rPr>
          <w:b/>
        </w:rPr>
      </w:pPr>
    </w:p>
    <w:p w14:paraId="6D2EA49F" w14:textId="77777777" w:rsidR="00A41576" w:rsidRPr="00FC320C" w:rsidRDefault="00A41576" w:rsidP="00A41576">
      <w:pPr>
        <w:pStyle w:val="Akapitzlist"/>
        <w:numPr>
          <w:ilvl w:val="1"/>
          <w:numId w:val="72"/>
        </w:numPr>
        <w:suppressAutoHyphens w:val="0"/>
        <w:spacing w:line="276" w:lineRule="auto"/>
        <w:rPr>
          <w:lang w:val="pl-PL"/>
        </w:rPr>
      </w:pPr>
      <w:bookmarkStart w:id="16" w:name="_Hlk39764146"/>
      <w:r w:rsidRPr="00FC320C">
        <w:rPr>
          <w:lang w:val="pl-PL"/>
        </w:rPr>
        <w:t>W razie naruszenia przez Odbiorcę zobowiązań określonych w Umowie Łukasiewicz – Warszawski Instytut Technologiczny uprawniony będzie do żądania naprawienia przez Odbiorcę poniesionej szkody na zasadach ogólnych.</w:t>
      </w:r>
    </w:p>
    <w:p w14:paraId="316E6BC9" w14:textId="77777777" w:rsidR="00A41576" w:rsidRPr="00FC320C" w:rsidRDefault="00A41576" w:rsidP="00A41576">
      <w:pPr>
        <w:pStyle w:val="Akapitzlist"/>
        <w:numPr>
          <w:ilvl w:val="1"/>
          <w:numId w:val="72"/>
        </w:numPr>
        <w:suppressAutoHyphens w:val="0"/>
        <w:spacing w:line="276" w:lineRule="auto"/>
        <w:rPr>
          <w:lang w:val="pl-PL"/>
        </w:rPr>
      </w:pPr>
      <w:r w:rsidRPr="00FC320C">
        <w:rPr>
          <w:lang w:val="pl-PL"/>
        </w:rPr>
        <w:t xml:space="preserve">Odbiorca odpowiada za naruszenia zobowiązań do zachowania poufności przez osoby wymienione w art. 3.2 Umowy jak za naruszenia własne. </w:t>
      </w:r>
    </w:p>
    <w:p w14:paraId="7429D9F4" w14:textId="77777777" w:rsidR="00A41576" w:rsidRPr="002830FC" w:rsidRDefault="00A41576" w:rsidP="00A41576">
      <w:pPr>
        <w:pStyle w:val="Akapitzlist"/>
        <w:numPr>
          <w:ilvl w:val="1"/>
          <w:numId w:val="72"/>
        </w:numPr>
        <w:suppressAutoHyphens w:val="0"/>
        <w:spacing w:line="276" w:lineRule="auto"/>
        <w:rPr>
          <w:lang w:val="pl-PL"/>
        </w:rPr>
      </w:pPr>
      <w:r w:rsidRPr="002830FC">
        <w:rPr>
          <w:lang w:val="pl-PL"/>
        </w:rPr>
        <w:t xml:space="preserve">Odbiorca zobowiązany będzie do zapłaty na rzecz Łukasiewicz </w:t>
      </w:r>
      <w:r w:rsidRPr="00FC320C">
        <w:rPr>
          <w:lang w:val="pl-PL"/>
        </w:rPr>
        <w:t>– Warszawskiego Instytutu Technologicznego</w:t>
      </w:r>
      <w:r w:rsidRPr="002830FC">
        <w:rPr>
          <w:lang w:val="pl-PL"/>
        </w:rPr>
        <w:t xml:space="preserve"> kary umownej w kwocie 50.000 zł (słownie: pięćdziesiąt tysięcy złotych 00/100) za każdy przypadek ujawnienia jego Informacji Poufnych, stanowiący naruszenie Umowy. </w:t>
      </w:r>
    </w:p>
    <w:p w14:paraId="049B60FA" w14:textId="77777777" w:rsidR="00A41576" w:rsidRPr="00FC320C" w:rsidRDefault="00A41576" w:rsidP="00A41576">
      <w:pPr>
        <w:pStyle w:val="Akapitzlist"/>
        <w:numPr>
          <w:ilvl w:val="1"/>
          <w:numId w:val="72"/>
        </w:numPr>
        <w:suppressAutoHyphens w:val="0"/>
        <w:spacing w:line="276" w:lineRule="auto"/>
        <w:rPr>
          <w:iCs/>
          <w:lang w:val="pl-PL"/>
        </w:rPr>
      </w:pPr>
      <w:r w:rsidRPr="002830FC">
        <w:rPr>
          <w:lang w:val="pl-PL"/>
        </w:rPr>
        <w:t>Łukasiewicz</w:t>
      </w:r>
      <w:r w:rsidRPr="00FC320C">
        <w:rPr>
          <w:iCs/>
          <w:lang w:val="pl-PL"/>
        </w:rPr>
        <w:t xml:space="preserve"> – Warszawski Instytut Technologiczny zachowuje prawo do dochodzenia odszkodowania przewyższającego zastrzeżoną karę umowną na zasadach ogólnych.</w:t>
      </w:r>
      <w:r w:rsidRPr="00FC320C">
        <w:rPr>
          <w:rStyle w:val="Odwoanieprzypisudolnego"/>
          <w:iCs/>
          <w:lang w:val="pl-PL"/>
        </w:rPr>
        <w:t xml:space="preserve"> </w:t>
      </w:r>
    </w:p>
    <w:bookmarkEnd w:id="16"/>
    <w:p w14:paraId="57E409B2" w14:textId="77777777" w:rsidR="00A41576" w:rsidRPr="00FC320C" w:rsidRDefault="00A41576" w:rsidP="00A41576">
      <w:pPr>
        <w:spacing w:line="276" w:lineRule="auto"/>
        <w:jc w:val="center"/>
        <w:rPr>
          <w:b/>
        </w:rPr>
      </w:pPr>
    </w:p>
    <w:p w14:paraId="6254D850" w14:textId="77777777" w:rsidR="00A41576" w:rsidRPr="00FC320C" w:rsidRDefault="00A41576" w:rsidP="00A41576">
      <w:pPr>
        <w:keepNext/>
        <w:spacing w:line="276" w:lineRule="auto"/>
        <w:jc w:val="center"/>
        <w:rPr>
          <w:b/>
        </w:rPr>
      </w:pPr>
      <w:r w:rsidRPr="00FC320C">
        <w:rPr>
          <w:b/>
        </w:rPr>
        <w:t>ARTYKUŁ 7 – OKRES OBOWIĄZYWANIA</w:t>
      </w:r>
    </w:p>
    <w:p w14:paraId="6BFB6F6B" w14:textId="77777777" w:rsidR="00A41576" w:rsidRPr="00FC320C" w:rsidRDefault="00A41576" w:rsidP="00A41576">
      <w:pPr>
        <w:keepNext/>
        <w:spacing w:line="276" w:lineRule="auto"/>
        <w:jc w:val="center"/>
        <w:rPr>
          <w:b/>
        </w:rPr>
      </w:pPr>
    </w:p>
    <w:p w14:paraId="27EE4D77" w14:textId="77777777" w:rsidR="00A41576" w:rsidRPr="00FC320C" w:rsidRDefault="00A41576" w:rsidP="00A41576">
      <w:pPr>
        <w:spacing w:line="276" w:lineRule="auto"/>
      </w:pPr>
      <w:bookmarkStart w:id="17" w:name="_Hlk33445983"/>
      <w:bookmarkStart w:id="18" w:name="_Hlk39764228"/>
      <w:r w:rsidRPr="00FC320C">
        <w:t xml:space="preserve">Umowa obowiązuje przez okres </w:t>
      </w:r>
      <w:proofErr w:type="gramStart"/>
      <w:r w:rsidRPr="00FC320C">
        <w:t>5</w:t>
      </w:r>
      <w:proofErr w:type="gramEnd"/>
      <w:r w:rsidRPr="00FC320C">
        <w:t xml:space="preserve"> lat od dnia jej zawarcia, chyba że w odrębnej umowie Stron postanowiono inaczej. </w:t>
      </w:r>
      <w:bookmarkEnd w:id="17"/>
    </w:p>
    <w:bookmarkEnd w:id="18"/>
    <w:p w14:paraId="7C1E8FCA" w14:textId="77777777" w:rsidR="00A41576" w:rsidRPr="00FC320C" w:rsidRDefault="00A41576" w:rsidP="00A41576">
      <w:pPr>
        <w:spacing w:line="276" w:lineRule="auto"/>
        <w:rPr>
          <w:b/>
        </w:rPr>
      </w:pPr>
    </w:p>
    <w:p w14:paraId="3B7F361D" w14:textId="77777777" w:rsidR="00A41576" w:rsidRPr="00FC320C" w:rsidRDefault="00A41576" w:rsidP="00A41576">
      <w:pPr>
        <w:keepNext/>
        <w:spacing w:line="276" w:lineRule="auto"/>
        <w:jc w:val="center"/>
        <w:rPr>
          <w:b/>
        </w:rPr>
      </w:pPr>
      <w:bookmarkStart w:id="19" w:name="_Hlk39764256"/>
      <w:r w:rsidRPr="00FC320C">
        <w:rPr>
          <w:b/>
        </w:rPr>
        <w:t xml:space="preserve">ARTYKUŁ 8 – </w:t>
      </w:r>
      <w:bookmarkStart w:id="20" w:name="_Hlk33446101"/>
      <w:r w:rsidRPr="00FC320C">
        <w:rPr>
          <w:b/>
        </w:rPr>
        <w:t>POSTANOWIENIA KOŃCOWE</w:t>
      </w:r>
      <w:bookmarkEnd w:id="20"/>
    </w:p>
    <w:p w14:paraId="1A4BC896" w14:textId="77777777" w:rsidR="00A41576" w:rsidRPr="00FC320C" w:rsidRDefault="00A41576" w:rsidP="00A41576">
      <w:pPr>
        <w:keepNext/>
        <w:spacing w:line="276" w:lineRule="auto"/>
        <w:jc w:val="center"/>
        <w:rPr>
          <w:b/>
        </w:rPr>
      </w:pPr>
    </w:p>
    <w:p w14:paraId="685AD1FF" w14:textId="77777777" w:rsidR="00A41576" w:rsidRPr="00FC320C" w:rsidRDefault="00A41576" w:rsidP="00A41576">
      <w:pPr>
        <w:pStyle w:val="Akapitzlist"/>
        <w:numPr>
          <w:ilvl w:val="0"/>
          <w:numId w:val="66"/>
        </w:numPr>
        <w:suppressAutoHyphens w:val="0"/>
        <w:spacing w:line="276" w:lineRule="auto"/>
        <w:rPr>
          <w:lang w:val="pl-PL"/>
        </w:rPr>
      </w:pPr>
      <w:bookmarkStart w:id="21" w:name="_Hlk33446118"/>
      <w:r w:rsidRPr="00FC320C">
        <w:rPr>
          <w:lang w:val="pl-PL"/>
        </w:rPr>
        <w:t xml:space="preserve">Żadna ze Stron nie może przenieść praw i obowiązków wynikających z Umowy na osobę trzecią bez uprzedniej pisemnej zgody drugiej Strony. </w:t>
      </w:r>
    </w:p>
    <w:p w14:paraId="7F37039E" w14:textId="77777777" w:rsidR="00A41576" w:rsidRPr="00FC320C" w:rsidRDefault="00A41576" w:rsidP="00A41576">
      <w:pPr>
        <w:pStyle w:val="Akapitzlist"/>
        <w:numPr>
          <w:ilvl w:val="0"/>
          <w:numId w:val="66"/>
        </w:numPr>
        <w:suppressAutoHyphens w:val="0"/>
        <w:spacing w:line="276" w:lineRule="auto"/>
        <w:rPr>
          <w:lang w:val="pl-PL"/>
        </w:rPr>
      </w:pPr>
      <w:r w:rsidRPr="00FC320C">
        <w:rPr>
          <w:lang w:val="pl-PL"/>
        </w:rPr>
        <w:t>Jeżeli nawiązanie współpracy objętej Umową będzie się wiązało z powierzeniem przetwarzania danych osobowych drugiej Stronie, Strony zobowiązują się zawrzeć odrębną umowę o powierzeniu przetwarzania danych osobowych.</w:t>
      </w:r>
    </w:p>
    <w:p w14:paraId="7C92B862" w14:textId="77777777" w:rsidR="00A41576" w:rsidRPr="00FC320C" w:rsidRDefault="00A41576" w:rsidP="00A41576">
      <w:pPr>
        <w:pStyle w:val="Akapitzlist"/>
        <w:numPr>
          <w:ilvl w:val="0"/>
          <w:numId w:val="66"/>
        </w:numPr>
        <w:suppressAutoHyphens w:val="0"/>
        <w:spacing w:line="276" w:lineRule="auto"/>
        <w:rPr>
          <w:lang w:val="pl-PL"/>
        </w:rPr>
      </w:pPr>
      <w:bookmarkStart w:id="22" w:name="_Hlk33446134"/>
      <w:bookmarkEnd w:id="21"/>
      <w:r w:rsidRPr="00FC320C">
        <w:rPr>
          <w:lang w:val="pl-PL"/>
        </w:rPr>
        <w:t xml:space="preserve">Strony zobowiązują informować się nawzajem o zmianie ich adresów do doręczeń. W przypadku zaniedbania tego obowiązku doręczenie na ostatni znany Stronie adres do doręczeń uważa się za skuteczne. </w:t>
      </w:r>
    </w:p>
    <w:bookmarkEnd w:id="22"/>
    <w:p w14:paraId="23B88EB3" w14:textId="77777777" w:rsidR="00A41576" w:rsidRPr="00FC320C" w:rsidRDefault="00A41576" w:rsidP="00A41576">
      <w:pPr>
        <w:pStyle w:val="Akapitzlist"/>
        <w:numPr>
          <w:ilvl w:val="0"/>
          <w:numId w:val="66"/>
        </w:numPr>
        <w:suppressAutoHyphens w:val="0"/>
        <w:spacing w:line="276" w:lineRule="auto"/>
        <w:rPr>
          <w:lang w:val="pl-PL"/>
        </w:rPr>
      </w:pPr>
      <w:r w:rsidRPr="00FC320C">
        <w:rPr>
          <w:lang w:val="pl-PL"/>
        </w:rPr>
        <w:t>Umowa podlega prawu polskiemu i jest interpretowana zgodnie z jego przepisami.</w:t>
      </w:r>
    </w:p>
    <w:p w14:paraId="7A472FAE" w14:textId="77777777" w:rsidR="00A41576" w:rsidRPr="00FC320C" w:rsidRDefault="00A41576" w:rsidP="00A41576">
      <w:pPr>
        <w:pStyle w:val="Akapitzlist"/>
        <w:numPr>
          <w:ilvl w:val="0"/>
          <w:numId w:val="66"/>
        </w:numPr>
        <w:suppressAutoHyphens w:val="0"/>
        <w:spacing w:line="276" w:lineRule="auto"/>
        <w:rPr>
          <w:lang w:val="pl-PL"/>
        </w:rPr>
      </w:pPr>
      <w:r w:rsidRPr="00FC320C">
        <w:rPr>
          <w:lang w:val="pl-PL"/>
        </w:rPr>
        <w:t xml:space="preserve">Wszelkie spory między Stronami dotyczące Umowy będą rozstrzygane polubownie. W razie braku polubownego rozstrzygnięcia sporu w terminie nie krótszym niż 60 (sześćdziesiąt) dni kalendarzowych od dnia pisemnego zgłoszenia roszczenia przez Stronę, która dochodzi swoich praw, wobec Strony naruszającej, spór zostanie ostatecznie rozstrzygnięty przez sąd właściwy dla </w:t>
      </w:r>
      <w:r w:rsidRPr="00FC320C">
        <w:rPr>
          <w:i/>
          <w:lang w:val="pl-PL"/>
        </w:rPr>
        <w:t xml:space="preserve">Łukasiewicz </w:t>
      </w:r>
      <w:r w:rsidRPr="00FC320C">
        <w:rPr>
          <w:lang w:val="pl-PL"/>
        </w:rPr>
        <w:t>– Warszawskiego Instytutu Technologicznego.</w:t>
      </w:r>
    </w:p>
    <w:p w14:paraId="17FD316E" w14:textId="77777777" w:rsidR="00A41576" w:rsidRPr="00FC320C" w:rsidRDefault="00A41576" w:rsidP="00A41576">
      <w:pPr>
        <w:pStyle w:val="Akapitzlist"/>
        <w:numPr>
          <w:ilvl w:val="0"/>
          <w:numId w:val="66"/>
        </w:numPr>
        <w:suppressAutoHyphens w:val="0"/>
        <w:spacing w:line="276" w:lineRule="auto"/>
        <w:rPr>
          <w:lang w:val="pl-PL"/>
        </w:rPr>
      </w:pPr>
      <w:r w:rsidRPr="00FC320C">
        <w:rPr>
          <w:lang w:val="pl-PL"/>
        </w:rPr>
        <w:t>Zmiany Umowy wymagają zachowania formy pisemnej pod rygorem nieważności.</w:t>
      </w:r>
    </w:p>
    <w:p w14:paraId="675E0F51" w14:textId="77777777" w:rsidR="00A41576" w:rsidRPr="00FC320C" w:rsidRDefault="00A41576" w:rsidP="00A41576">
      <w:pPr>
        <w:pStyle w:val="Akapitzlist"/>
        <w:numPr>
          <w:ilvl w:val="0"/>
          <w:numId w:val="66"/>
        </w:numPr>
        <w:suppressAutoHyphens w:val="0"/>
        <w:spacing w:line="276" w:lineRule="auto"/>
        <w:rPr>
          <w:lang w:val="pl-PL"/>
        </w:rPr>
      </w:pPr>
      <w:r w:rsidRPr="00FC320C">
        <w:rPr>
          <w:lang w:val="pl-PL"/>
        </w:rPr>
        <w:t xml:space="preserve">Umowę sporządzono </w:t>
      </w:r>
      <w:r w:rsidRPr="00B2026A">
        <w:rPr>
          <w:lang w:val="pl-PL"/>
        </w:rPr>
        <w:t>w 2 (dwóch) oryginalnych egzemplarzach, po jednym dla każdej ze Stron/ w formie elektronicznej</w:t>
      </w:r>
      <w:r w:rsidRPr="00FC320C">
        <w:rPr>
          <w:lang w:val="pl-PL"/>
        </w:rPr>
        <w:t>, podpisanych przez ich upoważnionych przedstawicieli.</w:t>
      </w:r>
    </w:p>
    <w:p w14:paraId="1E7E85C6" w14:textId="77777777" w:rsidR="00A41576" w:rsidRPr="00FC320C" w:rsidRDefault="00A41576" w:rsidP="00B2026A">
      <w:pPr>
        <w:pStyle w:val="Akapitzlist"/>
        <w:suppressAutoHyphens w:val="0"/>
        <w:spacing w:line="276" w:lineRule="auto"/>
        <w:ind w:left="720"/>
        <w:rPr>
          <w:lang w:val="pl-PL"/>
        </w:rPr>
      </w:pPr>
    </w:p>
    <w:p w14:paraId="76DEAD41" w14:textId="77777777" w:rsidR="00A41576" w:rsidRPr="00FC320C" w:rsidRDefault="00A41576" w:rsidP="00A41576">
      <w:pPr>
        <w:spacing w:line="276" w:lineRule="auto"/>
      </w:pPr>
    </w:p>
    <w:bookmarkEnd w:id="19"/>
    <w:p w14:paraId="57A99CE2" w14:textId="77777777" w:rsidR="00A41576" w:rsidRPr="00FC320C" w:rsidRDefault="00A41576" w:rsidP="00A41576">
      <w:pPr>
        <w:spacing w:line="276" w:lineRule="auto"/>
      </w:pPr>
    </w:p>
    <w:tbl>
      <w:tblPr>
        <w:tblStyle w:val="Tabela-Siatka"/>
        <w:tblpPr w:leftFromText="141" w:rightFromText="141" w:vertAnchor="text" w:horzAnchor="margin" w:tblpY="31"/>
        <w:tblW w:w="9071"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3685"/>
        <w:gridCol w:w="1701"/>
        <w:gridCol w:w="3685"/>
      </w:tblGrid>
      <w:tr w:rsidR="00A41576" w:rsidRPr="00FC320C" w14:paraId="60FAAB37" w14:textId="77777777" w:rsidTr="00A345C0">
        <w:trPr>
          <w:trHeight w:val="510"/>
        </w:trPr>
        <w:tc>
          <w:tcPr>
            <w:tcW w:w="3685" w:type="dxa"/>
            <w:tcBorders>
              <w:top w:val="dashSmallGap" w:sz="4" w:space="0" w:color="auto"/>
              <w:left w:val="nil"/>
              <w:bottom w:val="nil"/>
            </w:tcBorders>
            <w:vAlign w:val="bottom"/>
          </w:tcPr>
          <w:p w14:paraId="20F47720" w14:textId="77777777" w:rsidR="00A41576" w:rsidRPr="00FC320C" w:rsidRDefault="00A41576" w:rsidP="00A345C0">
            <w:pPr>
              <w:spacing w:line="276" w:lineRule="auto"/>
              <w:ind w:left="-247" w:firstLine="247"/>
              <w:jc w:val="center"/>
              <w:rPr>
                <w:rFonts w:ascii="Times New Roman" w:hAnsi="Times New Roman" w:cs="Times New Roman"/>
              </w:rPr>
            </w:pPr>
            <w:bookmarkStart w:id="23" w:name="_Hlk33446436"/>
            <w:r w:rsidRPr="00FC320C">
              <w:rPr>
                <w:rFonts w:ascii="Times New Roman" w:hAnsi="Times New Roman" w:cs="Times New Roman"/>
              </w:rPr>
              <w:t>Łukasiewicz – Warszawski Instytut Technologiczny</w:t>
            </w:r>
          </w:p>
        </w:tc>
        <w:tc>
          <w:tcPr>
            <w:tcW w:w="1701" w:type="dxa"/>
            <w:tcBorders>
              <w:top w:val="nil"/>
              <w:bottom w:val="nil"/>
            </w:tcBorders>
            <w:vAlign w:val="bottom"/>
          </w:tcPr>
          <w:p w14:paraId="5D8AC51D" w14:textId="77777777" w:rsidR="00A41576" w:rsidRPr="00FC320C" w:rsidRDefault="00A41576" w:rsidP="00A345C0">
            <w:pPr>
              <w:tabs>
                <w:tab w:val="left" w:pos="1119"/>
              </w:tabs>
              <w:spacing w:line="276" w:lineRule="auto"/>
              <w:ind w:left="552" w:right="1262"/>
              <w:jc w:val="center"/>
              <w:rPr>
                <w:rFonts w:ascii="Times New Roman" w:hAnsi="Times New Roman" w:cs="Times New Roman"/>
              </w:rPr>
            </w:pPr>
          </w:p>
        </w:tc>
        <w:tc>
          <w:tcPr>
            <w:tcW w:w="3685" w:type="dxa"/>
            <w:tcBorders>
              <w:top w:val="dashSmallGap" w:sz="4" w:space="0" w:color="auto"/>
              <w:bottom w:val="nil"/>
              <w:right w:val="nil"/>
            </w:tcBorders>
            <w:vAlign w:val="bottom"/>
          </w:tcPr>
          <w:p w14:paraId="2FB8D61C" w14:textId="77777777" w:rsidR="00A41576" w:rsidRPr="00FC320C" w:rsidRDefault="00A41576" w:rsidP="00A345C0">
            <w:pPr>
              <w:spacing w:line="276" w:lineRule="auto"/>
              <w:jc w:val="center"/>
              <w:rPr>
                <w:rFonts w:ascii="Times New Roman" w:hAnsi="Times New Roman" w:cs="Times New Roman"/>
              </w:rPr>
            </w:pPr>
            <w:r w:rsidRPr="00FC320C">
              <w:rPr>
                <w:rFonts w:ascii="Times New Roman" w:hAnsi="Times New Roman" w:cs="Times New Roman"/>
              </w:rPr>
              <w:t>Odbiorca</w:t>
            </w:r>
          </w:p>
        </w:tc>
      </w:tr>
    </w:tbl>
    <w:bookmarkEnd w:id="23"/>
    <w:p w14:paraId="0B873BEB" w14:textId="77777777" w:rsidR="00A41576" w:rsidRPr="00FF2EF0" w:rsidRDefault="00A41576" w:rsidP="00A41576">
      <w:pPr>
        <w:widowControl w:val="0"/>
        <w:autoSpaceDE w:val="0"/>
        <w:autoSpaceDN w:val="0"/>
        <w:spacing w:before="202" w:line="240" w:lineRule="auto"/>
        <w:ind w:left="236"/>
        <w:jc w:val="right"/>
        <w:outlineLvl w:val="0"/>
        <w:rPr>
          <w:rFonts w:eastAsia="Carlito"/>
          <w:b/>
          <w:bCs/>
          <w:lang w:val="pl-PL" w:eastAsia="en-US"/>
        </w:rPr>
      </w:pPr>
      <w:r>
        <w:rPr>
          <w:b/>
          <w:color w:val="000000"/>
        </w:rPr>
        <w:lastRenderedPageBreak/>
        <w:tab/>
      </w:r>
      <w:r w:rsidRPr="00FF2EF0">
        <w:rPr>
          <w:rFonts w:eastAsia="Carlito"/>
          <w:b/>
          <w:bCs/>
          <w:lang w:val="pl-PL" w:eastAsia="en-US"/>
        </w:rPr>
        <w:t xml:space="preserve">Załącznik nr </w:t>
      </w:r>
      <w:r>
        <w:rPr>
          <w:rFonts w:eastAsia="Carlito"/>
          <w:b/>
          <w:bCs/>
          <w:lang w:val="pl-PL" w:eastAsia="en-US"/>
        </w:rPr>
        <w:t>4</w:t>
      </w:r>
      <w:r w:rsidRPr="00FF2EF0">
        <w:rPr>
          <w:rFonts w:eastAsia="Carlito"/>
          <w:b/>
          <w:bCs/>
          <w:lang w:val="pl-PL" w:eastAsia="en-US"/>
        </w:rPr>
        <w:t xml:space="preserve"> do </w:t>
      </w:r>
      <w:r>
        <w:rPr>
          <w:rFonts w:eastAsia="Carlito"/>
          <w:b/>
          <w:bCs/>
          <w:lang w:val="pl-PL" w:eastAsia="en-US"/>
        </w:rPr>
        <w:t>PPU</w:t>
      </w:r>
    </w:p>
    <w:p w14:paraId="5E125F2A" w14:textId="77777777" w:rsidR="00A41576" w:rsidRPr="00FC320C" w:rsidRDefault="00A41576" w:rsidP="00A41576">
      <w:pPr>
        <w:spacing w:line="276" w:lineRule="auto"/>
      </w:pPr>
    </w:p>
    <w:p w14:paraId="01D9C253" w14:textId="77777777" w:rsidR="00A41576" w:rsidRPr="003E3F34" w:rsidRDefault="00A41576" w:rsidP="00A41576">
      <w:pPr>
        <w:pStyle w:val="Akapitzlist"/>
        <w:autoSpaceDE w:val="0"/>
        <w:spacing w:line="240" w:lineRule="atLeast"/>
        <w:jc w:val="center"/>
        <w:rPr>
          <w:b/>
          <w:bCs/>
        </w:rPr>
      </w:pPr>
      <w:bookmarkStart w:id="24" w:name="_Hlk55380930"/>
    </w:p>
    <w:p w14:paraId="26BFC33D" w14:textId="1E5071F7" w:rsidR="00A41576" w:rsidRPr="003E3F34" w:rsidRDefault="00A41576" w:rsidP="00A41576">
      <w:pPr>
        <w:pStyle w:val="Akapitzlist"/>
        <w:autoSpaceDE w:val="0"/>
        <w:spacing w:line="240" w:lineRule="atLeast"/>
        <w:jc w:val="center"/>
        <w:rPr>
          <w:b/>
          <w:bCs/>
        </w:rPr>
      </w:pPr>
      <w:r w:rsidRPr="003E3F34">
        <w:rPr>
          <w:b/>
          <w:bCs/>
        </w:rPr>
        <w:t xml:space="preserve">Klauzula informacyjna </w:t>
      </w:r>
      <w:r w:rsidRPr="003E3F34">
        <w:rPr>
          <w:b/>
          <w:bCs/>
        </w:rPr>
        <w:br/>
        <w:t xml:space="preserve">stosowana przez Sieć </w:t>
      </w:r>
      <w:r w:rsidRPr="003E3F34">
        <w:rPr>
          <w:b/>
          <w:bCs/>
        </w:rPr>
        <w:t>Badawcza Łukasiewicz</w:t>
      </w:r>
      <w:r w:rsidRPr="003E3F34">
        <w:rPr>
          <w:b/>
          <w:bCs/>
        </w:rPr>
        <w:t xml:space="preserve"> - Warszawski Instytut Technologiczny</w:t>
      </w:r>
    </w:p>
    <w:p w14:paraId="25B1CA10" w14:textId="77777777" w:rsidR="00A41576" w:rsidRPr="003E3F34" w:rsidRDefault="00A41576" w:rsidP="00A41576">
      <w:pPr>
        <w:pStyle w:val="Akapitzlist"/>
        <w:autoSpaceDE w:val="0"/>
        <w:spacing w:line="240" w:lineRule="atLeast"/>
        <w:jc w:val="center"/>
        <w:rPr>
          <w:b/>
          <w:bCs/>
        </w:rPr>
      </w:pPr>
    </w:p>
    <w:p w14:paraId="30A1858E" w14:textId="77777777" w:rsidR="00A41576" w:rsidRPr="003E3F34" w:rsidRDefault="00A41576" w:rsidP="00A41576">
      <w:pPr>
        <w:pStyle w:val="Akapitzlist"/>
        <w:autoSpaceDE w:val="0"/>
        <w:spacing w:line="240" w:lineRule="atLeast"/>
        <w:jc w:val="center"/>
        <w:rPr>
          <w:b/>
          <w:bCs/>
        </w:rPr>
      </w:pPr>
    </w:p>
    <w:bookmarkEnd w:id="24"/>
    <w:p w14:paraId="3F8D65D6" w14:textId="5EFA9EDF" w:rsidR="00A41576" w:rsidRPr="003E3F34" w:rsidRDefault="00A41576" w:rsidP="00A41576">
      <w:pPr>
        <w:spacing w:line="240" w:lineRule="atLeast"/>
      </w:pPr>
      <w:r w:rsidRPr="003E3F34">
        <w:t>Zgodnie z art. 13 i art. 14 Rozporządzenia Parlamentu Europejskiego i Rady (UE) 2016/679</w:t>
      </w:r>
      <w:r w:rsidRPr="003E3F34">
        <w:br/>
        <w:t xml:space="preserve">z dnia </w:t>
      </w:r>
      <w:proofErr w:type="gramStart"/>
      <w:r w:rsidRPr="003E3F34">
        <w:t>27</w:t>
      </w:r>
      <w:proofErr w:type="gramEnd"/>
      <w:r w:rsidRPr="003E3F34">
        <w:t xml:space="preserve"> kwietnia 2016 r. w sprawie ochrony osób fizycznych w związku z przetwarzaniem danych osobowych i w sprawie swobodnego przepływu takich danych oraz uchylenia dyrektywy 95/46/WE (ogólne rozporządzenie o ochronie danych), zwane </w:t>
      </w:r>
      <w:r w:rsidRPr="003E3F34">
        <w:t>dalej:</w:t>
      </w:r>
      <w:r w:rsidRPr="003E3F34">
        <w:t xml:space="preserve"> „RODO”, informuję, iż:</w:t>
      </w:r>
    </w:p>
    <w:p w14:paraId="2E88A6FF" w14:textId="77777777" w:rsidR="00A41576" w:rsidRPr="003E3F34" w:rsidRDefault="00A41576" w:rsidP="00A41576">
      <w:pPr>
        <w:spacing w:line="240" w:lineRule="atLeast"/>
      </w:pPr>
    </w:p>
    <w:p w14:paraId="4B7B5FD3" w14:textId="08A360DC" w:rsidR="00A41576" w:rsidRPr="003E3F34" w:rsidRDefault="00A41576" w:rsidP="00A41576">
      <w:pPr>
        <w:pStyle w:val="Akapitzlist"/>
        <w:numPr>
          <w:ilvl w:val="0"/>
          <w:numId w:val="76"/>
        </w:numPr>
        <w:suppressAutoHyphens w:val="0"/>
        <w:spacing w:line="240" w:lineRule="atLeast"/>
        <w:ind w:left="709" w:hanging="426"/>
        <w:contextualSpacing/>
      </w:pPr>
      <w:r w:rsidRPr="003E3F34">
        <w:t>administratorem Pani/Pana danych osobowych jest Sieć Badawcza</w:t>
      </w:r>
      <w:r w:rsidRPr="003E3F34">
        <w:rPr>
          <w:color w:val="030014"/>
          <w:shd w:val="clear" w:color="auto" w:fill="FFFFFF"/>
        </w:rPr>
        <w:t xml:space="preserve"> Łukasiewicz -Warszawski Instytut </w:t>
      </w:r>
      <w:r w:rsidRPr="003E3F34">
        <w:rPr>
          <w:color w:val="030014"/>
          <w:shd w:val="clear" w:color="auto" w:fill="FFFFFF"/>
        </w:rPr>
        <w:t>Technologiczny,</w:t>
      </w:r>
      <w:r w:rsidRPr="003E3F34">
        <w:t xml:space="preserve"> z siedzibą w Warszawie (kod: </w:t>
      </w:r>
      <w:r w:rsidRPr="003E3F34">
        <w:rPr>
          <w:color w:val="030014"/>
          <w:shd w:val="clear" w:color="auto" w:fill="FFFFFF"/>
        </w:rPr>
        <w:t>02-</w:t>
      </w:r>
      <w:r w:rsidR="00F27C65" w:rsidRPr="003E3F34">
        <w:rPr>
          <w:color w:val="030014"/>
          <w:shd w:val="clear" w:color="auto" w:fill="FFFFFF"/>
        </w:rPr>
        <w:t>673)</w:t>
      </w:r>
      <w:r w:rsidRPr="003E3F34">
        <w:t xml:space="preserve"> przy ul.</w:t>
      </w:r>
      <w:r w:rsidRPr="003E3F34">
        <w:rPr>
          <w:color w:val="030014"/>
          <w:shd w:val="clear" w:color="auto" w:fill="FFFFFF"/>
        </w:rPr>
        <w:t xml:space="preserve"> Racjonalizacji </w:t>
      </w:r>
      <w:proofErr w:type="gramStart"/>
      <w:r w:rsidRPr="003E3F34">
        <w:rPr>
          <w:color w:val="030014"/>
          <w:shd w:val="clear" w:color="auto" w:fill="FFFFFF"/>
        </w:rPr>
        <w:t>6/8</w:t>
      </w:r>
      <w:proofErr w:type="gramEnd"/>
      <w:r w:rsidRPr="003E3F34">
        <w:rPr>
          <w:color w:val="030014"/>
          <w:shd w:val="clear" w:color="auto" w:fill="FFFFFF"/>
        </w:rPr>
        <w:t>,</w:t>
      </w:r>
    </w:p>
    <w:p w14:paraId="5717FDAA" w14:textId="77777777" w:rsidR="00A41576" w:rsidRPr="003E3F34" w:rsidRDefault="00A41576" w:rsidP="00A41576">
      <w:pPr>
        <w:pStyle w:val="Akapitzlist"/>
        <w:numPr>
          <w:ilvl w:val="0"/>
          <w:numId w:val="76"/>
        </w:numPr>
        <w:suppressAutoHyphens w:val="0"/>
        <w:spacing w:line="240" w:lineRule="atLeast"/>
        <w:ind w:left="709" w:hanging="426"/>
        <w:contextualSpacing/>
      </w:pPr>
      <w:r w:rsidRPr="003E3F34">
        <w:t>administrator danych powołał inspektora ochrony danych nadzorującego prawidłowość przetwarzania danych osobowych, z którym można się skontaktować za pośrednictwem adresu e-mail: dane.osobowe@wit.lukasiewicz.gov.pl</w:t>
      </w:r>
    </w:p>
    <w:p w14:paraId="4E6B3EB2" w14:textId="77777777" w:rsidR="00A41576" w:rsidRPr="003E3F34" w:rsidRDefault="00A41576" w:rsidP="00A41576">
      <w:pPr>
        <w:pStyle w:val="Akapitzlist"/>
        <w:suppressAutoHyphens w:val="0"/>
        <w:spacing w:line="240" w:lineRule="atLeast"/>
        <w:ind w:left="709"/>
      </w:pPr>
    </w:p>
    <w:p w14:paraId="035107A3" w14:textId="468C6D20" w:rsidR="00A41576" w:rsidRPr="003E3F34" w:rsidRDefault="00A41576" w:rsidP="00A41576">
      <w:pPr>
        <w:pStyle w:val="Akapitzlist"/>
        <w:numPr>
          <w:ilvl w:val="0"/>
          <w:numId w:val="76"/>
        </w:numPr>
        <w:spacing w:after="200" w:line="276" w:lineRule="auto"/>
        <w:contextualSpacing/>
        <w:jc w:val="left"/>
        <w:rPr>
          <w:lang w:val="x-none"/>
        </w:rPr>
      </w:pPr>
      <w:r w:rsidRPr="003E3F34">
        <w:t xml:space="preserve">Państwa dane osobowe przetwarzane są wyłącznie w celu realizacji zadań związanych </w:t>
      </w:r>
      <w:r w:rsidRPr="003E3F34">
        <w:t>ze realizacją</w:t>
      </w:r>
      <w:r w:rsidRPr="003E3F34">
        <w:t xml:space="preserve"> umowy pomiędzy podmiotem zamawiającym</w:t>
      </w:r>
      <w:r w:rsidRPr="003E3F34">
        <w:rPr>
          <w:color w:val="000000" w:themeColor="text1"/>
        </w:rPr>
        <w:t xml:space="preserve">……………………………………………………………… </w:t>
      </w:r>
      <w:r w:rsidR="00F27C65" w:rsidRPr="003E3F34">
        <w:rPr>
          <w:color w:val="000000" w:themeColor="text1"/>
        </w:rPr>
        <w:t>a Sieć</w:t>
      </w:r>
      <w:r w:rsidRPr="003E3F34">
        <w:rPr>
          <w:color w:val="000000" w:themeColor="text1"/>
        </w:rPr>
        <w:t xml:space="preserve"> </w:t>
      </w:r>
      <w:r w:rsidRPr="003E3F34">
        <w:t>Badawcza Łukasiewicz - Warszawskim Instytutem Technologicznym.</w:t>
      </w:r>
    </w:p>
    <w:p w14:paraId="569EAAF1" w14:textId="77777777" w:rsidR="00A41576" w:rsidRPr="003E3F34" w:rsidRDefault="00A41576" w:rsidP="00A41576">
      <w:pPr>
        <w:pStyle w:val="Akapitzlist"/>
        <w:suppressAutoHyphens w:val="0"/>
        <w:spacing w:line="240" w:lineRule="atLeast"/>
        <w:ind w:left="709"/>
      </w:pPr>
    </w:p>
    <w:p w14:paraId="2010B845" w14:textId="77777777" w:rsidR="00A41576" w:rsidRPr="003E3F34" w:rsidRDefault="00A41576" w:rsidP="00A41576">
      <w:pPr>
        <w:pStyle w:val="Akapitzlist"/>
        <w:numPr>
          <w:ilvl w:val="0"/>
          <w:numId w:val="76"/>
        </w:numPr>
        <w:suppressAutoHyphens w:val="0"/>
        <w:spacing w:line="240" w:lineRule="atLeast"/>
        <w:ind w:left="709" w:hanging="426"/>
        <w:contextualSpacing/>
      </w:pPr>
      <w:r w:rsidRPr="003E3F34">
        <w:t>Pani/Pana dane osobowe będą przetwarzane w celu zawarcia i realizacji porozumienia</w:t>
      </w:r>
      <w:r w:rsidRPr="003E3F34">
        <w:br/>
        <w:t>o współpracy:</w:t>
      </w:r>
    </w:p>
    <w:p w14:paraId="3C79FBF2" w14:textId="77777777" w:rsidR="00A41576" w:rsidRPr="003E3F34" w:rsidRDefault="00A41576" w:rsidP="00A41576">
      <w:pPr>
        <w:pStyle w:val="Akapitzlist"/>
        <w:numPr>
          <w:ilvl w:val="0"/>
          <w:numId w:val="77"/>
        </w:numPr>
        <w:suppressAutoHyphens w:val="0"/>
        <w:spacing w:line="240" w:lineRule="atLeast"/>
        <w:ind w:left="993"/>
        <w:contextualSpacing/>
      </w:pPr>
      <w:r w:rsidRPr="003E3F34">
        <w:t xml:space="preserve">w przypadku osób wyznaczonych do zawarcia porozumienia na podstawie art. 6 ust. </w:t>
      </w:r>
      <w:r w:rsidRPr="003E3F34">
        <w:br/>
      </w:r>
      <w:proofErr w:type="gramStart"/>
      <w:r w:rsidRPr="003E3F34">
        <w:t>1</w:t>
      </w:r>
      <w:proofErr w:type="gramEnd"/>
      <w:r w:rsidRPr="003E3F34">
        <w:t xml:space="preserve"> lit. e RODO, </w:t>
      </w:r>
    </w:p>
    <w:p w14:paraId="2EC33454" w14:textId="46604473" w:rsidR="00A41576" w:rsidRPr="003E3F34" w:rsidRDefault="00A41576" w:rsidP="00A41576">
      <w:pPr>
        <w:pStyle w:val="Akapitzlist"/>
        <w:numPr>
          <w:ilvl w:val="0"/>
          <w:numId w:val="77"/>
        </w:numPr>
        <w:suppressAutoHyphens w:val="0"/>
        <w:spacing w:line="240" w:lineRule="atLeast"/>
        <w:ind w:left="993"/>
        <w:contextualSpacing/>
      </w:pPr>
      <w:r w:rsidRPr="003E3F34">
        <w:t xml:space="preserve">w przypadku dochodzenia roszczeń i obrony przed roszczeniami na podstawie art. 6 ust. </w:t>
      </w:r>
      <w:proofErr w:type="gramStart"/>
      <w:r w:rsidRPr="003E3F34">
        <w:t>1</w:t>
      </w:r>
      <w:proofErr w:type="gramEnd"/>
      <w:r w:rsidRPr="003E3F34">
        <w:t xml:space="preserve"> lit. c i e </w:t>
      </w:r>
      <w:r w:rsidRPr="003E3F34">
        <w:t>RODO.</w:t>
      </w:r>
    </w:p>
    <w:p w14:paraId="11BB43F3" w14:textId="77777777" w:rsidR="00A41576" w:rsidRPr="003E3F34" w:rsidRDefault="00A41576" w:rsidP="00A41576">
      <w:pPr>
        <w:pStyle w:val="Akapitzlist"/>
        <w:suppressAutoHyphens w:val="0"/>
        <w:spacing w:line="240" w:lineRule="atLeast"/>
        <w:ind w:left="709"/>
      </w:pPr>
    </w:p>
    <w:p w14:paraId="582A750D" w14:textId="7E272AFA" w:rsidR="00A41576" w:rsidRPr="003E3F34" w:rsidRDefault="00A41576" w:rsidP="00A41576">
      <w:pPr>
        <w:pStyle w:val="Akapitzlist"/>
        <w:numPr>
          <w:ilvl w:val="0"/>
          <w:numId w:val="76"/>
        </w:numPr>
        <w:suppressAutoHyphens w:val="0"/>
        <w:spacing w:line="240" w:lineRule="atLeast"/>
        <w:ind w:left="709" w:hanging="426"/>
        <w:contextualSpacing/>
      </w:pPr>
      <w:r w:rsidRPr="003E3F34">
        <w:t>udostępnienie obejmuje w szczególności następujący rodzaj danych osobowych: imię, nazwisko, służbowe dane kontaktowe, stopień, tytuł (adres e – mail, numer telefonu</w:t>
      </w:r>
      <w:r w:rsidRPr="003E3F34">
        <w:t>).</w:t>
      </w:r>
    </w:p>
    <w:p w14:paraId="6FD96144" w14:textId="77777777" w:rsidR="00A41576" w:rsidRPr="003E3F34" w:rsidRDefault="00A41576" w:rsidP="00A41576">
      <w:pPr>
        <w:pStyle w:val="Akapitzlist"/>
        <w:suppressAutoHyphens w:val="0"/>
        <w:spacing w:line="240" w:lineRule="atLeast"/>
        <w:ind w:left="709"/>
      </w:pPr>
    </w:p>
    <w:p w14:paraId="01755CFA" w14:textId="7355A62D" w:rsidR="00A41576" w:rsidRPr="003E3F34" w:rsidRDefault="00A41576" w:rsidP="00A41576">
      <w:pPr>
        <w:pStyle w:val="Akapitzlist"/>
        <w:numPr>
          <w:ilvl w:val="0"/>
          <w:numId w:val="76"/>
        </w:numPr>
        <w:suppressAutoHyphens w:val="0"/>
        <w:spacing w:line="240" w:lineRule="atLeast"/>
        <w:ind w:left="709" w:hanging="426"/>
        <w:contextualSpacing/>
      </w:pPr>
      <w:r w:rsidRPr="003E3F34">
        <w:t>podanie danych osób wyznaczonych do zawarcia i przygotowania porozumienia</w:t>
      </w:r>
      <w:r w:rsidRPr="003E3F34">
        <w:br/>
        <w:t xml:space="preserve">o współpracy jest wymogiem umownym i </w:t>
      </w:r>
      <w:r w:rsidRPr="003E3F34">
        <w:t>stanowi warunek</w:t>
      </w:r>
      <w:r w:rsidRPr="003E3F34">
        <w:t xml:space="preserve"> do jego zawarcia; podanie danych osób wyznaczonych do kontaktu/nadzoru porozumienia o współpracy jest dobrowolne jednak konieczne dla jego </w:t>
      </w:r>
      <w:r w:rsidR="00F27C65" w:rsidRPr="003E3F34">
        <w:t>realizacji.</w:t>
      </w:r>
    </w:p>
    <w:p w14:paraId="0E7C8C42" w14:textId="77777777" w:rsidR="00A41576" w:rsidRPr="003E3F34" w:rsidRDefault="00A41576" w:rsidP="00A41576">
      <w:pPr>
        <w:pStyle w:val="Akapitzlist"/>
      </w:pPr>
    </w:p>
    <w:p w14:paraId="5B1D849C" w14:textId="77777777" w:rsidR="00A41576" w:rsidRPr="003E3F34" w:rsidRDefault="00A41576" w:rsidP="00A41576">
      <w:pPr>
        <w:pStyle w:val="Akapitzlist"/>
        <w:numPr>
          <w:ilvl w:val="0"/>
          <w:numId w:val="76"/>
        </w:numPr>
        <w:spacing w:after="200" w:line="276" w:lineRule="auto"/>
        <w:contextualSpacing/>
      </w:pPr>
      <w:r w:rsidRPr="003E3F34">
        <w:t xml:space="preserve"> Państwa dane osobowe mogą być udostępniane prawnie upoważnionym podmiotom zewnętrznym.</w:t>
      </w:r>
    </w:p>
    <w:p w14:paraId="167548B4" w14:textId="77777777" w:rsidR="00A41576" w:rsidRPr="003E3F34" w:rsidRDefault="00A41576" w:rsidP="00A41576">
      <w:pPr>
        <w:pStyle w:val="Akapitzlist"/>
      </w:pPr>
    </w:p>
    <w:p w14:paraId="2C72CC1A" w14:textId="77777777" w:rsidR="00A41576" w:rsidRPr="003E3F34" w:rsidRDefault="00A41576" w:rsidP="00A41576">
      <w:pPr>
        <w:pStyle w:val="Akapitzlist"/>
        <w:numPr>
          <w:ilvl w:val="0"/>
          <w:numId w:val="76"/>
        </w:numPr>
        <w:spacing w:after="200" w:line="276" w:lineRule="auto"/>
        <w:contextualSpacing/>
      </w:pPr>
      <w:r w:rsidRPr="003E3F34">
        <w:t xml:space="preserve"> Państwa dane osobowe nie będą podlegały profilowaniu i nie będą przekazywane </w:t>
      </w:r>
      <w:r w:rsidRPr="003E3F34">
        <w:br/>
        <w:t xml:space="preserve">poza Europejski Obszar Gospodarczy  </w:t>
      </w:r>
    </w:p>
    <w:p w14:paraId="4B0CC973" w14:textId="77777777" w:rsidR="00A41576" w:rsidRPr="003E3F34" w:rsidRDefault="00A41576" w:rsidP="00A41576">
      <w:pPr>
        <w:pStyle w:val="Akapitzlist"/>
      </w:pPr>
    </w:p>
    <w:p w14:paraId="44992FF9" w14:textId="77777777" w:rsidR="00A41576" w:rsidRPr="003E3F34" w:rsidRDefault="00A41576" w:rsidP="00A41576">
      <w:pPr>
        <w:pStyle w:val="Akapitzlist"/>
        <w:numPr>
          <w:ilvl w:val="0"/>
          <w:numId w:val="76"/>
        </w:numPr>
        <w:spacing w:after="200" w:line="276" w:lineRule="auto"/>
        <w:contextualSpacing/>
      </w:pPr>
      <w:r w:rsidRPr="003E3F34">
        <w:t xml:space="preserve"> Mają Państwo prawo wniesienia skargi do organu nadzorczego, tj. Prezesa Urzędu Ochrony Danych Osobowych, jeśli uznają Państwo, że przetwarzanie narusza przepisy o ochronie danych osobowych.</w:t>
      </w:r>
    </w:p>
    <w:p w14:paraId="43D22C36" w14:textId="77777777" w:rsidR="00A41576" w:rsidRPr="003E3F34" w:rsidRDefault="00A41576" w:rsidP="00A41576">
      <w:pPr>
        <w:pStyle w:val="Akapitzlist"/>
      </w:pPr>
      <w:r w:rsidRPr="003E3F34">
        <w:t xml:space="preserve"> </w:t>
      </w:r>
    </w:p>
    <w:p w14:paraId="70F6FBC4" w14:textId="01805BD2" w:rsidR="00A41576" w:rsidRPr="003E3F34" w:rsidRDefault="00A41576" w:rsidP="00A41576">
      <w:pPr>
        <w:pStyle w:val="Akapitzlist"/>
        <w:numPr>
          <w:ilvl w:val="0"/>
          <w:numId w:val="76"/>
        </w:numPr>
        <w:spacing w:after="200" w:line="276" w:lineRule="auto"/>
        <w:contextualSpacing/>
      </w:pPr>
      <w:r w:rsidRPr="003E3F34">
        <w:t>Jeśli Państwa dane przetwarzane są w oparciu o art. 14 RODO – dane dostarczyła ……………………………………</w:t>
      </w:r>
      <w:r w:rsidRPr="003E3F34">
        <w:t>…. lub</w:t>
      </w:r>
      <w:r w:rsidRPr="003E3F34">
        <w:t xml:space="preserve"> Sieć Badawcza Łukasiewicz – Warszawski Instytut Technologiczny.</w:t>
      </w:r>
    </w:p>
    <w:p w14:paraId="4E257A79" w14:textId="77777777" w:rsidR="00A41576" w:rsidRPr="003E3F34" w:rsidRDefault="00A41576" w:rsidP="00A41576">
      <w:pPr>
        <w:pStyle w:val="Akapitzlist"/>
        <w:suppressAutoHyphens w:val="0"/>
        <w:spacing w:line="240" w:lineRule="atLeast"/>
        <w:ind w:left="709"/>
      </w:pPr>
    </w:p>
    <w:p w14:paraId="0ED85FEF" w14:textId="609C4B35" w:rsidR="00A41576" w:rsidRPr="003E3F34" w:rsidRDefault="00A41576" w:rsidP="00A41576">
      <w:pPr>
        <w:pStyle w:val="Akapitzlist"/>
        <w:numPr>
          <w:ilvl w:val="0"/>
          <w:numId w:val="76"/>
        </w:numPr>
        <w:suppressAutoHyphens w:val="0"/>
        <w:spacing w:line="240" w:lineRule="atLeast"/>
        <w:ind w:left="709" w:hanging="426"/>
        <w:contextualSpacing/>
      </w:pPr>
      <w:r w:rsidRPr="003E3F34">
        <w:t xml:space="preserve">dane przechowywane będą przez czas trwania porozumienia o współpracy a przypadku potrzeby ustalenia, dochodzenia lub obrony przed roszczeniami z tytułu realizacji porozumienia o współpracy - do czasu przedawnienia ewentualnych </w:t>
      </w:r>
      <w:r w:rsidRPr="003E3F34">
        <w:t>roszczeń.</w:t>
      </w:r>
    </w:p>
    <w:p w14:paraId="1DE4FD7D" w14:textId="77777777" w:rsidR="00A41576" w:rsidRPr="003E3F34" w:rsidRDefault="00A41576" w:rsidP="00A41576">
      <w:pPr>
        <w:spacing w:line="240" w:lineRule="atLeast"/>
        <w:ind w:left="360"/>
      </w:pPr>
    </w:p>
    <w:p w14:paraId="74DD5795" w14:textId="3E7512A5" w:rsidR="00A41576" w:rsidRPr="003E3F34" w:rsidRDefault="00A41576" w:rsidP="00A41576">
      <w:pPr>
        <w:pStyle w:val="Akapitzlist"/>
        <w:numPr>
          <w:ilvl w:val="0"/>
          <w:numId w:val="76"/>
        </w:numPr>
        <w:suppressAutoHyphens w:val="0"/>
        <w:spacing w:line="240" w:lineRule="atLeast"/>
        <w:ind w:left="709" w:hanging="426"/>
        <w:contextualSpacing/>
      </w:pPr>
      <w:r w:rsidRPr="003E3F34">
        <w:t xml:space="preserve">posiada Pani/Pan prawo dostępu do treści swoich danych oraz z zastrzeżeniem przepisów prawa: prawo ich sprostowania, usunięcia, ograniczenia przetwarzania, prawo </w:t>
      </w:r>
      <w:r w:rsidRPr="003E3F34">
        <w:br/>
        <w:t xml:space="preserve">do przenoszenia danych, prawo do wniesienia sprzeciwu, prawo do cofnięcia zgody </w:t>
      </w:r>
      <w:r w:rsidRPr="003E3F34">
        <w:br/>
        <w:t xml:space="preserve">w dowolnym momencie bez wpływu na zgodność z prawem przetwarzania, którego dokonano na podstawie zgody przed jej </w:t>
      </w:r>
      <w:r w:rsidRPr="003E3F34">
        <w:t>cofnięciem.</w:t>
      </w:r>
    </w:p>
    <w:p w14:paraId="6A75F1A7" w14:textId="77777777" w:rsidR="00A41576" w:rsidRPr="003E3F34" w:rsidRDefault="00A41576" w:rsidP="00A41576">
      <w:pPr>
        <w:pStyle w:val="Akapitzlist"/>
        <w:suppressAutoHyphens w:val="0"/>
        <w:spacing w:line="240" w:lineRule="atLeast"/>
        <w:ind w:left="709"/>
      </w:pPr>
    </w:p>
    <w:p w14:paraId="49C47DB1" w14:textId="77777777" w:rsidR="00A41576" w:rsidRPr="003E3F34" w:rsidRDefault="00A41576" w:rsidP="00A41576">
      <w:pPr>
        <w:pStyle w:val="Tekstpodstawowy"/>
        <w:ind w:left="4536"/>
        <w:jc w:val="center"/>
        <w:rPr>
          <w:rFonts w:ascii="Times New Roman" w:hAnsi="Times New Roman" w:cs="Times New Roman"/>
          <w:sz w:val="22"/>
          <w:szCs w:val="22"/>
        </w:rPr>
      </w:pPr>
      <w:bookmarkStart w:id="25" w:name="_Hlk98924582"/>
    </w:p>
    <w:p w14:paraId="1216C9F8" w14:textId="77777777" w:rsidR="00A41576" w:rsidRPr="003E3F34" w:rsidRDefault="00A41576" w:rsidP="00A41576">
      <w:pPr>
        <w:pStyle w:val="Tekstpodstawowy"/>
        <w:ind w:left="4536"/>
        <w:jc w:val="center"/>
        <w:rPr>
          <w:rFonts w:ascii="Times New Roman" w:hAnsi="Times New Roman" w:cs="Times New Roman"/>
          <w:sz w:val="22"/>
          <w:szCs w:val="22"/>
        </w:rPr>
      </w:pPr>
    </w:p>
    <w:p w14:paraId="0F4EDA55" w14:textId="77777777" w:rsidR="00A41576" w:rsidRPr="003E3F34" w:rsidRDefault="00A41576" w:rsidP="00A41576">
      <w:pPr>
        <w:pStyle w:val="Tekstpodstawowy"/>
        <w:ind w:left="4536"/>
        <w:jc w:val="center"/>
        <w:rPr>
          <w:rFonts w:ascii="Times New Roman" w:hAnsi="Times New Roman" w:cs="Times New Roman"/>
          <w:sz w:val="22"/>
          <w:szCs w:val="22"/>
        </w:rPr>
      </w:pPr>
    </w:p>
    <w:bookmarkEnd w:id="25"/>
    <w:p w14:paraId="5F1A9AEF" w14:textId="77777777" w:rsidR="00A41576" w:rsidRPr="003E3F34" w:rsidRDefault="00A41576" w:rsidP="00A41576"/>
    <w:p w14:paraId="1AB6BB89" w14:textId="77777777" w:rsidR="00A41576" w:rsidRPr="00FC320C" w:rsidRDefault="00A41576" w:rsidP="00A41576"/>
    <w:p w14:paraId="6F454225" w14:textId="77777777" w:rsidR="00A41576" w:rsidRDefault="00A41576" w:rsidP="00A41576">
      <w:pPr>
        <w:tabs>
          <w:tab w:val="left" w:pos="2179"/>
        </w:tabs>
      </w:pPr>
    </w:p>
    <w:p w14:paraId="4F077B4E" w14:textId="77777777" w:rsidR="00A41576" w:rsidRDefault="00A41576" w:rsidP="00A41576">
      <w:pPr>
        <w:tabs>
          <w:tab w:val="left" w:pos="2179"/>
        </w:tabs>
      </w:pPr>
    </w:p>
    <w:p w14:paraId="6D122E88" w14:textId="77777777" w:rsidR="00A41576" w:rsidRDefault="00A41576" w:rsidP="00A41576">
      <w:pPr>
        <w:tabs>
          <w:tab w:val="left" w:pos="2179"/>
        </w:tabs>
      </w:pPr>
    </w:p>
    <w:p w14:paraId="6D901762" w14:textId="77777777" w:rsidR="00A41576" w:rsidRDefault="00A41576" w:rsidP="00A41576">
      <w:pPr>
        <w:tabs>
          <w:tab w:val="left" w:pos="2179"/>
        </w:tabs>
      </w:pPr>
    </w:p>
    <w:p w14:paraId="4BDDEDBB" w14:textId="77777777" w:rsidR="00A41576" w:rsidRDefault="00A41576" w:rsidP="00A41576">
      <w:pPr>
        <w:tabs>
          <w:tab w:val="left" w:pos="2179"/>
        </w:tabs>
      </w:pPr>
    </w:p>
    <w:p w14:paraId="1BF604C3" w14:textId="77777777" w:rsidR="00A41576" w:rsidRDefault="00A41576" w:rsidP="00A41576">
      <w:pPr>
        <w:tabs>
          <w:tab w:val="left" w:pos="2179"/>
        </w:tabs>
      </w:pPr>
    </w:p>
    <w:p w14:paraId="482180E9" w14:textId="77777777" w:rsidR="00A41576" w:rsidRDefault="00A41576" w:rsidP="00A41576">
      <w:pPr>
        <w:tabs>
          <w:tab w:val="left" w:pos="2179"/>
        </w:tabs>
      </w:pPr>
    </w:p>
    <w:p w14:paraId="485B3CD7" w14:textId="77777777" w:rsidR="00A41576" w:rsidRDefault="00A41576" w:rsidP="00A41576">
      <w:pPr>
        <w:tabs>
          <w:tab w:val="left" w:pos="2179"/>
        </w:tabs>
      </w:pPr>
    </w:p>
    <w:p w14:paraId="6F39E7E8" w14:textId="77777777" w:rsidR="00A41576" w:rsidRDefault="00A41576" w:rsidP="00A41576">
      <w:pPr>
        <w:tabs>
          <w:tab w:val="left" w:pos="2179"/>
        </w:tabs>
      </w:pPr>
    </w:p>
    <w:p w14:paraId="1B82AD63" w14:textId="77777777" w:rsidR="00A41576" w:rsidRDefault="00A41576" w:rsidP="00A41576">
      <w:pPr>
        <w:tabs>
          <w:tab w:val="left" w:pos="2179"/>
        </w:tabs>
      </w:pPr>
    </w:p>
    <w:p w14:paraId="7F427D69" w14:textId="77777777" w:rsidR="00A41576" w:rsidRDefault="00A41576" w:rsidP="00A41576">
      <w:pPr>
        <w:tabs>
          <w:tab w:val="left" w:pos="2179"/>
        </w:tabs>
      </w:pPr>
    </w:p>
    <w:p w14:paraId="34D22C2B" w14:textId="77777777" w:rsidR="00A41576" w:rsidRDefault="00A41576" w:rsidP="00A41576">
      <w:pPr>
        <w:tabs>
          <w:tab w:val="left" w:pos="2179"/>
        </w:tabs>
      </w:pPr>
    </w:p>
    <w:p w14:paraId="7DF52D62" w14:textId="77777777" w:rsidR="00A41576" w:rsidRDefault="00A41576" w:rsidP="00A41576">
      <w:pPr>
        <w:tabs>
          <w:tab w:val="left" w:pos="2179"/>
        </w:tabs>
      </w:pPr>
    </w:p>
    <w:p w14:paraId="41DAF88B" w14:textId="77777777" w:rsidR="00A41576" w:rsidRDefault="00A41576" w:rsidP="00A41576">
      <w:pPr>
        <w:tabs>
          <w:tab w:val="left" w:pos="2179"/>
        </w:tabs>
      </w:pPr>
    </w:p>
    <w:p w14:paraId="087DD4BA" w14:textId="77777777" w:rsidR="00A41576" w:rsidRDefault="00A41576" w:rsidP="00A41576">
      <w:pPr>
        <w:tabs>
          <w:tab w:val="left" w:pos="2179"/>
        </w:tabs>
      </w:pPr>
    </w:p>
    <w:p w14:paraId="5E568A15" w14:textId="77777777" w:rsidR="00A41576" w:rsidRDefault="00A41576" w:rsidP="00A41576">
      <w:pPr>
        <w:tabs>
          <w:tab w:val="left" w:pos="2179"/>
        </w:tabs>
      </w:pPr>
    </w:p>
    <w:p w14:paraId="38FC2F68" w14:textId="77777777" w:rsidR="00A41576" w:rsidRDefault="00A41576" w:rsidP="00A41576">
      <w:pPr>
        <w:tabs>
          <w:tab w:val="left" w:pos="2179"/>
        </w:tabs>
      </w:pPr>
    </w:p>
    <w:p w14:paraId="3DB37236" w14:textId="77777777" w:rsidR="00A41576" w:rsidRDefault="00A41576" w:rsidP="00A41576">
      <w:pPr>
        <w:tabs>
          <w:tab w:val="left" w:pos="2179"/>
        </w:tabs>
      </w:pPr>
    </w:p>
    <w:p w14:paraId="28315BC2" w14:textId="77777777" w:rsidR="00A41576" w:rsidRDefault="00A41576" w:rsidP="00A41576">
      <w:pPr>
        <w:tabs>
          <w:tab w:val="left" w:pos="2179"/>
        </w:tabs>
      </w:pPr>
    </w:p>
    <w:p w14:paraId="0899E8AA" w14:textId="77777777" w:rsidR="00A41576" w:rsidRDefault="00A41576" w:rsidP="00A41576">
      <w:pPr>
        <w:tabs>
          <w:tab w:val="left" w:pos="2179"/>
        </w:tabs>
      </w:pPr>
    </w:p>
    <w:p w14:paraId="137F644E" w14:textId="77777777" w:rsidR="00A41576" w:rsidRDefault="00A41576" w:rsidP="00A41576">
      <w:pPr>
        <w:tabs>
          <w:tab w:val="left" w:pos="2179"/>
        </w:tabs>
      </w:pPr>
    </w:p>
    <w:p w14:paraId="1937ADB3" w14:textId="77777777" w:rsidR="00A41576" w:rsidRDefault="00A41576" w:rsidP="00A41576">
      <w:pPr>
        <w:tabs>
          <w:tab w:val="left" w:pos="2179"/>
        </w:tabs>
      </w:pPr>
    </w:p>
    <w:p w14:paraId="080F69B2" w14:textId="77777777" w:rsidR="00A41576" w:rsidRDefault="00A41576" w:rsidP="00A41576">
      <w:pPr>
        <w:tabs>
          <w:tab w:val="left" w:pos="2179"/>
        </w:tabs>
      </w:pPr>
    </w:p>
    <w:p w14:paraId="525697F2" w14:textId="77777777" w:rsidR="00A41576" w:rsidRDefault="00A41576" w:rsidP="00A41576">
      <w:pPr>
        <w:tabs>
          <w:tab w:val="left" w:pos="2179"/>
        </w:tabs>
      </w:pPr>
    </w:p>
    <w:p w14:paraId="5F10074A" w14:textId="77777777" w:rsidR="00A41576" w:rsidRDefault="00A41576" w:rsidP="00A41576">
      <w:pPr>
        <w:tabs>
          <w:tab w:val="left" w:pos="2179"/>
        </w:tabs>
      </w:pPr>
    </w:p>
    <w:p w14:paraId="04F47CB3" w14:textId="77777777" w:rsidR="00A41576" w:rsidRDefault="00A41576" w:rsidP="00A41576">
      <w:pPr>
        <w:tabs>
          <w:tab w:val="left" w:pos="2179"/>
        </w:tabs>
      </w:pPr>
    </w:p>
    <w:p w14:paraId="32609833" w14:textId="77777777" w:rsidR="00A41576" w:rsidRDefault="00A41576" w:rsidP="00A41576">
      <w:pPr>
        <w:tabs>
          <w:tab w:val="left" w:pos="2179"/>
        </w:tabs>
      </w:pPr>
    </w:p>
    <w:p w14:paraId="3EBBA6B5" w14:textId="77777777" w:rsidR="00A41576" w:rsidRDefault="00A41576" w:rsidP="00A41576">
      <w:pPr>
        <w:tabs>
          <w:tab w:val="left" w:pos="2179"/>
        </w:tabs>
      </w:pPr>
    </w:p>
    <w:p w14:paraId="3FF740DA" w14:textId="77777777" w:rsidR="00A41576" w:rsidRDefault="00A41576" w:rsidP="00A41576">
      <w:pPr>
        <w:tabs>
          <w:tab w:val="left" w:pos="2179"/>
        </w:tabs>
      </w:pPr>
    </w:p>
    <w:p w14:paraId="20F9B0B3" w14:textId="77777777" w:rsidR="00A41576" w:rsidRPr="00A04E0B" w:rsidRDefault="00A41576" w:rsidP="00E57E81">
      <w:pPr>
        <w:tabs>
          <w:tab w:val="left" w:pos="5798"/>
        </w:tabs>
        <w:spacing w:before="175"/>
        <w:ind w:left="133"/>
        <w:jc w:val="center"/>
        <w:rPr>
          <w:bCs/>
          <w:szCs w:val="20"/>
        </w:rPr>
      </w:pPr>
    </w:p>
    <w:p w14:paraId="13C4039F" w14:textId="77777777" w:rsidR="005B756F" w:rsidRDefault="005B756F" w:rsidP="00526D9A">
      <w:pPr>
        <w:tabs>
          <w:tab w:val="left" w:pos="2179"/>
        </w:tabs>
      </w:pPr>
    </w:p>
    <w:p w14:paraId="16E7DC61" w14:textId="77777777" w:rsidR="00526D9A" w:rsidRPr="00FF2EF0" w:rsidRDefault="00526D9A" w:rsidP="00526D9A">
      <w:pPr>
        <w:widowControl w:val="0"/>
        <w:autoSpaceDE w:val="0"/>
        <w:autoSpaceDN w:val="0"/>
        <w:spacing w:before="202" w:line="240" w:lineRule="auto"/>
        <w:ind w:left="236"/>
        <w:jc w:val="right"/>
        <w:outlineLvl w:val="0"/>
        <w:rPr>
          <w:rFonts w:eastAsia="Carlito"/>
          <w:b/>
          <w:bCs/>
          <w:lang w:val="pl-PL" w:eastAsia="en-US"/>
        </w:rPr>
      </w:pPr>
      <w:r>
        <w:rPr>
          <w:b/>
          <w:color w:val="000000"/>
        </w:rPr>
        <w:tab/>
      </w:r>
      <w:r w:rsidRPr="00FF2EF0">
        <w:rPr>
          <w:rFonts w:eastAsia="Carlito"/>
          <w:b/>
          <w:bCs/>
          <w:lang w:val="pl-PL" w:eastAsia="en-US"/>
        </w:rPr>
        <w:t xml:space="preserve">Załącznik nr </w:t>
      </w:r>
      <w:r>
        <w:rPr>
          <w:rFonts w:eastAsia="Carlito"/>
          <w:b/>
          <w:bCs/>
          <w:lang w:val="pl-PL" w:eastAsia="en-US"/>
        </w:rPr>
        <w:t>8</w:t>
      </w:r>
      <w:r w:rsidRPr="00FF2EF0">
        <w:rPr>
          <w:rFonts w:eastAsia="Carlito"/>
          <w:b/>
          <w:bCs/>
          <w:lang w:val="pl-PL" w:eastAsia="en-US"/>
        </w:rPr>
        <w:t xml:space="preserve"> do </w:t>
      </w:r>
      <w:r>
        <w:rPr>
          <w:rFonts w:eastAsia="Carlito"/>
          <w:b/>
          <w:bCs/>
          <w:lang w:val="pl-PL" w:eastAsia="en-US"/>
        </w:rPr>
        <w:t>SWZ</w:t>
      </w:r>
    </w:p>
    <w:p w14:paraId="57FE4017" w14:textId="77777777" w:rsidR="00526D9A" w:rsidRDefault="00526D9A" w:rsidP="00526D9A">
      <w:pPr>
        <w:tabs>
          <w:tab w:val="left" w:pos="2179"/>
        </w:tabs>
      </w:pPr>
    </w:p>
    <w:p w14:paraId="4FED9DCD" w14:textId="77777777" w:rsidR="00526D9A" w:rsidRPr="00E3350B" w:rsidRDefault="00526D9A" w:rsidP="00526D9A">
      <w:pPr>
        <w:tabs>
          <w:tab w:val="left" w:pos="2580"/>
        </w:tabs>
        <w:spacing w:line="276" w:lineRule="auto"/>
        <w:rPr>
          <w:b/>
        </w:rPr>
      </w:pPr>
    </w:p>
    <w:p w14:paraId="69CBAD71" w14:textId="77777777" w:rsidR="00526D9A" w:rsidRPr="00E3350B" w:rsidRDefault="00526D9A" w:rsidP="00526D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line="360" w:lineRule="auto"/>
        <w:ind w:left="6372"/>
        <w:jc w:val="right"/>
        <w:rPr>
          <w:b/>
          <w:bCs/>
          <w:color w:val="13153C"/>
        </w:rPr>
      </w:pPr>
      <w:r w:rsidRPr="00E3350B">
        <w:rPr>
          <w:b/>
          <w:bCs/>
          <w:color w:val="13153C"/>
        </w:rPr>
        <w:lastRenderedPageBreak/>
        <w:t>Zamawiający:</w:t>
      </w:r>
    </w:p>
    <w:p w14:paraId="45C9BE70" w14:textId="77777777" w:rsidR="00526D9A" w:rsidRPr="00E3350B" w:rsidRDefault="00526D9A" w:rsidP="00526D9A">
      <w:pPr>
        <w:tabs>
          <w:tab w:val="right" w:pos="9070"/>
        </w:tabs>
        <w:spacing w:line="360" w:lineRule="auto"/>
        <w:jc w:val="right"/>
        <w:rPr>
          <w:rStyle w:val="Pogrubienie"/>
          <w:b w:val="0"/>
        </w:rPr>
      </w:pPr>
      <w:r w:rsidRPr="00E3350B">
        <w:rPr>
          <w:rStyle w:val="Pogrubienie"/>
        </w:rPr>
        <w:t>Sieć Badawcza Łukasiewicz - Warszawski Instytut Technologiczny</w:t>
      </w:r>
    </w:p>
    <w:p w14:paraId="679BA83A" w14:textId="77777777" w:rsidR="00526D9A" w:rsidRPr="00E3350B" w:rsidRDefault="00526D9A" w:rsidP="00526D9A">
      <w:pPr>
        <w:tabs>
          <w:tab w:val="right" w:pos="9070"/>
        </w:tabs>
        <w:spacing w:line="360" w:lineRule="auto"/>
        <w:jc w:val="right"/>
        <w:rPr>
          <w:rStyle w:val="Pogrubienie"/>
          <w:b w:val="0"/>
        </w:rPr>
      </w:pPr>
      <w:r w:rsidRPr="00E3350B">
        <w:rPr>
          <w:rStyle w:val="Pogrubienie"/>
        </w:rPr>
        <w:t xml:space="preserve">Ul. Racjonalizacji </w:t>
      </w:r>
      <w:proofErr w:type="gramStart"/>
      <w:r w:rsidRPr="00E3350B">
        <w:rPr>
          <w:rStyle w:val="Pogrubienie"/>
        </w:rPr>
        <w:t>6/8</w:t>
      </w:r>
      <w:proofErr w:type="gramEnd"/>
    </w:p>
    <w:p w14:paraId="5991953B" w14:textId="77777777" w:rsidR="00526D9A" w:rsidRPr="00E3350B" w:rsidRDefault="00526D9A" w:rsidP="00526D9A">
      <w:pPr>
        <w:tabs>
          <w:tab w:val="right" w:pos="9070"/>
        </w:tabs>
        <w:spacing w:line="360" w:lineRule="auto"/>
        <w:jc w:val="right"/>
        <w:rPr>
          <w:rStyle w:val="Pogrubienie"/>
          <w:b w:val="0"/>
        </w:rPr>
      </w:pPr>
      <w:r w:rsidRPr="00E3350B">
        <w:rPr>
          <w:rStyle w:val="Pogrubienie"/>
        </w:rPr>
        <w:t>02-673 Warszawa</w:t>
      </w:r>
    </w:p>
    <w:p w14:paraId="4116E24F" w14:textId="77777777" w:rsidR="00526D9A" w:rsidRPr="00E3350B" w:rsidRDefault="00526D9A" w:rsidP="00526D9A">
      <w:pPr>
        <w:tabs>
          <w:tab w:val="left" w:pos="2580"/>
        </w:tabs>
        <w:spacing w:line="276" w:lineRule="auto"/>
        <w:rPr>
          <w:b/>
        </w:rPr>
      </w:pPr>
    </w:p>
    <w:p w14:paraId="25F4BD6D" w14:textId="77777777" w:rsidR="00526D9A" w:rsidRPr="00E3350B" w:rsidRDefault="00526D9A" w:rsidP="00526D9A">
      <w:pPr>
        <w:tabs>
          <w:tab w:val="left" w:pos="2580"/>
        </w:tabs>
        <w:spacing w:line="276" w:lineRule="auto"/>
        <w:rPr>
          <w:b/>
        </w:rPr>
      </w:pPr>
    </w:p>
    <w:p w14:paraId="3913D870" w14:textId="77777777" w:rsidR="00526D9A" w:rsidRPr="00E3350B" w:rsidRDefault="00526D9A" w:rsidP="00526D9A">
      <w:pPr>
        <w:tabs>
          <w:tab w:val="left" w:pos="2580"/>
        </w:tabs>
        <w:spacing w:line="276" w:lineRule="auto"/>
      </w:pPr>
      <w:r w:rsidRPr="00E3350B">
        <w:rPr>
          <w:b/>
        </w:rPr>
        <w:t>Wykonawca:</w:t>
      </w:r>
      <w:r w:rsidRPr="00E3350B">
        <w:rPr>
          <w:b/>
        </w:rPr>
        <w:tab/>
        <w:t xml:space="preserve">                                                                                                                                                 </w:t>
      </w:r>
    </w:p>
    <w:p w14:paraId="4963125C" w14:textId="77777777" w:rsidR="00526D9A" w:rsidRPr="00E3350B" w:rsidRDefault="00526D9A" w:rsidP="00526D9A">
      <w:pPr>
        <w:spacing w:line="276" w:lineRule="auto"/>
        <w:ind w:right="5954"/>
      </w:pPr>
      <w:r w:rsidRPr="00E3350B">
        <w:rPr>
          <w:rFonts w:eastAsia="Calibri"/>
        </w:rPr>
        <w:t>……………………………………………………………………………………………………</w:t>
      </w:r>
    </w:p>
    <w:p w14:paraId="78C42CCF" w14:textId="77777777" w:rsidR="00526D9A" w:rsidRPr="00E3350B" w:rsidRDefault="00526D9A" w:rsidP="00526D9A">
      <w:pPr>
        <w:spacing w:line="276" w:lineRule="auto"/>
        <w:ind w:right="5953"/>
        <w:rPr>
          <w:i/>
        </w:rPr>
      </w:pPr>
      <w:r w:rsidRPr="00E3350B">
        <w:rPr>
          <w:i/>
        </w:rPr>
        <w:t>(pełna nazwa/firma, adres)</w:t>
      </w:r>
    </w:p>
    <w:p w14:paraId="18F7F5CA" w14:textId="77777777" w:rsidR="00526D9A" w:rsidRPr="00E3350B" w:rsidRDefault="00526D9A" w:rsidP="00526D9A">
      <w:pPr>
        <w:spacing w:line="276" w:lineRule="auto"/>
        <w:rPr>
          <w:u w:val="single"/>
        </w:rPr>
      </w:pPr>
      <w:r w:rsidRPr="00E3350B">
        <w:rPr>
          <w:u w:val="single"/>
        </w:rPr>
        <w:t>reprezentowany przez:</w:t>
      </w:r>
    </w:p>
    <w:p w14:paraId="7B9D1222" w14:textId="77777777" w:rsidR="00526D9A" w:rsidRPr="00E3350B" w:rsidRDefault="00526D9A" w:rsidP="00526D9A">
      <w:pPr>
        <w:spacing w:line="276" w:lineRule="auto"/>
        <w:ind w:right="5954"/>
      </w:pPr>
      <w:r w:rsidRPr="00E3350B">
        <w:rPr>
          <w:rFonts w:eastAsia="Calibri"/>
        </w:rPr>
        <w:t>……………………………………………………………………………………………………</w:t>
      </w:r>
    </w:p>
    <w:p w14:paraId="53CD94B1" w14:textId="756C4E5E" w:rsidR="00526D9A" w:rsidRPr="00E3350B" w:rsidRDefault="00526D9A" w:rsidP="00526D9A">
      <w:pPr>
        <w:pStyle w:val="Tekstpodstawowy2"/>
      </w:pPr>
      <w:r w:rsidRPr="00E3350B">
        <w:t xml:space="preserve">(imię, nazwisko, stanowisko/podstawa </w:t>
      </w:r>
      <w:r w:rsidR="00A41576" w:rsidRPr="00E3350B">
        <w:t>do reprezentacji</w:t>
      </w:r>
      <w:r w:rsidRPr="00E3350B">
        <w:t>)</w:t>
      </w:r>
    </w:p>
    <w:p w14:paraId="10CE2B56" w14:textId="77777777" w:rsidR="00526D9A" w:rsidRPr="00E3350B" w:rsidRDefault="00526D9A" w:rsidP="00526D9A">
      <w:pPr>
        <w:pStyle w:val="Tekstpodstawowy2"/>
      </w:pPr>
    </w:p>
    <w:p w14:paraId="50613E56" w14:textId="77777777" w:rsidR="00526D9A" w:rsidRPr="00E3350B" w:rsidRDefault="00526D9A" w:rsidP="00526D9A">
      <w:pPr>
        <w:pStyle w:val="Tekstkomentarza1"/>
        <w:spacing w:line="276" w:lineRule="auto"/>
        <w:jc w:val="both"/>
        <w:rPr>
          <w:rFonts w:cs="Times New Roman"/>
          <w:sz w:val="22"/>
          <w:szCs w:val="22"/>
        </w:rPr>
      </w:pPr>
    </w:p>
    <w:p w14:paraId="3DA136A5" w14:textId="77777777" w:rsidR="00526D9A" w:rsidRPr="00E3350B" w:rsidRDefault="00526D9A" w:rsidP="00526D9A">
      <w:pPr>
        <w:pStyle w:val="Tekstkomentarza1"/>
        <w:spacing w:line="276" w:lineRule="auto"/>
        <w:jc w:val="both"/>
        <w:rPr>
          <w:rFonts w:cs="Times New Roman"/>
          <w:sz w:val="22"/>
          <w:szCs w:val="22"/>
        </w:rPr>
      </w:pPr>
    </w:p>
    <w:p w14:paraId="6CBA23C4" w14:textId="77777777" w:rsidR="00526D9A" w:rsidRPr="00E3350B" w:rsidRDefault="00526D9A" w:rsidP="00526D9A">
      <w:pPr>
        <w:pStyle w:val="Tekstkomentarza1"/>
        <w:spacing w:line="276" w:lineRule="auto"/>
        <w:jc w:val="center"/>
        <w:rPr>
          <w:rFonts w:cs="Times New Roman"/>
          <w:b/>
          <w:sz w:val="22"/>
          <w:szCs w:val="22"/>
        </w:rPr>
      </w:pPr>
      <w:r w:rsidRPr="00E3350B">
        <w:rPr>
          <w:rFonts w:cs="Times New Roman"/>
          <w:b/>
          <w:sz w:val="22"/>
          <w:szCs w:val="22"/>
        </w:rPr>
        <w:t>OŚWIADCZENIE Z ART. 117 UST. 4 PZP – DOTYCZY KONSORCJUM</w:t>
      </w:r>
    </w:p>
    <w:p w14:paraId="3BFB0F83" w14:textId="77777777" w:rsidR="00526D9A" w:rsidRPr="00E3350B" w:rsidRDefault="00526D9A" w:rsidP="00526D9A">
      <w:pPr>
        <w:pStyle w:val="Tekstkomentarza1"/>
        <w:spacing w:line="276" w:lineRule="auto"/>
        <w:rPr>
          <w:rFonts w:cs="Times New Roman"/>
          <w:sz w:val="22"/>
          <w:szCs w:val="22"/>
        </w:rPr>
      </w:pPr>
    </w:p>
    <w:p w14:paraId="298EF16D" w14:textId="52646F69" w:rsidR="00526D9A" w:rsidRPr="00E3350B" w:rsidRDefault="00526D9A" w:rsidP="00526D9A">
      <w:pPr>
        <w:pStyle w:val="Tekstkomentarza1"/>
        <w:spacing w:line="276" w:lineRule="auto"/>
        <w:jc w:val="both"/>
        <w:rPr>
          <w:rFonts w:cs="Times New Roman"/>
          <w:sz w:val="22"/>
          <w:szCs w:val="22"/>
        </w:rPr>
      </w:pPr>
      <w:r w:rsidRPr="00E3350B">
        <w:rPr>
          <w:rFonts w:cs="Times New Roman"/>
          <w:sz w:val="22"/>
          <w:szCs w:val="22"/>
        </w:rPr>
        <w:t xml:space="preserve">Nawiązując do ogłoszonego postępowania prowadzonego w trybie podstawowym zgodnie z art. 275 pkt.1 </w:t>
      </w:r>
      <w:r w:rsidR="00BB2179" w:rsidRPr="00E3350B">
        <w:rPr>
          <w:rFonts w:cs="Times New Roman"/>
          <w:sz w:val="22"/>
          <w:szCs w:val="22"/>
        </w:rPr>
        <w:t>Pzp, dotyczącego</w:t>
      </w:r>
      <w:r w:rsidRPr="00E3350B">
        <w:rPr>
          <w:rFonts w:cs="Times New Roman"/>
          <w:sz w:val="22"/>
          <w:szCs w:val="22"/>
        </w:rPr>
        <w:t xml:space="preserve"> zamówienia publicznego pn</w:t>
      </w:r>
      <w:r w:rsidRPr="00E3350B">
        <w:rPr>
          <w:rFonts w:cs="Times New Roman"/>
          <w:bCs/>
          <w:sz w:val="22"/>
          <w:szCs w:val="22"/>
        </w:rPr>
        <w:t xml:space="preserve">.: </w:t>
      </w:r>
      <w:r w:rsidRPr="00E3350B">
        <w:rPr>
          <w:rFonts w:cs="Times New Roman"/>
          <w:b/>
          <w:sz w:val="22"/>
          <w:szCs w:val="22"/>
        </w:rPr>
        <w:t>„Sukcesywne dostawy sprzętu komputerowego” FZ-240-1</w:t>
      </w:r>
      <w:r w:rsidR="00BB2179">
        <w:rPr>
          <w:rFonts w:cs="Times New Roman"/>
          <w:b/>
          <w:sz w:val="22"/>
          <w:szCs w:val="22"/>
        </w:rPr>
        <w:t>8</w:t>
      </w:r>
      <w:r w:rsidRPr="00E3350B">
        <w:rPr>
          <w:rFonts w:cs="Times New Roman"/>
          <w:b/>
          <w:sz w:val="22"/>
          <w:szCs w:val="22"/>
        </w:rPr>
        <w:t>/2023,</w:t>
      </w:r>
      <w:r w:rsidRPr="00E3350B">
        <w:rPr>
          <w:rFonts w:cs="Times New Roman"/>
          <w:b/>
          <w:sz w:val="22"/>
          <w:szCs w:val="22"/>
          <w:lang w:val="x-none"/>
        </w:rPr>
        <w:t xml:space="preserve"> </w:t>
      </w:r>
      <w:r w:rsidRPr="00E3350B">
        <w:rPr>
          <w:rFonts w:cs="Times New Roman"/>
          <w:sz w:val="22"/>
          <w:szCs w:val="22"/>
          <w:lang w:val="x-none"/>
        </w:rPr>
        <w:t xml:space="preserve">zgodnie z wymaganiami określonymi w </w:t>
      </w:r>
      <w:r w:rsidRPr="00E3350B">
        <w:rPr>
          <w:rFonts w:cs="Times New Roman"/>
          <w:sz w:val="22"/>
          <w:szCs w:val="22"/>
        </w:rPr>
        <w:t xml:space="preserve">art.117 ust. 4 </w:t>
      </w:r>
      <w:r w:rsidR="00A41576" w:rsidRPr="00E3350B">
        <w:rPr>
          <w:rFonts w:cs="Times New Roman"/>
          <w:sz w:val="22"/>
          <w:szCs w:val="22"/>
        </w:rPr>
        <w:t>Pzp wskazujemy</w:t>
      </w:r>
      <w:r w:rsidRPr="00E3350B">
        <w:rPr>
          <w:rFonts w:cs="Times New Roman"/>
          <w:sz w:val="22"/>
          <w:szCs w:val="22"/>
        </w:rPr>
        <w:t xml:space="preserve"> zakres usług, które będą wykonywane przez poszczególnych wykonawców składających ofertę wspólnie: </w:t>
      </w:r>
    </w:p>
    <w:p w14:paraId="6BD0BE75" w14:textId="77777777" w:rsidR="00526D9A" w:rsidRPr="00E3350B" w:rsidRDefault="00526D9A" w:rsidP="00526D9A">
      <w:pPr>
        <w:pStyle w:val="Tekstkomentarza1"/>
        <w:spacing w:line="276" w:lineRule="auto"/>
        <w:jc w:val="both"/>
        <w:rPr>
          <w:rFonts w:cs="Times New Roman"/>
          <w:sz w:val="22"/>
          <w:szCs w:val="22"/>
        </w:rPr>
      </w:pPr>
    </w:p>
    <w:p w14:paraId="422782DE" w14:textId="77777777" w:rsidR="00526D9A" w:rsidRPr="00E3350B" w:rsidRDefault="00526D9A" w:rsidP="00526D9A">
      <w:pPr>
        <w:pStyle w:val="Tekstkomentarza1"/>
        <w:spacing w:line="276" w:lineRule="auto"/>
        <w:jc w:val="both"/>
        <w:rPr>
          <w:rFonts w:cs="Times New Roman"/>
          <w:sz w:val="22"/>
          <w:szCs w:val="22"/>
        </w:rPr>
      </w:pPr>
    </w:p>
    <w:p w14:paraId="00D45BF0" w14:textId="5B867173" w:rsidR="00526D9A" w:rsidRPr="00E3350B" w:rsidRDefault="00526D9A" w:rsidP="00526D9A">
      <w:pPr>
        <w:tabs>
          <w:tab w:val="center" w:pos="4536"/>
          <w:tab w:val="right" w:pos="9072"/>
        </w:tabs>
      </w:pPr>
      <w:r w:rsidRPr="00E3350B">
        <w:t xml:space="preserve">Nazwa wykonawcy ………………………………………  </w:t>
      </w:r>
      <w:r w:rsidR="00A41576" w:rsidRPr="00E3350B">
        <w:t>zakres dostawy</w:t>
      </w:r>
      <w:r w:rsidRPr="00E3350B">
        <w:t>…………………………</w:t>
      </w:r>
    </w:p>
    <w:p w14:paraId="6DD7BF21" w14:textId="77777777" w:rsidR="00526D9A" w:rsidRPr="00E3350B" w:rsidRDefault="00526D9A" w:rsidP="00526D9A">
      <w:pPr>
        <w:tabs>
          <w:tab w:val="center" w:pos="4536"/>
          <w:tab w:val="right" w:pos="9072"/>
        </w:tabs>
      </w:pPr>
    </w:p>
    <w:p w14:paraId="08CC56FE" w14:textId="77777777" w:rsidR="00526D9A" w:rsidRPr="00E3350B" w:rsidRDefault="00526D9A" w:rsidP="00526D9A">
      <w:pPr>
        <w:tabs>
          <w:tab w:val="center" w:pos="4536"/>
          <w:tab w:val="right" w:pos="9072"/>
        </w:tabs>
      </w:pPr>
      <w:r w:rsidRPr="00E3350B">
        <w:t>Nazwa wykonawcy ………………………………………. zakres dostawy……………………………</w:t>
      </w:r>
    </w:p>
    <w:p w14:paraId="223212FC" w14:textId="77777777" w:rsidR="00526D9A" w:rsidRPr="00E3350B" w:rsidRDefault="00526D9A" w:rsidP="00526D9A">
      <w:pPr>
        <w:pStyle w:val="Tekstkomentarza1"/>
        <w:spacing w:line="276" w:lineRule="auto"/>
        <w:jc w:val="both"/>
        <w:rPr>
          <w:rFonts w:cs="Times New Roman"/>
          <w:sz w:val="22"/>
          <w:szCs w:val="22"/>
        </w:rPr>
      </w:pPr>
    </w:p>
    <w:p w14:paraId="760F16AD" w14:textId="77777777" w:rsidR="00526D9A" w:rsidRPr="00E3350B" w:rsidRDefault="00526D9A" w:rsidP="00526D9A">
      <w:pPr>
        <w:pStyle w:val="Tekstkomentarza1"/>
        <w:spacing w:line="276" w:lineRule="auto"/>
        <w:jc w:val="both"/>
        <w:rPr>
          <w:rFonts w:cs="Times New Roman"/>
          <w:sz w:val="22"/>
          <w:szCs w:val="22"/>
        </w:rPr>
      </w:pPr>
    </w:p>
    <w:p w14:paraId="3BE5CF7A" w14:textId="77777777" w:rsidR="00526D9A" w:rsidRPr="00E3350B" w:rsidRDefault="00526D9A" w:rsidP="00526D9A">
      <w:pPr>
        <w:pStyle w:val="Tekstkomentarza1"/>
        <w:spacing w:line="276" w:lineRule="auto"/>
        <w:jc w:val="both"/>
        <w:rPr>
          <w:rFonts w:cs="Times New Roman"/>
          <w:sz w:val="22"/>
          <w:szCs w:val="22"/>
        </w:rPr>
      </w:pPr>
    </w:p>
    <w:p w14:paraId="7A55530F" w14:textId="77777777" w:rsidR="00526D9A" w:rsidRPr="00E3350B" w:rsidRDefault="00526D9A" w:rsidP="00526D9A">
      <w:pPr>
        <w:pStyle w:val="Tekstkomentarza1"/>
        <w:spacing w:line="276" w:lineRule="auto"/>
        <w:jc w:val="both"/>
        <w:rPr>
          <w:rFonts w:cs="Times New Roman"/>
          <w:sz w:val="22"/>
          <w:szCs w:val="22"/>
        </w:rPr>
      </w:pPr>
    </w:p>
    <w:p w14:paraId="36605B30" w14:textId="77777777" w:rsidR="00526D9A" w:rsidRPr="00E3350B" w:rsidRDefault="00526D9A" w:rsidP="00526D9A">
      <w:pPr>
        <w:pStyle w:val="Tekstkomentarza1"/>
        <w:spacing w:line="276" w:lineRule="auto"/>
        <w:rPr>
          <w:rFonts w:cs="Times New Roman"/>
          <w:i/>
          <w:sz w:val="22"/>
          <w:szCs w:val="22"/>
        </w:rPr>
      </w:pPr>
    </w:p>
    <w:p w14:paraId="7A105378" w14:textId="77777777" w:rsidR="00290E11" w:rsidRPr="007709CD" w:rsidRDefault="00290E11" w:rsidP="00290E11">
      <w:pPr>
        <w:spacing w:line="276" w:lineRule="auto"/>
        <w:rPr>
          <w:color w:val="FF0000"/>
        </w:rPr>
      </w:pPr>
      <w:r w:rsidRPr="007709CD">
        <w:rPr>
          <w:color w:val="FF0000"/>
        </w:rPr>
        <w:t>Dokument powinien być podpisany elektronicznie przez osobę/y upoważnione do reprezentowania</w:t>
      </w:r>
    </w:p>
    <w:p w14:paraId="4A3919E1" w14:textId="1DCCA29E" w:rsidR="00AE5830" w:rsidRDefault="00290E11" w:rsidP="00290E11">
      <w:pPr>
        <w:tabs>
          <w:tab w:val="left" w:pos="1978"/>
          <w:tab w:val="left" w:pos="3828"/>
          <w:tab w:val="center" w:pos="4677"/>
        </w:tabs>
        <w:textAlignment w:val="baseline"/>
      </w:pPr>
      <w:r w:rsidRPr="007709CD">
        <w:rPr>
          <w:color w:val="FF0000"/>
        </w:rPr>
        <w:t xml:space="preserve">Wykonawcy </w:t>
      </w:r>
      <w:r w:rsidRPr="007709CD">
        <w:rPr>
          <w:rFonts w:eastAsia="Arial"/>
          <w:color w:val="FF0000"/>
          <w:kern w:val="1"/>
          <w:lang w:eastAsia="hi-IN" w:bidi="hi-IN"/>
        </w:rPr>
        <w:t>kwalifikowanym podpisem elektronicznym lub podpisem zaufanym lub podpisem osobistym.</w:t>
      </w:r>
    </w:p>
    <w:sectPr w:rsidR="00AE5830">
      <w:footerReference w:type="default" r:id="rId14"/>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78ABB" w14:textId="77777777" w:rsidR="00244A6E" w:rsidRDefault="00244A6E">
      <w:pPr>
        <w:spacing w:line="240" w:lineRule="auto"/>
      </w:pPr>
      <w:r>
        <w:separator/>
      </w:r>
    </w:p>
  </w:endnote>
  <w:endnote w:type="continuationSeparator" w:id="0">
    <w:p w14:paraId="5B8FD33F" w14:textId="77777777" w:rsidR="00244A6E" w:rsidRDefault="00244A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Calibri">
    <w:charset w:val="00"/>
    <w:family w:val="swiss"/>
    <w:pitch w:val="default"/>
  </w:font>
  <w:font w:name="Calibri">
    <w:altName w:val="Calibri"/>
    <w:panose1 w:val="020F0502020204030204"/>
    <w:charset w:val="EE"/>
    <w:family w:val="swiss"/>
    <w:pitch w:val="variable"/>
    <w:sig w:usb0="E4002EFF" w:usb1="C000247B" w:usb2="00000009" w:usb3="00000000" w:csb0="000001FF" w:csb1="00000000"/>
  </w:font>
  <w:font w:name="Carlito">
    <w:altName w:val="Calibri"/>
    <w:charset w:val="00"/>
    <w:family w:val="swiss"/>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EE"/>
    <w:family w:val="roman"/>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MyriadPro-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4980" w14:textId="08195315" w:rsidR="00FE3B38" w:rsidRPr="00255ADC" w:rsidRDefault="00255ADC" w:rsidP="00255ADC">
    <w:pPr>
      <w:pStyle w:val="Stopka"/>
      <w:rPr>
        <w:sz w:val="16"/>
        <w:szCs w:val="16"/>
      </w:rPr>
    </w:pPr>
    <w:r w:rsidRPr="004049A7">
      <w:rPr>
        <w:sz w:val="16"/>
        <w:szCs w:val="16"/>
      </w:rPr>
      <w:t>FZ.240.1</w:t>
    </w:r>
    <w:r>
      <w:rPr>
        <w:sz w:val="16"/>
        <w:szCs w:val="16"/>
      </w:rPr>
      <w:t>8</w:t>
    </w:r>
    <w:r w:rsidRPr="004049A7">
      <w:rPr>
        <w:sz w:val="16"/>
        <w:szCs w:val="16"/>
      </w:rPr>
      <w:t>.2023</w:t>
    </w:r>
    <w:r>
      <w:tab/>
    </w:r>
    <w:r>
      <w:tab/>
    </w:r>
    <w:r w:rsidR="00000000">
      <w:fldChar w:fldCharType="begin"/>
    </w:r>
    <w:r w:rsidR="00000000">
      <w:instrText>PAGE</w:instrText>
    </w:r>
    <w:r w:rsidR="00000000">
      <w:fldChar w:fldCharType="separate"/>
    </w:r>
    <w:r w:rsidR="00DD22F7">
      <w:rPr>
        <w:noProof/>
      </w:rPr>
      <w:t>1</w:t>
    </w:r>
    <w:r w:rsidR="0000000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4E1EA" w14:textId="77777777" w:rsidR="00244A6E" w:rsidRDefault="00244A6E">
      <w:pPr>
        <w:spacing w:line="240" w:lineRule="auto"/>
      </w:pPr>
      <w:r>
        <w:separator/>
      </w:r>
    </w:p>
  </w:footnote>
  <w:footnote w:type="continuationSeparator" w:id="0">
    <w:p w14:paraId="27E07ECE" w14:textId="77777777" w:rsidR="00244A6E" w:rsidRDefault="00244A6E">
      <w:pPr>
        <w:spacing w:line="240" w:lineRule="auto"/>
      </w:pPr>
      <w:r>
        <w:continuationSeparator/>
      </w:r>
    </w:p>
  </w:footnote>
  <w:footnote w:id="1">
    <w:p w14:paraId="2F2D36FD" w14:textId="77777777" w:rsidR="00526D9A" w:rsidRPr="00A62ED9" w:rsidRDefault="00526D9A" w:rsidP="00526D9A">
      <w:pPr>
        <w:pStyle w:val="Footnote"/>
        <w:rPr>
          <w:sz w:val="18"/>
          <w:szCs w:val="18"/>
        </w:rPr>
      </w:pPr>
      <w:r w:rsidRPr="00A62ED9">
        <w:rPr>
          <w:rStyle w:val="Odwoanieprzypisudolnego"/>
        </w:rPr>
        <w:footnoteRef/>
      </w:r>
      <w:r w:rsidRPr="00A62ED9">
        <w:t xml:space="preserve"> </w:t>
      </w:r>
      <w:r w:rsidRPr="00A62ED9">
        <w:rPr>
          <w:sz w:val="18"/>
          <w:szCs w:val="18"/>
        </w:rPr>
        <w:t>zaznaczyć właściwe</w:t>
      </w:r>
    </w:p>
  </w:footnote>
  <w:footnote w:id="2">
    <w:p w14:paraId="74A353A9" w14:textId="77777777" w:rsidR="00526D9A" w:rsidRPr="001A41C8" w:rsidRDefault="00526D9A" w:rsidP="00526D9A">
      <w:pPr>
        <w:pStyle w:val="Footnote"/>
        <w:rPr>
          <w:sz w:val="18"/>
          <w:szCs w:val="18"/>
        </w:rPr>
      </w:pPr>
      <w:r w:rsidRPr="00E10823">
        <w:rPr>
          <w:rStyle w:val="Odwoanieprzypisudolnego"/>
          <w:rFonts w:asciiTheme="minorHAnsi" w:hAnsiTheme="minorHAnsi" w:cstheme="minorHAnsi"/>
        </w:rPr>
        <w:footnoteRef/>
      </w:r>
      <w:r w:rsidRPr="00E10823">
        <w:t xml:space="preserve"> </w:t>
      </w:r>
      <w:r w:rsidRPr="001A41C8">
        <w:rPr>
          <w:sz w:val="18"/>
          <w:szCs w:val="18"/>
        </w:rPr>
        <w:t>niepotrzebne skreślić</w:t>
      </w:r>
    </w:p>
    <w:p w14:paraId="38CD6CBC" w14:textId="77777777" w:rsidR="00526D9A" w:rsidRPr="001A41C8" w:rsidRDefault="00526D9A" w:rsidP="00526D9A">
      <w:pPr>
        <w:pStyle w:val="Tekstprzypisudolnego"/>
        <w:jc w:val="center"/>
      </w:pPr>
    </w:p>
  </w:footnote>
  <w:footnote w:id="3">
    <w:p w14:paraId="3BD14954" w14:textId="77777777" w:rsidR="00526D9A" w:rsidRPr="001A41C8" w:rsidRDefault="00526D9A" w:rsidP="00526D9A">
      <w:pPr>
        <w:pStyle w:val="Tekstprzypisudolnego"/>
      </w:pPr>
      <w:r w:rsidRPr="001A41C8">
        <w:rPr>
          <w:rStyle w:val="Odwoanieprzypisudolnego"/>
        </w:rPr>
        <w:footnoteRef/>
      </w:r>
      <w:r w:rsidRPr="001A41C8">
        <w:t xml:space="preserve"> </w:t>
      </w:r>
      <w:r w:rsidRPr="001A41C8">
        <w:rPr>
          <w:sz w:val="18"/>
          <w:szCs w:val="18"/>
        </w:rPr>
        <w:t>niepotrzebne skreślić</w:t>
      </w:r>
    </w:p>
  </w:footnote>
  <w:footnote w:id="4">
    <w:p w14:paraId="66F6FDF8" w14:textId="77777777" w:rsidR="00526D9A" w:rsidRDefault="00526D9A" w:rsidP="00526D9A">
      <w:pPr>
        <w:pStyle w:val="Tekstprzypisudolnego"/>
        <w:rPr>
          <w:sz w:val="22"/>
          <w:szCs w:val="22"/>
        </w:rPr>
      </w:pPr>
      <w:r w:rsidRPr="00CA60A3">
        <w:rPr>
          <w:rStyle w:val="Odwoanieprzypisudolnego"/>
          <w:sz w:val="22"/>
          <w:szCs w:val="22"/>
        </w:rPr>
        <w:footnoteRef/>
      </w:r>
      <w:r w:rsidRPr="00CA60A3">
        <w:rPr>
          <w:sz w:val="22"/>
          <w:szCs w:val="22"/>
        </w:rPr>
        <w:t xml:space="preserve"> zaznaczyć właściwe</w:t>
      </w:r>
    </w:p>
    <w:p w14:paraId="2C7A06DC" w14:textId="77777777" w:rsidR="00526D9A" w:rsidRPr="00CA60A3" w:rsidRDefault="00526D9A" w:rsidP="00526D9A">
      <w:pPr>
        <w:pStyle w:val="Tekstprzypisudolnego"/>
        <w:rPr>
          <w:rFonts w:ascii="Verdana" w:hAnsi="Verdana"/>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E7DE81"/>
    <w:multiLevelType w:val="multilevel"/>
    <w:tmpl w:val="46E67086"/>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27DB78F"/>
    <w:multiLevelType w:val="multilevel"/>
    <w:tmpl w:val="F8CA066E"/>
    <w:lvl w:ilvl="0">
      <w:start w:val="1"/>
      <w:numFmt w:val="lowerLetter"/>
      <w:lvlText w:val=""/>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B4C728F4"/>
    <w:multiLevelType w:val="hybridMultilevel"/>
    <w:tmpl w:val="7480E6B4"/>
    <w:lvl w:ilvl="0" w:tplc="3E7A53D2">
      <w:start w:val="1"/>
      <w:numFmt w:val="bullet"/>
      <w:lvlText w:val=""/>
      <w:lvlJc w:val="left"/>
      <w:pPr>
        <w:tabs>
          <w:tab w:val="num" w:pos="720"/>
        </w:tabs>
        <w:ind w:left="720" w:hanging="360"/>
      </w:pPr>
      <w:rPr>
        <w:rFonts w:ascii="Symbol" w:hAnsi="Symbol" w:cs="Symbol" w:hint="default"/>
      </w:rPr>
    </w:lvl>
    <w:lvl w:ilvl="1" w:tplc="2390D306">
      <w:start w:val="1"/>
      <w:numFmt w:val="bullet"/>
      <w:lvlText w:val="o"/>
      <w:lvlJc w:val="left"/>
      <w:pPr>
        <w:tabs>
          <w:tab w:val="num" w:pos="1440"/>
        </w:tabs>
        <w:ind w:left="1440" w:hanging="360"/>
      </w:pPr>
      <w:rPr>
        <w:rFonts w:ascii="Courier New" w:hAnsi="Courier New" w:cs="Courier New" w:hint="default"/>
      </w:rPr>
    </w:lvl>
    <w:lvl w:ilvl="2" w:tplc="3D7AC390">
      <w:start w:val="1"/>
      <w:numFmt w:val="bullet"/>
      <w:lvlText w:val=""/>
      <w:lvlJc w:val="left"/>
      <w:pPr>
        <w:tabs>
          <w:tab w:val="num" w:pos="2160"/>
        </w:tabs>
        <w:ind w:left="2160" w:hanging="360"/>
      </w:pPr>
      <w:rPr>
        <w:rFonts w:ascii="Wingdings" w:hAnsi="Wingdings" w:cs="Wingdings" w:hint="default"/>
      </w:rPr>
    </w:lvl>
    <w:lvl w:ilvl="3" w:tplc="193ED94A">
      <w:start w:val="1"/>
      <w:numFmt w:val="bullet"/>
      <w:lvlText w:val=""/>
      <w:lvlJc w:val="left"/>
      <w:pPr>
        <w:tabs>
          <w:tab w:val="num" w:pos="2880"/>
        </w:tabs>
        <w:ind w:left="2880" w:hanging="360"/>
      </w:pPr>
      <w:rPr>
        <w:rFonts w:ascii="Symbol" w:hAnsi="Symbol" w:cs="Symbol" w:hint="default"/>
      </w:rPr>
    </w:lvl>
    <w:lvl w:ilvl="4" w:tplc="8D58F3A0">
      <w:start w:val="1"/>
      <w:numFmt w:val="bullet"/>
      <w:lvlText w:val="o"/>
      <w:lvlJc w:val="left"/>
      <w:pPr>
        <w:tabs>
          <w:tab w:val="num" w:pos="3600"/>
        </w:tabs>
        <w:ind w:left="3600" w:hanging="360"/>
      </w:pPr>
      <w:rPr>
        <w:rFonts w:ascii="Courier New" w:hAnsi="Courier New" w:cs="Courier New" w:hint="default"/>
      </w:rPr>
    </w:lvl>
    <w:lvl w:ilvl="5" w:tplc="E714788A">
      <w:start w:val="1"/>
      <w:numFmt w:val="bullet"/>
      <w:lvlText w:val=""/>
      <w:lvlJc w:val="left"/>
      <w:pPr>
        <w:tabs>
          <w:tab w:val="num" w:pos="4320"/>
        </w:tabs>
        <w:ind w:left="4320" w:hanging="360"/>
      </w:pPr>
      <w:rPr>
        <w:rFonts w:ascii="Wingdings" w:hAnsi="Wingdings" w:cs="Wingdings" w:hint="default"/>
      </w:rPr>
    </w:lvl>
    <w:lvl w:ilvl="6" w:tplc="B066B0DC">
      <w:start w:val="1"/>
      <w:numFmt w:val="bullet"/>
      <w:lvlText w:val=""/>
      <w:lvlJc w:val="left"/>
      <w:pPr>
        <w:tabs>
          <w:tab w:val="num" w:pos="5040"/>
        </w:tabs>
        <w:ind w:left="5040" w:hanging="360"/>
      </w:pPr>
      <w:rPr>
        <w:rFonts w:ascii="Symbol" w:hAnsi="Symbol" w:cs="Symbol" w:hint="default"/>
      </w:rPr>
    </w:lvl>
    <w:lvl w:ilvl="7" w:tplc="77520FEC">
      <w:start w:val="1"/>
      <w:numFmt w:val="bullet"/>
      <w:lvlText w:val="o"/>
      <w:lvlJc w:val="left"/>
      <w:pPr>
        <w:tabs>
          <w:tab w:val="num" w:pos="5760"/>
        </w:tabs>
        <w:ind w:left="5760" w:hanging="360"/>
      </w:pPr>
      <w:rPr>
        <w:rFonts w:ascii="Courier New" w:hAnsi="Courier New" w:cs="Courier New" w:hint="default"/>
      </w:rPr>
    </w:lvl>
    <w:lvl w:ilvl="8" w:tplc="46045724">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B527DF00"/>
    <w:multiLevelType w:val="multilevel"/>
    <w:tmpl w:val="FB966F8A"/>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BF945026"/>
    <w:multiLevelType w:val="multilevel"/>
    <w:tmpl w:val="E5C08CB2"/>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805352"/>
    <w:multiLevelType w:val="hybridMultilevel"/>
    <w:tmpl w:val="037AC6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0FB4909"/>
    <w:multiLevelType w:val="hybridMultilevel"/>
    <w:tmpl w:val="1C02E6D8"/>
    <w:lvl w:ilvl="0" w:tplc="69BCC0F8">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0C62DA"/>
    <w:multiLevelType w:val="hybridMultilevel"/>
    <w:tmpl w:val="FA82177A"/>
    <w:lvl w:ilvl="0" w:tplc="1B5CE7E2">
      <w:start w:val="1"/>
      <w:numFmt w:val="decimal"/>
      <w:lvlText w:val="%1."/>
      <w:lvlJc w:val="left"/>
      <w:pPr>
        <w:ind w:left="614" w:hanging="358"/>
        <w:jc w:val="right"/>
      </w:pPr>
      <w:rPr>
        <w:rFonts w:ascii="Times New Roman" w:eastAsia="Tahoma" w:hAnsi="Times New Roman" w:cs="Times New Roman" w:hint="default"/>
        <w:b w:val="0"/>
        <w:bCs w:val="0"/>
        <w:i w:val="0"/>
        <w:iCs w:val="0"/>
        <w:spacing w:val="-1"/>
        <w:w w:val="99"/>
        <w:sz w:val="20"/>
        <w:szCs w:val="20"/>
        <w:lang w:val="pl-PL" w:eastAsia="en-US" w:bidi="ar-SA"/>
      </w:rPr>
    </w:lvl>
    <w:lvl w:ilvl="1" w:tplc="D82CA206">
      <w:start w:val="1"/>
      <w:numFmt w:val="decimal"/>
      <w:lvlText w:val="%2)"/>
      <w:lvlJc w:val="left"/>
      <w:pPr>
        <w:ind w:left="964" w:hanging="360"/>
      </w:pPr>
      <w:rPr>
        <w:rFonts w:ascii="Tahoma" w:eastAsia="Tahoma" w:hAnsi="Tahoma" w:cs="Tahoma" w:hint="default"/>
        <w:b w:val="0"/>
        <w:bCs w:val="0"/>
        <w:i w:val="0"/>
        <w:iCs w:val="0"/>
        <w:spacing w:val="-1"/>
        <w:w w:val="99"/>
        <w:sz w:val="20"/>
        <w:szCs w:val="20"/>
        <w:lang w:val="pl-PL" w:eastAsia="en-US" w:bidi="ar-SA"/>
      </w:rPr>
    </w:lvl>
    <w:lvl w:ilvl="2" w:tplc="30300B1E">
      <w:numFmt w:val="bullet"/>
      <w:lvlText w:val="•"/>
      <w:lvlJc w:val="left"/>
      <w:pPr>
        <w:ind w:left="1902" w:hanging="360"/>
      </w:pPr>
      <w:rPr>
        <w:rFonts w:hint="default"/>
        <w:lang w:val="pl-PL" w:eastAsia="en-US" w:bidi="ar-SA"/>
      </w:rPr>
    </w:lvl>
    <w:lvl w:ilvl="3" w:tplc="D0C83724">
      <w:numFmt w:val="bullet"/>
      <w:lvlText w:val="•"/>
      <w:lvlJc w:val="left"/>
      <w:pPr>
        <w:ind w:left="2845" w:hanging="360"/>
      </w:pPr>
      <w:rPr>
        <w:rFonts w:hint="default"/>
        <w:lang w:val="pl-PL" w:eastAsia="en-US" w:bidi="ar-SA"/>
      </w:rPr>
    </w:lvl>
    <w:lvl w:ilvl="4" w:tplc="E9A4CE74">
      <w:numFmt w:val="bullet"/>
      <w:lvlText w:val="•"/>
      <w:lvlJc w:val="left"/>
      <w:pPr>
        <w:ind w:left="3788" w:hanging="360"/>
      </w:pPr>
      <w:rPr>
        <w:rFonts w:hint="default"/>
        <w:lang w:val="pl-PL" w:eastAsia="en-US" w:bidi="ar-SA"/>
      </w:rPr>
    </w:lvl>
    <w:lvl w:ilvl="5" w:tplc="C67E4174">
      <w:numFmt w:val="bullet"/>
      <w:lvlText w:val="•"/>
      <w:lvlJc w:val="left"/>
      <w:pPr>
        <w:ind w:left="4731" w:hanging="360"/>
      </w:pPr>
      <w:rPr>
        <w:rFonts w:hint="default"/>
        <w:lang w:val="pl-PL" w:eastAsia="en-US" w:bidi="ar-SA"/>
      </w:rPr>
    </w:lvl>
    <w:lvl w:ilvl="6" w:tplc="5630F694">
      <w:numFmt w:val="bullet"/>
      <w:lvlText w:val="•"/>
      <w:lvlJc w:val="left"/>
      <w:pPr>
        <w:ind w:left="5674" w:hanging="360"/>
      </w:pPr>
      <w:rPr>
        <w:rFonts w:hint="default"/>
        <w:lang w:val="pl-PL" w:eastAsia="en-US" w:bidi="ar-SA"/>
      </w:rPr>
    </w:lvl>
    <w:lvl w:ilvl="7" w:tplc="0FEE7890">
      <w:numFmt w:val="bullet"/>
      <w:lvlText w:val="•"/>
      <w:lvlJc w:val="left"/>
      <w:pPr>
        <w:ind w:left="6617" w:hanging="360"/>
      </w:pPr>
      <w:rPr>
        <w:rFonts w:hint="default"/>
        <w:lang w:val="pl-PL" w:eastAsia="en-US" w:bidi="ar-SA"/>
      </w:rPr>
    </w:lvl>
    <w:lvl w:ilvl="8" w:tplc="B986E688">
      <w:numFmt w:val="bullet"/>
      <w:lvlText w:val="•"/>
      <w:lvlJc w:val="left"/>
      <w:pPr>
        <w:ind w:left="7560" w:hanging="360"/>
      </w:pPr>
      <w:rPr>
        <w:rFonts w:hint="default"/>
        <w:lang w:val="pl-PL" w:eastAsia="en-US" w:bidi="ar-SA"/>
      </w:rPr>
    </w:lvl>
  </w:abstractNum>
  <w:abstractNum w:abstractNumId="8" w15:restartNumberingAfterBreak="0">
    <w:nsid w:val="02662B47"/>
    <w:multiLevelType w:val="hybridMultilevel"/>
    <w:tmpl w:val="F90871CE"/>
    <w:lvl w:ilvl="0" w:tplc="80E2F208">
      <w:numFmt w:val="bullet"/>
      <w:lvlText w:val=""/>
      <w:lvlJc w:val="left"/>
      <w:pPr>
        <w:ind w:left="760" w:hanging="360"/>
      </w:pPr>
      <w:rPr>
        <w:rFonts w:ascii="Symbol" w:eastAsia="Symbol" w:hAnsi="Symbol" w:cs="Symbol" w:hint="default"/>
        <w:b w:val="0"/>
        <w:bCs w:val="0"/>
        <w:i w:val="0"/>
        <w:iCs w:val="0"/>
        <w:spacing w:val="0"/>
        <w:w w:val="99"/>
        <w:sz w:val="20"/>
        <w:szCs w:val="20"/>
        <w:lang w:val="pl-PL" w:eastAsia="en-US" w:bidi="ar-SA"/>
      </w:rPr>
    </w:lvl>
    <w:lvl w:ilvl="1" w:tplc="C49E88E8">
      <w:numFmt w:val="bullet"/>
      <w:lvlText w:val="•"/>
      <w:lvlJc w:val="left"/>
      <w:pPr>
        <w:ind w:left="1504" w:hanging="360"/>
      </w:pPr>
      <w:rPr>
        <w:rFonts w:hint="default"/>
        <w:lang w:val="pl-PL" w:eastAsia="en-US" w:bidi="ar-SA"/>
      </w:rPr>
    </w:lvl>
    <w:lvl w:ilvl="2" w:tplc="CCDEDD46">
      <w:numFmt w:val="bullet"/>
      <w:lvlText w:val="•"/>
      <w:lvlJc w:val="left"/>
      <w:pPr>
        <w:ind w:left="2249" w:hanging="360"/>
      </w:pPr>
      <w:rPr>
        <w:rFonts w:hint="default"/>
        <w:lang w:val="pl-PL" w:eastAsia="en-US" w:bidi="ar-SA"/>
      </w:rPr>
    </w:lvl>
    <w:lvl w:ilvl="3" w:tplc="76229188">
      <w:numFmt w:val="bullet"/>
      <w:lvlText w:val="•"/>
      <w:lvlJc w:val="left"/>
      <w:pPr>
        <w:ind w:left="2994" w:hanging="360"/>
      </w:pPr>
      <w:rPr>
        <w:rFonts w:hint="default"/>
        <w:lang w:val="pl-PL" w:eastAsia="en-US" w:bidi="ar-SA"/>
      </w:rPr>
    </w:lvl>
    <w:lvl w:ilvl="4" w:tplc="8586D33A">
      <w:numFmt w:val="bullet"/>
      <w:lvlText w:val="•"/>
      <w:lvlJc w:val="left"/>
      <w:pPr>
        <w:ind w:left="3739" w:hanging="360"/>
      </w:pPr>
      <w:rPr>
        <w:rFonts w:hint="default"/>
        <w:lang w:val="pl-PL" w:eastAsia="en-US" w:bidi="ar-SA"/>
      </w:rPr>
    </w:lvl>
    <w:lvl w:ilvl="5" w:tplc="1500F8EE">
      <w:numFmt w:val="bullet"/>
      <w:lvlText w:val="•"/>
      <w:lvlJc w:val="left"/>
      <w:pPr>
        <w:ind w:left="4484" w:hanging="360"/>
      </w:pPr>
      <w:rPr>
        <w:rFonts w:hint="default"/>
        <w:lang w:val="pl-PL" w:eastAsia="en-US" w:bidi="ar-SA"/>
      </w:rPr>
    </w:lvl>
    <w:lvl w:ilvl="6" w:tplc="6B9C9972">
      <w:numFmt w:val="bullet"/>
      <w:lvlText w:val="•"/>
      <w:lvlJc w:val="left"/>
      <w:pPr>
        <w:ind w:left="5229" w:hanging="360"/>
      </w:pPr>
      <w:rPr>
        <w:rFonts w:hint="default"/>
        <w:lang w:val="pl-PL" w:eastAsia="en-US" w:bidi="ar-SA"/>
      </w:rPr>
    </w:lvl>
    <w:lvl w:ilvl="7" w:tplc="4E22DE2A">
      <w:numFmt w:val="bullet"/>
      <w:lvlText w:val="•"/>
      <w:lvlJc w:val="left"/>
      <w:pPr>
        <w:ind w:left="5974" w:hanging="360"/>
      </w:pPr>
      <w:rPr>
        <w:rFonts w:hint="default"/>
        <w:lang w:val="pl-PL" w:eastAsia="en-US" w:bidi="ar-SA"/>
      </w:rPr>
    </w:lvl>
    <w:lvl w:ilvl="8" w:tplc="74045074">
      <w:numFmt w:val="bullet"/>
      <w:lvlText w:val="•"/>
      <w:lvlJc w:val="left"/>
      <w:pPr>
        <w:ind w:left="6719" w:hanging="360"/>
      </w:pPr>
      <w:rPr>
        <w:rFonts w:hint="default"/>
        <w:lang w:val="pl-PL" w:eastAsia="en-US" w:bidi="ar-SA"/>
      </w:rPr>
    </w:lvl>
  </w:abstractNum>
  <w:abstractNum w:abstractNumId="9" w15:restartNumberingAfterBreak="0">
    <w:nsid w:val="02FF131D"/>
    <w:multiLevelType w:val="hybridMultilevel"/>
    <w:tmpl w:val="CC02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7C311F"/>
    <w:multiLevelType w:val="hybridMultilevel"/>
    <w:tmpl w:val="A2F6450C"/>
    <w:lvl w:ilvl="0" w:tplc="0415000F">
      <w:start w:val="1"/>
      <w:numFmt w:val="decimal"/>
      <w:lvlText w:val="%1."/>
      <w:lvlJc w:val="left"/>
      <w:pPr>
        <w:ind w:left="568" w:hanging="284"/>
      </w:pPr>
      <w:rPr>
        <w:rFonts w:hint="default"/>
        <w:b w:val="0"/>
        <w:bCs w:val="0"/>
        <w:i w:val="0"/>
        <w:iCs w:val="0"/>
        <w:spacing w:val="-1"/>
        <w:w w:val="99"/>
        <w:sz w:val="20"/>
        <w:szCs w:val="20"/>
        <w:lang w:val="pl-PL" w:eastAsia="en-US" w:bidi="ar-SA"/>
      </w:rPr>
    </w:lvl>
    <w:lvl w:ilvl="1" w:tplc="4FA83AA0">
      <w:numFmt w:val="bullet"/>
      <w:lvlText w:val="•"/>
      <w:lvlJc w:val="left"/>
      <w:pPr>
        <w:ind w:left="1459" w:hanging="284"/>
      </w:pPr>
      <w:rPr>
        <w:rFonts w:hint="default"/>
        <w:lang w:val="pl-PL" w:eastAsia="en-US" w:bidi="ar-SA"/>
      </w:rPr>
    </w:lvl>
    <w:lvl w:ilvl="2" w:tplc="6A34C362">
      <w:numFmt w:val="bullet"/>
      <w:lvlText w:val="•"/>
      <w:lvlJc w:val="left"/>
      <w:pPr>
        <w:ind w:left="2350" w:hanging="284"/>
      </w:pPr>
      <w:rPr>
        <w:rFonts w:hint="default"/>
        <w:lang w:val="pl-PL" w:eastAsia="en-US" w:bidi="ar-SA"/>
      </w:rPr>
    </w:lvl>
    <w:lvl w:ilvl="3" w:tplc="12B8A188">
      <w:numFmt w:val="bullet"/>
      <w:lvlText w:val="•"/>
      <w:lvlJc w:val="left"/>
      <w:pPr>
        <w:ind w:left="3240" w:hanging="284"/>
      </w:pPr>
      <w:rPr>
        <w:rFonts w:hint="default"/>
        <w:lang w:val="pl-PL" w:eastAsia="en-US" w:bidi="ar-SA"/>
      </w:rPr>
    </w:lvl>
    <w:lvl w:ilvl="4" w:tplc="7548EC92">
      <w:numFmt w:val="bullet"/>
      <w:lvlText w:val="•"/>
      <w:lvlJc w:val="left"/>
      <w:pPr>
        <w:ind w:left="4131" w:hanging="284"/>
      </w:pPr>
      <w:rPr>
        <w:rFonts w:hint="default"/>
        <w:lang w:val="pl-PL" w:eastAsia="en-US" w:bidi="ar-SA"/>
      </w:rPr>
    </w:lvl>
    <w:lvl w:ilvl="5" w:tplc="533CA484">
      <w:numFmt w:val="bullet"/>
      <w:lvlText w:val="•"/>
      <w:lvlJc w:val="left"/>
      <w:pPr>
        <w:ind w:left="5022" w:hanging="284"/>
      </w:pPr>
      <w:rPr>
        <w:rFonts w:hint="default"/>
        <w:lang w:val="pl-PL" w:eastAsia="en-US" w:bidi="ar-SA"/>
      </w:rPr>
    </w:lvl>
    <w:lvl w:ilvl="6" w:tplc="C4EC345C">
      <w:numFmt w:val="bullet"/>
      <w:lvlText w:val="•"/>
      <w:lvlJc w:val="left"/>
      <w:pPr>
        <w:ind w:left="5912" w:hanging="284"/>
      </w:pPr>
      <w:rPr>
        <w:rFonts w:hint="default"/>
        <w:lang w:val="pl-PL" w:eastAsia="en-US" w:bidi="ar-SA"/>
      </w:rPr>
    </w:lvl>
    <w:lvl w:ilvl="7" w:tplc="240A1EEE">
      <w:numFmt w:val="bullet"/>
      <w:lvlText w:val="•"/>
      <w:lvlJc w:val="left"/>
      <w:pPr>
        <w:ind w:left="6803" w:hanging="284"/>
      </w:pPr>
      <w:rPr>
        <w:rFonts w:hint="default"/>
        <w:lang w:val="pl-PL" w:eastAsia="en-US" w:bidi="ar-SA"/>
      </w:rPr>
    </w:lvl>
    <w:lvl w:ilvl="8" w:tplc="04162FA0">
      <w:numFmt w:val="bullet"/>
      <w:lvlText w:val="•"/>
      <w:lvlJc w:val="left"/>
      <w:pPr>
        <w:ind w:left="7694" w:hanging="284"/>
      </w:pPr>
      <w:rPr>
        <w:rFonts w:hint="default"/>
        <w:lang w:val="pl-PL" w:eastAsia="en-US" w:bidi="ar-SA"/>
      </w:rPr>
    </w:lvl>
  </w:abstractNum>
  <w:abstractNum w:abstractNumId="12" w15:restartNumberingAfterBreak="0">
    <w:nsid w:val="04E3289C"/>
    <w:multiLevelType w:val="hybridMultilevel"/>
    <w:tmpl w:val="66509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927288"/>
    <w:multiLevelType w:val="hybridMultilevel"/>
    <w:tmpl w:val="4650EE0A"/>
    <w:lvl w:ilvl="0" w:tplc="BCEAF710">
      <w:numFmt w:val="bullet"/>
      <w:lvlText w:val=""/>
      <w:lvlJc w:val="left"/>
      <w:pPr>
        <w:ind w:left="760" w:hanging="360"/>
      </w:pPr>
      <w:rPr>
        <w:rFonts w:ascii="Symbol" w:eastAsia="Symbol" w:hAnsi="Symbol" w:cs="Symbol" w:hint="default"/>
        <w:b w:val="0"/>
        <w:bCs w:val="0"/>
        <w:i w:val="0"/>
        <w:iCs w:val="0"/>
        <w:spacing w:val="0"/>
        <w:w w:val="99"/>
        <w:sz w:val="20"/>
        <w:szCs w:val="20"/>
        <w:lang w:val="pl-PL" w:eastAsia="en-US" w:bidi="ar-SA"/>
      </w:rPr>
    </w:lvl>
    <w:lvl w:ilvl="1" w:tplc="CF3A6898">
      <w:numFmt w:val="bullet"/>
      <w:lvlText w:val="•"/>
      <w:lvlJc w:val="left"/>
      <w:pPr>
        <w:ind w:left="1504" w:hanging="360"/>
      </w:pPr>
      <w:rPr>
        <w:rFonts w:hint="default"/>
        <w:lang w:val="pl-PL" w:eastAsia="en-US" w:bidi="ar-SA"/>
      </w:rPr>
    </w:lvl>
    <w:lvl w:ilvl="2" w:tplc="F6E6A1C0">
      <w:numFmt w:val="bullet"/>
      <w:lvlText w:val="•"/>
      <w:lvlJc w:val="left"/>
      <w:pPr>
        <w:ind w:left="2249" w:hanging="360"/>
      </w:pPr>
      <w:rPr>
        <w:rFonts w:hint="default"/>
        <w:lang w:val="pl-PL" w:eastAsia="en-US" w:bidi="ar-SA"/>
      </w:rPr>
    </w:lvl>
    <w:lvl w:ilvl="3" w:tplc="AE2C6B02">
      <w:numFmt w:val="bullet"/>
      <w:lvlText w:val="•"/>
      <w:lvlJc w:val="left"/>
      <w:pPr>
        <w:ind w:left="2994" w:hanging="360"/>
      </w:pPr>
      <w:rPr>
        <w:rFonts w:hint="default"/>
        <w:lang w:val="pl-PL" w:eastAsia="en-US" w:bidi="ar-SA"/>
      </w:rPr>
    </w:lvl>
    <w:lvl w:ilvl="4" w:tplc="921E1666">
      <w:numFmt w:val="bullet"/>
      <w:lvlText w:val="•"/>
      <w:lvlJc w:val="left"/>
      <w:pPr>
        <w:ind w:left="3739" w:hanging="360"/>
      </w:pPr>
      <w:rPr>
        <w:rFonts w:hint="default"/>
        <w:lang w:val="pl-PL" w:eastAsia="en-US" w:bidi="ar-SA"/>
      </w:rPr>
    </w:lvl>
    <w:lvl w:ilvl="5" w:tplc="91D8931A">
      <w:numFmt w:val="bullet"/>
      <w:lvlText w:val="•"/>
      <w:lvlJc w:val="left"/>
      <w:pPr>
        <w:ind w:left="4484" w:hanging="360"/>
      </w:pPr>
      <w:rPr>
        <w:rFonts w:hint="default"/>
        <w:lang w:val="pl-PL" w:eastAsia="en-US" w:bidi="ar-SA"/>
      </w:rPr>
    </w:lvl>
    <w:lvl w:ilvl="6" w:tplc="D666B900">
      <w:numFmt w:val="bullet"/>
      <w:lvlText w:val="•"/>
      <w:lvlJc w:val="left"/>
      <w:pPr>
        <w:ind w:left="5229" w:hanging="360"/>
      </w:pPr>
      <w:rPr>
        <w:rFonts w:hint="default"/>
        <w:lang w:val="pl-PL" w:eastAsia="en-US" w:bidi="ar-SA"/>
      </w:rPr>
    </w:lvl>
    <w:lvl w:ilvl="7" w:tplc="C8A030F8">
      <w:numFmt w:val="bullet"/>
      <w:lvlText w:val="•"/>
      <w:lvlJc w:val="left"/>
      <w:pPr>
        <w:ind w:left="5974" w:hanging="360"/>
      </w:pPr>
      <w:rPr>
        <w:rFonts w:hint="default"/>
        <w:lang w:val="pl-PL" w:eastAsia="en-US" w:bidi="ar-SA"/>
      </w:rPr>
    </w:lvl>
    <w:lvl w:ilvl="8" w:tplc="07F0D734">
      <w:numFmt w:val="bullet"/>
      <w:lvlText w:val="•"/>
      <w:lvlJc w:val="left"/>
      <w:pPr>
        <w:ind w:left="6719" w:hanging="360"/>
      </w:pPr>
      <w:rPr>
        <w:rFonts w:hint="default"/>
        <w:lang w:val="pl-PL" w:eastAsia="en-US" w:bidi="ar-SA"/>
      </w:rPr>
    </w:lvl>
  </w:abstractNum>
  <w:abstractNum w:abstractNumId="14" w15:restartNumberingAfterBreak="0">
    <w:nsid w:val="090E20F6"/>
    <w:multiLevelType w:val="hybridMultilevel"/>
    <w:tmpl w:val="1EC82280"/>
    <w:lvl w:ilvl="0" w:tplc="CD364E5C">
      <w:start w:val="1"/>
      <w:numFmt w:val="decimal"/>
      <w:lvlText w:val="%1."/>
      <w:lvlJc w:val="left"/>
      <w:pPr>
        <w:ind w:left="539" w:hanging="284"/>
      </w:pPr>
      <w:rPr>
        <w:rFonts w:ascii="Verdana" w:eastAsia="Tahoma" w:hAnsi="Verdana" w:cs="Tahoma" w:hint="default"/>
        <w:b w:val="0"/>
        <w:bCs w:val="0"/>
        <w:i w:val="0"/>
        <w:iCs w:val="0"/>
        <w:spacing w:val="-1"/>
        <w:w w:val="99"/>
        <w:sz w:val="20"/>
        <w:szCs w:val="20"/>
        <w:lang w:val="pl-PL" w:eastAsia="en-US" w:bidi="ar-SA"/>
      </w:rPr>
    </w:lvl>
    <w:lvl w:ilvl="1" w:tplc="04150011">
      <w:start w:val="1"/>
      <w:numFmt w:val="decimal"/>
      <w:lvlText w:val="%2)"/>
      <w:lvlJc w:val="left"/>
      <w:pPr>
        <w:ind w:left="969" w:hanging="356"/>
      </w:pPr>
      <w:rPr>
        <w:rFonts w:hint="default"/>
        <w:b w:val="0"/>
        <w:bCs w:val="0"/>
        <w:i w:val="0"/>
        <w:iCs w:val="0"/>
        <w:spacing w:val="-1"/>
        <w:w w:val="99"/>
        <w:sz w:val="20"/>
        <w:szCs w:val="20"/>
        <w:lang w:val="pl-PL" w:eastAsia="en-US" w:bidi="ar-SA"/>
      </w:rPr>
    </w:lvl>
    <w:lvl w:ilvl="2" w:tplc="A61E6788">
      <w:numFmt w:val="bullet"/>
      <w:lvlText w:val="•"/>
      <w:lvlJc w:val="left"/>
      <w:pPr>
        <w:ind w:left="1902" w:hanging="356"/>
      </w:pPr>
      <w:rPr>
        <w:rFonts w:hint="default"/>
        <w:lang w:val="pl-PL" w:eastAsia="en-US" w:bidi="ar-SA"/>
      </w:rPr>
    </w:lvl>
    <w:lvl w:ilvl="3" w:tplc="5C186066">
      <w:numFmt w:val="bullet"/>
      <w:lvlText w:val="•"/>
      <w:lvlJc w:val="left"/>
      <w:pPr>
        <w:ind w:left="2845" w:hanging="356"/>
      </w:pPr>
      <w:rPr>
        <w:rFonts w:hint="default"/>
        <w:lang w:val="pl-PL" w:eastAsia="en-US" w:bidi="ar-SA"/>
      </w:rPr>
    </w:lvl>
    <w:lvl w:ilvl="4" w:tplc="7E2A7784">
      <w:numFmt w:val="bullet"/>
      <w:lvlText w:val="•"/>
      <w:lvlJc w:val="left"/>
      <w:pPr>
        <w:ind w:left="3788" w:hanging="356"/>
      </w:pPr>
      <w:rPr>
        <w:rFonts w:hint="default"/>
        <w:lang w:val="pl-PL" w:eastAsia="en-US" w:bidi="ar-SA"/>
      </w:rPr>
    </w:lvl>
    <w:lvl w:ilvl="5" w:tplc="A6AE12F2">
      <w:numFmt w:val="bullet"/>
      <w:lvlText w:val="•"/>
      <w:lvlJc w:val="left"/>
      <w:pPr>
        <w:ind w:left="4731" w:hanging="356"/>
      </w:pPr>
      <w:rPr>
        <w:rFonts w:hint="default"/>
        <w:lang w:val="pl-PL" w:eastAsia="en-US" w:bidi="ar-SA"/>
      </w:rPr>
    </w:lvl>
    <w:lvl w:ilvl="6" w:tplc="40A68632">
      <w:numFmt w:val="bullet"/>
      <w:lvlText w:val="•"/>
      <w:lvlJc w:val="left"/>
      <w:pPr>
        <w:ind w:left="5674" w:hanging="356"/>
      </w:pPr>
      <w:rPr>
        <w:rFonts w:hint="default"/>
        <w:lang w:val="pl-PL" w:eastAsia="en-US" w:bidi="ar-SA"/>
      </w:rPr>
    </w:lvl>
    <w:lvl w:ilvl="7" w:tplc="AC26B37E">
      <w:numFmt w:val="bullet"/>
      <w:lvlText w:val="•"/>
      <w:lvlJc w:val="left"/>
      <w:pPr>
        <w:ind w:left="6617" w:hanging="356"/>
      </w:pPr>
      <w:rPr>
        <w:rFonts w:hint="default"/>
        <w:lang w:val="pl-PL" w:eastAsia="en-US" w:bidi="ar-SA"/>
      </w:rPr>
    </w:lvl>
    <w:lvl w:ilvl="8" w:tplc="5554CE1C">
      <w:numFmt w:val="bullet"/>
      <w:lvlText w:val="•"/>
      <w:lvlJc w:val="left"/>
      <w:pPr>
        <w:ind w:left="7560" w:hanging="356"/>
      </w:pPr>
      <w:rPr>
        <w:rFonts w:hint="default"/>
        <w:lang w:val="pl-PL" w:eastAsia="en-US" w:bidi="ar-SA"/>
      </w:rPr>
    </w:lvl>
  </w:abstractNum>
  <w:abstractNum w:abstractNumId="15" w15:restartNumberingAfterBreak="0">
    <w:nsid w:val="09C90A1E"/>
    <w:multiLevelType w:val="hybridMultilevel"/>
    <w:tmpl w:val="EEE20BC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FFF5B7C"/>
    <w:multiLevelType w:val="hybridMultilevel"/>
    <w:tmpl w:val="8EAA89AC"/>
    <w:lvl w:ilvl="0" w:tplc="F7D2EFE6">
      <w:start w:val="1"/>
      <w:numFmt w:val="decimal"/>
      <w:lvlText w:val="%1."/>
      <w:lvlJc w:val="left"/>
      <w:pPr>
        <w:ind w:left="683" w:hanging="360"/>
      </w:pPr>
      <w:rPr>
        <w:rFonts w:ascii="Times New Roman" w:eastAsia="Tahoma" w:hAnsi="Times New Roman" w:cs="Times New Roman" w:hint="default"/>
        <w:b w:val="0"/>
        <w:bCs w:val="0"/>
        <w:i w:val="0"/>
        <w:iCs w:val="0"/>
        <w:spacing w:val="-1"/>
        <w:w w:val="99"/>
        <w:sz w:val="20"/>
        <w:szCs w:val="20"/>
        <w:lang w:val="pl-PL" w:eastAsia="en-US" w:bidi="ar-SA"/>
      </w:rPr>
    </w:lvl>
    <w:lvl w:ilvl="1" w:tplc="D440267C">
      <w:start w:val="1"/>
      <w:numFmt w:val="lowerLetter"/>
      <w:lvlText w:val="%2)"/>
      <w:lvlJc w:val="left"/>
      <w:pPr>
        <w:ind w:left="964" w:hanging="281"/>
      </w:pPr>
      <w:rPr>
        <w:rFonts w:ascii="Tahoma" w:eastAsia="Tahoma" w:hAnsi="Tahoma" w:cs="Tahoma" w:hint="default"/>
        <w:b w:val="0"/>
        <w:bCs w:val="0"/>
        <w:i w:val="0"/>
        <w:iCs w:val="0"/>
        <w:spacing w:val="0"/>
        <w:w w:val="99"/>
        <w:sz w:val="20"/>
        <w:szCs w:val="20"/>
        <w:lang w:val="pl-PL" w:eastAsia="en-US" w:bidi="ar-SA"/>
      </w:rPr>
    </w:lvl>
    <w:lvl w:ilvl="2" w:tplc="C0F88D36">
      <w:numFmt w:val="bullet"/>
      <w:lvlText w:val="•"/>
      <w:lvlJc w:val="left"/>
      <w:pPr>
        <w:ind w:left="1902" w:hanging="281"/>
      </w:pPr>
      <w:rPr>
        <w:rFonts w:hint="default"/>
        <w:lang w:val="pl-PL" w:eastAsia="en-US" w:bidi="ar-SA"/>
      </w:rPr>
    </w:lvl>
    <w:lvl w:ilvl="3" w:tplc="C1323B6A">
      <w:numFmt w:val="bullet"/>
      <w:lvlText w:val="•"/>
      <w:lvlJc w:val="left"/>
      <w:pPr>
        <w:ind w:left="2845" w:hanging="281"/>
      </w:pPr>
      <w:rPr>
        <w:rFonts w:hint="default"/>
        <w:lang w:val="pl-PL" w:eastAsia="en-US" w:bidi="ar-SA"/>
      </w:rPr>
    </w:lvl>
    <w:lvl w:ilvl="4" w:tplc="CCA698EC">
      <w:numFmt w:val="bullet"/>
      <w:lvlText w:val="•"/>
      <w:lvlJc w:val="left"/>
      <w:pPr>
        <w:ind w:left="3788" w:hanging="281"/>
      </w:pPr>
      <w:rPr>
        <w:rFonts w:hint="default"/>
        <w:lang w:val="pl-PL" w:eastAsia="en-US" w:bidi="ar-SA"/>
      </w:rPr>
    </w:lvl>
    <w:lvl w:ilvl="5" w:tplc="26D4D6F4">
      <w:numFmt w:val="bullet"/>
      <w:lvlText w:val="•"/>
      <w:lvlJc w:val="left"/>
      <w:pPr>
        <w:ind w:left="4731" w:hanging="281"/>
      </w:pPr>
      <w:rPr>
        <w:rFonts w:hint="default"/>
        <w:lang w:val="pl-PL" w:eastAsia="en-US" w:bidi="ar-SA"/>
      </w:rPr>
    </w:lvl>
    <w:lvl w:ilvl="6" w:tplc="C890D058">
      <w:numFmt w:val="bullet"/>
      <w:lvlText w:val="•"/>
      <w:lvlJc w:val="left"/>
      <w:pPr>
        <w:ind w:left="5674" w:hanging="281"/>
      </w:pPr>
      <w:rPr>
        <w:rFonts w:hint="default"/>
        <w:lang w:val="pl-PL" w:eastAsia="en-US" w:bidi="ar-SA"/>
      </w:rPr>
    </w:lvl>
    <w:lvl w:ilvl="7" w:tplc="4D202210">
      <w:numFmt w:val="bullet"/>
      <w:lvlText w:val="•"/>
      <w:lvlJc w:val="left"/>
      <w:pPr>
        <w:ind w:left="6617" w:hanging="281"/>
      </w:pPr>
      <w:rPr>
        <w:rFonts w:hint="default"/>
        <w:lang w:val="pl-PL" w:eastAsia="en-US" w:bidi="ar-SA"/>
      </w:rPr>
    </w:lvl>
    <w:lvl w:ilvl="8" w:tplc="4950E636">
      <w:numFmt w:val="bullet"/>
      <w:lvlText w:val="•"/>
      <w:lvlJc w:val="left"/>
      <w:pPr>
        <w:ind w:left="7560" w:hanging="281"/>
      </w:pPr>
      <w:rPr>
        <w:rFonts w:hint="default"/>
        <w:lang w:val="pl-PL" w:eastAsia="en-US" w:bidi="ar-SA"/>
      </w:rPr>
    </w:lvl>
  </w:abstractNum>
  <w:abstractNum w:abstractNumId="17" w15:restartNumberingAfterBreak="0">
    <w:nsid w:val="10EB4146"/>
    <w:multiLevelType w:val="hybridMultilevel"/>
    <w:tmpl w:val="93441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12C76FD"/>
    <w:multiLevelType w:val="hybridMultilevel"/>
    <w:tmpl w:val="4DF067DA"/>
    <w:lvl w:ilvl="0" w:tplc="04150011">
      <w:start w:val="1"/>
      <w:numFmt w:val="decimal"/>
      <w:lvlText w:val="%1)"/>
      <w:lvlJc w:val="left"/>
      <w:pPr>
        <w:ind w:left="1403" w:hanging="360"/>
      </w:pPr>
    </w:lvl>
    <w:lvl w:ilvl="1" w:tplc="04150019" w:tentative="1">
      <w:start w:val="1"/>
      <w:numFmt w:val="lowerLetter"/>
      <w:lvlText w:val="%2."/>
      <w:lvlJc w:val="left"/>
      <w:pPr>
        <w:ind w:left="2123" w:hanging="360"/>
      </w:pPr>
    </w:lvl>
    <w:lvl w:ilvl="2" w:tplc="0415001B" w:tentative="1">
      <w:start w:val="1"/>
      <w:numFmt w:val="lowerRoman"/>
      <w:lvlText w:val="%3."/>
      <w:lvlJc w:val="right"/>
      <w:pPr>
        <w:ind w:left="2843" w:hanging="180"/>
      </w:pPr>
    </w:lvl>
    <w:lvl w:ilvl="3" w:tplc="0415000F" w:tentative="1">
      <w:start w:val="1"/>
      <w:numFmt w:val="decimal"/>
      <w:lvlText w:val="%4."/>
      <w:lvlJc w:val="left"/>
      <w:pPr>
        <w:ind w:left="3563" w:hanging="360"/>
      </w:pPr>
    </w:lvl>
    <w:lvl w:ilvl="4" w:tplc="04150019" w:tentative="1">
      <w:start w:val="1"/>
      <w:numFmt w:val="lowerLetter"/>
      <w:lvlText w:val="%5."/>
      <w:lvlJc w:val="left"/>
      <w:pPr>
        <w:ind w:left="4283" w:hanging="360"/>
      </w:pPr>
    </w:lvl>
    <w:lvl w:ilvl="5" w:tplc="0415001B" w:tentative="1">
      <w:start w:val="1"/>
      <w:numFmt w:val="lowerRoman"/>
      <w:lvlText w:val="%6."/>
      <w:lvlJc w:val="right"/>
      <w:pPr>
        <w:ind w:left="5003" w:hanging="180"/>
      </w:pPr>
    </w:lvl>
    <w:lvl w:ilvl="6" w:tplc="0415000F" w:tentative="1">
      <w:start w:val="1"/>
      <w:numFmt w:val="decimal"/>
      <w:lvlText w:val="%7."/>
      <w:lvlJc w:val="left"/>
      <w:pPr>
        <w:ind w:left="5723" w:hanging="360"/>
      </w:pPr>
    </w:lvl>
    <w:lvl w:ilvl="7" w:tplc="04150019" w:tentative="1">
      <w:start w:val="1"/>
      <w:numFmt w:val="lowerLetter"/>
      <w:lvlText w:val="%8."/>
      <w:lvlJc w:val="left"/>
      <w:pPr>
        <w:ind w:left="6443" w:hanging="360"/>
      </w:pPr>
    </w:lvl>
    <w:lvl w:ilvl="8" w:tplc="0415001B" w:tentative="1">
      <w:start w:val="1"/>
      <w:numFmt w:val="lowerRoman"/>
      <w:lvlText w:val="%9."/>
      <w:lvlJc w:val="right"/>
      <w:pPr>
        <w:ind w:left="7163" w:hanging="180"/>
      </w:pPr>
    </w:lvl>
  </w:abstractNum>
  <w:abstractNum w:abstractNumId="19" w15:restartNumberingAfterBreak="0">
    <w:nsid w:val="13DA458D"/>
    <w:multiLevelType w:val="hybridMultilevel"/>
    <w:tmpl w:val="8FBC882E"/>
    <w:lvl w:ilvl="0" w:tplc="04150011">
      <w:start w:val="1"/>
      <w:numFmt w:val="decimal"/>
      <w:lvlText w:val="%1)"/>
      <w:lvlJc w:val="left"/>
      <w:pPr>
        <w:ind w:left="112" w:hanging="360"/>
      </w:pPr>
      <w:rPr>
        <w:strike w:val="0"/>
      </w:rPr>
    </w:lvl>
    <w:lvl w:ilvl="1" w:tplc="04150019" w:tentative="1">
      <w:start w:val="1"/>
      <w:numFmt w:val="lowerLetter"/>
      <w:lvlText w:val="%2."/>
      <w:lvlJc w:val="left"/>
      <w:pPr>
        <w:ind w:left="832" w:hanging="360"/>
      </w:pPr>
    </w:lvl>
    <w:lvl w:ilvl="2" w:tplc="0415001B" w:tentative="1">
      <w:start w:val="1"/>
      <w:numFmt w:val="lowerRoman"/>
      <w:lvlText w:val="%3."/>
      <w:lvlJc w:val="right"/>
      <w:pPr>
        <w:ind w:left="1552" w:hanging="180"/>
      </w:pPr>
    </w:lvl>
    <w:lvl w:ilvl="3" w:tplc="0415000F" w:tentative="1">
      <w:start w:val="1"/>
      <w:numFmt w:val="decimal"/>
      <w:lvlText w:val="%4."/>
      <w:lvlJc w:val="left"/>
      <w:pPr>
        <w:ind w:left="2272" w:hanging="360"/>
      </w:pPr>
    </w:lvl>
    <w:lvl w:ilvl="4" w:tplc="04150019" w:tentative="1">
      <w:start w:val="1"/>
      <w:numFmt w:val="lowerLetter"/>
      <w:lvlText w:val="%5."/>
      <w:lvlJc w:val="left"/>
      <w:pPr>
        <w:ind w:left="2992" w:hanging="360"/>
      </w:pPr>
    </w:lvl>
    <w:lvl w:ilvl="5" w:tplc="0415001B" w:tentative="1">
      <w:start w:val="1"/>
      <w:numFmt w:val="lowerRoman"/>
      <w:lvlText w:val="%6."/>
      <w:lvlJc w:val="right"/>
      <w:pPr>
        <w:ind w:left="3712" w:hanging="180"/>
      </w:pPr>
    </w:lvl>
    <w:lvl w:ilvl="6" w:tplc="0415000F" w:tentative="1">
      <w:start w:val="1"/>
      <w:numFmt w:val="decimal"/>
      <w:lvlText w:val="%7."/>
      <w:lvlJc w:val="left"/>
      <w:pPr>
        <w:ind w:left="4432" w:hanging="360"/>
      </w:pPr>
    </w:lvl>
    <w:lvl w:ilvl="7" w:tplc="04150019" w:tentative="1">
      <w:start w:val="1"/>
      <w:numFmt w:val="lowerLetter"/>
      <w:lvlText w:val="%8."/>
      <w:lvlJc w:val="left"/>
      <w:pPr>
        <w:ind w:left="5152" w:hanging="360"/>
      </w:pPr>
    </w:lvl>
    <w:lvl w:ilvl="8" w:tplc="0415001B" w:tentative="1">
      <w:start w:val="1"/>
      <w:numFmt w:val="lowerRoman"/>
      <w:lvlText w:val="%9."/>
      <w:lvlJc w:val="right"/>
      <w:pPr>
        <w:ind w:left="5872" w:hanging="180"/>
      </w:pPr>
    </w:lvl>
  </w:abstractNum>
  <w:abstractNum w:abstractNumId="20" w15:restartNumberingAfterBreak="0">
    <w:nsid w:val="14C91DE1"/>
    <w:multiLevelType w:val="hybridMultilevel"/>
    <w:tmpl w:val="3C82BB12"/>
    <w:lvl w:ilvl="0" w:tplc="0415000F">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14D01718"/>
    <w:multiLevelType w:val="hybridMultilevel"/>
    <w:tmpl w:val="38CEC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53A78FD"/>
    <w:multiLevelType w:val="hybridMultilevel"/>
    <w:tmpl w:val="8DC65E16"/>
    <w:lvl w:ilvl="0" w:tplc="E63891BC">
      <w:start w:val="1"/>
      <w:numFmt w:val="lowerLetter"/>
      <w:lvlText w:val="%1)"/>
      <w:lvlJc w:val="left"/>
      <w:pPr>
        <w:ind w:left="1466" w:hanging="360"/>
      </w:pPr>
      <w:rPr>
        <w:strike w:val="0"/>
      </w:r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3" w15:restartNumberingAfterBreak="0">
    <w:nsid w:val="1550577E"/>
    <w:multiLevelType w:val="hybridMultilevel"/>
    <w:tmpl w:val="90802262"/>
    <w:lvl w:ilvl="0" w:tplc="04150011">
      <w:start w:val="1"/>
      <w:numFmt w:val="decimal"/>
      <w:lvlText w:val="%1)"/>
      <w:lvlJc w:val="left"/>
      <w:pPr>
        <w:ind w:left="1468" w:hanging="360"/>
      </w:pPr>
    </w:lvl>
    <w:lvl w:ilvl="1" w:tplc="04150019" w:tentative="1">
      <w:start w:val="1"/>
      <w:numFmt w:val="lowerLetter"/>
      <w:lvlText w:val="%2."/>
      <w:lvlJc w:val="left"/>
      <w:pPr>
        <w:ind w:left="2188" w:hanging="360"/>
      </w:pPr>
    </w:lvl>
    <w:lvl w:ilvl="2" w:tplc="0415001B" w:tentative="1">
      <w:start w:val="1"/>
      <w:numFmt w:val="lowerRoman"/>
      <w:lvlText w:val="%3."/>
      <w:lvlJc w:val="right"/>
      <w:pPr>
        <w:ind w:left="2908" w:hanging="180"/>
      </w:pPr>
    </w:lvl>
    <w:lvl w:ilvl="3" w:tplc="0415000F" w:tentative="1">
      <w:start w:val="1"/>
      <w:numFmt w:val="decimal"/>
      <w:lvlText w:val="%4."/>
      <w:lvlJc w:val="left"/>
      <w:pPr>
        <w:ind w:left="3628" w:hanging="360"/>
      </w:pPr>
    </w:lvl>
    <w:lvl w:ilvl="4" w:tplc="04150019" w:tentative="1">
      <w:start w:val="1"/>
      <w:numFmt w:val="lowerLetter"/>
      <w:lvlText w:val="%5."/>
      <w:lvlJc w:val="left"/>
      <w:pPr>
        <w:ind w:left="4348" w:hanging="360"/>
      </w:pPr>
    </w:lvl>
    <w:lvl w:ilvl="5" w:tplc="0415001B" w:tentative="1">
      <w:start w:val="1"/>
      <w:numFmt w:val="lowerRoman"/>
      <w:lvlText w:val="%6."/>
      <w:lvlJc w:val="right"/>
      <w:pPr>
        <w:ind w:left="5068" w:hanging="180"/>
      </w:pPr>
    </w:lvl>
    <w:lvl w:ilvl="6" w:tplc="0415000F" w:tentative="1">
      <w:start w:val="1"/>
      <w:numFmt w:val="decimal"/>
      <w:lvlText w:val="%7."/>
      <w:lvlJc w:val="left"/>
      <w:pPr>
        <w:ind w:left="5788" w:hanging="360"/>
      </w:pPr>
    </w:lvl>
    <w:lvl w:ilvl="7" w:tplc="04150019" w:tentative="1">
      <w:start w:val="1"/>
      <w:numFmt w:val="lowerLetter"/>
      <w:lvlText w:val="%8."/>
      <w:lvlJc w:val="left"/>
      <w:pPr>
        <w:ind w:left="6508" w:hanging="360"/>
      </w:pPr>
    </w:lvl>
    <w:lvl w:ilvl="8" w:tplc="0415001B" w:tentative="1">
      <w:start w:val="1"/>
      <w:numFmt w:val="lowerRoman"/>
      <w:lvlText w:val="%9."/>
      <w:lvlJc w:val="right"/>
      <w:pPr>
        <w:ind w:left="7228" w:hanging="180"/>
      </w:pPr>
    </w:lvl>
  </w:abstractNum>
  <w:abstractNum w:abstractNumId="24" w15:restartNumberingAfterBreak="0">
    <w:nsid w:val="155633C9"/>
    <w:multiLevelType w:val="hybridMultilevel"/>
    <w:tmpl w:val="0B42582E"/>
    <w:lvl w:ilvl="0" w:tplc="62B4EC20">
      <w:start w:val="1"/>
      <w:numFmt w:val="decimal"/>
      <w:lvlText w:val="%1)"/>
      <w:lvlJc w:val="left"/>
      <w:pPr>
        <w:ind w:left="1466" w:hanging="360"/>
      </w:pPr>
      <w:rPr>
        <w:strike w:val="0"/>
      </w:r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5" w15:restartNumberingAfterBreak="0">
    <w:nsid w:val="15AD3150"/>
    <w:multiLevelType w:val="hybridMultilevel"/>
    <w:tmpl w:val="062643A0"/>
    <w:lvl w:ilvl="0" w:tplc="A9C4554E">
      <w:numFmt w:val="bullet"/>
      <w:lvlText w:val=""/>
      <w:lvlJc w:val="left"/>
      <w:pPr>
        <w:ind w:left="760" w:hanging="360"/>
      </w:pPr>
      <w:rPr>
        <w:rFonts w:ascii="Symbol" w:eastAsia="Symbol" w:hAnsi="Symbol" w:cs="Symbol" w:hint="default"/>
        <w:b w:val="0"/>
        <w:bCs w:val="0"/>
        <w:i w:val="0"/>
        <w:iCs w:val="0"/>
        <w:spacing w:val="0"/>
        <w:w w:val="99"/>
        <w:sz w:val="20"/>
        <w:szCs w:val="20"/>
        <w:lang w:val="pl-PL" w:eastAsia="en-US" w:bidi="ar-SA"/>
      </w:rPr>
    </w:lvl>
    <w:lvl w:ilvl="1" w:tplc="167AB174">
      <w:numFmt w:val="bullet"/>
      <w:lvlText w:val="•"/>
      <w:lvlJc w:val="left"/>
      <w:pPr>
        <w:ind w:left="1504" w:hanging="360"/>
      </w:pPr>
      <w:rPr>
        <w:rFonts w:hint="default"/>
        <w:lang w:val="pl-PL" w:eastAsia="en-US" w:bidi="ar-SA"/>
      </w:rPr>
    </w:lvl>
    <w:lvl w:ilvl="2" w:tplc="50A8CA9A">
      <w:numFmt w:val="bullet"/>
      <w:lvlText w:val="•"/>
      <w:lvlJc w:val="left"/>
      <w:pPr>
        <w:ind w:left="2249" w:hanging="360"/>
      </w:pPr>
      <w:rPr>
        <w:rFonts w:hint="default"/>
        <w:lang w:val="pl-PL" w:eastAsia="en-US" w:bidi="ar-SA"/>
      </w:rPr>
    </w:lvl>
    <w:lvl w:ilvl="3" w:tplc="23C46CFE">
      <w:numFmt w:val="bullet"/>
      <w:lvlText w:val="•"/>
      <w:lvlJc w:val="left"/>
      <w:pPr>
        <w:ind w:left="2994" w:hanging="360"/>
      </w:pPr>
      <w:rPr>
        <w:rFonts w:hint="default"/>
        <w:lang w:val="pl-PL" w:eastAsia="en-US" w:bidi="ar-SA"/>
      </w:rPr>
    </w:lvl>
    <w:lvl w:ilvl="4" w:tplc="D6C61E98">
      <w:numFmt w:val="bullet"/>
      <w:lvlText w:val="•"/>
      <w:lvlJc w:val="left"/>
      <w:pPr>
        <w:ind w:left="3739" w:hanging="360"/>
      </w:pPr>
      <w:rPr>
        <w:rFonts w:hint="default"/>
        <w:lang w:val="pl-PL" w:eastAsia="en-US" w:bidi="ar-SA"/>
      </w:rPr>
    </w:lvl>
    <w:lvl w:ilvl="5" w:tplc="2D38460A">
      <w:numFmt w:val="bullet"/>
      <w:lvlText w:val="•"/>
      <w:lvlJc w:val="left"/>
      <w:pPr>
        <w:ind w:left="4484" w:hanging="360"/>
      </w:pPr>
      <w:rPr>
        <w:rFonts w:hint="default"/>
        <w:lang w:val="pl-PL" w:eastAsia="en-US" w:bidi="ar-SA"/>
      </w:rPr>
    </w:lvl>
    <w:lvl w:ilvl="6" w:tplc="3BE8C716">
      <w:numFmt w:val="bullet"/>
      <w:lvlText w:val="•"/>
      <w:lvlJc w:val="left"/>
      <w:pPr>
        <w:ind w:left="5229" w:hanging="360"/>
      </w:pPr>
      <w:rPr>
        <w:rFonts w:hint="default"/>
        <w:lang w:val="pl-PL" w:eastAsia="en-US" w:bidi="ar-SA"/>
      </w:rPr>
    </w:lvl>
    <w:lvl w:ilvl="7" w:tplc="554A8150">
      <w:numFmt w:val="bullet"/>
      <w:lvlText w:val="•"/>
      <w:lvlJc w:val="left"/>
      <w:pPr>
        <w:ind w:left="5974" w:hanging="360"/>
      </w:pPr>
      <w:rPr>
        <w:rFonts w:hint="default"/>
        <w:lang w:val="pl-PL" w:eastAsia="en-US" w:bidi="ar-SA"/>
      </w:rPr>
    </w:lvl>
    <w:lvl w:ilvl="8" w:tplc="46C8D998">
      <w:numFmt w:val="bullet"/>
      <w:lvlText w:val="•"/>
      <w:lvlJc w:val="left"/>
      <w:pPr>
        <w:ind w:left="6719" w:hanging="360"/>
      </w:pPr>
      <w:rPr>
        <w:rFonts w:hint="default"/>
        <w:lang w:val="pl-PL" w:eastAsia="en-US" w:bidi="ar-SA"/>
      </w:rPr>
    </w:lvl>
  </w:abstractNum>
  <w:abstractNum w:abstractNumId="26" w15:restartNumberingAfterBreak="0">
    <w:nsid w:val="166E2D5E"/>
    <w:multiLevelType w:val="hybridMultilevel"/>
    <w:tmpl w:val="6FF6BBDE"/>
    <w:lvl w:ilvl="0" w:tplc="2C26F6D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7" w15:restartNumberingAfterBreak="0">
    <w:nsid w:val="187918AE"/>
    <w:multiLevelType w:val="hybridMultilevel"/>
    <w:tmpl w:val="224ACED0"/>
    <w:lvl w:ilvl="0" w:tplc="A9FCC1C2">
      <w:start w:val="1"/>
      <w:numFmt w:val="decimal"/>
      <w:lvlText w:val="%1."/>
      <w:lvlJc w:val="left"/>
      <w:pPr>
        <w:ind w:left="976" w:hanging="360"/>
      </w:pPr>
      <w:rPr>
        <w:rFonts w:ascii="Tahoma" w:eastAsia="Tahoma" w:hAnsi="Tahoma" w:cs="Tahoma" w:hint="default"/>
        <w:b w:val="0"/>
        <w:bCs w:val="0"/>
        <w:i w:val="0"/>
        <w:iCs w:val="0"/>
        <w:spacing w:val="-1"/>
        <w:w w:val="99"/>
        <w:sz w:val="20"/>
        <w:szCs w:val="20"/>
        <w:lang w:val="pl-PL" w:eastAsia="en-US" w:bidi="ar-SA"/>
      </w:rPr>
    </w:lvl>
    <w:lvl w:ilvl="1" w:tplc="D0805CA0">
      <w:numFmt w:val="bullet"/>
      <w:lvlText w:val="•"/>
      <w:lvlJc w:val="left"/>
      <w:pPr>
        <w:ind w:left="1826" w:hanging="360"/>
      </w:pPr>
      <w:rPr>
        <w:rFonts w:hint="default"/>
        <w:lang w:val="pl-PL" w:eastAsia="en-US" w:bidi="ar-SA"/>
      </w:rPr>
    </w:lvl>
    <w:lvl w:ilvl="2" w:tplc="C67CFEEC">
      <w:numFmt w:val="bullet"/>
      <w:lvlText w:val="•"/>
      <w:lvlJc w:val="left"/>
      <w:pPr>
        <w:ind w:left="2673" w:hanging="360"/>
      </w:pPr>
      <w:rPr>
        <w:rFonts w:hint="default"/>
        <w:lang w:val="pl-PL" w:eastAsia="en-US" w:bidi="ar-SA"/>
      </w:rPr>
    </w:lvl>
    <w:lvl w:ilvl="3" w:tplc="30E0575C">
      <w:numFmt w:val="bullet"/>
      <w:lvlText w:val="•"/>
      <w:lvlJc w:val="left"/>
      <w:pPr>
        <w:ind w:left="3519" w:hanging="360"/>
      </w:pPr>
      <w:rPr>
        <w:rFonts w:hint="default"/>
        <w:lang w:val="pl-PL" w:eastAsia="en-US" w:bidi="ar-SA"/>
      </w:rPr>
    </w:lvl>
    <w:lvl w:ilvl="4" w:tplc="00B6B7D6">
      <w:numFmt w:val="bullet"/>
      <w:lvlText w:val="•"/>
      <w:lvlJc w:val="left"/>
      <w:pPr>
        <w:ind w:left="4366" w:hanging="360"/>
      </w:pPr>
      <w:rPr>
        <w:rFonts w:hint="default"/>
        <w:lang w:val="pl-PL" w:eastAsia="en-US" w:bidi="ar-SA"/>
      </w:rPr>
    </w:lvl>
    <w:lvl w:ilvl="5" w:tplc="1960DBB2">
      <w:numFmt w:val="bullet"/>
      <w:lvlText w:val="•"/>
      <w:lvlJc w:val="left"/>
      <w:pPr>
        <w:ind w:left="5213" w:hanging="360"/>
      </w:pPr>
      <w:rPr>
        <w:rFonts w:hint="default"/>
        <w:lang w:val="pl-PL" w:eastAsia="en-US" w:bidi="ar-SA"/>
      </w:rPr>
    </w:lvl>
    <w:lvl w:ilvl="6" w:tplc="C954143E">
      <w:numFmt w:val="bullet"/>
      <w:lvlText w:val="•"/>
      <w:lvlJc w:val="left"/>
      <w:pPr>
        <w:ind w:left="6059" w:hanging="360"/>
      </w:pPr>
      <w:rPr>
        <w:rFonts w:hint="default"/>
        <w:lang w:val="pl-PL" w:eastAsia="en-US" w:bidi="ar-SA"/>
      </w:rPr>
    </w:lvl>
    <w:lvl w:ilvl="7" w:tplc="ED8CDC08">
      <w:numFmt w:val="bullet"/>
      <w:lvlText w:val="•"/>
      <w:lvlJc w:val="left"/>
      <w:pPr>
        <w:ind w:left="6906" w:hanging="360"/>
      </w:pPr>
      <w:rPr>
        <w:rFonts w:hint="default"/>
        <w:lang w:val="pl-PL" w:eastAsia="en-US" w:bidi="ar-SA"/>
      </w:rPr>
    </w:lvl>
    <w:lvl w:ilvl="8" w:tplc="D688A35E">
      <w:numFmt w:val="bullet"/>
      <w:lvlText w:val="•"/>
      <w:lvlJc w:val="left"/>
      <w:pPr>
        <w:ind w:left="7753" w:hanging="360"/>
      </w:pPr>
      <w:rPr>
        <w:rFonts w:hint="default"/>
        <w:lang w:val="pl-PL" w:eastAsia="en-US" w:bidi="ar-SA"/>
      </w:rPr>
    </w:lvl>
  </w:abstractNum>
  <w:abstractNum w:abstractNumId="28" w15:restartNumberingAfterBreak="0">
    <w:nsid w:val="18E664F8"/>
    <w:multiLevelType w:val="hybridMultilevel"/>
    <w:tmpl w:val="60D8C12C"/>
    <w:lvl w:ilvl="0" w:tplc="739242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E04314"/>
    <w:multiLevelType w:val="hybridMultilevel"/>
    <w:tmpl w:val="C9FC808A"/>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0" w15:restartNumberingAfterBreak="0">
    <w:nsid w:val="1C7B456D"/>
    <w:multiLevelType w:val="hybridMultilevel"/>
    <w:tmpl w:val="53B4712E"/>
    <w:lvl w:ilvl="0" w:tplc="529C7F76">
      <w:start w:val="1"/>
      <w:numFmt w:val="decimal"/>
      <w:lvlText w:val="%1."/>
      <w:lvlJc w:val="left"/>
      <w:pPr>
        <w:ind w:left="936" w:hanging="284"/>
        <w:jc w:val="right"/>
      </w:pPr>
      <w:rPr>
        <w:rFonts w:ascii="Verdana" w:eastAsia="Tahoma" w:hAnsi="Verdana" w:cs="Tahoma" w:hint="default"/>
        <w:b w:val="0"/>
        <w:bCs w:val="0"/>
        <w:i w:val="0"/>
        <w:iCs w:val="0"/>
        <w:spacing w:val="-1"/>
        <w:w w:val="99"/>
        <w:sz w:val="20"/>
        <w:szCs w:val="20"/>
        <w:lang w:val="pl-PL" w:eastAsia="en-US" w:bidi="ar-SA"/>
      </w:rPr>
    </w:lvl>
    <w:lvl w:ilvl="1" w:tplc="2376EF1A">
      <w:numFmt w:val="bullet"/>
      <w:lvlText w:val="•"/>
      <w:lvlJc w:val="left"/>
      <w:pPr>
        <w:ind w:left="1827" w:hanging="284"/>
      </w:pPr>
      <w:rPr>
        <w:rFonts w:hint="default"/>
        <w:lang w:val="pl-PL" w:eastAsia="en-US" w:bidi="ar-SA"/>
      </w:rPr>
    </w:lvl>
    <w:lvl w:ilvl="2" w:tplc="78804E8E">
      <w:numFmt w:val="bullet"/>
      <w:lvlText w:val="•"/>
      <w:lvlJc w:val="left"/>
      <w:pPr>
        <w:ind w:left="2718" w:hanging="284"/>
      </w:pPr>
      <w:rPr>
        <w:rFonts w:hint="default"/>
        <w:lang w:val="pl-PL" w:eastAsia="en-US" w:bidi="ar-SA"/>
      </w:rPr>
    </w:lvl>
    <w:lvl w:ilvl="3" w:tplc="2B78F300">
      <w:numFmt w:val="bullet"/>
      <w:lvlText w:val="•"/>
      <w:lvlJc w:val="left"/>
      <w:pPr>
        <w:ind w:left="3608" w:hanging="284"/>
      </w:pPr>
      <w:rPr>
        <w:rFonts w:hint="default"/>
        <w:lang w:val="pl-PL" w:eastAsia="en-US" w:bidi="ar-SA"/>
      </w:rPr>
    </w:lvl>
    <w:lvl w:ilvl="4" w:tplc="FE3002F6">
      <w:numFmt w:val="bullet"/>
      <w:lvlText w:val="•"/>
      <w:lvlJc w:val="left"/>
      <w:pPr>
        <w:ind w:left="4499" w:hanging="284"/>
      </w:pPr>
      <w:rPr>
        <w:rFonts w:hint="default"/>
        <w:lang w:val="pl-PL" w:eastAsia="en-US" w:bidi="ar-SA"/>
      </w:rPr>
    </w:lvl>
    <w:lvl w:ilvl="5" w:tplc="1602C996">
      <w:numFmt w:val="bullet"/>
      <w:lvlText w:val="•"/>
      <w:lvlJc w:val="left"/>
      <w:pPr>
        <w:ind w:left="5390" w:hanging="284"/>
      </w:pPr>
      <w:rPr>
        <w:rFonts w:hint="default"/>
        <w:lang w:val="pl-PL" w:eastAsia="en-US" w:bidi="ar-SA"/>
      </w:rPr>
    </w:lvl>
    <w:lvl w:ilvl="6" w:tplc="3112F3D4">
      <w:numFmt w:val="bullet"/>
      <w:lvlText w:val="•"/>
      <w:lvlJc w:val="left"/>
      <w:pPr>
        <w:ind w:left="6280" w:hanging="284"/>
      </w:pPr>
      <w:rPr>
        <w:rFonts w:hint="default"/>
        <w:lang w:val="pl-PL" w:eastAsia="en-US" w:bidi="ar-SA"/>
      </w:rPr>
    </w:lvl>
    <w:lvl w:ilvl="7" w:tplc="AF1690E4">
      <w:numFmt w:val="bullet"/>
      <w:lvlText w:val="•"/>
      <w:lvlJc w:val="left"/>
      <w:pPr>
        <w:ind w:left="7171" w:hanging="284"/>
      </w:pPr>
      <w:rPr>
        <w:rFonts w:hint="default"/>
        <w:lang w:val="pl-PL" w:eastAsia="en-US" w:bidi="ar-SA"/>
      </w:rPr>
    </w:lvl>
    <w:lvl w:ilvl="8" w:tplc="08D0711A">
      <w:numFmt w:val="bullet"/>
      <w:lvlText w:val="•"/>
      <w:lvlJc w:val="left"/>
      <w:pPr>
        <w:ind w:left="8062" w:hanging="284"/>
      </w:pPr>
      <w:rPr>
        <w:rFonts w:hint="default"/>
        <w:lang w:val="pl-PL" w:eastAsia="en-US" w:bidi="ar-SA"/>
      </w:rPr>
    </w:lvl>
  </w:abstractNum>
  <w:abstractNum w:abstractNumId="31" w15:restartNumberingAfterBreak="0">
    <w:nsid w:val="1E2E141E"/>
    <w:multiLevelType w:val="hybridMultilevel"/>
    <w:tmpl w:val="E446ECA6"/>
    <w:lvl w:ilvl="0" w:tplc="04150011">
      <w:start w:val="1"/>
      <w:numFmt w:val="decimal"/>
      <w:lvlText w:val="%1)"/>
      <w:lvlJc w:val="left"/>
      <w:pPr>
        <w:ind w:left="1689" w:hanging="360"/>
      </w:pPr>
    </w:lvl>
    <w:lvl w:ilvl="1" w:tplc="04150019" w:tentative="1">
      <w:start w:val="1"/>
      <w:numFmt w:val="lowerLetter"/>
      <w:lvlText w:val="%2."/>
      <w:lvlJc w:val="left"/>
      <w:pPr>
        <w:ind w:left="2409" w:hanging="360"/>
      </w:pPr>
    </w:lvl>
    <w:lvl w:ilvl="2" w:tplc="0415001B" w:tentative="1">
      <w:start w:val="1"/>
      <w:numFmt w:val="lowerRoman"/>
      <w:lvlText w:val="%3."/>
      <w:lvlJc w:val="right"/>
      <w:pPr>
        <w:ind w:left="3129" w:hanging="180"/>
      </w:pPr>
    </w:lvl>
    <w:lvl w:ilvl="3" w:tplc="0415000F" w:tentative="1">
      <w:start w:val="1"/>
      <w:numFmt w:val="decimal"/>
      <w:lvlText w:val="%4."/>
      <w:lvlJc w:val="left"/>
      <w:pPr>
        <w:ind w:left="3849" w:hanging="360"/>
      </w:pPr>
    </w:lvl>
    <w:lvl w:ilvl="4" w:tplc="04150019" w:tentative="1">
      <w:start w:val="1"/>
      <w:numFmt w:val="lowerLetter"/>
      <w:lvlText w:val="%5."/>
      <w:lvlJc w:val="left"/>
      <w:pPr>
        <w:ind w:left="4569" w:hanging="360"/>
      </w:pPr>
    </w:lvl>
    <w:lvl w:ilvl="5" w:tplc="0415001B" w:tentative="1">
      <w:start w:val="1"/>
      <w:numFmt w:val="lowerRoman"/>
      <w:lvlText w:val="%6."/>
      <w:lvlJc w:val="right"/>
      <w:pPr>
        <w:ind w:left="5289" w:hanging="180"/>
      </w:pPr>
    </w:lvl>
    <w:lvl w:ilvl="6" w:tplc="0415000F" w:tentative="1">
      <w:start w:val="1"/>
      <w:numFmt w:val="decimal"/>
      <w:lvlText w:val="%7."/>
      <w:lvlJc w:val="left"/>
      <w:pPr>
        <w:ind w:left="6009" w:hanging="360"/>
      </w:pPr>
    </w:lvl>
    <w:lvl w:ilvl="7" w:tplc="04150019" w:tentative="1">
      <w:start w:val="1"/>
      <w:numFmt w:val="lowerLetter"/>
      <w:lvlText w:val="%8."/>
      <w:lvlJc w:val="left"/>
      <w:pPr>
        <w:ind w:left="6729" w:hanging="360"/>
      </w:pPr>
    </w:lvl>
    <w:lvl w:ilvl="8" w:tplc="0415001B" w:tentative="1">
      <w:start w:val="1"/>
      <w:numFmt w:val="lowerRoman"/>
      <w:lvlText w:val="%9."/>
      <w:lvlJc w:val="right"/>
      <w:pPr>
        <w:ind w:left="7449" w:hanging="180"/>
      </w:pPr>
    </w:lvl>
  </w:abstractNum>
  <w:abstractNum w:abstractNumId="32" w15:restartNumberingAfterBreak="0">
    <w:nsid w:val="1F037F0C"/>
    <w:multiLevelType w:val="hybridMultilevel"/>
    <w:tmpl w:val="11F40D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1F693A86"/>
    <w:multiLevelType w:val="hybridMultilevel"/>
    <w:tmpl w:val="B5BC6354"/>
    <w:lvl w:ilvl="0" w:tplc="C0B0A9D0">
      <w:start w:val="1"/>
      <w:numFmt w:val="decimal"/>
      <w:lvlText w:val="%1."/>
      <w:lvlJc w:val="left"/>
      <w:pPr>
        <w:ind w:left="683" w:hanging="428"/>
      </w:pPr>
      <w:rPr>
        <w:rFonts w:ascii="Tahoma" w:eastAsia="Tahoma" w:hAnsi="Tahoma" w:cs="Tahoma" w:hint="default"/>
        <w:b w:val="0"/>
        <w:bCs w:val="0"/>
        <w:i w:val="0"/>
        <w:iCs w:val="0"/>
        <w:spacing w:val="-1"/>
        <w:w w:val="99"/>
        <w:sz w:val="20"/>
        <w:szCs w:val="20"/>
        <w:lang w:val="pl-PL" w:eastAsia="en-US" w:bidi="ar-SA"/>
      </w:rPr>
    </w:lvl>
    <w:lvl w:ilvl="1" w:tplc="E238FF9A">
      <w:start w:val="1"/>
      <w:numFmt w:val="decimal"/>
      <w:lvlText w:val="%2)"/>
      <w:lvlJc w:val="left"/>
      <w:pPr>
        <w:ind w:left="822" w:hanging="425"/>
      </w:pPr>
      <w:rPr>
        <w:rFonts w:ascii="Tahoma" w:eastAsia="Tahoma" w:hAnsi="Tahoma" w:cs="Tahoma" w:hint="default"/>
        <w:b w:val="0"/>
        <w:bCs w:val="0"/>
        <w:i w:val="0"/>
        <w:iCs w:val="0"/>
        <w:strike w:val="0"/>
        <w:spacing w:val="-1"/>
        <w:w w:val="99"/>
        <w:sz w:val="20"/>
        <w:szCs w:val="20"/>
        <w:lang w:val="pl-PL" w:eastAsia="en-US" w:bidi="ar-SA"/>
      </w:rPr>
    </w:lvl>
    <w:lvl w:ilvl="2" w:tplc="CCE40326">
      <w:numFmt w:val="bullet"/>
      <w:lvlText w:val="•"/>
      <w:lvlJc w:val="left"/>
      <w:pPr>
        <w:ind w:left="1778" w:hanging="425"/>
      </w:pPr>
      <w:rPr>
        <w:rFonts w:hint="default"/>
        <w:lang w:val="pl-PL" w:eastAsia="en-US" w:bidi="ar-SA"/>
      </w:rPr>
    </w:lvl>
    <w:lvl w:ilvl="3" w:tplc="3B6ACCD0">
      <w:numFmt w:val="bullet"/>
      <w:lvlText w:val="•"/>
      <w:lvlJc w:val="left"/>
      <w:pPr>
        <w:ind w:left="2736" w:hanging="425"/>
      </w:pPr>
      <w:rPr>
        <w:rFonts w:hint="default"/>
        <w:lang w:val="pl-PL" w:eastAsia="en-US" w:bidi="ar-SA"/>
      </w:rPr>
    </w:lvl>
    <w:lvl w:ilvl="4" w:tplc="D1D8C66C">
      <w:numFmt w:val="bullet"/>
      <w:lvlText w:val="•"/>
      <w:lvlJc w:val="left"/>
      <w:pPr>
        <w:ind w:left="3695" w:hanging="425"/>
      </w:pPr>
      <w:rPr>
        <w:rFonts w:hint="default"/>
        <w:lang w:val="pl-PL" w:eastAsia="en-US" w:bidi="ar-SA"/>
      </w:rPr>
    </w:lvl>
    <w:lvl w:ilvl="5" w:tplc="BEDEEA02">
      <w:numFmt w:val="bullet"/>
      <w:lvlText w:val="•"/>
      <w:lvlJc w:val="left"/>
      <w:pPr>
        <w:ind w:left="4653" w:hanging="425"/>
      </w:pPr>
      <w:rPr>
        <w:rFonts w:hint="default"/>
        <w:lang w:val="pl-PL" w:eastAsia="en-US" w:bidi="ar-SA"/>
      </w:rPr>
    </w:lvl>
    <w:lvl w:ilvl="6" w:tplc="DCB23C2E">
      <w:numFmt w:val="bullet"/>
      <w:lvlText w:val="•"/>
      <w:lvlJc w:val="left"/>
      <w:pPr>
        <w:ind w:left="5612" w:hanging="425"/>
      </w:pPr>
      <w:rPr>
        <w:rFonts w:hint="default"/>
        <w:lang w:val="pl-PL" w:eastAsia="en-US" w:bidi="ar-SA"/>
      </w:rPr>
    </w:lvl>
    <w:lvl w:ilvl="7" w:tplc="3DB0FFD0">
      <w:numFmt w:val="bullet"/>
      <w:lvlText w:val="•"/>
      <w:lvlJc w:val="left"/>
      <w:pPr>
        <w:ind w:left="6570" w:hanging="425"/>
      </w:pPr>
      <w:rPr>
        <w:rFonts w:hint="default"/>
        <w:lang w:val="pl-PL" w:eastAsia="en-US" w:bidi="ar-SA"/>
      </w:rPr>
    </w:lvl>
    <w:lvl w:ilvl="8" w:tplc="6B4A7504">
      <w:numFmt w:val="bullet"/>
      <w:lvlText w:val="•"/>
      <w:lvlJc w:val="left"/>
      <w:pPr>
        <w:ind w:left="7529" w:hanging="425"/>
      </w:pPr>
      <w:rPr>
        <w:rFonts w:hint="default"/>
        <w:lang w:val="pl-PL" w:eastAsia="en-US" w:bidi="ar-SA"/>
      </w:rPr>
    </w:lvl>
  </w:abstractNum>
  <w:abstractNum w:abstractNumId="34" w15:restartNumberingAfterBreak="0">
    <w:nsid w:val="203010E5"/>
    <w:multiLevelType w:val="hybridMultilevel"/>
    <w:tmpl w:val="A668910C"/>
    <w:lvl w:ilvl="0" w:tplc="89A40122">
      <w:start w:val="3"/>
      <w:numFmt w:val="decimal"/>
      <w:lvlText w:val="%1."/>
      <w:lvlJc w:val="left"/>
      <w:pPr>
        <w:ind w:left="1043" w:hanging="360"/>
      </w:pPr>
      <w:rPr>
        <w:rFonts w:hint="default"/>
      </w:rPr>
    </w:lvl>
    <w:lvl w:ilvl="1" w:tplc="04150019" w:tentative="1">
      <w:start w:val="1"/>
      <w:numFmt w:val="lowerLetter"/>
      <w:lvlText w:val="%2."/>
      <w:lvlJc w:val="left"/>
      <w:pPr>
        <w:ind w:left="1763" w:hanging="360"/>
      </w:pPr>
    </w:lvl>
    <w:lvl w:ilvl="2" w:tplc="0415001B" w:tentative="1">
      <w:start w:val="1"/>
      <w:numFmt w:val="lowerRoman"/>
      <w:lvlText w:val="%3."/>
      <w:lvlJc w:val="right"/>
      <w:pPr>
        <w:ind w:left="2483" w:hanging="180"/>
      </w:pPr>
    </w:lvl>
    <w:lvl w:ilvl="3" w:tplc="0415000F" w:tentative="1">
      <w:start w:val="1"/>
      <w:numFmt w:val="decimal"/>
      <w:lvlText w:val="%4."/>
      <w:lvlJc w:val="left"/>
      <w:pPr>
        <w:ind w:left="3203" w:hanging="360"/>
      </w:pPr>
    </w:lvl>
    <w:lvl w:ilvl="4" w:tplc="04150019" w:tentative="1">
      <w:start w:val="1"/>
      <w:numFmt w:val="lowerLetter"/>
      <w:lvlText w:val="%5."/>
      <w:lvlJc w:val="left"/>
      <w:pPr>
        <w:ind w:left="3923" w:hanging="360"/>
      </w:pPr>
    </w:lvl>
    <w:lvl w:ilvl="5" w:tplc="0415001B" w:tentative="1">
      <w:start w:val="1"/>
      <w:numFmt w:val="lowerRoman"/>
      <w:lvlText w:val="%6."/>
      <w:lvlJc w:val="right"/>
      <w:pPr>
        <w:ind w:left="4643" w:hanging="180"/>
      </w:pPr>
    </w:lvl>
    <w:lvl w:ilvl="6" w:tplc="0415000F" w:tentative="1">
      <w:start w:val="1"/>
      <w:numFmt w:val="decimal"/>
      <w:lvlText w:val="%7."/>
      <w:lvlJc w:val="left"/>
      <w:pPr>
        <w:ind w:left="5363" w:hanging="360"/>
      </w:pPr>
    </w:lvl>
    <w:lvl w:ilvl="7" w:tplc="04150019" w:tentative="1">
      <w:start w:val="1"/>
      <w:numFmt w:val="lowerLetter"/>
      <w:lvlText w:val="%8."/>
      <w:lvlJc w:val="left"/>
      <w:pPr>
        <w:ind w:left="6083" w:hanging="360"/>
      </w:pPr>
    </w:lvl>
    <w:lvl w:ilvl="8" w:tplc="0415001B" w:tentative="1">
      <w:start w:val="1"/>
      <w:numFmt w:val="lowerRoman"/>
      <w:lvlText w:val="%9."/>
      <w:lvlJc w:val="right"/>
      <w:pPr>
        <w:ind w:left="6803" w:hanging="180"/>
      </w:pPr>
    </w:lvl>
  </w:abstractNum>
  <w:abstractNum w:abstractNumId="35" w15:restartNumberingAfterBreak="0">
    <w:nsid w:val="22315C06"/>
    <w:multiLevelType w:val="hybridMultilevel"/>
    <w:tmpl w:val="944CC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F01CC1"/>
    <w:multiLevelType w:val="hybridMultilevel"/>
    <w:tmpl w:val="DF043120"/>
    <w:lvl w:ilvl="0" w:tplc="F04091D8">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3AA60ED"/>
    <w:multiLevelType w:val="multilevel"/>
    <w:tmpl w:val="82A2FC64"/>
    <w:lvl w:ilvl="0">
      <w:start w:val="1"/>
      <w:numFmt w:val="decimal"/>
      <w:lvlText w:val="%1."/>
      <w:lvlJc w:val="left"/>
      <w:pPr>
        <w:tabs>
          <w:tab w:val="num" w:pos="0"/>
        </w:tabs>
        <w:ind w:left="288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25266405"/>
    <w:multiLevelType w:val="hybridMultilevel"/>
    <w:tmpl w:val="68CE1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BB2801"/>
    <w:multiLevelType w:val="hybridMultilevel"/>
    <w:tmpl w:val="CC240E7A"/>
    <w:lvl w:ilvl="0" w:tplc="C42A1692">
      <w:numFmt w:val="bullet"/>
      <w:lvlText w:val=""/>
      <w:lvlJc w:val="left"/>
      <w:pPr>
        <w:ind w:left="760" w:hanging="360"/>
      </w:pPr>
      <w:rPr>
        <w:rFonts w:ascii="Symbol" w:eastAsia="Symbol" w:hAnsi="Symbol" w:cs="Symbol" w:hint="default"/>
        <w:b w:val="0"/>
        <w:bCs w:val="0"/>
        <w:i w:val="0"/>
        <w:iCs w:val="0"/>
        <w:spacing w:val="0"/>
        <w:w w:val="100"/>
        <w:sz w:val="22"/>
        <w:szCs w:val="22"/>
        <w:lang w:val="pl-PL" w:eastAsia="en-US" w:bidi="ar-SA"/>
      </w:rPr>
    </w:lvl>
    <w:lvl w:ilvl="1" w:tplc="3B023ACE">
      <w:numFmt w:val="bullet"/>
      <w:lvlText w:val="•"/>
      <w:lvlJc w:val="left"/>
      <w:pPr>
        <w:ind w:left="1504" w:hanging="360"/>
      </w:pPr>
      <w:rPr>
        <w:rFonts w:hint="default"/>
        <w:lang w:val="pl-PL" w:eastAsia="en-US" w:bidi="ar-SA"/>
      </w:rPr>
    </w:lvl>
    <w:lvl w:ilvl="2" w:tplc="49385E4E">
      <w:numFmt w:val="bullet"/>
      <w:lvlText w:val="•"/>
      <w:lvlJc w:val="left"/>
      <w:pPr>
        <w:ind w:left="2249" w:hanging="360"/>
      </w:pPr>
      <w:rPr>
        <w:rFonts w:hint="default"/>
        <w:lang w:val="pl-PL" w:eastAsia="en-US" w:bidi="ar-SA"/>
      </w:rPr>
    </w:lvl>
    <w:lvl w:ilvl="3" w:tplc="3ECA1E02">
      <w:numFmt w:val="bullet"/>
      <w:lvlText w:val="•"/>
      <w:lvlJc w:val="left"/>
      <w:pPr>
        <w:ind w:left="2994" w:hanging="360"/>
      </w:pPr>
      <w:rPr>
        <w:rFonts w:hint="default"/>
        <w:lang w:val="pl-PL" w:eastAsia="en-US" w:bidi="ar-SA"/>
      </w:rPr>
    </w:lvl>
    <w:lvl w:ilvl="4" w:tplc="A6AE1304">
      <w:numFmt w:val="bullet"/>
      <w:lvlText w:val="•"/>
      <w:lvlJc w:val="left"/>
      <w:pPr>
        <w:ind w:left="3739" w:hanging="360"/>
      </w:pPr>
      <w:rPr>
        <w:rFonts w:hint="default"/>
        <w:lang w:val="pl-PL" w:eastAsia="en-US" w:bidi="ar-SA"/>
      </w:rPr>
    </w:lvl>
    <w:lvl w:ilvl="5" w:tplc="F0187E0E">
      <w:numFmt w:val="bullet"/>
      <w:lvlText w:val="•"/>
      <w:lvlJc w:val="left"/>
      <w:pPr>
        <w:ind w:left="4484" w:hanging="360"/>
      </w:pPr>
      <w:rPr>
        <w:rFonts w:hint="default"/>
        <w:lang w:val="pl-PL" w:eastAsia="en-US" w:bidi="ar-SA"/>
      </w:rPr>
    </w:lvl>
    <w:lvl w:ilvl="6" w:tplc="6EF4E5B6">
      <w:numFmt w:val="bullet"/>
      <w:lvlText w:val="•"/>
      <w:lvlJc w:val="left"/>
      <w:pPr>
        <w:ind w:left="5229" w:hanging="360"/>
      </w:pPr>
      <w:rPr>
        <w:rFonts w:hint="default"/>
        <w:lang w:val="pl-PL" w:eastAsia="en-US" w:bidi="ar-SA"/>
      </w:rPr>
    </w:lvl>
    <w:lvl w:ilvl="7" w:tplc="FA506F58">
      <w:numFmt w:val="bullet"/>
      <w:lvlText w:val="•"/>
      <w:lvlJc w:val="left"/>
      <w:pPr>
        <w:ind w:left="5974" w:hanging="360"/>
      </w:pPr>
      <w:rPr>
        <w:rFonts w:hint="default"/>
        <w:lang w:val="pl-PL" w:eastAsia="en-US" w:bidi="ar-SA"/>
      </w:rPr>
    </w:lvl>
    <w:lvl w:ilvl="8" w:tplc="FA7C07BA">
      <w:numFmt w:val="bullet"/>
      <w:lvlText w:val="•"/>
      <w:lvlJc w:val="left"/>
      <w:pPr>
        <w:ind w:left="6719" w:hanging="360"/>
      </w:pPr>
      <w:rPr>
        <w:rFonts w:hint="default"/>
        <w:lang w:val="pl-PL" w:eastAsia="en-US" w:bidi="ar-SA"/>
      </w:rPr>
    </w:lvl>
  </w:abstractNum>
  <w:abstractNum w:abstractNumId="40" w15:restartNumberingAfterBreak="0">
    <w:nsid w:val="262345ED"/>
    <w:multiLevelType w:val="hybridMultilevel"/>
    <w:tmpl w:val="B3C41528"/>
    <w:lvl w:ilvl="0" w:tplc="0415000F">
      <w:start w:val="1"/>
      <w:numFmt w:val="decimal"/>
      <w:lvlText w:val="%1."/>
      <w:lvlJc w:val="left"/>
      <w:pPr>
        <w:ind w:left="1043" w:hanging="360"/>
      </w:pPr>
    </w:lvl>
    <w:lvl w:ilvl="1" w:tplc="04150019" w:tentative="1">
      <w:start w:val="1"/>
      <w:numFmt w:val="lowerLetter"/>
      <w:lvlText w:val="%2."/>
      <w:lvlJc w:val="left"/>
      <w:pPr>
        <w:ind w:left="1763" w:hanging="360"/>
      </w:pPr>
    </w:lvl>
    <w:lvl w:ilvl="2" w:tplc="0415001B" w:tentative="1">
      <w:start w:val="1"/>
      <w:numFmt w:val="lowerRoman"/>
      <w:lvlText w:val="%3."/>
      <w:lvlJc w:val="right"/>
      <w:pPr>
        <w:ind w:left="2483" w:hanging="180"/>
      </w:pPr>
    </w:lvl>
    <w:lvl w:ilvl="3" w:tplc="0415000F" w:tentative="1">
      <w:start w:val="1"/>
      <w:numFmt w:val="decimal"/>
      <w:lvlText w:val="%4."/>
      <w:lvlJc w:val="left"/>
      <w:pPr>
        <w:ind w:left="3203" w:hanging="360"/>
      </w:pPr>
    </w:lvl>
    <w:lvl w:ilvl="4" w:tplc="04150019" w:tentative="1">
      <w:start w:val="1"/>
      <w:numFmt w:val="lowerLetter"/>
      <w:lvlText w:val="%5."/>
      <w:lvlJc w:val="left"/>
      <w:pPr>
        <w:ind w:left="3923" w:hanging="360"/>
      </w:pPr>
    </w:lvl>
    <w:lvl w:ilvl="5" w:tplc="0415001B" w:tentative="1">
      <w:start w:val="1"/>
      <w:numFmt w:val="lowerRoman"/>
      <w:lvlText w:val="%6."/>
      <w:lvlJc w:val="right"/>
      <w:pPr>
        <w:ind w:left="4643" w:hanging="180"/>
      </w:pPr>
    </w:lvl>
    <w:lvl w:ilvl="6" w:tplc="0415000F" w:tentative="1">
      <w:start w:val="1"/>
      <w:numFmt w:val="decimal"/>
      <w:lvlText w:val="%7."/>
      <w:lvlJc w:val="left"/>
      <w:pPr>
        <w:ind w:left="5363" w:hanging="360"/>
      </w:pPr>
    </w:lvl>
    <w:lvl w:ilvl="7" w:tplc="04150019" w:tentative="1">
      <w:start w:val="1"/>
      <w:numFmt w:val="lowerLetter"/>
      <w:lvlText w:val="%8."/>
      <w:lvlJc w:val="left"/>
      <w:pPr>
        <w:ind w:left="6083" w:hanging="360"/>
      </w:pPr>
    </w:lvl>
    <w:lvl w:ilvl="8" w:tplc="0415001B" w:tentative="1">
      <w:start w:val="1"/>
      <w:numFmt w:val="lowerRoman"/>
      <w:lvlText w:val="%9."/>
      <w:lvlJc w:val="right"/>
      <w:pPr>
        <w:ind w:left="6803" w:hanging="180"/>
      </w:pPr>
    </w:lvl>
  </w:abstractNum>
  <w:abstractNum w:abstractNumId="41" w15:restartNumberingAfterBreak="0">
    <w:nsid w:val="29100F7D"/>
    <w:multiLevelType w:val="hybridMultilevel"/>
    <w:tmpl w:val="B262EBAE"/>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2" w15:restartNumberingAfterBreak="0">
    <w:nsid w:val="2ED676F8"/>
    <w:multiLevelType w:val="hybridMultilevel"/>
    <w:tmpl w:val="414444B2"/>
    <w:lvl w:ilvl="0" w:tplc="CC5EAE70">
      <w:start w:val="1"/>
      <w:numFmt w:val="decimal"/>
      <w:lvlText w:val="%1."/>
      <w:lvlJc w:val="left"/>
      <w:pPr>
        <w:ind w:left="683" w:hanging="360"/>
      </w:pPr>
      <w:rPr>
        <w:rFonts w:ascii="Times New Roman" w:eastAsia="Tahoma" w:hAnsi="Times New Roman" w:cs="Times New Roman" w:hint="default"/>
        <w:b w:val="0"/>
        <w:bCs w:val="0"/>
        <w:i w:val="0"/>
        <w:iCs w:val="0"/>
        <w:spacing w:val="-1"/>
        <w:w w:val="99"/>
        <w:sz w:val="20"/>
        <w:szCs w:val="20"/>
        <w:lang w:val="pl-PL" w:eastAsia="en-US" w:bidi="ar-SA"/>
      </w:rPr>
    </w:lvl>
    <w:lvl w:ilvl="1" w:tplc="0DACDF70">
      <w:numFmt w:val="bullet"/>
      <w:lvlText w:val="•"/>
      <w:lvlJc w:val="left"/>
      <w:pPr>
        <w:ind w:left="1556" w:hanging="360"/>
      </w:pPr>
      <w:rPr>
        <w:rFonts w:hint="default"/>
        <w:lang w:val="pl-PL" w:eastAsia="en-US" w:bidi="ar-SA"/>
      </w:rPr>
    </w:lvl>
    <w:lvl w:ilvl="2" w:tplc="45F414EC">
      <w:numFmt w:val="bullet"/>
      <w:lvlText w:val="•"/>
      <w:lvlJc w:val="left"/>
      <w:pPr>
        <w:ind w:left="2433" w:hanging="360"/>
      </w:pPr>
      <w:rPr>
        <w:rFonts w:hint="default"/>
        <w:lang w:val="pl-PL" w:eastAsia="en-US" w:bidi="ar-SA"/>
      </w:rPr>
    </w:lvl>
    <w:lvl w:ilvl="3" w:tplc="1F02D86C">
      <w:numFmt w:val="bullet"/>
      <w:lvlText w:val="•"/>
      <w:lvlJc w:val="left"/>
      <w:pPr>
        <w:ind w:left="3309" w:hanging="360"/>
      </w:pPr>
      <w:rPr>
        <w:rFonts w:hint="default"/>
        <w:lang w:val="pl-PL" w:eastAsia="en-US" w:bidi="ar-SA"/>
      </w:rPr>
    </w:lvl>
    <w:lvl w:ilvl="4" w:tplc="509492AC">
      <w:numFmt w:val="bullet"/>
      <w:lvlText w:val="•"/>
      <w:lvlJc w:val="left"/>
      <w:pPr>
        <w:ind w:left="4186" w:hanging="360"/>
      </w:pPr>
      <w:rPr>
        <w:rFonts w:hint="default"/>
        <w:lang w:val="pl-PL" w:eastAsia="en-US" w:bidi="ar-SA"/>
      </w:rPr>
    </w:lvl>
    <w:lvl w:ilvl="5" w:tplc="37868BC6">
      <w:numFmt w:val="bullet"/>
      <w:lvlText w:val="•"/>
      <w:lvlJc w:val="left"/>
      <w:pPr>
        <w:ind w:left="5063" w:hanging="360"/>
      </w:pPr>
      <w:rPr>
        <w:rFonts w:hint="default"/>
        <w:lang w:val="pl-PL" w:eastAsia="en-US" w:bidi="ar-SA"/>
      </w:rPr>
    </w:lvl>
    <w:lvl w:ilvl="6" w:tplc="AFF02B5C">
      <w:numFmt w:val="bullet"/>
      <w:lvlText w:val="•"/>
      <w:lvlJc w:val="left"/>
      <w:pPr>
        <w:ind w:left="5939" w:hanging="360"/>
      </w:pPr>
      <w:rPr>
        <w:rFonts w:hint="default"/>
        <w:lang w:val="pl-PL" w:eastAsia="en-US" w:bidi="ar-SA"/>
      </w:rPr>
    </w:lvl>
    <w:lvl w:ilvl="7" w:tplc="ED44F8AC">
      <w:numFmt w:val="bullet"/>
      <w:lvlText w:val="•"/>
      <w:lvlJc w:val="left"/>
      <w:pPr>
        <w:ind w:left="6816" w:hanging="360"/>
      </w:pPr>
      <w:rPr>
        <w:rFonts w:hint="default"/>
        <w:lang w:val="pl-PL" w:eastAsia="en-US" w:bidi="ar-SA"/>
      </w:rPr>
    </w:lvl>
    <w:lvl w:ilvl="8" w:tplc="97ECBE3E">
      <w:numFmt w:val="bullet"/>
      <w:lvlText w:val="•"/>
      <w:lvlJc w:val="left"/>
      <w:pPr>
        <w:ind w:left="7693" w:hanging="360"/>
      </w:pPr>
      <w:rPr>
        <w:rFonts w:hint="default"/>
        <w:lang w:val="pl-PL" w:eastAsia="en-US" w:bidi="ar-SA"/>
      </w:rPr>
    </w:lvl>
  </w:abstractNum>
  <w:abstractNum w:abstractNumId="43" w15:restartNumberingAfterBreak="0">
    <w:nsid w:val="32621B70"/>
    <w:multiLevelType w:val="hybridMultilevel"/>
    <w:tmpl w:val="85E40FFE"/>
    <w:lvl w:ilvl="0" w:tplc="04150011">
      <w:start w:val="1"/>
      <w:numFmt w:val="decimal"/>
      <w:lvlText w:val="%1)"/>
      <w:lvlJc w:val="left"/>
      <w:pPr>
        <w:ind w:left="1403" w:hanging="360"/>
      </w:pPr>
    </w:lvl>
    <w:lvl w:ilvl="1" w:tplc="04150019" w:tentative="1">
      <w:start w:val="1"/>
      <w:numFmt w:val="lowerLetter"/>
      <w:lvlText w:val="%2."/>
      <w:lvlJc w:val="left"/>
      <w:pPr>
        <w:ind w:left="2123" w:hanging="360"/>
      </w:pPr>
    </w:lvl>
    <w:lvl w:ilvl="2" w:tplc="0415001B" w:tentative="1">
      <w:start w:val="1"/>
      <w:numFmt w:val="lowerRoman"/>
      <w:lvlText w:val="%3."/>
      <w:lvlJc w:val="right"/>
      <w:pPr>
        <w:ind w:left="2843" w:hanging="180"/>
      </w:pPr>
    </w:lvl>
    <w:lvl w:ilvl="3" w:tplc="0415000F" w:tentative="1">
      <w:start w:val="1"/>
      <w:numFmt w:val="decimal"/>
      <w:lvlText w:val="%4."/>
      <w:lvlJc w:val="left"/>
      <w:pPr>
        <w:ind w:left="3563" w:hanging="360"/>
      </w:pPr>
    </w:lvl>
    <w:lvl w:ilvl="4" w:tplc="04150019" w:tentative="1">
      <w:start w:val="1"/>
      <w:numFmt w:val="lowerLetter"/>
      <w:lvlText w:val="%5."/>
      <w:lvlJc w:val="left"/>
      <w:pPr>
        <w:ind w:left="4283" w:hanging="360"/>
      </w:pPr>
    </w:lvl>
    <w:lvl w:ilvl="5" w:tplc="0415001B" w:tentative="1">
      <w:start w:val="1"/>
      <w:numFmt w:val="lowerRoman"/>
      <w:lvlText w:val="%6."/>
      <w:lvlJc w:val="right"/>
      <w:pPr>
        <w:ind w:left="5003" w:hanging="180"/>
      </w:pPr>
    </w:lvl>
    <w:lvl w:ilvl="6" w:tplc="0415000F" w:tentative="1">
      <w:start w:val="1"/>
      <w:numFmt w:val="decimal"/>
      <w:lvlText w:val="%7."/>
      <w:lvlJc w:val="left"/>
      <w:pPr>
        <w:ind w:left="5723" w:hanging="360"/>
      </w:pPr>
    </w:lvl>
    <w:lvl w:ilvl="7" w:tplc="04150019" w:tentative="1">
      <w:start w:val="1"/>
      <w:numFmt w:val="lowerLetter"/>
      <w:lvlText w:val="%8."/>
      <w:lvlJc w:val="left"/>
      <w:pPr>
        <w:ind w:left="6443" w:hanging="360"/>
      </w:pPr>
    </w:lvl>
    <w:lvl w:ilvl="8" w:tplc="0415001B" w:tentative="1">
      <w:start w:val="1"/>
      <w:numFmt w:val="lowerRoman"/>
      <w:lvlText w:val="%9."/>
      <w:lvlJc w:val="right"/>
      <w:pPr>
        <w:ind w:left="7163" w:hanging="180"/>
      </w:pPr>
    </w:lvl>
  </w:abstractNum>
  <w:abstractNum w:abstractNumId="44" w15:restartNumberingAfterBreak="0">
    <w:nsid w:val="335E50C8"/>
    <w:multiLevelType w:val="hybridMultilevel"/>
    <w:tmpl w:val="B29C84E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3B611F5"/>
    <w:multiLevelType w:val="hybridMultilevel"/>
    <w:tmpl w:val="A768BB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4316DC7"/>
    <w:multiLevelType w:val="hybridMultilevel"/>
    <w:tmpl w:val="75B62658"/>
    <w:lvl w:ilvl="0" w:tplc="CFC688B2">
      <w:start w:val="1"/>
      <w:numFmt w:val="lowerLetter"/>
      <w:lvlText w:val="%1)"/>
      <w:lvlJc w:val="left"/>
      <w:pPr>
        <w:ind w:left="974" w:hanging="360"/>
      </w:pPr>
      <w:rPr>
        <w:rFonts w:hint="default"/>
        <w:sz w:val="22"/>
      </w:rPr>
    </w:lvl>
    <w:lvl w:ilvl="1" w:tplc="04150019" w:tentative="1">
      <w:start w:val="1"/>
      <w:numFmt w:val="lowerLetter"/>
      <w:lvlText w:val="%2."/>
      <w:lvlJc w:val="left"/>
      <w:pPr>
        <w:ind w:left="1694" w:hanging="360"/>
      </w:pPr>
    </w:lvl>
    <w:lvl w:ilvl="2" w:tplc="0415001B" w:tentative="1">
      <w:start w:val="1"/>
      <w:numFmt w:val="lowerRoman"/>
      <w:lvlText w:val="%3."/>
      <w:lvlJc w:val="right"/>
      <w:pPr>
        <w:ind w:left="2414" w:hanging="180"/>
      </w:pPr>
    </w:lvl>
    <w:lvl w:ilvl="3" w:tplc="0415000F" w:tentative="1">
      <w:start w:val="1"/>
      <w:numFmt w:val="decimal"/>
      <w:lvlText w:val="%4."/>
      <w:lvlJc w:val="left"/>
      <w:pPr>
        <w:ind w:left="3134" w:hanging="360"/>
      </w:pPr>
    </w:lvl>
    <w:lvl w:ilvl="4" w:tplc="04150019" w:tentative="1">
      <w:start w:val="1"/>
      <w:numFmt w:val="lowerLetter"/>
      <w:lvlText w:val="%5."/>
      <w:lvlJc w:val="left"/>
      <w:pPr>
        <w:ind w:left="3854" w:hanging="360"/>
      </w:pPr>
    </w:lvl>
    <w:lvl w:ilvl="5" w:tplc="0415001B" w:tentative="1">
      <w:start w:val="1"/>
      <w:numFmt w:val="lowerRoman"/>
      <w:lvlText w:val="%6."/>
      <w:lvlJc w:val="right"/>
      <w:pPr>
        <w:ind w:left="4574" w:hanging="180"/>
      </w:pPr>
    </w:lvl>
    <w:lvl w:ilvl="6" w:tplc="0415000F" w:tentative="1">
      <w:start w:val="1"/>
      <w:numFmt w:val="decimal"/>
      <w:lvlText w:val="%7."/>
      <w:lvlJc w:val="left"/>
      <w:pPr>
        <w:ind w:left="5294" w:hanging="360"/>
      </w:pPr>
    </w:lvl>
    <w:lvl w:ilvl="7" w:tplc="04150019" w:tentative="1">
      <w:start w:val="1"/>
      <w:numFmt w:val="lowerLetter"/>
      <w:lvlText w:val="%8."/>
      <w:lvlJc w:val="left"/>
      <w:pPr>
        <w:ind w:left="6014" w:hanging="360"/>
      </w:pPr>
    </w:lvl>
    <w:lvl w:ilvl="8" w:tplc="0415001B" w:tentative="1">
      <w:start w:val="1"/>
      <w:numFmt w:val="lowerRoman"/>
      <w:lvlText w:val="%9."/>
      <w:lvlJc w:val="right"/>
      <w:pPr>
        <w:ind w:left="6734" w:hanging="180"/>
      </w:pPr>
    </w:lvl>
  </w:abstractNum>
  <w:abstractNum w:abstractNumId="47" w15:restartNumberingAfterBreak="0">
    <w:nsid w:val="353A30A9"/>
    <w:multiLevelType w:val="hybridMultilevel"/>
    <w:tmpl w:val="F8A2EE34"/>
    <w:lvl w:ilvl="0" w:tplc="ED6E1248">
      <w:numFmt w:val="bullet"/>
      <w:lvlText w:val=""/>
      <w:lvlJc w:val="left"/>
      <w:pPr>
        <w:ind w:left="40" w:hanging="360"/>
      </w:pPr>
      <w:rPr>
        <w:rFonts w:ascii="Symbol" w:eastAsia="Symbol" w:hAnsi="Symbol" w:cs="Symbol" w:hint="default"/>
        <w:b w:val="0"/>
        <w:bCs w:val="0"/>
        <w:i w:val="0"/>
        <w:iCs w:val="0"/>
        <w:spacing w:val="0"/>
        <w:w w:val="99"/>
        <w:sz w:val="20"/>
        <w:szCs w:val="20"/>
        <w:lang w:val="pl-PL" w:eastAsia="en-US" w:bidi="ar-SA"/>
      </w:rPr>
    </w:lvl>
    <w:lvl w:ilvl="1" w:tplc="9774B7BE">
      <w:numFmt w:val="bullet"/>
      <w:lvlText w:val="•"/>
      <w:lvlJc w:val="left"/>
      <w:pPr>
        <w:ind w:left="856" w:hanging="360"/>
      </w:pPr>
      <w:rPr>
        <w:rFonts w:hint="default"/>
        <w:lang w:val="pl-PL" w:eastAsia="en-US" w:bidi="ar-SA"/>
      </w:rPr>
    </w:lvl>
    <w:lvl w:ilvl="2" w:tplc="7FB83B60">
      <w:numFmt w:val="bullet"/>
      <w:lvlText w:val="•"/>
      <w:lvlJc w:val="left"/>
      <w:pPr>
        <w:ind w:left="1673" w:hanging="360"/>
      </w:pPr>
      <w:rPr>
        <w:rFonts w:hint="default"/>
        <w:lang w:val="pl-PL" w:eastAsia="en-US" w:bidi="ar-SA"/>
      </w:rPr>
    </w:lvl>
    <w:lvl w:ilvl="3" w:tplc="46FC97AC">
      <w:numFmt w:val="bullet"/>
      <w:lvlText w:val="•"/>
      <w:lvlJc w:val="left"/>
      <w:pPr>
        <w:ind w:left="2490" w:hanging="360"/>
      </w:pPr>
      <w:rPr>
        <w:rFonts w:hint="default"/>
        <w:lang w:val="pl-PL" w:eastAsia="en-US" w:bidi="ar-SA"/>
      </w:rPr>
    </w:lvl>
    <w:lvl w:ilvl="4" w:tplc="2E4C6A1A">
      <w:numFmt w:val="bullet"/>
      <w:lvlText w:val="•"/>
      <w:lvlJc w:val="left"/>
      <w:pPr>
        <w:ind w:left="3307" w:hanging="360"/>
      </w:pPr>
      <w:rPr>
        <w:rFonts w:hint="default"/>
        <w:lang w:val="pl-PL" w:eastAsia="en-US" w:bidi="ar-SA"/>
      </w:rPr>
    </w:lvl>
    <w:lvl w:ilvl="5" w:tplc="D3061968">
      <w:numFmt w:val="bullet"/>
      <w:lvlText w:val="•"/>
      <w:lvlJc w:val="left"/>
      <w:pPr>
        <w:ind w:left="4124" w:hanging="360"/>
      </w:pPr>
      <w:rPr>
        <w:rFonts w:hint="default"/>
        <w:lang w:val="pl-PL" w:eastAsia="en-US" w:bidi="ar-SA"/>
      </w:rPr>
    </w:lvl>
    <w:lvl w:ilvl="6" w:tplc="0648434A">
      <w:numFmt w:val="bullet"/>
      <w:lvlText w:val="•"/>
      <w:lvlJc w:val="left"/>
      <w:pPr>
        <w:ind w:left="4941" w:hanging="360"/>
      </w:pPr>
      <w:rPr>
        <w:rFonts w:hint="default"/>
        <w:lang w:val="pl-PL" w:eastAsia="en-US" w:bidi="ar-SA"/>
      </w:rPr>
    </w:lvl>
    <w:lvl w:ilvl="7" w:tplc="E15C2DE4">
      <w:numFmt w:val="bullet"/>
      <w:lvlText w:val="•"/>
      <w:lvlJc w:val="left"/>
      <w:pPr>
        <w:ind w:left="5758" w:hanging="360"/>
      </w:pPr>
      <w:rPr>
        <w:rFonts w:hint="default"/>
        <w:lang w:val="pl-PL" w:eastAsia="en-US" w:bidi="ar-SA"/>
      </w:rPr>
    </w:lvl>
    <w:lvl w:ilvl="8" w:tplc="DEFE7B2A">
      <w:numFmt w:val="bullet"/>
      <w:lvlText w:val="•"/>
      <w:lvlJc w:val="left"/>
      <w:pPr>
        <w:ind w:left="6575" w:hanging="360"/>
      </w:pPr>
      <w:rPr>
        <w:rFonts w:hint="default"/>
        <w:lang w:val="pl-PL" w:eastAsia="en-US" w:bidi="ar-SA"/>
      </w:rPr>
    </w:lvl>
  </w:abstractNum>
  <w:abstractNum w:abstractNumId="48" w15:restartNumberingAfterBreak="0">
    <w:nsid w:val="38281627"/>
    <w:multiLevelType w:val="hybridMultilevel"/>
    <w:tmpl w:val="12A21A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AC149BE"/>
    <w:multiLevelType w:val="hybridMultilevel"/>
    <w:tmpl w:val="73B0A2E6"/>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3B92102F"/>
    <w:multiLevelType w:val="hybridMultilevel"/>
    <w:tmpl w:val="0DD04EE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1" w15:restartNumberingAfterBreak="0">
    <w:nsid w:val="3BA74704"/>
    <w:multiLevelType w:val="hybridMultilevel"/>
    <w:tmpl w:val="4F003D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BED3BB7"/>
    <w:multiLevelType w:val="hybridMultilevel"/>
    <w:tmpl w:val="A44EEE94"/>
    <w:lvl w:ilvl="0" w:tplc="04150017">
      <w:start w:val="1"/>
      <w:numFmt w:val="lowerLetter"/>
      <w:lvlText w:val="%1)"/>
      <w:lvlJc w:val="left"/>
      <w:pPr>
        <w:ind w:left="720" w:hanging="360"/>
      </w:pPr>
      <w:rPr>
        <w:rFonts w:hint="default"/>
      </w:rPr>
    </w:lvl>
    <w:lvl w:ilvl="1" w:tplc="3218275E">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D065B67"/>
    <w:multiLevelType w:val="hybridMultilevel"/>
    <w:tmpl w:val="813ED09A"/>
    <w:lvl w:ilvl="0" w:tplc="0415000F">
      <w:start w:val="1"/>
      <w:numFmt w:val="decimal"/>
      <w:lvlText w:val="%1."/>
      <w:lvlJc w:val="left"/>
      <w:pPr>
        <w:ind w:left="683" w:hanging="428"/>
      </w:pPr>
      <w:rPr>
        <w:rFonts w:hint="default"/>
        <w:b w:val="0"/>
        <w:bCs w:val="0"/>
        <w:i w:val="0"/>
        <w:iCs w:val="0"/>
        <w:spacing w:val="-1"/>
        <w:w w:val="99"/>
        <w:sz w:val="20"/>
        <w:szCs w:val="20"/>
        <w:lang w:val="pl-PL" w:eastAsia="en-US" w:bidi="ar-SA"/>
      </w:rPr>
    </w:lvl>
    <w:lvl w:ilvl="1" w:tplc="A1FA97C4">
      <w:start w:val="1"/>
      <w:numFmt w:val="lowerLetter"/>
      <w:lvlText w:val="%2)"/>
      <w:lvlJc w:val="left"/>
      <w:pPr>
        <w:ind w:left="974" w:hanging="360"/>
      </w:pPr>
      <w:rPr>
        <w:rFonts w:ascii="Tahoma" w:eastAsia="Tahoma" w:hAnsi="Tahoma" w:cs="Tahoma" w:hint="default"/>
        <w:b w:val="0"/>
        <w:bCs w:val="0"/>
        <w:i w:val="0"/>
        <w:iCs w:val="0"/>
        <w:spacing w:val="0"/>
        <w:w w:val="99"/>
        <w:sz w:val="20"/>
        <w:szCs w:val="20"/>
        <w:lang w:val="pl-PL" w:eastAsia="en-US" w:bidi="ar-SA"/>
      </w:rPr>
    </w:lvl>
    <w:lvl w:ilvl="2" w:tplc="BACEEF42">
      <w:numFmt w:val="bullet"/>
      <w:lvlText w:val="•"/>
      <w:lvlJc w:val="left"/>
      <w:pPr>
        <w:ind w:left="1920" w:hanging="360"/>
      </w:pPr>
      <w:rPr>
        <w:rFonts w:hint="default"/>
        <w:lang w:val="pl-PL" w:eastAsia="en-US" w:bidi="ar-SA"/>
      </w:rPr>
    </w:lvl>
    <w:lvl w:ilvl="3" w:tplc="3B4C3406">
      <w:numFmt w:val="bullet"/>
      <w:lvlText w:val="•"/>
      <w:lvlJc w:val="left"/>
      <w:pPr>
        <w:ind w:left="2861" w:hanging="360"/>
      </w:pPr>
      <w:rPr>
        <w:rFonts w:hint="default"/>
        <w:lang w:val="pl-PL" w:eastAsia="en-US" w:bidi="ar-SA"/>
      </w:rPr>
    </w:lvl>
    <w:lvl w:ilvl="4" w:tplc="415CFAF0">
      <w:numFmt w:val="bullet"/>
      <w:lvlText w:val="•"/>
      <w:lvlJc w:val="left"/>
      <w:pPr>
        <w:ind w:left="3802" w:hanging="360"/>
      </w:pPr>
      <w:rPr>
        <w:rFonts w:hint="default"/>
        <w:lang w:val="pl-PL" w:eastAsia="en-US" w:bidi="ar-SA"/>
      </w:rPr>
    </w:lvl>
    <w:lvl w:ilvl="5" w:tplc="77F44E12">
      <w:numFmt w:val="bullet"/>
      <w:lvlText w:val="•"/>
      <w:lvlJc w:val="left"/>
      <w:pPr>
        <w:ind w:left="4742" w:hanging="360"/>
      </w:pPr>
      <w:rPr>
        <w:rFonts w:hint="default"/>
        <w:lang w:val="pl-PL" w:eastAsia="en-US" w:bidi="ar-SA"/>
      </w:rPr>
    </w:lvl>
    <w:lvl w:ilvl="6" w:tplc="A04E4EAC">
      <w:numFmt w:val="bullet"/>
      <w:lvlText w:val="•"/>
      <w:lvlJc w:val="left"/>
      <w:pPr>
        <w:ind w:left="5683" w:hanging="360"/>
      </w:pPr>
      <w:rPr>
        <w:rFonts w:hint="default"/>
        <w:lang w:val="pl-PL" w:eastAsia="en-US" w:bidi="ar-SA"/>
      </w:rPr>
    </w:lvl>
    <w:lvl w:ilvl="7" w:tplc="74C2961C">
      <w:numFmt w:val="bullet"/>
      <w:lvlText w:val="•"/>
      <w:lvlJc w:val="left"/>
      <w:pPr>
        <w:ind w:left="6624" w:hanging="360"/>
      </w:pPr>
      <w:rPr>
        <w:rFonts w:hint="default"/>
        <w:lang w:val="pl-PL" w:eastAsia="en-US" w:bidi="ar-SA"/>
      </w:rPr>
    </w:lvl>
    <w:lvl w:ilvl="8" w:tplc="36D4B88A">
      <w:numFmt w:val="bullet"/>
      <w:lvlText w:val="•"/>
      <w:lvlJc w:val="left"/>
      <w:pPr>
        <w:ind w:left="7564" w:hanging="360"/>
      </w:pPr>
      <w:rPr>
        <w:rFonts w:hint="default"/>
        <w:lang w:val="pl-PL" w:eastAsia="en-US" w:bidi="ar-SA"/>
      </w:rPr>
    </w:lvl>
  </w:abstractNum>
  <w:abstractNum w:abstractNumId="54" w15:restartNumberingAfterBreak="0">
    <w:nsid w:val="3E0454BA"/>
    <w:multiLevelType w:val="hybridMultilevel"/>
    <w:tmpl w:val="3F9252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EA04497"/>
    <w:multiLevelType w:val="hybridMultilevel"/>
    <w:tmpl w:val="427ABCC4"/>
    <w:lvl w:ilvl="0" w:tplc="5C78F0F0">
      <w:numFmt w:val="bullet"/>
      <w:lvlText w:val=""/>
      <w:lvlJc w:val="left"/>
      <w:pPr>
        <w:ind w:left="40" w:hanging="360"/>
      </w:pPr>
      <w:rPr>
        <w:rFonts w:ascii="Symbol" w:eastAsia="Symbol" w:hAnsi="Symbol" w:cs="Symbol" w:hint="default"/>
        <w:b w:val="0"/>
        <w:bCs w:val="0"/>
        <w:i w:val="0"/>
        <w:iCs w:val="0"/>
        <w:spacing w:val="0"/>
        <w:w w:val="99"/>
        <w:sz w:val="20"/>
        <w:szCs w:val="20"/>
        <w:lang w:val="pl-PL" w:eastAsia="en-US" w:bidi="ar-SA"/>
      </w:rPr>
    </w:lvl>
    <w:lvl w:ilvl="1" w:tplc="C0F27E5C">
      <w:numFmt w:val="bullet"/>
      <w:lvlText w:val="•"/>
      <w:lvlJc w:val="left"/>
      <w:pPr>
        <w:ind w:left="856" w:hanging="360"/>
      </w:pPr>
      <w:rPr>
        <w:rFonts w:hint="default"/>
        <w:lang w:val="pl-PL" w:eastAsia="en-US" w:bidi="ar-SA"/>
      </w:rPr>
    </w:lvl>
    <w:lvl w:ilvl="2" w:tplc="0AEEAC54">
      <w:numFmt w:val="bullet"/>
      <w:lvlText w:val="•"/>
      <w:lvlJc w:val="left"/>
      <w:pPr>
        <w:ind w:left="1673" w:hanging="360"/>
      </w:pPr>
      <w:rPr>
        <w:rFonts w:hint="default"/>
        <w:lang w:val="pl-PL" w:eastAsia="en-US" w:bidi="ar-SA"/>
      </w:rPr>
    </w:lvl>
    <w:lvl w:ilvl="3" w:tplc="999EBB38">
      <w:numFmt w:val="bullet"/>
      <w:lvlText w:val="•"/>
      <w:lvlJc w:val="left"/>
      <w:pPr>
        <w:ind w:left="2490" w:hanging="360"/>
      </w:pPr>
      <w:rPr>
        <w:rFonts w:hint="default"/>
        <w:lang w:val="pl-PL" w:eastAsia="en-US" w:bidi="ar-SA"/>
      </w:rPr>
    </w:lvl>
    <w:lvl w:ilvl="4" w:tplc="CBFE5AF8">
      <w:numFmt w:val="bullet"/>
      <w:lvlText w:val="•"/>
      <w:lvlJc w:val="left"/>
      <w:pPr>
        <w:ind w:left="3307" w:hanging="360"/>
      </w:pPr>
      <w:rPr>
        <w:rFonts w:hint="default"/>
        <w:lang w:val="pl-PL" w:eastAsia="en-US" w:bidi="ar-SA"/>
      </w:rPr>
    </w:lvl>
    <w:lvl w:ilvl="5" w:tplc="74B6F7D2">
      <w:numFmt w:val="bullet"/>
      <w:lvlText w:val="•"/>
      <w:lvlJc w:val="left"/>
      <w:pPr>
        <w:ind w:left="4124" w:hanging="360"/>
      </w:pPr>
      <w:rPr>
        <w:rFonts w:hint="default"/>
        <w:lang w:val="pl-PL" w:eastAsia="en-US" w:bidi="ar-SA"/>
      </w:rPr>
    </w:lvl>
    <w:lvl w:ilvl="6" w:tplc="C6B0F1A0">
      <w:numFmt w:val="bullet"/>
      <w:lvlText w:val="•"/>
      <w:lvlJc w:val="left"/>
      <w:pPr>
        <w:ind w:left="4941" w:hanging="360"/>
      </w:pPr>
      <w:rPr>
        <w:rFonts w:hint="default"/>
        <w:lang w:val="pl-PL" w:eastAsia="en-US" w:bidi="ar-SA"/>
      </w:rPr>
    </w:lvl>
    <w:lvl w:ilvl="7" w:tplc="2B7A4B2C">
      <w:numFmt w:val="bullet"/>
      <w:lvlText w:val="•"/>
      <w:lvlJc w:val="left"/>
      <w:pPr>
        <w:ind w:left="5758" w:hanging="360"/>
      </w:pPr>
      <w:rPr>
        <w:rFonts w:hint="default"/>
        <w:lang w:val="pl-PL" w:eastAsia="en-US" w:bidi="ar-SA"/>
      </w:rPr>
    </w:lvl>
    <w:lvl w:ilvl="8" w:tplc="56FC860A">
      <w:numFmt w:val="bullet"/>
      <w:lvlText w:val="•"/>
      <w:lvlJc w:val="left"/>
      <w:pPr>
        <w:ind w:left="6575" w:hanging="360"/>
      </w:pPr>
      <w:rPr>
        <w:rFonts w:hint="default"/>
        <w:lang w:val="pl-PL" w:eastAsia="en-US" w:bidi="ar-SA"/>
      </w:rPr>
    </w:lvl>
  </w:abstractNum>
  <w:abstractNum w:abstractNumId="56" w15:restartNumberingAfterBreak="0">
    <w:nsid w:val="3FF7304C"/>
    <w:multiLevelType w:val="hybridMultilevel"/>
    <w:tmpl w:val="0B26EB18"/>
    <w:lvl w:ilvl="0" w:tplc="A7086A82">
      <w:numFmt w:val="bullet"/>
      <w:lvlText w:val=""/>
      <w:lvlJc w:val="left"/>
      <w:pPr>
        <w:ind w:left="760" w:hanging="360"/>
      </w:pPr>
      <w:rPr>
        <w:rFonts w:ascii="Symbol" w:eastAsia="Symbol" w:hAnsi="Symbol" w:cs="Symbol" w:hint="default"/>
        <w:b w:val="0"/>
        <w:bCs w:val="0"/>
        <w:i w:val="0"/>
        <w:iCs w:val="0"/>
        <w:spacing w:val="0"/>
        <w:w w:val="99"/>
        <w:sz w:val="20"/>
        <w:szCs w:val="20"/>
        <w:lang w:val="pl-PL" w:eastAsia="en-US" w:bidi="ar-SA"/>
      </w:rPr>
    </w:lvl>
    <w:lvl w:ilvl="1" w:tplc="9AE257C2">
      <w:numFmt w:val="bullet"/>
      <w:lvlText w:val="•"/>
      <w:lvlJc w:val="left"/>
      <w:pPr>
        <w:ind w:left="1504" w:hanging="360"/>
      </w:pPr>
      <w:rPr>
        <w:rFonts w:hint="default"/>
        <w:lang w:val="pl-PL" w:eastAsia="en-US" w:bidi="ar-SA"/>
      </w:rPr>
    </w:lvl>
    <w:lvl w:ilvl="2" w:tplc="4A04CFBA">
      <w:numFmt w:val="bullet"/>
      <w:lvlText w:val="•"/>
      <w:lvlJc w:val="left"/>
      <w:pPr>
        <w:ind w:left="2249" w:hanging="360"/>
      </w:pPr>
      <w:rPr>
        <w:rFonts w:hint="default"/>
        <w:lang w:val="pl-PL" w:eastAsia="en-US" w:bidi="ar-SA"/>
      </w:rPr>
    </w:lvl>
    <w:lvl w:ilvl="3" w:tplc="99DE823C">
      <w:numFmt w:val="bullet"/>
      <w:lvlText w:val="•"/>
      <w:lvlJc w:val="left"/>
      <w:pPr>
        <w:ind w:left="2994" w:hanging="360"/>
      </w:pPr>
      <w:rPr>
        <w:rFonts w:hint="default"/>
        <w:lang w:val="pl-PL" w:eastAsia="en-US" w:bidi="ar-SA"/>
      </w:rPr>
    </w:lvl>
    <w:lvl w:ilvl="4" w:tplc="B268EF92">
      <w:numFmt w:val="bullet"/>
      <w:lvlText w:val="•"/>
      <w:lvlJc w:val="left"/>
      <w:pPr>
        <w:ind w:left="3739" w:hanging="360"/>
      </w:pPr>
      <w:rPr>
        <w:rFonts w:hint="default"/>
        <w:lang w:val="pl-PL" w:eastAsia="en-US" w:bidi="ar-SA"/>
      </w:rPr>
    </w:lvl>
    <w:lvl w:ilvl="5" w:tplc="5D04DF8E">
      <w:numFmt w:val="bullet"/>
      <w:lvlText w:val="•"/>
      <w:lvlJc w:val="left"/>
      <w:pPr>
        <w:ind w:left="4484" w:hanging="360"/>
      </w:pPr>
      <w:rPr>
        <w:rFonts w:hint="default"/>
        <w:lang w:val="pl-PL" w:eastAsia="en-US" w:bidi="ar-SA"/>
      </w:rPr>
    </w:lvl>
    <w:lvl w:ilvl="6" w:tplc="FBE402B0">
      <w:numFmt w:val="bullet"/>
      <w:lvlText w:val="•"/>
      <w:lvlJc w:val="left"/>
      <w:pPr>
        <w:ind w:left="5229" w:hanging="360"/>
      </w:pPr>
      <w:rPr>
        <w:rFonts w:hint="default"/>
        <w:lang w:val="pl-PL" w:eastAsia="en-US" w:bidi="ar-SA"/>
      </w:rPr>
    </w:lvl>
    <w:lvl w:ilvl="7" w:tplc="603435B4">
      <w:numFmt w:val="bullet"/>
      <w:lvlText w:val="•"/>
      <w:lvlJc w:val="left"/>
      <w:pPr>
        <w:ind w:left="5974" w:hanging="360"/>
      </w:pPr>
      <w:rPr>
        <w:rFonts w:hint="default"/>
        <w:lang w:val="pl-PL" w:eastAsia="en-US" w:bidi="ar-SA"/>
      </w:rPr>
    </w:lvl>
    <w:lvl w:ilvl="8" w:tplc="C6A2AE4A">
      <w:numFmt w:val="bullet"/>
      <w:lvlText w:val="•"/>
      <w:lvlJc w:val="left"/>
      <w:pPr>
        <w:ind w:left="6719" w:hanging="360"/>
      </w:pPr>
      <w:rPr>
        <w:rFonts w:hint="default"/>
        <w:lang w:val="pl-PL" w:eastAsia="en-US" w:bidi="ar-SA"/>
      </w:rPr>
    </w:lvl>
  </w:abstractNum>
  <w:abstractNum w:abstractNumId="57" w15:restartNumberingAfterBreak="0">
    <w:nsid w:val="407E5BC2"/>
    <w:multiLevelType w:val="hybridMultilevel"/>
    <w:tmpl w:val="DF9E4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1B74EBB"/>
    <w:multiLevelType w:val="hybridMultilevel"/>
    <w:tmpl w:val="2AD44B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30D7CA3"/>
    <w:multiLevelType w:val="hybridMultilevel"/>
    <w:tmpl w:val="7F30D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3490E5A"/>
    <w:multiLevelType w:val="hybridMultilevel"/>
    <w:tmpl w:val="02420902"/>
    <w:lvl w:ilvl="0" w:tplc="66240576">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1" w15:restartNumberingAfterBreak="0">
    <w:nsid w:val="434E38C7"/>
    <w:multiLevelType w:val="hybridMultilevel"/>
    <w:tmpl w:val="D8303CB0"/>
    <w:lvl w:ilvl="0" w:tplc="B03208FA">
      <w:numFmt w:val="bullet"/>
      <w:lvlText w:val=""/>
      <w:lvlJc w:val="left"/>
      <w:pPr>
        <w:ind w:left="760" w:hanging="360"/>
      </w:pPr>
      <w:rPr>
        <w:rFonts w:ascii="Symbol" w:eastAsia="Symbol" w:hAnsi="Symbol" w:cs="Symbol" w:hint="default"/>
        <w:b w:val="0"/>
        <w:bCs w:val="0"/>
        <w:i w:val="0"/>
        <w:iCs w:val="0"/>
        <w:spacing w:val="0"/>
        <w:w w:val="100"/>
        <w:sz w:val="22"/>
        <w:szCs w:val="22"/>
        <w:lang w:val="pl-PL" w:eastAsia="en-US" w:bidi="ar-SA"/>
      </w:rPr>
    </w:lvl>
    <w:lvl w:ilvl="1" w:tplc="BA8409C4">
      <w:numFmt w:val="bullet"/>
      <w:lvlText w:val="•"/>
      <w:lvlJc w:val="left"/>
      <w:pPr>
        <w:ind w:left="1504" w:hanging="360"/>
      </w:pPr>
      <w:rPr>
        <w:rFonts w:hint="default"/>
        <w:lang w:val="pl-PL" w:eastAsia="en-US" w:bidi="ar-SA"/>
      </w:rPr>
    </w:lvl>
    <w:lvl w:ilvl="2" w:tplc="E4B0DB0C">
      <w:numFmt w:val="bullet"/>
      <w:lvlText w:val="•"/>
      <w:lvlJc w:val="left"/>
      <w:pPr>
        <w:ind w:left="2249" w:hanging="360"/>
      </w:pPr>
      <w:rPr>
        <w:rFonts w:hint="default"/>
        <w:lang w:val="pl-PL" w:eastAsia="en-US" w:bidi="ar-SA"/>
      </w:rPr>
    </w:lvl>
    <w:lvl w:ilvl="3" w:tplc="15A23096">
      <w:numFmt w:val="bullet"/>
      <w:lvlText w:val="•"/>
      <w:lvlJc w:val="left"/>
      <w:pPr>
        <w:ind w:left="2994" w:hanging="360"/>
      </w:pPr>
      <w:rPr>
        <w:rFonts w:hint="default"/>
        <w:lang w:val="pl-PL" w:eastAsia="en-US" w:bidi="ar-SA"/>
      </w:rPr>
    </w:lvl>
    <w:lvl w:ilvl="4" w:tplc="5E5C8376">
      <w:numFmt w:val="bullet"/>
      <w:lvlText w:val="•"/>
      <w:lvlJc w:val="left"/>
      <w:pPr>
        <w:ind w:left="3739" w:hanging="360"/>
      </w:pPr>
      <w:rPr>
        <w:rFonts w:hint="default"/>
        <w:lang w:val="pl-PL" w:eastAsia="en-US" w:bidi="ar-SA"/>
      </w:rPr>
    </w:lvl>
    <w:lvl w:ilvl="5" w:tplc="C172B006">
      <w:numFmt w:val="bullet"/>
      <w:lvlText w:val="•"/>
      <w:lvlJc w:val="left"/>
      <w:pPr>
        <w:ind w:left="4484" w:hanging="360"/>
      </w:pPr>
      <w:rPr>
        <w:rFonts w:hint="default"/>
        <w:lang w:val="pl-PL" w:eastAsia="en-US" w:bidi="ar-SA"/>
      </w:rPr>
    </w:lvl>
    <w:lvl w:ilvl="6" w:tplc="873EC9E2">
      <w:numFmt w:val="bullet"/>
      <w:lvlText w:val="•"/>
      <w:lvlJc w:val="left"/>
      <w:pPr>
        <w:ind w:left="5229" w:hanging="360"/>
      </w:pPr>
      <w:rPr>
        <w:rFonts w:hint="default"/>
        <w:lang w:val="pl-PL" w:eastAsia="en-US" w:bidi="ar-SA"/>
      </w:rPr>
    </w:lvl>
    <w:lvl w:ilvl="7" w:tplc="845EB2F8">
      <w:numFmt w:val="bullet"/>
      <w:lvlText w:val="•"/>
      <w:lvlJc w:val="left"/>
      <w:pPr>
        <w:ind w:left="5974" w:hanging="360"/>
      </w:pPr>
      <w:rPr>
        <w:rFonts w:hint="default"/>
        <w:lang w:val="pl-PL" w:eastAsia="en-US" w:bidi="ar-SA"/>
      </w:rPr>
    </w:lvl>
    <w:lvl w:ilvl="8" w:tplc="517ED11A">
      <w:numFmt w:val="bullet"/>
      <w:lvlText w:val="•"/>
      <w:lvlJc w:val="left"/>
      <w:pPr>
        <w:ind w:left="6719" w:hanging="360"/>
      </w:pPr>
      <w:rPr>
        <w:rFonts w:hint="default"/>
        <w:lang w:val="pl-PL" w:eastAsia="en-US" w:bidi="ar-SA"/>
      </w:rPr>
    </w:lvl>
  </w:abstractNum>
  <w:abstractNum w:abstractNumId="62" w15:restartNumberingAfterBreak="0">
    <w:nsid w:val="43571C33"/>
    <w:multiLevelType w:val="hybridMultilevel"/>
    <w:tmpl w:val="D7DCA8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425129A"/>
    <w:multiLevelType w:val="hybridMultilevel"/>
    <w:tmpl w:val="973ED4B0"/>
    <w:lvl w:ilvl="0" w:tplc="E45A06BC">
      <w:numFmt w:val="bullet"/>
      <w:lvlText w:val=""/>
      <w:lvlJc w:val="left"/>
      <w:pPr>
        <w:ind w:left="760" w:hanging="360"/>
      </w:pPr>
      <w:rPr>
        <w:rFonts w:ascii="Symbol" w:eastAsia="Symbol" w:hAnsi="Symbol" w:cs="Symbol" w:hint="default"/>
        <w:b w:val="0"/>
        <w:bCs w:val="0"/>
        <w:i w:val="0"/>
        <w:iCs w:val="0"/>
        <w:spacing w:val="0"/>
        <w:w w:val="99"/>
        <w:sz w:val="20"/>
        <w:szCs w:val="20"/>
        <w:lang w:val="pl-PL" w:eastAsia="en-US" w:bidi="ar-SA"/>
      </w:rPr>
    </w:lvl>
    <w:lvl w:ilvl="1" w:tplc="B254E5E4">
      <w:numFmt w:val="bullet"/>
      <w:lvlText w:val="•"/>
      <w:lvlJc w:val="left"/>
      <w:pPr>
        <w:ind w:left="1504" w:hanging="360"/>
      </w:pPr>
      <w:rPr>
        <w:rFonts w:hint="default"/>
        <w:lang w:val="pl-PL" w:eastAsia="en-US" w:bidi="ar-SA"/>
      </w:rPr>
    </w:lvl>
    <w:lvl w:ilvl="2" w:tplc="E73C6920">
      <w:numFmt w:val="bullet"/>
      <w:lvlText w:val="•"/>
      <w:lvlJc w:val="left"/>
      <w:pPr>
        <w:ind w:left="2249" w:hanging="360"/>
      </w:pPr>
      <w:rPr>
        <w:rFonts w:hint="default"/>
        <w:lang w:val="pl-PL" w:eastAsia="en-US" w:bidi="ar-SA"/>
      </w:rPr>
    </w:lvl>
    <w:lvl w:ilvl="3" w:tplc="50F4353C">
      <w:numFmt w:val="bullet"/>
      <w:lvlText w:val="•"/>
      <w:lvlJc w:val="left"/>
      <w:pPr>
        <w:ind w:left="2994" w:hanging="360"/>
      </w:pPr>
      <w:rPr>
        <w:rFonts w:hint="default"/>
        <w:lang w:val="pl-PL" w:eastAsia="en-US" w:bidi="ar-SA"/>
      </w:rPr>
    </w:lvl>
    <w:lvl w:ilvl="4" w:tplc="86BC440C">
      <w:numFmt w:val="bullet"/>
      <w:lvlText w:val="•"/>
      <w:lvlJc w:val="left"/>
      <w:pPr>
        <w:ind w:left="3739" w:hanging="360"/>
      </w:pPr>
      <w:rPr>
        <w:rFonts w:hint="default"/>
        <w:lang w:val="pl-PL" w:eastAsia="en-US" w:bidi="ar-SA"/>
      </w:rPr>
    </w:lvl>
    <w:lvl w:ilvl="5" w:tplc="DD187C9A">
      <w:numFmt w:val="bullet"/>
      <w:lvlText w:val="•"/>
      <w:lvlJc w:val="left"/>
      <w:pPr>
        <w:ind w:left="4484" w:hanging="360"/>
      </w:pPr>
      <w:rPr>
        <w:rFonts w:hint="default"/>
        <w:lang w:val="pl-PL" w:eastAsia="en-US" w:bidi="ar-SA"/>
      </w:rPr>
    </w:lvl>
    <w:lvl w:ilvl="6" w:tplc="8026C40C">
      <w:numFmt w:val="bullet"/>
      <w:lvlText w:val="•"/>
      <w:lvlJc w:val="left"/>
      <w:pPr>
        <w:ind w:left="5229" w:hanging="360"/>
      </w:pPr>
      <w:rPr>
        <w:rFonts w:hint="default"/>
        <w:lang w:val="pl-PL" w:eastAsia="en-US" w:bidi="ar-SA"/>
      </w:rPr>
    </w:lvl>
    <w:lvl w:ilvl="7" w:tplc="8EC806E8">
      <w:numFmt w:val="bullet"/>
      <w:lvlText w:val="•"/>
      <w:lvlJc w:val="left"/>
      <w:pPr>
        <w:ind w:left="5974" w:hanging="360"/>
      </w:pPr>
      <w:rPr>
        <w:rFonts w:hint="default"/>
        <w:lang w:val="pl-PL" w:eastAsia="en-US" w:bidi="ar-SA"/>
      </w:rPr>
    </w:lvl>
    <w:lvl w:ilvl="8" w:tplc="4E9076D6">
      <w:numFmt w:val="bullet"/>
      <w:lvlText w:val="•"/>
      <w:lvlJc w:val="left"/>
      <w:pPr>
        <w:ind w:left="6719" w:hanging="360"/>
      </w:pPr>
      <w:rPr>
        <w:rFonts w:hint="default"/>
        <w:lang w:val="pl-PL" w:eastAsia="en-US" w:bidi="ar-SA"/>
      </w:rPr>
    </w:lvl>
  </w:abstractNum>
  <w:abstractNum w:abstractNumId="64" w15:restartNumberingAfterBreak="0">
    <w:nsid w:val="44F6422D"/>
    <w:multiLevelType w:val="hybridMultilevel"/>
    <w:tmpl w:val="EB5813DA"/>
    <w:lvl w:ilvl="0" w:tplc="E1D09996">
      <w:numFmt w:val="bullet"/>
      <w:lvlText w:val=""/>
      <w:lvlJc w:val="left"/>
      <w:pPr>
        <w:ind w:left="760" w:hanging="360"/>
      </w:pPr>
      <w:rPr>
        <w:rFonts w:ascii="Symbol" w:eastAsia="Symbol" w:hAnsi="Symbol" w:cs="Symbol" w:hint="default"/>
        <w:b w:val="0"/>
        <w:bCs w:val="0"/>
        <w:i w:val="0"/>
        <w:iCs w:val="0"/>
        <w:spacing w:val="0"/>
        <w:w w:val="99"/>
        <w:sz w:val="20"/>
        <w:szCs w:val="20"/>
        <w:lang w:val="pl-PL" w:eastAsia="en-US" w:bidi="ar-SA"/>
      </w:rPr>
    </w:lvl>
    <w:lvl w:ilvl="1" w:tplc="7EE47E52">
      <w:numFmt w:val="bullet"/>
      <w:lvlText w:val="•"/>
      <w:lvlJc w:val="left"/>
      <w:pPr>
        <w:ind w:left="1504" w:hanging="360"/>
      </w:pPr>
      <w:rPr>
        <w:rFonts w:hint="default"/>
        <w:lang w:val="pl-PL" w:eastAsia="en-US" w:bidi="ar-SA"/>
      </w:rPr>
    </w:lvl>
    <w:lvl w:ilvl="2" w:tplc="7B62BEF6">
      <w:numFmt w:val="bullet"/>
      <w:lvlText w:val="•"/>
      <w:lvlJc w:val="left"/>
      <w:pPr>
        <w:ind w:left="2249" w:hanging="360"/>
      </w:pPr>
      <w:rPr>
        <w:rFonts w:hint="default"/>
        <w:lang w:val="pl-PL" w:eastAsia="en-US" w:bidi="ar-SA"/>
      </w:rPr>
    </w:lvl>
    <w:lvl w:ilvl="3" w:tplc="67E40A74">
      <w:numFmt w:val="bullet"/>
      <w:lvlText w:val="•"/>
      <w:lvlJc w:val="left"/>
      <w:pPr>
        <w:ind w:left="2994" w:hanging="360"/>
      </w:pPr>
      <w:rPr>
        <w:rFonts w:hint="default"/>
        <w:lang w:val="pl-PL" w:eastAsia="en-US" w:bidi="ar-SA"/>
      </w:rPr>
    </w:lvl>
    <w:lvl w:ilvl="4" w:tplc="6D48E210">
      <w:numFmt w:val="bullet"/>
      <w:lvlText w:val="•"/>
      <w:lvlJc w:val="left"/>
      <w:pPr>
        <w:ind w:left="3739" w:hanging="360"/>
      </w:pPr>
      <w:rPr>
        <w:rFonts w:hint="default"/>
        <w:lang w:val="pl-PL" w:eastAsia="en-US" w:bidi="ar-SA"/>
      </w:rPr>
    </w:lvl>
    <w:lvl w:ilvl="5" w:tplc="3FD2AB1A">
      <w:numFmt w:val="bullet"/>
      <w:lvlText w:val="•"/>
      <w:lvlJc w:val="left"/>
      <w:pPr>
        <w:ind w:left="4484" w:hanging="360"/>
      </w:pPr>
      <w:rPr>
        <w:rFonts w:hint="default"/>
        <w:lang w:val="pl-PL" w:eastAsia="en-US" w:bidi="ar-SA"/>
      </w:rPr>
    </w:lvl>
    <w:lvl w:ilvl="6" w:tplc="9B9E8CEA">
      <w:numFmt w:val="bullet"/>
      <w:lvlText w:val="•"/>
      <w:lvlJc w:val="left"/>
      <w:pPr>
        <w:ind w:left="5229" w:hanging="360"/>
      </w:pPr>
      <w:rPr>
        <w:rFonts w:hint="default"/>
        <w:lang w:val="pl-PL" w:eastAsia="en-US" w:bidi="ar-SA"/>
      </w:rPr>
    </w:lvl>
    <w:lvl w:ilvl="7" w:tplc="59BC12B4">
      <w:numFmt w:val="bullet"/>
      <w:lvlText w:val="•"/>
      <w:lvlJc w:val="left"/>
      <w:pPr>
        <w:ind w:left="5974" w:hanging="360"/>
      </w:pPr>
      <w:rPr>
        <w:rFonts w:hint="default"/>
        <w:lang w:val="pl-PL" w:eastAsia="en-US" w:bidi="ar-SA"/>
      </w:rPr>
    </w:lvl>
    <w:lvl w:ilvl="8" w:tplc="F4EA3D1A">
      <w:numFmt w:val="bullet"/>
      <w:lvlText w:val="•"/>
      <w:lvlJc w:val="left"/>
      <w:pPr>
        <w:ind w:left="6719" w:hanging="360"/>
      </w:pPr>
      <w:rPr>
        <w:rFonts w:hint="default"/>
        <w:lang w:val="pl-PL" w:eastAsia="en-US" w:bidi="ar-SA"/>
      </w:rPr>
    </w:lvl>
  </w:abstractNum>
  <w:abstractNum w:abstractNumId="65" w15:restartNumberingAfterBreak="0">
    <w:nsid w:val="45225985"/>
    <w:multiLevelType w:val="hybridMultilevel"/>
    <w:tmpl w:val="2AECF9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45B15C18"/>
    <w:multiLevelType w:val="hybridMultilevel"/>
    <w:tmpl w:val="3F9252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5D834B3"/>
    <w:multiLevelType w:val="hybridMultilevel"/>
    <w:tmpl w:val="EADE0E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4A9A2875"/>
    <w:multiLevelType w:val="hybridMultilevel"/>
    <w:tmpl w:val="C3481D52"/>
    <w:lvl w:ilvl="0" w:tplc="211CA5DE">
      <w:start w:val="1"/>
      <w:numFmt w:val="decimal"/>
      <w:lvlText w:val="%1."/>
      <w:lvlJc w:val="left"/>
      <w:pPr>
        <w:ind w:left="616" w:hanging="360"/>
      </w:pPr>
      <w:rPr>
        <w:rFonts w:ascii="Verdana" w:eastAsia="Tahoma" w:hAnsi="Verdana" w:cs="Tahoma" w:hint="default"/>
        <w:b w:val="0"/>
        <w:bCs w:val="0"/>
        <w:i w:val="0"/>
        <w:iCs w:val="0"/>
        <w:spacing w:val="-1"/>
        <w:w w:val="99"/>
        <w:sz w:val="20"/>
        <w:szCs w:val="20"/>
        <w:lang w:val="pl-PL" w:eastAsia="en-US" w:bidi="ar-SA"/>
      </w:rPr>
    </w:lvl>
    <w:lvl w:ilvl="1" w:tplc="F4503D70">
      <w:start w:val="1"/>
      <w:numFmt w:val="lowerLetter"/>
      <w:lvlText w:val="%2)"/>
      <w:lvlJc w:val="left"/>
      <w:pPr>
        <w:ind w:left="976" w:hanging="360"/>
      </w:pPr>
      <w:rPr>
        <w:rFonts w:ascii="Tahoma" w:eastAsia="Tahoma" w:hAnsi="Tahoma" w:cs="Tahoma" w:hint="default"/>
        <w:b w:val="0"/>
        <w:bCs w:val="0"/>
        <w:i w:val="0"/>
        <w:iCs w:val="0"/>
        <w:spacing w:val="0"/>
        <w:w w:val="99"/>
        <w:sz w:val="20"/>
        <w:szCs w:val="20"/>
        <w:lang w:val="pl-PL" w:eastAsia="en-US" w:bidi="ar-SA"/>
      </w:rPr>
    </w:lvl>
    <w:lvl w:ilvl="2" w:tplc="50041586">
      <w:numFmt w:val="bullet"/>
      <w:lvlText w:val="•"/>
      <w:lvlJc w:val="left"/>
      <w:pPr>
        <w:ind w:left="1920" w:hanging="360"/>
      </w:pPr>
      <w:rPr>
        <w:rFonts w:hint="default"/>
        <w:lang w:val="pl-PL" w:eastAsia="en-US" w:bidi="ar-SA"/>
      </w:rPr>
    </w:lvl>
    <w:lvl w:ilvl="3" w:tplc="253CB996">
      <w:numFmt w:val="bullet"/>
      <w:lvlText w:val="•"/>
      <w:lvlJc w:val="left"/>
      <w:pPr>
        <w:ind w:left="2861" w:hanging="360"/>
      </w:pPr>
      <w:rPr>
        <w:rFonts w:hint="default"/>
        <w:lang w:val="pl-PL" w:eastAsia="en-US" w:bidi="ar-SA"/>
      </w:rPr>
    </w:lvl>
    <w:lvl w:ilvl="4" w:tplc="5322A290">
      <w:numFmt w:val="bullet"/>
      <w:lvlText w:val="•"/>
      <w:lvlJc w:val="left"/>
      <w:pPr>
        <w:ind w:left="3802" w:hanging="360"/>
      </w:pPr>
      <w:rPr>
        <w:rFonts w:hint="default"/>
        <w:lang w:val="pl-PL" w:eastAsia="en-US" w:bidi="ar-SA"/>
      </w:rPr>
    </w:lvl>
    <w:lvl w:ilvl="5" w:tplc="112C3FB0">
      <w:numFmt w:val="bullet"/>
      <w:lvlText w:val="•"/>
      <w:lvlJc w:val="left"/>
      <w:pPr>
        <w:ind w:left="4742" w:hanging="360"/>
      </w:pPr>
      <w:rPr>
        <w:rFonts w:hint="default"/>
        <w:lang w:val="pl-PL" w:eastAsia="en-US" w:bidi="ar-SA"/>
      </w:rPr>
    </w:lvl>
    <w:lvl w:ilvl="6" w:tplc="D812A48A">
      <w:numFmt w:val="bullet"/>
      <w:lvlText w:val="•"/>
      <w:lvlJc w:val="left"/>
      <w:pPr>
        <w:ind w:left="5683" w:hanging="360"/>
      </w:pPr>
      <w:rPr>
        <w:rFonts w:hint="default"/>
        <w:lang w:val="pl-PL" w:eastAsia="en-US" w:bidi="ar-SA"/>
      </w:rPr>
    </w:lvl>
    <w:lvl w:ilvl="7" w:tplc="F1502AC0">
      <w:numFmt w:val="bullet"/>
      <w:lvlText w:val="•"/>
      <w:lvlJc w:val="left"/>
      <w:pPr>
        <w:ind w:left="6624" w:hanging="360"/>
      </w:pPr>
      <w:rPr>
        <w:rFonts w:hint="default"/>
        <w:lang w:val="pl-PL" w:eastAsia="en-US" w:bidi="ar-SA"/>
      </w:rPr>
    </w:lvl>
    <w:lvl w:ilvl="8" w:tplc="769837FA">
      <w:numFmt w:val="bullet"/>
      <w:lvlText w:val="•"/>
      <w:lvlJc w:val="left"/>
      <w:pPr>
        <w:ind w:left="7564" w:hanging="360"/>
      </w:pPr>
      <w:rPr>
        <w:rFonts w:hint="default"/>
        <w:lang w:val="pl-PL" w:eastAsia="en-US" w:bidi="ar-SA"/>
      </w:rPr>
    </w:lvl>
  </w:abstractNum>
  <w:abstractNum w:abstractNumId="69" w15:restartNumberingAfterBreak="0">
    <w:nsid w:val="4BCB75B6"/>
    <w:multiLevelType w:val="hybridMultilevel"/>
    <w:tmpl w:val="22DA48F6"/>
    <w:lvl w:ilvl="0" w:tplc="04150011">
      <w:start w:val="1"/>
      <w:numFmt w:val="decimal"/>
      <w:lvlText w:val="%1)"/>
      <w:lvlJc w:val="left"/>
      <w:pPr>
        <w:ind w:left="1495" w:hanging="360"/>
      </w:pPr>
    </w:lvl>
    <w:lvl w:ilvl="1" w:tplc="04150019" w:tentative="1">
      <w:start w:val="1"/>
      <w:numFmt w:val="lowerLetter"/>
      <w:lvlText w:val="%2."/>
      <w:lvlJc w:val="left"/>
      <w:pPr>
        <w:ind w:left="2050" w:hanging="360"/>
      </w:pPr>
    </w:lvl>
    <w:lvl w:ilvl="2" w:tplc="0415001B" w:tentative="1">
      <w:start w:val="1"/>
      <w:numFmt w:val="lowerRoman"/>
      <w:lvlText w:val="%3."/>
      <w:lvlJc w:val="right"/>
      <w:pPr>
        <w:ind w:left="2770" w:hanging="180"/>
      </w:pPr>
    </w:lvl>
    <w:lvl w:ilvl="3" w:tplc="0415000F" w:tentative="1">
      <w:start w:val="1"/>
      <w:numFmt w:val="decimal"/>
      <w:lvlText w:val="%4."/>
      <w:lvlJc w:val="left"/>
      <w:pPr>
        <w:ind w:left="3490" w:hanging="360"/>
      </w:pPr>
    </w:lvl>
    <w:lvl w:ilvl="4" w:tplc="04150019" w:tentative="1">
      <w:start w:val="1"/>
      <w:numFmt w:val="lowerLetter"/>
      <w:lvlText w:val="%5."/>
      <w:lvlJc w:val="left"/>
      <w:pPr>
        <w:ind w:left="4210" w:hanging="360"/>
      </w:pPr>
    </w:lvl>
    <w:lvl w:ilvl="5" w:tplc="0415001B" w:tentative="1">
      <w:start w:val="1"/>
      <w:numFmt w:val="lowerRoman"/>
      <w:lvlText w:val="%6."/>
      <w:lvlJc w:val="right"/>
      <w:pPr>
        <w:ind w:left="4930" w:hanging="180"/>
      </w:pPr>
    </w:lvl>
    <w:lvl w:ilvl="6" w:tplc="0415000F" w:tentative="1">
      <w:start w:val="1"/>
      <w:numFmt w:val="decimal"/>
      <w:lvlText w:val="%7."/>
      <w:lvlJc w:val="left"/>
      <w:pPr>
        <w:ind w:left="5650" w:hanging="360"/>
      </w:pPr>
    </w:lvl>
    <w:lvl w:ilvl="7" w:tplc="04150019" w:tentative="1">
      <w:start w:val="1"/>
      <w:numFmt w:val="lowerLetter"/>
      <w:lvlText w:val="%8."/>
      <w:lvlJc w:val="left"/>
      <w:pPr>
        <w:ind w:left="6370" w:hanging="360"/>
      </w:pPr>
    </w:lvl>
    <w:lvl w:ilvl="8" w:tplc="0415001B" w:tentative="1">
      <w:start w:val="1"/>
      <w:numFmt w:val="lowerRoman"/>
      <w:lvlText w:val="%9."/>
      <w:lvlJc w:val="right"/>
      <w:pPr>
        <w:ind w:left="7090" w:hanging="180"/>
      </w:pPr>
    </w:lvl>
  </w:abstractNum>
  <w:abstractNum w:abstractNumId="70" w15:restartNumberingAfterBreak="0">
    <w:nsid w:val="4BF2506E"/>
    <w:multiLevelType w:val="hybridMultilevel"/>
    <w:tmpl w:val="83CEF9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4CC84AE0"/>
    <w:multiLevelType w:val="hybridMultilevel"/>
    <w:tmpl w:val="68E46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D237E82"/>
    <w:multiLevelType w:val="hybridMultilevel"/>
    <w:tmpl w:val="479A3786"/>
    <w:lvl w:ilvl="0" w:tplc="580AF19A">
      <w:numFmt w:val="bullet"/>
      <w:lvlText w:val=""/>
      <w:lvlJc w:val="left"/>
      <w:pPr>
        <w:ind w:left="760" w:hanging="360"/>
      </w:pPr>
      <w:rPr>
        <w:rFonts w:ascii="Symbol" w:eastAsia="Symbol" w:hAnsi="Symbol" w:cs="Symbol" w:hint="default"/>
        <w:spacing w:val="0"/>
        <w:w w:val="99"/>
        <w:lang w:val="pl-PL" w:eastAsia="en-US" w:bidi="ar-SA"/>
      </w:rPr>
    </w:lvl>
    <w:lvl w:ilvl="1" w:tplc="4EBA8E22">
      <w:numFmt w:val="bullet"/>
      <w:lvlText w:val="•"/>
      <w:lvlJc w:val="left"/>
      <w:pPr>
        <w:ind w:left="1504" w:hanging="360"/>
      </w:pPr>
      <w:rPr>
        <w:rFonts w:hint="default"/>
        <w:lang w:val="pl-PL" w:eastAsia="en-US" w:bidi="ar-SA"/>
      </w:rPr>
    </w:lvl>
    <w:lvl w:ilvl="2" w:tplc="3FC4D3D8">
      <w:numFmt w:val="bullet"/>
      <w:lvlText w:val="•"/>
      <w:lvlJc w:val="left"/>
      <w:pPr>
        <w:ind w:left="2249" w:hanging="360"/>
      </w:pPr>
      <w:rPr>
        <w:rFonts w:hint="default"/>
        <w:lang w:val="pl-PL" w:eastAsia="en-US" w:bidi="ar-SA"/>
      </w:rPr>
    </w:lvl>
    <w:lvl w:ilvl="3" w:tplc="C176443C">
      <w:numFmt w:val="bullet"/>
      <w:lvlText w:val="•"/>
      <w:lvlJc w:val="left"/>
      <w:pPr>
        <w:ind w:left="2994" w:hanging="360"/>
      </w:pPr>
      <w:rPr>
        <w:rFonts w:hint="default"/>
        <w:lang w:val="pl-PL" w:eastAsia="en-US" w:bidi="ar-SA"/>
      </w:rPr>
    </w:lvl>
    <w:lvl w:ilvl="4" w:tplc="05C6DD1A">
      <w:numFmt w:val="bullet"/>
      <w:lvlText w:val="•"/>
      <w:lvlJc w:val="left"/>
      <w:pPr>
        <w:ind w:left="3739" w:hanging="360"/>
      </w:pPr>
      <w:rPr>
        <w:rFonts w:hint="default"/>
        <w:lang w:val="pl-PL" w:eastAsia="en-US" w:bidi="ar-SA"/>
      </w:rPr>
    </w:lvl>
    <w:lvl w:ilvl="5" w:tplc="DE2858A0">
      <w:numFmt w:val="bullet"/>
      <w:lvlText w:val="•"/>
      <w:lvlJc w:val="left"/>
      <w:pPr>
        <w:ind w:left="4484" w:hanging="360"/>
      </w:pPr>
      <w:rPr>
        <w:rFonts w:hint="default"/>
        <w:lang w:val="pl-PL" w:eastAsia="en-US" w:bidi="ar-SA"/>
      </w:rPr>
    </w:lvl>
    <w:lvl w:ilvl="6" w:tplc="6D523A0E">
      <w:numFmt w:val="bullet"/>
      <w:lvlText w:val="•"/>
      <w:lvlJc w:val="left"/>
      <w:pPr>
        <w:ind w:left="5229" w:hanging="360"/>
      </w:pPr>
      <w:rPr>
        <w:rFonts w:hint="default"/>
        <w:lang w:val="pl-PL" w:eastAsia="en-US" w:bidi="ar-SA"/>
      </w:rPr>
    </w:lvl>
    <w:lvl w:ilvl="7" w:tplc="BA7E13A6">
      <w:numFmt w:val="bullet"/>
      <w:lvlText w:val="•"/>
      <w:lvlJc w:val="left"/>
      <w:pPr>
        <w:ind w:left="5974" w:hanging="360"/>
      </w:pPr>
      <w:rPr>
        <w:rFonts w:hint="default"/>
        <w:lang w:val="pl-PL" w:eastAsia="en-US" w:bidi="ar-SA"/>
      </w:rPr>
    </w:lvl>
    <w:lvl w:ilvl="8" w:tplc="07744A76">
      <w:numFmt w:val="bullet"/>
      <w:lvlText w:val="•"/>
      <w:lvlJc w:val="left"/>
      <w:pPr>
        <w:ind w:left="6719" w:hanging="360"/>
      </w:pPr>
      <w:rPr>
        <w:rFonts w:hint="default"/>
        <w:lang w:val="pl-PL" w:eastAsia="en-US" w:bidi="ar-SA"/>
      </w:rPr>
    </w:lvl>
  </w:abstractNum>
  <w:abstractNum w:abstractNumId="73" w15:restartNumberingAfterBreak="0">
    <w:nsid w:val="4DAA2B2F"/>
    <w:multiLevelType w:val="hybridMultilevel"/>
    <w:tmpl w:val="CAA6D2E0"/>
    <w:lvl w:ilvl="0" w:tplc="76FE4ED4">
      <w:numFmt w:val="bullet"/>
      <w:lvlText w:val=""/>
      <w:lvlJc w:val="left"/>
      <w:pPr>
        <w:ind w:left="760" w:hanging="360"/>
      </w:pPr>
      <w:rPr>
        <w:rFonts w:ascii="Symbol" w:eastAsia="Symbol" w:hAnsi="Symbol" w:cs="Symbol" w:hint="default"/>
        <w:b w:val="0"/>
        <w:bCs w:val="0"/>
        <w:i w:val="0"/>
        <w:iCs w:val="0"/>
        <w:spacing w:val="0"/>
        <w:w w:val="99"/>
        <w:sz w:val="20"/>
        <w:szCs w:val="20"/>
        <w:lang w:val="pl-PL" w:eastAsia="en-US" w:bidi="ar-SA"/>
      </w:rPr>
    </w:lvl>
    <w:lvl w:ilvl="1" w:tplc="99F83B6C">
      <w:numFmt w:val="bullet"/>
      <w:lvlText w:val="•"/>
      <w:lvlJc w:val="left"/>
      <w:pPr>
        <w:ind w:left="1504" w:hanging="360"/>
      </w:pPr>
      <w:rPr>
        <w:rFonts w:hint="default"/>
        <w:lang w:val="pl-PL" w:eastAsia="en-US" w:bidi="ar-SA"/>
      </w:rPr>
    </w:lvl>
    <w:lvl w:ilvl="2" w:tplc="0E02A000">
      <w:numFmt w:val="bullet"/>
      <w:lvlText w:val="•"/>
      <w:lvlJc w:val="left"/>
      <w:pPr>
        <w:ind w:left="2249" w:hanging="360"/>
      </w:pPr>
      <w:rPr>
        <w:rFonts w:hint="default"/>
        <w:lang w:val="pl-PL" w:eastAsia="en-US" w:bidi="ar-SA"/>
      </w:rPr>
    </w:lvl>
    <w:lvl w:ilvl="3" w:tplc="CB668BAC">
      <w:numFmt w:val="bullet"/>
      <w:lvlText w:val="•"/>
      <w:lvlJc w:val="left"/>
      <w:pPr>
        <w:ind w:left="2994" w:hanging="360"/>
      </w:pPr>
      <w:rPr>
        <w:rFonts w:hint="default"/>
        <w:lang w:val="pl-PL" w:eastAsia="en-US" w:bidi="ar-SA"/>
      </w:rPr>
    </w:lvl>
    <w:lvl w:ilvl="4" w:tplc="C0A86E94">
      <w:numFmt w:val="bullet"/>
      <w:lvlText w:val="•"/>
      <w:lvlJc w:val="left"/>
      <w:pPr>
        <w:ind w:left="3739" w:hanging="360"/>
      </w:pPr>
      <w:rPr>
        <w:rFonts w:hint="default"/>
        <w:lang w:val="pl-PL" w:eastAsia="en-US" w:bidi="ar-SA"/>
      </w:rPr>
    </w:lvl>
    <w:lvl w:ilvl="5" w:tplc="BAFCFE0C">
      <w:numFmt w:val="bullet"/>
      <w:lvlText w:val="•"/>
      <w:lvlJc w:val="left"/>
      <w:pPr>
        <w:ind w:left="4484" w:hanging="360"/>
      </w:pPr>
      <w:rPr>
        <w:rFonts w:hint="default"/>
        <w:lang w:val="pl-PL" w:eastAsia="en-US" w:bidi="ar-SA"/>
      </w:rPr>
    </w:lvl>
    <w:lvl w:ilvl="6" w:tplc="D3D07A18">
      <w:numFmt w:val="bullet"/>
      <w:lvlText w:val="•"/>
      <w:lvlJc w:val="left"/>
      <w:pPr>
        <w:ind w:left="5229" w:hanging="360"/>
      </w:pPr>
      <w:rPr>
        <w:rFonts w:hint="default"/>
        <w:lang w:val="pl-PL" w:eastAsia="en-US" w:bidi="ar-SA"/>
      </w:rPr>
    </w:lvl>
    <w:lvl w:ilvl="7" w:tplc="629EC30E">
      <w:numFmt w:val="bullet"/>
      <w:lvlText w:val="•"/>
      <w:lvlJc w:val="left"/>
      <w:pPr>
        <w:ind w:left="5974" w:hanging="360"/>
      </w:pPr>
      <w:rPr>
        <w:rFonts w:hint="default"/>
        <w:lang w:val="pl-PL" w:eastAsia="en-US" w:bidi="ar-SA"/>
      </w:rPr>
    </w:lvl>
    <w:lvl w:ilvl="8" w:tplc="66AC4DC8">
      <w:numFmt w:val="bullet"/>
      <w:lvlText w:val="•"/>
      <w:lvlJc w:val="left"/>
      <w:pPr>
        <w:ind w:left="6719" w:hanging="360"/>
      </w:pPr>
      <w:rPr>
        <w:rFonts w:hint="default"/>
        <w:lang w:val="pl-PL" w:eastAsia="en-US" w:bidi="ar-SA"/>
      </w:rPr>
    </w:lvl>
  </w:abstractNum>
  <w:abstractNum w:abstractNumId="74" w15:restartNumberingAfterBreak="0">
    <w:nsid w:val="4E28074E"/>
    <w:multiLevelType w:val="hybridMultilevel"/>
    <w:tmpl w:val="C72A4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E2D47CC"/>
    <w:multiLevelType w:val="hybridMultilevel"/>
    <w:tmpl w:val="2A02D7E0"/>
    <w:lvl w:ilvl="0" w:tplc="4BCC5F2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FB34AFE"/>
    <w:multiLevelType w:val="hybridMultilevel"/>
    <w:tmpl w:val="6414A888"/>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77" w15:restartNumberingAfterBreak="0">
    <w:nsid w:val="52706B69"/>
    <w:multiLevelType w:val="hybridMultilevel"/>
    <w:tmpl w:val="83AE4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27D4242"/>
    <w:multiLevelType w:val="hybridMultilevel"/>
    <w:tmpl w:val="3590517A"/>
    <w:lvl w:ilvl="0" w:tplc="6E4CC434">
      <w:start w:val="1"/>
      <w:numFmt w:val="decimal"/>
      <w:lvlText w:val="%1."/>
      <w:lvlJc w:val="left"/>
      <w:pPr>
        <w:tabs>
          <w:tab w:val="num" w:pos="720"/>
        </w:tabs>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2857D9C"/>
    <w:multiLevelType w:val="hybridMultilevel"/>
    <w:tmpl w:val="215E9D60"/>
    <w:lvl w:ilvl="0" w:tplc="E4AAFE38">
      <w:numFmt w:val="bullet"/>
      <w:lvlText w:val=""/>
      <w:lvlJc w:val="left"/>
      <w:pPr>
        <w:ind w:left="760" w:hanging="360"/>
      </w:pPr>
      <w:rPr>
        <w:rFonts w:ascii="Symbol" w:eastAsia="Symbol" w:hAnsi="Symbol" w:cs="Symbol" w:hint="default"/>
        <w:b w:val="0"/>
        <w:bCs w:val="0"/>
        <w:i w:val="0"/>
        <w:iCs w:val="0"/>
        <w:spacing w:val="0"/>
        <w:w w:val="99"/>
        <w:sz w:val="20"/>
        <w:szCs w:val="20"/>
        <w:lang w:val="pl-PL" w:eastAsia="en-US" w:bidi="ar-SA"/>
      </w:rPr>
    </w:lvl>
    <w:lvl w:ilvl="1" w:tplc="4B067C08">
      <w:numFmt w:val="bullet"/>
      <w:lvlText w:val="•"/>
      <w:lvlJc w:val="left"/>
      <w:pPr>
        <w:ind w:left="1504" w:hanging="360"/>
      </w:pPr>
      <w:rPr>
        <w:rFonts w:hint="default"/>
        <w:lang w:val="pl-PL" w:eastAsia="en-US" w:bidi="ar-SA"/>
      </w:rPr>
    </w:lvl>
    <w:lvl w:ilvl="2" w:tplc="C9427318">
      <w:numFmt w:val="bullet"/>
      <w:lvlText w:val="•"/>
      <w:lvlJc w:val="left"/>
      <w:pPr>
        <w:ind w:left="2249" w:hanging="360"/>
      </w:pPr>
      <w:rPr>
        <w:rFonts w:hint="default"/>
        <w:lang w:val="pl-PL" w:eastAsia="en-US" w:bidi="ar-SA"/>
      </w:rPr>
    </w:lvl>
    <w:lvl w:ilvl="3" w:tplc="DFCC1F38">
      <w:numFmt w:val="bullet"/>
      <w:lvlText w:val="•"/>
      <w:lvlJc w:val="left"/>
      <w:pPr>
        <w:ind w:left="2994" w:hanging="360"/>
      </w:pPr>
      <w:rPr>
        <w:rFonts w:hint="default"/>
        <w:lang w:val="pl-PL" w:eastAsia="en-US" w:bidi="ar-SA"/>
      </w:rPr>
    </w:lvl>
    <w:lvl w:ilvl="4" w:tplc="FC0038DE">
      <w:numFmt w:val="bullet"/>
      <w:lvlText w:val="•"/>
      <w:lvlJc w:val="left"/>
      <w:pPr>
        <w:ind w:left="3739" w:hanging="360"/>
      </w:pPr>
      <w:rPr>
        <w:rFonts w:hint="default"/>
        <w:lang w:val="pl-PL" w:eastAsia="en-US" w:bidi="ar-SA"/>
      </w:rPr>
    </w:lvl>
    <w:lvl w:ilvl="5" w:tplc="EB8E6A88">
      <w:numFmt w:val="bullet"/>
      <w:lvlText w:val="•"/>
      <w:lvlJc w:val="left"/>
      <w:pPr>
        <w:ind w:left="4484" w:hanging="360"/>
      </w:pPr>
      <w:rPr>
        <w:rFonts w:hint="default"/>
        <w:lang w:val="pl-PL" w:eastAsia="en-US" w:bidi="ar-SA"/>
      </w:rPr>
    </w:lvl>
    <w:lvl w:ilvl="6" w:tplc="5D8AFCC8">
      <w:numFmt w:val="bullet"/>
      <w:lvlText w:val="•"/>
      <w:lvlJc w:val="left"/>
      <w:pPr>
        <w:ind w:left="5229" w:hanging="360"/>
      </w:pPr>
      <w:rPr>
        <w:rFonts w:hint="default"/>
        <w:lang w:val="pl-PL" w:eastAsia="en-US" w:bidi="ar-SA"/>
      </w:rPr>
    </w:lvl>
    <w:lvl w:ilvl="7" w:tplc="4926B5D0">
      <w:numFmt w:val="bullet"/>
      <w:lvlText w:val="•"/>
      <w:lvlJc w:val="left"/>
      <w:pPr>
        <w:ind w:left="5974" w:hanging="360"/>
      </w:pPr>
      <w:rPr>
        <w:rFonts w:hint="default"/>
        <w:lang w:val="pl-PL" w:eastAsia="en-US" w:bidi="ar-SA"/>
      </w:rPr>
    </w:lvl>
    <w:lvl w:ilvl="8" w:tplc="5ADAC222">
      <w:numFmt w:val="bullet"/>
      <w:lvlText w:val="•"/>
      <w:lvlJc w:val="left"/>
      <w:pPr>
        <w:ind w:left="6719" w:hanging="360"/>
      </w:pPr>
      <w:rPr>
        <w:rFonts w:hint="default"/>
        <w:lang w:val="pl-PL" w:eastAsia="en-US" w:bidi="ar-SA"/>
      </w:rPr>
    </w:lvl>
  </w:abstractNum>
  <w:abstractNum w:abstractNumId="80" w15:restartNumberingAfterBreak="0">
    <w:nsid w:val="550C0576"/>
    <w:multiLevelType w:val="hybridMultilevel"/>
    <w:tmpl w:val="4C0A7100"/>
    <w:lvl w:ilvl="0" w:tplc="737E15CE">
      <w:numFmt w:val="bullet"/>
      <w:lvlText w:val=""/>
      <w:lvlJc w:val="left"/>
      <w:pPr>
        <w:ind w:left="760" w:hanging="360"/>
      </w:pPr>
      <w:rPr>
        <w:rFonts w:ascii="Symbol" w:eastAsia="Symbol" w:hAnsi="Symbol" w:cs="Symbol" w:hint="default"/>
        <w:b w:val="0"/>
        <w:bCs w:val="0"/>
        <w:i w:val="0"/>
        <w:iCs w:val="0"/>
        <w:spacing w:val="0"/>
        <w:w w:val="99"/>
        <w:sz w:val="20"/>
        <w:szCs w:val="20"/>
        <w:lang w:val="pl-PL" w:eastAsia="en-US" w:bidi="ar-SA"/>
      </w:rPr>
    </w:lvl>
    <w:lvl w:ilvl="1" w:tplc="CDE2D814">
      <w:numFmt w:val="bullet"/>
      <w:lvlText w:val="•"/>
      <w:lvlJc w:val="left"/>
      <w:pPr>
        <w:ind w:left="1504" w:hanging="360"/>
      </w:pPr>
      <w:rPr>
        <w:rFonts w:hint="default"/>
        <w:lang w:val="pl-PL" w:eastAsia="en-US" w:bidi="ar-SA"/>
      </w:rPr>
    </w:lvl>
    <w:lvl w:ilvl="2" w:tplc="0D7A6844">
      <w:numFmt w:val="bullet"/>
      <w:lvlText w:val="•"/>
      <w:lvlJc w:val="left"/>
      <w:pPr>
        <w:ind w:left="2249" w:hanging="360"/>
      </w:pPr>
      <w:rPr>
        <w:rFonts w:hint="default"/>
        <w:lang w:val="pl-PL" w:eastAsia="en-US" w:bidi="ar-SA"/>
      </w:rPr>
    </w:lvl>
    <w:lvl w:ilvl="3" w:tplc="5A886C86">
      <w:numFmt w:val="bullet"/>
      <w:lvlText w:val="•"/>
      <w:lvlJc w:val="left"/>
      <w:pPr>
        <w:ind w:left="2994" w:hanging="360"/>
      </w:pPr>
      <w:rPr>
        <w:rFonts w:hint="default"/>
        <w:lang w:val="pl-PL" w:eastAsia="en-US" w:bidi="ar-SA"/>
      </w:rPr>
    </w:lvl>
    <w:lvl w:ilvl="4" w:tplc="C47C3D94">
      <w:numFmt w:val="bullet"/>
      <w:lvlText w:val="•"/>
      <w:lvlJc w:val="left"/>
      <w:pPr>
        <w:ind w:left="3739" w:hanging="360"/>
      </w:pPr>
      <w:rPr>
        <w:rFonts w:hint="default"/>
        <w:lang w:val="pl-PL" w:eastAsia="en-US" w:bidi="ar-SA"/>
      </w:rPr>
    </w:lvl>
    <w:lvl w:ilvl="5" w:tplc="AD46C2A2">
      <w:numFmt w:val="bullet"/>
      <w:lvlText w:val="•"/>
      <w:lvlJc w:val="left"/>
      <w:pPr>
        <w:ind w:left="4484" w:hanging="360"/>
      </w:pPr>
      <w:rPr>
        <w:rFonts w:hint="default"/>
        <w:lang w:val="pl-PL" w:eastAsia="en-US" w:bidi="ar-SA"/>
      </w:rPr>
    </w:lvl>
    <w:lvl w:ilvl="6" w:tplc="3790F6A6">
      <w:numFmt w:val="bullet"/>
      <w:lvlText w:val="•"/>
      <w:lvlJc w:val="left"/>
      <w:pPr>
        <w:ind w:left="5229" w:hanging="360"/>
      </w:pPr>
      <w:rPr>
        <w:rFonts w:hint="default"/>
        <w:lang w:val="pl-PL" w:eastAsia="en-US" w:bidi="ar-SA"/>
      </w:rPr>
    </w:lvl>
    <w:lvl w:ilvl="7" w:tplc="CC8CA5C2">
      <w:numFmt w:val="bullet"/>
      <w:lvlText w:val="•"/>
      <w:lvlJc w:val="left"/>
      <w:pPr>
        <w:ind w:left="5974" w:hanging="360"/>
      </w:pPr>
      <w:rPr>
        <w:rFonts w:hint="default"/>
        <w:lang w:val="pl-PL" w:eastAsia="en-US" w:bidi="ar-SA"/>
      </w:rPr>
    </w:lvl>
    <w:lvl w:ilvl="8" w:tplc="9E28F5BA">
      <w:numFmt w:val="bullet"/>
      <w:lvlText w:val="•"/>
      <w:lvlJc w:val="left"/>
      <w:pPr>
        <w:ind w:left="6719" w:hanging="360"/>
      </w:pPr>
      <w:rPr>
        <w:rFonts w:hint="default"/>
        <w:lang w:val="pl-PL" w:eastAsia="en-US" w:bidi="ar-SA"/>
      </w:rPr>
    </w:lvl>
  </w:abstractNum>
  <w:abstractNum w:abstractNumId="81" w15:restartNumberingAfterBreak="0">
    <w:nsid w:val="55766494"/>
    <w:multiLevelType w:val="hybridMultilevel"/>
    <w:tmpl w:val="ADCAD5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55B9659B"/>
    <w:multiLevelType w:val="hybridMultilevel"/>
    <w:tmpl w:val="519E70A2"/>
    <w:lvl w:ilvl="0" w:tplc="76C6F474">
      <w:numFmt w:val="bullet"/>
      <w:lvlText w:val=""/>
      <w:lvlJc w:val="left"/>
      <w:pPr>
        <w:ind w:left="760" w:hanging="360"/>
      </w:pPr>
      <w:rPr>
        <w:rFonts w:ascii="Symbol" w:eastAsia="Symbol" w:hAnsi="Symbol" w:cs="Symbol" w:hint="default"/>
        <w:b w:val="0"/>
        <w:bCs w:val="0"/>
        <w:i w:val="0"/>
        <w:iCs w:val="0"/>
        <w:spacing w:val="0"/>
        <w:w w:val="99"/>
        <w:sz w:val="20"/>
        <w:szCs w:val="20"/>
        <w:lang w:val="pl-PL" w:eastAsia="en-US" w:bidi="ar-SA"/>
      </w:rPr>
    </w:lvl>
    <w:lvl w:ilvl="1" w:tplc="CC5ED6E0">
      <w:numFmt w:val="bullet"/>
      <w:lvlText w:val="•"/>
      <w:lvlJc w:val="left"/>
      <w:pPr>
        <w:ind w:left="1504" w:hanging="360"/>
      </w:pPr>
      <w:rPr>
        <w:rFonts w:hint="default"/>
        <w:lang w:val="pl-PL" w:eastAsia="en-US" w:bidi="ar-SA"/>
      </w:rPr>
    </w:lvl>
    <w:lvl w:ilvl="2" w:tplc="D8F4BCA6">
      <w:numFmt w:val="bullet"/>
      <w:lvlText w:val="•"/>
      <w:lvlJc w:val="left"/>
      <w:pPr>
        <w:ind w:left="2249" w:hanging="360"/>
      </w:pPr>
      <w:rPr>
        <w:rFonts w:hint="default"/>
        <w:lang w:val="pl-PL" w:eastAsia="en-US" w:bidi="ar-SA"/>
      </w:rPr>
    </w:lvl>
    <w:lvl w:ilvl="3" w:tplc="BA54AAEC">
      <w:numFmt w:val="bullet"/>
      <w:lvlText w:val="•"/>
      <w:lvlJc w:val="left"/>
      <w:pPr>
        <w:ind w:left="2994" w:hanging="360"/>
      </w:pPr>
      <w:rPr>
        <w:rFonts w:hint="default"/>
        <w:lang w:val="pl-PL" w:eastAsia="en-US" w:bidi="ar-SA"/>
      </w:rPr>
    </w:lvl>
    <w:lvl w:ilvl="4" w:tplc="CC5A5700">
      <w:numFmt w:val="bullet"/>
      <w:lvlText w:val="•"/>
      <w:lvlJc w:val="left"/>
      <w:pPr>
        <w:ind w:left="3739" w:hanging="360"/>
      </w:pPr>
      <w:rPr>
        <w:rFonts w:hint="default"/>
        <w:lang w:val="pl-PL" w:eastAsia="en-US" w:bidi="ar-SA"/>
      </w:rPr>
    </w:lvl>
    <w:lvl w:ilvl="5" w:tplc="19FADC78">
      <w:numFmt w:val="bullet"/>
      <w:lvlText w:val="•"/>
      <w:lvlJc w:val="left"/>
      <w:pPr>
        <w:ind w:left="4484" w:hanging="360"/>
      </w:pPr>
      <w:rPr>
        <w:rFonts w:hint="default"/>
        <w:lang w:val="pl-PL" w:eastAsia="en-US" w:bidi="ar-SA"/>
      </w:rPr>
    </w:lvl>
    <w:lvl w:ilvl="6" w:tplc="8B7EFD58">
      <w:numFmt w:val="bullet"/>
      <w:lvlText w:val="•"/>
      <w:lvlJc w:val="left"/>
      <w:pPr>
        <w:ind w:left="5229" w:hanging="360"/>
      </w:pPr>
      <w:rPr>
        <w:rFonts w:hint="default"/>
        <w:lang w:val="pl-PL" w:eastAsia="en-US" w:bidi="ar-SA"/>
      </w:rPr>
    </w:lvl>
    <w:lvl w:ilvl="7" w:tplc="BBFE6F86">
      <w:numFmt w:val="bullet"/>
      <w:lvlText w:val="•"/>
      <w:lvlJc w:val="left"/>
      <w:pPr>
        <w:ind w:left="5974" w:hanging="360"/>
      </w:pPr>
      <w:rPr>
        <w:rFonts w:hint="default"/>
        <w:lang w:val="pl-PL" w:eastAsia="en-US" w:bidi="ar-SA"/>
      </w:rPr>
    </w:lvl>
    <w:lvl w:ilvl="8" w:tplc="DF38EE94">
      <w:numFmt w:val="bullet"/>
      <w:lvlText w:val="•"/>
      <w:lvlJc w:val="left"/>
      <w:pPr>
        <w:ind w:left="6719" w:hanging="360"/>
      </w:pPr>
      <w:rPr>
        <w:rFonts w:hint="default"/>
        <w:lang w:val="pl-PL" w:eastAsia="en-US" w:bidi="ar-SA"/>
      </w:rPr>
    </w:lvl>
  </w:abstractNum>
  <w:abstractNum w:abstractNumId="83" w15:restartNumberingAfterBreak="0">
    <w:nsid w:val="56000998"/>
    <w:multiLevelType w:val="hybridMultilevel"/>
    <w:tmpl w:val="85F698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71349A7"/>
    <w:multiLevelType w:val="hybridMultilevel"/>
    <w:tmpl w:val="F2123AA0"/>
    <w:lvl w:ilvl="0" w:tplc="9DD211F0">
      <w:start w:val="1"/>
      <w:numFmt w:val="decimal"/>
      <w:lvlText w:val="%1."/>
      <w:lvlJc w:val="left"/>
      <w:pPr>
        <w:ind w:left="1044" w:hanging="360"/>
      </w:pPr>
      <w:rPr>
        <w:strike w:val="0"/>
      </w:rPr>
    </w:lvl>
    <w:lvl w:ilvl="1" w:tplc="04150019" w:tentative="1">
      <w:start w:val="1"/>
      <w:numFmt w:val="lowerLetter"/>
      <w:lvlText w:val="%2."/>
      <w:lvlJc w:val="left"/>
      <w:pPr>
        <w:ind w:left="1764" w:hanging="360"/>
      </w:pPr>
    </w:lvl>
    <w:lvl w:ilvl="2" w:tplc="0415001B" w:tentative="1">
      <w:start w:val="1"/>
      <w:numFmt w:val="lowerRoman"/>
      <w:lvlText w:val="%3."/>
      <w:lvlJc w:val="right"/>
      <w:pPr>
        <w:ind w:left="2484" w:hanging="180"/>
      </w:pPr>
    </w:lvl>
    <w:lvl w:ilvl="3" w:tplc="0415000F" w:tentative="1">
      <w:start w:val="1"/>
      <w:numFmt w:val="decimal"/>
      <w:lvlText w:val="%4."/>
      <w:lvlJc w:val="left"/>
      <w:pPr>
        <w:ind w:left="3204" w:hanging="360"/>
      </w:pPr>
    </w:lvl>
    <w:lvl w:ilvl="4" w:tplc="04150019" w:tentative="1">
      <w:start w:val="1"/>
      <w:numFmt w:val="lowerLetter"/>
      <w:lvlText w:val="%5."/>
      <w:lvlJc w:val="left"/>
      <w:pPr>
        <w:ind w:left="3924" w:hanging="360"/>
      </w:pPr>
    </w:lvl>
    <w:lvl w:ilvl="5" w:tplc="0415001B" w:tentative="1">
      <w:start w:val="1"/>
      <w:numFmt w:val="lowerRoman"/>
      <w:lvlText w:val="%6."/>
      <w:lvlJc w:val="right"/>
      <w:pPr>
        <w:ind w:left="4644" w:hanging="180"/>
      </w:pPr>
    </w:lvl>
    <w:lvl w:ilvl="6" w:tplc="0415000F" w:tentative="1">
      <w:start w:val="1"/>
      <w:numFmt w:val="decimal"/>
      <w:lvlText w:val="%7."/>
      <w:lvlJc w:val="left"/>
      <w:pPr>
        <w:ind w:left="5364" w:hanging="360"/>
      </w:pPr>
    </w:lvl>
    <w:lvl w:ilvl="7" w:tplc="04150019" w:tentative="1">
      <w:start w:val="1"/>
      <w:numFmt w:val="lowerLetter"/>
      <w:lvlText w:val="%8."/>
      <w:lvlJc w:val="left"/>
      <w:pPr>
        <w:ind w:left="6084" w:hanging="360"/>
      </w:pPr>
    </w:lvl>
    <w:lvl w:ilvl="8" w:tplc="0415001B" w:tentative="1">
      <w:start w:val="1"/>
      <w:numFmt w:val="lowerRoman"/>
      <w:lvlText w:val="%9."/>
      <w:lvlJc w:val="right"/>
      <w:pPr>
        <w:ind w:left="6804" w:hanging="180"/>
      </w:pPr>
    </w:lvl>
  </w:abstractNum>
  <w:abstractNum w:abstractNumId="85" w15:restartNumberingAfterBreak="0">
    <w:nsid w:val="58767EC5"/>
    <w:multiLevelType w:val="hybridMultilevel"/>
    <w:tmpl w:val="3A3A0AE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5AB055CC"/>
    <w:multiLevelType w:val="hybridMultilevel"/>
    <w:tmpl w:val="8DA6A30C"/>
    <w:lvl w:ilvl="0" w:tplc="04150011">
      <w:start w:val="1"/>
      <w:numFmt w:val="decimal"/>
      <w:lvlText w:val="%1)"/>
      <w:lvlJc w:val="left"/>
      <w:pPr>
        <w:ind w:left="1403" w:hanging="360"/>
      </w:pPr>
    </w:lvl>
    <w:lvl w:ilvl="1" w:tplc="04150019" w:tentative="1">
      <w:start w:val="1"/>
      <w:numFmt w:val="lowerLetter"/>
      <w:lvlText w:val="%2."/>
      <w:lvlJc w:val="left"/>
      <w:pPr>
        <w:ind w:left="2123" w:hanging="360"/>
      </w:pPr>
    </w:lvl>
    <w:lvl w:ilvl="2" w:tplc="0415001B" w:tentative="1">
      <w:start w:val="1"/>
      <w:numFmt w:val="lowerRoman"/>
      <w:lvlText w:val="%3."/>
      <w:lvlJc w:val="right"/>
      <w:pPr>
        <w:ind w:left="2843" w:hanging="180"/>
      </w:pPr>
    </w:lvl>
    <w:lvl w:ilvl="3" w:tplc="0415000F" w:tentative="1">
      <w:start w:val="1"/>
      <w:numFmt w:val="decimal"/>
      <w:lvlText w:val="%4."/>
      <w:lvlJc w:val="left"/>
      <w:pPr>
        <w:ind w:left="3563" w:hanging="360"/>
      </w:pPr>
    </w:lvl>
    <w:lvl w:ilvl="4" w:tplc="04150019" w:tentative="1">
      <w:start w:val="1"/>
      <w:numFmt w:val="lowerLetter"/>
      <w:lvlText w:val="%5."/>
      <w:lvlJc w:val="left"/>
      <w:pPr>
        <w:ind w:left="4283" w:hanging="360"/>
      </w:pPr>
    </w:lvl>
    <w:lvl w:ilvl="5" w:tplc="0415001B" w:tentative="1">
      <w:start w:val="1"/>
      <w:numFmt w:val="lowerRoman"/>
      <w:lvlText w:val="%6."/>
      <w:lvlJc w:val="right"/>
      <w:pPr>
        <w:ind w:left="5003" w:hanging="180"/>
      </w:pPr>
    </w:lvl>
    <w:lvl w:ilvl="6" w:tplc="0415000F" w:tentative="1">
      <w:start w:val="1"/>
      <w:numFmt w:val="decimal"/>
      <w:lvlText w:val="%7."/>
      <w:lvlJc w:val="left"/>
      <w:pPr>
        <w:ind w:left="5723" w:hanging="360"/>
      </w:pPr>
    </w:lvl>
    <w:lvl w:ilvl="7" w:tplc="04150019" w:tentative="1">
      <w:start w:val="1"/>
      <w:numFmt w:val="lowerLetter"/>
      <w:lvlText w:val="%8."/>
      <w:lvlJc w:val="left"/>
      <w:pPr>
        <w:ind w:left="6443" w:hanging="360"/>
      </w:pPr>
    </w:lvl>
    <w:lvl w:ilvl="8" w:tplc="0415001B" w:tentative="1">
      <w:start w:val="1"/>
      <w:numFmt w:val="lowerRoman"/>
      <w:lvlText w:val="%9."/>
      <w:lvlJc w:val="right"/>
      <w:pPr>
        <w:ind w:left="7163" w:hanging="180"/>
      </w:pPr>
    </w:lvl>
  </w:abstractNum>
  <w:abstractNum w:abstractNumId="87" w15:restartNumberingAfterBreak="0">
    <w:nsid w:val="5B25671D"/>
    <w:multiLevelType w:val="hybridMultilevel"/>
    <w:tmpl w:val="93B28670"/>
    <w:lvl w:ilvl="0" w:tplc="FBD6D71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CAF5F37"/>
    <w:multiLevelType w:val="hybridMultilevel"/>
    <w:tmpl w:val="1696E5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D87614F"/>
    <w:multiLevelType w:val="hybridMultilevel"/>
    <w:tmpl w:val="8E84C9B6"/>
    <w:lvl w:ilvl="0" w:tplc="0415000F">
      <w:start w:val="1"/>
      <w:numFmt w:val="decimal"/>
      <w:lvlText w:val="%1."/>
      <w:lvlJc w:val="left"/>
      <w:pPr>
        <w:ind w:left="996" w:hanging="428"/>
      </w:pPr>
      <w:rPr>
        <w:rFonts w:hint="default"/>
        <w:b w:val="0"/>
        <w:bCs w:val="0"/>
        <w:i w:val="0"/>
        <w:iCs w:val="0"/>
        <w:spacing w:val="-1"/>
        <w:w w:val="99"/>
        <w:sz w:val="20"/>
        <w:szCs w:val="20"/>
        <w:lang w:val="pl-PL" w:eastAsia="en-US" w:bidi="ar-SA"/>
      </w:rPr>
    </w:lvl>
    <w:lvl w:ilvl="1" w:tplc="1C1E07F6">
      <w:start w:val="1"/>
      <w:numFmt w:val="decimal"/>
      <w:lvlText w:val="%2)"/>
      <w:lvlJc w:val="left"/>
      <w:pPr>
        <w:ind w:left="1421" w:hanging="437"/>
      </w:pPr>
      <w:rPr>
        <w:rFonts w:ascii="Tahoma" w:eastAsia="Tahoma" w:hAnsi="Tahoma" w:cs="Tahoma" w:hint="default"/>
        <w:b w:val="0"/>
        <w:bCs w:val="0"/>
        <w:i w:val="0"/>
        <w:iCs w:val="0"/>
        <w:spacing w:val="-1"/>
        <w:w w:val="99"/>
        <w:sz w:val="20"/>
        <w:szCs w:val="20"/>
        <w:lang w:val="pl-PL" w:eastAsia="en-US" w:bidi="ar-SA"/>
      </w:rPr>
    </w:lvl>
    <w:lvl w:ilvl="2" w:tplc="D0AAB84C">
      <w:numFmt w:val="bullet"/>
      <w:lvlText w:val="•"/>
      <w:lvlJc w:val="left"/>
      <w:pPr>
        <w:ind w:left="2340" w:hanging="437"/>
      </w:pPr>
      <w:rPr>
        <w:rFonts w:hint="default"/>
        <w:lang w:val="pl-PL" w:eastAsia="en-US" w:bidi="ar-SA"/>
      </w:rPr>
    </w:lvl>
    <w:lvl w:ilvl="3" w:tplc="C8ACF808">
      <w:numFmt w:val="bullet"/>
      <w:lvlText w:val="•"/>
      <w:lvlJc w:val="left"/>
      <w:pPr>
        <w:ind w:left="3267" w:hanging="437"/>
      </w:pPr>
      <w:rPr>
        <w:rFonts w:hint="default"/>
        <w:lang w:val="pl-PL" w:eastAsia="en-US" w:bidi="ar-SA"/>
      </w:rPr>
    </w:lvl>
    <w:lvl w:ilvl="4" w:tplc="DBAAA5D8">
      <w:numFmt w:val="bullet"/>
      <w:lvlText w:val="•"/>
      <w:lvlJc w:val="left"/>
      <w:pPr>
        <w:ind w:left="4195" w:hanging="437"/>
      </w:pPr>
      <w:rPr>
        <w:rFonts w:hint="default"/>
        <w:lang w:val="pl-PL" w:eastAsia="en-US" w:bidi="ar-SA"/>
      </w:rPr>
    </w:lvl>
    <w:lvl w:ilvl="5" w:tplc="D9B46FE8">
      <w:numFmt w:val="bullet"/>
      <w:lvlText w:val="•"/>
      <w:lvlJc w:val="left"/>
      <w:pPr>
        <w:ind w:left="5122" w:hanging="437"/>
      </w:pPr>
      <w:rPr>
        <w:rFonts w:hint="default"/>
        <w:lang w:val="pl-PL" w:eastAsia="en-US" w:bidi="ar-SA"/>
      </w:rPr>
    </w:lvl>
    <w:lvl w:ilvl="6" w:tplc="A9AA4ABC">
      <w:numFmt w:val="bullet"/>
      <w:lvlText w:val="•"/>
      <w:lvlJc w:val="left"/>
      <w:pPr>
        <w:ind w:left="6049" w:hanging="437"/>
      </w:pPr>
      <w:rPr>
        <w:rFonts w:hint="default"/>
        <w:lang w:val="pl-PL" w:eastAsia="en-US" w:bidi="ar-SA"/>
      </w:rPr>
    </w:lvl>
    <w:lvl w:ilvl="7" w:tplc="8CD42EF0">
      <w:numFmt w:val="bullet"/>
      <w:lvlText w:val="•"/>
      <w:lvlJc w:val="left"/>
      <w:pPr>
        <w:ind w:left="6977" w:hanging="437"/>
      </w:pPr>
      <w:rPr>
        <w:rFonts w:hint="default"/>
        <w:lang w:val="pl-PL" w:eastAsia="en-US" w:bidi="ar-SA"/>
      </w:rPr>
    </w:lvl>
    <w:lvl w:ilvl="8" w:tplc="17D0012A">
      <w:numFmt w:val="bullet"/>
      <w:lvlText w:val="•"/>
      <w:lvlJc w:val="left"/>
      <w:pPr>
        <w:ind w:left="7904" w:hanging="437"/>
      </w:pPr>
      <w:rPr>
        <w:rFonts w:hint="default"/>
        <w:lang w:val="pl-PL" w:eastAsia="en-US" w:bidi="ar-SA"/>
      </w:rPr>
    </w:lvl>
  </w:abstractNum>
  <w:abstractNum w:abstractNumId="90" w15:restartNumberingAfterBreak="0">
    <w:nsid w:val="5EFC2541"/>
    <w:multiLevelType w:val="hybridMultilevel"/>
    <w:tmpl w:val="B1ACC50A"/>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91" w15:restartNumberingAfterBreak="0">
    <w:nsid w:val="5FD368C4"/>
    <w:multiLevelType w:val="hybridMultilevel"/>
    <w:tmpl w:val="CC4AB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33F3E14"/>
    <w:multiLevelType w:val="hybridMultilevel"/>
    <w:tmpl w:val="6CCEB4AA"/>
    <w:lvl w:ilvl="0" w:tplc="8464600E">
      <w:numFmt w:val="bullet"/>
      <w:lvlText w:val=""/>
      <w:lvlJc w:val="left"/>
      <w:pPr>
        <w:ind w:left="400" w:hanging="360"/>
      </w:pPr>
      <w:rPr>
        <w:rFonts w:ascii="Symbol" w:eastAsia="Symbol" w:hAnsi="Symbol" w:cs="Symbol" w:hint="default"/>
        <w:b w:val="0"/>
        <w:bCs w:val="0"/>
        <w:i w:val="0"/>
        <w:iCs w:val="0"/>
        <w:spacing w:val="0"/>
        <w:w w:val="99"/>
        <w:sz w:val="20"/>
        <w:szCs w:val="20"/>
        <w:lang w:val="pl-PL" w:eastAsia="en-US" w:bidi="ar-SA"/>
      </w:rPr>
    </w:lvl>
    <w:lvl w:ilvl="1" w:tplc="6544743C">
      <w:numFmt w:val="bullet"/>
      <w:lvlText w:val="•"/>
      <w:lvlJc w:val="left"/>
      <w:pPr>
        <w:ind w:left="1180" w:hanging="360"/>
      </w:pPr>
      <w:rPr>
        <w:rFonts w:hint="default"/>
        <w:lang w:val="pl-PL" w:eastAsia="en-US" w:bidi="ar-SA"/>
      </w:rPr>
    </w:lvl>
    <w:lvl w:ilvl="2" w:tplc="838C0B80">
      <w:numFmt w:val="bullet"/>
      <w:lvlText w:val="•"/>
      <w:lvlJc w:val="left"/>
      <w:pPr>
        <w:ind w:left="1961" w:hanging="360"/>
      </w:pPr>
      <w:rPr>
        <w:rFonts w:hint="default"/>
        <w:lang w:val="pl-PL" w:eastAsia="en-US" w:bidi="ar-SA"/>
      </w:rPr>
    </w:lvl>
    <w:lvl w:ilvl="3" w:tplc="69F2C4A6">
      <w:numFmt w:val="bullet"/>
      <w:lvlText w:val="•"/>
      <w:lvlJc w:val="left"/>
      <w:pPr>
        <w:ind w:left="2742" w:hanging="360"/>
      </w:pPr>
      <w:rPr>
        <w:rFonts w:hint="default"/>
        <w:lang w:val="pl-PL" w:eastAsia="en-US" w:bidi="ar-SA"/>
      </w:rPr>
    </w:lvl>
    <w:lvl w:ilvl="4" w:tplc="A15272E4">
      <w:numFmt w:val="bullet"/>
      <w:lvlText w:val="•"/>
      <w:lvlJc w:val="left"/>
      <w:pPr>
        <w:ind w:left="3523" w:hanging="360"/>
      </w:pPr>
      <w:rPr>
        <w:rFonts w:hint="default"/>
        <w:lang w:val="pl-PL" w:eastAsia="en-US" w:bidi="ar-SA"/>
      </w:rPr>
    </w:lvl>
    <w:lvl w:ilvl="5" w:tplc="0EDC62D2">
      <w:numFmt w:val="bullet"/>
      <w:lvlText w:val="•"/>
      <w:lvlJc w:val="left"/>
      <w:pPr>
        <w:ind w:left="4304" w:hanging="360"/>
      </w:pPr>
      <w:rPr>
        <w:rFonts w:hint="default"/>
        <w:lang w:val="pl-PL" w:eastAsia="en-US" w:bidi="ar-SA"/>
      </w:rPr>
    </w:lvl>
    <w:lvl w:ilvl="6" w:tplc="83222BDE">
      <w:numFmt w:val="bullet"/>
      <w:lvlText w:val="•"/>
      <w:lvlJc w:val="left"/>
      <w:pPr>
        <w:ind w:left="5085" w:hanging="360"/>
      </w:pPr>
      <w:rPr>
        <w:rFonts w:hint="default"/>
        <w:lang w:val="pl-PL" w:eastAsia="en-US" w:bidi="ar-SA"/>
      </w:rPr>
    </w:lvl>
    <w:lvl w:ilvl="7" w:tplc="380EE36E">
      <w:numFmt w:val="bullet"/>
      <w:lvlText w:val="•"/>
      <w:lvlJc w:val="left"/>
      <w:pPr>
        <w:ind w:left="5866" w:hanging="360"/>
      </w:pPr>
      <w:rPr>
        <w:rFonts w:hint="default"/>
        <w:lang w:val="pl-PL" w:eastAsia="en-US" w:bidi="ar-SA"/>
      </w:rPr>
    </w:lvl>
    <w:lvl w:ilvl="8" w:tplc="7588517C">
      <w:numFmt w:val="bullet"/>
      <w:lvlText w:val="•"/>
      <w:lvlJc w:val="left"/>
      <w:pPr>
        <w:ind w:left="6647" w:hanging="360"/>
      </w:pPr>
      <w:rPr>
        <w:rFonts w:hint="default"/>
        <w:lang w:val="pl-PL" w:eastAsia="en-US" w:bidi="ar-SA"/>
      </w:rPr>
    </w:lvl>
  </w:abstractNum>
  <w:abstractNum w:abstractNumId="93" w15:restartNumberingAfterBreak="0">
    <w:nsid w:val="64359527"/>
    <w:multiLevelType w:val="multilevel"/>
    <w:tmpl w:val="84BCA062"/>
    <w:lvl w:ilvl="0">
      <w:start w:val="1"/>
      <w:numFmt w:val="lowerLetter"/>
      <w:lvlText w:val="-"/>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47F389D"/>
    <w:multiLevelType w:val="hybridMultilevel"/>
    <w:tmpl w:val="2390A5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648B064B"/>
    <w:multiLevelType w:val="hybridMultilevel"/>
    <w:tmpl w:val="151876B2"/>
    <w:lvl w:ilvl="0" w:tplc="09AA22AA">
      <w:start w:val="1"/>
      <w:numFmt w:val="bullet"/>
      <w:lvlText w:val=""/>
      <w:lvlJc w:val="left"/>
      <w:pPr>
        <w:ind w:left="720" w:hanging="360"/>
      </w:pPr>
      <w:rPr>
        <w:rFonts w:ascii="Symbol" w:hAnsi="Symbol" w:hint="default"/>
      </w:rPr>
    </w:lvl>
    <w:lvl w:ilvl="1" w:tplc="2C02ABA2">
      <w:start w:val="1"/>
      <w:numFmt w:val="bullet"/>
      <w:lvlText w:val="o"/>
      <w:lvlJc w:val="left"/>
      <w:pPr>
        <w:ind w:left="1440" w:hanging="360"/>
      </w:pPr>
      <w:rPr>
        <w:rFonts w:ascii="Courier New" w:hAnsi="Courier New" w:hint="default"/>
      </w:rPr>
    </w:lvl>
    <w:lvl w:ilvl="2" w:tplc="F482A4EC">
      <w:start w:val="1"/>
      <w:numFmt w:val="bullet"/>
      <w:lvlText w:val=""/>
      <w:lvlJc w:val="left"/>
      <w:pPr>
        <w:ind w:left="2160" w:hanging="360"/>
      </w:pPr>
      <w:rPr>
        <w:rFonts w:ascii="Wingdings" w:hAnsi="Wingdings" w:hint="default"/>
      </w:rPr>
    </w:lvl>
    <w:lvl w:ilvl="3" w:tplc="8AD45282">
      <w:start w:val="1"/>
      <w:numFmt w:val="bullet"/>
      <w:lvlText w:val=""/>
      <w:lvlJc w:val="left"/>
      <w:pPr>
        <w:ind w:left="2880" w:hanging="360"/>
      </w:pPr>
      <w:rPr>
        <w:rFonts w:ascii="Symbol" w:hAnsi="Symbol" w:hint="default"/>
      </w:rPr>
    </w:lvl>
    <w:lvl w:ilvl="4" w:tplc="A772468E">
      <w:start w:val="1"/>
      <w:numFmt w:val="bullet"/>
      <w:lvlText w:val="o"/>
      <w:lvlJc w:val="left"/>
      <w:pPr>
        <w:ind w:left="3600" w:hanging="360"/>
      </w:pPr>
      <w:rPr>
        <w:rFonts w:ascii="Courier New" w:hAnsi="Courier New" w:hint="default"/>
      </w:rPr>
    </w:lvl>
    <w:lvl w:ilvl="5" w:tplc="415CC200">
      <w:start w:val="1"/>
      <w:numFmt w:val="bullet"/>
      <w:lvlText w:val=""/>
      <w:lvlJc w:val="left"/>
      <w:pPr>
        <w:ind w:left="4320" w:hanging="360"/>
      </w:pPr>
      <w:rPr>
        <w:rFonts w:ascii="Wingdings" w:hAnsi="Wingdings" w:hint="default"/>
      </w:rPr>
    </w:lvl>
    <w:lvl w:ilvl="6" w:tplc="1064137A">
      <w:start w:val="1"/>
      <w:numFmt w:val="bullet"/>
      <w:lvlText w:val=""/>
      <w:lvlJc w:val="left"/>
      <w:pPr>
        <w:ind w:left="5040" w:hanging="360"/>
      </w:pPr>
      <w:rPr>
        <w:rFonts w:ascii="Symbol" w:hAnsi="Symbol" w:hint="default"/>
      </w:rPr>
    </w:lvl>
    <w:lvl w:ilvl="7" w:tplc="A5A2C7D4">
      <w:start w:val="1"/>
      <w:numFmt w:val="bullet"/>
      <w:lvlText w:val="o"/>
      <w:lvlJc w:val="left"/>
      <w:pPr>
        <w:ind w:left="5760" w:hanging="360"/>
      </w:pPr>
      <w:rPr>
        <w:rFonts w:ascii="Courier New" w:hAnsi="Courier New" w:hint="default"/>
      </w:rPr>
    </w:lvl>
    <w:lvl w:ilvl="8" w:tplc="8A0C7994">
      <w:start w:val="1"/>
      <w:numFmt w:val="bullet"/>
      <w:lvlText w:val=""/>
      <w:lvlJc w:val="left"/>
      <w:pPr>
        <w:ind w:left="6480" w:hanging="360"/>
      </w:pPr>
      <w:rPr>
        <w:rFonts w:ascii="Wingdings" w:hAnsi="Wingdings" w:hint="default"/>
      </w:rPr>
    </w:lvl>
  </w:abstractNum>
  <w:abstractNum w:abstractNumId="96" w15:restartNumberingAfterBreak="0">
    <w:nsid w:val="670205E5"/>
    <w:multiLevelType w:val="hybridMultilevel"/>
    <w:tmpl w:val="84B48D9A"/>
    <w:lvl w:ilvl="0" w:tplc="04150011">
      <w:start w:val="1"/>
      <w:numFmt w:val="decimal"/>
      <w:lvlText w:val="%1)"/>
      <w:lvlJc w:val="left"/>
      <w:pPr>
        <w:ind w:left="1469" w:hanging="360"/>
      </w:pPr>
    </w:lvl>
    <w:lvl w:ilvl="1" w:tplc="04150019" w:tentative="1">
      <w:start w:val="1"/>
      <w:numFmt w:val="lowerLetter"/>
      <w:lvlText w:val="%2."/>
      <w:lvlJc w:val="left"/>
      <w:pPr>
        <w:ind w:left="2189" w:hanging="360"/>
      </w:pPr>
    </w:lvl>
    <w:lvl w:ilvl="2" w:tplc="0415001B" w:tentative="1">
      <w:start w:val="1"/>
      <w:numFmt w:val="lowerRoman"/>
      <w:lvlText w:val="%3."/>
      <w:lvlJc w:val="right"/>
      <w:pPr>
        <w:ind w:left="2909" w:hanging="180"/>
      </w:pPr>
    </w:lvl>
    <w:lvl w:ilvl="3" w:tplc="0415000F" w:tentative="1">
      <w:start w:val="1"/>
      <w:numFmt w:val="decimal"/>
      <w:lvlText w:val="%4."/>
      <w:lvlJc w:val="left"/>
      <w:pPr>
        <w:ind w:left="3629" w:hanging="360"/>
      </w:pPr>
    </w:lvl>
    <w:lvl w:ilvl="4" w:tplc="04150019" w:tentative="1">
      <w:start w:val="1"/>
      <w:numFmt w:val="lowerLetter"/>
      <w:lvlText w:val="%5."/>
      <w:lvlJc w:val="left"/>
      <w:pPr>
        <w:ind w:left="4349" w:hanging="360"/>
      </w:pPr>
    </w:lvl>
    <w:lvl w:ilvl="5" w:tplc="0415001B" w:tentative="1">
      <w:start w:val="1"/>
      <w:numFmt w:val="lowerRoman"/>
      <w:lvlText w:val="%6."/>
      <w:lvlJc w:val="right"/>
      <w:pPr>
        <w:ind w:left="5069" w:hanging="180"/>
      </w:pPr>
    </w:lvl>
    <w:lvl w:ilvl="6" w:tplc="0415000F" w:tentative="1">
      <w:start w:val="1"/>
      <w:numFmt w:val="decimal"/>
      <w:lvlText w:val="%7."/>
      <w:lvlJc w:val="left"/>
      <w:pPr>
        <w:ind w:left="5789" w:hanging="360"/>
      </w:pPr>
    </w:lvl>
    <w:lvl w:ilvl="7" w:tplc="04150019" w:tentative="1">
      <w:start w:val="1"/>
      <w:numFmt w:val="lowerLetter"/>
      <w:lvlText w:val="%8."/>
      <w:lvlJc w:val="left"/>
      <w:pPr>
        <w:ind w:left="6509" w:hanging="360"/>
      </w:pPr>
    </w:lvl>
    <w:lvl w:ilvl="8" w:tplc="0415001B" w:tentative="1">
      <w:start w:val="1"/>
      <w:numFmt w:val="lowerRoman"/>
      <w:lvlText w:val="%9."/>
      <w:lvlJc w:val="right"/>
      <w:pPr>
        <w:ind w:left="7229" w:hanging="180"/>
      </w:pPr>
    </w:lvl>
  </w:abstractNum>
  <w:abstractNum w:abstractNumId="97" w15:restartNumberingAfterBreak="0">
    <w:nsid w:val="67DC2437"/>
    <w:multiLevelType w:val="hybridMultilevel"/>
    <w:tmpl w:val="362EF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8380403"/>
    <w:multiLevelType w:val="hybridMultilevel"/>
    <w:tmpl w:val="0B46CC3E"/>
    <w:lvl w:ilvl="0" w:tplc="06D8EE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98D3BB4"/>
    <w:multiLevelType w:val="multilevel"/>
    <w:tmpl w:val="9D5EA146"/>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A7B3A19"/>
    <w:multiLevelType w:val="hybridMultilevel"/>
    <w:tmpl w:val="FEB4EB38"/>
    <w:lvl w:ilvl="0" w:tplc="84E0FAFA">
      <w:numFmt w:val="bullet"/>
      <w:lvlText w:val=""/>
      <w:lvlJc w:val="left"/>
      <w:pPr>
        <w:ind w:left="400" w:hanging="360"/>
      </w:pPr>
      <w:rPr>
        <w:rFonts w:ascii="Symbol" w:eastAsia="Symbol" w:hAnsi="Symbol" w:cs="Symbol" w:hint="default"/>
        <w:b w:val="0"/>
        <w:bCs w:val="0"/>
        <w:i w:val="0"/>
        <w:iCs w:val="0"/>
        <w:spacing w:val="0"/>
        <w:w w:val="99"/>
        <w:sz w:val="20"/>
        <w:szCs w:val="20"/>
        <w:lang w:val="pl-PL" w:eastAsia="en-US" w:bidi="ar-SA"/>
      </w:rPr>
    </w:lvl>
    <w:lvl w:ilvl="1" w:tplc="0C8E02DE">
      <w:numFmt w:val="bullet"/>
      <w:lvlText w:val="•"/>
      <w:lvlJc w:val="left"/>
      <w:pPr>
        <w:ind w:left="1180" w:hanging="360"/>
      </w:pPr>
      <w:rPr>
        <w:rFonts w:hint="default"/>
        <w:lang w:val="pl-PL" w:eastAsia="en-US" w:bidi="ar-SA"/>
      </w:rPr>
    </w:lvl>
    <w:lvl w:ilvl="2" w:tplc="6DBE9D3C">
      <w:numFmt w:val="bullet"/>
      <w:lvlText w:val="•"/>
      <w:lvlJc w:val="left"/>
      <w:pPr>
        <w:ind w:left="1961" w:hanging="360"/>
      </w:pPr>
      <w:rPr>
        <w:rFonts w:hint="default"/>
        <w:lang w:val="pl-PL" w:eastAsia="en-US" w:bidi="ar-SA"/>
      </w:rPr>
    </w:lvl>
    <w:lvl w:ilvl="3" w:tplc="71A2C1D2">
      <w:numFmt w:val="bullet"/>
      <w:lvlText w:val="•"/>
      <w:lvlJc w:val="left"/>
      <w:pPr>
        <w:ind w:left="2742" w:hanging="360"/>
      </w:pPr>
      <w:rPr>
        <w:rFonts w:hint="default"/>
        <w:lang w:val="pl-PL" w:eastAsia="en-US" w:bidi="ar-SA"/>
      </w:rPr>
    </w:lvl>
    <w:lvl w:ilvl="4" w:tplc="4906CCF0">
      <w:numFmt w:val="bullet"/>
      <w:lvlText w:val="•"/>
      <w:lvlJc w:val="left"/>
      <w:pPr>
        <w:ind w:left="3523" w:hanging="360"/>
      </w:pPr>
      <w:rPr>
        <w:rFonts w:hint="default"/>
        <w:lang w:val="pl-PL" w:eastAsia="en-US" w:bidi="ar-SA"/>
      </w:rPr>
    </w:lvl>
    <w:lvl w:ilvl="5" w:tplc="B4B06A0A">
      <w:numFmt w:val="bullet"/>
      <w:lvlText w:val="•"/>
      <w:lvlJc w:val="left"/>
      <w:pPr>
        <w:ind w:left="4304" w:hanging="360"/>
      </w:pPr>
      <w:rPr>
        <w:rFonts w:hint="default"/>
        <w:lang w:val="pl-PL" w:eastAsia="en-US" w:bidi="ar-SA"/>
      </w:rPr>
    </w:lvl>
    <w:lvl w:ilvl="6" w:tplc="8B06D474">
      <w:numFmt w:val="bullet"/>
      <w:lvlText w:val="•"/>
      <w:lvlJc w:val="left"/>
      <w:pPr>
        <w:ind w:left="5085" w:hanging="360"/>
      </w:pPr>
      <w:rPr>
        <w:rFonts w:hint="default"/>
        <w:lang w:val="pl-PL" w:eastAsia="en-US" w:bidi="ar-SA"/>
      </w:rPr>
    </w:lvl>
    <w:lvl w:ilvl="7" w:tplc="0E985320">
      <w:numFmt w:val="bullet"/>
      <w:lvlText w:val="•"/>
      <w:lvlJc w:val="left"/>
      <w:pPr>
        <w:ind w:left="5866" w:hanging="360"/>
      </w:pPr>
      <w:rPr>
        <w:rFonts w:hint="default"/>
        <w:lang w:val="pl-PL" w:eastAsia="en-US" w:bidi="ar-SA"/>
      </w:rPr>
    </w:lvl>
    <w:lvl w:ilvl="8" w:tplc="51B291EC">
      <w:numFmt w:val="bullet"/>
      <w:lvlText w:val="•"/>
      <w:lvlJc w:val="left"/>
      <w:pPr>
        <w:ind w:left="6647" w:hanging="360"/>
      </w:pPr>
      <w:rPr>
        <w:rFonts w:hint="default"/>
        <w:lang w:val="pl-PL" w:eastAsia="en-US" w:bidi="ar-SA"/>
      </w:rPr>
    </w:lvl>
  </w:abstractNum>
  <w:abstractNum w:abstractNumId="101" w15:restartNumberingAfterBreak="0">
    <w:nsid w:val="6BD9275E"/>
    <w:multiLevelType w:val="hybridMultilevel"/>
    <w:tmpl w:val="D92602CA"/>
    <w:lvl w:ilvl="0" w:tplc="5594A3D0">
      <w:start w:val="1"/>
      <w:numFmt w:val="decimal"/>
      <w:lvlText w:val="%1."/>
      <w:lvlJc w:val="left"/>
      <w:pPr>
        <w:ind w:left="683" w:hanging="428"/>
      </w:pPr>
      <w:rPr>
        <w:rFonts w:ascii="Tahoma" w:eastAsia="Tahoma" w:hAnsi="Tahoma" w:cs="Tahoma" w:hint="default"/>
        <w:b w:val="0"/>
        <w:bCs w:val="0"/>
        <w:i w:val="0"/>
        <w:iCs w:val="0"/>
        <w:spacing w:val="-1"/>
        <w:w w:val="99"/>
        <w:sz w:val="20"/>
        <w:szCs w:val="20"/>
        <w:lang w:val="pl-PL" w:eastAsia="en-US" w:bidi="ar-SA"/>
      </w:rPr>
    </w:lvl>
    <w:lvl w:ilvl="1" w:tplc="12803CEC">
      <w:start w:val="1"/>
      <w:numFmt w:val="decimal"/>
      <w:lvlText w:val="%2)"/>
      <w:lvlJc w:val="left"/>
      <w:pPr>
        <w:ind w:left="1108" w:hanging="425"/>
      </w:pPr>
      <w:rPr>
        <w:rFonts w:ascii="Tahoma" w:eastAsia="Tahoma" w:hAnsi="Tahoma" w:cs="Tahoma" w:hint="default"/>
        <w:b w:val="0"/>
        <w:bCs w:val="0"/>
        <w:i w:val="0"/>
        <w:iCs w:val="0"/>
        <w:spacing w:val="-1"/>
        <w:w w:val="99"/>
        <w:sz w:val="20"/>
        <w:szCs w:val="20"/>
        <w:lang w:val="pl-PL" w:eastAsia="en-US" w:bidi="ar-SA"/>
      </w:rPr>
    </w:lvl>
    <w:lvl w:ilvl="2" w:tplc="877888E2">
      <w:numFmt w:val="bullet"/>
      <w:lvlText w:val="•"/>
      <w:lvlJc w:val="left"/>
      <w:pPr>
        <w:ind w:left="2027" w:hanging="425"/>
      </w:pPr>
      <w:rPr>
        <w:rFonts w:hint="default"/>
        <w:lang w:val="pl-PL" w:eastAsia="en-US" w:bidi="ar-SA"/>
      </w:rPr>
    </w:lvl>
    <w:lvl w:ilvl="3" w:tplc="E97E2634">
      <w:numFmt w:val="bullet"/>
      <w:lvlText w:val="•"/>
      <w:lvlJc w:val="left"/>
      <w:pPr>
        <w:ind w:left="2954" w:hanging="425"/>
      </w:pPr>
      <w:rPr>
        <w:rFonts w:hint="default"/>
        <w:lang w:val="pl-PL" w:eastAsia="en-US" w:bidi="ar-SA"/>
      </w:rPr>
    </w:lvl>
    <w:lvl w:ilvl="4" w:tplc="F8CA1444">
      <w:numFmt w:val="bullet"/>
      <w:lvlText w:val="•"/>
      <w:lvlJc w:val="left"/>
      <w:pPr>
        <w:ind w:left="3882" w:hanging="425"/>
      </w:pPr>
      <w:rPr>
        <w:rFonts w:hint="default"/>
        <w:lang w:val="pl-PL" w:eastAsia="en-US" w:bidi="ar-SA"/>
      </w:rPr>
    </w:lvl>
    <w:lvl w:ilvl="5" w:tplc="DBF62E88">
      <w:numFmt w:val="bullet"/>
      <w:lvlText w:val="•"/>
      <w:lvlJc w:val="left"/>
      <w:pPr>
        <w:ind w:left="4809" w:hanging="425"/>
      </w:pPr>
      <w:rPr>
        <w:rFonts w:hint="default"/>
        <w:lang w:val="pl-PL" w:eastAsia="en-US" w:bidi="ar-SA"/>
      </w:rPr>
    </w:lvl>
    <w:lvl w:ilvl="6" w:tplc="9A2E75E0">
      <w:numFmt w:val="bullet"/>
      <w:lvlText w:val="•"/>
      <w:lvlJc w:val="left"/>
      <w:pPr>
        <w:ind w:left="5736" w:hanging="425"/>
      </w:pPr>
      <w:rPr>
        <w:rFonts w:hint="default"/>
        <w:lang w:val="pl-PL" w:eastAsia="en-US" w:bidi="ar-SA"/>
      </w:rPr>
    </w:lvl>
    <w:lvl w:ilvl="7" w:tplc="AE9C06B8">
      <w:numFmt w:val="bullet"/>
      <w:lvlText w:val="•"/>
      <w:lvlJc w:val="left"/>
      <w:pPr>
        <w:ind w:left="6664" w:hanging="425"/>
      </w:pPr>
      <w:rPr>
        <w:rFonts w:hint="default"/>
        <w:lang w:val="pl-PL" w:eastAsia="en-US" w:bidi="ar-SA"/>
      </w:rPr>
    </w:lvl>
    <w:lvl w:ilvl="8" w:tplc="005AB816">
      <w:numFmt w:val="bullet"/>
      <w:lvlText w:val="•"/>
      <w:lvlJc w:val="left"/>
      <w:pPr>
        <w:ind w:left="7591" w:hanging="425"/>
      </w:pPr>
      <w:rPr>
        <w:rFonts w:hint="default"/>
        <w:lang w:val="pl-PL" w:eastAsia="en-US" w:bidi="ar-SA"/>
      </w:rPr>
    </w:lvl>
  </w:abstractNum>
  <w:abstractNum w:abstractNumId="102" w15:restartNumberingAfterBreak="0">
    <w:nsid w:val="712279BD"/>
    <w:multiLevelType w:val="hybridMultilevel"/>
    <w:tmpl w:val="4058BE28"/>
    <w:lvl w:ilvl="0" w:tplc="750254D8">
      <w:numFmt w:val="bullet"/>
      <w:lvlText w:val=""/>
      <w:lvlJc w:val="left"/>
      <w:pPr>
        <w:ind w:left="760" w:hanging="360"/>
      </w:pPr>
      <w:rPr>
        <w:rFonts w:ascii="Symbol" w:eastAsia="Symbol" w:hAnsi="Symbol" w:cs="Symbol" w:hint="default"/>
        <w:b w:val="0"/>
        <w:bCs w:val="0"/>
        <w:i w:val="0"/>
        <w:iCs w:val="0"/>
        <w:spacing w:val="0"/>
        <w:w w:val="99"/>
        <w:sz w:val="20"/>
        <w:szCs w:val="20"/>
        <w:lang w:val="pl-PL" w:eastAsia="en-US" w:bidi="ar-SA"/>
      </w:rPr>
    </w:lvl>
    <w:lvl w:ilvl="1" w:tplc="5448A6A2">
      <w:numFmt w:val="bullet"/>
      <w:lvlText w:val="•"/>
      <w:lvlJc w:val="left"/>
      <w:pPr>
        <w:ind w:left="1504" w:hanging="360"/>
      </w:pPr>
      <w:rPr>
        <w:rFonts w:hint="default"/>
        <w:lang w:val="pl-PL" w:eastAsia="en-US" w:bidi="ar-SA"/>
      </w:rPr>
    </w:lvl>
    <w:lvl w:ilvl="2" w:tplc="38D6B3E8">
      <w:numFmt w:val="bullet"/>
      <w:lvlText w:val="•"/>
      <w:lvlJc w:val="left"/>
      <w:pPr>
        <w:ind w:left="2249" w:hanging="360"/>
      </w:pPr>
      <w:rPr>
        <w:rFonts w:hint="default"/>
        <w:lang w:val="pl-PL" w:eastAsia="en-US" w:bidi="ar-SA"/>
      </w:rPr>
    </w:lvl>
    <w:lvl w:ilvl="3" w:tplc="5A8E561C">
      <w:numFmt w:val="bullet"/>
      <w:lvlText w:val="•"/>
      <w:lvlJc w:val="left"/>
      <w:pPr>
        <w:ind w:left="2994" w:hanging="360"/>
      </w:pPr>
      <w:rPr>
        <w:rFonts w:hint="default"/>
        <w:lang w:val="pl-PL" w:eastAsia="en-US" w:bidi="ar-SA"/>
      </w:rPr>
    </w:lvl>
    <w:lvl w:ilvl="4" w:tplc="FBA6A516">
      <w:numFmt w:val="bullet"/>
      <w:lvlText w:val="•"/>
      <w:lvlJc w:val="left"/>
      <w:pPr>
        <w:ind w:left="3739" w:hanging="360"/>
      </w:pPr>
      <w:rPr>
        <w:rFonts w:hint="default"/>
        <w:lang w:val="pl-PL" w:eastAsia="en-US" w:bidi="ar-SA"/>
      </w:rPr>
    </w:lvl>
    <w:lvl w:ilvl="5" w:tplc="DF266AD8">
      <w:numFmt w:val="bullet"/>
      <w:lvlText w:val="•"/>
      <w:lvlJc w:val="left"/>
      <w:pPr>
        <w:ind w:left="4484" w:hanging="360"/>
      </w:pPr>
      <w:rPr>
        <w:rFonts w:hint="default"/>
        <w:lang w:val="pl-PL" w:eastAsia="en-US" w:bidi="ar-SA"/>
      </w:rPr>
    </w:lvl>
    <w:lvl w:ilvl="6" w:tplc="4F9CADEA">
      <w:numFmt w:val="bullet"/>
      <w:lvlText w:val="•"/>
      <w:lvlJc w:val="left"/>
      <w:pPr>
        <w:ind w:left="5229" w:hanging="360"/>
      </w:pPr>
      <w:rPr>
        <w:rFonts w:hint="default"/>
        <w:lang w:val="pl-PL" w:eastAsia="en-US" w:bidi="ar-SA"/>
      </w:rPr>
    </w:lvl>
    <w:lvl w:ilvl="7" w:tplc="62B8AA66">
      <w:numFmt w:val="bullet"/>
      <w:lvlText w:val="•"/>
      <w:lvlJc w:val="left"/>
      <w:pPr>
        <w:ind w:left="5974" w:hanging="360"/>
      </w:pPr>
      <w:rPr>
        <w:rFonts w:hint="default"/>
        <w:lang w:val="pl-PL" w:eastAsia="en-US" w:bidi="ar-SA"/>
      </w:rPr>
    </w:lvl>
    <w:lvl w:ilvl="8" w:tplc="87AEC368">
      <w:numFmt w:val="bullet"/>
      <w:lvlText w:val="•"/>
      <w:lvlJc w:val="left"/>
      <w:pPr>
        <w:ind w:left="6719" w:hanging="360"/>
      </w:pPr>
      <w:rPr>
        <w:rFonts w:hint="default"/>
        <w:lang w:val="pl-PL" w:eastAsia="en-US" w:bidi="ar-SA"/>
      </w:rPr>
    </w:lvl>
  </w:abstractNum>
  <w:abstractNum w:abstractNumId="103" w15:restartNumberingAfterBreak="0">
    <w:nsid w:val="73C81D8F"/>
    <w:multiLevelType w:val="hybridMultilevel"/>
    <w:tmpl w:val="4F64083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4" w15:restartNumberingAfterBreak="0">
    <w:nsid w:val="751F6E4C"/>
    <w:multiLevelType w:val="hybridMultilevel"/>
    <w:tmpl w:val="35C2D2FA"/>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105" w15:restartNumberingAfterBreak="0">
    <w:nsid w:val="78B8025A"/>
    <w:multiLevelType w:val="hybridMultilevel"/>
    <w:tmpl w:val="E286A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96E3854"/>
    <w:multiLevelType w:val="hybridMultilevel"/>
    <w:tmpl w:val="71262B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79CD02EA"/>
    <w:multiLevelType w:val="hybridMultilevel"/>
    <w:tmpl w:val="D90EA24E"/>
    <w:lvl w:ilvl="0" w:tplc="359E6D58">
      <w:numFmt w:val="bullet"/>
      <w:lvlText w:val=""/>
      <w:lvlJc w:val="left"/>
      <w:pPr>
        <w:ind w:left="760" w:hanging="360"/>
      </w:pPr>
      <w:rPr>
        <w:rFonts w:ascii="Symbol" w:eastAsia="Symbol" w:hAnsi="Symbol" w:cs="Symbol" w:hint="default"/>
        <w:b w:val="0"/>
        <w:bCs w:val="0"/>
        <w:i w:val="0"/>
        <w:iCs w:val="0"/>
        <w:spacing w:val="0"/>
        <w:w w:val="99"/>
        <w:sz w:val="20"/>
        <w:szCs w:val="20"/>
        <w:lang w:val="pl-PL" w:eastAsia="en-US" w:bidi="ar-SA"/>
      </w:rPr>
    </w:lvl>
    <w:lvl w:ilvl="1" w:tplc="4D5AD5B8">
      <w:numFmt w:val="bullet"/>
      <w:lvlText w:val="•"/>
      <w:lvlJc w:val="left"/>
      <w:pPr>
        <w:ind w:left="1504" w:hanging="360"/>
      </w:pPr>
      <w:rPr>
        <w:rFonts w:hint="default"/>
        <w:lang w:val="pl-PL" w:eastAsia="en-US" w:bidi="ar-SA"/>
      </w:rPr>
    </w:lvl>
    <w:lvl w:ilvl="2" w:tplc="85BE71CE">
      <w:numFmt w:val="bullet"/>
      <w:lvlText w:val="•"/>
      <w:lvlJc w:val="left"/>
      <w:pPr>
        <w:ind w:left="2249" w:hanging="360"/>
      </w:pPr>
      <w:rPr>
        <w:rFonts w:hint="default"/>
        <w:lang w:val="pl-PL" w:eastAsia="en-US" w:bidi="ar-SA"/>
      </w:rPr>
    </w:lvl>
    <w:lvl w:ilvl="3" w:tplc="8A566608">
      <w:numFmt w:val="bullet"/>
      <w:lvlText w:val="•"/>
      <w:lvlJc w:val="left"/>
      <w:pPr>
        <w:ind w:left="2994" w:hanging="360"/>
      </w:pPr>
      <w:rPr>
        <w:rFonts w:hint="default"/>
        <w:lang w:val="pl-PL" w:eastAsia="en-US" w:bidi="ar-SA"/>
      </w:rPr>
    </w:lvl>
    <w:lvl w:ilvl="4" w:tplc="C7B85D7E">
      <w:numFmt w:val="bullet"/>
      <w:lvlText w:val="•"/>
      <w:lvlJc w:val="left"/>
      <w:pPr>
        <w:ind w:left="3739" w:hanging="360"/>
      </w:pPr>
      <w:rPr>
        <w:rFonts w:hint="default"/>
        <w:lang w:val="pl-PL" w:eastAsia="en-US" w:bidi="ar-SA"/>
      </w:rPr>
    </w:lvl>
    <w:lvl w:ilvl="5" w:tplc="4694FC72">
      <w:numFmt w:val="bullet"/>
      <w:lvlText w:val="•"/>
      <w:lvlJc w:val="left"/>
      <w:pPr>
        <w:ind w:left="4484" w:hanging="360"/>
      </w:pPr>
      <w:rPr>
        <w:rFonts w:hint="default"/>
        <w:lang w:val="pl-PL" w:eastAsia="en-US" w:bidi="ar-SA"/>
      </w:rPr>
    </w:lvl>
    <w:lvl w:ilvl="6" w:tplc="25FEEB00">
      <w:numFmt w:val="bullet"/>
      <w:lvlText w:val="•"/>
      <w:lvlJc w:val="left"/>
      <w:pPr>
        <w:ind w:left="5229" w:hanging="360"/>
      </w:pPr>
      <w:rPr>
        <w:rFonts w:hint="default"/>
        <w:lang w:val="pl-PL" w:eastAsia="en-US" w:bidi="ar-SA"/>
      </w:rPr>
    </w:lvl>
    <w:lvl w:ilvl="7" w:tplc="DE4A6CE8">
      <w:numFmt w:val="bullet"/>
      <w:lvlText w:val="•"/>
      <w:lvlJc w:val="left"/>
      <w:pPr>
        <w:ind w:left="5974" w:hanging="360"/>
      </w:pPr>
      <w:rPr>
        <w:rFonts w:hint="default"/>
        <w:lang w:val="pl-PL" w:eastAsia="en-US" w:bidi="ar-SA"/>
      </w:rPr>
    </w:lvl>
    <w:lvl w:ilvl="8" w:tplc="9F9A4F46">
      <w:numFmt w:val="bullet"/>
      <w:lvlText w:val="•"/>
      <w:lvlJc w:val="left"/>
      <w:pPr>
        <w:ind w:left="6719" w:hanging="360"/>
      </w:pPr>
      <w:rPr>
        <w:rFonts w:hint="default"/>
        <w:lang w:val="pl-PL" w:eastAsia="en-US" w:bidi="ar-SA"/>
      </w:rPr>
    </w:lvl>
  </w:abstractNum>
  <w:abstractNum w:abstractNumId="108" w15:restartNumberingAfterBreak="0">
    <w:nsid w:val="79D355C3"/>
    <w:multiLevelType w:val="hybridMultilevel"/>
    <w:tmpl w:val="BB320756"/>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09" w15:restartNumberingAfterBreak="0">
    <w:nsid w:val="7B1C334A"/>
    <w:multiLevelType w:val="hybridMultilevel"/>
    <w:tmpl w:val="B5A61934"/>
    <w:lvl w:ilvl="0" w:tplc="347A7342">
      <w:start w:val="1"/>
      <w:numFmt w:val="decimal"/>
      <w:lvlText w:val="%1."/>
      <w:lvlJc w:val="left"/>
      <w:pPr>
        <w:ind w:left="683" w:hanging="428"/>
      </w:pPr>
      <w:rPr>
        <w:rFonts w:ascii="Tahoma" w:eastAsia="Tahoma" w:hAnsi="Tahoma" w:cs="Tahoma" w:hint="default"/>
        <w:b w:val="0"/>
        <w:bCs w:val="0"/>
        <w:i w:val="0"/>
        <w:iCs w:val="0"/>
        <w:spacing w:val="-1"/>
        <w:w w:val="99"/>
        <w:sz w:val="20"/>
        <w:szCs w:val="20"/>
        <w:lang w:val="pl-PL" w:eastAsia="en-US" w:bidi="ar-SA"/>
      </w:rPr>
    </w:lvl>
    <w:lvl w:ilvl="1" w:tplc="3954A6A4">
      <w:start w:val="1"/>
      <w:numFmt w:val="lowerLetter"/>
      <w:lvlText w:val="%2)"/>
      <w:lvlJc w:val="left"/>
      <w:pPr>
        <w:ind w:left="964" w:hanging="281"/>
      </w:pPr>
      <w:rPr>
        <w:rFonts w:ascii="Tahoma" w:eastAsia="Tahoma" w:hAnsi="Tahoma" w:cs="Tahoma" w:hint="default"/>
        <w:b w:val="0"/>
        <w:bCs w:val="0"/>
        <w:i w:val="0"/>
        <w:iCs w:val="0"/>
        <w:spacing w:val="0"/>
        <w:w w:val="99"/>
        <w:sz w:val="20"/>
        <w:szCs w:val="20"/>
        <w:lang w:val="pl-PL" w:eastAsia="en-US" w:bidi="ar-SA"/>
      </w:rPr>
    </w:lvl>
    <w:lvl w:ilvl="2" w:tplc="85E8862C">
      <w:numFmt w:val="bullet"/>
      <w:lvlText w:val="•"/>
      <w:lvlJc w:val="left"/>
      <w:pPr>
        <w:ind w:left="1902" w:hanging="281"/>
      </w:pPr>
      <w:rPr>
        <w:rFonts w:hint="default"/>
        <w:lang w:val="pl-PL" w:eastAsia="en-US" w:bidi="ar-SA"/>
      </w:rPr>
    </w:lvl>
    <w:lvl w:ilvl="3" w:tplc="ED080E92">
      <w:numFmt w:val="bullet"/>
      <w:lvlText w:val="•"/>
      <w:lvlJc w:val="left"/>
      <w:pPr>
        <w:ind w:left="2845" w:hanging="281"/>
      </w:pPr>
      <w:rPr>
        <w:rFonts w:hint="default"/>
        <w:lang w:val="pl-PL" w:eastAsia="en-US" w:bidi="ar-SA"/>
      </w:rPr>
    </w:lvl>
    <w:lvl w:ilvl="4" w:tplc="65A4BCA0">
      <w:numFmt w:val="bullet"/>
      <w:lvlText w:val="•"/>
      <w:lvlJc w:val="left"/>
      <w:pPr>
        <w:ind w:left="3788" w:hanging="281"/>
      </w:pPr>
      <w:rPr>
        <w:rFonts w:hint="default"/>
        <w:lang w:val="pl-PL" w:eastAsia="en-US" w:bidi="ar-SA"/>
      </w:rPr>
    </w:lvl>
    <w:lvl w:ilvl="5" w:tplc="DAACA0A4">
      <w:numFmt w:val="bullet"/>
      <w:lvlText w:val="•"/>
      <w:lvlJc w:val="left"/>
      <w:pPr>
        <w:ind w:left="4731" w:hanging="281"/>
      </w:pPr>
      <w:rPr>
        <w:rFonts w:hint="default"/>
        <w:lang w:val="pl-PL" w:eastAsia="en-US" w:bidi="ar-SA"/>
      </w:rPr>
    </w:lvl>
    <w:lvl w:ilvl="6" w:tplc="226E2B2E">
      <w:numFmt w:val="bullet"/>
      <w:lvlText w:val="•"/>
      <w:lvlJc w:val="left"/>
      <w:pPr>
        <w:ind w:left="5674" w:hanging="281"/>
      </w:pPr>
      <w:rPr>
        <w:rFonts w:hint="default"/>
        <w:lang w:val="pl-PL" w:eastAsia="en-US" w:bidi="ar-SA"/>
      </w:rPr>
    </w:lvl>
    <w:lvl w:ilvl="7" w:tplc="CF823984">
      <w:numFmt w:val="bullet"/>
      <w:lvlText w:val="•"/>
      <w:lvlJc w:val="left"/>
      <w:pPr>
        <w:ind w:left="6617" w:hanging="281"/>
      </w:pPr>
      <w:rPr>
        <w:rFonts w:hint="default"/>
        <w:lang w:val="pl-PL" w:eastAsia="en-US" w:bidi="ar-SA"/>
      </w:rPr>
    </w:lvl>
    <w:lvl w:ilvl="8" w:tplc="CE7AAA30">
      <w:numFmt w:val="bullet"/>
      <w:lvlText w:val="•"/>
      <w:lvlJc w:val="left"/>
      <w:pPr>
        <w:ind w:left="7560" w:hanging="281"/>
      </w:pPr>
      <w:rPr>
        <w:rFonts w:hint="default"/>
        <w:lang w:val="pl-PL" w:eastAsia="en-US" w:bidi="ar-SA"/>
      </w:rPr>
    </w:lvl>
  </w:abstractNum>
  <w:abstractNum w:abstractNumId="110" w15:restartNumberingAfterBreak="0">
    <w:nsid w:val="7BF83DF3"/>
    <w:multiLevelType w:val="hybridMultilevel"/>
    <w:tmpl w:val="82264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CED5F01"/>
    <w:multiLevelType w:val="hybridMultilevel"/>
    <w:tmpl w:val="E870CC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7DAD1D6C"/>
    <w:multiLevelType w:val="hybridMultilevel"/>
    <w:tmpl w:val="020CEEC4"/>
    <w:lvl w:ilvl="0" w:tplc="84E6CC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DD6543E"/>
    <w:multiLevelType w:val="hybridMultilevel"/>
    <w:tmpl w:val="2BFCAC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E8B71CA"/>
    <w:multiLevelType w:val="hybridMultilevel"/>
    <w:tmpl w:val="4258ABA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15:restartNumberingAfterBreak="0">
    <w:nsid w:val="7ED335E6"/>
    <w:multiLevelType w:val="hybridMultilevel"/>
    <w:tmpl w:val="D89EB51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7FC0417E"/>
    <w:multiLevelType w:val="hybridMultilevel"/>
    <w:tmpl w:val="92205FA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16cid:durableId="1410930266">
    <w:abstractNumId w:val="0"/>
  </w:num>
  <w:num w:numId="2" w16cid:durableId="1844396533">
    <w:abstractNumId w:val="99"/>
  </w:num>
  <w:num w:numId="3" w16cid:durableId="1582177387">
    <w:abstractNumId w:val="93"/>
  </w:num>
  <w:num w:numId="4" w16cid:durableId="1060637470">
    <w:abstractNumId w:val="1"/>
  </w:num>
  <w:num w:numId="5" w16cid:durableId="376899676">
    <w:abstractNumId w:val="2"/>
  </w:num>
  <w:num w:numId="6" w16cid:durableId="1541016082">
    <w:abstractNumId w:val="3"/>
  </w:num>
  <w:num w:numId="7" w16cid:durableId="1319580235">
    <w:abstractNumId w:val="4"/>
  </w:num>
  <w:num w:numId="8" w16cid:durableId="1058553884">
    <w:abstractNumId w:val="5"/>
  </w:num>
  <w:num w:numId="9" w16cid:durableId="1125470334">
    <w:abstractNumId w:val="83"/>
  </w:num>
  <w:num w:numId="10" w16cid:durableId="960574351">
    <w:abstractNumId w:val="51"/>
  </w:num>
  <w:num w:numId="11" w16cid:durableId="1112826847">
    <w:abstractNumId w:val="105"/>
  </w:num>
  <w:num w:numId="12" w16cid:durableId="581960193">
    <w:abstractNumId w:val="45"/>
  </w:num>
  <w:num w:numId="13" w16cid:durableId="36126229">
    <w:abstractNumId w:val="113"/>
  </w:num>
  <w:num w:numId="14" w16cid:durableId="1595826012">
    <w:abstractNumId w:val="71"/>
  </w:num>
  <w:num w:numId="15" w16cid:durableId="308292321">
    <w:abstractNumId w:val="57"/>
  </w:num>
  <w:num w:numId="16" w16cid:durableId="627862659">
    <w:abstractNumId w:val="58"/>
  </w:num>
  <w:num w:numId="17" w16cid:durableId="430007328">
    <w:abstractNumId w:val="88"/>
  </w:num>
  <w:num w:numId="18" w16cid:durableId="1757555504">
    <w:abstractNumId w:val="21"/>
  </w:num>
  <w:num w:numId="19" w16cid:durableId="464667801">
    <w:abstractNumId w:val="59"/>
  </w:num>
  <w:num w:numId="20" w16cid:durableId="1928030142">
    <w:abstractNumId w:val="17"/>
  </w:num>
  <w:num w:numId="21" w16cid:durableId="1034617160">
    <w:abstractNumId w:val="48"/>
  </w:num>
  <w:num w:numId="22" w16cid:durableId="1563910536">
    <w:abstractNumId w:val="111"/>
  </w:num>
  <w:num w:numId="23" w16cid:durableId="219678739">
    <w:abstractNumId w:val="10"/>
  </w:num>
  <w:num w:numId="24" w16cid:durableId="1892883753">
    <w:abstractNumId w:val="112"/>
  </w:num>
  <w:num w:numId="25" w16cid:durableId="1741705423">
    <w:abstractNumId w:val="78"/>
  </w:num>
  <w:num w:numId="26" w16cid:durableId="1706785180">
    <w:abstractNumId w:val="98"/>
  </w:num>
  <w:num w:numId="27" w16cid:durableId="373162595">
    <w:abstractNumId w:val="36"/>
  </w:num>
  <w:num w:numId="28" w16cid:durableId="1369529930">
    <w:abstractNumId w:val="95"/>
  </w:num>
  <w:num w:numId="29" w16cid:durableId="244195903">
    <w:abstractNumId w:val="87"/>
  </w:num>
  <w:num w:numId="30" w16cid:durableId="316342673">
    <w:abstractNumId w:val="14"/>
  </w:num>
  <w:num w:numId="31" w16cid:durableId="1169517593">
    <w:abstractNumId w:val="11"/>
  </w:num>
  <w:num w:numId="32" w16cid:durableId="1448353335">
    <w:abstractNumId w:val="33"/>
  </w:num>
  <w:num w:numId="33" w16cid:durableId="1223128912">
    <w:abstractNumId w:val="68"/>
  </w:num>
  <w:num w:numId="34" w16cid:durableId="464737832">
    <w:abstractNumId w:val="30"/>
  </w:num>
  <w:num w:numId="35" w16cid:durableId="393504150">
    <w:abstractNumId w:val="53"/>
  </w:num>
  <w:num w:numId="36" w16cid:durableId="2075270747">
    <w:abstractNumId w:val="89"/>
  </w:num>
  <w:num w:numId="37" w16cid:durableId="1304700568">
    <w:abstractNumId w:val="109"/>
  </w:num>
  <w:num w:numId="38" w16cid:durableId="1317562939">
    <w:abstractNumId w:val="16"/>
  </w:num>
  <w:num w:numId="39" w16cid:durableId="776944157">
    <w:abstractNumId w:val="42"/>
  </w:num>
  <w:num w:numId="40" w16cid:durableId="658730955">
    <w:abstractNumId w:val="7"/>
  </w:num>
  <w:num w:numId="41" w16cid:durableId="95489691">
    <w:abstractNumId w:val="101"/>
  </w:num>
  <w:num w:numId="42" w16cid:durableId="189497253">
    <w:abstractNumId w:val="27"/>
  </w:num>
  <w:num w:numId="43" w16cid:durableId="773523435">
    <w:abstractNumId w:val="106"/>
  </w:num>
  <w:num w:numId="44" w16cid:durableId="2106294200">
    <w:abstractNumId w:val="46"/>
  </w:num>
  <w:num w:numId="45" w16cid:durableId="2075276864">
    <w:abstractNumId w:val="20"/>
  </w:num>
  <w:num w:numId="46" w16cid:durableId="1845241384">
    <w:abstractNumId w:val="38"/>
  </w:num>
  <w:num w:numId="47" w16cid:durableId="2014331742">
    <w:abstractNumId w:val="6"/>
  </w:num>
  <w:num w:numId="48" w16cid:durableId="926694600">
    <w:abstractNumId w:val="15"/>
  </w:num>
  <w:num w:numId="49" w16cid:durableId="141390728">
    <w:abstractNumId w:val="65"/>
  </w:num>
  <w:num w:numId="50" w16cid:durableId="2018576568">
    <w:abstractNumId w:val="77"/>
  </w:num>
  <w:num w:numId="51" w16cid:durableId="807550340">
    <w:abstractNumId w:val="28"/>
  </w:num>
  <w:num w:numId="52" w16cid:durableId="1119954781">
    <w:abstractNumId w:val="66"/>
  </w:num>
  <w:num w:numId="53" w16cid:durableId="1285382837">
    <w:abstractNumId w:val="70"/>
  </w:num>
  <w:num w:numId="54" w16cid:durableId="360597718">
    <w:abstractNumId w:val="67"/>
  </w:num>
  <w:num w:numId="55" w16cid:durableId="2030834423">
    <w:abstractNumId w:val="116"/>
  </w:num>
  <w:num w:numId="56" w16cid:durableId="1131945732">
    <w:abstractNumId w:val="54"/>
  </w:num>
  <w:num w:numId="57" w16cid:durableId="109476059">
    <w:abstractNumId w:val="19"/>
  </w:num>
  <w:num w:numId="58" w16cid:durableId="1165165810">
    <w:abstractNumId w:val="32"/>
  </w:num>
  <w:num w:numId="59" w16cid:durableId="2039813705">
    <w:abstractNumId w:val="9"/>
  </w:num>
  <w:num w:numId="60" w16cid:durableId="671448024">
    <w:abstractNumId w:val="49"/>
  </w:num>
  <w:num w:numId="61" w16cid:durableId="1713000402">
    <w:abstractNumId w:val="69"/>
  </w:num>
  <w:num w:numId="62" w16cid:durableId="2053924627">
    <w:abstractNumId w:val="96"/>
  </w:num>
  <w:num w:numId="63" w16cid:durableId="525026313">
    <w:abstractNumId w:val="18"/>
  </w:num>
  <w:num w:numId="64" w16cid:durableId="1101880372">
    <w:abstractNumId w:val="23"/>
  </w:num>
  <w:num w:numId="65" w16cid:durableId="2139906295">
    <w:abstractNumId w:val="110"/>
  </w:num>
  <w:num w:numId="66" w16cid:durableId="2026129233">
    <w:abstractNumId w:val="97"/>
  </w:num>
  <w:num w:numId="67" w16cid:durableId="1077051094">
    <w:abstractNumId w:val="12"/>
  </w:num>
  <w:num w:numId="68" w16cid:durableId="697242352">
    <w:abstractNumId w:val="74"/>
  </w:num>
  <w:num w:numId="69" w16cid:durableId="793526620">
    <w:abstractNumId w:val="108"/>
  </w:num>
  <w:num w:numId="70" w16cid:durableId="964626108">
    <w:abstractNumId w:val="41"/>
  </w:num>
  <w:num w:numId="71" w16cid:durableId="2077390478">
    <w:abstractNumId w:val="29"/>
  </w:num>
  <w:num w:numId="72" w16cid:durableId="168911695">
    <w:abstractNumId w:val="52"/>
  </w:num>
  <w:num w:numId="73" w16cid:durableId="529993523">
    <w:abstractNumId w:val="60"/>
  </w:num>
  <w:num w:numId="74" w16cid:durableId="1496263437">
    <w:abstractNumId w:val="75"/>
  </w:num>
  <w:num w:numId="75" w16cid:durableId="1117942926">
    <w:abstractNumId w:val="62"/>
  </w:num>
  <w:num w:numId="76" w16cid:durableId="190004694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7064421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44900875">
    <w:abstractNumId w:val="86"/>
  </w:num>
  <w:num w:numId="79" w16cid:durableId="41945591">
    <w:abstractNumId w:val="37"/>
  </w:num>
  <w:num w:numId="80" w16cid:durableId="1460299280">
    <w:abstractNumId w:val="37"/>
    <w:lvlOverride w:ilvl="0">
      <w:startOverride w:val="1"/>
    </w:lvlOverride>
  </w:num>
  <w:num w:numId="81" w16cid:durableId="2069500323">
    <w:abstractNumId w:val="50"/>
  </w:num>
  <w:num w:numId="82" w16cid:durableId="1159150919">
    <w:abstractNumId w:val="115"/>
  </w:num>
  <w:num w:numId="83" w16cid:durableId="1409156426">
    <w:abstractNumId w:val="35"/>
  </w:num>
  <w:num w:numId="84" w16cid:durableId="1285578634">
    <w:abstractNumId w:val="103"/>
  </w:num>
  <w:num w:numId="85" w16cid:durableId="1857772697">
    <w:abstractNumId w:val="22"/>
  </w:num>
  <w:num w:numId="86" w16cid:durableId="93483346">
    <w:abstractNumId w:val="24"/>
  </w:num>
  <w:num w:numId="87" w16cid:durableId="2017607402">
    <w:abstractNumId w:val="94"/>
  </w:num>
  <w:num w:numId="88" w16cid:durableId="142821721">
    <w:abstractNumId w:val="40"/>
  </w:num>
  <w:num w:numId="89" w16cid:durableId="926764772">
    <w:abstractNumId w:val="84"/>
  </w:num>
  <w:num w:numId="90" w16cid:durableId="1984657014">
    <w:abstractNumId w:val="91"/>
  </w:num>
  <w:num w:numId="91" w16cid:durableId="1520270541">
    <w:abstractNumId w:val="34"/>
  </w:num>
  <w:num w:numId="92" w16cid:durableId="326446420">
    <w:abstractNumId w:val="43"/>
  </w:num>
  <w:num w:numId="93" w16cid:durableId="548882461">
    <w:abstractNumId w:val="44"/>
  </w:num>
  <w:num w:numId="94" w16cid:durableId="782069073">
    <w:abstractNumId w:val="114"/>
  </w:num>
  <w:num w:numId="95" w16cid:durableId="1316035283">
    <w:abstractNumId w:val="85"/>
  </w:num>
  <w:num w:numId="96" w16cid:durableId="632833068">
    <w:abstractNumId w:val="31"/>
  </w:num>
  <w:num w:numId="97" w16cid:durableId="1208107266">
    <w:abstractNumId w:val="39"/>
  </w:num>
  <w:num w:numId="98" w16cid:durableId="2041514454">
    <w:abstractNumId w:val="61"/>
  </w:num>
  <w:num w:numId="99" w16cid:durableId="789132149">
    <w:abstractNumId w:val="8"/>
  </w:num>
  <w:num w:numId="100" w16cid:durableId="796946878">
    <w:abstractNumId w:val="80"/>
  </w:num>
  <w:num w:numId="101" w16cid:durableId="509029882">
    <w:abstractNumId w:val="72"/>
  </w:num>
  <w:num w:numId="102" w16cid:durableId="444931920">
    <w:abstractNumId w:val="102"/>
  </w:num>
  <w:num w:numId="103" w16cid:durableId="85227958">
    <w:abstractNumId w:val="100"/>
  </w:num>
  <w:num w:numId="104" w16cid:durableId="183832023">
    <w:abstractNumId w:val="56"/>
  </w:num>
  <w:num w:numId="105" w16cid:durableId="1917663760">
    <w:abstractNumId w:val="92"/>
  </w:num>
  <w:num w:numId="106" w16cid:durableId="1419327297">
    <w:abstractNumId w:val="63"/>
  </w:num>
  <w:num w:numId="107" w16cid:durableId="515079913">
    <w:abstractNumId w:val="82"/>
  </w:num>
  <w:num w:numId="108" w16cid:durableId="221253369">
    <w:abstractNumId w:val="47"/>
  </w:num>
  <w:num w:numId="109" w16cid:durableId="1253123258">
    <w:abstractNumId w:val="79"/>
  </w:num>
  <w:num w:numId="110" w16cid:durableId="791944619">
    <w:abstractNumId w:val="55"/>
  </w:num>
  <w:num w:numId="111" w16cid:durableId="1521048891">
    <w:abstractNumId w:val="73"/>
  </w:num>
  <w:num w:numId="112" w16cid:durableId="192310046">
    <w:abstractNumId w:val="107"/>
  </w:num>
  <w:num w:numId="113" w16cid:durableId="162167382">
    <w:abstractNumId w:val="13"/>
  </w:num>
  <w:num w:numId="114" w16cid:durableId="277759239">
    <w:abstractNumId w:val="64"/>
  </w:num>
  <w:num w:numId="115" w16cid:durableId="1816339469">
    <w:abstractNumId w:val="25"/>
  </w:num>
  <w:num w:numId="116" w16cid:durableId="855585036">
    <w:abstractNumId w:val="90"/>
  </w:num>
  <w:num w:numId="117" w16cid:durableId="404958516">
    <w:abstractNumId w:val="76"/>
  </w:num>
  <w:num w:numId="118" w16cid:durableId="839275891">
    <w:abstractNumId w:val="1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3B38"/>
    <w:rsid w:val="0002298E"/>
    <w:rsid w:val="00071462"/>
    <w:rsid w:val="00077A22"/>
    <w:rsid w:val="00081A0F"/>
    <w:rsid w:val="000A0354"/>
    <w:rsid w:val="000E1075"/>
    <w:rsid w:val="001176C6"/>
    <w:rsid w:val="00160E83"/>
    <w:rsid w:val="0017047C"/>
    <w:rsid w:val="00172078"/>
    <w:rsid w:val="0018392C"/>
    <w:rsid w:val="00192490"/>
    <w:rsid w:val="001A5A00"/>
    <w:rsid w:val="001A5EEA"/>
    <w:rsid w:val="001F49A8"/>
    <w:rsid w:val="001F5840"/>
    <w:rsid w:val="0020101D"/>
    <w:rsid w:val="00205D55"/>
    <w:rsid w:val="00212D97"/>
    <w:rsid w:val="00230843"/>
    <w:rsid w:val="00230C06"/>
    <w:rsid w:val="00235B98"/>
    <w:rsid w:val="00236E5A"/>
    <w:rsid w:val="00244A6E"/>
    <w:rsid w:val="00255ADC"/>
    <w:rsid w:val="002830FC"/>
    <w:rsid w:val="00290E11"/>
    <w:rsid w:val="002B587D"/>
    <w:rsid w:val="002C59BB"/>
    <w:rsid w:val="002E7B48"/>
    <w:rsid w:val="00334613"/>
    <w:rsid w:val="00342FF7"/>
    <w:rsid w:val="00352B57"/>
    <w:rsid w:val="00357234"/>
    <w:rsid w:val="003B45F3"/>
    <w:rsid w:val="003B5462"/>
    <w:rsid w:val="003F1272"/>
    <w:rsid w:val="003F41C7"/>
    <w:rsid w:val="004361D1"/>
    <w:rsid w:val="00454A20"/>
    <w:rsid w:val="00454DAB"/>
    <w:rsid w:val="00467659"/>
    <w:rsid w:val="00492320"/>
    <w:rsid w:val="004A0463"/>
    <w:rsid w:val="004C7ECA"/>
    <w:rsid w:val="00526D9A"/>
    <w:rsid w:val="00532519"/>
    <w:rsid w:val="00572305"/>
    <w:rsid w:val="005B756F"/>
    <w:rsid w:val="005C3021"/>
    <w:rsid w:val="005D37C4"/>
    <w:rsid w:val="00662EB0"/>
    <w:rsid w:val="00675D49"/>
    <w:rsid w:val="006B3AB2"/>
    <w:rsid w:val="006B4CBF"/>
    <w:rsid w:val="00720B73"/>
    <w:rsid w:val="00747630"/>
    <w:rsid w:val="007B50B1"/>
    <w:rsid w:val="007E54A7"/>
    <w:rsid w:val="008201DE"/>
    <w:rsid w:val="00842238"/>
    <w:rsid w:val="008A1C67"/>
    <w:rsid w:val="008A4B4A"/>
    <w:rsid w:val="008E254B"/>
    <w:rsid w:val="00906146"/>
    <w:rsid w:val="00932F5E"/>
    <w:rsid w:val="00934786"/>
    <w:rsid w:val="00993F7D"/>
    <w:rsid w:val="009C13F3"/>
    <w:rsid w:val="009F4EE7"/>
    <w:rsid w:val="00A0710C"/>
    <w:rsid w:val="00A360F1"/>
    <w:rsid w:val="00A41576"/>
    <w:rsid w:val="00A443B1"/>
    <w:rsid w:val="00A713E4"/>
    <w:rsid w:val="00A7606E"/>
    <w:rsid w:val="00AB7848"/>
    <w:rsid w:val="00AE5830"/>
    <w:rsid w:val="00B10AD9"/>
    <w:rsid w:val="00B14127"/>
    <w:rsid w:val="00B2026A"/>
    <w:rsid w:val="00B64E0C"/>
    <w:rsid w:val="00BA19EF"/>
    <w:rsid w:val="00BA4273"/>
    <w:rsid w:val="00BB0484"/>
    <w:rsid w:val="00BB2179"/>
    <w:rsid w:val="00BE3F92"/>
    <w:rsid w:val="00BE40E5"/>
    <w:rsid w:val="00BF4D21"/>
    <w:rsid w:val="00C05274"/>
    <w:rsid w:val="00C1486C"/>
    <w:rsid w:val="00C32533"/>
    <w:rsid w:val="00C45EF2"/>
    <w:rsid w:val="00C46CC6"/>
    <w:rsid w:val="00C54A29"/>
    <w:rsid w:val="00CF1706"/>
    <w:rsid w:val="00D04685"/>
    <w:rsid w:val="00D4787A"/>
    <w:rsid w:val="00D63091"/>
    <w:rsid w:val="00D7450E"/>
    <w:rsid w:val="00DA2BC8"/>
    <w:rsid w:val="00DC4712"/>
    <w:rsid w:val="00DD22F7"/>
    <w:rsid w:val="00DE2BEF"/>
    <w:rsid w:val="00E10AB6"/>
    <w:rsid w:val="00E475DF"/>
    <w:rsid w:val="00E57E81"/>
    <w:rsid w:val="00EA5074"/>
    <w:rsid w:val="00EA6BA3"/>
    <w:rsid w:val="00ED1B0F"/>
    <w:rsid w:val="00EE65C5"/>
    <w:rsid w:val="00F23375"/>
    <w:rsid w:val="00F27C65"/>
    <w:rsid w:val="00F500FB"/>
    <w:rsid w:val="00FE3B38"/>
    <w:rsid w:val="00FE43BF"/>
    <w:rsid w:val="00FF47AE"/>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DDE47C5"/>
  <w15:docId w15:val="{D2E96F95-A737-47BA-B326-5F3318A4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0"/>
      <w:jc w:val="both"/>
    </w:pPr>
  </w:style>
  <w:style w:type="paragraph" w:styleId="Nagwek1">
    <w:name w:val="heading 1"/>
    <w:basedOn w:val="Normalny"/>
    <w:next w:val="Normalny"/>
    <w:link w:val="Nagwek1Znak"/>
    <w:uiPriority w:val="9"/>
    <w:qFormat/>
    <w:rsid w:val="00526D9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526D9A"/>
    <w:pPr>
      <w:keepNext/>
      <w:spacing w:line="240" w:lineRule="auto"/>
      <w:jc w:val="left"/>
      <w:outlineLvl w:val="1"/>
    </w:pPr>
    <w:rPr>
      <w:b/>
      <w:sz w:val="24"/>
      <w:szCs w:val="2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unhideWhenUsed/>
    <w:rPr>
      <w:vertAlign w:val="superscript"/>
    </w:rPr>
  </w:style>
  <w:style w:type="paragraph" w:customStyle="1" w:styleId="p">
    <w:name w:val="p"/>
    <w:basedOn w:val="Normalny"/>
  </w:style>
  <w:style w:type="paragraph" w:customStyle="1" w:styleId="center">
    <w:name w:val="center"/>
    <w:basedOn w:val="Normalny"/>
    <w:pPr>
      <w:jc w:val="center"/>
    </w:pPr>
  </w:style>
  <w:style w:type="paragraph" w:customStyle="1" w:styleId="tableCenter">
    <w:name w:val="tableCenter"/>
    <w:basedOn w:val="Normalny"/>
    <w:pPr>
      <w:jc w:val="center"/>
    </w:pPr>
  </w:style>
  <w:style w:type="paragraph" w:customStyle="1" w:styleId="right">
    <w:name w:val="right"/>
    <w:basedOn w:val="Normalny"/>
    <w:pPr>
      <w:jc w:val="right"/>
    </w:pPr>
  </w:style>
  <w:style w:type="paragraph" w:customStyle="1" w:styleId="justify">
    <w:name w:val="justify"/>
    <w:basedOn w:val="Normalny"/>
  </w:style>
  <w:style w:type="character" w:customStyle="1" w:styleId="bold">
    <w:name w:val="bold"/>
    <w:rPr>
      <w:b/>
      <w:bCs/>
    </w:rPr>
  </w:style>
  <w:style w:type="character" w:customStyle="1" w:styleId="bold20">
    <w:name w:val="bold20"/>
    <w:rPr>
      <w:b/>
      <w:bCs/>
      <w:sz w:val="40"/>
      <w:szCs w:val="40"/>
    </w:rPr>
  </w:style>
  <w:style w:type="table" w:customStyle="1" w:styleId="standard">
    <w:name w:val="standard"/>
    <w:uiPriority w:val="99"/>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Nagwek">
    <w:name w:val="header"/>
    <w:basedOn w:val="Normalny"/>
    <w:link w:val="NagwekZnak"/>
    <w:uiPriority w:val="99"/>
    <w:unhideWhenUsed/>
    <w:rsid w:val="00255ADC"/>
    <w:pPr>
      <w:tabs>
        <w:tab w:val="center" w:pos="4536"/>
        <w:tab w:val="right" w:pos="9072"/>
      </w:tabs>
      <w:spacing w:line="240" w:lineRule="auto"/>
    </w:pPr>
  </w:style>
  <w:style w:type="character" w:customStyle="1" w:styleId="NagwekZnak">
    <w:name w:val="Nagłówek Znak"/>
    <w:basedOn w:val="Domylnaczcionkaakapitu"/>
    <w:link w:val="Nagwek"/>
    <w:uiPriority w:val="99"/>
    <w:rsid w:val="00255ADC"/>
  </w:style>
  <w:style w:type="paragraph" w:styleId="Stopka">
    <w:name w:val="footer"/>
    <w:basedOn w:val="Normalny"/>
    <w:link w:val="StopkaZnak"/>
    <w:uiPriority w:val="99"/>
    <w:unhideWhenUsed/>
    <w:rsid w:val="00255ADC"/>
    <w:pPr>
      <w:tabs>
        <w:tab w:val="center" w:pos="4536"/>
        <w:tab w:val="right" w:pos="9072"/>
      </w:tabs>
      <w:spacing w:line="240" w:lineRule="auto"/>
    </w:pPr>
  </w:style>
  <w:style w:type="character" w:customStyle="1" w:styleId="StopkaZnak">
    <w:name w:val="Stopka Znak"/>
    <w:basedOn w:val="Domylnaczcionkaakapitu"/>
    <w:link w:val="Stopka"/>
    <w:uiPriority w:val="99"/>
    <w:rsid w:val="00255ADC"/>
  </w:style>
  <w:style w:type="character" w:customStyle="1" w:styleId="Nagwek1Znak">
    <w:name w:val="Nagłówek 1 Znak"/>
    <w:basedOn w:val="Domylnaczcionkaakapitu"/>
    <w:link w:val="Nagwek1"/>
    <w:uiPriority w:val="9"/>
    <w:rsid w:val="00526D9A"/>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rsid w:val="00526D9A"/>
    <w:rPr>
      <w:b/>
      <w:sz w:val="24"/>
      <w:szCs w:val="20"/>
      <w:lang w:val="pl-PL"/>
    </w:rPr>
  </w:style>
  <w:style w:type="character" w:customStyle="1" w:styleId="ui-provider">
    <w:name w:val="ui-provider"/>
    <w:basedOn w:val="Domylnaczcionkaakapitu"/>
    <w:rsid w:val="00526D9A"/>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umerowanie Znak,Liste à puces retrait droite Znak"/>
    <w:basedOn w:val="Domylnaczcionkaakapitu"/>
    <w:link w:val="Akapitzlist"/>
    <w:uiPriority w:val="34"/>
    <w:qFormat/>
    <w:locked/>
    <w:rsid w:val="00526D9A"/>
    <w:rPr>
      <w:lang w:eastAsia="ar-SA"/>
    </w:rPr>
  </w:style>
  <w:style w:type="paragraph" w:styleId="Akapitzlist">
    <w:name w:val="List Paragraph"/>
    <w:aliases w:val="List bullet,List Paragraph,Akapit z listą BS,Kolorowa lista — akcent 11,Średnia siatka 1 — akcent 21,Akapit z listą numerowaną,Podsis rysunku,Numerowanie,Liste à puces retrait droite,normalny tekst,L1,Akapit z listą5,CW_Lista"/>
    <w:basedOn w:val="Normalny"/>
    <w:link w:val="AkapitzlistZnak"/>
    <w:uiPriority w:val="34"/>
    <w:qFormat/>
    <w:rsid w:val="00526D9A"/>
    <w:pPr>
      <w:suppressAutoHyphens/>
      <w:spacing w:line="360" w:lineRule="auto"/>
      <w:ind w:left="708"/>
    </w:pPr>
    <w:rPr>
      <w:lang w:eastAsia="ar-SA"/>
    </w:rPr>
  </w:style>
  <w:style w:type="paragraph" w:customStyle="1" w:styleId="Standard0">
    <w:name w:val="Standard"/>
    <w:rsid w:val="00526D9A"/>
    <w:pPr>
      <w:widowControl w:val="0"/>
      <w:suppressAutoHyphens/>
      <w:autoSpaceDN w:val="0"/>
      <w:spacing w:after="0" w:line="276" w:lineRule="auto"/>
      <w:textAlignment w:val="baseline"/>
    </w:pPr>
    <w:rPr>
      <w:rFonts w:ascii="Arial" w:eastAsia="Arial" w:hAnsi="Arial" w:cs="Arial"/>
      <w:kern w:val="3"/>
      <w:lang w:val="pl-PL" w:eastAsia="zh-CN" w:bidi="hi-IN"/>
    </w:rPr>
  </w:style>
  <w:style w:type="paragraph" w:customStyle="1" w:styleId="Textbody">
    <w:name w:val="Text body"/>
    <w:basedOn w:val="Standard0"/>
    <w:rsid w:val="00526D9A"/>
    <w:pPr>
      <w:spacing w:after="120" w:line="240" w:lineRule="auto"/>
    </w:pPr>
    <w:rPr>
      <w:rFonts w:ascii="Times New Roman" w:eastAsia="Times New Roman" w:hAnsi="Times New Roman" w:cs="Times New Roman"/>
      <w:sz w:val="24"/>
      <w:szCs w:val="24"/>
      <w:lang w:eastAsia="ar-SA" w:bidi="ar-SA"/>
    </w:rPr>
  </w:style>
  <w:style w:type="paragraph" w:customStyle="1" w:styleId="Default">
    <w:name w:val="Default"/>
    <w:basedOn w:val="Standard0"/>
    <w:rsid w:val="00526D9A"/>
    <w:pPr>
      <w:autoSpaceDE w:val="0"/>
      <w:spacing w:after="160" w:line="242" w:lineRule="auto"/>
    </w:pPr>
    <w:rPr>
      <w:rFonts w:ascii="Calibri, Calibri" w:eastAsia="Calibri, Calibri" w:hAnsi="Calibri, Calibri" w:cs="Calibri, Calibri"/>
      <w:color w:val="000000"/>
      <w:sz w:val="24"/>
      <w:szCs w:val="24"/>
      <w:lang w:eastAsia="en-US" w:bidi="ar-SA"/>
    </w:rPr>
  </w:style>
  <w:style w:type="paragraph" w:customStyle="1" w:styleId="Footnote">
    <w:name w:val="Footnote"/>
    <w:basedOn w:val="Standard0"/>
    <w:rsid w:val="00526D9A"/>
    <w:pPr>
      <w:suppressLineNumbers/>
      <w:spacing w:line="240" w:lineRule="auto"/>
      <w:ind w:left="283" w:hanging="283"/>
    </w:pPr>
    <w:rPr>
      <w:rFonts w:ascii="Times New Roman" w:eastAsia="Times New Roman" w:hAnsi="Times New Roman" w:cs="Times New Roman"/>
      <w:sz w:val="20"/>
      <w:szCs w:val="20"/>
      <w:lang w:eastAsia="ar-SA" w:bidi="ar-SA"/>
    </w:rPr>
  </w:style>
  <w:style w:type="paragraph" w:styleId="Tekstprzypisudolnego">
    <w:name w:val="footnote text"/>
    <w:basedOn w:val="Normalny"/>
    <w:link w:val="TekstprzypisudolnegoZnak"/>
    <w:uiPriority w:val="99"/>
    <w:semiHidden/>
    <w:unhideWhenUsed/>
    <w:rsid w:val="00526D9A"/>
    <w:pPr>
      <w:widowControl w:val="0"/>
      <w:suppressAutoHyphens/>
      <w:spacing w:line="240" w:lineRule="auto"/>
      <w:jc w:val="left"/>
    </w:pPr>
    <w:rPr>
      <w:sz w:val="20"/>
      <w:szCs w:val="20"/>
      <w:lang w:val="pl-PL" w:eastAsia="ar-SA"/>
    </w:rPr>
  </w:style>
  <w:style w:type="character" w:customStyle="1" w:styleId="TekstprzypisudolnegoZnak">
    <w:name w:val="Tekst przypisu dolnego Znak"/>
    <w:basedOn w:val="Domylnaczcionkaakapitu"/>
    <w:link w:val="Tekstprzypisudolnego"/>
    <w:uiPriority w:val="99"/>
    <w:semiHidden/>
    <w:rsid w:val="00526D9A"/>
    <w:rPr>
      <w:sz w:val="20"/>
      <w:szCs w:val="20"/>
      <w:lang w:val="pl-PL" w:eastAsia="ar-SA"/>
    </w:rPr>
  </w:style>
  <w:style w:type="paragraph" w:styleId="Tekstpodstawowy">
    <w:name w:val="Body Text"/>
    <w:basedOn w:val="Normalny"/>
    <w:link w:val="TekstpodstawowyZnak"/>
    <w:uiPriority w:val="1"/>
    <w:unhideWhenUsed/>
    <w:qFormat/>
    <w:rsid w:val="00526D9A"/>
    <w:pPr>
      <w:widowControl w:val="0"/>
      <w:suppressAutoHyphens/>
      <w:spacing w:line="276" w:lineRule="auto"/>
      <w:ind w:right="5953"/>
      <w:jc w:val="left"/>
    </w:pPr>
    <w:rPr>
      <w:rFonts w:ascii="Verdana" w:hAnsi="Verdana" w:cs="Arial"/>
      <w:i/>
      <w:sz w:val="20"/>
      <w:szCs w:val="20"/>
      <w:lang w:val="pl-PL" w:eastAsia="ar-SA"/>
    </w:rPr>
  </w:style>
  <w:style w:type="character" w:customStyle="1" w:styleId="TekstpodstawowyZnak">
    <w:name w:val="Tekst podstawowy Znak"/>
    <w:basedOn w:val="Domylnaczcionkaakapitu"/>
    <w:link w:val="Tekstpodstawowy"/>
    <w:uiPriority w:val="99"/>
    <w:rsid w:val="00526D9A"/>
    <w:rPr>
      <w:rFonts w:ascii="Verdana" w:hAnsi="Verdana" w:cs="Arial"/>
      <w:i/>
      <w:sz w:val="20"/>
      <w:szCs w:val="20"/>
      <w:lang w:val="pl-PL" w:eastAsia="ar-SA"/>
    </w:rPr>
  </w:style>
  <w:style w:type="paragraph" w:styleId="Tekstpodstawowy3">
    <w:name w:val="Body Text 3"/>
    <w:basedOn w:val="Normalny"/>
    <w:link w:val="Tekstpodstawowy3Znak"/>
    <w:uiPriority w:val="99"/>
    <w:unhideWhenUsed/>
    <w:rsid w:val="00526D9A"/>
    <w:pPr>
      <w:widowControl w:val="0"/>
      <w:suppressAutoHyphens/>
      <w:spacing w:line="276" w:lineRule="auto"/>
      <w:ind w:right="5954"/>
      <w:jc w:val="left"/>
    </w:pPr>
    <w:rPr>
      <w:rFonts w:ascii="Verdana" w:hAnsi="Verdana" w:cs="Arial"/>
      <w:sz w:val="20"/>
      <w:szCs w:val="20"/>
      <w:lang w:val="pl-PL" w:eastAsia="ar-SA"/>
    </w:rPr>
  </w:style>
  <w:style w:type="character" w:customStyle="1" w:styleId="Tekstpodstawowy3Znak">
    <w:name w:val="Tekst podstawowy 3 Znak"/>
    <w:basedOn w:val="Domylnaczcionkaakapitu"/>
    <w:link w:val="Tekstpodstawowy3"/>
    <w:uiPriority w:val="99"/>
    <w:rsid w:val="00526D9A"/>
    <w:rPr>
      <w:rFonts w:ascii="Verdana" w:hAnsi="Verdana" w:cs="Arial"/>
      <w:sz w:val="20"/>
      <w:szCs w:val="20"/>
      <w:lang w:val="pl-PL" w:eastAsia="ar-SA"/>
    </w:rPr>
  </w:style>
  <w:style w:type="character" w:styleId="Pogrubienie">
    <w:name w:val="Strong"/>
    <w:basedOn w:val="Domylnaczcionkaakapitu"/>
    <w:uiPriority w:val="22"/>
    <w:qFormat/>
    <w:rsid w:val="00526D9A"/>
    <w:rPr>
      <w:b/>
      <w:bCs/>
    </w:rPr>
  </w:style>
  <w:style w:type="table" w:styleId="Tabela-Siatka">
    <w:name w:val="Table Grid"/>
    <w:basedOn w:val="Standardowy"/>
    <w:uiPriority w:val="59"/>
    <w:rsid w:val="00526D9A"/>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26D9A"/>
    <w:pPr>
      <w:widowControl w:val="0"/>
      <w:autoSpaceDE w:val="0"/>
      <w:autoSpaceDN w:val="0"/>
      <w:spacing w:after="0" w:line="240" w:lineRule="auto"/>
    </w:pPr>
    <w:rPr>
      <w:rFonts w:ascii="Calibri" w:eastAsia="Calibri" w:hAnsi="Calibri"/>
      <w:lang w:eastAsia="en-US"/>
    </w:rPr>
    <w:tblPr>
      <w:tblInd w:w="0" w:type="dxa"/>
      <w:tblCellMar>
        <w:top w:w="0" w:type="dxa"/>
        <w:left w:w="0" w:type="dxa"/>
        <w:bottom w:w="0" w:type="dxa"/>
        <w:right w:w="0" w:type="dxa"/>
      </w:tblCellMar>
    </w:tblPr>
  </w:style>
  <w:style w:type="paragraph" w:styleId="Tytu">
    <w:name w:val="Title"/>
    <w:basedOn w:val="Normalny"/>
    <w:link w:val="TytuZnak"/>
    <w:uiPriority w:val="10"/>
    <w:qFormat/>
    <w:rsid w:val="00526D9A"/>
    <w:pPr>
      <w:widowControl w:val="0"/>
      <w:autoSpaceDE w:val="0"/>
      <w:autoSpaceDN w:val="0"/>
      <w:spacing w:line="248" w:lineRule="exact"/>
      <w:ind w:right="145"/>
      <w:jc w:val="center"/>
    </w:pPr>
    <w:rPr>
      <w:rFonts w:ascii="Verdana" w:eastAsia="Tahoma" w:hAnsi="Verdana" w:cs="Tahoma"/>
      <w:b/>
      <w:bCs/>
      <w:i/>
      <w:iCs/>
      <w:sz w:val="21"/>
      <w:szCs w:val="21"/>
      <w:lang w:val="pl-PL" w:eastAsia="en-US"/>
    </w:rPr>
  </w:style>
  <w:style w:type="character" w:customStyle="1" w:styleId="TytuZnak">
    <w:name w:val="Tytuł Znak"/>
    <w:basedOn w:val="Domylnaczcionkaakapitu"/>
    <w:link w:val="Tytu"/>
    <w:uiPriority w:val="10"/>
    <w:rsid w:val="00526D9A"/>
    <w:rPr>
      <w:rFonts w:ascii="Verdana" w:eastAsia="Tahoma" w:hAnsi="Verdana" w:cs="Tahoma"/>
      <w:b/>
      <w:bCs/>
      <w:i/>
      <w:iCs/>
      <w:sz w:val="21"/>
      <w:szCs w:val="21"/>
      <w:lang w:val="pl-PL" w:eastAsia="en-US"/>
    </w:rPr>
  </w:style>
  <w:style w:type="paragraph" w:customStyle="1" w:styleId="TableParagraph">
    <w:name w:val="Table Paragraph"/>
    <w:basedOn w:val="Normalny"/>
    <w:uiPriority w:val="1"/>
    <w:qFormat/>
    <w:rsid w:val="00526D9A"/>
    <w:pPr>
      <w:widowControl w:val="0"/>
      <w:autoSpaceDE w:val="0"/>
      <w:autoSpaceDN w:val="0"/>
      <w:spacing w:line="240" w:lineRule="auto"/>
      <w:jc w:val="left"/>
    </w:pPr>
    <w:rPr>
      <w:rFonts w:ascii="Verdana" w:eastAsia="Tahoma" w:hAnsi="Verdana" w:cs="Tahoma"/>
      <w:sz w:val="20"/>
      <w:lang w:val="pl-PL" w:eastAsia="en-US"/>
    </w:rPr>
  </w:style>
  <w:style w:type="paragraph" w:styleId="Poprawka">
    <w:name w:val="Revision"/>
    <w:hidden/>
    <w:uiPriority w:val="99"/>
    <w:semiHidden/>
    <w:rsid w:val="00526D9A"/>
    <w:pPr>
      <w:spacing w:after="0" w:line="240" w:lineRule="auto"/>
    </w:pPr>
    <w:rPr>
      <w:rFonts w:ascii="Tahoma" w:eastAsia="Tahoma" w:hAnsi="Tahoma" w:cs="Tahoma"/>
      <w:lang w:val="pl-PL" w:eastAsia="en-US"/>
    </w:rPr>
  </w:style>
  <w:style w:type="character" w:styleId="Odwoaniedokomentarza">
    <w:name w:val="annotation reference"/>
    <w:uiPriority w:val="99"/>
    <w:semiHidden/>
    <w:unhideWhenUsed/>
    <w:rsid w:val="00526D9A"/>
    <w:rPr>
      <w:sz w:val="16"/>
      <w:szCs w:val="16"/>
    </w:rPr>
  </w:style>
  <w:style w:type="paragraph" w:styleId="Tekstkomentarza">
    <w:name w:val="annotation text"/>
    <w:basedOn w:val="Normalny"/>
    <w:link w:val="TekstkomentarzaZnak"/>
    <w:uiPriority w:val="99"/>
    <w:unhideWhenUsed/>
    <w:rsid w:val="00526D9A"/>
    <w:pPr>
      <w:widowControl w:val="0"/>
      <w:autoSpaceDE w:val="0"/>
      <w:autoSpaceDN w:val="0"/>
      <w:spacing w:line="240" w:lineRule="auto"/>
      <w:jc w:val="left"/>
    </w:pPr>
    <w:rPr>
      <w:rFonts w:ascii="Verdana" w:eastAsia="Tahoma" w:hAnsi="Verdana" w:cs="Tahoma"/>
      <w:sz w:val="20"/>
      <w:szCs w:val="20"/>
      <w:lang w:val="pl-PL" w:eastAsia="en-US"/>
    </w:rPr>
  </w:style>
  <w:style w:type="character" w:customStyle="1" w:styleId="TekstkomentarzaZnak">
    <w:name w:val="Tekst komentarza Znak"/>
    <w:basedOn w:val="Domylnaczcionkaakapitu"/>
    <w:link w:val="Tekstkomentarza"/>
    <w:uiPriority w:val="99"/>
    <w:rsid w:val="00526D9A"/>
    <w:rPr>
      <w:rFonts w:ascii="Verdana" w:eastAsia="Tahoma" w:hAnsi="Verdana" w:cs="Tahoma"/>
      <w:sz w:val="20"/>
      <w:szCs w:val="20"/>
      <w:lang w:val="pl-PL" w:eastAsia="en-US"/>
    </w:rPr>
  </w:style>
  <w:style w:type="paragraph" w:styleId="Tematkomentarza">
    <w:name w:val="annotation subject"/>
    <w:basedOn w:val="Tekstkomentarza"/>
    <w:next w:val="Tekstkomentarza"/>
    <w:link w:val="TematkomentarzaZnak"/>
    <w:uiPriority w:val="99"/>
    <w:semiHidden/>
    <w:unhideWhenUsed/>
    <w:rsid w:val="00526D9A"/>
    <w:rPr>
      <w:b/>
      <w:bCs/>
    </w:rPr>
  </w:style>
  <w:style w:type="character" w:customStyle="1" w:styleId="TematkomentarzaZnak">
    <w:name w:val="Temat komentarza Znak"/>
    <w:basedOn w:val="TekstkomentarzaZnak"/>
    <w:link w:val="Tematkomentarza"/>
    <w:uiPriority w:val="99"/>
    <w:semiHidden/>
    <w:rsid w:val="00526D9A"/>
    <w:rPr>
      <w:rFonts w:ascii="Verdana" w:eastAsia="Tahoma" w:hAnsi="Verdana" w:cs="Tahoma"/>
      <w:b/>
      <w:bCs/>
      <w:sz w:val="20"/>
      <w:szCs w:val="20"/>
      <w:lang w:val="pl-PL" w:eastAsia="en-US"/>
    </w:rPr>
  </w:style>
  <w:style w:type="paragraph" w:styleId="Tekstprzypisukocowego">
    <w:name w:val="endnote text"/>
    <w:basedOn w:val="Normalny"/>
    <w:link w:val="TekstprzypisukocowegoZnak"/>
    <w:uiPriority w:val="99"/>
    <w:semiHidden/>
    <w:unhideWhenUsed/>
    <w:rsid w:val="00526D9A"/>
    <w:pPr>
      <w:widowControl w:val="0"/>
      <w:autoSpaceDE w:val="0"/>
      <w:autoSpaceDN w:val="0"/>
      <w:spacing w:line="240" w:lineRule="auto"/>
      <w:jc w:val="left"/>
    </w:pPr>
    <w:rPr>
      <w:rFonts w:ascii="Verdana" w:eastAsia="Tahoma" w:hAnsi="Verdana" w:cs="Tahoma"/>
      <w:sz w:val="20"/>
      <w:szCs w:val="20"/>
      <w:lang w:val="pl-PL" w:eastAsia="en-US"/>
    </w:rPr>
  </w:style>
  <w:style w:type="character" w:customStyle="1" w:styleId="TekstprzypisukocowegoZnak">
    <w:name w:val="Tekst przypisu końcowego Znak"/>
    <w:basedOn w:val="Domylnaczcionkaakapitu"/>
    <w:link w:val="Tekstprzypisukocowego"/>
    <w:uiPriority w:val="99"/>
    <w:semiHidden/>
    <w:rsid w:val="00526D9A"/>
    <w:rPr>
      <w:rFonts w:ascii="Verdana" w:eastAsia="Tahoma" w:hAnsi="Verdana" w:cs="Tahoma"/>
      <w:sz w:val="20"/>
      <w:szCs w:val="20"/>
      <w:lang w:val="pl-PL" w:eastAsia="en-US"/>
    </w:rPr>
  </w:style>
  <w:style w:type="character" w:styleId="Odwoanieprzypisukocowego">
    <w:name w:val="endnote reference"/>
    <w:uiPriority w:val="99"/>
    <w:semiHidden/>
    <w:unhideWhenUsed/>
    <w:rsid w:val="00526D9A"/>
    <w:rPr>
      <w:vertAlign w:val="superscript"/>
    </w:rPr>
  </w:style>
  <w:style w:type="paragraph" w:styleId="Tekstdymka">
    <w:name w:val="Balloon Text"/>
    <w:basedOn w:val="Normalny"/>
    <w:link w:val="TekstdymkaZnak"/>
    <w:uiPriority w:val="99"/>
    <w:semiHidden/>
    <w:unhideWhenUsed/>
    <w:rsid w:val="00526D9A"/>
    <w:pPr>
      <w:widowControl w:val="0"/>
      <w:autoSpaceDE w:val="0"/>
      <w:autoSpaceDN w:val="0"/>
      <w:spacing w:line="240" w:lineRule="auto"/>
      <w:jc w:val="left"/>
    </w:pPr>
    <w:rPr>
      <w:rFonts w:ascii="Verdana" w:eastAsia="Tahoma" w:hAnsi="Verdana" w:cs="Tahoma"/>
      <w:sz w:val="16"/>
      <w:szCs w:val="16"/>
      <w:lang w:val="pl-PL" w:eastAsia="en-US"/>
    </w:rPr>
  </w:style>
  <w:style w:type="character" w:customStyle="1" w:styleId="TekstdymkaZnak">
    <w:name w:val="Tekst dymka Znak"/>
    <w:basedOn w:val="Domylnaczcionkaakapitu"/>
    <w:link w:val="Tekstdymka"/>
    <w:uiPriority w:val="99"/>
    <w:semiHidden/>
    <w:rsid w:val="00526D9A"/>
    <w:rPr>
      <w:rFonts w:ascii="Verdana" w:eastAsia="Tahoma" w:hAnsi="Verdana" w:cs="Tahoma"/>
      <w:sz w:val="16"/>
      <w:szCs w:val="16"/>
      <w:lang w:val="pl-PL" w:eastAsia="en-US"/>
    </w:rPr>
  </w:style>
  <w:style w:type="character" w:styleId="Hipercze">
    <w:name w:val="Hyperlink"/>
    <w:basedOn w:val="Domylnaczcionkaakapitu"/>
    <w:uiPriority w:val="99"/>
    <w:unhideWhenUsed/>
    <w:rsid w:val="00526D9A"/>
    <w:rPr>
      <w:color w:val="0000FF" w:themeColor="hyperlink"/>
      <w:u w:val="single"/>
    </w:rPr>
  </w:style>
  <w:style w:type="paragraph" w:styleId="Tekstpodstawowy2">
    <w:name w:val="Body Text 2"/>
    <w:basedOn w:val="Normalny"/>
    <w:link w:val="Tekstpodstawowy2Znak"/>
    <w:uiPriority w:val="99"/>
    <w:semiHidden/>
    <w:unhideWhenUsed/>
    <w:rsid w:val="00526D9A"/>
    <w:pPr>
      <w:spacing w:after="120" w:line="480" w:lineRule="auto"/>
    </w:pPr>
  </w:style>
  <w:style w:type="character" w:customStyle="1" w:styleId="Tekstpodstawowy2Znak">
    <w:name w:val="Tekst podstawowy 2 Znak"/>
    <w:basedOn w:val="Domylnaczcionkaakapitu"/>
    <w:link w:val="Tekstpodstawowy2"/>
    <w:uiPriority w:val="99"/>
    <w:semiHidden/>
    <w:rsid w:val="00526D9A"/>
  </w:style>
  <w:style w:type="paragraph" w:customStyle="1" w:styleId="Tekstkomentarza1">
    <w:name w:val="Tekst komentarza1"/>
    <w:basedOn w:val="Normalny"/>
    <w:qFormat/>
    <w:rsid w:val="00526D9A"/>
    <w:pPr>
      <w:suppressAutoHyphens/>
      <w:spacing w:line="100" w:lineRule="atLeast"/>
      <w:jc w:val="left"/>
    </w:pPr>
    <w:rPr>
      <w:rFonts w:cs="Calibri"/>
      <w:color w:val="000000"/>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energystar.org/" TargetMode="External"/><Relationship Id="rId13" Type="http://schemas.openxmlformats.org/officeDocument/2006/relationships/hyperlink" Target="mailto:dane.osobowe@wit.lukasiewicz.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it.lukasiewicz.gov.pl/dane-osobow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energysta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ne.osobowe@wit.lukasiewicz.gov.pl" TargetMode="External"/><Relationship Id="rId4" Type="http://schemas.openxmlformats.org/officeDocument/2006/relationships/settings" Target="settings.xml"/><Relationship Id="rId9" Type="http://schemas.openxmlformats.org/officeDocument/2006/relationships/hyperlink" Target="https://wit.lukasiewicz.gov.pl/dane-osobow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4B81B-F97B-45F8-9D6B-D03354FE8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1773</TotalTime>
  <Pages>67</Pages>
  <Words>20718</Words>
  <Characters>124309</Characters>
  <Application>Microsoft Office Word</Application>
  <DocSecurity>0</DocSecurity>
  <Lines>1035</Lines>
  <Paragraphs>289</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144738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Tkacz | Łukasiewicz - WIT</dc:creator>
  <cp:keywords/>
  <dc:description/>
  <cp:lastModifiedBy>Marlena Rydel | Łukasiewicz - WIT</cp:lastModifiedBy>
  <cp:revision>111</cp:revision>
  <cp:lastPrinted>2023-10-18T10:17:00Z</cp:lastPrinted>
  <dcterms:created xsi:type="dcterms:W3CDTF">2023-07-10T08:24:00Z</dcterms:created>
  <dcterms:modified xsi:type="dcterms:W3CDTF">2023-10-18T10:48:00Z</dcterms:modified>
  <cp:category/>
</cp:coreProperties>
</file>