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0E82119C" w:rsidR="00852210" w:rsidRPr="00D97FC0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FC0">
        <w:rPr>
          <w:rFonts w:ascii="Times New Roman" w:hAnsi="Times New Roman" w:cs="Times New Roman"/>
          <w:b/>
          <w:kern w:val="144"/>
          <w:sz w:val="22"/>
          <w:szCs w:val="22"/>
        </w:rPr>
        <w:t xml:space="preserve">Dotyczy: </w:t>
      </w:r>
      <w:r w:rsidR="00852210" w:rsidRPr="00D97FC0">
        <w:rPr>
          <w:rFonts w:ascii="Times New Roman" w:hAnsi="Times New Roman" w:cs="Times New Roman"/>
          <w:b/>
          <w:sz w:val="22"/>
          <w:szCs w:val="22"/>
        </w:rPr>
        <w:t>W POSTĘPOWANIU O UDZIELENIE ZAMÓWIENIA PUBLICZNEGO</w:t>
      </w:r>
    </w:p>
    <w:p w14:paraId="5E09A911" w14:textId="3D529505" w:rsidR="00894483" w:rsidRPr="00894483" w:rsidRDefault="00852210" w:rsidP="00894483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D97FC0">
        <w:rPr>
          <w:b/>
          <w:sz w:val="22"/>
          <w:szCs w:val="22"/>
        </w:rPr>
        <w:t xml:space="preserve">W PRZETARGU NIEOGRANICZONYM  </w:t>
      </w:r>
    </w:p>
    <w:p w14:paraId="33A7EBFC" w14:textId="77777777" w:rsidR="00894483" w:rsidRPr="00894483" w:rsidRDefault="00894483" w:rsidP="00894483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894483">
        <w:rPr>
          <w:rFonts w:eastAsia="NSimSun"/>
          <w:b/>
          <w:kern w:val="1"/>
          <w:sz w:val="22"/>
          <w:szCs w:val="22"/>
          <w:lang w:eastAsia="hi-IN" w:bidi="hi-IN"/>
        </w:rPr>
        <w:t xml:space="preserve">NA </w:t>
      </w:r>
      <w:bookmarkStart w:id="0" w:name="_Hlk89843380"/>
      <w:r w:rsidRPr="00894483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bookmarkEnd w:id="0"/>
    <w:p w14:paraId="059ADD8E" w14:textId="77777777" w:rsidR="004B3AC1" w:rsidRPr="004B3AC1" w:rsidRDefault="004B3AC1" w:rsidP="004B3AC1">
      <w:pPr>
        <w:suppressAutoHyphens/>
        <w:jc w:val="center"/>
        <w:rPr>
          <w:rFonts w:ascii="Calibri" w:eastAsia="Calibri" w:hAnsi="Calibri" w:cs="Calibri"/>
          <w:color w:val="00000A"/>
          <w:kern w:val="2"/>
          <w:sz w:val="22"/>
          <w:szCs w:val="22"/>
          <w:lang w:eastAsia="en-US"/>
        </w:rPr>
      </w:pPr>
      <w:r w:rsidRPr="004B3AC1">
        <w:rPr>
          <w:rFonts w:eastAsia="Calibri"/>
          <w:b/>
          <w:bCs/>
          <w:color w:val="000000"/>
          <w:kern w:val="2"/>
          <w:sz w:val="22"/>
          <w:szCs w:val="22"/>
          <w:lang w:eastAsia="en-US"/>
        </w:rPr>
        <w:t>DROBNEGO SPRZĘTU MEDYCZNEGO I MATERIAŁÓW MEDYCZNYCH</w:t>
      </w:r>
    </w:p>
    <w:p w14:paraId="30F6441E" w14:textId="5A76E6E8" w:rsidR="00D961F9" w:rsidRPr="00D97FC0" w:rsidRDefault="00D961F9" w:rsidP="004B3AC1">
      <w:pPr>
        <w:pStyle w:val="Default"/>
        <w:rPr>
          <w:b/>
          <w:sz w:val="22"/>
          <w:szCs w:val="22"/>
        </w:rPr>
      </w:pPr>
    </w:p>
    <w:p w14:paraId="3C9A9F72" w14:textId="4C3995A8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4B3AC1">
        <w:rPr>
          <w:b/>
          <w:bCs/>
          <w:sz w:val="20"/>
          <w:szCs w:val="20"/>
        </w:rPr>
        <w:t>55</w:t>
      </w:r>
      <w:r w:rsidR="00894483">
        <w:rPr>
          <w:b/>
          <w:bCs/>
          <w:sz w:val="20"/>
          <w:szCs w:val="20"/>
        </w:rPr>
        <w:t>/23</w:t>
      </w:r>
    </w:p>
    <w:p w14:paraId="75C87DD7" w14:textId="77777777" w:rsidR="00422ABC" w:rsidRDefault="00422ABC" w:rsidP="009A34C2">
      <w:pPr>
        <w:numPr>
          <w:ilvl w:val="12"/>
          <w:numId w:val="0"/>
        </w:numPr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50899"/>
    <w:rsid w:val="000C3519"/>
    <w:rsid w:val="000E0166"/>
    <w:rsid w:val="000E16EB"/>
    <w:rsid w:val="00143D64"/>
    <w:rsid w:val="001809B6"/>
    <w:rsid w:val="001873D3"/>
    <w:rsid w:val="002342F4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32DA6"/>
    <w:rsid w:val="004B3AC1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B6EE0"/>
    <w:rsid w:val="00AC62EC"/>
    <w:rsid w:val="00AF4B45"/>
    <w:rsid w:val="00B57E0E"/>
    <w:rsid w:val="00B91C31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59</cp:revision>
  <cp:lastPrinted>2022-09-07T11:34:00Z</cp:lastPrinted>
  <dcterms:created xsi:type="dcterms:W3CDTF">2022-04-27T06:53:00Z</dcterms:created>
  <dcterms:modified xsi:type="dcterms:W3CDTF">2023-08-17T09:41:00Z</dcterms:modified>
</cp:coreProperties>
</file>