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C" w:rsidRPr="006922C7" w:rsidRDefault="006922C7" w:rsidP="00DE624C">
      <w:pPr>
        <w:spacing w:line="360" w:lineRule="auto"/>
        <w:jc w:val="right"/>
        <w:rPr>
          <w:b/>
        </w:rPr>
      </w:pPr>
      <w:r w:rsidRPr="006922C7">
        <w:rPr>
          <w:b/>
          <w:bCs/>
          <w:i/>
        </w:rPr>
        <w:t>Załącznik nr 5</w:t>
      </w:r>
      <w:r w:rsidR="00FA1962" w:rsidRPr="006922C7">
        <w:rPr>
          <w:b/>
          <w:bCs/>
          <w:i/>
        </w:rPr>
        <w:t xml:space="preserve"> </w:t>
      </w:r>
      <w:r w:rsidR="00854CF3" w:rsidRPr="006922C7">
        <w:rPr>
          <w:b/>
          <w:bCs/>
          <w:i/>
        </w:rPr>
        <w:t>do SIWZ ZP.271.1.2020</w:t>
      </w:r>
    </w:p>
    <w:p w:rsidR="00DE624C" w:rsidRPr="00FA1962" w:rsidRDefault="00854CF3" w:rsidP="00FA1962">
      <w:pPr>
        <w:jc w:val="center"/>
        <w:rPr>
          <w:snapToGrid w:val="0"/>
        </w:rPr>
      </w:pPr>
      <w:r w:rsidRPr="00FA1962">
        <w:rPr>
          <w:snapToGrid w:val="0"/>
        </w:rPr>
        <w:t>WZÓR UMOWY</w:t>
      </w:r>
    </w:p>
    <w:p w:rsidR="00DE624C" w:rsidRPr="00244A73" w:rsidRDefault="00DE624C" w:rsidP="00DE624C">
      <w:pPr>
        <w:jc w:val="center"/>
        <w:rPr>
          <w:snapToGrid w:val="0"/>
        </w:rPr>
      </w:pPr>
    </w:p>
    <w:p w:rsidR="00DE624C" w:rsidRPr="00244A73" w:rsidRDefault="00854CF3" w:rsidP="00DE624C">
      <w:pPr>
        <w:spacing w:line="276" w:lineRule="auto"/>
        <w:rPr>
          <w:snapToGrid w:val="0"/>
        </w:rPr>
      </w:pPr>
      <w:r>
        <w:rPr>
          <w:snapToGrid w:val="0"/>
        </w:rPr>
        <w:t xml:space="preserve">zawarta w dniu.                                                    </w:t>
      </w:r>
      <w:r w:rsidR="00DE624C" w:rsidRPr="00244A73">
        <w:rPr>
          <w:snapToGrid w:val="0"/>
        </w:rPr>
        <w:t xml:space="preserve"> w Główczycach, pomiędzy:</w:t>
      </w:r>
    </w:p>
    <w:p w:rsidR="00DE624C" w:rsidRPr="00244A73" w:rsidRDefault="00DE624C" w:rsidP="00DE624C">
      <w:pPr>
        <w:spacing w:line="276" w:lineRule="auto"/>
        <w:rPr>
          <w:snapToGrid w:val="0"/>
        </w:rPr>
      </w:pPr>
      <w:r w:rsidRPr="00244A73">
        <w:rPr>
          <w:snapToGrid w:val="0"/>
        </w:rPr>
        <w:t xml:space="preserve">Gminą Główczyce </w:t>
      </w:r>
      <w:r w:rsidRPr="00A657E1">
        <w:rPr>
          <w:bCs/>
        </w:rPr>
        <w:t>76-220 Główczyce, ul. Kościuszki</w:t>
      </w:r>
      <w:r w:rsidR="00A657E1">
        <w:rPr>
          <w:bCs/>
        </w:rPr>
        <w:t xml:space="preserve"> </w:t>
      </w:r>
      <w:r w:rsidRPr="00A657E1">
        <w:rPr>
          <w:bCs/>
        </w:rPr>
        <w:t>8,</w:t>
      </w:r>
      <w:r w:rsidRPr="00244A73">
        <w:rPr>
          <w:snapToGrid w:val="0"/>
        </w:rPr>
        <w:t xml:space="preserve"> </w:t>
      </w:r>
    </w:p>
    <w:p w:rsidR="00DE624C" w:rsidRPr="00244A73" w:rsidRDefault="00DE624C" w:rsidP="00DE624C">
      <w:pPr>
        <w:spacing w:line="276" w:lineRule="auto"/>
        <w:rPr>
          <w:snapToGrid w:val="0"/>
        </w:rPr>
      </w:pPr>
      <w:r w:rsidRPr="00244A73">
        <w:rPr>
          <w:snapToGrid w:val="0"/>
        </w:rPr>
        <w:t>zwaną dalej w tekście “Zamawiającym”, reprezentowaną przez:</w:t>
      </w:r>
    </w:p>
    <w:p w:rsidR="00DE624C" w:rsidRPr="00244A73" w:rsidRDefault="00DE624C" w:rsidP="00DE624C">
      <w:pPr>
        <w:pStyle w:val="Nagwek4"/>
        <w:keepLines w:val="0"/>
        <w:widowControl w:val="0"/>
        <w:suppressAutoHyphens/>
        <w:spacing w:before="0"/>
        <w:rPr>
          <w:rFonts w:ascii="Times New Roman" w:hAnsi="Times New Roman"/>
          <w:i w:val="0"/>
          <w:snapToGrid w:val="0"/>
          <w:color w:val="auto"/>
          <w:sz w:val="24"/>
          <w:szCs w:val="24"/>
        </w:rPr>
      </w:pPr>
      <w:r w:rsidRPr="00244A73">
        <w:rPr>
          <w:rFonts w:ascii="Times New Roman" w:hAnsi="Times New Roman"/>
          <w:i w:val="0"/>
          <w:snapToGrid w:val="0"/>
          <w:color w:val="auto"/>
          <w:sz w:val="24"/>
          <w:szCs w:val="24"/>
        </w:rPr>
        <w:t>Wójta</w:t>
      </w:r>
      <w:r w:rsidRPr="00244A73">
        <w:rPr>
          <w:rFonts w:ascii="Times New Roman" w:hAnsi="Times New Roman"/>
          <w:i w:val="0"/>
          <w:snapToGrid w:val="0"/>
          <w:color w:val="auto"/>
          <w:sz w:val="24"/>
          <w:szCs w:val="24"/>
        </w:rPr>
        <w:tab/>
        <w:t xml:space="preserve">Gminy Główczyce – </w:t>
      </w:r>
      <w:r w:rsidR="00FA1962">
        <w:rPr>
          <w:rFonts w:ascii="Times New Roman" w:hAnsi="Times New Roman"/>
          <w:bCs w:val="0"/>
          <w:i w:val="0"/>
          <w:color w:val="auto"/>
          <w:sz w:val="24"/>
          <w:szCs w:val="24"/>
        </w:rPr>
        <w:t>……………………………….</w:t>
      </w:r>
    </w:p>
    <w:p w:rsidR="00DE624C" w:rsidRPr="00244A73" w:rsidRDefault="00DE624C" w:rsidP="00DE624C">
      <w:pPr>
        <w:tabs>
          <w:tab w:val="left" w:pos="6480"/>
          <w:tab w:val="left" w:pos="7380"/>
        </w:tabs>
        <w:spacing w:line="276" w:lineRule="auto"/>
        <w:rPr>
          <w:snapToGrid w:val="0"/>
        </w:rPr>
      </w:pPr>
      <w:r w:rsidRPr="00244A73">
        <w:rPr>
          <w:snapToGrid w:val="0"/>
        </w:rPr>
        <w:t>przy kontrasygnacie</w:t>
      </w:r>
      <w:r w:rsidRPr="00244A73">
        <w:rPr>
          <w:snapToGrid w:val="0"/>
        </w:rPr>
        <w:tab/>
      </w:r>
      <w:r w:rsidRPr="00244A73">
        <w:rPr>
          <w:snapToGrid w:val="0"/>
        </w:rPr>
        <w:tab/>
      </w:r>
    </w:p>
    <w:p w:rsidR="00DE624C" w:rsidRPr="00244A73" w:rsidRDefault="00DE624C" w:rsidP="00DE624C">
      <w:pPr>
        <w:spacing w:line="276" w:lineRule="auto"/>
        <w:rPr>
          <w:b/>
        </w:rPr>
      </w:pPr>
      <w:r w:rsidRPr="00244A73">
        <w:rPr>
          <w:b/>
        </w:rPr>
        <w:t xml:space="preserve">Skarbnika </w:t>
      </w:r>
      <w:r w:rsidR="00FA1962">
        <w:rPr>
          <w:b/>
        </w:rPr>
        <w:t>Gminy  Główczyce – …………………………</w:t>
      </w:r>
    </w:p>
    <w:p w:rsidR="00DE624C" w:rsidRPr="00244A73" w:rsidRDefault="00DE624C" w:rsidP="00DE624C">
      <w:pPr>
        <w:spacing w:line="276" w:lineRule="auto"/>
        <w:rPr>
          <w:snapToGrid w:val="0"/>
        </w:rPr>
      </w:pPr>
      <w:r w:rsidRPr="00244A73">
        <w:rPr>
          <w:b/>
        </w:rPr>
        <w:t xml:space="preserve"> </w:t>
      </w:r>
      <w:r w:rsidRPr="00244A73">
        <w:rPr>
          <w:snapToGrid w:val="0"/>
        </w:rPr>
        <w:t xml:space="preserve">a </w:t>
      </w:r>
    </w:p>
    <w:p w:rsidR="00DE624C" w:rsidRDefault="00854CF3" w:rsidP="00DE624C">
      <w:pPr>
        <w:rPr>
          <w:b/>
          <w:snapToGrid w:val="0"/>
        </w:rPr>
      </w:pPr>
      <w:r>
        <w:rPr>
          <w:b/>
          <w:snapToGrid w:val="0"/>
        </w:rPr>
        <w:t>…………………………………………………………………………………………</w:t>
      </w:r>
    </w:p>
    <w:p w:rsidR="00854CF3" w:rsidRDefault="00854CF3" w:rsidP="00DE624C">
      <w:pPr>
        <w:rPr>
          <w:b/>
          <w:snapToGrid w:val="0"/>
        </w:rPr>
      </w:pPr>
      <w:r>
        <w:rPr>
          <w:b/>
          <w:snapToGrid w:val="0"/>
        </w:rPr>
        <w:t>………………………………………………………………………………………….</w:t>
      </w:r>
    </w:p>
    <w:p w:rsidR="00854CF3" w:rsidRPr="00244A73" w:rsidRDefault="00854CF3" w:rsidP="00DE624C">
      <w:pPr>
        <w:rPr>
          <w:b/>
          <w:snapToGrid w:val="0"/>
        </w:rPr>
      </w:pPr>
    </w:p>
    <w:p w:rsidR="00DE624C" w:rsidRPr="00244A73" w:rsidRDefault="00DE624C" w:rsidP="00DE624C">
      <w:pPr>
        <w:rPr>
          <w:snapToGrid w:val="0"/>
        </w:rPr>
      </w:pPr>
      <w:r w:rsidRPr="00244A73">
        <w:rPr>
          <w:snapToGrid w:val="0"/>
        </w:rPr>
        <w:t>zwanym dalej “Wykonawcą”, reprezentowanym przez:</w:t>
      </w:r>
    </w:p>
    <w:p w:rsidR="00DE624C" w:rsidRPr="00244A73" w:rsidRDefault="00854CF3" w:rsidP="00DE624C">
      <w:pPr>
        <w:pStyle w:val="Stopka"/>
        <w:widowControl w:val="0"/>
        <w:tabs>
          <w:tab w:val="clear" w:pos="4536"/>
          <w:tab w:val="clear" w:pos="9072"/>
        </w:tabs>
        <w:spacing w:line="276" w:lineRule="auto"/>
        <w:rPr>
          <w:i/>
          <w:snapToGrid w:val="0"/>
        </w:rPr>
      </w:pPr>
      <w:r>
        <w:rPr>
          <w:i/>
          <w:snapToGrid w:val="0"/>
        </w:rPr>
        <w:t>………………………………………………………………………</w:t>
      </w:r>
      <w:r w:rsidR="00780BB0">
        <w:rPr>
          <w:i/>
          <w:snapToGrid w:val="0"/>
        </w:rPr>
        <w:t>……………………………………</w:t>
      </w:r>
    </w:p>
    <w:p w:rsidR="00854CF3" w:rsidRPr="00FA1962" w:rsidRDefault="00854CF3" w:rsidP="00854CF3">
      <w:pPr>
        <w:autoSpaceDE w:val="0"/>
        <w:autoSpaceDN w:val="0"/>
        <w:adjustRightInd w:val="0"/>
        <w:jc w:val="both"/>
        <w:rPr>
          <w:rFonts w:eastAsia="TrebuchetMS"/>
        </w:rPr>
      </w:pPr>
      <w:r w:rsidRPr="00FA1962">
        <w:rPr>
          <w:bCs/>
        </w:rPr>
        <w:t xml:space="preserve">W wyniku przeprowadzonego postępowania o udzielenie zamówienia publicznego w trybie przetargu nieograniczonego pn. </w:t>
      </w:r>
      <w:r w:rsidRPr="00FA1962">
        <w:rPr>
          <w:rFonts w:eastAsia="TrebuchetMS"/>
        </w:rPr>
        <w:t>„</w:t>
      </w:r>
      <w:r w:rsidRPr="00FA1962">
        <w:rPr>
          <w:bCs/>
        </w:rPr>
        <w:t>Odbiór i zagospodarowanie zebranych odpadów komunalnych z terenu Gminy Główczyce</w:t>
      </w:r>
      <w:r w:rsidRPr="00FA1962">
        <w:t>”</w:t>
      </w:r>
      <w:r w:rsidRPr="00FA1962">
        <w:rPr>
          <w:rFonts w:eastAsia="TrebuchetMS"/>
        </w:rPr>
        <w:t xml:space="preserve"> nr sprawy ZP.271.1.2020 </w:t>
      </w:r>
      <w:r w:rsidRPr="00FA1962">
        <w:rPr>
          <w:bCs/>
        </w:rPr>
        <w:t>zorganizowanego na podstawie art. 39 ustawy z dnia 29 stycznia 2004 r. Prawo zamówień publicznych (Dz. U. Z 2019 poz. 1843), strony postanawiają co następuje:</w:t>
      </w:r>
    </w:p>
    <w:p w:rsidR="00DE624C" w:rsidRPr="00244A73" w:rsidRDefault="00DE624C" w:rsidP="00DE624C">
      <w:pPr>
        <w:pStyle w:val="Stopka"/>
        <w:spacing w:line="276" w:lineRule="auto"/>
        <w:jc w:val="both"/>
        <w:rPr>
          <w:b/>
          <w:snapToGrid w:val="0"/>
        </w:rPr>
      </w:pPr>
    </w:p>
    <w:p w:rsidR="00DE624C" w:rsidRPr="00244A73" w:rsidRDefault="00DE624C" w:rsidP="00DE624C">
      <w:pPr>
        <w:pStyle w:val="Stopka"/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§ 1</w:t>
      </w:r>
    </w:p>
    <w:p w:rsidR="00DE624C" w:rsidRPr="00244A73" w:rsidRDefault="00DE624C" w:rsidP="00DE624C">
      <w:pPr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Przedmiot umowy</w:t>
      </w:r>
    </w:p>
    <w:p w:rsidR="00854CF3" w:rsidRPr="00451076" w:rsidRDefault="009B515C" w:rsidP="00854CF3">
      <w:pPr>
        <w:pStyle w:val="Stopka"/>
        <w:spacing w:line="276" w:lineRule="auto"/>
        <w:jc w:val="both"/>
        <w:rPr>
          <w:b/>
        </w:rPr>
      </w:pPr>
      <w:r w:rsidRPr="00FA1962">
        <w:rPr>
          <w:snapToGrid w:val="0"/>
        </w:rPr>
        <w:t>Przedmiotem umowy</w:t>
      </w:r>
      <w:r w:rsidR="00C30B92" w:rsidRPr="00FA1962">
        <w:rPr>
          <w:snapToGrid w:val="0"/>
        </w:rPr>
        <w:t xml:space="preserve"> </w:t>
      </w:r>
      <w:r w:rsidRPr="00FA1962">
        <w:rPr>
          <w:snapToGrid w:val="0"/>
        </w:rPr>
        <w:t>jest</w:t>
      </w:r>
      <w:r w:rsidR="00854CF3">
        <w:rPr>
          <w:b/>
          <w:snapToGrid w:val="0"/>
        </w:rPr>
        <w:t xml:space="preserve"> </w:t>
      </w:r>
      <w:r w:rsidR="00854CF3" w:rsidRPr="00451076">
        <w:t>odbiór i zagospodarowanie odpadów komunalnych z</w:t>
      </w:r>
      <w:r w:rsidR="00854CF3">
        <w:t xml:space="preserve"> miejsc użyteczności publicznej</w:t>
      </w:r>
      <w:r w:rsidR="00854CF3" w:rsidRPr="00451076">
        <w:t xml:space="preserve"> i z Punktu Selektywnej Zbiórki Odpadów Komunalnych</w:t>
      </w:r>
      <w:r w:rsidR="00854CF3">
        <w:t xml:space="preserve">, a w szczególności: </w:t>
      </w:r>
    </w:p>
    <w:p w:rsidR="00FA1962" w:rsidRPr="00244A73" w:rsidRDefault="00FA1962" w:rsidP="00262389">
      <w:pPr>
        <w:pStyle w:val="Stopka"/>
        <w:numPr>
          <w:ilvl w:val="0"/>
          <w:numId w:val="18"/>
        </w:numPr>
        <w:spacing w:line="276" w:lineRule="auto"/>
        <w:ind w:left="426" w:hanging="426"/>
        <w:jc w:val="both"/>
      </w:pPr>
      <w:r w:rsidRPr="00244A73">
        <w:t>Odbiór i zagospodarowanie odpadów komunalnych zmieszanych i segregowany</w:t>
      </w:r>
      <w:r>
        <w:t xml:space="preserve">ch </w:t>
      </w:r>
      <w:r>
        <w:br/>
        <w:t xml:space="preserve">z przystanków autobusowych, </w:t>
      </w:r>
      <w:r w:rsidRPr="00244A73">
        <w:t>placów zabaw,</w:t>
      </w:r>
      <w:r>
        <w:t xml:space="preserve"> boisk, </w:t>
      </w:r>
      <w:r w:rsidRPr="00244A73">
        <w:t xml:space="preserve">parków komunalnych </w:t>
      </w:r>
      <w:r>
        <w:br/>
      </w:r>
      <w:r w:rsidRPr="00244A73">
        <w:t xml:space="preserve">w Główczycach </w:t>
      </w:r>
      <w:r>
        <w:t>i Żoruchowie</w:t>
      </w:r>
      <w:r w:rsidRPr="00244A73">
        <w:t xml:space="preserve">, budynków należących do Gminnego Ośrodka Kultury </w:t>
      </w:r>
      <w:r>
        <w:br/>
      </w:r>
      <w:r w:rsidRPr="00244A73">
        <w:t>w Główczy</w:t>
      </w:r>
      <w:r>
        <w:t xml:space="preserve">cach oraz budynku Urzędu Gminy </w:t>
      </w:r>
      <w:r w:rsidRPr="00244A73">
        <w:t xml:space="preserve">w Główczycach. Lokalizacja miejsc odbioru odpadów </w:t>
      </w:r>
      <w:r>
        <w:t xml:space="preserve">zawiera  szczegółowo załącznik </w:t>
      </w:r>
      <w:r w:rsidRPr="00244A73">
        <w:t xml:space="preserve">nr </w:t>
      </w:r>
      <w:r w:rsidR="006D5D64">
        <w:t>1D</w:t>
      </w:r>
    </w:p>
    <w:p w:rsidR="00FA1962" w:rsidRPr="00244A73" w:rsidRDefault="00FA1962" w:rsidP="00262389">
      <w:pPr>
        <w:pStyle w:val="Stopka"/>
        <w:numPr>
          <w:ilvl w:val="0"/>
          <w:numId w:val="19"/>
        </w:numPr>
        <w:spacing w:line="276" w:lineRule="auto"/>
        <w:ind w:left="851" w:hanging="425"/>
        <w:jc w:val="both"/>
      </w:pPr>
      <w:r w:rsidRPr="00244A73">
        <w:t xml:space="preserve">Wykonawca jest zobowiązany do ustawienia odpowiednich pojemników </w:t>
      </w:r>
      <w:r w:rsidRPr="00244A73">
        <w:br/>
        <w:t xml:space="preserve">w miejscu wskazanym w wykazie stanowiącym załącznik nr </w:t>
      </w:r>
      <w:r w:rsidR="006D5D64">
        <w:t>1D</w:t>
      </w:r>
      <w:r w:rsidRPr="00244A73">
        <w:t xml:space="preserve"> oraz odp</w:t>
      </w:r>
      <w:r>
        <w:t>owiada za ich stan techniczny,</w:t>
      </w:r>
    </w:p>
    <w:p w:rsidR="00FA1962" w:rsidRPr="00244A73" w:rsidRDefault="00FA1962" w:rsidP="00262389">
      <w:pPr>
        <w:pStyle w:val="Stopka"/>
        <w:numPr>
          <w:ilvl w:val="0"/>
          <w:numId w:val="19"/>
        </w:numPr>
        <w:spacing w:line="276" w:lineRule="auto"/>
        <w:ind w:left="851" w:hanging="425"/>
        <w:jc w:val="both"/>
      </w:pPr>
      <w:r w:rsidRPr="00244A73">
        <w:t>Częstotliwość wywozu odp</w:t>
      </w:r>
      <w:r>
        <w:t>adów</w:t>
      </w:r>
      <w:r w:rsidR="006D5D64">
        <w:t xml:space="preserve"> określono w załączniku nr 1D</w:t>
      </w:r>
      <w:r w:rsidRPr="00244A73">
        <w:t>,</w:t>
      </w:r>
    </w:p>
    <w:p w:rsidR="00FA1962" w:rsidRPr="00244A73" w:rsidRDefault="00FA1962" w:rsidP="00262389">
      <w:pPr>
        <w:pStyle w:val="Stopka"/>
        <w:numPr>
          <w:ilvl w:val="0"/>
          <w:numId w:val="19"/>
        </w:numPr>
        <w:spacing w:line="276" w:lineRule="auto"/>
        <w:ind w:left="851" w:hanging="425"/>
        <w:jc w:val="both"/>
      </w:pPr>
      <w:r w:rsidRPr="00244A73">
        <w:t xml:space="preserve">Podczas usuwania odpadów Wykonawca zadba o ład i porządek przy pojemniku, </w:t>
      </w:r>
      <w:r w:rsidRPr="00244A73">
        <w:br/>
        <w:t>a także usunie odpady znajdujące się obok pojemnika,</w:t>
      </w:r>
    </w:p>
    <w:p w:rsidR="00FA1962" w:rsidRPr="00244A73" w:rsidRDefault="00FA1962" w:rsidP="00262389">
      <w:pPr>
        <w:pStyle w:val="Stopka"/>
        <w:numPr>
          <w:ilvl w:val="0"/>
          <w:numId w:val="19"/>
        </w:numPr>
        <w:spacing w:line="276" w:lineRule="auto"/>
        <w:ind w:left="851" w:hanging="425"/>
        <w:jc w:val="both"/>
      </w:pPr>
      <w:r w:rsidRPr="00244A73">
        <w:t xml:space="preserve">Wykonawca ustawi dodatkowe pojemniki na pisemne zgłoszenie Zamawiającego </w:t>
      </w:r>
      <w:r w:rsidRPr="00244A73">
        <w:br/>
        <w:t xml:space="preserve">w miejscu przez niego wyznaczonym w terminie do jednego tygodnia </w:t>
      </w:r>
      <w:r w:rsidRPr="00244A73">
        <w:br/>
        <w:t>od momentu zgłoszenia,</w:t>
      </w:r>
    </w:p>
    <w:p w:rsidR="00FA1962" w:rsidRPr="00244A73" w:rsidRDefault="00FA1962" w:rsidP="00262389">
      <w:pPr>
        <w:pStyle w:val="Stopka"/>
        <w:numPr>
          <w:ilvl w:val="0"/>
          <w:numId w:val="19"/>
        </w:numPr>
        <w:spacing w:line="276" w:lineRule="auto"/>
        <w:ind w:left="851" w:hanging="425"/>
        <w:jc w:val="both"/>
      </w:pPr>
      <w:r w:rsidRPr="00244A73">
        <w:t xml:space="preserve">W przypadku uszkodzenia pojemnika Wykonawca zadba o jego naprawę lub ustawi nowy pojemnik. W przypadku utraty pojemnika Wykonawca zobowiązany jest </w:t>
      </w:r>
      <w:r w:rsidRPr="00244A73">
        <w:br/>
        <w:t>do ustawienia nowego pojemnika,</w:t>
      </w:r>
    </w:p>
    <w:p w:rsidR="00FA1962" w:rsidRPr="00244A73" w:rsidRDefault="00FA1962" w:rsidP="00262389">
      <w:pPr>
        <w:pStyle w:val="Stopka"/>
        <w:numPr>
          <w:ilvl w:val="0"/>
          <w:numId w:val="19"/>
        </w:numPr>
        <w:spacing w:line="276" w:lineRule="auto"/>
        <w:ind w:left="851" w:hanging="425"/>
        <w:jc w:val="both"/>
      </w:pPr>
      <w:r w:rsidRPr="00244A73">
        <w:t>Wykonawca zobowiązuje się do wykonania i przesłania do siedziby Zamawiającego miesięcznego harmonogramu prowadzonej us</w:t>
      </w:r>
      <w:r>
        <w:t xml:space="preserve">ługi i wykonywanie jej zgodnie </w:t>
      </w:r>
      <w:r w:rsidRPr="00244A73">
        <w:t>z opracowanym harmonogramem.</w:t>
      </w:r>
    </w:p>
    <w:p w:rsidR="00FA1962" w:rsidRPr="00244A73" w:rsidRDefault="00FA1962" w:rsidP="00262389">
      <w:pPr>
        <w:pStyle w:val="Stopka"/>
        <w:numPr>
          <w:ilvl w:val="0"/>
          <w:numId w:val="18"/>
        </w:numPr>
        <w:spacing w:line="276" w:lineRule="auto"/>
        <w:ind w:left="426" w:hanging="426"/>
        <w:jc w:val="both"/>
      </w:pPr>
      <w:r w:rsidRPr="00244A73">
        <w:lastRenderedPageBreak/>
        <w:t>Odbiór i zagospodarowanie odpadów komunalnych zmieszanych oraz gromadzonych selektywnie ze szkół na terenie Gminy Główczyce.</w:t>
      </w:r>
    </w:p>
    <w:p w:rsidR="00FA1962" w:rsidRPr="00244A73" w:rsidRDefault="00FA1962" w:rsidP="00262389">
      <w:pPr>
        <w:pStyle w:val="Akapitzlist"/>
        <w:numPr>
          <w:ilvl w:val="0"/>
          <w:numId w:val="2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>Odbiór i zagospodarowanie s</w:t>
      </w:r>
      <w:r>
        <w:rPr>
          <w:rFonts w:ascii="Times New Roman" w:hAnsi="Times New Roman"/>
          <w:sz w:val="24"/>
          <w:szCs w:val="24"/>
        </w:rPr>
        <w:t xml:space="preserve">urowców wtórnych segregowanych </w:t>
      </w:r>
      <w:r w:rsidRPr="00244A73">
        <w:rPr>
          <w:rFonts w:ascii="Times New Roman" w:hAnsi="Times New Roman"/>
          <w:sz w:val="24"/>
          <w:szCs w:val="24"/>
        </w:rPr>
        <w:t xml:space="preserve">w postaci </w:t>
      </w:r>
      <w:r>
        <w:rPr>
          <w:rFonts w:ascii="Times New Roman" w:hAnsi="Times New Roman"/>
          <w:sz w:val="24"/>
          <w:szCs w:val="24"/>
        </w:rPr>
        <w:t>tworzyw sztucznych</w:t>
      </w:r>
      <w:r w:rsidRPr="00244A73">
        <w:rPr>
          <w:rFonts w:ascii="Times New Roman" w:hAnsi="Times New Roman"/>
          <w:sz w:val="24"/>
          <w:szCs w:val="24"/>
        </w:rPr>
        <w:t xml:space="preserve">, szkła i makulatury oraz odpadów komunalnych zmieszanych  ze szkół z terenu Gminy Główczyce. Wykonawca zobowiązany jest do ustawienia pojemników na odpady zgodnie z wykazem stanowiącym załącznik nr </w:t>
      </w:r>
      <w:r w:rsidR="006D5D64">
        <w:rPr>
          <w:rFonts w:ascii="Times New Roman" w:hAnsi="Times New Roman"/>
          <w:sz w:val="24"/>
          <w:szCs w:val="24"/>
        </w:rPr>
        <w:t>1D</w:t>
      </w:r>
      <w:r w:rsidRPr="00244A73">
        <w:rPr>
          <w:rFonts w:ascii="Times New Roman" w:hAnsi="Times New Roman"/>
          <w:sz w:val="24"/>
          <w:szCs w:val="24"/>
        </w:rPr>
        <w:t xml:space="preserve"> </w:t>
      </w:r>
    </w:p>
    <w:p w:rsidR="00FA1962" w:rsidRPr="00244A73" w:rsidRDefault="00FA1962" w:rsidP="00262389">
      <w:pPr>
        <w:pStyle w:val="Akapitzlist"/>
        <w:numPr>
          <w:ilvl w:val="0"/>
          <w:numId w:val="2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>Wykonawca będzie usuwał surowce wtórne na zgłoszenie telefoniczne, przez pracownika szkoły w terminie do 2 dni od dnia zgłoszenia .</w:t>
      </w:r>
    </w:p>
    <w:p w:rsidR="00FA1962" w:rsidRPr="00244A73" w:rsidRDefault="00FA1962" w:rsidP="00262389">
      <w:pPr>
        <w:pStyle w:val="Akapitzlist"/>
        <w:numPr>
          <w:ilvl w:val="0"/>
          <w:numId w:val="2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>Wykonawca będzie usuwał  odpady zmieszane 2 razy w ciągu miesiąca.</w:t>
      </w:r>
    </w:p>
    <w:p w:rsidR="00FA1962" w:rsidRPr="00244A73" w:rsidRDefault="00FA1962" w:rsidP="00262389">
      <w:pPr>
        <w:pStyle w:val="Akapitzlist"/>
        <w:numPr>
          <w:ilvl w:val="0"/>
          <w:numId w:val="2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 xml:space="preserve">Pojemniki na odpady będą dzierżawione  przez cały okres trwania umowy. Wykonawca podczas usuwania odpadów oczyści miejsce przy pojemnikach oraz uprzątnie teren zanieczyszczony podczas załadunku. </w:t>
      </w:r>
    </w:p>
    <w:p w:rsidR="00FA1962" w:rsidRPr="00244A73" w:rsidRDefault="00FA1962" w:rsidP="00262389">
      <w:pPr>
        <w:pStyle w:val="Akapitzlist"/>
        <w:widowControl w:val="0"/>
        <w:numPr>
          <w:ilvl w:val="0"/>
          <w:numId w:val="20"/>
        </w:numPr>
        <w:suppressAutoHyphens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przypadku uszkodzenia pojemnika Wykonawca zadba o jego naprawę lub ustawi nowy pojemnik.</w:t>
      </w:r>
    </w:p>
    <w:p w:rsidR="00FA1962" w:rsidRPr="00244A73" w:rsidRDefault="00FA1962" w:rsidP="00262389">
      <w:pPr>
        <w:pStyle w:val="Akapitzlist"/>
        <w:widowControl w:val="0"/>
        <w:numPr>
          <w:ilvl w:val="0"/>
          <w:numId w:val="20"/>
        </w:numPr>
        <w:suppressAutoHyphens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zobowiązuje się do terminowego usuwania odpadów.</w:t>
      </w:r>
    </w:p>
    <w:p w:rsidR="00FA1962" w:rsidRPr="00244A73" w:rsidRDefault="00FA1962" w:rsidP="00262389">
      <w:pPr>
        <w:pStyle w:val="Akapitzlist"/>
        <w:widowControl w:val="0"/>
        <w:numPr>
          <w:ilvl w:val="0"/>
          <w:numId w:val="20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zobowiązany jest do odprowadzania odpadów na legalne, czynne składowisko odpadów bądź zakładu utylizacji odpadów.</w:t>
      </w:r>
    </w:p>
    <w:p w:rsidR="00FA1962" w:rsidRPr="00244A73" w:rsidRDefault="00FA1962" w:rsidP="00262389">
      <w:pPr>
        <w:pStyle w:val="Stopka"/>
        <w:numPr>
          <w:ilvl w:val="0"/>
          <w:numId w:val="21"/>
        </w:numPr>
        <w:spacing w:line="276" w:lineRule="auto"/>
        <w:ind w:left="426" w:hanging="425"/>
        <w:jc w:val="both"/>
      </w:pPr>
      <w:r w:rsidRPr="00244A73">
        <w:t>Odbiór i zagospodarowanie następujących rodzajów odpadów z Punktu Selektywnej Zbiórki Odpadów Komunalnych w Główczycach na ul. Skórzyńskiej</w:t>
      </w:r>
      <w:r>
        <w:t>.</w:t>
      </w:r>
      <w:r w:rsidRPr="00244A73">
        <w:t xml:space="preserve"> Odbiór </w:t>
      </w:r>
      <w:r w:rsidRPr="00244A73">
        <w:br/>
        <w:t>i zagospodarowanie odpadów w postaci: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>opon,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 xml:space="preserve">odpadów wielkogabarytowych, </w:t>
      </w:r>
    </w:p>
    <w:p w:rsidR="00FA1962" w:rsidRPr="0064115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41153">
        <w:rPr>
          <w:rFonts w:ascii="Times New Roman" w:hAnsi="Times New Roman"/>
          <w:sz w:val="24"/>
          <w:szCs w:val="24"/>
        </w:rPr>
        <w:t xml:space="preserve">odpady budowlane i rozbiórkowe stanowiące odpady komunalne, 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bioodpadów</w:t>
      </w:r>
      <w:r w:rsidRPr="00244A73">
        <w:rPr>
          <w:rFonts w:ascii="Times New Roman" w:hAnsi="Times New Roman"/>
          <w:sz w:val="24"/>
          <w:szCs w:val="24"/>
        </w:rPr>
        <w:t xml:space="preserve">, 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 xml:space="preserve">odpadów wielomateriałowych, 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 xml:space="preserve">zużytych baterii i akumulatorów, 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 xml:space="preserve">makulatury, 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>odpadów elektrycznych i elektronicznych,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>przeterminowanych leków i chemikaliów,</w:t>
      </w:r>
    </w:p>
    <w:p w:rsidR="00FA1962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>mate</w:t>
      </w:r>
      <w:r>
        <w:rPr>
          <w:rFonts w:ascii="Times New Roman" w:hAnsi="Times New Roman"/>
          <w:sz w:val="24"/>
          <w:szCs w:val="24"/>
        </w:rPr>
        <w:t>riałów izolacyjnych – styropian,</w:t>
      </w:r>
    </w:p>
    <w:p w:rsidR="00FA1962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tworzywa sztuczne i metale,</w:t>
      </w:r>
    </w:p>
    <w:p w:rsidR="00FA1962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szkło,</w:t>
      </w:r>
    </w:p>
    <w:p w:rsidR="00FA1962" w:rsidRPr="00244A73" w:rsidRDefault="00FA1962" w:rsidP="00262389">
      <w:pPr>
        <w:pStyle w:val="Akapitzlist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niekwalifikujące się do</w:t>
      </w:r>
      <w:r w:rsidR="00B02A9D">
        <w:rPr>
          <w:rFonts w:ascii="Times New Roman" w:hAnsi="Times New Roman"/>
          <w:sz w:val="24"/>
          <w:szCs w:val="24"/>
        </w:rPr>
        <w:t xml:space="preserve"> odpadów medycznych powstałych </w:t>
      </w:r>
      <w:r>
        <w:rPr>
          <w:rFonts w:ascii="Times New Roman" w:hAnsi="Times New Roman"/>
          <w:sz w:val="24"/>
          <w:szCs w:val="24"/>
        </w:rPr>
        <w:t>w gospodarstwie domowym w wyniku przy</w:t>
      </w:r>
      <w:r w:rsidR="00B02A9D">
        <w:rPr>
          <w:rFonts w:ascii="Times New Roman" w:hAnsi="Times New Roman"/>
          <w:sz w:val="24"/>
          <w:szCs w:val="24"/>
        </w:rPr>
        <w:t xml:space="preserve">jmowania produktów leczniczych </w:t>
      </w:r>
      <w:r>
        <w:rPr>
          <w:rFonts w:ascii="Times New Roman" w:hAnsi="Times New Roman"/>
          <w:sz w:val="24"/>
          <w:szCs w:val="24"/>
        </w:rPr>
        <w:t>w formie iniekcji i prowadzenia monitori</w:t>
      </w:r>
      <w:r w:rsidR="00B02A9D">
        <w:rPr>
          <w:rFonts w:ascii="Times New Roman" w:hAnsi="Times New Roman"/>
          <w:sz w:val="24"/>
          <w:szCs w:val="24"/>
        </w:rPr>
        <w:t xml:space="preserve">ngu poziomu substancji we krwi </w:t>
      </w:r>
      <w:r>
        <w:rPr>
          <w:rFonts w:ascii="Times New Roman" w:hAnsi="Times New Roman"/>
          <w:sz w:val="24"/>
          <w:szCs w:val="24"/>
        </w:rPr>
        <w:t>w szczególności igły i strzykawki</w:t>
      </w:r>
    </w:p>
    <w:p w:rsidR="00FA1962" w:rsidRPr="00244A73" w:rsidRDefault="00FA1962" w:rsidP="00262389">
      <w:pPr>
        <w:pStyle w:val="Akapitzlist"/>
        <w:numPr>
          <w:ilvl w:val="0"/>
          <w:numId w:val="17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>Wy</w:t>
      </w:r>
      <w:r>
        <w:rPr>
          <w:rFonts w:ascii="Times New Roman" w:hAnsi="Times New Roman"/>
          <w:sz w:val="24"/>
          <w:szCs w:val="24"/>
        </w:rPr>
        <w:t xml:space="preserve">konawca będzie usuwał surowce w terminie 2 dni od daty przesłania </w:t>
      </w:r>
      <w:r w:rsidRPr="003A03C0">
        <w:rPr>
          <w:rFonts w:ascii="Times New Roman" w:hAnsi="Times New Roman"/>
          <w:sz w:val="24"/>
          <w:szCs w:val="24"/>
        </w:rPr>
        <w:t>za pośrednictwem bazy danych o produktach i opakowan</w:t>
      </w:r>
      <w:r>
        <w:rPr>
          <w:rFonts w:ascii="Times New Roman" w:hAnsi="Times New Roman"/>
          <w:sz w:val="24"/>
          <w:szCs w:val="24"/>
        </w:rPr>
        <w:t>iach oraz o gospodarce odpadami karty przekazania odpadów komunalnych.</w:t>
      </w:r>
    </w:p>
    <w:p w:rsidR="00FA1962" w:rsidRPr="00742B20" w:rsidRDefault="00FA1962" w:rsidP="00262389">
      <w:pPr>
        <w:pStyle w:val="Akapitzlist"/>
        <w:numPr>
          <w:ilvl w:val="0"/>
          <w:numId w:val="1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44A73">
        <w:rPr>
          <w:rFonts w:ascii="Times New Roman" w:hAnsi="Times New Roman"/>
          <w:sz w:val="24"/>
          <w:szCs w:val="24"/>
        </w:rPr>
        <w:t xml:space="preserve">Wykonawca zapewni odpowiednie pojemniki przystosowane do odbioru następujących rodzajów odpadów: opony, odpady wielkogabarytowe, </w:t>
      </w:r>
      <w:r w:rsidRPr="00641153">
        <w:rPr>
          <w:rFonts w:ascii="Times New Roman" w:hAnsi="Times New Roman"/>
          <w:sz w:val="24"/>
          <w:szCs w:val="24"/>
        </w:rPr>
        <w:t>odpady budowlane i rozbiórkowe stanowiące odpady komunalne</w:t>
      </w:r>
      <w:r w:rsidRPr="00244A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bioodpady</w:t>
      </w:r>
      <w:r w:rsidRPr="00244A73">
        <w:rPr>
          <w:rFonts w:ascii="Times New Roman" w:hAnsi="Times New Roman"/>
          <w:sz w:val="24"/>
          <w:szCs w:val="24"/>
        </w:rPr>
        <w:t xml:space="preserve">, odpady wielomateriałowe, zużyte baterie i akumulatory, makulatura, odpady elektryczne i elektroniczne, leki i chemikalia, materiały izolacyjne, </w:t>
      </w:r>
      <w:r>
        <w:rPr>
          <w:rFonts w:ascii="Times New Roman" w:hAnsi="Times New Roman"/>
          <w:sz w:val="24"/>
          <w:szCs w:val="24"/>
        </w:rPr>
        <w:t>tworzywa sztuczne i</w:t>
      </w:r>
      <w:r w:rsidR="00506075">
        <w:rPr>
          <w:rFonts w:ascii="Times New Roman" w:hAnsi="Times New Roman"/>
          <w:sz w:val="24"/>
          <w:szCs w:val="24"/>
        </w:rPr>
        <w:t xml:space="preserve"> </w:t>
      </w:r>
      <w:r w:rsidRPr="00244A73">
        <w:rPr>
          <w:rFonts w:ascii="Times New Roman" w:hAnsi="Times New Roman"/>
          <w:sz w:val="24"/>
          <w:szCs w:val="24"/>
        </w:rPr>
        <w:t>metale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 xml:space="preserve">szkło, </w:t>
      </w:r>
      <w:r w:rsidRPr="00742B20">
        <w:rPr>
          <w:rFonts w:ascii="Times New Roman" w:hAnsi="Times New Roman"/>
          <w:sz w:val="24"/>
          <w:szCs w:val="24"/>
        </w:rPr>
        <w:t>odpady niekwalifikujące się do</w:t>
      </w:r>
      <w:r w:rsidR="00B02A9D">
        <w:rPr>
          <w:rFonts w:ascii="Times New Roman" w:hAnsi="Times New Roman"/>
          <w:sz w:val="24"/>
          <w:szCs w:val="24"/>
        </w:rPr>
        <w:t xml:space="preserve"> odpadów medycznych powstałych </w:t>
      </w:r>
      <w:r w:rsidRPr="00742B20">
        <w:rPr>
          <w:rFonts w:ascii="Times New Roman" w:hAnsi="Times New Roman"/>
          <w:sz w:val="24"/>
          <w:szCs w:val="24"/>
        </w:rPr>
        <w:t>w gospodarstwie domowym w wyniku przy</w:t>
      </w:r>
      <w:r w:rsidR="00B02A9D">
        <w:rPr>
          <w:rFonts w:ascii="Times New Roman" w:hAnsi="Times New Roman"/>
          <w:sz w:val="24"/>
          <w:szCs w:val="24"/>
        </w:rPr>
        <w:t xml:space="preserve">jmowania produktów leczniczych </w:t>
      </w:r>
      <w:r w:rsidRPr="00742B20">
        <w:rPr>
          <w:rFonts w:ascii="Times New Roman" w:hAnsi="Times New Roman"/>
          <w:sz w:val="24"/>
          <w:szCs w:val="24"/>
        </w:rPr>
        <w:t>w formie iniekcji i prowadzenia monitori</w:t>
      </w:r>
      <w:r w:rsidR="00B02A9D">
        <w:rPr>
          <w:rFonts w:ascii="Times New Roman" w:hAnsi="Times New Roman"/>
          <w:sz w:val="24"/>
          <w:szCs w:val="24"/>
        </w:rPr>
        <w:t xml:space="preserve">ngu poziomu substancji we krwi </w:t>
      </w:r>
      <w:r w:rsidRPr="00742B20">
        <w:rPr>
          <w:rFonts w:ascii="Times New Roman" w:hAnsi="Times New Roman"/>
          <w:sz w:val="24"/>
          <w:szCs w:val="24"/>
        </w:rPr>
        <w:t>w szczególności igły i strzykawki</w:t>
      </w:r>
      <w:r>
        <w:rPr>
          <w:rFonts w:ascii="Times New Roman" w:hAnsi="Times New Roman"/>
          <w:sz w:val="24"/>
          <w:szCs w:val="24"/>
        </w:rPr>
        <w:t>.</w:t>
      </w:r>
    </w:p>
    <w:p w:rsidR="00FA1962" w:rsidRPr="00244A73" w:rsidRDefault="00FA1962" w:rsidP="00262389">
      <w:pPr>
        <w:pStyle w:val="Akapitzlist"/>
        <w:numPr>
          <w:ilvl w:val="0"/>
          <w:numId w:val="1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</w:t>
      </w:r>
      <w:r w:rsidR="00B02A9D">
        <w:rPr>
          <w:rFonts w:ascii="Times New Roman" w:hAnsi="Times New Roman"/>
          <w:sz w:val="24"/>
          <w:szCs w:val="24"/>
        </w:rPr>
        <w:t xml:space="preserve">i muszą być oznakowane zgodnie </w:t>
      </w:r>
      <w:r>
        <w:rPr>
          <w:rFonts w:ascii="Times New Roman" w:hAnsi="Times New Roman"/>
          <w:sz w:val="24"/>
          <w:szCs w:val="24"/>
        </w:rPr>
        <w:t>z Rozporządzeniem Ministra Środo</w:t>
      </w:r>
      <w:r w:rsidR="00B02A9D">
        <w:rPr>
          <w:rFonts w:ascii="Times New Roman" w:hAnsi="Times New Roman"/>
          <w:sz w:val="24"/>
          <w:szCs w:val="24"/>
        </w:rPr>
        <w:t xml:space="preserve">wiska z dnia 29 grudnia 2016r. </w:t>
      </w:r>
      <w:r>
        <w:rPr>
          <w:rFonts w:ascii="Times New Roman" w:hAnsi="Times New Roman"/>
          <w:sz w:val="24"/>
          <w:szCs w:val="24"/>
        </w:rPr>
        <w:t xml:space="preserve">w sprawie szczegółowego sposobu selektywnego zbierania wybranych frakcji odpadów.  </w:t>
      </w:r>
      <w:r w:rsidRPr="00244A73">
        <w:rPr>
          <w:rFonts w:ascii="Times New Roman" w:hAnsi="Times New Roman"/>
          <w:sz w:val="24"/>
          <w:szCs w:val="24"/>
        </w:rPr>
        <w:t>Pojemniki na odpady będą dzierżawione przez cały okres trwania umowy. Wykonawca podczas usuwania surowców oczyści miejsce przy pojemniku oraz teren za</w:t>
      </w:r>
      <w:r>
        <w:rPr>
          <w:rFonts w:ascii="Times New Roman" w:hAnsi="Times New Roman"/>
          <w:sz w:val="24"/>
          <w:szCs w:val="24"/>
        </w:rPr>
        <w:t>nieczyszczony podczas załadunku,</w:t>
      </w:r>
    </w:p>
    <w:p w:rsidR="00FA1962" w:rsidRPr="00244A73" w:rsidRDefault="00FA1962" w:rsidP="00262389">
      <w:pPr>
        <w:pStyle w:val="Akapitzlist"/>
        <w:widowControl w:val="0"/>
        <w:numPr>
          <w:ilvl w:val="0"/>
          <w:numId w:val="17"/>
        </w:numPr>
        <w:suppressAutoHyphens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przypadku uszkodzenia pojemnika Wykonawca zadba o jego na</w:t>
      </w:r>
      <w:r w:rsidR="00B02A9D">
        <w:rPr>
          <w:rFonts w:ascii="Times New Roman" w:hAnsi="Times New Roman"/>
          <w:snapToGrid w:val="0"/>
          <w:sz w:val="24"/>
          <w:szCs w:val="24"/>
        </w:rPr>
        <w:t xml:space="preserve">prawę </w:t>
      </w:r>
      <w:r>
        <w:rPr>
          <w:rFonts w:ascii="Times New Roman" w:hAnsi="Times New Roman"/>
          <w:snapToGrid w:val="0"/>
          <w:sz w:val="24"/>
          <w:szCs w:val="24"/>
        </w:rPr>
        <w:t>lub ustawi nowy pojemnik,</w:t>
      </w:r>
    </w:p>
    <w:p w:rsidR="00FA1962" w:rsidRPr="00244A73" w:rsidRDefault="00FA1962" w:rsidP="00262389">
      <w:pPr>
        <w:pStyle w:val="Akapitzlist"/>
        <w:widowControl w:val="0"/>
        <w:numPr>
          <w:ilvl w:val="0"/>
          <w:numId w:val="17"/>
        </w:numPr>
        <w:suppressAutoHyphens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Wykonawca zobowiązuje się </w:t>
      </w:r>
      <w:r>
        <w:rPr>
          <w:rFonts w:ascii="Times New Roman" w:hAnsi="Times New Roman"/>
          <w:snapToGrid w:val="0"/>
          <w:sz w:val="24"/>
          <w:szCs w:val="24"/>
        </w:rPr>
        <w:t>do terminowego usuwania odpadów,</w:t>
      </w:r>
    </w:p>
    <w:p w:rsidR="00FA1962" w:rsidRPr="00244A73" w:rsidRDefault="00FA1962" w:rsidP="00262389">
      <w:pPr>
        <w:pStyle w:val="Akapitzlist"/>
        <w:widowControl w:val="0"/>
        <w:numPr>
          <w:ilvl w:val="0"/>
          <w:numId w:val="17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zobowiązany jest do odprowadzania odpadów na legalne, czynne składowisko odpadów  lub</w:t>
      </w:r>
      <w:r>
        <w:rPr>
          <w:rFonts w:ascii="Times New Roman" w:hAnsi="Times New Roman"/>
          <w:snapToGrid w:val="0"/>
          <w:sz w:val="24"/>
          <w:szCs w:val="24"/>
        </w:rPr>
        <w:t xml:space="preserve"> do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 zakładu utylizacji odpadów.</w:t>
      </w:r>
    </w:p>
    <w:p w:rsidR="00FA1962" w:rsidRDefault="00FA1962" w:rsidP="00262389">
      <w:pPr>
        <w:pStyle w:val="Stopka"/>
        <w:numPr>
          <w:ilvl w:val="0"/>
          <w:numId w:val="26"/>
        </w:numPr>
        <w:spacing w:line="276" w:lineRule="auto"/>
        <w:ind w:left="426"/>
        <w:jc w:val="both"/>
      </w:pPr>
      <w:r w:rsidRPr="00244A73">
        <w:t>Odbiór i zagospodarowanie odpadów wielkogabarytowych z miejscowości w gminie Główczyce. Odbiór odpadów będzie następował 1 raz w roku. Zbiórka obejmuje wszystkie miejscowości znajdujące się w granicach administracyjnych Gminy Główczyce a odpady będą odbierane sprzed posesji właścicieli nieruchomości. Termin przeprowadzenia zbiórki odpadów wielkogabarytowych zostanie zgłoszony Wykonawcy na 30 dni przed rozpoczęciem zbiórki. Wykonawca zobowiązany jest do przygotowania harmonogramu i dostarczenia go do siedziby Zamawiającego, co najmniej na 10 dni przed dniem rozpoczęcia zbiórki.</w:t>
      </w:r>
    </w:p>
    <w:p w:rsidR="00514BB6" w:rsidRPr="003E6D28" w:rsidRDefault="00514BB6" w:rsidP="00262389">
      <w:pPr>
        <w:pStyle w:val="Stopka"/>
        <w:numPr>
          <w:ilvl w:val="0"/>
          <w:numId w:val="26"/>
        </w:numPr>
        <w:spacing w:line="276" w:lineRule="auto"/>
        <w:ind w:left="426"/>
        <w:jc w:val="both"/>
      </w:pPr>
      <w:r w:rsidRPr="003E6D28">
        <w:rPr>
          <w:rFonts w:eastAsiaTheme="minorHAnsi"/>
        </w:rPr>
        <w:t xml:space="preserve">Wykonawca zobowiązany jest: 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posiadać, co najmniej dwa pojazdy przystosowane do  odbierania selektywnie zebranych odpadów komunalnych,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posiadać, co najmniej dwa pojazdy przystosowane do odbierania zmieszanych odpadów komunalnych,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 xml:space="preserve">trwale i czytelnie oznakować pojazdy, w widocznym miejscu, nazwą firmy </w:t>
      </w:r>
      <w:r w:rsidRPr="003E6D28">
        <w:rPr>
          <w:rFonts w:ascii="Times New Roman" w:eastAsiaTheme="minorHAnsi" w:hAnsi="Times New Roman"/>
          <w:sz w:val="24"/>
          <w:szCs w:val="24"/>
        </w:rPr>
        <w:br/>
        <w:t>oraz danymi adresowymi i numerem telefonu,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zapewnić, aby konstrukcja pojazdów ograniczała rozwiewanie i zabezpieczała przed rozpylaniem przewożonych odpadów oraz minimalizowała oddziaływanie czynników atmosferycznych na odpady,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wyposażyć pojazdy w system monitoringu bazującego na systemie pozycjonowania satelitarnego, umożliwiający trwałe zapisywanie, przechowywanie i odczytywanie danych o położeniu pojazdu i miejscach postojów oraz system czujników zapisujących dane o miejscach wyładunku odpadów umożliwiający weryfikację tych danych,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wyposażyć pojazdy w narzędzia lub urządzenia umożliwiające sprzątanie terenu po opróżnieniu pojemników,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 xml:space="preserve">zapewnić, aby pojazdy były zarejestrowane i dopuszczone do ruchu oraz posiadały aktualne badania techniczne i świadectwa dopuszczenia do ruchu zgodnie </w:t>
      </w:r>
      <w:r w:rsidRPr="003E6D28">
        <w:rPr>
          <w:rFonts w:ascii="Times New Roman" w:eastAsiaTheme="minorHAnsi" w:hAnsi="Times New Roman"/>
          <w:sz w:val="24"/>
          <w:szCs w:val="24"/>
        </w:rPr>
        <w:br/>
        <w:t>z przepisami o ruchu drogowym,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 xml:space="preserve">zabezpieczyć pojazdy i urządzenia przed niekontrolowanym wydostawaniem się </w:t>
      </w:r>
      <w:r w:rsidRPr="003E6D28">
        <w:rPr>
          <w:rFonts w:ascii="Times New Roman" w:eastAsiaTheme="minorHAnsi" w:hAnsi="Times New Roman"/>
          <w:sz w:val="24"/>
          <w:szCs w:val="24"/>
        </w:rPr>
        <w:br/>
        <w:t>na zewnątrz odpadów, podczas ich magazynowania, przeładunku, a także transportu,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lastRenderedPageBreak/>
        <w:t xml:space="preserve">myć i dezynfekować pojazdy i urządzenia z częstotliwością gwarantującą zapewnienie im właściwego stanu sanitarnego, nie rzadziej niż raz na miesiąc, </w:t>
      </w:r>
      <w:r w:rsidRPr="003E6D28">
        <w:rPr>
          <w:rFonts w:ascii="Times New Roman" w:eastAsiaTheme="minorHAnsi" w:hAnsi="Times New Roman"/>
          <w:sz w:val="24"/>
          <w:szCs w:val="24"/>
        </w:rPr>
        <w:br/>
        <w:t>a w okresie letnim nie rzadziej niż raz na dwa tygodnie,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prowadzić dokumentację potwierdzającą wykonanie czynności w zakresie mycia i dezynfekcji pojazdów i urządzeń.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Wykonawca zobowiązany jest posiadać bazę magazynowo – transportową usytuowaną w Gminie Główczyce lub w odległości nie większej niż 60 km od granicy Gminy Główczyce, na terenie, do którego posiada tytuł prawny,</w:t>
      </w:r>
    </w:p>
    <w:p w:rsidR="00514BB6" w:rsidRPr="003E6D28" w:rsidRDefault="00514BB6" w:rsidP="00262389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baza transportowo – magazynowa, musi spełniać następujące warunki:</w:t>
      </w:r>
    </w:p>
    <w:p w:rsidR="00514BB6" w:rsidRPr="003E6D28" w:rsidRDefault="00514BB6" w:rsidP="00262389">
      <w:pPr>
        <w:pStyle w:val="Akapitzlist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teren bazy magazynowo - transportowej musi być zabezpieczony w sposób uniemożliwiający wstęp osobom nieupoważnionym,</w:t>
      </w:r>
    </w:p>
    <w:p w:rsidR="00514BB6" w:rsidRPr="003E6D28" w:rsidRDefault="00514BB6" w:rsidP="00262389">
      <w:pPr>
        <w:pStyle w:val="Akapitzlist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miejsce przeznaczone na parkowanie pojazdów musi być zabezpieczone przed emisją zanieczyszczeń do gruntu,</w:t>
      </w:r>
    </w:p>
    <w:p w:rsidR="00514BB6" w:rsidRPr="003E6D28" w:rsidRDefault="00514BB6" w:rsidP="00262389">
      <w:pPr>
        <w:pStyle w:val="Akapitzlist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miejsce magazynowania selektywnie zebranych odpadów komunalnych musi być zabezpieczone przed emisją zanieczyszczeń do gruntu oraz przed działaniem czynników atmosferycznych,</w:t>
      </w:r>
    </w:p>
    <w:p w:rsidR="00514BB6" w:rsidRPr="003E6D28" w:rsidRDefault="00514BB6" w:rsidP="00262389">
      <w:pPr>
        <w:pStyle w:val="Akapitzlist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baza musi być wyposażona w urządzenia lub systemy zapewniające zagospodarowanie wód opadowych i ścieków przemysłowych pochodzących z terenu bazy,</w:t>
      </w:r>
    </w:p>
    <w:p w:rsidR="00514BB6" w:rsidRPr="003E6D28" w:rsidRDefault="00514BB6" w:rsidP="00262389">
      <w:pPr>
        <w:pStyle w:val="Akapitzlist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 xml:space="preserve">na koniec każdego dnia roboczego pojazdy muszą być opróżnione z odpadów </w:t>
      </w:r>
      <w:r w:rsidRPr="003E6D28">
        <w:rPr>
          <w:rFonts w:ascii="Times New Roman" w:eastAsiaTheme="minorHAnsi" w:hAnsi="Times New Roman"/>
          <w:sz w:val="24"/>
          <w:szCs w:val="24"/>
        </w:rPr>
        <w:br/>
        <w:t>i parkowane wyłącznie na terenie bazy magazynowo – transportowej,</w:t>
      </w:r>
    </w:p>
    <w:p w:rsidR="00514BB6" w:rsidRPr="003E6D28" w:rsidRDefault="00514BB6" w:rsidP="00262389">
      <w:pPr>
        <w:pStyle w:val="Akapitzlist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>baza magazynowo - transportowa musi być wyposażona w punkt bieżącej konserwacji i napraw pojazdów oraz miejsce do mycia i dezynfekcji pojazdów, o ile czynności te nie są wykonywane przez uprawnione podmioty zewnętrzne poza terenem bazy magazynowo – transportowej, a także w miejsce przeznaczone do parkowania pojazdów, pomieszczenie socjalne dla pracowników odpowiadające ilości zatrudnionych osób, miejsca do magazynowania selektywnie zebranych odpadów z grupy odpadów komunalnych, legalizowaną samochodową wagę najazdową – w przypadku gdy na terenie bazy następuje magazynowanie odpadów,</w:t>
      </w:r>
    </w:p>
    <w:p w:rsidR="00514BB6" w:rsidRPr="003E6D28" w:rsidRDefault="00514BB6" w:rsidP="00262389">
      <w:pPr>
        <w:pStyle w:val="Akapitzlist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3E6D28">
        <w:rPr>
          <w:rFonts w:ascii="Times New Roman" w:eastAsiaTheme="minorHAnsi" w:hAnsi="Times New Roman"/>
          <w:sz w:val="24"/>
          <w:szCs w:val="24"/>
        </w:rPr>
        <w:t xml:space="preserve">na terenie bazy magazynowo – transportowej muszą znaleźć się urządzenia </w:t>
      </w:r>
      <w:r w:rsidRPr="003E6D28">
        <w:rPr>
          <w:rFonts w:ascii="Times New Roman" w:eastAsiaTheme="minorHAnsi" w:hAnsi="Times New Roman"/>
          <w:sz w:val="24"/>
          <w:szCs w:val="24"/>
        </w:rPr>
        <w:br/>
        <w:t>do selektywnego gromadzenia odpadów komunalnych przed ich transportem do miejsc przetwarzania, urządzenia te powinny być utrzymywane we właściwym stanie technicznym i sanitarnym.</w:t>
      </w:r>
    </w:p>
    <w:p w:rsidR="00514BB6" w:rsidRPr="00514BB6" w:rsidRDefault="00514BB6" w:rsidP="00262389">
      <w:pPr>
        <w:pStyle w:val="Akapitzlist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C66F3">
        <w:rPr>
          <w:rFonts w:ascii="Times New Roman" w:eastAsiaTheme="minorHAnsi" w:hAnsi="Times New Roman"/>
          <w:sz w:val="24"/>
          <w:szCs w:val="24"/>
        </w:rPr>
        <w:t>Wykonawca winny jest dysponować kadrą osób wykonujących zamówienie wystarczającą do zachowania jego płynności.</w:t>
      </w:r>
    </w:p>
    <w:p w:rsidR="00DE624C" w:rsidRPr="00244A73" w:rsidRDefault="00DE624C" w:rsidP="00DE624C">
      <w:pPr>
        <w:jc w:val="center"/>
        <w:rPr>
          <w:b/>
          <w:snapToGrid w:val="0"/>
        </w:rPr>
      </w:pP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2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Termin realizacji umowy</w:t>
      </w:r>
    </w:p>
    <w:p w:rsidR="00DE624C" w:rsidRDefault="00DE624C" w:rsidP="00780BB0">
      <w:pPr>
        <w:pStyle w:val="Akapitzlist"/>
        <w:widowControl w:val="0"/>
        <w:tabs>
          <w:tab w:val="left" w:pos="0"/>
        </w:tabs>
        <w:spacing w:after="0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Zamówienie należy zrealizować w terminie od dnia </w:t>
      </w:r>
      <w:r w:rsidR="00416535" w:rsidRPr="00244A73">
        <w:rPr>
          <w:rFonts w:ascii="Times New Roman" w:hAnsi="Times New Roman"/>
          <w:snapToGrid w:val="0"/>
          <w:sz w:val="24"/>
          <w:szCs w:val="24"/>
        </w:rPr>
        <w:t xml:space="preserve">podpisania umowy </w:t>
      </w:r>
      <w:r w:rsidR="00EA7DCA">
        <w:rPr>
          <w:rFonts w:ascii="Times New Roman" w:hAnsi="Times New Roman"/>
          <w:snapToGrid w:val="0"/>
          <w:sz w:val="24"/>
          <w:szCs w:val="24"/>
        </w:rPr>
        <w:t>od</w:t>
      </w:r>
      <w:r w:rsidR="00416535" w:rsidRPr="00244A7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A1962">
        <w:rPr>
          <w:rFonts w:ascii="Times New Roman" w:hAnsi="Times New Roman"/>
          <w:b/>
          <w:snapToGrid w:val="0"/>
          <w:sz w:val="24"/>
          <w:szCs w:val="24"/>
        </w:rPr>
        <w:t xml:space="preserve">01.07.2020 </w:t>
      </w:r>
      <w:r w:rsidR="004659F4" w:rsidRPr="00AA3D55">
        <w:rPr>
          <w:rFonts w:ascii="Times New Roman" w:hAnsi="Times New Roman"/>
          <w:b/>
          <w:snapToGrid w:val="0"/>
          <w:sz w:val="24"/>
          <w:szCs w:val="24"/>
        </w:rPr>
        <w:t>r</w:t>
      </w:r>
      <w:r w:rsidR="004659F4">
        <w:rPr>
          <w:rFonts w:ascii="Times New Roman" w:hAnsi="Times New Roman"/>
          <w:snapToGrid w:val="0"/>
          <w:sz w:val="24"/>
          <w:szCs w:val="24"/>
        </w:rPr>
        <w:t>.</w:t>
      </w:r>
      <w:r w:rsidR="004659F4" w:rsidRPr="00244A73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4659F4" w:rsidRPr="00244A73">
        <w:rPr>
          <w:rFonts w:ascii="Times New Roman" w:hAnsi="Times New Roman"/>
          <w:snapToGrid w:val="0"/>
          <w:sz w:val="24"/>
          <w:szCs w:val="24"/>
        </w:rPr>
        <w:br/>
        <w:t xml:space="preserve">do </w:t>
      </w:r>
      <w:r w:rsidR="004659F4" w:rsidRPr="00244A73">
        <w:rPr>
          <w:rFonts w:ascii="Times New Roman" w:hAnsi="Times New Roman"/>
          <w:b/>
          <w:snapToGrid w:val="0"/>
          <w:sz w:val="24"/>
          <w:szCs w:val="24"/>
        </w:rPr>
        <w:t>30.06.20</w:t>
      </w:r>
      <w:r w:rsidR="00FA1962">
        <w:rPr>
          <w:rFonts w:ascii="Times New Roman" w:hAnsi="Times New Roman"/>
          <w:b/>
          <w:snapToGrid w:val="0"/>
          <w:sz w:val="24"/>
          <w:szCs w:val="24"/>
        </w:rPr>
        <w:t xml:space="preserve">21 </w:t>
      </w:r>
      <w:r w:rsidR="004659F4" w:rsidRPr="00244A73">
        <w:rPr>
          <w:rFonts w:ascii="Times New Roman" w:hAnsi="Times New Roman"/>
          <w:b/>
          <w:snapToGrid w:val="0"/>
          <w:sz w:val="24"/>
          <w:szCs w:val="24"/>
        </w:rPr>
        <w:t>r.</w:t>
      </w:r>
      <w:r w:rsidR="004659F4" w:rsidRPr="00244A7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780BB0" w:rsidRPr="004659F4" w:rsidRDefault="00780BB0" w:rsidP="00780BB0">
      <w:pPr>
        <w:pStyle w:val="Akapitzlist"/>
        <w:widowControl w:val="0"/>
        <w:tabs>
          <w:tab w:val="left" w:pos="0"/>
        </w:tabs>
        <w:spacing w:after="0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E624C" w:rsidRPr="00244A73" w:rsidRDefault="00DE624C" w:rsidP="00DE624C">
      <w:pPr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§ 3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Wynagrodzenie</w:t>
      </w:r>
      <w:r w:rsidRPr="00244A73">
        <w:rPr>
          <w:b/>
          <w:i/>
          <w:snapToGrid w:val="0"/>
        </w:rPr>
        <w:t xml:space="preserve"> </w:t>
      </w:r>
    </w:p>
    <w:p w:rsidR="001A1FDF" w:rsidRDefault="001A1FDF" w:rsidP="00262389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B84B9D">
        <w:rPr>
          <w:rFonts w:ascii="Times New Roman" w:hAnsi="Times New Roman"/>
          <w:snapToGrid w:val="0"/>
          <w:sz w:val="24"/>
          <w:szCs w:val="24"/>
        </w:rPr>
        <w:t xml:space="preserve">Wartość wynagrodzenia Wykonawcy będzie wynikała z iloczynu odebranych odpadów </w:t>
      </w:r>
      <w:r w:rsidR="00DA6F9E">
        <w:rPr>
          <w:rFonts w:ascii="Times New Roman" w:hAnsi="Times New Roman"/>
          <w:snapToGrid w:val="0"/>
          <w:sz w:val="24"/>
          <w:szCs w:val="24"/>
        </w:rPr>
        <w:br/>
      </w:r>
      <w:r w:rsidRPr="00B84B9D">
        <w:rPr>
          <w:rFonts w:ascii="Times New Roman" w:hAnsi="Times New Roman"/>
          <w:snapToGrid w:val="0"/>
          <w:sz w:val="24"/>
          <w:szCs w:val="24"/>
        </w:rPr>
        <w:lastRenderedPageBreak/>
        <w:t>i cen j</w:t>
      </w:r>
      <w:r>
        <w:rPr>
          <w:rFonts w:ascii="Times New Roman" w:hAnsi="Times New Roman"/>
          <w:snapToGrid w:val="0"/>
          <w:sz w:val="24"/>
          <w:szCs w:val="24"/>
        </w:rPr>
        <w:t>ednostkowych podanych w ofercie.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Do podanych cen należy doliczyć obowiązującą stawkę podatku VAT.</w:t>
      </w:r>
    </w:p>
    <w:p w:rsidR="00FA1962" w:rsidRPr="00B02A9D" w:rsidRDefault="00DE624C" w:rsidP="00262389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o którym mowa w ust. 1 obejmuje wszelkie koszty związane z realizacją przedmiotu umowy, w tym koszty </w:t>
      </w:r>
      <w:r w:rsidRPr="00244A73">
        <w:rPr>
          <w:rFonts w:ascii="Times New Roman" w:hAnsi="Times New Roman"/>
          <w:bCs/>
          <w:sz w:val="24"/>
          <w:szCs w:val="24"/>
        </w:rPr>
        <w:t>transportu, zagospodarowania odpadów, koszt opłaty za składowanie odpadów, koszt dostar</w:t>
      </w:r>
      <w:r w:rsidR="00641153">
        <w:rPr>
          <w:rFonts w:ascii="Times New Roman" w:hAnsi="Times New Roman"/>
          <w:bCs/>
          <w:sz w:val="24"/>
          <w:szCs w:val="24"/>
        </w:rPr>
        <w:t xml:space="preserve">czenia i utrzymania pojemników </w:t>
      </w:r>
      <w:r w:rsidRPr="00244A73">
        <w:rPr>
          <w:rFonts w:ascii="Times New Roman" w:hAnsi="Times New Roman"/>
          <w:bCs/>
          <w:sz w:val="24"/>
          <w:szCs w:val="24"/>
        </w:rPr>
        <w:t>oraz wszystkie inne koszty jakie Wykonawca będzie musiał ponieść w celu prawidłowej realizacji umowy</w:t>
      </w:r>
      <w:r w:rsidRPr="00244A7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02A9D" w:rsidRPr="00B02A9D" w:rsidRDefault="00B02A9D" w:rsidP="00B02A9D">
      <w:pPr>
        <w:widowControl w:val="0"/>
        <w:suppressAutoHyphens/>
        <w:jc w:val="both"/>
        <w:rPr>
          <w:snapToGrid w:val="0"/>
        </w:rPr>
      </w:pP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4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Warunki płatności</w:t>
      </w:r>
    </w:p>
    <w:p w:rsidR="00DE624C" w:rsidRPr="00275BE1" w:rsidRDefault="001A1FDF" w:rsidP="002623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Rozliczenie następować będzie w okresach miesięcznych</w:t>
      </w:r>
      <w:r w:rsidR="004659F4" w:rsidRPr="00B84B9D">
        <w:rPr>
          <w:rFonts w:ascii="Times New Roman" w:hAnsi="Times New Roman"/>
          <w:snapToGrid w:val="0"/>
          <w:sz w:val="24"/>
          <w:szCs w:val="24"/>
        </w:rPr>
        <w:t>.</w:t>
      </w:r>
      <w:r w:rsidR="004659F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E624C" w:rsidRPr="00244A73">
        <w:rPr>
          <w:rFonts w:ascii="Times New Roman" w:hAnsi="Times New Roman"/>
          <w:snapToGrid w:val="0"/>
          <w:sz w:val="24"/>
          <w:szCs w:val="24"/>
        </w:rPr>
        <w:t xml:space="preserve">Zapłata będzie następowała </w:t>
      </w:r>
      <w:r w:rsidR="00641153">
        <w:rPr>
          <w:rFonts w:ascii="Times New Roman" w:hAnsi="Times New Roman"/>
          <w:snapToGrid w:val="0"/>
          <w:sz w:val="24"/>
          <w:szCs w:val="24"/>
        </w:rPr>
        <w:br/>
      </w:r>
      <w:r w:rsidR="00DE624C" w:rsidRPr="00244A73">
        <w:rPr>
          <w:rFonts w:ascii="Times New Roman" w:hAnsi="Times New Roman"/>
          <w:snapToGrid w:val="0"/>
          <w:sz w:val="24"/>
          <w:szCs w:val="24"/>
        </w:rPr>
        <w:t xml:space="preserve">w terminie  do </w:t>
      </w:r>
      <w:r w:rsidR="00A57007">
        <w:rPr>
          <w:rFonts w:ascii="Times New Roman" w:hAnsi="Times New Roman"/>
          <w:snapToGrid w:val="0"/>
          <w:sz w:val="24"/>
          <w:szCs w:val="24"/>
        </w:rPr>
        <w:t>……</w:t>
      </w:r>
      <w:r w:rsidR="00DE624C" w:rsidRPr="00244A73">
        <w:rPr>
          <w:rFonts w:ascii="Times New Roman" w:hAnsi="Times New Roman"/>
          <w:snapToGrid w:val="0"/>
          <w:sz w:val="24"/>
          <w:szCs w:val="24"/>
        </w:rPr>
        <w:t xml:space="preserve"> dni </w:t>
      </w:r>
      <w:r w:rsidR="00971239">
        <w:rPr>
          <w:rFonts w:ascii="Times New Roman" w:hAnsi="Times New Roman"/>
          <w:snapToGrid w:val="0"/>
          <w:sz w:val="24"/>
          <w:szCs w:val="24"/>
        </w:rPr>
        <w:t xml:space="preserve">(zgodnie z ofertą Wykonawcy) </w:t>
      </w:r>
      <w:r w:rsidR="00DE624C" w:rsidRPr="00244A73">
        <w:rPr>
          <w:rFonts w:ascii="Times New Roman" w:hAnsi="Times New Roman"/>
          <w:snapToGrid w:val="0"/>
          <w:sz w:val="24"/>
          <w:szCs w:val="24"/>
        </w:rPr>
        <w:t>od daty otrzymania przez zamawiającego faktury.</w:t>
      </w:r>
    </w:p>
    <w:p w:rsidR="00DE624C" w:rsidRDefault="00DE624C" w:rsidP="0026238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5"/>
        <w:jc w:val="both"/>
      </w:pPr>
      <w:r w:rsidRPr="00244A73">
        <w:t>Wynagrodzenie płatn</w:t>
      </w:r>
      <w:r w:rsidR="006D5D64">
        <w:t xml:space="preserve">e będzie z konta Zamawiającego </w:t>
      </w:r>
      <w:r w:rsidRPr="00244A73">
        <w:t>na konto Wykonawcy nr</w:t>
      </w:r>
      <w:r w:rsidR="00DA6F9E">
        <w:t xml:space="preserve"> </w:t>
      </w:r>
      <w:r w:rsidR="006D5D64">
        <w:t>………………………………………………………………………….</w:t>
      </w:r>
    </w:p>
    <w:p w:rsidR="006D5D64" w:rsidRPr="00244A73" w:rsidRDefault="006D5D64" w:rsidP="0026238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5"/>
        <w:jc w:val="both"/>
      </w:pPr>
      <w:r w:rsidRPr="00B00658">
        <w:t>Rachunek bankowy podany przez wykonawcę jest rachunkiem zgłoszonym w organie podatkowym i wymienionym w rejestrze podatników VAT – Biała Lista Podatników. Płatność będzie odbywała się za pomocą mechanizmu podzielonej płatności (Split Payment).</w:t>
      </w:r>
    </w:p>
    <w:p w:rsidR="00DE624C" w:rsidRPr="00244A73" w:rsidRDefault="00DE624C" w:rsidP="0026238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5"/>
        <w:jc w:val="both"/>
      </w:pPr>
      <w:r w:rsidRPr="00244A73">
        <w:rPr>
          <w:snapToGrid w:val="0"/>
        </w:rPr>
        <w:t>Wykonawca nie może bez zgody Zamawiającego dokonać przelewu wierzytelności wynikającej z niniejszej umowy na osobę trzecią. Zgoda Zamawiającego musi być wyrażona na piśmie.</w:t>
      </w:r>
    </w:p>
    <w:p w:rsidR="00DE624C" w:rsidRDefault="00DE624C" w:rsidP="00262389">
      <w:pPr>
        <w:pStyle w:val="Akapitzlist"/>
        <w:numPr>
          <w:ilvl w:val="0"/>
          <w:numId w:val="7"/>
        </w:numPr>
        <w:spacing w:after="0"/>
        <w:ind w:left="425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przypadku korzystania przez Wykonawcę z Podwykonawcy, Wykonawca zobowiązany jest wraz z fakturą, o której mowa w ust. 1 przedstawić oświadczenia Podwykonawcy stwierdzające uregulowanie należności z tytułu wykonania usług zleconych Podwykonawcy za poprzedni okres rozliczeniowy.</w:t>
      </w:r>
    </w:p>
    <w:p w:rsidR="006D5D64" w:rsidRPr="004276DF" w:rsidRDefault="006D5D64" w:rsidP="00262389">
      <w:pPr>
        <w:pStyle w:val="Akapitzlist"/>
        <w:numPr>
          <w:ilvl w:val="0"/>
          <w:numId w:val="7"/>
        </w:numPr>
        <w:spacing w:after="0"/>
        <w:ind w:left="425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4276DF">
        <w:rPr>
          <w:rFonts w:ascii="Times New Roman" w:eastAsia="TrebuchetMS" w:hAnsi="Times New Roman"/>
          <w:sz w:val="24"/>
          <w:szCs w:val="24"/>
        </w:rPr>
        <w:t>Wykonawca może złożyć fakturę w formie ustrukturyzowanej Platformie Elektronicznego</w:t>
      </w:r>
      <w:r w:rsidRPr="004276DF">
        <w:rPr>
          <w:rFonts w:ascii="Times New Roman" w:hAnsi="Times New Roman"/>
          <w:sz w:val="24"/>
          <w:szCs w:val="24"/>
        </w:rPr>
        <w:t xml:space="preserve"> </w:t>
      </w:r>
      <w:r w:rsidRPr="004276DF">
        <w:rPr>
          <w:rFonts w:ascii="Times New Roman" w:eastAsia="TrebuchetMS" w:hAnsi="Times New Roman"/>
          <w:sz w:val="24"/>
          <w:szCs w:val="24"/>
        </w:rPr>
        <w:t>Fakturowania www.pefexpert.pl. W przypadku takiej formy złożenia faktury.</w:t>
      </w:r>
    </w:p>
    <w:p w:rsidR="00DE624C" w:rsidRPr="00244A73" w:rsidRDefault="00DE624C" w:rsidP="006D5D64">
      <w:pPr>
        <w:autoSpaceDE w:val="0"/>
        <w:autoSpaceDN w:val="0"/>
        <w:adjustRightInd w:val="0"/>
        <w:spacing w:line="276" w:lineRule="auto"/>
        <w:jc w:val="both"/>
      </w:pPr>
    </w:p>
    <w:p w:rsidR="00DE624C" w:rsidRPr="00244A73" w:rsidRDefault="00DE624C" w:rsidP="00DE624C">
      <w:pPr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§ 5</w:t>
      </w:r>
    </w:p>
    <w:p w:rsidR="00DE624C" w:rsidRPr="00244A73" w:rsidRDefault="00DE624C" w:rsidP="00DE624C">
      <w:pPr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Przedstawiciele stron</w:t>
      </w:r>
    </w:p>
    <w:p w:rsidR="00DE624C" w:rsidRPr="00244A73" w:rsidRDefault="00506075" w:rsidP="0026238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Przedstawicielem</w:t>
      </w:r>
      <w:r w:rsidR="00DE624C" w:rsidRPr="00244A73">
        <w:rPr>
          <w:rFonts w:ascii="Times New Roman" w:hAnsi="Times New Roman"/>
          <w:snapToGrid w:val="0"/>
          <w:sz w:val="24"/>
          <w:szCs w:val="24"/>
        </w:rPr>
        <w:t xml:space="preserve"> Zama</w:t>
      </w:r>
      <w:r>
        <w:rPr>
          <w:rFonts w:ascii="Times New Roman" w:hAnsi="Times New Roman"/>
          <w:snapToGrid w:val="0"/>
          <w:sz w:val="24"/>
          <w:szCs w:val="24"/>
        </w:rPr>
        <w:t>wiającego przy realizacji umowy</w:t>
      </w:r>
      <w:r w:rsidR="00DE624C" w:rsidRPr="00244A73">
        <w:rPr>
          <w:rFonts w:ascii="Times New Roman" w:hAnsi="Times New Roman"/>
          <w:snapToGrid w:val="0"/>
          <w:sz w:val="24"/>
          <w:szCs w:val="24"/>
        </w:rPr>
        <w:t xml:space="preserve"> jest:</w:t>
      </w:r>
    </w:p>
    <w:p w:rsidR="00DE624C" w:rsidRDefault="00DA6F9E" w:rsidP="00262389">
      <w:pPr>
        <w:pStyle w:val="Akapitzlist"/>
        <w:numPr>
          <w:ilvl w:val="0"/>
          <w:numId w:val="9"/>
        </w:numPr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Magdalena Kozłowska,</w:t>
      </w:r>
    </w:p>
    <w:p w:rsidR="00DE624C" w:rsidRPr="00244A73" w:rsidRDefault="00DE624C" w:rsidP="0026238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Przedstawicielami Wykonawcy przy realizacji umowy jest:</w:t>
      </w:r>
    </w:p>
    <w:p w:rsidR="00DE624C" w:rsidRPr="00244A73" w:rsidRDefault="00FA1962" w:rsidP="00262389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……………………………………………..</w:t>
      </w:r>
      <w:r w:rsidR="00DA6F9E">
        <w:rPr>
          <w:rFonts w:ascii="Times New Roman" w:hAnsi="Times New Roman"/>
          <w:snapToGrid w:val="0"/>
          <w:sz w:val="24"/>
          <w:szCs w:val="24"/>
        </w:rPr>
        <w:t>.</w:t>
      </w:r>
    </w:p>
    <w:p w:rsidR="00DE624C" w:rsidRPr="00244A73" w:rsidRDefault="00DE624C" w:rsidP="00DE624C">
      <w:pPr>
        <w:jc w:val="center"/>
        <w:rPr>
          <w:b/>
          <w:snapToGrid w:val="0"/>
        </w:rPr>
      </w:pP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6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Obowiązki stron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zobowiązany jest do: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4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przekazywanie danych dotyczących aktualizacji liczby pojemników,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4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finansowania przedmiotu umowy,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zobowiązany jest do: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5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wykonania przedmiotu umowy, o którym mowa w § 1 niniejszej umowy</w:t>
      </w:r>
      <w:r w:rsidRPr="00244A7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zgodnie </w:t>
      </w:r>
      <w:r w:rsidRPr="00244A73">
        <w:rPr>
          <w:rFonts w:ascii="Times New Roman" w:hAnsi="Times New Roman"/>
          <w:snapToGrid w:val="0"/>
          <w:sz w:val="24"/>
          <w:szCs w:val="24"/>
        </w:rPr>
        <w:br/>
        <w:t>z zasadami wiedzy  i przepisami prawa,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5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lastRenderedPageBreak/>
        <w:t>zapewnić na swój koszt wszystkie materiały,  urządzenia, sprzęt niezbędny, do wykonania przedmiotu Umowy,</w:t>
      </w:r>
    </w:p>
    <w:p w:rsidR="00DE624C" w:rsidRPr="00244A73" w:rsidRDefault="00DE624C" w:rsidP="0026238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4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>zapewnić kierownictwo i siłę roboczą, do wykonania przedmiotu Umowy,</w:t>
      </w:r>
    </w:p>
    <w:p w:rsidR="00DE624C" w:rsidRPr="00244A73" w:rsidRDefault="00DE624C" w:rsidP="0026238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4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>pełnić funkcje koordynacyjne w stosunku do usług re</w:t>
      </w:r>
      <w:r w:rsidR="00514BB6">
        <w:rPr>
          <w:rFonts w:ascii="Times New Roman" w:eastAsiaTheme="minorHAnsi" w:hAnsi="Times New Roman"/>
          <w:sz w:val="24"/>
          <w:szCs w:val="24"/>
        </w:rPr>
        <w:t>alizowanych przez podwykonawców</w:t>
      </w:r>
      <w:r w:rsidRPr="00244A73">
        <w:rPr>
          <w:rFonts w:ascii="Times New Roman" w:eastAsiaTheme="minorHAnsi" w:hAnsi="Times New Roman"/>
          <w:sz w:val="24"/>
          <w:szCs w:val="24"/>
        </w:rPr>
        <w:t xml:space="preserve"> oraz zapewnić ciągły nadzór nad pracownikami wykonującymi usługę, </w:t>
      </w:r>
    </w:p>
    <w:p w:rsidR="00DE624C" w:rsidRPr="00244A73" w:rsidRDefault="00DE624C" w:rsidP="0026238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4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 xml:space="preserve">ponosić odpowiedzialność za wykonanie usługi tj. zapewnienie warunków bezpieczeństwa osób realizujących przedmiot Umowy, </w:t>
      </w:r>
    </w:p>
    <w:p w:rsidR="00DE624C" w:rsidRPr="00244A73" w:rsidRDefault="00DE624C" w:rsidP="00262389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 xml:space="preserve">prowadzić </w:t>
      </w:r>
      <w:r w:rsidR="00416535" w:rsidRPr="00244A73">
        <w:rPr>
          <w:rFonts w:ascii="Times New Roman" w:eastAsiaTheme="minorHAnsi" w:hAnsi="Times New Roman"/>
          <w:sz w:val="24"/>
          <w:szCs w:val="24"/>
        </w:rPr>
        <w:t xml:space="preserve">i przekazywać </w:t>
      </w:r>
      <w:r w:rsidRPr="00244A73">
        <w:rPr>
          <w:rFonts w:ascii="Times New Roman" w:eastAsiaTheme="minorHAnsi" w:hAnsi="Times New Roman"/>
          <w:sz w:val="24"/>
          <w:szCs w:val="24"/>
        </w:rPr>
        <w:t xml:space="preserve">raporty odebranych odpadów. 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§7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Kary umowne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zapłaci zamawiającemu kary umowne: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3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  zwłokę w terminach usuwania odpadów określonych w przygotowanym </w:t>
      </w:r>
      <w:r w:rsidRPr="00244A73">
        <w:rPr>
          <w:rFonts w:ascii="Times New Roman" w:hAnsi="Times New Roman"/>
          <w:snapToGrid w:val="0"/>
          <w:sz w:val="24"/>
          <w:szCs w:val="24"/>
        </w:rPr>
        <w:br/>
        <w:t xml:space="preserve">i dostarczonym harmonogramie  w wysokości </w:t>
      </w:r>
      <w:r w:rsidR="001A1FDF">
        <w:rPr>
          <w:rFonts w:ascii="Times New Roman" w:hAnsi="Times New Roman"/>
          <w:snapToGrid w:val="0"/>
          <w:sz w:val="24"/>
          <w:szCs w:val="24"/>
        </w:rPr>
        <w:t>0,</w:t>
      </w:r>
      <w:r w:rsidR="00DF3443" w:rsidRPr="00244A73">
        <w:rPr>
          <w:rFonts w:ascii="Times New Roman" w:hAnsi="Times New Roman"/>
          <w:snapToGrid w:val="0"/>
          <w:sz w:val="24"/>
          <w:szCs w:val="24"/>
        </w:rPr>
        <w:t>1</w:t>
      </w:r>
      <w:r w:rsidRPr="00244A73">
        <w:rPr>
          <w:rFonts w:ascii="Times New Roman" w:hAnsi="Times New Roman"/>
          <w:snapToGrid w:val="0"/>
          <w:sz w:val="24"/>
          <w:szCs w:val="24"/>
        </w:rPr>
        <w:t>% wartości miesięcznego wynagrodzenia za każdy dzień zwłoki.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3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 ominięcie </w:t>
      </w:r>
      <w:r w:rsidR="001A1FDF">
        <w:rPr>
          <w:rFonts w:ascii="Times New Roman" w:hAnsi="Times New Roman"/>
          <w:snapToGrid w:val="0"/>
          <w:sz w:val="24"/>
          <w:szCs w:val="24"/>
        </w:rPr>
        <w:t>punktu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 w dniu określonym w harmonogramie w wysokości </w:t>
      </w:r>
      <w:r w:rsidR="00DF3443" w:rsidRPr="00244A73">
        <w:rPr>
          <w:rFonts w:ascii="Times New Roman" w:hAnsi="Times New Roman"/>
          <w:snapToGrid w:val="0"/>
          <w:sz w:val="24"/>
          <w:szCs w:val="24"/>
        </w:rPr>
        <w:t>0,1</w:t>
      </w:r>
      <w:r w:rsidRPr="00244A73">
        <w:rPr>
          <w:rFonts w:ascii="Times New Roman" w:hAnsi="Times New Roman"/>
          <w:snapToGrid w:val="0"/>
          <w:sz w:val="24"/>
          <w:szCs w:val="24"/>
        </w:rPr>
        <w:t>% wartości miesięcznego wynagrodzenia za każdą posesję.</w:t>
      </w:r>
    </w:p>
    <w:p w:rsidR="00DE624C" w:rsidRPr="00584CA8" w:rsidRDefault="00DE624C" w:rsidP="00262389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 xml:space="preserve">za odstąpienie od Umowy z przyczyn zależnych od Wykonawcy w wysokości </w:t>
      </w:r>
      <w:r w:rsidR="00275BE1">
        <w:rPr>
          <w:rFonts w:ascii="Times New Roman" w:eastAsiaTheme="minorHAnsi" w:hAnsi="Times New Roman"/>
          <w:bCs/>
          <w:sz w:val="24"/>
          <w:szCs w:val="24"/>
        </w:rPr>
        <w:t>10% wartości umowy.</w:t>
      </w:r>
      <w:r w:rsidRPr="00244A7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84CA8" w:rsidRPr="00584CA8" w:rsidRDefault="00584CA8" w:rsidP="00262389">
      <w:pPr>
        <w:pStyle w:val="Akapitzlist"/>
        <w:widowControl w:val="0"/>
        <w:numPr>
          <w:ilvl w:val="1"/>
          <w:numId w:val="13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w przypadku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 niewypełnienia obowiązku zatrudnienia pracowników na podstawie umowy o pracę </w:t>
      </w:r>
      <w:r w:rsidR="00971239">
        <w:rPr>
          <w:rFonts w:ascii="Times New Roman" w:eastAsiaTheme="minorHAnsi" w:hAnsi="Times New Roman"/>
          <w:color w:val="000000"/>
          <w:sz w:val="24"/>
          <w:szCs w:val="24"/>
        </w:rPr>
        <w:t>lub braku przedstawienia w terminie wymaganych dokumentów potwierdzających zatrudnienie W</w:t>
      </w:r>
      <w:r>
        <w:rPr>
          <w:rFonts w:ascii="Times New Roman" w:eastAsiaTheme="minorHAnsi" w:hAnsi="Times New Roman"/>
          <w:color w:val="000000"/>
          <w:sz w:val="24"/>
          <w:szCs w:val="24"/>
        </w:rPr>
        <w:t>ykonawca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 zapłaci Zamawiającemu karę umowną w wysokości minimalnego wynagrodzenia za pracę, obowiązującego w dniu stwierdzenia przez Zamawiająceg</w:t>
      </w:r>
      <w:r>
        <w:rPr>
          <w:rFonts w:ascii="Times New Roman" w:eastAsiaTheme="minorHAnsi" w:hAnsi="Times New Roman"/>
          <w:color w:val="000000"/>
          <w:sz w:val="24"/>
          <w:szCs w:val="24"/>
        </w:rPr>
        <w:t>o niedopełnienia tego obowiązku</w:t>
      </w:r>
      <w:r w:rsidR="00971239">
        <w:rPr>
          <w:rFonts w:ascii="Times New Roman" w:eastAsiaTheme="minorHAnsi" w:hAnsi="Times New Roman"/>
          <w:color w:val="000000"/>
          <w:sz w:val="24"/>
          <w:szCs w:val="24"/>
        </w:rPr>
        <w:t xml:space="preserve"> za każdy stwierdzony przypadek niezatrudnienia osoby lub nieprzedstawienia dokumentów na żądanie Zamawiającego.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4"/>
        </w:numPr>
        <w:tabs>
          <w:tab w:val="left" w:pos="426"/>
          <w:tab w:val="left" w:pos="1134"/>
        </w:tabs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może potrącić należne kary umowne z wynagrodzenia W</w:t>
      </w:r>
      <w:r w:rsidR="00FA1962">
        <w:rPr>
          <w:rFonts w:ascii="Times New Roman" w:hAnsi="Times New Roman"/>
          <w:snapToGrid w:val="0"/>
          <w:sz w:val="24"/>
          <w:szCs w:val="24"/>
        </w:rPr>
        <w:t>ykonawcy.</w:t>
      </w:r>
    </w:p>
    <w:p w:rsidR="00DE624C" w:rsidRPr="00244A73" w:rsidRDefault="00DE624C" w:rsidP="00262389">
      <w:pPr>
        <w:pStyle w:val="Tekstpodstawowy"/>
        <w:widowControl w:val="0"/>
        <w:numPr>
          <w:ilvl w:val="0"/>
          <w:numId w:val="4"/>
        </w:numPr>
        <w:tabs>
          <w:tab w:val="left" w:pos="426"/>
          <w:tab w:val="left" w:pos="1134"/>
        </w:tabs>
        <w:suppressAutoHyphens/>
        <w:spacing w:line="276" w:lineRule="auto"/>
        <w:ind w:left="426" w:hanging="426"/>
        <w:rPr>
          <w:snapToGrid w:val="0"/>
          <w:sz w:val="24"/>
          <w:szCs w:val="24"/>
        </w:rPr>
      </w:pPr>
      <w:r w:rsidRPr="00244A73">
        <w:rPr>
          <w:snapToGrid w:val="0"/>
          <w:sz w:val="24"/>
          <w:szCs w:val="24"/>
        </w:rPr>
        <w:t>Strony zastrzegają sobie prawo do odszkodowania uzupełniającego przekraczającego wysokość kar umownych do wysokości rzeczywiście poniesionej szkody.</w:t>
      </w:r>
    </w:p>
    <w:p w:rsidR="00DE624C" w:rsidRPr="00244A73" w:rsidRDefault="00DE624C" w:rsidP="00DE624C">
      <w:pPr>
        <w:jc w:val="center"/>
        <w:rPr>
          <w:b/>
          <w:snapToGrid w:val="0"/>
        </w:rPr>
      </w:pPr>
    </w:p>
    <w:p w:rsidR="00275BE1" w:rsidRDefault="00275BE1" w:rsidP="00275BE1">
      <w:pPr>
        <w:autoSpaceDE w:val="0"/>
        <w:autoSpaceDN w:val="0"/>
        <w:adjustRightInd w:val="0"/>
        <w:jc w:val="center"/>
        <w:rPr>
          <w:b/>
          <w:snapToGrid w:val="0"/>
        </w:rPr>
      </w:pPr>
      <w:r w:rsidRPr="001B79EB">
        <w:rPr>
          <w:b/>
          <w:snapToGrid w:val="0"/>
        </w:rPr>
        <w:t>§</w:t>
      </w:r>
      <w:r>
        <w:rPr>
          <w:b/>
          <w:snapToGrid w:val="0"/>
        </w:rPr>
        <w:t>8</w:t>
      </w:r>
    </w:p>
    <w:p w:rsidR="00FA1962" w:rsidRDefault="00275BE1" w:rsidP="00275BE1">
      <w:pPr>
        <w:autoSpaceDE w:val="0"/>
        <w:autoSpaceDN w:val="0"/>
        <w:adjustRightInd w:val="0"/>
        <w:jc w:val="center"/>
        <w:rPr>
          <w:b/>
          <w:snapToGrid w:val="0"/>
        </w:rPr>
      </w:pPr>
      <w:r>
        <w:rPr>
          <w:b/>
          <w:snapToGrid w:val="0"/>
        </w:rPr>
        <w:t>Obowiązek realizacji zamó</w:t>
      </w:r>
      <w:r w:rsidR="00FA1962">
        <w:rPr>
          <w:b/>
          <w:snapToGrid w:val="0"/>
        </w:rPr>
        <w:t>wienia przez osoby zatrudnione</w:t>
      </w:r>
    </w:p>
    <w:p w:rsidR="00275BE1" w:rsidRPr="00E10BE0" w:rsidRDefault="00275BE1" w:rsidP="00275BE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lang w:eastAsia="en-US"/>
        </w:rPr>
      </w:pPr>
      <w:r>
        <w:rPr>
          <w:b/>
          <w:snapToGrid w:val="0"/>
        </w:rPr>
        <w:t>na podstawie umowy o prace</w:t>
      </w:r>
    </w:p>
    <w:p w:rsidR="00275BE1" w:rsidRPr="000A27AB" w:rsidRDefault="00275BE1" w:rsidP="002623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zobowiązuje się, że pracownicy wykonujący czynności, dla których Zamawiający określił taki warunek w </w:t>
      </w:r>
      <w:r>
        <w:rPr>
          <w:rFonts w:ascii="Times New Roman" w:eastAsiaTheme="minorHAnsi" w:hAnsi="Times New Roman"/>
          <w:color w:val="000000"/>
          <w:sz w:val="24"/>
          <w:szCs w:val="24"/>
        </w:rPr>
        <w:t>opisie przedmiotu zamówienia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, będą w okresie realizacji </w:t>
      </w:r>
      <w:r>
        <w:rPr>
          <w:rFonts w:ascii="Times New Roman" w:eastAsiaTheme="minorHAnsi" w:hAnsi="Times New Roman"/>
          <w:color w:val="000000"/>
          <w:sz w:val="24"/>
          <w:szCs w:val="24"/>
        </w:rPr>
        <w:t>u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mowy zatrudnieni na podstawie umowy o pracę w rozumieniu przepisów 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ustawy z dnia 26 czerwca 1974 </w:t>
      </w:r>
      <w:r w:rsidR="00FA1962">
        <w:rPr>
          <w:rFonts w:ascii="Times New Roman" w:eastAsiaTheme="minorHAnsi" w:hAnsi="Times New Roman"/>
          <w:color w:val="000000"/>
          <w:sz w:val="24"/>
          <w:szCs w:val="24"/>
        </w:rPr>
        <w:t>r. - Kodeks pracy (Dz. U. z 2019 r., poz. 1040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), zgodnie z oświadczeniem złożonym przed podpisaniem umowy. </w:t>
      </w:r>
    </w:p>
    <w:p w:rsidR="00275BE1" w:rsidRPr="000A27AB" w:rsidRDefault="00275BE1" w:rsidP="002623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9"/>
          <w:sz w:val="24"/>
          <w:szCs w:val="24"/>
        </w:rPr>
        <w:t>Wykonawca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na żądanie Zamawiającego, w terminie wskazanym przez Zamawiającego nie dłuższym niż 7 dni roboczych, zobowiązuje się przedłożyć bieżące dokumenty potwierdzające, że przedmiot umowy jest wykonywany przez osoby będące pracownikami w rozumieniu przepisów ustawy z dnia 26 czerwca 1974 r. - Kodeks pracy (Dz. U. z 201</w:t>
      </w:r>
      <w:r w:rsidR="00116066">
        <w:rPr>
          <w:rFonts w:ascii="Times New Roman" w:eastAsiaTheme="minorHAnsi" w:hAnsi="Times New Roman"/>
          <w:color w:val="000000"/>
          <w:sz w:val="24"/>
          <w:szCs w:val="24"/>
        </w:rPr>
        <w:t>9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r., poz. 1</w:t>
      </w:r>
      <w:r w:rsidR="00116066">
        <w:rPr>
          <w:rFonts w:ascii="Times New Roman" w:eastAsiaTheme="minorHAnsi" w:hAnsi="Times New Roman"/>
          <w:color w:val="000000"/>
          <w:sz w:val="24"/>
          <w:szCs w:val="24"/>
        </w:rPr>
        <w:t>040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). W tym celu </w:t>
      </w:r>
      <w:r>
        <w:rPr>
          <w:rFonts w:ascii="Times New Roman" w:eastAsiaTheme="minorHAnsi" w:hAnsi="Times New Roman"/>
          <w:color w:val="000009"/>
          <w:sz w:val="24"/>
          <w:szCs w:val="24"/>
        </w:rPr>
        <w:t>Wykonawca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zobowiązany jest przedłożyć Zamawiającemu </w:t>
      </w:r>
      <w:r w:rsidRPr="000A27AB">
        <w:rPr>
          <w:rFonts w:ascii="Times New Roman" w:hAnsi="Times New Roman"/>
          <w:sz w:val="24"/>
          <w:szCs w:val="24"/>
        </w:rPr>
        <w:t>poświadczoną za zgodność z oryginałem odpowiednio przez wykonawcę lub podwykonawcę</w:t>
      </w:r>
      <w:r w:rsidRPr="000A27AB">
        <w:rPr>
          <w:rFonts w:ascii="Times New Roman" w:hAnsi="Times New Roman"/>
          <w:b/>
          <w:sz w:val="24"/>
          <w:szCs w:val="24"/>
        </w:rPr>
        <w:t xml:space="preserve"> kopię umów o pracę</w:t>
      </w:r>
      <w:r w:rsidRPr="000A27AB">
        <w:rPr>
          <w:rFonts w:ascii="Times New Roman" w:hAnsi="Times New Roman"/>
          <w:sz w:val="24"/>
          <w:szCs w:val="24"/>
        </w:rPr>
        <w:t xml:space="preserve"> osób wykonujących w trakcie </w:t>
      </w:r>
      <w:r w:rsidRPr="000A27AB">
        <w:rPr>
          <w:rFonts w:ascii="Times New Roman" w:hAnsi="Times New Roman"/>
          <w:sz w:val="24"/>
          <w:szCs w:val="24"/>
        </w:rPr>
        <w:lastRenderedPageBreak/>
        <w:t>realizacji zamówienia czynności określone w opisie przedmiotu zamówienia</w:t>
      </w:r>
      <w:r w:rsidRPr="000A27AB">
        <w:rPr>
          <w:rFonts w:ascii="Times New Roman" w:hAnsi="Times New Roman"/>
          <w:color w:val="000000"/>
          <w:sz w:val="24"/>
          <w:szCs w:val="24"/>
        </w:rPr>
        <w:t>. Kopie</w:t>
      </w:r>
      <w:r w:rsidRPr="000A27AB">
        <w:rPr>
          <w:rFonts w:ascii="Times New Roman" w:hAnsi="Times New Roman"/>
          <w:sz w:val="24"/>
          <w:szCs w:val="24"/>
        </w:rPr>
        <w:t xml:space="preserve"> umów powinny zostać </w:t>
      </w:r>
      <w:r w:rsidRPr="000A27AB">
        <w:rPr>
          <w:rFonts w:ascii="Times New Roman" w:hAnsi="Times New Roman"/>
          <w:b/>
          <w:sz w:val="24"/>
          <w:szCs w:val="24"/>
        </w:rPr>
        <w:t>zanonimizowane</w:t>
      </w:r>
      <w:r w:rsidRPr="000A27AB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z dnia 29 sierpnia 1997 r. </w:t>
      </w:r>
      <w:r w:rsidRPr="000A27AB">
        <w:rPr>
          <w:rFonts w:ascii="Times New Roman" w:hAnsi="Times New Roman"/>
          <w:sz w:val="24"/>
          <w:szCs w:val="24"/>
        </w:rPr>
        <w:br/>
      </w:r>
      <w:r w:rsidRPr="000A27AB">
        <w:rPr>
          <w:rFonts w:ascii="Times New Roman" w:hAnsi="Times New Roman"/>
          <w:i/>
          <w:sz w:val="24"/>
          <w:szCs w:val="24"/>
        </w:rPr>
        <w:t>o ochronie danych osobowych</w:t>
      </w:r>
      <w:r w:rsidRPr="000A27AB">
        <w:rPr>
          <w:rFonts w:ascii="Times New Roman" w:hAnsi="Times New Roman"/>
          <w:sz w:val="24"/>
          <w:szCs w:val="24"/>
        </w:rPr>
        <w:t xml:space="preserve"> (tj. w szczególności bez imion, nazwisk, adresów, </w:t>
      </w:r>
      <w:r w:rsidRPr="000A27AB">
        <w:rPr>
          <w:rFonts w:ascii="Times New Roman" w:hAnsi="Times New Roman"/>
          <w:sz w:val="24"/>
          <w:szCs w:val="24"/>
        </w:rPr>
        <w:br/>
        <w:t>nr PESEL pracowników). Informacje takie jak: data zawarcia u</w:t>
      </w:r>
      <w:r w:rsidR="00514BB6">
        <w:rPr>
          <w:rFonts w:ascii="Times New Roman" w:hAnsi="Times New Roman"/>
          <w:sz w:val="24"/>
          <w:szCs w:val="24"/>
        </w:rPr>
        <w:t>mowy</w:t>
      </w:r>
      <w:r w:rsidRPr="000A27AB">
        <w:rPr>
          <w:rFonts w:ascii="Times New Roman" w:hAnsi="Times New Roman"/>
          <w:sz w:val="24"/>
          <w:szCs w:val="24"/>
        </w:rPr>
        <w:t xml:space="preserve"> oraz zakres wykonywanych przez pracownika czynności powinny być możliwe do zidentyfikowania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>. Dopuszcza się dołączenie do umowy zakresu czynności w przypadku kiedy zakres wykonywanych przez pracownika czynności nie wynika z treści umowy.</w:t>
      </w:r>
    </w:p>
    <w:p w:rsidR="00275BE1" w:rsidRPr="000A27AB" w:rsidRDefault="00275BE1" w:rsidP="002623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Nieprzedłożenie przez </w:t>
      </w:r>
      <w:r>
        <w:rPr>
          <w:rFonts w:ascii="Times New Roman" w:eastAsiaTheme="minorHAnsi" w:hAnsi="Times New Roman"/>
          <w:color w:val="000009"/>
          <w:sz w:val="24"/>
          <w:szCs w:val="24"/>
        </w:rPr>
        <w:t>Wykonawcę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w terminie wskazanym przez Zamawiającego dokumentów zgo</w:t>
      </w:r>
      <w:r w:rsidR="00514BB6">
        <w:rPr>
          <w:rFonts w:ascii="Times New Roman" w:eastAsiaTheme="minorHAnsi" w:hAnsi="Times New Roman"/>
          <w:color w:val="000000"/>
          <w:sz w:val="24"/>
          <w:szCs w:val="24"/>
        </w:rPr>
        <w:t>dnie z ust. 2 będzie traktowane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jako niewypełnienie obowiązku zatrudnienia pracowników na podstawie umowy o pracę. </w:t>
      </w:r>
    </w:p>
    <w:p w:rsidR="00DE624C" w:rsidRPr="00B02A9D" w:rsidRDefault="00275BE1" w:rsidP="002623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27AB">
        <w:rPr>
          <w:rFonts w:ascii="Times New Roman" w:hAnsi="Times New Roman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Pr="000A27AB">
        <w:rPr>
          <w:rFonts w:ascii="Times New Roman" w:hAnsi="Times New Roman"/>
          <w:sz w:val="24"/>
          <w:szCs w:val="24"/>
        </w:rPr>
        <w:t xml:space="preserve"> Inspekcję Pracy.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 xml:space="preserve">§ </w:t>
      </w:r>
      <w:r w:rsidR="00584CA8">
        <w:rPr>
          <w:b/>
          <w:snapToGrid w:val="0"/>
        </w:rPr>
        <w:t>9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Podwykonawcy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3"/>
        </w:numPr>
        <w:spacing w:after="0"/>
        <w:ind w:left="426" w:hanging="426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Wykonawca zleci  Podwykonawcom następujący zakres usług: </w:t>
      </w:r>
      <w:r w:rsidR="00116066">
        <w:rPr>
          <w:rFonts w:ascii="Times New Roman" w:hAnsi="Times New Roman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Zlecenie wykonania części usług Podwykonawcom nie zmienia zobowiązań Wykonawcy wobec Zamawiającego za wykonanie tej usług. Wykonawca odpo</w:t>
      </w:r>
      <w:r w:rsidR="00116066">
        <w:rPr>
          <w:rFonts w:ascii="Times New Roman" w:hAnsi="Times New Roman"/>
          <w:snapToGrid w:val="0"/>
          <w:sz w:val="24"/>
          <w:szCs w:val="24"/>
        </w:rPr>
        <w:t xml:space="preserve">wiedzialny jest </w:t>
      </w:r>
      <w:r w:rsidRPr="00244A73">
        <w:rPr>
          <w:rFonts w:ascii="Times New Roman" w:hAnsi="Times New Roman"/>
          <w:snapToGrid w:val="0"/>
          <w:sz w:val="24"/>
          <w:szCs w:val="24"/>
        </w:rPr>
        <w:t>za działania, uchybienia i zaniedbania Podwykonawców oraz jego pracowników w takim samym stopniu, jakby to były działania, uchybienia  lub zaniedbania jego własnych pracowników.</w:t>
      </w:r>
    </w:p>
    <w:p w:rsidR="00DE624C" w:rsidRPr="00244A73" w:rsidRDefault="00DE624C" w:rsidP="00DE624C">
      <w:pPr>
        <w:jc w:val="center"/>
        <w:rPr>
          <w:b/>
          <w:snapToGrid w:val="0"/>
        </w:rPr>
      </w:pPr>
    </w:p>
    <w:p w:rsidR="001A1FDF" w:rsidRPr="00244A73" w:rsidRDefault="001A1FDF" w:rsidP="001A1FDF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 xml:space="preserve">§ </w:t>
      </w:r>
      <w:r>
        <w:rPr>
          <w:b/>
          <w:snapToGrid w:val="0"/>
        </w:rPr>
        <w:t>10</w:t>
      </w:r>
    </w:p>
    <w:p w:rsidR="001A1FDF" w:rsidRDefault="001A1FDF" w:rsidP="001A1FDF">
      <w:pPr>
        <w:tabs>
          <w:tab w:val="left" w:pos="226"/>
        </w:tabs>
        <w:jc w:val="center"/>
        <w:rPr>
          <w:b/>
          <w:snapToGrid w:val="0"/>
        </w:rPr>
      </w:pPr>
      <w:r w:rsidRPr="00244A73">
        <w:rPr>
          <w:b/>
          <w:snapToGrid w:val="0"/>
        </w:rPr>
        <w:t>Zmiany w umowie</w:t>
      </w:r>
    </w:p>
    <w:p w:rsidR="001A1FDF" w:rsidRPr="0092272E" w:rsidRDefault="001A1FDF" w:rsidP="00262389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92272E">
        <w:rPr>
          <w:rFonts w:ascii="Times New Roman" w:hAnsi="Times New Roman"/>
          <w:snapToGrid w:val="0"/>
          <w:sz w:val="24"/>
          <w:szCs w:val="24"/>
        </w:rPr>
        <w:t>Zmian</w:t>
      </w:r>
      <w:r w:rsidR="00EA7DCA">
        <w:rPr>
          <w:rFonts w:ascii="Times New Roman" w:hAnsi="Times New Roman"/>
          <w:snapToGrid w:val="0"/>
          <w:sz w:val="24"/>
          <w:szCs w:val="24"/>
        </w:rPr>
        <w:t>a</w:t>
      </w:r>
      <w:r w:rsidRPr="0092272E">
        <w:rPr>
          <w:rFonts w:ascii="Times New Roman" w:hAnsi="Times New Roman"/>
          <w:snapToGrid w:val="0"/>
          <w:sz w:val="24"/>
          <w:szCs w:val="24"/>
        </w:rPr>
        <w:t xml:space="preserve"> wysokości wynagrodzenia za wykonanie przedmiotu zamówienia</w:t>
      </w:r>
      <w:r w:rsidRPr="0092272E">
        <w:rPr>
          <w:rFonts w:ascii="Times New Roman" w:eastAsiaTheme="minorHAnsi" w:hAnsi="Times New Roman"/>
          <w:color w:val="000000"/>
          <w:sz w:val="24"/>
          <w:szCs w:val="24"/>
        </w:rPr>
        <w:t xml:space="preserve"> stosownie </w:t>
      </w:r>
      <w:r w:rsidRPr="0092272E">
        <w:rPr>
          <w:rFonts w:ascii="Times New Roman" w:eastAsiaTheme="minorHAnsi" w:hAnsi="Times New Roman"/>
          <w:color w:val="000000"/>
          <w:sz w:val="24"/>
          <w:szCs w:val="24"/>
        </w:rPr>
        <w:br/>
        <w:t>do treści art. 142 ust. 5 ustawy Prawo zamówień publicznych</w:t>
      </w:r>
      <w:r w:rsidR="00EA7DCA">
        <w:rPr>
          <w:rFonts w:ascii="Times New Roman" w:eastAsiaTheme="minorHAnsi" w:hAnsi="Times New Roman"/>
          <w:color w:val="000000"/>
          <w:sz w:val="24"/>
          <w:szCs w:val="24"/>
        </w:rPr>
        <w:t xml:space="preserve"> może nastąpić</w:t>
      </w:r>
      <w:r w:rsidRPr="0092272E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1A1FDF" w:rsidRPr="0092272E" w:rsidRDefault="001A1FDF" w:rsidP="00262389">
      <w:pPr>
        <w:pStyle w:val="Akapitzlist"/>
        <w:numPr>
          <w:ilvl w:val="1"/>
          <w:numId w:val="28"/>
        </w:numPr>
        <w:autoSpaceDE w:val="0"/>
        <w:autoSpaceDN w:val="0"/>
        <w:adjustRightInd w:val="0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2272E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zmiany stawki VAT nastąpi zmiana ceny umowy w stopniu odpowiadającym zmianie stawki podatku VAT (+/-); </w:t>
      </w:r>
    </w:p>
    <w:p w:rsidR="001A1FDF" w:rsidRPr="0092272E" w:rsidRDefault="001A1FDF" w:rsidP="00262389">
      <w:pPr>
        <w:pStyle w:val="Akapitzlist"/>
        <w:numPr>
          <w:ilvl w:val="1"/>
          <w:numId w:val="28"/>
        </w:numPr>
        <w:autoSpaceDE w:val="0"/>
        <w:autoSpaceDN w:val="0"/>
        <w:adjustRightInd w:val="0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2272E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zmiany: </w:t>
      </w:r>
    </w:p>
    <w:p w:rsidR="001A1FDF" w:rsidRPr="00371FDE" w:rsidRDefault="001A1FDF" w:rsidP="0026238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59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1FDE">
        <w:rPr>
          <w:rFonts w:ascii="Times New Roman" w:eastAsiaTheme="minorHAnsi" w:hAnsi="Times New Roman"/>
          <w:color w:val="000000"/>
          <w:sz w:val="24"/>
          <w:szCs w:val="24"/>
        </w:rPr>
        <w:t>wysokości minimalnego wynagrodzenia za pracę ustalonego na podstawie art. 2 ust. 3–5 ustawy z dnia 10 października 2002 r. o minimalnym wynagrodzeniu za pracę (Dz. U. z 201</w:t>
      </w:r>
      <w:r w:rsidR="00116066">
        <w:rPr>
          <w:rFonts w:ascii="Times New Roman" w:eastAsiaTheme="minorHAnsi" w:hAnsi="Times New Roman"/>
          <w:color w:val="000000"/>
          <w:sz w:val="24"/>
          <w:szCs w:val="24"/>
        </w:rPr>
        <w:t>9</w:t>
      </w:r>
      <w:r w:rsidRPr="00371FDE">
        <w:rPr>
          <w:rFonts w:ascii="Times New Roman" w:eastAsiaTheme="minorHAnsi" w:hAnsi="Times New Roman"/>
          <w:color w:val="000000"/>
          <w:sz w:val="24"/>
          <w:szCs w:val="24"/>
        </w:rPr>
        <w:t xml:space="preserve"> r., poz. </w:t>
      </w:r>
      <w:r w:rsidR="00116066">
        <w:rPr>
          <w:rFonts w:ascii="Times New Roman" w:eastAsiaTheme="minorHAnsi" w:hAnsi="Times New Roman"/>
          <w:color w:val="000000"/>
          <w:sz w:val="24"/>
          <w:szCs w:val="24"/>
        </w:rPr>
        <w:t>1564</w:t>
      </w:r>
      <w:r w:rsidRPr="00371FDE">
        <w:rPr>
          <w:rFonts w:ascii="Times New Roman" w:eastAsiaTheme="minorHAnsi" w:hAnsi="Times New Roman"/>
          <w:color w:val="000000"/>
          <w:sz w:val="24"/>
          <w:szCs w:val="24"/>
        </w:rPr>
        <w:t xml:space="preserve">), </w:t>
      </w:r>
    </w:p>
    <w:p w:rsidR="001A1FDF" w:rsidRDefault="001A1FDF" w:rsidP="0026238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1FDE">
        <w:rPr>
          <w:rFonts w:ascii="Times New Roman" w:eastAsiaTheme="minorHAnsi" w:hAnsi="Times New Roman"/>
          <w:color w:val="000000"/>
          <w:sz w:val="24"/>
          <w:szCs w:val="24"/>
        </w:rPr>
        <w:t xml:space="preserve">zasad podlegania ubezpieczeniom społecznym lub ubezpieczeniu zdrowotnemu lub wysokości stawki składki na ubezpieczenia społeczne lub zdrowotne, </w:t>
      </w:r>
    </w:p>
    <w:p w:rsidR="001A1FDF" w:rsidRPr="00F11443" w:rsidRDefault="001A1FDF" w:rsidP="001A1FDF">
      <w:pPr>
        <w:pStyle w:val="Akapitzlist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1443">
        <w:rPr>
          <w:rFonts w:ascii="Times New Roman" w:hAnsi="Times New Roman"/>
          <w:sz w:val="24"/>
          <w:szCs w:val="24"/>
        </w:rPr>
        <w:t xml:space="preserve">Zamawiający dopuszcza możliwość dokonania zmian wynagrodzenia </w:t>
      </w:r>
      <w:r>
        <w:rPr>
          <w:rFonts w:ascii="Times New Roman" w:hAnsi="Times New Roman"/>
          <w:sz w:val="24"/>
          <w:szCs w:val="24"/>
        </w:rPr>
        <w:br/>
      </w:r>
      <w:r w:rsidRPr="00F11443">
        <w:rPr>
          <w:rFonts w:ascii="Times New Roman" w:hAnsi="Times New Roman"/>
          <w:sz w:val="24"/>
          <w:szCs w:val="24"/>
        </w:rPr>
        <w:t xml:space="preserve">w oparciu o przedstawione przez </w:t>
      </w:r>
      <w:r>
        <w:rPr>
          <w:rFonts w:ascii="Times New Roman" w:hAnsi="Times New Roman"/>
          <w:sz w:val="24"/>
          <w:szCs w:val="24"/>
        </w:rPr>
        <w:t>Wykonawcę</w:t>
      </w:r>
      <w:r w:rsidRPr="00F11443">
        <w:rPr>
          <w:rFonts w:ascii="Times New Roman" w:hAnsi="Times New Roman"/>
          <w:sz w:val="24"/>
          <w:szCs w:val="24"/>
        </w:rPr>
        <w:t xml:space="preserve"> zestawienie wpływu dokonanych zmian na koszty wykonania niniejszej umowy przez </w:t>
      </w:r>
      <w:r>
        <w:rPr>
          <w:rFonts w:ascii="Times New Roman" w:hAnsi="Times New Roman"/>
          <w:sz w:val="24"/>
          <w:szCs w:val="24"/>
        </w:rPr>
        <w:t>Wykonawcę</w:t>
      </w:r>
      <w:r w:rsidRPr="00F11443">
        <w:rPr>
          <w:rFonts w:ascii="Times New Roman" w:hAnsi="Times New Roman"/>
          <w:sz w:val="24"/>
          <w:szCs w:val="24"/>
        </w:rPr>
        <w:t xml:space="preserve">. Wniosek </w:t>
      </w:r>
      <w:r>
        <w:rPr>
          <w:rFonts w:ascii="Times New Roman" w:hAnsi="Times New Roman"/>
          <w:sz w:val="24"/>
          <w:szCs w:val="24"/>
        </w:rPr>
        <w:br/>
      </w:r>
      <w:r w:rsidRPr="00F11443">
        <w:rPr>
          <w:rFonts w:ascii="Times New Roman" w:hAnsi="Times New Roman"/>
          <w:sz w:val="24"/>
          <w:szCs w:val="24"/>
        </w:rPr>
        <w:t xml:space="preserve">o dokonanie zmiany może zostać przyjęty do rozpoznania po opublikowaniu </w:t>
      </w:r>
      <w:r>
        <w:rPr>
          <w:rFonts w:ascii="Times New Roman" w:hAnsi="Times New Roman"/>
          <w:sz w:val="24"/>
          <w:szCs w:val="24"/>
        </w:rPr>
        <w:br/>
      </w:r>
      <w:r w:rsidRPr="00F11443">
        <w:rPr>
          <w:rFonts w:ascii="Times New Roman" w:hAnsi="Times New Roman"/>
          <w:sz w:val="24"/>
          <w:szCs w:val="24"/>
        </w:rPr>
        <w:t xml:space="preserve">w Dzienniku Urzędowym lub innym urzędowym publikatorze powszechnego aktu będącego postawą zmiany. Strony będą dążyły do podpisania aneksu regulującego wynagrodzenie </w:t>
      </w:r>
      <w:r>
        <w:rPr>
          <w:rFonts w:ascii="Times New Roman" w:hAnsi="Times New Roman"/>
          <w:sz w:val="24"/>
          <w:szCs w:val="24"/>
        </w:rPr>
        <w:t>Wykonawcy</w:t>
      </w:r>
      <w:r w:rsidRPr="00F11443">
        <w:rPr>
          <w:rFonts w:ascii="Times New Roman" w:hAnsi="Times New Roman"/>
          <w:sz w:val="24"/>
          <w:szCs w:val="24"/>
        </w:rPr>
        <w:t xml:space="preserve"> przed wejściem w życie przepisów stanowiących podstawę sporządzenia przez </w:t>
      </w:r>
      <w:r>
        <w:rPr>
          <w:rFonts w:ascii="Times New Roman" w:hAnsi="Times New Roman"/>
          <w:sz w:val="24"/>
          <w:szCs w:val="24"/>
        </w:rPr>
        <w:t>Inspektora</w:t>
      </w:r>
      <w:r w:rsidRPr="00F11443">
        <w:rPr>
          <w:rFonts w:ascii="Times New Roman" w:hAnsi="Times New Roman"/>
          <w:sz w:val="24"/>
          <w:szCs w:val="24"/>
        </w:rPr>
        <w:t xml:space="preserve"> wniosku. Zamawiający </w:t>
      </w:r>
      <w:r w:rsidRPr="00F11443">
        <w:rPr>
          <w:rFonts w:ascii="Times New Roman" w:hAnsi="Times New Roman"/>
          <w:sz w:val="24"/>
          <w:szCs w:val="24"/>
        </w:rPr>
        <w:lastRenderedPageBreak/>
        <w:t xml:space="preserve">ma prawo do zgłoszenia zastrzeżenia do kalkulacji </w:t>
      </w:r>
      <w:r>
        <w:rPr>
          <w:rFonts w:ascii="Times New Roman" w:hAnsi="Times New Roman"/>
          <w:sz w:val="24"/>
          <w:szCs w:val="24"/>
        </w:rPr>
        <w:t>Wykonawcy</w:t>
      </w:r>
      <w:r w:rsidRPr="00F11443">
        <w:rPr>
          <w:rFonts w:ascii="Times New Roman" w:hAnsi="Times New Roman"/>
          <w:sz w:val="24"/>
          <w:szCs w:val="24"/>
        </w:rPr>
        <w:t xml:space="preserve">. W przypadku należytego udowodnienia wzrostu kosztów związanych z realizacją niniejszej umowy Strony zawrą stosowny aneks. Zamawiający dopuszcza przeprowadzenie negocjacji z </w:t>
      </w:r>
      <w:r>
        <w:rPr>
          <w:rFonts w:ascii="Times New Roman" w:hAnsi="Times New Roman"/>
          <w:sz w:val="24"/>
          <w:szCs w:val="24"/>
        </w:rPr>
        <w:t>Wykonawcą</w:t>
      </w:r>
      <w:r w:rsidRPr="00F11443">
        <w:rPr>
          <w:rFonts w:ascii="Times New Roman" w:hAnsi="Times New Roman"/>
          <w:sz w:val="24"/>
          <w:szCs w:val="24"/>
        </w:rPr>
        <w:t xml:space="preserve"> w celu ustalenia rzeczywistego wpływu dokonanych zmian na koszty realizacji niniejszej umowy.</w:t>
      </w:r>
    </w:p>
    <w:p w:rsidR="001A1FDF" w:rsidRPr="00F11443" w:rsidRDefault="001A1FDF" w:rsidP="00262389">
      <w:pPr>
        <w:pStyle w:val="Akapitzlist"/>
        <w:numPr>
          <w:ilvl w:val="1"/>
          <w:numId w:val="28"/>
        </w:num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Zmiana wynagrodzenia z przyczyn określonych w ust. </w:t>
      </w: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pkt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lit. </w:t>
      </w:r>
      <w:r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zostanie ustalona poprzez uwzględnienie zwiększenia wynagrodzeń pracowników, którzy otrzymują wynagrodzenie w wysokości minimalnego wynagrodzenia za pracę lub jego odpowiednią część (w przypadku pracowników zatrudnionych w wymiarze niższym niż pełen etat), bezpośrednio biorących udział w realizacji zamówienia na rzecz Zamawiającego w części pozostałej do wykonania, w momencie wejścia w życie zmiany przepisów mających wpływ na wynagrodzenie. </w:t>
      </w:r>
    </w:p>
    <w:p w:rsidR="001A1FDF" w:rsidRPr="00F11443" w:rsidRDefault="001A1FDF" w:rsidP="00262389">
      <w:pPr>
        <w:pStyle w:val="Akapitzlist"/>
        <w:numPr>
          <w:ilvl w:val="1"/>
          <w:numId w:val="28"/>
        </w:num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Zmiana wynagrodzenia z przyczyn określonych w ust. </w:t>
      </w: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pkt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lit. b zostanie ustalona poprzez uwzględnienie zwiększonych składek od wynagrodzeń osób, zatrudnionych na umowę o pracę lub na podstawie umowy cywilnoprawnej zawartej z osobą fizyczną nieprowadzącą działalności gospodarczej, bezpośrednio biorących udział w realizacji na rzecz Zamawiającego pozostałej do wykonania części zamówienia, w momencie wejścia w życie zmiany przepisów mających wpływ na wynagrodzenie. </w:t>
      </w:r>
    </w:p>
    <w:p w:rsidR="001A1FDF" w:rsidRPr="00142C93" w:rsidRDefault="001A1FDF" w:rsidP="00262389">
      <w:pPr>
        <w:pStyle w:val="Akapitzlist"/>
        <w:numPr>
          <w:ilvl w:val="1"/>
          <w:numId w:val="28"/>
        </w:num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Zamawiający w każdym czasie uprawniony jest do weryfikacji kalkulacji oraz oświadczenia </w:t>
      </w:r>
      <w:r>
        <w:rPr>
          <w:rFonts w:ascii="Times New Roman" w:eastAsiaTheme="minorHAnsi" w:hAnsi="Times New Roman"/>
          <w:color w:val="000000"/>
          <w:sz w:val="24"/>
          <w:szCs w:val="24"/>
        </w:rPr>
        <w:t>Wykonawcy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i do żądania przedstawienia przez </w:t>
      </w:r>
      <w:r>
        <w:rPr>
          <w:rFonts w:ascii="Times New Roman" w:eastAsiaTheme="minorHAnsi" w:hAnsi="Times New Roman"/>
          <w:color w:val="000000"/>
          <w:sz w:val="24"/>
          <w:szCs w:val="24"/>
        </w:rPr>
        <w:t>wykonawcę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– zgodnie z wyborem Zamawiającego – wszystkich lub niektórych dokumentów potwierdzających kalkulację, w szczególności listy osób wskazanych w </w:t>
      </w:r>
      <w:r>
        <w:rPr>
          <w:rFonts w:ascii="Times New Roman" w:eastAsiaTheme="minorHAnsi" w:hAnsi="Times New Roman"/>
          <w:color w:val="000000"/>
          <w:sz w:val="24"/>
          <w:szCs w:val="24"/>
        </w:rPr>
        <w:t>pkt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i </w:t>
      </w:r>
      <w:r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142C93">
        <w:rPr>
          <w:rFonts w:ascii="Times New Roman" w:eastAsiaTheme="minorHAnsi" w:hAnsi="Times New Roman"/>
          <w:color w:val="000000"/>
          <w:sz w:val="24"/>
          <w:szCs w:val="24"/>
        </w:rPr>
        <w:t>umów na podstawie których ww. osoby są zatrudnione przez wykonawcę, zgłoszenia ww. osób do ZUS/KRUS, listy obecności tych osób na budowie.</w:t>
      </w:r>
    </w:p>
    <w:p w:rsidR="001A1FDF" w:rsidRPr="00244A73" w:rsidRDefault="001A1FDF" w:rsidP="00262389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Zamawiający dopuszcza możliwość zmian w umowie w </w:t>
      </w:r>
      <w:r>
        <w:rPr>
          <w:rFonts w:ascii="Times New Roman" w:hAnsi="Times New Roman"/>
          <w:snapToGrid w:val="0"/>
          <w:sz w:val="24"/>
          <w:szCs w:val="24"/>
        </w:rPr>
        <w:t xml:space="preserve">oparciu o art. </w:t>
      </w:r>
      <w:r w:rsidRPr="00142C93">
        <w:rPr>
          <w:rFonts w:ascii="Times New Roman" w:eastAsiaTheme="minorHAnsi" w:hAnsi="Times New Roman"/>
          <w:color w:val="000000"/>
          <w:sz w:val="24"/>
          <w:szCs w:val="24"/>
        </w:rPr>
        <w:t>144 ust. 1 pkt. 1 ustawy P</w:t>
      </w:r>
      <w:r w:rsidR="00514BB6">
        <w:rPr>
          <w:rFonts w:ascii="Times New Roman" w:eastAsiaTheme="minorHAnsi" w:hAnsi="Times New Roman"/>
          <w:color w:val="000000"/>
          <w:sz w:val="24"/>
          <w:szCs w:val="24"/>
        </w:rPr>
        <w:t>zp</w:t>
      </w:r>
      <w:r>
        <w:rPr>
          <w:rFonts w:ascii="Times New Roman" w:hAnsi="Times New Roman"/>
          <w:snapToGrid w:val="0"/>
          <w:sz w:val="24"/>
          <w:szCs w:val="24"/>
        </w:rPr>
        <w:t xml:space="preserve"> w </w:t>
      </w:r>
      <w:r w:rsidRPr="00244A73">
        <w:rPr>
          <w:rFonts w:ascii="Times New Roman" w:hAnsi="Times New Roman"/>
          <w:snapToGrid w:val="0"/>
          <w:sz w:val="24"/>
          <w:szCs w:val="24"/>
        </w:rPr>
        <w:t>przypadku:</w:t>
      </w:r>
    </w:p>
    <w:p w:rsidR="001A1FDF" w:rsidRPr="00244A73" w:rsidRDefault="001A1FDF" w:rsidP="00262389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dopuszcza zmiany w umowie polegające na zmianie osób odpowiedzi</w:t>
      </w:r>
      <w:r>
        <w:rPr>
          <w:rFonts w:ascii="Times New Roman" w:hAnsi="Times New Roman"/>
          <w:snapToGrid w:val="0"/>
          <w:sz w:val="24"/>
          <w:szCs w:val="24"/>
        </w:rPr>
        <w:t>alnych za realizację zamówienia,</w:t>
      </w:r>
    </w:p>
    <w:p w:rsidR="001A1FDF" w:rsidRPr="00244A73" w:rsidRDefault="001A1FDF" w:rsidP="00262389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dopuszcza zmiany w umowie polegające na zmniejszeniu lub zwiększeniu ilości dostarczonych pojemników o których mowa w §1 umowy, zmiana taka może nastąpić n</w:t>
      </w:r>
      <w:r>
        <w:rPr>
          <w:rFonts w:ascii="Times New Roman" w:hAnsi="Times New Roman"/>
          <w:snapToGrid w:val="0"/>
          <w:sz w:val="24"/>
          <w:szCs w:val="24"/>
        </w:rPr>
        <w:t>a pisemny wniosek Zamawiającego,</w:t>
      </w:r>
    </w:p>
    <w:p w:rsidR="001A1FDF" w:rsidRDefault="001A1FDF" w:rsidP="00262389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dopuszcza zmiany w umowie polegające na zmianie częstotliwości terminu wywozu odpadów komunalnych, zmiana taka może nastąpić na pisemny wniosek Zamawiającego. Wniosek o zmianę musi zostać dostarczony Wykonawcy na 30 dni przed planowaną zmianą</w:t>
      </w:r>
      <w:r>
        <w:rPr>
          <w:rFonts w:ascii="Times New Roman" w:hAnsi="Times New Roman"/>
          <w:snapToGrid w:val="0"/>
          <w:sz w:val="24"/>
          <w:szCs w:val="24"/>
        </w:rPr>
        <w:t>,</w:t>
      </w:r>
    </w:p>
    <w:p w:rsidR="001A1FDF" w:rsidRPr="009D4915" w:rsidRDefault="001A1FDF" w:rsidP="00262389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D4915">
        <w:rPr>
          <w:rFonts w:ascii="Times New Roman" w:hAnsi="Times New Roman"/>
          <w:snapToGrid w:val="0"/>
          <w:sz w:val="24"/>
          <w:szCs w:val="24"/>
        </w:rPr>
        <w:t xml:space="preserve">Zamawiający dopuszcza zmiany w umowach polegające na zmianie lub rezygnacji </w:t>
      </w:r>
      <w:r w:rsidRPr="009D4915">
        <w:rPr>
          <w:rFonts w:ascii="Times New Roman" w:hAnsi="Times New Roman"/>
          <w:snapToGrid w:val="0"/>
          <w:sz w:val="24"/>
          <w:szCs w:val="24"/>
        </w:rPr>
        <w:br/>
        <w:t xml:space="preserve">z podwykonawców z, którymi Wykonawca zawarł umowę o podwykonawstwo przy czym jeżeli zmiana albo rezygnacja z podwykonawcy dotyczy podmiotu, na którego zasoby wykonawca powoływał się, na zasadach określonych w art. 22a ust. 1,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</w:t>
      </w:r>
      <w:r w:rsidRPr="009D4915">
        <w:rPr>
          <w:rFonts w:ascii="Times New Roman" w:hAnsi="Times New Roman"/>
          <w:snapToGrid w:val="0"/>
          <w:sz w:val="24"/>
          <w:szCs w:val="24"/>
        </w:rPr>
        <w:lastRenderedPageBreak/>
        <w:t>postępowania o udzielenie zamówienia.</w:t>
      </w:r>
    </w:p>
    <w:p w:rsidR="00706EF2" w:rsidRPr="00B02475" w:rsidRDefault="00706EF2" w:rsidP="00B02475">
      <w:pPr>
        <w:widowControl w:val="0"/>
        <w:tabs>
          <w:tab w:val="left" w:pos="426"/>
        </w:tabs>
        <w:jc w:val="both"/>
        <w:rPr>
          <w:snapToGrid w:val="0"/>
        </w:rPr>
      </w:pPr>
    </w:p>
    <w:p w:rsidR="00780BB0" w:rsidRDefault="00780BB0" w:rsidP="00DE624C">
      <w:pPr>
        <w:jc w:val="center"/>
        <w:rPr>
          <w:b/>
          <w:snapToGrid w:val="0"/>
        </w:rPr>
      </w:pP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1</w:t>
      </w:r>
      <w:r w:rsidR="00584CA8">
        <w:rPr>
          <w:b/>
          <w:snapToGrid w:val="0"/>
        </w:rPr>
        <w:t>1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Odstąpienie od umowy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Oprócz wypadków wymienionych w treści tytułu XV Kodeksu Cywilnego Zamawiającemu przysługuje prawo odstąpienia od umowy, bez zachowania okresu wypowiedzenia jeżeli: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2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nie rozpoczął świadczenia usług z  nieuzasadnionych przyczyn oraz nie kontynuuje ich pomimo wezwania Zamawiającego złożonego na piśmie,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2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przypadku braku środków finansowych, czego Zamawiający nie mógł przewidzieć przy zawieraniu umowy, Zamawiający może odstąpić  od umowy lub ograniczyć zakres rzeczowy,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2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przypadku stwierdzenia, że jakość wykonywanych usług nie odpowiada obowiązującym przepisom rozwiązanie umowy następuje  w trybie natychmiastowym.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2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Zamawiającemu przysługuje prawo odstąpienia od umowy, w razie wystąpienia istotnej zmiany okoliczności powodującej, że wykonanie umowy nie leży w interesie publicznym, czego nie można było przewidzieć w chwili zawarcia umowy. Zamawiający </w:t>
      </w:r>
      <w:r w:rsidR="00116066">
        <w:rPr>
          <w:rFonts w:ascii="Times New Roman" w:hAnsi="Times New Roman"/>
          <w:snapToGrid w:val="0"/>
          <w:sz w:val="24"/>
          <w:szCs w:val="24"/>
        </w:rPr>
        <w:t>może wówczas odstąpić od umowy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 w terminie 30 dni od powzięcia wiadomości o tych okolicznościach. </w:t>
      </w:r>
    </w:p>
    <w:p w:rsidR="00116066" w:rsidRDefault="00DE624C" w:rsidP="00262389">
      <w:pPr>
        <w:pStyle w:val="Akapitzlist"/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Zamawiający zawiadomi Wykonawcę, iż wobec zaistnienia </w:t>
      </w:r>
      <w:r w:rsidR="00116066">
        <w:rPr>
          <w:rFonts w:ascii="Times New Roman" w:hAnsi="Times New Roman"/>
          <w:snapToGrid w:val="0"/>
          <w:sz w:val="24"/>
          <w:szCs w:val="24"/>
        </w:rPr>
        <w:t xml:space="preserve">uprzednio </w:t>
      </w:r>
      <w:r w:rsidRPr="00244A73">
        <w:rPr>
          <w:rFonts w:ascii="Times New Roman" w:hAnsi="Times New Roman"/>
          <w:snapToGrid w:val="0"/>
          <w:sz w:val="24"/>
          <w:szCs w:val="24"/>
        </w:rPr>
        <w:t>nieprzewidzianych okoliczności, nie będzie mógł spełnić swoich zobowiązań umownych wobec Wykonawcy.</w:t>
      </w:r>
    </w:p>
    <w:p w:rsidR="00DE624C" w:rsidRPr="00116066" w:rsidRDefault="00DE624C" w:rsidP="00262389">
      <w:pPr>
        <w:pStyle w:val="Akapitzlist"/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116066">
        <w:rPr>
          <w:rFonts w:ascii="Times New Roman" w:hAnsi="Times New Roman"/>
          <w:snapToGrid w:val="0"/>
          <w:sz w:val="24"/>
          <w:szCs w:val="24"/>
        </w:rPr>
        <w:t>Odstąpienie od umowy powinno nastąpić w formie pisemnej pod rygorem nieważności takiego odstąpienia i powinno zawierać uzasadnienie.</w:t>
      </w:r>
    </w:p>
    <w:p w:rsidR="00DE624C" w:rsidRPr="00244A73" w:rsidRDefault="00DE624C" w:rsidP="00116066">
      <w:pPr>
        <w:rPr>
          <w:b/>
          <w:snapToGrid w:val="0"/>
        </w:rPr>
      </w:pP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1</w:t>
      </w:r>
      <w:r w:rsidR="00584CA8">
        <w:rPr>
          <w:b/>
          <w:snapToGrid w:val="0"/>
        </w:rPr>
        <w:t>2</w:t>
      </w:r>
    </w:p>
    <w:p w:rsidR="00DE624C" w:rsidRPr="00244A73" w:rsidRDefault="00DE624C" w:rsidP="00DE624C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Postanowienia końcowe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sprawach nie uregulowanych niniejszą umową stosuje się przepisy: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Kodeksu Cywilnego, 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Ustawy Prawo  Zamówień Publicznych, 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Ustawy o utrzymaniu </w:t>
      </w:r>
      <w:r w:rsidR="00116066">
        <w:rPr>
          <w:rFonts w:ascii="Times New Roman" w:hAnsi="Times New Roman"/>
          <w:snapToGrid w:val="0"/>
          <w:sz w:val="24"/>
          <w:szCs w:val="24"/>
        </w:rPr>
        <w:t>czystości i porządku w gminach,</w:t>
      </w:r>
    </w:p>
    <w:p w:rsidR="00DE624C" w:rsidRPr="00244A73" w:rsidRDefault="00DE624C" w:rsidP="00262389">
      <w:pPr>
        <w:pStyle w:val="Akapitzlist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przepisy wykonawcze do ww. ustaw.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Właściwym do rozpoznania sporów wynikłych na tle realizacji niniejsz</w:t>
      </w:r>
      <w:r w:rsidR="00116066">
        <w:rPr>
          <w:rFonts w:ascii="Times New Roman" w:hAnsi="Times New Roman"/>
          <w:snapToGrid w:val="0"/>
          <w:sz w:val="24"/>
          <w:szCs w:val="24"/>
        </w:rPr>
        <w:t xml:space="preserve">ej umowy </w:t>
      </w:r>
      <w:r w:rsidRPr="00244A73">
        <w:rPr>
          <w:rFonts w:ascii="Times New Roman" w:hAnsi="Times New Roman"/>
          <w:snapToGrid w:val="0"/>
          <w:sz w:val="24"/>
          <w:szCs w:val="24"/>
        </w:rPr>
        <w:t>jest właściwy Sąd dla siedziby Zamawiającego.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Umowę niniejszą sporządza się w 3 egz. w ty</w:t>
      </w:r>
      <w:r w:rsidR="00116066">
        <w:rPr>
          <w:rFonts w:ascii="Times New Roman" w:hAnsi="Times New Roman"/>
          <w:snapToGrid w:val="0"/>
          <w:sz w:val="24"/>
          <w:szCs w:val="24"/>
        </w:rPr>
        <w:t>m jeden dla Wykonawcy a dwa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 dla Zamawiającego.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Załączniki do umowy:</w:t>
      </w:r>
    </w:p>
    <w:p w:rsidR="00DE624C" w:rsidRPr="00244A73" w:rsidRDefault="001A1FDF" w:rsidP="00262389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Wykaz punktów obsługi miejsc użyteczności publicznej</w:t>
      </w:r>
      <w:r w:rsidR="00DE624C" w:rsidRPr="00244A73">
        <w:rPr>
          <w:rFonts w:ascii="Times New Roman" w:hAnsi="Times New Roman"/>
          <w:snapToGrid w:val="0"/>
          <w:sz w:val="24"/>
          <w:szCs w:val="24"/>
        </w:rPr>
        <w:t>,</w:t>
      </w:r>
    </w:p>
    <w:p w:rsidR="00DE624C" w:rsidRPr="00244A73" w:rsidRDefault="00DF3443" w:rsidP="00262389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Oferta wykonawcy</w:t>
      </w:r>
      <w:r w:rsidR="00DE624C" w:rsidRPr="00244A73">
        <w:rPr>
          <w:rFonts w:ascii="Times New Roman" w:hAnsi="Times New Roman"/>
          <w:snapToGrid w:val="0"/>
          <w:sz w:val="24"/>
          <w:szCs w:val="24"/>
        </w:rPr>
        <w:t>,</w:t>
      </w:r>
    </w:p>
    <w:p w:rsidR="00DE624C" w:rsidRPr="00244A73" w:rsidRDefault="00DE624C" w:rsidP="00262389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SIWZ.</w:t>
      </w:r>
    </w:p>
    <w:p w:rsidR="00DE624C" w:rsidRPr="00244A73" w:rsidRDefault="00DE624C" w:rsidP="00DE624C">
      <w:pPr>
        <w:rPr>
          <w:snapToGrid w:val="0"/>
        </w:rPr>
      </w:pPr>
    </w:p>
    <w:p w:rsidR="00DE624C" w:rsidRPr="00244A73" w:rsidRDefault="00DE624C" w:rsidP="00DE624C">
      <w:pPr>
        <w:rPr>
          <w:bCs/>
          <w:snapToGrid w:val="0"/>
        </w:rPr>
      </w:pPr>
    </w:p>
    <w:p w:rsidR="00DE624C" w:rsidRPr="00244A73" w:rsidRDefault="00DE624C" w:rsidP="00DE624C">
      <w:pPr>
        <w:ind w:left="567"/>
        <w:rPr>
          <w:b/>
          <w:bCs/>
        </w:rPr>
      </w:pPr>
      <w:r w:rsidRPr="00244A73">
        <w:rPr>
          <w:b/>
          <w:bCs/>
          <w:snapToGrid w:val="0"/>
        </w:rPr>
        <w:t>ZAMAWIAJĄCY :                                                                         WYKONAWCA :</w:t>
      </w:r>
    </w:p>
    <w:p w:rsidR="00070A92" w:rsidRPr="00244A73" w:rsidRDefault="00070A92" w:rsidP="00116066">
      <w:pPr>
        <w:rPr>
          <w:b/>
        </w:rPr>
      </w:pPr>
    </w:p>
    <w:sectPr w:rsidR="00070A92" w:rsidRPr="00244A73" w:rsidSect="00F3057B">
      <w:headerReference w:type="default" r:id="rId8"/>
      <w:footerReference w:type="default" r:id="rId9"/>
      <w:pgSz w:w="11906" w:h="16838" w:code="9"/>
      <w:pgMar w:top="1304" w:right="1418" w:bottom="1304" w:left="1418" w:header="142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89" w:rsidRDefault="00262389" w:rsidP="00EB4BD6">
      <w:r>
        <w:separator/>
      </w:r>
    </w:p>
  </w:endnote>
  <w:endnote w:type="continuationSeparator" w:id="1">
    <w:p w:rsidR="00262389" w:rsidRDefault="00262389" w:rsidP="00EB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569"/>
      <w:docPartObj>
        <w:docPartGallery w:val="Page Numbers (Bottom of Page)"/>
        <w:docPartUnique/>
      </w:docPartObj>
    </w:sdtPr>
    <w:sdtContent>
      <w:p w:rsidR="00670740" w:rsidRDefault="00FB1A4F" w:rsidP="00772B59">
        <w:pPr>
          <w:pStyle w:val="Stopka"/>
          <w:jc w:val="center"/>
        </w:pPr>
        <w:fldSimple w:instr=" PAGE   \* MERGEFORMAT ">
          <w:r w:rsidR="00514BB6">
            <w:rPr>
              <w:noProof/>
            </w:rPr>
            <w:t>1</w:t>
          </w:r>
        </w:fldSimple>
      </w:p>
    </w:sdtContent>
  </w:sdt>
  <w:p w:rsidR="00F55BF6" w:rsidRPr="00CA1B4E" w:rsidRDefault="00F55BF6" w:rsidP="00C90C03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89" w:rsidRDefault="00262389" w:rsidP="00EB4BD6">
      <w:r>
        <w:separator/>
      </w:r>
    </w:p>
  </w:footnote>
  <w:footnote w:type="continuationSeparator" w:id="1">
    <w:p w:rsidR="00262389" w:rsidRDefault="00262389" w:rsidP="00EB4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F6" w:rsidRDefault="00F55BF6" w:rsidP="0064526C">
    <w:pPr>
      <w:rPr>
        <w:szCs w:val="20"/>
      </w:rPr>
    </w:pPr>
  </w:p>
  <w:p w:rsidR="00F55BF6" w:rsidRDefault="00F55BF6" w:rsidP="0064526C">
    <w:pPr>
      <w:jc w:val="center"/>
      <w:rPr>
        <w:noProof/>
      </w:rPr>
    </w:pPr>
    <w:r>
      <w:rPr>
        <w:noProof/>
      </w:rPr>
      <w:drawing>
        <wp:inline distT="0" distB="0" distL="0" distR="0">
          <wp:extent cx="5715000" cy="5343525"/>
          <wp:effectExtent l="19050" t="0" r="0" b="0"/>
          <wp:docPr id="1" name="Obraz 1" descr="C:\Users\Arek\Desktop\wersja 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k\Desktop\wersja kolo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34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5BF6" w:rsidRDefault="00F55BF6" w:rsidP="00E10FB4">
    <w:pPr>
      <w:tabs>
        <w:tab w:val="left" w:pos="6375"/>
      </w:tabs>
      <w:rPr>
        <w:sz w:val="16"/>
        <w:szCs w:val="16"/>
      </w:rPr>
    </w:pPr>
    <w:r>
      <w:rPr>
        <w:sz w:val="16"/>
        <w:szCs w:val="16"/>
      </w:rPr>
      <w:tab/>
    </w:r>
  </w:p>
  <w:p w:rsidR="00F55BF6" w:rsidRDefault="00F55BF6" w:rsidP="00F451FD">
    <w:pPr>
      <w:tabs>
        <w:tab w:val="left" w:pos="7530"/>
      </w:tabs>
    </w:pPr>
    <w:r>
      <w:tab/>
    </w:r>
  </w:p>
  <w:p w:rsidR="00F55BF6" w:rsidRPr="00EB4BD6" w:rsidRDefault="00F55BF6" w:rsidP="00EB4B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FC8"/>
    <w:multiLevelType w:val="multilevel"/>
    <w:tmpl w:val="9DB84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03243069"/>
    <w:multiLevelType w:val="multilevel"/>
    <w:tmpl w:val="65DE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096061E3"/>
    <w:multiLevelType w:val="hybridMultilevel"/>
    <w:tmpl w:val="F19EF2F2"/>
    <w:lvl w:ilvl="0" w:tplc="E0F8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DE654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4A40"/>
    <w:multiLevelType w:val="hybridMultilevel"/>
    <w:tmpl w:val="6480E52A"/>
    <w:lvl w:ilvl="0" w:tplc="39E0D8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B0A"/>
    <w:multiLevelType w:val="hybridMultilevel"/>
    <w:tmpl w:val="98161C8C"/>
    <w:lvl w:ilvl="0" w:tplc="ECBCA7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7AAD"/>
    <w:multiLevelType w:val="hybridMultilevel"/>
    <w:tmpl w:val="1FB83F16"/>
    <w:lvl w:ilvl="0" w:tplc="E988AD9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55E0E"/>
    <w:multiLevelType w:val="hybridMultilevel"/>
    <w:tmpl w:val="893688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5CA28CD"/>
    <w:multiLevelType w:val="multilevel"/>
    <w:tmpl w:val="FF7E1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>
    <w:nsid w:val="17195664"/>
    <w:multiLevelType w:val="hybridMultilevel"/>
    <w:tmpl w:val="268628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4677C8"/>
    <w:multiLevelType w:val="hybridMultilevel"/>
    <w:tmpl w:val="F3686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7EFB"/>
    <w:multiLevelType w:val="multilevel"/>
    <w:tmpl w:val="E580E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>
    <w:nsid w:val="20F34524"/>
    <w:multiLevelType w:val="multilevel"/>
    <w:tmpl w:val="5936F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>
    <w:nsid w:val="24057B4F"/>
    <w:multiLevelType w:val="hybridMultilevel"/>
    <w:tmpl w:val="B8089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8448C"/>
    <w:multiLevelType w:val="hybridMultilevel"/>
    <w:tmpl w:val="0C8ED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70B7F"/>
    <w:multiLevelType w:val="hybridMultilevel"/>
    <w:tmpl w:val="344C9EA6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F594E78A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44460673"/>
    <w:multiLevelType w:val="hybridMultilevel"/>
    <w:tmpl w:val="55AE5A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50F936ED"/>
    <w:multiLevelType w:val="multilevel"/>
    <w:tmpl w:val="51708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7">
    <w:nsid w:val="51614806"/>
    <w:multiLevelType w:val="multilevel"/>
    <w:tmpl w:val="5AE45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>
    <w:nsid w:val="519A3EA1"/>
    <w:multiLevelType w:val="multilevel"/>
    <w:tmpl w:val="E88C0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>
    <w:nsid w:val="568F7570"/>
    <w:multiLevelType w:val="hybridMultilevel"/>
    <w:tmpl w:val="2294C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87989"/>
    <w:multiLevelType w:val="hybridMultilevel"/>
    <w:tmpl w:val="DD80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E3D58"/>
    <w:multiLevelType w:val="hybridMultilevel"/>
    <w:tmpl w:val="4A94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73EE0"/>
    <w:multiLevelType w:val="multilevel"/>
    <w:tmpl w:val="EEA6E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3">
    <w:nsid w:val="5E7D23C4"/>
    <w:multiLevelType w:val="hybridMultilevel"/>
    <w:tmpl w:val="F9AA7D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DB6379"/>
    <w:multiLevelType w:val="hybridMultilevel"/>
    <w:tmpl w:val="D0A857E2"/>
    <w:lvl w:ilvl="0" w:tplc="01B828C0">
      <w:start w:val="4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77BD0"/>
    <w:multiLevelType w:val="hybridMultilevel"/>
    <w:tmpl w:val="5F5A6BF0"/>
    <w:lvl w:ilvl="0" w:tplc="492EBC2E">
      <w:start w:val="3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17E65"/>
    <w:multiLevelType w:val="hybridMultilevel"/>
    <w:tmpl w:val="DD80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95C09"/>
    <w:multiLevelType w:val="multilevel"/>
    <w:tmpl w:val="10E46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8">
    <w:nsid w:val="74011791"/>
    <w:multiLevelType w:val="hybridMultilevel"/>
    <w:tmpl w:val="AC5CB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02ABC"/>
    <w:multiLevelType w:val="hybridMultilevel"/>
    <w:tmpl w:val="5198CB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6C1762"/>
    <w:multiLevelType w:val="hybridMultilevel"/>
    <w:tmpl w:val="7396D7AE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22"/>
  </w:num>
  <w:num w:numId="5">
    <w:abstractNumId w:val="16"/>
  </w:num>
  <w:num w:numId="6">
    <w:abstractNumId w:val="10"/>
  </w:num>
  <w:num w:numId="7">
    <w:abstractNumId w:val="2"/>
  </w:num>
  <w:num w:numId="8">
    <w:abstractNumId w:val="20"/>
  </w:num>
  <w:num w:numId="9">
    <w:abstractNumId w:val="29"/>
  </w:num>
  <w:num w:numId="10">
    <w:abstractNumId w:val="8"/>
  </w:num>
  <w:num w:numId="11">
    <w:abstractNumId w:val="7"/>
  </w:num>
  <w:num w:numId="12">
    <w:abstractNumId w:val="17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3"/>
  </w:num>
  <w:num w:numId="18">
    <w:abstractNumId w:val="23"/>
  </w:num>
  <w:num w:numId="19">
    <w:abstractNumId w:val="30"/>
  </w:num>
  <w:num w:numId="20">
    <w:abstractNumId w:val="28"/>
  </w:num>
  <w:num w:numId="21">
    <w:abstractNumId w:val="5"/>
  </w:num>
  <w:num w:numId="22">
    <w:abstractNumId w:val="27"/>
  </w:num>
  <w:num w:numId="23">
    <w:abstractNumId w:val="25"/>
  </w:num>
  <w:num w:numId="24">
    <w:abstractNumId w:val="6"/>
  </w:num>
  <w:num w:numId="25">
    <w:abstractNumId w:val="26"/>
  </w:num>
  <w:num w:numId="26">
    <w:abstractNumId w:val="24"/>
  </w:num>
  <w:num w:numId="27">
    <w:abstractNumId w:val="12"/>
  </w:num>
  <w:num w:numId="28">
    <w:abstractNumId w:val="13"/>
  </w:num>
  <w:num w:numId="29">
    <w:abstractNumId w:val="9"/>
  </w:num>
  <w:num w:numId="30">
    <w:abstractNumId w:val="14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EB4BD6"/>
    <w:rsid w:val="00000646"/>
    <w:rsid w:val="000030BD"/>
    <w:rsid w:val="00003B67"/>
    <w:rsid w:val="00004D91"/>
    <w:rsid w:val="00005119"/>
    <w:rsid w:val="000120DE"/>
    <w:rsid w:val="00020183"/>
    <w:rsid w:val="0002064B"/>
    <w:rsid w:val="000218AD"/>
    <w:rsid w:val="000252BD"/>
    <w:rsid w:val="000256F8"/>
    <w:rsid w:val="00026EEB"/>
    <w:rsid w:val="00030E5E"/>
    <w:rsid w:val="000328EF"/>
    <w:rsid w:val="0003367E"/>
    <w:rsid w:val="000338BE"/>
    <w:rsid w:val="00035BAC"/>
    <w:rsid w:val="0003645A"/>
    <w:rsid w:val="000402D3"/>
    <w:rsid w:val="00045B03"/>
    <w:rsid w:val="00046742"/>
    <w:rsid w:val="00050D66"/>
    <w:rsid w:val="00057016"/>
    <w:rsid w:val="00062A38"/>
    <w:rsid w:val="00064F9A"/>
    <w:rsid w:val="00065503"/>
    <w:rsid w:val="00065E71"/>
    <w:rsid w:val="00070A92"/>
    <w:rsid w:val="00070C81"/>
    <w:rsid w:val="000710B2"/>
    <w:rsid w:val="00071FE9"/>
    <w:rsid w:val="00072D45"/>
    <w:rsid w:val="00073318"/>
    <w:rsid w:val="0007408B"/>
    <w:rsid w:val="00074CDF"/>
    <w:rsid w:val="00076E5C"/>
    <w:rsid w:val="0007796D"/>
    <w:rsid w:val="00080FE6"/>
    <w:rsid w:val="000818B8"/>
    <w:rsid w:val="00082FAF"/>
    <w:rsid w:val="0008586A"/>
    <w:rsid w:val="00085B6D"/>
    <w:rsid w:val="00090F15"/>
    <w:rsid w:val="00091887"/>
    <w:rsid w:val="00091B38"/>
    <w:rsid w:val="000969A2"/>
    <w:rsid w:val="000A27AB"/>
    <w:rsid w:val="000A6DAA"/>
    <w:rsid w:val="000A6E9B"/>
    <w:rsid w:val="000B0968"/>
    <w:rsid w:val="000B39EB"/>
    <w:rsid w:val="000B4175"/>
    <w:rsid w:val="000B51B3"/>
    <w:rsid w:val="000B6DD9"/>
    <w:rsid w:val="000C0D25"/>
    <w:rsid w:val="000C39E5"/>
    <w:rsid w:val="000C59B1"/>
    <w:rsid w:val="000C7761"/>
    <w:rsid w:val="000D5BD4"/>
    <w:rsid w:val="000D737E"/>
    <w:rsid w:val="000D76A9"/>
    <w:rsid w:val="000D76E5"/>
    <w:rsid w:val="000E3681"/>
    <w:rsid w:val="000E375E"/>
    <w:rsid w:val="000E5FF3"/>
    <w:rsid w:val="000E6279"/>
    <w:rsid w:val="000F4B71"/>
    <w:rsid w:val="000F5BCD"/>
    <w:rsid w:val="000F7A4A"/>
    <w:rsid w:val="000F7ECD"/>
    <w:rsid w:val="001025D5"/>
    <w:rsid w:val="00104FFD"/>
    <w:rsid w:val="00106379"/>
    <w:rsid w:val="00107C13"/>
    <w:rsid w:val="00116066"/>
    <w:rsid w:val="00120D5A"/>
    <w:rsid w:val="00123F36"/>
    <w:rsid w:val="001251A8"/>
    <w:rsid w:val="001308CC"/>
    <w:rsid w:val="00130BD8"/>
    <w:rsid w:val="0013463E"/>
    <w:rsid w:val="001370A2"/>
    <w:rsid w:val="00142EB3"/>
    <w:rsid w:val="00144DED"/>
    <w:rsid w:val="00145C8B"/>
    <w:rsid w:val="0014669B"/>
    <w:rsid w:val="0015158E"/>
    <w:rsid w:val="0015190E"/>
    <w:rsid w:val="0015228A"/>
    <w:rsid w:val="001562D0"/>
    <w:rsid w:val="0015718A"/>
    <w:rsid w:val="00162615"/>
    <w:rsid w:val="00163E93"/>
    <w:rsid w:val="00170E75"/>
    <w:rsid w:val="00175329"/>
    <w:rsid w:val="00176B04"/>
    <w:rsid w:val="00181264"/>
    <w:rsid w:val="001A0EED"/>
    <w:rsid w:val="001A1D01"/>
    <w:rsid w:val="001A1FDF"/>
    <w:rsid w:val="001A49A0"/>
    <w:rsid w:val="001B1BC4"/>
    <w:rsid w:val="001B2946"/>
    <w:rsid w:val="001B71F9"/>
    <w:rsid w:val="001B7437"/>
    <w:rsid w:val="001B79EB"/>
    <w:rsid w:val="001C0B35"/>
    <w:rsid w:val="001C0BA1"/>
    <w:rsid w:val="001C356D"/>
    <w:rsid w:val="001C3987"/>
    <w:rsid w:val="001D11A0"/>
    <w:rsid w:val="001D70E7"/>
    <w:rsid w:val="001D7EC5"/>
    <w:rsid w:val="001E1891"/>
    <w:rsid w:val="001E2B92"/>
    <w:rsid w:val="001E2E63"/>
    <w:rsid w:val="001F01F5"/>
    <w:rsid w:val="001F30DD"/>
    <w:rsid w:val="001F58C2"/>
    <w:rsid w:val="0020198B"/>
    <w:rsid w:val="00204A84"/>
    <w:rsid w:val="00207110"/>
    <w:rsid w:val="00211A33"/>
    <w:rsid w:val="002138A3"/>
    <w:rsid w:val="002144A4"/>
    <w:rsid w:val="0021784E"/>
    <w:rsid w:val="0022082B"/>
    <w:rsid w:val="0022278F"/>
    <w:rsid w:val="00224550"/>
    <w:rsid w:val="00225363"/>
    <w:rsid w:val="00225563"/>
    <w:rsid w:val="002255DA"/>
    <w:rsid w:val="002259DE"/>
    <w:rsid w:val="0022624A"/>
    <w:rsid w:val="002274B6"/>
    <w:rsid w:val="0022772C"/>
    <w:rsid w:val="0023023C"/>
    <w:rsid w:val="002345BB"/>
    <w:rsid w:val="00234F99"/>
    <w:rsid w:val="00244694"/>
    <w:rsid w:val="00244A73"/>
    <w:rsid w:val="00244DCB"/>
    <w:rsid w:val="00250199"/>
    <w:rsid w:val="00251188"/>
    <w:rsid w:val="00251933"/>
    <w:rsid w:val="00252882"/>
    <w:rsid w:val="002528CB"/>
    <w:rsid w:val="00254C6E"/>
    <w:rsid w:val="00255B46"/>
    <w:rsid w:val="00260DA3"/>
    <w:rsid w:val="002620BE"/>
    <w:rsid w:val="00262389"/>
    <w:rsid w:val="00266C0D"/>
    <w:rsid w:val="0027104E"/>
    <w:rsid w:val="002717FA"/>
    <w:rsid w:val="00275BE1"/>
    <w:rsid w:val="00276A2E"/>
    <w:rsid w:val="0027784E"/>
    <w:rsid w:val="002812B6"/>
    <w:rsid w:val="00281854"/>
    <w:rsid w:val="00281F45"/>
    <w:rsid w:val="0028658F"/>
    <w:rsid w:val="00286E4D"/>
    <w:rsid w:val="0029056E"/>
    <w:rsid w:val="00293DDD"/>
    <w:rsid w:val="0029456F"/>
    <w:rsid w:val="00296D6C"/>
    <w:rsid w:val="00297C61"/>
    <w:rsid w:val="002A0C91"/>
    <w:rsid w:val="002A317D"/>
    <w:rsid w:val="002A624C"/>
    <w:rsid w:val="002B3623"/>
    <w:rsid w:val="002B50E4"/>
    <w:rsid w:val="002B6F4B"/>
    <w:rsid w:val="002B7E07"/>
    <w:rsid w:val="002C04DF"/>
    <w:rsid w:val="002C1830"/>
    <w:rsid w:val="002C31D5"/>
    <w:rsid w:val="002C7C5B"/>
    <w:rsid w:val="002D7AEC"/>
    <w:rsid w:val="002D7B72"/>
    <w:rsid w:val="002E048B"/>
    <w:rsid w:val="002E05A6"/>
    <w:rsid w:val="002E1463"/>
    <w:rsid w:val="002E4A33"/>
    <w:rsid w:val="002E5E61"/>
    <w:rsid w:val="002E615B"/>
    <w:rsid w:val="002E6D6A"/>
    <w:rsid w:val="002F056C"/>
    <w:rsid w:val="002F073B"/>
    <w:rsid w:val="002F4162"/>
    <w:rsid w:val="002F5999"/>
    <w:rsid w:val="00302415"/>
    <w:rsid w:val="00302BC1"/>
    <w:rsid w:val="0030335B"/>
    <w:rsid w:val="003055C3"/>
    <w:rsid w:val="003069F2"/>
    <w:rsid w:val="00306DC2"/>
    <w:rsid w:val="00313603"/>
    <w:rsid w:val="0031400B"/>
    <w:rsid w:val="003171B2"/>
    <w:rsid w:val="00321CB9"/>
    <w:rsid w:val="00325DC7"/>
    <w:rsid w:val="003264EB"/>
    <w:rsid w:val="0032655E"/>
    <w:rsid w:val="00326D4F"/>
    <w:rsid w:val="00326FD4"/>
    <w:rsid w:val="00331118"/>
    <w:rsid w:val="00331538"/>
    <w:rsid w:val="00332BF7"/>
    <w:rsid w:val="00332D60"/>
    <w:rsid w:val="003351D7"/>
    <w:rsid w:val="0033669F"/>
    <w:rsid w:val="00336AF4"/>
    <w:rsid w:val="003406D4"/>
    <w:rsid w:val="003408EA"/>
    <w:rsid w:val="00343867"/>
    <w:rsid w:val="003461FC"/>
    <w:rsid w:val="00347085"/>
    <w:rsid w:val="00347499"/>
    <w:rsid w:val="00350D0C"/>
    <w:rsid w:val="00354AB9"/>
    <w:rsid w:val="00354AEB"/>
    <w:rsid w:val="00356DDA"/>
    <w:rsid w:val="0036143F"/>
    <w:rsid w:val="00363187"/>
    <w:rsid w:val="003770FE"/>
    <w:rsid w:val="0038441B"/>
    <w:rsid w:val="00384994"/>
    <w:rsid w:val="00384E3B"/>
    <w:rsid w:val="00390260"/>
    <w:rsid w:val="00392864"/>
    <w:rsid w:val="00392C1C"/>
    <w:rsid w:val="00394BF5"/>
    <w:rsid w:val="003A0773"/>
    <w:rsid w:val="003A2354"/>
    <w:rsid w:val="003A30A3"/>
    <w:rsid w:val="003A4D20"/>
    <w:rsid w:val="003A5305"/>
    <w:rsid w:val="003A5679"/>
    <w:rsid w:val="003A67C1"/>
    <w:rsid w:val="003B24B6"/>
    <w:rsid w:val="003B27B1"/>
    <w:rsid w:val="003C322E"/>
    <w:rsid w:val="003C46EE"/>
    <w:rsid w:val="003C47D5"/>
    <w:rsid w:val="003D18B9"/>
    <w:rsid w:val="003D2DAA"/>
    <w:rsid w:val="003E18E1"/>
    <w:rsid w:val="003E37A5"/>
    <w:rsid w:val="003E452C"/>
    <w:rsid w:val="003E461A"/>
    <w:rsid w:val="003E4EF2"/>
    <w:rsid w:val="003E6565"/>
    <w:rsid w:val="003E7063"/>
    <w:rsid w:val="003F0793"/>
    <w:rsid w:val="003F1EEE"/>
    <w:rsid w:val="003F2D91"/>
    <w:rsid w:val="003F5F8F"/>
    <w:rsid w:val="004064A9"/>
    <w:rsid w:val="004101DB"/>
    <w:rsid w:val="00410FA4"/>
    <w:rsid w:val="00415A12"/>
    <w:rsid w:val="00416535"/>
    <w:rsid w:val="00416885"/>
    <w:rsid w:val="00417BAC"/>
    <w:rsid w:val="004204B2"/>
    <w:rsid w:val="00420690"/>
    <w:rsid w:val="00420DCC"/>
    <w:rsid w:val="00421298"/>
    <w:rsid w:val="004221F6"/>
    <w:rsid w:val="004225D0"/>
    <w:rsid w:val="00423AED"/>
    <w:rsid w:val="00425001"/>
    <w:rsid w:val="004326BD"/>
    <w:rsid w:val="00434319"/>
    <w:rsid w:val="00440C8F"/>
    <w:rsid w:val="00442826"/>
    <w:rsid w:val="00447815"/>
    <w:rsid w:val="00451398"/>
    <w:rsid w:val="00451F2C"/>
    <w:rsid w:val="004524EE"/>
    <w:rsid w:val="00452EEC"/>
    <w:rsid w:val="0045317D"/>
    <w:rsid w:val="0045349E"/>
    <w:rsid w:val="00453E77"/>
    <w:rsid w:val="004543ED"/>
    <w:rsid w:val="004567A0"/>
    <w:rsid w:val="00456A47"/>
    <w:rsid w:val="00460D03"/>
    <w:rsid w:val="004614CB"/>
    <w:rsid w:val="00461C3C"/>
    <w:rsid w:val="004647B4"/>
    <w:rsid w:val="00464988"/>
    <w:rsid w:val="004659F4"/>
    <w:rsid w:val="00465E04"/>
    <w:rsid w:val="00467357"/>
    <w:rsid w:val="0047024D"/>
    <w:rsid w:val="0047075F"/>
    <w:rsid w:val="0047447F"/>
    <w:rsid w:val="004759CE"/>
    <w:rsid w:val="004779EB"/>
    <w:rsid w:val="00483368"/>
    <w:rsid w:val="00485EAB"/>
    <w:rsid w:val="0048658A"/>
    <w:rsid w:val="004919BF"/>
    <w:rsid w:val="004921B0"/>
    <w:rsid w:val="004936D1"/>
    <w:rsid w:val="00493DC6"/>
    <w:rsid w:val="0049573E"/>
    <w:rsid w:val="00497E38"/>
    <w:rsid w:val="004A3C2B"/>
    <w:rsid w:val="004A3E04"/>
    <w:rsid w:val="004B167A"/>
    <w:rsid w:val="004B1DAB"/>
    <w:rsid w:val="004B252B"/>
    <w:rsid w:val="004B3891"/>
    <w:rsid w:val="004C0826"/>
    <w:rsid w:val="004C2638"/>
    <w:rsid w:val="004C776F"/>
    <w:rsid w:val="004E429A"/>
    <w:rsid w:val="004E5F07"/>
    <w:rsid w:val="004E7F4F"/>
    <w:rsid w:val="004F187C"/>
    <w:rsid w:val="004F3BC5"/>
    <w:rsid w:val="004F4394"/>
    <w:rsid w:val="004F5DDA"/>
    <w:rsid w:val="004F7074"/>
    <w:rsid w:val="005019C8"/>
    <w:rsid w:val="005051B4"/>
    <w:rsid w:val="00506075"/>
    <w:rsid w:val="00506E06"/>
    <w:rsid w:val="00511477"/>
    <w:rsid w:val="00512487"/>
    <w:rsid w:val="00514060"/>
    <w:rsid w:val="005143B5"/>
    <w:rsid w:val="00514BB6"/>
    <w:rsid w:val="005169F1"/>
    <w:rsid w:val="005170B3"/>
    <w:rsid w:val="00520422"/>
    <w:rsid w:val="00520DE5"/>
    <w:rsid w:val="0052114B"/>
    <w:rsid w:val="005224A6"/>
    <w:rsid w:val="00522928"/>
    <w:rsid w:val="00525417"/>
    <w:rsid w:val="005257DB"/>
    <w:rsid w:val="005272E4"/>
    <w:rsid w:val="005279DC"/>
    <w:rsid w:val="00536DF2"/>
    <w:rsid w:val="00544558"/>
    <w:rsid w:val="005475D7"/>
    <w:rsid w:val="005503EA"/>
    <w:rsid w:val="00550EB8"/>
    <w:rsid w:val="0055218D"/>
    <w:rsid w:val="00554CE3"/>
    <w:rsid w:val="00555B94"/>
    <w:rsid w:val="0055611B"/>
    <w:rsid w:val="0055723F"/>
    <w:rsid w:val="00557A24"/>
    <w:rsid w:val="0056060B"/>
    <w:rsid w:val="00561351"/>
    <w:rsid w:val="00570721"/>
    <w:rsid w:val="0057308E"/>
    <w:rsid w:val="00575931"/>
    <w:rsid w:val="00577A9B"/>
    <w:rsid w:val="00577AA6"/>
    <w:rsid w:val="00580E2F"/>
    <w:rsid w:val="00581174"/>
    <w:rsid w:val="00581A65"/>
    <w:rsid w:val="00582C58"/>
    <w:rsid w:val="00584CA8"/>
    <w:rsid w:val="005868BD"/>
    <w:rsid w:val="00592BFC"/>
    <w:rsid w:val="00593382"/>
    <w:rsid w:val="00593F1A"/>
    <w:rsid w:val="00594279"/>
    <w:rsid w:val="005966B5"/>
    <w:rsid w:val="005A4BF5"/>
    <w:rsid w:val="005A63D8"/>
    <w:rsid w:val="005B1803"/>
    <w:rsid w:val="005B3852"/>
    <w:rsid w:val="005B46A9"/>
    <w:rsid w:val="005C039B"/>
    <w:rsid w:val="005C4FE3"/>
    <w:rsid w:val="005C570D"/>
    <w:rsid w:val="005C6672"/>
    <w:rsid w:val="005D08F5"/>
    <w:rsid w:val="005D40F7"/>
    <w:rsid w:val="005E13A0"/>
    <w:rsid w:val="005E194B"/>
    <w:rsid w:val="005E209B"/>
    <w:rsid w:val="005E28D3"/>
    <w:rsid w:val="005E346F"/>
    <w:rsid w:val="005E3692"/>
    <w:rsid w:val="005F130E"/>
    <w:rsid w:val="005F2346"/>
    <w:rsid w:val="005F26FD"/>
    <w:rsid w:val="005F4647"/>
    <w:rsid w:val="00600422"/>
    <w:rsid w:val="00600C5E"/>
    <w:rsid w:val="00602758"/>
    <w:rsid w:val="00602A26"/>
    <w:rsid w:val="00603A12"/>
    <w:rsid w:val="0060448D"/>
    <w:rsid w:val="00607ED4"/>
    <w:rsid w:val="00610EA2"/>
    <w:rsid w:val="006117B0"/>
    <w:rsid w:val="00612134"/>
    <w:rsid w:val="00612B91"/>
    <w:rsid w:val="00613781"/>
    <w:rsid w:val="00613942"/>
    <w:rsid w:val="00616A2C"/>
    <w:rsid w:val="0061772C"/>
    <w:rsid w:val="006238A7"/>
    <w:rsid w:val="00623C93"/>
    <w:rsid w:val="00624855"/>
    <w:rsid w:val="00626C7D"/>
    <w:rsid w:val="00630A16"/>
    <w:rsid w:val="00630D54"/>
    <w:rsid w:val="0063100B"/>
    <w:rsid w:val="00634313"/>
    <w:rsid w:val="006343E9"/>
    <w:rsid w:val="006349A7"/>
    <w:rsid w:val="00634D77"/>
    <w:rsid w:val="00641153"/>
    <w:rsid w:val="00642B1B"/>
    <w:rsid w:val="0064444E"/>
    <w:rsid w:val="00644AFC"/>
    <w:rsid w:val="0064526C"/>
    <w:rsid w:val="00645D92"/>
    <w:rsid w:val="00646A84"/>
    <w:rsid w:val="00651C3A"/>
    <w:rsid w:val="00660426"/>
    <w:rsid w:val="0066434B"/>
    <w:rsid w:val="00664BD3"/>
    <w:rsid w:val="00665A20"/>
    <w:rsid w:val="00670740"/>
    <w:rsid w:val="00672DB6"/>
    <w:rsid w:val="006734BF"/>
    <w:rsid w:val="00673CE8"/>
    <w:rsid w:val="00677C26"/>
    <w:rsid w:val="00682D60"/>
    <w:rsid w:val="00683524"/>
    <w:rsid w:val="00683561"/>
    <w:rsid w:val="006922C7"/>
    <w:rsid w:val="00692789"/>
    <w:rsid w:val="00694281"/>
    <w:rsid w:val="00694BB3"/>
    <w:rsid w:val="0069516A"/>
    <w:rsid w:val="00695D2B"/>
    <w:rsid w:val="006B01DD"/>
    <w:rsid w:val="006B2EE0"/>
    <w:rsid w:val="006B5604"/>
    <w:rsid w:val="006C0278"/>
    <w:rsid w:val="006C1564"/>
    <w:rsid w:val="006C1F0C"/>
    <w:rsid w:val="006C3A24"/>
    <w:rsid w:val="006C3BCE"/>
    <w:rsid w:val="006D4F03"/>
    <w:rsid w:val="006D50F7"/>
    <w:rsid w:val="006D5D64"/>
    <w:rsid w:val="006D6750"/>
    <w:rsid w:val="006D6FCB"/>
    <w:rsid w:val="006E231E"/>
    <w:rsid w:val="006E2A2E"/>
    <w:rsid w:val="006E3926"/>
    <w:rsid w:val="006E4333"/>
    <w:rsid w:val="006E4B4D"/>
    <w:rsid w:val="006E640E"/>
    <w:rsid w:val="006F26DB"/>
    <w:rsid w:val="006F64E4"/>
    <w:rsid w:val="006F694B"/>
    <w:rsid w:val="00700288"/>
    <w:rsid w:val="00704231"/>
    <w:rsid w:val="00706EF2"/>
    <w:rsid w:val="007131E0"/>
    <w:rsid w:val="00716018"/>
    <w:rsid w:val="00716EF7"/>
    <w:rsid w:val="00717418"/>
    <w:rsid w:val="00721A1A"/>
    <w:rsid w:val="0072205C"/>
    <w:rsid w:val="00722335"/>
    <w:rsid w:val="00726B79"/>
    <w:rsid w:val="00727ADE"/>
    <w:rsid w:val="00731396"/>
    <w:rsid w:val="0073318B"/>
    <w:rsid w:val="0073516B"/>
    <w:rsid w:val="0073749A"/>
    <w:rsid w:val="0074159B"/>
    <w:rsid w:val="00741737"/>
    <w:rsid w:val="00743149"/>
    <w:rsid w:val="007466AE"/>
    <w:rsid w:val="00750142"/>
    <w:rsid w:val="00751575"/>
    <w:rsid w:val="00751AD6"/>
    <w:rsid w:val="007520A1"/>
    <w:rsid w:val="0076399C"/>
    <w:rsid w:val="00764FA9"/>
    <w:rsid w:val="00765100"/>
    <w:rsid w:val="0076769C"/>
    <w:rsid w:val="00771170"/>
    <w:rsid w:val="00771520"/>
    <w:rsid w:val="00772B59"/>
    <w:rsid w:val="00773D68"/>
    <w:rsid w:val="00774495"/>
    <w:rsid w:val="00780885"/>
    <w:rsid w:val="00780BB0"/>
    <w:rsid w:val="0078250D"/>
    <w:rsid w:val="00786B51"/>
    <w:rsid w:val="00795F42"/>
    <w:rsid w:val="007A0052"/>
    <w:rsid w:val="007A14E4"/>
    <w:rsid w:val="007A3907"/>
    <w:rsid w:val="007A4481"/>
    <w:rsid w:val="007A53AB"/>
    <w:rsid w:val="007B23FE"/>
    <w:rsid w:val="007B3709"/>
    <w:rsid w:val="007B387B"/>
    <w:rsid w:val="007B4D53"/>
    <w:rsid w:val="007B5611"/>
    <w:rsid w:val="007B6BFC"/>
    <w:rsid w:val="007D2722"/>
    <w:rsid w:val="007D3250"/>
    <w:rsid w:val="007D3A2B"/>
    <w:rsid w:val="007D4C97"/>
    <w:rsid w:val="007D75B4"/>
    <w:rsid w:val="007D7FA2"/>
    <w:rsid w:val="007E273C"/>
    <w:rsid w:val="007F0B43"/>
    <w:rsid w:val="007F356F"/>
    <w:rsid w:val="007F4321"/>
    <w:rsid w:val="007F44BE"/>
    <w:rsid w:val="007F619C"/>
    <w:rsid w:val="007F712A"/>
    <w:rsid w:val="00800D9B"/>
    <w:rsid w:val="00803702"/>
    <w:rsid w:val="00804796"/>
    <w:rsid w:val="00806930"/>
    <w:rsid w:val="00811238"/>
    <w:rsid w:val="00813751"/>
    <w:rsid w:val="00814036"/>
    <w:rsid w:val="00820191"/>
    <w:rsid w:val="00826DE2"/>
    <w:rsid w:val="008325F6"/>
    <w:rsid w:val="00844A74"/>
    <w:rsid w:val="0084640C"/>
    <w:rsid w:val="00847A59"/>
    <w:rsid w:val="008526D6"/>
    <w:rsid w:val="00853C69"/>
    <w:rsid w:val="00853DA7"/>
    <w:rsid w:val="00854CF3"/>
    <w:rsid w:val="00854DDD"/>
    <w:rsid w:val="008641E6"/>
    <w:rsid w:val="00865B0A"/>
    <w:rsid w:val="008660B8"/>
    <w:rsid w:val="00867703"/>
    <w:rsid w:val="00870ADE"/>
    <w:rsid w:val="00871B9B"/>
    <w:rsid w:val="00871FA0"/>
    <w:rsid w:val="008721D4"/>
    <w:rsid w:val="00876845"/>
    <w:rsid w:val="008771C3"/>
    <w:rsid w:val="00877F16"/>
    <w:rsid w:val="0088439B"/>
    <w:rsid w:val="00884FD9"/>
    <w:rsid w:val="008851C3"/>
    <w:rsid w:val="00885241"/>
    <w:rsid w:val="0088611C"/>
    <w:rsid w:val="008867D4"/>
    <w:rsid w:val="0088736A"/>
    <w:rsid w:val="008910E4"/>
    <w:rsid w:val="008910F5"/>
    <w:rsid w:val="00892234"/>
    <w:rsid w:val="00894280"/>
    <w:rsid w:val="00895B3D"/>
    <w:rsid w:val="00896633"/>
    <w:rsid w:val="008A78BA"/>
    <w:rsid w:val="008A7DAD"/>
    <w:rsid w:val="008B10B2"/>
    <w:rsid w:val="008B2230"/>
    <w:rsid w:val="008B2725"/>
    <w:rsid w:val="008B49FF"/>
    <w:rsid w:val="008B604F"/>
    <w:rsid w:val="008C3106"/>
    <w:rsid w:val="008C33F6"/>
    <w:rsid w:val="008C59B1"/>
    <w:rsid w:val="008C6BE0"/>
    <w:rsid w:val="008C7E81"/>
    <w:rsid w:val="008D1A78"/>
    <w:rsid w:val="008D2031"/>
    <w:rsid w:val="008D2875"/>
    <w:rsid w:val="008D6E87"/>
    <w:rsid w:val="008E2DE8"/>
    <w:rsid w:val="008E3C69"/>
    <w:rsid w:val="008E4546"/>
    <w:rsid w:val="008E4C0B"/>
    <w:rsid w:val="008E75C5"/>
    <w:rsid w:val="008F2C02"/>
    <w:rsid w:val="008F57BF"/>
    <w:rsid w:val="008F7FB4"/>
    <w:rsid w:val="00900677"/>
    <w:rsid w:val="00903E33"/>
    <w:rsid w:val="00906B35"/>
    <w:rsid w:val="00917AF8"/>
    <w:rsid w:val="0092025D"/>
    <w:rsid w:val="00921D24"/>
    <w:rsid w:val="00921E1F"/>
    <w:rsid w:val="00925836"/>
    <w:rsid w:val="009301CD"/>
    <w:rsid w:val="00930B4F"/>
    <w:rsid w:val="00937096"/>
    <w:rsid w:val="009413C2"/>
    <w:rsid w:val="00942DC9"/>
    <w:rsid w:val="00944D11"/>
    <w:rsid w:val="00947830"/>
    <w:rsid w:val="009500C6"/>
    <w:rsid w:val="009517FC"/>
    <w:rsid w:val="00953288"/>
    <w:rsid w:val="00954E72"/>
    <w:rsid w:val="00957C1E"/>
    <w:rsid w:val="009616AC"/>
    <w:rsid w:val="00962267"/>
    <w:rsid w:val="009636EF"/>
    <w:rsid w:val="00966E2B"/>
    <w:rsid w:val="00971239"/>
    <w:rsid w:val="00973D0E"/>
    <w:rsid w:val="009754F3"/>
    <w:rsid w:val="00977EA3"/>
    <w:rsid w:val="00981917"/>
    <w:rsid w:val="00986120"/>
    <w:rsid w:val="00993182"/>
    <w:rsid w:val="00994FF3"/>
    <w:rsid w:val="009A4BBF"/>
    <w:rsid w:val="009A68C2"/>
    <w:rsid w:val="009B05DA"/>
    <w:rsid w:val="009B515C"/>
    <w:rsid w:val="009C165E"/>
    <w:rsid w:val="009C440C"/>
    <w:rsid w:val="009C52F7"/>
    <w:rsid w:val="009C73D0"/>
    <w:rsid w:val="009D2FD1"/>
    <w:rsid w:val="009D3918"/>
    <w:rsid w:val="009D767A"/>
    <w:rsid w:val="009E1BA4"/>
    <w:rsid w:val="009E23D6"/>
    <w:rsid w:val="009E3B55"/>
    <w:rsid w:val="009E4382"/>
    <w:rsid w:val="009E5203"/>
    <w:rsid w:val="009E6E8F"/>
    <w:rsid w:val="009E7B40"/>
    <w:rsid w:val="009F04D6"/>
    <w:rsid w:val="009F0604"/>
    <w:rsid w:val="009F2086"/>
    <w:rsid w:val="009F20A7"/>
    <w:rsid w:val="009F3ECF"/>
    <w:rsid w:val="009F4BAB"/>
    <w:rsid w:val="009F51B9"/>
    <w:rsid w:val="009F670D"/>
    <w:rsid w:val="009F724C"/>
    <w:rsid w:val="009F7C89"/>
    <w:rsid w:val="00A01C1E"/>
    <w:rsid w:val="00A04C32"/>
    <w:rsid w:val="00A103C4"/>
    <w:rsid w:val="00A15000"/>
    <w:rsid w:val="00A17B1F"/>
    <w:rsid w:val="00A2041B"/>
    <w:rsid w:val="00A20434"/>
    <w:rsid w:val="00A211B8"/>
    <w:rsid w:val="00A21890"/>
    <w:rsid w:val="00A225CC"/>
    <w:rsid w:val="00A351DE"/>
    <w:rsid w:val="00A35417"/>
    <w:rsid w:val="00A357A0"/>
    <w:rsid w:val="00A47EF9"/>
    <w:rsid w:val="00A50722"/>
    <w:rsid w:val="00A54B17"/>
    <w:rsid w:val="00A57007"/>
    <w:rsid w:val="00A577D6"/>
    <w:rsid w:val="00A627AB"/>
    <w:rsid w:val="00A64BF2"/>
    <w:rsid w:val="00A657E1"/>
    <w:rsid w:val="00A678C0"/>
    <w:rsid w:val="00A71564"/>
    <w:rsid w:val="00A7180A"/>
    <w:rsid w:val="00A7276B"/>
    <w:rsid w:val="00A74066"/>
    <w:rsid w:val="00A76732"/>
    <w:rsid w:val="00A80854"/>
    <w:rsid w:val="00A85348"/>
    <w:rsid w:val="00A865E0"/>
    <w:rsid w:val="00A86930"/>
    <w:rsid w:val="00A87B0B"/>
    <w:rsid w:val="00A90509"/>
    <w:rsid w:val="00A949BE"/>
    <w:rsid w:val="00AA1C9A"/>
    <w:rsid w:val="00AA25AA"/>
    <w:rsid w:val="00AA3361"/>
    <w:rsid w:val="00AA3D55"/>
    <w:rsid w:val="00AA4197"/>
    <w:rsid w:val="00AA4AC5"/>
    <w:rsid w:val="00AA61C0"/>
    <w:rsid w:val="00AA7096"/>
    <w:rsid w:val="00AA7191"/>
    <w:rsid w:val="00AB5289"/>
    <w:rsid w:val="00AB6219"/>
    <w:rsid w:val="00AB79A5"/>
    <w:rsid w:val="00AC2D91"/>
    <w:rsid w:val="00AC3278"/>
    <w:rsid w:val="00AC3366"/>
    <w:rsid w:val="00AC6E38"/>
    <w:rsid w:val="00AD1335"/>
    <w:rsid w:val="00AD6626"/>
    <w:rsid w:val="00AD697F"/>
    <w:rsid w:val="00AE0C51"/>
    <w:rsid w:val="00AE173C"/>
    <w:rsid w:val="00AE2173"/>
    <w:rsid w:val="00AE31BA"/>
    <w:rsid w:val="00AE365D"/>
    <w:rsid w:val="00AE4049"/>
    <w:rsid w:val="00AE6214"/>
    <w:rsid w:val="00AF19FB"/>
    <w:rsid w:val="00AF1C5F"/>
    <w:rsid w:val="00AF2072"/>
    <w:rsid w:val="00AF3533"/>
    <w:rsid w:val="00AF5234"/>
    <w:rsid w:val="00AF6055"/>
    <w:rsid w:val="00AF716F"/>
    <w:rsid w:val="00AF7E2B"/>
    <w:rsid w:val="00B01168"/>
    <w:rsid w:val="00B02475"/>
    <w:rsid w:val="00B02A9D"/>
    <w:rsid w:val="00B07534"/>
    <w:rsid w:val="00B1111A"/>
    <w:rsid w:val="00B111AB"/>
    <w:rsid w:val="00B1191E"/>
    <w:rsid w:val="00B1513D"/>
    <w:rsid w:val="00B15589"/>
    <w:rsid w:val="00B17CA2"/>
    <w:rsid w:val="00B20BA7"/>
    <w:rsid w:val="00B21837"/>
    <w:rsid w:val="00B2359B"/>
    <w:rsid w:val="00B245D8"/>
    <w:rsid w:val="00B24CC3"/>
    <w:rsid w:val="00B26CF2"/>
    <w:rsid w:val="00B2740C"/>
    <w:rsid w:val="00B301B4"/>
    <w:rsid w:val="00B30B8F"/>
    <w:rsid w:val="00B347AA"/>
    <w:rsid w:val="00B350D5"/>
    <w:rsid w:val="00B35A7B"/>
    <w:rsid w:val="00B42759"/>
    <w:rsid w:val="00B44655"/>
    <w:rsid w:val="00B44BFD"/>
    <w:rsid w:val="00B450F5"/>
    <w:rsid w:val="00B503C9"/>
    <w:rsid w:val="00B52430"/>
    <w:rsid w:val="00B61A41"/>
    <w:rsid w:val="00B65A79"/>
    <w:rsid w:val="00B66532"/>
    <w:rsid w:val="00B702C1"/>
    <w:rsid w:val="00B70459"/>
    <w:rsid w:val="00B71F13"/>
    <w:rsid w:val="00B7206D"/>
    <w:rsid w:val="00B741A2"/>
    <w:rsid w:val="00B747CF"/>
    <w:rsid w:val="00B77A28"/>
    <w:rsid w:val="00B83156"/>
    <w:rsid w:val="00B905B9"/>
    <w:rsid w:val="00B9075D"/>
    <w:rsid w:val="00BA06A9"/>
    <w:rsid w:val="00BA0778"/>
    <w:rsid w:val="00BA27A8"/>
    <w:rsid w:val="00BA4A92"/>
    <w:rsid w:val="00BA5D3A"/>
    <w:rsid w:val="00BB0294"/>
    <w:rsid w:val="00BB0B13"/>
    <w:rsid w:val="00BB283B"/>
    <w:rsid w:val="00BB59E2"/>
    <w:rsid w:val="00BB62E5"/>
    <w:rsid w:val="00BB63F3"/>
    <w:rsid w:val="00BB71B5"/>
    <w:rsid w:val="00BB756F"/>
    <w:rsid w:val="00BC1D6E"/>
    <w:rsid w:val="00BC309F"/>
    <w:rsid w:val="00BC45CF"/>
    <w:rsid w:val="00BC4B2A"/>
    <w:rsid w:val="00BD11CB"/>
    <w:rsid w:val="00BD2BE5"/>
    <w:rsid w:val="00BD2F4B"/>
    <w:rsid w:val="00BD6249"/>
    <w:rsid w:val="00BE2385"/>
    <w:rsid w:val="00BE5700"/>
    <w:rsid w:val="00BF4459"/>
    <w:rsid w:val="00C00DE2"/>
    <w:rsid w:val="00C01486"/>
    <w:rsid w:val="00C024C0"/>
    <w:rsid w:val="00C032F9"/>
    <w:rsid w:val="00C0556B"/>
    <w:rsid w:val="00C06446"/>
    <w:rsid w:val="00C1040F"/>
    <w:rsid w:val="00C11E9B"/>
    <w:rsid w:val="00C14E06"/>
    <w:rsid w:val="00C1638F"/>
    <w:rsid w:val="00C17EC1"/>
    <w:rsid w:val="00C21E33"/>
    <w:rsid w:val="00C25B81"/>
    <w:rsid w:val="00C26DA8"/>
    <w:rsid w:val="00C30B92"/>
    <w:rsid w:val="00C3297D"/>
    <w:rsid w:val="00C35FA2"/>
    <w:rsid w:val="00C35FA8"/>
    <w:rsid w:val="00C40DA4"/>
    <w:rsid w:val="00C40DA7"/>
    <w:rsid w:val="00C417E8"/>
    <w:rsid w:val="00C420E3"/>
    <w:rsid w:val="00C520D8"/>
    <w:rsid w:val="00C53E39"/>
    <w:rsid w:val="00C54FD5"/>
    <w:rsid w:val="00C5541A"/>
    <w:rsid w:val="00C56C7D"/>
    <w:rsid w:val="00C57869"/>
    <w:rsid w:val="00C61E4A"/>
    <w:rsid w:val="00C63652"/>
    <w:rsid w:val="00C636EB"/>
    <w:rsid w:val="00C661E0"/>
    <w:rsid w:val="00C706F6"/>
    <w:rsid w:val="00C706F7"/>
    <w:rsid w:val="00C73F3A"/>
    <w:rsid w:val="00C77112"/>
    <w:rsid w:val="00C77A4A"/>
    <w:rsid w:val="00C82C81"/>
    <w:rsid w:val="00C83FCF"/>
    <w:rsid w:val="00C84730"/>
    <w:rsid w:val="00C84AC4"/>
    <w:rsid w:val="00C86BDB"/>
    <w:rsid w:val="00C87F7B"/>
    <w:rsid w:val="00C9014F"/>
    <w:rsid w:val="00C90401"/>
    <w:rsid w:val="00C90C03"/>
    <w:rsid w:val="00C91184"/>
    <w:rsid w:val="00C9124F"/>
    <w:rsid w:val="00C91400"/>
    <w:rsid w:val="00C93B0F"/>
    <w:rsid w:val="00C941F0"/>
    <w:rsid w:val="00C955AC"/>
    <w:rsid w:val="00CA0F5A"/>
    <w:rsid w:val="00CA0FFA"/>
    <w:rsid w:val="00CA1B4E"/>
    <w:rsid w:val="00CA1C0D"/>
    <w:rsid w:val="00CA1D12"/>
    <w:rsid w:val="00CA2044"/>
    <w:rsid w:val="00CA6E8A"/>
    <w:rsid w:val="00CB1B1A"/>
    <w:rsid w:val="00CB43BF"/>
    <w:rsid w:val="00CB48AA"/>
    <w:rsid w:val="00CB4BEA"/>
    <w:rsid w:val="00CB7E22"/>
    <w:rsid w:val="00CC105A"/>
    <w:rsid w:val="00CC20F4"/>
    <w:rsid w:val="00CC2507"/>
    <w:rsid w:val="00CC5AC0"/>
    <w:rsid w:val="00CC646F"/>
    <w:rsid w:val="00CD0A53"/>
    <w:rsid w:val="00CD2869"/>
    <w:rsid w:val="00CD6994"/>
    <w:rsid w:val="00CD75AC"/>
    <w:rsid w:val="00CD7DDD"/>
    <w:rsid w:val="00CE3BF9"/>
    <w:rsid w:val="00CF045B"/>
    <w:rsid w:val="00CF198C"/>
    <w:rsid w:val="00CF1FFA"/>
    <w:rsid w:val="00CF5D85"/>
    <w:rsid w:val="00CF7CCA"/>
    <w:rsid w:val="00D00B99"/>
    <w:rsid w:val="00D0197F"/>
    <w:rsid w:val="00D04F0D"/>
    <w:rsid w:val="00D1028B"/>
    <w:rsid w:val="00D10717"/>
    <w:rsid w:val="00D11CC6"/>
    <w:rsid w:val="00D1268C"/>
    <w:rsid w:val="00D15263"/>
    <w:rsid w:val="00D1564B"/>
    <w:rsid w:val="00D166BD"/>
    <w:rsid w:val="00D225C0"/>
    <w:rsid w:val="00D30EF3"/>
    <w:rsid w:val="00D33766"/>
    <w:rsid w:val="00D36408"/>
    <w:rsid w:val="00D3668B"/>
    <w:rsid w:val="00D40E90"/>
    <w:rsid w:val="00D43789"/>
    <w:rsid w:val="00D47054"/>
    <w:rsid w:val="00D5323D"/>
    <w:rsid w:val="00D576BA"/>
    <w:rsid w:val="00D57E1B"/>
    <w:rsid w:val="00D62516"/>
    <w:rsid w:val="00D678D1"/>
    <w:rsid w:val="00D72140"/>
    <w:rsid w:val="00D74CCF"/>
    <w:rsid w:val="00D77FBF"/>
    <w:rsid w:val="00D8207F"/>
    <w:rsid w:val="00D84510"/>
    <w:rsid w:val="00D848BA"/>
    <w:rsid w:val="00D86D67"/>
    <w:rsid w:val="00D928E9"/>
    <w:rsid w:val="00D933BF"/>
    <w:rsid w:val="00D944A0"/>
    <w:rsid w:val="00D952B9"/>
    <w:rsid w:val="00D965C0"/>
    <w:rsid w:val="00D96808"/>
    <w:rsid w:val="00DA1625"/>
    <w:rsid w:val="00DA29C1"/>
    <w:rsid w:val="00DA4D98"/>
    <w:rsid w:val="00DA590C"/>
    <w:rsid w:val="00DA6F9E"/>
    <w:rsid w:val="00DB02F2"/>
    <w:rsid w:val="00DB177B"/>
    <w:rsid w:val="00DB3A83"/>
    <w:rsid w:val="00DC3518"/>
    <w:rsid w:val="00DC53AF"/>
    <w:rsid w:val="00DC7ED9"/>
    <w:rsid w:val="00DD26B5"/>
    <w:rsid w:val="00DD3431"/>
    <w:rsid w:val="00DD3AB0"/>
    <w:rsid w:val="00DD5F73"/>
    <w:rsid w:val="00DD7461"/>
    <w:rsid w:val="00DE1423"/>
    <w:rsid w:val="00DE25A1"/>
    <w:rsid w:val="00DE2A7E"/>
    <w:rsid w:val="00DE624C"/>
    <w:rsid w:val="00DE7180"/>
    <w:rsid w:val="00DE7257"/>
    <w:rsid w:val="00DF019F"/>
    <w:rsid w:val="00DF3443"/>
    <w:rsid w:val="00DF7602"/>
    <w:rsid w:val="00DF7CAE"/>
    <w:rsid w:val="00E021D9"/>
    <w:rsid w:val="00E03080"/>
    <w:rsid w:val="00E04374"/>
    <w:rsid w:val="00E0691B"/>
    <w:rsid w:val="00E0748D"/>
    <w:rsid w:val="00E10FB4"/>
    <w:rsid w:val="00E118E3"/>
    <w:rsid w:val="00E155AF"/>
    <w:rsid w:val="00E15D17"/>
    <w:rsid w:val="00E2104F"/>
    <w:rsid w:val="00E25019"/>
    <w:rsid w:val="00E25C72"/>
    <w:rsid w:val="00E31A08"/>
    <w:rsid w:val="00E3644F"/>
    <w:rsid w:val="00E450B8"/>
    <w:rsid w:val="00E45BDC"/>
    <w:rsid w:val="00E46296"/>
    <w:rsid w:val="00E46A06"/>
    <w:rsid w:val="00E50A3D"/>
    <w:rsid w:val="00E517E5"/>
    <w:rsid w:val="00E51962"/>
    <w:rsid w:val="00E5295E"/>
    <w:rsid w:val="00E54D99"/>
    <w:rsid w:val="00E66563"/>
    <w:rsid w:val="00E70636"/>
    <w:rsid w:val="00E70733"/>
    <w:rsid w:val="00E71C6D"/>
    <w:rsid w:val="00E7415B"/>
    <w:rsid w:val="00E761C7"/>
    <w:rsid w:val="00E774F2"/>
    <w:rsid w:val="00E828DC"/>
    <w:rsid w:val="00E83CCE"/>
    <w:rsid w:val="00E84FB6"/>
    <w:rsid w:val="00E855A5"/>
    <w:rsid w:val="00E862EE"/>
    <w:rsid w:val="00E94527"/>
    <w:rsid w:val="00E95742"/>
    <w:rsid w:val="00E96AC2"/>
    <w:rsid w:val="00E97904"/>
    <w:rsid w:val="00EA1B37"/>
    <w:rsid w:val="00EA290C"/>
    <w:rsid w:val="00EA3027"/>
    <w:rsid w:val="00EA5148"/>
    <w:rsid w:val="00EA63C8"/>
    <w:rsid w:val="00EA7375"/>
    <w:rsid w:val="00EA7DCA"/>
    <w:rsid w:val="00EB0E55"/>
    <w:rsid w:val="00EB35BA"/>
    <w:rsid w:val="00EB3693"/>
    <w:rsid w:val="00EB4BD6"/>
    <w:rsid w:val="00EB50C3"/>
    <w:rsid w:val="00EC2D95"/>
    <w:rsid w:val="00EC6AA2"/>
    <w:rsid w:val="00ED10C8"/>
    <w:rsid w:val="00ED3720"/>
    <w:rsid w:val="00ED3EDF"/>
    <w:rsid w:val="00ED5E1C"/>
    <w:rsid w:val="00EE3E71"/>
    <w:rsid w:val="00EE67D6"/>
    <w:rsid w:val="00EF6848"/>
    <w:rsid w:val="00F00197"/>
    <w:rsid w:val="00F019BA"/>
    <w:rsid w:val="00F1022C"/>
    <w:rsid w:val="00F12120"/>
    <w:rsid w:val="00F12C7F"/>
    <w:rsid w:val="00F14D3C"/>
    <w:rsid w:val="00F15B7B"/>
    <w:rsid w:val="00F171F0"/>
    <w:rsid w:val="00F3057B"/>
    <w:rsid w:val="00F3484C"/>
    <w:rsid w:val="00F34E61"/>
    <w:rsid w:val="00F37E97"/>
    <w:rsid w:val="00F4009C"/>
    <w:rsid w:val="00F40FE2"/>
    <w:rsid w:val="00F45194"/>
    <w:rsid w:val="00F451FD"/>
    <w:rsid w:val="00F55BF6"/>
    <w:rsid w:val="00F55E65"/>
    <w:rsid w:val="00F57E24"/>
    <w:rsid w:val="00F64170"/>
    <w:rsid w:val="00F67A4C"/>
    <w:rsid w:val="00F725A1"/>
    <w:rsid w:val="00F745A4"/>
    <w:rsid w:val="00F765CC"/>
    <w:rsid w:val="00F80C48"/>
    <w:rsid w:val="00F83B86"/>
    <w:rsid w:val="00F84182"/>
    <w:rsid w:val="00F8497D"/>
    <w:rsid w:val="00F84BEE"/>
    <w:rsid w:val="00F8634F"/>
    <w:rsid w:val="00F8705A"/>
    <w:rsid w:val="00F9174C"/>
    <w:rsid w:val="00F97AA2"/>
    <w:rsid w:val="00FA08A5"/>
    <w:rsid w:val="00FA0E7A"/>
    <w:rsid w:val="00FA1962"/>
    <w:rsid w:val="00FA4616"/>
    <w:rsid w:val="00FA48F6"/>
    <w:rsid w:val="00FA70CB"/>
    <w:rsid w:val="00FB129C"/>
    <w:rsid w:val="00FB1A4F"/>
    <w:rsid w:val="00FB2AC0"/>
    <w:rsid w:val="00FB3E76"/>
    <w:rsid w:val="00FB75A2"/>
    <w:rsid w:val="00FC14BE"/>
    <w:rsid w:val="00FC5806"/>
    <w:rsid w:val="00FC5937"/>
    <w:rsid w:val="00FC662F"/>
    <w:rsid w:val="00FC7260"/>
    <w:rsid w:val="00FD0739"/>
    <w:rsid w:val="00FD5CAD"/>
    <w:rsid w:val="00FD657D"/>
    <w:rsid w:val="00FD777F"/>
    <w:rsid w:val="00FD7B2B"/>
    <w:rsid w:val="00FE2F8E"/>
    <w:rsid w:val="00FE69E7"/>
    <w:rsid w:val="00FF0CDC"/>
    <w:rsid w:val="00FF0E5F"/>
    <w:rsid w:val="00FF27B4"/>
    <w:rsid w:val="00FF5295"/>
    <w:rsid w:val="00FF6034"/>
    <w:rsid w:val="00FF6402"/>
    <w:rsid w:val="00FF75EC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BD6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B4BD6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B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EB4BD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B4BD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BD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4BD6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4BD6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B4BD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EB4BD6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B4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4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B4BD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4BD6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4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4BD6"/>
    <w:pPr>
      <w:spacing w:after="120"/>
      <w:ind w:left="283"/>
    </w:pPr>
    <w:rPr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BD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table" w:styleId="Tabela-Siatka">
    <w:name w:val="Table Grid"/>
    <w:basedOn w:val="Standardowy"/>
    <w:rsid w:val="00EB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EB4BD6"/>
    <w:pPr>
      <w:spacing w:before="60" w:after="60"/>
      <w:ind w:left="851" w:hanging="295"/>
      <w:jc w:val="both"/>
    </w:pPr>
  </w:style>
  <w:style w:type="character" w:customStyle="1" w:styleId="akapitustep1">
    <w:name w:val="akapitustep1"/>
    <w:basedOn w:val="Domylnaczcionkaakapitu"/>
    <w:rsid w:val="00EB4BD6"/>
  </w:style>
  <w:style w:type="paragraph" w:customStyle="1" w:styleId="ust">
    <w:name w:val="ust"/>
    <w:rsid w:val="00EB4BD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B4BD6"/>
    <w:pPr>
      <w:spacing w:after="120" w:line="480" w:lineRule="auto"/>
      <w:ind w:left="283"/>
    </w:pPr>
    <w:rPr>
      <w:lang w:val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B4BD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tyt">
    <w:name w:val="tyt"/>
    <w:basedOn w:val="Normalny"/>
    <w:rsid w:val="00EB4BD6"/>
    <w:pPr>
      <w:keepNext/>
      <w:spacing w:before="60" w:after="60"/>
      <w:jc w:val="center"/>
    </w:pPr>
    <w:rPr>
      <w:b/>
      <w:bCs/>
    </w:rPr>
  </w:style>
  <w:style w:type="character" w:customStyle="1" w:styleId="letter1">
    <w:name w:val="letter1"/>
    <w:basedOn w:val="Domylnaczcionkaakapitu"/>
    <w:rsid w:val="00EB4BD6"/>
    <w:rPr>
      <w:b/>
      <w:bCs/>
    </w:rPr>
  </w:style>
  <w:style w:type="character" w:customStyle="1" w:styleId="akapitdomyslny">
    <w:name w:val="akapitdomyslny"/>
    <w:basedOn w:val="Domylnaczcionkaakapitu"/>
    <w:rsid w:val="00EB4BD6"/>
    <w:rPr>
      <w:sz w:val="20"/>
      <w:szCs w:val="20"/>
    </w:rPr>
  </w:style>
  <w:style w:type="paragraph" w:styleId="NormalnyWeb">
    <w:name w:val="Normal (Web)"/>
    <w:basedOn w:val="Normalny"/>
    <w:uiPriority w:val="99"/>
    <w:rsid w:val="00EB4BD6"/>
    <w:pPr>
      <w:spacing w:before="100" w:beforeAutospacing="1" w:after="119"/>
    </w:pPr>
  </w:style>
  <w:style w:type="character" w:customStyle="1" w:styleId="text2">
    <w:name w:val="text2"/>
    <w:basedOn w:val="Domylnaczcionkaakapitu"/>
    <w:rsid w:val="00EB4BD6"/>
  </w:style>
  <w:style w:type="paragraph" w:customStyle="1" w:styleId="khheader">
    <w:name w:val="kh_header"/>
    <w:basedOn w:val="Normalny"/>
    <w:rsid w:val="00EB4BD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EB4BD6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nhideWhenUsed/>
    <w:rsid w:val="00EB4B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BD6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BD6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basedOn w:val="Normalny"/>
    <w:rsid w:val="00EB4BD6"/>
    <w:pPr>
      <w:widowControl w:val="0"/>
      <w:suppressAutoHyphens/>
      <w:autoSpaceDE w:val="0"/>
    </w:pPr>
    <w:rPr>
      <w:rFonts w:eastAsia="Lucida Sans Unicode"/>
      <w:lang w:eastAsia="en-US"/>
    </w:rPr>
  </w:style>
  <w:style w:type="character" w:styleId="Pogrubienie">
    <w:name w:val="Strong"/>
    <w:basedOn w:val="Domylnaczcionkaakapitu"/>
    <w:uiPriority w:val="22"/>
    <w:qFormat/>
    <w:rsid w:val="00EB4BD6"/>
    <w:rPr>
      <w:rFonts w:ascii="Tahoma" w:hAnsi="Tahoma" w:cs="Tahoma" w:hint="default"/>
      <w:b/>
      <w:bCs/>
      <w:sz w:val="17"/>
      <w:szCs w:val="17"/>
    </w:rPr>
  </w:style>
  <w:style w:type="paragraph" w:styleId="Tekstkomentarza">
    <w:name w:val="annotation text"/>
    <w:basedOn w:val="Normalny"/>
    <w:link w:val="TekstkomentarzaZnak"/>
    <w:semiHidden/>
    <w:unhideWhenUsed/>
    <w:rsid w:val="00EB4BD6"/>
    <w:pPr>
      <w:widowControl w:val="0"/>
      <w:suppressAutoHyphens/>
    </w:pPr>
    <w:rPr>
      <w:rFonts w:eastAsia="Lucida Sans Unicode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4BD6"/>
    <w:rPr>
      <w:rFonts w:ascii="Times New Roman" w:eastAsia="Lucida Sans Unicode" w:hAnsi="Times New Roman" w:cs="Times New Roman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4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2">
    <w:name w:val="Normalny2"/>
    <w:basedOn w:val="Normalny"/>
    <w:rsid w:val="00EB4BD6"/>
    <w:pPr>
      <w:widowControl w:val="0"/>
      <w:suppressAutoHyphens/>
      <w:autoSpaceDE w:val="0"/>
    </w:pPr>
    <w:rPr>
      <w:rFonts w:eastAsia="Lucida Sans Unicode"/>
      <w:lang w:eastAsia="en-US"/>
    </w:rPr>
  </w:style>
  <w:style w:type="paragraph" w:customStyle="1" w:styleId="Nagwek11">
    <w:name w:val="Nagłówek 11"/>
    <w:basedOn w:val="Normalny2"/>
    <w:next w:val="Normalny2"/>
    <w:rsid w:val="00EB4BD6"/>
  </w:style>
  <w:style w:type="paragraph" w:customStyle="1" w:styleId="WW-Tekstpodstawowy3">
    <w:name w:val="WW-Tekst podstawowy 3"/>
    <w:basedOn w:val="Normalny"/>
    <w:rsid w:val="00EB4BD6"/>
    <w:pPr>
      <w:widowControl w:val="0"/>
      <w:suppressAutoHyphens/>
      <w:jc w:val="both"/>
    </w:pPr>
    <w:rPr>
      <w:rFonts w:eastAsia="Lucida Sans Unicode"/>
      <w:lang w:eastAsia="en-US"/>
    </w:rPr>
  </w:style>
  <w:style w:type="paragraph" w:customStyle="1" w:styleId="WW-Zawartotabeli">
    <w:name w:val="WW-Zawartość tabeli"/>
    <w:basedOn w:val="Tekstpodstawowy"/>
    <w:rsid w:val="00EB4BD6"/>
    <w:pPr>
      <w:widowControl w:val="0"/>
      <w:suppressLineNumbers/>
      <w:suppressAutoHyphens/>
      <w:spacing w:after="120"/>
      <w:jc w:val="left"/>
    </w:pPr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B4B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B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ymbolprzypiswdoln">
    <w:name w:val="Symbol przypisów doln."/>
    <w:rsid w:val="00EB4BD6"/>
    <w:rPr>
      <w:vertAlign w:val="superscript"/>
    </w:rPr>
  </w:style>
  <w:style w:type="character" w:customStyle="1" w:styleId="WW-Symbolprzypiswdoln">
    <w:name w:val="WW-Symbol przypisów doln."/>
    <w:basedOn w:val="Domylnaczcionkaakapitu"/>
    <w:rsid w:val="00EB4BD6"/>
    <w:rPr>
      <w:vertAlign w:val="superscript"/>
    </w:rPr>
  </w:style>
  <w:style w:type="paragraph" w:styleId="Tekstpodstawowy3">
    <w:name w:val="Body Text 3"/>
    <w:basedOn w:val="Normalny"/>
    <w:link w:val="Tekstpodstawowy3Znak"/>
    <w:rsid w:val="00EB4BD6"/>
    <w:pPr>
      <w:widowControl w:val="0"/>
      <w:suppressAutoHyphens/>
      <w:spacing w:after="120"/>
    </w:pPr>
    <w:rPr>
      <w:rFonts w:eastAsia="Lucida Sans Unicode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B4BD6"/>
    <w:rPr>
      <w:rFonts w:ascii="Times New Roman" w:eastAsia="Lucida Sans Unicode" w:hAnsi="Times New Roman" w:cs="Times New Roman"/>
      <w:sz w:val="16"/>
      <w:szCs w:val="16"/>
    </w:rPr>
  </w:style>
  <w:style w:type="character" w:styleId="Numerstrony">
    <w:name w:val="page number"/>
    <w:basedOn w:val="Domylnaczcionkaakapitu"/>
    <w:rsid w:val="00EB4BD6"/>
  </w:style>
  <w:style w:type="character" w:styleId="UyteHipercze">
    <w:name w:val="FollowedHyperlink"/>
    <w:basedOn w:val="Domylnaczcionkaakapitu"/>
    <w:uiPriority w:val="99"/>
    <w:semiHidden/>
    <w:unhideWhenUsed/>
    <w:rsid w:val="00EB4BD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EB4BD6"/>
    <w:pPr>
      <w:jc w:val="center"/>
    </w:pPr>
    <w:rPr>
      <w:sz w:val="48"/>
    </w:rPr>
  </w:style>
  <w:style w:type="character" w:customStyle="1" w:styleId="TytuZnak">
    <w:name w:val="Tytuł Znak"/>
    <w:basedOn w:val="Domylnaczcionkaakapitu"/>
    <w:link w:val="Tytu"/>
    <w:rsid w:val="00EB4BD6"/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B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B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BD6"/>
    <w:rPr>
      <w:b/>
      <w:bCs/>
    </w:rPr>
  </w:style>
  <w:style w:type="paragraph" w:customStyle="1" w:styleId="FR2">
    <w:name w:val="FR2"/>
    <w:rsid w:val="00EB4BD6"/>
    <w:pPr>
      <w:widowControl w:val="0"/>
      <w:suppressAutoHyphens/>
      <w:spacing w:after="0" w:line="240" w:lineRule="auto"/>
      <w:ind w:left="7200" w:firstLine="1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4BD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B4BD6"/>
    <w:pPr>
      <w:spacing w:line="276" w:lineRule="auto"/>
      <w:ind w:left="220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B4BD6"/>
    <w:pPr>
      <w:spacing w:before="120" w:after="120" w:line="276" w:lineRule="auto"/>
    </w:pPr>
    <w:rPr>
      <w:rFonts w:ascii="Garamond" w:hAnsi="Garamond" w:cs="Arial"/>
      <w:b/>
      <w:caps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B4BD6"/>
    <w:pPr>
      <w:spacing w:line="276" w:lineRule="auto"/>
      <w:ind w:left="440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EB4BD6"/>
    <w:pPr>
      <w:spacing w:line="276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B4BD6"/>
    <w:pPr>
      <w:spacing w:line="276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B4BD6"/>
    <w:pPr>
      <w:spacing w:line="276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EB4BD6"/>
    <w:pPr>
      <w:spacing w:line="276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EB4BD6"/>
    <w:pPr>
      <w:spacing w:line="276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B4BD6"/>
    <w:pPr>
      <w:spacing w:line="276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EB4BD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Normalny3">
    <w:name w:val="Normalny3"/>
    <w:basedOn w:val="Normalny"/>
    <w:rsid w:val="00072D45"/>
    <w:pPr>
      <w:widowControl w:val="0"/>
      <w:suppressAutoHyphens/>
      <w:autoSpaceDE w:val="0"/>
    </w:pPr>
    <w:rPr>
      <w:rFonts w:eastAsia="Lucida Sans Unicode"/>
    </w:rPr>
  </w:style>
  <w:style w:type="paragraph" w:customStyle="1" w:styleId="CM54">
    <w:name w:val="CM54"/>
    <w:basedOn w:val="Default"/>
    <w:next w:val="Default"/>
    <w:uiPriority w:val="99"/>
    <w:rsid w:val="000A6DAA"/>
    <w:pPr>
      <w:widowControl w:val="0"/>
      <w:spacing w:after="1105"/>
    </w:pPr>
    <w:rPr>
      <w:rFonts w:ascii="Times New Roman" w:eastAsiaTheme="minorEastAsia" w:hAnsi="Times New Roman" w:cs="Times New Roman"/>
      <w:color w:val="auto"/>
    </w:rPr>
  </w:style>
  <w:style w:type="paragraph" w:customStyle="1" w:styleId="CM2">
    <w:name w:val="CM2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49">
    <w:name w:val="CM49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543"/>
    </w:pPr>
    <w:rPr>
      <w:rFonts w:eastAsiaTheme="minorEastAsia"/>
    </w:rPr>
  </w:style>
  <w:style w:type="paragraph" w:customStyle="1" w:styleId="CM4">
    <w:name w:val="CM4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line="231" w:lineRule="atLeast"/>
    </w:pPr>
    <w:rPr>
      <w:rFonts w:eastAsiaTheme="minorEastAsia"/>
    </w:rPr>
  </w:style>
  <w:style w:type="paragraph" w:customStyle="1" w:styleId="CM5">
    <w:name w:val="CM5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line="276" w:lineRule="atLeast"/>
    </w:pPr>
    <w:rPr>
      <w:rFonts w:eastAsiaTheme="minorEastAsia"/>
    </w:rPr>
  </w:style>
  <w:style w:type="paragraph" w:customStyle="1" w:styleId="CM51">
    <w:name w:val="CM51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270"/>
    </w:pPr>
    <w:rPr>
      <w:rFonts w:eastAsiaTheme="minorEastAsia"/>
    </w:rPr>
  </w:style>
  <w:style w:type="paragraph" w:customStyle="1" w:styleId="CM56">
    <w:name w:val="CM56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140"/>
    </w:pPr>
    <w:rPr>
      <w:rFonts w:eastAsiaTheme="minorEastAsia"/>
    </w:rPr>
  </w:style>
  <w:style w:type="character" w:customStyle="1" w:styleId="apple-converted-space">
    <w:name w:val="apple-converted-space"/>
    <w:basedOn w:val="Domylnaczcionkaakapitu"/>
    <w:rsid w:val="00DE62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2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2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24C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locked/>
    <w:rsid w:val="00854C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C75C-431E-455B-A684-62BCD2F2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3193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Główczyce</Company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Paweł Lewandowski</cp:lastModifiedBy>
  <cp:revision>20</cp:revision>
  <cp:lastPrinted>2018-05-14T09:14:00Z</cp:lastPrinted>
  <dcterms:created xsi:type="dcterms:W3CDTF">2018-05-14T08:57:00Z</dcterms:created>
  <dcterms:modified xsi:type="dcterms:W3CDTF">2020-04-06T07:28:00Z</dcterms:modified>
</cp:coreProperties>
</file>