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9B0CD" w14:textId="77777777" w:rsidR="0007425D" w:rsidRDefault="00C408FD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</w:rPr>
        <w:t>Załącznik nr 2A do SWZ</w:t>
      </w:r>
    </w:p>
    <w:p w14:paraId="291080BD" w14:textId="77777777" w:rsidR="0007425D" w:rsidRDefault="0007425D"/>
    <w:p w14:paraId="7927AB72" w14:textId="7E4C42D5" w:rsidR="0007425D" w:rsidRDefault="00C408FD">
      <w:pPr>
        <w:rPr>
          <w:rFonts w:ascii="Arial" w:hAnsi="Arial" w:cs="Arial"/>
          <w:b/>
        </w:rPr>
      </w:pPr>
      <w:r>
        <w:rPr>
          <w:rFonts w:ascii="Arial" w:hAnsi="Arial" w:cs="Arial"/>
        </w:rPr>
        <w:t>Nr postępowania:</w:t>
      </w:r>
      <w:r>
        <w:rPr>
          <w:rFonts w:ascii="Arial" w:hAnsi="Arial" w:cs="Arial"/>
          <w:b/>
        </w:rPr>
        <w:t xml:space="preserve"> </w:t>
      </w:r>
      <w:r w:rsidRPr="00646050">
        <w:rPr>
          <w:rFonts w:ascii="Arial" w:hAnsi="Arial" w:cs="Arial"/>
          <w:b/>
        </w:rPr>
        <w:t>ZP/</w:t>
      </w:r>
      <w:r w:rsidR="00646050" w:rsidRPr="00646050">
        <w:rPr>
          <w:rFonts w:ascii="Arial" w:hAnsi="Arial" w:cs="Arial"/>
          <w:b/>
        </w:rPr>
        <w:t>26</w:t>
      </w:r>
      <w:r w:rsidRPr="00646050">
        <w:rPr>
          <w:rFonts w:ascii="Arial" w:hAnsi="Arial" w:cs="Arial"/>
          <w:b/>
        </w:rPr>
        <w:t>/2</w:t>
      </w:r>
      <w:r w:rsidR="009D060D" w:rsidRPr="006460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          </w:t>
      </w:r>
    </w:p>
    <w:p w14:paraId="01E93DFD" w14:textId="77777777" w:rsidR="0007425D" w:rsidRDefault="00C408FD">
      <w:pPr>
        <w:spacing w:after="0"/>
        <w:ind w:left="9781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6BFBB2E7" w14:textId="77777777" w:rsidR="0007425D" w:rsidRDefault="00C408FD">
      <w:pPr>
        <w:spacing w:after="0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320B3744" w14:textId="77777777" w:rsidR="0007425D" w:rsidRDefault="00C408FD">
      <w:pPr>
        <w:spacing w:after="0" w:line="276" w:lineRule="auto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7353F31B" w14:textId="77777777" w:rsidR="0007425D" w:rsidRDefault="00C408FD">
      <w:pPr>
        <w:spacing w:after="0" w:line="276" w:lineRule="auto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6A256FB" w14:textId="77777777" w:rsidR="0007425D" w:rsidRDefault="00C408FD">
      <w:pPr>
        <w:spacing w:after="0"/>
        <w:ind w:left="9781" w:hanging="1"/>
      </w:pPr>
      <w:r>
        <w:rPr>
          <w:rFonts w:ascii="Arial" w:hAnsi="Arial" w:cs="Arial"/>
        </w:rPr>
        <w:t>NIP: 7752631681, REGON: 100974785</w:t>
      </w:r>
    </w:p>
    <w:p w14:paraId="4CEFC4E8" w14:textId="77777777" w:rsidR="0007425D" w:rsidRDefault="0007425D"/>
    <w:p w14:paraId="2561DD83" w14:textId="77777777" w:rsidR="0007425D" w:rsidRDefault="00C408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Przedmiotu Zamówienia – Część nr I -  wyposażenie użytkowe</w:t>
      </w:r>
    </w:p>
    <w:tbl>
      <w:tblPr>
        <w:tblW w:w="13892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471"/>
        <w:gridCol w:w="750"/>
        <w:gridCol w:w="1132"/>
        <w:gridCol w:w="8547"/>
      </w:tblGrid>
      <w:tr w:rsidR="0007425D" w:rsidRPr="00B16B35" w14:paraId="3F86D4C0" w14:textId="77777777" w:rsidTr="00326BB3">
        <w:trPr>
          <w:trHeight w:val="30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7BAD4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B3499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1B2D0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9B331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8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3F97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OPZ</w:t>
            </w:r>
          </w:p>
        </w:tc>
      </w:tr>
      <w:tr w:rsidR="0007425D" w:rsidRPr="00B16B35" w14:paraId="6C1D5D1E" w14:textId="77777777" w:rsidTr="00326BB3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9CA75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CC631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0127F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670FB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D1AE6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07425D" w:rsidRPr="00B16B35" w14:paraId="37A932C6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E655" w14:textId="077EBF1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0432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Materac piankowy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F0A5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B4C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BB31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medyczny, materac piankowy bazowy na łóżko rehabilitacyjne elektryczne.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Posiada min.: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pianka płaska,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pokrowiec niebieski bawełniany zamykany zamkiem błyskawicznym,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pasujący na wymiar 90 x 200 cm, wysokość 8 cm, (+/- 0,5 cm)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gęstość pianki min. 25kg/m3.</w:t>
            </w:r>
          </w:p>
        </w:tc>
      </w:tr>
      <w:tr w:rsidR="0007425D" w:rsidRPr="00B16B35" w14:paraId="21C8AE6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A606" w14:textId="24757474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3B0D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Koc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polarowy</w:t>
            </w:r>
            <w:proofErr w:type="spellEnd"/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39C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D81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B38F" w14:textId="2D7901F4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nowy,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olor przeważający granatowy,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gładkie nie obszywane brzegi, 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100% poliester,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gramatura min. 360g/m2,</w:t>
            </w:r>
          </w:p>
          <w:p w14:paraId="4D14608C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wymiary min. 200cm x 150cm.</w:t>
            </w:r>
          </w:p>
        </w:tc>
      </w:tr>
      <w:tr w:rsidR="0007425D" w:rsidRPr="00B16B35" w14:paraId="2D6E10C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9390" w14:textId="4901483A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D59A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Antyalergiczna kołdra pikowana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4A11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2ED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BE95" w14:textId="7521E091" w:rsidR="0007425D" w:rsidRPr="00B16B35" w:rsidRDefault="00F7463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p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osiada min.: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min. 160x200 cm,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wykonany z tkaniny mikrofaza,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wypełnienie poliester 100%,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wypełnienia co najmniej 960g,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rodzaj kołdry całoroczna,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Atest Państwowego Zakładu Higieny,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hypoalergiczna.</w:t>
            </w:r>
          </w:p>
        </w:tc>
      </w:tr>
      <w:tr w:rsidR="0007425D" w:rsidRPr="00B16B35" w14:paraId="521EF9A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8B0C" w14:textId="513CBADA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4622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Poduszka półpuch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3E79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83A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1D8C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nowy,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wykonany z puchu i pierza,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izolacja przed odprowadzaniem wilgoci,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wykonany z naturalnych komponentów,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tkanina bawełna,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odcienie kremowego,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wykończona lamówką,</w:t>
            </w:r>
          </w:p>
          <w:p w14:paraId="7BD2694F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wymiary min. 70 x 80 cm.</w:t>
            </w:r>
          </w:p>
        </w:tc>
      </w:tr>
      <w:tr w:rsidR="0007425D" w:rsidRPr="00B16B35" w14:paraId="2C80102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628C" w14:textId="21D9189C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5766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Poszwa bawełniana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A2E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FA6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CE0A" w14:textId="12BCFD13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nowy,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100% bawełna o mocnym i grubym splocie,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rozmiar 160 x 200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tolerancja rozmiaru +/- 3%,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gramatura co na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jmniej 115g/m2, 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granat.</w:t>
            </w:r>
          </w:p>
        </w:tc>
      </w:tr>
      <w:tr w:rsidR="0007425D" w:rsidRPr="00B16B35" w14:paraId="48E53A80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7CB0" w14:textId="2091E33A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419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Poszewka bawełniana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BC35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173E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8521" w14:textId="1147CE07" w:rsidR="0007425D" w:rsidRPr="00B16B35" w:rsidRDefault="00C408FD" w:rsidP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wykonanie 100% bawełna,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wykończona listwą o szerokości co najmniej 4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rozmiar 70x80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tolerancja rozmiaru +/- 3%,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gramatura co najmniej 115g/m2,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granat.</w:t>
            </w:r>
          </w:p>
        </w:tc>
      </w:tr>
      <w:tr w:rsidR="0007425D" w:rsidRPr="00B16B35" w14:paraId="6F8ACE76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0F8D" w14:textId="17C6F7A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5FE6" w14:textId="31C52CA3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rześcieradło z gumką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E5E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9A2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8B8A" w14:textId="123AE8D1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granatowy,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wykonanie z wysokogatunkowej bawełny (48% + 52% poliester),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wykończenie listwa o szerokości co najmniej 4cm, </w:t>
            </w:r>
          </w:p>
          <w:p w14:paraId="768BE2DA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wymiar: 160 x 200 cm,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tolerancja rozmiaru co najmniej +/- 3%,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poszewka zapinana na suwak,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optymalna gramatura co najmniej 125g/m2</w:t>
            </w:r>
          </w:p>
        </w:tc>
      </w:tr>
      <w:tr w:rsidR="0007425D" w:rsidRPr="00B16B35" w14:paraId="5A33B922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7C14" w14:textId="47174B09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E4CE" w14:textId="10D8C245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odkład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8EFF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B68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8C64" w14:textId="001931BF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wielorazowego użytku,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nieprzemakalny podkład higieniczny,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wyposażony z membranę,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składany lub docinany,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parametry techniczne: min. 200x140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06832CD0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4145" w14:textId="63A666CB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A778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na bieliznę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714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4E1E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C91D" w14:textId="27C5CCAE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biu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rowa szafa zamykana metalowa, p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osiada: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(matowy),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- 4 przestawne półki z możliwością regulacji co najmniej 25mm,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dwuskrzydłowe drzwi,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udźwig do min. 50 kg,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 posiada otwory na tylnej i bocznej ścianie umożliwiające przymocowanie mebla do ściany pomieszczenia,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na co najmniej 48 segregatorów,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wyposażona w zabezpieczenia - trzypunktowy ryglowany zamek oraz posiadająca dodatkową skrytkę zamykaną na osobny zamek,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185 x 90 x 45 cm., waga co najmniej 45 kg,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atest PZH.</w:t>
            </w:r>
          </w:p>
        </w:tc>
      </w:tr>
      <w:tr w:rsidR="0007425D" w:rsidRPr="00B16B35" w14:paraId="66139AD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E1C7" w14:textId="01C2616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94AA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Wózek transportowo-kąpielowy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23E2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850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DF12" w14:textId="16EB9080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wózek transportowo-kąpielowy, p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osiada: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funkcję podnośnika przy wannowego,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możliwość transportu i kąpieli w pozycji leżącej,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 odpływem i baterią,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wykonane z tworzywa PCV,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co najmniej 4 koła jezdne z możliwością blokady,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wyposażona w wodoodporną poduszkę i odchylane barierki boczne i szczyty łóżka w kolorze białym ze stali pokrytą farbą proszkową,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to co najmniej: długość całkowita 203 cm, długość wanny 186 cm, wysokość całkowita 880 cm, szerokość całkowita 730 cm, szerokość wanny 60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dno wanny co najmniej, wys. 55cm;  szer.56 cm; długość 186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masa co najmniej 48 kg,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obciążenie co najmniej 140 kg.</w:t>
            </w:r>
          </w:p>
        </w:tc>
      </w:tr>
      <w:tr w:rsidR="0007425D" w:rsidRPr="00B16B35" w14:paraId="58AB187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1A20" w14:textId="191E5B5F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064E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Wózek do przewozu prania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BF8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1B5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EA7E" w14:textId="14669E0A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wykonany z tworzywa sztucznego,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dwustronny,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dwudrzwiowy z co najmniej dwoma wyjmowanymi półkami wewnątrz,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co najmniej 4 koła jezdne, dwa kosze z workami na pranie o pojemności co najmniej 70l każdy,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możliwość demontażu wszystkich koszy,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haki na dodatkowe worki oraz miejsce na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uchwyty do prowadzenia obustronne,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wymiary to co najmniej: długość 188 cm, głębokość 51 cm, wysokość 107 cm,</w:t>
            </w:r>
          </w:p>
          <w:p w14:paraId="6106B06C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kolor: biały.</w:t>
            </w:r>
          </w:p>
        </w:tc>
      </w:tr>
      <w:tr w:rsidR="0007425D" w:rsidRPr="00B16B35" w14:paraId="3CBA4BD2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8963" w14:textId="3CA4078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73FA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Wózek laboratoryjny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35EE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CBD2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0165" w14:textId="3DFAF86A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 materiał stal nierdzewna,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wózek laboratoryjny z dwoma półkami o wymiarach co najmniej 77 x 44 x 13 cm każda,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dwie szuflady o wymiarach co najmniej 21 x 31 x 8 cm każda,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nośność co najmniej 20 kg,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4 koła jezdne wykonane z materiału PCV z dwoma hamulcami postojowymi i dwoma uchwytami do pchania,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dodatkowo elastyczna obracana o 360° miska do szybkiego wyrzucania odpadów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6A96EA42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7FBE" w14:textId="7BC1C9D7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8EAA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Szafka przyłóżkowa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E62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2A3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E409" w14:textId="52919CBE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produkt medyczny: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szafka przyłóżkowa z wysuwanym blatem,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wykonana z tworzywa ABS,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otwierana jednostronnie otwierane drzwi,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jedna wysuwana szuflada,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biało-niebieski,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dane techniczne to co najmniej: szerokość 48 cm, głębokość 48 cm, wysokość 76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31B07E84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E0A3" w14:textId="54692A5A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8DF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A11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7B7F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7AF3" w14:textId="1228DCAF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jednodrzwiowa z możliwością zmiany kierunku otwierania drzwi,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chłodziarki co najmniej 45l,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sterowanie mechaniczne,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liczba agregatów 1,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liczba termostatów 1,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wskaźnik LED,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jedna szklana półka wewnątrz,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manualny sposób odmrażania chłodziarki, - klasa klimatyczna N,ST,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poziom hałasu maksymalnie 37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klasa energetyczna co najmniej F,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wymiary:  50 x 48 x 44.5 cm. </w:t>
            </w:r>
          </w:p>
        </w:tc>
      </w:tr>
      <w:tr w:rsidR="0007425D" w:rsidRPr="00B16B35" w14:paraId="3BDB074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6E4D" w14:textId="618A923D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6132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Stojak do kroplówki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757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EF7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23B1" w14:textId="34E31848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konstrukcja z aluminiowych rurek oraz tworzywa sztucznego,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nieskładany,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regulowana wysokość w przedziale co najmniej od 1040 -2100 mm, 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podstawa z co najmniej 5 kołami obrotowymi posiadającymi hamulce,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4 zaczepy na płyny,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każdy o nośności 2,5 kg,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- łączne dopuszczalne obciążenie to co najmniej 10 kg,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wymiary min.: dł. 56 x szer. 56 x wys. 104 - 211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4F8A6A2A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2D2A" w14:textId="1C191C4F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9B52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Dozownik do mydła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6451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54D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692C" w14:textId="34BF5902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 materiał: tworzywo ABS,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co najmniej 500 ml,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zbiornik wielokrotnego napełniania z możliwością uzupełniania kanistra,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okienko kontrolne do monitorowania poziomu mydła,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ergonomiczny przycisk,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naścienny,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przykręcany z elementami montażowymi,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zawód niekapek,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sprężyna ze stali hartowanej,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zamykany na klucz,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parametry techniczne co najmniej: wysokość: 170 mm, - szerokość: 105 mm, - głębokość: 125 mm.</w:t>
            </w:r>
          </w:p>
        </w:tc>
      </w:tr>
      <w:tr w:rsidR="0007425D" w:rsidRPr="00B16B35" w14:paraId="18E0D34A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BB68" w14:textId="0A5FB6A1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38B6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Dozownik na płyn dezynfekujący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4CE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EE09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C61B" w14:textId="0BA96BAA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dozownik łokciowy do płynów dezynfekcyjnych w płynie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co najmniej 500ml,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obudowy: tworzywo ABS,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 kolorze szaro-białym,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uruchamiany dźwignią łokciową,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 wizjerem do kontroli poziomu mydła,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możliwość regulacji pojedynczej dozy płynu w zakresie 0,8-1,8 ml,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montowany naściennie, (przykręcany)</w:t>
            </w:r>
          </w:p>
          <w:p w14:paraId="7E36D6F1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wymiary min. 310 x 120 x 205 mm.</w:t>
            </w:r>
          </w:p>
        </w:tc>
      </w:tr>
      <w:tr w:rsidR="0007425D" w:rsidRPr="00B16B35" w14:paraId="693D3F83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7B8E" w14:textId="14EDED3F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9681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ręcznik papierowy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BB3E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EE0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28DC" w14:textId="0C57644F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podajnik na ręczniki ZZ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co najmniej 300 listków,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tworzywo ABS,</w:t>
            </w:r>
          </w:p>
          <w:p w14:paraId="6E846C57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kolor: biały,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zamknięcie na zamek i kluczyk,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montaż ścienny,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możliwość kontroli zawartości poprzez okno,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dozowanie ręczne,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wielokrotnego uzupełnienia,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parametry techniczne: szerokość: 255 mm, głębokość: 125 mm, wysokość 240 mm.</w:t>
            </w:r>
          </w:p>
        </w:tc>
      </w:tr>
      <w:tr w:rsidR="0007425D" w:rsidRPr="00B16B35" w14:paraId="6041DFCC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72CF" w14:textId="06B34A8E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507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 pedałowy okrągły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69A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FAA5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50A6" w14:textId="4CAF0261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kosz pedałowy okrągły z wykładem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5l,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- korpus ze stali nierdzewnej,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powierzchnia zewnętrzna polerowana,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pedał z nakładką antypoślizgową,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mechanizm "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click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lock" blokujący klapę kosza,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wewnątrz plastikowy kosz wyposażony w podwójną rączkę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wymiary min. ø210x(H)280 mm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7A23C292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79BD" w14:textId="273FD3B3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1F5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Kozetka lekarska jezdna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A0E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5B8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CD38" w14:textId="4E6C05A9" w:rsidR="0007425D" w:rsidRPr="00B16B35" w:rsidRDefault="00C408FD" w:rsidP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owy , kozetka lekarska z kołami: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stelaż ze stali malowanej proszkowo,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blokowane kółka jezdne, obicie ze zmywalnego materiału skóropodobnego,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regulacja pochylenia wezgłowia +/- 40 stopni,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 na prześcieradło jednorazowe,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min. : 510 x 550 x 1880 mm. </w:t>
            </w:r>
          </w:p>
        </w:tc>
      </w:tr>
      <w:tr w:rsidR="0007425D" w:rsidRPr="00B16B35" w14:paraId="5F24E20D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4417" w14:textId="56A930A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F34F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Kozetka lekarska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E61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78EF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69B4" w14:textId="78C0F0F6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wy, kozetka lekarska bez kołowa: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stelaż ze stali malowanej proszkowo,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obicie ze zmywalnego materiału skóropodobnego,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regulacja pochylenia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wez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głowa +/- 40 stopni,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uchwyt na prześcieradło jednorazowe,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parametry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techniczne 510 x 550 x 1880 mm.</w:t>
            </w:r>
          </w:p>
        </w:tc>
      </w:tr>
      <w:tr w:rsidR="0007425D" w:rsidRPr="00B16B35" w14:paraId="371988DA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7393" w14:textId="4AE00FA3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CBAF" w14:textId="5ECF6885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Półpostument do umywalki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C70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11D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24B8" w14:textId="75C78506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półpostument: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ceramika,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parametry techniczne co najmniej głębokość 29,5 cm, wysokość 32 cm, szerokość 23 cm.</w:t>
            </w:r>
          </w:p>
        </w:tc>
      </w:tr>
      <w:tr w:rsidR="0007425D" w:rsidRPr="00B16B35" w14:paraId="0F04960D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79AB" w14:textId="64DACB8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4DB2" w14:textId="00797019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Zestaw natryskowy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5E75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A29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7C75" w14:textId="182BF1C9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kompletny zestaw natryskowy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słuchawka prysznicowa o średnicy co najmniej 8,5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sylikonowe wykończenie,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 zestawie wąż o długości 150 cm o powłoce metalowej,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uchwyt punktowy z możliwością regulacji słuchawki,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pełny zestaw montażowy,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długość węża przewód natryskowy co najmniej g1/2, stożek 23x1/2, długość co najmniej 1,5m,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powłokowa metalowa,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klasa przepływu co najmniej 1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węża powłokowa metalowa,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typ uchwytu punktowy,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wykończenie silikonowe,</w:t>
            </w:r>
          </w:p>
          <w:p w14:paraId="7E1537A4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powłoka metalowa.</w:t>
            </w:r>
          </w:p>
        </w:tc>
      </w:tr>
      <w:tr w:rsidR="0007425D" w:rsidRPr="00B16B35" w14:paraId="5DF9B9C9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215A" w14:textId="64EE16C2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6298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Stelaż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4673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6C7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DE08" w14:textId="463FF03E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nowy,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stal chromowanej,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5 regulowanych półek,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udźwig jednej półki co najmniej 120 kg,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parametry techniczne co najmniej: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szerokość 120 cm, głębokość 45 cm, wysokość 180 cm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7D4A3B6A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4EE7" w14:textId="1CEBEE11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C990" w14:textId="7838D7CF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Żaluzje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6464" w14:textId="56FD682D" w:rsidR="0007425D" w:rsidRPr="00B16B35" w:rsidRDefault="002722A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22A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2A51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4509" w14:textId="2A0708DE" w:rsidR="0007425D" w:rsidRPr="00B16B35" w:rsidRDefault="00C408FD" w:rsidP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żaluzje poziome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aluminiowe,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lamele o szerokości co najmniej 25mm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montowane inwazyjnie 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nieinwazyjnie na ramie okna,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możliwość wyboru strony i rodzaju sterowania,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obsługa sznurkowo-koralikowa,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robione na wymiar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Wymiary: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okna 2x o wymiarach: 110x73, 82x38, 153x39,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okna 52x o wymiarach: 110x73, 110x73, 168x39, 153x30,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okno 1x o wymiarach: 150x35, 35x93, 107x83,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okno 1x o wymiarach: 66x66, 66x66, 40x72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Tolerancja +/- 0,5cm do szerokości i +/- 2cm do wysokości. </w:t>
            </w:r>
          </w:p>
        </w:tc>
      </w:tr>
      <w:tr w:rsidR="00521750" w:rsidRPr="00B16B35" w14:paraId="6FC5A36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A9D7" w14:textId="77777777" w:rsidR="00521750" w:rsidRPr="00B16B35" w:rsidRDefault="00521750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6A35" w14:textId="2C4DD955" w:rsidR="00521750" w:rsidRPr="00B16B35" w:rsidRDefault="005217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Spłuczka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4992" w14:textId="21FC2BC3" w:rsidR="00521750" w:rsidRPr="00B16B35" w:rsidRDefault="0052175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4978" w14:textId="625A8DA7" w:rsidR="00521750" w:rsidRPr="00B16B35" w:rsidRDefault="0052175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5BEE" w14:textId="4378E350" w:rsidR="00521750" w:rsidRDefault="00F7463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nowy, dostosowany do misy WC. </w:t>
            </w:r>
            <w:r w:rsidR="002722AD" w:rsidRPr="002722A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Spłuczka owalna z armaturą 6/3L, misa kompaktowa lejowa</w:t>
            </w:r>
          </w:p>
        </w:tc>
      </w:tr>
      <w:tr w:rsidR="0007425D" w:rsidRPr="00B16B35" w14:paraId="4274CBB9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C5AA" w14:textId="283D0202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D922" w14:textId="45F4CF72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Deska sedesowa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C70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B4B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4B90" w14:textId="15C13912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2048C727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wykonana z tworzywa duroplast,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wzmocnione metalowe zawiasy,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antybakteryjna, </w:t>
            </w:r>
            <w:bookmarkStart w:id="0" w:name="_GoBack"/>
            <w:bookmarkEnd w:id="0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przystosowana dla osób starszych i niepełnosprawnych,</w:t>
            </w:r>
          </w:p>
          <w:p w14:paraId="230CF5F7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min. długość  45,5, szerokość całkowita 37,4 cm,</w:t>
            </w:r>
          </w:p>
          <w:p w14:paraId="4344D38E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kolor: biały.</w:t>
            </w:r>
          </w:p>
        </w:tc>
      </w:tr>
      <w:tr w:rsidR="0007425D" w:rsidRPr="00B16B35" w14:paraId="6995B9C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995" w14:textId="4782C152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96A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stojąca 40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16A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CEE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0DCB" w14:textId="2E3C477A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304531D6" w14:textId="5596618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81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58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stojąca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16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materiał frontu laminowana płyta wiórowa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 w zestawie tak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napunktowanie front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 pod uchwyt, 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rozstaw 192 mm,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 w zestawie,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cokoły i klipy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regulowane nóżki,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nóg (w cm) 9.9 (+/- 0,5 cm)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bciążenie nóżki (w kg) min.  80,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ina kolorów beżowy,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 kg) min. 29.</w:t>
            </w:r>
          </w:p>
        </w:tc>
      </w:tr>
      <w:tr w:rsidR="0007425D" w:rsidRPr="00B16B35" w14:paraId="0FA91B6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FBBC" w14:textId="7E3F424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191D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stojąca 60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41C1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693F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7173" w14:textId="2EF0125D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74202144" w14:textId="031BC12E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81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58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stojąca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min. 16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frontu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uchwyt 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napunktowanie frontu pod uchwyt,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rozstaw: 192 mm 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cokoły i klipy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regulowane nóżki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nóg (w cm) 9.9 (+/- 0,5 cm)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obciążenie nóżki (w kg) min. 80,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rodzina kolorów beżowy,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(w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kg) min. 29.</w:t>
            </w:r>
          </w:p>
        </w:tc>
      </w:tr>
      <w:tr w:rsidR="0007425D" w:rsidRPr="00B16B35" w14:paraId="21279DC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EEE5" w14:textId="5BDE6F5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B509" w14:textId="00F88F1C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Szafka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kuchenna stojąca 80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FF0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54F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B11E" w14:textId="77777777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BB746E5" w14:textId="0863D6E7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81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stojąca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frontu laminowana płyta wiórowa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 laminowany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napunktowanie frontu pod uchwyt,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rozstaw min. 192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regulowane nóżki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nóg (w cm) 9.9 (+/- 0,5 cm)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obciążenie nóżki (w kg) min. 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rodzina kolorów beżowy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waga (w kg) min. 29.8.</w:t>
            </w:r>
          </w:p>
        </w:tc>
      </w:tr>
      <w:tr w:rsidR="0007425D" w:rsidRPr="00B16B35" w14:paraId="404AC3C2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B16F" w14:textId="7F6141E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AB4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wisząca 40 cm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358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767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2C8" w14:textId="16CDC4D3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0000F885" w14:textId="693614E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72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30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wisząca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min. 16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frontu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pokrycie frontu laminowany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napunktowanie frontu pod uchwyt,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rozstaw 192 mm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rodzina kolorów beżowy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 kg) min. 11.6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308E94E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C139" w14:textId="51292B34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5D94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wisząca 60 cm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E79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144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06D5" w14:textId="102587DA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153BC202" w14:textId="6FF4793F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72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30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wisząca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16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frontu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 laminowany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 w zestawie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napunktowanie frontu pod uchwyt,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rozstaw 192 mm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rodzina kolorów beżowy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(w kg)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11.6</w:t>
            </w:r>
          </w:p>
        </w:tc>
      </w:tr>
      <w:tr w:rsidR="0007425D" w:rsidRPr="00B16B35" w14:paraId="42E66E50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4085" w14:textId="336B5B6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24C7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wisząca 80 cm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C6C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7E8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C0BD" w14:textId="3B05915E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648E51D6" w14:textId="40FE5242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72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30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wisząca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16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materiał frontu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 laminowany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 w zestawie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napunktowanie frontu pod uchwyt,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rozstaw 192 mm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 w zestawie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rodzina kolorów beżowy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waga (w kg)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min. 11.6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1B6D5055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B84C" w14:textId="389E85BD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0F27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stojąca 60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395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8C5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9488" w14:textId="50C28579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03C72DD1" w14:textId="6D292CBA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81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58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stojąca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16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frontu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 laminowany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 w zestawie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napunktowanie frontu pod uchwyt,</w:t>
            </w:r>
          </w:p>
          <w:p w14:paraId="0B356B98" w14:textId="56A7D630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rozstaw 192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 w zestawie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cokoły i klipy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regulowane nóżki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nóg (w cm) 9.9 (+/- 0,5 cm)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obciążenie nóżki (w kg) min. 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rodzina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kolorów b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eżowy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7425D" w:rsidRPr="00B16B35" w14:paraId="0ABF571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8380" w14:textId="347D7F2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AF4D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Szafa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E2B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FDE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F14A" w14:textId="5EFB4157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5E840BA3" w14:textId="5B6DB7A3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produkt nowy,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płyta meblowa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posiada skrzyniową budowę,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białe fronty w lustrzanym połysku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wnętrze podzielone na część dolną i górną – górna przeznaczona do wieszania ubrań, dolna do przechowywania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drzwi podzielone na co najmniej cztery odrębne części,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 najmniej ilość drzwi 4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biały, brązowy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 wymiarach 90/58/197,5 cm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7425D" w:rsidRPr="00B16B35" w14:paraId="5218A2AC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DB66" w14:textId="4D83A653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C90C" w14:textId="66FC95BF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Szafka wisząca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A7E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1AE3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B401" w14:textId="3CF59A12" w:rsidR="006A26AD" w:rsidRDefault="006A26AD" w:rsidP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kolor: biały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materiał: płyta wiórowa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montaż ścienny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 najmniej dwie półki,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dwoje drzwiczek. </w:t>
            </w:r>
          </w:p>
          <w:p w14:paraId="26136BBB" w14:textId="5C637203" w:rsidR="0007425D" w:rsidRPr="00B16B35" w:rsidRDefault="006A26AD" w:rsidP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ymiary całkowite: 80 x 31 x 60 cm (szer. x gł. x wys.)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</w:tr>
      <w:tr w:rsidR="0007425D" w:rsidRPr="00B16B35" w14:paraId="64B70FA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941A" w14:textId="4E90AFF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6756" w14:textId="22CA709B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stojąca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296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3CF9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F864" w14:textId="131D8BEE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płyta meblowa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fronty w barwie biały lustrzany połysk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1 półka wewnątrz,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ilość drzwi co najmniej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biały, brązowy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Wymiary: Głębokość 39,5 cm Szerokość 135 cm Wysokość 91,5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1D92456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9FA2" w14:textId="1FBB939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F082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Ława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58D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BB2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88BB" w14:textId="10CC2C0F" w:rsidR="0007425D" w:rsidRPr="00B16B35" w:rsidRDefault="006A26AD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prosta linia,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pogrubiony korpus,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laminatowy blat,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 najmniej jedna półka pod blatem,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materiał: płyta meblowa.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Wymiary: Długość 117 cm, Szerokość 58 cm, Wysokość 52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18E88CDB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4CBE" w14:textId="7A18C65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D8D6" w14:textId="2532AC3A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Wózek zabiegowy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4BF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A58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724E" w14:textId="5A140B6A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co najmniej jeden worek na odpady,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jedną tacę nierdzewną wyciąganą,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jeden druciany kosz,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trzy półki,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cztery koła jezdne,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dwa koła jezdne posiadają blokadę </w:t>
            </w:r>
          </w:p>
          <w:p w14:paraId="7DB16124" w14:textId="1FBB27AB" w:rsidR="0007425D" w:rsidRPr="00B16B35" w:rsidRDefault="00C408FD" w:rsidP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Wymiary: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długość</w:t>
            </w: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965 mm,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szerokość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425 mm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wysokość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905 mm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034E41C6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5AE4" w14:textId="237CE473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B28B" w14:textId="1327AE25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Wersalka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76E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7839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09BB" w14:textId="1679F6FE" w:rsidR="0007425D" w:rsidRPr="00B16B35" w:rsidRDefault="006A26AD" w:rsidP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wysokie oparcie,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oparcie i siedziska wypełnione pianką i sprężyną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mechanizm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wersalkowy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powierzchnia spania co najmniej 120 x 190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pojemnik na pościel,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głębokość siedziska co najmniej 55 cm,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szerokość siedziska co najmniej 190 cm,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iedziska co najmniej 42 cm,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Wymiary całkowite co najmniej szerokość 190 cm, w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ysokość 93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cm, g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łębokość 90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782EFF9E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FFB3" w14:textId="0954CD2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6DC4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Fotel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CCC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8AB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A22A" w14:textId="25E8FAF1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obły kształt oparcia,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wysokie i wąskie podłokietniki,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wypełnienie siedziska i oparcia: pianka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mebel zmontowany,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obicia: tkanina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- 1-osobowy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kolor: odcienie beżu,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siedziska co najmniej 43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podłokietnika co najmniej 77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wysokość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siedziska co najmniej 44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081E38B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52D9" w14:textId="154ED53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31D0" w14:textId="4C299DFC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Podkłady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podgumowe</w:t>
            </w:r>
            <w:proofErr w:type="spellEnd"/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D06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EE9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9FC5" w14:textId="1AB68AC4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produkt medyczny,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poszycie: co najmniej 70% bawełna, 30% poliester/ 100% PVC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produkt antyalergiczny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wierzchnia tkanina: frotte,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biały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posiada opinię instytutu matki i dziecka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6FE03A01" w14:textId="25723566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wymiary: min. 70 cm x 140 cm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5B1F5E9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A42B" w14:textId="0C56717B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B75F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Telefon bezprzewodowy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A8B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D31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6B76" w14:textId="486C092F" w:rsidR="0007425D" w:rsidRPr="00B16B35" w:rsidRDefault="004072AE" w:rsidP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lista połączeń do co najmniej 25 wpisów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powtarzanie wybierania co najmniej ostatnich 10 numerów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wyświetlanie daty i godziny oraz funkcja alarmu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przyjazne w użyciu przyciski z akustycznym potwierdzeniem naciśnięcia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prezentacja numeru lub nazwy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- technologia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eco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telefon bezprzewodowy,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ilość słuchawek min. 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czas rozmów co najmniej [h] 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czas czuwania co najmniej [h] 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zasięg wewnątrz co najmniej [m] 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zasięg na zewnątrz co najmniej [m] 300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wyświetlacz alfanumeryczny podświetlany rozdzielczość co najmniej: 70 x 8 pikseli 1.5 cala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 wyświetlane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informacje: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a)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czasu i daty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 numeru wewnętrznego słuchawki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c) stanu baterii</w:t>
            </w:r>
          </w:p>
          <w:p w14:paraId="1E467489" w14:textId="7986738D" w:rsidR="004072AE" w:rsidRDefault="004072AE" w:rsidP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d) dzwonki 10 regulacja głośności</w:t>
            </w: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e) dzwonka rozmów system analogowy</w:t>
            </w: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f) zastosowane </w:t>
            </w:r>
            <w:r w:rsidR="00C408FD"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technologie DECT GAP </w:t>
            </w:r>
            <w:r w:rsidR="00C408FD"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 Plug &amp; Play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identyfikacja rozmówcy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książka telefoniczna co najmniej 50 pozycji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powtórzenie wybieranego numeru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rodzaje połą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czeń bezpośrednie konferencyjne,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wewnętrzne rejestr połączeń 25 ostatnich nieodebranych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alarm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transfer książki telefonicznej/adresowej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przez DECT (ze słuchawki do słuchawki)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[mm] 159,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szerokość [mm] 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[mm] 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słuchawki [g] 108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362F9978" w14:textId="4CD6B6B9" w:rsidR="0007425D" w:rsidRPr="00B16B35" w:rsidRDefault="00C408FD" w:rsidP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czarny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Załączone wyposażenie: 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dodatkowa słuchawka, kabel telefoniczny, ładowarka,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pokrywa akumulatorów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 zasilacze sieciowe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 x akumulator AAA (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NiMH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</w:tr>
      <w:tr w:rsidR="0007425D" w:rsidRPr="00B16B35" w14:paraId="302F6FAA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CA6E" w14:textId="6B4C2EA2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B64E" w14:textId="28BDF180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Krzesło obrotowe do komputera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87B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F00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B68D" w14:textId="05A2ABE0" w:rsidR="0007425D" w:rsidRPr="00B16B35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materiał obicia: ekoskóra/tkanina membranowa,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podłokietnik,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siedziska co najmniej 57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siedziska co najmniej 46-54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613B04AE" w14:textId="30A27C00" w:rsidR="0007425D" w:rsidRPr="00B16B35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wymiary zew.: min. szerokość 70 cm, wysokość 122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</w:tr>
      <w:tr w:rsidR="0007425D" w:rsidRPr="00B16B35" w14:paraId="67DD70B5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882E" w14:textId="64A5EA7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01C2" w14:textId="3B6C99C4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Czajnik elektryczny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606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D243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50CC" w14:textId="27FB4AC9" w:rsidR="0007425D" w:rsidRPr="00B16B35" w:rsidRDefault="004072AE" w:rsidP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wykonanie obudowy: stal nierdzewna,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wskaźnik poziomu wody: na uchwycie,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zabezpieczenia: automatyczne wyłączenie po zagotowaniu, automatyczne wyłączenie po zdjęciu z podstawy, automatyczne wyłączenie w przypadku gotowania bez wody,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grzałka ukryta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moc grzałki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min. 2000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obrotowa podstawa,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filtr: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antyosadowy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wyjmowany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czajnik elektryczny,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pojemność 1,7l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zatrzaskiwana pokrywa,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antypoślizgowa rączka,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ergonomiczny kształt i uchwyt,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minimalna ilość wody 0,5l,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nóżki antypoślizgowe,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zdejmowana pokrywa,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lampka kontrolna,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schowek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przewód,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rodzaj zasilania sierściowy,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biały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7425D" w:rsidRPr="00B16B35" w14:paraId="33B2181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BE59" w14:textId="4C20F3E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3A12" w14:textId="3717B012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Konsola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80EF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13B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0C00" w14:textId="35A76545" w:rsidR="0007425D" w:rsidRPr="00B16B35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zestaw składa się z: biurka, półki, szafki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materiał: płyta wiórowa laminowana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płyty co najmniej 18 mm,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zawiera otwory z osłonami do prowadzenia kabli elektrycznych,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 najmniej 2 półki otwarte,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(mm) min. 1140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szerokość (mm) min. 1660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(mm) min. 950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wymiary szer. x gł. x wys. (mm) min. 1660 x 950 x 1140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stołu (mm) min. 750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stołu szer. x gł. x wys. (mm) min. 162 x 800 x 750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717DFCEB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1E1E" w14:textId="2739DDDB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5717" w14:textId="4A8E83E1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Blat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E04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C6B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EF32" w14:textId="224D3F8C" w:rsidR="0007425D" w:rsidRPr="00B16B35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płyta meblowa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blat o grubości co najmniej 3,8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krawędź czołowa zaoblona,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krawędzie zewnętrzne wykończone PCV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blat w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odcieniach beżu,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długość 200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60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45511A4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C693" w14:textId="7200D47A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B684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Klawiatura + mysz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B9E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8AA2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F9A9" w14:textId="77777777" w:rsidR="004072AE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3C23D28C" w14:textId="034F7DEA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Klawiatura: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przełączników membranowe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łączność przewodowa interfejs </w:t>
            </w:r>
            <w:proofErr w:type="spellStart"/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usb</w:t>
            </w:r>
            <w:proofErr w:type="spellEnd"/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klawisze numeryczne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zestawu czarny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długość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przewodu co najmniej 1,5 m - 1,8 m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Mysz: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sensor myszy optyczny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profil myszy uniwersalny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rozdzielczość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myszy min. 1000 DPI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7425D" w:rsidRPr="00B16B35" w14:paraId="12E72E9E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F254" w14:textId="24E435D2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66DF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Monitor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3121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C11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693D" w14:textId="5F45815B" w:rsidR="0007425D" w:rsidRPr="00B16B35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rzekątna ekranu co najmniej 23,8"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powłoka matrycy matowa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odzaj matrycy LED, IPS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ekranu p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łaski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ozdzielczość ekranu min. 1920 x 1080 (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format obrazu 16:9,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zęstotliwość odświeżania ekranu min. 75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wyświetlanych kolorów min. 16,7 mln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 reakcji co najmniej 1 ms (MBR) – min.  5 ms (GTG)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ielkość plamki 0,274 x 0,274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j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asność co najmniej  250 cd/m²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ontrast statyczny co najmniej min. 1 000:1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ąt widzenia w poziomie co najmniej 178 stopni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ąt widzenia w pionie co najmniej 178 stopni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łącza: VGA (D-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- 1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HDMI - 1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min. 1.4 - 1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yjście słuchawkowe - 1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DC-in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wejście zasilania) - 1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egulacja kąta pochylenia (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Tilt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ożliwość montażu na ścianie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lasa energetyczna co najmniej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olor zestawu czarny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ożliwość zabezpieczenia linką (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Kensington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Lock)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z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posiada zasilacz i kabel HDMI.</w:t>
            </w:r>
          </w:p>
        </w:tc>
      </w:tr>
      <w:tr w:rsidR="0007425D" w:rsidRPr="00B16B35" w14:paraId="599F968C" w14:textId="77777777" w:rsidTr="00521750">
        <w:trPr>
          <w:trHeight w:val="37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14A0" w14:textId="61F18989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24ED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7A0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47E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79E1" w14:textId="675A0D02" w:rsidR="00521750" w:rsidRDefault="0052175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</w:t>
            </w:r>
            <w:r w:rsidRP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nowy, w</w:t>
            </w:r>
            <w:r w:rsidR="00C408FD"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ymagane minimalne parametry techniczne komputerów</w:t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C408FD"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C408FD" w:rsidRPr="00407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Procesor: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="004072AE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rocesor klasy x86, </w:t>
            </w:r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zaprojektowany do pracy w komputerach stacjonarnych, </w:t>
            </w:r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osiągający w teście </w:t>
            </w:r>
            <w:proofErr w:type="spellStart"/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CPU Mark wynik co najmniej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7727</w:t>
            </w:r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pk, test bezpłatnie można wykonać na stronie: </w:t>
            </w:r>
            <w:hyperlink r:id="rId8" w:history="1">
              <w:r w:rsidRPr="008D5439">
                <w:rPr>
                  <w:rStyle w:val="Hipercze"/>
                  <w:rFonts w:ascii="Arial" w:eastAsia="Arial" w:hAnsi="Arial" w:cs="Arial"/>
                  <w:sz w:val="20"/>
                  <w:szCs w:val="20"/>
                  <w:lang w:eastAsia="pl-PL"/>
                </w:rPr>
                <w:t>https://www.cpubenchmark.net/cpu_list.php</w:t>
              </w:r>
            </w:hyperlink>
            <w:r w:rsidR="004072AE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3AF5DE81" w14:textId="161CE7E2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7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Pamięć operacyjna RAM:</w:t>
            </w: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in. 16 GB DDR4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46D38577" w14:textId="77777777" w:rsidR="00521750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- 2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sloty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pamięci umożliwiające wymianę kości RAM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5050D44F" w14:textId="77777777" w:rsidR="00521750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07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Parametry pamięci masowej 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M.2 min 240GB SSD </w:t>
            </w:r>
            <w:proofErr w:type="spellStart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NVMe</w:t>
            </w:r>
            <w:proofErr w:type="spellEnd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lub SATA SSD</w:t>
            </w:r>
            <w:r w:rsidR="00407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072AE" w:rsidRPr="00407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Karta graficzna z</w:t>
            </w: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integrowana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procesorem komputera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6A011D0F" w14:textId="77777777" w:rsidR="00521750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Wyposażenie multimedialne: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- Karta dźwiękowa zintegrowana z płytą główną, zgodna z High Definition,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- Wbudowane w obudowie komputera: port słuchawek i mikrofonu (dopuszcza się złącze typu COMBO)</w:t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4E0567AC" w14:textId="77777777" w:rsidR="00521750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Obudowa: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- zastosowanie zabezpieczenia fizycznego w postaci linki metalowej (złącze blokady </w:t>
            </w:r>
            <w:proofErr w:type="spellStart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Kensington</w:t>
            </w:r>
            <w:proofErr w:type="spellEnd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lub równoważne pozwalające na fizyczne zabezpieczenie urządzenia)</w:t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hAnsi="Arial" w:cs="Arial"/>
                <w:sz w:val="20"/>
                <w:szCs w:val="20"/>
              </w:rPr>
              <w:t xml:space="preserve">założona blokada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kensington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musi uniemożliwiać otworzenie tylnej obudowy</w:t>
            </w:r>
            <w:r w:rsidR="00521750">
              <w:rPr>
                <w:rFonts w:ascii="Arial" w:hAnsi="Arial" w:cs="Arial"/>
                <w:sz w:val="20"/>
                <w:szCs w:val="20"/>
              </w:rPr>
              <w:t>,</w:t>
            </w:r>
            <w:r w:rsidRPr="00B16B35">
              <w:rPr>
                <w:rFonts w:ascii="Arial" w:hAnsi="Arial" w:cs="Arial"/>
                <w:sz w:val="20"/>
                <w:szCs w:val="20"/>
              </w:rPr>
              <w:br/>
              <w:t>- o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budowa trwale oznaczona nazwą producenta, nazwą komputera, part </w:t>
            </w:r>
            <w:proofErr w:type="spellStart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numberem</w:t>
            </w:r>
            <w:proofErr w:type="spellEnd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numerem seryjnym</w:t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F8D9EE1" w14:textId="77777777" w:rsidR="00521750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Płyta główna: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- zaprojektowana i wyprodukowana na zlecenie producenta komputera i dedykowana dla danego urządzenia,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- płyta główna wyposażona w BIOS producenta komputera, 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- zawierający numer seryjny komputera oraz numer seryjny płyty głównej</w:t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0565CB44" w14:textId="15C19C15" w:rsidR="0007425D" w:rsidRPr="00B16B35" w:rsidRDefault="00C408F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Bezpieczeństwo:</w:t>
            </w: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Złącze typu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Kensington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Lock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5B5B2D79" w14:textId="77777777" w:rsidR="00521750" w:rsidRDefault="00C408FD" w:rsidP="004072AE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TPM 2.0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0943E45B" w14:textId="77777777" w:rsidR="00521750" w:rsidRDefault="00C408FD" w:rsidP="004072AE">
            <w:pPr>
              <w:widowControl w:val="0"/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BIOS: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godny ze specyfikacją UEFI, 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- wyprodukowany przez producenta komputera, 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- zawierający logo producenta komputera lub nazwę producenta komputera</w:t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F70BE6F" w14:textId="77777777" w:rsidR="00521750" w:rsidRDefault="00C408FD" w:rsidP="004072AE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Interfejsy / Komunikacja</w:t>
            </w:r>
            <w:r w:rsidR="00521750"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Min 4 x USB (w tym min. 2 porty USB 3.1),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RJ-45, port słuchawek i mikrofonu (dopuszcza się złącze typu COMBO),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HDMI,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7D3413B6" w14:textId="77777777" w:rsidR="00521750" w:rsidRDefault="00C408FD" w:rsidP="004072AE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Karta sieciowa LAN 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RJ-45 - 100/1000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Waga/w</w:t>
            </w:r>
            <w:r w:rsidR="00521750"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ymiary</w:t>
            </w: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ie przekraczająca 5kg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307553FB" w14:textId="0F2AEF89" w:rsidR="0007425D" w:rsidRPr="00B16B35" w:rsidRDefault="00C408FD" w:rsidP="004072AE">
            <w:pPr>
              <w:widowControl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System operacyjny:</w:t>
            </w: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Microsoft Windows 10/11 Pro 64 bit lub system operacyjny klasy PC, który spełnia następujące wymagania poprzez wbudowane mechanizmy, bez użycia dodatkowych aplikacji: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hAnsi="Arial" w:cs="Arial"/>
                <w:sz w:val="20"/>
                <w:szCs w:val="20"/>
              </w:rPr>
              <w:t>- Dostępne co najmniej dwa rodzaje graficznego interfejsu użytkownika:</w:t>
            </w:r>
            <w:r w:rsidRPr="00B16B35">
              <w:rPr>
                <w:rFonts w:ascii="Arial" w:hAnsi="Arial" w:cs="Arial"/>
                <w:sz w:val="20"/>
                <w:szCs w:val="20"/>
              </w:rPr>
              <w:br/>
              <w:t>1)Klasyczny, umożliwiający obsługę przy pomocy klawiatury i myszy,</w:t>
            </w:r>
            <w:r w:rsidRPr="00B16B35">
              <w:rPr>
                <w:rFonts w:ascii="Arial" w:hAnsi="Arial" w:cs="Arial"/>
                <w:sz w:val="20"/>
                <w:szCs w:val="20"/>
              </w:rPr>
              <w:br/>
              <w:t>2)Dotykowy umożliwiający sterowanie dotykiem na urządzeniach typu tablet lub monitorach dotykowych</w:t>
            </w:r>
            <w:r w:rsidR="0052175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45D7AC" w14:textId="4916AA9B" w:rsidR="00521750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unkcje związane z obsługą komputerów typu tablet, z wbudowanym modułem „uczenia się” pisma użytkownika – obsługa języka polskiego- Interfejs użytkownika dostępny w wielu językach do wyboru – w tym polskim i angielskim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616129" w14:textId="76FEE753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ożliwość tworzenia pulpitów wirtualnych, przenoszenia aplikacji pomiędzy pulpitami i przełączanie się pomiędzy pulpitami za pomocą skrótów klawiaturowych lub GUI.</w:t>
            </w:r>
          </w:p>
          <w:p w14:paraId="48D9216F" w14:textId="514F1BB6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budowana w system operacyjny minimum jedna przeglądarki Internetowa</w:t>
            </w:r>
          </w:p>
          <w:p w14:paraId="4CE47A5D" w14:textId="4D758B67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4370FDC" w14:textId="223B3643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lokalizowane w języku polskim, co najmniej następujące elementy: menu, pomoc, komunikaty systemowe, menedżer plików.</w:t>
            </w:r>
          </w:p>
          <w:p w14:paraId="7F684F19" w14:textId="20875CD6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raficzne środowisko instalacji i konfiguracji dostępne w języku polskim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FAF6CBD" w14:textId="7AE94C9F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budowany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 pomocy w języku polskim,</w:t>
            </w:r>
          </w:p>
          <w:p w14:paraId="67EB75D6" w14:textId="45678F24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ożliwość przystosowania stanowiska dla osób niepełnosprawnych (np. słabo widzących).</w:t>
            </w:r>
          </w:p>
          <w:p w14:paraId="4F147127" w14:textId="4CD0AF12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 xml:space="preserve">ożliwość dokonywania aktualizacji i poprawek systemu poprzez mechanizm zarządzany 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lastRenderedPageBreak/>
              <w:t>przez adminis</w:t>
            </w:r>
            <w:r>
              <w:rPr>
                <w:rFonts w:ascii="Arial" w:hAnsi="Arial" w:cs="Arial"/>
                <w:sz w:val="20"/>
                <w:szCs w:val="20"/>
              </w:rPr>
              <w:t>tratora systemu Zamawiającego,</w:t>
            </w:r>
          </w:p>
          <w:p w14:paraId="5E45B9E9" w14:textId="4093A560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ożliwość dostarczania poprawek do systemu ope</w:t>
            </w:r>
            <w:r>
              <w:rPr>
                <w:rFonts w:ascii="Arial" w:hAnsi="Arial" w:cs="Arial"/>
                <w:sz w:val="20"/>
                <w:szCs w:val="20"/>
              </w:rPr>
              <w:t xml:space="preserve">racyjnego w modelu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-to-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FA0A32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sterowania czasem dostarczania nowych wersji systemu operacyjnego, możliwość centralnego opóźniania dostarczania nowej wersji o minimum 4 miesiące.</w:t>
            </w:r>
          </w:p>
          <w:p w14:paraId="1A65DEE2" w14:textId="77777777" w:rsidR="0007425D" w:rsidRPr="00B16B35" w:rsidRDefault="00C408FD">
            <w:pPr>
              <w:widowControl w:val="0"/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Zabezpieczony hasłem hierarchiczny dostęp do systemu, konta i profile użytkowników zarządzane zdalnie; praca systemu w trybie ochrony kont użytkowników.</w:t>
            </w:r>
          </w:p>
          <w:p w14:paraId="512438DA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dołączenia systemu do usługi katalogowej on-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premise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lub w chmurze.</w:t>
            </w:r>
          </w:p>
          <w:p w14:paraId="75A5D83C" w14:textId="23B84988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Umożliwienie zablokowania urządzenia w ramach danego konta tylko do uruchamiania wybranej aplikacji - tryb "kiosk".</w:t>
            </w:r>
          </w:p>
          <w:p w14:paraId="76657C37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E5B4517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Zdalna pomoc i współdzielenie aplikacji – możliwość zdalnego przejęcia sesji zalogowanego użytkownika celem rozwiązania problemu z komputerem.</w:t>
            </w:r>
          </w:p>
          <w:p w14:paraId="7E76479D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Transakcyjny system plików pozwalający na stosowanie przydziałów (ang.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quota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1AA63E16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Oprogramowanie dla tworzenia kopii zapasowych (Backup); automatyczne wykonywanie kopii plików z możliwością automatycznego przywrócenia wersji wcześniejszej.</w:t>
            </w:r>
          </w:p>
          <w:p w14:paraId="76A882C4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przywracania obrazu plików systemowych do uprzednio zapisanej postaci.</w:t>
            </w:r>
          </w:p>
          <w:p w14:paraId="39ADA2EC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przywracania systemu operacyjnego do stanu początkowego z pozostawieniem plików użytkownika.</w:t>
            </w:r>
          </w:p>
          <w:p w14:paraId="55500C2D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blokowania lub dopuszczania dowolnych urządzeń peryferyjnych za pomocą polityk grupowych (np. przy użyciu numerów identyfikacyjnych sprzętu)."</w:t>
            </w:r>
          </w:p>
          <w:p w14:paraId="7AF00F62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Wbudowany mechanizm wirtualizacji typu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hypervisor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>."</w:t>
            </w:r>
          </w:p>
          <w:p w14:paraId="668B1829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Wbudowana możliwość zdalnego dostępu do systemu i pracy zdalnej z wykorzystaniem pełnego interfejsu graficznego.</w:t>
            </w:r>
          </w:p>
          <w:p w14:paraId="012ADCF3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Dostępność bezpłatnych biuletynów bezpieczeństwa związanych z działaniem systemu operacyjnego.</w:t>
            </w:r>
          </w:p>
          <w:p w14:paraId="646B1A03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Wbudowana zapora internetowa (firewall) dla ochrony połączeń internetowych, zintegrowana z systemem konsola do zarządzania ustawieniami zapory i regułami IP v4 i v6.</w:t>
            </w:r>
          </w:p>
          <w:p w14:paraId="7BD1C6B8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9C18026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lastRenderedPageBreak/>
              <w:t>-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4F5DFCA8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Wbudowany system uwierzytelnienia dwuskładnikowego oparty o certyfikat lub klucz prywatny oraz PIN lub uwierzytelnienie biometryczne.</w:t>
            </w:r>
          </w:p>
          <w:p w14:paraId="63B2A47A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Wbudowane mechanizmy ochrony antywirusowej i przeciw złośliwemu oprogramowaniu z zapewnionymi bezpłatnymi aktualizacjami.</w:t>
            </w:r>
          </w:p>
          <w:p w14:paraId="575CC84A" w14:textId="427D55D3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Wbudowany system szyfrowania dysku twardego ze wsparciem modułu TPM</w:t>
            </w:r>
            <w:r w:rsidR="005217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7CB546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tworzenia i przechowywania kopii zapasowych kluczy odzyskiwania do szyfrowania dysku w usługach katalogowych.</w:t>
            </w:r>
          </w:p>
          <w:p w14:paraId="5442F19B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tworzenia wirtualnych kart inteligentnych.</w:t>
            </w:r>
          </w:p>
          <w:p w14:paraId="273BA379" w14:textId="48C2C378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Wsparcie dla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firmware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Secure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Boot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>)</w:t>
            </w:r>
            <w:r w:rsidR="005217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FB1C78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Wbudowany w system, wykorzystywany automatycznie przez wbudowane przeglądarki filtr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reputacyjny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URL.</w:t>
            </w:r>
          </w:p>
          <w:p w14:paraId="7D7FF451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Wsparcie dla IPSEC oparte na politykach – wdrażanie IPSEC oparte na zestawach reguł definiujących ustawienia zarządzanych w sposób centralny.</w:t>
            </w:r>
          </w:p>
          <w:p w14:paraId="30CCC7A1" w14:textId="0225EDCA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Mechanizmy logowania w oparciu o:</w:t>
            </w:r>
          </w:p>
          <w:p w14:paraId="3B133D3C" w14:textId="5B8803F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521750" w:rsidRPr="00B16B35">
              <w:rPr>
                <w:rFonts w:ascii="Arial" w:hAnsi="Arial" w:cs="Arial"/>
                <w:sz w:val="20"/>
                <w:szCs w:val="20"/>
              </w:rPr>
              <w:t>login i hasło,</w:t>
            </w:r>
          </w:p>
          <w:p w14:paraId="6C210727" w14:textId="6C174848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2) karty inteligentne i certyfikaty (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smartcard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>),</w:t>
            </w:r>
          </w:p>
          <w:p w14:paraId="4A1C53A3" w14:textId="5D996B94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3) wirtualne 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karty inteligentne i certyfikaty (logowanie w oparciu o certyfikat chroniony poprzez moduł TPM),</w:t>
            </w:r>
          </w:p>
          <w:p w14:paraId="3BC1606B" w14:textId="0C325CC7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ertyfikat/Klucz i PIN</w:t>
            </w:r>
          </w:p>
          <w:p w14:paraId="049CB84D" w14:textId="098D378C" w:rsidR="0007425D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c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ertyfikat/Klucz i uwierzytelnienie biometryczne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989F73" w14:textId="77777777" w:rsidR="00521750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5703C5" w14:textId="5A9CE708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Wsparcie dla uwierzytelniania na bazie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Kerberos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v. 5</w:t>
            </w:r>
            <w:r w:rsidR="005217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384CF9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Wbudowany agent do zbierania danych na temat zagrożeń na stacji roboczej.</w:t>
            </w:r>
          </w:p>
          <w:p w14:paraId="1EEDACF9" w14:textId="4FBDDC0C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Wsparcie .NET Framework 2.x, 3.x i 4.x – możliwość uruchomienia aplikacji działających we wskazanych środowiskach</w:t>
            </w:r>
            <w:r w:rsidR="005217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118EFF" w14:textId="3D94B7C4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Wsparcie dla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VBScript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– możliwość uruchamiania interpretera poleceń</w:t>
            </w:r>
            <w:r w:rsidR="005217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A78B7F" w14:textId="2FA5C969" w:rsidR="0007425D" w:rsidRPr="00B16B35" w:rsidRDefault="00C408FD" w:rsidP="00521750">
            <w:pPr>
              <w:widowControl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Wsparcie dla PowerShell 5.x – możliwość ur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uchamiania interpretera poleceń.</w:t>
            </w:r>
          </w:p>
        </w:tc>
      </w:tr>
    </w:tbl>
    <w:p w14:paraId="5A5F6C2C" w14:textId="77777777" w:rsidR="0007425D" w:rsidRDefault="0007425D" w:rsidP="00F80B94">
      <w:pPr>
        <w:tabs>
          <w:tab w:val="left" w:pos="990"/>
        </w:tabs>
      </w:pPr>
    </w:p>
    <w:sectPr w:rsidR="0007425D" w:rsidSect="00B32E16">
      <w:footerReference w:type="default" r:id="rId9"/>
      <w:pgSz w:w="16838" w:h="11906" w:orient="landscape"/>
      <w:pgMar w:top="1417" w:right="1417" w:bottom="1417" w:left="1417" w:header="0" w:footer="31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C8DE" w14:textId="77777777" w:rsidR="00AE2493" w:rsidRDefault="00AE2493" w:rsidP="00B32E16">
      <w:pPr>
        <w:spacing w:after="0" w:line="240" w:lineRule="auto"/>
      </w:pPr>
      <w:r>
        <w:separator/>
      </w:r>
    </w:p>
  </w:endnote>
  <w:endnote w:type="continuationSeparator" w:id="0">
    <w:p w14:paraId="7B49ED2B" w14:textId="77777777" w:rsidR="00AE2493" w:rsidRDefault="00AE2493" w:rsidP="00B3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1937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3BA423" w14:textId="5650AE83" w:rsidR="006A26AD" w:rsidRDefault="006A26A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6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63C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11D52B" w14:textId="77777777" w:rsidR="006A26AD" w:rsidRDefault="006A2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17CDC" w14:textId="77777777" w:rsidR="00AE2493" w:rsidRDefault="00AE2493" w:rsidP="00B32E16">
      <w:pPr>
        <w:spacing w:after="0" w:line="240" w:lineRule="auto"/>
      </w:pPr>
      <w:r>
        <w:separator/>
      </w:r>
    </w:p>
  </w:footnote>
  <w:footnote w:type="continuationSeparator" w:id="0">
    <w:p w14:paraId="13CA549B" w14:textId="77777777" w:rsidR="00AE2493" w:rsidRDefault="00AE2493" w:rsidP="00B32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D0722"/>
    <w:multiLevelType w:val="hybridMultilevel"/>
    <w:tmpl w:val="BF1A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80AA7"/>
    <w:multiLevelType w:val="multilevel"/>
    <w:tmpl w:val="BF4A35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0AC4516"/>
    <w:multiLevelType w:val="multilevel"/>
    <w:tmpl w:val="48C89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5D"/>
    <w:rsid w:val="00006928"/>
    <w:rsid w:val="0007425D"/>
    <w:rsid w:val="002722AD"/>
    <w:rsid w:val="00326BB3"/>
    <w:rsid w:val="004072AE"/>
    <w:rsid w:val="00521750"/>
    <w:rsid w:val="00646050"/>
    <w:rsid w:val="006A26AD"/>
    <w:rsid w:val="008D5B25"/>
    <w:rsid w:val="00901B69"/>
    <w:rsid w:val="009D060D"/>
    <w:rsid w:val="00AE2493"/>
    <w:rsid w:val="00B16B35"/>
    <w:rsid w:val="00B32E16"/>
    <w:rsid w:val="00C408FD"/>
    <w:rsid w:val="00F7463C"/>
    <w:rsid w:val="00F8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CC453E"/>
  <w15:docId w15:val="{57BBF8A1-20D1-416B-BFA9-846CFFF5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E98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qFormat/>
    <w:rsid w:val="00EA3E98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EA3E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04F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04F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04FB"/>
    <w:rPr>
      <w:b/>
      <w:bCs/>
      <w:sz w:val="20"/>
      <w:szCs w:val="20"/>
    </w:rPr>
  </w:style>
  <w:style w:type="character" w:customStyle="1" w:styleId="Numeracjawierszy">
    <w:name w:val="Numeracja wierszy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Poprawka">
    <w:name w:val="Revision"/>
    <w:uiPriority w:val="99"/>
    <w:semiHidden/>
    <w:qFormat/>
    <w:rsid w:val="009659AE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04F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04FB"/>
    <w:rPr>
      <w:b/>
      <w:bCs/>
    </w:rPr>
  </w:style>
  <w:style w:type="paragraph" w:styleId="Akapitzlist">
    <w:name w:val="List Paragraph"/>
    <w:basedOn w:val="Normalny"/>
    <w:uiPriority w:val="34"/>
    <w:qFormat/>
    <w:rsid w:val="008D04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3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E16"/>
  </w:style>
  <w:style w:type="character" w:styleId="Hipercze">
    <w:name w:val="Hyperlink"/>
    <w:basedOn w:val="Domylnaczcionkaakapitu"/>
    <w:uiPriority w:val="99"/>
    <w:unhideWhenUsed/>
    <w:rsid w:val="005217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3562-0AA5-4973-A584-FDEC8842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4119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dc:description/>
  <cp:lastModifiedBy>Agnieszka Tomalak</cp:lastModifiedBy>
  <cp:revision>4</cp:revision>
  <cp:lastPrinted>2023-08-11T06:39:00Z</cp:lastPrinted>
  <dcterms:created xsi:type="dcterms:W3CDTF">2023-08-11T06:41:00Z</dcterms:created>
  <dcterms:modified xsi:type="dcterms:W3CDTF">2023-08-23T12:18:00Z</dcterms:modified>
  <dc:language>pl-PL</dc:language>
</cp:coreProperties>
</file>