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0A809" w14:textId="77777777" w:rsidR="00B25445" w:rsidRDefault="00B25445" w:rsidP="009054EF">
      <w:pPr>
        <w:spacing w:after="0" w:line="360" w:lineRule="auto"/>
        <w:jc w:val="center"/>
        <w:rPr>
          <w:sz w:val="40"/>
          <w:szCs w:val="40"/>
        </w:rPr>
      </w:pPr>
    </w:p>
    <w:p w14:paraId="21F42704" w14:textId="77777777" w:rsidR="0057665D" w:rsidRPr="00B25445" w:rsidRDefault="0057665D" w:rsidP="009054EF">
      <w:pPr>
        <w:spacing w:after="0" w:line="360" w:lineRule="auto"/>
        <w:jc w:val="center"/>
        <w:rPr>
          <w:sz w:val="40"/>
          <w:szCs w:val="40"/>
        </w:rPr>
      </w:pPr>
    </w:p>
    <w:p w14:paraId="06CF813F" w14:textId="2A4C7065" w:rsidR="009054EF" w:rsidRPr="00B25445" w:rsidRDefault="00E724A9" w:rsidP="009054EF">
      <w:pPr>
        <w:spacing w:after="0" w:line="360" w:lineRule="auto"/>
        <w:jc w:val="center"/>
        <w:rPr>
          <w:rFonts w:ascii="Times New Roman" w:eastAsia="Times New Roman" w:hAnsi="Times New Roman" w:cs="Times New Roman"/>
          <w:b/>
          <w:caps/>
          <w:sz w:val="40"/>
          <w:szCs w:val="40"/>
          <w:lang w:eastAsia="pl-PL"/>
        </w:rPr>
      </w:pPr>
      <w:r w:rsidRPr="00B25445">
        <w:rPr>
          <w:sz w:val="40"/>
          <w:szCs w:val="40"/>
        </w:rPr>
        <w:t xml:space="preserve"> </w:t>
      </w:r>
      <w:r w:rsidR="009054EF" w:rsidRPr="00B25445">
        <w:rPr>
          <w:rFonts w:ascii="Times New Roman" w:eastAsia="Times New Roman" w:hAnsi="Times New Roman" w:cs="Times New Roman"/>
          <w:b/>
          <w:caps/>
          <w:sz w:val="40"/>
          <w:szCs w:val="40"/>
          <w:lang w:eastAsia="pl-PL"/>
        </w:rPr>
        <w:t>specyfikacja warunków zamówienia</w:t>
      </w:r>
    </w:p>
    <w:p w14:paraId="619DF781" w14:textId="77777777" w:rsidR="009054EF" w:rsidRPr="008B1FC5" w:rsidRDefault="009054EF" w:rsidP="009054EF">
      <w:pPr>
        <w:tabs>
          <w:tab w:val="center" w:pos="4536"/>
          <w:tab w:val="left" w:pos="6645"/>
        </w:tabs>
        <w:spacing w:before="480" w:after="480" w:line="360" w:lineRule="auto"/>
        <w:rPr>
          <w:rFonts w:ascii="Times New Roman" w:eastAsia="Times New Roman" w:hAnsi="Times New Roman" w:cs="Times New Roman"/>
          <w:b/>
          <w:caps/>
          <w:sz w:val="24"/>
          <w:szCs w:val="24"/>
          <w:lang w:eastAsia="pl-PL"/>
        </w:rPr>
      </w:pPr>
      <w:r w:rsidRPr="008B1FC5">
        <w:rPr>
          <w:rFonts w:ascii="Times New Roman" w:eastAsia="Times New Roman" w:hAnsi="Times New Roman" w:cs="Times New Roman"/>
          <w:b/>
          <w:caps/>
          <w:sz w:val="24"/>
          <w:szCs w:val="24"/>
          <w:lang w:eastAsia="pl-PL"/>
        </w:rPr>
        <w:tab/>
        <w:t>zAMAWIAJĄCY:</w:t>
      </w:r>
    </w:p>
    <w:p w14:paraId="042CF17B" w14:textId="3EB4D910" w:rsidR="009054EF" w:rsidRPr="00E32996" w:rsidRDefault="009054EF" w:rsidP="009054EF">
      <w:pPr>
        <w:spacing w:before="40" w:after="0" w:line="360" w:lineRule="auto"/>
        <w:jc w:val="center"/>
        <w:rPr>
          <w:rFonts w:ascii="Times New Roman" w:eastAsia="Times New Roman" w:hAnsi="Times New Roman" w:cs="Times New Roman"/>
          <w:b/>
          <w:bCs/>
          <w:caps/>
          <w:sz w:val="24"/>
          <w:szCs w:val="20"/>
          <w:lang w:eastAsia="pl-PL"/>
        </w:rPr>
      </w:pPr>
      <w:r w:rsidRPr="00E32996">
        <w:rPr>
          <w:rFonts w:ascii="Times New Roman" w:eastAsia="Times New Roman" w:hAnsi="Times New Roman" w:cs="Times New Roman"/>
          <w:b/>
          <w:bCs/>
          <w:caps/>
          <w:sz w:val="24"/>
          <w:szCs w:val="20"/>
          <w:lang w:eastAsia="pl-PL"/>
        </w:rPr>
        <w:t xml:space="preserve">centrum usług społecznych GMINY </w:t>
      </w:r>
      <w:r w:rsidR="00CD5D68">
        <w:rPr>
          <w:rFonts w:ascii="Times New Roman" w:eastAsia="Times New Roman" w:hAnsi="Times New Roman" w:cs="Times New Roman"/>
          <w:b/>
          <w:bCs/>
          <w:caps/>
          <w:sz w:val="24"/>
          <w:szCs w:val="20"/>
          <w:lang w:eastAsia="pl-PL"/>
        </w:rPr>
        <w:t>REDZIKOWO</w:t>
      </w:r>
    </w:p>
    <w:p w14:paraId="4B38AAAA" w14:textId="77777777" w:rsidR="009054EF" w:rsidRPr="00E32996" w:rsidRDefault="009054EF" w:rsidP="009054EF">
      <w:pPr>
        <w:spacing w:before="40" w:after="0" w:line="360" w:lineRule="auto"/>
        <w:jc w:val="center"/>
        <w:rPr>
          <w:rFonts w:ascii="Times New Roman" w:eastAsia="Times New Roman" w:hAnsi="Times New Roman" w:cs="Times New Roman"/>
          <w:b/>
          <w:bCs/>
          <w:caps/>
          <w:sz w:val="24"/>
          <w:szCs w:val="20"/>
          <w:lang w:eastAsia="pl-PL"/>
        </w:rPr>
      </w:pPr>
      <w:r w:rsidRPr="00E32996">
        <w:rPr>
          <w:rFonts w:ascii="Times New Roman" w:eastAsia="Times New Roman" w:hAnsi="Times New Roman" w:cs="Times New Roman"/>
          <w:b/>
          <w:bCs/>
          <w:caps/>
          <w:sz w:val="24"/>
          <w:szCs w:val="20"/>
          <w:lang w:eastAsia="pl-PL"/>
        </w:rPr>
        <w:t>ul. Obrońców Wybrzeża 2</w:t>
      </w:r>
    </w:p>
    <w:p w14:paraId="57F81153" w14:textId="77777777" w:rsidR="009054EF" w:rsidRPr="00E32996" w:rsidRDefault="009054EF" w:rsidP="009054EF">
      <w:pPr>
        <w:spacing w:before="40" w:after="0" w:line="360" w:lineRule="auto"/>
        <w:jc w:val="center"/>
        <w:rPr>
          <w:rFonts w:ascii="Times New Roman" w:eastAsia="Times New Roman" w:hAnsi="Times New Roman" w:cs="Times New Roman"/>
          <w:b/>
          <w:bCs/>
          <w:caps/>
          <w:sz w:val="24"/>
          <w:szCs w:val="20"/>
          <w:lang w:eastAsia="pl-PL"/>
        </w:rPr>
      </w:pPr>
      <w:r w:rsidRPr="00E32996">
        <w:rPr>
          <w:rFonts w:ascii="Times New Roman" w:eastAsia="Times New Roman" w:hAnsi="Times New Roman" w:cs="Times New Roman"/>
          <w:b/>
          <w:bCs/>
          <w:caps/>
          <w:sz w:val="24"/>
          <w:szCs w:val="20"/>
          <w:lang w:eastAsia="pl-PL"/>
        </w:rPr>
        <w:t>76-200 słupsk</w:t>
      </w:r>
    </w:p>
    <w:p w14:paraId="1E12BE45" w14:textId="77777777" w:rsidR="00AF234A" w:rsidRDefault="009054EF" w:rsidP="00AF234A">
      <w:pPr>
        <w:shd w:val="clear" w:color="auto" w:fill="FFFFFF" w:themeFill="background1"/>
        <w:spacing w:before="480" w:after="480" w:line="360" w:lineRule="auto"/>
        <w:jc w:val="center"/>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Zaprasza do złożenia oferty w postępowaniu o udzielenie zamówienia publicznego</w:t>
      </w:r>
      <w:r w:rsidR="00384473">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 xml:space="preserve">prowadzonego w trybie podstawowym bez negocjacji, o którym mowa w art. 275 pkt 1 ustawy z dnia 11 września 2019 r. – Prawo zamówień publicznych dalej Ustawa </w:t>
      </w:r>
      <w:proofErr w:type="spellStart"/>
      <w:r w:rsidRPr="008B1FC5">
        <w:rPr>
          <w:rFonts w:ascii="Times New Roman" w:eastAsia="Times New Roman" w:hAnsi="Times New Roman" w:cs="Times New Roman"/>
          <w:sz w:val="24"/>
          <w:szCs w:val="20"/>
          <w:lang w:eastAsia="pl-PL"/>
        </w:rPr>
        <w:t>Pzp</w:t>
      </w:r>
      <w:proofErr w:type="spellEnd"/>
      <w:r w:rsidR="00AA6895">
        <w:rPr>
          <w:rFonts w:ascii="Times New Roman" w:eastAsia="Times New Roman" w:hAnsi="Times New Roman" w:cs="Times New Roman"/>
          <w:sz w:val="24"/>
          <w:szCs w:val="20"/>
          <w:lang w:eastAsia="pl-PL"/>
        </w:rPr>
        <w:t xml:space="preserve"> na wykonanie usługi pn. </w:t>
      </w:r>
    </w:p>
    <w:p w14:paraId="51B7B8F0" w14:textId="166D3D9F" w:rsidR="00AA6895" w:rsidRPr="00AF234A" w:rsidRDefault="00AA6895" w:rsidP="00AF234A">
      <w:pPr>
        <w:shd w:val="clear" w:color="auto" w:fill="FFFFFF" w:themeFill="background1"/>
        <w:spacing w:before="480" w:after="480" w:line="360" w:lineRule="auto"/>
        <w:jc w:val="center"/>
        <w:rPr>
          <w:rFonts w:ascii="Times New Roman" w:eastAsia="Times New Roman" w:hAnsi="Times New Roman" w:cs="Times New Roman"/>
          <w:sz w:val="24"/>
          <w:szCs w:val="20"/>
          <w:lang w:eastAsia="pl-PL"/>
        </w:rPr>
      </w:pPr>
      <w:bookmarkStart w:id="0" w:name="_Hlk176789893"/>
      <w:r>
        <w:rPr>
          <w:rFonts w:ascii="Times New Roman" w:eastAsia="Times New Roman" w:hAnsi="Times New Roman" w:cs="Times New Roman"/>
          <w:b/>
          <w:bCs/>
          <w:sz w:val="24"/>
          <w:szCs w:val="20"/>
          <w:lang w:eastAsia="pl-PL"/>
        </w:rPr>
        <w:t>„</w:t>
      </w:r>
      <w:r w:rsidR="006A6ABF">
        <w:rPr>
          <w:rFonts w:ascii="Times New Roman" w:eastAsia="Times New Roman" w:hAnsi="Times New Roman" w:cs="Times New Roman"/>
          <w:b/>
          <w:bCs/>
          <w:sz w:val="24"/>
          <w:szCs w:val="20"/>
          <w:lang w:eastAsia="pl-PL"/>
        </w:rPr>
        <w:t>Dostawa wyposażenia do Centrum Opiekuńczo Mieszkalnego w Lubuczewie</w:t>
      </w:r>
      <w:bookmarkEnd w:id="0"/>
      <w:r>
        <w:rPr>
          <w:rFonts w:ascii="Times New Roman" w:eastAsia="Times New Roman" w:hAnsi="Times New Roman" w:cs="Times New Roman"/>
          <w:b/>
          <w:bCs/>
          <w:sz w:val="24"/>
          <w:szCs w:val="20"/>
          <w:lang w:eastAsia="pl-PL"/>
        </w:rPr>
        <w:t>”</w:t>
      </w:r>
    </w:p>
    <w:p w14:paraId="1C025409" w14:textId="77777777" w:rsidR="009054EF" w:rsidRPr="008B1FC5" w:rsidRDefault="009054EF" w:rsidP="00B60182">
      <w:pPr>
        <w:spacing w:before="480" w:after="480" w:line="360" w:lineRule="auto"/>
        <w:jc w:val="both"/>
        <w:rPr>
          <w:rFonts w:ascii="Times New Roman" w:eastAsia="Times New Roman" w:hAnsi="Times New Roman" w:cs="Times New Roman"/>
          <w:b/>
          <w:sz w:val="24"/>
          <w:szCs w:val="20"/>
          <w:lang w:eastAsia="pl-PL"/>
        </w:rPr>
      </w:pPr>
      <w:r w:rsidRPr="008B1FC5">
        <w:rPr>
          <w:rFonts w:ascii="Times New Roman" w:eastAsia="Times New Roman" w:hAnsi="Times New Roman" w:cs="Times New Roman"/>
          <w:b/>
          <w:sz w:val="24"/>
          <w:szCs w:val="20"/>
          <w:lang w:eastAsia="pl-PL"/>
        </w:rPr>
        <w:t xml:space="preserve">Przedmiotowe postępowanie prowadzone jest przy użyciu środków komunikacji elektronicznej. Składanie ofert następuje za pośrednictwem platformy zakupowej dostępnej pod adresem internetowym: </w:t>
      </w:r>
      <w:hyperlink r:id="rId8" w:history="1">
        <w:r w:rsidRPr="008B1FC5">
          <w:rPr>
            <w:rFonts w:ascii="Times New Roman" w:eastAsia="Times New Roman" w:hAnsi="Times New Roman" w:cs="Times New Roman"/>
            <w:b/>
            <w:color w:val="1F497D"/>
            <w:sz w:val="24"/>
            <w:szCs w:val="20"/>
            <w:u w:val="single"/>
            <w:lang w:eastAsia="pl-PL"/>
          </w:rPr>
          <w:t>www.platformazakupowa.pl</w:t>
        </w:r>
      </w:hyperlink>
      <w:r w:rsidRPr="008B1FC5">
        <w:rPr>
          <w:rFonts w:ascii="Times New Roman" w:eastAsia="Times New Roman" w:hAnsi="Times New Roman" w:cs="Times New Roman"/>
          <w:b/>
          <w:sz w:val="24"/>
          <w:szCs w:val="20"/>
          <w:lang w:eastAsia="pl-PL"/>
        </w:rPr>
        <w:t xml:space="preserve"> </w:t>
      </w:r>
    </w:p>
    <w:p w14:paraId="205E8B94" w14:textId="6A034FD7" w:rsidR="009054EF" w:rsidRPr="00B772AD" w:rsidRDefault="009054EF" w:rsidP="009054EF">
      <w:pPr>
        <w:spacing w:after="0" w:line="360" w:lineRule="auto"/>
        <w:rPr>
          <w:rFonts w:ascii="Times New Roman" w:eastAsia="Times New Roman" w:hAnsi="Times New Roman" w:cs="Times New Roman"/>
          <w:b/>
          <w:bCs/>
          <w:caps/>
          <w:sz w:val="24"/>
          <w:szCs w:val="24"/>
          <w:lang w:eastAsia="pl-PL"/>
        </w:rPr>
      </w:pPr>
      <w:r w:rsidRPr="00B772AD">
        <w:rPr>
          <w:rFonts w:ascii="Times New Roman" w:eastAsia="Times New Roman" w:hAnsi="Times New Roman" w:cs="Times New Roman"/>
          <w:b/>
          <w:bCs/>
          <w:sz w:val="24"/>
          <w:szCs w:val="24"/>
          <w:lang w:eastAsia="pl-PL"/>
        </w:rPr>
        <w:t xml:space="preserve">Nr postępowania: </w:t>
      </w:r>
      <w:r w:rsidR="00B32286" w:rsidRPr="00B772AD">
        <w:rPr>
          <w:rFonts w:ascii="Times New Roman" w:eastAsia="Times New Roman" w:hAnsi="Times New Roman" w:cs="Times New Roman"/>
          <w:b/>
          <w:bCs/>
          <w:sz w:val="24"/>
          <w:szCs w:val="24"/>
          <w:lang w:eastAsia="pl-PL"/>
        </w:rPr>
        <w:t xml:space="preserve"> </w:t>
      </w:r>
      <w:r w:rsidR="00B32286" w:rsidRPr="00B772AD">
        <w:rPr>
          <w:rFonts w:ascii="Times New Roman" w:eastAsia="Times New Roman" w:hAnsi="Times New Roman" w:cs="Times New Roman"/>
          <w:sz w:val="24"/>
          <w:szCs w:val="24"/>
          <w:lang w:eastAsia="pl-PL"/>
        </w:rPr>
        <w:t xml:space="preserve"> </w:t>
      </w:r>
      <w:r w:rsidR="00CD5D68" w:rsidRPr="00B772AD">
        <w:rPr>
          <w:rFonts w:ascii="Times New Roman" w:eastAsia="Times New Roman" w:hAnsi="Times New Roman" w:cs="Times New Roman"/>
          <w:sz w:val="24"/>
          <w:szCs w:val="24"/>
          <w:lang w:eastAsia="pl-PL"/>
        </w:rPr>
        <w:t>0</w:t>
      </w:r>
      <w:r w:rsidR="000469C5" w:rsidRPr="00B772AD">
        <w:rPr>
          <w:rFonts w:ascii="Times New Roman" w:eastAsia="Times New Roman" w:hAnsi="Times New Roman" w:cs="Times New Roman"/>
          <w:sz w:val="24"/>
          <w:szCs w:val="24"/>
          <w:lang w:eastAsia="pl-PL"/>
        </w:rPr>
        <w:t>1</w:t>
      </w:r>
      <w:r w:rsidRPr="00B772AD">
        <w:rPr>
          <w:rFonts w:ascii="Times New Roman" w:eastAsia="Times New Roman" w:hAnsi="Times New Roman" w:cs="Times New Roman"/>
          <w:sz w:val="24"/>
          <w:szCs w:val="24"/>
          <w:lang w:eastAsia="pl-PL"/>
        </w:rPr>
        <w:t>/</w:t>
      </w:r>
      <w:r w:rsidR="00CD5D68" w:rsidRPr="00B772AD">
        <w:rPr>
          <w:rFonts w:ascii="Times New Roman" w:eastAsia="Times New Roman" w:hAnsi="Times New Roman" w:cs="Times New Roman"/>
          <w:sz w:val="24"/>
          <w:szCs w:val="24"/>
          <w:lang w:eastAsia="pl-PL"/>
        </w:rPr>
        <w:t>0</w:t>
      </w:r>
      <w:r w:rsidR="006A6ABF" w:rsidRPr="00B772AD">
        <w:rPr>
          <w:rFonts w:ascii="Times New Roman" w:eastAsia="Times New Roman" w:hAnsi="Times New Roman" w:cs="Times New Roman"/>
          <w:sz w:val="24"/>
          <w:szCs w:val="24"/>
          <w:lang w:eastAsia="pl-PL"/>
        </w:rPr>
        <w:t>9</w:t>
      </w:r>
      <w:r w:rsidRPr="00B772AD">
        <w:rPr>
          <w:rFonts w:ascii="Times New Roman" w:eastAsia="Times New Roman" w:hAnsi="Times New Roman" w:cs="Times New Roman"/>
          <w:sz w:val="24"/>
          <w:szCs w:val="24"/>
          <w:lang w:eastAsia="pl-PL"/>
        </w:rPr>
        <w:t>/202</w:t>
      </w:r>
      <w:r w:rsidR="00CD5D68" w:rsidRPr="00B772AD">
        <w:rPr>
          <w:rFonts w:ascii="Times New Roman" w:eastAsia="Times New Roman" w:hAnsi="Times New Roman" w:cs="Times New Roman"/>
          <w:sz w:val="24"/>
          <w:szCs w:val="24"/>
          <w:lang w:eastAsia="pl-PL"/>
        </w:rPr>
        <w:t>4</w:t>
      </w:r>
      <w:r w:rsidRPr="00B772AD">
        <w:rPr>
          <w:rFonts w:ascii="Times New Roman" w:eastAsia="Times New Roman" w:hAnsi="Times New Roman" w:cs="Times New Roman"/>
          <w:b/>
          <w:bCs/>
          <w:sz w:val="24"/>
          <w:szCs w:val="24"/>
          <w:lang w:eastAsia="pl-PL"/>
        </w:rPr>
        <w:tab/>
      </w:r>
    </w:p>
    <w:p w14:paraId="661D69FB" w14:textId="77777777" w:rsidR="009054EF" w:rsidRPr="008B1FC5" w:rsidRDefault="009054EF" w:rsidP="009054EF">
      <w:pPr>
        <w:spacing w:after="0" w:line="360" w:lineRule="auto"/>
        <w:rPr>
          <w:rFonts w:ascii="Times New Roman" w:eastAsia="Times New Roman" w:hAnsi="Times New Roman" w:cs="Times New Roman"/>
          <w:sz w:val="24"/>
          <w:szCs w:val="20"/>
          <w:lang w:eastAsia="pl-PL"/>
        </w:rPr>
      </w:pPr>
    </w:p>
    <w:p w14:paraId="1177AB63" w14:textId="77777777" w:rsidR="009054EF" w:rsidRPr="008B1FC5" w:rsidRDefault="009054EF" w:rsidP="009054EF">
      <w:pPr>
        <w:spacing w:after="0" w:line="360" w:lineRule="auto"/>
        <w:rPr>
          <w:rFonts w:ascii="Times New Roman" w:eastAsia="Times New Roman" w:hAnsi="Times New Roman" w:cs="Times New Roman"/>
          <w:sz w:val="24"/>
          <w:szCs w:val="20"/>
          <w:lang w:eastAsia="pl-PL"/>
        </w:rPr>
      </w:pPr>
    </w:p>
    <w:p w14:paraId="092879AB" w14:textId="6E7F8E3D" w:rsidR="00614B42" w:rsidRDefault="009054EF" w:rsidP="009054EF">
      <w:pPr>
        <w:spacing w:after="0" w:line="360" w:lineRule="auto"/>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Słupsk, dnia</w:t>
      </w:r>
      <w:r w:rsidR="006A66BD">
        <w:rPr>
          <w:rFonts w:ascii="Times New Roman" w:eastAsia="Times New Roman" w:hAnsi="Times New Roman" w:cs="Times New Roman"/>
          <w:sz w:val="24"/>
          <w:szCs w:val="20"/>
          <w:lang w:eastAsia="pl-PL"/>
        </w:rPr>
        <w:t xml:space="preserve"> </w:t>
      </w:r>
      <w:r w:rsidR="006A6ABF">
        <w:rPr>
          <w:rFonts w:ascii="Times New Roman" w:eastAsia="Times New Roman" w:hAnsi="Times New Roman" w:cs="Times New Roman"/>
          <w:sz w:val="24"/>
          <w:szCs w:val="20"/>
          <w:lang w:eastAsia="pl-PL"/>
        </w:rPr>
        <w:t xml:space="preserve"> </w:t>
      </w:r>
      <w:r w:rsidR="00C027EE">
        <w:rPr>
          <w:rFonts w:ascii="Times New Roman" w:eastAsia="Times New Roman" w:hAnsi="Times New Roman" w:cs="Times New Roman"/>
          <w:sz w:val="24"/>
          <w:szCs w:val="20"/>
          <w:lang w:eastAsia="pl-PL"/>
        </w:rPr>
        <w:t xml:space="preserve">11 </w:t>
      </w:r>
      <w:r w:rsidR="006A6ABF">
        <w:rPr>
          <w:rFonts w:ascii="Times New Roman" w:eastAsia="Times New Roman" w:hAnsi="Times New Roman" w:cs="Times New Roman"/>
          <w:sz w:val="24"/>
          <w:szCs w:val="20"/>
          <w:lang w:eastAsia="pl-PL"/>
        </w:rPr>
        <w:t xml:space="preserve">września </w:t>
      </w:r>
      <w:r w:rsidR="00CD5D68">
        <w:rPr>
          <w:rFonts w:ascii="Times New Roman" w:eastAsia="Times New Roman" w:hAnsi="Times New Roman" w:cs="Times New Roman"/>
          <w:sz w:val="24"/>
          <w:szCs w:val="20"/>
          <w:lang w:eastAsia="pl-PL"/>
        </w:rPr>
        <w:t xml:space="preserve"> 2024 r.</w:t>
      </w:r>
    </w:p>
    <w:p w14:paraId="0086B261" w14:textId="77777777" w:rsidR="00614B42" w:rsidRDefault="00614B42" w:rsidP="009054EF">
      <w:pPr>
        <w:spacing w:after="0" w:line="360" w:lineRule="auto"/>
        <w:rPr>
          <w:rFonts w:ascii="Times New Roman" w:eastAsia="Times New Roman" w:hAnsi="Times New Roman" w:cs="Times New Roman"/>
          <w:sz w:val="24"/>
          <w:szCs w:val="20"/>
          <w:lang w:eastAsia="pl-PL"/>
        </w:rPr>
      </w:pPr>
    </w:p>
    <w:p w14:paraId="296E3D27" w14:textId="77777777" w:rsidR="00614B42" w:rsidRDefault="00614B42" w:rsidP="009054EF">
      <w:pPr>
        <w:spacing w:after="0" w:line="360" w:lineRule="auto"/>
        <w:rPr>
          <w:rFonts w:ascii="Times New Roman" w:eastAsia="Times New Roman" w:hAnsi="Times New Roman" w:cs="Times New Roman"/>
          <w:sz w:val="24"/>
          <w:szCs w:val="20"/>
          <w:lang w:eastAsia="pl-PL"/>
        </w:rPr>
      </w:pPr>
    </w:p>
    <w:p w14:paraId="770E98FF" w14:textId="77777777" w:rsidR="00614B42" w:rsidRPr="00614B42" w:rsidRDefault="00614B42" w:rsidP="00614B42">
      <w:pPr>
        <w:spacing w:after="0" w:line="360" w:lineRule="auto"/>
        <w:jc w:val="both"/>
        <w:rPr>
          <w:rFonts w:ascii="Times New Roman" w:eastAsia="Times New Roman" w:hAnsi="Times New Roman" w:cs="Times New Roman"/>
          <w:b/>
          <w:bCs/>
          <w:lang w:eastAsia="pl-PL"/>
        </w:rPr>
      </w:pPr>
      <w:r w:rsidRPr="00614B42">
        <w:rPr>
          <w:rFonts w:ascii="Times New Roman" w:eastAsia="Times New Roman" w:hAnsi="Times New Roman" w:cs="Times New Roman"/>
          <w:b/>
          <w:bCs/>
          <w:lang w:eastAsia="pl-PL"/>
        </w:rPr>
        <w:t xml:space="preserve">ZATWIERDZIŁA : </w:t>
      </w:r>
    </w:p>
    <w:p w14:paraId="480085C8" w14:textId="7A3FD322" w:rsidR="001D7FA0" w:rsidRDefault="00614B42" w:rsidP="001D7FA0">
      <w:pPr>
        <w:spacing w:after="0" w:line="360" w:lineRule="auto"/>
        <w:jc w:val="both"/>
        <w:rPr>
          <w:rFonts w:ascii="Times New Roman" w:eastAsia="Times New Roman" w:hAnsi="Times New Roman" w:cs="Times New Roman"/>
          <w:b/>
          <w:bCs/>
          <w:lang w:eastAsia="pl-PL"/>
        </w:rPr>
      </w:pPr>
      <w:r w:rsidRPr="00614B42">
        <w:rPr>
          <w:rFonts w:ascii="Times New Roman" w:eastAsia="Times New Roman" w:hAnsi="Times New Roman" w:cs="Times New Roman"/>
          <w:b/>
          <w:bCs/>
          <w:lang w:eastAsia="pl-PL"/>
        </w:rPr>
        <w:t xml:space="preserve">EWA ROSZYK – DYREKTOR CENTRUM USŁUG SPOŁECZNYCH  GMINY </w:t>
      </w:r>
      <w:r w:rsidR="00CD5D68">
        <w:rPr>
          <w:rFonts w:ascii="Times New Roman" w:eastAsia="Times New Roman" w:hAnsi="Times New Roman" w:cs="Times New Roman"/>
          <w:b/>
          <w:bCs/>
          <w:lang w:eastAsia="pl-PL"/>
        </w:rPr>
        <w:t xml:space="preserve">REDZIKOWO </w:t>
      </w:r>
    </w:p>
    <w:p w14:paraId="46552C7A" w14:textId="77777777" w:rsidR="001D7FA0" w:rsidRDefault="001D7FA0" w:rsidP="001D7FA0">
      <w:pPr>
        <w:spacing w:after="0" w:line="360" w:lineRule="auto"/>
        <w:jc w:val="both"/>
        <w:rPr>
          <w:rFonts w:ascii="Times New Roman" w:eastAsia="Times New Roman" w:hAnsi="Times New Roman" w:cs="Times New Roman"/>
          <w:sz w:val="24"/>
          <w:szCs w:val="20"/>
          <w:lang w:eastAsia="pl-PL"/>
        </w:rPr>
      </w:pPr>
    </w:p>
    <w:p w14:paraId="4C6B905B" w14:textId="77777777" w:rsidR="00100DCC" w:rsidRPr="001D7FA0" w:rsidRDefault="00100DCC" w:rsidP="001D7FA0">
      <w:pPr>
        <w:spacing w:after="0" w:line="360" w:lineRule="auto"/>
        <w:jc w:val="both"/>
        <w:rPr>
          <w:rFonts w:ascii="Times New Roman" w:eastAsia="Times New Roman" w:hAnsi="Times New Roman" w:cs="Times New Roman"/>
          <w:sz w:val="24"/>
          <w:szCs w:val="20"/>
          <w:lang w:eastAsia="pl-PL"/>
        </w:rPr>
      </w:pPr>
    </w:p>
    <w:p w14:paraId="2FCB472C" w14:textId="7F324EA8" w:rsidR="009054EF" w:rsidRPr="008B1FC5" w:rsidRDefault="009054EF" w:rsidP="009054EF">
      <w:pPr>
        <w:shd w:val="clear" w:color="auto" w:fill="DAEEF3"/>
        <w:spacing w:before="360" w:after="40" w:line="360" w:lineRule="auto"/>
        <w:ind w:left="568" w:hanging="568"/>
        <w:jc w:val="both"/>
        <w:rPr>
          <w:rFonts w:ascii="Times New Roman" w:eastAsia="Times New Roman" w:hAnsi="Times New Roman" w:cs="Times New Roman"/>
          <w:sz w:val="24"/>
          <w:szCs w:val="20"/>
          <w:lang w:eastAsia="pl-PL"/>
        </w:rPr>
      </w:pPr>
      <w:r w:rsidRPr="001D7FA0">
        <w:rPr>
          <w:rFonts w:ascii="Times New Roman" w:eastAsia="Times New Roman" w:hAnsi="Times New Roman" w:cs="Times New Roman"/>
          <w:b/>
          <w:sz w:val="24"/>
          <w:szCs w:val="20"/>
          <w:lang w:eastAsia="pl-PL"/>
        </w:rPr>
        <w:t>I.</w:t>
      </w:r>
      <w:r w:rsidRPr="001D7FA0">
        <w:rPr>
          <w:rFonts w:ascii="Times New Roman" w:eastAsia="Times New Roman" w:hAnsi="Times New Roman" w:cs="Times New Roman"/>
          <w:b/>
          <w:sz w:val="24"/>
          <w:szCs w:val="20"/>
          <w:lang w:eastAsia="pl-PL"/>
        </w:rPr>
        <w:tab/>
      </w:r>
      <w:r w:rsidRPr="001D7FA0">
        <w:rPr>
          <w:rFonts w:ascii="Times New Roman" w:eastAsia="Times New Roman" w:hAnsi="Times New Roman" w:cs="Times New Roman"/>
          <w:b/>
          <w:bCs/>
          <w:kern w:val="32"/>
          <w:sz w:val="24"/>
          <w:szCs w:val="20"/>
          <w:lang w:eastAsia="pl-PL"/>
        </w:rPr>
        <w:t>NAZWA ORAZ ADRES ZAMAWIAJĄCEGO</w:t>
      </w:r>
    </w:p>
    <w:p w14:paraId="24763149" w14:textId="3858C10E" w:rsidR="009054EF" w:rsidRPr="00B673BD" w:rsidRDefault="009054EF" w:rsidP="009054EF">
      <w:pPr>
        <w:spacing w:before="240" w:after="0" w:line="360" w:lineRule="auto"/>
        <w:ind w:left="284"/>
        <w:rPr>
          <w:rFonts w:ascii="Times New Roman" w:eastAsia="Times New Roman" w:hAnsi="Times New Roman" w:cs="Times New Roman"/>
          <w:b/>
          <w:bCs/>
          <w:sz w:val="24"/>
          <w:szCs w:val="20"/>
          <w:lang w:eastAsia="pl-PL"/>
        </w:rPr>
      </w:pPr>
      <w:r w:rsidRPr="00B673BD">
        <w:rPr>
          <w:rFonts w:ascii="Times New Roman" w:eastAsia="Times New Roman" w:hAnsi="Times New Roman" w:cs="Times New Roman"/>
          <w:b/>
          <w:bCs/>
          <w:sz w:val="24"/>
          <w:szCs w:val="20"/>
          <w:lang w:eastAsia="pl-PL"/>
        </w:rPr>
        <w:t>Centrum Usług Społecznych Gminy</w:t>
      </w:r>
      <w:r w:rsidR="00CD5D68">
        <w:rPr>
          <w:rFonts w:ascii="Times New Roman" w:eastAsia="Times New Roman" w:hAnsi="Times New Roman" w:cs="Times New Roman"/>
          <w:b/>
          <w:bCs/>
          <w:sz w:val="24"/>
          <w:szCs w:val="20"/>
          <w:lang w:eastAsia="pl-PL"/>
        </w:rPr>
        <w:t xml:space="preserve"> Redzi</w:t>
      </w:r>
      <w:r w:rsidR="002E2E63">
        <w:rPr>
          <w:rFonts w:ascii="Times New Roman" w:eastAsia="Times New Roman" w:hAnsi="Times New Roman" w:cs="Times New Roman"/>
          <w:b/>
          <w:bCs/>
          <w:sz w:val="24"/>
          <w:szCs w:val="20"/>
          <w:lang w:eastAsia="pl-PL"/>
        </w:rPr>
        <w:t>k</w:t>
      </w:r>
      <w:r w:rsidR="00CD5D68">
        <w:rPr>
          <w:rFonts w:ascii="Times New Roman" w:eastAsia="Times New Roman" w:hAnsi="Times New Roman" w:cs="Times New Roman"/>
          <w:b/>
          <w:bCs/>
          <w:sz w:val="24"/>
          <w:szCs w:val="20"/>
          <w:lang w:eastAsia="pl-PL"/>
        </w:rPr>
        <w:t>owo</w:t>
      </w:r>
    </w:p>
    <w:p w14:paraId="654D903D" w14:textId="77777777" w:rsidR="009054EF" w:rsidRPr="00B673BD" w:rsidRDefault="009054EF" w:rsidP="009054EF">
      <w:pPr>
        <w:spacing w:after="0" w:line="360" w:lineRule="auto"/>
        <w:ind w:left="284"/>
        <w:rPr>
          <w:rFonts w:ascii="Times New Roman" w:eastAsia="Times New Roman" w:hAnsi="Times New Roman" w:cs="Times New Roman"/>
          <w:b/>
          <w:bCs/>
          <w:sz w:val="24"/>
          <w:szCs w:val="20"/>
          <w:lang w:eastAsia="pl-PL"/>
        </w:rPr>
      </w:pPr>
      <w:r w:rsidRPr="00B673BD">
        <w:rPr>
          <w:rFonts w:ascii="Times New Roman" w:eastAsia="Times New Roman" w:hAnsi="Times New Roman" w:cs="Times New Roman"/>
          <w:b/>
          <w:bCs/>
          <w:sz w:val="24"/>
          <w:szCs w:val="20"/>
          <w:lang w:eastAsia="pl-PL"/>
        </w:rPr>
        <w:t>ul. Obrońców Wybrzeża 2, 76-200 Słupsk</w:t>
      </w:r>
    </w:p>
    <w:p w14:paraId="6BA36261" w14:textId="77777777" w:rsidR="009054EF" w:rsidRPr="00B673BD" w:rsidRDefault="009054EF" w:rsidP="009054EF">
      <w:pPr>
        <w:spacing w:after="0" w:line="360" w:lineRule="auto"/>
        <w:ind w:left="284"/>
        <w:rPr>
          <w:rFonts w:ascii="Times New Roman" w:eastAsia="Times New Roman" w:hAnsi="Times New Roman" w:cs="Times New Roman"/>
          <w:b/>
          <w:bCs/>
          <w:sz w:val="24"/>
          <w:szCs w:val="20"/>
          <w:lang w:eastAsia="pl-PL"/>
        </w:rPr>
      </w:pPr>
      <w:r w:rsidRPr="00B673BD">
        <w:rPr>
          <w:rFonts w:ascii="Times New Roman" w:eastAsia="Times New Roman" w:hAnsi="Times New Roman" w:cs="Times New Roman"/>
          <w:b/>
          <w:bCs/>
          <w:sz w:val="24"/>
          <w:szCs w:val="20"/>
          <w:lang w:eastAsia="pl-PL"/>
        </w:rPr>
        <w:t>NIP: 839-19-95-071</w:t>
      </w:r>
    </w:p>
    <w:p w14:paraId="06675B6F" w14:textId="77777777" w:rsidR="001D7FA0" w:rsidRPr="00DF6A66" w:rsidRDefault="001D7FA0" w:rsidP="009054EF">
      <w:pPr>
        <w:spacing w:after="0" w:line="360" w:lineRule="auto"/>
        <w:ind w:left="284"/>
        <w:rPr>
          <w:rFonts w:ascii="Times New Roman" w:eastAsia="Times New Roman" w:hAnsi="Times New Roman" w:cs="Times New Roman"/>
          <w:sz w:val="24"/>
          <w:szCs w:val="20"/>
          <w:lang w:eastAsia="pl-PL"/>
        </w:rPr>
      </w:pPr>
    </w:p>
    <w:p w14:paraId="46734D49" w14:textId="2D5F4AD3" w:rsidR="009054EF" w:rsidRPr="007628CA" w:rsidRDefault="009054EF" w:rsidP="009054EF">
      <w:pPr>
        <w:spacing w:after="0" w:line="360" w:lineRule="auto"/>
        <w:ind w:left="284"/>
        <w:rPr>
          <w:rFonts w:ascii="Times New Roman" w:eastAsia="Times New Roman" w:hAnsi="Times New Roman" w:cs="Times New Roman"/>
          <w:bCs/>
          <w:sz w:val="24"/>
          <w:szCs w:val="20"/>
          <w:lang w:val="en-US" w:eastAsia="pl-PL"/>
        </w:rPr>
      </w:pPr>
      <w:r w:rsidRPr="007628CA">
        <w:rPr>
          <w:rFonts w:ascii="Times New Roman" w:eastAsia="Times New Roman" w:hAnsi="Times New Roman" w:cs="Times New Roman"/>
          <w:sz w:val="24"/>
          <w:szCs w:val="20"/>
          <w:lang w:val="en-US" w:eastAsia="pl-PL"/>
        </w:rPr>
        <w:t xml:space="preserve">Tel.: </w:t>
      </w:r>
      <w:r w:rsidRPr="007628CA">
        <w:rPr>
          <w:rFonts w:ascii="Times New Roman" w:eastAsia="Times New Roman" w:hAnsi="Times New Roman" w:cs="Times New Roman"/>
          <w:bCs/>
          <w:sz w:val="24"/>
          <w:szCs w:val="24"/>
          <w:lang w:val="en-US"/>
        </w:rPr>
        <w:t>59</w:t>
      </w:r>
      <w:r w:rsidR="00FC08A1">
        <w:rPr>
          <w:rFonts w:ascii="Times New Roman" w:eastAsia="Times New Roman" w:hAnsi="Times New Roman" w:cs="Times New Roman"/>
          <w:bCs/>
          <w:sz w:val="24"/>
          <w:szCs w:val="24"/>
          <w:lang w:val="en-US"/>
        </w:rPr>
        <w:t> 714 14 30</w:t>
      </w:r>
    </w:p>
    <w:p w14:paraId="5068B891" w14:textId="32C61582" w:rsidR="009054EF" w:rsidRPr="007628CA" w:rsidRDefault="009054EF" w:rsidP="009054EF">
      <w:pPr>
        <w:spacing w:after="0" w:line="360" w:lineRule="auto"/>
        <w:ind w:left="284"/>
        <w:jc w:val="both"/>
        <w:rPr>
          <w:rFonts w:ascii="Times New Roman" w:eastAsia="Times New Roman" w:hAnsi="Times New Roman" w:cs="Times New Roman"/>
          <w:sz w:val="24"/>
          <w:szCs w:val="20"/>
          <w:lang w:val="en-US" w:eastAsia="pl-PL"/>
        </w:rPr>
      </w:pPr>
      <w:r w:rsidRPr="007628CA">
        <w:rPr>
          <w:rFonts w:ascii="Times New Roman" w:eastAsia="Times New Roman" w:hAnsi="Times New Roman" w:cs="Times New Roman"/>
          <w:sz w:val="24"/>
          <w:szCs w:val="20"/>
          <w:lang w:val="en-US" w:eastAsia="pl-PL"/>
        </w:rPr>
        <w:t xml:space="preserve">Adres e-mail: </w:t>
      </w:r>
      <w:hyperlink r:id="rId9" w:history="1">
        <w:r w:rsidR="008063E2" w:rsidRPr="00536242">
          <w:rPr>
            <w:rStyle w:val="Hipercze"/>
            <w:rFonts w:ascii="Times New Roman" w:eastAsia="Times New Roman" w:hAnsi="Times New Roman" w:cs="Times New Roman"/>
            <w:sz w:val="24"/>
            <w:szCs w:val="20"/>
            <w:lang w:val="en-US" w:eastAsia="pl-PL"/>
          </w:rPr>
          <w:t>cus@gminaredzikowo.pl</w:t>
        </w:r>
      </w:hyperlink>
      <w:r w:rsidRPr="007628CA">
        <w:rPr>
          <w:rFonts w:ascii="Times New Roman" w:eastAsia="Times New Roman" w:hAnsi="Times New Roman" w:cs="Times New Roman"/>
          <w:sz w:val="24"/>
          <w:szCs w:val="20"/>
          <w:lang w:val="en-US" w:eastAsia="pl-PL"/>
        </w:rPr>
        <w:t xml:space="preserve"> </w:t>
      </w:r>
    </w:p>
    <w:p w14:paraId="5C7D84B7" w14:textId="77777777" w:rsidR="009054EF" w:rsidRPr="008B1FC5" w:rsidRDefault="009054EF" w:rsidP="009054EF">
      <w:pPr>
        <w:spacing w:after="0" w:line="360" w:lineRule="auto"/>
        <w:ind w:left="284"/>
        <w:jc w:val="both"/>
        <w:rPr>
          <w:rFonts w:ascii="Times New Roman" w:eastAsia="Times New Roman" w:hAnsi="Times New Roman" w:cs="Times New Roman"/>
          <w:bCs/>
          <w:sz w:val="24"/>
          <w:szCs w:val="20"/>
          <w:u w:val="single"/>
          <w:lang w:val="pl" w:eastAsia="pl-PL"/>
        </w:rPr>
      </w:pPr>
      <w:r w:rsidRPr="008B1FC5">
        <w:rPr>
          <w:rFonts w:ascii="Times New Roman" w:eastAsia="Times New Roman" w:hAnsi="Times New Roman" w:cs="Times New Roman"/>
          <w:b/>
          <w:sz w:val="24"/>
          <w:szCs w:val="20"/>
          <w:u w:val="single"/>
          <w:lang w:val="pl" w:eastAsia="pl-PL"/>
        </w:rPr>
        <w:t xml:space="preserve">Uwaga! </w:t>
      </w:r>
      <w:r w:rsidRPr="008B1FC5">
        <w:rPr>
          <w:rFonts w:ascii="Times New Roman" w:eastAsia="Times New Roman" w:hAnsi="Times New Roman" w:cs="Times New Roman"/>
          <w:sz w:val="24"/>
          <w:szCs w:val="20"/>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B1FC5">
        <w:rPr>
          <w:rFonts w:ascii="Times New Roman" w:eastAsia="Times New Roman" w:hAnsi="Times New Roman" w:cs="Times New Roman"/>
          <w:bCs/>
          <w:sz w:val="24"/>
          <w:szCs w:val="20"/>
          <w:u w:val="single"/>
          <w:lang w:val="pl" w:eastAsia="pl-PL"/>
        </w:rPr>
        <w:t>SWZ.</w:t>
      </w:r>
    </w:p>
    <w:p w14:paraId="56594BDA" w14:textId="77777777" w:rsidR="009054EF" w:rsidRPr="008B1FC5" w:rsidRDefault="009054EF" w:rsidP="009054EF">
      <w:pPr>
        <w:spacing w:after="0" w:line="360" w:lineRule="auto"/>
        <w:ind w:left="284"/>
        <w:rPr>
          <w:rFonts w:ascii="Times New Roman" w:eastAsia="Times New Roman" w:hAnsi="Times New Roman" w:cs="Times New Roman"/>
          <w:sz w:val="24"/>
          <w:szCs w:val="20"/>
          <w:lang w:eastAsia="pl-PL"/>
        </w:rPr>
      </w:pPr>
    </w:p>
    <w:p w14:paraId="3ABFCF33" w14:textId="77777777" w:rsidR="009054EF" w:rsidRPr="008B1FC5" w:rsidRDefault="009054EF" w:rsidP="009054EF">
      <w:pPr>
        <w:spacing w:after="0" w:line="360" w:lineRule="auto"/>
        <w:ind w:left="284"/>
        <w:rPr>
          <w:rFonts w:ascii="Times New Roman" w:eastAsia="Times New Roman" w:hAnsi="Times New Roman" w:cs="Times New Roman"/>
          <w:sz w:val="24"/>
          <w:szCs w:val="20"/>
          <w:lang w:eastAsia="pl-PL"/>
        </w:rPr>
      </w:pPr>
    </w:p>
    <w:p w14:paraId="6B7CABAB" w14:textId="77777777" w:rsidR="009054EF" w:rsidRPr="008B1FC5" w:rsidRDefault="009054EF" w:rsidP="009054EF">
      <w:pPr>
        <w:spacing w:after="0" w:line="360" w:lineRule="auto"/>
        <w:ind w:left="284"/>
        <w:jc w:val="both"/>
        <w:rPr>
          <w:rFonts w:ascii="Times New Roman" w:eastAsia="Times New Roman" w:hAnsi="Times New Roman" w:cs="Times New Roman"/>
          <w:b/>
          <w:bCs/>
          <w:sz w:val="24"/>
          <w:szCs w:val="20"/>
          <w:lang w:eastAsia="pl-PL"/>
        </w:rPr>
      </w:pPr>
      <w:r w:rsidRPr="008B1FC5">
        <w:rPr>
          <w:rFonts w:ascii="Times New Roman" w:eastAsia="Times New Roman" w:hAnsi="Times New Roman" w:cs="Times New Roman"/>
          <w:b/>
          <w:bCs/>
          <w:sz w:val="24"/>
          <w:szCs w:val="20"/>
          <w:lang w:eastAsia="pl-PL"/>
        </w:rPr>
        <w:t xml:space="preserve">Adres strony internetowej prowadzonego postępowania: </w:t>
      </w:r>
      <w:hyperlink r:id="rId10" w:history="1">
        <w:r w:rsidRPr="008B1FC5">
          <w:rPr>
            <w:rFonts w:ascii="Times New Roman" w:eastAsia="Times New Roman" w:hAnsi="Times New Roman" w:cs="Times New Roman"/>
            <w:b/>
            <w:bCs/>
            <w:color w:val="1F497D"/>
            <w:sz w:val="24"/>
            <w:szCs w:val="20"/>
            <w:u w:val="single"/>
            <w:lang w:eastAsia="pl-PL"/>
          </w:rPr>
          <w:t>www.platformazakupowa.pl</w:t>
        </w:r>
      </w:hyperlink>
      <w:r w:rsidRPr="008B1FC5">
        <w:rPr>
          <w:rFonts w:ascii="Times New Roman" w:eastAsia="Times New Roman" w:hAnsi="Times New Roman" w:cs="Times New Roman"/>
          <w:b/>
          <w:bCs/>
          <w:color w:val="1F497D"/>
          <w:sz w:val="24"/>
          <w:szCs w:val="20"/>
          <w:u w:val="single"/>
          <w:lang w:eastAsia="pl-PL"/>
        </w:rPr>
        <w:t xml:space="preserve"> </w:t>
      </w:r>
      <w:r w:rsidRPr="008B1FC5">
        <w:rPr>
          <w:rFonts w:ascii="Times New Roman" w:eastAsia="Times New Roman" w:hAnsi="Times New Roman" w:cs="Times New Roman"/>
          <w:b/>
          <w:bCs/>
          <w:sz w:val="24"/>
          <w:szCs w:val="20"/>
          <w:lang w:eastAsia="pl-PL"/>
        </w:rPr>
        <w:t xml:space="preserve"> </w:t>
      </w:r>
    </w:p>
    <w:p w14:paraId="28D2BEA7" w14:textId="77777777" w:rsidR="009054EF" w:rsidRPr="008B1FC5" w:rsidRDefault="009054EF" w:rsidP="009054EF">
      <w:pPr>
        <w:spacing w:after="0" w:line="360" w:lineRule="auto"/>
        <w:ind w:left="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Na tej stronie udostępniane będą zmiany i wyjaśnienia treści SWZ oraz inne dokumenty zamówienia bezpośrednio związane z postępowaniem o udzielenie zamówienia.</w:t>
      </w:r>
    </w:p>
    <w:p w14:paraId="37E8C624" w14:textId="77777777" w:rsidR="009054EF" w:rsidRPr="008B1FC5" w:rsidRDefault="009054EF" w:rsidP="009054EF">
      <w:pPr>
        <w:spacing w:after="0" w:line="360" w:lineRule="auto"/>
        <w:ind w:left="284"/>
        <w:rPr>
          <w:rFonts w:ascii="Times New Roman" w:eastAsia="Times New Roman" w:hAnsi="Times New Roman" w:cs="Times New Roman"/>
          <w:sz w:val="24"/>
          <w:szCs w:val="20"/>
          <w:lang w:eastAsia="pl-PL"/>
        </w:rPr>
      </w:pPr>
    </w:p>
    <w:p w14:paraId="780612C4" w14:textId="77777777" w:rsidR="009054EF" w:rsidRPr="008B1FC5" w:rsidRDefault="009054EF" w:rsidP="009054EF">
      <w:pPr>
        <w:spacing w:after="0" w:line="360" w:lineRule="auto"/>
        <w:ind w:left="284"/>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Godziny pracy: </w:t>
      </w:r>
    </w:p>
    <w:p w14:paraId="1C0AD22E" w14:textId="77777777" w:rsidR="009054EF" w:rsidRPr="008B1FC5" w:rsidRDefault="009054EF" w:rsidP="009054EF">
      <w:pPr>
        <w:spacing w:after="0" w:line="360" w:lineRule="auto"/>
        <w:ind w:left="284"/>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poniedziałek: 7.00 – 16.30</w:t>
      </w:r>
    </w:p>
    <w:p w14:paraId="662DF49E" w14:textId="77777777" w:rsidR="009054EF" w:rsidRPr="008B1FC5" w:rsidRDefault="009054EF" w:rsidP="009054EF">
      <w:pPr>
        <w:spacing w:after="0" w:line="360" w:lineRule="auto"/>
        <w:ind w:left="284"/>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wtorek – czwartek: 7.00 – 15.00</w:t>
      </w:r>
    </w:p>
    <w:p w14:paraId="0C0E3D4C" w14:textId="77777777" w:rsidR="009054EF" w:rsidRPr="008B1FC5" w:rsidRDefault="009054EF" w:rsidP="009054EF">
      <w:pPr>
        <w:spacing w:after="0" w:line="360" w:lineRule="auto"/>
        <w:ind w:left="284"/>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piątek: 7.00 – 13.30.</w:t>
      </w:r>
    </w:p>
    <w:p w14:paraId="195255AB" w14:textId="77777777" w:rsidR="009054EF" w:rsidRPr="008B1FC5" w:rsidRDefault="009054EF" w:rsidP="009054EF">
      <w:pPr>
        <w:spacing w:after="0" w:line="360" w:lineRule="auto"/>
        <w:ind w:left="284"/>
        <w:jc w:val="both"/>
        <w:rPr>
          <w:rFonts w:ascii="Times New Roman" w:eastAsia="Times New Roman" w:hAnsi="Times New Roman" w:cs="Times New Roman"/>
          <w:sz w:val="24"/>
          <w:szCs w:val="20"/>
          <w:u w:val="single"/>
          <w:lang w:val="pl" w:eastAsia="pl-PL"/>
        </w:rPr>
      </w:pPr>
      <w:r w:rsidRPr="008B1FC5">
        <w:rPr>
          <w:rFonts w:ascii="Times New Roman" w:eastAsia="Times New Roman" w:hAnsi="Times New Roman" w:cs="Times New Roman"/>
          <w:b/>
          <w:sz w:val="24"/>
          <w:szCs w:val="20"/>
          <w:u w:val="single"/>
          <w:lang w:val="pl" w:eastAsia="pl-PL"/>
        </w:rPr>
        <w:t xml:space="preserve">Uwaga! </w:t>
      </w:r>
      <w:r w:rsidRPr="008B1FC5">
        <w:rPr>
          <w:rFonts w:ascii="Times New Roman" w:eastAsia="Times New Roman" w:hAnsi="Times New Roman" w:cs="Times New Roman"/>
          <w:sz w:val="24"/>
          <w:szCs w:val="20"/>
          <w:u w:val="single"/>
          <w:lang w:val="pl" w:eastAsia="pl-PL"/>
        </w:rPr>
        <w:t>W przypadku gdy wniosek o wgląd w protokół, o którym mowa w art. 74 ust. 1 ustawy PZP wpłynie 30 minut przed końcem godzin pracy, odpowiedź zostanie udzielona dnia następnego (roboczego).</w:t>
      </w:r>
    </w:p>
    <w:p w14:paraId="06AD386C" w14:textId="51E442F9" w:rsidR="009054EF" w:rsidRDefault="009054EF" w:rsidP="009054EF">
      <w:pPr>
        <w:spacing w:after="0" w:line="360" w:lineRule="auto"/>
        <w:ind w:left="284"/>
        <w:jc w:val="both"/>
        <w:rPr>
          <w:rFonts w:ascii="Times New Roman" w:eastAsia="Times New Roman" w:hAnsi="Times New Roman" w:cs="Times New Roman"/>
          <w:sz w:val="24"/>
          <w:szCs w:val="20"/>
          <w:u w:val="single"/>
          <w:lang w:val="pl" w:eastAsia="pl-PL"/>
        </w:rPr>
      </w:pPr>
    </w:p>
    <w:p w14:paraId="3CEA2426" w14:textId="7D798989" w:rsidR="00F34105" w:rsidRDefault="00F34105" w:rsidP="009054EF">
      <w:pPr>
        <w:spacing w:after="0" w:line="360" w:lineRule="auto"/>
        <w:ind w:left="284"/>
        <w:jc w:val="both"/>
        <w:rPr>
          <w:rFonts w:ascii="Times New Roman" w:eastAsia="Times New Roman" w:hAnsi="Times New Roman" w:cs="Times New Roman"/>
          <w:sz w:val="24"/>
          <w:szCs w:val="20"/>
          <w:u w:val="single"/>
          <w:lang w:val="pl" w:eastAsia="pl-PL"/>
        </w:rPr>
      </w:pPr>
    </w:p>
    <w:p w14:paraId="3A9E54C4" w14:textId="6726B0C0" w:rsidR="00F34105" w:rsidRDefault="00F34105" w:rsidP="009054EF">
      <w:pPr>
        <w:spacing w:after="0" w:line="360" w:lineRule="auto"/>
        <w:ind w:left="284"/>
        <w:jc w:val="both"/>
        <w:rPr>
          <w:rFonts w:ascii="Times New Roman" w:eastAsia="Times New Roman" w:hAnsi="Times New Roman" w:cs="Times New Roman"/>
          <w:sz w:val="24"/>
          <w:szCs w:val="20"/>
          <w:u w:val="single"/>
          <w:lang w:val="pl" w:eastAsia="pl-PL"/>
        </w:rPr>
      </w:pPr>
    </w:p>
    <w:p w14:paraId="66D259CC" w14:textId="77777777" w:rsidR="00B25445" w:rsidRDefault="00B25445" w:rsidP="009054EF">
      <w:pPr>
        <w:spacing w:after="0" w:line="360" w:lineRule="auto"/>
        <w:ind w:left="284"/>
        <w:jc w:val="both"/>
        <w:rPr>
          <w:rFonts w:ascii="Times New Roman" w:eastAsia="Times New Roman" w:hAnsi="Times New Roman" w:cs="Times New Roman"/>
          <w:sz w:val="24"/>
          <w:szCs w:val="20"/>
          <w:u w:val="single"/>
          <w:lang w:val="pl" w:eastAsia="pl-PL"/>
        </w:rPr>
      </w:pPr>
    </w:p>
    <w:p w14:paraId="5E33C838" w14:textId="77777777" w:rsidR="00B25445" w:rsidRDefault="00B25445" w:rsidP="009054EF">
      <w:pPr>
        <w:spacing w:after="0" w:line="360" w:lineRule="auto"/>
        <w:ind w:left="284"/>
        <w:jc w:val="both"/>
        <w:rPr>
          <w:rFonts w:ascii="Times New Roman" w:eastAsia="Times New Roman" w:hAnsi="Times New Roman" w:cs="Times New Roman"/>
          <w:sz w:val="24"/>
          <w:szCs w:val="20"/>
          <w:u w:val="single"/>
          <w:lang w:val="pl" w:eastAsia="pl-PL"/>
        </w:rPr>
      </w:pPr>
    </w:p>
    <w:p w14:paraId="5257B5E0" w14:textId="77777777" w:rsidR="00F34105" w:rsidRDefault="00F34105" w:rsidP="009054EF">
      <w:pPr>
        <w:spacing w:after="0" w:line="360" w:lineRule="auto"/>
        <w:ind w:left="284"/>
        <w:jc w:val="both"/>
        <w:rPr>
          <w:rFonts w:ascii="Times New Roman" w:eastAsia="Times New Roman" w:hAnsi="Times New Roman" w:cs="Times New Roman"/>
          <w:sz w:val="24"/>
          <w:szCs w:val="20"/>
          <w:u w:val="single"/>
          <w:lang w:val="pl" w:eastAsia="pl-PL"/>
        </w:rPr>
      </w:pPr>
    </w:p>
    <w:p w14:paraId="5DD35DFD" w14:textId="77777777" w:rsidR="00100DCC" w:rsidRDefault="00100DCC" w:rsidP="009054EF">
      <w:pPr>
        <w:spacing w:after="0" w:line="360" w:lineRule="auto"/>
        <w:ind w:left="284"/>
        <w:jc w:val="both"/>
        <w:rPr>
          <w:rFonts w:ascii="Times New Roman" w:eastAsia="Times New Roman" w:hAnsi="Times New Roman" w:cs="Times New Roman"/>
          <w:sz w:val="24"/>
          <w:szCs w:val="20"/>
          <w:u w:val="single"/>
          <w:lang w:val="pl" w:eastAsia="pl-PL"/>
        </w:rPr>
      </w:pPr>
    </w:p>
    <w:p w14:paraId="3E5A3CA9" w14:textId="77777777" w:rsidR="009054EF" w:rsidRPr="008B1FC5" w:rsidRDefault="009054EF" w:rsidP="0024658C">
      <w:pPr>
        <w:spacing w:after="0" w:line="360" w:lineRule="auto"/>
        <w:jc w:val="both"/>
        <w:rPr>
          <w:rFonts w:ascii="Times New Roman" w:eastAsia="Times New Roman" w:hAnsi="Times New Roman" w:cs="Times New Roman"/>
          <w:sz w:val="24"/>
          <w:szCs w:val="20"/>
          <w:u w:val="single"/>
          <w:lang w:val="pl" w:eastAsia="pl-PL"/>
        </w:rPr>
      </w:pPr>
    </w:p>
    <w:p w14:paraId="76F5C4ED" w14:textId="22637DD7" w:rsidR="009054EF" w:rsidRPr="00484E30" w:rsidRDefault="009054EF" w:rsidP="00484E30">
      <w:pPr>
        <w:shd w:val="clear" w:color="auto" w:fill="DAEEF3"/>
        <w:spacing w:before="360" w:after="40" w:line="360" w:lineRule="auto"/>
        <w:ind w:left="568" w:hanging="568"/>
        <w:jc w:val="both"/>
        <w:rPr>
          <w:rFonts w:ascii="Times New Roman" w:eastAsia="Times New Roman" w:hAnsi="Times New Roman" w:cs="Times New Roman"/>
          <w:b/>
          <w:sz w:val="24"/>
          <w:szCs w:val="20"/>
          <w:lang w:eastAsia="pl-PL"/>
        </w:rPr>
      </w:pPr>
      <w:r w:rsidRPr="008B1FC5">
        <w:rPr>
          <w:rFonts w:ascii="Times New Roman" w:eastAsia="Times New Roman" w:hAnsi="Times New Roman" w:cs="Times New Roman"/>
          <w:b/>
          <w:sz w:val="24"/>
          <w:szCs w:val="20"/>
          <w:lang w:eastAsia="pl-PL"/>
        </w:rPr>
        <w:t>II.</w:t>
      </w:r>
      <w:r w:rsidRPr="008B1FC5">
        <w:rPr>
          <w:rFonts w:ascii="Times New Roman" w:eastAsia="Times New Roman" w:hAnsi="Times New Roman" w:cs="Times New Roman"/>
          <w:b/>
          <w:sz w:val="24"/>
          <w:szCs w:val="20"/>
          <w:lang w:eastAsia="pl-PL"/>
        </w:rPr>
        <w:tab/>
        <w:t>OCHRONA DANYCH OSOBOWYCH</w:t>
      </w:r>
    </w:p>
    <w:p w14:paraId="4D90B66D" w14:textId="77777777" w:rsidR="009054EF" w:rsidRPr="008B1FC5" w:rsidRDefault="009054EF" w:rsidP="009054EF">
      <w:pPr>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1.</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3B35707" w14:textId="213FA9D8" w:rsidR="009054EF" w:rsidRPr="008B1FC5" w:rsidRDefault="009054EF" w:rsidP="009054EF">
      <w:pPr>
        <w:spacing w:after="0" w:line="360" w:lineRule="auto"/>
        <w:ind w:left="709" w:hanging="283"/>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1)</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administratorem Pani/Pana danych osobowych jest Centrum Usług Społecznych Gminy </w:t>
      </w:r>
      <w:r w:rsidR="008063E2">
        <w:rPr>
          <w:rFonts w:ascii="Times New Roman" w:eastAsia="Times New Roman" w:hAnsi="Times New Roman" w:cs="Times New Roman"/>
          <w:sz w:val="24"/>
          <w:szCs w:val="20"/>
          <w:lang w:eastAsia="pl-PL"/>
        </w:rPr>
        <w:t>Redzikowo</w:t>
      </w:r>
      <w:r w:rsidRPr="008B1FC5">
        <w:rPr>
          <w:rFonts w:ascii="Times New Roman" w:eastAsia="Times New Roman" w:hAnsi="Times New Roman" w:cs="Times New Roman"/>
          <w:sz w:val="24"/>
          <w:szCs w:val="20"/>
          <w:lang w:eastAsia="pl-PL"/>
        </w:rPr>
        <w:t xml:space="preserve">, ul. Obrońców Wybrzeża 2, 76-200 Słupsk, reprezentowane przez Dyrektora p. Ewę </w:t>
      </w:r>
      <w:proofErr w:type="spellStart"/>
      <w:r w:rsidRPr="008B1FC5">
        <w:rPr>
          <w:rFonts w:ascii="Times New Roman" w:eastAsia="Times New Roman" w:hAnsi="Times New Roman" w:cs="Times New Roman"/>
          <w:sz w:val="24"/>
          <w:szCs w:val="20"/>
          <w:lang w:eastAsia="pl-PL"/>
        </w:rPr>
        <w:t>Roszyk</w:t>
      </w:r>
      <w:proofErr w:type="spellEnd"/>
      <w:r w:rsidRPr="008B1FC5">
        <w:rPr>
          <w:rFonts w:ascii="Times New Roman" w:eastAsia="Times New Roman" w:hAnsi="Times New Roman" w:cs="Times New Roman"/>
          <w:sz w:val="24"/>
          <w:szCs w:val="20"/>
          <w:lang w:eastAsia="pl-PL"/>
        </w:rPr>
        <w:t>, tel. 59</w:t>
      </w:r>
      <w:r w:rsidR="00CB698F">
        <w:rPr>
          <w:rFonts w:ascii="Times New Roman" w:eastAsia="Times New Roman" w:hAnsi="Times New Roman" w:cs="Times New Roman"/>
          <w:sz w:val="24"/>
          <w:szCs w:val="20"/>
          <w:lang w:eastAsia="pl-PL"/>
        </w:rPr>
        <w:t> 714 14 30</w:t>
      </w:r>
      <w:r w:rsidRPr="008B1FC5">
        <w:rPr>
          <w:rFonts w:ascii="Times New Roman" w:eastAsia="Times New Roman" w:hAnsi="Times New Roman" w:cs="Times New Roman"/>
          <w:sz w:val="24"/>
          <w:szCs w:val="20"/>
          <w:lang w:eastAsia="pl-PL"/>
        </w:rPr>
        <w:t>,e-mail:</w:t>
      </w:r>
      <w:hyperlink r:id="rId11" w:history="1">
        <w:r w:rsidR="00484E30" w:rsidRPr="005F172C">
          <w:rPr>
            <w:rStyle w:val="Hipercze"/>
            <w:rFonts w:ascii="Times New Roman" w:eastAsia="Times New Roman" w:hAnsi="Times New Roman" w:cs="Times New Roman"/>
            <w:sz w:val="24"/>
            <w:szCs w:val="20"/>
            <w:lang w:eastAsia="pl-PL"/>
          </w:rPr>
          <w:t>dyrektor@cus.gminaredzikowo.pl</w:t>
        </w:r>
      </w:hyperlink>
      <w:r w:rsidR="00484E30">
        <w:rPr>
          <w:rFonts w:ascii="Times New Roman" w:eastAsia="Times New Roman" w:hAnsi="Times New Roman" w:cs="Times New Roman"/>
          <w:color w:val="1F497D"/>
          <w:sz w:val="24"/>
          <w:szCs w:val="20"/>
          <w:u w:val="single"/>
          <w:lang w:eastAsia="pl-PL"/>
        </w:rPr>
        <w:t>;</w:t>
      </w:r>
    </w:p>
    <w:p w14:paraId="521E82CE" w14:textId="5ED68AD3" w:rsidR="009054EF" w:rsidRPr="008B1FC5" w:rsidRDefault="009054EF" w:rsidP="009054EF">
      <w:pPr>
        <w:spacing w:after="0" w:line="360" w:lineRule="auto"/>
        <w:ind w:left="709" w:hanging="283"/>
        <w:jc w:val="both"/>
        <w:rPr>
          <w:rFonts w:ascii="Times New Roman" w:eastAsia="Times New Roman" w:hAnsi="Times New Roman" w:cs="Times New Roman"/>
          <w:color w:val="1F497D"/>
          <w:sz w:val="24"/>
          <w:szCs w:val="20"/>
          <w:u w:val="single"/>
          <w:lang w:eastAsia="pl-PL"/>
        </w:rPr>
      </w:pPr>
      <w:r w:rsidRPr="008B1FC5">
        <w:rPr>
          <w:rFonts w:ascii="Times New Roman" w:eastAsia="Times New Roman" w:hAnsi="Times New Roman" w:cs="Times New Roman"/>
          <w:b/>
          <w:sz w:val="24"/>
          <w:szCs w:val="20"/>
          <w:lang w:eastAsia="pl-PL"/>
        </w:rPr>
        <w:t>2)</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administrator wyznaczył Inspektora Danych Osobowych, z którym można się kontaktować pod adresem: Piotr Szumko, tel. 604 403 496, e-mail: </w:t>
      </w:r>
      <w:hyperlink r:id="rId12" w:history="1">
        <w:r w:rsidRPr="008B1FC5">
          <w:rPr>
            <w:rFonts w:ascii="Times New Roman" w:eastAsia="Times New Roman" w:hAnsi="Times New Roman" w:cs="Times New Roman"/>
            <w:color w:val="1F497D"/>
            <w:sz w:val="24"/>
            <w:szCs w:val="20"/>
            <w:u w:val="single"/>
            <w:lang w:eastAsia="pl-PL"/>
          </w:rPr>
          <w:t>pszumko@mainsoft.pl</w:t>
        </w:r>
      </w:hyperlink>
      <w:r w:rsidRPr="008B1FC5">
        <w:rPr>
          <w:rFonts w:ascii="Times New Roman" w:eastAsia="Times New Roman" w:hAnsi="Times New Roman" w:cs="Times New Roman"/>
          <w:color w:val="1F497D"/>
          <w:sz w:val="24"/>
          <w:szCs w:val="20"/>
          <w:u w:val="single"/>
          <w:lang w:eastAsia="pl-PL"/>
        </w:rPr>
        <w:t>;</w:t>
      </w:r>
    </w:p>
    <w:p w14:paraId="778CFBD0" w14:textId="43114DCC" w:rsidR="009054EF" w:rsidRPr="008B1FC5" w:rsidRDefault="009054EF" w:rsidP="009054EF">
      <w:pPr>
        <w:spacing w:after="0" w:line="360" w:lineRule="auto"/>
        <w:ind w:left="709" w:hanging="283"/>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3)</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Pani/Pana dane osobowe przetwarzane będą na podstawie art. 6 ust. 1 lit. c RODO w celu związanym z przedmiotowym postępowaniem o udzielenie zamówienia publicznego, prowadzonym w trybie podstawowym bez negocjacji</w:t>
      </w:r>
      <w:r w:rsidR="00CD5D68">
        <w:rPr>
          <w:rFonts w:ascii="Times New Roman" w:eastAsia="Times New Roman" w:hAnsi="Times New Roman" w:cs="Times New Roman"/>
          <w:sz w:val="24"/>
          <w:szCs w:val="20"/>
          <w:lang w:eastAsia="pl-PL"/>
        </w:rPr>
        <w:t>;</w:t>
      </w:r>
    </w:p>
    <w:p w14:paraId="76A558BD" w14:textId="77777777" w:rsidR="009054EF" w:rsidRPr="008B1FC5" w:rsidRDefault="009054EF" w:rsidP="009054EF">
      <w:pPr>
        <w:spacing w:after="0" w:line="360" w:lineRule="auto"/>
        <w:ind w:left="709" w:hanging="283"/>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4)</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odbiorcami Pani/Pana danych osobowych będą osoby lub podmioty, którym udostępniona zostanie dokumentacja postępowania w oparciu o art. 74 ustawy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lang w:eastAsia="pl-PL"/>
        </w:rPr>
        <w:t>.</w:t>
      </w:r>
    </w:p>
    <w:p w14:paraId="404A465E" w14:textId="77777777" w:rsidR="009054EF" w:rsidRPr="008B1FC5" w:rsidRDefault="009054EF" w:rsidP="009054EF">
      <w:pPr>
        <w:spacing w:after="0" w:line="360" w:lineRule="auto"/>
        <w:ind w:left="709" w:hanging="283"/>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5)</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Pani/Pana dane osobowe będą przechowywane, zgodnie z art. 78 ust. 1 ustawy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lang w:eastAsia="pl-PL"/>
        </w:rPr>
        <w:t>. przez okres 4 lat od dnia zakończenia postępowania o udzielenie zamówienia, a jeżeli czas trwania umowy przekracza 4 lata, okres przechowywania obejmuje cały czas trwania umowy;</w:t>
      </w:r>
    </w:p>
    <w:p w14:paraId="7C7A59CA" w14:textId="4A39B320" w:rsidR="009054EF" w:rsidRPr="008B1FC5" w:rsidRDefault="009054EF" w:rsidP="009054EF">
      <w:pPr>
        <w:spacing w:after="0" w:line="360" w:lineRule="auto"/>
        <w:ind w:left="709" w:hanging="283"/>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6)</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obowiązek podania przez Panią/Pana danych osobowych bezpośrednio Pani/Pana dotyczących jest wymogiem ustawowym określonym w przepisach ustawy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lang w:eastAsia="pl-PL"/>
        </w:rPr>
        <w:t>., związanym z udziałem w postępowaniu o udzielenie zamówienia publicznego</w:t>
      </w:r>
      <w:r w:rsidR="00CD5D68">
        <w:rPr>
          <w:rFonts w:ascii="Times New Roman" w:eastAsia="Times New Roman" w:hAnsi="Times New Roman" w:cs="Times New Roman"/>
          <w:sz w:val="24"/>
          <w:szCs w:val="20"/>
          <w:lang w:eastAsia="pl-PL"/>
        </w:rPr>
        <w:t>;</w:t>
      </w:r>
    </w:p>
    <w:p w14:paraId="7CD38BD2" w14:textId="7DAAD531" w:rsidR="009054EF" w:rsidRPr="008B1FC5" w:rsidRDefault="009054EF" w:rsidP="009054EF">
      <w:pPr>
        <w:spacing w:after="0" w:line="360" w:lineRule="auto"/>
        <w:ind w:left="709" w:hanging="283"/>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7)</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w odniesieniu do Pani/Pana danych osobowych decyzje nie będą podejmowane w sposób zautomatyzowany, stosownie do art. 22 RODO</w:t>
      </w:r>
      <w:r w:rsidR="00CD5D68">
        <w:rPr>
          <w:rFonts w:ascii="Times New Roman" w:eastAsia="Times New Roman" w:hAnsi="Times New Roman" w:cs="Times New Roman"/>
          <w:sz w:val="24"/>
          <w:szCs w:val="20"/>
          <w:lang w:eastAsia="pl-PL"/>
        </w:rPr>
        <w:t>;</w:t>
      </w:r>
    </w:p>
    <w:p w14:paraId="5AA7F7CA" w14:textId="77777777" w:rsidR="009054EF" w:rsidRPr="008B1FC5" w:rsidRDefault="009054EF" w:rsidP="009054EF">
      <w:pPr>
        <w:spacing w:after="0" w:line="360" w:lineRule="auto"/>
        <w:ind w:left="709" w:hanging="283"/>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8)</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posiada Pani/Pan:</w:t>
      </w:r>
    </w:p>
    <w:p w14:paraId="78D9EE00" w14:textId="77777777" w:rsidR="009054EF" w:rsidRPr="008B1FC5" w:rsidRDefault="009054EF" w:rsidP="009054EF">
      <w:pPr>
        <w:spacing w:after="0" w:line="360" w:lineRule="auto"/>
        <w:ind w:left="1134" w:hanging="283"/>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a)</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na podstawie art. 15 RODO prawo dostępu do danych osobowych Pani/Pana dotyczących (w przypadku, gdy skorzystanie z tego prawa wymagałoby po stronie administratora niewspółmiernie dużego wysiłku może zostać Pani/Pan </w:t>
      </w:r>
      <w:r w:rsidRPr="008B1FC5">
        <w:rPr>
          <w:rFonts w:ascii="Times New Roman" w:eastAsia="Times New Roman" w:hAnsi="Times New Roman" w:cs="Times New Roman"/>
          <w:sz w:val="24"/>
          <w:szCs w:val="20"/>
          <w:lang w:eastAsia="pl-PL"/>
        </w:rPr>
        <w:lastRenderedPageBreak/>
        <w:t>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B8C6C3C" w14:textId="77777777" w:rsidR="009054EF" w:rsidRPr="008B1FC5" w:rsidRDefault="009054EF" w:rsidP="009054EF">
      <w:pPr>
        <w:spacing w:after="0" w:line="360" w:lineRule="auto"/>
        <w:ind w:left="1134" w:hanging="283"/>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b)</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na podstawie art. 16 RODO prawo do sprostowania Pani/Pana danych osobowych (</w:t>
      </w:r>
      <w:r w:rsidRPr="008B1FC5">
        <w:rPr>
          <w:rFonts w:ascii="Times New Roman" w:eastAsia="Times New Roman" w:hAnsi="Times New Roman" w:cs="Times New Roman"/>
          <w:i/>
          <w:sz w:val="24"/>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B1FC5">
        <w:rPr>
          <w:rFonts w:ascii="Times New Roman" w:eastAsia="Times New Roman" w:hAnsi="Times New Roman" w:cs="Times New Roman"/>
          <w:sz w:val="24"/>
          <w:szCs w:val="20"/>
          <w:lang w:eastAsia="pl-PL"/>
        </w:rPr>
        <w:t>);</w:t>
      </w:r>
    </w:p>
    <w:p w14:paraId="35212BEA" w14:textId="77777777" w:rsidR="009054EF" w:rsidRPr="008B1FC5" w:rsidRDefault="009054EF" w:rsidP="009054EF">
      <w:pPr>
        <w:spacing w:after="0" w:line="360" w:lineRule="auto"/>
        <w:ind w:left="1134" w:hanging="283"/>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c)</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B1FC5">
        <w:rPr>
          <w:rFonts w:ascii="Times New Roman" w:eastAsia="Times New Roman" w:hAnsi="Times New Roman" w:cs="Times New Roman"/>
          <w:i/>
          <w:sz w:val="24"/>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B1FC5">
        <w:rPr>
          <w:rFonts w:ascii="Times New Roman" w:eastAsia="Times New Roman" w:hAnsi="Times New Roman" w:cs="Times New Roman"/>
          <w:sz w:val="24"/>
          <w:szCs w:val="20"/>
          <w:lang w:eastAsia="pl-PL"/>
        </w:rPr>
        <w:t>);</w:t>
      </w:r>
    </w:p>
    <w:p w14:paraId="549E7BFC" w14:textId="77777777" w:rsidR="009054EF" w:rsidRPr="008B1FC5" w:rsidRDefault="009054EF" w:rsidP="009054EF">
      <w:pPr>
        <w:spacing w:after="0" w:line="360" w:lineRule="auto"/>
        <w:ind w:left="1134" w:hanging="283"/>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d)</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prawo do wniesienia skargi do Prezesa Urzędu Ochrony Danych Osobowych, gdy uzna Pani/Pan, że przetwarzanie danych osobowych Pani/Pana dotyczących narusza przepisy RODO; </w:t>
      </w:r>
      <w:r w:rsidRPr="008B1FC5">
        <w:rPr>
          <w:rFonts w:ascii="Times New Roman" w:eastAsia="Times New Roman" w:hAnsi="Times New Roman" w:cs="Times New Roman"/>
          <w:i/>
          <w:sz w:val="24"/>
          <w:szCs w:val="20"/>
          <w:lang w:eastAsia="pl-PL"/>
        </w:rPr>
        <w:t xml:space="preserve"> </w:t>
      </w:r>
    </w:p>
    <w:p w14:paraId="5F07536D" w14:textId="77777777" w:rsidR="009054EF" w:rsidRPr="008B1FC5" w:rsidRDefault="009054EF" w:rsidP="009054EF">
      <w:pPr>
        <w:spacing w:after="0" w:line="360" w:lineRule="auto"/>
        <w:ind w:left="709" w:hanging="283"/>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9)</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nie przysługuje Pani/Panu:</w:t>
      </w:r>
    </w:p>
    <w:p w14:paraId="3718777B" w14:textId="77777777" w:rsidR="009054EF" w:rsidRPr="008B1FC5" w:rsidRDefault="009054EF" w:rsidP="009054EF">
      <w:pPr>
        <w:spacing w:after="0" w:line="360" w:lineRule="auto"/>
        <w:ind w:left="1134" w:hanging="283"/>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a)</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w związku z art. 17 ust. 3 lit. b, d lub e RODO prawo do usunięcia danych osobowych;</w:t>
      </w:r>
    </w:p>
    <w:p w14:paraId="40AC7F54" w14:textId="77777777" w:rsidR="009054EF" w:rsidRPr="008B1FC5" w:rsidRDefault="009054EF" w:rsidP="009054EF">
      <w:pPr>
        <w:spacing w:after="0" w:line="360" w:lineRule="auto"/>
        <w:ind w:left="1134" w:hanging="283"/>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b)</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prawo do przenoszenia danych osobowych, o którym mowa w art. 20 RODO;</w:t>
      </w:r>
    </w:p>
    <w:p w14:paraId="349D8498" w14:textId="77777777" w:rsidR="009054EF" w:rsidRPr="008B1FC5" w:rsidRDefault="009054EF" w:rsidP="009054EF">
      <w:pPr>
        <w:spacing w:after="0" w:line="360" w:lineRule="auto"/>
        <w:ind w:left="1134" w:hanging="283"/>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c)</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na podstawie art. 21 RODO prawo sprzeciwu, wobec przetwarzania danych osobowych, gdyż podstawą prawną przetwarzania Pani/Pana danych osobowych jest art. 6 ust. 1 lit. c RODO; </w:t>
      </w:r>
    </w:p>
    <w:p w14:paraId="375D5417" w14:textId="510C0F95" w:rsidR="00484E30" w:rsidRDefault="009054EF" w:rsidP="00D30702">
      <w:pPr>
        <w:spacing w:after="0" w:line="360" w:lineRule="auto"/>
        <w:ind w:left="709" w:hanging="425"/>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10)</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C41EB4" w14:textId="77777777" w:rsidR="00100DCC" w:rsidRDefault="00100DCC" w:rsidP="00D30702">
      <w:pPr>
        <w:spacing w:after="0" w:line="360" w:lineRule="auto"/>
        <w:ind w:left="709" w:hanging="425"/>
        <w:jc w:val="both"/>
        <w:rPr>
          <w:rFonts w:ascii="Times New Roman" w:eastAsia="Times New Roman" w:hAnsi="Times New Roman" w:cs="Times New Roman"/>
          <w:sz w:val="24"/>
          <w:szCs w:val="20"/>
          <w:lang w:eastAsia="pl-PL"/>
        </w:rPr>
      </w:pPr>
    </w:p>
    <w:p w14:paraId="03BA5F10" w14:textId="77777777" w:rsidR="0024658C" w:rsidRDefault="0024658C" w:rsidP="00D30702">
      <w:pPr>
        <w:spacing w:after="0" w:line="360" w:lineRule="auto"/>
        <w:ind w:left="709" w:hanging="425"/>
        <w:jc w:val="both"/>
        <w:rPr>
          <w:rFonts w:ascii="Times New Roman" w:eastAsia="Times New Roman" w:hAnsi="Times New Roman" w:cs="Times New Roman"/>
          <w:sz w:val="24"/>
          <w:szCs w:val="20"/>
          <w:lang w:eastAsia="pl-PL"/>
        </w:rPr>
      </w:pPr>
    </w:p>
    <w:p w14:paraId="12DB9EE7" w14:textId="77777777" w:rsidR="0024658C" w:rsidRPr="008B1FC5" w:rsidRDefault="0024658C" w:rsidP="00D30702">
      <w:pPr>
        <w:spacing w:after="0" w:line="360" w:lineRule="auto"/>
        <w:ind w:left="709" w:hanging="425"/>
        <w:jc w:val="both"/>
        <w:rPr>
          <w:rFonts w:ascii="Times New Roman" w:eastAsia="Times New Roman" w:hAnsi="Times New Roman" w:cs="Times New Roman"/>
          <w:sz w:val="24"/>
          <w:szCs w:val="20"/>
          <w:lang w:eastAsia="pl-PL"/>
        </w:rPr>
      </w:pPr>
    </w:p>
    <w:p w14:paraId="570CF1DC" w14:textId="77777777" w:rsidR="009054EF" w:rsidRPr="008B1FC5" w:rsidRDefault="009054EF" w:rsidP="009054EF">
      <w:pPr>
        <w:shd w:val="clear" w:color="auto" w:fill="DAEEF3"/>
        <w:spacing w:before="360" w:after="40" w:line="360" w:lineRule="auto"/>
        <w:ind w:left="568" w:hanging="568"/>
        <w:jc w:val="both"/>
        <w:rPr>
          <w:rFonts w:ascii="Times New Roman" w:eastAsia="Times New Roman" w:hAnsi="Times New Roman" w:cs="Times New Roman"/>
          <w:b/>
          <w:sz w:val="24"/>
          <w:szCs w:val="20"/>
          <w:lang w:eastAsia="pl-PL"/>
        </w:rPr>
      </w:pPr>
      <w:r w:rsidRPr="008B1FC5">
        <w:rPr>
          <w:rFonts w:ascii="Times New Roman" w:eastAsia="Times New Roman" w:hAnsi="Times New Roman" w:cs="Times New Roman"/>
          <w:b/>
          <w:sz w:val="24"/>
          <w:szCs w:val="20"/>
          <w:lang w:eastAsia="pl-PL"/>
        </w:rPr>
        <w:t>III.</w:t>
      </w:r>
      <w:r w:rsidRPr="008B1FC5">
        <w:rPr>
          <w:rFonts w:ascii="Times New Roman" w:eastAsia="Times New Roman" w:hAnsi="Times New Roman" w:cs="Times New Roman"/>
          <w:b/>
          <w:sz w:val="24"/>
          <w:szCs w:val="20"/>
          <w:lang w:eastAsia="pl-PL"/>
        </w:rPr>
        <w:tab/>
        <w:t>TRYB UDZIELENIA ZAMÓWIENIA</w:t>
      </w:r>
    </w:p>
    <w:p w14:paraId="26A77C6F" w14:textId="2398DCA2" w:rsidR="009054EF" w:rsidRPr="008B1FC5" w:rsidRDefault="009054EF" w:rsidP="009054EF">
      <w:pPr>
        <w:numPr>
          <w:ilvl w:val="0"/>
          <w:numId w:val="2"/>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Niniejsze postępowanie prowadzone jest w trybie podstawowym bez negocjacji, o którym mowa w art. 275 pkt 1 ustawy z dnia 11.09.2019 r. Prawo zamówień </w:t>
      </w:r>
      <w:r w:rsidRPr="00726704">
        <w:rPr>
          <w:rFonts w:ascii="Times New Roman" w:eastAsia="Times New Roman" w:hAnsi="Times New Roman" w:cs="Times New Roman"/>
          <w:sz w:val="24"/>
          <w:szCs w:val="24"/>
          <w:lang w:eastAsia="pl-PL"/>
        </w:rPr>
        <w:t>publicznych (</w:t>
      </w:r>
      <w:r w:rsidR="00726704" w:rsidRPr="00726704">
        <w:rPr>
          <w:rStyle w:val="markedcontent"/>
          <w:rFonts w:ascii="Times New Roman" w:hAnsi="Times New Roman" w:cs="Times New Roman"/>
          <w:sz w:val="24"/>
          <w:szCs w:val="24"/>
        </w:rPr>
        <w:t>Dz. U.  2022 r.</w:t>
      </w:r>
      <w:r w:rsidR="00726704">
        <w:rPr>
          <w:rStyle w:val="markedcontent"/>
          <w:rFonts w:ascii="Times New Roman" w:hAnsi="Times New Roman" w:cs="Times New Roman"/>
          <w:sz w:val="24"/>
          <w:szCs w:val="24"/>
        </w:rPr>
        <w:t xml:space="preserve"> </w:t>
      </w:r>
      <w:r w:rsidR="00726704" w:rsidRPr="00726704">
        <w:rPr>
          <w:rStyle w:val="markedcontent"/>
          <w:rFonts w:ascii="Times New Roman" w:hAnsi="Times New Roman" w:cs="Times New Roman"/>
          <w:sz w:val="24"/>
          <w:szCs w:val="24"/>
        </w:rPr>
        <w:t>poz. 1710, 1812,</w:t>
      </w:r>
      <w:r w:rsidR="00726704">
        <w:rPr>
          <w:rStyle w:val="markedcontent"/>
          <w:rFonts w:ascii="Times New Roman" w:hAnsi="Times New Roman" w:cs="Times New Roman"/>
          <w:sz w:val="24"/>
          <w:szCs w:val="24"/>
        </w:rPr>
        <w:t xml:space="preserve"> </w:t>
      </w:r>
      <w:r w:rsidR="00726704" w:rsidRPr="00726704">
        <w:rPr>
          <w:rStyle w:val="markedcontent"/>
          <w:rFonts w:ascii="Times New Roman" w:hAnsi="Times New Roman" w:cs="Times New Roman"/>
          <w:sz w:val="24"/>
          <w:szCs w:val="24"/>
        </w:rPr>
        <w:t>1933</w:t>
      </w:r>
      <w:r w:rsidRPr="00726704">
        <w:rPr>
          <w:rFonts w:ascii="Times New Roman" w:eastAsia="Times New Roman" w:hAnsi="Times New Roman" w:cs="Times New Roman"/>
          <w:sz w:val="24"/>
          <w:szCs w:val="24"/>
          <w:lang w:eastAsia="pl-PL"/>
        </w:rPr>
        <w:t xml:space="preserve">) </w:t>
      </w:r>
      <w:r w:rsidRPr="008B1FC5">
        <w:rPr>
          <w:rFonts w:ascii="Times New Roman" w:eastAsia="Times New Roman" w:hAnsi="Times New Roman" w:cs="Times New Roman"/>
          <w:sz w:val="24"/>
          <w:szCs w:val="20"/>
          <w:lang w:eastAsia="pl-PL"/>
        </w:rPr>
        <w:t xml:space="preserve">zwanej dalej "ustawą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lang w:eastAsia="pl-PL"/>
        </w:rPr>
        <w:t>” oraz niniejszej Specyfikacji Warunków Zamówienia, zwaną dalej "SWZ".</w:t>
      </w:r>
      <w:r w:rsidR="00FA605B">
        <w:rPr>
          <w:rFonts w:ascii="Times New Roman" w:eastAsia="Times New Roman" w:hAnsi="Times New Roman" w:cs="Times New Roman"/>
          <w:sz w:val="24"/>
          <w:szCs w:val="20"/>
          <w:lang w:eastAsia="pl-PL"/>
        </w:rPr>
        <w:t xml:space="preserve"> </w:t>
      </w:r>
      <w:r w:rsidR="00FA605B" w:rsidRPr="00FA605B">
        <w:rPr>
          <w:rFonts w:ascii="Times New Roman" w:eastAsia="Times New Roman" w:hAnsi="Times New Roman" w:cs="Times New Roman"/>
          <w:sz w:val="24"/>
          <w:szCs w:val="20"/>
          <w:lang w:eastAsia="pl-PL"/>
        </w:rPr>
        <w:t>Numer referencyjny postępowania:  0</w:t>
      </w:r>
      <w:r w:rsidR="00FA605B">
        <w:rPr>
          <w:rFonts w:ascii="Times New Roman" w:eastAsia="Times New Roman" w:hAnsi="Times New Roman" w:cs="Times New Roman"/>
          <w:sz w:val="24"/>
          <w:szCs w:val="20"/>
          <w:lang w:eastAsia="pl-PL"/>
        </w:rPr>
        <w:t>1</w:t>
      </w:r>
      <w:r w:rsidR="00FA605B" w:rsidRPr="00FA605B">
        <w:rPr>
          <w:rFonts w:ascii="Times New Roman" w:eastAsia="Times New Roman" w:hAnsi="Times New Roman" w:cs="Times New Roman"/>
          <w:sz w:val="24"/>
          <w:szCs w:val="20"/>
          <w:lang w:eastAsia="pl-PL"/>
        </w:rPr>
        <w:t>/0</w:t>
      </w:r>
      <w:r w:rsidR="00FA605B">
        <w:rPr>
          <w:rFonts w:ascii="Times New Roman" w:eastAsia="Times New Roman" w:hAnsi="Times New Roman" w:cs="Times New Roman"/>
          <w:sz w:val="24"/>
          <w:szCs w:val="20"/>
          <w:lang w:eastAsia="pl-PL"/>
        </w:rPr>
        <w:t>9</w:t>
      </w:r>
      <w:r w:rsidR="00FA605B" w:rsidRPr="00FA605B">
        <w:rPr>
          <w:rFonts w:ascii="Times New Roman" w:eastAsia="Times New Roman" w:hAnsi="Times New Roman" w:cs="Times New Roman"/>
          <w:sz w:val="24"/>
          <w:szCs w:val="20"/>
          <w:lang w:eastAsia="pl-PL"/>
        </w:rPr>
        <w:t>/2024</w:t>
      </w:r>
      <w:r w:rsidR="00FA605B">
        <w:rPr>
          <w:rFonts w:ascii="Times New Roman" w:eastAsia="Times New Roman" w:hAnsi="Times New Roman" w:cs="Times New Roman"/>
          <w:sz w:val="24"/>
          <w:szCs w:val="20"/>
          <w:lang w:eastAsia="pl-PL"/>
        </w:rPr>
        <w:t xml:space="preserve"> </w:t>
      </w:r>
    </w:p>
    <w:p w14:paraId="025D7D4D" w14:textId="77777777" w:rsidR="009054EF" w:rsidRPr="008B1FC5" w:rsidRDefault="009054EF" w:rsidP="009054EF">
      <w:pPr>
        <w:numPr>
          <w:ilvl w:val="0"/>
          <w:numId w:val="2"/>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Szacunkowa wartość zamówienia nie przekracza kwoty określonej w obwieszczeniu Prezesa Urzędu Zamówień Publicznych wydanym na podstawie art. 3 ust. 2 ustawy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lang w:eastAsia="pl-PL"/>
        </w:rPr>
        <w:t>.</w:t>
      </w:r>
    </w:p>
    <w:p w14:paraId="579CB7AE" w14:textId="77777777" w:rsidR="009054EF" w:rsidRPr="008B1FC5" w:rsidRDefault="009054EF" w:rsidP="009054EF">
      <w:pPr>
        <w:numPr>
          <w:ilvl w:val="0"/>
          <w:numId w:val="2"/>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Zamawiający nie przewiduje możliwości wyboru najkorzystniejszej oferty z możliwością prowadzenia negocjacji.</w:t>
      </w:r>
    </w:p>
    <w:p w14:paraId="323F7DB5" w14:textId="77777777" w:rsidR="009054EF" w:rsidRPr="008B1FC5" w:rsidRDefault="009054EF" w:rsidP="009054EF">
      <w:pPr>
        <w:numPr>
          <w:ilvl w:val="0"/>
          <w:numId w:val="2"/>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Zgodnie z art. 310 pkt 1 ustawy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lang w:eastAsia="pl-PL"/>
        </w:rPr>
        <w:t>, Zamawiający przewiduje możliwość unieważnienia przedmiotowego postępowania, jeżeli środki publiczne, które Zamawiający zamierzał przeznaczyć na sfinansowanie całości lub części zamówienia, nie zostały mu przyznane.</w:t>
      </w:r>
    </w:p>
    <w:p w14:paraId="48C65E06" w14:textId="77777777" w:rsidR="009054EF" w:rsidRPr="008B1FC5" w:rsidRDefault="009054EF" w:rsidP="009054EF">
      <w:pPr>
        <w:numPr>
          <w:ilvl w:val="0"/>
          <w:numId w:val="2"/>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Zamawiający nie przewiduje aukcji elektronicznej.</w:t>
      </w:r>
    </w:p>
    <w:p w14:paraId="7D11DAC7" w14:textId="77777777" w:rsidR="009054EF" w:rsidRPr="008B1FC5" w:rsidRDefault="009054EF" w:rsidP="009054EF">
      <w:pPr>
        <w:numPr>
          <w:ilvl w:val="0"/>
          <w:numId w:val="2"/>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val="pl" w:eastAsia="pl-PL"/>
        </w:rPr>
        <w:t>Zamawiający nie przewiduje złożenia oferty w postaci katalogów elektronicznych.</w:t>
      </w:r>
    </w:p>
    <w:p w14:paraId="3102F2E3" w14:textId="77777777" w:rsidR="009054EF" w:rsidRPr="008B1FC5" w:rsidRDefault="009054EF" w:rsidP="009054EF">
      <w:pPr>
        <w:numPr>
          <w:ilvl w:val="0"/>
          <w:numId w:val="2"/>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Zamawiający nie prowadzi postępowania w celu zawarcia umowy ramowej.</w:t>
      </w:r>
    </w:p>
    <w:p w14:paraId="592CCC33" w14:textId="207BC371" w:rsidR="009054EF" w:rsidRPr="009623F3" w:rsidRDefault="009054EF" w:rsidP="009054EF">
      <w:pPr>
        <w:numPr>
          <w:ilvl w:val="0"/>
          <w:numId w:val="2"/>
        </w:numPr>
        <w:spacing w:after="0" w:line="360" w:lineRule="auto"/>
        <w:jc w:val="both"/>
        <w:rPr>
          <w:rFonts w:ascii="Times New Roman" w:eastAsia="Times New Roman" w:hAnsi="Times New Roman" w:cs="Times New Roman"/>
          <w:color w:val="000000" w:themeColor="text1"/>
          <w:sz w:val="24"/>
          <w:szCs w:val="20"/>
          <w:lang w:eastAsia="pl-PL"/>
        </w:rPr>
      </w:pPr>
      <w:r w:rsidRPr="009623F3">
        <w:rPr>
          <w:rFonts w:ascii="Times New Roman" w:eastAsia="Times New Roman" w:hAnsi="Times New Roman" w:cs="Times New Roman"/>
          <w:color w:val="000000" w:themeColor="text1"/>
          <w:sz w:val="24"/>
          <w:szCs w:val="20"/>
          <w:lang w:val="pl" w:eastAsia="pl-PL"/>
        </w:rPr>
        <w:t xml:space="preserve">Zamawiający </w:t>
      </w:r>
      <w:r w:rsidR="009623F3" w:rsidRPr="009623F3">
        <w:rPr>
          <w:rFonts w:ascii="Times New Roman" w:eastAsia="Times New Roman" w:hAnsi="Times New Roman" w:cs="Times New Roman"/>
          <w:color w:val="000000" w:themeColor="text1"/>
          <w:sz w:val="24"/>
          <w:szCs w:val="20"/>
          <w:lang w:val="pl" w:eastAsia="pl-PL"/>
        </w:rPr>
        <w:t xml:space="preserve">nie </w:t>
      </w:r>
      <w:r w:rsidRPr="009623F3">
        <w:rPr>
          <w:rFonts w:ascii="Times New Roman" w:eastAsia="Times New Roman" w:hAnsi="Times New Roman" w:cs="Times New Roman"/>
          <w:color w:val="000000" w:themeColor="text1"/>
          <w:sz w:val="24"/>
          <w:szCs w:val="20"/>
          <w:lang w:val="pl" w:eastAsia="pl-PL"/>
        </w:rPr>
        <w:t>zastrzega możliwoś</w:t>
      </w:r>
      <w:r w:rsidR="009623F3" w:rsidRPr="009623F3">
        <w:rPr>
          <w:rFonts w:ascii="Times New Roman" w:eastAsia="Times New Roman" w:hAnsi="Times New Roman" w:cs="Times New Roman"/>
          <w:color w:val="000000" w:themeColor="text1"/>
          <w:sz w:val="24"/>
          <w:szCs w:val="20"/>
          <w:lang w:val="pl" w:eastAsia="pl-PL"/>
        </w:rPr>
        <w:t>ci</w:t>
      </w:r>
      <w:r w:rsidRPr="009623F3">
        <w:rPr>
          <w:rFonts w:ascii="Times New Roman" w:eastAsia="Times New Roman" w:hAnsi="Times New Roman" w:cs="Times New Roman"/>
          <w:color w:val="000000" w:themeColor="text1"/>
          <w:sz w:val="24"/>
          <w:szCs w:val="20"/>
          <w:lang w:val="pl" w:eastAsia="pl-PL"/>
        </w:rPr>
        <w:t xml:space="preserve"> ubiegania się o udzielenie zamówienia wyłącznie przez Wykonawców, o których mowa w art. 94 ustawy </w:t>
      </w:r>
      <w:proofErr w:type="spellStart"/>
      <w:r w:rsidRPr="009623F3">
        <w:rPr>
          <w:rFonts w:ascii="Times New Roman" w:eastAsia="Times New Roman" w:hAnsi="Times New Roman" w:cs="Times New Roman"/>
          <w:color w:val="000000" w:themeColor="text1"/>
          <w:sz w:val="24"/>
          <w:szCs w:val="20"/>
          <w:lang w:val="pl" w:eastAsia="pl-PL"/>
        </w:rPr>
        <w:t>Pzp</w:t>
      </w:r>
      <w:proofErr w:type="spellEnd"/>
      <w:r w:rsidRPr="009623F3">
        <w:rPr>
          <w:rFonts w:ascii="Times New Roman" w:eastAsia="Times New Roman" w:hAnsi="Times New Roman" w:cs="Times New Roman"/>
          <w:color w:val="000000" w:themeColor="text1"/>
          <w:sz w:val="24"/>
          <w:szCs w:val="20"/>
          <w:lang w:val="pl" w:eastAsia="pl-PL"/>
        </w:rPr>
        <w:t>.</w:t>
      </w:r>
      <w:r w:rsidR="00943F45" w:rsidRPr="009623F3">
        <w:rPr>
          <w:rFonts w:ascii="Times New Roman" w:eastAsia="Times New Roman" w:hAnsi="Times New Roman" w:cs="Times New Roman"/>
          <w:color w:val="000000" w:themeColor="text1"/>
          <w:sz w:val="24"/>
          <w:szCs w:val="20"/>
          <w:lang w:val="pl" w:eastAsia="pl-PL"/>
        </w:rPr>
        <w:t xml:space="preserve"> </w:t>
      </w:r>
      <w:r w:rsidR="004E0480" w:rsidRPr="009623F3">
        <w:rPr>
          <w:rFonts w:ascii="Times New Roman" w:eastAsia="Times New Roman" w:hAnsi="Times New Roman" w:cs="Times New Roman"/>
          <w:color w:val="000000" w:themeColor="text1"/>
          <w:sz w:val="24"/>
          <w:szCs w:val="20"/>
          <w:lang w:val="pl" w:eastAsia="pl-PL"/>
        </w:rPr>
        <w:t xml:space="preserve"> </w:t>
      </w:r>
    </w:p>
    <w:p w14:paraId="157AC6AA" w14:textId="7187C6D9" w:rsidR="00484E30" w:rsidRDefault="007E24F9" w:rsidP="00484E30">
      <w:pPr>
        <w:numPr>
          <w:ilvl w:val="0"/>
          <w:numId w:val="2"/>
        </w:numPr>
        <w:spacing w:after="0" w:line="360" w:lineRule="auto"/>
        <w:jc w:val="both"/>
        <w:rPr>
          <w:rFonts w:ascii="Times New Roman" w:eastAsia="Times New Roman" w:hAnsi="Times New Roman" w:cs="Times New Roman"/>
          <w:sz w:val="24"/>
          <w:szCs w:val="20"/>
          <w:lang w:eastAsia="pl-PL"/>
        </w:rPr>
      </w:pPr>
      <w:r w:rsidRPr="002C6A8E">
        <w:rPr>
          <w:rFonts w:ascii="Times New Roman" w:eastAsia="Times New Roman" w:hAnsi="Times New Roman" w:cs="Times New Roman"/>
          <w:sz w:val="24"/>
          <w:szCs w:val="20"/>
          <w:lang w:eastAsia="pl-PL"/>
        </w:rPr>
        <w:t xml:space="preserve">W sprawach nieuregulowanych niniejszą Specyfikacją Warunków Zamówienia (SWZ) stosuje się przepisy ustawy z dnia 11 września 2019 r. Prawo zamówień publicznych, odpowiednie przepisy ustawy z dnia 23 kwietnia 1964 r. Kodeks cywilny, rozporządzenie Parlamentu Europejskiego i Rady (UE) 2016/679 z dnia 27 kwietnia 2016 r. w sprawie ochrony osób fizycznych w związku z przetwarzaniem danych osobowych i w sprawie swobodnego przepływu takich danych oraz uchylenia dyrektywy 95/46/WE (RODO), ustawy z dnia 10 maja 2018 r. o ochronie danych osobowych, przepisy rozporządzenia Ministra Rozwoju, Pracy i Technologii w sprawie podmiotowych środków dowodowych oraz innych dokumentów lub oświadczeń, jakich może żądać zamawiający od wykonawcy oraz przepisy rozporządzenia Prezesa Rady Ministrów w sprawie sposobu sporządzania </w:t>
      </w:r>
      <w:r w:rsidR="00DA4FA4">
        <w:rPr>
          <w:rFonts w:ascii="Times New Roman" w:eastAsia="Times New Roman" w:hAnsi="Times New Roman" w:cs="Times New Roman"/>
          <w:sz w:val="24"/>
          <w:szCs w:val="20"/>
          <w:lang w:eastAsia="pl-PL"/>
        </w:rPr>
        <w:t xml:space="preserve">              </w:t>
      </w:r>
      <w:r w:rsidRPr="002C6A8E">
        <w:rPr>
          <w:rFonts w:ascii="Times New Roman" w:eastAsia="Times New Roman" w:hAnsi="Times New Roman" w:cs="Times New Roman"/>
          <w:sz w:val="24"/>
          <w:szCs w:val="20"/>
          <w:lang w:eastAsia="pl-PL"/>
        </w:rPr>
        <w:t>i przekazywania informacji oraz wymagań technicznych dla dokumentów elektronicznych oraz środków komunikacji elektronicznej w postępowaniu o udzielenie zamówienia publicznego lub konkursie a także powołane w dalszej treści SWZ.</w:t>
      </w:r>
    </w:p>
    <w:p w14:paraId="69DE3425" w14:textId="77777777" w:rsidR="00100DCC" w:rsidRDefault="00100DCC" w:rsidP="00100DCC">
      <w:pPr>
        <w:spacing w:after="0" w:line="360" w:lineRule="auto"/>
        <w:jc w:val="both"/>
        <w:rPr>
          <w:rFonts w:ascii="Times New Roman" w:eastAsia="Times New Roman" w:hAnsi="Times New Roman" w:cs="Times New Roman"/>
          <w:sz w:val="24"/>
          <w:szCs w:val="20"/>
          <w:lang w:eastAsia="pl-PL"/>
        </w:rPr>
      </w:pPr>
    </w:p>
    <w:p w14:paraId="27BE115E" w14:textId="77777777" w:rsidR="00100DCC" w:rsidRPr="00D30702" w:rsidRDefault="00100DCC" w:rsidP="00100DCC">
      <w:pPr>
        <w:spacing w:after="0" w:line="360" w:lineRule="auto"/>
        <w:jc w:val="both"/>
        <w:rPr>
          <w:rFonts w:ascii="Times New Roman" w:eastAsia="Times New Roman" w:hAnsi="Times New Roman" w:cs="Times New Roman"/>
          <w:sz w:val="24"/>
          <w:szCs w:val="20"/>
          <w:lang w:eastAsia="pl-PL"/>
        </w:rPr>
      </w:pPr>
    </w:p>
    <w:p w14:paraId="7C545FAA" w14:textId="77777777" w:rsidR="009054EF" w:rsidRPr="008B1FC5" w:rsidRDefault="009054EF" w:rsidP="009054EF">
      <w:pPr>
        <w:shd w:val="clear" w:color="auto" w:fill="DAEEF3"/>
        <w:spacing w:before="360" w:after="40" w:line="360" w:lineRule="auto"/>
        <w:ind w:left="568" w:hanging="568"/>
        <w:jc w:val="both"/>
        <w:rPr>
          <w:rFonts w:ascii="Times New Roman" w:eastAsia="Times New Roman" w:hAnsi="Times New Roman" w:cs="Times New Roman"/>
          <w:b/>
          <w:sz w:val="24"/>
          <w:szCs w:val="20"/>
          <w:lang w:eastAsia="pl-PL"/>
        </w:rPr>
      </w:pPr>
      <w:r w:rsidRPr="008B1FC5">
        <w:rPr>
          <w:rFonts w:ascii="Times New Roman" w:eastAsia="Times New Roman" w:hAnsi="Times New Roman" w:cs="Times New Roman"/>
          <w:b/>
          <w:sz w:val="24"/>
          <w:szCs w:val="20"/>
          <w:lang w:eastAsia="pl-PL"/>
        </w:rPr>
        <w:t>IV.</w:t>
      </w:r>
      <w:r w:rsidRPr="008B1FC5">
        <w:rPr>
          <w:rFonts w:ascii="Times New Roman" w:eastAsia="Times New Roman" w:hAnsi="Times New Roman" w:cs="Times New Roman"/>
          <w:b/>
          <w:sz w:val="24"/>
          <w:szCs w:val="20"/>
          <w:lang w:eastAsia="pl-PL"/>
        </w:rPr>
        <w:tab/>
        <w:t>OPIS PRZEDMIOTU ZAMÓWIENIA</w:t>
      </w:r>
    </w:p>
    <w:p w14:paraId="76B7ECFE" w14:textId="77777777" w:rsidR="00E149B2" w:rsidRDefault="009054EF" w:rsidP="009054EF">
      <w:pPr>
        <w:numPr>
          <w:ilvl w:val="0"/>
          <w:numId w:val="1"/>
        </w:numPr>
        <w:spacing w:after="0" w:line="360" w:lineRule="auto"/>
        <w:jc w:val="both"/>
        <w:rPr>
          <w:rFonts w:ascii="Times New Roman" w:eastAsia="Times New Roman" w:hAnsi="Times New Roman" w:cs="Times New Roman"/>
          <w:bCs/>
          <w:sz w:val="24"/>
          <w:szCs w:val="20"/>
          <w:lang w:eastAsia="pl-PL"/>
        </w:rPr>
      </w:pPr>
      <w:bookmarkStart w:id="1" w:name="_Hlk176858024"/>
      <w:r w:rsidRPr="008B1FC5">
        <w:rPr>
          <w:rFonts w:ascii="Times New Roman" w:eastAsia="Times New Roman" w:hAnsi="Times New Roman" w:cs="Times New Roman"/>
          <w:sz w:val="24"/>
          <w:szCs w:val="20"/>
          <w:lang w:eastAsia="pl-PL"/>
        </w:rPr>
        <w:t>Przedmiotem zamówienia jest</w:t>
      </w:r>
      <w:r w:rsidR="009623F3">
        <w:rPr>
          <w:rFonts w:ascii="Times New Roman" w:eastAsia="Times New Roman" w:hAnsi="Times New Roman" w:cs="Times New Roman"/>
          <w:bCs/>
          <w:sz w:val="24"/>
          <w:szCs w:val="20"/>
          <w:lang w:eastAsia="pl-PL"/>
        </w:rPr>
        <w:t xml:space="preserve"> dostawa wyposażenia do Centrum Opiekuńczo – Mieszkalnego w Lubuczewie</w:t>
      </w:r>
      <w:r w:rsidR="00B4026F">
        <w:rPr>
          <w:rFonts w:ascii="Times New Roman" w:eastAsia="Times New Roman" w:hAnsi="Times New Roman" w:cs="Times New Roman"/>
          <w:bCs/>
          <w:sz w:val="24"/>
          <w:szCs w:val="20"/>
          <w:lang w:eastAsia="pl-PL"/>
        </w:rPr>
        <w:t xml:space="preserve"> z podziałem na 2 zadania</w:t>
      </w:r>
      <w:bookmarkEnd w:id="1"/>
      <w:r w:rsidR="00B4026F">
        <w:rPr>
          <w:rFonts w:ascii="Times New Roman" w:eastAsia="Times New Roman" w:hAnsi="Times New Roman" w:cs="Times New Roman"/>
          <w:bCs/>
          <w:sz w:val="24"/>
          <w:szCs w:val="20"/>
          <w:lang w:eastAsia="pl-PL"/>
        </w:rPr>
        <w:t xml:space="preserve"> : </w:t>
      </w:r>
    </w:p>
    <w:p w14:paraId="3A8C7357" w14:textId="77777777" w:rsidR="008366AF" w:rsidRDefault="00E149B2" w:rsidP="008366AF">
      <w:pPr>
        <w:pStyle w:val="Akapitzlist"/>
        <w:numPr>
          <w:ilvl w:val="1"/>
          <w:numId w:val="2"/>
        </w:numPr>
        <w:spacing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Zadanie  I </w:t>
      </w:r>
      <w:r w:rsidR="001F76F6">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 </w:t>
      </w:r>
      <w:bookmarkStart w:id="2" w:name="_Hlk176858089"/>
      <w:r>
        <w:rPr>
          <w:rFonts w:ascii="Times New Roman" w:eastAsia="Times New Roman" w:hAnsi="Times New Roman" w:cs="Times New Roman"/>
          <w:bCs/>
          <w:sz w:val="24"/>
          <w:szCs w:val="20"/>
          <w:lang w:eastAsia="pl-PL"/>
        </w:rPr>
        <w:t>d</w:t>
      </w:r>
      <w:r w:rsidR="001F76F6">
        <w:rPr>
          <w:rFonts w:ascii="Times New Roman" w:eastAsia="Times New Roman" w:hAnsi="Times New Roman" w:cs="Times New Roman"/>
          <w:bCs/>
          <w:sz w:val="24"/>
          <w:szCs w:val="20"/>
          <w:lang w:eastAsia="pl-PL"/>
        </w:rPr>
        <w:t>ostawa mebli, w tym mebli biurowych, sprzętu AGD oraz sprzętu rehabilitacyjnego</w:t>
      </w:r>
      <w:r w:rsidR="00E754FD">
        <w:rPr>
          <w:rFonts w:ascii="Times New Roman" w:eastAsia="Times New Roman" w:hAnsi="Times New Roman" w:cs="Times New Roman"/>
          <w:bCs/>
          <w:sz w:val="24"/>
          <w:szCs w:val="20"/>
          <w:lang w:eastAsia="pl-PL"/>
        </w:rPr>
        <w:t xml:space="preserve"> do Centrum Opiekuńczo Mieszkalnego w Lubuczewie</w:t>
      </w:r>
      <w:bookmarkEnd w:id="2"/>
      <w:r w:rsidR="000C32E9">
        <w:rPr>
          <w:rFonts w:ascii="Times New Roman" w:eastAsia="Times New Roman" w:hAnsi="Times New Roman" w:cs="Times New Roman"/>
          <w:bCs/>
          <w:sz w:val="24"/>
          <w:szCs w:val="20"/>
          <w:lang w:eastAsia="pl-PL"/>
        </w:rPr>
        <w:t xml:space="preserve">. </w:t>
      </w:r>
      <w:r w:rsidR="008366AF">
        <w:rPr>
          <w:rFonts w:ascii="Times New Roman" w:eastAsia="Times New Roman" w:hAnsi="Times New Roman" w:cs="Times New Roman"/>
          <w:bCs/>
          <w:sz w:val="24"/>
          <w:szCs w:val="20"/>
          <w:lang w:eastAsia="pl-PL"/>
        </w:rPr>
        <w:t>Przedmiot zamówienia obejmuje dostawę i montaż wyposażenia do następujących pomieszczeń :</w:t>
      </w:r>
    </w:p>
    <w:p w14:paraId="3F456187" w14:textId="142F9E08" w:rsidR="008366AF" w:rsidRDefault="008366AF" w:rsidP="008366AF">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 pokój kierownika (biurko, stół konferencyjny, krzesła konferencyjne, fotel biurowy, komoda biurowa); </w:t>
      </w:r>
    </w:p>
    <w:p w14:paraId="6F3CB70D" w14:textId="1E991FCD" w:rsidR="008366AF" w:rsidRDefault="008366AF" w:rsidP="008366AF">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 sekretariat (lada recepcyjna, komoda biurowa, szafa biurowa na dokumenty, szafa biurowa aktowa, szafa biurowa ubraniowa, fotel biurowy, krzesło konferencyjne); </w:t>
      </w:r>
    </w:p>
    <w:p w14:paraId="6DB319DD" w14:textId="726044F1" w:rsidR="008366AF" w:rsidRDefault="008366AF" w:rsidP="008366AF">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pomieszczenie socjalne (stół, krzesła do jadalni, szafka kuchenna</w:t>
      </w:r>
      <w:r w:rsidR="00D30702">
        <w:rPr>
          <w:rFonts w:ascii="Times New Roman" w:eastAsia="Times New Roman" w:hAnsi="Times New Roman" w:cs="Times New Roman"/>
          <w:bCs/>
          <w:sz w:val="24"/>
          <w:szCs w:val="20"/>
          <w:lang w:eastAsia="pl-PL"/>
        </w:rPr>
        <w:t xml:space="preserve"> ze zlewem                    i baterią</w:t>
      </w:r>
      <w:r>
        <w:rPr>
          <w:rFonts w:ascii="Times New Roman" w:eastAsia="Times New Roman" w:hAnsi="Times New Roman" w:cs="Times New Roman"/>
          <w:bCs/>
          <w:sz w:val="24"/>
          <w:szCs w:val="20"/>
          <w:lang w:eastAsia="pl-PL"/>
        </w:rPr>
        <w:t xml:space="preserve">, lodówka do zabudowy pod blat, kuchenka mikrofalowa, kosz do segregacji odpadów); </w:t>
      </w:r>
    </w:p>
    <w:p w14:paraId="48DE9823" w14:textId="63B6D8B3" w:rsidR="008366AF" w:rsidRDefault="008366AF" w:rsidP="008366AF">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sala terapii zajęciowej (kanapa</w:t>
      </w:r>
      <w:r w:rsidR="003C0A09">
        <w:rPr>
          <w:rFonts w:ascii="Times New Roman" w:eastAsia="Times New Roman" w:hAnsi="Times New Roman" w:cs="Times New Roman"/>
          <w:bCs/>
          <w:sz w:val="24"/>
          <w:szCs w:val="20"/>
          <w:lang w:eastAsia="pl-PL"/>
        </w:rPr>
        <w:t xml:space="preserve"> 4 os.</w:t>
      </w:r>
      <w:r>
        <w:rPr>
          <w:rFonts w:ascii="Times New Roman" w:eastAsia="Times New Roman" w:hAnsi="Times New Roman" w:cs="Times New Roman"/>
          <w:bCs/>
          <w:sz w:val="24"/>
          <w:szCs w:val="20"/>
          <w:lang w:eastAsia="pl-PL"/>
        </w:rPr>
        <w:t xml:space="preserve">, fotel, stolik kawowy, stoły, krzesła, regał pod książki, szafka RTV); </w:t>
      </w:r>
    </w:p>
    <w:p w14:paraId="406034DB" w14:textId="7DFC7327" w:rsidR="008366AF" w:rsidRDefault="008366AF" w:rsidP="008366AF">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sala rehabilitacyjna (rower treningowy, materace do ćwiczeń, maty do ćwiczeń, stojak na maty, stojak na piłki gimnastyczne</w:t>
      </w:r>
      <w:r w:rsidR="00D560DF">
        <w:rPr>
          <w:rFonts w:ascii="Times New Roman" w:eastAsia="Times New Roman" w:hAnsi="Times New Roman" w:cs="Times New Roman"/>
          <w:bCs/>
          <w:sz w:val="24"/>
          <w:szCs w:val="20"/>
          <w:lang w:eastAsia="pl-PL"/>
        </w:rPr>
        <w:t>, leżanka/kozetka rehabilitacyjna, zestaw hantli, drabinka rehabilitacyjna, kabina pojedyncza UGUL);</w:t>
      </w:r>
    </w:p>
    <w:p w14:paraId="19733CF0" w14:textId="4FFE3E17" w:rsidR="004D4300" w:rsidRDefault="004D4300" w:rsidP="008366AF">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szatnia (szafa ze schowkami, ławk</w:t>
      </w:r>
      <w:r w:rsidR="003C0A09">
        <w:rPr>
          <w:rFonts w:ascii="Times New Roman" w:eastAsia="Times New Roman" w:hAnsi="Times New Roman" w:cs="Times New Roman"/>
          <w:bCs/>
          <w:sz w:val="24"/>
          <w:szCs w:val="20"/>
          <w:lang w:eastAsia="pl-PL"/>
        </w:rPr>
        <w:t>i</w:t>
      </w:r>
      <w:r>
        <w:rPr>
          <w:rFonts w:ascii="Times New Roman" w:eastAsia="Times New Roman" w:hAnsi="Times New Roman" w:cs="Times New Roman"/>
          <w:bCs/>
          <w:sz w:val="24"/>
          <w:szCs w:val="20"/>
          <w:lang w:eastAsia="pl-PL"/>
        </w:rPr>
        <w:t xml:space="preserve"> do szatni z wieszakiem); </w:t>
      </w:r>
    </w:p>
    <w:p w14:paraId="16A6825C" w14:textId="375B4010" w:rsidR="004D4300" w:rsidRDefault="004D4300" w:rsidP="008366AF">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pokój wytchnień</w:t>
      </w:r>
      <w:r w:rsidR="007C36DC">
        <w:rPr>
          <w:rFonts w:ascii="Times New Roman" w:eastAsia="Times New Roman" w:hAnsi="Times New Roman" w:cs="Times New Roman"/>
          <w:bCs/>
          <w:sz w:val="24"/>
          <w:szCs w:val="20"/>
          <w:lang w:eastAsia="pl-PL"/>
        </w:rPr>
        <w:t xml:space="preserve"> I</w:t>
      </w:r>
      <w:r w:rsidR="007D4363" w:rsidRPr="007D4363">
        <w:t xml:space="preserve"> </w:t>
      </w:r>
      <w:r w:rsidR="007D4363">
        <w:t>(</w:t>
      </w:r>
      <w:r w:rsidR="007D4363" w:rsidRPr="007D4363">
        <w:rPr>
          <w:rFonts w:ascii="Times New Roman" w:eastAsia="Times New Roman" w:hAnsi="Times New Roman" w:cs="Times New Roman"/>
          <w:bCs/>
          <w:sz w:val="24"/>
          <w:szCs w:val="20"/>
          <w:lang w:eastAsia="pl-PL"/>
        </w:rPr>
        <w:t>łóżko rehabilitacyjne, szafka przyłóżkowa, komoda, stolik kawowy, krzesło tapicerowane, szafka pod umywalkę</w:t>
      </w:r>
      <w:r w:rsidR="00211788">
        <w:rPr>
          <w:rFonts w:ascii="Times New Roman" w:eastAsia="Times New Roman" w:hAnsi="Times New Roman" w:cs="Times New Roman"/>
          <w:bCs/>
          <w:sz w:val="24"/>
          <w:szCs w:val="20"/>
          <w:lang w:eastAsia="pl-PL"/>
        </w:rPr>
        <w:t>);</w:t>
      </w:r>
    </w:p>
    <w:p w14:paraId="4FA6553F" w14:textId="537FCE8D" w:rsidR="007C36DC" w:rsidRDefault="004D4300" w:rsidP="008366AF">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 pomieszczenie personelu (stolik kawowy, krzesło tapicerowane, biurko </w:t>
      </w:r>
      <w:r w:rsidR="007C36DC">
        <w:rPr>
          <w:rFonts w:ascii="Times New Roman" w:eastAsia="Times New Roman" w:hAnsi="Times New Roman" w:cs="Times New Roman"/>
          <w:bCs/>
          <w:sz w:val="24"/>
          <w:szCs w:val="20"/>
          <w:lang w:eastAsia="pl-PL"/>
        </w:rPr>
        <w:t xml:space="preserve">                       </w:t>
      </w:r>
      <w:r>
        <w:rPr>
          <w:rFonts w:ascii="Times New Roman" w:eastAsia="Times New Roman" w:hAnsi="Times New Roman" w:cs="Times New Roman"/>
          <w:bCs/>
          <w:sz w:val="24"/>
          <w:szCs w:val="20"/>
          <w:lang w:eastAsia="pl-PL"/>
        </w:rPr>
        <w:t>z metalowymi nogami, leżanka szezlong z pikowaniem</w:t>
      </w:r>
      <w:r w:rsidR="007C36DC">
        <w:rPr>
          <w:rFonts w:ascii="Times New Roman" w:eastAsia="Times New Roman" w:hAnsi="Times New Roman" w:cs="Times New Roman"/>
          <w:bCs/>
          <w:sz w:val="24"/>
          <w:szCs w:val="20"/>
          <w:lang w:eastAsia="pl-PL"/>
        </w:rPr>
        <w:t xml:space="preserve">); </w:t>
      </w:r>
    </w:p>
    <w:p w14:paraId="189FB2B2" w14:textId="7B046C9C" w:rsidR="004D4300" w:rsidRDefault="007C36DC" w:rsidP="008366AF">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w:t>
      </w:r>
      <w:r w:rsidR="004D4300">
        <w:rPr>
          <w:rFonts w:ascii="Times New Roman" w:eastAsia="Times New Roman" w:hAnsi="Times New Roman" w:cs="Times New Roman"/>
          <w:bCs/>
          <w:sz w:val="24"/>
          <w:szCs w:val="20"/>
          <w:lang w:eastAsia="pl-PL"/>
        </w:rPr>
        <w:t xml:space="preserve"> </w:t>
      </w:r>
      <w:r>
        <w:rPr>
          <w:rFonts w:ascii="Times New Roman" w:eastAsia="Times New Roman" w:hAnsi="Times New Roman" w:cs="Times New Roman"/>
          <w:bCs/>
          <w:sz w:val="24"/>
          <w:szCs w:val="20"/>
          <w:lang w:eastAsia="pl-PL"/>
        </w:rPr>
        <w:t>pokój wytchnień II (</w:t>
      </w:r>
      <w:r w:rsidR="007D4363" w:rsidRPr="007D4363">
        <w:rPr>
          <w:rFonts w:ascii="Times New Roman" w:eastAsia="Times New Roman" w:hAnsi="Times New Roman" w:cs="Times New Roman"/>
          <w:bCs/>
          <w:sz w:val="24"/>
          <w:szCs w:val="20"/>
          <w:lang w:eastAsia="pl-PL"/>
        </w:rPr>
        <w:t xml:space="preserve">łóżko </w:t>
      </w:r>
      <w:r w:rsidR="007D4363">
        <w:rPr>
          <w:rFonts w:ascii="Times New Roman" w:eastAsia="Times New Roman" w:hAnsi="Times New Roman" w:cs="Times New Roman"/>
          <w:bCs/>
          <w:sz w:val="24"/>
          <w:szCs w:val="20"/>
          <w:lang w:eastAsia="pl-PL"/>
        </w:rPr>
        <w:t>rehabilitacyjne</w:t>
      </w:r>
      <w:r w:rsidR="007D4363" w:rsidRPr="007D4363">
        <w:rPr>
          <w:rFonts w:ascii="Times New Roman" w:eastAsia="Times New Roman" w:hAnsi="Times New Roman" w:cs="Times New Roman"/>
          <w:bCs/>
          <w:sz w:val="24"/>
          <w:szCs w:val="20"/>
          <w:lang w:eastAsia="pl-PL"/>
        </w:rPr>
        <w:t xml:space="preserve">, szafka </w:t>
      </w:r>
      <w:r w:rsidR="007D4363">
        <w:rPr>
          <w:rFonts w:ascii="Times New Roman" w:eastAsia="Times New Roman" w:hAnsi="Times New Roman" w:cs="Times New Roman"/>
          <w:bCs/>
          <w:sz w:val="24"/>
          <w:szCs w:val="20"/>
          <w:lang w:eastAsia="pl-PL"/>
        </w:rPr>
        <w:t>przyłóżkowa</w:t>
      </w:r>
      <w:r w:rsidR="007D4363" w:rsidRPr="007D4363">
        <w:rPr>
          <w:rFonts w:ascii="Times New Roman" w:eastAsia="Times New Roman" w:hAnsi="Times New Roman" w:cs="Times New Roman"/>
          <w:bCs/>
          <w:sz w:val="24"/>
          <w:szCs w:val="20"/>
          <w:lang w:eastAsia="pl-PL"/>
        </w:rPr>
        <w:t>, komoda, stolik kawowy, krzesło tapicerowane</w:t>
      </w:r>
      <w:r>
        <w:rPr>
          <w:rFonts w:ascii="Times New Roman" w:eastAsia="Times New Roman" w:hAnsi="Times New Roman" w:cs="Times New Roman"/>
          <w:bCs/>
          <w:sz w:val="24"/>
          <w:szCs w:val="20"/>
          <w:lang w:eastAsia="pl-PL"/>
        </w:rPr>
        <w:t xml:space="preserve">); </w:t>
      </w:r>
    </w:p>
    <w:p w14:paraId="5C9D345E" w14:textId="48DC1C4F" w:rsidR="007C36DC" w:rsidRDefault="007C36DC" w:rsidP="008366AF">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pokój mieszkalny I (łóżko tapicerowane, komoda, szafa, stół, krzesło tapicerowane,</w:t>
      </w:r>
      <w:r w:rsidR="0064537E">
        <w:rPr>
          <w:rFonts w:ascii="Times New Roman" w:eastAsia="Times New Roman" w:hAnsi="Times New Roman" w:cs="Times New Roman"/>
          <w:bCs/>
          <w:sz w:val="24"/>
          <w:szCs w:val="20"/>
          <w:lang w:eastAsia="pl-PL"/>
        </w:rPr>
        <w:t xml:space="preserve"> szafka RTV, </w:t>
      </w:r>
      <w:r>
        <w:rPr>
          <w:rFonts w:ascii="Times New Roman" w:eastAsia="Times New Roman" w:hAnsi="Times New Roman" w:cs="Times New Roman"/>
          <w:bCs/>
          <w:sz w:val="24"/>
          <w:szCs w:val="20"/>
          <w:lang w:eastAsia="pl-PL"/>
        </w:rPr>
        <w:t xml:space="preserve"> szafka łazienkowa); </w:t>
      </w:r>
    </w:p>
    <w:p w14:paraId="5D2E0673" w14:textId="1651F0BE" w:rsidR="007C36DC" w:rsidRDefault="007C36DC" w:rsidP="008366AF">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 pokój mieszkalny II (łóżko tapicerowane, biurko, krzesło, komoda, szafa, szafka łazienkowa); </w:t>
      </w:r>
    </w:p>
    <w:p w14:paraId="55E0C727" w14:textId="79E48BF9" w:rsidR="008366AF" w:rsidRPr="003E061A" w:rsidRDefault="007C36DC" w:rsidP="003E061A">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lastRenderedPageBreak/>
        <w:t>- pokój mieszkalny III (łóżko tapicerowane, komoda, szafa, szafka łazienkowa</w:t>
      </w:r>
      <w:r w:rsidR="005C2347">
        <w:rPr>
          <w:rFonts w:ascii="Times New Roman" w:eastAsia="Times New Roman" w:hAnsi="Times New Roman" w:cs="Times New Roman"/>
          <w:bCs/>
          <w:sz w:val="24"/>
          <w:szCs w:val="20"/>
          <w:lang w:eastAsia="pl-PL"/>
        </w:rPr>
        <w:t>, szafka RTV</w:t>
      </w:r>
      <w:r>
        <w:rPr>
          <w:rFonts w:ascii="Times New Roman" w:eastAsia="Times New Roman" w:hAnsi="Times New Roman" w:cs="Times New Roman"/>
          <w:bCs/>
          <w:sz w:val="24"/>
          <w:szCs w:val="20"/>
          <w:lang w:eastAsia="pl-PL"/>
        </w:rPr>
        <w:t>).</w:t>
      </w:r>
    </w:p>
    <w:p w14:paraId="249C16E6" w14:textId="21E74428" w:rsidR="00E149B2" w:rsidRPr="008366AF" w:rsidRDefault="008366AF" w:rsidP="00B81871">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 </w:t>
      </w:r>
      <w:r w:rsidR="000C32E9" w:rsidRPr="008366AF">
        <w:rPr>
          <w:rFonts w:ascii="Times New Roman" w:eastAsia="Times New Roman" w:hAnsi="Times New Roman" w:cs="Times New Roman"/>
          <w:bCs/>
          <w:sz w:val="24"/>
          <w:szCs w:val="20"/>
          <w:lang w:eastAsia="pl-PL"/>
        </w:rPr>
        <w:t xml:space="preserve">Szczegółowy wykaz </w:t>
      </w:r>
      <w:r w:rsidR="00B81871">
        <w:rPr>
          <w:rFonts w:ascii="Times New Roman" w:eastAsia="Times New Roman" w:hAnsi="Times New Roman" w:cs="Times New Roman"/>
          <w:bCs/>
          <w:sz w:val="24"/>
          <w:szCs w:val="20"/>
          <w:lang w:eastAsia="pl-PL"/>
        </w:rPr>
        <w:t xml:space="preserve">ww. </w:t>
      </w:r>
      <w:r w:rsidR="000C32E9" w:rsidRPr="008366AF">
        <w:rPr>
          <w:rFonts w:ascii="Times New Roman" w:eastAsia="Times New Roman" w:hAnsi="Times New Roman" w:cs="Times New Roman"/>
          <w:bCs/>
          <w:sz w:val="24"/>
          <w:szCs w:val="20"/>
          <w:lang w:eastAsia="pl-PL"/>
        </w:rPr>
        <w:t xml:space="preserve">sprzętów </w:t>
      </w:r>
      <w:r w:rsidR="00B81871">
        <w:rPr>
          <w:rFonts w:ascii="Times New Roman" w:eastAsia="Times New Roman" w:hAnsi="Times New Roman" w:cs="Times New Roman"/>
          <w:bCs/>
          <w:sz w:val="24"/>
          <w:szCs w:val="20"/>
          <w:lang w:eastAsia="pl-PL"/>
        </w:rPr>
        <w:t>wraz z opisem</w:t>
      </w:r>
      <w:r w:rsidR="00432A11">
        <w:rPr>
          <w:rFonts w:ascii="Times New Roman" w:eastAsia="Times New Roman" w:hAnsi="Times New Roman" w:cs="Times New Roman"/>
          <w:bCs/>
          <w:sz w:val="24"/>
          <w:szCs w:val="20"/>
          <w:lang w:eastAsia="pl-PL"/>
        </w:rPr>
        <w:t xml:space="preserve"> i określoną ilością</w:t>
      </w:r>
      <w:r w:rsidR="00B81871">
        <w:rPr>
          <w:rFonts w:ascii="Times New Roman" w:eastAsia="Times New Roman" w:hAnsi="Times New Roman" w:cs="Times New Roman"/>
          <w:bCs/>
          <w:sz w:val="24"/>
          <w:szCs w:val="20"/>
          <w:lang w:eastAsia="pl-PL"/>
        </w:rPr>
        <w:t xml:space="preserve"> </w:t>
      </w:r>
      <w:r w:rsidR="000C32E9" w:rsidRPr="008366AF">
        <w:rPr>
          <w:rFonts w:ascii="Times New Roman" w:eastAsia="Times New Roman" w:hAnsi="Times New Roman" w:cs="Times New Roman"/>
          <w:bCs/>
          <w:sz w:val="24"/>
          <w:szCs w:val="20"/>
          <w:lang w:eastAsia="pl-PL"/>
        </w:rPr>
        <w:t xml:space="preserve">w ramach Zadania 1 </w:t>
      </w:r>
      <w:r w:rsidR="002D30B0">
        <w:rPr>
          <w:rFonts w:ascii="Times New Roman" w:eastAsia="Times New Roman" w:hAnsi="Times New Roman" w:cs="Times New Roman"/>
          <w:bCs/>
          <w:sz w:val="24"/>
          <w:szCs w:val="20"/>
          <w:lang w:eastAsia="pl-PL"/>
        </w:rPr>
        <w:t>zawiera</w:t>
      </w:r>
      <w:r w:rsidR="000C32E9" w:rsidRPr="008366AF">
        <w:rPr>
          <w:rFonts w:ascii="Times New Roman" w:eastAsia="Times New Roman" w:hAnsi="Times New Roman" w:cs="Times New Roman"/>
          <w:bCs/>
          <w:sz w:val="24"/>
          <w:szCs w:val="20"/>
          <w:lang w:eastAsia="pl-PL"/>
        </w:rPr>
        <w:t xml:space="preserve"> załącznik nr 1 a   do SWZ</w:t>
      </w:r>
      <w:r w:rsidR="00EF6104" w:rsidRPr="008366AF">
        <w:rPr>
          <w:rFonts w:ascii="Times New Roman" w:eastAsia="Times New Roman" w:hAnsi="Times New Roman" w:cs="Times New Roman"/>
          <w:bCs/>
          <w:sz w:val="24"/>
          <w:szCs w:val="20"/>
          <w:lang w:eastAsia="pl-PL"/>
        </w:rPr>
        <w:t>.</w:t>
      </w:r>
      <w:r w:rsidR="00B81871">
        <w:rPr>
          <w:rFonts w:ascii="Times New Roman" w:eastAsia="Times New Roman" w:hAnsi="Times New Roman" w:cs="Times New Roman"/>
          <w:bCs/>
          <w:sz w:val="24"/>
          <w:szCs w:val="20"/>
          <w:lang w:eastAsia="pl-PL"/>
        </w:rPr>
        <w:t xml:space="preserve"> </w:t>
      </w:r>
    </w:p>
    <w:p w14:paraId="0492C31B" w14:textId="3FD76CE5" w:rsidR="004C7763" w:rsidRDefault="002F3893" w:rsidP="00757648">
      <w:pPr>
        <w:pStyle w:val="Akapitzlist"/>
        <w:numPr>
          <w:ilvl w:val="1"/>
          <w:numId w:val="2"/>
        </w:numPr>
        <w:spacing w:after="0" w:line="360"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Zadanie II – dostawa </w:t>
      </w:r>
      <w:r w:rsidR="004C7763">
        <w:rPr>
          <w:rFonts w:ascii="Times New Roman" w:eastAsia="Times New Roman" w:hAnsi="Times New Roman" w:cs="Times New Roman"/>
          <w:bCs/>
          <w:sz w:val="24"/>
          <w:szCs w:val="20"/>
          <w:lang w:eastAsia="pl-PL"/>
        </w:rPr>
        <w:t>wyposażenia elektronicznego</w:t>
      </w:r>
      <w:r w:rsidR="00E754FD">
        <w:rPr>
          <w:rFonts w:ascii="Times New Roman" w:eastAsia="Times New Roman" w:hAnsi="Times New Roman" w:cs="Times New Roman"/>
          <w:bCs/>
          <w:sz w:val="24"/>
          <w:szCs w:val="20"/>
          <w:lang w:eastAsia="pl-PL"/>
        </w:rPr>
        <w:t xml:space="preserve"> do Centrum Opiekuńczo Mieszkalnego w Lubuczewie. </w:t>
      </w:r>
      <w:r w:rsidR="004C7763" w:rsidRPr="004C7763">
        <w:rPr>
          <w:rFonts w:ascii="Times New Roman" w:eastAsia="Times New Roman" w:hAnsi="Times New Roman" w:cs="Times New Roman"/>
          <w:bCs/>
          <w:sz w:val="24"/>
          <w:szCs w:val="20"/>
          <w:lang w:eastAsia="pl-PL"/>
        </w:rPr>
        <w:t xml:space="preserve">Przedmiot zamówienia obejmuje dostawę i montaż </w:t>
      </w:r>
      <w:r w:rsidR="004C7763">
        <w:rPr>
          <w:rFonts w:ascii="Times New Roman" w:eastAsia="Times New Roman" w:hAnsi="Times New Roman" w:cs="Times New Roman"/>
          <w:bCs/>
          <w:sz w:val="24"/>
          <w:szCs w:val="20"/>
          <w:lang w:eastAsia="pl-PL"/>
        </w:rPr>
        <w:t xml:space="preserve">następującego wyposażenia elektronicznego: </w:t>
      </w:r>
    </w:p>
    <w:p w14:paraId="3A920E28" w14:textId="414D8AF6" w:rsidR="004C7763" w:rsidRDefault="004C7763" w:rsidP="004C7763">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 urządzenie wielofunkcyjne; </w:t>
      </w:r>
    </w:p>
    <w:p w14:paraId="0C8BCB5B" w14:textId="7CD83BED" w:rsidR="004C7763" w:rsidRPr="003E061A" w:rsidRDefault="004C7763" w:rsidP="003E061A">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 komputer przenośny; </w:t>
      </w:r>
    </w:p>
    <w:p w14:paraId="3A82B347" w14:textId="1AC67CB6" w:rsidR="004C7763" w:rsidRDefault="004C7763" w:rsidP="004C7763">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 niszczarka; </w:t>
      </w:r>
    </w:p>
    <w:p w14:paraId="7D7ACD6F" w14:textId="6ED09960" w:rsidR="004C7763" w:rsidRDefault="004C7763" w:rsidP="004C7763">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telewizor</w:t>
      </w:r>
      <w:r w:rsidR="0090743A">
        <w:rPr>
          <w:rFonts w:ascii="Times New Roman" w:eastAsia="Times New Roman" w:hAnsi="Times New Roman" w:cs="Times New Roman"/>
          <w:bCs/>
          <w:sz w:val="24"/>
          <w:szCs w:val="20"/>
          <w:lang w:eastAsia="pl-PL"/>
        </w:rPr>
        <w:t xml:space="preserve">y 43 calowe z uchwytem na ścianę; </w:t>
      </w:r>
    </w:p>
    <w:p w14:paraId="4CD7B7DB" w14:textId="4B79196F" w:rsidR="0090743A" w:rsidRDefault="0090743A" w:rsidP="004C7763">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 telewizor 70 cali z uchwytem na ścianę; </w:t>
      </w:r>
    </w:p>
    <w:p w14:paraId="23C9804E" w14:textId="0757C729" w:rsidR="0090743A" w:rsidRDefault="0090743A" w:rsidP="004C7763">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odtwarzacz muzyki</w:t>
      </w:r>
      <w:r w:rsidR="00206D5D">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 </w:t>
      </w:r>
    </w:p>
    <w:p w14:paraId="5FB68AEC" w14:textId="5058001C" w:rsidR="003E061A" w:rsidRDefault="003E061A" w:rsidP="004C7763">
      <w:pPr>
        <w:pStyle w:val="Akapitzlist"/>
        <w:spacing w:after="0" w:line="360" w:lineRule="auto"/>
        <w:ind w:left="1080"/>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w:t>
      </w:r>
      <w:r w:rsidR="00206D5D">
        <w:rPr>
          <w:rFonts w:ascii="Times New Roman" w:eastAsia="Times New Roman" w:hAnsi="Times New Roman" w:cs="Times New Roman"/>
          <w:bCs/>
          <w:sz w:val="24"/>
          <w:szCs w:val="20"/>
          <w:lang w:eastAsia="pl-PL"/>
        </w:rPr>
        <w:t xml:space="preserve"> m</w:t>
      </w:r>
      <w:r w:rsidR="00206D5D" w:rsidRPr="00206D5D">
        <w:rPr>
          <w:rFonts w:ascii="Times New Roman" w:eastAsia="Times New Roman" w:hAnsi="Times New Roman" w:cs="Times New Roman"/>
          <w:bCs/>
          <w:sz w:val="24"/>
          <w:szCs w:val="20"/>
          <w:lang w:eastAsia="pl-PL"/>
        </w:rPr>
        <w:t>onitor interaktywny ze stojakiem</w:t>
      </w:r>
      <w:r>
        <w:rPr>
          <w:rFonts w:ascii="Times New Roman" w:eastAsia="Times New Roman" w:hAnsi="Times New Roman" w:cs="Times New Roman"/>
          <w:bCs/>
          <w:sz w:val="24"/>
          <w:szCs w:val="20"/>
          <w:lang w:eastAsia="pl-PL"/>
        </w:rPr>
        <w:t xml:space="preserve">. </w:t>
      </w:r>
    </w:p>
    <w:p w14:paraId="03EB1B8A" w14:textId="7488F6C5" w:rsidR="00757648" w:rsidRPr="00114E25" w:rsidRDefault="000C32E9" w:rsidP="00114E25">
      <w:pPr>
        <w:spacing w:after="0" w:line="360" w:lineRule="auto"/>
        <w:jc w:val="both"/>
        <w:rPr>
          <w:rFonts w:ascii="Times New Roman" w:eastAsia="Times New Roman" w:hAnsi="Times New Roman" w:cs="Times New Roman"/>
          <w:bCs/>
          <w:sz w:val="24"/>
          <w:szCs w:val="20"/>
          <w:lang w:eastAsia="pl-PL"/>
        </w:rPr>
      </w:pPr>
      <w:r w:rsidRPr="00114E25">
        <w:rPr>
          <w:rFonts w:ascii="Times New Roman" w:eastAsia="Times New Roman" w:hAnsi="Times New Roman" w:cs="Times New Roman"/>
          <w:bCs/>
          <w:sz w:val="24"/>
          <w:szCs w:val="20"/>
          <w:lang w:eastAsia="pl-PL"/>
        </w:rPr>
        <w:t xml:space="preserve">Szczegółowy wykaz </w:t>
      </w:r>
      <w:r w:rsidR="004C7763" w:rsidRPr="00114E25">
        <w:rPr>
          <w:rFonts w:ascii="Times New Roman" w:eastAsia="Times New Roman" w:hAnsi="Times New Roman" w:cs="Times New Roman"/>
          <w:bCs/>
          <w:sz w:val="24"/>
          <w:szCs w:val="20"/>
          <w:lang w:eastAsia="pl-PL"/>
        </w:rPr>
        <w:t>wyposażenia wraz z opisem</w:t>
      </w:r>
      <w:r w:rsidR="00432A11" w:rsidRPr="00114E25">
        <w:rPr>
          <w:rFonts w:ascii="Times New Roman" w:eastAsia="Times New Roman" w:hAnsi="Times New Roman" w:cs="Times New Roman"/>
          <w:bCs/>
          <w:sz w:val="24"/>
          <w:szCs w:val="20"/>
          <w:lang w:eastAsia="pl-PL"/>
        </w:rPr>
        <w:t xml:space="preserve"> i określoną ilością</w:t>
      </w:r>
      <w:r w:rsidR="004C7763" w:rsidRPr="00114E25">
        <w:rPr>
          <w:rFonts w:ascii="Times New Roman" w:eastAsia="Times New Roman" w:hAnsi="Times New Roman" w:cs="Times New Roman"/>
          <w:bCs/>
          <w:sz w:val="24"/>
          <w:szCs w:val="20"/>
          <w:lang w:eastAsia="pl-PL"/>
        </w:rPr>
        <w:t xml:space="preserve"> </w:t>
      </w:r>
      <w:r w:rsidRPr="00114E25">
        <w:rPr>
          <w:rFonts w:ascii="Times New Roman" w:eastAsia="Times New Roman" w:hAnsi="Times New Roman" w:cs="Times New Roman"/>
          <w:bCs/>
          <w:sz w:val="24"/>
          <w:szCs w:val="20"/>
          <w:lang w:eastAsia="pl-PL"/>
        </w:rPr>
        <w:t>w ramach Zadania 2  stanowi załącznik nr 1 b do SWZ</w:t>
      </w:r>
      <w:r w:rsidR="00EF6104" w:rsidRPr="00114E25">
        <w:rPr>
          <w:rFonts w:ascii="Times New Roman" w:eastAsia="Times New Roman" w:hAnsi="Times New Roman" w:cs="Times New Roman"/>
          <w:bCs/>
          <w:sz w:val="24"/>
          <w:szCs w:val="20"/>
          <w:lang w:eastAsia="pl-PL"/>
        </w:rPr>
        <w:t>.</w:t>
      </w:r>
    </w:p>
    <w:p w14:paraId="1F61D093" w14:textId="5069497F" w:rsidR="009623F3" w:rsidRDefault="009623F3" w:rsidP="009623F3">
      <w:pPr>
        <w:pStyle w:val="Akapitzlist"/>
        <w:numPr>
          <w:ilvl w:val="0"/>
          <w:numId w:val="1"/>
        </w:numPr>
        <w:spacing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Dostawa przedmiotu zamówienia powinna obejmować : transport, rozładunek, wniesienie, montaż i ustawienie mebli</w:t>
      </w:r>
      <w:r w:rsidR="000F2E32">
        <w:rPr>
          <w:rFonts w:ascii="Times New Roman" w:eastAsia="Times New Roman" w:hAnsi="Times New Roman" w:cs="Times New Roman"/>
          <w:bCs/>
          <w:sz w:val="24"/>
          <w:szCs w:val="24"/>
          <w:lang w:eastAsia="pl-PL"/>
        </w:rPr>
        <w:t>, sprzętu AGD i rehabilitacyjnego</w:t>
      </w:r>
      <w:r w:rsidR="000B604B">
        <w:rPr>
          <w:rFonts w:ascii="Times New Roman" w:eastAsia="Times New Roman" w:hAnsi="Times New Roman" w:cs="Times New Roman"/>
          <w:bCs/>
          <w:sz w:val="24"/>
          <w:szCs w:val="24"/>
          <w:lang w:eastAsia="pl-PL"/>
        </w:rPr>
        <w:t xml:space="preserve"> </w:t>
      </w:r>
      <w:r w:rsidR="004128F5">
        <w:rPr>
          <w:rFonts w:ascii="Times New Roman" w:eastAsia="Times New Roman" w:hAnsi="Times New Roman" w:cs="Times New Roman"/>
          <w:bCs/>
          <w:sz w:val="24"/>
          <w:szCs w:val="24"/>
          <w:lang w:eastAsia="pl-PL"/>
        </w:rPr>
        <w:t xml:space="preserve">w ramach Zadnia 1 </w:t>
      </w:r>
      <w:r w:rsidR="000B604B">
        <w:rPr>
          <w:rFonts w:ascii="Times New Roman" w:eastAsia="Times New Roman" w:hAnsi="Times New Roman" w:cs="Times New Roman"/>
          <w:bCs/>
          <w:sz w:val="24"/>
          <w:szCs w:val="24"/>
          <w:lang w:eastAsia="pl-PL"/>
        </w:rPr>
        <w:t xml:space="preserve">oraz montaż </w:t>
      </w:r>
      <w:r w:rsidR="006838E1">
        <w:rPr>
          <w:rFonts w:ascii="Times New Roman" w:eastAsia="Times New Roman" w:hAnsi="Times New Roman" w:cs="Times New Roman"/>
          <w:bCs/>
          <w:sz w:val="24"/>
          <w:szCs w:val="24"/>
          <w:lang w:eastAsia="pl-PL"/>
        </w:rPr>
        <w:t xml:space="preserve">wyposażenia elektronicznego </w:t>
      </w:r>
      <w:r w:rsidR="004128F5">
        <w:rPr>
          <w:rFonts w:ascii="Times New Roman" w:eastAsia="Times New Roman" w:hAnsi="Times New Roman" w:cs="Times New Roman"/>
          <w:bCs/>
          <w:sz w:val="24"/>
          <w:szCs w:val="24"/>
          <w:lang w:eastAsia="pl-PL"/>
        </w:rPr>
        <w:t>w ramach Zadania 2</w:t>
      </w:r>
      <w:r w:rsidR="000B604B">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we wskazanych przez Zamawiającego pomieszczeniach</w:t>
      </w:r>
      <w:r w:rsidR="008E7A2E">
        <w:rPr>
          <w:rFonts w:ascii="Times New Roman" w:eastAsia="Times New Roman" w:hAnsi="Times New Roman" w:cs="Times New Roman"/>
          <w:bCs/>
          <w:sz w:val="24"/>
          <w:szCs w:val="24"/>
          <w:lang w:eastAsia="pl-PL"/>
        </w:rPr>
        <w:t xml:space="preserve">. </w:t>
      </w:r>
      <w:r w:rsidR="00504F9F">
        <w:rPr>
          <w:rFonts w:ascii="Times New Roman" w:eastAsia="Times New Roman" w:hAnsi="Times New Roman" w:cs="Times New Roman"/>
          <w:bCs/>
          <w:sz w:val="24"/>
          <w:szCs w:val="24"/>
          <w:lang w:eastAsia="pl-PL"/>
        </w:rPr>
        <w:t xml:space="preserve">Wykonawca w cenie oferty musi uwzględnić wszystkie koszty z tym związane. </w:t>
      </w:r>
    </w:p>
    <w:p w14:paraId="02140C1A" w14:textId="45BF4A93" w:rsidR="00805157" w:rsidRDefault="00805157" w:rsidP="009623F3">
      <w:pPr>
        <w:pStyle w:val="Akapitzlist"/>
        <w:numPr>
          <w:ilvl w:val="0"/>
          <w:numId w:val="1"/>
        </w:numPr>
        <w:spacing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Oferowany sprzęt komputerowy nie może być produktem, którego produkcja została już zakończona i został on wycofany z kanały sprzedaży producenta. Oprogramowanie dołączone do zaoferowanego sprzętu </w:t>
      </w:r>
      <w:r w:rsidR="00776C94">
        <w:rPr>
          <w:rFonts w:ascii="Times New Roman" w:eastAsia="Times New Roman" w:hAnsi="Times New Roman" w:cs="Times New Roman"/>
          <w:bCs/>
          <w:sz w:val="24"/>
          <w:szCs w:val="24"/>
          <w:lang w:eastAsia="pl-PL"/>
        </w:rPr>
        <w:t xml:space="preserve">musi być zainstalowane i </w:t>
      </w:r>
      <w:r>
        <w:rPr>
          <w:rFonts w:ascii="Times New Roman" w:eastAsia="Times New Roman" w:hAnsi="Times New Roman" w:cs="Times New Roman"/>
          <w:bCs/>
          <w:sz w:val="24"/>
          <w:szCs w:val="24"/>
          <w:lang w:eastAsia="pl-PL"/>
        </w:rPr>
        <w:t xml:space="preserve">winno pochodzić </w:t>
      </w:r>
      <w:r w:rsidR="00776C94">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z legalnego źródła dystrybucji oraz zapewnić legalne użytkowanie na terenie Polski. </w:t>
      </w:r>
      <w:r w:rsidR="00776C94">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W momencie dostawy Zamawiający przewiduje możliwość zastosowania procedury sprawdzającej legalność dostarczonego oprogramowania. </w:t>
      </w:r>
    </w:p>
    <w:p w14:paraId="1EBB8730" w14:textId="2095D825" w:rsidR="00757648" w:rsidRDefault="00757648" w:rsidP="009623F3">
      <w:pPr>
        <w:pStyle w:val="Akapitzlist"/>
        <w:numPr>
          <w:ilvl w:val="0"/>
          <w:numId w:val="1"/>
        </w:numPr>
        <w:spacing w:line="360" w:lineRule="auto"/>
        <w:jc w:val="both"/>
        <w:rPr>
          <w:rFonts w:ascii="Times New Roman" w:eastAsia="Times New Roman" w:hAnsi="Times New Roman" w:cs="Times New Roman"/>
          <w:bCs/>
          <w:sz w:val="24"/>
          <w:szCs w:val="24"/>
          <w:lang w:eastAsia="pl-PL"/>
        </w:rPr>
      </w:pPr>
      <w:r w:rsidRPr="00757648">
        <w:rPr>
          <w:rFonts w:ascii="Times New Roman" w:eastAsia="Times New Roman" w:hAnsi="Times New Roman" w:cs="Times New Roman"/>
          <w:bCs/>
          <w:sz w:val="24"/>
          <w:szCs w:val="24"/>
          <w:lang w:eastAsia="pl-PL"/>
        </w:rPr>
        <w:t>Oferowany przedmiot zamówienia musi być fabrycznie nowy</w:t>
      </w:r>
      <w:r>
        <w:rPr>
          <w:rFonts w:ascii="Times New Roman" w:eastAsia="Times New Roman" w:hAnsi="Times New Roman" w:cs="Times New Roman"/>
          <w:bCs/>
          <w:sz w:val="24"/>
          <w:szCs w:val="24"/>
          <w:lang w:eastAsia="pl-PL"/>
        </w:rPr>
        <w:t>.</w:t>
      </w:r>
      <w:r w:rsidR="00C66AB4">
        <w:rPr>
          <w:rFonts w:ascii="Times New Roman" w:eastAsia="Times New Roman" w:hAnsi="Times New Roman" w:cs="Times New Roman"/>
          <w:bCs/>
          <w:sz w:val="24"/>
          <w:szCs w:val="24"/>
          <w:lang w:eastAsia="pl-PL"/>
        </w:rPr>
        <w:t xml:space="preserve"> </w:t>
      </w:r>
    </w:p>
    <w:p w14:paraId="5EE70366" w14:textId="66BA4D5D" w:rsidR="00757648" w:rsidRPr="00757648" w:rsidRDefault="00C66AB4" w:rsidP="00757648">
      <w:pPr>
        <w:pStyle w:val="Akapitzlist"/>
        <w:numPr>
          <w:ilvl w:val="0"/>
          <w:numId w:val="1"/>
        </w:numPr>
        <w:spacing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Zamawiający wymaga fabrycznie nowego systemu operacyjnego w sprzęcie komputerowym nieużywanego orz nieaktywowanego nigdy wcześniej na innym urządzeniu</w:t>
      </w:r>
      <w:r w:rsidR="00757648">
        <w:rPr>
          <w:rFonts w:ascii="Times New Roman" w:eastAsia="Times New Roman" w:hAnsi="Times New Roman" w:cs="Times New Roman"/>
          <w:bCs/>
          <w:sz w:val="24"/>
          <w:szCs w:val="24"/>
          <w:lang w:eastAsia="pl-PL"/>
        </w:rPr>
        <w:t xml:space="preserve">. </w:t>
      </w:r>
    </w:p>
    <w:p w14:paraId="43D3B91E" w14:textId="77777777" w:rsidR="00504F9F" w:rsidRDefault="00504F9F" w:rsidP="0009660E">
      <w:pPr>
        <w:pStyle w:val="Akapitzlist"/>
        <w:numPr>
          <w:ilvl w:val="0"/>
          <w:numId w:val="1"/>
        </w:numPr>
        <w:spacing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Zakres przedmiotu zamówienia zobowiązuje Wykonawcę do :</w:t>
      </w:r>
    </w:p>
    <w:p w14:paraId="730E1625" w14:textId="102DC3E4" w:rsidR="0009660E" w:rsidRPr="006974FD" w:rsidRDefault="00504F9F" w:rsidP="006974FD">
      <w:pPr>
        <w:pStyle w:val="Akapitzlist"/>
        <w:numPr>
          <w:ilvl w:val="0"/>
          <w:numId w:val="22"/>
        </w:numPr>
        <w:spacing w:line="360" w:lineRule="auto"/>
        <w:jc w:val="both"/>
        <w:rPr>
          <w:rFonts w:ascii="Times New Roman" w:eastAsia="Times New Roman" w:hAnsi="Times New Roman" w:cs="Times New Roman"/>
          <w:bCs/>
          <w:sz w:val="24"/>
          <w:szCs w:val="24"/>
          <w:lang w:eastAsia="pl-PL"/>
        </w:rPr>
      </w:pPr>
      <w:r w:rsidRPr="006974FD">
        <w:rPr>
          <w:rFonts w:ascii="Times New Roman" w:eastAsia="Times New Roman" w:hAnsi="Times New Roman" w:cs="Times New Roman"/>
          <w:bCs/>
          <w:sz w:val="24"/>
          <w:szCs w:val="24"/>
          <w:lang w:eastAsia="pl-PL"/>
        </w:rPr>
        <w:lastRenderedPageBreak/>
        <w:t>uzyskania akceptacji  produktów, ich kształtów oraz kolorów produktów przez Zamawiającego przed dostawą</w:t>
      </w:r>
      <w:r w:rsidR="00320F34">
        <w:rPr>
          <w:rFonts w:ascii="Times New Roman" w:eastAsia="Times New Roman" w:hAnsi="Times New Roman" w:cs="Times New Roman"/>
          <w:bCs/>
          <w:sz w:val="24"/>
          <w:szCs w:val="24"/>
          <w:lang w:eastAsia="pl-PL"/>
        </w:rPr>
        <w:t xml:space="preserve"> do Centrum Opiekuńczo Mieszkalnego w Lubuczewie</w:t>
      </w:r>
      <w:r w:rsidRPr="006974FD">
        <w:rPr>
          <w:rFonts w:ascii="Times New Roman" w:eastAsia="Times New Roman" w:hAnsi="Times New Roman" w:cs="Times New Roman"/>
          <w:bCs/>
          <w:sz w:val="24"/>
          <w:szCs w:val="24"/>
          <w:lang w:eastAsia="pl-PL"/>
        </w:rPr>
        <w:t xml:space="preserve">; </w:t>
      </w:r>
    </w:p>
    <w:p w14:paraId="26939D76" w14:textId="77777777" w:rsidR="006974FD" w:rsidRPr="006974FD" w:rsidRDefault="006974FD" w:rsidP="006974FD">
      <w:pPr>
        <w:pStyle w:val="Akapitzlist"/>
        <w:numPr>
          <w:ilvl w:val="0"/>
          <w:numId w:val="22"/>
        </w:numPr>
        <w:spacing w:line="360" w:lineRule="auto"/>
        <w:ind w:left="748" w:hanging="391"/>
        <w:jc w:val="both"/>
        <w:rPr>
          <w:rFonts w:ascii="Times New Roman" w:eastAsia="Times New Roman" w:hAnsi="Times New Roman" w:cs="Times New Roman"/>
          <w:bCs/>
          <w:sz w:val="24"/>
          <w:szCs w:val="24"/>
          <w:lang w:eastAsia="pl-PL"/>
        </w:rPr>
      </w:pPr>
      <w:r w:rsidRPr="006974FD">
        <w:rPr>
          <w:rFonts w:ascii="Times New Roman" w:eastAsia="Times New Roman" w:hAnsi="Times New Roman" w:cs="Times New Roman"/>
          <w:bCs/>
          <w:sz w:val="24"/>
          <w:szCs w:val="24"/>
          <w:lang w:eastAsia="pl-PL"/>
        </w:rPr>
        <w:t>dostarczenia (transportu) przedmiotu zamówienia w dniach roboczych do Centrum Opiekuńczo Mieszkalnego w Lubuczewie, wniesienia wyposażenia i sprzętu wraz ze wszystkimi jego elementami oraz rozmieszczenia i montażu w miejscach wskazanych przez Zamawiającego;</w:t>
      </w:r>
    </w:p>
    <w:p w14:paraId="7ECA83C9" w14:textId="33F85D29" w:rsidR="006974FD" w:rsidRPr="006974FD" w:rsidRDefault="006974FD" w:rsidP="006974FD">
      <w:pPr>
        <w:pStyle w:val="Akapitzlist"/>
        <w:numPr>
          <w:ilvl w:val="0"/>
          <w:numId w:val="22"/>
        </w:numPr>
        <w:spacing w:line="360" w:lineRule="auto"/>
        <w:ind w:left="748" w:hanging="391"/>
        <w:jc w:val="both"/>
        <w:rPr>
          <w:rFonts w:ascii="Times New Roman" w:eastAsia="Times New Roman" w:hAnsi="Times New Roman" w:cs="Times New Roman"/>
          <w:bCs/>
          <w:sz w:val="24"/>
          <w:szCs w:val="24"/>
          <w:lang w:eastAsia="pl-PL"/>
        </w:rPr>
      </w:pPr>
      <w:r w:rsidRPr="006974FD">
        <w:rPr>
          <w:rFonts w:ascii="Times New Roman" w:eastAsia="Times New Roman" w:hAnsi="Times New Roman" w:cs="Times New Roman"/>
          <w:bCs/>
          <w:sz w:val="24"/>
          <w:szCs w:val="24"/>
          <w:lang w:eastAsia="pl-PL"/>
        </w:rPr>
        <w:t>informowania Zamawiającego z co najmniej 2 – dniowym wyprzedzeniem  o planowanej dostawie, wskazując datę oraz przewidywaną godzinę dostawy wyposażenia;</w:t>
      </w:r>
    </w:p>
    <w:p w14:paraId="0BBAC954" w14:textId="1938C314" w:rsidR="006974FD" w:rsidRDefault="006974FD" w:rsidP="006974FD">
      <w:pPr>
        <w:pStyle w:val="Akapitzlist"/>
        <w:numPr>
          <w:ilvl w:val="0"/>
          <w:numId w:val="22"/>
        </w:numPr>
        <w:spacing w:line="360" w:lineRule="auto"/>
        <w:jc w:val="both"/>
        <w:rPr>
          <w:rFonts w:ascii="Times New Roman" w:eastAsia="Times New Roman" w:hAnsi="Times New Roman" w:cs="Times New Roman"/>
          <w:bCs/>
          <w:sz w:val="24"/>
          <w:szCs w:val="24"/>
          <w:lang w:eastAsia="pl-PL"/>
        </w:rPr>
      </w:pPr>
      <w:r w:rsidRPr="006974FD">
        <w:rPr>
          <w:rFonts w:ascii="Times New Roman" w:eastAsia="Times New Roman" w:hAnsi="Times New Roman" w:cs="Times New Roman"/>
          <w:bCs/>
          <w:sz w:val="24"/>
          <w:szCs w:val="24"/>
          <w:lang w:eastAsia="pl-PL"/>
        </w:rPr>
        <w:t>dostarczenia wyposażenia spełniającego wymagania norm UE. Produkty, które tego wymagają winny posiadać niezbędne aktualne certyfikaty bezpieczeństwa, atesty, świadectwa jakości i spełniać wszelkie wymogi norm określonych obowiązującym prawem</w:t>
      </w:r>
      <w:r w:rsidR="0071681B">
        <w:rPr>
          <w:rFonts w:ascii="Times New Roman" w:eastAsia="Times New Roman" w:hAnsi="Times New Roman" w:cs="Times New Roman"/>
          <w:bCs/>
          <w:sz w:val="24"/>
          <w:szCs w:val="24"/>
          <w:lang w:eastAsia="pl-PL"/>
        </w:rPr>
        <w:t>;</w:t>
      </w:r>
    </w:p>
    <w:p w14:paraId="25E42D63" w14:textId="77777777" w:rsidR="006974FD" w:rsidRPr="006974FD" w:rsidRDefault="006974FD" w:rsidP="006974FD">
      <w:pPr>
        <w:pStyle w:val="Akapitzlist"/>
        <w:numPr>
          <w:ilvl w:val="0"/>
          <w:numId w:val="22"/>
        </w:numPr>
        <w:spacing w:line="360" w:lineRule="auto"/>
        <w:ind w:left="748" w:hanging="391"/>
        <w:jc w:val="both"/>
        <w:rPr>
          <w:rFonts w:ascii="Times New Roman" w:eastAsia="Times New Roman" w:hAnsi="Times New Roman" w:cs="Times New Roman"/>
          <w:bCs/>
          <w:sz w:val="24"/>
          <w:szCs w:val="24"/>
          <w:lang w:eastAsia="pl-PL"/>
        </w:rPr>
      </w:pPr>
      <w:r w:rsidRPr="006974FD">
        <w:rPr>
          <w:rFonts w:ascii="Times New Roman" w:eastAsia="Times New Roman" w:hAnsi="Times New Roman" w:cs="Times New Roman"/>
          <w:bCs/>
          <w:sz w:val="24"/>
          <w:szCs w:val="24"/>
          <w:lang w:eastAsia="pl-PL"/>
        </w:rPr>
        <w:t>wymiany na nowe elementów wyposażenia dostarczonych w ramach przedmiotu zamówienia, które będą uszkodzone lub ulegną uszkodzeniu w trakcie transportu do miejsca docelowego, tj. Centrum Opiekuńczo Mieszkalnego w Lubuczewie;</w:t>
      </w:r>
    </w:p>
    <w:p w14:paraId="45B38960" w14:textId="1496A22C" w:rsidR="006974FD" w:rsidRPr="006974FD" w:rsidRDefault="006974FD" w:rsidP="006974FD">
      <w:pPr>
        <w:pStyle w:val="Akapitzlist"/>
        <w:numPr>
          <w:ilvl w:val="0"/>
          <w:numId w:val="22"/>
        </w:numPr>
        <w:spacing w:line="360" w:lineRule="auto"/>
        <w:ind w:left="748" w:hanging="391"/>
        <w:jc w:val="both"/>
        <w:rPr>
          <w:rFonts w:ascii="Times New Roman" w:eastAsia="Times New Roman" w:hAnsi="Times New Roman" w:cs="Times New Roman"/>
          <w:bCs/>
          <w:sz w:val="24"/>
          <w:szCs w:val="24"/>
          <w:lang w:eastAsia="pl-PL"/>
        </w:rPr>
      </w:pPr>
      <w:r w:rsidRPr="006974FD">
        <w:rPr>
          <w:rFonts w:ascii="Times New Roman" w:eastAsia="Times New Roman" w:hAnsi="Times New Roman" w:cs="Times New Roman"/>
          <w:bCs/>
          <w:sz w:val="24"/>
          <w:szCs w:val="24"/>
          <w:lang w:eastAsia="pl-PL"/>
        </w:rPr>
        <w:t xml:space="preserve">przekazania Zamawiającemu w dniu odbioru kart gwarancyjnych, atestów i certyfikatów dopuszczających do stosowania dostarczonego wyposażenia oraz instrukcji obsługi; </w:t>
      </w:r>
    </w:p>
    <w:p w14:paraId="69996971" w14:textId="5383CC50" w:rsidR="006974FD" w:rsidRPr="006974FD" w:rsidRDefault="006974FD" w:rsidP="006974FD">
      <w:pPr>
        <w:pStyle w:val="Akapitzlist"/>
        <w:numPr>
          <w:ilvl w:val="0"/>
          <w:numId w:val="22"/>
        </w:numPr>
        <w:spacing w:line="360" w:lineRule="auto"/>
        <w:ind w:left="748" w:hanging="391"/>
        <w:jc w:val="both"/>
        <w:rPr>
          <w:rFonts w:ascii="Times New Roman" w:eastAsia="Times New Roman" w:hAnsi="Times New Roman" w:cs="Times New Roman"/>
          <w:bCs/>
          <w:sz w:val="24"/>
          <w:szCs w:val="24"/>
          <w:lang w:eastAsia="pl-PL"/>
        </w:rPr>
      </w:pPr>
      <w:r w:rsidRPr="006974FD">
        <w:rPr>
          <w:rFonts w:ascii="Times New Roman" w:eastAsia="Times New Roman" w:hAnsi="Times New Roman" w:cs="Times New Roman"/>
          <w:bCs/>
          <w:sz w:val="24"/>
          <w:szCs w:val="24"/>
          <w:lang w:eastAsia="pl-PL"/>
        </w:rPr>
        <w:t>usunięcia wszelkich zniszczeń i uszkodzeń powstałych podczas wnoszenia    i montażu</w:t>
      </w:r>
      <w:r w:rsidR="00320F34">
        <w:rPr>
          <w:rFonts w:ascii="Times New Roman" w:eastAsia="Times New Roman" w:hAnsi="Times New Roman" w:cs="Times New Roman"/>
          <w:bCs/>
          <w:sz w:val="24"/>
          <w:szCs w:val="24"/>
          <w:lang w:eastAsia="pl-PL"/>
        </w:rPr>
        <w:t xml:space="preserve"> wyposażenia</w:t>
      </w:r>
      <w:r w:rsidRPr="006974FD">
        <w:rPr>
          <w:rFonts w:ascii="Times New Roman" w:eastAsia="Times New Roman" w:hAnsi="Times New Roman" w:cs="Times New Roman"/>
          <w:bCs/>
          <w:sz w:val="24"/>
          <w:szCs w:val="24"/>
          <w:lang w:eastAsia="pl-PL"/>
        </w:rPr>
        <w:t xml:space="preserve">. Wszystkie zniszczenia w budynku powstałe podczas montażu będą usuwane przez Wykonawcę na jego koszt; </w:t>
      </w:r>
    </w:p>
    <w:p w14:paraId="660CDC8D" w14:textId="6BC95C74" w:rsidR="00757648" w:rsidRPr="00757648" w:rsidRDefault="006974FD" w:rsidP="00757648">
      <w:pPr>
        <w:pStyle w:val="Akapitzlist"/>
        <w:numPr>
          <w:ilvl w:val="0"/>
          <w:numId w:val="22"/>
        </w:numPr>
        <w:spacing w:line="360" w:lineRule="auto"/>
        <w:ind w:left="748" w:hanging="391"/>
        <w:jc w:val="both"/>
        <w:rPr>
          <w:rFonts w:ascii="Times New Roman" w:eastAsia="Times New Roman" w:hAnsi="Times New Roman" w:cs="Times New Roman"/>
          <w:bCs/>
          <w:sz w:val="24"/>
          <w:szCs w:val="24"/>
          <w:lang w:eastAsia="pl-PL"/>
        </w:rPr>
      </w:pPr>
      <w:r w:rsidRPr="006974FD">
        <w:rPr>
          <w:rFonts w:ascii="Times New Roman" w:eastAsia="Times New Roman" w:hAnsi="Times New Roman" w:cs="Times New Roman"/>
          <w:bCs/>
          <w:sz w:val="24"/>
          <w:szCs w:val="24"/>
          <w:lang w:eastAsia="pl-PL"/>
        </w:rPr>
        <w:t>usunięcia  wszelkich odpadów tj. kartonów i opakowań, powstałych podczas realizacji zamówienia z terenu Centrum Opiekuńczo Mieszkalnego  w</w:t>
      </w:r>
      <w:r>
        <w:rPr>
          <w:rFonts w:ascii="Times New Roman" w:eastAsia="Times New Roman" w:hAnsi="Times New Roman" w:cs="Times New Roman"/>
          <w:bCs/>
          <w:sz w:val="24"/>
          <w:szCs w:val="24"/>
          <w:lang w:eastAsia="pl-PL"/>
        </w:rPr>
        <w:t xml:space="preserve"> </w:t>
      </w:r>
      <w:r w:rsidRPr="006974FD">
        <w:rPr>
          <w:rFonts w:ascii="Times New Roman" w:eastAsia="Times New Roman" w:hAnsi="Times New Roman" w:cs="Times New Roman"/>
          <w:bCs/>
          <w:sz w:val="24"/>
          <w:szCs w:val="24"/>
          <w:lang w:eastAsia="pl-PL"/>
        </w:rPr>
        <w:t xml:space="preserve"> Lubuczewie. </w:t>
      </w:r>
    </w:p>
    <w:p w14:paraId="23D7935E" w14:textId="7AE8B248" w:rsidR="004733DC" w:rsidRDefault="004733DC" w:rsidP="004848D3">
      <w:pPr>
        <w:pStyle w:val="Akapitzlist"/>
        <w:numPr>
          <w:ilvl w:val="0"/>
          <w:numId w:val="1"/>
        </w:numPr>
        <w:spacing w:line="360" w:lineRule="auto"/>
        <w:jc w:val="both"/>
        <w:rPr>
          <w:rFonts w:ascii="Times New Roman" w:eastAsia="Times New Roman" w:hAnsi="Times New Roman" w:cs="Times New Roman"/>
          <w:bCs/>
          <w:sz w:val="24"/>
          <w:szCs w:val="24"/>
          <w:lang w:eastAsia="pl-PL"/>
        </w:rPr>
      </w:pPr>
      <w:r w:rsidRPr="004733DC">
        <w:rPr>
          <w:rFonts w:ascii="Times New Roman" w:eastAsia="Times New Roman" w:hAnsi="Times New Roman" w:cs="Times New Roman"/>
          <w:bCs/>
          <w:sz w:val="24"/>
          <w:szCs w:val="24"/>
          <w:lang w:eastAsia="pl-PL"/>
        </w:rPr>
        <w:t>Zamawiający dopuszcza tolerancję w</w:t>
      </w:r>
      <w:r>
        <w:rPr>
          <w:rFonts w:ascii="Times New Roman" w:eastAsia="Times New Roman" w:hAnsi="Times New Roman" w:cs="Times New Roman"/>
          <w:bCs/>
          <w:sz w:val="24"/>
          <w:szCs w:val="24"/>
          <w:lang w:eastAsia="pl-PL"/>
        </w:rPr>
        <w:t xml:space="preserve"> </w:t>
      </w:r>
      <w:r w:rsidRPr="004733DC">
        <w:rPr>
          <w:rFonts w:ascii="Times New Roman" w:eastAsia="Times New Roman" w:hAnsi="Times New Roman" w:cs="Times New Roman"/>
          <w:bCs/>
          <w:sz w:val="24"/>
          <w:szCs w:val="24"/>
          <w:lang w:eastAsia="pl-PL"/>
        </w:rPr>
        <w:t>zakresie wymiarów mebli</w:t>
      </w:r>
      <w:r>
        <w:rPr>
          <w:rFonts w:ascii="Times New Roman" w:eastAsia="Times New Roman" w:hAnsi="Times New Roman" w:cs="Times New Roman"/>
          <w:bCs/>
          <w:sz w:val="24"/>
          <w:szCs w:val="24"/>
          <w:lang w:eastAsia="pl-PL"/>
        </w:rPr>
        <w:t xml:space="preserve"> (</w:t>
      </w:r>
      <w:r w:rsidRPr="004733DC">
        <w:rPr>
          <w:rFonts w:ascii="Times New Roman" w:eastAsia="Times New Roman" w:hAnsi="Times New Roman" w:cs="Times New Roman"/>
          <w:bCs/>
          <w:sz w:val="24"/>
          <w:szCs w:val="24"/>
          <w:lang w:eastAsia="pl-PL"/>
        </w:rPr>
        <w:t xml:space="preserve"> +/- </w:t>
      </w:r>
      <w:r>
        <w:rPr>
          <w:rFonts w:ascii="Times New Roman" w:eastAsia="Times New Roman" w:hAnsi="Times New Roman" w:cs="Times New Roman"/>
          <w:bCs/>
          <w:sz w:val="24"/>
          <w:szCs w:val="24"/>
          <w:lang w:eastAsia="pl-PL"/>
        </w:rPr>
        <w:t xml:space="preserve">) </w:t>
      </w:r>
      <w:r w:rsidRPr="004733DC">
        <w:rPr>
          <w:rFonts w:ascii="Times New Roman" w:eastAsia="Times New Roman" w:hAnsi="Times New Roman" w:cs="Times New Roman"/>
          <w:bCs/>
          <w:sz w:val="24"/>
          <w:szCs w:val="24"/>
          <w:lang w:eastAsia="pl-PL"/>
        </w:rPr>
        <w:t>5%.</w:t>
      </w:r>
      <w:r w:rsidR="00FF5F56">
        <w:rPr>
          <w:rFonts w:ascii="Times New Roman" w:eastAsia="Times New Roman" w:hAnsi="Times New Roman" w:cs="Times New Roman"/>
          <w:bCs/>
          <w:sz w:val="24"/>
          <w:szCs w:val="24"/>
          <w:lang w:eastAsia="pl-PL"/>
        </w:rPr>
        <w:t xml:space="preserve"> </w:t>
      </w:r>
    </w:p>
    <w:p w14:paraId="4945B13A" w14:textId="1B9648E5" w:rsidR="009812F8" w:rsidRPr="009812F8" w:rsidRDefault="009812F8" w:rsidP="009812F8">
      <w:pPr>
        <w:pStyle w:val="Akapitzlist"/>
        <w:numPr>
          <w:ilvl w:val="0"/>
          <w:numId w:val="1"/>
        </w:numPr>
        <w:spacing w:line="360" w:lineRule="auto"/>
        <w:ind w:left="357" w:hanging="357"/>
        <w:jc w:val="both"/>
        <w:rPr>
          <w:rFonts w:ascii="Times New Roman" w:eastAsia="Times New Roman" w:hAnsi="Times New Roman" w:cs="Times New Roman"/>
          <w:bCs/>
          <w:sz w:val="24"/>
          <w:szCs w:val="24"/>
          <w:lang w:eastAsia="pl-PL"/>
        </w:rPr>
      </w:pPr>
      <w:r w:rsidRPr="009812F8">
        <w:rPr>
          <w:rFonts w:ascii="Times New Roman" w:eastAsia="Times New Roman" w:hAnsi="Times New Roman" w:cs="Times New Roman"/>
          <w:bCs/>
          <w:sz w:val="24"/>
          <w:szCs w:val="24"/>
          <w:lang w:eastAsia="pl-PL"/>
        </w:rPr>
        <w:t>Przedstawione w załącznikach „1 a” i „1 b” wymagania należy rozumieć jako minimalne, dopuszczalne jest zaoferowanie rozwiązań równoważnych. Zdjęcia, które zostały zamieszczone ww. załącznikach należy traktować jedynie jako podpowiedź dla wykonawcy co do oczekiwa</w:t>
      </w:r>
      <w:r w:rsidR="001C201E">
        <w:rPr>
          <w:rFonts w:ascii="Times New Roman" w:eastAsia="Times New Roman" w:hAnsi="Times New Roman" w:cs="Times New Roman"/>
          <w:bCs/>
          <w:sz w:val="24"/>
          <w:szCs w:val="24"/>
          <w:lang w:eastAsia="pl-PL"/>
        </w:rPr>
        <w:t>ń</w:t>
      </w:r>
      <w:r w:rsidRPr="009812F8">
        <w:rPr>
          <w:rFonts w:ascii="Times New Roman" w:eastAsia="Times New Roman" w:hAnsi="Times New Roman" w:cs="Times New Roman"/>
          <w:bCs/>
          <w:sz w:val="24"/>
          <w:szCs w:val="24"/>
          <w:lang w:eastAsia="pl-PL"/>
        </w:rPr>
        <w:t xml:space="preserve"> Zamawiającego. Służą one jedynie określeniu kształtu/wyglądu. Przedmiot zamówienia ma być zgodny z poszczególnymi opisami przedstawionymi </w:t>
      </w:r>
      <w:r w:rsidR="00FF7473">
        <w:rPr>
          <w:rFonts w:ascii="Times New Roman" w:eastAsia="Times New Roman" w:hAnsi="Times New Roman" w:cs="Times New Roman"/>
          <w:bCs/>
          <w:sz w:val="24"/>
          <w:szCs w:val="24"/>
          <w:lang w:eastAsia="pl-PL"/>
        </w:rPr>
        <w:t xml:space="preserve">                </w:t>
      </w:r>
      <w:r w:rsidRPr="009812F8">
        <w:rPr>
          <w:rFonts w:ascii="Times New Roman" w:eastAsia="Times New Roman" w:hAnsi="Times New Roman" w:cs="Times New Roman"/>
          <w:bCs/>
          <w:sz w:val="24"/>
          <w:szCs w:val="24"/>
          <w:lang w:eastAsia="pl-PL"/>
        </w:rPr>
        <w:t xml:space="preserve">ww.  załącznikach, a nie ze zdjęciami. </w:t>
      </w:r>
    </w:p>
    <w:p w14:paraId="04AF73D2" w14:textId="77777777" w:rsidR="004C6050" w:rsidRPr="004C6050" w:rsidRDefault="004C6050" w:rsidP="004C6050">
      <w:pPr>
        <w:pStyle w:val="Akapitzlist"/>
        <w:numPr>
          <w:ilvl w:val="0"/>
          <w:numId w:val="1"/>
        </w:numPr>
        <w:spacing w:line="360" w:lineRule="auto"/>
        <w:ind w:left="357" w:hanging="357"/>
        <w:jc w:val="both"/>
        <w:rPr>
          <w:rFonts w:ascii="Times New Roman" w:eastAsia="Times New Roman" w:hAnsi="Times New Roman" w:cs="Times New Roman"/>
          <w:bCs/>
          <w:sz w:val="24"/>
          <w:szCs w:val="24"/>
          <w:lang w:eastAsia="pl-PL"/>
        </w:rPr>
      </w:pPr>
      <w:r w:rsidRPr="004C6050">
        <w:rPr>
          <w:rFonts w:ascii="Times New Roman" w:eastAsia="Times New Roman" w:hAnsi="Times New Roman" w:cs="Times New Roman"/>
          <w:bCs/>
          <w:sz w:val="24"/>
          <w:szCs w:val="24"/>
          <w:lang w:eastAsia="pl-PL"/>
        </w:rPr>
        <w:t xml:space="preserve">Zamawiający informuje, że ilekroć w opisie przedmiotu zamówienia zawartym w SWZ lub w załącznikach do SWZ przedmiot zamówienia został opisany ze wskazaniem znaków </w:t>
      </w:r>
      <w:r w:rsidRPr="004C6050">
        <w:rPr>
          <w:rFonts w:ascii="Times New Roman" w:eastAsia="Times New Roman" w:hAnsi="Times New Roman" w:cs="Times New Roman"/>
          <w:bCs/>
          <w:sz w:val="24"/>
          <w:szCs w:val="24"/>
          <w:lang w:eastAsia="pl-PL"/>
        </w:rPr>
        <w:lastRenderedPageBreak/>
        <w:t xml:space="preserve">towarowych, patentów lub pochodzenia, źródła lub szczególnych procesów, które charakteryzują produkty dostarczane przez konkretnego Wykonawcę, Zamawiający dopuszcza rozwiązania równoważne.  Zamawiający dopuszcza oferowanie materiałów lub rozwiązań równoważnych pod względem parametrów technicznych, użytkowych oraz eksploatacyjnych pod warunkiem, że zapewnią uzyskanie parametrów technicznych nie gorszych od wskazanych w opisie przedmiotu zamówienia. </w:t>
      </w:r>
    </w:p>
    <w:p w14:paraId="2F24D198" w14:textId="3E8544CC" w:rsidR="009812F8" w:rsidRDefault="004927E8" w:rsidP="004733DC">
      <w:pPr>
        <w:pStyle w:val="Akapitzlist"/>
        <w:numPr>
          <w:ilvl w:val="0"/>
          <w:numId w:val="1"/>
        </w:numPr>
        <w:spacing w:line="360" w:lineRule="auto"/>
        <w:jc w:val="both"/>
        <w:rPr>
          <w:rFonts w:ascii="Times New Roman" w:eastAsia="Times New Roman" w:hAnsi="Times New Roman" w:cs="Times New Roman"/>
          <w:bCs/>
          <w:sz w:val="24"/>
          <w:szCs w:val="24"/>
          <w:lang w:eastAsia="pl-PL"/>
        </w:rPr>
      </w:pPr>
      <w:r w:rsidRPr="004927E8">
        <w:rPr>
          <w:rFonts w:ascii="Times New Roman" w:eastAsia="Times New Roman" w:hAnsi="Times New Roman" w:cs="Times New Roman"/>
          <w:bCs/>
          <w:sz w:val="24"/>
          <w:szCs w:val="24"/>
          <w:lang w:eastAsia="pl-PL"/>
        </w:rPr>
        <w:t>W przypadku złożenia oferty zawierającej zastosowanie rozwiązań równoważnych do opisywanych przez Zamawiającego, obowiązek udowodnienia ich równoważności                        z wymaganiami wskazanymi przez Zamawiającego, leży po stronie Wykonawcy</w:t>
      </w:r>
      <w:r>
        <w:rPr>
          <w:rFonts w:ascii="Times New Roman" w:eastAsia="Times New Roman" w:hAnsi="Times New Roman" w:cs="Times New Roman"/>
          <w:bCs/>
          <w:sz w:val="24"/>
          <w:szCs w:val="24"/>
          <w:lang w:eastAsia="pl-PL"/>
        </w:rPr>
        <w:t>.</w:t>
      </w:r>
    </w:p>
    <w:p w14:paraId="7FDAAB01" w14:textId="77777777" w:rsidR="008F2CC6" w:rsidRPr="008F2CC6" w:rsidRDefault="008F2CC6" w:rsidP="008F2CC6">
      <w:pPr>
        <w:pStyle w:val="Akapitzlist"/>
        <w:numPr>
          <w:ilvl w:val="0"/>
          <w:numId w:val="1"/>
        </w:numPr>
        <w:spacing w:line="360" w:lineRule="auto"/>
        <w:jc w:val="both"/>
        <w:rPr>
          <w:rFonts w:ascii="Times New Roman" w:eastAsia="Times New Roman" w:hAnsi="Times New Roman" w:cs="Times New Roman"/>
          <w:bCs/>
          <w:sz w:val="24"/>
          <w:szCs w:val="24"/>
          <w:lang w:eastAsia="pl-PL"/>
        </w:rPr>
      </w:pPr>
      <w:r w:rsidRPr="008F2CC6">
        <w:rPr>
          <w:rFonts w:ascii="Times New Roman" w:eastAsia="Times New Roman" w:hAnsi="Times New Roman" w:cs="Times New Roman"/>
          <w:bCs/>
          <w:sz w:val="24"/>
          <w:szCs w:val="24"/>
          <w:lang w:eastAsia="pl-PL"/>
        </w:rPr>
        <w:t>Za równoważny, w stosunku do wskazanego przedmiotu zamówienia, Zamawiający uzna taki oferowany przez Wykonawcę sprzęt i elementy wyposażenia, które pod względem wizualnym, funkcjonalnym, technicznym i użytkowym będą równoważne do opisanego                           w przedmiocie zamówienia.  Za równoważne pod względem:</w:t>
      </w:r>
    </w:p>
    <w:p w14:paraId="02DF354F" w14:textId="349764A8" w:rsidR="008F2CC6" w:rsidRPr="008F2CC6" w:rsidRDefault="008F2CC6" w:rsidP="008F2CC6">
      <w:pPr>
        <w:spacing w:line="360" w:lineRule="auto"/>
        <w:jc w:val="both"/>
        <w:rPr>
          <w:rFonts w:ascii="Times New Roman" w:eastAsia="Times New Roman" w:hAnsi="Times New Roman" w:cs="Times New Roman"/>
          <w:bCs/>
          <w:sz w:val="24"/>
          <w:szCs w:val="24"/>
          <w:lang w:eastAsia="pl-PL"/>
        </w:rPr>
      </w:pPr>
      <w:r w:rsidRPr="008F2CC6">
        <w:rPr>
          <w:rFonts w:ascii="Times New Roman" w:eastAsia="Times New Roman" w:hAnsi="Times New Roman" w:cs="Times New Roman"/>
          <w:bCs/>
          <w:sz w:val="24"/>
          <w:szCs w:val="24"/>
          <w:lang w:eastAsia="pl-PL"/>
        </w:rPr>
        <w:t xml:space="preserve">a) wizualnym i funkcjonalnym - Zamawiający rozumie tak wykonany sprzęt i elementy wyposażenia, które umożliwią na etapie jego eksploatacji osiągnięcie zakładanych walorów wizualnych i funkcjonalnych w trakcie użytkowania, takich jak przy użyciu sprzętu </w:t>
      </w:r>
      <w:r w:rsidR="00C027EE">
        <w:rPr>
          <w:rFonts w:ascii="Times New Roman" w:eastAsia="Times New Roman" w:hAnsi="Times New Roman" w:cs="Times New Roman"/>
          <w:bCs/>
          <w:sz w:val="24"/>
          <w:szCs w:val="24"/>
          <w:lang w:eastAsia="pl-PL"/>
        </w:rPr>
        <w:t xml:space="preserve">                                 </w:t>
      </w:r>
      <w:r w:rsidRPr="008F2CC6">
        <w:rPr>
          <w:rFonts w:ascii="Times New Roman" w:eastAsia="Times New Roman" w:hAnsi="Times New Roman" w:cs="Times New Roman"/>
          <w:bCs/>
          <w:sz w:val="24"/>
          <w:szCs w:val="24"/>
          <w:lang w:eastAsia="pl-PL"/>
        </w:rPr>
        <w:t>o parametrach referencyjnych,</w:t>
      </w:r>
    </w:p>
    <w:p w14:paraId="1F95F723" w14:textId="7D448C69" w:rsidR="004927E8" w:rsidRPr="008F2CC6" w:rsidRDefault="008F2CC6" w:rsidP="008F2CC6">
      <w:pPr>
        <w:spacing w:line="360" w:lineRule="auto"/>
        <w:jc w:val="both"/>
        <w:rPr>
          <w:rFonts w:ascii="Times New Roman" w:eastAsia="Times New Roman" w:hAnsi="Times New Roman" w:cs="Times New Roman"/>
          <w:bCs/>
          <w:sz w:val="24"/>
          <w:szCs w:val="24"/>
          <w:lang w:eastAsia="pl-PL"/>
        </w:rPr>
      </w:pPr>
      <w:r w:rsidRPr="008F2CC6">
        <w:rPr>
          <w:rFonts w:ascii="Times New Roman" w:eastAsia="Times New Roman" w:hAnsi="Times New Roman" w:cs="Times New Roman"/>
          <w:bCs/>
          <w:sz w:val="24"/>
          <w:szCs w:val="24"/>
          <w:lang w:eastAsia="pl-PL"/>
        </w:rPr>
        <w:t>b) technicznym i użytkowym - Zamawiający rozumie tak wykonany sprzęt i elementy wyposażenia, które posiadają równoważną pod względem technicznym budowę i parametry, co zawarty w opisie przedmiotu zamówienia sprzęt i wyposażenie, o podanych parametrach referencyjnych.</w:t>
      </w:r>
    </w:p>
    <w:p w14:paraId="2C2CF438" w14:textId="093B6BD0" w:rsidR="009054EF" w:rsidRDefault="009054EF" w:rsidP="009054EF">
      <w:pPr>
        <w:numPr>
          <w:ilvl w:val="0"/>
          <w:numId w:val="1"/>
        </w:numPr>
        <w:spacing w:after="0" w:line="360" w:lineRule="auto"/>
        <w:jc w:val="both"/>
        <w:rPr>
          <w:rFonts w:ascii="Times New Roman" w:eastAsia="Times New Roman" w:hAnsi="Times New Roman" w:cs="Times New Roman"/>
          <w:b/>
          <w:bCs/>
          <w:sz w:val="24"/>
          <w:szCs w:val="20"/>
          <w:u w:val="single"/>
          <w:lang w:eastAsia="pl-PL"/>
        </w:rPr>
      </w:pPr>
      <w:r w:rsidRPr="008528ED">
        <w:rPr>
          <w:rFonts w:ascii="Times New Roman" w:eastAsia="Times New Roman" w:hAnsi="Times New Roman" w:cs="Times New Roman"/>
          <w:b/>
          <w:bCs/>
          <w:sz w:val="24"/>
          <w:szCs w:val="20"/>
          <w:u w:val="single"/>
          <w:lang w:eastAsia="pl-PL"/>
        </w:rPr>
        <w:t xml:space="preserve">Wspólny Słownik Zamówień CPV: </w:t>
      </w:r>
    </w:p>
    <w:p w14:paraId="710D93FC" w14:textId="7ECCA9C3" w:rsidR="004E0F08" w:rsidRPr="004E0F08" w:rsidRDefault="004E0F08" w:rsidP="004E0F08">
      <w:pPr>
        <w:spacing w:after="0" w:line="360" w:lineRule="auto"/>
        <w:ind w:left="142"/>
        <w:jc w:val="both"/>
        <w:rPr>
          <w:rFonts w:ascii="Times New Roman" w:eastAsia="Times New Roman" w:hAnsi="Times New Roman" w:cs="Times New Roman"/>
          <w:sz w:val="24"/>
          <w:szCs w:val="20"/>
          <w:lang w:eastAsia="pl-PL"/>
        </w:rPr>
      </w:pPr>
      <w:r w:rsidRPr="004E0F08">
        <w:rPr>
          <w:rFonts w:ascii="Times New Roman" w:eastAsia="Times New Roman" w:hAnsi="Times New Roman" w:cs="Times New Roman"/>
          <w:sz w:val="24"/>
          <w:szCs w:val="20"/>
          <w:lang w:eastAsia="pl-PL"/>
        </w:rPr>
        <w:t xml:space="preserve">   39100000- 3 Meble </w:t>
      </w:r>
    </w:p>
    <w:p w14:paraId="42708C66" w14:textId="5C719BD8" w:rsidR="00651E11" w:rsidRDefault="00651E11" w:rsidP="00651E11">
      <w:pPr>
        <w:spacing w:after="0" w:line="360" w:lineRule="auto"/>
        <w:ind w:left="3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33192000-2 Meble medyczne </w:t>
      </w:r>
    </w:p>
    <w:p w14:paraId="4F517B80" w14:textId="3D0C6457" w:rsidR="00651E11" w:rsidRDefault="00651E11" w:rsidP="00651E11">
      <w:pPr>
        <w:spacing w:after="0" w:line="360" w:lineRule="auto"/>
        <w:ind w:left="3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39140000-5 Meble domowe </w:t>
      </w:r>
    </w:p>
    <w:p w14:paraId="7DBFCB52" w14:textId="194442F5" w:rsidR="00651E11" w:rsidRDefault="00651E11" w:rsidP="00651E11">
      <w:pPr>
        <w:spacing w:after="0" w:line="360" w:lineRule="auto"/>
        <w:ind w:left="3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39141000-2 Meble i wyposażenie kuchni </w:t>
      </w:r>
    </w:p>
    <w:p w14:paraId="4EB58B1A" w14:textId="1CEE293D" w:rsidR="00651E11" w:rsidRDefault="00651E11" w:rsidP="00651E11">
      <w:pPr>
        <w:spacing w:after="0" w:line="360" w:lineRule="auto"/>
        <w:ind w:left="3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39131000-9 Regały biurowe </w:t>
      </w:r>
    </w:p>
    <w:p w14:paraId="520DCD37" w14:textId="7E563CD3" w:rsidR="00651E11" w:rsidRDefault="00651E11" w:rsidP="00651E11">
      <w:pPr>
        <w:spacing w:after="0" w:line="360" w:lineRule="auto"/>
        <w:ind w:left="3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30191000-4 Sprzęt biurowy, z wyjątkiem mebli </w:t>
      </w:r>
    </w:p>
    <w:p w14:paraId="37965F60" w14:textId="2FABA93B" w:rsidR="00651E11" w:rsidRDefault="00651E11" w:rsidP="00651E11">
      <w:pPr>
        <w:spacing w:after="0" w:line="360" w:lineRule="auto"/>
        <w:ind w:left="3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30213100-6 Komputery przenośne </w:t>
      </w:r>
    </w:p>
    <w:p w14:paraId="6991FB32" w14:textId="544BFA45" w:rsidR="00651E11" w:rsidRDefault="00651E11" w:rsidP="00651E11">
      <w:pPr>
        <w:spacing w:after="0" w:line="360" w:lineRule="auto"/>
        <w:ind w:left="3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30232110-8 Drukarki laserowe </w:t>
      </w:r>
    </w:p>
    <w:p w14:paraId="30995418" w14:textId="2DA36643" w:rsidR="00651E11" w:rsidRDefault="00651E11" w:rsidP="00651E11">
      <w:pPr>
        <w:spacing w:after="0" w:line="360" w:lineRule="auto"/>
        <w:ind w:left="3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32324600-6 Telewizory cyfrowe </w:t>
      </w:r>
    </w:p>
    <w:p w14:paraId="1450E686" w14:textId="7E54D690" w:rsidR="00593567" w:rsidRDefault="00593567" w:rsidP="00651E11">
      <w:pPr>
        <w:spacing w:after="0" w:line="360" w:lineRule="auto"/>
        <w:ind w:left="3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323</w:t>
      </w:r>
      <w:r w:rsidR="004E0F08">
        <w:rPr>
          <w:rFonts w:ascii="Times New Roman" w:eastAsia="Times New Roman" w:hAnsi="Times New Roman" w:cs="Times New Roman"/>
          <w:sz w:val="24"/>
          <w:szCs w:val="20"/>
          <w:lang w:eastAsia="pl-PL"/>
        </w:rPr>
        <w:t>3</w:t>
      </w:r>
      <w:r>
        <w:rPr>
          <w:rFonts w:ascii="Times New Roman" w:eastAsia="Times New Roman" w:hAnsi="Times New Roman" w:cs="Times New Roman"/>
          <w:sz w:val="24"/>
          <w:szCs w:val="20"/>
          <w:lang w:eastAsia="pl-PL"/>
        </w:rPr>
        <w:t xml:space="preserve">0000-2 Sprzęt telewizyjny i audiowizualny </w:t>
      </w:r>
    </w:p>
    <w:p w14:paraId="74D8A52E" w14:textId="1E760499" w:rsidR="00A90203" w:rsidRDefault="00A90203" w:rsidP="00651E11">
      <w:pPr>
        <w:spacing w:after="0" w:line="360" w:lineRule="auto"/>
        <w:ind w:left="3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lastRenderedPageBreak/>
        <w:t xml:space="preserve">32320000-5 Aparatura do nagrywania i powielania dźwięku i obrazu wideo </w:t>
      </w:r>
    </w:p>
    <w:p w14:paraId="33DCD427" w14:textId="04C67260" w:rsidR="00C56CB8" w:rsidRPr="009E7C96" w:rsidRDefault="00651E11" w:rsidP="00AF2B08">
      <w:pPr>
        <w:spacing w:after="0" w:line="360" w:lineRule="auto"/>
        <w:ind w:left="3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37400000-2 Artykuły i sprzęt sportowy </w:t>
      </w:r>
    </w:p>
    <w:p w14:paraId="02470F95" w14:textId="77777777" w:rsidR="009054EF" w:rsidRPr="008B1FC5" w:rsidRDefault="009054EF" w:rsidP="009054EF">
      <w:pPr>
        <w:numPr>
          <w:ilvl w:val="0"/>
          <w:numId w:val="1"/>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4"/>
          <w:lang w:eastAsia="pl-PL"/>
        </w:rPr>
        <w:t>Zamawiający nie dopuszcza składania ofert wariantowych oraz w postaci katalogów elektronicznych.</w:t>
      </w:r>
    </w:p>
    <w:p w14:paraId="7B2D6BC4" w14:textId="1231B3CE" w:rsidR="009054EF" w:rsidRDefault="009054EF" w:rsidP="009054EF">
      <w:pPr>
        <w:numPr>
          <w:ilvl w:val="0"/>
          <w:numId w:val="1"/>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Zamawiający nie przewiduje udzielania zamówień, o których mowa w art. 214 ust. 1 pkt </w:t>
      </w:r>
      <w:r w:rsidR="002C6A8E">
        <w:rPr>
          <w:rFonts w:ascii="Times New Roman" w:eastAsia="Times New Roman" w:hAnsi="Times New Roman" w:cs="Times New Roman"/>
          <w:sz w:val="24"/>
          <w:szCs w:val="20"/>
          <w:lang w:eastAsia="pl-PL"/>
        </w:rPr>
        <w:t>7</w:t>
      </w:r>
      <w:r w:rsidR="008F2CC6">
        <w:rPr>
          <w:rFonts w:ascii="Times New Roman" w:eastAsia="Times New Roman" w:hAnsi="Times New Roman" w:cs="Times New Roman"/>
          <w:sz w:val="24"/>
          <w:szCs w:val="20"/>
          <w:lang w:eastAsia="pl-PL"/>
        </w:rPr>
        <w:t xml:space="preserve"> </w:t>
      </w:r>
      <w:r w:rsidRPr="002C6A8E">
        <w:rPr>
          <w:rFonts w:ascii="Times New Roman" w:eastAsia="Times New Roman" w:hAnsi="Times New Roman" w:cs="Times New Roman"/>
          <w:sz w:val="24"/>
          <w:szCs w:val="20"/>
          <w:lang w:eastAsia="pl-PL"/>
        </w:rPr>
        <w:t>ustawy</w:t>
      </w:r>
      <w:r w:rsidRPr="008B1FC5">
        <w:rPr>
          <w:rFonts w:ascii="Times New Roman" w:eastAsia="Times New Roman" w:hAnsi="Times New Roman" w:cs="Times New Roman"/>
          <w:sz w:val="24"/>
          <w:szCs w:val="20"/>
          <w:lang w:eastAsia="pl-PL"/>
        </w:rPr>
        <w:t xml:space="preserve">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lang w:eastAsia="pl-PL"/>
        </w:rPr>
        <w:t>.</w:t>
      </w:r>
    </w:p>
    <w:p w14:paraId="06284225" w14:textId="46F32ABC" w:rsidR="00770250" w:rsidRDefault="00770250" w:rsidP="009054EF">
      <w:pPr>
        <w:numPr>
          <w:ilvl w:val="0"/>
          <w:numId w:val="1"/>
        </w:numPr>
        <w:spacing w:after="0" w:line="360" w:lineRule="auto"/>
        <w:jc w:val="both"/>
        <w:rPr>
          <w:rFonts w:ascii="Times New Roman" w:eastAsia="Times New Roman" w:hAnsi="Times New Roman" w:cs="Times New Roman"/>
          <w:sz w:val="24"/>
          <w:szCs w:val="20"/>
          <w:lang w:eastAsia="pl-PL"/>
        </w:rPr>
      </w:pPr>
      <w:r w:rsidRPr="00770250">
        <w:rPr>
          <w:rFonts w:ascii="Times New Roman" w:eastAsia="Times New Roman" w:hAnsi="Times New Roman" w:cs="Times New Roman"/>
          <w:sz w:val="24"/>
          <w:szCs w:val="20"/>
          <w:lang w:eastAsia="pl-PL"/>
        </w:rPr>
        <w:t>Zamawiający dopuszcza składani</w:t>
      </w:r>
      <w:r w:rsidR="0050651B">
        <w:rPr>
          <w:rFonts w:ascii="Times New Roman" w:eastAsia="Times New Roman" w:hAnsi="Times New Roman" w:cs="Times New Roman"/>
          <w:sz w:val="24"/>
          <w:szCs w:val="20"/>
          <w:lang w:eastAsia="pl-PL"/>
        </w:rPr>
        <w:t>e</w:t>
      </w:r>
      <w:r w:rsidRPr="00770250">
        <w:rPr>
          <w:rFonts w:ascii="Times New Roman" w:eastAsia="Times New Roman" w:hAnsi="Times New Roman" w:cs="Times New Roman"/>
          <w:sz w:val="24"/>
          <w:szCs w:val="20"/>
          <w:lang w:eastAsia="pl-PL"/>
        </w:rPr>
        <w:t xml:space="preserve"> ofert częściowych</w:t>
      </w:r>
      <w:r>
        <w:rPr>
          <w:rFonts w:ascii="Times New Roman" w:eastAsia="Times New Roman" w:hAnsi="Times New Roman" w:cs="Times New Roman"/>
          <w:sz w:val="24"/>
          <w:szCs w:val="20"/>
          <w:lang w:eastAsia="pl-PL"/>
        </w:rPr>
        <w:t xml:space="preserve">. </w:t>
      </w:r>
      <w:r w:rsidR="0050651B">
        <w:rPr>
          <w:rFonts w:ascii="Times New Roman" w:eastAsia="Times New Roman" w:hAnsi="Times New Roman" w:cs="Times New Roman"/>
          <w:sz w:val="24"/>
          <w:szCs w:val="20"/>
          <w:lang w:eastAsia="pl-PL"/>
        </w:rPr>
        <w:t xml:space="preserve">Wykonawca może złożyć ofertę </w:t>
      </w:r>
      <w:r w:rsidR="0024658C">
        <w:rPr>
          <w:rFonts w:ascii="Times New Roman" w:eastAsia="Times New Roman" w:hAnsi="Times New Roman" w:cs="Times New Roman"/>
          <w:sz w:val="24"/>
          <w:szCs w:val="20"/>
          <w:lang w:eastAsia="pl-PL"/>
        </w:rPr>
        <w:t xml:space="preserve">jedną lub </w:t>
      </w:r>
      <w:r w:rsidR="0050651B">
        <w:rPr>
          <w:rFonts w:ascii="Times New Roman" w:eastAsia="Times New Roman" w:hAnsi="Times New Roman" w:cs="Times New Roman"/>
          <w:sz w:val="24"/>
          <w:szCs w:val="20"/>
          <w:lang w:eastAsia="pl-PL"/>
        </w:rPr>
        <w:t xml:space="preserve">na wszystkie części. </w:t>
      </w:r>
    </w:p>
    <w:p w14:paraId="188C3798" w14:textId="77777777" w:rsidR="009054EF" w:rsidRPr="008B1FC5" w:rsidRDefault="009054EF" w:rsidP="009054EF">
      <w:pPr>
        <w:shd w:val="clear" w:color="auto" w:fill="DAEEF3"/>
        <w:spacing w:before="360" w:after="40" w:line="360" w:lineRule="auto"/>
        <w:ind w:left="568" w:hanging="568"/>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V.</w:t>
      </w:r>
      <w:r w:rsidRPr="008B1FC5">
        <w:rPr>
          <w:rFonts w:ascii="Times New Roman" w:eastAsia="Times New Roman" w:hAnsi="Times New Roman" w:cs="Times New Roman"/>
          <w:b/>
          <w:sz w:val="24"/>
          <w:szCs w:val="20"/>
          <w:lang w:eastAsia="pl-PL"/>
        </w:rPr>
        <w:tab/>
        <w:t>PODWYKONAWSTWO</w:t>
      </w:r>
    </w:p>
    <w:p w14:paraId="31304F8F" w14:textId="0D57DD85" w:rsidR="00BE19C2" w:rsidRDefault="009054EF" w:rsidP="00BE19C2">
      <w:pPr>
        <w:pStyle w:val="Akapitzlist"/>
        <w:widowControl w:val="0"/>
        <w:numPr>
          <w:ilvl w:val="0"/>
          <w:numId w:val="16"/>
        </w:numPr>
        <w:suppressAutoHyphens/>
        <w:snapToGrid w:val="0"/>
        <w:spacing w:after="0" w:line="360" w:lineRule="auto"/>
        <w:jc w:val="both"/>
        <w:rPr>
          <w:rFonts w:ascii="Times New Roman" w:eastAsia="Times New Roman" w:hAnsi="Times New Roman" w:cs="Times New Roman"/>
          <w:sz w:val="24"/>
          <w:szCs w:val="20"/>
          <w:lang w:eastAsia="pl-PL"/>
        </w:rPr>
      </w:pPr>
      <w:r w:rsidRPr="00BE19C2">
        <w:rPr>
          <w:rFonts w:ascii="Times New Roman" w:eastAsia="Times New Roman" w:hAnsi="Times New Roman" w:cs="Times New Roman"/>
          <w:sz w:val="24"/>
          <w:szCs w:val="20"/>
          <w:lang w:eastAsia="pl-PL"/>
        </w:rPr>
        <w:t>Wykonawca może powierzyć wykonanie części zamówienia podwykonawcy (podwykonawcom).</w:t>
      </w:r>
    </w:p>
    <w:p w14:paraId="7ED9FD4C" w14:textId="22090218" w:rsidR="00BE19C2" w:rsidRPr="00977F5C" w:rsidRDefault="00BE19C2" w:rsidP="00BE19C2">
      <w:pPr>
        <w:pStyle w:val="Akapitzlist"/>
        <w:widowControl w:val="0"/>
        <w:numPr>
          <w:ilvl w:val="0"/>
          <w:numId w:val="16"/>
        </w:numPr>
        <w:suppressAutoHyphens/>
        <w:snapToGrid w:val="0"/>
        <w:spacing w:after="0" w:line="360" w:lineRule="auto"/>
        <w:jc w:val="both"/>
        <w:rPr>
          <w:rFonts w:ascii="Times New Roman" w:eastAsia="Times New Roman" w:hAnsi="Times New Roman" w:cs="Times New Roman"/>
          <w:sz w:val="24"/>
          <w:szCs w:val="20"/>
          <w:lang w:eastAsia="pl-PL"/>
        </w:rPr>
      </w:pPr>
      <w:r w:rsidRPr="00977F5C">
        <w:rPr>
          <w:rFonts w:ascii="Times New Roman" w:eastAsia="Times New Roman" w:hAnsi="Times New Roman" w:cs="Times New Roman"/>
          <w:sz w:val="24"/>
          <w:szCs w:val="20"/>
          <w:lang w:eastAsia="pl-PL"/>
        </w:rPr>
        <w:t>Zamawiający żąda wskazania przez wykonawcę, w ofercie, części zamówienia, których wykonanie zamierza powierzyć podwykonawcom, oraz podania nazw ewentualnych podwykonawców, jeżeli są już znane.</w:t>
      </w:r>
    </w:p>
    <w:p w14:paraId="4EA2188D" w14:textId="23E9BB91" w:rsidR="00BE19C2" w:rsidRPr="00977F5C" w:rsidRDefault="00BE19C2" w:rsidP="00BE19C2">
      <w:pPr>
        <w:pStyle w:val="Akapitzlist"/>
        <w:widowControl w:val="0"/>
        <w:numPr>
          <w:ilvl w:val="0"/>
          <w:numId w:val="16"/>
        </w:numPr>
        <w:suppressAutoHyphens/>
        <w:snapToGrid w:val="0"/>
        <w:spacing w:after="0" w:line="360" w:lineRule="auto"/>
        <w:jc w:val="both"/>
        <w:rPr>
          <w:rFonts w:ascii="Times New Roman" w:eastAsia="Times New Roman" w:hAnsi="Times New Roman" w:cs="Times New Roman"/>
          <w:sz w:val="24"/>
          <w:szCs w:val="20"/>
          <w:lang w:eastAsia="pl-PL"/>
        </w:rPr>
      </w:pPr>
      <w:r w:rsidRPr="00977F5C">
        <w:rPr>
          <w:rFonts w:ascii="Times New Roman" w:eastAsia="Times New Roman" w:hAnsi="Times New Roman" w:cs="Times New Roman"/>
          <w:sz w:val="24"/>
          <w:szCs w:val="20"/>
          <w:lang w:eastAsia="pl-PL"/>
        </w:rPr>
        <w:t>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58CD79D9" w14:textId="63248F99" w:rsidR="00BE19C2" w:rsidRPr="00977F5C" w:rsidRDefault="00BE19C2" w:rsidP="00BE19C2">
      <w:pPr>
        <w:pStyle w:val="Akapitzlist"/>
        <w:widowControl w:val="0"/>
        <w:numPr>
          <w:ilvl w:val="0"/>
          <w:numId w:val="16"/>
        </w:numPr>
        <w:suppressAutoHyphens/>
        <w:snapToGrid w:val="0"/>
        <w:spacing w:after="0" w:line="360" w:lineRule="auto"/>
        <w:jc w:val="both"/>
        <w:rPr>
          <w:rFonts w:ascii="Times New Roman" w:eastAsia="Times New Roman" w:hAnsi="Times New Roman" w:cs="Times New Roman"/>
          <w:sz w:val="24"/>
          <w:szCs w:val="20"/>
          <w:lang w:eastAsia="pl-PL"/>
        </w:rPr>
      </w:pPr>
      <w:r w:rsidRPr="00977F5C">
        <w:rPr>
          <w:rFonts w:ascii="Times New Roman" w:eastAsia="Times New Roman" w:hAnsi="Times New Roman" w:cs="Times New Roman"/>
          <w:sz w:val="24"/>
          <w:szCs w:val="20"/>
          <w:lang w:eastAsia="pl-PL"/>
        </w:rPr>
        <w:t xml:space="preserve">Jeżeli zmiana albo rezygnacja z podwykonawcy dotyczy podmiotu, na którego zasoby wykonawca powoływał się, na zasadach określonych w art. 118 ust. 1 ustawy </w:t>
      </w:r>
      <w:proofErr w:type="spellStart"/>
      <w:r w:rsidRPr="00977F5C">
        <w:rPr>
          <w:rFonts w:ascii="Times New Roman" w:eastAsia="Times New Roman" w:hAnsi="Times New Roman" w:cs="Times New Roman"/>
          <w:sz w:val="24"/>
          <w:szCs w:val="20"/>
          <w:lang w:eastAsia="pl-PL"/>
        </w:rPr>
        <w:t>Pzp</w:t>
      </w:r>
      <w:proofErr w:type="spellEnd"/>
      <w:r w:rsidRPr="00977F5C">
        <w:rPr>
          <w:rFonts w:ascii="Times New Roman" w:eastAsia="Times New Roman" w:hAnsi="Times New Roman" w:cs="Times New Roman"/>
          <w:sz w:val="24"/>
          <w:szCs w:val="20"/>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977F5C">
        <w:rPr>
          <w:rFonts w:ascii="Times New Roman" w:eastAsia="Times New Roman" w:hAnsi="Times New Roman" w:cs="Times New Roman"/>
          <w:sz w:val="24"/>
          <w:szCs w:val="20"/>
          <w:lang w:eastAsia="pl-PL"/>
        </w:rPr>
        <w:t>Pzp</w:t>
      </w:r>
      <w:proofErr w:type="spellEnd"/>
      <w:r w:rsidRPr="00977F5C">
        <w:rPr>
          <w:rFonts w:ascii="Times New Roman" w:eastAsia="Times New Roman" w:hAnsi="Times New Roman" w:cs="Times New Roman"/>
          <w:sz w:val="24"/>
          <w:szCs w:val="20"/>
          <w:lang w:eastAsia="pl-PL"/>
        </w:rPr>
        <w:t xml:space="preserve"> stosuje się odpowiednio.</w:t>
      </w:r>
    </w:p>
    <w:p w14:paraId="050F5271" w14:textId="77777777" w:rsidR="00BE19C2" w:rsidRDefault="009054EF" w:rsidP="00BE19C2">
      <w:pPr>
        <w:pStyle w:val="Akapitzlist"/>
        <w:widowControl w:val="0"/>
        <w:numPr>
          <w:ilvl w:val="0"/>
          <w:numId w:val="16"/>
        </w:numPr>
        <w:suppressAutoHyphens/>
        <w:snapToGrid w:val="0"/>
        <w:spacing w:after="0" w:line="360" w:lineRule="auto"/>
        <w:jc w:val="both"/>
        <w:rPr>
          <w:rFonts w:ascii="Times New Roman" w:eastAsia="Times New Roman" w:hAnsi="Times New Roman" w:cs="Times New Roman"/>
          <w:sz w:val="24"/>
          <w:szCs w:val="20"/>
          <w:lang w:eastAsia="pl-PL"/>
        </w:rPr>
      </w:pPr>
      <w:r w:rsidRPr="00BE19C2">
        <w:rPr>
          <w:rFonts w:ascii="Times New Roman" w:eastAsia="Times New Roman" w:hAnsi="Times New Roman" w:cs="Times New Roman"/>
          <w:sz w:val="24"/>
          <w:szCs w:val="20"/>
          <w:lang w:eastAsia="pl-PL"/>
        </w:rPr>
        <w:t xml:space="preserve">Zamawiający nie zastrzega obowiązku osobistego wykonania przez Wykonawcę kluczowych części zamówienia. </w:t>
      </w:r>
    </w:p>
    <w:p w14:paraId="2C37A0EA" w14:textId="0EF1EB55" w:rsidR="009047EA" w:rsidRDefault="009054EF" w:rsidP="009047EA">
      <w:pPr>
        <w:pStyle w:val="Akapitzlist"/>
        <w:widowControl w:val="0"/>
        <w:numPr>
          <w:ilvl w:val="0"/>
          <w:numId w:val="16"/>
        </w:numPr>
        <w:suppressAutoHyphens/>
        <w:snapToGrid w:val="0"/>
        <w:spacing w:after="0" w:line="360" w:lineRule="auto"/>
        <w:jc w:val="both"/>
        <w:rPr>
          <w:rFonts w:ascii="Times New Roman" w:eastAsia="Times New Roman" w:hAnsi="Times New Roman" w:cs="Times New Roman"/>
          <w:sz w:val="24"/>
          <w:szCs w:val="20"/>
          <w:lang w:eastAsia="pl-PL"/>
        </w:rPr>
      </w:pPr>
      <w:r w:rsidRPr="00BE19C2">
        <w:rPr>
          <w:rFonts w:ascii="Times New Roman" w:eastAsia="Times New Roman" w:hAnsi="Times New Roman" w:cs="Times New Roman"/>
          <w:sz w:val="24"/>
          <w:szCs w:val="20"/>
          <w:lang w:eastAsia="pl-PL"/>
        </w:rPr>
        <w:t xml:space="preserve">Powierzenie części zamówienia podwykonawcom nie zwalnia Wykonawcy </w:t>
      </w:r>
      <w:r w:rsidR="00EC6AF8">
        <w:rPr>
          <w:rFonts w:ascii="Times New Roman" w:eastAsia="Times New Roman" w:hAnsi="Times New Roman" w:cs="Times New Roman"/>
          <w:sz w:val="24"/>
          <w:szCs w:val="20"/>
          <w:lang w:eastAsia="pl-PL"/>
        </w:rPr>
        <w:t xml:space="preserve">                                  </w:t>
      </w:r>
      <w:r w:rsidRPr="00BE19C2">
        <w:rPr>
          <w:rFonts w:ascii="Times New Roman" w:eastAsia="Times New Roman" w:hAnsi="Times New Roman" w:cs="Times New Roman"/>
          <w:sz w:val="24"/>
          <w:szCs w:val="20"/>
          <w:lang w:eastAsia="pl-PL"/>
        </w:rPr>
        <w:lastRenderedPageBreak/>
        <w:t>z odpowiedzialności za należyte wykonanie zamówienia.</w:t>
      </w:r>
    </w:p>
    <w:p w14:paraId="7BF905F2" w14:textId="77777777" w:rsidR="00C82FE1" w:rsidRPr="00C82FE1" w:rsidRDefault="00C82FE1" w:rsidP="00C82FE1">
      <w:pPr>
        <w:widowControl w:val="0"/>
        <w:suppressAutoHyphens/>
        <w:snapToGrid w:val="0"/>
        <w:spacing w:after="0" w:line="360" w:lineRule="auto"/>
        <w:jc w:val="both"/>
        <w:rPr>
          <w:rFonts w:ascii="Times New Roman" w:eastAsia="Times New Roman" w:hAnsi="Times New Roman" w:cs="Times New Roman"/>
          <w:sz w:val="24"/>
          <w:szCs w:val="20"/>
          <w:lang w:eastAsia="pl-PL"/>
        </w:rPr>
      </w:pPr>
    </w:p>
    <w:p w14:paraId="02E0FFB7" w14:textId="10C96B90" w:rsidR="001D7FA0" w:rsidRPr="008B1FC5" w:rsidRDefault="001D7FA0" w:rsidP="001D7FA0">
      <w:pPr>
        <w:shd w:val="clear" w:color="auto" w:fill="DAEEF3"/>
        <w:spacing w:before="360" w:after="40" w:line="360" w:lineRule="auto"/>
        <w:jc w:val="both"/>
        <w:rPr>
          <w:rFonts w:ascii="Times New Roman" w:eastAsia="Times New Roman" w:hAnsi="Times New Roman" w:cs="Times New Roman"/>
          <w:sz w:val="24"/>
          <w:szCs w:val="20"/>
          <w:lang w:eastAsia="pl-PL"/>
        </w:rPr>
      </w:pPr>
      <w:r w:rsidRPr="001D7FA0">
        <w:rPr>
          <w:rFonts w:ascii="Times New Roman" w:eastAsia="Times New Roman" w:hAnsi="Times New Roman" w:cs="Times New Roman"/>
          <w:b/>
          <w:bCs/>
          <w:sz w:val="24"/>
          <w:szCs w:val="20"/>
          <w:lang w:eastAsia="pl-PL"/>
        </w:rPr>
        <w:t xml:space="preserve">VI.  WIZJA LOKALNA </w:t>
      </w:r>
    </w:p>
    <w:p w14:paraId="141CF535" w14:textId="36DEE48B" w:rsidR="000A7784" w:rsidRDefault="000A7784" w:rsidP="001D7FA0">
      <w:pPr>
        <w:widowControl w:val="0"/>
        <w:suppressAutoHyphens/>
        <w:snapToGrid w:val="0"/>
        <w:spacing w:after="0" w:line="36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1. </w:t>
      </w:r>
      <w:r w:rsidR="00707918">
        <w:rPr>
          <w:rFonts w:ascii="Times New Roman" w:eastAsia="Times New Roman" w:hAnsi="Times New Roman" w:cs="Times New Roman"/>
          <w:sz w:val="24"/>
          <w:szCs w:val="20"/>
          <w:lang w:eastAsia="pl-PL"/>
        </w:rPr>
        <w:t>Zamawiający</w:t>
      </w:r>
      <w:r w:rsidR="00BF1373">
        <w:rPr>
          <w:rFonts w:ascii="Times New Roman" w:eastAsia="Times New Roman" w:hAnsi="Times New Roman" w:cs="Times New Roman"/>
          <w:sz w:val="24"/>
          <w:szCs w:val="20"/>
          <w:lang w:eastAsia="pl-PL"/>
        </w:rPr>
        <w:t xml:space="preserve"> wymaga</w:t>
      </w:r>
      <w:r w:rsidR="004C3C4F">
        <w:rPr>
          <w:rFonts w:ascii="Times New Roman" w:eastAsia="Times New Roman" w:hAnsi="Times New Roman" w:cs="Times New Roman"/>
          <w:sz w:val="24"/>
          <w:szCs w:val="20"/>
          <w:lang w:eastAsia="pl-PL"/>
        </w:rPr>
        <w:t>,</w:t>
      </w:r>
      <w:r w:rsidR="00707918">
        <w:rPr>
          <w:rFonts w:ascii="Times New Roman" w:eastAsia="Times New Roman" w:hAnsi="Times New Roman" w:cs="Times New Roman"/>
          <w:sz w:val="24"/>
          <w:szCs w:val="20"/>
          <w:lang w:eastAsia="pl-PL"/>
        </w:rPr>
        <w:t xml:space="preserve"> </w:t>
      </w:r>
      <w:r w:rsidR="00BF1373">
        <w:rPr>
          <w:rFonts w:ascii="Times New Roman" w:eastAsia="Times New Roman" w:hAnsi="Times New Roman" w:cs="Times New Roman"/>
          <w:sz w:val="24"/>
          <w:szCs w:val="20"/>
          <w:lang w:eastAsia="pl-PL"/>
        </w:rPr>
        <w:t>aby</w:t>
      </w:r>
      <w:r w:rsidR="00707918">
        <w:rPr>
          <w:rFonts w:ascii="Times New Roman" w:eastAsia="Times New Roman" w:hAnsi="Times New Roman" w:cs="Times New Roman"/>
          <w:sz w:val="24"/>
          <w:szCs w:val="20"/>
          <w:lang w:eastAsia="pl-PL"/>
        </w:rPr>
        <w:t xml:space="preserve"> złożenie oferty </w:t>
      </w:r>
      <w:r w:rsidR="00BF1373">
        <w:rPr>
          <w:rFonts w:ascii="Times New Roman" w:eastAsia="Times New Roman" w:hAnsi="Times New Roman" w:cs="Times New Roman"/>
          <w:sz w:val="24"/>
          <w:szCs w:val="20"/>
          <w:lang w:eastAsia="pl-PL"/>
        </w:rPr>
        <w:t>było</w:t>
      </w:r>
      <w:r w:rsidR="00707918">
        <w:rPr>
          <w:rFonts w:ascii="Times New Roman" w:eastAsia="Times New Roman" w:hAnsi="Times New Roman" w:cs="Times New Roman"/>
          <w:sz w:val="24"/>
          <w:szCs w:val="20"/>
          <w:lang w:eastAsia="pl-PL"/>
        </w:rPr>
        <w:t xml:space="preserve"> poprzedzone </w:t>
      </w:r>
      <w:r w:rsidR="00447F57">
        <w:rPr>
          <w:rFonts w:ascii="Times New Roman" w:eastAsia="Times New Roman" w:hAnsi="Times New Roman" w:cs="Times New Roman"/>
          <w:sz w:val="24"/>
          <w:szCs w:val="20"/>
          <w:lang w:eastAsia="pl-PL"/>
        </w:rPr>
        <w:t xml:space="preserve">obowiązkowo </w:t>
      </w:r>
      <w:r w:rsidR="00707918">
        <w:rPr>
          <w:rFonts w:ascii="Times New Roman" w:eastAsia="Times New Roman" w:hAnsi="Times New Roman" w:cs="Times New Roman"/>
          <w:sz w:val="24"/>
          <w:szCs w:val="20"/>
          <w:lang w:eastAsia="pl-PL"/>
        </w:rPr>
        <w:t xml:space="preserve">przeprowadzeniem wizji lokalnej. </w:t>
      </w:r>
    </w:p>
    <w:p w14:paraId="0C35FF81" w14:textId="3F09084F" w:rsidR="001D7FA0" w:rsidRDefault="000A7784" w:rsidP="001D7FA0">
      <w:pPr>
        <w:widowControl w:val="0"/>
        <w:suppressAutoHyphens/>
        <w:snapToGrid w:val="0"/>
        <w:spacing w:after="0" w:line="36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2. </w:t>
      </w:r>
      <w:r w:rsidR="0085258B">
        <w:rPr>
          <w:rFonts w:ascii="Times New Roman" w:eastAsia="Times New Roman" w:hAnsi="Times New Roman" w:cs="Times New Roman"/>
          <w:sz w:val="24"/>
          <w:szCs w:val="20"/>
          <w:lang w:eastAsia="pl-PL"/>
        </w:rPr>
        <w:t xml:space="preserve">Z uwagi na dopuszczalną tolerancję w zakresie wymiarów poszczególnych elementów wskazanych w załącznikach „1 a” i „1 b” do SWZ w przypadku mebli należy uwzględnić wymiary pomieszczeń  </w:t>
      </w:r>
      <w:r w:rsidR="00597B7E">
        <w:rPr>
          <w:rFonts w:ascii="Times New Roman" w:eastAsia="Times New Roman" w:hAnsi="Times New Roman" w:cs="Times New Roman"/>
          <w:sz w:val="24"/>
          <w:szCs w:val="20"/>
          <w:lang w:eastAsia="pl-PL"/>
        </w:rPr>
        <w:t>i konieczność dopasowania ich wielkości do docelowego miejsca przeznaczenia</w:t>
      </w:r>
      <w:r w:rsidR="00447F57">
        <w:rPr>
          <w:rFonts w:ascii="Times New Roman" w:eastAsia="Times New Roman" w:hAnsi="Times New Roman" w:cs="Times New Roman"/>
          <w:sz w:val="24"/>
          <w:szCs w:val="20"/>
          <w:lang w:eastAsia="pl-PL"/>
        </w:rPr>
        <w:t xml:space="preserve"> oraz należy sprawdzić rozmieszczenie instalacji w pomieszczeniach pod kątem montażu wyposażenia elektronicznego. </w:t>
      </w:r>
      <w:r w:rsidR="00597B7E">
        <w:rPr>
          <w:rFonts w:ascii="Times New Roman" w:eastAsia="Times New Roman" w:hAnsi="Times New Roman" w:cs="Times New Roman"/>
          <w:sz w:val="24"/>
          <w:szCs w:val="20"/>
          <w:lang w:eastAsia="pl-PL"/>
        </w:rPr>
        <w:t>W związku z tym</w:t>
      </w:r>
      <w:r w:rsidR="002461B8">
        <w:rPr>
          <w:rFonts w:ascii="Times New Roman" w:eastAsia="Times New Roman" w:hAnsi="Times New Roman" w:cs="Times New Roman"/>
          <w:sz w:val="24"/>
          <w:szCs w:val="20"/>
          <w:lang w:eastAsia="pl-PL"/>
        </w:rPr>
        <w:t xml:space="preserve"> Zamawiający</w:t>
      </w:r>
      <w:r w:rsidR="00597B7E">
        <w:rPr>
          <w:rFonts w:ascii="Times New Roman" w:eastAsia="Times New Roman" w:hAnsi="Times New Roman" w:cs="Times New Roman"/>
          <w:sz w:val="24"/>
          <w:szCs w:val="20"/>
          <w:lang w:eastAsia="pl-PL"/>
        </w:rPr>
        <w:t xml:space="preserve"> </w:t>
      </w:r>
      <w:r w:rsidR="00447F57">
        <w:rPr>
          <w:rFonts w:ascii="Times New Roman" w:eastAsia="Times New Roman" w:hAnsi="Times New Roman" w:cs="Times New Roman"/>
          <w:sz w:val="24"/>
          <w:szCs w:val="20"/>
          <w:lang w:eastAsia="pl-PL"/>
        </w:rPr>
        <w:t>wymaga</w:t>
      </w:r>
      <w:r w:rsidR="00597B7E">
        <w:rPr>
          <w:rFonts w:ascii="Times New Roman" w:eastAsia="Times New Roman" w:hAnsi="Times New Roman" w:cs="Times New Roman"/>
          <w:sz w:val="24"/>
          <w:szCs w:val="20"/>
          <w:lang w:eastAsia="pl-PL"/>
        </w:rPr>
        <w:t xml:space="preserve"> dokonani</w:t>
      </w:r>
      <w:r w:rsidR="00447F57">
        <w:rPr>
          <w:rFonts w:ascii="Times New Roman" w:eastAsia="Times New Roman" w:hAnsi="Times New Roman" w:cs="Times New Roman"/>
          <w:sz w:val="24"/>
          <w:szCs w:val="20"/>
          <w:lang w:eastAsia="pl-PL"/>
        </w:rPr>
        <w:t xml:space="preserve">a </w:t>
      </w:r>
      <w:r w:rsidR="00597B7E">
        <w:rPr>
          <w:rFonts w:ascii="Times New Roman" w:eastAsia="Times New Roman" w:hAnsi="Times New Roman" w:cs="Times New Roman"/>
          <w:sz w:val="24"/>
          <w:szCs w:val="20"/>
          <w:lang w:eastAsia="pl-PL"/>
        </w:rPr>
        <w:t>wizji lokalnej w celu sprawdzenia warunków związanych z wykonaniem prac na miejscu</w:t>
      </w:r>
      <w:r>
        <w:rPr>
          <w:rFonts w:ascii="Times New Roman" w:eastAsia="Times New Roman" w:hAnsi="Times New Roman" w:cs="Times New Roman"/>
          <w:sz w:val="24"/>
          <w:szCs w:val="20"/>
          <w:lang w:eastAsia="pl-PL"/>
        </w:rPr>
        <w:t xml:space="preserve"> będących przedmiotem postępowania oraz w zakresie prawidłowego skalkulowania ceny przez Wykonawcę. </w:t>
      </w:r>
    </w:p>
    <w:p w14:paraId="5CC9EF2E" w14:textId="77777777" w:rsidR="00FF7473" w:rsidRDefault="000A7784" w:rsidP="001D7FA0">
      <w:pPr>
        <w:widowControl w:val="0"/>
        <w:suppressAutoHyphens/>
        <w:snapToGrid w:val="0"/>
        <w:spacing w:after="0" w:line="36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3. W celu umówienia wizji lokalnej należy kontaktować się z osobami wskazanymi w SWZ </w:t>
      </w:r>
      <w:r w:rsidR="00FF7473">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do komunikowania się z wykonawcami. </w:t>
      </w:r>
      <w:r w:rsidR="00447F57" w:rsidRPr="00447F57">
        <w:rPr>
          <w:rFonts w:ascii="Times New Roman" w:eastAsia="Times New Roman" w:hAnsi="Times New Roman" w:cs="Times New Roman"/>
          <w:sz w:val="24"/>
          <w:szCs w:val="20"/>
          <w:lang w:eastAsia="pl-PL"/>
        </w:rPr>
        <w:t xml:space="preserve">Na wniosek </w:t>
      </w:r>
      <w:r w:rsidR="00FF7473">
        <w:rPr>
          <w:rFonts w:ascii="Times New Roman" w:eastAsia="Times New Roman" w:hAnsi="Times New Roman" w:cs="Times New Roman"/>
          <w:sz w:val="24"/>
          <w:szCs w:val="20"/>
          <w:lang w:eastAsia="pl-PL"/>
        </w:rPr>
        <w:t>w</w:t>
      </w:r>
      <w:r w:rsidR="00447F57" w:rsidRPr="00447F57">
        <w:rPr>
          <w:rFonts w:ascii="Times New Roman" w:eastAsia="Times New Roman" w:hAnsi="Times New Roman" w:cs="Times New Roman"/>
          <w:sz w:val="24"/>
          <w:szCs w:val="20"/>
          <w:lang w:eastAsia="pl-PL"/>
        </w:rPr>
        <w:t xml:space="preserve">ykonawcy, Zamawiający umożliwi przeprowadzenie wizji lokalnej w </w:t>
      </w:r>
      <w:r w:rsidR="00447F57">
        <w:rPr>
          <w:rFonts w:ascii="Times New Roman" w:eastAsia="Times New Roman" w:hAnsi="Times New Roman" w:cs="Times New Roman"/>
          <w:sz w:val="24"/>
          <w:szCs w:val="20"/>
          <w:lang w:eastAsia="pl-PL"/>
        </w:rPr>
        <w:t xml:space="preserve">ustalone </w:t>
      </w:r>
      <w:r w:rsidR="00447F57" w:rsidRPr="00447F57">
        <w:rPr>
          <w:rFonts w:ascii="Times New Roman" w:eastAsia="Times New Roman" w:hAnsi="Times New Roman" w:cs="Times New Roman"/>
          <w:sz w:val="24"/>
          <w:szCs w:val="20"/>
          <w:lang w:eastAsia="pl-PL"/>
        </w:rPr>
        <w:t>dni robocze, w wyznaczonych godzinach, po wcześniejszym telefonicznym ustaleniu terminu.</w:t>
      </w:r>
      <w:r w:rsidR="004142E5">
        <w:rPr>
          <w:rFonts w:ascii="Times New Roman" w:eastAsia="Times New Roman" w:hAnsi="Times New Roman" w:cs="Times New Roman"/>
          <w:sz w:val="24"/>
          <w:szCs w:val="20"/>
          <w:lang w:eastAsia="pl-PL"/>
        </w:rPr>
        <w:t xml:space="preserve"> </w:t>
      </w:r>
      <w:r w:rsidR="00BF1373" w:rsidRPr="00BF1373">
        <w:rPr>
          <w:rFonts w:ascii="Times New Roman" w:eastAsia="Times New Roman" w:hAnsi="Times New Roman" w:cs="Times New Roman"/>
          <w:sz w:val="24"/>
          <w:szCs w:val="20"/>
          <w:lang w:eastAsia="pl-PL"/>
        </w:rPr>
        <w:t xml:space="preserve">Nr telefonu do Zamawiającego : </w:t>
      </w:r>
      <w:r w:rsidR="00BF1373">
        <w:rPr>
          <w:rFonts w:ascii="Times New Roman" w:eastAsia="Times New Roman" w:hAnsi="Times New Roman" w:cs="Times New Roman"/>
          <w:sz w:val="24"/>
          <w:szCs w:val="20"/>
          <w:lang w:eastAsia="pl-PL"/>
        </w:rPr>
        <w:t xml:space="preserve">                        </w:t>
      </w:r>
      <w:r w:rsidR="00BF1373" w:rsidRPr="00BF1373">
        <w:rPr>
          <w:rFonts w:ascii="Times New Roman" w:eastAsia="Times New Roman" w:hAnsi="Times New Roman" w:cs="Times New Roman"/>
          <w:sz w:val="24"/>
          <w:szCs w:val="20"/>
          <w:lang w:eastAsia="pl-PL"/>
        </w:rPr>
        <w:t xml:space="preserve"> 59 714 14 30  </w:t>
      </w:r>
      <w:proofErr w:type="spellStart"/>
      <w:r w:rsidR="00BF1373" w:rsidRPr="00BF1373">
        <w:rPr>
          <w:rFonts w:ascii="Times New Roman" w:eastAsia="Times New Roman" w:hAnsi="Times New Roman" w:cs="Times New Roman"/>
          <w:sz w:val="24"/>
          <w:szCs w:val="20"/>
          <w:lang w:eastAsia="pl-PL"/>
        </w:rPr>
        <w:t>wewn</w:t>
      </w:r>
      <w:proofErr w:type="spellEnd"/>
      <w:r w:rsidR="00BF1373" w:rsidRPr="00BF1373">
        <w:rPr>
          <w:rFonts w:ascii="Times New Roman" w:eastAsia="Times New Roman" w:hAnsi="Times New Roman" w:cs="Times New Roman"/>
          <w:sz w:val="24"/>
          <w:szCs w:val="20"/>
          <w:lang w:eastAsia="pl-PL"/>
        </w:rPr>
        <w:t>. 30 lub 33.</w:t>
      </w:r>
    </w:p>
    <w:p w14:paraId="09AFDF01" w14:textId="132BEDA8" w:rsidR="004142E5" w:rsidRDefault="00FF7473" w:rsidP="001D7FA0">
      <w:pPr>
        <w:widowControl w:val="0"/>
        <w:suppressAutoHyphens/>
        <w:snapToGrid w:val="0"/>
        <w:spacing w:after="0" w:line="36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4.  Ostatnim dniem, w którym będzie istnia</w:t>
      </w:r>
      <w:r w:rsidR="00982CEE">
        <w:rPr>
          <w:rFonts w:ascii="Times New Roman" w:eastAsia="Times New Roman" w:hAnsi="Times New Roman" w:cs="Times New Roman"/>
          <w:sz w:val="24"/>
          <w:szCs w:val="20"/>
          <w:lang w:eastAsia="pl-PL"/>
        </w:rPr>
        <w:t>ła możliwość</w:t>
      </w:r>
      <w:r>
        <w:rPr>
          <w:rFonts w:ascii="Times New Roman" w:eastAsia="Times New Roman" w:hAnsi="Times New Roman" w:cs="Times New Roman"/>
          <w:sz w:val="24"/>
          <w:szCs w:val="20"/>
          <w:lang w:eastAsia="pl-PL"/>
        </w:rPr>
        <w:t xml:space="preserve"> przeprowadzenia wizji lokalnej jest dzień </w:t>
      </w:r>
      <w:r w:rsidRPr="00D812F0">
        <w:rPr>
          <w:rFonts w:ascii="Times New Roman" w:eastAsia="Times New Roman" w:hAnsi="Times New Roman" w:cs="Times New Roman"/>
          <w:sz w:val="24"/>
          <w:szCs w:val="20"/>
          <w:u w:val="single"/>
          <w:lang w:eastAsia="pl-PL"/>
        </w:rPr>
        <w:t>2</w:t>
      </w:r>
      <w:r w:rsidR="00BB74CF" w:rsidRPr="00D812F0">
        <w:rPr>
          <w:rFonts w:ascii="Times New Roman" w:eastAsia="Times New Roman" w:hAnsi="Times New Roman" w:cs="Times New Roman"/>
          <w:sz w:val="24"/>
          <w:szCs w:val="20"/>
          <w:u w:val="single"/>
          <w:lang w:eastAsia="pl-PL"/>
        </w:rPr>
        <w:t>4</w:t>
      </w:r>
      <w:r w:rsidRPr="00D812F0">
        <w:rPr>
          <w:rFonts w:ascii="Times New Roman" w:eastAsia="Times New Roman" w:hAnsi="Times New Roman" w:cs="Times New Roman"/>
          <w:sz w:val="24"/>
          <w:szCs w:val="20"/>
          <w:u w:val="single"/>
          <w:lang w:eastAsia="pl-PL"/>
        </w:rPr>
        <w:t xml:space="preserve"> września 2024 roku</w:t>
      </w:r>
      <w:r>
        <w:rPr>
          <w:rFonts w:ascii="Times New Roman" w:eastAsia="Times New Roman" w:hAnsi="Times New Roman" w:cs="Times New Roman"/>
          <w:sz w:val="24"/>
          <w:szCs w:val="20"/>
          <w:lang w:eastAsia="pl-PL"/>
        </w:rPr>
        <w:t xml:space="preserve"> w godzinach pracy Zamawiającego.  Po wskazanej dacie nie ma możliwości odbycia wizji lokalnej, co jest podyktowane czasem niezbędnym na prawidłowe przygotowanie oferty. </w:t>
      </w:r>
    </w:p>
    <w:p w14:paraId="66C66B92" w14:textId="7CE06C63" w:rsidR="004142E5" w:rsidRDefault="00FF7473" w:rsidP="001D7FA0">
      <w:pPr>
        <w:widowControl w:val="0"/>
        <w:suppressAutoHyphens/>
        <w:snapToGrid w:val="0"/>
        <w:spacing w:after="0" w:line="36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5</w:t>
      </w:r>
      <w:r w:rsidR="004142E5">
        <w:rPr>
          <w:rFonts w:ascii="Times New Roman" w:eastAsia="Times New Roman" w:hAnsi="Times New Roman" w:cs="Times New Roman"/>
          <w:sz w:val="24"/>
          <w:szCs w:val="20"/>
          <w:lang w:eastAsia="pl-PL"/>
        </w:rPr>
        <w:t xml:space="preserve">. Nieodbycie wizji lokalnej będzie skutkowało odrzuceniem oferty. </w:t>
      </w:r>
    </w:p>
    <w:p w14:paraId="24DF7074" w14:textId="0634F337" w:rsidR="009054EF" w:rsidRPr="008B1FC5" w:rsidRDefault="009054EF" w:rsidP="009054EF">
      <w:pPr>
        <w:shd w:val="clear" w:color="auto" w:fill="DAEEF3"/>
        <w:spacing w:before="360" w:after="40" w:line="360" w:lineRule="auto"/>
        <w:ind w:left="568" w:hanging="568"/>
        <w:jc w:val="both"/>
        <w:rPr>
          <w:rFonts w:ascii="Times New Roman" w:eastAsia="Times New Roman" w:hAnsi="Times New Roman" w:cs="Times New Roman"/>
          <w:sz w:val="24"/>
          <w:szCs w:val="20"/>
          <w:lang w:eastAsia="pl-PL"/>
        </w:rPr>
      </w:pPr>
      <w:bookmarkStart w:id="3" w:name="_Hlk176775941"/>
      <w:r w:rsidRPr="008B1FC5">
        <w:rPr>
          <w:rFonts w:ascii="Times New Roman" w:eastAsia="Times New Roman" w:hAnsi="Times New Roman" w:cs="Times New Roman"/>
          <w:b/>
          <w:sz w:val="24"/>
          <w:szCs w:val="20"/>
          <w:lang w:eastAsia="pl-PL"/>
        </w:rPr>
        <w:t>VI</w:t>
      </w:r>
      <w:r w:rsidR="001D7FA0">
        <w:rPr>
          <w:rFonts w:ascii="Times New Roman" w:eastAsia="Times New Roman" w:hAnsi="Times New Roman" w:cs="Times New Roman"/>
          <w:b/>
          <w:sz w:val="24"/>
          <w:szCs w:val="20"/>
          <w:lang w:eastAsia="pl-PL"/>
        </w:rPr>
        <w:t>I</w:t>
      </w:r>
      <w:r w:rsidRPr="008B1FC5">
        <w:rPr>
          <w:rFonts w:ascii="Times New Roman" w:eastAsia="Times New Roman" w:hAnsi="Times New Roman" w:cs="Times New Roman"/>
          <w:b/>
          <w:sz w:val="24"/>
          <w:szCs w:val="20"/>
          <w:lang w:eastAsia="pl-PL"/>
        </w:rPr>
        <w:t>.</w:t>
      </w:r>
      <w:r w:rsidRPr="008B1FC5">
        <w:rPr>
          <w:rFonts w:ascii="Times New Roman" w:eastAsia="Times New Roman" w:hAnsi="Times New Roman" w:cs="Times New Roman"/>
          <w:b/>
          <w:sz w:val="24"/>
          <w:szCs w:val="20"/>
          <w:lang w:eastAsia="pl-PL"/>
        </w:rPr>
        <w:tab/>
        <w:t>TERMIN WYKONANIA ZAMÓWIENIA</w:t>
      </w:r>
    </w:p>
    <w:bookmarkEnd w:id="3"/>
    <w:p w14:paraId="2BB9FBAE" w14:textId="1E87335D" w:rsidR="00E5657E" w:rsidRPr="008B1FC5" w:rsidRDefault="009054EF" w:rsidP="008423C5">
      <w:pPr>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1.</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Termin </w:t>
      </w:r>
      <w:r w:rsidR="00B45B65">
        <w:rPr>
          <w:rFonts w:ascii="Times New Roman" w:eastAsia="Times New Roman" w:hAnsi="Times New Roman" w:cs="Times New Roman"/>
          <w:sz w:val="24"/>
          <w:szCs w:val="20"/>
          <w:lang w:eastAsia="pl-PL"/>
        </w:rPr>
        <w:t xml:space="preserve">wykonania: </w:t>
      </w:r>
      <w:r w:rsidR="00EC6AF8">
        <w:rPr>
          <w:rFonts w:ascii="Times New Roman" w:eastAsia="Times New Roman" w:hAnsi="Times New Roman" w:cs="Times New Roman"/>
          <w:sz w:val="24"/>
          <w:szCs w:val="20"/>
          <w:lang w:eastAsia="pl-PL"/>
        </w:rPr>
        <w:t xml:space="preserve"> </w:t>
      </w:r>
      <w:r w:rsidR="00EC6AF8">
        <w:rPr>
          <w:rFonts w:ascii="Times New Roman" w:eastAsia="Times New Roman" w:hAnsi="Times New Roman" w:cs="Times New Roman"/>
          <w:b/>
          <w:bCs/>
          <w:sz w:val="24"/>
          <w:szCs w:val="20"/>
          <w:lang w:eastAsia="pl-PL"/>
        </w:rPr>
        <w:t xml:space="preserve">30 dni od dnia podpisania umowy. </w:t>
      </w:r>
      <w:r w:rsidR="00A73442">
        <w:rPr>
          <w:rFonts w:ascii="Times New Roman" w:eastAsia="Times New Roman" w:hAnsi="Times New Roman" w:cs="Times New Roman"/>
          <w:b/>
          <w:bCs/>
          <w:sz w:val="24"/>
          <w:szCs w:val="20"/>
          <w:lang w:eastAsia="pl-PL"/>
        </w:rPr>
        <w:t xml:space="preserve">  </w:t>
      </w:r>
      <w:r w:rsidRPr="008B1FC5">
        <w:rPr>
          <w:rFonts w:ascii="Times New Roman" w:eastAsia="Times New Roman" w:hAnsi="Times New Roman" w:cs="Times New Roman"/>
          <w:sz w:val="24"/>
          <w:szCs w:val="20"/>
          <w:lang w:eastAsia="pl-PL"/>
        </w:rPr>
        <w:t xml:space="preserve"> </w:t>
      </w:r>
    </w:p>
    <w:p w14:paraId="066A61B4" w14:textId="38634964" w:rsidR="001D7FA0" w:rsidRPr="008B1FC5" w:rsidRDefault="009054EF" w:rsidP="001D7FA0">
      <w:pPr>
        <w:shd w:val="clear" w:color="auto" w:fill="DAEEF3"/>
        <w:spacing w:before="360" w:after="40" w:line="360" w:lineRule="auto"/>
        <w:ind w:left="568" w:hanging="568"/>
        <w:jc w:val="both"/>
        <w:rPr>
          <w:rFonts w:ascii="Times New Roman" w:eastAsia="Times New Roman" w:hAnsi="Times New Roman" w:cs="Times New Roman"/>
          <w:b/>
          <w:sz w:val="24"/>
          <w:szCs w:val="20"/>
          <w:lang w:eastAsia="pl-PL"/>
        </w:rPr>
      </w:pPr>
      <w:r w:rsidRPr="008B1FC5">
        <w:rPr>
          <w:rFonts w:ascii="Times New Roman" w:eastAsia="Times New Roman" w:hAnsi="Times New Roman" w:cs="Times New Roman"/>
          <w:b/>
          <w:sz w:val="24"/>
          <w:szCs w:val="20"/>
          <w:lang w:eastAsia="pl-PL"/>
        </w:rPr>
        <w:t>VII</w:t>
      </w:r>
      <w:r w:rsidR="001D7FA0">
        <w:rPr>
          <w:rFonts w:ascii="Times New Roman" w:eastAsia="Times New Roman" w:hAnsi="Times New Roman" w:cs="Times New Roman"/>
          <w:b/>
          <w:sz w:val="24"/>
          <w:szCs w:val="20"/>
          <w:lang w:eastAsia="pl-PL"/>
        </w:rPr>
        <w:t>I</w:t>
      </w:r>
      <w:r w:rsidRPr="008B1FC5">
        <w:rPr>
          <w:rFonts w:ascii="Times New Roman" w:eastAsia="Times New Roman" w:hAnsi="Times New Roman" w:cs="Times New Roman"/>
          <w:b/>
          <w:sz w:val="24"/>
          <w:szCs w:val="20"/>
          <w:lang w:eastAsia="pl-PL"/>
        </w:rPr>
        <w:t>.</w:t>
      </w:r>
      <w:r w:rsidRPr="008B1FC5">
        <w:rPr>
          <w:rFonts w:ascii="Times New Roman" w:eastAsia="Times New Roman" w:hAnsi="Times New Roman" w:cs="Times New Roman"/>
          <w:b/>
          <w:sz w:val="24"/>
          <w:szCs w:val="20"/>
          <w:lang w:eastAsia="pl-PL"/>
        </w:rPr>
        <w:tab/>
        <w:t>WARUNKI UDZIAŁU W POSTĘPOWANIU</w:t>
      </w:r>
    </w:p>
    <w:p w14:paraId="112A8A70" w14:textId="77777777" w:rsidR="009054EF" w:rsidRPr="008B1FC5" w:rsidRDefault="009054EF" w:rsidP="009054EF">
      <w:pPr>
        <w:spacing w:after="0" w:line="360" w:lineRule="auto"/>
        <w:ind w:left="284" w:right="20" w:hanging="284"/>
        <w:jc w:val="both"/>
        <w:rPr>
          <w:rFonts w:ascii="Times New Roman" w:eastAsia="Times New Roman" w:hAnsi="Times New Roman" w:cs="Times New Roman"/>
          <w:sz w:val="24"/>
          <w:szCs w:val="20"/>
          <w:lang w:eastAsia="pl-PL"/>
        </w:rPr>
      </w:pPr>
      <w:r w:rsidRPr="002433AF">
        <w:rPr>
          <w:rFonts w:ascii="Times New Roman" w:eastAsia="Times New Roman" w:hAnsi="Times New Roman" w:cs="Times New Roman"/>
          <w:bCs/>
          <w:sz w:val="24"/>
          <w:szCs w:val="20"/>
          <w:lang w:eastAsia="pl-PL"/>
        </w:rPr>
        <w:t>1.</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O udzielenie zamówienia mogą ubiegać się Wykonawcy, którzy nie podlegają wykluczeniu, na zasadach określonych w Rozdziale VIII SWZ, oraz spełniają określone przez Zamawiającego warunki</w:t>
      </w:r>
      <w:r w:rsidRPr="008B1FC5">
        <w:rPr>
          <w:rFonts w:ascii="Times New Roman" w:eastAsia="Times New Roman" w:hAnsi="Times New Roman" w:cs="Times New Roman"/>
          <w:b/>
          <w:bCs/>
          <w:sz w:val="24"/>
          <w:szCs w:val="20"/>
          <w:shd w:val="clear" w:color="auto" w:fill="FFFFFF"/>
          <w:lang w:eastAsia="pl-PL"/>
        </w:rPr>
        <w:t xml:space="preserve"> </w:t>
      </w:r>
      <w:r w:rsidRPr="008B1FC5">
        <w:rPr>
          <w:rFonts w:ascii="Times New Roman" w:eastAsia="Times New Roman" w:hAnsi="Times New Roman" w:cs="Times New Roman"/>
          <w:bCs/>
          <w:sz w:val="24"/>
          <w:szCs w:val="20"/>
          <w:shd w:val="clear" w:color="auto" w:fill="FFFFFF"/>
          <w:lang w:eastAsia="pl-PL"/>
        </w:rPr>
        <w:t>udziału w postępowaniu.</w:t>
      </w:r>
    </w:p>
    <w:p w14:paraId="280DA821" w14:textId="77777777" w:rsidR="009054EF" w:rsidRPr="008B1FC5" w:rsidRDefault="009054EF" w:rsidP="009054EF">
      <w:pPr>
        <w:spacing w:after="0" w:line="360" w:lineRule="auto"/>
        <w:ind w:left="284" w:right="20" w:hanging="284"/>
        <w:jc w:val="both"/>
        <w:rPr>
          <w:rFonts w:ascii="Times New Roman" w:eastAsia="Times New Roman" w:hAnsi="Times New Roman" w:cs="Times New Roman"/>
          <w:sz w:val="24"/>
          <w:szCs w:val="20"/>
          <w:lang w:eastAsia="pl-PL"/>
        </w:rPr>
      </w:pPr>
      <w:bookmarkStart w:id="4" w:name="bookmark3"/>
      <w:r w:rsidRPr="002433AF">
        <w:rPr>
          <w:rFonts w:ascii="Times New Roman" w:eastAsia="Times New Roman" w:hAnsi="Times New Roman" w:cs="Times New Roman"/>
          <w:bCs/>
          <w:sz w:val="24"/>
          <w:szCs w:val="20"/>
          <w:lang w:eastAsia="pl-PL"/>
        </w:rPr>
        <w:lastRenderedPageBreak/>
        <w:t>2.</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O udzielenie zamówienia mogą ubiegać się Wykonawcy, którzy spełniają warunki dotyczące:</w:t>
      </w:r>
      <w:bookmarkEnd w:id="4"/>
    </w:p>
    <w:p w14:paraId="2EF7D1BB" w14:textId="77777777" w:rsidR="009054EF" w:rsidRPr="008B1FC5" w:rsidRDefault="009054EF" w:rsidP="009054EF">
      <w:pPr>
        <w:spacing w:after="0" w:line="360" w:lineRule="auto"/>
        <w:ind w:left="709" w:right="20" w:hanging="425"/>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bCs/>
          <w:w w:val="91"/>
          <w:sz w:val="24"/>
          <w:szCs w:val="20"/>
          <w:lang w:eastAsia="pl-PL"/>
        </w:rPr>
        <w:t>1)</w:t>
      </w:r>
      <w:r w:rsidRPr="008B1FC5">
        <w:rPr>
          <w:rFonts w:ascii="Times New Roman" w:eastAsia="Times New Roman" w:hAnsi="Times New Roman" w:cs="Times New Roman"/>
          <w:b/>
          <w:bCs/>
          <w:w w:val="91"/>
          <w:sz w:val="24"/>
          <w:szCs w:val="20"/>
          <w:lang w:eastAsia="pl-PL"/>
        </w:rPr>
        <w:tab/>
      </w:r>
      <w:r w:rsidRPr="008B1FC5">
        <w:rPr>
          <w:rFonts w:ascii="Times New Roman" w:eastAsia="Times New Roman" w:hAnsi="Times New Roman" w:cs="Times New Roman"/>
          <w:b/>
          <w:sz w:val="24"/>
          <w:szCs w:val="20"/>
          <w:lang w:eastAsia="pl-PL"/>
        </w:rPr>
        <w:t>zdolności do występowania w obrocie gospodarczym:</w:t>
      </w:r>
    </w:p>
    <w:p w14:paraId="7435C14E" w14:textId="77777777" w:rsidR="009054EF" w:rsidRPr="008B1FC5" w:rsidRDefault="009054EF" w:rsidP="009054EF">
      <w:pPr>
        <w:spacing w:after="0" w:line="360" w:lineRule="auto"/>
        <w:ind w:left="709" w:right="20"/>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Zamawiający nie stawia warunku w powyższym zakresie.</w:t>
      </w:r>
    </w:p>
    <w:p w14:paraId="4D45CD63" w14:textId="77777777" w:rsidR="009054EF" w:rsidRDefault="009054EF" w:rsidP="009054EF">
      <w:pPr>
        <w:spacing w:after="0" w:line="360" w:lineRule="auto"/>
        <w:ind w:left="709" w:right="20" w:hanging="425"/>
        <w:jc w:val="both"/>
        <w:rPr>
          <w:rFonts w:ascii="Times New Roman" w:eastAsia="Times New Roman" w:hAnsi="Times New Roman" w:cs="Times New Roman"/>
          <w:b/>
          <w:sz w:val="24"/>
          <w:szCs w:val="20"/>
          <w:lang w:eastAsia="pl-PL"/>
        </w:rPr>
      </w:pPr>
      <w:r w:rsidRPr="008B1FC5">
        <w:rPr>
          <w:rFonts w:ascii="Times New Roman" w:eastAsia="Times New Roman" w:hAnsi="Times New Roman" w:cs="Times New Roman"/>
          <w:b/>
          <w:bCs/>
          <w:w w:val="91"/>
          <w:sz w:val="24"/>
          <w:szCs w:val="20"/>
          <w:lang w:eastAsia="pl-PL"/>
        </w:rPr>
        <w:t>2)</w:t>
      </w:r>
      <w:r w:rsidRPr="008B1FC5">
        <w:rPr>
          <w:rFonts w:ascii="Times New Roman" w:eastAsia="Times New Roman" w:hAnsi="Times New Roman" w:cs="Times New Roman"/>
          <w:b/>
          <w:bCs/>
          <w:w w:val="91"/>
          <w:sz w:val="24"/>
          <w:szCs w:val="20"/>
          <w:lang w:eastAsia="pl-PL"/>
        </w:rPr>
        <w:tab/>
      </w:r>
      <w:r w:rsidRPr="008B1FC5">
        <w:rPr>
          <w:rFonts w:ascii="Times New Roman" w:eastAsia="Times New Roman" w:hAnsi="Times New Roman" w:cs="Times New Roman"/>
          <w:b/>
          <w:sz w:val="24"/>
          <w:szCs w:val="20"/>
          <w:lang w:eastAsia="pl-PL"/>
        </w:rPr>
        <w:t>uprawnień do prowadzenia określonej działalności gospodarczej lub zawodowej, o ile wynika to z odrębnych przepisów:</w:t>
      </w:r>
    </w:p>
    <w:p w14:paraId="01314602" w14:textId="57AC6F8F" w:rsidR="00B624A2" w:rsidRPr="00B624A2" w:rsidRDefault="00B624A2" w:rsidP="009054EF">
      <w:pPr>
        <w:spacing w:after="0" w:line="360" w:lineRule="auto"/>
        <w:ind w:left="709" w:right="20" w:hanging="425"/>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
          <w:sz w:val="24"/>
          <w:szCs w:val="20"/>
          <w:lang w:eastAsia="pl-PL"/>
        </w:rPr>
        <w:t xml:space="preserve">        </w:t>
      </w:r>
      <w:r w:rsidRPr="00B624A2">
        <w:rPr>
          <w:rFonts w:ascii="Times New Roman" w:eastAsia="Times New Roman" w:hAnsi="Times New Roman" w:cs="Times New Roman"/>
          <w:bCs/>
          <w:sz w:val="24"/>
          <w:szCs w:val="20"/>
          <w:lang w:eastAsia="pl-PL"/>
        </w:rPr>
        <w:t>Zamawiający nie stawia warunku w powyższym zakresie</w:t>
      </w:r>
      <w:r>
        <w:rPr>
          <w:rFonts w:ascii="Times New Roman" w:eastAsia="Times New Roman" w:hAnsi="Times New Roman" w:cs="Times New Roman"/>
          <w:bCs/>
          <w:sz w:val="24"/>
          <w:szCs w:val="20"/>
          <w:lang w:eastAsia="pl-PL"/>
        </w:rPr>
        <w:t>.</w:t>
      </w:r>
    </w:p>
    <w:p w14:paraId="39CDDC51" w14:textId="2D494872" w:rsidR="009054EF" w:rsidRPr="008B1FC5" w:rsidRDefault="009054EF" w:rsidP="00B45B65">
      <w:pPr>
        <w:spacing w:after="0" w:line="360" w:lineRule="auto"/>
        <w:ind w:right="20" w:firstLine="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bCs/>
          <w:w w:val="91"/>
          <w:sz w:val="24"/>
          <w:szCs w:val="20"/>
          <w:lang w:eastAsia="pl-PL"/>
        </w:rPr>
        <w:t>3)</w:t>
      </w:r>
      <w:r w:rsidRPr="008B1FC5">
        <w:rPr>
          <w:rFonts w:ascii="Times New Roman" w:eastAsia="Times New Roman" w:hAnsi="Times New Roman" w:cs="Times New Roman"/>
          <w:b/>
          <w:bCs/>
          <w:w w:val="91"/>
          <w:sz w:val="24"/>
          <w:szCs w:val="20"/>
          <w:lang w:eastAsia="pl-PL"/>
        </w:rPr>
        <w:tab/>
      </w:r>
      <w:r w:rsidRPr="008B1FC5">
        <w:rPr>
          <w:rFonts w:ascii="Times New Roman" w:eastAsia="Times New Roman" w:hAnsi="Times New Roman" w:cs="Times New Roman"/>
          <w:b/>
          <w:sz w:val="24"/>
          <w:szCs w:val="20"/>
          <w:lang w:eastAsia="pl-PL"/>
        </w:rPr>
        <w:t>sytuacji ekonomicznej lub finansowej:</w:t>
      </w:r>
    </w:p>
    <w:p w14:paraId="2989D8C8" w14:textId="77777777" w:rsidR="009054EF" w:rsidRPr="008B1FC5" w:rsidRDefault="009054EF" w:rsidP="009054EF">
      <w:pPr>
        <w:spacing w:after="0" w:line="360" w:lineRule="auto"/>
        <w:ind w:left="709" w:right="20"/>
        <w:jc w:val="both"/>
        <w:rPr>
          <w:rFonts w:ascii="Times New Roman" w:eastAsia="Times New Roman" w:hAnsi="Times New Roman" w:cs="Times New Roman"/>
          <w:sz w:val="24"/>
          <w:szCs w:val="20"/>
          <w:lang w:eastAsia="pl-PL"/>
        </w:rPr>
      </w:pPr>
      <w:bookmarkStart w:id="5" w:name="_Hlk150238248"/>
      <w:r w:rsidRPr="008B1FC5">
        <w:rPr>
          <w:rFonts w:ascii="Times New Roman" w:eastAsia="Times New Roman" w:hAnsi="Times New Roman" w:cs="Times New Roman"/>
          <w:sz w:val="24"/>
          <w:szCs w:val="20"/>
          <w:lang w:eastAsia="pl-PL"/>
        </w:rPr>
        <w:t>Zamawiający nie stawia warunku w powyższym zakresie.</w:t>
      </w:r>
    </w:p>
    <w:bookmarkEnd w:id="5"/>
    <w:p w14:paraId="3B7369FA" w14:textId="4D19B81F" w:rsidR="004A527E" w:rsidRDefault="009054EF" w:rsidP="00E5657E">
      <w:pPr>
        <w:spacing w:after="0" w:line="360" w:lineRule="auto"/>
        <w:ind w:left="709" w:right="23" w:hanging="425"/>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bCs/>
          <w:w w:val="91"/>
          <w:sz w:val="24"/>
          <w:szCs w:val="20"/>
          <w:lang w:eastAsia="pl-PL"/>
        </w:rPr>
        <w:t>4)</w:t>
      </w:r>
      <w:r w:rsidRPr="008B1FC5">
        <w:rPr>
          <w:rFonts w:ascii="Times New Roman" w:eastAsia="Times New Roman" w:hAnsi="Times New Roman" w:cs="Times New Roman"/>
          <w:b/>
          <w:bCs/>
          <w:w w:val="91"/>
          <w:sz w:val="24"/>
          <w:szCs w:val="20"/>
          <w:lang w:eastAsia="pl-PL"/>
        </w:rPr>
        <w:tab/>
      </w:r>
      <w:r w:rsidRPr="008B1FC5">
        <w:rPr>
          <w:rFonts w:ascii="Times New Roman" w:eastAsia="Times New Roman" w:hAnsi="Times New Roman" w:cs="Times New Roman"/>
          <w:b/>
          <w:sz w:val="24"/>
          <w:szCs w:val="20"/>
          <w:lang w:eastAsia="pl-PL"/>
        </w:rPr>
        <w:t>zdolności technicznej lub zawodowej:</w:t>
      </w:r>
      <w:r w:rsidR="004A527E">
        <w:rPr>
          <w:rFonts w:ascii="Times New Roman" w:eastAsia="Times New Roman" w:hAnsi="Times New Roman" w:cs="Times New Roman"/>
          <w:sz w:val="24"/>
          <w:szCs w:val="20"/>
          <w:lang w:eastAsia="pl-PL"/>
        </w:rPr>
        <w:t xml:space="preserve">    </w:t>
      </w:r>
    </w:p>
    <w:p w14:paraId="5C6E0E03" w14:textId="17052466" w:rsidR="003719B4" w:rsidRPr="003719B4" w:rsidRDefault="003719B4" w:rsidP="00E5657E">
      <w:pPr>
        <w:spacing w:after="0" w:line="360" w:lineRule="auto"/>
        <w:ind w:left="709" w:right="23" w:hanging="425"/>
        <w:jc w:val="both"/>
        <w:rPr>
          <w:rFonts w:ascii="Times New Roman" w:eastAsia="Times New Roman" w:hAnsi="Times New Roman" w:cs="Times New Roman"/>
          <w:bCs/>
          <w:sz w:val="24"/>
          <w:szCs w:val="20"/>
          <w:lang w:eastAsia="pl-PL"/>
        </w:rPr>
      </w:pPr>
      <w:r>
        <w:rPr>
          <w:rFonts w:ascii="Times New Roman" w:eastAsia="Times New Roman" w:hAnsi="Times New Roman" w:cs="Times New Roman"/>
          <w:b/>
          <w:sz w:val="24"/>
          <w:szCs w:val="20"/>
          <w:lang w:eastAsia="pl-PL"/>
        </w:rPr>
        <w:t xml:space="preserve">       </w:t>
      </w:r>
      <w:r w:rsidRPr="003719B4">
        <w:rPr>
          <w:rFonts w:ascii="Times New Roman" w:eastAsia="Times New Roman" w:hAnsi="Times New Roman" w:cs="Times New Roman"/>
          <w:bCs/>
          <w:sz w:val="24"/>
          <w:szCs w:val="20"/>
          <w:lang w:eastAsia="pl-PL"/>
        </w:rPr>
        <w:t>Zamawiający nie stawia warunku w powyższym zakresie.</w:t>
      </w:r>
    </w:p>
    <w:p w14:paraId="07E7568B" w14:textId="241FDD9A" w:rsidR="007C0ABE" w:rsidRDefault="007C0ABE" w:rsidP="007C0ABE">
      <w:pPr>
        <w:tabs>
          <w:tab w:val="left" w:pos="1134"/>
        </w:tabs>
        <w:suppressAutoHyphens/>
        <w:autoSpaceDN w:val="0"/>
        <w:spacing w:after="0" w:line="360" w:lineRule="auto"/>
        <w:jc w:val="both"/>
        <w:textAlignment w:val="baseline"/>
        <w:rPr>
          <w:rFonts w:ascii="Times New Roman" w:eastAsia="Times New Roman" w:hAnsi="Times New Roman" w:cs="Times New Roman"/>
          <w:b/>
          <w:bCs/>
          <w:color w:val="000000" w:themeColor="text1"/>
          <w:kern w:val="3"/>
          <w:sz w:val="24"/>
          <w:szCs w:val="24"/>
        </w:rPr>
      </w:pPr>
      <w:r w:rsidRPr="007C0FE8">
        <w:rPr>
          <w:rFonts w:ascii="Times New Roman" w:eastAsia="Times New Roman" w:hAnsi="Times New Roman" w:cs="Times New Roman"/>
          <w:color w:val="000000" w:themeColor="text1"/>
          <w:kern w:val="3"/>
          <w:sz w:val="24"/>
          <w:szCs w:val="24"/>
        </w:rPr>
        <w:t>3.</w:t>
      </w:r>
      <w:r w:rsidRPr="00D271F5">
        <w:rPr>
          <w:rFonts w:ascii="Times New Roman" w:eastAsia="Times New Roman" w:hAnsi="Times New Roman" w:cs="Times New Roman"/>
          <w:b/>
          <w:bCs/>
          <w:color w:val="000000" w:themeColor="text1"/>
          <w:kern w:val="3"/>
          <w:sz w:val="24"/>
          <w:szCs w:val="24"/>
        </w:rPr>
        <w:t xml:space="preserve"> </w:t>
      </w:r>
      <w:r w:rsidRPr="003719B4">
        <w:rPr>
          <w:rFonts w:ascii="Times New Roman" w:eastAsia="Times New Roman" w:hAnsi="Times New Roman" w:cs="Times New Roman"/>
          <w:color w:val="000000" w:themeColor="text1"/>
          <w:kern w:val="3"/>
          <w:sz w:val="24"/>
          <w:szCs w:val="24"/>
        </w:rPr>
        <w:t xml:space="preserve">Zamawiający wymaga </w:t>
      </w:r>
      <w:r w:rsidR="00CD6D25" w:rsidRPr="003719B4">
        <w:rPr>
          <w:rFonts w:ascii="Times New Roman" w:eastAsia="Times New Roman" w:hAnsi="Times New Roman" w:cs="Times New Roman"/>
          <w:color w:val="000000" w:themeColor="text1"/>
          <w:kern w:val="3"/>
          <w:sz w:val="24"/>
          <w:szCs w:val="24"/>
        </w:rPr>
        <w:t xml:space="preserve">zgodnie z art. 95 ustawy </w:t>
      </w:r>
      <w:proofErr w:type="spellStart"/>
      <w:r w:rsidR="00CD6D25" w:rsidRPr="003719B4">
        <w:rPr>
          <w:rFonts w:ascii="Times New Roman" w:eastAsia="Times New Roman" w:hAnsi="Times New Roman" w:cs="Times New Roman"/>
          <w:color w:val="000000" w:themeColor="text1"/>
          <w:kern w:val="3"/>
          <w:sz w:val="24"/>
          <w:szCs w:val="24"/>
        </w:rPr>
        <w:t>Pzp</w:t>
      </w:r>
      <w:proofErr w:type="spellEnd"/>
      <w:r w:rsidR="00CD6D25" w:rsidRPr="003719B4">
        <w:rPr>
          <w:rFonts w:ascii="Times New Roman" w:eastAsia="Times New Roman" w:hAnsi="Times New Roman" w:cs="Times New Roman"/>
          <w:color w:val="000000" w:themeColor="text1"/>
          <w:kern w:val="3"/>
          <w:sz w:val="24"/>
          <w:szCs w:val="24"/>
        </w:rPr>
        <w:t xml:space="preserve"> </w:t>
      </w:r>
      <w:r w:rsidRPr="003719B4">
        <w:rPr>
          <w:rFonts w:ascii="Times New Roman" w:eastAsia="Times New Roman" w:hAnsi="Times New Roman" w:cs="Times New Roman"/>
          <w:color w:val="000000" w:themeColor="text1"/>
          <w:kern w:val="3"/>
          <w:sz w:val="24"/>
          <w:szCs w:val="24"/>
        </w:rPr>
        <w:t xml:space="preserve">zatrudnienia przez Wykonawcę na podstawie stosunku pracy </w:t>
      </w:r>
      <w:r w:rsidR="003719B4" w:rsidRPr="003719B4">
        <w:rPr>
          <w:rFonts w:ascii="Times New Roman" w:eastAsia="Times New Roman" w:hAnsi="Times New Roman" w:cs="Times New Roman"/>
          <w:color w:val="000000" w:themeColor="text1"/>
          <w:kern w:val="3"/>
          <w:sz w:val="24"/>
          <w:szCs w:val="24"/>
        </w:rPr>
        <w:t xml:space="preserve">osób </w:t>
      </w:r>
      <w:r w:rsidRPr="003719B4">
        <w:rPr>
          <w:rFonts w:ascii="Times New Roman" w:eastAsia="Times New Roman" w:hAnsi="Times New Roman" w:cs="Times New Roman"/>
          <w:color w:val="000000" w:themeColor="text1"/>
          <w:kern w:val="3"/>
          <w:sz w:val="24"/>
          <w:szCs w:val="24"/>
        </w:rPr>
        <w:t>do realizacji zamówienia</w:t>
      </w:r>
      <w:r w:rsidR="003719B4" w:rsidRPr="003719B4">
        <w:rPr>
          <w:rFonts w:ascii="Times New Roman" w:eastAsia="Times New Roman" w:hAnsi="Times New Roman" w:cs="Times New Roman"/>
          <w:color w:val="000000" w:themeColor="text1"/>
          <w:kern w:val="3"/>
          <w:sz w:val="24"/>
          <w:szCs w:val="24"/>
        </w:rPr>
        <w:t>, wykonujących czynności wskazane w Opisie Przedmiotu Zamówienia w części IV SWZ</w:t>
      </w:r>
      <w:r w:rsidR="003719B4">
        <w:rPr>
          <w:rFonts w:ascii="Times New Roman" w:eastAsia="Times New Roman" w:hAnsi="Times New Roman" w:cs="Times New Roman"/>
          <w:b/>
          <w:bCs/>
          <w:color w:val="000000" w:themeColor="text1"/>
          <w:kern w:val="3"/>
          <w:sz w:val="24"/>
          <w:szCs w:val="24"/>
        </w:rPr>
        <w:t xml:space="preserve">. </w:t>
      </w:r>
    </w:p>
    <w:p w14:paraId="126E3060" w14:textId="7B1C8730" w:rsidR="003719B4" w:rsidRDefault="005C1F82" w:rsidP="007C0ABE">
      <w:pPr>
        <w:tabs>
          <w:tab w:val="left" w:pos="1134"/>
        </w:tabs>
        <w:suppressAutoHyphens/>
        <w:autoSpaceDN w:val="0"/>
        <w:spacing w:after="0" w:line="360" w:lineRule="auto"/>
        <w:jc w:val="both"/>
        <w:textAlignment w:val="baseline"/>
        <w:rPr>
          <w:rFonts w:ascii="Times New Roman" w:eastAsia="Times New Roman" w:hAnsi="Times New Roman" w:cs="Times New Roman"/>
          <w:color w:val="000000" w:themeColor="text1"/>
          <w:kern w:val="3"/>
          <w:sz w:val="24"/>
          <w:szCs w:val="24"/>
        </w:rPr>
      </w:pPr>
      <w:r>
        <w:rPr>
          <w:rFonts w:ascii="Times New Roman" w:eastAsia="Times New Roman" w:hAnsi="Times New Roman" w:cs="Times New Roman"/>
          <w:color w:val="000000" w:themeColor="text1"/>
          <w:kern w:val="3"/>
          <w:sz w:val="24"/>
          <w:szCs w:val="24"/>
        </w:rPr>
        <w:t>1)</w:t>
      </w:r>
      <w:r w:rsidR="000B0EB0">
        <w:rPr>
          <w:rFonts w:ascii="Times New Roman" w:eastAsia="Times New Roman" w:hAnsi="Times New Roman" w:cs="Times New Roman"/>
          <w:color w:val="000000" w:themeColor="text1"/>
          <w:kern w:val="3"/>
          <w:sz w:val="24"/>
          <w:szCs w:val="24"/>
        </w:rPr>
        <w:t xml:space="preserve"> </w:t>
      </w:r>
      <w:r w:rsidR="003719B4">
        <w:rPr>
          <w:rFonts w:ascii="Times New Roman" w:eastAsia="Times New Roman" w:hAnsi="Times New Roman" w:cs="Times New Roman"/>
          <w:color w:val="000000" w:themeColor="text1"/>
          <w:kern w:val="3"/>
          <w:sz w:val="24"/>
          <w:szCs w:val="24"/>
        </w:rPr>
        <w:t>Rodzaj czynności związanych z realizacją zamówienia</w:t>
      </w:r>
      <w:r w:rsidR="009B56CA">
        <w:rPr>
          <w:rFonts w:ascii="Times New Roman" w:eastAsia="Times New Roman" w:hAnsi="Times New Roman" w:cs="Times New Roman"/>
          <w:color w:val="000000" w:themeColor="text1"/>
          <w:kern w:val="3"/>
          <w:sz w:val="24"/>
          <w:szCs w:val="24"/>
        </w:rPr>
        <w:t xml:space="preserve">, których dotyczą wymagania zatrudnienia na podstawie stosunku pracy przez Wykonawcę lub Podwykonawcę osób wykonujących czynności w trakcie realizacji zamówienia : </w:t>
      </w:r>
    </w:p>
    <w:p w14:paraId="38D182FD" w14:textId="79C4B084" w:rsidR="009B56CA" w:rsidRDefault="005C1F82" w:rsidP="007C0ABE">
      <w:pPr>
        <w:tabs>
          <w:tab w:val="left" w:pos="1134"/>
        </w:tabs>
        <w:suppressAutoHyphens/>
        <w:autoSpaceDN w:val="0"/>
        <w:spacing w:after="0" w:line="360" w:lineRule="auto"/>
        <w:jc w:val="both"/>
        <w:textAlignment w:val="baseline"/>
        <w:rPr>
          <w:rFonts w:ascii="Times New Roman" w:eastAsia="Times New Roman" w:hAnsi="Times New Roman" w:cs="Times New Roman"/>
          <w:color w:val="000000" w:themeColor="text1"/>
          <w:kern w:val="3"/>
          <w:sz w:val="24"/>
          <w:szCs w:val="24"/>
        </w:rPr>
      </w:pPr>
      <w:r>
        <w:rPr>
          <w:rFonts w:ascii="Times New Roman" w:eastAsia="Times New Roman" w:hAnsi="Times New Roman" w:cs="Times New Roman"/>
          <w:color w:val="000000" w:themeColor="text1"/>
          <w:kern w:val="3"/>
          <w:sz w:val="24"/>
          <w:szCs w:val="24"/>
        </w:rPr>
        <w:t>a</w:t>
      </w:r>
      <w:r w:rsidR="009B56CA">
        <w:rPr>
          <w:rFonts w:ascii="Times New Roman" w:eastAsia="Times New Roman" w:hAnsi="Times New Roman" w:cs="Times New Roman"/>
          <w:color w:val="000000" w:themeColor="text1"/>
          <w:kern w:val="3"/>
          <w:sz w:val="24"/>
          <w:szCs w:val="24"/>
        </w:rPr>
        <w:t xml:space="preserve">) obsługa pojazdów mechanicznych i urządzeń niezbędnych do wykonania przedmiotu zamówienia; </w:t>
      </w:r>
    </w:p>
    <w:p w14:paraId="0D18A26C" w14:textId="7D3F5113" w:rsidR="009B56CA" w:rsidRDefault="005C1F82" w:rsidP="007C0ABE">
      <w:pPr>
        <w:tabs>
          <w:tab w:val="left" w:pos="1134"/>
        </w:tabs>
        <w:suppressAutoHyphens/>
        <w:autoSpaceDN w:val="0"/>
        <w:spacing w:after="0" w:line="360" w:lineRule="auto"/>
        <w:jc w:val="both"/>
        <w:textAlignment w:val="baseline"/>
        <w:rPr>
          <w:rFonts w:ascii="Times New Roman" w:eastAsia="Times New Roman" w:hAnsi="Times New Roman" w:cs="Times New Roman"/>
          <w:color w:val="000000" w:themeColor="text1"/>
          <w:kern w:val="3"/>
          <w:sz w:val="24"/>
          <w:szCs w:val="24"/>
        </w:rPr>
      </w:pPr>
      <w:r>
        <w:rPr>
          <w:rFonts w:ascii="Times New Roman" w:eastAsia="Times New Roman" w:hAnsi="Times New Roman" w:cs="Times New Roman"/>
          <w:color w:val="000000" w:themeColor="text1"/>
          <w:kern w:val="3"/>
          <w:sz w:val="24"/>
          <w:szCs w:val="24"/>
        </w:rPr>
        <w:t>b</w:t>
      </w:r>
      <w:r w:rsidR="009B56CA">
        <w:rPr>
          <w:rFonts w:ascii="Times New Roman" w:eastAsia="Times New Roman" w:hAnsi="Times New Roman" w:cs="Times New Roman"/>
          <w:color w:val="000000" w:themeColor="text1"/>
          <w:kern w:val="3"/>
          <w:sz w:val="24"/>
          <w:szCs w:val="24"/>
        </w:rPr>
        <w:t xml:space="preserve">) montaż mebli; </w:t>
      </w:r>
    </w:p>
    <w:p w14:paraId="15E661AC" w14:textId="4C0588BA" w:rsidR="003719B4" w:rsidRDefault="005C1F82" w:rsidP="007C0ABE">
      <w:pPr>
        <w:tabs>
          <w:tab w:val="left" w:pos="1134"/>
        </w:tabs>
        <w:suppressAutoHyphens/>
        <w:autoSpaceDN w:val="0"/>
        <w:spacing w:after="0" w:line="360" w:lineRule="auto"/>
        <w:jc w:val="both"/>
        <w:textAlignment w:val="baseline"/>
        <w:rPr>
          <w:rFonts w:ascii="Times New Roman" w:eastAsia="Times New Roman" w:hAnsi="Times New Roman" w:cs="Times New Roman"/>
          <w:color w:val="000000" w:themeColor="text1"/>
          <w:kern w:val="3"/>
          <w:sz w:val="24"/>
          <w:szCs w:val="24"/>
        </w:rPr>
      </w:pPr>
      <w:r>
        <w:rPr>
          <w:rFonts w:ascii="Times New Roman" w:eastAsia="Times New Roman" w:hAnsi="Times New Roman" w:cs="Times New Roman"/>
          <w:color w:val="000000" w:themeColor="text1"/>
          <w:kern w:val="3"/>
          <w:sz w:val="24"/>
          <w:szCs w:val="24"/>
        </w:rPr>
        <w:t>c</w:t>
      </w:r>
      <w:r w:rsidR="002F0082">
        <w:rPr>
          <w:rFonts w:ascii="Times New Roman" w:eastAsia="Times New Roman" w:hAnsi="Times New Roman" w:cs="Times New Roman"/>
          <w:color w:val="000000" w:themeColor="text1"/>
          <w:kern w:val="3"/>
          <w:sz w:val="24"/>
          <w:szCs w:val="24"/>
        </w:rPr>
        <w:t>)</w:t>
      </w:r>
      <w:r w:rsidR="009B56CA">
        <w:rPr>
          <w:rFonts w:ascii="Times New Roman" w:eastAsia="Times New Roman" w:hAnsi="Times New Roman" w:cs="Times New Roman"/>
          <w:color w:val="000000" w:themeColor="text1"/>
          <w:kern w:val="3"/>
          <w:sz w:val="24"/>
          <w:szCs w:val="24"/>
        </w:rPr>
        <w:t xml:space="preserve"> inne nie wymienione powyżej czynności fizyczne niezbędn</w:t>
      </w:r>
      <w:r w:rsidR="002F0082">
        <w:rPr>
          <w:rFonts w:ascii="Times New Roman" w:eastAsia="Times New Roman" w:hAnsi="Times New Roman" w:cs="Times New Roman"/>
          <w:color w:val="000000" w:themeColor="text1"/>
          <w:kern w:val="3"/>
          <w:sz w:val="24"/>
          <w:szCs w:val="24"/>
        </w:rPr>
        <w:t>e</w:t>
      </w:r>
      <w:r w:rsidR="009B56CA">
        <w:rPr>
          <w:rFonts w:ascii="Times New Roman" w:eastAsia="Times New Roman" w:hAnsi="Times New Roman" w:cs="Times New Roman"/>
          <w:color w:val="000000" w:themeColor="text1"/>
          <w:kern w:val="3"/>
          <w:sz w:val="24"/>
          <w:szCs w:val="24"/>
        </w:rPr>
        <w:t xml:space="preserve"> do wykonania prac będących przedmiotem zamówienia. </w:t>
      </w:r>
    </w:p>
    <w:p w14:paraId="6148631E" w14:textId="646DFF00" w:rsidR="000B0EB0" w:rsidRPr="00E872FA" w:rsidRDefault="000B0EB0" w:rsidP="007C0ABE">
      <w:pPr>
        <w:tabs>
          <w:tab w:val="left" w:pos="1134"/>
        </w:tabs>
        <w:suppressAutoHyphens/>
        <w:autoSpaceDN w:val="0"/>
        <w:spacing w:after="0" w:line="360" w:lineRule="auto"/>
        <w:jc w:val="both"/>
        <w:textAlignment w:val="baseline"/>
        <w:rPr>
          <w:rFonts w:ascii="Times New Roman" w:eastAsia="Times New Roman" w:hAnsi="Times New Roman" w:cs="Times New Roman"/>
          <w:color w:val="000000" w:themeColor="text1"/>
          <w:kern w:val="3"/>
          <w:sz w:val="24"/>
          <w:szCs w:val="24"/>
        </w:rPr>
      </w:pPr>
      <w:r>
        <w:rPr>
          <w:rFonts w:ascii="Times New Roman" w:eastAsia="Times New Roman" w:hAnsi="Times New Roman" w:cs="Times New Roman"/>
          <w:color w:val="000000" w:themeColor="text1"/>
          <w:kern w:val="3"/>
          <w:sz w:val="24"/>
          <w:szCs w:val="24"/>
        </w:rPr>
        <w:t xml:space="preserve">2) Obowiązek ten nie dotyczy sytuacji, gdy prace te będą wykonywane samodzielnie                         i osobiście prze osoby fizyczne prowadzące działalność gospodarczą w postaci samozatrudnienia. </w:t>
      </w:r>
    </w:p>
    <w:p w14:paraId="4A1C03E3" w14:textId="29ECFBEA" w:rsidR="007C0ABE" w:rsidRPr="00D271F5" w:rsidRDefault="000B0EB0" w:rsidP="007C0ABE">
      <w:pPr>
        <w:tabs>
          <w:tab w:val="left" w:pos="1134"/>
        </w:tabs>
        <w:suppressAutoHyphens/>
        <w:autoSpaceDN w:val="0"/>
        <w:spacing w:after="0" w:line="360" w:lineRule="auto"/>
        <w:jc w:val="both"/>
        <w:textAlignment w:val="baseline"/>
        <w:rPr>
          <w:rFonts w:ascii="Times New Roman" w:eastAsia="Times New Roman" w:hAnsi="Times New Roman" w:cs="Times New Roman"/>
          <w:color w:val="000000" w:themeColor="text1"/>
          <w:kern w:val="3"/>
          <w:sz w:val="24"/>
          <w:szCs w:val="24"/>
        </w:rPr>
      </w:pPr>
      <w:r>
        <w:rPr>
          <w:rFonts w:ascii="Times New Roman" w:eastAsia="Times New Roman" w:hAnsi="Times New Roman" w:cs="Times New Roman"/>
          <w:color w:val="000000" w:themeColor="text1"/>
          <w:kern w:val="3"/>
          <w:sz w:val="24"/>
          <w:szCs w:val="24"/>
        </w:rPr>
        <w:t>4</w:t>
      </w:r>
      <w:r w:rsidR="007C0ABE" w:rsidRPr="00D271F5">
        <w:rPr>
          <w:rFonts w:ascii="Times New Roman" w:eastAsia="Times New Roman" w:hAnsi="Times New Roman" w:cs="Times New Roman"/>
          <w:color w:val="000000" w:themeColor="text1"/>
          <w:kern w:val="3"/>
          <w:sz w:val="24"/>
          <w:szCs w:val="24"/>
        </w:rPr>
        <w:t>. W ramach czynności kontrolnych, prowadzonych w trakcie realizacji zamówienia, Zamawiający jest uprawniony w szczególności do:</w:t>
      </w:r>
    </w:p>
    <w:p w14:paraId="2FCDFD8C" w14:textId="77777777" w:rsidR="007C0ABE" w:rsidRPr="00D271F5" w:rsidRDefault="007C0ABE" w:rsidP="007C0ABE">
      <w:pPr>
        <w:tabs>
          <w:tab w:val="left" w:pos="1134"/>
        </w:tabs>
        <w:suppressAutoHyphens/>
        <w:autoSpaceDN w:val="0"/>
        <w:spacing w:after="0" w:line="360" w:lineRule="auto"/>
        <w:jc w:val="both"/>
        <w:textAlignment w:val="baseline"/>
        <w:rPr>
          <w:rFonts w:ascii="Times New Roman" w:eastAsia="Times New Roman" w:hAnsi="Times New Roman" w:cs="Times New Roman"/>
          <w:color w:val="000000" w:themeColor="text1"/>
          <w:kern w:val="3"/>
          <w:sz w:val="24"/>
          <w:szCs w:val="24"/>
        </w:rPr>
      </w:pPr>
      <w:r w:rsidRPr="00D271F5">
        <w:rPr>
          <w:rFonts w:ascii="Times New Roman" w:eastAsia="Times New Roman" w:hAnsi="Times New Roman" w:cs="Times New Roman"/>
          <w:color w:val="000000" w:themeColor="text1"/>
          <w:kern w:val="3"/>
          <w:sz w:val="24"/>
          <w:szCs w:val="24"/>
        </w:rPr>
        <w:t>a) żądania oświadczeń i dokumentów w zakresie potwierdzenia spełniania ww. wymogów                       i dokonywania ich oceny,</w:t>
      </w:r>
    </w:p>
    <w:p w14:paraId="0C84B4C9" w14:textId="77777777" w:rsidR="007C0ABE" w:rsidRPr="00D271F5" w:rsidRDefault="007C0ABE" w:rsidP="007C0ABE">
      <w:pPr>
        <w:tabs>
          <w:tab w:val="left" w:pos="1134"/>
        </w:tabs>
        <w:suppressAutoHyphens/>
        <w:autoSpaceDN w:val="0"/>
        <w:spacing w:after="0" w:line="360" w:lineRule="auto"/>
        <w:jc w:val="both"/>
        <w:textAlignment w:val="baseline"/>
        <w:rPr>
          <w:rFonts w:ascii="Times New Roman" w:eastAsia="Times New Roman" w:hAnsi="Times New Roman" w:cs="Times New Roman"/>
          <w:color w:val="000000" w:themeColor="text1"/>
          <w:kern w:val="3"/>
          <w:sz w:val="24"/>
          <w:szCs w:val="24"/>
        </w:rPr>
      </w:pPr>
      <w:r w:rsidRPr="00D271F5">
        <w:rPr>
          <w:rFonts w:ascii="Times New Roman" w:eastAsia="Times New Roman" w:hAnsi="Times New Roman" w:cs="Times New Roman"/>
          <w:color w:val="000000" w:themeColor="text1"/>
          <w:kern w:val="3"/>
          <w:sz w:val="24"/>
          <w:szCs w:val="24"/>
        </w:rPr>
        <w:t>b) żądania wyjaśnień w przypadku wątpliwości  w zakresie potwierdzenia spełniania ww. wymogów,</w:t>
      </w:r>
    </w:p>
    <w:p w14:paraId="5A183D16" w14:textId="77777777" w:rsidR="007C0ABE" w:rsidRPr="00D271F5" w:rsidRDefault="007C0ABE" w:rsidP="007C0ABE">
      <w:pPr>
        <w:tabs>
          <w:tab w:val="left" w:pos="1134"/>
        </w:tabs>
        <w:suppressAutoHyphens/>
        <w:autoSpaceDN w:val="0"/>
        <w:spacing w:after="0" w:line="360" w:lineRule="auto"/>
        <w:jc w:val="both"/>
        <w:textAlignment w:val="baseline"/>
        <w:rPr>
          <w:rFonts w:ascii="Times New Roman" w:eastAsia="Times New Roman" w:hAnsi="Times New Roman" w:cs="Times New Roman"/>
          <w:color w:val="000000" w:themeColor="text1"/>
          <w:kern w:val="3"/>
          <w:sz w:val="24"/>
          <w:szCs w:val="24"/>
        </w:rPr>
      </w:pPr>
      <w:r w:rsidRPr="00D271F5">
        <w:rPr>
          <w:rFonts w:ascii="Times New Roman" w:eastAsia="Times New Roman" w:hAnsi="Times New Roman" w:cs="Times New Roman"/>
          <w:color w:val="000000" w:themeColor="text1"/>
          <w:kern w:val="3"/>
          <w:sz w:val="24"/>
          <w:szCs w:val="24"/>
        </w:rPr>
        <w:t>c) przeprowadzania kontroli na miejscu wykonywania usługi.</w:t>
      </w:r>
    </w:p>
    <w:p w14:paraId="219D552D" w14:textId="2AD8B0D6" w:rsidR="007C0ABE" w:rsidRPr="00D271F5" w:rsidRDefault="000B0EB0" w:rsidP="007C0ABE">
      <w:pPr>
        <w:tabs>
          <w:tab w:val="left" w:pos="1134"/>
        </w:tabs>
        <w:suppressAutoHyphens/>
        <w:autoSpaceDN w:val="0"/>
        <w:spacing w:after="0" w:line="360" w:lineRule="auto"/>
        <w:jc w:val="both"/>
        <w:textAlignment w:val="baseline"/>
        <w:rPr>
          <w:rFonts w:ascii="Times New Roman" w:eastAsia="Times New Roman" w:hAnsi="Times New Roman" w:cs="Times New Roman"/>
          <w:color w:val="000000" w:themeColor="text1"/>
          <w:kern w:val="3"/>
          <w:sz w:val="24"/>
          <w:szCs w:val="24"/>
        </w:rPr>
      </w:pPr>
      <w:r>
        <w:rPr>
          <w:rFonts w:ascii="Times New Roman" w:eastAsia="Times New Roman" w:hAnsi="Times New Roman" w:cs="Times New Roman"/>
          <w:color w:val="000000" w:themeColor="text1"/>
          <w:kern w:val="3"/>
          <w:sz w:val="24"/>
          <w:szCs w:val="24"/>
        </w:rPr>
        <w:lastRenderedPageBreak/>
        <w:t>5</w:t>
      </w:r>
      <w:r w:rsidR="007C0ABE" w:rsidRPr="00D271F5">
        <w:rPr>
          <w:rFonts w:ascii="Times New Roman" w:eastAsia="Times New Roman" w:hAnsi="Times New Roman" w:cs="Times New Roman"/>
          <w:color w:val="000000" w:themeColor="text1"/>
          <w:kern w:val="3"/>
          <w:sz w:val="24"/>
          <w:szCs w:val="24"/>
        </w:rPr>
        <w:t xml:space="preserve">.  W trakcie realizacji zamówienia na każde wezwanie Zamawiającego w wyznaczonym </w:t>
      </w:r>
      <w:r w:rsidR="0026248E" w:rsidRPr="00D271F5">
        <w:rPr>
          <w:rFonts w:ascii="Times New Roman" w:eastAsia="Times New Roman" w:hAnsi="Times New Roman" w:cs="Times New Roman"/>
          <w:color w:val="000000" w:themeColor="text1"/>
          <w:kern w:val="3"/>
          <w:sz w:val="24"/>
          <w:szCs w:val="24"/>
        </w:rPr>
        <w:t xml:space="preserve">                     </w:t>
      </w:r>
      <w:r w:rsidR="007C0ABE" w:rsidRPr="00D271F5">
        <w:rPr>
          <w:rFonts w:ascii="Times New Roman" w:eastAsia="Times New Roman" w:hAnsi="Times New Roman" w:cs="Times New Roman"/>
          <w:color w:val="000000" w:themeColor="text1"/>
          <w:kern w:val="3"/>
          <w:sz w:val="24"/>
          <w:szCs w:val="24"/>
        </w:rPr>
        <w:t>w tym wezwaniu terminie Wykonawca przedłoży Zamawiającemu</w:t>
      </w:r>
      <w:r w:rsidR="0026248E" w:rsidRPr="00D271F5">
        <w:rPr>
          <w:rFonts w:ascii="Times New Roman" w:eastAsia="Times New Roman" w:hAnsi="Times New Roman" w:cs="Times New Roman"/>
          <w:color w:val="000000" w:themeColor="text1"/>
          <w:kern w:val="3"/>
          <w:sz w:val="24"/>
          <w:szCs w:val="24"/>
        </w:rPr>
        <w:t xml:space="preserve"> dowód  </w:t>
      </w:r>
      <w:r w:rsidR="007C0ABE" w:rsidRPr="00D271F5">
        <w:rPr>
          <w:rFonts w:ascii="Times New Roman" w:eastAsia="Times New Roman" w:hAnsi="Times New Roman" w:cs="Times New Roman"/>
          <w:color w:val="000000" w:themeColor="text1"/>
          <w:kern w:val="3"/>
          <w:sz w:val="24"/>
          <w:szCs w:val="24"/>
        </w:rPr>
        <w:t xml:space="preserve">w celu potwierdzenia spełnienia wymogu zatrudnienia osób, o których mowa w </w:t>
      </w:r>
      <w:r w:rsidR="00291DBC" w:rsidRPr="00D271F5">
        <w:rPr>
          <w:rFonts w:ascii="Times New Roman" w:eastAsia="Times New Roman" w:hAnsi="Times New Roman" w:cs="Times New Roman"/>
          <w:color w:val="000000" w:themeColor="text1"/>
          <w:kern w:val="3"/>
          <w:sz w:val="24"/>
          <w:szCs w:val="24"/>
        </w:rPr>
        <w:t xml:space="preserve">Rozdziale </w:t>
      </w:r>
      <w:r w:rsidR="00291DBC" w:rsidRPr="00635EF3">
        <w:rPr>
          <w:rFonts w:ascii="Times New Roman" w:eastAsia="Times New Roman" w:hAnsi="Times New Roman" w:cs="Times New Roman"/>
          <w:color w:val="000000" w:themeColor="text1"/>
          <w:kern w:val="3"/>
          <w:sz w:val="24"/>
          <w:szCs w:val="24"/>
        </w:rPr>
        <w:t>VII</w:t>
      </w:r>
      <w:r w:rsidR="00635EF3" w:rsidRPr="00635EF3">
        <w:rPr>
          <w:rFonts w:ascii="Times New Roman" w:eastAsia="Times New Roman" w:hAnsi="Times New Roman" w:cs="Times New Roman"/>
          <w:color w:val="000000" w:themeColor="text1"/>
          <w:kern w:val="3"/>
          <w:sz w:val="24"/>
          <w:szCs w:val="24"/>
        </w:rPr>
        <w:t>I</w:t>
      </w:r>
      <w:r w:rsidR="00291DBC" w:rsidRPr="00635EF3">
        <w:rPr>
          <w:rFonts w:ascii="Times New Roman" w:eastAsia="Times New Roman" w:hAnsi="Times New Roman" w:cs="Times New Roman"/>
          <w:color w:val="000000" w:themeColor="text1"/>
          <w:kern w:val="3"/>
          <w:sz w:val="24"/>
          <w:szCs w:val="24"/>
        </w:rPr>
        <w:t xml:space="preserve">  </w:t>
      </w:r>
      <w:r w:rsidR="00635EF3">
        <w:rPr>
          <w:rFonts w:ascii="Times New Roman" w:eastAsia="Times New Roman" w:hAnsi="Times New Roman" w:cs="Times New Roman"/>
          <w:color w:val="000000" w:themeColor="text1"/>
          <w:kern w:val="3"/>
          <w:sz w:val="24"/>
          <w:szCs w:val="24"/>
        </w:rPr>
        <w:t xml:space="preserve">            </w:t>
      </w:r>
      <w:r w:rsidR="00291DBC" w:rsidRPr="00D271F5">
        <w:rPr>
          <w:rFonts w:ascii="Times New Roman" w:eastAsia="Times New Roman" w:hAnsi="Times New Roman" w:cs="Times New Roman"/>
          <w:color w:val="000000" w:themeColor="text1"/>
          <w:kern w:val="3"/>
          <w:sz w:val="24"/>
          <w:szCs w:val="24"/>
        </w:rPr>
        <w:t xml:space="preserve">pkt. 3 SWZ </w:t>
      </w:r>
      <w:r w:rsidR="0026248E" w:rsidRPr="00D271F5">
        <w:rPr>
          <w:rFonts w:ascii="Times New Roman" w:eastAsia="Times New Roman" w:hAnsi="Times New Roman" w:cs="Times New Roman"/>
          <w:color w:val="000000" w:themeColor="text1"/>
          <w:kern w:val="3"/>
          <w:sz w:val="24"/>
          <w:szCs w:val="24"/>
        </w:rPr>
        <w:t xml:space="preserve">w formie </w:t>
      </w:r>
      <w:r w:rsidR="007C0ABE" w:rsidRPr="00D271F5">
        <w:rPr>
          <w:rFonts w:ascii="Times New Roman" w:eastAsia="Times New Roman" w:hAnsi="Times New Roman" w:cs="Times New Roman"/>
          <w:color w:val="000000" w:themeColor="text1"/>
          <w:kern w:val="3"/>
          <w:sz w:val="24"/>
          <w:szCs w:val="24"/>
        </w:rPr>
        <w:t>oświadczeni</w:t>
      </w:r>
      <w:r w:rsidR="0026248E" w:rsidRPr="00D271F5">
        <w:rPr>
          <w:rFonts w:ascii="Times New Roman" w:eastAsia="Times New Roman" w:hAnsi="Times New Roman" w:cs="Times New Roman"/>
          <w:color w:val="000000" w:themeColor="text1"/>
          <w:kern w:val="3"/>
          <w:sz w:val="24"/>
          <w:szCs w:val="24"/>
        </w:rPr>
        <w:t>a</w:t>
      </w:r>
      <w:r w:rsidR="007C0ABE" w:rsidRPr="00D271F5">
        <w:rPr>
          <w:rFonts w:ascii="Times New Roman" w:eastAsia="Times New Roman" w:hAnsi="Times New Roman" w:cs="Times New Roman"/>
          <w:color w:val="000000" w:themeColor="text1"/>
          <w:kern w:val="3"/>
          <w:sz w:val="24"/>
          <w:szCs w:val="24"/>
        </w:rPr>
        <w:t xml:space="preserve"> </w:t>
      </w:r>
      <w:r w:rsidR="0026248E" w:rsidRPr="00D271F5">
        <w:rPr>
          <w:rFonts w:ascii="Times New Roman" w:eastAsia="Times New Roman" w:hAnsi="Times New Roman" w:cs="Times New Roman"/>
          <w:color w:val="000000" w:themeColor="text1"/>
          <w:kern w:val="3"/>
          <w:sz w:val="24"/>
          <w:szCs w:val="24"/>
        </w:rPr>
        <w:t>W</w:t>
      </w:r>
      <w:r w:rsidR="007C0ABE" w:rsidRPr="00D271F5">
        <w:rPr>
          <w:rFonts w:ascii="Times New Roman" w:eastAsia="Times New Roman" w:hAnsi="Times New Roman" w:cs="Times New Roman"/>
          <w:color w:val="000000" w:themeColor="text1"/>
          <w:kern w:val="3"/>
          <w:sz w:val="24"/>
          <w:szCs w:val="24"/>
        </w:rPr>
        <w:t xml:space="preserve">ykonawcy </w:t>
      </w:r>
      <w:r w:rsidR="0026248E" w:rsidRPr="00D271F5">
        <w:rPr>
          <w:rFonts w:ascii="Times New Roman" w:eastAsia="Times New Roman" w:hAnsi="Times New Roman" w:cs="Times New Roman"/>
          <w:color w:val="000000" w:themeColor="text1"/>
          <w:kern w:val="3"/>
          <w:sz w:val="24"/>
          <w:szCs w:val="24"/>
        </w:rPr>
        <w:t>dotyczącego spełnienia</w:t>
      </w:r>
      <w:r w:rsidR="007C0ABE" w:rsidRPr="00D271F5">
        <w:rPr>
          <w:rFonts w:ascii="Times New Roman" w:eastAsia="Times New Roman" w:hAnsi="Times New Roman" w:cs="Times New Roman"/>
          <w:color w:val="000000" w:themeColor="text1"/>
          <w:kern w:val="3"/>
          <w:sz w:val="24"/>
          <w:szCs w:val="24"/>
        </w:rPr>
        <w:t xml:space="preserve"> wymagań określonych przez zamawiającego w punkcie </w:t>
      </w:r>
      <w:r w:rsidR="0026248E" w:rsidRPr="00D271F5">
        <w:rPr>
          <w:rFonts w:ascii="Times New Roman" w:eastAsia="Times New Roman" w:hAnsi="Times New Roman" w:cs="Times New Roman"/>
          <w:color w:val="000000" w:themeColor="text1"/>
          <w:kern w:val="3"/>
          <w:sz w:val="24"/>
          <w:szCs w:val="24"/>
        </w:rPr>
        <w:t xml:space="preserve"> 3</w:t>
      </w:r>
      <w:r w:rsidR="00462C28">
        <w:rPr>
          <w:rFonts w:ascii="Times New Roman" w:eastAsia="Times New Roman" w:hAnsi="Times New Roman" w:cs="Times New Roman"/>
          <w:color w:val="000000" w:themeColor="text1"/>
          <w:kern w:val="3"/>
          <w:sz w:val="24"/>
          <w:szCs w:val="24"/>
        </w:rPr>
        <w:t xml:space="preserve">. </w:t>
      </w:r>
    </w:p>
    <w:p w14:paraId="0192FD53" w14:textId="3EC851BE" w:rsidR="009054EF" w:rsidRPr="008B1FC5" w:rsidRDefault="000B0EB0" w:rsidP="009054EF">
      <w:pPr>
        <w:spacing w:after="0" w:line="360" w:lineRule="auto"/>
        <w:ind w:left="284" w:hanging="284"/>
        <w:jc w:val="both"/>
        <w:rPr>
          <w:rFonts w:ascii="Times New Roman" w:eastAsia="Times New Roman" w:hAnsi="Times New Roman" w:cs="Times New Roman"/>
          <w:bCs/>
          <w:sz w:val="24"/>
          <w:szCs w:val="20"/>
          <w:lang w:eastAsia="pl-PL"/>
        </w:rPr>
      </w:pPr>
      <w:r>
        <w:rPr>
          <w:rFonts w:ascii="Times New Roman" w:eastAsia="Times New Roman" w:hAnsi="Times New Roman" w:cs="Times New Roman"/>
          <w:sz w:val="24"/>
          <w:szCs w:val="20"/>
          <w:lang w:eastAsia="pl-PL"/>
        </w:rPr>
        <w:t>6</w:t>
      </w:r>
      <w:r w:rsidR="009054EF" w:rsidRPr="007C0FE8">
        <w:rPr>
          <w:rFonts w:ascii="Times New Roman" w:eastAsia="Times New Roman" w:hAnsi="Times New Roman" w:cs="Times New Roman"/>
          <w:sz w:val="24"/>
          <w:szCs w:val="20"/>
          <w:lang w:eastAsia="pl-PL"/>
        </w:rPr>
        <w:t>.</w:t>
      </w:r>
      <w:r w:rsidR="009054EF" w:rsidRPr="008B1FC5">
        <w:rPr>
          <w:rFonts w:ascii="Times New Roman" w:eastAsia="Times New Roman" w:hAnsi="Times New Roman" w:cs="Times New Roman"/>
          <w:b/>
          <w:bCs/>
          <w:sz w:val="24"/>
          <w:szCs w:val="20"/>
          <w:lang w:eastAsia="pl-PL"/>
        </w:rPr>
        <w:tab/>
      </w:r>
      <w:r w:rsidR="009054EF" w:rsidRPr="008B1FC5">
        <w:rPr>
          <w:rFonts w:ascii="Times New Roman" w:eastAsia="Times New Roman" w:hAnsi="Times New Roman" w:cs="Times New Roman"/>
          <w:bCs/>
          <w:sz w:val="24"/>
          <w:szCs w:val="20"/>
          <w:lang w:eastAsia="pl-PL"/>
        </w:rPr>
        <w:t>Zamawiający, w stosunku do Wykonawców wspólnie ubiegających się o udzielenie zamówienia, w odniesieniu do warunku dotyczącego zdolności technicznej lub zawodowej dopuszcza łączne spełnianie warunku przez Wykonawców.</w:t>
      </w:r>
    </w:p>
    <w:p w14:paraId="7F0D0608" w14:textId="3818627A" w:rsidR="009054EF" w:rsidRDefault="000B0EB0" w:rsidP="009054EF">
      <w:pPr>
        <w:spacing w:after="0" w:line="36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7</w:t>
      </w:r>
      <w:r w:rsidR="009054EF" w:rsidRPr="008B1FC5">
        <w:rPr>
          <w:rFonts w:ascii="Times New Roman" w:eastAsia="Times New Roman" w:hAnsi="Times New Roman" w:cs="Times New Roman"/>
          <w:b/>
          <w:bCs/>
          <w:sz w:val="24"/>
          <w:szCs w:val="20"/>
          <w:lang w:eastAsia="pl-PL"/>
        </w:rPr>
        <w:t>.</w:t>
      </w:r>
      <w:r w:rsidR="009054EF" w:rsidRPr="008B1FC5">
        <w:rPr>
          <w:rFonts w:ascii="Times New Roman" w:eastAsia="Times New Roman" w:hAnsi="Times New Roman" w:cs="Times New Roman"/>
          <w:b/>
          <w:bCs/>
          <w:sz w:val="24"/>
          <w:szCs w:val="20"/>
          <w:lang w:eastAsia="pl-PL"/>
        </w:rPr>
        <w:tab/>
      </w:r>
      <w:r w:rsidR="009054EF" w:rsidRPr="008B1FC5">
        <w:rPr>
          <w:rFonts w:ascii="Times New Roman" w:eastAsia="Times New Roman" w:hAnsi="Times New Roman" w:cs="Times New Roman"/>
          <w:sz w:val="24"/>
          <w:szCs w:val="20"/>
          <w:lang w:eastAsia="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A963DCB" w14:textId="7E396A67" w:rsidR="003F1B02" w:rsidRPr="002B6BAA" w:rsidRDefault="000B0EB0" w:rsidP="002E080E">
      <w:pPr>
        <w:spacing w:after="0" w:line="36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8. </w:t>
      </w:r>
      <w:r w:rsidR="00E74C9A">
        <w:rPr>
          <w:rFonts w:ascii="Times New Roman" w:eastAsia="Times New Roman" w:hAnsi="Times New Roman" w:cs="Times New Roman"/>
          <w:color w:val="000000" w:themeColor="text1"/>
          <w:sz w:val="24"/>
          <w:szCs w:val="20"/>
          <w:lang w:eastAsia="pl-PL"/>
        </w:rPr>
        <w:t>U</w:t>
      </w:r>
      <w:r w:rsidR="00D00CF0" w:rsidRPr="00D271F5">
        <w:rPr>
          <w:rFonts w:ascii="Times New Roman" w:eastAsia="Times New Roman" w:hAnsi="Times New Roman" w:cs="Times New Roman"/>
          <w:color w:val="000000" w:themeColor="text1"/>
          <w:sz w:val="24"/>
          <w:szCs w:val="20"/>
          <w:lang w:eastAsia="pl-PL"/>
        </w:rPr>
        <w:t xml:space="preserve">biegający się o udzielenie zamówienia posiada uprawnienia do prowadzenia określonej działalności gospodarczej lub zawodowej i zrealizuje </w:t>
      </w:r>
      <w:r w:rsidR="00D761E5" w:rsidRPr="00D271F5">
        <w:rPr>
          <w:rFonts w:ascii="Times New Roman" w:eastAsia="Times New Roman" w:hAnsi="Times New Roman" w:cs="Times New Roman"/>
          <w:color w:val="000000" w:themeColor="text1"/>
          <w:sz w:val="24"/>
          <w:szCs w:val="20"/>
          <w:lang w:eastAsia="pl-PL"/>
        </w:rPr>
        <w:t>usługi</w:t>
      </w:r>
      <w:r w:rsidR="00D00CF0" w:rsidRPr="00D271F5">
        <w:rPr>
          <w:rFonts w:ascii="Times New Roman" w:eastAsia="Times New Roman" w:hAnsi="Times New Roman" w:cs="Times New Roman"/>
          <w:color w:val="000000" w:themeColor="text1"/>
          <w:sz w:val="24"/>
          <w:szCs w:val="20"/>
          <w:lang w:eastAsia="pl-PL"/>
        </w:rPr>
        <w:t xml:space="preserve">, do których realizacji </w:t>
      </w:r>
      <w:r w:rsidR="00CF4A9B">
        <w:rPr>
          <w:rFonts w:ascii="Times New Roman" w:eastAsia="Times New Roman" w:hAnsi="Times New Roman" w:cs="Times New Roman"/>
          <w:color w:val="000000" w:themeColor="text1"/>
          <w:sz w:val="24"/>
          <w:szCs w:val="20"/>
          <w:lang w:eastAsia="pl-PL"/>
        </w:rPr>
        <w:t xml:space="preserve">                      </w:t>
      </w:r>
      <w:r w:rsidR="00D00CF0" w:rsidRPr="00D271F5">
        <w:rPr>
          <w:rFonts w:ascii="Times New Roman" w:eastAsia="Times New Roman" w:hAnsi="Times New Roman" w:cs="Times New Roman"/>
          <w:color w:val="000000" w:themeColor="text1"/>
          <w:sz w:val="24"/>
          <w:szCs w:val="20"/>
          <w:lang w:eastAsia="pl-PL"/>
        </w:rPr>
        <w:t>te uprawnienia są wymagane.</w:t>
      </w:r>
      <w:r w:rsidR="009054A2">
        <w:rPr>
          <w:rFonts w:ascii="Times New Roman" w:eastAsia="Times New Roman" w:hAnsi="Times New Roman" w:cs="Times New Roman"/>
          <w:color w:val="000000" w:themeColor="text1"/>
          <w:sz w:val="24"/>
          <w:szCs w:val="20"/>
          <w:lang w:eastAsia="pl-PL"/>
        </w:rPr>
        <w:t xml:space="preserve"> </w:t>
      </w:r>
    </w:p>
    <w:p w14:paraId="44B3FD69" w14:textId="29B47170" w:rsidR="007124E5" w:rsidRDefault="002E080E" w:rsidP="00B67935">
      <w:pPr>
        <w:spacing w:after="0" w:line="360" w:lineRule="auto"/>
        <w:ind w:left="284" w:hanging="284"/>
        <w:jc w:val="both"/>
        <w:rPr>
          <w:rFonts w:ascii="Times New Roman" w:eastAsia="Times New Roman" w:hAnsi="Times New Roman" w:cs="Times New Roman"/>
          <w:sz w:val="24"/>
          <w:szCs w:val="20"/>
          <w:lang w:val="pl" w:eastAsia="pl-PL"/>
        </w:rPr>
      </w:pPr>
      <w:r>
        <w:rPr>
          <w:rFonts w:ascii="Times New Roman" w:eastAsia="Times New Roman" w:hAnsi="Times New Roman" w:cs="Times New Roman"/>
          <w:sz w:val="24"/>
          <w:szCs w:val="20"/>
          <w:lang w:eastAsia="pl-PL"/>
        </w:rPr>
        <w:t>9</w:t>
      </w:r>
      <w:r w:rsidR="003F1B02" w:rsidRPr="007C0FE8">
        <w:rPr>
          <w:rFonts w:ascii="Times New Roman" w:eastAsia="Times New Roman" w:hAnsi="Times New Roman" w:cs="Times New Roman"/>
          <w:sz w:val="24"/>
          <w:szCs w:val="20"/>
          <w:lang w:eastAsia="pl-PL"/>
        </w:rPr>
        <w:t>.</w:t>
      </w:r>
      <w:r w:rsidR="003F1B02" w:rsidRPr="002B6BAA">
        <w:rPr>
          <w:rFonts w:ascii="Times New Roman" w:eastAsia="Times New Roman" w:hAnsi="Times New Roman" w:cs="Times New Roman"/>
          <w:b/>
          <w:bCs/>
          <w:sz w:val="24"/>
          <w:szCs w:val="20"/>
          <w:lang w:eastAsia="pl-PL"/>
        </w:rPr>
        <w:t xml:space="preserve"> </w:t>
      </w:r>
      <w:r w:rsidR="003F1B02" w:rsidRPr="002B6BAA">
        <w:rPr>
          <w:rFonts w:ascii="Times New Roman" w:eastAsia="Times New Roman" w:hAnsi="Times New Roman" w:cs="Times New Roman"/>
          <w:sz w:val="24"/>
          <w:szCs w:val="20"/>
          <w:lang w:val="pl" w:eastAsia="pl-PL"/>
        </w:rPr>
        <w:t>Wykonawcy wspólnie ubiegający się o udzielenie zamówienia dołączają do oferty oświadczenie, z którego wynika, które usługi wykonają poszczególni wykonawcy w odniesieniu do warunków, które zostały opisane w pkt 2 - zgodnie z Załącznikiem nr 4 do SWZ.</w:t>
      </w:r>
    </w:p>
    <w:p w14:paraId="31AD598B" w14:textId="2B50F570" w:rsidR="009054EF" w:rsidRPr="008B1FC5" w:rsidRDefault="00D569C5" w:rsidP="005A0376">
      <w:pPr>
        <w:shd w:val="clear" w:color="auto" w:fill="DAEEF3"/>
        <w:spacing w:before="360" w:after="40" w:line="360" w:lineRule="auto"/>
        <w:jc w:val="both"/>
        <w:rPr>
          <w:rFonts w:ascii="Times New Roman" w:eastAsia="Times New Roman" w:hAnsi="Times New Roman" w:cs="Times New Roman"/>
          <w:iCs/>
          <w:sz w:val="24"/>
          <w:szCs w:val="20"/>
          <w:lang w:eastAsia="pl-PL"/>
        </w:rPr>
      </w:pPr>
      <w:r>
        <w:rPr>
          <w:rFonts w:ascii="Times New Roman" w:eastAsia="Times New Roman" w:hAnsi="Times New Roman" w:cs="Times New Roman"/>
          <w:b/>
          <w:iCs/>
          <w:sz w:val="24"/>
          <w:szCs w:val="20"/>
          <w:lang w:eastAsia="pl-PL"/>
        </w:rPr>
        <w:t>IX</w:t>
      </w:r>
      <w:r w:rsidR="009054EF" w:rsidRPr="008B1FC5">
        <w:rPr>
          <w:rFonts w:ascii="Times New Roman" w:eastAsia="Times New Roman" w:hAnsi="Times New Roman" w:cs="Times New Roman"/>
          <w:b/>
          <w:iCs/>
          <w:sz w:val="24"/>
          <w:szCs w:val="20"/>
          <w:lang w:eastAsia="pl-PL"/>
        </w:rPr>
        <w:t>.</w:t>
      </w:r>
      <w:r w:rsidR="009054EF" w:rsidRPr="008B1FC5">
        <w:rPr>
          <w:rFonts w:ascii="Times New Roman" w:eastAsia="Times New Roman" w:hAnsi="Times New Roman" w:cs="Times New Roman"/>
          <w:b/>
          <w:iCs/>
          <w:sz w:val="24"/>
          <w:szCs w:val="20"/>
          <w:lang w:eastAsia="pl-PL"/>
        </w:rPr>
        <w:tab/>
      </w:r>
      <w:r w:rsidR="009054EF" w:rsidRPr="008B1FC5">
        <w:rPr>
          <w:rFonts w:ascii="Times New Roman" w:eastAsia="Times New Roman" w:hAnsi="Times New Roman" w:cs="Times New Roman"/>
          <w:b/>
          <w:sz w:val="24"/>
          <w:szCs w:val="20"/>
          <w:lang w:eastAsia="pl-PL"/>
        </w:rPr>
        <w:t>PODSTAWY WYKLUCZENIA Z POSTĘPOWANIA</w:t>
      </w:r>
    </w:p>
    <w:p w14:paraId="6250F971" w14:textId="77777777" w:rsidR="009054EF" w:rsidRPr="008B1FC5" w:rsidRDefault="009054EF" w:rsidP="009054EF">
      <w:pPr>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1.</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Z postępowania o udzielenie zamówienia wyklucza się Wykonawców, w stosunku do których zachodzi którakolwiek z okoliczności wskazanych:</w:t>
      </w:r>
    </w:p>
    <w:p w14:paraId="577E5CFC" w14:textId="77777777" w:rsidR="009054EF" w:rsidRPr="008B1FC5" w:rsidRDefault="009054EF" w:rsidP="009054EF">
      <w:pPr>
        <w:spacing w:after="0" w:line="360" w:lineRule="auto"/>
        <w:ind w:left="709" w:hanging="283"/>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1)</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w art. 108 ust. 1 ustawy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lang w:eastAsia="pl-PL"/>
        </w:rPr>
        <w:t>.;</w:t>
      </w:r>
    </w:p>
    <w:p w14:paraId="25C20FD5" w14:textId="77777777" w:rsidR="009054EF" w:rsidRPr="008B1FC5" w:rsidRDefault="009054EF" w:rsidP="009054EF">
      <w:pPr>
        <w:spacing w:after="0" w:line="360" w:lineRule="auto"/>
        <w:ind w:left="709" w:hanging="283"/>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2)</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w art. 109 ust. 1 pkt. 4 ustawy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lang w:eastAsia="pl-PL"/>
        </w:rPr>
        <w:t>, tj.:</w:t>
      </w:r>
    </w:p>
    <w:p w14:paraId="20E62184" w14:textId="77777777" w:rsidR="009054EF" w:rsidRPr="008B1FC5" w:rsidRDefault="009054EF" w:rsidP="009054EF">
      <w:pPr>
        <w:spacing w:before="60" w:after="60" w:line="360" w:lineRule="auto"/>
        <w:ind w:left="1134" w:hanging="425"/>
        <w:jc w:val="both"/>
        <w:rPr>
          <w:rFonts w:ascii="Times New Roman" w:eastAsia="Times New Roman" w:hAnsi="Times New Roman" w:cs="Times New Roman"/>
          <w:bCs/>
          <w:kern w:val="32"/>
          <w:sz w:val="24"/>
          <w:szCs w:val="20"/>
          <w:lang w:eastAsia="pl-PL"/>
        </w:rPr>
      </w:pPr>
      <w:r w:rsidRPr="008B1FC5">
        <w:rPr>
          <w:rFonts w:ascii="Times New Roman" w:eastAsia="Times New Roman" w:hAnsi="Times New Roman" w:cs="Times New Roman"/>
          <w:b/>
          <w:kern w:val="32"/>
          <w:sz w:val="24"/>
          <w:szCs w:val="20"/>
          <w:lang w:eastAsia="pl-PL"/>
        </w:rPr>
        <w:t>a)</w:t>
      </w:r>
      <w:r w:rsidRPr="008B1FC5">
        <w:rPr>
          <w:rFonts w:ascii="Times New Roman" w:eastAsia="Times New Roman" w:hAnsi="Times New Roman" w:cs="Times New Roman"/>
          <w:b/>
          <w:kern w:val="32"/>
          <w:sz w:val="24"/>
          <w:szCs w:val="20"/>
          <w:lang w:eastAsia="pl-PL"/>
        </w:rPr>
        <w:tab/>
      </w:r>
      <w:r w:rsidRPr="008B1FC5">
        <w:rPr>
          <w:rFonts w:ascii="Times New Roman" w:eastAsia="Times New Roman" w:hAnsi="Times New Roman" w:cs="Times New Roman"/>
          <w:bCs/>
          <w:kern w:val="32"/>
          <w:sz w:val="24"/>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A09534" w14:textId="77777777" w:rsidR="009054EF" w:rsidRPr="008B1FC5" w:rsidRDefault="009054EF" w:rsidP="009054EF">
      <w:pPr>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2.</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Wykluczenie Wykonawcy następuje zgodnie z art. 111 ustawy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lang w:eastAsia="pl-PL"/>
        </w:rPr>
        <w:t xml:space="preserve">. </w:t>
      </w:r>
    </w:p>
    <w:p w14:paraId="2688B3F9" w14:textId="6A247FEF" w:rsidR="009054EF" w:rsidRPr="008B1FC5" w:rsidRDefault="009054EF" w:rsidP="009054EF">
      <w:pPr>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lastRenderedPageBreak/>
        <w:t>3.</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shd w:val="clear" w:color="auto" w:fill="FFFFFF"/>
          <w:lang w:eastAsia="pl-PL"/>
        </w:rPr>
        <w:t xml:space="preserve">Wykonawca nie podlega wykluczeniu w okolicznościach określonych w art. 108 ust. 1 pkt 1, 2, 5 ustawy </w:t>
      </w:r>
      <w:proofErr w:type="spellStart"/>
      <w:r w:rsidRPr="008B1FC5">
        <w:rPr>
          <w:rFonts w:ascii="Times New Roman" w:eastAsia="Times New Roman" w:hAnsi="Times New Roman" w:cs="Times New Roman"/>
          <w:sz w:val="24"/>
          <w:szCs w:val="20"/>
          <w:shd w:val="clear" w:color="auto" w:fill="FFFFFF"/>
          <w:lang w:eastAsia="pl-PL"/>
        </w:rPr>
        <w:t>Pzp</w:t>
      </w:r>
      <w:proofErr w:type="spellEnd"/>
      <w:r w:rsidRPr="008B1FC5">
        <w:rPr>
          <w:rFonts w:ascii="Times New Roman" w:eastAsia="Times New Roman" w:hAnsi="Times New Roman" w:cs="Times New Roman"/>
          <w:sz w:val="24"/>
          <w:szCs w:val="20"/>
          <w:shd w:val="clear" w:color="auto" w:fill="FFFFFF"/>
          <w:lang w:eastAsia="pl-PL"/>
        </w:rPr>
        <w:t xml:space="preserve"> lub art. 109 ust. 1 pkt </w:t>
      </w:r>
      <w:r w:rsidRPr="008B1FC5">
        <w:rPr>
          <w:rFonts w:ascii="Times New Roman" w:eastAsia="Times New Roman" w:hAnsi="Times New Roman" w:cs="Times New Roman"/>
          <w:sz w:val="24"/>
          <w:szCs w:val="20"/>
          <w:lang w:eastAsia="pl-PL"/>
        </w:rPr>
        <w:t xml:space="preserve">4 ustawy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shd w:val="clear" w:color="auto" w:fill="FFFFFF"/>
          <w:lang w:eastAsia="pl-PL"/>
        </w:rPr>
        <w:t xml:space="preserve">, jeżeli udowodni Zamawiającemu, że spełnił łącznie przesłanki wskazane w art. 110 ust. 2 ustawy </w:t>
      </w:r>
      <w:proofErr w:type="spellStart"/>
      <w:r w:rsidRPr="008B1FC5">
        <w:rPr>
          <w:rFonts w:ascii="Times New Roman" w:eastAsia="Times New Roman" w:hAnsi="Times New Roman" w:cs="Times New Roman"/>
          <w:sz w:val="24"/>
          <w:szCs w:val="20"/>
          <w:shd w:val="clear" w:color="auto" w:fill="FFFFFF"/>
          <w:lang w:eastAsia="pl-PL"/>
        </w:rPr>
        <w:t>Pzp</w:t>
      </w:r>
      <w:proofErr w:type="spellEnd"/>
      <w:r w:rsidRPr="008B1FC5">
        <w:rPr>
          <w:rFonts w:ascii="Times New Roman" w:eastAsia="Times New Roman" w:hAnsi="Times New Roman" w:cs="Times New Roman"/>
          <w:sz w:val="24"/>
          <w:szCs w:val="20"/>
          <w:shd w:val="clear" w:color="auto" w:fill="FFFFFF"/>
          <w:lang w:eastAsia="pl-PL"/>
        </w:rPr>
        <w:t xml:space="preserve">. </w:t>
      </w:r>
    </w:p>
    <w:p w14:paraId="656D2741" w14:textId="7FFCC26D" w:rsidR="009054EF" w:rsidRDefault="009054EF" w:rsidP="009054EF">
      <w:pPr>
        <w:spacing w:after="0" w:line="360" w:lineRule="auto"/>
        <w:ind w:left="284" w:hanging="284"/>
        <w:jc w:val="both"/>
        <w:rPr>
          <w:rFonts w:ascii="Times New Roman" w:eastAsia="Times New Roman" w:hAnsi="Times New Roman" w:cs="Times New Roman"/>
          <w:sz w:val="24"/>
          <w:szCs w:val="20"/>
          <w:shd w:val="clear" w:color="auto" w:fill="FFFFFF"/>
          <w:lang w:eastAsia="pl-PL"/>
        </w:rPr>
      </w:pPr>
      <w:r w:rsidRPr="008B1FC5">
        <w:rPr>
          <w:rFonts w:ascii="Times New Roman" w:eastAsia="Times New Roman" w:hAnsi="Times New Roman" w:cs="Times New Roman"/>
          <w:b/>
          <w:sz w:val="24"/>
          <w:szCs w:val="20"/>
          <w:lang w:eastAsia="pl-PL"/>
        </w:rPr>
        <w:t>4.</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shd w:val="clear" w:color="auto" w:fill="FFFFFF"/>
          <w:lang w:eastAsia="pl-PL"/>
        </w:rPr>
        <w:t xml:space="preserve">Zamawiający oceni, czy podjęte przez wykonawcę czynności, o których mowa w art. 110 ust. 2 ustawy </w:t>
      </w:r>
      <w:proofErr w:type="spellStart"/>
      <w:r w:rsidRPr="008B1FC5">
        <w:rPr>
          <w:rFonts w:ascii="Times New Roman" w:eastAsia="Times New Roman" w:hAnsi="Times New Roman" w:cs="Times New Roman"/>
          <w:sz w:val="24"/>
          <w:szCs w:val="20"/>
          <w:shd w:val="clear" w:color="auto" w:fill="FFFFFF"/>
          <w:lang w:eastAsia="pl-PL"/>
        </w:rPr>
        <w:t>Pzp</w:t>
      </w:r>
      <w:proofErr w:type="spellEnd"/>
      <w:r w:rsidRPr="008B1FC5">
        <w:rPr>
          <w:rFonts w:ascii="Times New Roman" w:eastAsia="Times New Roman" w:hAnsi="Times New Roman" w:cs="Times New Roman"/>
          <w:sz w:val="24"/>
          <w:szCs w:val="20"/>
          <w:shd w:val="clear" w:color="auto" w:fill="FFFFFF"/>
          <w:lang w:eastAsia="pl-PL"/>
        </w:rPr>
        <w:t xml:space="preserve">., są wystarczające do wykazania jego rzetelności, uwzględniając wagę </w:t>
      </w:r>
      <w:r w:rsidR="009054A2">
        <w:rPr>
          <w:rFonts w:ascii="Times New Roman" w:eastAsia="Times New Roman" w:hAnsi="Times New Roman" w:cs="Times New Roman"/>
          <w:sz w:val="24"/>
          <w:szCs w:val="20"/>
          <w:shd w:val="clear" w:color="auto" w:fill="FFFFFF"/>
          <w:lang w:eastAsia="pl-PL"/>
        </w:rPr>
        <w:t xml:space="preserve">               </w:t>
      </w:r>
      <w:r w:rsidRPr="008B1FC5">
        <w:rPr>
          <w:rFonts w:ascii="Times New Roman" w:eastAsia="Times New Roman" w:hAnsi="Times New Roman" w:cs="Times New Roman"/>
          <w:sz w:val="24"/>
          <w:szCs w:val="20"/>
          <w:shd w:val="clear" w:color="auto" w:fill="FFFFFF"/>
          <w:lang w:eastAsia="pl-PL"/>
        </w:rPr>
        <w:t>i szczególne okoliczności czynu wykonawcy. Jeżeli podjęte przez wykonawcę czynności nie są wystarczające do wykazania jego rzetelności, zamawiający wyklucza wykonawcę.</w:t>
      </w:r>
    </w:p>
    <w:p w14:paraId="2F941C30" w14:textId="540354F2" w:rsidR="00DB2109" w:rsidRPr="008B1FC5" w:rsidRDefault="00B100FB" w:rsidP="001D7FA0">
      <w:pPr>
        <w:spacing w:after="0" w:line="36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b/>
          <w:sz w:val="24"/>
          <w:szCs w:val="20"/>
          <w:lang w:eastAsia="pl-PL"/>
        </w:rPr>
        <w:t>5.</w:t>
      </w:r>
      <w:r>
        <w:rPr>
          <w:rFonts w:ascii="Times New Roman" w:eastAsia="Times New Roman" w:hAnsi="Times New Roman" w:cs="Times New Roman"/>
          <w:sz w:val="24"/>
          <w:szCs w:val="20"/>
          <w:lang w:eastAsia="pl-PL"/>
        </w:rPr>
        <w:t xml:space="preserve"> </w:t>
      </w:r>
      <w:r w:rsidRPr="006E1853">
        <w:rPr>
          <w:rFonts w:ascii="Times New Roman" w:eastAsia="Times New Roman" w:hAnsi="Times New Roman" w:cs="Times New Roman"/>
          <w:sz w:val="24"/>
          <w:szCs w:val="20"/>
          <w:lang w:eastAsia="pl-PL"/>
        </w:rPr>
        <w:t>Wykonawca może zostać wykluczony przez Zamawiającego na każdym etapie postępowania o udzielenie zamówienia.</w:t>
      </w:r>
    </w:p>
    <w:p w14:paraId="2787D39D" w14:textId="5BE48900" w:rsidR="009054EF" w:rsidRPr="008B1FC5" w:rsidRDefault="009054EF" w:rsidP="009054EF">
      <w:pPr>
        <w:shd w:val="clear" w:color="auto" w:fill="DAEEF3"/>
        <w:spacing w:before="360" w:after="40" w:line="360" w:lineRule="auto"/>
        <w:ind w:left="568" w:hanging="568"/>
        <w:jc w:val="both"/>
        <w:rPr>
          <w:rFonts w:ascii="Times New Roman" w:eastAsia="Times New Roman" w:hAnsi="Times New Roman" w:cs="Times New Roman"/>
          <w:bCs/>
          <w:sz w:val="24"/>
          <w:szCs w:val="20"/>
          <w:lang w:eastAsia="pl-PL"/>
        </w:rPr>
      </w:pPr>
      <w:r w:rsidRPr="008B1FC5">
        <w:rPr>
          <w:rFonts w:ascii="Times New Roman" w:eastAsia="Times New Roman" w:hAnsi="Times New Roman" w:cs="Times New Roman"/>
          <w:b/>
          <w:bCs/>
          <w:sz w:val="24"/>
          <w:szCs w:val="20"/>
          <w:lang w:eastAsia="pl-PL"/>
        </w:rPr>
        <w:t>X.</w:t>
      </w:r>
      <w:r w:rsidRPr="008B1FC5">
        <w:rPr>
          <w:rFonts w:ascii="Times New Roman" w:eastAsia="Times New Roman" w:hAnsi="Times New Roman" w:cs="Times New Roman"/>
          <w:b/>
          <w:bCs/>
          <w:sz w:val="24"/>
          <w:szCs w:val="20"/>
          <w:lang w:eastAsia="pl-PL"/>
        </w:rPr>
        <w:tab/>
      </w:r>
      <w:r w:rsidR="006E1853" w:rsidRPr="006E1853">
        <w:rPr>
          <w:rFonts w:ascii="Times New Roman" w:eastAsia="Times New Roman" w:hAnsi="Times New Roman" w:cs="Times New Roman"/>
          <w:b/>
          <w:bCs/>
          <w:sz w:val="24"/>
          <w:szCs w:val="20"/>
          <w:shd w:val="clear" w:color="auto" w:fill="D9E2F3" w:themeFill="accent1" w:themeFillTint="33"/>
          <w:lang w:eastAsia="pl-PL"/>
        </w:rPr>
        <w:t>PODMIOTOWE ŚRODKI DOWODOWE</w:t>
      </w:r>
      <w:r w:rsidR="00B100FB" w:rsidRPr="006E1853">
        <w:rPr>
          <w:rFonts w:ascii="Times New Roman" w:eastAsia="Times New Roman" w:hAnsi="Times New Roman" w:cs="Times New Roman"/>
          <w:b/>
          <w:bCs/>
          <w:sz w:val="24"/>
          <w:szCs w:val="20"/>
          <w:shd w:val="clear" w:color="auto" w:fill="D9E2F3" w:themeFill="accent1" w:themeFillTint="33"/>
          <w:lang w:eastAsia="pl-PL"/>
        </w:rPr>
        <w:t>.</w:t>
      </w:r>
      <w:r w:rsidR="00B100FB">
        <w:rPr>
          <w:rFonts w:ascii="Times New Roman" w:eastAsia="Times New Roman" w:hAnsi="Times New Roman" w:cs="Times New Roman"/>
          <w:b/>
          <w:bCs/>
          <w:sz w:val="24"/>
          <w:szCs w:val="20"/>
          <w:lang w:eastAsia="pl-PL"/>
        </w:rPr>
        <w:t xml:space="preserve"> </w:t>
      </w:r>
      <w:r w:rsidRPr="008B1FC5">
        <w:rPr>
          <w:rFonts w:ascii="Times New Roman" w:eastAsia="Times New Roman" w:hAnsi="Times New Roman" w:cs="Times New Roman"/>
          <w:b/>
          <w:sz w:val="24"/>
          <w:szCs w:val="20"/>
          <w:lang w:eastAsia="pl-PL"/>
        </w:rPr>
        <w:t>OŚWIADCZENIA I DOKUMENTY, JAKIE ZOBOWIĄZANI SĄ DOSTARCZYĆ WYKONAWCY W CELU WYKAZANIA BRAKU PODSTAW WYKLUCZENIA ORAZ POTWIERDZENIA SPEŁNIANIA WARUNKÓW UDZIAŁU W POSTĘPOWANIU</w:t>
      </w:r>
    </w:p>
    <w:p w14:paraId="29FC3BE9" w14:textId="791C6E90" w:rsidR="00F01C24" w:rsidRPr="00444564" w:rsidRDefault="00F01C24" w:rsidP="00444564">
      <w:pPr>
        <w:numPr>
          <w:ilvl w:val="0"/>
          <w:numId w:val="3"/>
        </w:numPr>
        <w:spacing w:after="0" w:line="360" w:lineRule="auto"/>
        <w:jc w:val="both"/>
        <w:rPr>
          <w:rFonts w:ascii="Times New Roman" w:eastAsia="Times New Roman" w:hAnsi="Times New Roman" w:cs="Times New Roman"/>
          <w:sz w:val="24"/>
          <w:szCs w:val="20"/>
          <w:lang w:eastAsia="pl-PL"/>
        </w:rPr>
      </w:pPr>
      <w:r w:rsidRPr="00444564">
        <w:rPr>
          <w:rFonts w:ascii="Times New Roman" w:eastAsia="Times New Roman" w:hAnsi="Times New Roman" w:cs="Times New Roman"/>
          <w:sz w:val="24"/>
          <w:szCs w:val="20"/>
          <w:lang w:eastAsia="pl-PL"/>
        </w:rPr>
        <w:t xml:space="preserve">Do oferty Wykonawca zobowiązany jest dołączyć aktualne na dzień składania ofert oświadczenie o braku podstaw do wykluczenia oraz spełnianiu warunków udziału </w:t>
      </w:r>
      <w:r w:rsidR="0007261B">
        <w:rPr>
          <w:rFonts w:ascii="Times New Roman" w:eastAsia="Times New Roman" w:hAnsi="Times New Roman" w:cs="Times New Roman"/>
          <w:sz w:val="24"/>
          <w:szCs w:val="20"/>
          <w:lang w:eastAsia="pl-PL"/>
        </w:rPr>
        <w:t xml:space="preserve">                        </w:t>
      </w:r>
      <w:r w:rsidRPr="00444564">
        <w:rPr>
          <w:rFonts w:ascii="Times New Roman" w:eastAsia="Times New Roman" w:hAnsi="Times New Roman" w:cs="Times New Roman"/>
          <w:sz w:val="24"/>
          <w:szCs w:val="20"/>
          <w:lang w:eastAsia="pl-PL"/>
        </w:rPr>
        <w:t xml:space="preserve">w postępowaniu – zgodnie z </w:t>
      </w:r>
      <w:r w:rsidRPr="00444564">
        <w:rPr>
          <w:rFonts w:ascii="Times New Roman" w:eastAsia="Times New Roman" w:hAnsi="Times New Roman" w:cs="Times New Roman"/>
          <w:b/>
          <w:bCs/>
          <w:sz w:val="24"/>
          <w:szCs w:val="20"/>
          <w:lang w:eastAsia="pl-PL"/>
        </w:rPr>
        <w:t xml:space="preserve">Załącznikiem nr 2 do SWZ oraz Załącznikiem nr 3 </w:t>
      </w:r>
      <w:r w:rsidR="00FA5A7A">
        <w:rPr>
          <w:rFonts w:ascii="Times New Roman" w:eastAsia="Times New Roman" w:hAnsi="Times New Roman" w:cs="Times New Roman"/>
          <w:b/>
          <w:bCs/>
          <w:sz w:val="24"/>
          <w:szCs w:val="20"/>
          <w:lang w:eastAsia="pl-PL"/>
        </w:rPr>
        <w:t xml:space="preserve">                </w:t>
      </w:r>
      <w:r w:rsidRPr="00444564">
        <w:rPr>
          <w:rFonts w:ascii="Times New Roman" w:eastAsia="Times New Roman" w:hAnsi="Times New Roman" w:cs="Times New Roman"/>
          <w:b/>
          <w:bCs/>
          <w:sz w:val="24"/>
          <w:szCs w:val="20"/>
          <w:lang w:eastAsia="pl-PL"/>
        </w:rPr>
        <w:t>do SWZ</w:t>
      </w:r>
      <w:r w:rsidRPr="00444564">
        <w:rPr>
          <w:rFonts w:ascii="Times New Roman" w:eastAsia="Times New Roman" w:hAnsi="Times New Roman" w:cs="Times New Roman"/>
          <w:sz w:val="24"/>
          <w:szCs w:val="20"/>
          <w:lang w:eastAsia="pl-PL"/>
        </w:rPr>
        <w:t xml:space="preserve">. Informacje zawarte w oświadczeniach stanowią wstępne potwierdzenie, </w:t>
      </w:r>
      <w:r w:rsidR="0007261B">
        <w:rPr>
          <w:rFonts w:ascii="Times New Roman" w:eastAsia="Times New Roman" w:hAnsi="Times New Roman" w:cs="Times New Roman"/>
          <w:sz w:val="24"/>
          <w:szCs w:val="20"/>
          <w:lang w:eastAsia="pl-PL"/>
        </w:rPr>
        <w:t xml:space="preserve">                        </w:t>
      </w:r>
      <w:r w:rsidRPr="00444564">
        <w:rPr>
          <w:rFonts w:ascii="Times New Roman" w:eastAsia="Times New Roman" w:hAnsi="Times New Roman" w:cs="Times New Roman"/>
          <w:sz w:val="24"/>
          <w:szCs w:val="20"/>
          <w:lang w:eastAsia="pl-PL"/>
        </w:rPr>
        <w:t>że Wykonawca nie podlega wykluczeniu oraz spełnia warunki udziału w postępowaniu.</w:t>
      </w:r>
    </w:p>
    <w:p w14:paraId="178496EB" w14:textId="1E2875DB" w:rsidR="009054EF" w:rsidRPr="008B1FC5" w:rsidRDefault="009054EF" w:rsidP="009054EF">
      <w:pPr>
        <w:numPr>
          <w:ilvl w:val="0"/>
          <w:numId w:val="3"/>
        </w:numPr>
        <w:spacing w:after="0" w:line="360" w:lineRule="auto"/>
        <w:jc w:val="both"/>
        <w:rPr>
          <w:rFonts w:ascii="Times New Roman" w:eastAsia="Times New Roman" w:hAnsi="Times New Roman" w:cs="Times New Roman"/>
          <w:sz w:val="24"/>
          <w:szCs w:val="20"/>
          <w:lang w:eastAsia="pl-PL"/>
        </w:rPr>
      </w:pPr>
      <w:bookmarkStart w:id="6" w:name="_Hlk63149871"/>
      <w:r w:rsidRPr="008B1FC5">
        <w:rPr>
          <w:rFonts w:ascii="Times New Roman" w:eastAsia="Times New Roman" w:hAnsi="Times New Roman" w:cs="Times New Roman"/>
          <w:sz w:val="24"/>
          <w:szCs w:val="20"/>
          <w:lang w:eastAsia="pl-PL"/>
        </w:rPr>
        <w:t xml:space="preserve">W przypadku wspólnego ubiegania się o zamówienie przez wykonawców, oświadczenia, o których mowa w pkt 1 składa każdy z wykonawców. Oświadczenia te potwierdzają brak podstaw wykluczenia oraz spełnianie warunków udziału w postępowaniu w zakresie, </w:t>
      </w:r>
      <w:r w:rsidR="00752B42">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w jakim każdy z wykonawców wykazuje spełnianie warunków udziału w postępowaniu</w:t>
      </w:r>
      <w:bookmarkEnd w:id="6"/>
      <w:r w:rsidRPr="008B1FC5">
        <w:rPr>
          <w:rFonts w:ascii="Times New Roman" w:eastAsia="Times New Roman" w:hAnsi="Times New Roman" w:cs="Times New Roman"/>
          <w:sz w:val="24"/>
          <w:szCs w:val="20"/>
          <w:lang w:eastAsia="pl-PL"/>
        </w:rPr>
        <w:t>.</w:t>
      </w:r>
    </w:p>
    <w:p w14:paraId="549E664C" w14:textId="092F5E02" w:rsidR="009054EF" w:rsidRPr="008B1FC5" w:rsidRDefault="009054EF" w:rsidP="009054EF">
      <w:pPr>
        <w:numPr>
          <w:ilvl w:val="0"/>
          <w:numId w:val="3"/>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 </w:t>
      </w:r>
      <w:r w:rsidR="00752B42">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w postępowaniu, w jakim wykonawca powołuje się na jego zasoby.</w:t>
      </w:r>
    </w:p>
    <w:p w14:paraId="47EB7F14" w14:textId="03C8BAEA" w:rsidR="009054EF" w:rsidRDefault="009054EF" w:rsidP="009054EF">
      <w:pPr>
        <w:numPr>
          <w:ilvl w:val="0"/>
          <w:numId w:val="3"/>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Jeżeli Wykonawca ma siedzibę lub miejsce zamieszkania poza granicami Rzeczypospolitej Polskiej zamiast odpisu albo informacji z Krajowego Rejestru Sądowego lub Centralnej Ewidencji i Informacji o działalności Gospodarczej – składa dokument lub dokumenty wystawione w kraju, w którym wykonawca ma siedzibę lub miejsce zamieszkania, </w:t>
      </w:r>
      <w:r w:rsidRPr="008B1FC5">
        <w:rPr>
          <w:rFonts w:ascii="Times New Roman" w:eastAsia="Times New Roman" w:hAnsi="Times New Roman" w:cs="Times New Roman"/>
          <w:sz w:val="24"/>
          <w:szCs w:val="20"/>
          <w:lang w:eastAsia="pl-PL"/>
        </w:rPr>
        <w:lastRenderedPageBreak/>
        <w:t>potwierdzające, że nie otwarto jego likwidacji, nie ogłoszono upadłości, jego aktywami nie zarządza likwidator lub sąd, nie zawarł układu</w:t>
      </w:r>
      <w:r w:rsidR="0007261B">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z wierzycielami, jego działalność gospodarcza nie jest zawieszona ani nie znajduje się on w innej tego rodzaju sytuacji wynikającej z podobnej procedury przewidzianej</w:t>
      </w:r>
      <w:r w:rsidR="0007261B">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w przepisach miejsca wszczęcia tej procedury – wystawione nie wcześniej niż 3 miesiące przed ich złożeniem;</w:t>
      </w:r>
    </w:p>
    <w:p w14:paraId="250DECF1" w14:textId="0D40AAFA" w:rsidR="008F047A" w:rsidRPr="008B1FC5" w:rsidRDefault="008F047A" w:rsidP="009054EF">
      <w:pPr>
        <w:numPr>
          <w:ilvl w:val="0"/>
          <w:numId w:val="3"/>
        </w:numPr>
        <w:spacing w:after="0" w:line="360" w:lineRule="auto"/>
        <w:jc w:val="both"/>
        <w:rPr>
          <w:rFonts w:ascii="Times New Roman" w:eastAsia="Times New Roman" w:hAnsi="Times New Roman" w:cs="Times New Roman"/>
          <w:sz w:val="24"/>
          <w:szCs w:val="20"/>
          <w:lang w:eastAsia="pl-PL"/>
        </w:rPr>
      </w:pPr>
      <w:r w:rsidRPr="008F047A">
        <w:rPr>
          <w:rFonts w:ascii="Times New Roman" w:eastAsia="Times New Roman" w:hAnsi="Times New Roman" w:cs="Times New Roman"/>
          <w:sz w:val="24"/>
          <w:szCs w:val="20"/>
          <w:lang w:eastAsia="pl-PL"/>
        </w:rPr>
        <w:t>Zamawiający nie wymaga podmiotowego środka dowodoweg</w:t>
      </w:r>
      <w:r>
        <w:rPr>
          <w:rFonts w:ascii="Times New Roman" w:eastAsia="Times New Roman" w:hAnsi="Times New Roman" w:cs="Times New Roman"/>
          <w:sz w:val="24"/>
          <w:szCs w:val="20"/>
          <w:lang w:eastAsia="pl-PL"/>
        </w:rPr>
        <w:t xml:space="preserve">o. </w:t>
      </w:r>
    </w:p>
    <w:p w14:paraId="30771030" w14:textId="77777777" w:rsidR="009054EF" w:rsidRPr="008B1FC5" w:rsidRDefault="009054EF" w:rsidP="009054EF">
      <w:pPr>
        <w:numPr>
          <w:ilvl w:val="0"/>
          <w:numId w:val="3"/>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Jeżeli w kraju, w którym wykonawca ma siedzibę lub miejsce zamieszkania, nie wydaje się dokumentów, o których mowa w pkt 5, lub gdy dokumenty te nie odnoszą się do wszystkich przypadków, o których mowa w art. 108 ust. 1 pkt 1, 2 i 4 ustawy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070B4C6F" w14:textId="7EB5EDBE" w:rsidR="00C35CC4" w:rsidRPr="000011D8" w:rsidRDefault="009054EF" w:rsidP="002433AF">
      <w:pPr>
        <w:numPr>
          <w:ilvl w:val="0"/>
          <w:numId w:val="3"/>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W zakresie nieuregulowanym ustawą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lang w:eastAsia="pl-PL"/>
        </w:rPr>
        <w:t xml:space="preserve"> lub niniejszą SWZ do oświadczeń</w:t>
      </w:r>
      <w:r w:rsidR="002F39DD">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 xml:space="preserve"> i dokumentów składanych przez Wykonawcę w postępowaniu, zastosowanie mają przepisy rozporządzenia Ministra Rozwoju, Pracy i Technologii z dnia 23 grudnia 2020 r. </w:t>
      </w:r>
      <w:r w:rsidRPr="008B1FC5">
        <w:rPr>
          <w:rFonts w:ascii="Times New Roman" w:eastAsia="Times New Roman" w:hAnsi="Times New Roman" w:cs="Times New Roman"/>
          <w:i/>
          <w:sz w:val="24"/>
          <w:szCs w:val="20"/>
          <w:lang w:eastAsia="pl-PL"/>
        </w:rPr>
        <w:t xml:space="preserve">w sprawie podmiotowych środków dowodowych oraz innych dokumentów lub oświadczeń, jakich może żądać zamawiający od wykonawcy </w:t>
      </w:r>
      <w:r w:rsidRPr="008B1FC5">
        <w:rPr>
          <w:rFonts w:ascii="Times New Roman" w:eastAsia="Times New Roman" w:hAnsi="Times New Roman" w:cs="Times New Roman"/>
          <w:sz w:val="24"/>
          <w:szCs w:val="20"/>
          <w:lang w:eastAsia="pl-PL"/>
        </w:rPr>
        <w:t xml:space="preserve">(Dz. U. z 2020 r. poz. 2415) oraz przepisy rozporządzenia Prezesa Rady Ministrów z dnia 30 grudnia 2020 r. </w:t>
      </w:r>
      <w:r w:rsidRPr="008B1FC5">
        <w:rPr>
          <w:rFonts w:ascii="Times New Roman" w:eastAsia="Times New Roman" w:hAnsi="Times New Roman" w:cs="Times New Roman"/>
          <w:i/>
          <w:iCs/>
          <w:sz w:val="24"/>
          <w:szCs w:val="20"/>
          <w:shd w:val="clear" w:color="auto" w:fill="FFFFFF"/>
          <w:lang w:eastAsia="pl-PL"/>
        </w:rPr>
        <w:t xml:space="preserve">w sprawie sposobu sporządzania i przekazywania informacji oraz wymagań technicznych dla dokumentów elektronicznych oraz środków komunikacji elektronicznej w postępowaniu o udzielenie zamówienia publicznego lub konkursie  </w:t>
      </w:r>
      <w:r w:rsidRPr="008B1FC5">
        <w:rPr>
          <w:rFonts w:ascii="Times New Roman" w:eastAsia="Times New Roman" w:hAnsi="Times New Roman" w:cs="Times New Roman"/>
          <w:sz w:val="24"/>
          <w:szCs w:val="20"/>
          <w:shd w:val="clear" w:color="auto" w:fill="FFFFFF"/>
          <w:lang w:eastAsia="pl-PL"/>
        </w:rPr>
        <w:t>(Dz.U. z 2020 r. poz. 2452).</w:t>
      </w:r>
    </w:p>
    <w:p w14:paraId="6C07C046" w14:textId="6968B17E" w:rsidR="009054EF" w:rsidRPr="008B1FC5" w:rsidRDefault="009054EF" w:rsidP="009054EF">
      <w:pPr>
        <w:shd w:val="clear" w:color="auto" w:fill="DAEEF3"/>
        <w:spacing w:before="360" w:after="40" w:line="360" w:lineRule="auto"/>
        <w:ind w:left="568" w:hanging="568"/>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X</w:t>
      </w:r>
      <w:r w:rsidR="00D569C5">
        <w:rPr>
          <w:rFonts w:ascii="Times New Roman" w:eastAsia="Times New Roman" w:hAnsi="Times New Roman" w:cs="Times New Roman"/>
          <w:b/>
          <w:sz w:val="24"/>
          <w:szCs w:val="20"/>
          <w:lang w:eastAsia="pl-PL"/>
        </w:rPr>
        <w:t>I</w:t>
      </w:r>
      <w:r w:rsidRPr="008B1FC5">
        <w:rPr>
          <w:rFonts w:ascii="Times New Roman" w:eastAsia="Times New Roman" w:hAnsi="Times New Roman" w:cs="Times New Roman"/>
          <w:b/>
          <w:sz w:val="24"/>
          <w:szCs w:val="20"/>
          <w:lang w:eastAsia="pl-PL"/>
        </w:rPr>
        <w:t>.</w:t>
      </w:r>
      <w:r w:rsidRPr="008B1FC5">
        <w:rPr>
          <w:rFonts w:ascii="Times New Roman" w:eastAsia="Times New Roman" w:hAnsi="Times New Roman" w:cs="Times New Roman"/>
          <w:b/>
          <w:sz w:val="24"/>
          <w:szCs w:val="20"/>
          <w:lang w:eastAsia="pl-PL"/>
        </w:rPr>
        <w:tab/>
        <w:t>POLEGANIE NA ZASOBACH INNYCH PODMIOTÓW</w:t>
      </w:r>
    </w:p>
    <w:p w14:paraId="00683804" w14:textId="3176D53B" w:rsidR="009054EF" w:rsidRDefault="009054EF" w:rsidP="009054EF">
      <w:pPr>
        <w:numPr>
          <w:ilvl w:val="0"/>
          <w:numId w:val="4"/>
        </w:numPr>
        <w:spacing w:after="0" w:line="360" w:lineRule="auto"/>
        <w:jc w:val="both"/>
        <w:rPr>
          <w:rFonts w:ascii="Times New Roman" w:eastAsia="Times New Roman" w:hAnsi="Times New Roman" w:cs="Times New Roman"/>
          <w:sz w:val="24"/>
          <w:szCs w:val="20"/>
          <w:shd w:val="clear" w:color="auto" w:fill="FFFFFF"/>
          <w:lang w:eastAsia="pl-PL"/>
        </w:rPr>
      </w:pPr>
      <w:r w:rsidRPr="008B1FC5">
        <w:rPr>
          <w:rFonts w:ascii="Times New Roman" w:eastAsia="Times New Roman" w:hAnsi="Times New Roman" w:cs="Times New Roman"/>
          <w:sz w:val="24"/>
          <w:szCs w:val="20"/>
          <w:shd w:val="clear" w:color="auto" w:fill="FFFFFF"/>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6DF0BAE" w14:textId="2B8B27A7" w:rsidR="00EC6C72" w:rsidRPr="008B1FC5" w:rsidRDefault="00EC6C72" w:rsidP="009054EF">
      <w:pPr>
        <w:numPr>
          <w:ilvl w:val="0"/>
          <w:numId w:val="4"/>
        </w:numPr>
        <w:spacing w:after="0" w:line="360" w:lineRule="auto"/>
        <w:jc w:val="both"/>
        <w:rPr>
          <w:rFonts w:ascii="Times New Roman" w:eastAsia="Times New Roman" w:hAnsi="Times New Roman" w:cs="Times New Roman"/>
          <w:sz w:val="24"/>
          <w:szCs w:val="20"/>
          <w:shd w:val="clear" w:color="auto" w:fill="FFFFFF"/>
          <w:lang w:eastAsia="pl-PL"/>
        </w:rPr>
      </w:pPr>
      <w:r w:rsidRPr="009C4B11">
        <w:rPr>
          <w:rFonts w:ascii="Times New Roman" w:eastAsia="Times New Roman" w:hAnsi="Times New Roman" w:cs="Times New Roman"/>
          <w:sz w:val="24"/>
          <w:szCs w:val="20"/>
          <w:shd w:val="clear" w:color="auto" w:fill="FFFFFF"/>
          <w:lang w:eastAsia="pl-PL"/>
        </w:rPr>
        <w:lastRenderedPageBreak/>
        <w:t>W odniesieniu do warunków dotyczących wykształcenia</w:t>
      </w:r>
      <w:r w:rsidR="00844375">
        <w:rPr>
          <w:rFonts w:ascii="Times New Roman" w:eastAsia="Times New Roman" w:hAnsi="Times New Roman" w:cs="Times New Roman"/>
          <w:sz w:val="24"/>
          <w:szCs w:val="20"/>
          <w:shd w:val="clear" w:color="auto" w:fill="FFFFFF"/>
          <w:lang w:eastAsia="pl-PL"/>
        </w:rPr>
        <w:t xml:space="preserve"> lub</w:t>
      </w:r>
      <w:r w:rsidRPr="009C4B11">
        <w:rPr>
          <w:rFonts w:ascii="Times New Roman" w:eastAsia="Times New Roman" w:hAnsi="Times New Roman" w:cs="Times New Roman"/>
          <w:sz w:val="24"/>
          <w:szCs w:val="20"/>
          <w:shd w:val="clear" w:color="auto" w:fill="FFFFFF"/>
          <w:lang w:eastAsia="pl-PL"/>
        </w:rPr>
        <w:t xml:space="preserve"> kwalifikacji mogą polegać na zdolnościach podmiotów udostępniających zasoby, jeśli podmioty te wykonają usługi, do realizacji których te zdolności są wymagane</w:t>
      </w:r>
      <w:r>
        <w:rPr>
          <w:rFonts w:ascii="Times New Roman" w:eastAsia="Times New Roman" w:hAnsi="Times New Roman" w:cs="Times New Roman"/>
          <w:sz w:val="24"/>
          <w:szCs w:val="20"/>
          <w:shd w:val="clear" w:color="auto" w:fill="FFFFFF"/>
          <w:lang w:eastAsia="pl-PL"/>
        </w:rPr>
        <w:t>.</w:t>
      </w:r>
    </w:p>
    <w:p w14:paraId="3939AB39" w14:textId="77777777" w:rsidR="009054EF" w:rsidRPr="008B1FC5" w:rsidRDefault="009054EF" w:rsidP="009054EF">
      <w:pPr>
        <w:numPr>
          <w:ilvl w:val="0"/>
          <w:numId w:val="4"/>
        </w:numPr>
        <w:spacing w:after="0" w:line="360" w:lineRule="auto"/>
        <w:jc w:val="both"/>
        <w:rPr>
          <w:rFonts w:ascii="Times New Roman" w:eastAsia="Times New Roman" w:hAnsi="Times New Roman" w:cs="Times New Roman"/>
          <w:sz w:val="24"/>
          <w:szCs w:val="20"/>
          <w:shd w:val="clear" w:color="auto" w:fill="FFFFFF"/>
          <w:lang w:eastAsia="pl-PL"/>
        </w:rPr>
      </w:pPr>
      <w:r w:rsidRPr="008B1FC5">
        <w:rPr>
          <w:rFonts w:ascii="Times New Roman" w:eastAsia="Times New Roman" w:hAnsi="Times New Roman" w:cs="Times New Roman"/>
          <w:sz w:val="24"/>
          <w:szCs w:val="2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46A8545" w14:textId="77777777" w:rsidR="009054EF" w:rsidRPr="008B1FC5" w:rsidRDefault="009054EF" w:rsidP="009054EF">
      <w:pPr>
        <w:numPr>
          <w:ilvl w:val="0"/>
          <w:numId w:val="4"/>
        </w:numPr>
        <w:spacing w:after="0" w:line="360" w:lineRule="auto"/>
        <w:jc w:val="both"/>
        <w:rPr>
          <w:rFonts w:ascii="Times New Roman" w:eastAsia="Times New Roman" w:hAnsi="Times New Roman" w:cs="Times New Roman"/>
          <w:sz w:val="24"/>
          <w:szCs w:val="20"/>
          <w:shd w:val="clear" w:color="auto" w:fill="FFFFFF"/>
          <w:lang w:eastAsia="pl-PL"/>
        </w:rPr>
      </w:pPr>
      <w:r w:rsidRPr="008B1FC5">
        <w:rPr>
          <w:rFonts w:ascii="Times New Roman" w:eastAsia="Times New Roman" w:hAnsi="Times New Roman" w:cs="Times New Roman"/>
          <w:sz w:val="24"/>
          <w:szCs w:val="20"/>
          <w:lang w:eastAsia="pl-PL"/>
        </w:rPr>
        <w:t>Zobowiązanie podmiotu udostępniającego zasoby potwierdza, że stosunek łączący wykonawcę z podmiotami udostępniającymi zasoby gwarantuje rzeczywisty dostęp do tych zasobów oraz określa, w szczególności:</w:t>
      </w:r>
    </w:p>
    <w:p w14:paraId="35878EF2" w14:textId="77777777" w:rsidR="009054EF" w:rsidRPr="008B1FC5" w:rsidRDefault="009054EF" w:rsidP="009054EF">
      <w:pPr>
        <w:numPr>
          <w:ilvl w:val="1"/>
          <w:numId w:val="4"/>
        </w:numPr>
        <w:spacing w:after="0" w:line="360" w:lineRule="auto"/>
        <w:jc w:val="both"/>
        <w:rPr>
          <w:rFonts w:ascii="Times New Roman" w:eastAsia="Times New Roman" w:hAnsi="Times New Roman" w:cs="Times New Roman"/>
          <w:sz w:val="24"/>
          <w:szCs w:val="20"/>
          <w:shd w:val="clear" w:color="auto" w:fill="FFFFFF"/>
          <w:lang w:eastAsia="pl-PL"/>
        </w:rPr>
      </w:pPr>
      <w:r w:rsidRPr="008B1FC5">
        <w:rPr>
          <w:rFonts w:ascii="Times New Roman" w:eastAsia="Times New Roman" w:hAnsi="Times New Roman" w:cs="Times New Roman"/>
          <w:sz w:val="24"/>
          <w:szCs w:val="20"/>
          <w:shd w:val="clear" w:color="auto" w:fill="FFFFFF"/>
          <w:lang w:eastAsia="pl-PL"/>
        </w:rPr>
        <w:t>zakres dostępnych wykonawcy zasobów podmiotu udostępniającego zasoby</w:t>
      </w:r>
    </w:p>
    <w:p w14:paraId="2C839C87" w14:textId="1CABCE6C" w:rsidR="009054EF" w:rsidRDefault="009054EF" w:rsidP="009054EF">
      <w:pPr>
        <w:numPr>
          <w:ilvl w:val="1"/>
          <w:numId w:val="4"/>
        </w:numPr>
        <w:spacing w:after="0" w:line="360" w:lineRule="auto"/>
        <w:jc w:val="both"/>
        <w:rPr>
          <w:rFonts w:ascii="Times New Roman" w:eastAsia="Times New Roman" w:hAnsi="Times New Roman" w:cs="Times New Roman"/>
          <w:sz w:val="24"/>
          <w:szCs w:val="20"/>
          <w:shd w:val="clear" w:color="auto" w:fill="FFFFFF"/>
          <w:lang w:eastAsia="pl-PL"/>
        </w:rPr>
      </w:pPr>
      <w:r w:rsidRPr="008B1FC5">
        <w:rPr>
          <w:rFonts w:ascii="Times New Roman" w:eastAsia="Times New Roman" w:hAnsi="Times New Roman" w:cs="Times New Roman"/>
          <w:sz w:val="24"/>
          <w:szCs w:val="20"/>
          <w:shd w:val="clear" w:color="auto" w:fill="FFFFFF"/>
          <w:lang w:eastAsia="pl-PL"/>
        </w:rPr>
        <w:t>sposób i okres udostępnienia wykonawcy i wykorzystania przez niego zasobów podmiotu udostępniającego te zasoby przy wykonywaniu zamówienia.</w:t>
      </w:r>
    </w:p>
    <w:p w14:paraId="061AD1BD" w14:textId="16013D74" w:rsidR="00EC6C72" w:rsidRPr="009C4B11" w:rsidRDefault="00EC6C72" w:rsidP="009054EF">
      <w:pPr>
        <w:numPr>
          <w:ilvl w:val="1"/>
          <w:numId w:val="4"/>
        </w:numPr>
        <w:spacing w:after="0" w:line="360" w:lineRule="auto"/>
        <w:jc w:val="both"/>
        <w:rPr>
          <w:rFonts w:ascii="Times New Roman" w:eastAsia="Times New Roman" w:hAnsi="Times New Roman" w:cs="Times New Roman"/>
          <w:sz w:val="24"/>
          <w:szCs w:val="20"/>
          <w:shd w:val="clear" w:color="auto" w:fill="FFFFFF"/>
          <w:lang w:eastAsia="pl-PL"/>
        </w:rPr>
      </w:pPr>
      <w:r w:rsidRPr="009C4B11">
        <w:rPr>
          <w:rFonts w:ascii="Times New Roman" w:eastAsia="Times New Roman" w:hAnsi="Times New Roman" w:cs="Times New Roman"/>
          <w:sz w:val="24"/>
          <w:szCs w:val="20"/>
          <w:shd w:val="clear" w:color="auto" w:fill="FFFFFF"/>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sidR="002F39DD">
        <w:rPr>
          <w:rFonts w:ascii="Times New Roman" w:eastAsia="Times New Roman" w:hAnsi="Times New Roman" w:cs="Times New Roman"/>
          <w:sz w:val="24"/>
          <w:szCs w:val="20"/>
          <w:shd w:val="clear" w:color="auto" w:fill="FFFFFF"/>
          <w:lang w:eastAsia="pl-PL"/>
        </w:rPr>
        <w:t>.</w:t>
      </w:r>
    </w:p>
    <w:p w14:paraId="5018ACE0" w14:textId="17F75317" w:rsidR="009054EF" w:rsidRPr="008B1FC5" w:rsidRDefault="009054EF" w:rsidP="009054EF">
      <w:pPr>
        <w:numPr>
          <w:ilvl w:val="0"/>
          <w:numId w:val="4"/>
        </w:numPr>
        <w:spacing w:after="0" w:line="360" w:lineRule="auto"/>
        <w:jc w:val="both"/>
        <w:rPr>
          <w:rFonts w:ascii="Times New Roman" w:eastAsia="Times New Roman" w:hAnsi="Times New Roman" w:cs="Times New Roman"/>
          <w:sz w:val="24"/>
          <w:szCs w:val="20"/>
          <w:shd w:val="clear" w:color="auto" w:fill="FFFFFF"/>
          <w:lang w:eastAsia="pl-PL"/>
        </w:rPr>
      </w:pPr>
      <w:r w:rsidRPr="008B1FC5">
        <w:rPr>
          <w:rFonts w:ascii="Times New Roman" w:eastAsia="Times New Roman" w:hAnsi="Times New Roman" w:cs="Times New Roman"/>
          <w:sz w:val="24"/>
          <w:szCs w:val="20"/>
          <w:shd w:val="clear" w:color="auto" w:fill="FFFFFF"/>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DACF24D" w14:textId="1695F3FC" w:rsidR="009054EF" w:rsidRPr="008B1FC5" w:rsidRDefault="009054EF" w:rsidP="009054EF">
      <w:pPr>
        <w:numPr>
          <w:ilvl w:val="0"/>
          <w:numId w:val="4"/>
        </w:numPr>
        <w:spacing w:after="0" w:line="360" w:lineRule="auto"/>
        <w:jc w:val="both"/>
        <w:rPr>
          <w:rFonts w:ascii="Times New Roman" w:eastAsia="Times New Roman" w:hAnsi="Times New Roman" w:cs="Times New Roman"/>
          <w:sz w:val="24"/>
          <w:szCs w:val="20"/>
          <w:shd w:val="clear" w:color="auto" w:fill="FFFFFF"/>
          <w:lang w:eastAsia="pl-PL"/>
        </w:rPr>
      </w:pPr>
      <w:r w:rsidRPr="008B1FC5">
        <w:rPr>
          <w:rFonts w:ascii="Times New Roman" w:eastAsia="Times New Roman" w:hAnsi="Times New Roman" w:cs="Times New Roman"/>
          <w:sz w:val="24"/>
          <w:szCs w:val="20"/>
          <w:shd w:val="clear" w:color="auto" w:fill="FFFFFF"/>
          <w:lang w:eastAsia="pl-PL"/>
        </w:rPr>
        <w:t xml:space="preserve">Podmiot, który zobowiązał się do udostępnienia zasobów, odpowiada solidarnie </w:t>
      </w:r>
      <w:r w:rsidR="00844E24">
        <w:rPr>
          <w:rFonts w:ascii="Times New Roman" w:eastAsia="Times New Roman" w:hAnsi="Times New Roman" w:cs="Times New Roman"/>
          <w:sz w:val="24"/>
          <w:szCs w:val="20"/>
          <w:shd w:val="clear" w:color="auto" w:fill="FFFFFF"/>
          <w:lang w:eastAsia="pl-PL"/>
        </w:rPr>
        <w:t xml:space="preserve">                               </w:t>
      </w:r>
      <w:r w:rsidRPr="008B1FC5">
        <w:rPr>
          <w:rFonts w:ascii="Times New Roman" w:eastAsia="Times New Roman" w:hAnsi="Times New Roman" w:cs="Times New Roman"/>
          <w:sz w:val="24"/>
          <w:szCs w:val="20"/>
          <w:shd w:val="clear" w:color="auto" w:fill="FFFFFF"/>
          <w:lang w:eastAsia="pl-PL"/>
        </w:rPr>
        <w:t>z wykonawcą, który polega na jego sytuacji finansowej lub ekonomicznej, za szkodę poniesioną przez zamawiającego powstałą wskutek nieudostępnienia tych zasobów, chyba że za nieudostępnienie zasobów podmiot ten nie ponosi winy.</w:t>
      </w:r>
      <w:r w:rsidR="00844E24">
        <w:rPr>
          <w:rFonts w:ascii="Times New Roman" w:eastAsia="Times New Roman" w:hAnsi="Times New Roman" w:cs="Times New Roman"/>
          <w:sz w:val="24"/>
          <w:szCs w:val="20"/>
          <w:shd w:val="clear" w:color="auto" w:fill="FFFFFF"/>
          <w:lang w:eastAsia="pl-PL"/>
        </w:rPr>
        <w:t xml:space="preserve"> </w:t>
      </w:r>
    </w:p>
    <w:p w14:paraId="4ED86783" w14:textId="77777777" w:rsidR="009054EF" w:rsidRPr="008B1FC5" w:rsidRDefault="009054EF" w:rsidP="009054EF">
      <w:pPr>
        <w:numPr>
          <w:ilvl w:val="0"/>
          <w:numId w:val="4"/>
        </w:numPr>
        <w:spacing w:after="0" w:line="360" w:lineRule="auto"/>
        <w:jc w:val="both"/>
        <w:rPr>
          <w:rFonts w:ascii="Times New Roman" w:eastAsia="Times New Roman" w:hAnsi="Times New Roman" w:cs="Times New Roman"/>
          <w:sz w:val="24"/>
          <w:szCs w:val="20"/>
          <w:shd w:val="clear" w:color="auto" w:fill="FFFFFF"/>
          <w:lang w:eastAsia="pl-PL"/>
        </w:rPr>
      </w:pPr>
      <w:r w:rsidRPr="008B1FC5">
        <w:rPr>
          <w:rFonts w:ascii="Times New Roman" w:eastAsia="Times New Roman" w:hAnsi="Times New Roman" w:cs="Times New Roman"/>
          <w:sz w:val="24"/>
          <w:szCs w:val="20"/>
          <w:shd w:val="clear" w:color="auto" w:fill="FFFFFF"/>
          <w:lang w:eastAsia="pl-P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F07E9E0" w14:textId="77777777" w:rsidR="009054EF" w:rsidRPr="008B1FC5" w:rsidRDefault="009054EF" w:rsidP="009054EF">
      <w:pPr>
        <w:numPr>
          <w:ilvl w:val="0"/>
          <w:numId w:val="4"/>
        </w:numPr>
        <w:spacing w:after="0" w:line="360" w:lineRule="auto"/>
        <w:jc w:val="both"/>
        <w:rPr>
          <w:rFonts w:ascii="Times New Roman" w:eastAsia="Times New Roman" w:hAnsi="Times New Roman" w:cs="Times New Roman"/>
          <w:sz w:val="24"/>
          <w:szCs w:val="20"/>
          <w:shd w:val="clear" w:color="auto" w:fill="FFFFFF"/>
          <w:lang w:eastAsia="pl-PL"/>
        </w:rPr>
      </w:pPr>
      <w:r w:rsidRPr="008B1FC5">
        <w:rPr>
          <w:rFonts w:ascii="Times New Roman" w:eastAsia="Times New Roman" w:hAnsi="Times New Roman" w:cs="Times New Roman"/>
          <w:sz w:val="24"/>
          <w:szCs w:val="20"/>
          <w:shd w:val="clear" w:color="auto" w:fill="FFFFFF"/>
          <w:lang w:eastAsia="pl-PL"/>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A415AF" w14:textId="0E2AE6FA" w:rsidR="009054EF" w:rsidRPr="008B1FC5" w:rsidRDefault="009054EF" w:rsidP="009054EF">
      <w:pPr>
        <w:numPr>
          <w:ilvl w:val="0"/>
          <w:numId w:val="4"/>
        </w:numPr>
        <w:spacing w:after="0" w:line="360" w:lineRule="auto"/>
        <w:jc w:val="both"/>
        <w:rPr>
          <w:rFonts w:ascii="Times New Roman" w:eastAsia="Times New Roman" w:hAnsi="Times New Roman" w:cs="Times New Roman"/>
          <w:sz w:val="24"/>
          <w:szCs w:val="20"/>
          <w:shd w:val="clear" w:color="auto" w:fill="FFFFFF"/>
          <w:lang w:eastAsia="pl-PL"/>
        </w:rPr>
      </w:pPr>
      <w:r w:rsidRPr="008B1FC5">
        <w:rPr>
          <w:rFonts w:ascii="Times New Roman" w:eastAsia="Times New Roman" w:hAnsi="Times New Roman" w:cs="Times New Roman"/>
          <w:sz w:val="24"/>
          <w:szCs w:val="20"/>
          <w:shd w:val="clear" w:color="auto" w:fill="FFFFFF"/>
          <w:lang w:eastAsia="pl-PL"/>
        </w:rPr>
        <w:t xml:space="preserve">Wykonawca, w przypadku polegania na zdolnościach lub sytuacji podmiotów udostępniających zasoby, przedstawia, wraz z oświadczeniem, o którym mowa Rozdz. IX pkt 1 także oświadczenie podmiotu udostępniającego zasoby, potwierdzające brak podstaw wykluczenia tego podmiotu oraz odpowiednio spełnianie warunków udziału </w:t>
      </w:r>
      <w:r w:rsidR="003C7E33">
        <w:rPr>
          <w:rFonts w:ascii="Times New Roman" w:eastAsia="Times New Roman" w:hAnsi="Times New Roman" w:cs="Times New Roman"/>
          <w:sz w:val="24"/>
          <w:szCs w:val="20"/>
          <w:shd w:val="clear" w:color="auto" w:fill="FFFFFF"/>
          <w:lang w:eastAsia="pl-PL"/>
        </w:rPr>
        <w:t xml:space="preserve">                                      </w:t>
      </w:r>
      <w:r w:rsidRPr="008B1FC5">
        <w:rPr>
          <w:rFonts w:ascii="Times New Roman" w:eastAsia="Times New Roman" w:hAnsi="Times New Roman" w:cs="Times New Roman"/>
          <w:sz w:val="24"/>
          <w:szCs w:val="20"/>
          <w:shd w:val="clear" w:color="auto" w:fill="FFFFFF"/>
          <w:lang w:eastAsia="pl-PL"/>
        </w:rPr>
        <w:t>w postępowaniu, w zakresie, w jakim wykonawca powołuje się na jego zasoby.</w:t>
      </w:r>
    </w:p>
    <w:p w14:paraId="2AE0B637" w14:textId="77777777" w:rsidR="009054EF" w:rsidRPr="008B1FC5" w:rsidRDefault="009054EF" w:rsidP="009054EF">
      <w:pPr>
        <w:numPr>
          <w:ilvl w:val="0"/>
          <w:numId w:val="4"/>
        </w:numPr>
        <w:spacing w:after="0" w:line="360" w:lineRule="auto"/>
        <w:jc w:val="both"/>
        <w:rPr>
          <w:rFonts w:ascii="Times New Roman" w:eastAsia="Times New Roman" w:hAnsi="Times New Roman" w:cs="Times New Roman"/>
          <w:sz w:val="24"/>
          <w:szCs w:val="20"/>
          <w:shd w:val="clear" w:color="auto" w:fill="FFFFFF"/>
          <w:lang w:eastAsia="pl-PL"/>
        </w:rPr>
      </w:pPr>
      <w:r w:rsidRPr="008B1FC5">
        <w:rPr>
          <w:rFonts w:ascii="Times New Roman" w:eastAsia="Times New Roman" w:hAnsi="Times New Roman" w:cs="Times New Roman"/>
          <w:sz w:val="24"/>
          <w:szCs w:val="20"/>
          <w:shd w:val="clear" w:color="auto" w:fill="FFFFFF"/>
          <w:lang w:eastAsia="pl-PL"/>
        </w:rPr>
        <w:t xml:space="preserve">Zamawiający żąda od wykonawcy, który polega na zdolnościach technicznych lub zawodowych lub sytuacji finansowej lub ekonomicznej podmiotów udostępniających zasoby na zasadach określonych w art. 118 ustawy </w:t>
      </w:r>
      <w:proofErr w:type="spellStart"/>
      <w:r w:rsidRPr="008B1FC5">
        <w:rPr>
          <w:rFonts w:ascii="Times New Roman" w:eastAsia="Times New Roman" w:hAnsi="Times New Roman" w:cs="Times New Roman"/>
          <w:sz w:val="24"/>
          <w:szCs w:val="20"/>
          <w:shd w:val="clear" w:color="auto" w:fill="FFFFFF"/>
          <w:lang w:eastAsia="pl-PL"/>
        </w:rPr>
        <w:t>Pzp</w:t>
      </w:r>
      <w:proofErr w:type="spellEnd"/>
      <w:r w:rsidRPr="008B1FC5">
        <w:rPr>
          <w:rFonts w:ascii="Times New Roman" w:eastAsia="Times New Roman" w:hAnsi="Times New Roman" w:cs="Times New Roman"/>
          <w:sz w:val="24"/>
          <w:szCs w:val="20"/>
          <w:shd w:val="clear" w:color="auto" w:fill="FFFFFF"/>
          <w:lang w:eastAsia="pl-PL"/>
        </w:rPr>
        <w:t xml:space="preserve">, przedstawienia podmiotowych środków dowodowych, dotyczących tych podmiotów, potwierdzających, że nie zachodzą wobec tych podmiotów podstawy wykluczenia z postępowania, tj. </w:t>
      </w:r>
      <w:r w:rsidRPr="008B1FC5">
        <w:rPr>
          <w:rFonts w:ascii="Times New Roman" w:eastAsia="Times New Roman" w:hAnsi="Times New Roman" w:cs="Times New Roman"/>
          <w:b/>
          <w:bCs/>
          <w:sz w:val="24"/>
          <w:szCs w:val="20"/>
          <w:shd w:val="clear" w:color="auto" w:fill="FFFFFF"/>
          <w:lang w:eastAsia="pl-PL"/>
        </w:rPr>
        <w:t xml:space="preserve">odpisu lub informacji z Krajowego Rejestru Sądowego lub Centralnej Ewidencji i Informacji o Działalności Gospodarczej, </w:t>
      </w:r>
      <w:r w:rsidRPr="008B1FC5">
        <w:rPr>
          <w:rFonts w:ascii="Times New Roman" w:eastAsia="Times New Roman" w:hAnsi="Times New Roman" w:cs="Times New Roman"/>
          <w:sz w:val="24"/>
          <w:szCs w:val="20"/>
          <w:shd w:val="clear" w:color="auto" w:fill="FFFFFF"/>
          <w:lang w:eastAsia="pl-PL"/>
        </w:rPr>
        <w:t xml:space="preserve">w zakresie art. 109 ust. 1 pkt 4 ustawy </w:t>
      </w:r>
      <w:proofErr w:type="spellStart"/>
      <w:r w:rsidRPr="008B1FC5">
        <w:rPr>
          <w:rFonts w:ascii="Times New Roman" w:eastAsia="Times New Roman" w:hAnsi="Times New Roman" w:cs="Times New Roman"/>
          <w:sz w:val="24"/>
          <w:szCs w:val="20"/>
          <w:shd w:val="clear" w:color="auto" w:fill="FFFFFF"/>
          <w:lang w:eastAsia="pl-PL"/>
        </w:rPr>
        <w:t>Pzp</w:t>
      </w:r>
      <w:proofErr w:type="spellEnd"/>
      <w:r w:rsidRPr="008B1FC5">
        <w:rPr>
          <w:rFonts w:ascii="Times New Roman" w:eastAsia="Times New Roman" w:hAnsi="Times New Roman" w:cs="Times New Roman"/>
          <w:sz w:val="24"/>
          <w:szCs w:val="20"/>
          <w:shd w:val="clear" w:color="auto" w:fill="FFFFFF"/>
          <w:lang w:eastAsia="pl-PL"/>
        </w:rPr>
        <w:t>, sporządzonych nie wcześniej niż 3 miesiące przed jej złożeniem, jeżeli odrębne przepisy wymagają wpisu do rejestru lub ewidencji. Do podmiotów udostępniających zasoby, mających siedzibę lub miejsce zamieszkania poza terytorium Rzeczypospolitej Polskiej stosuje się zapisy Rozdz. IX pkt 5 i 6.</w:t>
      </w:r>
    </w:p>
    <w:p w14:paraId="09BB1514" w14:textId="706E2F93" w:rsidR="009054EF" w:rsidRPr="008B1FC5" w:rsidRDefault="009054EF" w:rsidP="009054EF">
      <w:pPr>
        <w:shd w:val="clear" w:color="auto" w:fill="DAEEF3"/>
        <w:spacing w:before="360" w:after="40" w:line="360" w:lineRule="auto"/>
        <w:ind w:left="568" w:hanging="568"/>
        <w:jc w:val="both"/>
        <w:rPr>
          <w:rFonts w:ascii="Times New Roman" w:eastAsia="Times New Roman" w:hAnsi="Times New Roman" w:cs="Times New Roman"/>
          <w:b/>
          <w:sz w:val="24"/>
          <w:szCs w:val="20"/>
          <w:lang w:eastAsia="pl-PL"/>
        </w:rPr>
      </w:pPr>
      <w:r w:rsidRPr="008B1FC5">
        <w:rPr>
          <w:rFonts w:ascii="Times New Roman" w:eastAsia="Times New Roman" w:hAnsi="Times New Roman" w:cs="Times New Roman"/>
          <w:b/>
          <w:sz w:val="24"/>
          <w:szCs w:val="20"/>
          <w:lang w:eastAsia="pl-PL"/>
        </w:rPr>
        <w:t>XI</w:t>
      </w:r>
      <w:r w:rsidR="00D569C5">
        <w:rPr>
          <w:rFonts w:ascii="Times New Roman" w:eastAsia="Times New Roman" w:hAnsi="Times New Roman" w:cs="Times New Roman"/>
          <w:b/>
          <w:sz w:val="24"/>
          <w:szCs w:val="20"/>
          <w:lang w:eastAsia="pl-PL"/>
        </w:rPr>
        <w:t>I</w:t>
      </w:r>
      <w:r w:rsidRPr="008B1FC5">
        <w:rPr>
          <w:rFonts w:ascii="Times New Roman" w:eastAsia="Times New Roman" w:hAnsi="Times New Roman" w:cs="Times New Roman"/>
          <w:b/>
          <w:sz w:val="24"/>
          <w:szCs w:val="20"/>
          <w:lang w:eastAsia="pl-PL"/>
        </w:rPr>
        <w:t>.</w:t>
      </w:r>
      <w:r w:rsidRPr="008B1FC5">
        <w:rPr>
          <w:rFonts w:ascii="Times New Roman" w:eastAsia="Times New Roman" w:hAnsi="Times New Roman" w:cs="Times New Roman"/>
          <w:b/>
          <w:sz w:val="24"/>
          <w:szCs w:val="20"/>
          <w:lang w:eastAsia="pl-PL"/>
        </w:rPr>
        <w:tab/>
        <w:t>INFORMACJA DLA WYKONAWCÓW WSPÓLNIE UBIEGAJĄCYCH SIĘ O UDZIELENIE ZAMÓWIENIA</w:t>
      </w:r>
    </w:p>
    <w:p w14:paraId="69246379" w14:textId="573FCF47" w:rsidR="009054EF" w:rsidRPr="008B1FC5" w:rsidRDefault="009054EF" w:rsidP="009054EF">
      <w:pPr>
        <w:numPr>
          <w:ilvl w:val="0"/>
          <w:numId w:val="5"/>
        </w:numPr>
        <w:spacing w:after="0" w:line="360" w:lineRule="auto"/>
        <w:contextualSpacing/>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Wykonawcy mogą wspólnie ubiegać się o udzielenie zamówienia. W takim przypadku Wykonawcy ustanawiają pełnomocnika do reprezentowania ich w postępowaniu </w:t>
      </w:r>
      <w:r w:rsidR="005B7261">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o</w:t>
      </w:r>
      <w:r w:rsidR="003F68CA">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 xml:space="preserve"> udzielenie zamówienia albo do reprezentowania w postępowaniu i zawarcia umowy </w:t>
      </w:r>
      <w:r w:rsidR="003F68CA">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w sprawie zamówienia publicznego. Pełnomocnictwo</w:t>
      </w:r>
      <w:r w:rsidRPr="008B1FC5">
        <w:rPr>
          <w:rFonts w:ascii="Times New Roman" w:eastAsia="Times New Roman" w:hAnsi="Times New Roman" w:cs="Times New Roman"/>
          <w:b/>
          <w:sz w:val="24"/>
          <w:szCs w:val="20"/>
          <w:lang w:eastAsia="pl-PL"/>
        </w:rPr>
        <w:t xml:space="preserve"> </w:t>
      </w:r>
      <w:r w:rsidRPr="008B1FC5">
        <w:rPr>
          <w:rFonts w:ascii="Times New Roman" w:eastAsia="Times New Roman" w:hAnsi="Times New Roman" w:cs="Times New Roman"/>
          <w:sz w:val="24"/>
          <w:szCs w:val="20"/>
          <w:lang w:eastAsia="pl-PL"/>
        </w:rPr>
        <w:t>winno być załączone do oferty.</w:t>
      </w:r>
    </w:p>
    <w:p w14:paraId="3409168A" w14:textId="6D4192DB" w:rsidR="009054EF" w:rsidRDefault="009054EF" w:rsidP="005B7261">
      <w:pPr>
        <w:spacing w:after="0" w:line="360" w:lineRule="auto"/>
        <w:contextualSpacing/>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W przypadku wspólnego ubiegania się o zamówienie przez wykonawców, oświadczenia, </w:t>
      </w:r>
      <w:r w:rsidR="005B7261">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 xml:space="preserve">o których mowa w Rozdz. IX pkt 1 składa każdy z wykonawców. Oświadczenia te potwierdzają brak podstaw wykluczenia oraz spełnianie warunków udziału </w:t>
      </w:r>
      <w:r w:rsidR="003F68CA">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 xml:space="preserve">w postępowaniu w zakresie, </w:t>
      </w:r>
      <w:r w:rsidR="003C7E33">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w jakim każdy z wykonawców wykazuje spełnianie warunków udziału w postępowaniu.</w:t>
      </w:r>
    </w:p>
    <w:p w14:paraId="31BF00F9" w14:textId="6D152BA9" w:rsidR="006B3D4C" w:rsidRPr="00AA1D11" w:rsidRDefault="006B3D4C" w:rsidP="009054EF">
      <w:pPr>
        <w:numPr>
          <w:ilvl w:val="0"/>
          <w:numId w:val="5"/>
        </w:numPr>
        <w:spacing w:after="0" w:line="360" w:lineRule="auto"/>
        <w:contextualSpacing/>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val="pl" w:eastAsia="pl-PL"/>
        </w:rPr>
        <w:t xml:space="preserve">Wykonawcy wspólnie ubiegający się o udzielenie zamówienia dołączają do oferty oświadczenie, z którego wynika, które usługi wykonają poszczególni wykonawcy - zgodnie z </w:t>
      </w:r>
      <w:r w:rsidRPr="00AA1D11">
        <w:rPr>
          <w:rFonts w:ascii="Times New Roman" w:eastAsia="Times New Roman" w:hAnsi="Times New Roman" w:cs="Times New Roman"/>
          <w:b/>
          <w:sz w:val="24"/>
          <w:szCs w:val="20"/>
          <w:lang w:val="pl" w:eastAsia="pl-PL"/>
        </w:rPr>
        <w:t>Załącznikiem nr 4 do SWZ.</w:t>
      </w:r>
    </w:p>
    <w:p w14:paraId="4AE7A997" w14:textId="798F50F2" w:rsidR="003F68CA" w:rsidRPr="00781F48" w:rsidRDefault="009054EF" w:rsidP="003F68CA">
      <w:pPr>
        <w:numPr>
          <w:ilvl w:val="0"/>
          <w:numId w:val="5"/>
        </w:numPr>
        <w:spacing w:after="0" w:line="360" w:lineRule="auto"/>
        <w:contextualSpacing/>
        <w:jc w:val="both"/>
        <w:rPr>
          <w:rFonts w:ascii="Times New Roman" w:eastAsia="Times New Roman" w:hAnsi="Times New Roman" w:cs="Times New Roman"/>
          <w:sz w:val="24"/>
          <w:szCs w:val="20"/>
          <w:lang w:eastAsia="pl-PL"/>
        </w:rPr>
      </w:pPr>
      <w:bookmarkStart w:id="7" w:name="bookmark11"/>
      <w:r w:rsidRPr="008B1FC5">
        <w:rPr>
          <w:rFonts w:ascii="Times New Roman" w:eastAsia="Times New Roman" w:hAnsi="Times New Roman" w:cs="Times New Roman"/>
          <w:sz w:val="24"/>
          <w:szCs w:val="20"/>
          <w:lang w:eastAsia="pl-PL"/>
        </w:rPr>
        <w:lastRenderedPageBreak/>
        <w:t>Oświadczenia i dokumenty potwierdzające brak podstaw do wykluczenia z postępowania  składa każdy z Wykonawców wspólnie ubiegających się o zamówienie.</w:t>
      </w:r>
    </w:p>
    <w:p w14:paraId="678318E4" w14:textId="4E23FD75" w:rsidR="009054EF" w:rsidRPr="008B1FC5" w:rsidRDefault="009054EF" w:rsidP="009054EF">
      <w:pPr>
        <w:shd w:val="clear" w:color="auto" w:fill="DAEEF3"/>
        <w:spacing w:before="360" w:after="40" w:line="360" w:lineRule="auto"/>
        <w:ind w:left="568" w:hanging="568"/>
        <w:jc w:val="both"/>
        <w:rPr>
          <w:rFonts w:ascii="Times New Roman" w:eastAsia="Times New Roman" w:hAnsi="Times New Roman" w:cs="Times New Roman"/>
          <w:b/>
          <w:bCs/>
          <w:sz w:val="24"/>
          <w:szCs w:val="20"/>
          <w:lang w:eastAsia="pl-PL"/>
        </w:rPr>
      </w:pPr>
      <w:r w:rsidRPr="008B1FC5">
        <w:rPr>
          <w:rFonts w:ascii="Times New Roman" w:eastAsia="Times New Roman" w:hAnsi="Times New Roman" w:cs="Times New Roman"/>
          <w:b/>
          <w:bCs/>
          <w:sz w:val="24"/>
          <w:szCs w:val="20"/>
          <w:lang w:eastAsia="pl-PL"/>
        </w:rPr>
        <w:t>XII</w:t>
      </w:r>
      <w:r w:rsidR="00D569C5">
        <w:rPr>
          <w:rFonts w:ascii="Times New Roman" w:eastAsia="Times New Roman" w:hAnsi="Times New Roman" w:cs="Times New Roman"/>
          <w:b/>
          <w:bCs/>
          <w:sz w:val="24"/>
          <w:szCs w:val="20"/>
          <w:lang w:eastAsia="pl-PL"/>
        </w:rPr>
        <w:t>I</w:t>
      </w:r>
      <w:r w:rsidRPr="008B1FC5">
        <w:rPr>
          <w:rFonts w:ascii="Times New Roman" w:eastAsia="Times New Roman" w:hAnsi="Times New Roman" w:cs="Times New Roman"/>
          <w:b/>
          <w:bCs/>
          <w:sz w:val="24"/>
          <w:szCs w:val="20"/>
          <w:lang w:eastAsia="pl-PL"/>
        </w:rPr>
        <w:t>.</w:t>
      </w:r>
      <w:r w:rsidRPr="008B1FC5">
        <w:rPr>
          <w:rFonts w:ascii="Times New Roman" w:eastAsia="Times New Roman" w:hAnsi="Times New Roman" w:cs="Times New Roman"/>
          <w:b/>
          <w:bCs/>
          <w:sz w:val="24"/>
          <w:szCs w:val="20"/>
          <w:lang w:eastAsia="pl-PL"/>
        </w:rPr>
        <w:tab/>
        <w:t xml:space="preserve">SPOSÓB KOMUNIKACJI ORAZ </w:t>
      </w:r>
      <w:bookmarkEnd w:id="7"/>
      <w:r w:rsidRPr="008B1FC5">
        <w:rPr>
          <w:rFonts w:ascii="Times New Roman" w:eastAsia="Times New Roman" w:hAnsi="Times New Roman" w:cs="Times New Roman"/>
          <w:b/>
          <w:bCs/>
          <w:sz w:val="24"/>
          <w:szCs w:val="20"/>
          <w:lang w:eastAsia="pl-PL"/>
        </w:rPr>
        <w:t>WYJAŚNIENIA TREŚCI SWZ</w:t>
      </w:r>
    </w:p>
    <w:p w14:paraId="2B5ECA4E" w14:textId="77777777" w:rsidR="009054EF" w:rsidRPr="008B1FC5" w:rsidRDefault="009054EF" w:rsidP="009054EF">
      <w:pPr>
        <w:numPr>
          <w:ilvl w:val="0"/>
          <w:numId w:val="12"/>
        </w:numPr>
        <w:spacing w:after="0" w:line="360" w:lineRule="auto"/>
        <w:ind w:right="92"/>
        <w:jc w:val="both"/>
        <w:rPr>
          <w:rFonts w:ascii="Times New Roman" w:eastAsia="Times New Roman" w:hAnsi="Times New Roman" w:cs="Times New Roman"/>
          <w:color w:val="1F497D"/>
          <w:sz w:val="24"/>
          <w:szCs w:val="20"/>
          <w:u w:val="single"/>
          <w:lang w:eastAsia="pl-PL"/>
        </w:rPr>
      </w:pPr>
      <w:bookmarkStart w:id="8" w:name="_Hlk152151593"/>
      <w:r w:rsidRPr="008B1FC5">
        <w:rPr>
          <w:rFonts w:ascii="Times New Roman" w:eastAsia="Times New Roman" w:hAnsi="Times New Roman" w:cs="Times New Roman"/>
          <w:sz w:val="24"/>
          <w:szCs w:val="20"/>
          <w:lang w:eastAsia="pl-PL"/>
        </w:rPr>
        <w:t>W przedmiotowym postępowaniu komunikacja między Zamawiającym a Wykonawcami odbywa się przy użyciu następujących środków komunikacji elektronicznej:</w:t>
      </w:r>
    </w:p>
    <w:p w14:paraId="6E83E641" w14:textId="77777777" w:rsidR="009054EF" w:rsidRPr="008B1FC5" w:rsidRDefault="009054EF" w:rsidP="009054EF">
      <w:pPr>
        <w:numPr>
          <w:ilvl w:val="1"/>
          <w:numId w:val="12"/>
        </w:numPr>
        <w:spacing w:after="0" w:line="360" w:lineRule="auto"/>
        <w:ind w:right="92"/>
        <w:jc w:val="both"/>
        <w:rPr>
          <w:rFonts w:ascii="Times New Roman" w:eastAsia="Times New Roman" w:hAnsi="Times New Roman" w:cs="Times New Roman"/>
          <w:color w:val="1F497D"/>
          <w:sz w:val="24"/>
          <w:szCs w:val="20"/>
          <w:u w:val="single"/>
          <w:lang w:eastAsia="pl-PL"/>
        </w:rPr>
      </w:pPr>
      <w:r w:rsidRPr="008B1FC5">
        <w:rPr>
          <w:rFonts w:ascii="Times New Roman" w:eastAsia="Times New Roman" w:hAnsi="Times New Roman" w:cs="Times New Roman"/>
          <w:sz w:val="24"/>
          <w:szCs w:val="20"/>
          <w:lang w:eastAsia="pl-PL"/>
        </w:rPr>
        <w:t xml:space="preserve">Platformy zakupowej dostępnej pod adresem:  </w:t>
      </w:r>
      <w:hyperlink r:id="rId13" w:history="1">
        <w:r w:rsidRPr="008B1FC5">
          <w:rPr>
            <w:rFonts w:ascii="Times New Roman" w:eastAsia="Times New Roman" w:hAnsi="Times New Roman" w:cs="Times New Roman"/>
            <w:color w:val="1F497D"/>
            <w:sz w:val="24"/>
            <w:szCs w:val="20"/>
            <w:u w:val="single"/>
            <w:lang w:eastAsia="pl-PL"/>
          </w:rPr>
          <w:t>www.platformazakupowa.pl</w:t>
        </w:r>
      </w:hyperlink>
      <w:r w:rsidRPr="008B1FC5">
        <w:rPr>
          <w:rFonts w:ascii="Times New Roman" w:eastAsia="Times New Roman" w:hAnsi="Times New Roman" w:cs="Times New Roman"/>
          <w:color w:val="1F497D"/>
          <w:sz w:val="24"/>
          <w:szCs w:val="20"/>
          <w:u w:val="single"/>
          <w:lang w:eastAsia="pl-PL"/>
        </w:rPr>
        <w:t xml:space="preserve"> </w:t>
      </w:r>
    </w:p>
    <w:p w14:paraId="5525363C" w14:textId="0C4EA544" w:rsidR="009054EF" w:rsidRPr="008B1FC5" w:rsidRDefault="009054EF" w:rsidP="009054EF">
      <w:pPr>
        <w:numPr>
          <w:ilvl w:val="1"/>
          <w:numId w:val="12"/>
        </w:numPr>
        <w:spacing w:after="0" w:line="360" w:lineRule="auto"/>
        <w:ind w:right="92"/>
        <w:jc w:val="both"/>
        <w:rPr>
          <w:rFonts w:ascii="Times New Roman" w:eastAsia="Times New Roman" w:hAnsi="Times New Roman" w:cs="Times New Roman"/>
          <w:color w:val="1F497D"/>
          <w:sz w:val="24"/>
          <w:szCs w:val="20"/>
          <w:u w:val="single"/>
          <w:lang w:eastAsia="pl-PL"/>
        </w:rPr>
      </w:pPr>
      <w:r w:rsidRPr="008B1FC5">
        <w:rPr>
          <w:rFonts w:ascii="Times New Roman" w:eastAsia="Times New Roman" w:hAnsi="Times New Roman" w:cs="Times New Roman"/>
          <w:sz w:val="24"/>
          <w:szCs w:val="20"/>
          <w:lang w:eastAsia="pl-PL"/>
        </w:rPr>
        <w:t>Poczty elektronicznej:</w:t>
      </w:r>
      <w:r w:rsidRPr="008B1FC5">
        <w:rPr>
          <w:rFonts w:ascii="Times New Roman" w:eastAsia="Times New Roman" w:hAnsi="Times New Roman" w:cs="Times New Roman"/>
          <w:color w:val="1F497D"/>
          <w:sz w:val="24"/>
          <w:szCs w:val="20"/>
          <w:u w:val="single"/>
          <w:lang w:eastAsia="pl-PL"/>
        </w:rPr>
        <w:t xml:space="preserve"> </w:t>
      </w:r>
      <w:hyperlink r:id="rId14" w:history="1">
        <w:r w:rsidR="007776EF" w:rsidRPr="005F172C">
          <w:rPr>
            <w:rStyle w:val="Hipercze"/>
            <w:rFonts w:ascii="Times New Roman" w:eastAsia="Times New Roman" w:hAnsi="Times New Roman" w:cs="Times New Roman"/>
            <w:sz w:val="24"/>
            <w:szCs w:val="20"/>
            <w:lang w:eastAsia="pl-PL"/>
          </w:rPr>
          <w:t>cus@gminaredzikowo.pl</w:t>
        </w:r>
      </w:hyperlink>
      <w:r w:rsidRPr="008B1FC5">
        <w:rPr>
          <w:rFonts w:ascii="Times New Roman" w:eastAsia="Times New Roman" w:hAnsi="Times New Roman" w:cs="Times New Roman"/>
          <w:sz w:val="24"/>
          <w:szCs w:val="20"/>
          <w:u w:val="single"/>
          <w:lang w:eastAsia="pl-PL"/>
        </w:rPr>
        <w:t xml:space="preserve"> </w:t>
      </w:r>
    </w:p>
    <w:p w14:paraId="0F9E87EC" w14:textId="77777777" w:rsidR="009054EF" w:rsidRPr="008B1FC5" w:rsidRDefault="009054EF" w:rsidP="009054EF">
      <w:pPr>
        <w:numPr>
          <w:ilvl w:val="0"/>
          <w:numId w:val="12"/>
        </w:numPr>
        <w:spacing w:after="0" w:line="360" w:lineRule="auto"/>
        <w:ind w:right="92"/>
        <w:jc w:val="both"/>
        <w:rPr>
          <w:rFonts w:ascii="Times New Roman" w:eastAsia="Times New Roman" w:hAnsi="Times New Roman" w:cs="Times New Roman"/>
          <w:color w:val="1F497D"/>
          <w:sz w:val="24"/>
          <w:szCs w:val="20"/>
          <w:u w:val="single"/>
          <w:lang w:eastAsia="pl-PL"/>
        </w:rPr>
      </w:pPr>
      <w:r w:rsidRPr="008B1FC5">
        <w:rPr>
          <w:rFonts w:ascii="Times New Roman" w:eastAsia="Times New Roman" w:hAnsi="Times New Roman" w:cs="Times New Roman"/>
          <w:sz w:val="24"/>
          <w:szCs w:val="24"/>
          <w:lang w:eastAsia="pl-PL"/>
        </w:rPr>
        <w:t xml:space="preserve">Postępowanie prowadzone jest w języku polskim w formie elektronicznej za pośrednictwem </w:t>
      </w:r>
      <w:bookmarkStart w:id="9" w:name="_Hlk63320224"/>
      <w:r w:rsidRPr="008B1FC5">
        <w:rPr>
          <w:rFonts w:ascii="Times New Roman" w:eastAsia="Times New Roman" w:hAnsi="Times New Roman" w:cs="Times New Roman"/>
          <w:sz w:val="24"/>
          <w:szCs w:val="24"/>
          <w:lang w:eastAsia="pl-PL"/>
        </w:rPr>
        <w:fldChar w:fldCharType="begin"/>
      </w:r>
      <w:r w:rsidRPr="008B1FC5">
        <w:rPr>
          <w:rFonts w:ascii="Times New Roman" w:eastAsia="Times New Roman" w:hAnsi="Times New Roman" w:cs="Times New Roman"/>
          <w:sz w:val="24"/>
          <w:szCs w:val="24"/>
          <w:lang w:eastAsia="pl-PL"/>
        </w:rPr>
        <w:instrText xml:space="preserve"> HYPERLINK "https://platformazakupowa.pl/" \h </w:instrText>
      </w:r>
      <w:r w:rsidRPr="008B1FC5">
        <w:rPr>
          <w:rFonts w:ascii="Times New Roman" w:eastAsia="Times New Roman" w:hAnsi="Times New Roman" w:cs="Times New Roman"/>
          <w:sz w:val="24"/>
          <w:szCs w:val="24"/>
          <w:lang w:eastAsia="pl-PL"/>
        </w:rPr>
      </w:r>
      <w:r w:rsidRPr="008B1FC5">
        <w:rPr>
          <w:rFonts w:ascii="Times New Roman" w:eastAsia="Times New Roman" w:hAnsi="Times New Roman" w:cs="Times New Roman"/>
          <w:sz w:val="24"/>
          <w:szCs w:val="24"/>
          <w:lang w:eastAsia="pl-PL"/>
        </w:rPr>
        <w:fldChar w:fldCharType="separate"/>
      </w:r>
      <w:r w:rsidRPr="008B1FC5">
        <w:rPr>
          <w:rFonts w:ascii="Times New Roman" w:eastAsia="Times New Roman" w:hAnsi="Times New Roman" w:cs="Times New Roman"/>
          <w:color w:val="1155CC"/>
          <w:sz w:val="24"/>
          <w:szCs w:val="24"/>
          <w:u w:val="single"/>
          <w:lang w:eastAsia="pl-PL"/>
        </w:rPr>
        <w:t>platformazakupowa.pl</w:t>
      </w:r>
      <w:r w:rsidRPr="008B1FC5">
        <w:rPr>
          <w:rFonts w:ascii="Times New Roman" w:eastAsia="Times New Roman" w:hAnsi="Times New Roman" w:cs="Times New Roman"/>
          <w:sz w:val="24"/>
          <w:szCs w:val="24"/>
          <w:lang w:eastAsia="pl-PL"/>
        </w:rPr>
        <w:fldChar w:fldCharType="end"/>
      </w:r>
      <w:r w:rsidRPr="008B1FC5">
        <w:rPr>
          <w:rFonts w:ascii="Times New Roman" w:eastAsia="Times New Roman" w:hAnsi="Times New Roman" w:cs="Times New Roman"/>
          <w:sz w:val="24"/>
          <w:szCs w:val="24"/>
          <w:lang w:eastAsia="pl-PL"/>
        </w:rPr>
        <w:t xml:space="preserve"> </w:t>
      </w:r>
      <w:bookmarkEnd w:id="9"/>
      <w:r w:rsidRPr="008B1FC5">
        <w:rPr>
          <w:rFonts w:ascii="Times New Roman" w:eastAsia="Times New Roman" w:hAnsi="Times New Roman" w:cs="Times New Roman"/>
          <w:sz w:val="24"/>
          <w:szCs w:val="24"/>
          <w:lang w:eastAsia="pl-PL"/>
        </w:rPr>
        <w:t xml:space="preserve">pod adresem: </w:t>
      </w:r>
      <w:hyperlink r:id="rId15">
        <w:r w:rsidRPr="008B1FC5">
          <w:rPr>
            <w:rFonts w:ascii="Times New Roman" w:eastAsia="Times New Roman" w:hAnsi="Times New Roman" w:cs="Times New Roman"/>
            <w:color w:val="1155CC"/>
            <w:sz w:val="24"/>
            <w:szCs w:val="24"/>
            <w:u w:val="single"/>
            <w:lang w:eastAsia="pl-PL"/>
          </w:rPr>
          <w:t>platformazakupowa.pl</w:t>
        </w:r>
      </w:hyperlink>
      <w:r w:rsidRPr="008B1FC5">
        <w:rPr>
          <w:rFonts w:ascii="Times New Roman" w:eastAsia="Times New Roman" w:hAnsi="Times New Roman" w:cs="Times New Roman"/>
          <w:sz w:val="24"/>
          <w:szCs w:val="24"/>
          <w:lang w:eastAsia="pl-PL"/>
        </w:rPr>
        <w:t xml:space="preserve"> </w:t>
      </w:r>
    </w:p>
    <w:p w14:paraId="4FD12055" w14:textId="77777777" w:rsidR="009054EF" w:rsidRPr="008B1FC5" w:rsidRDefault="009054EF" w:rsidP="009054EF">
      <w:pPr>
        <w:numPr>
          <w:ilvl w:val="0"/>
          <w:numId w:val="12"/>
        </w:numPr>
        <w:spacing w:after="0" w:line="360" w:lineRule="auto"/>
        <w:ind w:right="92"/>
        <w:jc w:val="both"/>
        <w:rPr>
          <w:rFonts w:ascii="Times New Roman" w:eastAsia="Times New Roman" w:hAnsi="Times New Roman" w:cs="Times New Roman"/>
          <w:sz w:val="24"/>
          <w:szCs w:val="20"/>
          <w:lang w:val="pl" w:eastAsia="pl-PL"/>
        </w:rPr>
      </w:pPr>
      <w:r w:rsidRPr="008B1FC5">
        <w:rPr>
          <w:rFonts w:ascii="Times New Roman" w:eastAsia="Times New Roman" w:hAnsi="Times New Roman" w:cs="Times New Roman"/>
          <w:sz w:val="24"/>
          <w:szCs w:val="20"/>
          <w:lang w:val="pl" w:eastAsia="pl-PL"/>
        </w:rPr>
        <w:t xml:space="preserve"> W celu skrócenia czasu udzielenia odpowiedzi na pytania preferuje się, aby komunikacja między zamawiającym a wykonawcami, w tym wszelkie oświadczenia, wnioski, zawiadomienia oraz informacje, przekazywane były w formie elektronicznej za pośrednictwem </w:t>
      </w:r>
      <w:hyperlink r:id="rId16">
        <w:r w:rsidRPr="00243276">
          <w:rPr>
            <w:rFonts w:ascii="Times New Roman" w:eastAsia="Times New Roman" w:hAnsi="Times New Roman" w:cs="Times New Roman"/>
            <w:b/>
            <w:bCs/>
            <w:sz w:val="24"/>
            <w:szCs w:val="20"/>
            <w:u w:val="single"/>
            <w:lang w:val="pl" w:eastAsia="pl-PL"/>
          </w:rPr>
          <w:t>platformazakupowa.pl</w:t>
        </w:r>
      </w:hyperlink>
      <w:r w:rsidRPr="008B1FC5">
        <w:rPr>
          <w:rFonts w:ascii="Times New Roman" w:eastAsia="Times New Roman" w:hAnsi="Times New Roman" w:cs="Times New Roman"/>
          <w:sz w:val="24"/>
          <w:szCs w:val="20"/>
          <w:lang w:val="pl" w:eastAsia="pl-PL"/>
        </w:rPr>
        <w:t xml:space="preserve"> i formularza „Wyślij wiadomość do zamawiającego”. </w:t>
      </w:r>
    </w:p>
    <w:p w14:paraId="24D22E2E" w14:textId="77777777" w:rsidR="009054EF" w:rsidRPr="008B1FC5" w:rsidRDefault="009054EF" w:rsidP="009054EF">
      <w:pPr>
        <w:spacing w:after="0" w:line="360" w:lineRule="auto"/>
        <w:ind w:left="360" w:right="92"/>
        <w:jc w:val="both"/>
        <w:rPr>
          <w:rFonts w:ascii="Times New Roman" w:eastAsia="Times New Roman" w:hAnsi="Times New Roman" w:cs="Times New Roman"/>
          <w:b/>
          <w:bCs/>
          <w:sz w:val="24"/>
          <w:szCs w:val="20"/>
          <w:lang w:eastAsia="pl-PL"/>
        </w:rPr>
      </w:pPr>
      <w:r w:rsidRPr="008B1FC5">
        <w:rPr>
          <w:rFonts w:ascii="Times New Roman" w:eastAsia="Times New Roman" w:hAnsi="Times New Roman" w:cs="Times New Roman"/>
          <w:sz w:val="24"/>
          <w:szCs w:val="20"/>
          <w:lang w:val="pl" w:eastAsia="pl-PL"/>
        </w:rPr>
        <w:t xml:space="preserve">Za datę przekazania (wpływu) oświadczeń, wniosków, zawiadomień oraz informacji przyjmuje się datę ich przesłania za pośrednictwem </w:t>
      </w:r>
      <w:hyperlink r:id="rId17">
        <w:r w:rsidRPr="00243276">
          <w:rPr>
            <w:rFonts w:ascii="Times New Roman" w:eastAsia="Times New Roman" w:hAnsi="Times New Roman" w:cs="Times New Roman"/>
            <w:b/>
            <w:bCs/>
            <w:sz w:val="24"/>
            <w:szCs w:val="20"/>
            <w:u w:val="single"/>
            <w:lang w:val="pl" w:eastAsia="pl-PL"/>
          </w:rPr>
          <w:t>platformazakupowa.pl</w:t>
        </w:r>
      </w:hyperlink>
      <w:r w:rsidRPr="008B1FC5">
        <w:rPr>
          <w:rFonts w:ascii="Times New Roman" w:eastAsia="Times New Roman" w:hAnsi="Times New Roman" w:cs="Times New Roman"/>
          <w:sz w:val="24"/>
          <w:szCs w:val="20"/>
          <w:lang w:val="pl" w:eastAsia="pl-PL"/>
        </w:rPr>
        <w:t xml:space="preserve"> poprzez kliknięcie przycisku  „Wyślij wiadomość do zamawiającego” po których pojawi się komunikat, że wiadomość została wysłana do zamawiającego.</w:t>
      </w:r>
    </w:p>
    <w:p w14:paraId="2E425143" w14:textId="0ACE181E" w:rsidR="009054EF" w:rsidRPr="008B1FC5" w:rsidRDefault="009054EF" w:rsidP="009054EF">
      <w:pPr>
        <w:numPr>
          <w:ilvl w:val="0"/>
          <w:numId w:val="12"/>
        </w:numPr>
        <w:spacing w:after="0" w:line="360" w:lineRule="auto"/>
        <w:ind w:right="92"/>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val="pl" w:eastAsia="pl-PL"/>
        </w:rPr>
        <w:t xml:space="preserve">Zamawiający będzie przekazywał wykonawcom informacje w formie elektronicznej za pośrednictwem </w:t>
      </w:r>
      <w:hyperlink r:id="rId18">
        <w:r w:rsidRPr="00243276">
          <w:rPr>
            <w:rFonts w:ascii="Times New Roman" w:eastAsia="Times New Roman" w:hAnsi="Times New Roman" w:cs="Times New Roman"/>
            <w:b/>
            <w:bCs/>
            <w:sz w:val="24"/>
            <w:szCs w:val="20"/>
            <w:u w:val="single"/>
            <w:lang w:val="pl" w:eastAsia="pl-PL"/>
          </w:rPr>
          <w:t>platformazakupowa.pl</w:t>
        </w:r>
      </w:hyperlink>
      <w:r w:rsidRPr="008B1FC5">
        <w:rPr>
          <w:rFonts w:ascii="Times New Roman" w:eastAsia="Times New Roman" w:hAnsi="Times New Roman" w:cs="Times New Roman"/>
          <w:b/>
          <w:bCs/>
          <w:sz w:val="24"/>
          <w:szCs w:val="20"/>
          <w:lang w:val="pl" w:eastAsia="pl-PL"/>
        </w:rPr>
        <w:t>.</w:t>
      </w:r>
      <w:r w:rsidRPr="008B1FC5">
        <w:rPr>
          <w:rFonts w:ascii="Times New Roman" w:eastAsia="Times New Roman" w:hAnsi="Times New Roman" w:cs="Times New Roman"/>
          <w:sz w:val="24"/>
          <w:szCs w:val="20"/>
          <w:lang w:val="pl" w:eastAsia="pl-PL"/>
        </w:rPr>
        <w:t xml:space="preserve"> Informacje dotyczące odpowiedzi na pytania, zmiany specyfikacji, zmiany terminu składania i otwarcia ofert Zamawiający będzie zamieszczał na platformie w sekcji “Komunikaty”. Korespondencja, której zgodnie </w:t>
      </w:r>
      <w:r w:rsidR="00B962A8">
        <w:rPr>
          <w:rFonts w:ascii="Times New Roman" w:eastAsia="Times New Roman" w:hAnsi="Times New Roman" w:cs="Times New Roman"/>
          <w:sz w:val="24"/>
          <w:szCs w:val="20"/>
          <w:lang w:val="pl" w:eastAsia="pl-PL"/>
        </w:rPr>
        <w:t xml:space="preserve">                  </w:t>
      </w:r>
      <w:r w:rsidRPr="008B1FC5">
        <w:rPr>
          <w:rFonts w:ascii="Times New Roman" w:eastAsia="Times New Roman" w:hAnsi="Times New Roman" w:cs="Times New Roman"/>
          <w:sz w:val="24"/>
          <w:szCs w:val="20"/>
          <w:lang w:val="pl" w:eastAsia="pl-PL"/>
        </w:rPr>
        <w:t xml:space="preserve">z obowiązującymi przepisami adresatem jest konkretny Wykonawca, będzie przekazywana w formie elektronicznej za pośrednictwem </w:t>
      </w:r>
      <w:hyperlink r:id="rId19">
        <w:r w:rsidRPr="00243276">
          <w:rPr>
            <w:rFonts w:ascii="Times New Roman" w:eastAsia="Times New Roman" w:hAnsi="Times New Roman" w:cs="Times New Roman"/>
            <w:b/>
            <w:bCs/>
            <w:sz w:val="24"/>
            <w:szCs w:val="20"/>
            <w:u w:val="single"/>
            <w:lang w:val="pl" w:eastAsia="pl-PL"/>
          </w:rPr>
          <w:t>platformazakupowa.pl</w:t>
        </w:r>
      </w:hyperlink>
      <w:r w:rsidRPr="008B1FC5">
        <w:rPr>
          <w:rFonts w:ascii="Times New Roman" w:eastAsia="Times New Roman" w:hAnsi="Times New Roman" w:cs="Times New Roman"/>
          <w:sz w:val="24"/>
          <w:szCs w:val="20"/>
          <w:lang w:val="pl" w:eastAsia="pl-PL"/>
        </w:rPr>
        <w:t xml:space="preserve"> do konkretnego wykonawcy.</w:t>
      </w:r>
    </w:p>
    <w:p w14:paraId="413433CF" w14:textId="1E15E8B3" w:rsidR="009054EF" w:rsidRPr="008B1FC5" w:rsidRDefault="009054EF" w:rsidP="009054EF">
      <w:pPr>
        <w:numPr>
          <w:ilvl w:val="0"/>
          <w:numId w:val="12"/>
        </w:numPr>
        <w:spacing w:after="0" w:line="360" w:lineRule="auto"/>
        <w:ind w:right="92"/>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val="pl" w:eastAsia="pl-PL"/>
        </w:rPr>
        <w:t>Wykonawca jako podmiot profesjonalny ma obowiązek sprawdzania komunikatów</w:t>
      </w:r>
      <w:r w:rsidR="00B962A8">
        <w:rPr>
          <w:rFonts w:ascii="Times New Roman" w:eastAsia="Times New Roman" w:hAnsi="Times New Roman" w:cs="Times New Roman"/>
          <w:sz w:val="24"/>
          <w:szCs w:val="20"/>
          <w:lang w:val="pl" w:eastAsia="pl-PL"/>
        </w:rPr>
        <w:t xml:space="preserve">                   </w:t>
      </w:r>
      <w:r w:rsidRPr="008B1FC5">
        <w:rPr>
          <w:rFonts w:ascii="Times New Roman" w:eastAsia="Times New Roman" w:hAnsi="Times New Roman" w:cs="Times New Roman"/>
          <w:sz w:val="24"/>
          <w:szCs w:val="20"/>
          <w:lang w:val="pl" w:eastAsia="pl-PL"/>
        </w:rPr>
        <w:t xml:space="preserve"> i wiadomości bezpośrednio na </w:t>
      </w:r>
      <w:hyperlink r:id="rId20" w:history="1">
        <w:r w:rsidR="002433AF" w:rsidRPr="005F172C">
          <w:rPr>
            <w:rStyle w:val="Hipercze"/>
            <w:rFonts w:ascii="Times New Roman" w:eastAsia="Times New Roman" w:hAnsi="Times New Roman" w:cs="Times New Roman"/>
            <w:sz w:val="24"/>
            <w:szCs w:val="20"/>
            <w:lang w:val="pl" w:eastAsia="pl-PL"/>
          </w:rPr>
          <w:t>www.platformazakupowa.pl</w:t>
        </w:r>
      </w:hyperlink>
      <w:r w:rsidR="002433AF">
        <w:rPr>
          <w:rFonts w:ascii="Times New Roman" w:eastAsia="Times New Roman" w:hAnsi="Times New Roman" w:cs="Times New Roman"/>
          <w:sz w:val="24"/>
          <w:szCs w:val="20"/>
          <w:lang w:val="pl" w:eastAsia="pl-PL"/>
        </w:rPr>
        <w:t xml:space="preserve"> </w:t>
      </w:r>
      <w:r w:rsidRPr="008B1FC5">
        <w:rPr>
          <w:rFonts w:ascii="Times New Roman" w:eastAsia="Times New Roman" w:hAnsi="Times New Roman" w:cs="Times New Roman"/>
          <w:sz w:val="24"/>
          <w:szCs w:val="20"/>
          <w:lang w:val="pl" w:eastAsia="pl-PL"/>
        </w:rPr>
        <w:t xml:space="preserve"> przesłanych przez zamawiającego, gdyż system powiadomień może ulec awarii lub powiadomienie może trafić do folderu SPAM.</w:t>
      </w:r>
    </w:p>
    <w:p w14:paraId="0AB45615" w14:textId="315A6756" w:rsidR="009054EF" w:rsidRPr="008B1FC5" w:rsidRDefault="009054EF" w:rsidP="009054EF">
      <w:pPr>
        <w:numPr>
          <w:ilvl w:val="0"/>
          <w:numId w:val="12"/>
        </w:numPr>
        <w:spacing w:after="0" w:line="360" w:lineRule="auto"/>
        <w:ind w:right="92"/>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val="pl" w:eastAsia="pl-PL"/>
        </w:rPr>
        <w:t>Zamawiający, zgodnie z Rozporządzeniem Prezesa Rady Ministrów z dnia 31 grudnia 2020</w:t>
      </w:r>
      <w:r w:rsidR="004F296B">
        <w:rPr>
          <w:rFonts w:ascii="Times New Roman" w:eastAsia="Times New Roman" w:hAnsi="Times New Roman" w:cs="Times New Roman"/>
          <w:sz w:val="24"/>
          <w:szCs w:val="20"/>
          <w:lang w:val="pl" w:eastAsia="pl-PL"/>
        </w:rPr>
        <w:t xml:space="preserve"> </w:t>
      </w:r>
      <w:r w:rsidRPr="008B1FC5">
        <w:rPr>
          <w:rFonts w:ascii="Times New Roman" w:eastAsia="Times New Roman" w:hAnsi="Times New Roman" w:cs="Times New Roman"/>
          <w:sz w:val="24"/>
          <w:szCs w:val="20"/>
          <w:lang w:val="pl" w:eastAsia="pl-PL"/>
        </w:rPr>
        <w:t xml:space="preserve">r. w sprawie sposobu sporządzania i przekazywania informacji oraz wymagań technicznych dla dokumentów elektronicznych oraz środków komunikacji elektronicznej </w:t>
      </w:r>
      <w:r w:rsidRPr="008B1FC5">
        <w:rPr>
          <w:rFonts w:ascii="Times New Roman" w:eastAsia="Times New Roman" w:hAnsi="Times New Roman" w:cs="Times New Roman"/>
          <w:sz w:val="24"/>
          <w:szCs w:val="20"/>
          <w:lang w:val="pl" w:eastAsia="pl-PL"/>
        </w:rPr>
        <w:lastRenderedPageBreak/>
        <w:t xml:space="preserve">w postępowaniu o udzielenie zamówienia publicznego lub konkursie (Dz. U. z 2020r. poz. 2452), określa niezbędne wymagania sprzętowo - aplikacyjne umożliwiające pracę na </w:t>
      </w:r>
      <w:r w:rsidR="002433AF">
        <w:rPr>
          <w:rFonts w:ascii="Times New Roman" w:eastAsia="Times New Roman" w:hAnsi="Times New Roman" w:cs="Times New Roman"/>
          <w:sz w:val="24"/>
          <w:szCs w:val="20"/>
          <w:lang w:val="pl" w:eastAsia="pl-PL"/>
        </w:rPr>
        <w:t xml:space="preserve">   www.</w:t>
      </w:r>
      <w:hyperlink r:id="rId21">
        <w:r w:rsidRPr="002433AF">
          <w:rPr>
            <w:rFonts w:ascii="Times New Roman" w:eastAsia="Times New Roman" w:hAnsi="Times New Roman" w:cs="Times New Roman"/>
            <w:sz w:val="24"/>
            <w:szCs w:val="20"/>
            <w:lang w:val="pl" w:eastAsia="pl-PL"/>
          </w:rPr>
          <w:t>platformazakupowa.pl</w:t>
        </w:r>
      </w:hyperlink>
      <w:r w:rsidRPr="008B1FC5">
        <w:rPr>
          <w:rFonts w:ascii="Times New Roman" w:eastAsia="Times New Roman" w:hAnsi="Times New Roman" w:cs="Times New Roman"/>
          <w:sz w:val="24"/>
          <w:szCs w:val="20"/>
          <w:lang w:val="pl" w:eastAsia="pl-PL"/>
        </w:rPr>
        <w:t xml:space="preserve">, </w:t>
      </w:r>
      <w:proofErr w:type="spellStart"/>
      <w:r w:rsidRPr="008B1FC5">
        <w:rPr>
          <w:rFonts w:ascii="Times New Roman" w:eastAsia="Times New Roman" w:hAnsi="Times New Roman" w:cs="Times New Roman"/>
          <w:sz w:val="24"/>
          <w:szCs w:val="20"/>
          <w:lang w:val="pl" w:eastAsia="pl-PL"/>
        </w:rPr>
        <w:t>tj</w:t>
      </w:r>
      <w:proofErr w:type="spellEnd"/>
      <w:r w:rsidRPr="008B1FC5">
        <w:rPr>
          <w:rFonts w:ascii="Times New Roman" w:eastAsia="Times New Roman" w:hAnsi="Times New Roman" w:cs="Times New Roman"/>
          <w:sz w:val="24"/>
          <w:szCs w:val="20"/>
          <w:lang w:val="pl" w:eastAsia="pl-PL"/>
        </w:rPr>
        <w:t>,</w:t>
      </w:r>
    </w:p>
    <w:p w14:paraId="43571ADA" w14:textId="77777777" w:rsidR="009054EF" w:rsidRPr="008B1FC5" w:rsidRDefault="009054EF" w:rsidP="009054EF">
      <w:pPr>
        <w:numPr>
          <w:ilvl w:val="1"/>
          <w:numId w:val="12"/>
        </w:numPr>
        <w:spacing w:after="0" w:line="360" w:lineRule="auto"/>
        <w:ind w:right="92"/>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stały dostęp do sieci Internet o gwarantowanej przepustowości nie mniejszej niż 512 </w:t>
      </w:r>
      <w:proofErr w:type="spellStart"/>
      <w:r w:rsidRPr="008B1FC5">
        <w:rPr>
          <w:rFonts w:ascii="Times New Roman" w:eastAsia="Times New Roman" w:hAnsi="Times New Roman" w:cs="Times New Roman"/>
          <w:sz w:val="24"/>
          <w:szCs w:val="20"/>
          <w:lang w:eastAsia="pl-PL"/>
        </w:rPr>
        <w:t>kb</w:t>
      </w:r>
      <w:proofErr w:type="spellEnd"/>
      <w:r w:rsidRPr="008B1FC5">
        <w:rPr>
          <w:rFonts w:ascii="Times New Roman" w:eastAsia="Times New Roman" w:hAnsi="Times New Roman" w:cs="Times New Roman"/>
          <w:sz w:val="24"/>
          <w:szCs w:val="20"/>
          <w:lang w:eastAsia="pl-PL"/>
        </w:rPr>
        <w:t>/s,</w:t>
      </w:r>
    </w:p>
    <w:p w14:paraId="7FADF203" w14:textId="77777777" w:rsidR="009054EF" w:rsidRPr="008B1FC5" w:rsidRDefault="009054EF" w:rsidP="009054EF">
      <w:pPr>
        <w:numPr>
          <w:ilvl w:val="1"/>
          <w:numId w:val="12"/>
        </w:numPr>
        <w:spacing w:after="0" w:line="360" w:lineRule="auto"/>
        <w:ind w:right="92"/>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komputer klasy PC lub MAC o następującej konfiguracji: pamięć min. 2 GB Ram, procesor Intel IV 2 GHZ lub jego nowsza wersja, jeden z systemów operacyjnych - MS Windows 7, Mac Os x 10 4, Linux, lub ich nowsze wersje,</w:t>
      </w:r>
    </w:p>
    <w:p w14:paraId="4F2A4E9B" w14:textId="77777777" w:rsidR="009054EF" w:rsidRPr="008B1FC5" w:rsidRDefault="009054EF" w:rsidP="009054EF">
      <w:pPr>
        <w:numPr>
          <w:ilvl w:val="1"/>
          <w:numId w:val="12"/>
        </w:numPr>
        <w:spacing w:after="0" w:line="360" w:lineRule="auto"/>
        <w:ind w:right="92"/>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zainstalowana dowolna przeglądarka internetowa, w przypadku Internet Explorer minimalnie wersja 10 0.,</w:t>
      </w:r>
    </w:p>
    <w:p w14:paraId="25167158" w14:textId="77777777" w:rsidR="009054EF" w:rsidRPr="008B1FC5" w:rsidRDefault="009054EF" w:rsidP="009054EF">
      <w:pPr>
        <w:numPr>
          <w:ilvl w:val="1"/>
          <w:numId w:val="12"/>
        </w:numPr>
        <w:spacing w:after="0" w:line="360" w:lineRule="auto"/>
        <w:ind w:right="92"/>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włączona obsługa JavaScript,</w:t>
      </w:r>
    </w:p>
    <w:p w14:paraId="6906F90F" w14:textId="77777777" w:rsidR="009054EF" w:rsidRPr="008B1FC5" w:rsidRDefault="009054EF" w:rsidP="009054EF">
      <w:pPr>
        <w:numPr>
          <w:ilvl w:val="1"/>
          <w:numId w:val="12"/>
        </w:numPr>
        <w:spacing w:after="0" w:line="360" w:lineRule="auto"/>
        <w:ind w:right="92"/>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zainstalowany program Adobe </w:t>
      </w:r>
      <w:proofErr w:type="spellStart"/>
      <w:r w:rsidRPr="008B1FC5">
        <w:rPr>
          <w:rFonts w:ascii="Times New Roman" w:eastAsia="Times New Roman" w:hAnsi="Times New Roman" w:cs="Times New Roman"/>
          <w:sz w:val="24"/>
          <w:szCs w:val="20"/>
          <w:lang w:eastAsia="pl-PL"/>
        </w:rPr>
        <w:t>Acrobat</w:t>
      </w:r>
      <w:proofErr w:type="spellEnd"/>
      <w:r w:rsidRPr="008B1FC5">
        <w:rPr>
          <w:rFonts w:ascii="Times New Roman" w:eastAsia="Times New Roman" w:hAnsi="Times New Roman" w:cs="Times New Roman"/>
          <w:sz w:val="24"/>
          <w:szCs w:val="20"/>
          <w:lang w:eastAsia="pl-PL"/>
        </w:rPr>
        <w:t xml:space="preserve"> Reader lub inny obsługujący format plików .pdf,</w:t>
      </w:r>
    </w:p>
    <w:p w14:paraId="4B8DA837" w14:textId="77777777" w:rsidR="009054EF" w:rsidRPr="008B1FC5" w:rsidRDefault="009054EF" w:rsidP="009054EF">
      <w:pPr>
        <w:numPr>
          <w:ilvl w:val="1"/>
          <w:numId w:val="12"/>
        </w:numPr>
        <w:spacing w:after="0" w:line="360" w:lineRule="auto"/>
        <w:ind w:right="92"/>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Platformazakupowa.pl działa według standardu przyjętego w komunikacji sieciowej - kodowanie UTF8,</w:t>
      </w:r>
    </w:p>
    <w:p w14:paraId="147B11D0" w14:textId="77777777" w:rsidR="009054EF" w:rsidRPr="008B1FC5" w:rsidRDefault="009054EF" w:rsidP="009054EF">
      <w:pPr>
        <w:numPr>
          <w:ilvl w:val="1"/>
          <w:numId w:val="12"/>
        </w:numPr>
        <w:spacing w:after="0" w:line="360" w:lineRule="auto"/>
        <w:ind w:right="92"/>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Oznaczenie czasu odbioru danych przez platformę zakupową stanowi datę oraz dokładny czas (</w:t>
      </w:r>
      <w:proofErr w:type="spellStart"/>
      <w:r w:rsidRPr="008B1FC5">
        <w:rPr>
          <w:rFonts w:ascii="Times New Roman" w:eastAsia="Times New Roman" w:hAnsi="Times New Roman" w:cs="Times New Roman"/>
          <w:sz w:val="24"/>
          <w:szCs w:val="20"/>
          <w:lang w:eastAsia="pl-PL"/>
        </w:rPr>
        <w:t>hh:mm:ss</w:t>
      </w:r>
      <w:proofErr w:type="spellEnd"/>
      <w:r w:rsidRPr="008B1FC5">
        <w:rPr>
          <w:rFonts w:ascii="Times New Roman" w:eastAsia="Times New Roman" w:hAnsi="Times New Roman" w:cs="Times New Roman"/>
          <w:sz w:val="24"/>
          <w:szCs w:val="20"/>
          <w:lang w:eastAsia="pl-PL"/>
        </w:rPr>
        <w:t>) generowany wg. czasu lokalnego serwera synchronizowanego z zegarem Głównego Urzędu Miar.</w:t>
      </w:r>
    </w:p>
    <w:p w14:paraId="50670525" w14:textId="77777777" w:rsidR="009054EF" w:rsidRPr="008B1FC5" w:rsidRDefault="009054EF" w:rsidP="009054EF">
      <w:pPr>
        <w:numPr>
          <w:ilvl w:val="0"/>
          <w:numId w:val="12"/>
        </w:numPr>
        <w:spacing w:after="0" w:line="360" w:lineRule="auto"/>
        <w:ind w:right="92"/>
        <w:jc w:val="both"/>
        <w:rPr>
          <w:rFonts w:ascii="Times New Roman" w:eastAsia="Times New Roman" w:hAnsi="Times New Roman" w:cs="Times New Roman"/>
          <w:sz w:val="24"/>
          <w:szCs w:val="20"/>
          <w:lang w:val="pl" w:eastAsia="pl-PL"/>
        </w:rPr>
      </w:pPr>
      <w:r w:rsidRPr="008B1FC5">
        <w:rPr>
          <w:rFonts w:ascii="Times New Roman" w:eastAsia="Times New Roman" w:hAnsi="Times New Roman" w:cs="Times New Roman"/>
          <w:sz w:val="24"/>
          <w:szCs w:val="20"/>
          <w:lang w:val="pl" w:eastAsia="pl-PL"/>
        </w:rPr>
        <w:t>Wykonawca, przystępując do niniejszego postępowania o udzielenie zamówienia publicznego:</w:t>
      </w:r>
    </w:p>
    <w:p w14:paraId="1B3D3935" w14:textId="0A76F2F0" w:rsidR="009054EF" w:rsidRPr="008B1FC5" w:rsidRDefault="009054EF" w:rsidP="009054EF">
      <w:pPr>
        <w:numPr>
          <w:ilvl w:val="1"/>
          <w:numId w:val="12"/>
        </w:numPr>
        <w:spacing w:after="0" w:line="360" w:lineRule="auto"/>
        <w:ind w:right="92"/>
        <w:jc w:val="both"/>
        <w:rPr>
          <w:rFonts w:ascii="Times New Roman" w:eastAsia="Times New Roman" w:hAnsi="Times New Roman" w:cs="Times New Roman"/>
          <w:sz w:val="24"/>
          <w:szCs w:val="20"/>
          <w:lang w:val="pl" w:eastAsia="pl-PL"/>
        </w:rPr>
      </w:pPr>
      <w:r w:rsidRPr="008B1FC5">
        <w:rPr>
          <w:rFonts w:ascii="Times New Roman" w:eastAsia="Times New Roman" w:hAnsi="Times New Roman" w:cs="Times New Roman"/>
          <w:sz w:val="24"/>
          <w:szCs w:val="20"/>
          <w:lang w:val="pl" w:eastAsia="pl-PL"/>
        </w:rPr>
        <w:t xml:space="preserve">akceptuje warunki korzystania z </w:t>
      </w:r>
      <w:hyperlink r:id="rId22">
        <w:r w:rsidRPr="002433AF">
          <w:rPr>
            <w:rFonts w:ascii="Times New Roman" w:eastAsia="Times New Roman" w:hAnsi="Times New Roman" w:cs="Times New Roman"/>
            <w:sz w:val="24"/>
            <w:szCs w:val="20"/>
            <w:lang w:val="pl" w:eastAsia="pl-PL"/>
          </w:rPr>
          <w:t>platformazakupowa.pl</w:t>
        </w:r>
      </w:hyperlink>
      <w:r w:rsidR="002433AF">
        <w:rPr>
          <w:rFonts w:ascii="Times New Roman" w:eastAsia="Times New Roman" w:hAnsi="Times New Roman" w:cs="Times New Roman"/>
          <w:sz w:val="24"/>
          <w:szCs w:val="20"/>
          <w:lang w:val="pl" w:eastAsia="pl-PL"/>
        </w:rPr>
        <w:t xml:space="preserve"> </w:t>
      </w:r>
      <w:r w:rsidRPr="008B1FC5">
        <w:rPr>
          <w:rFonts w:ascii="Times New Roman" w:eastAsia="Times New Roman" w:hAnsi="Times New Roman" w:cs="Times New Roman"/>
          <w:sz w:val="24"/>
          <w:szCs w:val="20"/>
          <w:lang w:val="pl" w:eastAsia="pl-PL"/>
        </w:rPr>
        <w:t xml:space="preserve">określone w Regulaminie zamieszczonym na stronie </w:t>
      </w:r>
      <w:r w:rsidRPr="008B1FC5">
        <w:rPr>
          <w:rFonts w:ascii="Times New Roman" w:eastAsia="Times New Roman" w:hAnsi="Times New Roman" w:cs="Times New Roman"/>
          <w:b/>
          <w:bCs/>
          <w:sz w:val="24"/>
          <w:szCs w:val="20"/>
          <w:lang w:val="pl" w:eastAsia="pl-PL"/>
        </w:rPr>
        <w:t>platformazakupowa.pl</w:t>
      </w:r>
      <w:r w:rsidRPr="008B1FC5">
        <w:rPr>
          <w:rFonts w:ascii="Times New Roman" w:eastAsia="Times New Roman" w:hAnsi="Times New Roman" w:cs="Times New Roman"/>
          <w:sz w:val="24"/>
          <w:szCs w:val="20"/>
          <w:lang w:val="pl" w:eastAsia="pl-PL"/>
        </w:rPr>
        <w:t xml:space="preserve"> w zakładce „Regulamin" oraz uznaje go za wiążący,</w:t>
      </w:r>
    </w:p>
    <w:p w14:paraId="16C854CA" w14:textId="77777777" w:rsidR="009054EF" w:rsidRPr="008B1FC5" w:rsidRDefault="009054EF" w:rsidP="009054EF">
      <w:pPr>
        <w:numPr>
          <w:ilvl w:val="1"/>
          <w:numId w:val="12"/>
        </w:numPr>
        <w:spacing w:after="0" w:line="360" w:lineRule="auto"/>
        <w:ind w:right="92"/>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val="pl" w:eastAsia="pl-PL"/>
        </w:rPr>
        <w:t xml:space="preserve">zapoznał i stosuje się do Instrukcji składania ofert/wniosków dostępnej na stronie </w:t>
      </w:r>
      <w:r w:rsidRPr="008B1FC5">
        <w:rPr>
          <w:rFonts w:ascii="Times New Roman" w:eastAsia="Times New Roman" w:hAnsi="Times New Roman" w:cs="Times New Roman"/>
          <w:b/>
          <w:bCs/>
          <w:sz w:val="24"/>
          <w:szCs w:val="20"/>
          <w:lang w:val="pl" w:eastAsia="pl-PL"/>
        </w:rPr>
        <w:t>platformazakupowa.pl</w:t>
      </w:r>
      <w:r w:rsidRPr="008B1FC5">
        <w:rPr>
          <w:rFonts w:ascii="Times New Roman" w:eastAsia="Times New Roman" w:hAnsi="Times New Roman" w:cs="Times New Roman"/>
          <w:sz w:val="24"/>
          <w:szCs w:val="20"/>
          <w:lang w:val="pl" w:eastAsia="pl-PL"/>
        </w:rPr>
        <w:t xml:space="preserve"> </w:t>
      </w:r>
    </w:p>
    <w:p w14:paraId="1E697525" w14:textId="677EB713" w:rsidR="009054EF" w:rsidRPr="008B1FC5" w:rsidRDefault="009054EF" w:rsidP="009054EF">
      <w:pPr>
        <w:numPr>
          <w:ilvl w:val="0"/>
          <w:numId w:val="12"/>
        </w:numPr>
        <w:spacing w:after="0" w:line="360" w:lineRule="auto"/>
        <w:ind w:right="92"/>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val="pl" w:eastAsia="pl-PL"/>
        </w:rPr>
        <w:t xml:space="preserve">Zamawiający nie ponosi odpowiedzialności za złożenie oferty w sposób niezgodny </w:t>
      </w:r>
      <w:r w:rsidR="00243276">
        <w:rPr>
          <w:rFonts w:ascii="Times New Roman" w:eastAsia="Times New Roman" w:hAnsi="Times New Roman" w:cs="Times New Roman"/>
          <w:sz w:val="24"/>
          <w:szCs w:val="20"/>
          <w:lang w:val="pl" w:eastAsia="pl-PL"/>
        </w:rPr>
        <w:t xml:space="preserve">                         </w:t>
      </w:r>
      <w:r w:rsidRPr="008B1FC5">
        <w:rPr>
          <w:rFonts w:ascii="Times New Roman" w:eastAsia="Times New Roman" w:hAnsi="Times New Roman" w:cs="Times New Roman"/>
          <w:sz w:val="24"/>
          <w:szCs w:val="20"/>
          <w:lang w:val="pl" w:eastAsia="pl-PL"/>
        </w:rPr>
        <w:t xml:space="preserve">z Instrukcją korzystania z </w:t>
      </w:r>
      <w:hyperlink r:id="rId23">
        <w:r w:rsidRPr="008B1FC5">
          <w:rPr>
            <w:rFonts w:ascii="Times New Roman" w:eastAsia="Times New Roman" w:hAnsi="Times New Roman" w:cs="Times New Roman"/>
            <w:b/>
            <w:bCs/>
            <w:sz w:val="24"/>
            <w:szCs w:val="20"/>
            <w:lang w:val="pl" w:eastAsia="pl-PL"/>
          </w:rPr>
          <w:t>platformazakupowa.pl</w:t>
        </w:r>
      </w:hyperlink>
      <w:r w:rsidRPr="008B1FC5">
        <w:rPr>
          <w:rFonts w:ascii="Times New Roman" w:eastAsia="Times New Roman" w:hAnsi="Times New Roman" w:cs="Times New Roman"/>
          <w:sz w:val="24"/>
          <w:szCs w:val="20"/>
          <w:lang w:val="pl" w:eastAsia="pl-PL"/>
        </w:rPr>
        <w:t xml:space="preserve">, w szczególności za sytuację, gdy zamawiający zapozna się z treścią oferty przed upływem terminu składania ofert (np. złożenie oferty w zakładce „Wyślij wiadomość do zamawiającego”). </w:t>
      </w:r>
      <w:r w:rsidRPr="008B1FC5">
        <w:rPr>
          <w:rFonts w:ascii="Times New Roman" w:eastAsia="Times New Roman" w:hAnsi="Times New Roman" w:cs="Times New Roman"/>
          <w:sz w:val="24"/>
          <w:szCs w:val="20"/>
          <w:lang w:val="pl" w:eastAsia="pl-PL"/>
        </w:rPr>
        <w:br/>
        <w:t xml:space="preserve">Taka oferta zostanie uznana przez Zamawiającego za ofertę handlową i nie będzie brana pod uwagę w przedmiotowym postępowaniu, ponieważ nie został spełniony obowiązek narzucony w art. 221 Ustawy </w:t>
      </w:r>
      <w:proofErr w:type="spellStart"/>
      <w:r w:rsidRPr="008B1FC5">
        <w:rPr>
          <w:rFonts w:ascii="Times New Roman" w:eastAsia="Times New Roman" w:hAnsi="Times New Roman" w:cs="Times New Roman"/>
          <w:sz w:val="24"/>
          <w:szCs w:val="20"/>
          <w:lang w:val="pl" w:eastAsia="pl-PL"/>
        </w:rPr>
        <w:t>Pzp</w:t>
      </w:r>
      <w:proofErr w:type="spellEnd"/>
      <w:r w:rsidRPr="008B1FC5">
        <w:rPr>
          <w:rFonts w:ascii="Times New Roman" w:eastAsia="Times New Roman" w:hAnsi="Times New Roman" w:cs="Times New Roman"/>
          <w:sz w:val="24"/>
          <w:szCs w:val="20"/>
          <w:lang w:val="pl" w:eastAsia="pl-PL"/>
        </w:rPr>
        <w:t>.</w:t>
      </w:r>
    </w:p>
    <w:p w14:paraId="4EBFC2EA" w14:textId="77777777" w:rsidR="009054EF" w:rsidRPr="008B1FC5" w:rsidRDefault="009054EF" w:rsidP="009054EF">
      <w:pPr>
        <w:numPr>
          <w:ilvl w:val="0"/>
          <w:numId w:val="12"/>
        </w:numPr>
        <w:spacing w:after="0" w:line="320" w:lineRule="auto"/>
        <w:jc w:val="both"/>
        <w:rPr>
          <w:rFonts w:ascii="Times New Roman" w:eastAsia="Times New Roman" w:hAnsi="Times New Roman" w:cs="Times New Roman"/>
          <w:sz w:val="24"/>
          <w:szCs w:val="24"/>
          <w:lang w:eastAsia="pl-PL"/>
        </w:rPr>
      </w:pPr>
      <w:r w:rsidRPr="008B1FC5">
        <w:rPr>
          <w:rFonts w:ascii="Times New Roman" w:eastAsia="Times New Roman" w:hAnsi="Times New Roman" w:cs="Times New Roman"/>
          <w:sz w:val="24"/>
          <w:szCs w:val="24"/>
          <w:lang w:eastAsia="pl-PL"/>
        </w:rPr>
        <w:lastRenderedPageBreak/>
        <w:t xml:space="preserve">Zamawiający informuje, że instrukcje korzystania z </w:t>
      </w:r>
      <w:hyperlink r:id="rId24">
        <w:r w:rsidRPr="008B1FC5">
          <w:rPr>
            <w:rFonts w:ascii="Times New Roman" w:eastAsia="Times New Roman" w:hAnsi="Times New Roman" w:cs="Times New Roman"/>
            <w:color w:val="1155CC"/>
            <w:sz w:val="24"/>
            <w:szCs w:val="24"/>
            <w:u w:val="single"/>
            <w:lang w:eastAsia="pl-PL"/>
          </w:rPr>
          <w:t>platformazakupowa.pl</w:t>
        </w:r>
      </w:hyperlink>
      <w:r w:rsidRPr="008B1FC5">
        <w:rPr>
          <w:rFonts w:ascii="Times New Roman" w:eastAsia="Times New Roman" w:hAnsi="Times New Roman" w:cs="Times New Roman"/>
          <w:sz w:val="24"/>
          <w:szCs w:val="24"/>
          <w:lang w:eastAsia="pl-PL"/>
        </w:rPr>
        <w:t xml:space="preserve"> dotyczące w szczególności logowania, składania wniosków o wyjaśnienie treści SWZ, składania ofert oraz innych czynności podejmowanych w niniejszym postępowaniu przy użyciu </w:t>
      </w:r>
      <w:hyperlink r:id="rId25">
        <w:r w:rsidRPr="008B1FC5">
          <w:rPr>
            <w:rFonts w:ascii="Times New Roman" w:eastAsia="Times New Roman" w:hAnsi="Times New Roman" w:cs="Times New Roman"/>
            <w:color w:val="1155CC"/>
            <w:sz w:val="24"/>
            <w:szCs w:val="24"/>
            <w:u w:val="single"/>
            <w:lang w:eastAsia="pl-PL"/>
          </w:rPr>
          <w:t>platformazakupowa.pl</w:t>
        </w:r>
      </w:hyperlink>
      <w:r w:rsidRPr="008B1FC5">
        <w:rPr>
          <w:rFonts w:ascii="Times New Roman" w:eastAsia="Times New Roman" w:hAnsi="Times New Roman" w:cs="Times New Roman"/>
          <w:sz w:val="24"/>
          <w:szCs w:val="24"/>
          <w:lang w:eastAsia="pl-PL"/>
        </w:rPr>
        <w:t xml:space="preserve"> znajdują się w zakładce „Instrukcje dla Wykonawców" na stronie internetowej pod adresem: </w:t>
      </w:r>
      <w:hyperlink r:id="rId26">
        <w:r w:rsidRPr="008B1FC5">
          <w:rPr>
            <w:rFonts w:ascii="Times New Roman" w:eastAsia="Times New Roman" w:hAnsi="Times New Roman" w:cs="Times New Roman"/>
            <w:color w:val="1155CC"/>
            <w:sz w:val="24"/>
            <w:szCs w:val="24"/>
            <w:u w:val="single"/>
            <w:lang w:eastAsia="pl-PL"/>
          </w:rPr>
          <w:t>https://platformazakupowa.pl/strona/45-instrukcje</w:t>
        </w:r>
      </w:hyperlink>
    </w:p>
    <w:p w14:paraId="2DA566DF" w14:textId="77777777" w:rsidR="009054EF" w:rsidRPr="008B1FC5" w:rsidRDefault="009054EF" w:rsidP="009054EF">
      <w:pPr>
        <w:numPr>
          <w:ilvl w:val="0"/>
          <w:numId w:val="12"/>
        </w:numPr>
        <w:spacing w:after="0" w:line="320" w:lineRule="auto"/>
        <w:jc w:val="both"/>
        <w:rPr>
          <w:rFonts w:ascii="Times New Roman" w:eastAsia="Times New Roman" w:hAnsi="Times New Roman" w:cs="Times New Roman"/>
          <w:sz w:val="24"/>
          <w:szCs w:val="24"/>
          <w:lang w:eastAsia="pl-PL"/>
        </w:rPr>
      </w:pPr>
      <w:r w:rsidRPr="008B1FC5">
        <w:rPr>
          <w:rFonts w:ascii="Times New Roman" w:eastAsia="Times New Roman" w:hAnsi="Times New Roman" w:cs="Times New Roman"/>
          <w:sz w:val="24"/>
          <w:szCs w:val="20"/>
          <w:lang w:eastAsia="pl-PL"/>
        </w:rPr>
        <w:t>Osobą uprawnioną przez Zamawiającego do porozumiewania się z Wykonawcami jest:</w:t>
      </w:r>
    </w:p>
    <w:p w14:paraId="3D684703" w14:textId="4BE31A91" w:rsidR="009054EF" w:rsidRPr="00E17720" w:rsidRDefault="009054EF" w:rsidP="009054EF">
      <w:pPr>
        <w:numPr>
          <w:ilvl w:val="1"/>
          <w:numId w:val="12"/>
        </w:numPr>
        <w:spacing w:after="0" w:line="320" w:lineRule="auto"/>
        <w:jc w:val="both"/>
        <w:rPr>
          <w:rFonts w:ascii="Times New Roman" w:eastAsia="Times New Roman" w:hAnsi="Times New Roman" w:cs="Times New Roman"/>
          <w:sz w:val="24"/>
          <w:szCs w:val="24"/>
          <w:lang w:eastAsia="pl-PL"/>
        </w:rPr>
      </w:pPr>
      <w:r w:rsidRPr="008B1FC5">
        <w:rPr>
          <w:rFonts w:ascii="Times New Roman" w:eastAsia="Times New Roman" w:hAnsi="Times New Roman" w:cs="Times New Roman"/>
          <w:bCs/>
          <w:sz w:val="24"/>
          <w:szCs w:val="20"/>
          <w:lang w:eastAsia="pl-PL"/>
        </w:rPr>
        <w:t xml:space="preserve">w zakresie </w:t>
      </w:r>
      <w:r w:rsidR="00E17720">
        <w:rPr>
          <w:rFonts w:ascii="Times New Roman" w:eastAsia="Times New Roman" w:hAnsi="Times New Roman" w:cs="Times New Roman"/>
          <w:bCs/>
          <w:sz w:val="24"/>
          <w:szCs w:val="20"/>
          <w:lang w:eastAsia="pl-PL"/>
        </w:rPr>
        <w:t>merytorycznym</w:t>
      </w:r>
      <w:r w:rsidRPr="008B1FC5">
        <w:rPr>
          <w:rFonts w:ascii="Times New Roman" w:eastAsia="Times New Roman" w:hAnsi="Times New Roman" w:cs="Times New Roman"/>
          <w:bCs/>
          <w:sz w:val="24"/>
          <w:szCs w:val="20"/>
          <w:lang w:eastAsia="pl-PL"/>
        </w:rPr>
        <w:t>:</w:t>
      </w:r>
      <w:r w:rsidRPr="008B1FC5">
        <w:rPr>
          <w:rFonts w:ascii="Times New Roman" w:eastAsia="Times New Roman" w:hAnsi="Times New Roman" w:cs="Times New Roman"/>
          <w:sz w:val="24"/>
          <w:szCs w:val="24"/>
          <w:lang w:eastAsia="pl-PL"/>
        </w:rPr>
        <w:t xml:space="preserve"> </w:t>
      </w:r>
      <w:r w:rsidRPr="008B1FC5">
        <w:rPr>
          <w:rFonts w:ascii="Times New Roman" w:eastAsia="Times New Roman" w:hAnsi="Times New Roman" w:cs="Times New Roman"/>
          <w:b/>
          <w:bCs/>
          <w:sz w:val="24"/>
          <w:szCs w:val="20"/>
          <w:lang w:eastAsia="pl-PL"/>
        </w:rPr>
        <w:t>p.</w:t>
      </w:r>
      <w:r w:rsidR="00C8409E">
        <w:rPr>
          <w:rFonts w:ascii="Times New Roman" w:eastAsia="Times New Roman" w:hAnsi="Times New Roman" w:cs="Times New Roman"/>
          <w:bCs/>
          <w:sz w:val="24"/>
          <w:szCs w:val="20"/>
          <w:lang w:eastAsia="pl-PL"/>
        </w:rPr>
        <w:t xml:space="preserve"> </w:t>
      </w:r>
      <w:r w:rsidR="003F68CA">
        <w:rPr>
          <w:rFonts w:ascii="Times New Roman" w:eastAsia="Times New Roman" w:hAnsi="Times New Roman" w:cs="Times New Roman"/>
          <w:b/>
          <w:sz w:val="24"/>
          <w:szCs w:val="20"/>
          <w:lang w:eastAsia="pl-PL"/>
        </w:rPr>
        <w:t>Sabina Krawiec</w:t>
      </w:r>
      <w:r w:rsidR="00E17720">
        <w:rPr>
          <w:rFonts w:ascii="Times New Roman" w:eastAsia="Times New Roman" w:hAnsi="Times New Roman" w:cs="Times New Roman"/>
          <w:b/>
          <w:sz w:val="24"/>
          <w:szCs w:val="20"/>
          <w:lang w:eastAsia="pl-PL"/>
        </w:rPr>
        <w:t>;</w:t>
      </w:r>
      <w:r w:rsidR="00CD3F27">
        <w:rPr>
          <w:rFonts w:ascii="Times New Roman" w:eastAsia="Times New Roman" w:hAnsi="Times New Roman" w:cs="Times New Roman"/>
          <w:b/>
          <w:sz w:val="24"/>
          <w:szCs w:val="20"/>
          <w:lang w:eastAsia="pl-PL"/>
        </w:rPr>
        <w:t xml:space="preserve"> </w:t>
      </w:r>
    </w:p>
    <w:p w14:paraId="1E0D3F43" w14:textId="627EF940" w:rsidR="00E17720" w:rsidRPr="008B1FC5" w:rsidRDefault="00E17720" w:rsidP="009054EF">
      <w:pPr>
        <w:numPr>
          <w:ilvl w:val="1"/>
          <w:numId w:val="12"/>
        </w:numPr>
        <w:spacing w:after="0" w:line="32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0"/>
          <w:lang w:eastAsia="pl-PL"/>
        </w:rPr>
        <w:t>w zakresie proceduralnym:</w:t>
      </w:r>
      <w:r>
        <w:rPr>
          <w:rFonts w:ascii="Times New Roman" w:eastAsia="Times New Roman" w:hAnsi="Times New Roman" w:cs="Times New Roman"/>
          <w:sz w:val="24"/>
          <w:szCs w:val="24"/>
          <w:lang w:eastAsia="pl-PL"/>
        </w:rPr>
        <w:t xml:space="preserve"> </w:t>
      </w:r>
      <w:r w:rsidRPr="00E17720">
        <w:rPr>
          <w:rFonts w:ascii="Times New Roman" w:eastAsia="Times New Roman" w:hAnsi="Times New Roman" w:cs="Times New Roman"/>
          <w:b/>
          <w:bCs/>
          <w:sz w:val="24"/>
          <w:szCs w:val="24"/>
          <w:lang w:eastAsia="pl-PL"/>
        </w:rPr>
        <w:t>p. Małgorzata Walczyńska</w:t>
      </w:r>
      <w:r>
        <w:rPr>
          <w:rFonts w:ascii="Times New Roman" w:eastAsia="Times New Roman" w:hAnsi="Times New Roman" w:cs="Times New Roman"/>
          <w:b/>
          <w:bCs/>
          <w:sz w:val="24"/>
          <w:szCs w:val="24"/>
          <w:lang w:eastAsia="pl-PL"/>
        </w:rPr>
        <w:t>.</w:t>
      </w:r>
      <w:r>
        <w:rPr>
          <w:rFonts w:ascii="Times New Roman" w:eastAsia="Times New Roman" w:hAnsi="Times New Roman" w:cs="Times New Roman"/>
          <w:sz w:val="24"/>
          <w:szCs w:val="24"/>
          <w:lang w:eastAsia="pl-PL"/>
        </w:rPr>
        <w:t xml:space="preserve"> </w:t>
      </w:r>
    </w:p>
    <w:p w14:paraId="15193151" w14:textId="77777777" w:rsidR="009054EF" w:rsidRPr="008B1FC5" w:rsidRDefault="009054EF" w:rsidP="009054EF">
      <w:pPr>
        <w:numPr>
          <w:ilvl w:val="0"/>
          <w:numId w:val="12"/>
        </w:numPr>
        <w:spacing w:after="0" w:line="320" w:lineRule="auto"/>
        <w:jc w:val="both"/>
        <w:rPr>
          <w:rFonts w:ascii="Times New Roman" w:eastAsia="Times New Roman" w:hAnsi="Times New Roman" w:cs="Times New Roman"/>
          <w:sz w:val="24"/>
          <w:szCs w:val="24"/>
          <w:lang w:eastAsia="pl-PL"/>
        </w:rPr>
      </w:pPr>
      <w:r w:rsidRPr="008B1FC5">
        <w:rPr>
          <w:rFonts w:ascii="Times New Roman" w:eastAsia="Times New Roman" w:hAnsi="Times New Roman" w:cs="Times New Roman"/>
          <w:sz w:val="24"/>
          <w:szCs w:val="20"/>
          <w:lang w:eastAsia="pl-PL"/>
        </w:rPr>
        <w:t>W korespondencji kierowanej do Zamawiającego Wykonawcy powinni posługiwać się numerem przedmiotowego postępowania.</w:t>
      </w:r>
    </w:p>
    <w:p w14:paraId="0285A9D3" w14:textId="77777777" w:rsidR="009054EF" w:rsidRPr="008B1FC5" w:rsidRDefault="009054EF" w:rsidP="009054EF">
      <w:pPr>
        <w:numPr>
          <w:ilvl w:val="0"/>
          <w:numId w:val="12"/>
        </w:numPr>
        <w:spacing w:after="0" w:line="320" w:lineRule="auto"/>
        <w:jc w:val="both"/>
        <w:rPr>
          <w:rFonts w:ascii="Times New Roman" w:eastAsia="Times New Roman" w:hAnsi="Times New Roman" w:cs="Times New Roman"/>
          <w:sz w:val="24"/>
          <w:szCs w:val="24"/>
          <w:lang w:eastAsia="pl-PL"/>
        </w:rPr>
      </w:pPr>
      <w:r w:rsidRPr="008B1FC5">
        <w:rPr>
          <w:rFonts w:ascii="Times New Roman" w:eastAsia="Times New Roman" w:hAnsi="Times New Roman" w:cs="Times New Roman"/>
          <w:bCs/>
          <w:sz w:val="24"/>
          <w:szCs w:val="19"/>
          <w:lang w:eastAsia="pl-PL"/>
        </w:rPr>
        <w:t>Wykonawca może zwrócić się do zamawiającego z wnioskiem o wyjaśnienie treści SWZ.</w:t>
      </w:r>
    </w:p>
    <w:p w14:paraId="5CD0BC5F" w14:textId="77777777" w:rsidR="009054EF" w:rsidRPr="008B1FC5" w:rsidRDefault="009054EF" w:rsidP="009054EF">
      <w:pPr>
        <w:numPr>
          <w:ilvl w:val="0"/>
          <w:numId w:val="12"/>
        </w:numPr>
        <w:spacing w:after="0" w:line="320" w:lineRule="auto"/>
        <w:jc w:val="both"/>
        <w:rPr>
          <w:rFonts w:ascii="Times New Roman" w:eastAsia="Times New Roman" w:hAnsi="Times New Roman" w:cs="Times New Roman"/>
          <w:sz w:val="24"/>
          <w:szCs w:val="24"/>
          <w:lang w:eastAsia="pl-PL"/>
        </w:rPr>
      </w:pPr>
      <w:r w:rsidRPr="008B1FC5">
        <w:rPr>
          <w:rFonts w:ascii="Times New Roman" w:eastAsia="Times New Roman" w:hAnsi="Times New Roman" w:cs="Times New Roman"/>
          <w:sz w:val="24"/>
          <w:szCs w:val="20"/>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ED7759C" w14:textId="5E88F40E" w:rsidR="009054EF" w:rsidRPr="008B1FC5" w:rsidRDefault="009054EF" w:rsidP="009054EF">
      <w:pPr>
        <w:numPr>
          <w:ilvl w:val="0"/>
          <w:numId w:val="12"/>
        </w:numPr>
        <w:spacing w:after="0" w:line="320" w:lineRule="auto"/>
        <w:jc w:val="both"/>
        <w:rPr>
          <w:rFonts w:ascii="Times New Roman" w:eastAsia="Times New Roman" w:hAnsi="Times New Roman" w:cs="Times New Roman"/>
          <w:sz w:val="24"/>
          <w:szCs w:val="24"/>
          <w:lang w:eastAsia="pl-PL"/>
        </w:rPr>
      </w:pPr>
      <w:r w:rsidRPr="008B1FC5">
        <w:rPr>
          <w:rFonts w:ascii="Times New Roman" w:eastAsia="Times New Roman" w:hAnsi="Times New Roman" w:cs="Times New Roman"/>
          <w:sz w:val="24"/>
          <w:szCs w:val="20"/>
          <w:lang w:eastAsia="pl-PL"/>
        </w:rPr>
        <w:t xml:space="preserve">Jeżeli zamawiający nie udzieli wyjaśnień w terminie, o którym mowa w pkt </w:t>
      </w:r>
      <w:r w:rsidR="006B3D4C" w:rsidRPr="00AA1D11">
        <w:rPr>
          <w:rFonts w:ascii="Times New Roman" w:eastAsia="Times New Roman" w:hAnsi="Times New Roman" w:cs="Times New Roman"/>
          <w:sz w:val="24"/>
          <w:szCs w:val="20"/>
          <w:lang w:eastAsia="pl-PL"/>
        </w:rPr>
        <w:t>13</w:t>
      </w:r>
      <w:r w:rsidRPr="008B1FC5">
        <w:rPr>
          <w:rFonts w:ascii="Times New Roman" w:eastAsia="Times New Roman" w:hAnsi="Times New Roman" w:cs="Times New Roman"/>
          <w:sz w:val="24"/>
          <w:szCs w:val="20"/>
          <w:lang w:eastAsia="pl-PL"/>
        </w:rPr>
        <w:t>, przedłuża termin składania ofert o czas niezbędny do zapoznania się wszystkich zainteresowanych wykonawców z wyjaśnieniami niezbędnymi do należytego przygotowania i złożenia ofert.</w:t>
      </w:r>
    </w:p>
    <w:p w14:paraId="3AC7BE22" w14:textId="4707A4DD" w:rsidR="009054EF" w:rsidRPr="008B1FC5" w:rsidRDefault="009054EF" w:rsidP="009054EF">
      <w:pPr>
        <w:numPr>
          <w:ilvl w:val="0"/>
          <w:numId w:val="12"/>
        </w:numPr>
        <w:spacing w:after="0" w:line="320" w:lineRule="auto"/>
        <w:jc w:val="both"/>
        <w:rPr>
          <w:rFonts w:ascii="Times New Roman" w:eastAsia="Times New Roman" w:hAnsi="Times New Roman" w:cs="Times New Roman"/>
          <w:sz w:val="24"/>
          <w:szCs w:val="24"/>
          <w:lang w:eastAsia="pl-PL"/>
        </w:rPr>
      </w:pPr>
      <w:r w:rsidRPr="008B1FC5">
        <w:rPr>
          <w:rFonts w:ascii="Times New Roman" w:eastAsia="Times New Roman" w:hAnsi="Times New Roman" w:cs="Times New Roman"/>
          <w:sz w:val="24"/>
          <w:szCs w:val="20"/>
          <w:lang w:eastAsia="pl-PL"/>
        </w:rPr>
        <w:t xml:space="preserve">W przypadku gdy wniosek o wyjaśnienie treści SWZ nie wpłynął w terminie, o którym mowa w pkt </w:t>
      </w:r>
      <w:r w:rsidR="006B3D4C" w:rsidRPr="00AA1D11">
        <w:rPr>
          <w:rFonts w:ascii="Times New Roman" w:eastAsia="Times New Roman" w:hAnsi="Times New Roman" w:cs="Times New Roman"/>
          <w:sz w:val="24"/>
          <w:szCs w:val="20"/>
          <w:lang w:eastAsia="pl-PL"/>
        </w:rPr>
        <w:t>13</w:t>
      </w:r>
      <w:r w:rsidRPr="008B1FC5">
        <w:rPr>
          <w:rFonts w:ascii="Times New Roman" w:eastAsia="Times New Roman" w:hAnsi="Times New Roman" w:cs="Times New Roman"/>
          <w:sz w:val="24"/>
          <w:szCs w:val="20"/>
          <w:lang w:eastAsia="pl-PL"/>
        </w:rPr>
        <w:t>, zamawiający nie ma obowiązku udzielania wyjaśnień SWZ oraz obowiązku przedłużenia terminu składania ofert.</w:t>
      </w:r>
    </w:p>
    <w:p w14:paraId="1BD5FDBD" w14:textId="7C64F6C7" w:rsidR="009054EF" w:rsidRPr="008B1FC5" w:rsidRDefault="009054EF" w:rsidP="009054EF">
      <w:pPr>
        <w:numPr>
          <w:ilvl w:val="0"/>
          <w:numId w:val="12"/>
        </w:numPr>
        <w:spacing w:after="0" w:line="320" w:lineRule="auto"/>
        <w:jc w:val="both"/>
        <w:rPr>
          <w:rFonts w:ascii="Times New Roman" w:eastAsia="Times New Roman" w:hAnsi="Times New Roman" w:cs="Times New Roman"/>
          <w:sz w:val="24"/>
          <w:szCs w:val="24"/>
          <w:lang w:eastAsia="pl-PL"/>
        </w:rPr>
      </w:pPr>
      <w:r w:rsidRPr="008B1FC5">
        <w:rPr>
          <w:rFonts w:ascii="Times New Roman" w:eastAsia="Times New Roman" w:hAnsi="Times New Roman" w:cs="Times New Roman"/>
          <w:sz w:val="24"/>
          <w:szCs w:val="20"/>
          <w:lang w:eastAsia="pl-PL"/>
        </w:rPr>
        <w:t xml:space="preserve">Przedłużenie terminu składania ofert nie wpływa na bieg terminu składania wniosku </w:t>
      </w:r>
      <w:r w:rsidR="00CD3F27">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o wyjaśnienie treści SWZ.</w:t>
      </w:r>
    </w:p>
    <w:p w14:paraId="7B73F7E6" w14:textId="77777777" w:rsidR="009054EF" w:rsidRPr="008B1FC5" w:rsidRDefault="009054EF" w:rsidP="009054EF">
      <w:pPr>
        <w:numPr>
          <w:ilvl w:val="0"/>
          <w:numId w:val="12"/>
        </w:numPr>
        <w:spacing w:after="0" w:line="320" w:lineRule="auto"/>
        <w:jc w:val="both"/>
        <w:rPr>
          <w:rFonts w:ascii="Times New Roman" w:eastAsia="Times New Roman" w:hAnsi="Times New Roman" w:cs="Times New Roman"/>
          <w:sz w:val="24"/>
          <w:szCs w:val="24"/>
          <w:lang w:eastAsia="pl-PL"/>
        </w:rPr>
      </w:pPr>
      <w:r w:rsidRPr="008B1FC5">
        <w:rPr>
          <w:rFonts w:ascii="Times New Roman" w:eastAsia="Times New Roman" w:hAnsi="Times New Roman" w:cs="Times New Roman"/>
          <w:sz w:val="24"/>
          <w:szCs w:val="20"/>
          <w:lang w:eastAsia="pl-PL"/>
        </w:rPr>
        <w:t>Treść zapytań wraz z wyjaśnieniami zamawiający udostępnia, bez ujawniania źródła zapytania, na stronie internetowej prowadzonego postępowania.</w:t>
      </w:r>
    </w:p>
    <w:p w14:paraId="2AFA3442" w14:textId="77777777" w:rsidR="009054EF" w:rsidRPr="008B1FC5" w:rsidRDefault="009054EF" w:rsidP="009054EF">
      <w:pPr>
        <w:numPr>
          <w:ilvl w:val="0"/>
          <w:numId w:val="12"/>
        </w:numPr>
        <w:spacing w:after="0" w:line="320" w:lineRule="auto"/>
        <w:jc w:val="both"/>
        <w:rPr>
          <w:rFonts w:ascii="Times New Roman" w:eastAsia="Times New Roman" w:hAnsi="Times New Roman" w:cs="Times New Roman"/>
          <w:sz w:val="24"/>
          <w:szCs w:val="24"/>
          <w:lang w:eastAsia="pl-PL"/>
        </w:rPr>
      </w:pPr>
      <w:r w:rsidRPr="008B1FC5">
        <w:rPr>
          <w:rFonts w:ascii="Times New Roman" w:eastAsia="Times New Roman" w:hAnsi="Times New Roman" w:cs="Times New Roman"/>
          <w:sz w:val="24"/>
          <w:szCs w:val="20"/>
          <w:lang w:eastAsia="pl-PL"/>
        </w:rPr>
        <w:t>W uzasadnionych przypadkach Zamawiający może przed upływem terminu składania ofert zmienić treść SWZ.</w:t>
      </w:r>
    </w:p>
    <w:p w14:paraId="5BB38BA3" w14:textId="64D033F8" w:rsidR="009054EF" w:rsidRPr="008B1FC5" w:rsidRDefault="009054EF" w:rsidP="003C7E33">
      <w:pPr>
        <w:shd w:val="clear" w:color="auto" w:fill="DAEEF3"/>
        <w:spacing w:before="360" w:after="40" w:line="360" w:lineRule="auto"/>
        <w:ind w:left="568" w:hanging="568"/>
        <w:rPr>
          <w:rFonts w:ascii="Times New Roman" w:eastAsia="Times New Roman" w:hAnsi="Times New Roman" w:cs="Times New Roman"/>
          <w:b/>
          <w:bCs/>
          <w:sz w:val="24"/>
          <w:szCs w:val="20"/>
          <w:lang w:eastAsia="pl-PL"/>
        </w:rPr>
      </w:pPr>
      <w:bookmarkStart w:id="10" w:name="bookmark12"/>
      <w:bookmarkEnd w:id="8"/>
      <w:r w:rsidRPr="008B1FC5">
        <w:rPr>
          <w:rFonts w:ascii="Times New Roman" w:eastAsia="Times New Roman" w:hAnsi="Times New Roman" w:cs="Times New Roman"/>
          <w:b/>
          <w:bCs/>
          <w:sz w:val="24"/>
          <w:szCs w:val="20"/>
          <w:lang w:eastAsia="pl-PL"/>
        </w:rPr>
        <w:t>XI</w:t>
      </w:r>
      <w:r w:rsidR="00D569C5">
        <w:rPr>
          <w:rFonts w:ascii="Times New Roman" w:eastAsia="Times New Roman" w:hAnsi="Times New Roman" w:cs="Times New Roman"/>
          <w:b/>
          <w:bCs/>
          <w:sz w:val="24"/>
          <w:szCs w:val="20"/>
          <w:lang w:eastAsia="pl-PL"/>
        </w:rPr>
        <w:t>V</w:t>
      </w:r>
      <w:r w:rsidRPr="008B1FC5">
        <w:rPr>
          <w:rFonts w:ascii="Times New Roman" w:eastAsia="Times New Roman" w:hAnsi="Times New Roman" w:cs="Times New Roman"/>
          <w:b/>
          <w:bCs/>
          <w:sz w:val="24"/>
          <w:szCs w:val="20"/>
          <w:lang w:eastAsia="pl-PL"/>
        </w:rPr>
        <w:tab/>
      </w:r>
      <w:bookmarkStart w:id="11" w:name="_Hlk152151794"/>
      <w:r w:rsidRPr="008B1FC5">
        <w:rPr>
          <w:rFonts w:ascii="Times New Roman" w:eastAsia="Times New Roman" w:hAnsi="Times New Roman" w:cs="Times New Roman"/>
          <w:b/>
          <w:bCs/>
          <w:sz w:val="24"/>
          <w:szCs w:val="20"/>
          <w:lang w:eastAsia="pl-PL"/>
        </w:rPr>
        <w:t>OPIS SPOSOBU PRZYGOTOWANIA OFERT</w:t>
      </w:r>
      <w:bookmarkEnd w:id="10"/>
      <w:r w:rsidRPr="008B1FC5">
        <w:rPr>
          <w:rFonts w:ascii="Times New Roman" w:eastAsia="Times New Roman" w:hAnsi="Times New Roman" w:cs="Times New Roman"/>
          <w:b/>
          <w:bCs/>
          <w:sz w:val="24"/>
          <w:szCs w:val="20"/>
          <w:lang w:eastAsia="pl-PL"/>
        </w:rPr>
        <w:t xml:space="preserve"> ORAZ WYMAGANIA FORMALNE DOTYCZĄCE SKŁADANYCH</w:t>
      </w:r>
      <w:r w:rsidR="003C7E33">
        <w:rPr>
          <w:rFonts w:ascii="Times New Roman" w:eastAsia="Times New Roman" w:hAnsi="Times New Roman" w:cs="Times New Roman"/>
          <w:b/>
          <w:bCs/>
          <w:sz w:val="24"/>
          <w:szCs w:val="20"/>
          <w:lang w:eastAsia="pl-PL"/>
        </w:rPr>
        <w:t xml:space="preserve"> </w:t>
      </w:r>
      <w:r w:rsidRPr="008B1FC5">
        <w:rPr>
          <w:rFonts w:ascii="Times New Roman" w:eastAsia="Times New Roman" w:hAnsi="Times New Roman" w:cs="Times New Roman"/>
          <w:b/>
          <w:bCs/>
          <w:sz w:val="24"/>
          <w:szCs w:val="20"/>
          <w:lang w:eastAsia="pl-PL"/>
        </w:rPr>
        <w:t xml:space="preserve">OŚWIADCZEŃ </w:t>
      </w:r>
      <w:r w:rsidR="003F68CA">
        <w:rPr>
          <w:rFonts w:ascii="Times New Roman" w:eastAsia="Times New Roman" w:hAnsi="Times New Roman" w:cs="Times New Roman"/>
          <w:b/>
          <w:bCs/>
          <w:sz w:val="24"/>
          <w:szCs w:val="20"/>
          <w:lang w:eastAsia="pl-PL"/>
        </w:rPr>
        <w:t xml:space="preserve">                                          </w:t>
      </w:r>
      <w:r w:rsidRPr="008B1FC5">
        <w:rPr>
          <w:rFonts w:ascii="Times New Roman" w:eastAsia="Times New Roman" w:hAnsi="Times New Roman" w:cs="Times New Roman"/>
          <w:b/>
          <w:bCs/>
          <w:sz w:val="24"/>
          <w:szCs w:val="20"/>
          <w:lang w:eastAsia="pl-PL"/>
        </w:rPr>
        <w:t xml:space="preserve">I </w:t>
      </w:r>
      <w:r w:rsidR="003F68CA">
        <w:rPr>
          <w:rFonts w:ascii="Times New Roman" w:eastAsia="Times New Roman" w:hAnsi="Times New Roman" w:cs="Times New Roman"/>
          <w:b/>
          <w:bCs/>
          <w:sz w:val="24"/>
          <w:szCs w:val="20"/>
          <w:lang w:eastAsia="pl-PL"/>
        </w:rPr>
        <w:t xml:space="preserve"> </w:t>
      </w:r>
      <w:r w:rsidRPr="008B1FC5">
        <w:rPr>
          <w:rFonts w:ascii="Times New Roman" w:eastAsia="Times New Roman" w:hAnsi="Times New Roman" w:cs="Times New Roman"/>
          <w:b/>
          <w:bCs/>
          <w:sz w:val="24"/>
          <w:szCs w:val="20"/>
          <w:lang w:eastAsia="pl-PL"/>
        </w:rPr>
        <w:t>DOKUMENTÓW</w:t>
      </w:r>
      <w:bookmarkEnd w:id="11"/>
    </w:p>
    <w:p w14:paraId="1200C6E2" w14:textId="77777777" w:rsidR="009054EF" w:rsidRPr="008B1FC5" w:rsidRDefault="009054EF" w:rsidP="009054EF">
      <w:pPr>
        <w:numPr>
          <w:ilvl w:val="0"/>
          <w:numId w:val="11"/>
        </w:numPr>
        <w:spacing w:after="0" w:line="360" w:lineRule="auto"/>
        <w:jc w:val="both"/>
        <w:rPr>
          <w:rFonts w:ascii="Times New Roman" w:eastAsia="Times New Roman" w:hAnsi="Times New Roman" w:cs="Times New Roman"/>
          <w:sz w:val="24"/>
          <w:szCs w:val="20"/>
          <w:lang w:eastAsia="pl-PL"/>
        </w:rPr>
      </w:pPr>
      <w:bookmarkStart w:id="12" w:name="_Hlk152151844"/>
      <w:r w:rsidRPr="008B1FC5">
        <w:rPr>
          <w:rFonts w:ascii="Times New Roman" w:eastAsia="Times New Roman" w:hAnsi="Times New Roman" w:cs="Times New Roman"/>
          <w:sz w:val="24"/>
          <w:szCs w:val="20"/>
          <w:lang w:eastAsia="pl-PL"/>
        </w:rPr>
        <w:t>Wykonawca może złożyć tylko jedną ofertę.</w:t>
      </w:r>
    </w:p>
    <w:p w14:paraId="42DA7756" w14:textId="77777777" w:rsidR="009054EF" w:rsidRPr="008B1FC5" w:rsidRDefault="009054EF" w:rsidP="009054EF">
      <w:pPr>
        <w:numPr>
          <w:ilvl w:val="0"/>
          <w:numId w:val="11"/>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Treść oferty musi być zgodna z wymaganiami zamawiającego określonymi w SWZ.</w:t>
      </w:r>
    </w:p>
    <w:p w14:paraId="5220F0AA" w14:textId="50A5E316" w:rsidR="009054EF" w:rsidRPr="008B1FC5" w:rsidRDefault="009054EF" w:rsidP="009054EF">
      <w:pPr>
        <w:numPr>
          <w:ilvl w:val="0"/>
          <w:numId w:val="11"/>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Ofertę sporządza się w języku polskim na Formularzu Ofertowym - zgodnie </w:t>
      </w:r>
      <w:r w:rsidR="003F68CA">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 xml:space="preserve">z </w:t>
      </w:r>
      <w:r w:rsidRPr="00C46184">
        <w:rPr>
          <w:rFonts w:ascii="Times New Roman" w:eastAsia="Times New Roman" w:hAnsi="Times New Roman" w:cs="Times New Roman"/>
          <w:bCs/>
          <w:sz w:val="24"/>
          <w:szCs w:val="20"/>
          <w:lang w:eastAsia="pl-PL"/>
        </w:rPr>
        <w:t>Załącznikiem nr 1 do SWZ</w:t>
      </w:r>
      <w:r w:rsidRPr="008B1FC5">
        <w:rPr>
          <w:rFonts w:ascii="Times New Roman" w:eastAsia="Times New Roman" w:hAnsi="Times New Roman" w:cs="Times New Roman"/>
          <w:sz w:val="24"/>
          <w:szCs w:val="20"/>
          <w:lang w:eastAsia="pl-PL"/>
        </w:rPr>
        <w:t>. Wraz z ofertą Wykonawca jest zobowiązany złożyć:</w:t>
      </w:r>
    </w:p>
    <w:p w14:paraId="70EB31AD" w14:textId="77777777" w:rsidR="00950034" w:rsidRPr="00AA1D11" w:rsidRDefault="00950034" w:rsidP="00950034">
      <w:pPr>
        <w:numPr>
          <w:ilvl w:val="1"/>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eastAsia="pl-PL"/>
        </w:rPr>
        <w:t>oświadczenie o braku podstaw wykluczenia z postępowania,</w:t>
      </w:r>
    </w:p>
    <w:p w14:paraId="09DDB316" w14:textId="77777777" w:rsidR="00950034" w:rsidRPr="00AA1D11" w:rsidRDefault="00950034" w:rsidP="00950034">
      <w:pPr>
        <w:numPr>
          <w:ilvl w:val="1"/>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eastAsia="pl-PL"/>
        </w:rPr>
        <w:lastRenderedPageBreak/>
        <w:t>oświadczenie o spełnianiu warunków udziału w postępowaniu,</w:t>
      </w:r>
    </w:p>
    <w:p w14:paraId="192C0293" w14:textId="77777777" w:rsidR="00950034" w:rsidRPr="00AA1D11" w:rsidRDefault="00950034" w:rsidP="00950034">
      <w:pPr>
        <w:numPr>
          <w:ilvl w:val="1"/>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eastAsia="pl-PL"/>
        </w:rPr>
        <w:t>oświadczenie, z którego wynika, które usługi wykonają poszczególni wykonawcy w przypadku wspólnego ubiegania się o udzielenie zamówienia (jeżeli dotyczy),</w:t>
      </w:r>
    </w:p>
    <w:p w14:paraId="486B81FE" w14:textId="77777777" w:rsidR="00950034" w:rsidRPr="00AA1D11" w:rsidRDefault="00950034" w:rsidP="00950034">
      <w:pPr>
        <w:numPr>
          <w:ilvl w:val="1"/>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eastAsia="pl-PL"/>
        </w:rPr>
        <w:t>zobowiązanie podmiotu udostępniającego zasoby (jeżeli dotyczy),</w:t>
      </w:r>
    </w:p>
    <w:p w14:paraId="2F3F2EAE" w14:textId="5F66B6C7" w:rsidR="00950034" w:rsidRPr="00AA1D11" w:rsidRDefault="00950034" w:rsidP="00950034">
      <w:pPr>
        <w:numPr>
          <w:ilvl w:val="1"/>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eastAsia="pl-PL"/>
        </w:rPr>
        <w:t>dokumenty, z których wynika prawo do podpisania oferty, odpowiednie pełnomocnictwa (jeżeli dotyczy)</w:t>
      </w:r>
    </w:p>
    <w:p w14:paraId="0FCB2CB6" w14:textId="77777777" w:rsidR="009054EF" w:rsidRPr="008B1FC5" w:rsidRDefault="009054EF" w:rsidP="009054EF">
      <w:pPr>
        <w:numPr>
          <w:ilvl w:val="0"/>
          <w:numId w:val="11"/>
        </w:numPr>
        <w:spacing w:after="0" w:line="360" w:lineRule="auto"/>
        <w:ind w:left="357" w:hanging="357"/>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Oferta oraz pozostałe oświadczenia i dokumenty, dla których Zamawiający określił wzory w formie formularzy zamieszczonych w załącznikach do SWZ, powinny być sporządzone zgodnie z treścią tych wzorów.</w:t>
      </w:r>
    </w:p>
    <w:p w14:paraId="007F0302" w14:textId="305A653C" w:rsidR="009054EF" w:rsidRPr="008B1FC5" w:rsidRDefault="009054EF" w:rsidP="009054EF">
      <w:pPr>
        <w:numPr>
          <w:ilvl w:val="0"/>
          <w:numId w:val="11"/>
        </w:numPr>
        <w:spacing w:after="0" w:line="360" w:lineRule="auto"/>
        <w:ind w:left="357" w:hanging="357"/>
        <w:jc w:val="both"/>
        <w:rPr>
          <w:rFonts w:ascii="Times New Roman" w:eastAsia="Times New Roman" w:hAnsi="Times New Roman" w:cs="Times New Roman"/>
          <w:sz w:val="24"/>
          <w:szCs w:val="24"/>
          <w:lang w:eastAsia="pl-PL"/>
        </w:rPr>
      </w:pPr>
      <w:r w:rsidRPr="008B1FC5">
        <w:rPr>
          <w:rFonts w:ascii="Times New Roman" w:eastAsia="Times New Roman" w:hAnsi="Times New Roman" w:cs="Times New Roman"/>
          <w:sz w:val="24"/>
          <w:szCs w:val="24"/>
          <w:lang w:eastAsia="pl-PL"/>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8B1FC5">
        <w:rPr>
          <w:rFonts w:ascii="Times New Roman" w:eastAsia="Times New Roman" w:hAnsi="Times New Roman" w:cs="Times New Roman"/>
          <w:sz w:val="24"/>
          <w:szCs w:val="24"/>
          <w:vertAlign w:val="superscript"/>
          <w:lang w:eastAsia="pl-PL"/>
        </w:rPr>
        <w:footnoteReference w:id="1"/>
      </w:r>
      <w:r w:rsidRPr="008B1FC5">
        <w:rPr>
          <w:rFonts w:ascii="Times New Roman" w:eastAsia="Times New Roman" w:hAnsi="Times New Roman" w:cs="Times New Roman"/>
          <w:sz w:val="24"/>
          <w:szCs w:val="24"/>
          <w:lang w:eastAsia="pl-PL"/>
        </w:rPr>
        <w:t xml:space="preserve"> </w:t>
      </w:r>
    </w:p>
    <w:p w14:paraId="23A322BE" w14:textId="77777777" w:rsidR="009054EF" w:rsidRPr="008B1FC5" w:rsidRDefault="009054EF" w:rsidP="009054EF">
      <w:pPr>
        <w:numPr>
          <w:ilvl w:val="0"/>
          <w:numId w:val="11"/>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val="pl"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 upoważnioną/osoby upoważnione.</w:t>
      </w:r>
    </w:p>
    <w:p w14:paraId="4478A3A6" w14:textId="77777777" w:rsidR="009054EF" w:rsidRPr="008B1FC5" w:rsidRDefault="009054EF" w:rsidP="009054EF">
      <w:pPr>
        <w:numPr>
          <w:ilvl w:val="0"/>
          <w:numId w:val="11"/>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Oferta powinna być:</w:t>
      </w:r>
    </w:p>
    <w:p w14:paraId="632AE75D" w14:textId="77777777" w:rsidR="009054EF" w:rsidRPr="008B1FC5" w:rsidRDefault="009054EF" w:rsidP="009054EF">
      <w:pPr>
        <w:numPr>
          <w:ilvl w:val="1"/>
          <w:numId w:val="11"/>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val="pl" w:eastAsia="pl-PL"/>
        </w:rPr>
        <w:t>sporządzona na podstawie załączników niniejszej SWZ w języku polskim</w:t>
      </w:r>
    </w:p>
    <w:p w14:paraId="7FFACB06" w14:textId="77777777" w:rsidR="009054EF" w:rsidRPr="008B1FC5" w:rsidRDefault="009054EF" w:rsidP="009054EF">
      <w:pPr>
        <w:numPr>
          <w:ilvl w:val="1"/>
          <w:numId w:val="11"/>
        </w:numPr>
        <w:spacing w:after="0" w:line="360" w:lineRule="auto"/>
        <w:jc w:val="both"/>
        <w:rPr>
          <w:rFonts w:ascii="Times New Roman" w:eastAsia="Times New Roman" w:hAnsi="Times New Roman" w:cs="Times New Roman"/>
          <w:color w:val="4F81BD"/>
          <w:sz w:val="24"/>
          <w:szCs w:val="20"/>
          <w:u w:val="single"/>
          <w:lang w:eastAsia="pl-PL"/>
        </w:rPr>
      </w:pPr>
      <w:r w:rsidRPr="008B1FC5">
        <w:rPr>
          <w:rFonts w:ascii="Times New Roman" w:eastAsia="Times New Roman" w:hAnsi="Times New Roman" w:cs="Times New Roman"/>
          <w:sz w:val="24"/>
          <w:szCs w:val="20"/>
          <w:lang w:val="pl" w:eastAsia="pl-PL"/>
        </w:rPr>
        <w:t xml:space="preserve">złożona przy użyciu środków komunikacji elektronicznej tzn. za pośrednictwem </w:t>
      </w:r>
      <w:hyperlink r:id="rId27">
        <w:r w:rsidRPr="008B1FC5">
          <w:rPr>
            <w:rFonts w:ascii="Times New Roman" w:eastAsia="Times New Roman" w:hAnsi="Times New Roman" w:cs="Times New Roman"/>
            <w:color w:val="4F81BD"/>
            <w:sz w:val="24"/>
            <w:szCs w:val="20"/>
            <w:u w:val="single"/>
            <w:lang w:val="pl" w:eastAsia="pl-PL"/>
          </w:rPr>
          <w:t>platformazakupowa.pl</w:t>
        </w:r>
      </w:hyperlink>
    </w:p>
    <w:p w14:paraId="534BA921" w14:textId="77777777" w:rsidR="009054EF" w:rsidRPr="008B1FC5" w:rsidRDefault="009054EF" w:rsidP="009054EF">
      <w:pPr>
        <w:numPr>
          <w:ilvl w:val="1"/>
          <w:numId w:val="11"/>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val="pl" w:eastAsia="pl-PL"/>
        </w:rPr>
        <w:t xml:space="preserve">podpisana </w:t>
      </w:r>
      <w:hyperlink r:id="rId28">
        <w:r w:rsidRPr="008B1FC5">
          <w:rPr>
            <w:rFonts w:ascii="Times New Roman" w:eastAsia="Times New Roman" w:hAnsi="Times New Roman" w:cs="Times New Roman"/>
            <w:b/>
            <w:sz w:val="24"/>
            <w:szCs w:val="20"/>
            <w:lang w:val="pl" w:eastAsia="pl-PL"/>
          </w:rPr>
          <w:t>kwalifikowanym podpisem elektronicznym</w:t>
        </w:r>
      </w:hyperlink>
      <w:r w:rsidRPr="008B1FC5">
        <w:rPr>
          <w:rFonts w:ascii="Times New Roman" w:eastAsia="Times New Roman" w:hAnsi="Times New Roman" w:cs="Times New Roman"/>
          <w:sz w:val="24"/>
          <w:szCs w:val="20"/>
          <w:lang w:val="pl" w:eastAsia="pl-PL"/>
        </w:rPr>
        <w:t xml:space="preserve"> lub </w:t>
      </w:r>
      <w:hyperlink r:id="rId29">
        <w:r w:rsidRPr="008B1FC5">
          <w:rPr>
            <w:rFonts w:ascii="Times New Roman" w:eastAsia="Times New Roman" w:hAnsi="Times New Roman" w:cs="Times New Roman"/>
            <w:b/>
            <w:sz w:val="24"/>
            <w:szCs w:val="20"/>
            <w:lang w:val="pl" w:eastAsia="pl-PL"/>
          </w:rPr>
          <w:t>podpisem zaufanym</w:t>
        </w:r>
      </w:hyperlink>
      <w:r w:rsidRPr="008B1FC5">
        <w:rPr>
          <w:rFonts w:ascii="Times New Roman" w:eastAsia="Times New Roman" w:hAnsi="Times New Roman" w:cs="Times New Roman"/>
          <w:sz w:val="24"/>
          <w:szCs w:val="20"/>
          <w:lang w:val="pl" w:eastAsia="pl-PL"/>
        </w:rPr>
        <w:t xml:space="preserve"> lub </w:t>
      </w:r>
      <w:hyperlink r:id="rId30">
        <w:r w:rsidRPr="008B1FC5">
          <w:rPr>
            <w:rFonts w:ascii="Times New Roman" w:eastAsia="Times New Roman" w:hAnsi="Times New Roman" w:cs="Times New Roman"/>
            <w:b/>
            <w:sz w:val="24"/>
            <w:szCs w:val="20"/>
            <w:lang w:val="pl" w:eastAsia="pl-PL"/>
          </w:rPr>
          <w:t>podpisem osobistym</w:t>
        </w:r>
      </w:hyperlink>
      <w:r w:rsidRPr="008B1FC5">
        <w:rPr>
          <w:rFonts w:ascii="Times New Roman" w:eastAsia="Times New Roman" w:hAnsi="Times New Roman" w:cs="Times New Roman"/>
          <w:sz w:val="24"/>
          <w:szCs w:val="20"/>
          <w:lang w:val="pl" w:eastAsia="pl-PL"/>
        </w:rPr>
        <w:t xml:space="preserve"> przez osobę upoważnioną /osoby upoważnione.</w:t>
      </w:r>
    </w:p>
    <w:p w14:paraId="18A42BE2" w14:textId="77777777" w:rsidR="009054EF" w:rsidRPr="008B1FC5" w:rsidRDefault="009054EF" w:rsidP="009054EF">
      <w:pPr>
        <w:numPr>
          <w:ilvl w:val="0"/>
          <w:numId w:val="11"/>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val="pl" w:eastAsia="pl-PL"/>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B1FC5">
        <w:rPr>
          <w:rFonts w:ascii="Times New Roman" w:eastAsia="Times New Roman" w:hAnsi="Times New Roman" w:cs="Times New Roman"/>
          <w:sz w:val="24"/>
          <w:szCs w:val="20"/>
          <w:lang w:val="pl" w:eastAsia="pl-PL"/>
        </w:rPr>
        <w:t>eIDAS</w:t>
      </w:r>
      <w:proofErr w:type="spellEnd"/>
      <w:r w:rsidRPr="008B1FC5">
        <w:rPr>
          <w:rFonts w:ascii="Times New Roman" w:eastAsia="Times New Roman" w:hAnsi="Times New Roman" w:cs="Times New Roman"/>
          <w:sz w:val="24"/>
          <w:szCs w:val="20"/>
          <w:lang w:val="pl" w:eastAsia="pl-PL"/>
        </w:rPr>
        <w:t>) (UE) nr 910/2014 - od 1 lipca 2016 roku”</w:t>
      </w:r>
    </w:p>
    <w:p w14:paraId="6D344F38" w14:textId="77777777" w:rsidR="009054EF" w:rsidRPr="008B1FC5" w:rsidRDefault="009054EF" w:rsidP="009054EF">
      <w:pPr>
        <w:numPr>
          <w:ilvl w:val="0"/>
          <w:numId w:val="11"/>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val="pl" w:eastAsia="pl-PL"/>
        </w:rPr>
        <w:t xml:space="preserve">W przypadku wykorzystania formatu podpisu </w:t>
      </w:r>
      <w:proofErr w:type="spellStart"/>
      <w:r w:rsidRPr="008B1FC5">
        <w:rPr>
          <w:rFonts w:ascii="Times New Roman" w:eastAsia="Times New Roman" w:hAnsi="Times New Roman" w:cs="Times New Roman"/>
          <w:sz w:val="24"/>
          <w:szCs w:val="20"/>
          <w:lang w:val="pl" w:eastAsia="pl-PL"/>
        </w:rPr>
        <w:t>XAdES</w:t>
      </w:r>
      <w:proofErr w:type="spellEnd"/>
      <w:r w:rsidRPr="008B1FC5">
        <w:rPr>
          <w:rFonts w:ascii="Times New Roman" w:eastAsia="Times New Roman" w:hAnsi="Times New Roman" w:cs="Times New Roman"/>
          <w:sz w:val="24"/>
          <w:szCs w:val="20"/>
          <w:lang w:val="pl" w:eastAsia="pl-PL"/>
        </w:rPr>
        <w:t xml:space="preserve"> zewnętrzny. Zamawiający wymaga dołączenia odpowiedniej ilości plików tj. podpisywanych plików z danymi oraz plików </w:t>
      </w:r>
      <w:proofErr w:type="spellStart"/>
      <w:r w:rsidRPr="008B1FC5">
        <w:rPr>
          <w:rFonts w:ascii="Times New Roman" w:eastAsia="Times New Roman" w:hAnsi="Times New Roman" w:cs="Times New Roman"/>
          <w:sz w:val="24"/>
          <w:szCs w:val="20"/>
          <w:lang w:val="pl" w:eastAsia="pl-PL"/>
        </w:rPr>
        <w:t>XadES</w:t>
      </w:r>
      <w:proofErr w:type="spellEnd"/>
      <w:r w:rsidRPr="008B1FC5">
        <w:rPr>
          <w:rFonts w:ascii="Times New Roman" w:eastAsia="Times New Roman" w:hAnsi="Times New Roman" w:cs="Times New Roman"/>
          <w:sz w:val="24"/>
          <w:szCs w:val="20"/>
          <w:lang w:val="pl" w:eastAsia="pl-PL"/>
        </w:rPr>
        <w:t>.</w:t>
      </w:r>
    </w:p>
    <w:p w14:paraId="0AD01A8C" w14:textId="097AF6EB" w:rsidR="009054EF" w:rsidRPr="008B1FC5" w:rsidRDefault="009054EF" w:rsidP="009054EF">
      <w:pPr>
        <w:numPr>
          <w:ilvl w:val="0"/>
          <w:numId w:val="11"/>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 xml:space="preserve">Ofertę, oświadczenia o niepodleganiu wykluczeniu oraz spełnianiu warunków udziału w postępowaniu, składa się, pod rygorem nieważności, w formie elektronicznej lub </w:t>
      </w:r>
      <w:r w:rsidR="003C7E33">
        <w:rPr>
          <w:rFonts w:ascii="Times New Roman" w:eastAsia="Times New Roman" w:hAnsi="Times New Roman" w:cs="Times New Roman"/>
          <w:b/>
          <w:sz w:val="24"/>
          <w:szCs w:val="20"/>
          <w:lang w:eastAsia="pl-PL"/>
        </w:rPr>
        <w:t xml:space="preserve">                </w:t>
      </w:r>
      <w:r w:rsidRPr="008B1FC5">
        <w:rPr>
          <w:rFonts w:ascii="Times New Roman" w:eastAsia="Times New Roman" w:hAnsi="Times New Roman" w:cs="Times New Roman"/>
          <w:b/>
          <w:sz w:val="24"/>
          <w:szCs w:val="20"/>
          <w:lang w:eastAsia="pl-PL"/>
        </w:rPr>
        <w:t>w postaci elektronicznej opatrzonej podpisem zaufanym lub podpisem osobistym.</w:t>
      </w:r>
    </w:p>
    <w:p w14:paraId="6C97226E" w14:textId="2C86F5C3" w:rsidR="009054EF" w:rsidRPr="008B1FC5" w:rsidRDefault="009054EF" w:rsidP="009054EF">
      <w:pPr>
        <w:numPr>
          <w:ilvl w:val="0"/>
          <w:numId w:val="11"/>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w:t>
      </w:r>
      <w:r w:rsidR="003C7E33">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i odpowiednio oznaczonym pliku.</w:t>
      </w:r>
      <w:r w:rsidR="00950034">
        <w:rPr>
          <w:rFonts w:ascii="Times New Roman" w:eastAsia="Times New Roman" w:hAnsi="Times New Roman" w:cs="Times New Roman"/>
          <w:sz w:val="24"/>
          <w:szCs w:val="20"/>
          <w:lang w:eastAsia="pl-PL"/>
        </w:rPr>
        <w:t xml:space="preserve"> </w:t>
      </w:r>
      <w:r w:rsidR="00950034" w:rsidRPr="00AA1D11">
        <w:rPr>
          <w:rFonts w:ascii="Times New Roman" w:eastAsia="Times New Roman" w:hAnsi="Times New Roman" w:cs="Times New Roman"/>
          <w:sz w:val="24"/>
          <w:szCs w:val="20"/>
          <w:lang w:val="pl" w:eastAsia="pl-PL"/>
        </w:rPr>
        <w:t>Na platformie w formularzu składania oferty znajduje się miejsce wyznaczone do dołączenia części oferty stanowiącej tajemnicę przedsiębiorstwa.</w:t>
      </w:r>
    </w:p>
    <w:p w14:paraId="7D10D14A" w14:textId="0705AA66" w:rsidR="009054EF" w:rsidRPr="008B1FC5" w:rsidRDefault="009054EF" w:rsidP="009054EF">
      <w:pPr>
        <w:numPr>
          <w:ilvl w:val="0"/>
          <w:numId w:val="11"/>
        </w:numPr>
        <w:spacing w:after="0" w:line="360" w:lineRule="auto"/>
        <w:jc w:val="both"/>
        <w:rPr>
          <w:rFonts w:ascii="Times New Roman" w:eastAsia="Times New Roman" w:hAnsi="Times New Roman" w:cs="Times New Roman"/>
          <w:color w:val="4F81BD"/>
          <w:sz w:val="24"/>
          <w:szCs w:val="20"/>
          <w:u w:val="single"/>
          <w:lang w:eastAsia="pl-PL"/>
        </w:rPr>
      </w:pPr>
      <w:r w:rsidRPr="008B1FC5">
        <w:rPr>
          <w:rFonts w:ascii="Times New Roman" w:eastAsia="Times New Roman" w:hAnsi="Times New Roman" w:cs="Times New Roman"/>
          <w:sz w:val="24"/>
          <w:szCs w:val="20"/>
          <w:lang w:eastAsia="pl-PL"/>
        </w:rPr>
        <w:t xml:space="preserve">Wykonawca, za pośrednictwem </w:t>
      </w:r>
      <w:r w:rsidRPr="008B1FC5">
        <w:rPr>
          <w:rFonts w:ascii="Times New Roman" w:eastAsia="Times New Roman" w:hAnsi="Times New Roman" w:cs="Times New Roman"/>
          <w:b/>
          <w:bCs/>
          <w:sz w:val="24"/>
          <w:szCs w:val="20"/>
          <w:lang w:eastAsia="pl-PL"/>
        </w:rPr>
        <w:t>platformazakupowa.pl</w:t>
      </w:r>
      <w:r w:rsidR="003F68CA">
        <w:rPr>
          <w:rFonts w:ascii="Times New Roman" w:eastAsia="Times New Roman" w:hAnsi="Times New Roman" w:cs="Times New Roman"/>
          <w:b/>
          <w:bCs/>
          <w:sz w:val="24"/>
          <w:szCs w:val="20"/>
          <w:lang w:eastAsia="pl-PL"/>
        </w:rPr>
        <w:t xml:space="preserve"> </w:t>
      </w:r>
      <w:r w:rsidRPr="008B1FC5">
        <w:rPr>
          <w:rFonts w:ascii="Times New Roman" w:eastAsia="Times New Roman" w:hAnsi="Times New Roman" w:cs="Times New Roman"/>
          <w:sz w:val="24"/>
          <w:szCs w:val="20"/>
          <w:lang w:eastAsia="pl-PL"/>
        </w:rPr>
        <w:t xml:space="preserve"> może przed upływem terminu do składania ofert zmienić lub wycofać ofertę. Sposób dokonywania zmiany lub wycofania oferty zamieszczono w instrukcji zamieszczonej na stronie internetowej pod adresem: </w:t>
      </w:r>
      <w:hyperlink r:id="rId31" w:history="1">
        <w:r w:rsidRPr="008B1FC5">
          <w:rPr>
            <w:rFonts w:ascii="Times New Roman" w:eastAsia="Times New Roman" w:hAnsi="Times New Roman" w:cs="Times New Roman"/>
            <w:color w:val="4F81BD"/>
            <w:sz w:val="24"/>
            <w:szCs w:val="20"/>
            <w:u w:val="single"/>
            <w:lang w:eastAsia="pl-PL"/>
          </w:rPr>
          <w:t>https://platformazakupowa.pl/strona/45-instrukcje</w:t>
        </w:r>
      </w:hyperlink>
      <w:r w:rsidRPr="008B1FC5">
        <w:rPr>
          <w:rFonts w:ascii="Times New Roman" w:eastAsia="Times New Roman" w:hAnsi="Times New Roman" w:cs="Times New Roman"/>
          <w:color w:val="4F81BD"/>
          <w:sz w:val="24"/>
          <w:szCs w:val="20"/>
          <w:u w:val="single"/>
          <w:lang w:eastAsia="pl-PL"/>
        </w:rPr>
        <w:t xml:space="preserve"> </w:t>
      </w:r>
    </w:p>
    <w:p w14:paraId="093A037D" w14:textId="77777777" w:rsidR="009054EF" w:rsidRPr="008B1FC5" w:rsidRDefault="009054EF" w:rsidP="009054EF">
      <w:pPr>
        <w:numPr>
          <w:ilvl w:val="0"/>
          <w:numId w:val="11"/>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val="pl"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A492C7" w14:textId="6BFEC258" w:rsidR="009054EF" w:rsidRPr="00950034" w:rsidRDefault="009054EF" w:rsidP="009054EF">
      <w:pPr>
        <w:numPr>
          <w:ilvl w:val="0"/>
          <w:numId w:val="11"/>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val="pl" w:eastAsia="pl-PL"/>
        </w:rPr>
        <w:t>Maksymalny rozmiar jednego pliku przesyłanego za pośrednictwem dedykowanych formularzy do: złożenia, zmiany, wycofania oferty wynosi 150 MB natomiast przy komunikacji wielkość pliku to maksymalnie 500 MB.</w:t>
      </w:r>
    </w:p>
    <w:p w14:paraId="27728AB4" w14:textId="43275AFD" w:rsidR="00950034" w:rsidRPr="00AA1D11" w:rsidRDefault="00950034" w:rsidP="009054EF">
      <w:pPr>
        <w:numPr>
          <w:ilvl w:val="0"/>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b/>
          <w:sz w:val="24"/>
          <w:szCs w:val="20"/>
          <w:lang w:val="pl" w:eastAsia="pl-PL"/>
        </w:rPr>
        <w:t xml:space="preserve">Rozszerzenia plików wykorzystywanych przez Wykonawców powinny być zgodne </w:t>
      </w:r>
      <w:r w:rsidR="003F68CA">
        <w:rPr>
          <w:rFonts w:ascii="Times New Roman" w:eastAsia="Times New Roman" w:hAnsi="Times New Roman" w:cs="Times New Roman"/>
          <w:b/>
          <w:sz w:val="24"/>
          <w:szCs w:val="20"/>
          <w:lang w:val="pl" w:eastAsia="pl-PL"/>
        </w:rPr>
        <w:t xml:space="preserve">                </w:t>
      </w:r>
      <w:r w:rsidRPr="00AA1D11">
        <w:rPr>
          <w:rFonts w:ascii="Times New Roman" w:eastAsia="Times New Roman" w:hAnsi="Times New Roman" w:cs="Times New Roman"/>
          <w:b/>
          <w:sz w:val="24"/>
          <w:szCs w:val="20"/>
          <w:lang w:val="pl" w:eastAsia="pl-PL"/>
        </w:rPr>
        <w:t>z</w:t>
      </w:r>
      <w:r w:rsidRPr="00AA1D11">
        <w:rPr>
          <w:rFonts w:ascii="Times New Roman" w:eastAsia="Times New Roman" w:hAnsi="Times New Roman" w:cs="Times New Roman"/>
          <w:sz w:val="24"/>
          <w:szCs w:val="20"/>
          <w:lang w:val="pl" w:eastAsia="pl-PL"/>
        </w:rPr>
        <w:t xml:space="preserve"> Załącznikiem nr 2 do “Rozporządzenia Rady Ministrów w sprawie Krajowych Ram </w:t>
      </w:r>
      <w:r w:rsidRPr="00AA1D11">
        <w:rPr>
          <w:rFonts w:ascii="Times New Roman" w:eastAsia="Times New Roman" w:hAnsi="Times New Roman" w:cs="Times New Roman"/>
          <w:sz w:val="24"/>
          <w:szCs w:val="20"/>
          <w:lang w:val="pl" w:eastAsia="pl-PL"/>
        </w:rPr>
        <w:lastRenderedPageBreak/>
        <w:t>Interoperacyjności, minimalnych wymagań dla rejestrów publicznych i wymiany informacji w postaci elektronicznej oraz minimalnych wymagań dla systemów teleinformatycznych”, zwanego dalej Rozporządzeniem KRI.</w:t>
      </w:r>
    </w:p>
    <w:p w14:paraId="3B97726F" w14:textId="0A8BECD3" w:rsidR="00950034" w:rsidRPr="00AA1D11" w:rsidRDefault="00950034" w:rsidP="009054EF">
      <w:pPr>
        <w:numPr>
          <w:ilvl w:val="0"/>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val="pl" w:eastAsia="pl-PL"/>
        </w:rPr>
        <w:t>Zamawiający rekomenduje wykorzystanie formatów: .pdf .</w:t>
      </w:r>
      <w:proofErr w:type="spellStart"/>
      <w:r w:rsidRPr="00AA1D11">
        <w:rPr>
          <w:rFonts w:ascii="Times New Roman" w:eastAsia="Times New Roman" w:hAnsi="Times New Roman" w:cs="Times New Roman"/>
          <w:sz w:val="24"/>
          <w:szCs w:val="20"/>
          <w:lang w:val="pl" w:eastAsia="pl-PL"/>
        </w:rPr>
        <w:t>doc</w:t>
      </w:r>
      <w:proofErr w:type="spellEnd"/>
      <w:r w:rsidRPr="00AA1D11">
        <w:rPr>
          <w:rFonts w:ascii="Times New Roman" w:eastAsia="Times New Roman" w:hAnsi="Times New Roman" w:cs="Times New Roman"/>
          <w:sz w:val="24"/>
          <w:szCs w:val="20"/>
          <w:lang w:val="pl" w:eastAsia="pl-PL"/>
        </w:rPr>
        <w:t xml:space="preserve"> .</w:t>
      </w:r>
      <w:proofErr w:type="spellStart"/>
      <w:r w:rsidRPr="00AA1D11">
        <w:rPr>
          <w:rFonts w:ascii="Times New Roman" w:eastAsia="Times New Roman" w:hAnsi="Times New Roman" w:cs="Times New Roman"/>
          <w:sz w:val="24"/>
          <w:szCs w:val="20"/>
          <w:lang w:val="pl" w:eastAsia="pl-PL"/>
        </w:rPr>
        <w:t>docx</w:t>
      </w:r>
      <w:proofErr w:type="spellEnd"/>
      <w:r w:rsidRPr="00AA1D11">
        <w:rPr>
          <w:rFonts w:ascii="Times New Roman" w:eastAsia="Times New Roman" w:hAnsi="Times New Roman" w:cs="Times New Roman"/>
          <w:sz w:val="24"/>
          <w:szCs w:val="20"/>
          <w:lang w:val="pl" w:eastAsia="pl-PL"/>
        </w:rPr>
        <w:t xml:space="preserve"> .xls .</w:t>
      </w:r>
      <w:proofErr w:type="spellStart"/>
      <w:r w:rsidRPr="00AA1D11">
        <w:rPr>
          <w:rFonts w:ascii="Times New Roman" w:eastAsia="Times New Roman" w:hAnsi="Times New Roman" w:cs="Times New Roman"/>
          <w:sz w:val="24"/>
          <w:szCs w:val="20"/>
          <w:lang w:val="pl" w:eastAsia="pl-PL"/>
        </w:rPr>
        <w:t>xlsx</w:t>
      </w:r>
      <w:proofErr w:type="spellEnd"/>
      <w:r w:rsidRPr="00AA1D11">
        <w:rPr>
          <w:rFonts w:ascii="Times New Roman" w:eastAsia="Times New Roman" w:hAnsi="Times New Roman" w:cs="Times New Roman"/>
          <w:sz w:val="24"/>
          <w:szCs w:val="20"/>
          <w:lang w:val="pl" w:eastAsia="pl-PL"/>
        </w:rPr>
        <w:t xml:space="preserve"> .jpg (.</w:t>
      </w:r>
      <w:proofErr w:type="spellStart"/>
      <w:r w:rsidRPr="00AA1D11">
        <w:rPr>
          <w:rFonts w:ascii="Times New Roman" w:eastAsia="Times New Roman" w:hAnsi="Times New Roman" w:cs="Times New Roman"/>
          <w:sz w:val="24"/>
          <w:szCs w:val="20"/>
          <w:lang w:val="pl" w:eastAsia="pl-PL"/>
        </w:rPr>
        <w:t>jpeg</w:t>
      </w:r>
      <w:proofErr w:type="spellEnd"/>
      <w:r w:rsidRPr="00AA1D11">
        <w:rPr>
          <w:rFonts w:ascii="Times New Roman" w:eastAsia="Times New Roman" w:hAnsi="Times New Roman" w:cs="Times New Roman"/>
          <w:sz w:val="24"/>
          <w:szCs w:val="20"/>
          <w:lang w:val="pl" w:eastAsia="pl-PL"/>
        </w:rPr>
        <w:t xml:space="preserve">) </w:t>
      </w:r>
      <w:r w:rsidRPr="00AA1D11">
        <w:rPr>
          <w:rFonts w:ascii="Times New Roman" w:eastAsia="Times New Roman" w:hAnsi="Times New Roman" w:cs="Times New Roman"/>
          <w:b/>
          <w:sz w:val="24"/>
          <w:szCs w:val="20"/>
          <w:u w:val="single"/>
          <w:lang w:val="pl" w:eastAsia="pl-PL"/>
        </w:rPr>
        <w:t>ze szczególnym wskazaniem na .pdf.</w:t>
      </w:r>
    </w:p>
    <w:p w14:paraId="3509244F" w14:textId="7DDE16E0" w:rsidR="00950034" w:rsidRPr="00AA1D11" w:rsidRDefault="00950034" w:rsidP="009054EF">
      <w:pPr>
        <w:numPr>
          <w:ilvl w:val="0"/>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val="pl" w:eastAsia="pl-PL"/>
        </w:rPr>
        <w:t>W celu ewentualnej kompresji danych Zamawiający rekomenduje wykorzystanie jednego z rozszerzeń:</w:t>
      </w:r>
    </w:p>
    <w:p w14:paraId="5F769BC7" w14:textId="77777777" w:rsidR="00950034" w:rsidRPr="00AA1D11" w:rsidRDefault="00950034" w:rsidP="00950034">
      <w:pPr>
        <w:numPr>
          <w:ilvl w:val="1"/>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eastAsia="pl-PL"/>
        </w:rPr>
        <w:t>.zip</w:t>
      </w:r>
    </w:p>
    <w:p w14:paraId="4C209618" w14:textId="79587122" w:rsidR="00950034" w:rsidRPr="00AA1D11" w:rsidRDefault="00950034" w:rsidP="00950034">
      <w:pPr>
        <w:numPr>
          <w:ilvl w:val="1"/>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eastAsia="pl-PL"/>
        </w:rPr>
        <w:t>.7Z</w:t>
      </w:r>
    </w:p>
    <w:p w14:paraId="50F90FE6" w14:textId="78D5A6D0" w:rsidR="00950034" w:rsidRPr="00AA1D11" w:rsidRDefault="00950034" w:rsidP="00950034">
      <w:pPr>
        <w:numPr>
          <w:ilvl w:val="0"/>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val="pl" w:eastAsia="pl-PL"/>
        </w:rPr>
        <w:t xml:space="preserve">Wśród rozszerzeń powszechnych a </w:t>
      </w:r>
      <w:r w:rsidRPr="00AA1D11">
        <w:rPr>
          <w:rFonts w:ascii="Times New Roman" w:eastAsia="Times New Roman" w:hAnsi="Times New Roman" w:cs="Times New Roman"/>
          <w:b/>
          <w:sz w:val="24"/>
          <w:szCs w:val="20"/>
          <w:lang w:val="pl" w:eastAsia="pl-PL"/>
        </w:rPr>
        <w:t>niewystępujących</w:t>
      </w:r>
      <w:r w:rsidRPr="00AA1D11">
        <w:rPr>
          <w:rFonts w:ascii="Times New Roman" w:eastAsia="Times New Roman" w:hAnsi="Times New Roman" w:cs="Times New Roman"/>
          <w:sz w:val="24"/>
          <w:szCs w:val="20"/>
          <w:lang w:val="pl" w:eastAsia="pl-PL"/>
        </w:rPr>
        <w:t xml:space="preserve"> w Rozporządzeniu KRI występują: .</w:t>
      </w:r>
      <w:proofErr w:type="spellStart"/>
      <w:r w:rsidRPr="00AA1D11">
        <w:rPr>
          <w:rFonts w:ascii="Times New Roman" w:eastAsia="Times New Roman" w:hAnsi="Times New Roman" w:cs="Times New Roman"/>
          <w:sz w:val="24"/>
          <w:szCs w:val="20"/>
          <w:lang w:val="pl" w:eastAsia="pl-PL"/>
        </w:rPr>
        <w:t>rar</w:t>
      </w:r>
      <w:proofErr w:type="spellEnd"/>
      <w:r w:rsidRPr="00AA1D11">
        <w:rPr>
          <w:rFonts w:ascii="Times New Roman" w:eastAsia="Times New Roman" w:hAnsi="Times New Roman" w:cs="Times New Roman"/>
          <w:sz w:val="24"/>
          <w:szCs w:val="20"/>
          <w:lang w:val="pl" w:eastAsia="pl-PL"/>
        </w:rPr>
        <w:t xml:space="preserve"> .gif .</w:t>
      </w:r>
      <w:proofErr w:type="spellStart"/>
      <w:r w:rsidRPr="00AA1D11">
        <w:rPr>
          <w:rFonts w:ascii="Times New Roman" w:eastAsia="Times New Roman" w:hAnsi="Times New Roman" w:cs="Times New Roman"/>
          <w:sz w:val="24"/>
          <w:szCs w:val="20"/>
          <w:lang w:val="pl" w:eastAsia="pl-PL"/>
        </w:rPr>
        <w:t>bmp</w:t>
      </w:r>
      <w:proofErr w:type="spellEnd"/>
      <w:r w:rsidRPr="00AA1D11">
        <w:rPr>
          <w:rFonts w:ascii="Times New Roman" w:eastAsia="Times New Roman" w:hAnsi="Times New Roman" w:cs="Times New Roman"/>
          <w:sz w:val="24"/>
          <w:szCs w:val="20"/>
          <w:lang w:val="pl" w:eastAsia="pl-PL"/>
        </w:rPr>
        <w:t xml:space="preserve"> .</w:t>
      </w:r>
      <w:proofErr w:type="spellStart"/>
      <w:r w:rsidRPr="00AA1D11">
        <w:rPr>
          <w:rFonts w:ascii="Times New Roman" w:eastAsia="Times New Roman" w:hAnsi="Times New Roman" w:cs="Times New Roman"/>
          <w:sz w:val="24"/>
          <w:szCs w:val="20"/>
          <w:lang w:val="pl" w:eastAsia="pl-PL"/>
        </w:rPr>
        <w:t>numbers</w:t>
      </w:r>
      <w:proofErr w:type="spellEnd"/>
      <w:r w:rsidRPr="00AA1D11">
        <w:rPr>
          <w:rFonts w:ascii="Times New Roman" w:eastAsia="Times New Roman" w:hAnsi="Times New Roman" w:cs="Times New Roman"/>
          <w:sz w:val="24"/>
          <w:szCs w:val="20"/>
          <w:lang w:val="pl" w:eastAsia="pl-PL"/>
        </w:rPr>
        <w:t xml:space="preserve"> .</w:t>
      </w:r>
      <w:proofErr w:type="spellStart"/>
      <w:r w:rsidRPr="00AA1D11">
        <w:rPr>
          <w:rFonts w:ascii="Times New Roman" w:eastAsia="Times New Roman" w:hAnsi="Times New Roman" w:cs="Times New Roman"/>
          <w:sz w:val="24"/>
          <w:szCs w:val="20"/>
          <w:lang w:val="pl" w:eastAsia="pl-PL"/>
        </w:rPr>
        <w:t>pages</w:t>
      </w:r>
      <w:proofErr w:type="spellEnd"/>
      <w:r w:rsidRPr="00AA1D11">
        <w:rPr>
          <w:rFonts w:ascii="Times New Roman" w:eastAsia="Times New Roman" w:hAnsi="Times New Roman" w:cs="Times New Roman"/>
          <w:sz w:val="24"/>
          <w:szCs w:val="20"/>
          <w:lang w:val="pl" w:eastAsia="pl-PL"/>
        </w:rPr>
        <w:t xml:space="preserve">. </w:t>
      </w:r>
      <w:r w:rsidRPr="00AA1D11">
        <w:rPr>
          <w:rFonts w:ascii="Times New Roman" w:eastAsia="Times New Roman" w:hAnsi="Times New Roman" w:cs="Times New Roman"/>
          <w:b/>
          <w:sz w:val="24"/>
          <w:szCs w:val="20"/>
          <w:lang w:val="pl" w:eastAsia="pl-PL"/>
        </w:rPr>
        <w:t>Dokumenty złożone w takich plikach zostaną uznane za złożone nieskutecznie.</w:t>
      </w:r>
    </w:p>
    <w:p w14:paraId="376D7186" w14:textId="345A5643" w:rsidR="00950034" w:rsidRPr="00AA1D11" w:rsidRDefault="00083595" w:rsidP="00950034">
      <w:pPr>
        <w:numPr>
          <w:ilvl w:val="0"/>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val="pl" w:eastAsia="pl-PL"/>
        </w:rPr>
        <w:t xml:space="preserve">Zamawiający zwraca uwagę na ograniczenia wielkości plików podpisywanych profilem zaufanym, który wynosi </w:t>
      </w:r>
      <w:r w:rsidRPr="00AA1D11">
        <w:rPr>
          <w:rFonts w:ascii="Times New Roman" w:eastAsia="Times New Roman" w:hAnsi="Times New Roman" w:cs="Times New Roman"/>
          <w:b/>
          <w:sz w:val="24"/>
          <w:szCs w:val="20"/>
          <w:lang w:val="pl" w:eastAsia="pl-PL"/>
        </w:rPr>
        <w:t>maksymalnie 10MB</w:t>
      </w:r>
      <w:r w:rsidRPr="00AA1D11">
        <w:rPr>
          <w:rFonts w:ascii="Times New Roman" w:eastAsia="Times New Roman" w:hAnsi="Times New Roman" w:cs="Times New Roman"/>
          <w:sz w:val="24"/>
          <w:szCs w:val="20"/>
          <w:lang w:val="pl" w:eastAsia="pl-PL"/>
        </w:rPr>
        <w:t xml:space="preserve">, oraz na ograniczenie wielkości plików podpisywanych w aplikacji </w:t>
      </w:r>
      <w:proofErr w:type="spellStart"/>
      <w:r w:rsidRPr="00AA1D11">
        <w:rPr>
          <w:rFonts w:ascii="Times New Roman" w:eastAsia="Times New Roman" w:hAnsi="Times New Roman" w:cs="Times New Roman"/>
          <w:sz w:val="24"/>
          <w:szCs w:val="20"/>
          <w:lang w:val="pl" w:eastAsia="pl-PL"/>
        </w:rPr>
        <w:t>eDoApp</w:t>
      </w:r>
      <w:proofErr w:type="spellEnd"/>
      <w:r w:rsidRPr="00AA1D11">
        <w:rPr>
          <w:rFonts w:ascii="Times New Roman" w:eastAsia="Times New Roman" w:hAnsi="Times New Roman" w:cs="Times New Roman"/>
          <w:sz w:val="24"/>
          <w:szCs w:val="20"/>
          <w:lang w:val="pl" w:eastAsia="pl-PL"/>
        </w:rPr>
        <w:t xml:space="preserve"> służącej do składania podpisu osobistego, który wynosi </w:t>
      </w:r>
      <w:r w:rsidRPr="00AA1D11">
        <w:rPr>
          <w:rFonts w:ascii="Times New Roman" w:eastAsia="Times New Roman" w:hAnsi="Times New Roman" w:cs="Times New Roman"/>
          <w:b/>
          <w:sz w:val="24"/>
          <w:szCs w:val="20"/>
          <w:lang w:val="pl" w:eastAsia="pl-PL"/>
        </w:rPr>
        <w:t>maksymalnie 5MB.</w:t>
      </w:r>
    </w:p>
    <w:p w14:paraId="08AC2614" w14:textId="37C96F52" w:rsidR="00083595" w:rsidRPr="00AA1D11" w:rsidRDefault="00083595" w:rsidP="00950034">
      <w:pPr>
        <w:numPr>
          <w:ilvl w:val="0"/>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val="pl" w:eastAsia="pl-PL"/>
        </w:rPr>
        <w:t>W przypadku stosowania przez wykonawcę kwalifikowanego podpisu elektronicznego:</w:t>
      </w:r>
    </w:p>
    <w:p w14:paraId="45C07894" w14:textId="103F8089" w:rsidR="00083595" w:rsidRPr="00AA1D11" w:rsidRDefault="00083595" w:rsidP="00083595">
      <w:pPr>
        <w:numPr>
          <w:ilvl w:val="1"/>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val="pl" w:eastAsia="pl-PL"/>
        </w:rPr>
        <w:t xml:space="preserve">Ze względu na niskie ryzyko naruszenia integralności pliku oraz łatwiejszą weryfikację podpisu zamawiający zaleca, w miarę możliwości, </w:t>
      </w:r>
      <w:r w:rsidRPr="00AA1D11">
        <w:rPr>
          <w:rFonts w:ascii="Times New Roman" w:eastAsia="Times New Roman" w:hAnsi="Times New Roman" w:cs="Times New Roman"/>
          <w:b/>
          <w:sz w:val="24"/>
          <w:szCs w:val="20"/>
          <w:lang w:val="pl" w:eastAsia="pl-PL"/>
        </w:rPr>
        <w:t xml:space="preserve">przekonwertowanie plików składających się na ofertę na rozszerzenie .pdf  </w:t>
      </w:r>
      <w:r w:rsidR="00CC05DE">
        <w:rPr>
          <w:rFonts w:ascii="Times New Roman" w:eastAsia="Times New Roman" w:hAnsi="Times New Roman" w:cs="Times New Roman"/>
          <w:b/>
          <w:sz w:val="24"/>
          <w:szCs w:val="20"/>
          <w:lang w:val="pl" w:eastAsia="pl-PL"/>
        </w:rPr>
        <w:t xml:space="preserve">           </w:t>
      </w:r>
      <w:r w:rsidRPr="00AA1D11">
        <w:rPr>
          <w:rFonts w:ascii="Times New Roman" w:eastAsia="Times New Roman" w:hAnsi="Times New Roman" w:cs="Times New Roman"/>
          <w:b/>
          <w:sz w:val="24"/>
          <w:szCs w:val="20"/>
          <w:lang w:val="pl" w:eastAsia="pl-PL"/>
        </w:rPr>
        <w:t xml:space="preserve">i opatrzenie ich podpisem kwalifikowanym w formacie </w:t>
      </w:r>
      <w:proofErr w:type="spellStart"/>
      <w:r w:rsidRPr="00AA1D11">
        <w:rPr>
          <w:rFonts w:ascii="Times New Roman" w:eastAsia="Times New Roman" w:hAnsi="Times New Roman" w:cs="Times New Roman"/>
          <w:b/>
          <w:sz w:val="24"/>
          <w:szCs w:val="20"/>
          <w:lang w:val="pl" w:eastAsia="pl-PL"/>
        </w:rPr>
        <w:t>PadES</w:t>
      </w:r>
      <w:proofErr w:type="spellEnd"/>
    </w:p>
    <w:p w14:paraId="12859DA7" w14:textId="6026C38E" w:rsidR="00083595" w:rsidRPr="00AA1D11" w:rsidRDefault="00083595" w:rsidP="00083595">
      <w:pPr>
        <w:numPr>
          <w:ilvl w:val="1"/>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val="pl" w:eastAsia="pl-PL"/>
        </w:rPr>
        <w:t xml:space="preserve">Pliki w innych formatach niż PDF </w:t>
      </w:r>
      <w:r w:rsidRPr="00AA1D11">
        <w:rPr>
          <w:rFonts w:ascii="Times New Roman" w:eastAsia="Times New Roman" w:hAnsi="Times New Roman" w:cs="Times New Roman"/>
          <w:b/>
          <w:sz w:val="24"/>
          <w:szCs w:val="20"/>
          <w:lang w:val="pl" w:eastAsia="pl-PL"/>
        </w:rPr>
        <w:t xml:space="preserve">zaleca się opatrzyć podpisem w formacie </w:t>
      </w:r>
      <w:proofErr w:type="spellStart"/>
      <w:r w:rsidRPr="00AA1D11">
        <w:rPr>
          <w:rFonts w:ascii="Times New Roman" w:eastAsia="Times New Roman" w:hAnsi="Times New Roman" w:cs="Times New Roman"/>
          <w:b/>
          <w:sz w:val="24"/>
          <w:szCs w:val="20"/>
          <w:lang w:val="pl" w:eastAsia="pl-PL"/>
        </w:rPr>
        <w:t>XAdES</w:t>
      </w:r>
      <w:proofErr w:type="spellEnd"/>
      <w:r w:rsidRPr="00AA1D11">
        <w:rPr>
          <w:rFonts w:ascii="Times New Roman" w:eastAsia="Times New Roman" w:hAnsi="Times New Roman" w:cs="Times New Roman"/>
          <w:b/>
          <w:sz w:val="24"/>
          <w:szCs w:val="20"/>
          <w:lang w:val="pl" w:eastAsia="pl-PL"/>
        </w:rPr>
        <w:t xml:space="preserve"> o typie zewnętrznym</w:t>
      </w:r>
      <w:r w:rsidRPr="00AA1D11">
        <w:rPr>
          <w:rFonts w:ascii="Times New Roman" w:eastAsia="Times New Roman" w:hAnsi="Times New Roman" w:cs="Times New Roman"/>
          <w:sz w:val="24"/>
          <w:szCs w:val="20"/>
          <w:lang w:val="pl" w:eastAsia="pl-PL"/>
        </w:rPr>
        <w:t>. Wykonawca powinien pamiętać, aby plik</w:t>
      </w:r>
      <w:r w:rsidR="00CC05DE">
        <w:rPr>
          <w:rFonts w:ascii="Times New Roman" w:eastAsia="Times New Roman" w:hAnsi="Times New Roman" w:cs="Times New Roman"/>
          <w:sz w:val="24"/>
          <w:szCs w:val="20"/>
          <w:lang w:val="pl" w:eastAsia="pl-PL"/>
        </w:rPr>
        <w:t xml:space="preserve">               </w:t>
      </w:r>
      <w:r w:rsidR="003C7E33">
        <w:rPr>
          <w:rFonts w:ascii="Times New Roman" w:eastAsia="Times New Roman" w:hAnsi="Times New Roman" w:cs="Times New Roman"/>
          <w:sz w:val="24"/>
          <w:szCs w:val="20"/>
          <w:lang w:val="pl" w:eastAsia="pl-PL"/>
        </w:rPr>
        <w:t xml:space="preserve">                </w:t>
      </w:r>
      <w:r w:rsidRPr="00AA1D11">
        <w:rPr>
          <w:rFonts w:ascii="Times New Roman" w:eastAsia="Times New Roman" w:hAnsi="Times New Roman" w:cs="Times New Roman"/>
          <w:sz w:val="24"/>
          <w:szCs w:val="20"/>
          <w:lang w:val="pl" w:eastAsia="pl-PL"/>
        </w:rPr>
        <w:t xml:space="preserve"> z podpisem przekazywać łącznie z dokumentem podpisywanym.</w:t>
      </w:r>
    </w:p>
    <w:p w14:paraId="02091959" w14:textId="077085B7" w:rsidR="00083595" w:rsidRPr="00AA1D11" w:rsidRDefault="00083595" w:rsidP="00083595">
      <w:pPr>
        <w:numPr>
          <w:ilvl w:val="1"/>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val="pl" w:eastAsia="pl-PL"/>
        </w:rPr>
        <w:t>Zamawiający rekomenduje wykorzystanie podpisu z kwalifikowanym znacznikiem czasu</w:t>
      </w:r>
    </w:p>
    <w:p w14:paraId="02C67681" w14:textId="34D32E86" w:rsidR="00083595" w:rsidRPr="00AA1D11" w:rsidRDefault="00083595" w:rsidP="00083595">
      <w:pPr>
        <w:numPr>
          <w:ilvl w:val="0"/>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val="pl" w:eastAsia="pl-PL"/>
        </w:rPr>
        <w:t>Zamawiający zaleca aby</w:t>
      </w:r>
      <w:r w:rsidRPr="00AA1D11">
        <w:rPr>
          <w:rFonts w:ascii="Times New Roman" w:eastAsia="Times New Roman" w:hAnsi="Times New Roman" w:cs="Times New Roman"/>
          <w:b/>
          <w:sz w:val="24"/>
          <w:szCs w:val="20"/>
          <w:lang w:val="pl" w:eastAsia="pl-PL"/>
        </w:rPr>
        <w:t xml:space="preserve"> w przypadku podpisywania pliku przez kilka osób, stosować podpisy tego samego rodzaju.</w:t>
      </w:r>
      <w:r w:rsidRPr="00AA1D11">
        <w:rPr>
          <w:rFonts w:ascii="Times New Roman" w:eastAsia="Times New Roman" w:hAnsi="Times New Roman" w:cs="Times New Roman"/>
          <w:sz w:val="24"/>
          <w:szCs w:val="20"/>
          <w:lang w:val="pl" w:eastAsia="pl-PL"/>
        </w:rPr>
        <w:t xml:space="preserve"> Podpisywanie różnymi rodzajami podpisów np. osobistym i kwalifikowanym może doprowadzić do problemów w weryfikacji plików.</w:t>
      </w:r>
    </w:p>
    <w:p w14:paraId="24ACA1AC" w14:textId="445D2709" w:rsidR="00083595" w:rsidRPr="00AA1D11" w:rsidRDefault="0039365F" w:rsidP="00083595">
      <w:pPr>
        <w:numPr>
          <w:ilvl w:val="0"/>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val="pl" w:eastAsia="pl-PL"/>
        </w:rPr>
        <w:t>Zamawiający zaleca, aby Wykonawca z odpowiednim wyprzedzeniem przetestował możliwość prawidłowego wykorzystania wybranej metody podpisania plików oferty.</w:t>
      </w:r>
    </w:p>
    <w:p w14:paraId="44AF54F8" w14:textId="660CE44E" w:rsidR="0039365F" w:rsidRPr="00AA1D11" w:rsidRDefault="0039365F" w:rsidP="00083595">
      <w:pPr>
        <w:numPr>
          <w:ilvl w:val="0"/>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val="pl" w:eastAsia="pl-PL"/>
        </w:rPr>
        <w:t>Ofertę należy przygotować z należytą starannością dla podmiotu ubiegającego się</w:t>
      </w:r>
      <w:r w:rsidR="003C7E33">
        <w:rPr>
          <w:rFonts w:ascii="Times New Roman" w:eastAsia="Times New Roman" w:hAnsi="Times New Roman" w:cs="Times New Roman"/>
          <w:sz w:val="24"/>
          <w:szCs w:val="20"/>
          <w:lang w:val="pl" w:eastAsia="pl-PL"/>
        </w:rPr>
        <w:t xml:space="preserve">                             </w:t>
      </w:r>
      <w:r w:rsidRPr="00AA1D11">
        <w:rPr>
          <w:rFonts w:ascii="Times New Roman" w:eastAsia="Times New Roman" w:hAnsi="Times New Roman" w:cs="Times New Roman"/>
          <w:sz w:val="24"/>
          <w:szCs w:val="20"/>
          <w:lang w:val="pl" w:eastAsia="pl-PL"/>
        </w:rPr>
        <w:t xml:space="preserve"> o udzielenie zamówienia publicznego i zachowaniem odpowiedniego odstępu czasu do </w:t>
      </w:r>
      <w:r w:rsidRPr="00AA1D11">
        <w:rPr>
          <w:rFonts w:ascii="Times New Roman" w:eastAsia="Times New Roman" w:hAnsi="Times New Roman" w:cs="Times New Roman"/>
          <w:sz w:val="24"/>
          <w:szCs w:val="20"/>
          <w:lang w:val="pl" w:eastAsia="pl-PL"/>
        </w:rPr>
        <w:lastRenderedPageBreak/>
        <w:t>zakończenia przyjmowania ofert/wniosków. Sugerujemy złożenie oferty na 24 godziny przed terminem składania ofert/wniosków.</w:t>
      </w:r>
    </w:p>
    <w:p w14:paraId="3481D388" w14:textId="1A0BAF2E" w:rsidR="0039365F" w:rsidRPr="00AA1D11" w:rsidRDefault="0039365F" w:rsidP="00083595">
      <w:pPr>
        <w:numPr>
          <w:ilvl w:val="0"/>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val="pl" w:eastAsia="pl-PL"/>
        </w:rPr>
        <w:t>Jeśli Wykonawca pakuje dokumenty np. w plik o rozszerzeniu .zip, zaleca się wcześniejsze podpisanie każdego ze skompresowanych plików.</w:t>
      </w:r>
    </w:p>
    <w:p w14:paraId="4D4C317B" w14:textId="0C6FF9E9" w:rsidR="0039365F" w:rsidRPr="00AA1D11" w:rsidRDefault="0039365F" w:rsidP="00083595">
      <w:pPr>
        <w:numPr>
          <w:ilvl w:val="0"/>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val="pl" w:eastAsia="pl-PL"/>
        </w:rPr>
        <w:t xml:space="preserve">Zamawiający zaleca aby </w:t>
      </w:r>
      <w:r w:rsidRPr="00AA1D11">
        <w:rPr>
          <w:rFonts w:ascii="Times New Roman" w:eastAsia="Times New Roman" w:hAnsi="Times New Roman" w:cs="Times New Roman"/>
          <w:b/>
          <w:sz w:val="24"/>
          <w:szCs w:val="20"/>
          <w:u w:val="single"/>
          <w:lang w:val="pl" w:eastAsia="pl-PL"/>
        </w:rPr>
        <w:t>nie</w:t>
      </w:r>
      <w:r w:rsidRPr="00AA1D11">
        <w:rPr>
          <w:rFonts w:ascii="Times New Roman" w:eastAsia="Times New Roman" w:hAnsi="Times New Roman" w:cs="Times New Roman"/>
          <w:b/>
          <w:sz w:val="24"/>
          <w:szCs w:val="20"/>
          <w:lang w:val="pl" w:eastAsia="pl-PL"/>
        </w:rPr>
        <w:t xml:space="preserve"> </w:t>
      </w:r>
      <w:r w:rsidRPr="00AA1D11">
        <w:rPr>
          <w:rFonts w:ascii="Times New Roman" w:eastAsia="Times New Roman" w:hAnsi="Times New Roman" w:cs="Times New Roman"/>
          <w:sz w:val="24"/>
          <w:szCs w:val="20"/>
          <w:lang w:val="pl" w:eastAsia="pl-PL"/>
        </w:rPr>
        <w:t xml:space="preserve">wprowadzać jakichkolwiek zmian w plikach po podpisaniu ich podpisem kwalifikowanym. Może to skutkować naruszeniem integralności plików </w:t>
      </w:r>
      <w:r w:rsidR="00CC05DE">
        <w:rPr>
          <w:rFonts w:ascii="Times New Roman" w:eastAsia="Times New Roman" w:hAnsi="Times New Roman" w:cs="Times New Roman"/>
          <w:sz w:val="24"/>
          <w:szCs w:val="20"/>
          <w:lang w:val="pl" w:eastAsia="pl-PL"/>
        </w:rPr>
        <w:t xml:space="preserve">                  </w:t>
      </w:r>
      <w:r w:rsidRPr="00AA1D11">
        <w:rPr>
          <w:rFonts w:ascii="Times New Roman" w:eastAsia="Times New Roman" w:hAnsi="Times New Roman" w:cs="Times New Roman"/>
          <w:sz w:val="24"/>
          <w:szCs w:val="20"/>
          <w:lang w:val="pl" w:eastAsia="pl-PL"/>
        </w:rPr>
        <w:t>co równoważne będzie z koniecznością odrzucenia oferty.</w:t>
      </w:r>
    </w:p>
    <w:p w14:paraId="7A4872F6" w14:textId="597BD0EB" w:rsidR="0039365F" w:rsidRPr="00AA1D11" w:rsidRDefault="0039365F" w:rsidP="00083595">
      <w:pPr>
        <w:numPr>
          <w:ilvl w:val="0"/>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eastAsia="pl-PL"/>
        </w:rPr>
        <w:t xml:space="preserve">Wszystkie koszty związane z uczestnictwem w postępowaniu, w szczególności </w:t>
      </w:r>
      <w:r w:rsidR="00CC05DE">
        <w:rPr>
          <w:rFonts w:ascii="Times New Roman" w:eastAsia="Times New Roman" w:hAnsi="Times New Roman" w:cs="Times New Roman"/>
          <w:sz w:val="24"/>
          <w:szCs w:val="20"/>
          <w:lang w:eastAsia="pl-PL"/>
        </w:rPr>
        <w:t xml:space="preserve">                        </w:t>
      </w:r>
      <w:r w:rsidRPr="00AA1D11">
        <w:rPr>
          <w:rFonts w:ascii="Times New Roman" w:eastAsia="Times New Roman" w:hAnsi="Times New Roman" w:cs="Times New Roman"/>
          <w:sz w:val="24"/>
          <w:szCs w:val="20"/>
          <w:lang w:eastAsia="pl-PL"/>
        </w:rPr>
        <w:t>z przygotowaniem i złożeniem ofert ponosi Wykonawca składający ofertę. Zamawiający nie przewiduje zwrotu kosztów udziału w postępowaniu.</w:t>
      </w:r>
    </w:p>
    <w:p w14:paraId="23BDC3C4" w14:textId="77EF25C7" w:rsidR="0039365F" w:rsidRPr="00AA1D11" w:rsidRDefault="0039365F" w:rsidP="00083595">
      <w:pPr>
        <w:numPr>
          <w:ilvl w:val="0"/>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eastAsia="pl-PL"/>
        </w:rPr>
        <w:t>Składanie ofert przez www.platformazakupowa.pl jest dla Wykonawców całkowicie bezpłatne.</w:t>
      </w:r>
    </w:p>
    <w:p w14:paraId="09D410A1" w14:textId="4E8B7066" w:rsidR="00D9106C" w:rsidRPr="00AA1D11" w:rsidRDefault="00D9106C" w:rsidP="00D9106C">
      <w:pPr>
        <w:numPr>
          <w:ilvl w:val="0"/>
          <w:numId w:val="11"/>
        </w:numPr>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eastAsia="pl-PL"/>
        </w:rPr>
        <w:t>Dokumenty lub oświadczenia, o których mowa w rozporządzeniu w sprawie dokumentów, sporządzone w języku obcym są składane wraz z tłumaczeniem na język polski.</w:t>
      </w:r>
      <w:bookmarkEnd w:id="12"/>
    </w:p>
    <w:p w14:paraId="6C5C13FB" w14:textId="1D02CD89" w:rsidR="009054EF" w:rsidRPr="008B1FC5" w:rsidRDefault="009054EF" w:rsidP="009054EF">
      <w:pPr>
        <w:shd w:val="clear" w:color="auto" w:fill="DAEEF3"/>
        <w:spacing w:before="360" w:after="40" w:line="360" w:lineRule="auto"/>
        <w:ind w:left="568" w:hanging="568"/>
        <w:jc w:val="both"/>
        <w:rPr>
          <w:rFonts w:ascii="Times New Roman" w:eastAsia="Times New Roman" w:hAnsi="Times New Roman" w:cs="Times New Roman"/>
          <w:b/>
          <w:sz w:val="24"/>
          <w:szCs w:val="20"/>
          <w:lang w:eastAsia="pl-PL"/>
        </w:rPr>
      </w:pPr>
      <w:bookmarkStart w:id="13" w:name="_Hlk152152300"/>
      <w:r w:rsidRPr="008B1FC5">
        <w:rPr>
          <w:rFonts w:ascii="Times New Roman" w:eastAsia="Times New Roman" w:hAnsi="Times New Roman" w:cs="Times New Roman"/>
          <w:b/>
          <w:sz w:val="24"/>
          <w:szCs w:val="20"/>
          <w:lang w:eastAsia="pl-PL"/>
        </w:rPr>
        <w:t>XV.</w:t>
      </w:r>
      <w:r w:rsidRPr="008B1FC5">
        <w:rPr>
          <w:rFonts w:ascii="Times New Roman" w:eastAsia="Times New Roman" w:hAnsi="Times New Roman" w:cs="Times New Roman"/>
          <w:b/>
          <w:sz w:val="24"/>
          <w:szCs w:val="20"/>
          <w:lang w:eastAsia="pl-PL"/>
        </w:rPr>
        <w:tab/>
        <w:t>OPIS SPOSOBU OBLICZENIA CENY OFERTY</w:t>
      </w:r>
    </w:p>
    <w:bookmarkEnd w:id="13"/>
    <w:p w14:paraId="2377855D" w14:textId="7B4C126C" w:rsidR="009054EF" w:rsidRPr="008B1FC5" w:rsidRDefault="009054EF" w:rsidP="009054EF">
      <w:pPr>
        <w:numPr>
          <w:ilvl w:val="0"/>
          <w:numId w:val="6"/>
        </w:numPr>
        <w:suppressAutoHyphens/>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Wykonawca podaje cenę ofertową brutto na Formularzu Ofertowym,</w:t>
      </w:r>
      <w:r w:rsidR="004848D3">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 xml:space="preserve">stanowiącym </w:t>
      </w:r>
      <w:r w:rsidRPr="00C46184">
        <w:rPr>
          <w:rFonts w:ascii="Times New Roman" w:eastAsia="Times New Roman" w:hAnsi="Times New Roman" w:cs="Times New Roman"/>
          <w:bCs/>
          <w:sz w:val="24"/>
          <w:szCs w:val="20"/>
          <w:lang w:eastAsia="pl-PL"/>
        </w:rPr>
        <w:t>Załącznik</w:t>
      </w:r>
      <w:r w:rsidR="00DC7339">
        <w:rPr>
          <w:rFonts w:ascii="Times New Roman" w:eastAsia="Times New Roman" w:hAnsi="Times New Roman" w:cs="Times New Roman"/>
          <w:bCs/>
          <w:sz w:val="24"/>
          <w:szCs w:val="20"/>
          <w:lang w:eastAsia="pl-PL"/>
        </w:rPr>
        <w:t xml:space="preserve">  nr 1 oraz na załącznikach </w:t>
      </w:r>
      <w:r w:rsidRPr="00C46184">
        <w:rPr>
          <w:rFonts w:ascii="Times New Roman" w:eastAsia="Times New Roman" w:hAnsi="Times New Roman" w:cs="Times New Roman"/>
          <w:bCs/>
          <w:sz w:val="24"/>
          <w:szCs w:val="20"/>
          <w:lang w:eastAsia="pl-PL"/>
        </w:rPr>
        <w:t xml:space="preserve">nr </w:t>
      </w:r>
      <w:r w:rsidR="00F238C1">
        <w:rPr>
          <w:rFonts w:ascii="Times New Roman" w:eastAsia="Times New Roman" w:hAnsi="Times New Roman" w:cs="Times New Roman"/>
          <w:bCs/>
          <w:sz w:val="24"/>
          <w:szCs w:val="20"/>
          <w:lang w:eastAsia="pl-PL"/>
        </w:rPr>
        <w:t>„</w:t>
      </w:r>
      <w:r w:rsidRPr="00C46184">
        <w:rPr>
          <w:rFonts w:ascii="Times New Roman" w:eastAsia="Times New Roman" w:hAnsi="Times New Roman" w:cs="Times New Roman"/>
          <w:bCs/>
          <w:sz w:val="24"/>
          <w:szCs w:val="20"/>
          <w:lang w:eastAsia="pl-PL"/>
        </w:rPr>
        <w:t>1</w:t>
      </w:r>
      <w:r w:rsidR="00F238C1">
        <w:rPr>
          <w:rFonts w:ascii="Times New Roman" w:eastAsia="Times New Roman" w:hAnsi="Times New Roman" w:cs="Times New Roman"/>
          <w:bCs/>
          <w:sz w:val="24"/>
          <w:szCs w:val="20"/>
          <w:lang w:eastAsia="pl-PL"/>
        </w:rPr>
        <w:t xml:space="preserve"> a” i  nr „1 b”</w:t>
      </w:r>
      <w:r w:rsidRPr="00C46184">
        <w:rPr>
          <w:rFonts w:ascii="Times New Roman" w:eastAsia="Times New Roman" w:hAnsi="Times New Roman" w:cs="Times New Roman"/>
          <w:bCs/>
          <w:sz w:val="24"/>
          <w:szCs w:val="20"/>
          <w:lang w:eastAsia="pl-PL"/>
        </w:rPr>
        <w:t xml:space="preserve"> do SWZ</w:t>
      </w:r>
      <w:r w:rsidR="00502113">
        <w:rPr>
          <w:rFonts w:ascii="Times New Roman" w:eastAsia="Times New Roman" w:hAnsi="Times New Roman" w:cs="Times New Roman"/>
          <w:color w:val="000000" w:themeColor="text1"/>
          <w:sz w:val="24"/>
          <w:szCs w:val="20"/>
          <w:lang w:eastAsia="pl-PL"/>
        </w:rPr>
        <w:t xml:space="preserve">. </w:t>
      </w:r>
    </w:p>
    <w:p w14:paraId="3B43F9F5" w14:textId="785ADF33" w:rsidR="009054EF" w:rsidRPr="008B1FC5" w:rsidRDefault="009054EF" w:rsidP="009054EF">
      <w:pPr>
        <w:numPr>
          <w:ilvl w:val="0"/>
          <w:numId w:val="6"/>
        </w:numPr>
        <w:suppressAutoHyphens/>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4"/>
          <w:lang w:eastAsia="pl-PL"/>
        </w:rPr>
        <w:t xml:space="preserve">Cena ofertowa brutto musi uwzględniać wszystkie koszty związane z realizacją przedmiotu zamówienia zgodnie z opisem przedmiotu zamówienia oraz postanowieniami umowy </w:t>
      </w:r>
      <w:r w:rsidRPr="008B1FC5">
        <w:rPr>
          <w:rFonts w:ascii="Times New Roman" w:eastAsia="Times New Roman" w:hAnsi="Times New Roman" w:cs="Times New Roman"/>
          <w:sz w:val="24"/>
          <w:szCs w:val="20"/>
          <w:lang w:eastAsia="pl-PL"/>
        </w:rPr>
        <w:t xml:space="preserve">określonymi w niniejszej SWZ. </w:t>
      </w:r>
    </w:p>
    <w:p w14:paraId="39D8F62F" w14:textId="77777777" w:rsidR="009054EF" w:rsidRPr="008B1FC5" w:rsidRDefault="009054EF" w:rsidP="009054EF">
      <w:pPr>
        <w:numPr>
          <w:ilvl w:val="0"/>
          <w:numId w:val="6"/>
        </w:numPr>
        <w:suppressAutoHyphens/>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Cena oferty powinna być wyrażona w złotych polskich (PLN) z dokładnością do dwóch miejsc po przecinku.</w:t>
      </w:r>
    </w:p>
    <w:p w14:paraId="53693C2B" w14:textId="4CE37F1A" w:rsidR="009054EF" w:rsidRDefault="009054EF" w:rsidP="009054EF">
      <w:pPr>
        <w:numPr>
          <w:ilvl w:val="0"/>
          <w:numId w:val="6"/>
        </w:numPr>
        <w:suppressAutoHyphens/>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Zamawiający nie przewiduje rozliczeń w walucie obcej.</w:t>
      </w:r>
    </w:p>
    <w:p w14:paraId="4E8FEAA3" w14:textId="68D3E6DB" w:rsidR="00332BF3" w:rsidRPr="00AA1D11" w:rsidRDefault="00332BF3" w:rsidP="009054EF">
      <w:pPr>
        <w:numPr>
          <w:ilvl w:val="0"/>
          <w:numId w:val="6"/>
        </w:numPr>
        <w:suppressAutoHyphens/>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eastAsia="pl-PL"/>
        </w:rPr>
        <w:t xml:space="preserve">Zamawiający </w:t>
      </w:r>
      <w:r w:rsidRPr="00AA1D11">
        <w:rPr>
          <w:rFonts w:ascii="Times New Roman" w:eastAsia="Times New Roman" w:hAnsi="Times New Roman" w:cs="Times New Roman"/>
          <w:bCs/>
          <w:sz w:val="24"/>
          <w:szCs w:val="20"/>
          <w:lang w:eastAsia="pl-PL"/>
        </w:rPr>
        <w:t>nie przewiduje udzielania zaliczek</w:t>
      </w:r>
      <w:r w:rsidRPr="00AA1D11">
        <w:rPr>
          <w:rFonts w:ascii="Times New Roman" w:eastAsia="Times New Roman" w:hAnsi="Times New Roman" w:cs="Times New Roman"/>
          <w:sz w:val="24"/>
          <w:szCs w:val="20"/>
          <w:lang w:eastAsia="pl-PL"/>
        </w:rPr>
        <w:t xml:space="preserve"> na poczet wykonania zamówienia.</w:t>
      </w:r>
    </w:p>
    <w:p w14:paraId="07362853" w14:textId="77777777" w:rsidR="009054EF" w:rsidRPr="008B1FC5" w:rsidRDefault="009054EF" w:rsidP="009054EF">
      <w:pPr>
        <w:numPr>
          <w:ilvl w:val="0"/>
          <w:numId w:val="6"/>
        </w:numPr>
        <w:suppressAutoHyphens/>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Wyliczona cena oferty brutto będzie służyć do porównania złożonych ofert. </w:t>
      </w:r>
    </w:p>
    <w:p w14:paraId="43B59E71" w14:textId="2F4C9017" w:rsidR="009054EF" w:rsidRPr="008B1FC5" w:rsidRDefault="009054EF" w:rsidP="009054EF">
      <w:pPr>
        <w:numPr>
          <w:ilvl w:val="0"/>
          <w:numId w:val="6"/>
        </w:numPr>
        <w:suppressAutoHyphens/>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Jeżeli w postępowaniu złożona będzie oferta, której wybór prowadziłby do powstania </w:t>
      </w:r>
      <w:r w:rsidR="00CC05DE">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 xml:space="preserve">u Zamawiającego obowiązku podatkowego zgodnie z ustawą o podatku od towarów </w:t>
      </w:r>
      <w:r w:rsidR="00CC05DE">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 xml:space="preserve">i usług, dla celów zastosowania kryterium ceny Zamawiający dolicza do przedstawionej </w:t>
      </w:r>
      <w:r w:rsidR="00CC05DE">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 xml:space="preserve">w tej ofercie ceny kwotę podatku od towarów i usług, którą miałby obowiązek rozliczyć. </w:t>
      </w:r>
    </w:p>
    <w:p w14:paraId="298C27EC" w14:textId="1E732B00" w:rsidR="009054EF" w:rsidRPr="008B1FC5" w:rsidRDefault="009054EF" w:rsidP="009054EF">
      <w:pPr>
        <w:numPr>
          <w:ilvl w:val="0"/>
          <w:numId w:val="6"/>
        </w:numPr>
        <w:suppressAutoHyphens/>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W ofercie, o której mowa w pkt </w:t>
      </w:r>
      <w:r w:rsidR="00332BF3">
        <w:rPr>
          <w:rFonts w:ascii="Times New Roman" w:eastAsia="Times New Roman" w:hAnsi="Times New Roman" w:cs="Times New Roman"/>
          <w:sz w:val="24"/>
          <w:szCs w:val="20"/>
          <w:lang w:eastAsia="pl-PL"/>
        </w:rPr>
        <w:t>7</w:t>
      </w:r>
      <w:r w:rsidRPr="008B1FC5">
        <w:rPr>
          <w:rFonts w:ascii="Times New Roman" w:eastAsia="Times New Roman" w:hAnsi="Times New Roman" w:cs="Times New Roman"/>
          <w:sz w:val="24"/>
          <w:szCs w:val="20"/>
          <w:lang w:eastAsia="pl-PL"/>
        </w:rPr>
        <w:t xml:space="preserve"> wykonawca ma obowiązek:</w:t>
      </w:r>
    </w:p>
    <w:p w14:paraId="00E45E88" w14:textId="753B352B" w:rsidR="009054EF" w:rsidRPr="008B1FC5" w:rsidRDefault="009054EF" w:rsidP="009054EF">
      <w:pPr>
        <w:numPr>
          <w:ilvl w:val="1"/>
          <w:numId w:val="6"/>
        </w:numPr>
        <w:suppressAutoHyphens/>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 poinformowania Zamawiającego, że wybór jego oferty będzie prowadził </w:t>
      </w:r>
      <w:r w:rsidR="003C7E33">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 xml:space="preserve">do powstania u Zamawiającego obowiązku podatkowego, </w:t>
      </w:r>
    </w:p>
    <w:p w14:paraId="540B3A0F" w14:textId="77777777" w:rsidR="009054EF" w:rsidRPr="008B1FC5" w:rsidRDefault="009054EF" w:rsidP="009054EF">
      <w:pPr>
        <w:numPr>
          <w:ilvl w:val="1"/>
          <w:numId w:val="6"/>
        </w:numPr>
        <w:suppressAutoHyphens/>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lastRenderedPageBreak/>
        <w:t xml:space="preserve">wskazania nazwy (rodzaju) towaru lub usługi, których dostawa lub świadczenie będą prowadziły do powstania obowiązku podatkowego, </w:t>
      </w:r>
    </w:p>
    <w:p w14:paraId="4DBF2332" w14:textId="77777777" w:rsidR="009054EF" w:rsidRPr="008B1FC5" w:rsidRDefault="009054EF" w:rsidP="009054EF">
      <w:pPr>
        <w:numPr>
          <w:ilvl w:val="1"/>
          <w:numId w:val="6"/>
        </w:numPr>
        <w:suppressAutoHyphens/>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wskazania wartości towaru lub usługi objętego obowiązkiem podatkowym zamawiającego, bez kwoty podatku, </w:t>
      </w:r>
    </w:p>
    <w:p w14:paraId="38B620FD" w14:textId="434564E9" w:rsidR="009054EF" w:rsidRDefault="009054EF" w:rsidP="009054EF">
      <w:pPr>
        <w:numPr>
          <w:ilvl w:val="1"/>
          <w:numId w:val="6"/>
        </w:numPr>
        <w:suppressAutoHyphens/>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wskazania stawki podatku od towarów i usług, która zgodnie z wiedzą wykonawcy, będzie miała zastosowanie.</w:t>
      </w:r>
    </w:p>
    <w:p w14:paraId="583D042D" w14:textId="25C33144" w:rsidR="00332BF3" w:rsidRPr="00AA1D11" w:rsidRDefault="00332BF3" w:rsidP="00332BF3">
      <w:pPr>
        <w:numPr>
          <w:ilvl w:val="0"/>
          <w:numId w:val="6"/>
        </w:numPr>
        <w:suppressAutoHyphens/>
        <w:spacing w:after="0" w:line="360" w:lineRule="auto"/>
        <w:jc w:val="both"/>
        <w:rPr>
          <w:rFonts w:ascii="Times New Roman" w:eastAsia="Times New Roman" w:hAnsi="Times New Roman" w:cs="Times New Roman"/>
          <w:sz w:val="24"/>
          <w:szCs w:val="20"/>
          <w:lang w:eastAsia="pl-PL"/>
        </w:rPr>
      </w:pPr>
      <w:r w:rsidRPr="00AA1D11">
        <w:rPr>
          <w:rFonts w:ascii="Times New Roman" w:eastAsia="Times New Roman" w:hAnsi="Times New Roman" w:cs="Times New Roman"/>
          <w:sz w:val="24"/>
          <w:szCs w:val="20"/>
          <w:lang w:val="pl" w:eastAsia="pl-PL"/>
        </w:rPr>
        <w:t xml:space="preserve">Wzór Formularza </w:t>
      </w:r>
      <w:r w:rsidR="00DE67DB">
        <w:rPr>
          <w:rFonts w:ascii="Times New Roman" w:eastAsia="Times New Roman" w:hAnsi="Times New Roman" w:cs="Times New Roman"/>
          <w:sz w:val="24"/>
          <w:szCs w:val="20"/>
          <w:lang w:val="pl" w:eastAsia="pl-PL"/>
        </w:rPr>
        <w:t>Oferta</w:t>
      </w:r>
      <w:r w:rsidRPr="00AA1D11">
        <w:rPr>
          <w:rFonts w:ascii="Times New Roman" w:eastAsia="Times New Roman" w:hAnsi="Times New Roman" w:cs="Times New Roman"/>
          <w:sz w:val="24"/>
          <w:szCs w:val="20"/>
          <w:lang w:val="pl" w:eastAsia="pl-PL"/>
        </w:rPr>
        <w:t xml:space="preserve">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3E1C4BFF" w14:textId="0F93C21C" w:rsidR="009054EF" w:rsidRPr="008B1FC5" w:rsidRDefault="009054EF" w:rsidP="009054EF">
      <w:pPr>
        <w:shd w:val="clear" w:color="auto" w:fill="DAEEF3"/>
        <w:spacing w:before="360" w:after="40" w:line="360" w:lineRule="auto"/>
        <w:ind w:left="568" w:hanging="568"/>
        <w:jc w:val="both"/>
        <w:rPr>
          <w:rFonts w:ascii="Times New Roman" w:eastAsia="Times New Roman" w:hAnsi="Times New Roman" w:cs="Times New Roman"/>
          <w:b/>
          <w:sz w:val="24"/>
          <w:szCs w:val="20"/>
          <w:lang w:eastAsia="pl-PL"/>
        </w:rPr>
      </w:pPr>
      <w:r w:rsidRPr="008B1FC5">
        <w:rPr>
          <w:rFonts w:ascii="Times New Roman" w:eastAsia="Times New Roman" w:hAnsi="Times New Roman" w:cs="Times New Roman"/>
          <w:b/>
          <w:sz w:val="24"/>
          <w:szCs w:val="20"/>
          <w:lang w:eastAsia="pl-PL"/>
        </w:rPr>
        <w:t>XV</w:t>
      </w:r>
      <w:r w:rsidR="00D569C5">
        <w:rPr>
          <w:rFonts w:ascii="Times New Roman" w:eastAsia="Times New Roman" w:hAnsi="Times New Roman" w:cs="Times New Roman"/>
          <w:b/>
          <w:sz w:val="24"/>
          <w:szCs w:val="20"/>
          <w:lang w:eastAsia="pl-PL"/>
        </w:rPr>
        <w:t>I</w:t>
      </w:r>
      <w:r w:rsidRPr="008B1FC5">
        <w:rPr>
          <w:rFonts w:ascii="Times New Roman" w:eastAsia="Times New Roman" w:hAnsi="Times New Roman" w:cs="Times New Roman"/>
          <w:b/>
          <w:sz w:val="24"/>
          <w:szCs w:val="20"/>
          <w:lang w:eastAsia="pl-PL"/>
        </w:rPr>
        <w:t>.</w:t>
      </w:r>
      <w:r w:rsidRPr="008B1FC5">
        <w:rPr>
          <w:rFonts w:ascii="Times New Roman" w:eastAsia="Times New Roman" w:hAnsi="Times New Roman" w:cs="Times New Roman"/>
          <w:b/>
          <w:sz w:val="24"/>
          <w:szCs w:val="20"/>
          <w:lang w:eastAsia="pl-PL"/>
        </w:rPr>
        <w:tab/>
      </w:r>
      <w:bookmarkStart w:id="14" w:name="_Hlk152152101"/>
      <w:r w:rsidRPr="008B1FC5">
        <w:rPr>
          <w:rFonts w:ascii="Times New Roman" w:eastAsia="Times New Roman" w:hAnsi="Times New Roman" w:cs="Times New Roman"/>
          <w:b/>
          <w:sz w:val="24"/>
          <w:szCs w:val="20"/>
          <w:lang w:eastAsia="pl-PL"/>
        </w:rPr>
        <w:t>WYMAGANIA DOTYCZĄCE WADIUM</w:t>
      </w:r>
    </w:p>
    <w:p w14:paraId="70606DFD" w14:textId="71C1EFC2" w:rsidR="0078566B" w:rsidRPr="00DE67DB" w:rsidRDefault="009912AC" w:rsidP="00DE67DB">
      <w:pPr>
        <w:pStyle w:val="Akapitzlist"/>
        <w:numPr>
          <w:ilvl w:val="0"/>
          <w:numId w:val="24"/>
        </w:numPr>
        <w:spacing w:after="0" w:line="360" w:lineRule="auto"/>
        <w:jc w:val="both"/>
        <w:rPr>
          <w:rFonts w:ascii="Times New Roman" w:eastAsia="Times New Roman" w:hAnsi="Times New Roman" w:cs="Times New Roman"/>
          <w:color w:val="000000" w:themeColor="text1"/>
          <w:sz w:val="24"/>
          <w:szCs w:val="20"/>
          <w:lang w:eastAsia="pl-PL"/>
        </w:rPr>
      </w:pPr>
      <w:r w:rsidRPr="0078566B">
        <w:rPr>
          <w:rFonts w:ascii="Times New Roman" w:eastAsia="Times New Roman" w:hAnsi="Times New Roman" w:cs="Times New Roman"/>
          <w:b/>
          <w:bCs/>
          <w:color w:val="000000" w:themeColor="text1"/>
          <w:sz w:val="24"/>
          <w:szCs w:val="20"/>
          <w:lang w:eastAsia="pl-PL"/>
        </w:rPr>
        <w:t>Zamawiający nie wymaga zabezpieczenia oferty wadium.</w:t>
      </w:r>
      <w:r w:rsidRPr="0078566B">
        <w:rPr>
          <w:rFonts w:ascii="Times New Roman" w:eastAsia="Times New Roman" w:hAnsi="Times New Roman" w:cs="Times New Roman"/>
          <w:color w:val="000000" w:themeColor="text1"/>
          <w:sz w:val="24"/>
          <w:szCs w:val="20"/>
          <w:lang w:eastAsia="pl-PL"/>
        </w:rPr>
        <w:t xml:space="preserve"> </w:t>
      </w:r>
    </w:p>
    <w:p w14:paraId="7AD1A8E9" w14:textId="328A6EA2" w:rsidR="009054EF" w:rsidRPr="008B1FC5" w:rsidRDefault="009054EF" w:rsidP="00E0727F">
      <w:pPr>
        <w:shd w:val="clear" w:color="auto" w:fill="DAEEF3"/>
        <w:spacing w:before="360" w:after="40" w:line="360" w:lineRule="auto"/>
        <w:jc w:val="both"/>
        <w:rPr>
          <w:rFonts w:ascii="Times New Roman" w:eastAsia="Times New Roman" w:hAnsi="Times New Roman" w:cs="Times New Roman"/>
          <w:b/>
          <w:sz w:val="24"/>
          <w:szCs w:val="20"/>
          <w:lang w:eastAsia="pl-PL"/>
        </w:rPr>
      </w:pPr>
      <w:bookmarkStart w:id="15" w:name="_Hlk152152337"/>
      <w:bookmarkEnd w:id="14"/>
      <w:r w:rsidRPr="008B1FC5">
        <w:rPr>
          <w:rFonts w:ascii="Times New Roman" w:eastAsia="Times New Roman" w:hAnsi="Times New Roman" w:cs="Times New Roman"/>
          <w:b/>
          <w:sz w:val="24"/>
          <w:szCs w:val="20"/>
          <w:lang w:eastAsia="pl-PL"/>
        </w:rPr>
        <w:t>XVI</w:t>
      </w:r>
      <w:r w:rsidR="00D569C5">
        <w:rPr>
          <w:rFonts w:ascii="Times New Roman" w:eastAsia="Times New Roman" w:hAnsi="Times New Roman" w:cs="Times New Roman"/>
          <w:b/>
          <w:sz w:val="24"/>
          <w:szCs w:val="20"/>
          <w:lang w:eastAsia="pl-PL"/>
        </w:rPr>
        <w:t>I</w:t>
      </w:r>
      <w:r w:rsidRPr="008B1FC5">
        <w:rPr>
          <w:rFonts w:ascii="Times New Roman" w:eastAsia="Times New Roman" w:hAnsi="Times New Roman" w:cs="Times New Roman"/>
          <w:b/>
          <w:sz w:val="24"/>
          <w:szCs w:val="20"/>
          <w:lang w:eastAsia="pl-PL"/>
        </w:rPr>
        <w:t>.</w:t>
      </w:r>
      <w:r w:rsidR="00E0727F">
        <w:rPr>
          <w:rFonts w:ascii="Times New Roman" w:eastAsia="Times New Roman" w:hAnsi="Times New Roman" w:cs="Times New Roman"/>
          <w:b/>
          <w:sz w:val="24"/>
          <w:szCs w:val="20"/>
          <w:lang w:eastAsia="pl-PL"/>
        </w:rPr>
        <w:t xml:space="preserve">  </w:t>
      </w:r>
      <w:r w:rsidRPr="008B1FC5">
        <w:rPr>
          <w:rFonts w:ascii="Times New Roman" w:eastAsia="Times New Roman" w:hAnsi="Times New Roman" w:cs="Times New Roman"/>
          <w:b/>
          <w:sz w:val="24"/>
          <w:szCs w:val="20"/>
          <w:lang w:eastAsia="pl-PL"/>
        </w:rPr>
        <w:t>TERMIN ZWIĄZANIA OFERTĄ</w:t>
      </w:r>
    </w:p>
    <w:p w14:paraId="5849E3EF" w14:textId="56E1BC36" w:rsidR="009054EF" w:rsidRPr="008B1FC5" w:rsidRDefault="009054EF" w:rsidP="009054EF">
      <w:pPr>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1.</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Wykonawca będzie związany ofertą od dnia upływu terminu składania ofert, przy czym pierwszym dniem terminu związania ofertą jest dzień, w którym upływa termin składania ofert, przez okres </w:t>
      </w:r>
      <w:r w:rsidRPr="00D75143">
        <w:rPr>
          <w:rFonts w:ascii="Times New Roman" w:eastAsia="Times New Roman" w:hAnsi="Times New Roman" w:cs="Times New Roman"/>
          <w:b/>
          <w:sz w:val="24"/>
          <w:szCs w:val="20"/>
          <w:lang w:eastAsia="pl-PL"/>
        </w:rPr>
        <w:t xml:space="preserve">30 dni, tj. do dnia </w:t>
      </w:r>
      <w:r w:rsidR="00C35CC4">
        <w:rPr>
          <w:rFonts w:ascii="Times New Roman" w:eastAsia="Times New Roman" w:hAnsi="Times New Roman" w:cs="Times New Roman"/>
          <w:b/>
          <w:sz w:val="24"/>
          <w:szCs w:val="20"/>
          <w:lang w:eastAsia="pl-PL"/>
        </w:rPr>
        <w:t xml:space="preserve"> </w:t>
      </w:r>
      <w:r w:rsidR="00E81045">
        <w:rPr>
          <w:rFonts w:ascii="Times New Roman" w:eastAsia="Times New Roman" w:hAnsi="Times New Roman" w:cs="Times New Roman"/>
          <w:b/>
          <w:sz w:val="24"/>
          <w:szCs w:val="20"/>
          <w:lang w:eastAsia="pl-PL"/>
        </w:rPr>
        <w:t>2</w:t>
      </w:r>
      <w:r w:rsidR="00BB74CF">
        <w:rPr>
          <w:rFonts w:ascii="Times New Roman" w:eastAsia="Times New Roman" w:hAnsi="Times New Roman" w:cs="Times New Roman"/>
          <w:b/>
          <w:sz w:val="24"/>
          <w:szCs w:val="20"/>
          <w:lang w:eastAsia="pl-PL"/>
        </w:rPr>
        <w:t>4</w:t>
      </w:r>
      <w:r w:rsidR="00E81045">
        <w:rPr>
          <w:rFonts w:ascii="Times New Roman" w:eastAsia="Times New Roman" w:hAnsi="Times New Roman" w:cs="Times New Roman"/>
          <w:b/>
          <w:sz w:val="24"/>
          <w:szCs w:val="20"/>
          <w:lang w:eastAsia="pl-PL"/>
        </w:rPr>
        <w:t xml:space="preserve">.10.2024 </w:t>
      </w:r>
      <w:r w:rsidRPr="00D75143">
        <w:rPr>
          <w:rFonts w:ascii="Times New Roman" w:eastAsia="Times New Roman" w:hAnsi="Times New Roman" w:cs="Times New Roman"/>
          <w:b/>
          <w:sz w:val="24"/>
          <w:szCs w:val="20"/>
          <w:lang w:eastAsia="pl-PL"/>
        </w:rPr>
        <w:t>r.</w:t>
      </w:r>
    </w:p>
    <w:p w14:paraId="25BA3A3E" w14:textId="77777777" w:rsidR="009054EF" w:rsidRPr="008B1FC5" w:rsidRDefault="009054EF" w:rsidP="009054EF">
      <w:pPr>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2.</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W przypadku gdy wybór najkorzystniejszej oferty nie nastąpi przed upływem </w:t>
      </w:r>
      <w:r w:rsidRPr="008B1FC5">
        <w:rPr>
          <w:rFonts w:ascii="Times New Roman" w:eastAsia="Times New Roman" w:hAnsi="Times New Roman" w:cs="Times New Roman"/>
          <w:iCs/>
          <w:sz w:val="24"/>
          <w:szCs w:val="20"/>
          <w:lang w:eastAsia="pl-PL"/>
        </w:rPr>
        <w:t>terminu związania</w:t>
      </w:r>
      <w:r w:rsidRPr="008B1FC5">
        <w:rPr>
          <w:rFonts w:ascii="Times New Roman" w:eastAsia="Times New Roman" w:hAnsi="Times New Roman" w:cs="Times New Roman"/>
          <w:sz w:val="24"/>
          <w:szCs w:val="20"/>
          <w:lang w:eastAsia="pl-PL"/>
        </w:rPr>
        <w:t xml:space="preserve"> ofertą, o którym mowa w pkt 1, Zamawiający przed upływem </w:t>
      </w:r>
      <w:r w:rsidRPr="008B1FC5">
        <w:rPr>
          <w:rFonts w:ascii="Times New Roman" w:eastAsia="Times New Roman" w:hAnsi="Times New Roman" w:cs="Times New Roman"/>
          <w:iCs/>
          <w:sz w:val="24"/>
          <w:szCs w:val="20"/>
          <w:lang w:eastAsia="pl-PL"/>
        </w:rPr>
        <w:t>terminu związania</w:t>
      </w:r>
      <w:r w:rsidRPr="008B1FC5">
        <w:rPr>
          <w:rFonts w:ascii="Times New Roman" w:eastAsia="Times New Roman" w:hAnsi="Times New Roman" w:cs="Times New Roman"/>
          <w:sz w:val="24"/>
          <w:szCs w:val="20"/>
          <w:lang w:eastAsia="pl-PL"/>
        </w:rPr>
        <w:t xml:space="preserve"> ofertą, zwróci się jednokrotnie do Wykonawców o wyrażenie zgody na przedłużenie tego terminu o wskazywany przez niego okres, nie dłuższy niż 30 dni.</w:t>
      </w:r>
    </w:p>
    <w:p w14:paraId="74591E02" w14:textId="77777777" w:rsidR="009054EF" w:rsidRPr="008B1FC5" w:rsidRDefault="009054EF" w:rsidP="009054EF">
      <w:pPr>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3.</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Przedłużenie </w:t>
      </w:r>
      <w:r w:rsidRPr="008B1FC5">
        <w:rPr>
          <w:rFonts w:ascii="Times New Roman" w:eastAsia="Times New Roman" w:hAnsi="Times New Roman" w:cs="Times New Roman"/>
          <w:iCs/>
          <w:sz w:val="24"/>
          <w:szCs w:val="20"/>
          <w:lang w:eastAsia="pl-PL"/>
        </w:rPr>
        <w:t>terminu</w:t>
      </w:r>
      <w:r w:rsidRPr="008B1FC5">
        <w:rPr>
          <w:rFonts w:ascii="Times New Roman" w:eastAsia="Times New Roman" w:hAnsi="Times New Roman" w:cs="Times New Roman"/>
          <w:i/>
          <w:iCs/>
          <w:sz w:val="24"/>
          <w:szCs w:val="20"/>
          <w:lang w:eastAsia="pl-PL"/>
        </w:rPr>
        <w:t xml:space="preserve"> </w:t>
      </w:r>
      <w:r w:rsidRPr="008B1FC5">
        <w:rPr>
          <w:rFonts w:ascii="Times New Roman" w:eastAsia="Times New Roman" w:hAnsi="Times New Roman" w:cs="Times New Roman"/>
          <w:iCs/>
          <w:sz w:val="24"/>
          <w:szCs w:val="20"/>
          <w:lang w:eastAsia="pl-PL"/>
        </w:rPr>
        <w:t>związania</w:t>
      </w:r>
      <w:r w:rsidRPr="008B1FC5">
        <w:rPr>
          <w:rFonts w:ascii="Times New Roman" w:eastAsia="Times New Roman" w:hAnsi="Times New Roman" w:cs="Times New Roman"/>
          <w:sz w:val="24"/>
          <w:szCs w:val="20"/>
          <w:lang w:eastAsia="pl-PL"/>
        </w:rPr>
        <w:t xml:space="preserve"> ofertą, o którym mowa w ust. 2, wymaga złożenia przez Wykonawcę pisemnego oświadczenia o wyrażeniu zgody na przedłużenie </w:t>
      </w:r>
      <w:r w:rsidRPr="008B1FC5">
        <w:rPr>
          <w:rFonts w:ascii="Times New Roman" w:eastAsia="Times New Roman" w:hAnsi="Times New Roman" w:cs="Times New Roman"/>
          <w:iCs/>
          <w:sz w:val="24"/>
          <w:szCs w:val="20"/>
          <w:lang w:eastAsia="pl-PL"/>
        </w:rPr>
        <w:t>terminu związania</w:t>
      </w:r>
      <w:r w:rsidRPr="008B1FC5">
        <w:rPr>
          <w:rFonts w:ascii="Times New Roman" w:eastAsia="Times New Roman" w:hAnsi="Times New Roman" w:cs="Times New Roman"/>
          <w:sz w:val="24"/>
          <w:szCs w:val="20"/>
          <w:lang w:eastAsia="pl-PL"/>
        </w:rPr>
        <w:t xml:space="preserve"> ofertą.</w:t>
      </w:r>
    </w:p>
    <w:p w14:paraId="19E1297E" w14:textId="77777777" w:rsidR="009054EF" w:rsidRPr="008B1FC5" w:rsidRDefault="009054EF" w:rsidP="009054EF">
      <w:pPr>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4.</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W przypadku gdy Zamawiający żąda wniesienia wadium, przedłużenie </w:t>
      </w:r>
      <w:r w:rsidRPr="008B1FC5">
        <w:rPr>
          <w:rFonts w:ascii="Times New Roman" w:eastAsia="Times New Roman" w:hAnsi="Times New Roman" w:cs="Times New Roman"/>
          <w:iCs/>
          <w:sz w:val="24"/>
          <w:szCs w:val="20"/>
          <w:lang w:eastAsia="pl-PL"/>
        </w:rPr>
        <w:t>terminu związania</w:t>
      </w:r>
      <w:r w:rsidRPr="008B1FC5">
        <w:rPr>
          <w:rFonts w:ascii="Times New Roman" w:eastAsia="Times New Roman" w:hAnsi="Times New Roman" w:cs="Times New Roman"/>
          <w:sz w:val="24"/>
          <w:szCs w:val="20"/>
          <w:lang w:eastAsia="pl-PL"/>
        </w:rPr>
        <w:t xml:space="preserve"> ofertą, o którym mowa w ust. 2, następuje wraz z przedłużeniem okresu ważności wadium albo, jeżeli nie jest to możliwe, z wniesieniem nowego wadium na przedłużony okres związania ofertą.</w:t>
      </w:r>
    </w:p>
    <w:p w14:paraId="6E017680" w14:textId="1D6666A4" w:rsidR="009054EF" w:rsidRDefault="009054EF" w:rsidP="009054EF">
      <w:pPr>
        <w:spacing w:after="0" w:line="360" w:lineRule="auto"/>
        <w:ind w:left="284" w:hanging="284"/>
        <w:jc w:val="both"/>
        <w:rPr>
          <w:rFonts w:ascii="Times New Roman" w:eastAsia="Times New Roman" w:hAnsi="Times New Roman" w:cs="Times New Roman"/>
          <w:sz w:val="24"/>
          <w:szCs w:val="20"/>
          <w:lang w:val="pl" w:eastAsia="pl-PL"/>
        </w:rPr>
      </w:pPr>
      <w:r w:rsidRPr="008B1FC5">
        <w:rPr>
          <w:rFonts w:ascii="Times New Roman" w:eastAsia="Times New Roman" w:hAnsi="Times New Roman" w:cs="Times New Roman"/>
          <w:b/>
          <w:sz w:val="24"/>
          <w:szCs w:val="20"/>
          <w:lang w:eastAsia="pl-PL"/>
        </w:rPr>
        <w:t>5.</w:t>
      </w:r>
      <w:r w:rsidRPr="008B1FC5">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val="pl" w:eastAsia="pl-PL"/>
        </w:rPr>
        <w:t>Odmowa wyrażenia zgody na przedłużenie terminu związania ofertą nie powoduje utraty wadium.</w:t>
      </w:r>
    </w:p>
    <w:p w14:paraId="7C7C689B" w14:textId="026532FD" w:rsidR="00434429" w:rsidRPr="008B1FC5" w:rsidRDefault="00434429" w:rsidP="009054EF">
      <w:pPr>
        <w:spacing w:after="0" w:line="36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b/>
          <w:sz w:val="24"/>
          <w:szCs w:val="20"/>
          <w:lang w:eastAsia="pl-PL"/>
        </w:rPr>
        <w:lastRenderedPageBreak/>
        <w:t>6.</w:t>
      </w:r>
      <w:r>
        <w:rPr>
          <w:rFonts w:ascii="Times New Roman" w:eastAsia="Times New Roman" w:hAnsi="Times New Roman" w:cs="Times New Roman"/>
          <w:sz w:val="24"/>
          <w:szCs w:val="20"/>
          <w:lang w:eastAsia="pl-PL"/>
        </w:rPr>
        <w:t xml:space="preserve"> </w:t>
      </w:r>
      <w:r w:rsidRPr="004F4DB7">
        <w:rPr>
          <w:rFonts w:ascii="Times New Roman" w:eastAsia="Times New Roman" w:hAnsi="Times New Roman" w:cs="Times New Roman"/>
          <w:sz w:val="24"/>
          <w:szCs w:val="20"/>
          <w:lang w:eastAsia="pl-PL"/>
        </w:rPr>
        <w:t xml:space="preserve">Odmowa wyrażenia zgody na przedłużenie terminu związania ofertą powoduje odrzucenie oferty na podstawie art. 226 ust. 1 pkt 12 ustawy </w:t>
      </w:r>
      <w:proofErr w:type="spellStart"/>
      <w:r w:rsidRPr="004F4DB7">
        <w:rPr>
          <w:rFonts w:ascii="Times New Roman" w:eastAsia="Times New Roman" w:hAnsi="Times New Roman" w:cs="Times New Roman"/>
          <w:sz w:val="24"/>
          <w:szCs w:val="20"/>
          <w:lang w:eastAsia="pl-PL"/>
        </w:rPr>
        <w:t>Pzp</w:t>
      </w:r>
      <w:proofErr w:type="spellEnd"/>
      <w:r w:rsidRPr="004F4DB7">
        <w:rPr>
          <w:rFonts w:ascii="Times New Roman" w:eastAsia="Times New Roman" w:hAnsi="Times New Roman" w:cs="Times New Roman"/>
          <w:sz w:val="24"/>
          <w:szCs w:val="20"/>
          <w:lang w:eastAsia="pl-PL"/>
        </w:rPr>
        <w:t>.</w:t>
      </w:r>
    </w:p>
    <w:p w14:paraId="492C0163" w14:textId="03C31B1E" w:rsidR="009054EF" w:rsidRPr="008B1FC5" w:rsidRDefault="009054EF" w:rsidP="009054EF">
      <w:pPr>
        <w:shd w:val="clear" w:color="auto" w:fill="DAEEF3"/>
        <w:spacing w:before="360" w:after="40" w:line="360" w:lineRule="auto"/>
        <w:ind w:left="568" w:hanging="568"/>
        <w:jc w:val="both"/>
        <w:rPr>
          <w:rFonts w:ascii="Times New Roman" w:eastAsia="Times New Roman" w:hAnsi="Times New Roman" w:cs="Times New Roman"/>
          <w:b/>
          <w:sz w:val="24"/>
          <w:szCs w:val="20"/>
          <w:lang w:eastAsia="pl-PL"/>
        </w:rPr>
      </w:pPr>
      <w:bookmarkStart w:id="16" w:name="_Hlk152152422"/>
      <w:bookmarkEnd w:id="15"/>
      <w:r w:rsidRPr="008B1FC5">
        <w:rPr>
          <w:rFonts w:ascii="Times New Roman" w:eastAsia="Times New Roman" w:hAnsi="Times New Roman" w:cs="Times New Roman"/>
          <w:b/>
          <w:sz w:val="24"/>
          <w:szCs w:val="20"/>
          <w:lang w:eastAsia="pl-PL"/>
        </w:rPr>
        <w:t>XVII</w:t>
      </w:r>
      <w:r w:rsidR="00D569C5">
        <w:rPr>
          <w:rFonts w:ascii="Times New Roman" w:eastAsia="Times New Roman" w:hAnsi="Times New Roman" w:cs="Times New Roman"/>
          <w:b/>
          <w:sz w:val="24"/>
          <w:szCs w:val="20"/>
          <w:lang w:eastAsia="pl-PL"/>
        </w:rPr>
        <w:t>I</w:t>
      </w:r>
      <w:r w:rsidRPr="008B1FC5">
        <w:rPr>
          <w:rFonts w:ascii="Times New Roman" w:eastAsia="Times New Roman" w:hAnsi="Times New Roman" w:cs="Times New Roman"/>
          <w:b/>
          <w:sz w:val="24"/>
          <w:szCs w:val="20"/>
          <w:lang w:eastAsia="pl-PL"/>
        </w:rPr>
        <w:t>.</w:t>
      </w:r>
      <w:r w:rsidRPr="008B1FC5">
        <w:rPr>
          <w:rFonts w:ascii="Times New Roman" w:eastAsia="Times New Roman" w:hAnsi="Times New Roman" w:cs="Times New Roman"/>
          <w:b/>
          <w:sz w:val="24"/>
          <w:szCs w:val="20"/>
          <w:lang w:eastAsia="pl-PL"/>
        </w:rPr>
        <w:tab/>
        <w:t>MIEJSCE I TERMIN SKŁADANIA I OTWARCIA OFERT</w:t>
      </w:r>
    </w:p>
    <w:p w14:paraId="383E1A97" w14:textId="3EDBCD3E" w:rsidR="009054EF" w:rsidRPr="008B1FC5" w:rsidRDefault="009054EF" w:rsidP="009054EF">
      <w:pPr>
        <w:numPr>
          <w:ilvl w:val="0"/>
          <w:numId w:val="10"/>
        </w:numPr>
        <w:spacing w:after="0" w:line="360" w:lineRule="auto"/>
        <w:jc w:val="both"/>
        <w:rPr>
          <w:rFonts w:ascii="Times New Roman" w:eastAsia="Times New Roman" w:hAnsi="Times New Roman" w:cs="Times New Roman"/>
          <w:strike/>
          <w:sz w:val="24"/>
          <w:szCs w:val="20"/>
          <w:lang w:eastAsia="pl-PL"/>
        </w:rPr>
      </w:pPr>
      <w:r w:rsidRPr="008B1FC5">
        <w:rPr>
          <w:rFonts w:ascii="Times New Roman" w:eastAsia="Times New Roman" w:hAnsi="Times New Roman" w:cs="Times New Roman"/>
          <w:sz w:val="24"/>
          <w:szCs w:val="20"/>
          <w:lang w:eastAsia="pl-PL"/>
        </w:rPr>
        <w:t xml:space="preserve">Ofertę wraz z wymaganymi dokumentami należy złożyć za pośrednictwem Platformy zakupowej </w:t>
      </w:r>
      <w:r w:rsidRPr="008B1FC5">
        <w:rPr>
          <w:rFonts w:ascii="Times New Roman" w:eastAsia="Times New Roman" w:hAnsi="Times New Roman" w:cs="Times New Roman"/>
          <w:b/>
          <w:bCs/>
          <w:sz w:val="24"/>
          <w:szCs w:val="20"/>
          <w:u w:val="single"/>
          <w:lang w:eastAsia="pl-PL"/>
        </w:rPr>
        <w:t>platformazakupowa.pl</w:t>
      </w:r>
      <w:r w:rsidR="00B32286">
        <w:rPr>
          <w:rFonts w:ascii="Times New Roman" w:eastAsia="Times New Roman" w:hAnsi="Times New Roman" w:cs="Times New Roman"/>
          <w:b/>
          <w:bCs/>
          <w:sz w:val="24"/>
          <w:szCs w:val="20"/>
          <w:u w:val="single"/>
          <w:lang w:eastAsia="pl-PL"/>
        </w:rPr>
        <w:t xml:space="preserve"> </w:t>
      </w:r>
      <w:r w:rsidRPr="008B1FC5">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b/>
          <w:sz w:val="24"/>
          <w:szCs w:val="20"/>
          <w:lang w:eastAsia="pl-PL"/>
        </w:rPr>
        <w:t xml:space="preserve">do </w:t>
      </w:r>
      <w:r w:rsidR="00E81045">
        <w:rPr>
          <w:rFonts w:ascii="Times New Roman" w:eastAsia="Times New Roman" w:hAnsi="Times New Roman" w:cs="Times New Roman"/>
          <w:b/>
          <w:sz w:val="24"/>
          <w:szCs w:val="20"/>
          <w:lang w:eastAsia="pl-PL"/>
        </w:rPr>
        <w:t xml:space="preserve"> 2</w:t>
      </w:r>
      <w:r w:rsidR="00BB74CF">
        <w:rPr>
          <w:rFonts w:ascii="Times New Roman" w:eastAsia="Times New Roman" w:hAnsi="Times New Roman" w:cs="Times New Roman"/>
          <w:b/>
          <w:sz w:val="24"/>
          <w:szCs w:val="20"/>
          <w:lang w:eastAsia="pl-PL"/>
        </w:rPr>
        <w:t>5</w:t>
      </w:r>
      <w:r w:rsidR="00E81045">
        <w:rPr>
          <w:rFonts w:ascii="Times New Roman" w:eastAsia="Times New Roman" w:hAnsi="Times New Roman" w:cs="Times New Roman"/>
          <w:b/>
          <w:sz w:val="24"/>
          <w:szCs w:val="20"/>
          <w:lang w:eastAsia="pl-PL"/>
        </w:rPr>
        <w:t xml:space="preserve"> </w:t>
      </w:r>
      <w:r w:rsidR="00BD65F1">
        <w:rPr>
          <w:rFonts w:ascii="Times New Roman" w:eastAsia="Times New Roman" w:hAnsi="Times New Roman" w:cs="Times New Roman"/>
          <w:b/>
          <w:sz w:val="24"/>
          <w:szCs w:val="20"/>
          <w:lang w:eastAsia="pl-PL"/>
        </w:rPr>
        <w:t>września</w:t>
      </w:r>
      <w:r w:rsidRPr="008B1FC5">
        <w:rPr>
          <w:rFonts w:ascii="Times New Roman" w:eastAsia="Times New Roman" w:hAnsi="Times New Roman" w:cs="Times New Roman"/>
          <w:b/>
          <w:sz w:val="24"/>
          <w:szCs w:val="20"/>
          <w:lang w:eastAsia="pl-PL"/>
        </w:rPr>
        <w:t xml:space="preserve"> 202</w:t>
      </w:r>
      <w:r w:rsidR="003F68CA">
        <w:rPr>
          <w:rFonts w:ascii="Times New Roman" w:eastAsia="Times New Roman" w:hAnsi="Times New Roman" w:cs="Times New Roman"/>
          <w:b/>
          <w:sz w:val="24"/>
          <w:szCs w:val="20"/>
          <w:lang w:eastAsia="pl-PL"/>
        </w:rPr>
        <w:t>4</w:t>
      </w:r>
      <w:r w:rsidRPr="008B1FC5">
        <w:rPr>
          <w:rFonts w:ascii="Times New Roman" w:eastAsia="Times New Roman" w:hAnsi="Times New Roman" w:cs="Times New Roman"/>
          <w:b/>
          <w:sz w:val="24"/>
          <w:szCs w:val="20"/>
          <w:lang w:eastAsia="pl-PL"/>
        </w:rPr>
        <w:t xml:space="preserve"> r. do godziny </w:t>
      </w:r>
      <w:r w:rsidR="00E81045">
        <w:rPr>
          <w:rFonts w:ascii="Times New Roman" w:eastAsia="Times New Roman" w:hAnsi="Times New Roman" w:cs="Times New Roman"/>
          <w:b/>
          <w:sz w:val="24"/>
          <w:szCs w:val="20"/>
          <w:lang w:eastAsia="pl-PL"/>
        </w:rPr>
        <w:t>1</w:t>
      </w:r>
      <w:r w:rsidR="00BB74CF">
        <w:rPr>
          <w:rFonts w:ascii="Times New Roman" w:eastAsia="Times New Roman" w:hAnsi="Times New Roman" w:cs="Times New Roman"/>
          <w:b/>
          <w:sz w:val="24"/>
          <w:szCs w:val="20"/>
          <w:lang w:eastAsia="pl-PL"/>
        </w:rPr>
        <w:t>0</w:t>
      </w:r>
      <w:r w:rsidRPr="008B1FC5">
        <w:rPr>
          <w:rFonts w:ascii="Times New Roman" w:eastAsia="Times New Roman" w:hAnsi="Times New Roman" w:cs="Times New Roman"/>
          <w:b/>
          <w:sz w:val="24"/>
          <w:szCs w:val="20"/>
          <w:lang w:eastAsia="pl-PL"/>
        </w:rPr>
        <w:t>:00</w:t>
      </w:r>
      <w:r w:rsidRPr="008B1FC5">
        <w:rPr>
          <w:rFonts w:ascii="Times New Roman" w:eastAsia="Times New Roman" w:hAnsi="Times New Roman" w:cs="Times New Roman"/>
          <w:sz w:val="24"/>
          <w:szCs w:val="20"/>
          <w:lang w:eastAsia="pl-PL"/>
        </w:rPr>
        <w:t>.</w:t>
      </w:r>
    </w:p>
    <w:p w14:paraId="418EF4B6" w14:textId="70E1F800" w:rsidR="009054EF" w:rsidRPr="008B1FC5" w:rsidRDefault="009054EF" w:rsidP="009054EF">
      <w:pPr>
        <w:numPr>
          <w:ilvl w:val="0"/>
          <w:numId w:val="10"/>
        </w:numPr>
        <w:spacing w:after="0" w:line="360" w:lineRule="auto"/>
        <w:jc w:val="both"/>
        <w:rPr>
          <w:rFonts w:ascii="Times New Roman" w:eastAsia="Times New Roman" w:hAnsi="Times New Roman" w:cs="Times New Roman"/>
          <w:strike/>
          <w:sz w:val="24"/>
          <w:szCs w:val="20"/>
          <w:lang w:eastAsia="pl-PL"/>
        </w:rPr>
      </w:pPr>
      <w:r w:rsidRPr="008B1FC5">
        <w:rPr>
          <w:rFonts w:ascii="Times New Roman" w:eastAsia="Times New Roman" w:hAnsi="Times New Roman" w:cs="Times New Roman"/>
          <w:sz w:val="24"/>
          <w:szCs w:val="20"/>
          <w:lang w:eastAsia="pl-PL"/>
        </w:rPr>
        <w:t>Otwarcie ofert nastąpi</w:t>
      </w:r>
      <w:r w:rsidR="00A138C6">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 xml:space="preserve">w dniu </w:t>
      </w:r>
      <w:r w:rsidR="00E81045">
        <w:rPr>
          <w:rFonts w:ascii="Times New Roman" w:eastAsia="Times New Roman" w:hAnsi="Times New Roman" w:cs="Times New Roman"/>
          <w:sz w:val="24"/>
          <w:szCs w:val="20"/>
          <w:lang w:eastAsia="pl-PL"/>
        </w:rPr>
        <w:t xml:space="preserve"> </w:t>
      </w:r>
      <w:r w:rsidR="00E81045">
        <w:rPr>
          <w:rFonts w:ascii="Times New Roman" w:eastAsia="Times New Roman" w:hAnsi="Times New Roman" w:cs="Times New Roman"/>
          <w:b/>
          <w:bCs/>
          <w:sz w:val="24"/>
          <w:szCs w:val="20"/>
          <w:lang w:eastAsia="pl-PL"/>
        </w:rPr>
        <w:t>2</w:t>
      </w:r>
      <w:r w:rsidR="00BB74CF">
        <w:rPr>
          <w:rFonts w:ascii="Times New Roman" w:eastAsia="Times New Roman" w:hAnsi="Times New Roman" w:cs="Times New Roman"/>
          <w:b/>
          <w:bCs/>
          <w:sz w:val="24"/>
          <w:szCs w:val="20"/>
          <w:lang w:eastAsia="pl-PL"/>
        </w:rPr>
        <w:t>5</w:t>
      </w:r>
      <w:r w:rsidR="00E81045">
        <w:rPr>
          <w:rFonts w:ascii="Times New Roman" w:eastAsia="Times New Roman" w:hAnsi="Times New Roman" w:cs="Times New Roman"/>
          <w:b/>
          <w:bCs/>
          <w:sz w:val="24"/>
          <w:szCs w:val="20"/>
          <w:lang w:eastAsia="pl-PL"/>
        </w:rPr>
        <w:t xml:space="preserve"> </w:t>
      </w:r>
      <w:r w:rsidR="00BD65F1">
        <w:rPr>
          <w:rFonts w:ascii="Times New Roman" w:eastAsia="Times New Roman" w:hAnsi="Times New Roman" w:cs="Times New Roman"/>
          <w:b/>
          <w:bCs/>
          <w:sz w:val="24"/>
          <w:szCs w:val="20"/>
          <w:lang w:eastAsia="pl-PL"/>
        </w:rPr>
        <w:t>września</w:t>
      </w:r>
      <w:r w:rsidR="003F68CA">
        <w:rPr>
          <w:rFonts w:ascii="Times New Roman" w:eastAsia="Times New Roman" w:hAnsi="Times New Roman" w:cs="Times New Roman"/>
          <w:b/>
          <w:bCs/>
          <w:sz w:val="24"/>
          <w:szCs w:val="20"/>
          <w:lang w:eastAsia="pl-PL"/>
        </w:rPr>
        <w:t xml:space="preserve"> </w:t>
      </w:r>
      <w:r w:rsidRPr="008B1FC5">
        <w:rPr>
          <w:rFonts w:ascii="Times New Roman" w:eastAsia="Times New Roman" w:hAnsi="Times New Roman" w:cs="Times New Roman"/>
          <w:b/>
          <w:bCs/>
          <w:sz w:val="24"/>
          <w:szCs w:val="20"/>
          <w:lang w:eastAsia="pl-PL"/>
        </w:rPr>
        <w:t>202</w:t>
      </w:r>
      <w:r w:rsidR="003F68CA">
        <w:rPr>
          <w:rFonts w:ascii="Times New Roman" w:eastAsia="Times New Roman" w:hAnsi="Times New Roman" w:cs="Times New Roman"/>
          <w:b/>
          <w:bCs/>
          <w:sz w:val="24"/>
          <w:szCs w:val="20"/>
          <w:lang w:eastAsia="pl-PL"/>
        </w:rPr>
        <w:t>4</w:t>
      </w:r>
      <w:r w:rsidRPr="008B1FC5">
        <w:rPr>
          <w:rFonts w:ascii="Times New Roman" w:eastAsia="Times New Roman" w:hAnsi="Times New Roman" w:cs="Times New Roman"/>
          <w:b/>
          <w:bCs/>
          <w:sz w:val="24"/>
          <w:szCs w:val="20"/>
          <w:lang w:eastAsia="pl-PL"/>
        </w:rPr>
        <w:t xml:space="preserve"> r. o godzinie </w:t>
      </w:r>
      <w:r w:rsidR="00E81045">
        <w:rPr>
          <w:rFonts w:ascii="Times New Roman" w:eastAsia="Times New Roman" w:hAnsi="Times New Roman" w:cs="Times New Roman"/>
          <w:b/>
          <w:bCs/>
          <w:sz w:val="24"/>
          <w:szCs w:val="20"/>
          <w:lang w:eastAsia="pl-PL"/>
        </w:rPr>
        <w:t>1</w:t>
      </w:r>
      <w:r w:rsidR="00BB74CF">
        <w:rPr>
          <w:rFonts w:ascii="Times New Roman" w:eastAsia="Times New Roman" w:hAnsi="Times New Roman" w:cs="Times New Roman"/>
          <w:b/>
          <w:bCs/>
          <w:sz w:val="24"/>
          <w:szCs w:val="20"/>
          <w:lang w:eastAsia="pl-PL"/>
        </w:rPr>
        <w:t>0</w:t>
      </w:r>
      <w:r w:rsidRPr="008B1FC5">
        <w:rPr>
          <w:rFonts w:ascii="Times New Roman" w:eastAsia="Times New Roman" w:hAnsi="Times New Roman" w:cs="Times New Roman"/>
          <w:b/>
          <w:bCs/>
          <w:sz w:val="24"/>
          <w:szCs w:val="20"/>
          <w:lang w:eastAsia="pl-PL"/>
        </w:rPr>
        <w:t>:</w:t>
      </w:r>
      <w:r w:rsidR="003F68CA">
        <w:rPr>
          <w:rFonts w:ascii="Times New Roman" w:eastAsia="Times New Roman" w:hAnsi="Times New Roman" w:cs="Times New Roman"/>
          <w:b/>
          <w:bCs/>
          <w:sz w:val="24"/>
          <w:szCs w:val="20"/>
          <w:lang w:eastAsia="pl-PL"/>
        </w:rPr>
        <w:t>05</w:t>
      </w:r>
      <w:r w:rsidR="00010F3E">
        <w:rPr>
          <w:rFonts w:ascii="Times New Roman" w:eastAsia="Times New Roman" w:hAnsi="Times New Roman" w:cs="Times New Roman"/>
          <w:b/>
          <w:bCs/>
          <w:sz w:val="24"/>
          <w:szCs w:val="20"/>
          <w:lang w:eastAsia="pl-PL"/>
        </w:rPr>
        <w:t>.</w:t>
      </w:r>
    </w:p>
    <w:p w14:paraId="244ECC80" w14:textId="77777777" w:rsidR="009054EF" w:rsidRPr="008B1FC5" w:rsidRDefault="009054EF" w:rsidP="009054EF">
      <w:pPr>
        <w:numPr>
          <w:ilvl w:val="0"/>
          <w:numId w:val="10"/>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val="pl" w:eastAsia="pl-PL"/>
        </w:rPr>
        <w:t>Do oferty należy dołączyć wszystkie wymagane w SWZ dokumenty.</w:t>
      </w:r>
    </w:p>
    <w:p w14:paraId="7E0810EE" w14:textId="77777777" w:rsidR="009054EF" w:rsidRPr="008B1FC5" w:rsidRDefault="009054EF" w:rsidP="009054EF">
      <w:pPr>
        <w:numPr>
          <w:ilvl w:val="0"/>
          <w:numId w:val="10"/>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val="pl" w:eastAsia="pl-PL"/>
        </w:rPr>
        <w:t>Po wypełnieniu Formularza składania oferty lub wniosku i dołączenia  wszystkich wymaganych załączników należy kliknąć przycisk „Przejdź do podsumowania”.</w:t>
      </w:r>
    </w:p>
    <w:p w14:paraId="167E70C7" w14:textId="77777777" w:rsidR="009054EF" w:rsidRPr="008B1FC5" w:rsidRDefault="009054EF" w:rsidP="009054EF">
      <w:pPr>
        <w:numPr>
          <w:ilvl w:val="0"/>
          <w:numId w:val="10"/>
        </w:numPr>
        <w:spacing w:after="0" w:line="360" w:lineRule="auto"/>
        <w:jc w:val="both"/>
        <w:rPr>
          <w:rFonts w:ascii="Times New Roman" w:eastAsia="Times New Roman" w:hAnsi="Times New Roman" w:cs="Times New Roman"/>
          <w:strike/>
          <w:sz w:val="24"/>
          <w:szCs w:val="20"/>
          <w:lang w:eastAsia="pl-PL"/>
        </w:rPr>
      </w:pPr>
      <w:r w:rsidRPr="008B1FC5">
        <w:rPr>
          <w:rFonts w:ascii="Times New Roman" w:eastAsia="Times New Roman" w:hAnsi="Times New Roman" w:cs="Times New Roman"/>
          <w:sz w:val="24"/>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2">
        <w:r w:rsidRPr="008B1FC5">
          <w:rPr>
            <w:rFonts w:ascii="Times New Roman" w:eastAsia="Times New Roman" w:hAnsi="Times New Roman" w:cs="Times New Roman"/>
            <w:b/>
            <w:bCs/>
            <w:sz w:val="24"/>
            <w:szCs w:val="20"/>
            <w:u w:val="single"/>
            <w:lang w:val="pl" w:eastAsia="pl-PL"/>
          </w:rPr>
          <w:t>platformazakupowa.pl</w:t>
        </w:r>
      </w:hyperlink>
      <w:r w:rsidRPr="008B1FC5">
        <w:rPr>
          <w:rFonts w:ascii="Times New Roman" w:eastAsia="Times New Roman" w:hAnsi="Times New Roman" w:cs="Times New Roman"/>
          <w:b/>
          <w:bCs/>
          <w:sz w:val="24"/>
          <w:szCs w:val="20"/>
          <w:u w:val="single"/>
          <w:lang w:val="pl" w:eastAsia="pl-PL"/>
        </w:rPr>
        <w:t>,</w:t>
      </w:r>
      <w:r w:rsidRPr="008B1FC5">
        <w:rPr>
          <w:rFonts w:ascii="Times New Roman" w:eastAsia="Times New Roman" w:hAnsi="Times New Roman" w:cs="Times New Roman"/>
          <w:sz w:val="24"/>
          <w:szCs w:val="20"/>
          <w:lang w:val="pl" w:eastAsia="pl-PL"/>
        </w:rPr>
        <w:t xml:space="preserve"> wykonawca powinien złożyć podpis bezpośrednio na dokumentach przesłanych za pośrednictwem </w:t>
      </w:r>
      <w:hyperlink r:id="rId33">
        <w:r w:rsidRPr="008B1FC5">
          <w:rPr>
            <w:rFonts w:ascii="Times New Roman" w:eastAsia="Times New Roman" w:hAnsi="Times New Roman" w:cs="Times New Roman"/>
            <w:b/>
            <w:bCs/>
            <w:sz w:val="24"/>
            <w:szCs w:val="20"/>
            <w:u w:val="single"/>
            <w:lang w:val="pl" w:eastAsia="pl-PL"/>
          </w:rPr>
          <w:t>platformazakupowa.pl</w:t>
        </w:r>
      </w:hyperlink>
      <w:r w:rsidRPr="008B1FC5">
        <w:rPr>
          <w:rFonts w:ascii="Times New Roman" w:eastAsia="Times New Roman" w:hAnsi="Times New Roman" w:cs="Times New Roman"/>
          <w:sz w:val="24"/>
          <w:szCs w:val="20"/>
          <w:lang w:val="pl" w:eastAsia="pl-PL"/>
        </w:rPr>
        <w:t xml:space="preserve"> Zalecamy stosowanie podpisu na każdym załączonym pliku osobno, w szczególności wskazanych w art. 63 ust 1 oraz ust.2  </w:t>
      </w:r>
      <w:proofErr w:type="spellStart"/>
      <w:r w:rsidRPr="008B1FC5">
        <w:rPr>
          <w:rFonts w:ascii="Times New Roman" w:eastAsia="Times New Roman" w:hAnsi="Times New Roman" w:cs="Times New Roman"/>
          <w:sz w:val="24"/>
          <w:szCs w:val="20"/>
          <w:lang w:val="pl" w:eastAsia="pl-PL"/>
        </w:rPr>
        <w:t>Pzp</w:t>
      </w:r>
      <w:proofErr w:type="spellEnd"/>
      <w:r w:rsidRPr="008B1FC5">
        <w:rPr>
          <w:rFonts w:ascii="Times New Roman" w:eastAsia="Times New Roman" w:hAnsi="Times New Roman" w:cs="Times New Roman"/>
          <w:sz w:val="24"/>
          <w:szCs w:val="20"/>
          <w:lang w:val="pl"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Pr="008B1FC5">
        <w:rPr>
          <w:rFonts w:ascii="Times New Roman" w:eastAsia="Times New Roman" w:hAnsi="Times New Roman" w:cs="Times New Roman"/>
          <w:strike/>
          <w:sz w:val="24"/>
          <w:szCs w:val="20"/>
          <w:lang w:val="pl" w:eastAsia="pl-PL"/>
        </w:rPr>
        <w:t>.</w:t>
      </w:r>
    </w:p>
    <w:p w14:paraId="0BB92E94" w14:textId="05CAE1E6" w:rsidR="009054EF" w:rsidRPr="008B1FC5" w:rsidRDefault="009054EF" w:rsidP="009054EF">
      <w:pPr>
        <w:numPr>
          <w:ilvl w:val="0"/>
          <w:numId w:val="10"/>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val="pl" w:eastAsia="pl-PL"/>
        </w:rPr>
        <w:t xml:space="preserve">Za datę złożenia oferty przyjmuje się datę jej przekazania w systemie (platformie) </w:t>
      </w:r>
      <w:r w:rsidR="00CC05DE">
        <w:rPr>
          <w:rFonts w:ascii="Times New Roman" w:eastAsia="Times New Roman" w:hAnsi="Times New Roman" w:cs="Times New Roman"/>
          <w:sz w:val="24"/>
          <w:szCs w:val="20"/>
          <w:lang w:val="pl" w:eastAsia="pl-PL"/>
        </w:rPr>
        <w:t xml:space="preserve">                     </w:t>
      </w:r>
      <w:r w:rsidRPr="008B1FC5">
        <w:rPr>
          <w:rFonts w:ascii="Times New Roman" w:eastAsia="Times New Roman" w:hAnsi="Times New Roman" w:cs="Times New Roman"/>
          <w:sz w:val="24"/>
          <w:szCs w:val="20"/>
          <w:lang w:val="pl" w:eastAsia="pl-PL"/>
        </w:rPr>
        <w:t xml:space="preserve">w drugim kroku składania oferty poprzez kliknięcie przycisku “Złóż ofertę” </w:t>
      </w:r>
      <w:r w:rsidR="00CC05DE">
        <w:rPr>
          <w:rFonts w:ascii="Times New Roman" w:eastAsia="Times New Roman" w:hAnsi="Times New Roman" w:cs="Times New Roman"/>
          <w:sz w:val="24"/>
          <w:szCs w:val="20"/>
          <w:lang w:val="pl" w:eastAsia="pl-PL"/>
        </w:rPr>
        <w:t xml:space="preserve">                                 </w:t>
      </w:r>
      <w:r w:rsidRPr="008B1FC5">
        <w:rPr>
          <w:rFonts w:ascii="Times New Roman" w:eastAsia="Times New Roman" w:hAnsi="Times New Roman" w:cs="Times New Roman"/>
          <w:sz w:val="24"/>
          <w:szCs w:val="20"/>
          <w:lang w:val="pl" w:eastAsia="pl-PL"/>
        </w:rPr>
        <w:t>i wyświetlenie się komunikatu, że oferta została zaszyfrowana i złożona.</w:t>
      </w:r>
    </w:p>
    <w:p w14:paraId="5A3CA4A7" w14:textId="77777777" w:rsidR="009054EF" w:rsidRPr="008B1FC5" w:rsidRDefault="009054EF" w:rsidP="009054EF">
      <w:pPr>
        <w:numPr>
          <w:ilvl w:val="0"/>
          <w:numId w:val="5"/>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Otwarcie ofert nastąpi przy użyciu </w:t>
      </w:r>
      <w:r w:rsidRPr="008B1FC5">
        <w:rPr>
          <w:rFonts w:ascii="Times New Roman" w:eastAsia="Times New Roman" w:hAnsi="Times New Roman" w:cs="Times New Roman"/>
          <w:b/>
          <w:bCs/>
          <w:sz w:val="24"/>
          <w:szCs w:val="20"/>
          <w:u w:val="single"/>
          <w:lang w:eastAsia="pl-PL"/>
        </w:rPr>
        <w:t>platformazakupowa.pl</w:t>
      </w:r>
      <w:r w:rsidRPr="008B1FC5">
        <w:rPr>
          <w:rFonts w:ascii="Times New Roman" w:eastAsia="Times New Roman" w:hAnsi="Times New Roman" w:cs="Times New Roman"/>
          <w:sz w:val="24"/>
          <w:szCs w:val="20"/>
          <w:lang w:eastAsia="pl-PL"/>
        </w:rPr>
        <w:t>. W przypadku awarii tego systemu, która spowoduje brak możliwości otwarcia ofert w terminie określonym przez Zamawiającego, otwarcie ofert nastąpi niezwłocznie po usunięciu awarii.</w:t>
      </w:r>
    </w:p>
    <w:p w14:paraId="6385800B" w14:textId="3C24F2EA" w:rsidR="009054EF" w:rsidRPr="008B1FC5" w:rsidRDefault="009054EF" w:rsidP="009054EF">
      <w:pPr>
        <w:numPr>
          <w:ilvl w:val="0"/>
          <w:numId w:val="5"/>
        </w:numPr>
        <w:spacing w:after="0" w:line="320" w:lineRule="auto"/>
        <w:jc w:val="both"/>
        <w:rPr>
          <w:rFonts w:ascii="Times New Roman" w:eastAsia="Times New Roman" w:hAnsi="Times New Roman" w:cs="Times New Roman"/>
          <w:sz w:val="24"/>
          <w:szCs w:val="24"/>
          <w:lang w:eastAsia="pl-PL"/>
        </w:rPr>
      </w:pPr>
      <w:r w:rsidRPr="008B1FC5">
        <w:rPr>
          <w:rFonts w:ascii="Times New Roman" w:eastAsia="Times New Roman" w:hAnsi="Times New Roman" w:cs="Times New Roman"/>
          <w:sz w:val="24"/>
          <w:szCs w:val="24"/>
          <w:lang w:eastAsia="pl-PL"/>
        </w:rPr>
        <w:t xml:space="preserve">Szczegółowa instrukcja dla Wykonawców dotycząca złożenia, zmiany </w:t>
      </w:r>
      <w:r w:rsidR="004D3453">
        <w:rPr>
          <w:rFonts w:ascii="Times New Roman" w:eastAsia="Times New Roman" w:hAnsi="Times New Roman" w:cs="Times New Roman"/>
          <w:sz w:val="24"/>
          <w:szCs w:val="24"/>
          <w:lang w:eastAsia="pl-PL"/>
        </w:rPr>
        <w:t xml:space="preserve"> </w:t>
      </w:r>
      <w:r w:rsidRPr="008B1FC5">
        <w:rPr>
          <w:rFonts w:ascii="Times New Roman" w:eastAsia="Times New Roman" w:hAnsi="Times New Roman" w:cs="Times New Roman"/>
          <w:sz w:val="24"/>
          <w:szCs w:val="24"/>
          <w:lang w:eastAsia="pl-PL"/>
        </w:rPr>
        <w:t>i</w:t>
      </w:r>
      <w:r w:rsidR="004D3453">
        <w:rPr>
          <w:rFonts w:ascii="Times New Roman" w:eastAsia="Times New Roman" w:hAnsi="Times New Roman" w:cs="Times New Roman"/>
          <w:sz w:val="24"/>
          <w:szCs w:val="24"/>
          <w:lang w:eastAsia="pl-PL"/>
        </w:rPr>
        <w:t xml:space="preserve"> </w:t>
      </w:r>
      <w:r w:rsidRPr="008B1FC5">
        <w:rPr>
          <w:rFonts w:ascii="Times New Roman" w:eastAsia="Times New Roman" w:hAnsi="Times New Roman" w:cs="Times New Roman"/>
          <w:sz w:val="24"/>
          <w:szCs w:val="24"/>
          <w:lang w:eastAsia="pl-PL"/>
        </w:rPr>
        <w:t>wycofania</w:t>
      </w:r>
      <w:r w:rsidR="004D3453">
        <w:rPr>
          <w:rFonts w:ascii="Times New Roman" w:eastAsia="Times New Roman" w:hAnsi="Times New Roman" w:cs="Times New Roman"/>
          <w:sz w:val="24"/>
          <w:szCs w:val="24"/>
          <w:lang w:eastAsia="pl-PL"/>
        </w:rPr>
        <w:t xml:space="preserve"> </w:t>
      </w:r>
      <w:r w:rsidRPr="008B1FC5">
        <w:rPr>
          <w:rFonts w:ascii="Times New Roman" w:eastAsia="Times New Roman" w:hAnsi="Times New Roman" w:cs="Times New Roman"/>
          <w:sz w:val="24"/>
          <w:szCs w:val="24"/>
          <w:lang w:eastAsia="pl-PL"/>
        </w:rPr>
        <w:t xml:space="preserve">oferty znajduje się na stronie internetowej pod adresem:  </w:t>
      </w:r>
      <w:hyperlink r:id="rId34">
        <w:r w:rsidRPr="008B1FC5">
          <w:rPr>
            <w:rFonts w:ascii="Times New Roman" w:eastAsia="Times New Roman" w:hAnsi="Times New Roman" w:cs="Times New Roman"/>
            <w:color w:val="1155CC"/>
            <w:sz w:val="24"/>
            <w:szCs w:val="24"/>
            <w:u w:val="single"/>
            <w:lang w:eastAsia="pl-PL"/>
          </w:rPr>
          <w:t>https://platformazakupowa.pl/strona/45-instrukcje</w:t>
        </w:r>
      </w:hyperlink>
    </w:p>
    <w:p w14:paraId="138E1CFC" w14:textId="77777777" w:rsidR="009054EF" w:rsidRPr="008B1FC5" w:rsidRDefault="009054EF" w:rsidP="009054EF">
      <w:pPr>
        <w:numPr>
          <w:ilvl w:val="0"/>
          <w:numId w:val="5"/>
        </w:numPr>
        <w:spacing w:after="0" w:line="320" w:lineRule="auto"/>
        <w:jc w:val="both"/>
        <w:rPr>
          <w:rFonts w:ascii="Times New Roman" w:eastAsia="Times New Roman" w:hAnsi="Times New Roman" w:cs="Times New Roman"/>
          <w:sz w:val="24"/>
          <w:szCs w:val="24"/>
          <w:lang w:eastAsia="pl-PL"/>
        </w:rPr>
      </w:pPr>
      <w:r w:rsidRPr="008B1FC5">
        <w:rPr>
          <w:rFonts w:ascii="Times New Roman" w:eastAsia="Times New Roman" w:hAnsi="Times New Roman" w:cs="Times New Roman"/>
          <w:sz w:val="24"/>
          <w:szCs w:val="20"/>
          <w:lang w:eastAsia="pl-PL"/>
        </w:rPr>
        <w:t>Zamawiający, najpóźniej przed otwarciem ofert, udostępni na stronie internetowej prowadzonego postępowania informację o kwocie, jaką zamierza przeznaczyć na sfinansowanie zamówienia.</w:t>
      </w:r>
    </w:p>
    <w:p w14:paraId="4DFAB41B" w14:textId="77777777" w:rsidR="009054EF" w:rsidRPr="008B1FC5" w:rsidRDefault="009054EF" w:rsidP="009054EF">
      <w:pPr>
        <w:numPr>
          <w:ilvl w:val="0"/>
          <w:numId w:val="5"/>
        </w:numPr>
        <w:spacing w:after="0" w:line="320" w:lineRule="auto"/>
        <w:jc w:val="both"/>
        <w:rPr>
          <w:rFonts w:ascii="Times New Roman" w:eastAsia="Times New Roman" w:hAnsi="Times New Roman" w:cs="Times New Roman"/>
          <w:sz w:val="24"/>
          <w:szCs w:val="24"/>
          <w:lang w:eastAsia="pl-PL"/>
        </w:rPr>
      </w:pPr>
      <w:r w:rsidRPr="008B1FC5">
        <w:rPr>
          <w:rFonts w:ascii="Times New Roman" w:eastAsia="Times New Roman" w:hAnsi="Times New Roman" w:cs="Times New Roman"/>
          <w:sz w:val="24"/>
          <w:szCs w:val="20"/>
          <w:lang w:eastAsia="pl-PL"/>
        </w:rPr>
        <w:t xml:space="preserve">Zamawiający, niezwłocznie po otwarciu ofert, udostępni na </w:t>
      </w:r>
      <w:r w:rsidRPr="008B1FC5">
        <w:rPr>
          <w:rFonts w:ascii="Times New Roman" w:eastAsia="Times New Roman" w:hAnsi="Times New Roman" w:cs="Times New Roman"/>
          <w:b/>
          <w:bCs/>
          <w:sz w:val="24"/>
          <w:szCs w:val="20"/>
          <w:u w:val="single"/>
          <w:lang w:eastAsia="pl-PL"/>
        </w:rPr>
        <w:t>platformazakupowa.pl</w:t>
      </w:r>
      <w:r w:rsidRPr="008B1FC5">
        <w:rPr>
          <w:rFonts w:ascii="Times New Roman" w:eastAsia="Times New Roman" w:hAnsi="Times New Roman" w:cs="Times New Roman"/>
          <w:sz w:val="24"/>
          <w:szCs w:val="20"/>
          <w:lang w:eastAsia="pl-PL"/>
        </w:rPr>
        <w:t xml:space="preserve"> informacje o:</w:t>
      </w:r>
    </w:p>
    <w:p w14:paraId="25DC515E" w14:textId="77777777" w:rsidR="009054EF" w:rsidRPr="008B1FC5" w:rsidRDefault="009054EF" w:rsidP="009054EF">
      <w:pPr>
        <w:spacing w:after="0" w:line="360" w:lineRule="auto"/>
        <w:ind w:left="568"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lastRenderedPageBreak/>
        <w:t>1)</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nazwach albo imionach i nazwiskach oraz siedzibach lub miejscach prowadzonej działalności gospodarczej albo miejscach zamieszkania wykonawców, których oferty zostały otwarte;</w:t>
      </w:r>
    </w:p>
    <w:p w14:paraId="102A49A9" w14:textId="77777777" w:rsidR="009054EF" w:rsidRPr="008B1FC5" w:rsidRDefault="009054EF" w:rsidP="009054EF">
      <w:pPr>
        <w:spacing w:after="0" w:line="360" w:lineRule="auto"/>
        <w:ind w:left="568"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2)</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cenach lub kosztach zawartych w ofertach.</w:t>
      </w:r>
    </w:p>
    <w:bookmarkEnd w:id="16"/>
    <w:p w14:paraId="415888F3" w14:textId="15307106" w:rsidR="009054EF" w:rsidRPr="008B1FC5" w:rsidRDefault="009054EF" w:rsidP="009054EF">
      <w:pPr>
        <w:shd w:val="clear" w:color="auto" w:fill="DAEEF3"/>
        <w:spacing w:before="360" w:after="40" w:line="360" w:lineRule="auto"/>
        <w:ind w:left="852" w:hanging="852"/>
        <w:jc w:val="both"/>
        <w:rPr>
          <w:rFonts w:ascii="Times New Roman" w:eastAsia="Times New Roman" w:hAnsi="Times New Roman" w:cs="Times New Roman"/>
          <w:b/>
          <w:sz w:val="24"/>
          <w:szCs w:val="20"/>
          <w:lang w:eastAsia="pl-PL"/>
        </w:rPr>
      </w:pPr>
      <w:r w:rsidRPr="008B1FC5">
        <w:rPr>
          <w:rFonts w:ascii="Times New Roman" w:eastAsia="Times New Roman" w:hAnsi="Times New Roman" w:cs="Times New Roman"/>
          <w:b/>
          <w:sz w:val="24"/>
          <w:szCs w:val="20"/>
          <w:lang w:eastAsia="pl-PL"/>
        </w:rPr>
        <w:t>X</w:t>
      </w:r>
      <w:r w:rsidR="00D569C5">
        <w:rPr>
          <w:rFonts w:ascii="Times New Roman" w:eastAsia="Times New Roman" w:hAnsi="Times New Roman" w:cs="Times New Roman"/>
          <w:b/>
          <w:sz w:val="24"/>
          <w:szCs w:val="20"/>
          <w:lang w:eastAsia="pl-PL"/>
        </w:rPr>
        <w:t>IX</w:t>
      </w:r>
      <w:r w:rsidRPr="008B1FC5">
        <w:rPr>
          <w:rFonts w:ascii="Times New Roman" w:eastAsia="Times New Roman" w:hAnsi="Times New Roman" w:cs="Times New Roman"/>
          <w:b/>
          <w:sz w:val="24"/>
          <w:szCs w:val="20"/>
          <w:lang w:eastAsia="pl-PL"/>
        </w:rPr>
        <w:t>.</w:t>
      </w:r>
      <w:r w:rsidRPr="008B1FC5">
        <w:rPr>
          <w:rFonts w:ascii="Times New Roman" w:eastAsia="Times New Roman" w:hAnsi="Times New Roman" w:cs="Times New Roman"/>
          <w:b/>
          <w:sz w:val="24"/>
          <w:szCs w:val="20"/>
          <w:lang w:eastAsia="pl-PL"/>
        </w:rPr>
        <w:tab/>
        <w:t xml:space="preserve">OPIS KRYTERIÓW, KTÓRYMI </w:t>
      </w:r>
      <w:r w:rsidR="00433E2D">
        <w:rPr>
          <w:rFonts w:ascii="Times New Roman" w:eastAsia="Times New Roman" w:hAnsi="Times New Roman" w:cs="Times New Roman"/>
          <w:b/>
          <w:sz w:val="24"/>
          <w:szCs w:val="20"/>
          <w:lang w:eastAsia="pl-PL"/>
        </w:rPr>
        <w:t xml:space="preserve"> </w:t>
      </w:r>
      <w:r w:rsidRPr="008B1FC5">
        <w:rPr>
          <w:rFonts w:ascii="Times New Roman" w:eastAsia="Times New Roman" w:hAnsi="Times New Roman" w:cs="Times New Roman"/>
          <w:b/>
          <w:sz w:val="24"/>
          <w:szCs w:val="20"/>
          <w:lang w:eastAsia="pl-PL"/>
        </w:rPr>
        <w:t>ZAMAWIAJĄCY BĘDZIE SIĘ KIEROWAŁ PRZY WYBORZE OFERTY, WRAZ Z PODANIEM WAG TYCH KRYTERIÓW I SPOSOBU OCENY OFERT</w:t>
      </w:r>
    </w:p>
    <w:p w14:paraId="7C8AA0B9" w14:textId="77777777" w:rsidR="009054EF" w:rsidRPr="008B1FC5" w:rsidRDefault="009054EF" w:rsidP="009054EF">
      <w:pPr>
        <w:spacing w:after="0" w:line="360" w:lineRule="auto"/>
        <w:ind w:left="284" w:hanging="284"/>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1.</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Przy wyborze najkorzystniejszej oferty Zamawiający będzie się kierował następującymi kryteriami oceny ofert </w:t>
      </w:r>
      <w:r w:rsidRPr="008B1FC5">
        <w:rPr>
          <w:rFonts w:ascii="Times New Roman" w:eastAsia="Times New Roman" w:hAnsi="Times New Roman" w:cs="Times New Roman"/>
          <w:b/>
          <w:sz w:val="24"/>
          <w:szCs w:val="20"/>
          <w:lang w:eastAsia="pl-PL"/>
        </w:rPr>
        <w:t>:</w:t>
      </w:r>
    </w:p>
    <w:p w14:paraId="66CE7241" w14:textId="46C686DB" w:rsidR="004F4DB7" w:rsidRDefault="004F4DB7" w:rsidP="004F4DB7">
      <w:pPr>
        <w:pStyle w:val="v1msolistparagraph"/>
        <w:spacing w:before="0" w:beforeAutospacing="0" w:after="0" w:afterAutospacing="0" w:line="360" w:lineRule="auto"/>
        <w:ind w:left="792"/>
        <w:contextualSpacing/>
        <w:jc w:val="both"/>
      </w:pPr>
      <w:r>
        <w:rPr>
          <w:rStyle w:val="Pogrubienie"/>
          <w:bCs w:val="0"/>
        </w:rPr>
        <w:t xml:space="preserve">Kryterium 1: </w:t>
      </w:r>
      <w:r w:rsidR="00046BD9">
        <w:rPr>
          <w:rStyle w:val="Pogrubienie"/>
          <w:bCs w:val="0"/>
        </w:rPr>
        <w:t xml:space="preserve">  </w:t>
      </w:r>
      <w:r>
        <w:rPr>
          <w:rStyle w:val="Pogrubienie"/>
          <w:bCs w:val="0"/>
        </w:rPr>
        <w:t xml:space="preserve">Cena </w:t>
      </w:r>
      <w:r w:rsidR="00C100E7">
        <w:rPr>
          <w:rStyle w:val="Pogrubienie"/>
          <w:bCs w:val="0"/>
        </w:rPr>
        <w:t>(</w:t>
      </w:r>
      <w:r>
        <w:rPr>
          <w:rStyle w:val="Pogrubienie"/>
          <w:bCs w:val="0"/>
        </w:rPr>
        <w:t>C</w:t>
      </w:r>
      <w:r w:rsidR="00C100E7">
        <w:rPr>
          <w:rStyle w:val="Pogrubienie"/>
          <w:bCs w:val="0"/>
        </w:rPr>
        <w:t xml:space="preserve">) </w:t>
      </w:r>
      <w:r>
        <w:rPr>
          <w:rStyle w:val="Pogrubienie"/>
          <w:bCs w:val="0"/>
        </w:rPr>
        <w:t xml:space="preserve"> – waga punktowa 60 </w:t>
      </w:r>
    </w:p>
    <w:p w14:paraId="732C5696" w14:textId="62911C5A" w:rsidR="0066355C" w:rsidRDefault="004F4DB7" w:rsidP="00D75599">
      <w:pPr>
        <w:pStyle w:val="v1msolistparagraph"/>
        <w:spacing w:before="0" w:beforeAutospacing="0" w:after="0" w:afterAutospacing="0" w:line="360" w:lineRule="auto"/>
        <w:ind w:left="792"/>
        <w:contextualSpacing/>
        <w:jc w:val="both"/>
      </w:pPr>
      <w:r>
        <w:rPr>
          <w:rStyle w:val="Pogrubienie"/>
          <w:bCs w:val="0"/>
        </w:rPr>
        <w:t xml:space="preserve">Kryterium 2: </w:t>
      </w:r>
      <w:r w:rsidR="00D75599">
        <w:rPr>
          <w:rStyle w:val="Pogrubienie"/>
          <w:bCs w:val="0"/>
        </w:rPr>
        <w:t xml:space="preserve">  Gwarancja </w:t>
      </w:r>
      <w:r w:rsidR="00C53126">
        <w:rPr>
          <w:rStyle w:val="Pogrubienie"/>
          <w:bCs w:val="0"/>
        </w:rPr>
        <w:t xml:space="preserve">(G) </w:t>
      </w:r>
      <w:r w:rsidR="00B11269">
        <w:rPr>
          <w:rStyle w:val="Pogrubienie"/>
          <w:bCs w:val="0"/>
        </w:rPr>
        <w:t xml:space="preserve">– waga punktowa 40 </w:t>
      </w:r>
    </w:p>
    <w:p w14:paraId="2BEE7689" w14:textId="77777777" w:rsidR="00DC776C" w:rsidRDefault="009054EF" w:rsidP="00DC776C">
      <w:pPr>
        <w:pStyle w:val="v1msolistparagraph"/>
        <w:tabs>
          <w:tab w:val="left" w:pos="284"/>
        </w:tabs>
        <w:spacing w:before="0" w:beforeAutospacing="0" w:after="0" w:afterAutospacing="0"/>
        <w:ind w:left="284" w:hanging="284"/>
        <w:contextualSpacing/>
        <w:jc w:val="both"/>
      </w:pPr>
      <w:r w:rsidRPr="008B1FC5">
        <w:rPr>
          <w:b/>
          <w:szCs w:val="20"/>
        </w:rPr>
        <w:t>2.</w:t>
      </w:r>
      <w:r w:rsidRPr="008B1FC5">
        <w:rPr>
          <w:b/>
          <w:szCs w:val="20"/>
        </w:rPr>
        <w:tab/>
      </w:r>
      <w:r w:rsidR="00DC776C">
        <w:t>Ocenie w oparciu o ww. kryteria oceny ofert poddawane są wyłącznie oferty niepodlegające odrzuceniu.</w:t>
      </w:r>
    </w:p>
    <w:p w14:paraId="764639D6" w14:textId="641BD54C" w:rsidR="00DC776C" w:rsidRDefault="00DC776C" w:rsidP="00DC776C">
      <w:pPr>
        <w:pStyle w:val="v1msolistparagraph"/>
        <w:spacing w:before="0" w:beforeAutospacing="0" w:after="0" w:afterAutospacing="0"/>
        <w:ind w:left="284"/>
        <w:contextualSpacing/>
        <w:jc w:val="both"/>
      </w:pPr>
      <w:r>
        <w:t>W trakcie oceny ofert, kolejno ocenianym ofertom, zostaną przyznane punkty</w:t>
      </w:r>
      <w:r w:rsidR="003E1F0B">
        <w:t xml:space="preserve">                                 </w:t>
      </w:r>
      <w:r>
        <w:t xml:space="preserve"> wg poniższego wzoru:</w:t>
      </w:r>
    </w:p>
    <w:p w14:paraId="7F25BF4C" w14:textId="77777777" w:rsidR="00DC776C" w:rsidRDefault="00DC776C" w:rsidP="00DC776C">
      <w:pPr>
        <w:pStyle w:val="v1msonormal"/>
        <w:spacing w:before="0" w:beforeAutospacing="0" w:after="0" w:afterAutospacing="0"/>
        <w:ind w:left="360"/>
        <w:jc w:val="center"/>
      </w:pPr>
      <w:r>
        <w:rPr>
          <w:rStyle w:val="Pogrubienie"/>
          <w:bCs w:val="0"/>
          <w:sz w:val="28"/>
          <w:szCs w:val="28"/>
        </w:rPr>
        <w:t> </w:t>
      </w:r>
    </w:p>
    <w:p w14:paraId="6628D0DA" w14:textId="251E5797" w:rsidR="00DC776C" w:rsidRDefault="00DC776C" w:rsidP="00DC776C">
      <w:pPr>
        <w:pStyle w:val="v1msonormal"/>
        <w:spacing w:before="0" w:beforeAutospacing="0" w:after="0" w:afterAutospacing="0"/>
        <w:ind w:left="360"/>
        <w:jc w:val="center"/>
      </w:pPr>
      <w:r>
        <w:rPr>
          <w:rStyle w:val="Pogrubienie"/>
          <w:bCs w:val="0"/>
          <w:sz w:val="28"/>
          <w:szCs w:val="28"/>
        </w:rPr>
        <w:t xml:space="preserve">P = C + </w:t>
      </w:r>
      <w:r w:rsidR="00D75599">
        <w:rPr>
          <w:rStyle w:val="Pogrubienie"/>
          <w:bCs w:val="0"/>
          <w:sz w:val="28"/>
          <w:szCs w:val="28"/>
        </w:rPr>
        <w:t>G</w:t>
      </w:r>
    </w:p>
    <w:p w14:paraId="46E119FB" w14:textId="77777777" w:rsidR="00DC776C" w:rsidRDefault="00DC776C" w:rsidP="00DC776C">
      <w:pPr>
        <w:pStyle w:val="v1msonormal"/>
        <w:spacing w:before="0" w:beforeAutospacing="0" w:after="0" w:afterAutospacing="0"/>
        <w:ind w:left="360"/>
        <w:jc w:val="both"/>
      </w:pPr>
      <w:r>
        <w:t> </w:t>
      </w:r>
    </w:p>
    <w:p w14:paraId="44AE8368" w14:textId="79CF76F8" w:rsidR="00DC776C" w:rsidRDefault="00DC776C" w:rsidP="00DC776C">
      <w:pPr>
        <w:pStyle w:val="v1msonormal"/>
        <w:spacing w:before="0" w:beforeAutospacing="0" w:after="0" w:afterAutospacing="0"/>
        <w:ind w:left="360"/>
        <w:jc w:val="both"/>
      </w:pPr>
      <w:r>
        <w:rPr>
          <w:rStyle w:val="Pogrubienie"/>
          <w:bCs w:val="0"/>
        </w:rPr>
        <w:t xml:space="preserve">Suma punktów (P) stanowi sumę „Ceny ” </w:t>
      </w:r>
      <w:r w:rsidR="00C100E7">
        <w:rPr>
          <w:rStyle w:val="Pogrubienie"/>
          <w:bCs w:val="0"/>
        </w:rPr>
        <w:t>(</w:t>
      </w:r>
      <w:r>
        <w:rPr>
          <w:rStyle w:val="Pogrubienie"/>
          <w:bCs w:val="0"/>
        </w:rPr>
        <w:t>C</w:t>
      </w:r>
      <w:r w:rsidR="00C100E7">
        <w:rPr>
          <w:rStyle w:val="Pogrubienie"/>
          <w:bCs w:val="0"/>
        </w:rPr>
        <w:t xml:space="preserve">) </w:t>
      </w:r>
      <w:r>
        <w:rPr>
          <w:rStyle w:val="Pogrubienie"/>
          <w:bCs w:val="0"/>
        </w:rPr>
        <w:t xml:space="preserve"> i </w:t>
      </w:r>
      <w:r w:rsidR="00D75599">
        <w:rPr>
          <w:rStyle w:val="Pogrubienie"/>
          <w:bCs w:val="0"/>
        </w:rPr>
        <w:t>„Gwarancji” (</w:t>
      </w:r>
      <w:r w:rsidR="00680A5D">
        <w:rPr>
          <w:rStyle w:val="Pogrubienie"/>
          <w:bCs w:val="0"/>
        </w:rPr>
        <w:t>G</w:t>
      </w:r>
      <w:r w:rsidR="00D75599">
        <w:rPr>
          <w:rStyle w:val="Pogrubienie"/>
          <w:bCs w:val="0"/>
        </w:rPr>
        <w:t>).</w:t>
      </w:r>
      <w:r>
        <w:rPr>
          <w:rStyle w:val="Pogrubienie"/>
          <w:bCs w:val="0"/>
        </w:rPr>
        <w:t xml:space="preserve"> </w:t>
      </w:r>
    </w:p>
    <w:p w14:paraId="75F402B9" w14:textId="77777777" w:rsidR="00DC776C" w:rsidRDefault="00DC776C" w:rsidP="00DC776C">
      <w:pPr>
        <w:pStyle w:val="v1msonormal"/>
        <w:spacing w:before="0" w:beforeAutospacing="0" w:after="0" w:afterAutospacing="0"/>
        <w:ind w:left="360"/>
        <w:jc w:val="both"/>
      </w:pPr>
      <w:r>
        <w:rPr>
          <w:rStyle w:val="Pogrubienie"/>
          <w:bCs w:val="0"/>
        </w:rPr>
        <w:t> </w:t>
      </w:r>
    </w:p>
    <w:p w14:paraId="2D195A29" w14:textId="77777777" w:rsidR="00DC776C" w:rsidRDefault="00DC776C" w:rsidP="00DC776C">
      <w:pPr>
        <w:pStyle w:val="v1msonormal"/>
        <w:spacing w:before="0" w:beforeAutospacing="0" w:after="0" w:afterAutospacing="0"/>
        <w:ind w:left="360"/>
        <w:jc w:val="both"/>
      </w:pPr>
      <w:r>
        <w:rPr>
          <w:rStyle w:val="Pogrubienie"/>
          <w:bCs w:val="0"/>
          <w:u w:val="single"/>
        </w:rPr>
        <w:t xml:space="preserve">Kryterium 1 „Cena” </w:t>
      </w:r>
    </w:p>
    <w:p w14:paraId="06B009E8" w14:textId="688BC13C" w:rsidR="00DC776C" w:rsidRDefault="00DC776C" w:rsidP="00502113">
      <w:pPr>
        <w:pStyle w:val="v1msolistparagraph"/>
        <w:spacing w:before="0" w:beforeAutospacing="0" w:after="0" w:afterAutospacing="0"/>
        <w:ind w:left="792"/>
        <w:contextualSpacing/>
        <w:jc w:val="both"/>
      </w:pPr>
      <w:r>
        <w:t>W trakcie oceny ofert, kolejno ocenianym ofertom, zostaną przyznane punkty</w:t>
      </w:r>
      <w:r w:rsidR="00CC05DE">
        <w:t xml:space="preserve">                      </w:t>
      </w:r>
      <w:r>
        <w:t xml:space="preserve"> w kryterium 1 „Cena” wg poniższego wzoru:</w:t>
      </w:r>
    </w:p>
    <w:p w14:paraId="2A78C41A" w14:textId="77777777" w:rsidR="00DC776C" w:rsidRDefault="00DC776C" w:rsidP="00DC776C">
      <w:pPr>
        <w:pStyle w:val="v1msonormal"/>
        <w:spacing w:before="0" w:beforeAutospacing="0" w:after="0" w:afterAutospacing="0"/>
        <w:ind w:left="360"/>
        <w:jc w:val="both"/>
      </w:pPr>
      <w:r>
        <w:rPr>
          <w:rStyle w:val="Pogrubienie"/>
          <w:bCs w:val="0"/>
        </w:rPr>
        <w:t> </w:t>
      </w:r>
    </w:p>
    <w:p w14:paraId="7607E379" w14:textId="0DFAE251" w:rsidR="00DC776C" w:rsidRPr="00DC776C" w:rsidRDefault="00DC776C" w:rsidP="00DC776C">
      <w:pPr>
        <w:pStyle w:val="v1msonormal"/>
        <w:spacing w:before="0" w:beforeAutospacing="0" w:after="0" w:afterAutospacing="0"/>
        <w:ind w:left="360"/>
        <w:jc w:val="both"/>
        <w:rPr>
          <w:sz w:val="20"/>
          <w:szCs w:val="20"/>
        </w:rPr>
      </w:pPr>
      <w:r>
        <w:rPr>
          <w:rStyle w:val="Pogrubienie"/>
          <w:bCs w:val="0"/>
          <w:vertAlign w:val="superscript"/>
        </w:rPr>
        <w:t xml:space="preserve">                                           </w:t>
      </w:r>
      <w:r w:rsidRPr="00DC776C">
        <w:rPr>
          <w:rStyle w:val="Pogrubienie"/>
          <w:bCs w:val="0"/>
          <w:sz w:val="20"/>
          <w:szCs w:val="20"/>
        </w:rPr>
        <w:t>Najniższa oferowana cena brutto spośród wszystkich ocenianych ofert</w:t>
      </w:r>
    </w:p>
    <w:p w14:paraId="704F7753" w14:textId="33A1AE34" w:rsidR="004E2A01" w:rsidRPr="004E2A01" w:rsidRDefault="00DC776C" w:rsidP="004E2A01">
      <w:pPr>
        <w:pStyle w:val="v1msonormal"/>
        <w:spacing w:before="0" w:beforeAutospacing="0" w:after="0" w:afterAutospacing="0"/>
        <w:ind w:left="360"/>
        <w:jc w:val="both"/>
        <w:rPr>
          <w:b/>
          <w:sz w:val="20"/>
          <w:szCs w:val="20"/>
        </w:rPr>
      </w:pPr>
      <w:r w:rsidRPr="00DC776C">
        <w:rPr>
          <w:rStyle w:val="Pogrubienie"/>
          <w:bCs w:val="0"/>
          <w:sz w:val="20"/>
          <w:szCs w:val="20"/>
        </w:rPr>
        <w:t>C „Cena”=    --------------------------------------------------------------------------------------------------- x 60</w:t>
      </w:r>
    </w:p>
    <w:p w14:paraId="6D1D2F55" w14:textId="77777777" w:rsidR="00DC776C" w:rsidRDefault="00DC776C" w:rsidP="00DC776C">
      <w:pPr>
        <w:pStyle w:val="v1msonormal"/>
        <w:spacing w:before="0" w:beforeAutospacing="0" w:after="0" w:afterAutospacing="0"/>
        <w:ind w:left="360"/>
        <w:jc w:val="both"/>
        <w:rPr>
          <w:rStyle w:val="Pogrubienie"/>
          <w:bCs w:val="0"/>
          <w:sz w:val="20"/>
          <w:szCs w:val="20"/>
        </w:rPr>
      </w:pPr>
      <w:r w:rsidRPr="00DC776C">
        <w:rPr>
          <w:rStyle w:val="Pogrubienie"/>
          <w:bCs w:val="0"/>
          <w:sz w:val="20"/>
          <w:szCs w:val="20"/>
        </w:rPr>
        <w:t xml:space="preserve">                                                            Cena oferowana ocenianej oferty</w:t>
      </w:r>
    </w:p>
    <w:p w14:paraId="60AB6031" w14:textId="77777777" w:rsidR="004E2A01" w:rsidRDefault="004E2A01" w:rsidP="00DC776C">
      <w:pPr>
        <w:pStyle w:val="v1msonormal"/>
        <w:spacing w:before="0" w:beforeAutospacing="0" w:after="0" w:afterAutospacing="0"/>
        <w:ind w:left="360"/>
        <w:jc w:val="both"/>
        <w:rPr>
          <w:rStyle w:val="Pogrubienie"/>
          <w:bCs w:val="0"/>
          <w:sz w:val="20"/>
          <w:szCs w:val="20"/>
        </w:rPr>
      </w:pPr>
    </w:p>
    <w:p w14:paraId="39A1DE0A" w14:textId="0CDA0887" w:rsidR="004E2A01" w:rsidRPr="004E2A01" w:rsidRDefault="004E2A01" w:rsidP="00DC776C">
      <w:pPr>
        <w:pStyle w:val="v1msonormal"/>
        <w:spacing w:before="0" w:beforeAutospacing="0" w:after="0" w:afterAutospacing="0"/>
        <w:ind w:left="360"/>
        <w:jc w:val="both"/>
      </w:pPr>
      <w:r w:rsidRPr="004E2A01">
        <w:rPr>
          <w:rStyle w:val="Pogrubienie"/>
          <w:bCs w:val="0"/>
        </w:rPr>
        <w:t xml:space="preserve">W tym kryterium można maksymalnie uzyskać 60 pkt. </w:t>
      </w:r>
    </w:p>
    <w:p w14:paraId="717BF390" w14:textId="77777777" w:rsidR="00D75599" w:rsidRDefault="00D75599" w:rsidP="00DC776C">
      <w:pPr>
        <w:pStyle w:val="v1msonormal"/>
        <w:spacing w:before="0" w:beforeAutospacing="0" w:after="0" w:afterAutospacing="0"/>
        <w:ind w:left="360"/>
        <w:jc w:val="both"/>
        <w:rPr>
          <w:rStyle w:val="Pogrubienie"/>
          <w:bCs w:val="0"/>
          <w:u w:val="single"/>
        </w:rPr>
      </w:pPr>
    </w:p>
    <w:p w14:paraId="722369A7" w14:textId="0C1A8C10" w:rsidR="00DC776C" w:rsidRDefault="00DC776C" w:rsidP="00DC776C">
      <w:pPr>
        <w:pStyle w:val="v1msonormal"/>
        <w:spacing w:before="0" w:beforeAutospacing="0" w:after="0" w:afterAutospacing="0"/>
        <w:ind w:left="360"/>
        <w:jc w:val="both"/>
        <w:rPr>
          <w:rStyle w:val="Pogrubienie"/>
          <w:bCs w:val="0"/>
          <w:u w:val="single"/>
        </w:rPr>
      </w:pPr>
      <w:r>
        <w:rPr>
          <w:rStyle w:val="Pogrubienie"/>
          <w:bCs w:val="0"/>
          <w:u w:val="single"/>
        </w:rPr>
        <w:t>Kryterium 2 „</w:t>
      </w:r>
      <w:r w:rsidR="00D75599">
        <w:rPr>
          <w:rStyle w:val="Pogrubienie"/>
          <w:bCs w:val="0"/>
          <w:u w:val="single"/>
        </w:rPr>
        <w:t xml:space="preserve">Gwarancja” </w:t>
      </w:r>
    </w:p>
    <w:p w14:paraId="0EF50037" w14:textId="76F8F6A3" w:rsidR="00FD05DD" w:rsidRPr="009A0F16" w:rsidRDefault="00FD05DD" w:rsidP="00FD05DD">
      <w:pPr>
        <w:pStyle w:val="v1msonormal"/>
        <w:spacing w:after="0"/>
        <w:ind w:left="360"/>
        <w:jc w:val="both"/>
        <w:rPr>
          <w:rStyle w:val="Pogrubienie"/>
          <w:bCs w:val="0"/>
        </w:rPr>
      </w:pPr>
      <w:r w:rsidRPr="009A0F16">
        <w:rPr>
          <w:rStyle w:val="Pogrubienie"/>
          <w:bCs w:val="0"/>
        </w:rPr>
        <w:t>Zamawiający wymaga od Wykonawców minimalnego okresu gwarancji jakości wynoszącego   24  miesięcy.</w:t>
      </w:r>
    </w:p>
    <w:p w14:paraId="6815FB45" w14:textId="77777777" w:rsidR="00FD05DD" w:rsidRPr="009A0F16" w:rsidRDefault="00FD05DD" w:rsidP="00FD05DD">
      <w:pPr>
        <w:pStyle w:val="v1msonormal"/>
        <w:spacing w:after="0"/>
        <w:ind w:left="360"/>
        <w:jc w:val="both"/>
        <w:rPr>
          <w:rStyle w:val="Pogrubienie"/>
          <w:b w:val="0"/>
        </w:rPr>
      </w:pPr>
      <w:r w:rsidRPr="009A0F16">
        <w:rPr>
          <w:rStyle w:val="Pogrubienie"/>
          <w:b w:val="0"/>
        </w:rPr>
        <w:t xml:space="preserve">Max. 40 pkt : W ramach kryterium oceny ofert Wykonawcy mogą zaoferować przedłużenie okresu gwarancji w stosunku do minimalnego wymagalnego przez Zamawiającego, minimalnego okresu. </w:t>
      </w:r>
    </w:p>
    <w:p w14:paraId="67593C24" w14:textId="2E55763C" w:rsidR="00D75599" w:rsidRPr="009A0F16" w:rsidRDefault="00FD05DD" w:rsidP="00FD05DD">
      <w:pPr>
        <w:pStyle w:val="v1msonormal"/>
        <w:spacing w:before="0" w:beforeAutospacing="0" w:after="0" w:afterAutospacing="0"/>
        <w:ind w:left="360"/>
        <w:jc w:val="both"/>
        <w:rPr>
          <w:rStyle w:val="Pogrubienie"/>
          <w:b w:val="0"/>
        </w:rPr>
      </w:pPr>
      <w:r w:rsidRPr="009A0F16">
        <w:rPr>
          <w:rStyle w:val="Pogrubienie"/>
          <w:b w:val="0"/>
        </w:rPr>
        <w:t xml:space="preserve">Zamawiający przyzna punkty w ramach omawianego kryterium w następujący sposób:  </w:t>
      </w:r>
    </w:p>
    <w:p w14:paraId="44742EEC" w14:textId="77777777" w:rsidR="00FD05DD" w:rsidRPr="00FD05DD" w:rsidRDefault="00FD05DD" w:rsidP="00FD05DD">
      <w:pPr>
        <w:pStyle w:val="v1msonormal"/>
        <w:ind w:left="360"/>
        <w:rPr>
          <w:b/>
          <w:bCs/>
        </w:rPr>
      </w:pPr>
      <w:r w:rsidRPr="00FD05DD">
        <w:rPr>
          <w:b/>
          <w:bCs/>
        </w:rPr>
        <w:t xml:space="preserve">Kryterium II „G” – Gwarancja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2046"/>
      </w:tblGrid>
      <w:tr w:rsidR="00FD05DD" w:rsidRPr="00FD05DD" w14:paraId="514FECA4" w14:textId="77777777" w:rsidTr="00F9452B">
        <w:tc>
          <w:tcPr>
            <w:tcW w:w="4582" w:type="dxa"/>
            <w:shd w:val="clear" w:color="auto" w:fill="auto"/>
          </w:tcPr>
          <w:p w14:paraId="3838DB84" w14:textId="77777777" w:rsidR="00FD05DD" w:rsidRPr="00FD05DD" w:rsidRDefault="00FD05DD" w:rsidP="00FD05DD">
            <w:pPr>
              <w:pStyle w:val="v1msonormal"/>
              <w:ind w:left="360"/>
              <w:rPr>
                <w:b/>
                <w:bCs/>
              </w:rPr>
            </w:pPr>
            <w:bookmarkStart w:id="17" w:name="_Hlk176787261"/>
            <w:r w:rsidRPr="00FD05DD">
              <w:rPr>
                <w:b/>
                <w:bCs/>
              </w:rPr>
              <w:lastRenderedPageBreak/>
              <w:t>Przedłużenie okresu gwarancji :</w:t>
            </w:r>
          </w:p>
        </w:tc>
        <w:tc>
          <w:tcPr>
            <w:tcW w:w="2046" w:type="dxa"/>
            <w:shd w:val="clear" w:color="auto" w:fill="auto"/>
          </w:tcPr>
          <w:p w14:paraId="784A313D" w14:textId="77777777" w:rsidR="00FD05DD" w:rsidRPr="00FD05DD" w:rsidRDefault="00FD05DD" w:rsidP="00FD05DD">
            <w:pPr>
              <w:pStyle w:val="v1msonormal"/>
              <w:ind w:left="360"/>
              <w:rPr>
                <w:b/>
                <w:bCs/>
              </w:rPr>
            </w:pPr>
            <w:r w:rsidRPr="00FD05DD">
              <w:rPr>
                <w:b/>
                <w:bCs/>
              </w:rPr>
              <w:t>liczba punktów</w:t>
            </w:r>
          </w:p>
        </w:tc>
      </w:tr>
      <w:tr w:rsidR="00FD05DD" w:rsidRPr="00FD05DD" w14:paraId="5D2CDDA5" w14:textId="77777777" w:rsidTr="00F9452B">
        <w:tc>
          <w:tcPr>
            <w:tcW w:w="4582" w:type="dxa"/>
            <w:shd w:val="clear" w:color="auto" w:fill="auto"/>
          </w:tcPr>
          <w:p w14:paraId="0236369C" w14:textId="77777777" w:rsidR="00FD05DD" w:rsidRPr="00FD05DD" w:rsidRDefault="00FD05DD" w:rsidP="00FD05DD">
            <w:pPr>
              <w:pStyle w:val="v1msonormal"/>
              <w:ind w:left="360"/>
              <w:rPr>
                <w:bCs/>
              </w:rPr>
            </w:pPr>
            <w:r w:rsidRPr="00FD05DD">
              <w:rPr>
                <w:bCs/>
              </w:rPr>
              <w:t>o  3 miesiące</w:t>
            </w:r>
          </w:p>
        </w:tc>
        <w:tc>
          <w:tcPr>
            <w:tcW w:w="2046" w:type="dxa"/>
            <w:shd w:val="clear" w:color="auto" w:fill="auto"/>
          </w:tcPr>
          <w:p w14:paraId="74D9A8C7" w14:textId="77777777" w:rsidR="00FD05DD" w:rsidRPr="00FD05DD" w:rsidRDefault="00FD05DD" w:rsidP="00FD05DD">
            <w:pPr>
              <w:pStyle w:val="v1msonormal"/>
              <w:ind w:left="360"/>
              <w:jc w:val="both"/>
              <w:rPr>
                <w:bCs/>
              </w:rPr>
            </w:pPr>
            <w:r w:rsidRPr="00FD05DD">
              <w:rPr>
                <w:bCs/>
              </w:rPr>
              <w:t>10 pkt</w:t>
            </w:r>
          </w:p>
        </w:tc>
      </w:tr>
      <w:tr w:rsidR="00FD05DD" w:rsidRPr="00FD05DD" w14:paraId="0663DD09" w14:textId="77777777" w:rsidTr="00F9452B">
        <w:tc>
          <w:tcPr>
            <w:tcW w:w="4582" w:type="dxa"/>
            <w:shd w:val="clear" w:color="auto" w:fill="auto"/>
          </w:tcPr>
          <w:p w14:paraId="1D3FDD62" w14:textId="77777777" w:rsidR="00FD05DD" w:rsidRPr="00FD05DD" w:rsidRDefault="00FD05DD" w:rsidP="00FD05DD">
            <w:pPr>
              <w:pStyle w:val="v1msonormal"/>
              <w:ind w:left="360"/>
              <w:rPr>
                <w:bCs/>
              </w:rPr>
            </w:pPr>
            <w:r w:rsidRPr="00FD05DD">
              <w:rPr>
                <w:bCs/>
              </w:rPr>
              <w:t>o  6 miesięcy</w:t>
            </w:r>
          </w:p>
        </w:tc>
        <w:tc>
          <w:tcPr>
            <w:tcW w:w="2046" w:type="dxa"/>
            <w:shd w:val="clear" w:color="auto" w:fill="auto"/>
          </w:tcPr>
          <w:p w14:paraId="361CB54B" w14:textId="77777777" w:rsidR="00FD05DD" w:rsidRPr="00FD05DD" w:rsidRDefault="00FD05DD" w:rsidP="00FD05DD">
            <w:pPr>
              <w:pStyle w:val="v1msonormal"/>
              <w:ind w:left="360"/>
              <w:jc w:val="both"/>
              <w:rPr>
                <w:bCs/>
              </w:rPr>
            </w:pPr>
            <w:r w:rsidRPr="00FD05DD">
              <w:rPr>
                <w:bCs/>
              </w:rPr>
              <w:t>20 pkt</w:t>
            </w:r>
          </w:p>
        </w:tc>
      </w:tr>
      <w:tr w:rsidR="00FD05DD" w:rsidRPr="00FD05DD" w14:paraId="72C05169" w14:textId="77777777" w:rsidTr="00F9452B">
        <w:tc>
          <w:tcPr>
            <w:tcW w:w="4582" w:type="dxa"/>
            <w:shd w:val="clear" w:color="auto" w:fill="auto"/>
          </w:tcPr>
          <w:p w14:paraId="40234D21" w14:textId="77777777" w:rsidR="00FD05DD" w:rsidRPr="00FD05DD" w:rsidRDefault="00FD05DD" w:rsidP="00FD05DD">
            <w:pPr>
              <w:pStyle w:val="v1msonormal"/>
              <w:ind w:left="360"/>
              <w:rPr>
                <w:bCs/>
              </w:rPr>
            </w:pPr>
            <w:r w:rsidRPr="00FD05DD">
              <w:rPr>
                <w:bCs/>
              </w:rPr>
              <w:t>o  9 miesięcy</w:t>
            </w:r>
          </w:p>
        </w:tc>
        <w:tc>
          <w:tcPr>
            <w:tcW w:w="2046" w:type="dxa"/>
            <w:shd w:val="clear" w:color="auto" w:fill="auto"/>
          </w:tcPr>
          <w:p w14:paraId="2552C0EF" w14:textId="77777777" w:rsidR="00FD05DD" w:rsidRPr="00FD05DD" w:rsidRDefault="00FD05DD" w:rsidP="00FD05DD">
            <w:pPr>
              <w:pStyle w:val="v1msonormal"/>
              <w:ind w:left="360"/>
              <w:jc w:val="both"/>
              <w:rPr>
                <w:bCs/>
              </w:rPr>
            </w:pPr>
            <w:r w:rsidRPr="00FD05DD">
              <w:rPr>
                <w:bCs/>
              </w:rPr>
              <w:t xml:space="preserve">30 pkt </w:t>
            </w:r>
          </w:p>
        </w:tc>
      </w:tr>
      <w:tr w:rsidR="00FD05DD" w:rsidRPr="00FD05DD" w14:paraId="71EF6C75" w14:textId="77777777" w:rsidTr="00F9452B">
        <w:tc>
          <w:tcPr>
            <w:tcW w:w="4582" w:type="dxa"/>
            <w:shd w:val="clear" w:color="auto" w:fill="auto"/>
          </w:tcPr>
          <w:p w14:paraId="57001903" w14:textId="77777777" w:rsidR="00FD05DD" w:rsidRPr="00FD05DD" w:rsidRDefault="00FD05DD" w:rsidP="00FD05DD">
            <w:pPr>
              <w:pStyle w:val="v1msonormal"/>
              <w:ind w:left="360"/>
              <w:rPr>
                <w:bCs/>
              </w:rPr>
            </w:pPr>
            <w:r w:rsidRPr="00FD05DD">
              <w:rPr>
                <w:bCs/>
              </w:rPr>
              <w:t>o 12 miesięcy</w:t>
            </w:r>
          </w:p>
        </w:tc>
        <w:tc>
          <w:tcPr>
            <w:tcW w:w="2046" w:type="dxa"/>
            <w:shd w:val="clear" w:color="auto" w:fill="auto"/>
          </w:tcPr>
          <w:p w14:paraId="39CC6946" w14:textId="77777777" w:rsidR="00FD05DD" w:rsidRPr="00FD05DD" w:rsidRDefault="00FD05DD" w:rsidP="00FD05DD">
            <w:pPr>
              <w:pStyle w:val="v1msonormal"/>
              <w:ind w:left="360"/>
              <w:jc w:val="both"/>
              <w:rPr>
                <w:bCs/>
              </w:rPr>
            </w:pPr>
            <w:r w:rsidRPr="00FD05DD">
              <w:rPr>
                <w:bCs/>
              </w:rPr>
              <w:t>40 pkt</w:t>
            </w:r>
          </w:p>
        </w:tc>
      </w:tr>
      <w:bookmarkEnd w:id="17"/>
    </w:tbl>
    <w:p w14:paraId="04D3339E" w14:textId="77777777" w:rsidR="00D75599" w:rsidRDefault="00D75599" w:rsidP="00FD05DD">
      <w:pPr>
        <w:pStyle w:val="v1msonormal"/>
        <w:spacing w:before="0" w:beforeAutospacing="0" w:after="0" w:afterAutospacing="0"/>
        <w:jc w:val="both"/>
      </w:pPr>
    </w:p>
    <w:p w14:paraId="548A1407" w14:textId="1C8C6638" w:rsidR="00033D39" w:rsidRDefault="00033D39" w:rsidP="00033D39">
      <w:pPr>
        <w:pStyle w:val="v1msonormal"/>
        <w:spacing w:after="0" w:afterAutospacing="0" w:line="360" w:lineRule="auto"/>
        <w:jc w:val="both"/>
      </w:pPr>
      <w:r>
        <w:t>a) Wykonawca winien podać okres przedłużenia gwarancji w miesiącach, w przeciwnym wypadku Zamawiający do celów punktacji zaokrągli podany okres „w dół” do wartości niższej (np. Wykonawca zaoferuje przedłużenie okresu gwarancji o 3,5 m-ca, Zamawiający zaokrągli ten okres do 3 m-</w:t>
      </w:r>
      <w:proofErr w:type="spellStart"/>
      <w:r>
        <w:t>cy</w:t>
      </w:r>
      <w:proofErr w:type="spellEnd"/>
      <w:r>
        <w:t xml:space="preserve"> i przyzna punkty,</w:t>
      </w:r>
    </w:p>
    <w:p w14:paraId="502F3087" w14:textId="77777777" w:rsidR="00033D39" w:rsidRDefault="00033D39" w:rsidP="00033D39">
      <w:pPr>
        <w:pStyle w:val="v1msonormal"/>
        <w:spacing w:after="0" w:afterAutospacing="0" w:line="360" w:lineRule="auto"/>
        <w:jc w:val="both"/>
      </w:pPr>
      <w:r>
        <w:t>b) okres gwarancji należy podać liczbowo i słownie (w przypadku rozbieżności w zakresie okresu przedłużenia gwarancji podanego liczbowo i słownie, Zamawiający za obowiązujący uzna okres przedłużenia gwarancji podany słownie),</w:t>
      </w:r>
    </w:p>
    <w:p w14:paraId="3D6578AB" w14:textId="77777777" w:rsidR="00033D39" w:rsidRDefault="00033D39" w:rsidP="00033D39">
      <w:pPr>
        <w:pStyle w:val="v1msonormal"/>
        <w:spacing w:after="0" w:afterAutospacing="0" w:line="360" w:lineRule="auto"/>
        <w:jc w:val="both"/>
      </w:pPr>
      <w:r>
        <w:t>c) Jeżeli Wykonawca nie złoży oświadczenia odnośnie przedłużenia okresu gwarancji, poda wartość „0” lub wskaże inny zwrot równoznaczny z tym, iż nie oferuje wydłużenia przedmiotowego okresu, Zamawiający uzna, iż Wykonawca nie zaoferował wydłużenia okresu gwarancji i nie przyzna punktów,</w:t>
      </w:r>
    </w:p>
    <w:p w14:paraId="556D5024" w14:textId="24AAEDB6" w:rsidR="00033D39" w:rsidRDefault="00033D39" w:rsidP="00033D39">
      <w:pPr>
        <w:pStyle w:val="v1msonormal"/>
        <w:spacing w:after="0" w:afterAutospacing="0" w:line="360" w:lineRule="auto"/>
        <w:jc w:val="both"/>
      </w:pPr>
      <w:r>
        <w:t>d)  Jeżeli żaden Wykonawca nie zaoferuje przedłużenia okresu gwarancji, Zamawiający do obliczenia punktacji w przedmiotowym kryterium nie zastosuje wzoru wskazanego powyżej</w:t>
      </w:r>
      <w:r w:rsidR="003E1F0B">
        <w:t xml:space="preserve">               </w:t>
      </w:r>
      <w:r>
        <w:t xml:space="preserve"> i przyzna w tym kryterium 0 pkt.</w:t>
      </w:r>
    </w:p>
    <w:p w14:paraId="394F1088" w14:textId="73801A01" w:rsidR="00033D39" w:rsidRDefault="00033D39" w:rsidP="00033D39">
      <w:pPr>
        <w:pStyle w:val="v1msonormal"/>
        <w:spacing w:before="0" w:beforeAutospacing="0" w:after="0" w:afterAutospacing="0" w:line="360" w:lineRule="auto"/>
        <w:jc w:val="both"/>
      </w:pPr>
      <w:r>
        <w:t>e) jeżeli Wykonawca zaoferuje minimalny okres gwarancji, zgodnie z zapisami SWZ, tj. 24 miesięcy – otrzyma w kryterium „okres przedłużenia gwarancji” liczbę punktów wynoszącą 0.</w:t>
      </w:r>
    </w:p>
    <w:p w14:paraId="159A746B" w14:textId="72039F7C" w:rsidR="00CD3F27" w:rsidRPr="00CD3F27" w:rsidRDefault="00CD3F27" w:rsidP="009E6F30">
      <w:pPr>
        <w:spacing w:after="0" w:line="360" w:lineRule="auto"/>
        <w:ind w:left="284" w:hanging="284"/>
        <w:jc w:val="both"/>
        <w:rPr>
          <w:rFonts w:ascii="Times New Roman" w:eastAsia="Times New Roman" w:hAnsi="Times New Roman" w:cs="Times New Roman"/>
          <w:b/>
          <w:color w:val="000000" w:themeColor="text1"/>
          <w:sz w:val="24"/>
          <w:szCs w:val="20"/>
          <w:lang w:eastAsia="pl-PL"/>
        </w:rPr>
      </w:pPr>
      <w:r w:rsidRPr="00CD3F27">
        <w:rPr>
          <w:rFonts w:ascii="Times New Roman" w:eastAsia="Times New Roman" w:hAnsi="Times New Roman" w:cs="Times New Roman"/>
          <w:b/>
          <w:color w:val="000000" w:themeColor="text1"/>
          <w:sz w:val="24"/>
          <w:szCs w:val="20"/>
          <w:lang w:eastAsia="pl-PL"/>
        </w:rPr>
        <w:t xml:space="preserve">W tym kryterium można maksymalnie uzyskać </w:t>
      </w:r>
      <w:r w:rsidR="00D75599">
        <w:rPr>
          <w:rFonts w:ascii="Times New Roman" w:eastAsia="Times New Roman" w:hAnsi="Times New Roman" w:cs="Times New Roman"/>
          <w:b/>
          <w:color w:val="000000" w:themeColor="text1"/>
          <w:sz w:val="24"/>
          <w:szCs w:val="20"/>
          <w:lang w:eastAsia="pl-PL"/>
        </w:rPr>
        <w:t xml:space="preserve">40 </w:t>
      </w:r>
      <w:r w:rsidRPr="00CD3F27">
        <w:rPr>
          <w:rFonts w:ascii="Times New Roman" w:eastAsia="Times New Roman" w:hAnsi="Times New Roman" w:cs="Times New Roman"/>
          <w:b/>
          <w:color w:val="000000" w:themeColor="text1"/>
          <w:sz w:val="24"/>
          <w:szCs w:val="20"/>
          <w:lang w:eastAsia="pl-PL"/>
        </w:rPr>
        <w:t xml:space="preserve"> punktów.</w:t>
      </w:r>
    </w:p>
    <w:p w14:paraId="59F9F3FB" w14:textId="64F26206" w:rsidR="009054EF" w:rsidRPr="008B1FC5" w:rsidRDefault="008A73A2" w:rsidP="009054EF">
      <w:pPr>
        <w:spacing w:after="0" w:line="36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b/>
          <w:sz w:val="24"/>
          <w:szCs w:val="20"/>
          <w:lang w:eastAsia="pl-PL"/>
        </w:rPr>
        <w:t>3</w:t>
      </w:r>
      <w:r w:rsidR="009054EF" w:rsidRPr="008B1FC5">
        <w:rPr>
          <w:rFonts w:ascii="Times New Roman" w:eastAsia="Times New Roman" w:hAnsi="Times New Roman" w:cs="Times New Roman"/>
          <w:b/>
          <w:sz w:val="24"/>
          <w:szCs w:val="20"/>
          <w:lang w:eastAsia="pl-PL"/>
        </w:rPr>
        <w:t>.</w:t>
      </w:r>
      <w:r w:rsidR="009054EF" w:rsidRPr="008B1FC5">
        <w:rPr>
          <w:rFonts w:ascii="Times New Roman" w:eastAsia="Times New Roman" w:hAnsi="Times New Roman" w:cs="Times New Roman"/>
          <w:b/>
          <w:sz w:val="24"/>
          <w:szCs w:val="20"/>
          <w:lang w:eastAsia="pl-PL"/>
        </w:rPr>
        <w:tab/>
      </w:r>
      <w:r w:rsidR="009054EF" w:rsidRPr="008B1FC5">
        <w:rPr>
          <w:rFonts w:ascii="Times New Roman" w:eastAsia="Times New Roman" w:hAnsi="Times New Roman" w:cs="Times New Roman"/>
          <w:sz w:val="24"/>
          <w:szCs w:val="20"/>
          <w:lang w:eastAsia="pl-PL"/>
        </w:rPr>
        <w:t>Punktacja przyznawana ofertom w poszczególnych kryteriach oceny ofert będzie liczona</w:t>
      </w:r>
      <w:r w:rsidR="00FA5A7A">
        <w:rPr>
          <w:rFonts w:ascii="Times New Roman" w:eastAsia="Times New Roman" w:hAnsi="Times New Roman" w:cs="Times New Roman"/>
          <w:sz w:val="24"/>
          <w:szCs w:val="20"/>
          <w:lang w:eastAsia="pl-PL"/>
        </w:rPr>
        <w:t xml:space="preserve">             </w:t>
      </w:r>
      <w:r w:rsidR="009054EF" w:rsidRPr="008B1FC5">
        <w:rPr>
          <w:rFonts w:ascii="Times New Roman" w:eastAsia="Times New Roman" w:hAnsi="Times New Roman" w:cs="Times New Roman"/>
          <w:sz w:val="24"/>
          <w:szCs w:val="20"/>
          <w:lang w:eastAsia="pl-PL"/>
        </w:rPr>
        <w:t xml:space="preserve"> z dokładnością do dwóch miejsc po przecinku</w:t>
      </w:r>
      <w:r w:rsidR="009E6F30">
        <w:rPr>
          <w:rFonts w:ascii="Times New Roman" w:eastAsia="Times New Roman" w:hAnsi="Times New Roman" w:cs="Times New Roman"/>
          <w:sz w:val="24"/>
          <w:szCs w:val="20"/>
          <w:lang w:eastAsia="pl-PL"/>
        </w:rPr>
        <w:t xml:space="preserve">. </w:t>
      </w:r>
    </w:p>
    <w:p w14:paraId="6511C8CF" w14:textId="00C2987C" w:rsidR="009054EF" w:rsidRPr="008B1FC5" w:rsidRDefault="008A73A2" w:rsidP="009054EF">
      <w:pPr>
        <w:spacing w:after="0" w:line="36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b/>
          <w:sz w:val="24"/>
          <w:szCs w:val="20"/>
          <w:lang w:eastAsia="pl-PL"/>
        </w:rPr>
        <w:t>4</w:t>
      </w:r>
      <w:r w:rsidR="009054EF" w:rsidRPr="008B1FC5">
        <w:rPr>
          <w:rFonts w:ascii="Times New Roman" w:eastAsia="Times New Roman" w:hAnsi="Times New Roman" w:cs="Times New Roman"/>
          <w:b/>
          <w:sz w:val="24"/>
          <w:szCs w:val="20"/>
          <w:lang w:eastAsia="pl-PL"/>
        </w:rPr>
        <w:t>.</w:t>
      </w:r>
      <w:r w:rsidR="009054EF" w:rsidRPr="008B1FC5">
        <w:rPr>
          <w:rFonts w:ascii="Times New Roman" w:eastAsia="Times New Roman" w:hAnsi="Times New Roman" w:cs="Times New Roman"/>
          <w:b/>
          <w:sz w:val="24"/>
          <w:szCs w:val="20"/>
          <w:lang w:eastAsia="pl-PL"/>
        </w:rPr>
        <w:tab/>
      </w:r>
      <w:r w:rsidR="009054EF" w:rsidRPr="008B1FC5">
        <w:rPr>
          <w:rFonts w:ascii="Times New Roman" w:eastAsia="Times New Roman" w:hAnsi="Times New Roman" w:cs="Times New Roman"/>
          <w:sz w:val="24"/>
          <w:szCs w:val="20"/>
          <w:lang w:eastAsia="pl-PL"/>
        </w:rPr>
        <w:t>Za ofertę najkorzystniejszą zostanie uznana oferta, która uzyska najwyższą sumaryczną liczbę punktów po zastosowaniu wszystkich kryteriów oceny ofert.</w:t>
      </w:r>
    </w:p>
    <w:p w14:paraId="7651AB3A" w14:textId="42C84207" w:rsidR="009054EF" w:rsidRPr="008B1FC5" w:rsidRDefault="008A73A2" w:rsidP="009054EF">
      <w:pPr>
        <w:spacing w:after="0" w:line="36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b/>
          <w:sz w:val="24"/>
          <w:szCs w:val="20"/>
          <w:lang w:eastAsia="pl-PL"/>
        </w:rPr>
        <w:t>5</w:t>
      </w:r>
      <w:r w:rsidR="009054EF" w:rsidRPr="008B1FC5">
        <w:rPr>
          <w:rFonts w:ascii="Times New Roman" w:eastAsia="Times New Roman" w:hAnsi="Times New Roman" w:cs="Times New Roman"/>
          <w:b/>
          <w:sz w:val="24"/>
          <w:szCs w:val="20"/>
          <w:lang w:eastAsia="pl-PL"/>
        </w:rPr>
        <w:t>.</w:t>
      </w:r>
      <w:r w:rsidR="009054EF" w:rsidRPr="008B1FC5">
        <w:rPr>
          <w:rFonts w:ascii="Times New Roman" w:eastAsia="Times New Roman" w:hAnsi="Times New Roman" w:cs="Times New Roman"/>
          <w:b/>
          <w:sz w:val="24"/>
          <w:szCs w:val="20"/>
          <w:lang w:eastAsia="pl-PL"/>
        </w:rPr>
        <w:tab/>
      </w:r>
      <w:r w:rsidR="009054EF" w:rsidRPr="008B1FC5">
        <w:rPr>
          <w:rFonts w:ascii="Times New Roman" w:eastAsia="Times New Roman" w:hAnsi="Times New Roman" w:cs="Times New Roman"/>
          <w:sz w:val="24"/>
          <w:szCs w:val="20"/>
          <w:lang w:eastAsia="pl-PL"/>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3622BDD7" w14:textId="06D72F0B" w:rsidR="009054EF" w:rsidRPr="008B1FC5" w:rsidRDefault="008A73A2" w:rsidP="009054EF">
      <w:pPr>
        <w:spacing w:after="0" w:line="36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b/>
          <w:sz w:val="24"/>
          <w:szCs w:val="20"/>
          <w:lang w:eastAsia="pl-PL"/>
        </w:rPr>
        <w:lastRenderedPageBreak/>
        <w:t>6</w:t>
      </w:r>
      <w:r w:rsidR="009054EF" w:rsidRPr="008B1FC5">
        <w:rPr>
          <w:rFonts w:ascii="Times New Roman" w:eastAsia="Times New Roman" w:hAnsi="Times New Roman" w:cs="Times New Roman"/>
          <w:b/>
          <w:sz w:val="24"/>
          <w:szCs w:val="20"/>
          <w:lang w:eastAsia="pl-PL"/>
        </w:rPr>
        <w:t>.</w:t>
      </w:r>
      <w:r w:rsidR="009054EF" w:rsidRPr="008B1FC5">
        <w:rPr>
          <w:rFonts w:ascii="Times New Roman" w:eastAsia="Times New Roman" w:hAnsi="Times New Roman" w:cs="Times New Roman"/>
          <w:b/>
          <w:sz w:val="24"/>
          <w:szCs w:val="20"/>
          <w:lang w:eastAsia="pl-PL"/>
        </w:rPr>
        <w:tab/>
      </w:r>
      <w:r w:rsidR="009054EF" w:rsidRPr="008B1FC5">
        <w:rPr>
          <w:rFonts w:ascii="Times New Roman" w:eastAsia="Times New Roman" w:hAnsi="Times New Roman" w:cs="Times New Roman"/>
          <w:sz w:val="24"/>
          <w:szCs w:val="20"/>
          <w:lang w:eastAsia="pl-PL"/>
        </w:rPr>
        <w:t>W toku badania i oceny ofert Zamawiający może żądać od Wykonawcy wyjaśnień dotyczących treści złożonej oferty, w tym zaoferowanej ceny.</w:t>
      </w:r>
    </w:p>
    <w:p w14:paraId="6DD9BEFD" w14:textId="5D495A1A" w:rsidR="009054EF" w:rsidRPr="008B1FC5" w:rsidRDefault="008A73A2" w:rsidP="009054EF">
      <w:pPr>
        <w:spacing w:after="0" w:line="36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b/>
          <w:sz w:val="24"/>
          <w:szCs w:val="20"/>
          <w:lang w:eastAsia="pl-PL"/>
        </w:rPr>
        <w:t>7</w:t>
      </w:r>
      <w:r w:rsidR="009054EF" w:rsidRPr="008B1FC5">
        <w:rPr>
          <w:rFonts w:ascii="Times New Roman" w:eastAsia="Times New Roman" w:hAnsi="Times New Roman" w:cs="Times New Roman"/>
          <w:b/>
          <w:sz w:val="24"/>
          <w:szCs w:val="20"/>
          <w:lang w:eastAsia="pl-PL"/>
        </w:rPr>
        <w:t>.</w:t>
      </w:r>
      <w:r w:rsidR="009054EF" w:rsidRPr="008B1FC5">
        <w:rPr>
          <w:rFonts w:ascii="Times New Roman" w:eastAsia="Times New Roman" w:hAnsi="Times New Roman" w:cs="Times New Roman"/>
          <w:b/>
          <w:sz w:val="24"/>
          <w:szCs w:val="20"/>
          <w:lang w:eastAsia="pl-PL"/>
        </w:rPr>
        <w:tab/>
      </w:r>
      <w:r w:rsidR="009054EF" w:rsidRPr="008B1FC5">
        <w:rPr>
          <w:rFonts w:ascii="Times New Roman" w:eastAsia="Times New Roman" w:hAnsi="Times New Roman" w:cs="Times New Roman"/>
          <w:sz w:val="24"/>
          <w:szCs w:val="20"/>
          <w:lang w:eastAsia="pl-PL"/>
        </w:rPr>
        <w:t>Zamawiający udzieli zamówienia Wykonawcy, którego oferta zostanie uznana za najkorzystniejszą.</w:t>
      </w:r>
    </w:p>
    <w:p w14:paraId="5580E09A" w14:textId="7E6CAEF8" w:rsidR="009054EF" w:rsidRPr="008B1FC5" w:rsidRDefault="009054EF" w:rsidP="009054EF">
      <w:pPr>
        <w:shd w:val="clear" w:color="auto" w:fill="DAEEF3"/>
        <w:spacing w:before="360" w:after="40" w:line="360" w:lineRule="auto"/>
        <w:ind w:left="852" w:hanging="852"/>
        <w:jc w:val="both"/>
        <w:rPr>
          <w:rFonts w:ascii="Times New Roman" w:eastAsia="Times New Roman" w:hAnsi="Times New Roman" w:cs="Times New Roman"/>
          <w:b/>
          <w:sz w:val="24"/>
          <w:szCs w:val="20"/>
          <w:lang w:eastAsia="pl-PL"/>
        </w:rPr>
      </w:pPr>
      <w:r w:rsidRPr="008B1FC5">
        <w:rPr>
          <w:rFonts w:ascii="Times New Roman" w:eastAsia="Times New Roman" w:hAnsi="Times New Roman" w:cs="Times New Roman"/>
          <w:b/>
          <w:sz w:val="24"/>
          <w:szCs w:val="20"/>
          <w:lang w:eastAsia="pl-PL"/>
        </w:rPr>
        <w:t>XX.</w:t>
      </w:r>
      <w:r w:rsidRPr="008B1FC5">
        <w:rPr>
          <w:rFonts w:ascii="Times New Roman" w:eastAsia="Times New Roman" w:hAnsi="Times New Roman" w:cs="Times New Roman"/>
          <w:b/>
          <w:sz w:val="24"/>
          <w:szCs w:val="20"/>
          <w:lang w:eastAsia="pl-PL"/>
        </w:rPr>
        <w:tab/>
        <w:t>INFORMACJE O FORMALNOŚCIACH, JAKIE MUSZĄ ZOSTAĆ DOPEŁNIONE PO WYBORZE OFERTY W CELU ZAWARCIA UMOWY W SPRAWIE ZAMÓWIENIA PUBLICZNEGO</w:t>
      </w:r>
    </w:p>
    <w:p w14:paraId="4C3554FA" w14:textId="77777777" w:rsidR="009054EF" w:rsidRPr="008B1FC5" w:rsidRDefault="009054EF" w:rsidP="009054EF">
      <w:pPr>
        <w:numPr>
          <w:ilvl w:val="0"/>
          <w:numId w:val="8"/>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w:t>
      </w:r>
    </w:p>
    <w:p w14:paraId="3509DD47" w14:textId="3CA2BCC1" w:rsidR="009054EF" w:rsidRPr="008B1FC5" w:rsidRDefault="009054EF" w:rsidP="009054EF">
      <w:pPr>
        <w:numPr>
          <w:ilvl w:val="0"/>
          <w:numId w:val="8"/>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val="pl" w:eastAsia="pl-PL"/>
        </w:rPr>
        <w:t>Zamawiający może zawrzeć umowę w sprawie zamówienia publicznego przed upływem terminu, o którym mowa w ust. 1, jeżeli w postępowaniu o udzielenie zamówienia prowadzonym w trybie</w:t>
      </w:r>
      <w:r w:rsidRPr="008B1FC5">
        <w:rPr>
          <w:rFonts w:ascii="Times New Roman" w:eastAsia="Times New Roman" w:hAnsi="Times New Roman" w:cs="Times New Roman"/>
          <w:sz w:val="24"/>
          <w:szCs w:val="20"/>
          <w:lang w:val="pl" w:eastAsia="pl-PL"/>
        </w:rPr>
        <w:tab/>
        <w:t>podstawowym złożono tylko jedną ofertę.</w:t>
      </w:r>
    </w:p>
    <w:p w14:paraId="567ABA31" w14:textId="77777777" w:rsidR="009054EF" w:rsidRPr="008B1FC5" w:rsidRDefault="009054EF" w:rsidP="009054EF">
      <w:pPr>
        <w:numPr>
          <w:ilvl w:val="0"/>
          <w:numId w:val="8"/>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Wykonawca będzie zobowiązany do podpisania umowy w miejscu i terminie wskazanym przez Zamawiającego.</w:t>
      </w:r>
    </w:p>
    <w:p w14:paraId="01890C65" w14:textId="2DA9BBF3" w:rsidR="00DF47FE" w:rsidRPr="00282322" w:rsidRDefault="009054EF" w:rsidP="00DF47FE">
      <w:pPr>
        <w:numPr>
          <w:ilvl w:val="0"/>
          <w:numId w:val="8"/>
        </w:numPr>
        <w:spacing w:after="0" w:line="360" w:lineRule="auto"/>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 xml:space="preserve">W przypadku wyboru oferty złożonej przez Wykonawców wspólnie ubiegających się </w:t>
      </w:r>
      <w:r w:rsidR="00CC05DE">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o udzielenie zamówienia Zamawiający zastrzega sobie prawo żądania przed zawarciem umowy w sprawie zamówienia publicznego kopii umowy regulującej współpracę tych Wykonawców.</w:t>
      </w:r>
    </w:p>
    <w:p w14:paraId="3C157238" w14:textId="2A815E59" w:rsidR="009054EF" w:rsidRPr="008B1FC5" w:rsidRDefault="009054EF" w:rsidP="00B673BD">
      <w:pPr>
        <w:shd w:val="clear" w:color="auto" w:fill="DAEEF3"/>
        <w:spacing w:before="360" w:after="40" w:line="360" w:lineRule="auto"/>
        <w:jc w:val="both"/>
        <w:rPr>
          <w:rFonts w:ascii="Times New Roman" w:eastAsia="Times New Roman" w:hAnsi="Times New Roman" w:cs="Times New Roman"/>
          <w:b/>
          <w:sz w:val="24"/>
          <w:szCs w:val="20"/>
          <w:lang w:eastAsia="pl-PL"/>
        </w:rPr>
      </w:pPr>
      <w:r w:rsidRPr="008B1FC5">
        <w:rPr>
          <w:rFonts w:ascii="Times New Roman" w:eastAsia="Times New Roman" w:hAnsi="Times New Roman" w:cs="Times New Roman"/>
          <w:b/>
          <w:sz w:val="24"/>
          <w:szCs w:val="20"/>
          <w:lang w:eastAsia="pl-PL"/>
        </w:rPr>
        <w:t>XX</w:t>
      </w:r>
      <w:r w:rsidR="00D569C5">
        <w:rPr>
          <w:rFonts w:ascii="Times New Roman" w:eastAsia="Times New Roman" w:hAnsi="Times New Roman" w:cs="Times New Roman"/>
          <w:b/>
          <w:sz w:val="24"/>
          <w:szCs w:val="20"/>
          <w:lang w:eastAsia="pl-PL"/>
        </w:rPr>
        <w:t>I</w:t>
      </w:r>
      <w:r w:rsidRPr="008B1FC5">
        <w:rPr>
          <w:rFonts w:ascii="Times New Roman" w:eastAsia="Times New Roman" w:hAnsi="Times New Roman" w:cs="Times New Roman"/>
          <w:b/>
          <w:sz w:val="24"/>
          <w:szCs w:val="20"/>
          <w:lang w:eastAsia="pl-PL"/>
        </w:rPr>
        <w:t>.</w:t>
      </w:r>
      <w:r w:rsidRPr="008B1FC5">
        <w:rPr>
          <w:rFonts w:ascii="Times New Roman" w:eastAsia="Times New Roman" w:hAnsi="Times New Roman" w:cs="Times New Roman"/>
          <w:b/>
          <w:sz w:val="24"/>
          <w:szCs w:val="20"/>
          <w:lang w:eastAsia="pl-PL"/>
        </w:rPr>
        <w:tab/>
        <w:t>WYMAGANIA DOTYCZĄCE ZABEZPIECZENIA NALEŻYTEGO WYKONANIA UMOWY</w:t>
      </w:r>
    </w:p>
    <w:p w14:paraId="1DCBAB1B" w14:textId="77777777" w:rsidR="009054EF" w:rsidRPr="008B1FC5" w:rsidRDefault="009054EF" w:rsidP="009054EF">
      <w:pPr>
        <w:suppressAutoHyphens/>
        <w:spacing w:after="0" w:line="360" w:lineRule="auto"/>
        <w:ind w:left="284" w:hanging="284"/>
        <w:jc w:val="both"/>
        <w:rPr>
          <w:rFonts w:ascii="Times New Roman" w:eastAsia="Times New Roman" w:hAnsi="Times New Roman" w:cs="Times New Roman"/>
          <w:sz w:val="24"/>
          <w:szCs w:val="20"/>
          <w:u w:val="single"/>
          <w:lang w:eastAsia="ar-SA"/>
        </w:rPr>
      </w:pPr>
      <w:r w:rsidRPr="008B1FC5">
        <w:rPr>
          <w:rFonts w:ascii="Times New Roman" w:eastAsia="Times New Roman" w:hAnsi="Times New Roman" w:cs="Times New Roman"/>
          <w:b/>
          <w:sz w:val="24"/>
          <w:szCs w:val="20"/>
          <w:lang w:eastAsia="ar-SA"/>
        </w:rPr>
        <w:t>1.</w:t>
      </w:r>
      <w:r w:rsidRPr="008B1FC5">
        <w:rPr>
          <w:rFonts w:ascii="Times New Roman" w:eastAsia="Times New Roman" w:hAnsi="Times New Roman" w:cs="Times New Roman"/>
          <w:b/>
          <w:sz w:val="24"/>
          <w:szCs w:val="20"/>
          <w:lang w:eastAsia="ar-SA"/>
        </w:rPr>
        <w:tab/>
      </w:r>
      <w:bookmarkStart w:id="18" w:name="_Hlk152152205"/>
      <w:r w:rsidRPr="008B1FC5">
        <w:rPr>
          <w:rFonts w:ascii="Times New Roman" w:eastAsia="Times New Roman" w:hAnsi="Times New Roman" w:cs="Times New Roman"/>
          <w:sz w:val="24"/>
          <w:szCs w:val="20"/>
          <w:lang w:eastAsia="ar-SA"/>
        </w:rPr>
        <w:t xml:space="preserve">Zamawiający nie wymaga wniesienia zabezpieczenia należytego wykonania umowy. </w:t>
      </w:r>
    </w:p>
    <w:bookmarkEnd w:id="18"/>
    <w:p w14:paraId="296FFFB4" w14:textId="480501C0" w:rsidR="009054EF" w:rsidRPr="008B1FC5" w:rsidRDefault="009054EF" w:rsidP="009054EF">
      <w:pPr>
        <w:shd w:val="clear" w:color="auto" w:fill="DAEEF3"/>
        <w:spacing w:before="360" w:after="40" w:line="360" w:lineRule="auto"/>
        <w:ind w:left="852" w:hanging="852"/>
        <w:jc w:val="both"/>
        <w:rPr>
          <w:rFonts w:ascii="Times New Roman" w:eastAsia="Times New Roman" w:hAnsi="Times New Roman" w:cs="Times New Roman"/>
          <w:b/>
          <w:sz w:val="24"/>
          <w:szCs w:val="20"/>
          <w:lang w:eastAsia="pl-PL"/>
        </w:rPr>
      </w:pPr>
      <w:r w:rsidRPr="008B1FC5">
        <w:rPr>
          <w:rFonts w:ascii="Times New Roman" w:eastAsia="Times New Roman" w:hAnsi="Times New Roman" w:cs="Times New Roman"/>
          <w:b/>
          <w:sz w:val="24"/>
          <w:szCs w:val="20"/>
          <w:lang w:eastAsia="pl-PL"/>
        </w:rPr>
        <w:t>XXI</w:t>
      </w:r>
      <w:r w:rsidR="00D569C5">
        <w:rPr>
          <w:rFonts w:ascii="Times New Roman" w:eastAsia="Times New Roman" w:hAnsi="Times New Roman" w:cs="Times New Roman"/>
          <w:b/>
          <w:sz w:val="24"/>
          <w:szCs w:val="20"/>
          <w:lang w:eastAsia="pl-PL"/>
        </w:rPr>
        <w:t>I</w:t>
      </w:r>
      <w:r w:rsidRPr="008B1FC5">
        <w:rPr>
          <w:rFonts w:ascii="Times New Roman" w:eastAsia="Times New Roman" w:hAnsi="Times New Roman" w:cs="Times New Roman"/>
          <w:b/>
          <w:sz w:val="24"/>
          <w:szCs w:val="20"/>
          <w:lang w:eastAsia="pl-PL"/>
        </w:rPr>
        <w:t>.</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b/>
          <w:sz w:val="24"/>
          <w:szCs w:val="20"/>
          <w:shd w:val="clear" w:color="auto" w:fill="DAEEF3"/>
          <w:lang w:eastAsia="pl-PL"/>
        </w:rPr>
        <w:t>I</w:t>
      </w:r>
      <w:r w:rsidR="008F047A">
        <w:rPr>
          <w:rFonts w:ascii="Times New Roman" w:eastAsia="Times New Roman" w:hAnsi="Times New Roman" w:cs="Times New Roman"/>
          <w:b/>
          <w:sz w:val="24"/>
          <w:szCs w:val="20"/>
          <w:shd w:val="clear" w:color="auto" w:fill="DAEEF3"/>
          <w:lang w:eastAsia="pl-PL"/>
        </w:rPr>
        <w:t xml:space="preserve">  </w:t>
      </w:r>
      <w:r w:rsidRPr="008B1FC5">
        <w:rPr>
          <w:rFonts w:ascii="Times New Roman" w:eastAsia="Times New Roman" w:hAnsi="Times New Roman" w:cs="Times New Roman"/>
          <w:b/>
          <w:sz w:val="24"/>
          <w:szCs w:val="20"/>
          <w:shd w:val="clear" w:color="auto" w:fill="DAEEF3"/>
          <w:lang w:eastAsia="pl-PL"/>
        </w:rPr>
        <w:t>NFORMACJE O TREŚCI ZAWIERANEJ UMOWY ORAZ MOŻLIWOŚCI JEJ ZMIANY</w:t>
      </w:r>
    </w:p>
    <w:p w14:paraId="48B16E83" w14:textId="59590F9F" w:rsidR="009054EF" w:rsidRPr="00C46184" w:rsidRDefault="009054EF" w:rsidP="009054EF">
      <w:pPr>
        <w:spacing w:after="0" w:line="360" w:lineRule="auto"/>
        <w:ind w:left="284" w:hanging="284"/>
        <w:jc w:val="both"/>
        <w:rPr>
          <w:rFonts w:ascii="Times New Roman" w:eastAsia="Times New Roman" w:hAnsi="Times New Roman" w:cs="Times New Roman"/>
          <w:bCs/>
          <w:sz w:val="24"/>
          <w:szCs w:val="20"/>
          <w:lang w:eastAsia="pl-PL"/>
        </w:rPr>
      </w:pPr>
      <w:r w:rsidRPr="008B1FC5">
        <w:rPr>
          <w:rFonts w:ascii="Times New Roman" w:eastAsia="Times New Roman" w:hAnsi="Times New Roman" w:cs="Times New Roman"/>
          <w:b/>
          <w:sz w:val="24"/>
          <w:szCs w:val="20"/>
          <w:lang w:eastAsia="pl-PL"/>
        </w:rPr>
        <w:t>1.</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Wybrany Wykonawca jest zobowiązany do zawarcia umowy w sprawie zamówienia publicznego na warunkach określonych we Wzorze Umowy, stanowiącym </w:t>
      </w:r>
      <w:r w:rsidRPr="00C46184">
        <w:rPr>
          <w:rFonts w:ascii="Times New Roman" w:eastAsia="Times New Roman" w:hAnsi="Times New Roman" w:cs="Times New Roman"/>
          <w:bCs/>
          <w:sz w:val="24"/>
          <w:szCs w:val="20"/>
          <w:lang w:eastAsia="pl-PL"/>
        </w:rPr>
        <w:t xml:space="preserve">Załącznik nr </w:t>
      </w:r>
      <w:r w:rsidR="00C46184" w:rsidRPr="00C46184">
        <w:rPr>
          <w:rFonts w:ascii="Times New Roman" w:eastAsia="Times New Roman" w:hAnsi="Times New Roman" w:cs="Times New Roman"/>
          <w:bCs/>
          <w:sz w:val="24"/>
          <w:szCs w:val="20"/>
          <w:lang w:eastAsia="pl-PL"/>
        </w:rPr>
        <w:t>9</w:t>
      </w:r>
      <w:r w:rsidRPr="00C46184">
        <w:rPr>
          <w:rFonts w:ascii="Times New Roman" w:eastAsia="Times New Roman" w:hAnsi="Times New Roman" w:cs="Times New Roman"/>
          <w:bCs/>
          <w:sz w:val="24"/>
          <w:szCs w:val="20"/>
          <w:lang w:eastAsia="pl-PL"/>
        </w:rPr>
        <w:t xml:space="preserve"> do SWZ.</w:t>
      </w:r>
    </w:p>
    <w:p w14:paraId="59E9746D" w14:textId="77777777" w:rsidR="009054EF" w:rsidRPr="008B1FC5" w:rsidRDefault="009054EF" w:rsidP="009054EF">
      <w:pPr>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2.</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Zakres świadczenia Wykonawcy wynikający z umowy jest tożsamy z jego zobowiązaniem zawartym w ofercie.</w:t>
      </w:r>
    </w:p>
    <w:p w14:paraId="6C245575" w14:textId="655A5A19" w:rsidR="009054EF" w:rsidRPr="008B1FC5" w:rsidRDefault="009054EF" w:rsidP="009054EF">
      <w:pPr>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lastRenderedPageBreak/>
        <w:t>3.</w:t>
      </w:r>
      <w:r w:rsidRPr="008B1FC5">
        <w:rPr>
          <w:rFonts w:ascii="Times New Roman" w:eastAsia="Times New Roman" w:hAnsi="Times New Roman" w:cs="Times New Roman"/>
          <w:sz w:val="24"/>
          <w:szCs w:val="20"/>
          <w:lang w:eastAsia="pl-PL"/>
        </w:rPr>
        <w:t xml:space="preserve"> Zamawiający przewiduje możliwość zmiany zawartej umowy w stosunku do treści wybranej oferty w zakresie wskazanym we Wzorze Umowy oraz w zakresie uregulowanym w art. 455 ustawy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lang w:eastAsia="pl-PL"/>
        </w:rPr>
        <w:t>.</w:t>
      </w:r>
    </w:p>
    <w:p w14:paraId="62F47E33" w14:textId="7868DBB1" w:rsidR="00F924A3" w:rsidRPr="008B1FC5" w:rsidRDefault="009054EF" w:rsidP="00CD3F27">
      <w:pPr>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4.</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Zmiana umowy wymaga dla swej ważności, pod rygorem nieważności, zachowania formy pisemnej.</w:t>
      </w:r>
    </w:p>
    <w:p w14:paraId="21F0EAF0" w14:textId="5B116342" w:rsidR="009054EF" w:rsidRPr="008B1FC5" w:rsidRDefault="009054EF" w:rsidP="009054EF">
      <w:pPr>
        <w:shd w:val="clear" w:color="auto" w:fill="DAEEF3"/>
        <w:spacing w:before="360" w:after="40" w:line="360" w:lineRule="auto"/>
        <w:ind w:left="852" w:hanging="852"/>
        <w:jc w:val="both"/>
        <w:rPr>
          <w:rFonts w:ascii="Times New Roman" w:eastAsia="Times New Roman" w:hAnsi="Times New Roman" w:cs="Times New Roman"/>
          <w:b/>
          <w:sz w:val="24"/>
          <w:szCs w:val="20"/>
          <w:lang w:eastAsia="pl-PL"/>
        </w:rPr>
      </w:pPr>
      <w:r w:rsidRPr="008B1FC5">
        <w:rPr>
          <w:rFonts w:ascii="Times New Roman" w:eastAsia="Times New Roman" w:hAnsi="Times New Roman" w:cs="Times New Roman"/>
          <w:b/>
          <w:sz w:val="24"/>
          <w:szCs w:val="20"/>
          <w:lang w:eastAsia="pl-PL"/>
        </w:rPr>
        <w:t>XXII</w:t>
      </w:r>
      <w:r w:rsidR="00D569C5">
        <w:rPr>
          <w:rFonts w:ascii="Times New Roman" w:eastAsia="Times New Roman" w:hAnsi="Times New Roman" w:cs="Times New Roman"/>
          <w:b/>
          <w:sz w:val="24"/>
          <w:szCs w:val="20"/>
          <w:lang w:eastAsia="pl-PL"/>
        </w:rPr>
        <w:t>I</w:t>
      </w:r>
      <w:r w:rsidRPr="008B1FC5">
        <w:rPr>
          <w:rFonts w:ascii="Times New Roman" w:eastAsia="Times New Roman" w:hAnsi="Times New Roman" w:cs="Times New Roman"/>
          <w:b/>
          <w:sz w:val="24"/>
          <w:szCs w:val="20"/>
          <w:lang w:eastAsia="pl-PL"/>
        </w:rPr>
        <w:t>.</w:t>
      </w:r>
      <w:r w:rsidRPr="008B1FC5">
        <w:rPr>
          <w:rFonts w:ascii="Times New Roman" w:eastAsia="Times New Roman" w:hAnsi="Times New Roman" w:cs="Times New Roman"/>
          <w:b/>
          <w:sz w:val="24"/>
          <w:szCs w:val="20"/>
          <w:lang w:eastAsia="pl-PL"/>
        </w:rPr>
        <w:tab/>
        <w:t>POUCZENIE O ŚRODKACH OCHRONY PRAWNEJ</w:t>
      </w:r>
    </w:p>
    <w:p w14:paraId="3271B222" w14:textId="77777777" w:rsidR="009054EF" w:rsidRPr="008B1FC5" w:rsidRDefault="009054EF" w:rsidP="009054EF">
      <w:pPr>
        <w:suppressAutoHyphens/>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1.</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lang w:eastAsia="pl-PL"/>
        </w:rPr>
        <w:t xml:space="preserve">. </w:t>
      </w:r>
    </w:p>
    <w:p w14:paraId="4ECB9DFD" w14:textId="77777777" w:rsidR="009054EF" w:rsidRPr="008B1FC5" w:rsidRDefault="009054EF" w:rsidP="009054EF">
      <w:pPr>
        <w:suppressAutoHyphens/>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2.</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lang w:eastAsia="pl-PL"/>
        </w:rPr>
        <w:t xml:space="preserve"> oraz Rzecznikowi Małych i Średnich Przedsiębiorców.</w:t>
      </w:r>
    </w:p>
    <w:p w14:paraId="7478D25E" w14:textId="77777777" w:rsidR="009054EF" w:rsidRPr="008B1FC5" w:rsidRDefault="009054EF" w:rsidP="009054EF">
      <w:pPr>
        <w:suppressAutoHyphens/>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3.</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Odwołanie przysługuje na:</w:t>
      </w:r>
    </w:p>
    <w:p w14:paraId="5A2B49B9" w14:textId="5F350AFE" w:rsidR="009054EF" w:rsidRPr="008B1FC5" w:rsidRDefault="009054EF" w:rsidP="009054EF">
      <w:pPr>
        <w:suppressAutoHyphens/>
        <w:spacing w:after="0" w:line="360" w:lineRule="auto"/>
        <w:ind w:left="709" w:hanging="425"/>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1)</w:t>
      </w:r>
      <w:r w:rsidRPr="008B1FC5">
        <w:rPr>
          <w:rFonts w:ascii="Times New Roman" w:eastAsia="Times New Roman" w:hAnsi="Times New Roman" w:cs="Times New Roman"/>
          <w:sz w:val="24"/>
          <w:szCs w:val="20"/>
          <w:lang w:eastAsia="pl-PL"/>
        </w:rPr>
        <w:tab/>
        <w:t xml:space="preserve">niezgodną z przepisami ustawy czynność Zamawiającego, podjętą w postępowaniu </w:t>
      </w:r>
      <w:r w:rsidR="00CC05DE">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o udzielenie zamówienia, w tym na projektowane postanowienie umowy;</w:t>
      </w:r>
    </w:p>
    <w:p w14:paraId="49B81580" w14:textId="77777777" w:rsidR="009054EF" w:rsidRPr="008B1FC5" w:rsidRDefault="009054EF" w:rsidP="009054EF">
      <w:pPr>
        <w:suppressAutoHyphens/>
        <w:spacing w:after="0" w:line="360" w:lineRule="auto"/>
        <w:ind w:left="709" w:hanging="425"/>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2)</w:t>
      </w:r>
      <w:r w:rsidRPr="008B1FC5">
        <w:rPr>
          <w:rFonts w:ascii="Times New Roman" w:eastAsia="Times New Roman" w:hAnsi="Times New Roman" w:cs="Times New Roman"/>
          <w:sz w:val="24"/>
          <w:szCs w:val="20"/>
          <w:lang w:eastAsia="pl-PL"/>
        </w:rPr>
        <w:tab/>
        <w:t>zaniechanie czynności w postępowaniu o udzielenie zamówienia, do której zamawiający był obowiązany na podstawie ustawy;</w:t>
      </w:r>
    </w:p>
    <w:p w14:paraId="361D9A6E" w14:textId="5CB3EC41" w:rsidR="009054EF" w:rsidRPr="008B1FC5" w:rsidRDefault="009054EF" w:rsidP="009054EF">
      <w:pPr>
        <w:suppressAutoHyphens/>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bCs/>
          <w:sz w:val="24"/>
          <w:szCs w:val="20"/>
          <w:lang w:eastAsia="pl-PL"/>
        </w:rPr>
        <w:t>4.</w:t>
      </w:r>
      <w:r w:rsidRPr="008B1FC5">
        <w:rPr>
          <w:rFonts w:ascii="Times New Roman" w:eastAsia="Times New Roman" w:hAnsi="Times New Roman" w:cs="Times New Roman"/>
          <w:sz w:val="24"/>
          <w:szCs w:val="20"/>
          <w:lang w:eastAsia="pl-PL"/>
        </w:rPr>
        <w:tab/>
        <w:t>Odwołanie wnosi się do Prezesa Izb</w:t>
      </w:r>
      <w:r w:rsidR="00BC4903">
        <w:rPr>
          <w:rFonts w:ascii="Times New Roman" w:eastAsia="Times New Roman" w:hAnsi="Times New Roman" w:cs="Times New Roman"/>
          <w:sz w:val="24"/>
          <w:szCs w:val="20"/>
          <w:lang w:eastAsia="pl-PL"/>
        </w:rPr>
        <w:t>y.</w:t>
      </w:r>
      <w:r w:rsidRPr="008B1FC5">
        <w:rPr>
          <w:rFonts w:ascii="Times New Roman" w:eastAsia="Times New Roman" w:hAnsi="Times New Roman" w:cs="Times New Roman"/>
          <w:sz w:val="24"/>
          <w:szCs w:val="20"/>
          <w:lang w:eastAsia="pl-PL"/>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1F55C43" w14:textId="4B0129D8" w:rsidR="00EB0780" w:rsidRPr="00EB0780" w:rsidRDefault="009054EF" w:rsidP="009054EF">
      <w:pPr>
        <w:suppressAutoHyphens/>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bCs/>
          <w:sz w:val="24"/>
          <w:szCs w:val="20"/>
          <w:lang w:eastAsia="pl-PL"/>
        </w:rPr>
        <w:t>5.</w:t>
      </w:r>
      <w:r w:rsidRPr="008B1FC5">
        <w:rPr>
          <w:rFonts w:ascii="Arial" w:eastAsia="Times New Roman" w:hAnsi="Arial" w:cs="Arial"/>
          <w:sz w:val="20"/>
          <w:szCs w:val="20"/>
          <w:lang w:val="pl" w:eastAsia="pl-PL"/>
        </w:rPr>
        <w:t xml:space="preserve"> </w:t>
      </w:r>
      <w:r w:rsidR="00EB0780">
        <w:rPr>
          <w:rFonts w:ascii="Times New Roman" w:eastAsia="Times New Roman" w:hAnsi="Times New Roman" w:cs="Times New Roman"/>
          <w:b/>
          <w:bCs/>
          <w:sz w:val="24"/>
          <w:szCs w:val="20"/>
          <w:lang w:eastAsia="pl-PL"/>
        </w:rPr>
        <w:tab/>
      </w:r>
      <w:r w:rsidR="00EB0780" w:rsidRPr="00EB0780">
        <w:rPr>
          <w:rFonts w:ascii="Times New Roman" w:eastAsia="Times New Roman" w:hAnsi="Times New Roman" w:cs="Times New Roman"/>
          <w:sz w:val="24"/>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r w:rsidR="000561C7">
        <w:rPr>
          <w:rFonts w:ascii="Times New Roman" w:eastAsia="Times New Roman" w:hAnsi="Times New Roman" w:cs="Times New Roman"/>
          <w:sz w:val="24"/>
          <w:szCs w:val="20"/>
          <w:lang w:eastAsia="pl-PL"/>
        </w:rPr>
        <w:t>.</w:t>
      </w:r>
    </w:p>
    <w:p w14:paraId="0B506CF2" w14:textId="77777777" w:rsidR="009054EF" w:rsidRPr="008B1FC5" w:rsidRDefault="009054EF" w:rsidP="009054EF">
      <w:pPr>
        <w:suppressAutoHyphens/>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bCs/>
          <w:sz w:val="24"/>
          <w:szCs w:val="20"/>
          <w:lang w:eastAsia="pl-PL"/>
        </w:rPr>
        <w:t>6.</w:t>
      </w:r>
      <w:r w:rsidRPr="008B1FC5">
        <w:rPr>
          <w:rFonts w:ascii="Times New Roman" w:eastAsia="Times New Roman" w:hAnsi="Times New Roman" w:cs="Times New Roman"/>
          <w:sz w:val="24"/>
          <w:szCs w:val="20"/>
          <w:lang w:eastAsia="pl-PL"/>
        </w:rPr>
        <w:t xml:space="preserve"> Odwołanie wnosi się w terminie:</w:t>
      </w:r>
    </w:p>
    <w:p w14:paraId="277029F3" w14:textId="06AF15BE" w:rsidR="009054EF" w:rsidRPr="008B1FC5" w:rsidRDefault="009054EF" w:rsidP="009054EF">
      <w:pPr>
        <w:suppressAutoHyphens/>
        <w:spacing w:after="0" w:line="360" w:lineRule="auto"/>
        <w:ind w:left="709" w:hanging="425"/>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t>1)</w:t>
      </w:r>
      <w:r w:rsidRPr="008B1FC5">
        <w:rPr>
          <w:rFonts w:ascii="Times New Roman" w:eastAsia="Times New Roman" w:hAnsi="Times New Roman" w:cs="Times New Roman"/>
          <w:sz w:val="24"/>
          <w:szCs w:val="20"/>
          <w:lang w:eastAsia="pl-PL"/>
        </w:rPr>
        <w:tab/>
        <w:t xml:space="preserve">5 dni od dnia przekazania </w:t>
      </w:r>
      <w:r w:rsidR="000561C7">
        <w:rPr>
          <w:rFonts w:ascii="Times New Roman" w:eastAsia="Times New Roman" w:hAnsi="Times New Roman" w:cs="Times New Roman"/>
          <w:sz w:val="24"/>
          <w:szCs w:val="20"/>
          <w:lang w:eastAsia="pl-PL"/>
        </w:rPr>
        <w:t xml:space="preserve"> </w:t>
      </w:r>
      <w:r w:rsidRPr="008B1FC5">
        <w:rPr>
          <w:rFonts w:ascii="Times New Roman" w:eastAsia="Times New Roman" w:hAnsi="Times New Roman" w:cs="Times New Roman"/>
          <w:sz w:val="24"/>
          <w:szCs w:val="20"/>
          <w:lang w:eastAsia="pl-PL"/>
        </w:rPr>
        <w:t>informacji o czynności zamawiającego stanowiącej podstawę jego wniesienia, jeżeli informacja została przekazana przy użyciu środków komunikacji elektronicznej,</w:t>
      </w:r>
    </w:p>
    <w:p w14:paraId="1506254C" w14:textId="77777777" w:rsidR="009054EF" w:rsidRPr="008B1FC5" w:rsidRDefault="009054EF" w:rsidP="009054EF">
      <w:pPr>
        <w:suppressAutoHyphens/>
        <w:spacing w:after="0" w:line="360" w:lineRule="auto"/>
        <w:ind w:left="709" w:hanging="425"/>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sz w:val="24"/>
          <w:szCs w:val="20"/>
          <w:lang w:eastAsia="pl-PL"/>
        </w:rPr>
        <w:lastRenderedPageBreak/>
        <w:t>2)</w:t>
      </w:r>
      <w:r w:rsidRPr="008B1FC5">
        <w:rPr>
          <w:rFonts w:ascii="Times New Roman" w:eastAsia="Times New Roman" w:hAnsi="Times New Roman" w:cs="Times New Roman"/>
          <w:sz w:val="24"/>
          <w:szCs w:val="20"/>
          <w:lang w:eastAsia="pl-PL"/>
        </w:rPr>
        <w:tab/>
        <w:t xml:space="preserve">10 dni od dnia przekazania informacji o czynności zamawiającego stanowiącej podstawę jego wniesienia, jeżeli informacja została przekazana w sposób inny niż określony w </w:t>
      </w:r>
      <w:proofErr w:type="spellStart"/>
      <w:r w:rsidRPr="008B1FC5">
        <w:rPr>
          <w:rFonts w:ascii="Times New Roman" w:eastAsia="Times New Roman" w:hAnsi="Times New Roman" w:cs="Times New Roman"/>
          <w:sz w:val="24"/>
          <w:szCs w:val="20"/>
          <w:lang w:eastAsia="pl-PL"/>
        </w:rPr>
        <w:t>ppkt</w:t>
      </w:r>
      <w:proofErr w:type="spellEnd"/>
      <w:r w:rsidRPr="008B1FC5">
        <w:rPr>
          <w:rFonts w:ascii="Times New Roman" w:eastAsia="Times New Roman" w:hAnsi="Times New Roman" w:cs="Times New Roman"/>
          <w:sz w:val="24"/>
          <w:szCs w:val="20"/>
          <w:lang w:eastAsia="pl-PL"/>
        </w:rPr>
        <w:t xml:space="preserve"> 1.</w:t>
      </w:r>
    </w:p>
    <w:p w14:paraId="27D19C2B" w14:textId="77777777" w:rsidR="009054EF" w:rsidRPr="008B1FC5" w:rsidRDefault="009054EF" w:rsidP="009054EF">
      <w:pPr>
        <w:suppressAutoHyphens/>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bCs/>
          <w:sz w:val="24"/>
          <w:szCs w:val="20"/>
          <w:lang w:eastAsia="pl-PL"/>
        </w:rPr>
        <w:t>7.</w:t>
      </w:r>
      <w:r w:rsidRPr="008B1FC5">
        <w:rPr>
          <w:rFonts w:ascii="Times New Roman" w:eastAsia="Times New Roman" w:hAnsi="Times New Roman" w:cs="Times New Roman"/>
          <w:b/>
          <w:bCs/>
          <w:sz w:val="24"/>
          <w:szCs w:val="20"/>
          <w:lang w:eastAsia="pl-PL"/>
        </w:rPr>
        <w:tab/>
      </w:r>
      <w:r w:rsidRPr="008B1FC5">
        <w:rPr>
          <w:rFonts w:ascii="Times New Roman" w:eastAsia="Times New Roman" w:hAnsi="Times New Roman" w:cs="Times New Roman"/>
          <w:sz w:val="24"/>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F60E302" w14:textId="7DA9EF2C" w:rsidR="009054EF" w:rsidRPr="008B1FC5" w:rsidRDefault="009054EF" w:rsidP="009054EF">
      <w:pPr>
        <w:suppressAutoHyphens/>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8.</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 xml:space="preserve">Na orzeczenie Izby oraz postanowienie Prezesa Izby, o którym mowa w art. 519 ust. 1 ustawy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lang w:eastAsia="pl-PL"/>
        </w:rPr>
        <w:t>, stronom oraz uczestnikom postępowania odwoławczego przysługuje skarga do sądu.</w:t>
      </w:r>
    </w:p>
    <w:p w14:paraId="32F17ED9" w14:textId="77777777" w:rsidR="009054EF" w:rsidRPr="008B1FC5" w:rsidRDefault="009054EF" w:rsidP="009054EF">
      <w:pPr>
        <w:suppressAutoHyphens/>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9.</w:t>
      </w:r>
      <w:r w:rsidRPr="008B1FC5">
        <w:rPr>
          <w:rFonts w:ascii="Times New Roman" w:eastAsia="Times New Roman" w:hAnsi="Times New Roman" w:cs="Times New Roman"/>
          <w:b/>
          <w:sz w:val="24"/>
          <w:szCs w:val="20"/>
          <w:lang w:eastAsia="pl-PL"/>
        </w:rPr>
        <w:tab/>
      </w:r>
      <w:r w:rsidRPr="008B1FC5">
        <w:rPr>
          <w:rFonts w:ascii="Times New Roman" w:eastAsia="Times New Roman" w:hAnsi="Times New Roman" w:cs="Times New Roman"/>
          <w:sz w:val="24"/>
          <w:szCs w:val="20"/>
          <w:lang w:eastAsia="pl-PL"/>
        </w:rPr>
        <w:t>W postępowaniu toczącym się wskutek wniesienia skargi stosuje się odpowiednio przepisy ustawy z dnia 17.11.1964 r. - Kodeks postępowania cywilnego o apelacji, jeżeli przepisy niniejszego rozdziału nie stanowią inaczej.</w:t>
      </w:r>
    </w:p>
    <w:p w14:paraId="759C0A5E" w14:textId="47FB80B4" w:rsidR="009054EF" w:rsidRPr="008B1FC5" w:rsidRDefault="009054EF" w:rsidP="009054EF">
      <w:pPr>
        <w:suppressAutoHyphens/>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10.</w:t>
      </w:r>
      <w:r w:rsidRPr="008B1FC5">
        <w:rPr>
          <w:rFonts w:ascii="Times New Roman" w:eastAsia="Times New Roman" w:hAnsi="Times New Roman" w:cs="Times New Roman"/>
          <w:sz w:val="24"/>
          <w:szCs w:val="20"/>
          <w:lang w:eastAsia="pl-PL"/>
        </w:rPr>
        <w:t>Skargę wnosi się do Sądu Okręgowego w Warszawie - sądu zamówień publicznych, zwanego dalej "sądem zamówień publicznych".</w:t>
      </w:r>
    </w:p>
    <w:p w14:paraId="7E46B98C" w14:textId="16856750" w:rsidR="009054EF" w:rsidRPr="008B1FC5" w:rsidRDefault="009054EF" w:rsidP="009054EF">
      <w:pPr>
        <w:suppressAutoHyphens/>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11.</w:t>
      </w:r>
      <w:r w:rsidRPr="008B1FC5">
        <w:rPr>
          <w:rFonts w:ascii="Times New Roman" w:eastAsia="Times New Roman" w:hAnsi="Times New Roman" w:cs="Times New Roman"/>
          <w:sz w:val="24"/>
          <w:szCs w:val="20"/>
          <w:lang w:eastAsia="pl-PL"/>
        </w:rPr>
        <w:t xml:space="preserve">Skargę wnosi się za pośrednictwem Prezesa Izby, w terminie 14 dni od dnia doręczenia orzeczenia Izby lub postanowienia Prezesa Izby, o którym mowa w art. 519 ust. 1 ustawy </w:t>
      </w:r>
      <w:proofErr w:type="spellStart"/>
      <w:r w:rsidRPr="008B1FC5">
        <w:rPr>
          <w:rFonts w:ascii="Times New Roman" w:eastAsia="Times New Roman" w:hAnsi="Times New Roman" w:cs="Times New Roman"/>
          <w:sz w:val="24"/>
          <w:szCs w:val="20"/>
          <w:lang w:eastAsia="pl-PL"/>
        </w:rPr>
        <w:t>Pzp</w:t>
      </w:r>
      <w:proofErr w:type="spellEnd"/>
      <w:r w:rsidRPr="008B1FC5">
        <w:rPr>
          <w:rFonts w:ascii="Times New Roman" w:eastAsia="Times New Roman" w:hAnsi="Times New Roman" w:cs="Times New Roman"/>
          <w:sz w:val="24"/>
          <w:szCs w:val="20"/>
          <w:lang w:eastAsia="pl-PL"/>
        </w:rPr>
        <w:t>, przesyłając jednocześnie jej odpis przeciwnikowi skargi. Złożenie skargi w placówce pocztowej operatora wyznaczonego w rozumieniu ustawy z dnia 23.11.2012 r. - Prawo pocztowe jest równoznaczne z jej wniesieniem.</w:t>
      </w:r>
    </w:p>
    <w:p w14:paraId="7A49245F" w14:textId="59E51EE6" w:rsidR="009054EF" w:rsidRPr="008B1FC5" w:rsidRDefault="009054EF" w:rsidP="009054EF">
      <w:pPr>
        <w:suppressAutoHyphens/>
        <w:spacing w:after="0" w:line="360" w:lineRule="auto"/>
        <w:ind w:left="284" w:hanging="284"/>
        <w:jc w:val="both"/>
        <w:rPr>
          <w:rFonts w:ascii="Times New Roman" w:eastAsia="Times New Roman" w:hAnsi="Times New Roman" w:cs="Times New Roman"/>
          <w:sz w:val="24"/>
          <w:szCs w:val="20"/>
          <w:lang w:eastAsia="pl-PL"/>
        </w:rPr>
      </w:pPr>
      <w:r w:rsidRPr="008B1FC5">
        <w:rPr>
          <w:rFonts w:ascii="Times New Roman" w:eastAsia="Times New Roman" w:hAnsi="Times New Roman" w:cs="Times New Roman"/>
          <w:b/>
          <w:sz w:val="24"/>
          <w:szCs w:val="20"/>
          <w:lang w:eastAsia="pl-PL"/>
        </w:rPr>
        <w:t>13.</w:t>
      </w:r>
      <w:r w:rsidRPr="008B1FC5">
        <w:rPr>
          <w:rFonts w:ascii="Times New Roman" w:eastAsia="Times New Roman" w:hAnsi="Times New Roman" w:cs="Times New Roman"/>
          <w:sz w:val="24"/>
          <w:szCs w:val="20"/>
          <w:lang w:eastAsia="pl-PL"/>
        </w:rPr>
        <w:t>Prezes Izby przekazuje skargę wraz z aktami postępowania odwoławczego do sądu zamówień publicznych w terminie 7 dni od dnia jej otrzymania.</w:t>
      </w:r>
    </w:p>
    <w:p w14:paraId="4AC904A9" w14:textId="4519C1B4" w:rsidR="009054EF" w:rsidRPr="008B1FC5" w:rsidRDefault="009054EF" w:rsidP="009054EF">
      <w:pPr>
        <w:shd w:val="clear" w:color="auto" w:fill="DAEEF3"/>
        <w:spacing w:before="360" w:after="40" w:line="360" w:lineRule="auto"/>
        <w:ind w:left="852" w:hanging="852"/>
        <w:jc w:val="both"/>
        <w:rPr>
          <w:rFonts w:ascii="Times New Roman" w:eastAsia="Times New Roman" w:hAnsi="Times New Roman" w:cs="Times New Roman"/>
          <w:b/>
          <w:sz w:val="24"/>
          <w:szCs w:val="20"/>
          <w:lang w:eastAsia="pl-PL"/>
        </w:rPr>
      </w:pPr>
      <w:r w:rsidRPr="008B1FC5">
        <w:rPr>
          <w:rFonts w:ascii="Times New Roman" w:eastAsia="Times New Roman" w:hAnsi="Times New Roman" w:cs="Times New Roman"/>
          <w:b/>
          <w:sz w:val="24"/>
          <w:szCs w:val="20"/>
          <w:lang w:eastAsia="pl-PL"/>
        </w:rPr>
        <w:t>XXI</w:t>
      </w:r>
      <w:r w:rsidR="008A73A2">
        <w:rPr>
          <w:rFonts w:ascii="Times New Roman" w:eastAsia="Times New Roman" w:hAnsi="Times New Roman" w:cs="Times New Roman"/>
          <w:b/>
          <w:sz w:val="24"/>
          <w:szCs w:val="20"/>
          <w:lang w:eastAsia="pl-PL"/>
        </w:rPr>
        <w:t>II</w:t>
      </w:r>
      <w:r w:rsidR="00D569C5">
        <w:rPr>
          <w:rFonts w:ascii="Times New Roman" w:eastAsia="Times New Roman" w:hAnsi="Times New Roman" w:cs="Times New Roman"/>
          <w:b/>
          <w:sz w:val="24"/>
          <w:szCs w:val="20"/>
          <w:lang w:eastAsia="pl-PL"/>
        </w:rPr>
        <w:t>I</w:t>
      </w:r>
      <w:r w:rsidRPr="008B1FC5">
        <w:rPr>
          <w:rFonts w:ascii="Times New Roman" w:eastAsia="Times New Roman" w:hAnsi="Times New Roman" w:cs="Times New Roman"/>
          <w:b/>
          <w:sz w:val="24"/>
          <w:szCs w:val="20"/>
          <w:lang w:eastAsia="pl-PL"/>
        </w:rPr>
        <w:t>.</w:t>
      </w:r>
      <w:r w:rsidRPr="008B1FC5">
        <w:rPr>
          <w:rFonts w:ascii="Times New Roman" w:eastAsia="Times New Roman" w:hAnsi="Times New Roman" w:cs="Times New Roman"/>
          <w:b/>
          <w:sz w:val="24"/>
          <w:szCs w:val="20"/>
          <w:lang w:eastAsia="pl-PL"/>
        </w:rPr>
        <w:tab/>
        <w:t>WYKAZ ZAŁĄCZNIKÓW DO SWZ</w:t>
      </w:r>
    </w:p>
    <w:p w14:paraId="1CC4B1CC" w14:textId="77777777" w:rsidR="009054EF" w:rsidRPr="00DC7339" w:rsidRDefault="009054EF" w:rsidP="009054EF">
      <w:pPr>
        <w:suppressAutoHyphens/>
        <w:spacing w:after="0" w:line="360" w:lineRule="auto"/>
        <w:ind w:left="426" w:hanging="426"/>
        <w:rPr>
          <w:rFonts w:ascii="Times New Roman" w:eastAsia="Times New Roman" w:hAnsi="Times New Roman" w:cs="Times New Roman"/>
          <w:sz w:val="24"/>
          <w:szCs w:val="20"/>
          <w:lang w:eastAsia="pl-PL"/>
        </w:rPr>
      </w:pPr>
      <w:r w:rsidRPr="00DC7339">
        <w:rPr>
          <w:rFonts w:ascii="Times New Roman" w:eastAsia="Times New Roman" w:hAnsi="Times New Roman" w:cs="Times New Roman"/>
          <w:sz w:val="24"/>
          <w:szCs w:val="20"/>
          <w:lang w:eastAsia="pl-PL"/>
        </w:rPr>
        <w:t>Załącznik nr 1 - Formularz ofertowy</w:t>
      </w:r>
    </w:p>
    <w:p w14:paraId="621155A8" w14:textId="1947F2B4" w:rsidR="007C710A" w:rsidRDefault="007C710A" w:rsidP="009054EF">
      <w:pPr>
        <w:suppressAutoHyphens/>
        <w:spacing w:after="0" w:line="360" w:lineRule="auto"/>
        <w:ind w:left="426" w:hanging="426"/>
        <w:rPr>
          <w:rFonts w:ascii="Times New Roman" w:eastAsia="Times New Roman" w:hAnsi="Times New Roman" w:cs="Times New Roman"/>
          <w:sz w:val="24"/>
          <w:szCs w:val="20"/>
          <w:lang w:eastAsia="pl-PL"/>
        </w:rPr>
      </w:pPr>
      <w:r w:rsidRPr="00DC7339">
        <w:rPr>
          <w:rFonts w:ascii="Times New Roman" w:eastAsia="Times New Roman" w:hAnsi="Times New Roman" w:cs="Times New Roman"/>
          <w:sz w:val="24"/>
          <w:szCs w:val="20"/>
          <w:lang w:eastAsia="pl-PL"/>
        </w:rPr>
        <w:t xml:space="preserve">Załącznik nr 1 a – </w:t>
      </w:r>
      <w:r w:rsidR="00187D74">
        <w:rPr>
          <w:rFonts w:ascii="Times New Roman" w:eastAsia="Times New Roman" w:hAnsi="Times New Roman" w:cs="Times New Roman"/>
          <w:sz w:val="24"/>
          <w:szCs w:val="20"/>
          <w:lang w:eastAsia="pl-PL"/>
        </w:rPr>
        <w:t xml:space="preserve">Szczegółowy Opis Przedmiotu Zamówienia – specyfikacja wyposażenia </w:t>
      </w:r>
      <w:r w:rsidRPr="00DC7339">
        <w:rPr>
          <w:rFonts w:ascii="Times New Roman" w:eastAsia="Times New Roman" w:hAnsi="Times New Roman" w:cs="Times New Roman"/>
          <w:sz w:val="24"/>
          <w:szCs w:val="20"/>
          <w:lang w:eastAsia="pl-PL"/>
        </w:rPr>
        <w:t xml:space="preserve"> </w:t>
      </w:r>
      <w:r w:rsidR="005A60E7">
        <w:rPr>
          <w:rFonts w:ascii="Times New Roman" w:eastAsia="Times New Roman" w:hAnsi="Times New Roman" w:cs="Times New Roman"/>
          <w:sz w:val="24"/>
          <w:szCs w:val="20"/>
          <w:lang w:eastAsia="pl-PL"/>
        </w:rPr>
        <w:t xml:space="preserve">– szczegółowa kalkulacja ceny </w:t>
      </w:r>
    </w:p>
    <w:p w14:paraId="7897793B" w14:textId="5AF30A6B" w:rsidR="005A60E7" w:rsidRPr="00DC7339" w:rsidRDefault="005A60E7" w:rsidP="009054EF">
      <w:pPr>
        <w:suppressAutoHyphens/>
        <w:spacing w:after="0" w:line="360" w:lineRule="auto"/>
        <w:ind w:left="426" w:hanging="426"/>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Załącznik nr 1 b – </w:t>
      </w:r>
      <w:r w:rsidR="00187D74">
        <w:rPr>
          <w:rFonts w:ascii="Times New Roman" w:eastAsia="Times New Roman" w:hAnsi="Times New Roman" w:cs="Times New Roman"/>
          <w:sz w:val="24"/>
          <w:szCs w:val="20"/>
          <w:lang w:eastAsia="pl-PL"/>
        </w:rPr>
        <w:t>Szczegółowy Opis Przedmiotu Zamówienia – specyfikacja wyposażenia</w:t>
      </w:r>
      <w:r>
        <w:rPr>
          <w:rFonts w:ascii="Times New Roman" w:eastAsia="Times New Roman" w:hAnsi="Times New Roman" w:cs="Times New Roman"/>
          <w:sz w:val="24"/>
          <w:szCs w:val="20"/>
          <w:lang w:eastAsia="pl-PL"/>
        </w:rPr>
        <w:t xml:space="preserve"> – szczegółowa kalkulacja ceny</w:t>
      </w:r>
    </w:p>
    <w:p w14:paraId="40E58FE3" w14:textId="467FE7C7" w:rsidR="009054EF" w:rsidRPr="00DC7339" w:rsidRDefault="009054EF" w:rsidP="009054EF">
      <w:pPr>
        <w:suppressAutoHyphens/>
        <w:spacing w:after="0" w:line="360" w:lineRule="auto"/>
        <w:ind w:left="426" w:hanging="426"/>
        <w:rPr>
          <w:rFonts w:ascii="Times New Roman" w:eastAsia="Times New Roman" w:hAnsi="Times New Roman" w:cs="Times New Roman"/>
          <w:sz w:val="24"/>
          <w:szCs w:val="20"/>
          <w:lang w:eastAsia="pl-PL"/>
        </w:rPr>
      </w:pPr>
      <w:r w:rsidRPr="00DC7339">
        <w:rPr>
          <w:rFonts w:ascii="Times New Roman" w:eastAsia="Times New Roman" w:hAnsi="Times New Roman" w:cs="Times New Roman"/>
          <w:sz w:val="24"/>
          <w:szCs w:val="20"/>
          <w:lang w:eastAsia="pl-PL"/>
        </w:rPr>
        <w:t>Załącznik nr 2 – Oświadczenie o spełnianiu warunków udziału w postępowaniu</w:t>
      </w:r>
    </w:p>
    <w:p w14:paraId="41CDDAD2" w14:textId="77777777" w:rsidR="009054EF" w:rsidRPr="00DC7339" w:rsidRDefault="009054EF" w:rsidP="009054EF">
      <w:pPr>
        <w:suppressAutoHyphens/>
        <w:spacing w:after="0" w:line="360" w:lineRule="auto"/>
        <w:ind w:left="426" w:hanging="426"/>
        <w:rPr>
          <w:rFonts w:ascii="Times New Roman" w:eastAsia="Times New Roman" w:hAnsi="Times New Roman" w:cs="Times New Roman"/>
          <w:sz w:val="24"/>
          <w:szCs w:val="20"/>
          <w:lang w:eastAsia="pl-PL"/>
        </w:rPr>
      </w:pPr>
      <w:r w:rsidRPr="00DC7339">
        <w:rPr>
          <w:rFonts w:ascii="Times New Roman" w:eastAsia="Times New Roman" w:hAnsi="Times New Roman" w:cs="Times New Roman"/>
          <w:sz w:val="24"/>
          <w:szCs w:val="20"/>
          <w:lang w:eastAsia="pl-PL"/>
        </w:rPr>
        <w:t>Załącznik nr 3 – Oświadczenie o niepodleganiu wykluczeniu z postępowania</w:t>
      </w:r>
    </w:p>
    <w:p w14:paraId="55A027ED" w14:textId="77777777" w:rsidR="00DD1A15" w:rsidRPr="00DC7339" w:rsidRDefault="00EB0780" w:rsidP="00DD1A15">
      <w:pPr>
        <w:suppressAutoHyphens/>
        <w:spacing w:after="0" w:line="360" w:lineRule="auto"/>
        <w:ind w:left="426" w:hanging="426"/>
        <w:jc w:val="both"/>
        <w:rPr>
          <w:rFonts w:ascii="Times New Roman" w:eastAsia="Times New Roman" w:hAnsi="Times New Roman" w:cs="Times New Roman"/>
          <w:sz w:val="24"/>
          <w:szCs w:val="20"/>
          <w:lang w:val="pl" w:eastAsia="pl-PL"/>
        </w:rPr>
      </w:pPr>
      <w:r w:rsidRPr="00DC7339">
        <w:rPr>
          <w:rFonts w:ascii="Times New Roman" w:eastAsia="Times New Roman" w:hAnsi="Times New Roman" w:cs="Times New Roman"/>
          <w:sz w:val="24"/>
          <w:szCs w:val="20"/>
          <w:lang w:eastAsia="pl-PL"/>
        </w:rPr>
        <w:t>Załącznik nr 4 – Oświadczenie</w:t>
      </w:r>
      <w:r w:rsidR="00CD4A68" w:rsidRPr="00DC7339">
        <w:rPr>
          <w:rFonts w:ascii="Times New Roman" w:eastAsia="Times New Roman" w:hAnsi="Times New Roman" w:cs="Times New Roman"/>
          <w:sz w:val="24"/>
          <w:szCs w:val="20"/>
          <w:lang w:eastAsia="pl-PL"/>
        </w:rPr>
        <w:t xml:space="preserve"> wykonawców </w:t>
      </w:r>
      <w:r w:rsidRPr="00DC7339">
        <w:rPr>
          <w:rFonts w:ascii="Times New Roman" w:eastAsia="Times New Roman" w:hAnsi="Times New Roman" w:cs="Times New Roman"/>
          <w:sz w:val="24"/>
          <w:szCs w:val="20"/>
          <w:lang w:val="pl" w:eastAsia="pl-PL"/>
        </w:rPr>
        <w:t xml:space="preserve"> </w:t>
      </w:r>
      <w:r w:rsidR="00CD4A68" w:rsidRPr="00DC7339">
        <w:rPr>
          <w:rFonts w:ascii="Times New Roman" w:eastAsia="Times New Roman" w:hAnsi="Times New Roman" w:cs="Times New Roman"/>
          <w:sz w:val="24"/>
          <w:szCs w:val="20"/>
          <w:lang w:val="pl" w:eastAsia="pl-PL"/>
        </w:rPr>
        <w:t xml:space="preserve">- </w:t>
      </w:r>
      <w:r w:rsidRPr="00DC7339">
        <w:rPr>
          <w:rFonts w:ascii="Times New Roman" w:eastAsia="Times New Roman" w:hAnsi="Times New Roman" w:cs="Times New Roman"/>
          <w:sz w:val="24"/>
          <w:szCs w:val="20"/>
          <w:lang w:val="pl" w:eastAsia="pl-PL"/>
        </w:rPr>
        <w:t>w przypadk</w:t>
      </w:r>
      <w:r w:rsidR="00CD4A68" w:rsidRPr="00DC7339">
        <w:rPr>
          <w:rFonts w:ascii="Times New Roman" w:eastAsia="Times New Roman" w:hAnsi="Times New Roman" w:cs="Times New Roman"/>
          <w:sz w:val="24"/>
          <w:szCs w:val="20"/>
          <w:lang w:val="pl" w:eastAsia="pl-PL"/>
        </w:rPr>
        <w:t xml:space="preserve">u  </w:t>
      </w:r>
      <w:r w:rsidRPr="00DC7339">
        <w:rPr>
          <w:rFonts w:ascii="Times New Roman" w:eastAsia="Times New Roman" w:hAnsi="Times New Roman" w:cs="Times New Roman"/>
          <w:sz w:val="24"/>
          <w:szCs w:val="20"/>
          <w:lang w:val="pl" w:eastAsia="pl-PL"/>
        </w:rPr>
        <w:t xml:space="preserve">wspólnego ubiegania się </w:t>
      </w:r>
    </w:p>
    <w:p w14:paraId="30F5CA70" w14:textId="11827A72" w:rsidR="00EB0780" w:rsidRPr="00DC7339" w:rsidRDefault="00EB0780" w:rsidP="00DD1A15">
      <w:pPr>
        <w:suppressAutoHyphens/>
        <w:spacing w:after="0" w:line="360" w:lineRule="auto"/>
        <w:ind w:left="426" w:hanging="426"/>
        <w:jc w:val="both"/>
        <w:rPr>
          <w:rFonts w:ascii="Times New Roman" w:eastAsia="Times New Roman" w:hAnsi="Times New Roman" w:cs="Times New Roman"/>
          <w:sz w:val="24"/>
          <w:szCs w:val="20"/>
          <w:lang w:val="pl" w:eastAsia="pl-PL"/>
        </w:rPr>
      </w:pPr>
      <w:r w:rsidRPr="00DC7339">
        <w:rPr>
          <w:rFonts w:ascii="Times New Roman" w:eastAsia="Times New Roman" w:hAnsi="Times New Roman" w:cs="Times New Roman"/>
          <w:sz w:val="24"/>
          <w:szCs w:val="20"/>
          <w:lang w:val="pl" w:eastAsia="pl-PL"/>
        </w:rPr>
        <w:t>o udzielenie zamówienia</w:t>
      </w:r>
    </w:p>
    <w:p w14:paraId="7778AFB6" w14:textId="61267C53" w:rsidR="00AA62D1" w:rsidRPr="00DC7339" w:rsidRDefault="009E572A" w:rsidP="00AA62D1">
      <w:pPr>
        <w:suppressAutoHyphens/>
        <w:spacing w:after="0" w:line="360" w:lineRule="auto"/>
        <w:ind w:left="1418" w:hanging="1418"/>
        <w:rPr>
          <w:rFonts w:ascii="Times New Roman" w:eastAsia="Times New Roman" w:hAnsi="Times New Roman" w:cs="Times New Roman"/>
          <w:sz w:val="24"/>
          <w:szCs w:val="20"/>
          <w:lang w:eastAsia="pl-PL"/>
        </w:rPr>
      </w:pPr>
      <w:r w:rsidRPr="00DC7339">
        <w:rPr>
          <w:rFonts w:ascii="Times New Roman" w:eastAsia="Times New Roman" w:hAnsi="Times New Roman" w:cs="Times New Roman"/>
          <w:sz w:val="24"/>
          <w:szCs w:val="20"/>
          <w:lang w:eastAsia="pl-PL"/>
        </w:rPr>
        <w:t xml:space="preserve">Załącznik nr </w:t>
      </w:r>
      <w:r w:rsidR="00D27ED3" w:rsidRPr="00DC7339">
        <w:rPr>
          <w:rFonts w:ascii="Times New Roman" w:eastAsia="Times New Roman" w:hAnsi="Times New Roman" w:cs="Times New Roman"/>
          <w:sz w:val="24"/>
          <w:szCs w:val="20"/>
          <w:lang w:eastAsia="pl-PL"/>
        </w:rPr>
        <w:t xml:space="preserve">5 </w:t>
      </w:r>
      <w:r w:rsidRPr="00DC7339">
        <w:rPr>
          <w:rFonts w:ascii="Times New Roman" w:eastAsia="Times New Roman" w:hAnsi="Times New Roman" w:cs="Times New Roman"/>
          <w:sz w:val="24"/>
          <w:szCs w:val="20"/>
          <w:lang w:eastAsia="pl-PL"/>
        </w:rPr>
        <w:t>–</w:t>
      </w:r>
      <w:r w:rsidR="00AA62D1" w:rsidRPr="00DC7339">
        <w:rPr>
          <w:rFonts w:ascii="Times New Roman" w:eastAsia="Times New Roman" w:hAnsi="Times New Roman" w:cs="Times New Roman"/>
          <w:sz w:val="24"/>
          <w:szCs w:val="20"/>
          <w:lang w:eastAsia="pl-PL"/>
        </w:rPr>
        <w:t xml:space="preserve">Zobowiązanie innego podmiotu do udostępnienia niezbędnych zasobów   </w:t>
      </w:r>
    </w:p>
    <w:p w14:paraId="2DC3B6A1" w14:textId="6BF9DEA3" w:rsidR="009E572A" w:rsidRPr="00DC7339" w:rsidRDefault="00AA62D1" w:rsidP="00AA62D1">
      <w:pPr>
        <w:suppressAutoHyphens/>
        <w:spacing w:after="0" w:line="360" w:lineRule="auto"/>
        <w:ind w:left="1418" w:hanging="1418"/>
        <w:rPr>
          <w:rFonts w:ascii="Times New Roman" w:eastAsia="Times New Roman" w:hAnsi="Times New Roman" w:cs="Times New Roman"/>
          <w:sz w:val="24"/>
          <w:szCs w:val="20"/>
          <w:lang w:eastAsia="pl-PL"/>
        </w:rPr>
      </w:pPr>
      <w:r w:rsidRPr="00DC7339">
        <w:rPr>
          <w:rFonts w:ascii="Times New Roman" w:eastAsia="Times New Roman" w:hAnsi="Times New Roman" w:cs="Times New Roman"/>
          <w:sz w:val="24"/>
          <w:szCs w:val="20"/>
          <w:lang w:eastAsia="pl-PL"/>
        </w:rPr>
        <w:lastRenderedPageBreak/>
        <w:t xml:space="preserve">                          Wykonawcy</w:t>
      </w:r>
    </w:p>
    <w:p w14:paraId="131D693E" w14:textId="3DE967FE" w:rsidR="009054EF" w:rsidRPr="00DC7339" w:rsidRDefault="009054EF" w:rsidP="009054EF">
      <w:pPr>
        <w:suppressAutoHyphens/>
        <w:spacing w:after="0" w:line="360" w:lineRule="auto"/>
        <w:ind w:left="426" w:hanging="426"/>
        <w:rPr>
          <w:rFonts w:ascii="Times New Roman" w:eastAsia="Times New Roman" w:hAnsi="Times New Roman" w:cs="Times New Roman"/>
          <w:sz w:val="24"/>
          <w:szCs w:val="20"/>
          <w:lang w:eastAsia="pl-PL"/>
        </w:rPr>
      </w:pPr>
      <w:r w:rsidRPr="00DC7339">
        <w:rPr>
          <w:rFonts w:ascii="Times New Roman" w:eastAsia="Times New Roman" w:hAnsi="Times New Roman" w:cs="Times New Roman"/>
          <w:sz w:val="24"/>
          <w:szCs w:val="20"/>
          <w:lang w:eastAsia="pl-PL"/>
        </w:rPr>
        <w:t xml:space="preserve">Załącznik nr </w:t>
      </w:r>
      <w:r w:rsidR="00E706DA">
        <w:rPr>
          <w:rFonts w:ascii="Times New Roman" w:eastAsia="Times New Roman" w:hAnsi="Times New Roman" w:cs="Times New Roman"/>
          <w:sz w:val="24"/>
          <w:szCs w:val="20"/>
          <w:lang w:eastAsia="pl-PL"/>
        </w:rPr>
        <w:t>6</w:t>
      </w:r>
      <w:r w:rsidRPr="00DC7339">
        <w:rPr>
          <w:rFonts w:ascii="Times New Roman" w:eastAsia="Times New Roman" w:hAnsi="Times New Roman" w:cs="Times New Roman"/>
          <w:sz w:val="24"/>
          <w:szCs w:val="20"/>
          <w:lang w:eastAsia="pl-PL"/>
        </w:rPr>
        <w:t xml:space="preserve"> - Wzór </w:t>
      </w:r>
      <w:r w:rsidR="00CD4A68" w:rsidRPr="00DC7339">
        <w:rPr>
          <w:rFonts w:ascii="Times New Roman" w:eastAsia="Times New Roman" w:hAnsi="Times New Roman" w:cs="Times New Roman"/>
          <w:sz w:val="24"/>
          <w:szCs w:val="20"/>
          <w:lang w:eastAsia="pl-PL"/>
        </w:rPr>
        <w:t>u</w:t>
      </w:r>
      <w:r w:rsidRPr="00DC7339">
        <w:rPr>
          <w:rFonts w:ascii="Times New Roman" w:eastAsia="Times New Roman" w:hAnsi="Times New Roman" w:cs="Times New Roman"/>
          <w:sz w:val="24"/>
          <w:szCs w:val="20"/>
          <w:lang w:eastAsia="pl-PL"/>
        </w:rPr>
        <w:t>mowy</w:t>
      </w:r>
      <w:r w:rsidR="00367611" w:rsidRPr="00DC7339">
        <w:rPr>
          <w:rFonts w:ascii="Times New Roman" w:eastAsia="Times New Roman" w:hAnsi="Times New Roman" w:cs="Times New Roman"/>
          <w:sz w:val="24"/>
          <w:szCs w:val="20"/>
          <w:lang w:eastAsia="pl-PL"/>
        </w:rPr>
        <w:t xml:space="preserve"> </w:t>
      </w:r>
      <w:r w:rsidR="001E6D68" w:rsidRPr="00DC7339">
        <w:rPr>
          <w:rFonts w:ascii="Times New Roman" w:eastAsia="Times New Roman" w:hAnsi="Times New Roman" w:cs="Times New Roman"/>
          <w:sz w:val="24"/>
          <w:szCs w:val="20"/>
          <w:lang w:eastAsia="pl-PL"/>
        </w:rPr>
        <w:t>Zadanie 1</w:t>
      </w:r>
      <w:r w:rsidR="00025A1D">
        <w:rPr>
          <w:rFonts w:ascii="Times New Roman" w:eastAsia="Times New Roman" w:hAnsi="Times New Roman" w:cs="Times New Roman"/>
          <w:sz w:val="24"/>
          <w:szCs w:val="20"/>
          <w:lang w:eastAsia="pl-PL"/>
        </w:rPr>
        <w:t xml:space="preserve"> </w:t>
      </w:r>
    </w:p>
    <w:p w14:paraId="37F5821B" w14:textId="0FE721E6" w:rsidR="001E6D68" w:rsidRPr="00DC7339" w:rsidRDefault="001E6D68" w:rsidP="009054EF">
      <w:pPr>
        <w:suppressAutoHyphens/>
        <w:spacing w:after="0" w:line="360" w:lineRule="auto"/>
        <w:ind w:left="426" w:hanging="426"/>
        <w:rPr>
          <w:rFonts w:ascii="Times New Roman" w:eastAsia="Times New Roman" w:hAnsi="Times New Roman" w:cs="Times New Roman"/>
          <w:sz w:val="24"/>
          <w:szCs w:val="20"/>
          <w:lang w:eastAsia="pl-PL"/>
        </w:rPr>
      </w:pPr>
      <w:r w:rsidRPr="00DC7339">
        <w:rPr>
          <w:rFonts w:ascii="Times New Roman" w:eastAsia="Times New Roman" w:hAnsi="Times New Roman" w:cs="Times New Roman"/>
          <w:sz w:val="24"/>
          <w:szCs w:val="20"/>
          <w:lang w:eastAsia="pl-PL"/>
        </w:rPr>
        <w:t xml:space="preserve">Załącznik nr </w:t>
      </w:r>
      <w:r w:rsidR="00E706DA">
        <w:rPr>
          <w:rFonts w:ascii="Times New Roman" w:eastAsia="Times New Roman" w:hAnsi="Times New Roman" w:cs="Times New Roman"/>
          <w:sz w:val="24"/>
          <w:szCs w:val="20"/>
          <w:lang w:eastAsia="pl-PL"/>
        </w:rPr>
        <w:t>6</w:t>
      </w:r>
      <w:r w:rsidRPr="00DC7339">
        <w:rPr>
          <w:rFonts w:ascii="Times New Roman" w:eastAsia="Times New Roman" w:hAnsi="Times New Roman" w:cs="Times New Roman"/>
          <w:sz w:val="24"/>
          <w:szCs w:val="20"/>
          <w:lang w:eastAsia="pl-PL"/>
        </w:rPr>
        <w:t xml:space="preserve"> a- Wzór umowy Zadanie 2 </w:t>
      </w:r>
    </w:p>
    <w:p w14:paraId="6DD52DC5" w14:textId="2099BD5A" w:rsidR="008E4A5F" w:rsidRDefault="008E4A5F" w:rsidP="00F92784">
      <w:pPr>
        <w:suppressAutoHyphens/>
        <w:spacing w:after="0" w:line="360" w:lineRule="auto"/>
        <w:ind w:left="284" w:hanging="284"/>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Załącznik nr </w:t>
      </w:r>
      <w:r w:rsidR="006D1493">
        <w:rPr>
          <w:rFonts w:ascii="Times New Roman" w:eastAsia="Times New Roman" w:hAnsi="Times New Roman" w:cs="Times New Roman"/>
          <w:bCs/>
          <w:sz w:val="24"/>
          <w:szCs w:val="20"/>
          <w:lang w:eastAsia="pl-PL"/>
        </w:rPr>
        <w:t xml:space="preserve">7 </w:t>
      </w:r>
      <w:r>
        <w:rPr>
          <w:rFonts w:ascii="Times New Roman" w:eastAsia="Times New Roman" w:hAnsi="Times New Roman" w:cs="Times New Roman"/>
          <w:bCs/>
          <w:sz w:val="24"/>
          <w:szCs w:val="20"/>
          <w:lang w:eastAsia="pl-PL"/>
        </w:rPr>
        <w:t>– Po</w:t>
      </w:r>
      <w:r w:rsidR="00EA0832">
        <w:rPr>
          <w:rFonts w:ascii="Times New Roman" w:eastAsia="Times New Roman" w:hAnsi="Times New Roman" w:cs="Times New Roman"/>
          <w:bCs/>
          <w:sz w:val="24"/>
          <w:szCs w:val="20"/>
          <w:lang w:eastAsia="pl-PL"/>
        </w:rPr>
        <w:t>twierdzenie</w:t>
      </w:r>
      <w:r>
        <w:rPr>
          <w:rFonts w:ascii="Times New Roman" w:eastAsia="Times New Roman" w:hAnsi="Times New Roman" w:cs="Times New Roman"/>
          <w:bCs/>
          <w:sz w:val="24"/>
          <w:szCs w:val="20"/>
          <w:lang w:eastAsia="pl-PL"/>
        </w:rPr>
        <w:t xml:space="preserve"> odbycia wizji lokalnej</w:t>
      </w:r>
    </w:p>
    <w:p w14:paraId="744B4F43" w14:textId="2CBB1991" w:rsidR="006D1493" w:rsidRDefault="006D1493" w:rsidP="00F92784">
      <w:pPr>
        <w:suppressAutoHyphens/>
        <w:spacing w:after="0" w:line="360" w:lineRule="auto"/>
        <w:ind w:left="284" w:hanging="284"/>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Załącznik nr 8 a </w:t>
      </w:r>
      <w:r w:rsidR="00C365FB">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 </w:t>
      </w:r>
      <w:r w:rsidR="00C365FB">
        <w:rPr>
          <w:rFonts w:ascii="Times New Roman" w:eastAsia="Times New Roman" w:hAnsi="Times New Roman" w:cs="Times New Roman"/>
          <w:bCs/>
          <w:sz w:val="24"/>
          <w:szCs w:val="20"/>
          <w:lang w:eastAsia="pl-PL"/>
        </w:rPr>
        <w:t xml:space="preserve">rzut przyziemia </w:t>
      </w:r>
    </w:p>
    <w:p w14:paraId="2C18DF8D" w14:textId="18AFDE7C" w:rsidR="006A66BD" w:rsidRPr="00AE1BAE" w:rsidRDefault="006D1493" w:rsidP="00AE1BAE">
      <w:pPr>
        <w:suppressAutoHyphens/>
        <w:spacing w:after="0" w:line="360" w:lineRule="auto"/>
        <w:ind w:left="284" w:hanging="284"/>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 xml:space="preserve">Załącznik nr 8 b </w:t>
      </w:r>
      <w:r w:rsidR="00C365FB">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 </w:t>
      </w:r>
      <w:r w:rsidR="00C365FB">
        <w:rPr>
          <w:rFonts w:ascii="Times New Roman" w:eastAsia="Times New Roman" w:hAnsi="Times New Roman" w:cs="Times New Roman"/>
          <w:bCs/>
          <w:sz w:val="24"/>
          <w:szCs w:val="20"/>
          <w:lang w:eastAsia="pl-PL"/>
        </w:rPr>
        <w:t xml:space="preserve">rzut I piętra </w:t>
      </w:r>
    </w:p>
    <w:sectPr w:rsidR="006A66BD" w:rsidRPr="00AE1BAE" w:rsidSect="00B25445">
      <w:headerReference w:type="default" r:id="rId35"/>
      <w:footerReference w:type="default" r:id="rId36"/>
      <w:pgSz w:w="11906" w:h="16838"/>
      <w:pgMar w:top="1417" w:right="1417" w:bottom="1417" w:left="1417" w:header="62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2DB3C" w14:textId="77777777" w:rsidR="00235C3A" w:rsidRDefault="00235C3A" w:rsidP="00627035">
      <w:pPr>
        <w:spacing w:after="0" w:line="240" w:lineRule="auto"/>
      </w:pPr>
      <w:r>
        <w:separator/>
      </w:r>
    </w:p>
  </w:endnote>
  <w:endnote w:type="continuationSeparator" w:id="0">
    <w:p w14:paraId="68ACFE16" w14:textId="77777777" w:rsidR="00235C3A" w:rsidRDefault="00235C3A" w:rsidP="0062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215455"/>
      <w:docPartObj>
        <w:docPartGallery w:val="Page Numbers (Bottom of Page)"/>
        <w:docPartUnique/>
      </w:docPartObj>
    </w:sdtPr>
    <w:sdtEndPr/>
    <w:sdtContent>
      <w:p w14:paraId="6ADDE68F" w14:textId="61EE81B7" w:rsidR="007001EE" w:rsidRDefault="007001EE">
        <w:pPr>
          <w:pStyle w:val="Stopka"/>
          <w:jc w:val="right"/>
        </w:pPr>
        <w:r>
          <w:fldChar w:fldCharType="begin"/>
        </w:r>
        <w:r>
          <w:instrText>PAGE   \* MERGEFORMAT</w:instrText>
        </w:r>
        <w:r>
          <w:fldChar w:fldCharType="separate"/>
        </w:r>
        <w:r>
          <w:t>2</w:t>
        </w:r>
        <w:r>
          <w:fldChar w:fldCharType="end"/>
        </w:r>
      </w:p>
    </w:sdtContent>
  </w:sdt>
  <w:p w14:paraId="4BEA303C" w14:textId="77777777" w:rsidR="00627035" w:rsidRPr="00627035" w:rsidRDefault="00627035">
    <w:pPr>
      <w:pStyle w:val="Stopka"/>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BA488" w14:textId="77777777" w:rsidR="00235C3A" w:rsidRDefault="00235C3A" w:rsidP="00627035">
      <w:pPr>
        <w:spacing w:after="0" w:line="240" w:lineRule="auto"/>
      </w:pPr>
      <w:r>
        <w:separator/>
      </w:r>
    </w:p>
  </w:footnote>
  <w:footnote w:type="continuationSeparator" w:id="0">
    <w:p w14:paraId="054601A6" w14:textId="77777777" w:rsidR="00235C3A" w:rsidRDefault="00235C3A" w:rsidP="00627035">
      <w:pPr>
        <w:spacing w:after="0" w:line="240" w:lineRule="auto"/>
      </w:pPr>
      <w:r>
        <w:continuationSeparator/>
      </w:r>
    </w:p>
  </w:footnote>
  <w:footnote w:id="1">
    <w:p w14:paraId="19D514EB" w14:textId="77777777" w:rsidR="009054EF" w:rsidRDefault="009054EF" w:rsidP="009054EF">
      <w:pPr>
        <w:jc w:val="both"/>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5E5E" w14:textId="5E4A4177" w:rsidR="00627035" w:rsidRDefault="00CD5D68">
    <w:pPr>
      <w:pStyle w:val="Nagwek"/>
    </w:pPr>
    <w:r>
      <w:rPr>
        <w:noProof/>
      </w:rPr>
      <w:drawing>
        <wp:inline distT="0" distB="0" distL="0" distR="0" wp14:anchorId="7A6A6DC1" wp14:editId="734910DD">
          <wp:extent cx="2018030" cy="701040"/>
          <wp:effectExtent l="0" t="0" r="0" b="0"/>
          <wp:docPr id="1172526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701040"/>
                  </a:xfrm>
                  <a:prstGeom prst="rect">
                    <a:avLst/>
                  </a:prstGeom>
                  <a:noFill/>
                </pic:spPr>
              </pic:pic>
            </a:graphicData>
          </a:graphic>
        </wp:inline>
      </w:drawing>
    </w:r>
    <w:r w:rsidR="00627035">
      <w:tab/>
    </w:r>
    <w:r>
      <w:t xml:space="preserve">                                                           </w:t>
    </w:r>
    <w:r>
      <w:rPr>
        <w:noProof/>
      </w:rPr>
      <w:drawing>
        <wp:inline distT="0" distB="0" distL="0" distR="0" wp14:anchorId="51E09F06" wp14:editId="276120FA">
          <wp:extent cx="1664335" cy="664210"/>
          <wp:effectExtent l="0" t="0" r="0" b="0"/>
          <wp:docPr id="178516510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335" cy="664210"/>
                  </a:xfrm>
                  <a:prstGeom prst="rect">
                    <a:avLst/>
                  </a:prstGeom>
                  <a:noFill/>
                </pic:spPr>
              </pic:pic>
            </a:graphicData>
          </a:graphic>
        </wp:inline>
      </w:drawing>
    </w:r>
    <w:r w:rsidR="0062703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64AB"/>
    <w:multiLevelType w:val="hybridMultilevel"/>
    <w:tmpl w:val="064867D6"/>
    <w:lvl w:ilvl="0" w:tplc="95824910">
      <w:start w:val="1"/>
      <w:numFmt w:val="decimal"/>
      <w:lvlText w:val="%1."/>
      <w:lvlJc w:val="left"/>
      <w:pPr>
        <w:ind w:left="360" w:hanging="360"/>
      </w:pPr>
      <w:rPr>
        <w:rFonts w:cs="Times New Roman"/>
        <w:b/>
        <w:bCs/>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10BF25AE"/>
    <w:multiLevelType w:val="multilevel"/>
    <w:tmpl w:val="7A40535C"/>
    <w:lvl w:ilvl="0">
      <w:numFmt w:val="bullet"/>
      <w:lvlText w:val="•"/>
      <w:lvlJc w:val="left"/>
      <w:pPr>
        <w:ind w:left="720" w:hanging="360"/>
      </w:pPr>
      <w:rPr>
        <w:rFonts w:ascii="Arial" w:eastAsia="OpenSymbol" w:hAnsi="Arial" w:cs="OpenSymbol"/>
        <w:sz w:val="21"/>
        <w:szCs w:val="21"/>
      </w:rPr>
    </w:lvl>
    <w:lvl w:ilvl="1">
      <w:numFmt w:val="bullet"/>
      <w:lvlText w:val="◦"/>
      <w:lvlJc w:val="left"/>
      <w:pPr>
        <w:ind w:left="1080" w:hanging="360"/>
      </w:pPr>
      <w:rPr>
        <w:rFonts w:ascii="Arial" w:eastAsia="OpenSymbol" w:hAnsi="Arial" w:cs="OpenSymbol"/>
        <w:sz w:val="21"/>
        <w:szCs w:val="21"/>
      </w:rPr>
    </w:lvl>
    <w:lvl w:ilvl="2">
      <w:numFmt w:val="bullet"/>
      <w:lvlText w:val="▪"/>
      <w:lvlJc w:val="left"/>
      <w:pPr>
        <w:ind w:left="1440" w:hanging="360"/>
      </w:pPr>
      <w:rPr>
        <w:rFonts w:ascii="Arial" w:eastAsia="OpenSymbol" w:hAnsi="Arial" w:cs="OpenSymbol"/>
        <w:sz w:val="21"/>
        <w:szCs w:val="21"/>
      </w:rPr>
    </w:lvl>
    <w:lvl w:ilvl="3">
      <w:numFmt w:val="bullet"/>
      <w:lvlText w:val="•"/>
      <w:lvlJc w:val="left"/>
      <w:pPr>
        <w:ind w:left="1800" w:hanging="360"/>
      </w:pPr>
      <w:rPr>
        <w:rFonts w:ascii="Arial" w:eastAsia="OpenSymbol" w:hAnsi="Arial" w:cs="OpenSymbol"/>
        <w:sz w:val="21"/>
        <w:szCs w:val="21"/>
      </w:rPr>
    </w:lvl>
    <w:lvl w:ilvl="4">
      <w:numFmt w:val="bullet"/>
      <w:lvlText w:val="◦"/>
      <w:lvlJc w:val="left"/>
      <w:pPr>
        <w:ind w:left="2160" w:hanging="360"/>
      </w:pPr>
      <w:rPr>
        <w:rFonts w:ascii="Arial" w:eastAsia="OpenSymbol" w:hAnsi="Arial" w:cs="OpenSymbol"/>
        <w:sz w:val="21"/>
        <w:szCs w:val="21"/>
      </w:rPr>
    </w:lvl>
    <w:lvl w:ilvl="5">
      <w:numFmt w:val="bullet"/>
      <w:lvlText w:val="▪"/>
      <w:lvlJc w:val="left"/>
      <w:pPr>
        <w:ind w:left="2520" w:hanging="360"/>
      </w:pPr>
      <w:rPr>
        <w:rFonts w:ascii="Arial" w:eastAsia="OpenSymbol" w:hAnsi="Arial" w:cs="OpenSymbol"/>
        <w:sz w:val="21"/>
        <w:szCs w:val="21"/>
      </w:rPr>
    </w:lvl>
    <w:lvl w:ilvl="6">
      <w:numFmt w:val="bullet"/>
      <w:lvlText w:val="•"/>
      <w:lvlJc w:val="left"/>
      <w:pPr>
        <w:ind w:left="2880" w:hanging="360"/>
      </w:pPr>
      <w:rPr>
        <w:rFonts w:ascii="Arial" w:eastAsia="OpenSymbol" w:hAnsi="Arial" w:cs="OpenSymbol"/>
        <w:sz w:val="21"/>
        <w:szCs w:val="21"/>
      </w:rPr>
    </w:lvl>
    <w:lvl w:ilvl="7">
      <w:numFmt w:val="bullet"/>
      <w:lvlText w:val="◦"/>
      <w:lvlJc w:val="left"/>
      <w:pPr>
        <w:ind w:left="3240" w:hanging="360"/>
      </w:pPr>
      <w:rPr>
        <w:rFonts w:ascii="Arial" w:eastAsia="OpenSymbol" w:hAnsi="Arial" w:cs="OpenSymbol"/>
        <w:sz w:val="21"/>
        <w:szCs w:val="21"/>
      </w:rPr>
    </w:lvl>
    <w:lvl w:ilvl="8">
      <w:numFmt w:val="bullet"/>
      <w:lvlText w:val="▪"/>
      <w:lvlJc w:val="left"/>
      <w:pPr>
        <w:ind w:left="3600" w:hanging="360"/>
      </w:pPr>
      <w:rPr>
        <w:rFonts w:ascii="Arial" w:eastAsia="OpenSymbol" w:hAnsi="Arial" w:cs="OpenSymbol"/>
        <w:sz w:val="21"/>
        <w:szCs w:val="21"/>
      </w:rPr>
    </w:lvl>
  </w:abstractNum>
  <w:abstractNum w:abstractNumId="2" w15:restartNumberingAfterBreak="0">
    <w:nsid w:val="129C21F1"/>
    <w:multiLevelType w:val="hybridMultilevel"/>
    <w:tmpl w:val="1E60BCD4"/>
    <w:lvl w:ilvl="0" w:tplc="4E22E91A">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C064F71"/>
    <w:multiLevelType w:val="hybridMultilevel"/>
    <w:tmpl w:val="C0343954"/>
    <w:lvl w:ilvl="0" w:tplc="D5223408">
      <w:start w:val="1"/>
      <w:numFmt w:val="decimal"/>
      <w:lvlText w:val="%1."/>
      <w:lvlJc w:val="left"/>
      <w:pPr>
        <w:ind w:left="360" w:hanging="360"/>
      </w:pPr>
      <w:rPr>
        <w:rFonts w:cs="Times New Roman"/>
        <w:b/>
        <w:bCs/>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CE37178"/>
    <w:multiLevelType w:val="hybridMultilevel"/>
    <w:tmpl w:val="C206E9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E76631"/>
    <w:multiLevelType w:val="hybridMultilevel"/>
    <w:tmpl w:val="F4A872EC"/>
    <w:lvl w:ilvl="0" w:tplc="FDEA9670">
      <w:start w:val="1"/>
      <w:numFmt w:val="decimal"/>
      <w:lvlText w:val="%1."/>
      <w:lvlJc w:val="left"/>
      <w:pPr>
        <w:ind w:left="360" w:hanging="360"/>
      </w:pPr>
      <w:rPr>
        <w:rFonts w:cs="Times New Roman" w:hint="default"/>
        <w:b/>
      </w:rPr>
    </w:lvl>
    <w:lvl w:ilvl="1" w:tplc="97D65EC6">
      <w:start w:val="1"/>
      <w:numFmt w:val="decimal"/>
      <w:lvlText w:val="%2)"/>
      <w:lvlJc w:val="left"/>
      <w:pPr>
        <w:ind w:left="1080" w:hanging="360"/>
      </w:pPr>
      <w:rPr>
        <w:rFonts w:cs="Times New Roman"/>
        <w:color w:val="auto"/>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264F6817"/>
    <w:multiLevelType w:val="hybridMultilevel"/>
    <w:tmpl w:val="C78E2D32"/>
    <w:lvl w:ilvl="0" w:tplc="AA366306">
      <w:start w:val="1"/>
      <w:numFmt w:val="decimal"/>
      <w:lvlText w:val="%1."/>
      <w:lvlJc w:val="left"/>
      <w:pPr>
        <w:ind w:left="360" w:hanging="360"/>
      </w:pPr>
      <w:rPr>
        <w:rFonts w:cs="Times New Roman" w:hint="default"/>
        <w:b/>
      </w:rPr>
    </w:lvl>
    <w:lvl w:ilvl="1" w:tplc="04150011">
      <w:start w:val="1"/>
      <w:numFmt w:val="decimal"/>
      <w:lvlText w:val="%2)"/>
      <w:lvlJc w:val="left"/>
      <w:pPr>
        <w:ind w:left="1080" w:hanging="360"/>
      </w:pPr>
    </w:lvl>
    <w:lvl w:ilvl="2" w:tplc="5C9A150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B1B6AF2"/>
    <w:multiLevelType w:val="hybridMultilevel"/>
    <w:tmpl w:val="FB86D9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D251173"/>
    <w:multiLevelType w:val="hybridMultilevel"/>
    <w:tmpl w:val="568223AE"/>
    <w:lvl w:ilvl="0" w:tplc="CA8A9AC8">
      <w:start w:val="1"/>
      <w:numFmt w:val="decimal"/>
      <w:lvlText w:val="%1."/>
      <w:lvlJc w:val="left"/>
      <w:pPr>
        <w:ind w:left="502"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3A1A2682"/>
    <w:multiLevelType w:val="hybridMultilevel"/>
    <w:tmpl w:val="0EE839D6"/>
    <w:lvl w:ilvl="0" w:tplc="5148A382">
      <w:start w:val="1"/>
      <w:numFmt w:val="decimal"/>
      <w:lvlText w:val="%1."/>
      <w:lvlJc w:val="left"/>
      <w:pPr>
        <w:ind w:left="360" w:hanging="360"/>
      </w:pPr>
      <w:rPr>
        <w:rFonts w:cs="Times New Roman"/>
        <w:b/>
        <w:bCs/>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418F51C1"/>
    <w:multiLevelType w:val="multilevel"/>
    <w:tmpl w:val="3280D726"/>
    <w:lvl w:ilvl="0">
      <w:numFmt w:val="bullet"/>
      <w:lvlText w:val="•"/>
      <w:lvlJc w:val="left"/>
      <w:pPr>
        <w:ind w:left="720" w:hanging="360"/>
      </w:pPr>
      <w:rPr>
        <w:rFonts w:ascii="Arial" w:eastAsia="OpenSymbol" w:hAnsi="Arial" w:cs="OpenSymbol"/>
        <w:sz w:val="21"/>
        <w:szCs w:val="21"/>
      </w:rPr>
    </w:lvl>
    <w:lvl w:ilvl="1">
      <w:numFmt w:val="bullet"/>
      <w:lvlText w:val="◦"/>
      <w:lvlJc w:val="left"/>
      <w:pPr>
        <w:ind w:left="1080" w:hanging="360"/>
      </w:pPr>
      <w:rPr>
        <w:rFonts w:ascii="Arial" w:eastAsia="OpenSymbol" w:hAnsi="Arial" w:cs="OpenSymbol"/>
        <w:sz w:val="21"/>
        <w:szCs w:val="21"/>
      </w:rPr>
    </w:lvl>
    <w:lvl w:ilvl="2">
      <w:numFmt w:val="bullet"/>
      <w:lvlText w:val="▪"/>
      <w:lvlJc w:val="left"/>
      <w:pPr>
        <w:ind w:left="1440" w:hanging="360"/>
      </w:pPr>
      <w:rPr>
        <w:rFonts w:ascii="Arial" w:eastAsia="OpenSymbol" w:hAnsi="Arial" w:cs="OpenSymbol"/>
        <w:sz w:val="21"/>
        <w:szCs w:val="21"/>
      </w:rPr>
    </w:lvl>
    <w:lvl w:ilvl="3">
      <w:numFmt w:val="bullet"/>
      <w:lvlText w:val="•"/>
      <w:lvlJc w:val="left"/>
      <w:pPr>
        <w:ind w:left="1800" w:hanging="360"/>
      </w:pPr>
      <w:rPr>
        <w:rFonts w:ascii="Arial" w:eastAsia="OpenSymbol" w:hAnsi="Arial" w:cs="OpenSymbol"/>
        <w:sz w:val="21"/>
        <w:szCs w:val="21"/>
      </w:rPr>
    </w:lvl>
    <w:lvl w:ilvl="4">
      <w:numFmt w:val="bullet"/>
      <w:lvlText w:val="◦"/>
      <w:lvlJc w:val="left"/>
      <w:pPr>
        <w:ind w:left="2160" w:hanging="360"/>
      </w:pPr>
      <w:rPr>
        <w:rFonts w:ascii="Arial" w:eastAsia="OpenSymbol" w:hAnsi="Arial" w:cs="OpenSymbol"/>
        <w:sz w:val="21"/>
        <w:szCs w:val="21"/>
      </w:rPr>
    </w:lvl>
    <w:lvl w:ilvl="5">
      <w:numFmt w:val="bullet"/>
      <w:lvlText w:val="▪"/>
      <w:lvlJc w:val="left"/>
      <w:pPr>
        <w:ind w:left="2520" w:hanging="360"/>
      </w:pPr>
      <w:rPr>
        <w:rFonts w:ascii="Arial" w:eastAsia="OpenSymbol" w:hAnsi="Arial" w:cs="OpenSymbol"/>
        <w:sz w:val="21"/>
        <w:szCs w:val="21"/>
      </w:rPr>
    </w:lvl>
    <w:lvl w:ilvl="6">
      <w:numFmt w:val="bullet"/>
      <w:lvlText w:val="•"/>
      <w:lvlJc w:val="left"/>
      <w:pPr>
        <w:ind w:left="2880" w:hanging="360"/>
      </w:pPr>
      <w:rPr>
        <w:rFonts w:ascii="Arial" w:eastAsia="OpenSymbol" w:hAnsi="Arial" w:cs="OpenSymbol"/>
        <w:sz w:val="21"/>
        <w:szCs w:val="21"/>
      </w:rPr>
    </w:lvl>
    <w:lvl w:ilvl="7">
      <w:numFmt w:val="bullet"/>
      <w:lvlText w:val="◦"/>
      <w:lvlJc w:val="left"/>
      <w:pPr>
        <w:ind w:left="3240" w:hanging="360"/>
      </w:pPr>
      <w:rPr>
        <w:rFonts w:ascii="Arial" w:eastAsia="OpenSymbol" w:hAnsi="Arial" w:cs="OpenSymbol"/>
        <w:sz w:val="21"/>
        <w:szCs w:val="21"/>
      </w:rPr>
    </w:lvl>
    <w:lvl w:ilvl="8">
      <w:numFmt w:val="bullet"/>
      <w:lvlText w:val="▪"/>
      <w:lvlJc w:val="left"/>
      <w:pPr>
        <w:ind w:left="3600" w:hanging="360"/>
      </w:pPr>
      <w:rPr>
        <w:rFonts w:ascii="Arial" w:eastAsia="OpenSymbol" w:hAnsi="Arial" w:cs="OpenSymbol"/>
        <w:sz w:val="21"/>
        <w:szCs w:val="21"/>
      </w:rPr>
    </w:lvl>
  </w:abstractNum>
  <w:abstractNum w:abstractNumId="11" w15:restartNumberingAfterBreak="0">
    <w:nsid w:val="45D303FD"/>
    <w:multiLevelType w:val="hybridMultilevel"/>
    <w:tmpl w:val="8BBAF946"/>
    <w:lvl w:ilvl="0" w:tplc="4390810E">
      <w:start w:val="1"/>
      <w:numFmt w:val="decimal"/>
      <w:lvlText w:val="%1."/>
      <w:lvlJc w:val="left"/>
      <w:pPr>
        <w:ind w:left="360" w:hanging="360"/>
      </w:pPr>
      <w:rPr>
        <w:rFonts w:eastAsia="Times New Roman" w:cs="Times New Roman" w:hint="default"/>
        <w:b/>
        <w:color w:val="000000" w:themeColor="text1"/>
      </w:rPr>
    </w:lvl>
    <w:lvl w:ilvl="1" w:tplc="AAAAA528">
      <w:start w:val="1"/>
      <w:numFmt w:val="decimal"/>
      <w:lvlText w:val="%2)"/>
      <w:lvlJc w:val="left"/>
      <w:pPr>
        <w:ind w:left="1080" w:hanging="360"/>
      </w:pPr>
      <w:rPr>
        <w:rFonts w:cs="Times New Roman"/>
        <w:color w:val="000000" w:themeColor="text1"/>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466F46AB"/>
    <w:multiLevelType w:val="hybridMultilevel"/>
    <w:tmpl w:val="F092A6E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2727AD"/>
    <w:multiLevelType w:val="hybridMultilevel"/>
    <w:tmpl w:val="59E2CB70"/>
    <w:lvl w:ilvl="0" w:tplc="A7528ED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3B49FE"/>
    <w:multiLevelType w:val="hybridMultilevel"/>
    <w:tmpl w:val="A5C4D6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5A867D92"/>
    <w:multiLevelType w:val="hybridMultilevel"/>
    <w:tmpl w:val="197E6AA0"/>
    <w:lvl w:ilvl="0" w:tplc="B0264786">
      <w:start w:val="1"/>
      <w:numFmt w:val="decimal"/>
      <w:lvlText w:val="%1."/>
      <w:lvlJc w:val="left"/>
      <w:pPr>
        <w:ind w:left="360" w:hanging="360"/>
      </w:pPr>
      <w:rPr>
        <w:rFonts w:cs="Times New Roman"/>
        <w:b/>
        <w:bCs/>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635C1F68"/>
    <w:multiLevelType w:val="hybridMultilevel"/>
    <w:tmpl w:val="A7B8D3A6"/>
    <w:lvl w:ilvl="0" w:tplc="2D4C04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5430E3"/>
    <w:multiLevelType w:val="hybridMultilevel"/>
    <w:tmpl w:val="8398E8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742D241A"/>
    <w:multiLevelType w:val="hybridMultilevel"/>
    <w:tmpl w:val="B0AAFEE2"/>
    <w:lvl w:ilvl="0" w:tplc="B804E3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534697"/>
    <w:multiLevelType w:val="hybridMultilevel"/>
    <w:tmpl w:val="39943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7B0DBF"/>
    <w:multiLevelType w:val="hybridMultilevel"/>
    <w:tmpl w:val="21F2A38C"/>
    <w:lvl w:ilvl="0" w:tplc="7DBCFB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79A30E7"/>
    <w:multiLevelType w:val="hybridMultilevel"/>
    <w:tmpl w:val="C6FAF5EA"/>
    <w:lvl w:ilvl="0" w:tplc="AE08E12A">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7EDF7915"/>
    <w:multiLevelType w:val="hybridMultilevel"/>
    <w:tmpl w:val="18F83FF0"/>
    <w:lvl w:ilvl="0" w:tplc="C0C4BFD4">
      <w:start w:val="1"/>
      <w:numFmt w:val="decimal"/>
      <w:lvlText w:val="%1."/>
      <w:lvlJc w:val="left"/>
      <w:pPr>
        <w:ind w:left="360" w:hanging="360"/>
      </w:pPr>
      <w:rPr>
        <w:rFonts w:cs="Times New Roman"/>
        <w:b/>
        <w:bCs/>
        <w:color w:val="auto"/>
      </w:rPr>
    </w:lvl>
    <w:lvl w:ilvl="1" w:tplc="4810DE60">
      <w:start w:val="1"/>
      <w:numFmt w:val="decimal"/>
      <w:lvlText w:val="%2)"/>
      <w:lvlJc w:val="left"/>
      <w:pPr>
        <w:ind w:left="1080" w:hanging="360"/>
      </w:pPr>
      <w:rPr>
        <w:rFonts w:cs="Times New Roman"/>
        <w:color w:val="auto"/>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7FDD11AC"/>
    <w:multiLevelType w:val="multilevel"/>
    <w:tmpl w:val="3D1A6CFE"/>
    <w:lvl w:ilvl="0">
      <w:numFmt w:val="bullet"/>
      <w:lvlText w:val="•"/>
      <w:lvlJc w:val="left"/>
      <w:pPr>
        <w:ind w:left="720" w:hanging="360"/>
      </w:pPr>
      <w:rPr>
        <w:rFonts w:ascii="Arial" w:eastAsia="OpenSymbol" w:hAnsi="Arial" w:cs="OpenSymbol"/>
        <w:sz w:val="21"/>
        <w:szCs w:val="21"/>
      </w:rPr>
    </w:lvl>
    <w:lvl w:ilvl="1">
      <w:numFmt w:val="bullet"/>
      <w:lvlText w:val="◦"/>
      <w:lvlJc w:val="left"/>
      <w:pPr>
        <w:ind w:left="1080" w:hanging="360"/>
      </w:pPr>
      <w:rPr>
        <w:rFonts w:ascii="Arial" w:eastAsia="OpenSymbol" w:hAnsi="Arial" w:cs="OpenSymbol"/>
        <w:sz w:val="21"/>
        <w:szCs w:val="21"/>
      </w:rPr>
    </w:lvl>
    <w:lvl w:ilvl="2">
      <w:numFmt w:val="bullet"/>
      <w:lvlText w:val="▪"/>
      <w:lvlJc w:val="left"/>
      <w:pPr>
        <w:ind w:left="1440" w:hanging="360"/>
      </w:pPr>
      <w:rPr>
        <w:rFonts w:ascii="Arial" w:eastAsia="OpenSymbol" w:hAnsi="Arial" w:cs="OpenSymbol"/>
        <w:sz w:val="21"/>
        <w:szCs w:val="21"/>
      </w:rPr>
    </w:lvl>
    <w:lvl w:ilvl="3">
      <w:numFmt w:val="bullet"/>
      <w:lvlText w:val="•"/>
      <w:lvlJc w:val="left"/>
      <w:pPr>
        <w:ind w:left="1800" w:hanging="360"/>
      </w:pPr>
      <w:rPr>
        <w:rFonts w:ascii="Arial" w:eastAsia="OpenSymbol" w:hAnsi="Arial" w:cs="OpenSymbol"/>
        <w:sz w:val="21"/>
        <w:szCs w:val="21"/>
      </w:rPr>
    </w:lvl>
    <w:lvl w:ilvl="4">
      <w:numFmt w:val="bullet"/>
      <w:lvlText w:val="◦"/>
      <w:lvlJc w:val="left"/>
      <w:pPr>
        <w:ind w:left="2160" w:hanging="360"/>
      </w:pPr>
      <w:rPr>
        <w:rFonts w:ascii="Arial" w:eastAsia="OpenSymbol" w:hAnsi="Arial" w:cs="OpenSymbol"/>
        <w:sz w:val="21"/>
        <w:szCs w:val="21"/>
      </w:rPr>
    </w:lvl>
    <w:lvl w:ilvl="5">
      <w:numFmt w:val="bullet"/>
      <w:lvlText w:val="▪"/>
      <w:lvlJc w:val="left"/>
      <w:pPr>
        <w:ind w:left="2520" w:hanging="360"/>
      </w:pPr>
      <w:rPr>
        <w:rFonts w:ascii="Arial" w:eastAsia="OpenSymbol" w:hAnsi="Arial" w:cs="OpenSymbol"/>
        <w:sz w:val="21"/>
        <w:szCs w:val="21"/>
      </w:rPr>
    </w:lvl>
    <w:lvl w:ilvl="6">
      <w:numFmt w:val="bullet"/>
      <w:lvlText w:val="•"/>
      <w:lvlJc w:val="left"/>
      <w:pPr>
        <w:ind w:left="2880" w:hanging="360"/>
      </w:pPr>
      <w:rPr>
        <w:rFonts w:ascii="Arial" w:eastAsia="OpenSymbol" w:hAnsi="Arial" w:cs="OpenSymbol"/>
        <w:sz w:val="21"/>
        <w:szCs w:val="21"/>
      </w:rPr>
    </w:lvl>
    <w:lvl w:ilvl="7">
      <w:numFmt w:val="bullet"/>
      <w:lvlText w:val="◦"/>
      <w:lvlJc w:val="left"/>
      <w:pPr>
        <w:ind w:left="3240" w:hanging="360"/>
      </w:pPr>
      <w:rPr>
        <w:rFonts w:ascii="Arial" w:eastAsia="OpenSymbol" w:hAnsi="Arial" w:cs="OpenSymbol"/>
        <w:sz w:val="21"/>
        <w:szCs w:val="21"/>
      </w:rPr>
    </w:lvl>
    <w:lvl w:ilvl="8">
      <w:numFmt w:val="bullet"/>
      <w:lvlText w:val="▪"/>
      <w:lvlJc w:val="left"/>
      <w:pPr>
        <w:ind w:left="3600" w:hanging="360"/>
      </w:pPr>
      <w:rPr>
        <w:rFonts w:ascii="Arial" w:eastAsia="OpenSymbol" w:hAnsi="Arial" w:cs="OpenSymbol"/>
        <w:sz w:val="21"/>
        <w:szCs w:val="21"/>
      </w:rPr>
    </w:lvl>
  </w:abstractNum>
  <w:num w:numId="1" w16cid:durableId="1267733715">
    <w:abstractNumId w:val="8"/>
  </w:num>
  <w:num w:numId="2" w16cid:durableId="706761656">
    <w:abstractNumId w:val="6"/>
  </w:num>
  <w:num w:numId="3" w16cid:durableId="707070737">
    <w:abstractNumId w:val="5"/>
  </w:num>
  <w:num w:numId="4" w16cid:durableId="1645115795">
    <w:abstractNumId w:val="0"/>
  </w:num>
  <w:num w:numId="5" w16cid:durableId="1330249764">
    <w:abstractNumId w:val="2"/>
  </w:num>
  <w:num w:numId="6" w16cid:durableId="694231826">
    <w:abstractNumId w:val="3"/>
  </w:num>
  <w:num w:numId="7" w16cid:durableId="754547867">
    <w:abstractNumId w:val="15"/>
  </w:num>
  <w:num w:numId="8" w16cid:durableId="555899845">
    <w:abstractNumId w:val="21"/>
  </w:num>
  <w:num w:numId="9" w16cid:durableId="1807159726">
    <w:abstractNumId w:val="20"/>
  </w:num>
  <w:num w:numId="10" w16cid:durableId="269555967">
    <w:abstractNumId w:val="9"/>
  </w:num>
  <w:num w:numId="11" w16cid:durableId="1535999110">
    <w:abstractNumId w:val="22"/>
  </w:num>
  <w:num w:numId="12" w16cid:durableId="42338698">
    <w:abstractNumId w:val="11"/>
  </w:num>
  <w:num w:numId="13" w16cid:durableId="578634813">
    <w:abstractNumId w:val="1"/>
  </w:num>
  <w:num w:numId="14" w16cid:durableId="702555120">
    <w:abstractNumId w:val="10"/>
  </w:num>
  <w:num w:numId="15" w16cid:durableId="1440026551">
    <w:abstractNumId w:val="23"/>
  </w:num>
  <w:num w:numId="16" w16cid:durableId="386999885">
    <w:abstractNumId w:val="4"/>
  </w:num>
  <w:num w:numId="17" w16cid:durableId="1837987718">
    <w:abstractNumId w:val="18"/>
  </w:num>
  <w:num w:numId="18" w16cid:durableId="1065491948">
    <w:abstractNumId w:val="16"/>
  </w:num>
  <w:num w:numId="19" w16cid:durableId="1502816247">
    <w:abstractNumId w:val="17"/>
  </w:num>
  <w:num w:numId="20" w16cid:durableId="1608193110">
    <w:abstractNumId w:val="14"/>
  </w:num>
  <w:num w:numId="21" w16cid:durableId="1963924439">
    <w:abstractNumId w:val="7"/>
  </w:num>
  <w:num w:numId="22" w16cid:durableId="1370643420">
    <w:abstractNumId w:val="13"/>
  </w:num>
  <w:num w:numId="23" w16cid:durableId="842402800">
    <w:abstractNumId w:val="19"/>
  </w:num>
  <w:num w:numId="24" w16cid:durableId="12822274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35"/>
    <w:rsid w:val="00000C43"/>
    <w:rsid w:val="000011D8"/>
    <w:rsid w:val="00010F3E"/>
    <w:rsid w:val="000162B6"/>
    <w:rsid w:val="00025A1D"/>
    <w:rsid w:val="00026EC2"/>
    <w:rsid w:val="00033D39"/>
    <w:rsid w:val="00036C06"/>
    <w:rsid w:val="00036C4C"/>
    <w:rsid w:val="000429CC"/>
    <w:rsid w:val="000469C5"/>
    <w:rsid w:val="00046BD9"/>
    <w:rsid w:val="0005244A"/>
    <w:rsid w:val="000561C7"/>
    <w:rsid w:val="00061243"/>
    <w:rsid w:val="00071FD9"/>
    <w:rsid w:val="0007261B"/>
    <w:rsid w:val="00073A55"/>
    <w:rsid w:val="00083595"/>
    <w:rsid w:val="0009660E"/>
    <w:rsid w:val="00097329"/>
    <w:rsid w:val="000A7784"/>
    <w:rsid w:val="000B0EB0"/>
    <w:rsid w:val="000B1CD5"/>
    <w:rsid w:val="000B25E0"/>
    <w:rsid w:val="000B594C"/>
    <w:rsid w:val="000B604B"/>
    <w:rsid w:val="000C32E9"/>
    <w:rsid w:val="000C79EA"/>
    <w:rsid w:val="000D4DCF"/>
    <w:rsid w:val="000E3A2F"/>
    <w:rsid w:val="000F0FDA"/>
    <w:rsid w:val="000F1972"/>
    <w:rsid w:val="000F2E32"/>
    <w:rsid w:val="00100850"/>
    <w:rsid w:val="00100DCC"/>
    <w:rsid w:val="00114E25"/>
    <w:rsid w:val="00132587"/>
    <w:rsid w:val="00155364"/>
    <w:rsid w:val="00161AB2"/>
    <w:rsid w:val="00163B38"/>
    <w:rsid w:val="0017342F"/>
    <w:rsid w:val="00187D74"/>
    <w:rsid w:val="001A40F6"/>
    <w:rsid w:val="001B736C"/>
    <w:rsid w:val="001B7A94"/>
    <w:rsid w:val="001C0AB6"/>
    <w:rsid w:val="001C201E"/>
    <w:rsid w:val="001C54B8"/>
    <w:rsid w:val="001D7FA0"/>
    <w:rsid w:val="001E6D68"/>
    <w:rsid w:val="001F074A"/>
    <w:rsid w:val="001F76F6"/>
    <w:rsid w:val="00204EAC"/>
    <w:rsid w:val="00206D5D"/>
    <w:rsid w:val="00211788"/>
    <w:rsid w:val="00235C3A"/>
    <w:rsid w:val="00240C6C"/>
    <w:rsid w:val="00243276"/>
    <w:rsid w:val="002433AF"/>
    <w:rsid w:val="002461B8"/>
    <w:rsid w:val="0024658C"/>
    <w:rsid w:val="0026248E"/>
    <w:rsid w:val="0027498D"/>
    <w:rsid w:val="00276C6B"/>
    <w:rsid w:val="002808BA"/>
    <w:rsid w:val="00282322"/>
    <w:rsid w:val="00283D9E"/>
    <w:rsid w:val="00286C60"/>
    <w:rsid w:val="00291DBC"/>
    <w:rsid w:val="00291FBE"/>
    <w:rsid w:val="00293327"/>
    <w:rsid w:val="002A0329"/>
    <w:rsid w:val="002A2A91"/>
    <w:rsid w:val="002A4661"/>
    <w:rsid w:val="002A7113"/>
    <w:rsid w:val="002B3FFC"/>
    <w:rsid w:val="002B6BAA"/>
    <w:rsid w:val="002C6A8E"/>
    <w:rsid w:val="002C71BA"/>
    <w:rsid w:val="002D160A"/>
    <w:rsid w:val="002D2D4D"/>
    <w:rsid w:val="002D30B0"/>
    <w:rsid w:val="002D7AEE"/>
    <w:rsid w:val="002E080E"/>
    <w:rsid w:val="002E2E63"/>
    <w:rsid w:val="002E3587"/>
    <w:rsid w:val="002E4F54"/>
    <w:rsid w:val="002E56FC"/>
    <w:rsid w:val="002F0082"/>
    <w:rsid w:val="002F3893"/>
    <w:rsid w:val="002F39DD"/>
    <w:rsid w:val="002F4257"/>
    <w:rsid w:val="002F78C0"/>
    <w:rsid w:val="00303DE8"/>
    <w:rsid w:val="00303E33"/>
    <w:rsid w:val="00315B0F"/>
    <w:rsid w:val="00320F34"/>
    <w:rsid w:val="00332BF3"/>
    <w:rsid w:val="0034537F"/>
    <w:rsid w:val="00356A15"/>
    <w:rsid w:val="00362917"/>
    <w:rsid w:val="00367611"/>
    <w:rsid w:val="00370138"/>
    <w:rsid w:val="003719B4"/>
    <w:rsid w:val="00384473"/>
    <w:rsid w:val="0039365F"/>
    <w:rsid w:val="0039727F"/>
    <w:rsid w:val="003A071A"/>
    <w:rsid w:val="003C0A09"/>
    <w:rsid w:val="003C7E33"/>
    <w:rsid w:val="003E061A"/>
    <w:rsid w:val="003E1F0B"/>
    <w:rsid w:val="003E254A"/>
    <w:rsid w:val="003F1B02"/>
    <w:rsid w:val="003F346D"/>
    <w:rsid w:val="003F3A67"/>
    <w:rsid w:val="003F68CA"/>
    <w:rsid w:val="00405A5D"/>
    <w:rsid w:val="004128F5"/>
    <w:rsid w:val="004142E5"/>
    <w:rsid w:val="00421AD0"/>
    <w:rsid w:val="00432A11"/>
    <w:rsid w:val="004331C6"/>
    <w:rsid w:val="00433E2D"/>
    <w:rsid w:val="00434429"/>
    <w:rsid w:val="00440367"/>
    <w:rsid w:val="00444564"/>
    <w:rsid w:val="00447F57"/>
    <w:rsid w:val="0045198F"/>
    <w:rsid w:val="00461A4B"/>
    <w:rsid w:val="00462C28"/>
    <w:rsid w:val="004733DC"/>
    <w:rsid w:val="00476508"/>
    <w:rsid w:val="004775B0"/>
    <w:rsid w:val="00481A72"/>
    <w:rsid w:val="004848D3"/>
    <w:rsid w:val="00484E30"/>
    <w:rsid w:val="00492251"/>
    <w:rsid w:val="0049231A"/>
    <w:rsid w:val="004927E8"/>
    <w:rsid w:val="004A527E"/>
    <w:rsid w:val="004A6391"/>
    <w:rsid w:val="004C3C4F"/>
    <w:rsid w:val="004C6050"/>
    <w:rsid w:val="004C7763"/>
    <w:rsid w:val="004D3453"/>
    <w:rsid w:val="004D4300"/>
    <w:rsid w:val="004D78BA"/>
    <w:rsid w:val="004E0480"/>
    <w:rsid w:val="004E0F08"/>
    <w:rsid w:val="004E2A01"/>
    <w:rsid w:val="004F2123"/>
    <w:rsid w:val="004F296B"/>
    <w:rsid w:val="004F44CC"/>
    <w:rsid w:val="004F4DB7"/>
    <w:rsid w:val="00502113"/>
    <w:rsid w:val="00504F9F"/>
    <w:rsid w:val="0050651B"/>
    <w:rsid w:val="00514C85"/>
    <w:rsid w:val="00517DC0"/>
    <w:rsid w:val="00521FBB"/>
    <w:rsid w:val="005224EB"/>
    <w:rsid w:val="005265C1"/>
    <w:rsid w:val="00530447"/>
    <w:rsid w:val="00534CA3"/>
    <w:rsid w:val="005453C0"/>
    <w:rsid w:val="0055275D"/>
    <w:rsid w:val="00556AB5"/>
    <w:rsid w:val="005702B6"/>
    <w:rsid w:val="0057329E"/>
    <w:rsid w:val="0057606F"/>
    <w:rsid w:val="0057665D"/>
    <w:rsid w:val="00577B40"/>
    <w:rsid w:val="00581163"/>
    <w:rsid w:val="00584E02"/>
    <w:rsid w:val="00593567"/>
    <w:rsid w:val="0059417F"/>
    <w:rsid w:val="00597B7E"/>
    <w:rsid w:val="005A0376"/>
    <w:rsid w:val="005A60E7"/>
    <w:rsid w:val="005B6674"/>
    <w:rsid w:val="005B7261"/>
    <w:rsid w:val="005C1F82"/>
    <w:rsid w:val="005C2347"/>
    <w:rsid w:val="005F5CCB"/>
    <w:rsid w:val="006102C2"/>
    <w:rsid w:val="00614B42"/>
    <w:rsid w:val="00620553"/>
    <w:rsid w:val="00627035"/>
    <w:rsid w:val="006279A4"/>
    <w:rsid w:val="00634D39"/>
    <w:rsid w:val="00635EF3"/>
    <w:rsid w:val="0064537E"/>
    <w:rsid w:val="006479B9"/>
    <w:rsid w:val="006506F0"/>
    <w:rsid w:val="00651E11"/>
    <w:rsid w:val="00652ADB"/>
    <w:rsid w:val="00663031"/>
    <w:rsid w:val="0066355C"/>
    <w:rsid w:val="00680A5D"/>
    <w:rsid w:val="00682337"/>
    <w:rsid w:val="006838E1"/>
    <w:rsid w:val="00685310"/>
    <w:rsid w:val="00686D0D"/>
    <w:rsid w:val="00687092"/>
    <w:rsid w:val="006908FD"/>
    <w:rsid w:val="006974FD"/>
    <w:rsid w:val="006A3C5A"/>
    <w:rsid w:val="006A5648"/>
    <w:rsid w:val="006A624D"/>
    <w:rsid w:val="006A66BD"/>
    <w:rsid w:val="006A6ABF"/>
    <w:rsid w:val="006B3D4C"/>
    <w:rsid w:val="006D1493"/>
    <w:rsid w:val="006D2DC4"/>
    <w:rsid w:val="006E1853"/>
    <w:rsid w:val="006E6313"/>
    <w:rsid w:val="006E647B"/>
    <w:rsid w:val="006F39A2"/>
    <w:rsid w:val="007001EE"/>
    <w:rsid w:val="00707918"/>
    <w:rsid w:val="007107C5"/>
    <w:rsid w:val="007124E5"/>
    <w:rsid w:val="00716299"/>
    <w:rsid w:val="0071681B"/>
    <w:rsid w:val="00716CE3"/>
    <w:rsid w:val="00716F4E"/>
    <w:rsid w:val="00726704"/>
    <w:rsid w:val="00737474"/>
    <w:rsid w:val="0074189D"/>
    <w:rsid w:val="0075200D"/>
    <w:rsid w:val="00752B42"/>
    <w:rsid w:val="00757648"/>
    <w:rsid w:val="007577AD"/>
    <w:rsid w:val="00770250"/>
    <w:rsid w:val="00771638"/>
    <w:rsid w:val="00776C94"/>
    <w:rsid w:val="007776EF"/>
    <w:rsid w:val="007815AB"/>
    <w:rsid w:val="00781F48"/>
    <w:rsid w:val="0078566B"/>
    <w:rsid w:val="007A4756"/>
    <w:rsid w:val="007C0ABE"/>
    <w:rsid w:val="007C0FE8"/>
    <w:rsid w:val="007C36DC"/>
    <w:rsid w:val="007C710A"/>
    <w:rsid w:val="007D0537"/>
    <w:rsid w:val="007D4363"/>
    <w:rsid w:val="007E24F9"/>
    <w:rsid w:val="007E3972"/>
    <w:rsid w:val="007E6584"/>
    <w:rsid w:val="007F49A2"/>
    <w:rsid w:val="007F5FF4"/>
    <w:rsid w:val="008035B8"/>
    <w:rsid w:val="00805157"/>
    <w:rsid w:val="008063E2"/>
    <w:rsid w:val="00811D04"/>
    <w:rsid w:val="00817490"/>
    <w:rsid w:val="008366AF"/>
    <w:rsid w:val="00837AC1"/>
    <w:rsid w:val="008423C5"/>
    <w:rsid w:val="00842A0F"/>
    <w:rsid w:val="00844375"/>
    <w:rsid w:val="00844E24"/>
    <w:rsid w:val="00846E3B"/>
    <w:rsid w:val="0085258B"/>
    <w:rsid w:val="008528ED"/>
    <w:rsid w:val="00860F2B"/>
    <w:rsid w:val="008673D1"/>
    <w:rsid w:val="00870F88"/>
    <w:rsid w:val="00880AB7"/>
    <w:rsid w:val="008870D8"/>
    <w:rsid w:val="008A0316"/>
    <w:rsid w:val="008A73A2"/>
    <w:rsid w:val="008B136D"/>
    <w:rsid w:val="008B46A7"/>
    <w:rsid w:val="008D706B"/>
    <w:rsid w:val="008E07E0"/>
    <w:rsid w:val="008E4A5F"/>
    <w:rsid w:val="008E7A2E"/>
    <w:rsid w:val="008F047A"/>
    <w:rsid w:val="008F286A"/>
    <w:rsid w:val="008F2CC6"/>
    <w:rsid w:val="008F35AC"/>
    <w:rsid w:val="009047EA"/>
    <w:rsid w:val="009054A2"/>
    <w:rsid w:val="009054EF"/>
    <w:rsid w:val="0090743A"/>
    <w:rsid w:val="00911394"/>
    <w:rsid w:val="00933235"/>
    <w:rsid w:val="00937650"/>
    <w:rsid w:val="00942E2B"/>
    <w:rsid w:val="00943F45"/>
    <w:rsid w:val="0094737A"/>
    <w:rsid w:val="00950034"/>
    <w:rsid w:val="009623F3"/>
    <w:rsid w:val="0096384E"/>
    <w:rsid w:val="00972E82"/>
    <w:rsid w:val="00977F5C"/>
    <w:rsid w:val="009802EA"/>
    <w:rsid w:val="009812F8"/>
    <w:rsid w:val="00982CEE"/>
    <w:rsid w:val="0099123F"/>
    <w:rsid w:val="009912AC"/>
    <w:rsid w:val="0099786C"/>
    <w:rsid w:val="009A0F16"/>
    <w:rsid w:val="009A377E"/>
    <w:rsid w:val="009B56CA"/>
    <w:rsid w:val="009C4B11"/>
    <w:rsid w:val="009D0944"/>
    <w:rsid w:val="009D6BE2"/>
    <w:rsid w:val="009E572A"/>
    <w:rsid w:val="009E6F30"/>
    <w:rsid w:val="009E7C96"/>
    <w:rsid w:val="009E7F6A"/>
    <w:rsid w:val="00A138C6"/>
    <w:rsid w:val="00A23A4A"/>
    <w:rsid w:val="00A25505"/>
    <w:rsid w:val="00A36533"/>
    <w:rsid w:val="00A468E6"/>
    <w:rsid w:val="00A47B63"/>
    <w:rsid w:val="00A47BD5"/>
    <w:rsid w:val="00A50438"/>
    <w:rsid w:val="00A50493"/>
    <w:rsid w:val="00A6336A"/>
    <w:rsid w:val="00A64CE6"/>
    <w:rsid w:val="00A72F2D"/>
    <w:rsid w:val="00A73442"/>
    <w:rsid w:val="00A74A0F"/>
    <w:rsid w:val="00A834B2"/>
    <w:rsid w:val="00A83D13"/>
    <w:rsid w:val="00A90203"/>
    <w:rsid w:val="00A93E23"/>
    <w:rsid w:val="00A95EDC"/>
    <w:rsid w:val="00AA1D11"/>
    <w:rsid w:val="00AA62D1"/>
    <w:rsid w:val="00AA6895"/>
    <w:rsid w:val="00AB2B5D"/>
    <w:rsid w:val="00AC3CE1"/>
    <w:rsid w:val="00AD4F7F"/>
    <w:rsid w:val="00AE1BAE"/>
    <w:rsid w:val="00AE2074"/>
    <w:rsid w:val="00AF234A"/>
    <w:rsid w:val="00AF2B08"/>
    <w:rsid w:val="00AF4A16"/>
    <w:rsid w:val="00B00514"/>
    <w:rsid w:val="00B100FB"/>
    <w:rsid w:val="00B11269"/>
    <w:rsid w:val="00B160EC"/>
    <w:rsid w:val="00B25445"/>
    <w:rsid w:val="00B27C11"/>
    <w:rsid w:val="00B32286"/>
    <w:rsid w:val="00B35659"/>
    <w:rsid w:val="00B36751"/>
    <w:rsid w:val="00B4026F"/>
    <w:rsid w:val="00B40430"/>
    <w:rsid w:val="00B4070C"/>
    <w:rsid w:val="00B45B65"/>
    <w:rsid w:val="00B46F10"/>
    <w:rsid w:val="00B470E9"/>
    <w:rsid w:val="00B54308"/>
    <w:rsid w:val="00B575CB"/>
    <w:rsid w:val="00B60182"/>
    <w:rsid w:val="00B624A2"/>
    <w:rsid w:val="00B673BD"/>
    <w:rsid w:val="00B67935"/>
    <w:rsid w:val="00B772AD"/>
    <w:rsid w:val="00B77674"/>
    <w:rsid w:val="00B81871"/>
    <w:rsid w:val="00B83434"/>
    <w:rsid w:val="00B960DB"/>
    <w:rsid w:val="00B962A8"/>
    <w:rsid w:val="00BA2470"/>
    <w:rsid w:val="00BA6548"/>
    <w:rsid w:val="00BB74CF"/>
    <w:rsid w:val="00BC4903"/>
    <w:rsid w:val="00BD65F1"/>
    <w:rsid w:val="00BD7871"/>
    <w:rsid w:val="00BE19C2"/>
    <w:rsid w:val="00BF1373"/>
    <w:rsid w:val="00BF33CD"/>
    <w:rsid w:val="00C027EE"/>
    <w:rsid w:val="00C042C5"/>
    <w:rsid w:val="00C052B4"/>
    <w:rsid w:val="00C100E7"/>
    <w:rsid w:val="00C27A17"/>
    <w:rsid w:val="00C27B5F"/>
    <w:rsid w:val="00C31489"/>
    <w:rsid w:val="00C35CC4"/>
    <w:rsid w:val="00C365FB"/>
    <w:rsid w:val="00C427DD"/>
    <w:rsid w:val="00C43365"/>
    <w:rsid w:val="00C44617"/>
    <w:rsid w:val="00C46184"/>
    <w:rsid w:val="00C53126"/>
    <w:rsid w:val="00C56CB8"/>
    <w:rsid w:val="00C6206B"/>
    <w:rsid w:val="00C648BB"/>
    <w:rsid w:val="00C66AB4"/>
    <w:rsid w:val="00C77A7E"/>
    <w:rsid w:val="00C82FE1"/>
    <w:rsid w:val="00C8409E"/>
    <w:rsid w:val="00C85DD4"/>
    <w:rsid w:val="00C919DA"/>
    <w:rsid w:val="00C9414F"/>
    <w:rsid w:val="00C969BF"/>
    <w:rsid w:val="00CA0DCD"/>
    <w:rsid w:val="00CB21CC"/>
    <w:rsid w:val="00CB698F"/>
    <w:rsid w:val="00CB7A62"/>
    <w:rsid w:val="00CC05DE"/>
    <w:rsid w:val="00CC0E62"/>
    <w:rsid w:val="00CC25C5"/>
    <w:rsid w:val="00CC5348"/>
    <w:rsid w:val="00CD3F27"/>
    <w:rsid w:val="00CD4A68"/>
    <w:rsid w:val="00CD5D68"/>
    <w:rsid w:val="00CD6D25"/>
    <w:rsid w:val="00CE7B57"/>
    <w:rsid w:val="00CF4A9B"/>
    <w:rsid w:val="00CF7A71"/>
    <w:rsid w:val="00D00CF0"/>
    <w:rsid w:val="00D060F6"/>
    <w:rsid w:val="00D10893"/>
    <w:rsid w:val="00D2345B"/>
    <w:rsid w:val="00D2518A"/>
    <w:rsid w:val="00D26DA0"/>
    <w:rsid w:val="00D271F5"/>
    <w:rsid w:val="00D27ED3"/>
    <w:rsid w:val="00D30702"/>
    <w:rsid w:val="00D30A61"/>
    <w:rsid w:val="00D32A16"/>
    <w:rsid w:val="00D400BA"/>
    <w:rsid w:val="00D40586"/>
    <w:rsid w:val="00D42E9E"/>
    <w:rsid w:val="00D560DF"/>
    <w:rsid w:val="00D569C5"/>
    <w:rsid w:val="00D75143"/>
    <w:rsid w:val="00D75599"/>
    <w:rsid w:val="00D761E5"/>
    <w:rsid w:val="00D812F0"/>
    <w:rsid w:val="00D9106C"/>
    <w:rsid w:val="00D9645D"/>
    <w:rsid w:val="00D96954"/>
    <w:rsid w:val="00DA4FA4"/>
    <w:rsid w:val="00DB2109"/>
    <w:rsid w:val="00DB5D8F"/>
    <w:rsid w:val="00DC7339"/>
    <w:rsid w:val="00DC776C"/>
    <w:rsid w:val="00DD1A15"/>
    <w:rsid w:val="00DD35E0"/>
    <w:rsid w:val="00DE2FD6"/>
    <w:rsid w:val="00DE4C3B"/>
    <w:rsid w:val="00DE67DB"/>
    <w:rsid w:val="00DF47FE"/>
    <w:rsid w:val="00DF6A66"/>
    <w:rsid w:val="00E026BD"/>
    <w:rsid w:val="00E05A5B"/>
    <w:rsid w:val="00E0727F"/>
    <w:rsid w:val="00E12BE0"/>
    <w:rsid w:val="00E149B2"/>
    <w:rsid w:val="00E17720"/>
    <w:rsid w:val="00E23651"/>
    <w:rsid w:val="00E23EF7"/>
    <w:rsid w:val="00E32996"/>
    <w:rsid w:val="00E371CB"/>
    <w:rsid w:val="00E444FD"/>
    <w:rsid w:val="00E520C5"/>
    <w:rsid w:val="00E53924"/>
    <w:rsid w:val="00E5657E"/>
    <w:rsid w:val="00E609E1"/>
    <w:rsid w:val="00E665F7"/>
    <w:rsid w:val="00E66B7D"/>
    <w:rsid w:val="00E706DA"/>
    <w:rsid w:val="00E724A9"/>
    <w:rsid w:val="00E74C9A"/>
    <w:rsid w:val="00E754FD"/>
    <w:rsid w:val="00E81045"/>
    <w:rsid w:val="00E850F3"/>
    <w:rsid w:val="00E85921"/>
    <w:rsid w:val="00E872FA"/>
    <w:rsid w:val="00E92834"/>
    <w:rsid w:val="00EA0832"/>
    <w:rsid w:val="00EB0780"/>
    <w:rsid w:val="00EC2BDB"/>
    <w:rsid w:val="00EC53C6"/>
    <w:rsid w:val="00EC55B6"/>
    <w:rsid w:val="00EC6AF8"/>
    <w:rsid w:val="00EC6C72"/>
    <w:rsid w:val="00EC769D"/>
    <w:rsid w:val="00ED2D98"/>
    <w:rsid w:val="00EE5F08"/>
    <w:rsid w:val="00EF6104"/>
    <w:rsid w:val="00EF6266"/>
    <w:rsid w:val="00F01C24"/>
    <w:rsid w:val="00F05520"/>
    <w:rsid w:val="00F07424"/>
    <w:rsid w:val="00F1001F"/>
    <w:rsid w:val="00F11EEE"/>
    <w:rsid w:val="00F238C1"/>
    <w:rsid w:val="00F34105"/>
    <w:rsid w:val="00F357F1"/>
    <w:rsid w:val="00F36F7E"/>
    <w:rsid w:val="00F43500"/>
    <w:rsid w:val="00F62148"/>
    <w:rsid w:val="00F659F9"/>
    <w:rsid w:val="00F74952"/>
    <w:rsid w:val="00F76086"/>
    <w:rsid w:val="00F8020D"/>
    <w:rsid w:val="00F86419"/>
    <w:rsid w:val="00F924A3"/>
    <w:rsid w:val="00F92784"/>
    <w:rsid w:val="00FA0822"/>
    <w:rsid w:val="00FA26B0"/>
    <w:rsid w:val="00FA439E"/>
    <w:rsid w:val="00FA57E9"/>
    <w:rsid w:val="00FA5A7A"/>
    <w:rsid w:val="00FA605B"/>
    <w:rsid w:val="00FC08A1"/>
    <w:rsid w:val="00FC355F"/>
    <w:rsid w:val="00FC58F7"/>
    <w:rsid w:val="00FD05DD"/>
    <w:rsid w:val="00FE0C98"/>
    <w:rsid w:val="00FE23D1"/>
    <w:rsid w:val="00FE2AB9"/>
    <w:rsid w:val="00FE59D9"/>
    <w:rsid w:val="00FE7C5D"/>
    <w:rsid w:val="00FF5F56"/>
    <w:rsid w:val="00FF7473"/>
    <w:rsid w:val="00FF7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15146"/>
  <w15:docId w15:val="{A83B2A87-1FEA-44E8-82BE-460E035E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7F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70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7035"/>
  </w:style>
  <w:style w:type="paragraph" w:styleId="Stopka">
    <w:name w:val="footer"/>
    <w:basedOn w:val="Normalny"/>
    <w:link w:val="StopkaZnak"/>
    <w:uiPriority w:val="99"/>
    <w:unhideWhenUsed/>
    <w:rsid w:val="006270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7035"/>
  </w:style>
  <w:style w:type="character" w:styleId="Hipercze">
    <w:name w:val="Hyperlink"/>
    <w:basedOn w:val="Domylnaczcionkaakapitu"/>
    <w:uiPriority w:val="99"/>
    <w:unhideWhenUsed/>
    <w:rsid w:val="009054EF"/>
    <w:rPr>
      <w:color w:val="0563C1" w:themeColor="hyperlink"/>
      <w:u w:val="single"/>
    </w:rPr>
  </w:style>
  <w:style w:type="character" w:styleId="Nierozpoznanawzmianka">
    <w:name w:val="Unresolved Mention"/>
    <w:basedOn w:val="Domylnaczcionkaakapitu"/>
    <w:uiPriority w:val="99"/>
    <w:semiHidden/>
    <w:unhideWhenUsed/>
    <w:rsid w:val="009054EF"/>
    <w:rPr>
      <w:color w:val="605E5C"/>
      <w:shd w:val="clear" w:color="auto" w:fill="E1DFDD"/>
    </w:rPr>
  </w:style>
  <w:style w:type="paragraph" w:customStyle="1" w:styleId="Standard">
    <w:name w:val="Standard"/>
    <w:rsid w:val="00CC5348"/>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Domylnaczcionkaakapitu1">
    <w:name w:val="Domyślna czcionka akapitu1"/>
    <w:rsid w:val="00CC5348"/>
  </w:style>
  <w:style w:type="character" w:styleId="Odwoaniedokomentarza">
    <w:name w:val="annotation reference"/>
    <w:basedOn w:val="Domylnaczcionkaakapitu"/>
    <w:uiPriority w:val="99"/>
    <w:semiHidden/>
    <w:unhideWhenUsed/>
    <w:rsid w:val="007E24F9"/>
    <w:rPr>
      <w:sz w:val="16"/>
      <w:szCs w:val="16"/>
    </w:rPr>
  </w:style>
  <w:style w:type="paragraph" w:styleId="Tekstkomentarza">
    <w:name w:val="annotation text"/>
    <w:basedOn w:val="Normalny"/>
    <w:link w:val="TekstkomentarzaZnak"/>
    <w:uiPriority w:val="99"/>
    <w:semiHidden/>
    <w:unhideWhenUsed/>
    <w:rsid w:val="007E24F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24F9"/>
    <w:rPr>
      <w:sz w:val="20"/>
      <w:szCs w:val="20"/>
    </w:rPr>
  </w:style>
  <w:style w:type="paragraph" w:styleId="Tematkomentarza">
    <w:name w:val="annotation subject"/>
    <w:basedOn w:val="Tekstkomentarza"/>
    <w:next w:val="Tekstkomentarza"/>
    <w:link w:val="TematkomentarzaZnak"/>
    <w:uiPriority w:val="99"/>
    <w:semiHidden/>
    <w:unhideWhenUsed/>
    <w:rsid w:val="007E24F9"/>
    <w:rPr>
      <w:b/>
      <w:bCs/>
    </w:rPr>
  </w:style>
  <w:style w:type="character" w:customStyle="1" w:styleId="TematkomentarzaZnak">
    <w:name w:val="Temat komentarza Znak"/>
    <w:basedOn w:val="TekstkomentarzaZnak"/>
    <w:link w:val="Tematkomentarza"/>
    <w:uiPriority w:val="99"/>
    <w:semiHidden/>
    <w:rsid w:val="007E24F9"/>
    <w:rPr>
      <w:b/>
      <w:bCs/>
      <w:sz w:val="20"/>
      <w:szCs w:val="20"/>
    </w:rPr>
  </w:style>
  <w:style w:type="paragraph" w:styleId="Akapitzlist">
    <w:name w:val="List Paragraph"/>
    <w:basedOn w:val="Normalny"/>
    <w:uiPriority w:val="34"/>
    <w:qFormat/>
    <w:rsid w:val="00BE19C2"/>
    <w:pPr>
      <w:ind w:left="720"/>
      <w:contextualSpacing/>
    </w:pPr>
  </w:style>
  <w:style w:type="paragraph" w:customStyle="1" w:styleId="v1msolistparagraph">
    <w:name w:val="v1msolistparagraph"/>
    <w:basedOn w:val="Normalny"/>
    <w:rsid w:val="004F4D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F4DB7"/>
    <w:rPr>
      <w:b/>
      <w:bCs/>
    </w:rPr>
  </w:style>
  <w:style w:type="paragraph" w:customStyle="1" w:styleId="v1msonormal">
    <w:name w:val="v1msonormal"/>
    <w:basedOn w:val="Normalny"/>
    <w:rsid w:val="00DC776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726704"/>
  </w:style>
  <w:style w:type="paragraph" w:styleId="Tekstprzypisukocowego">
    <w:name w:val="endnote text"/>
    <w:basedOn w:val="Normalny"/>
    <w:link w:val="TekstprzypisukocowegoZnak"/>
    <w:uiPriority w:val="99"/>
    <w:semiHidden/>
    <w:unhideWhenUsed/>
    <w:rsid w:val="00FA43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439E"/>
    <w:rPr>
      <w:sz w:val="20"/>
      <w:szCs w:val="20"/>
    </w:rPr>
  </w:style>
  <w:style w:type="character" w:styleId="Odwoanieprzypisukocowego">
    <w:name w:val="endnote reference"/>
    <w:basedOn w:val="Domylnaczcionkaakapitu"/>
    <w:uiPriority w:val="99"/>
    <w:semiHidden/>
    <w:unhideWhenUsed/>
    <w:rsid w:val="00FA43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384502">
      <w:bodyDiv w:val="1"/>
      <w:marLeft w:val="0"/>
      <w:marRight w:val="0"/>
      <w:marTop w:val="0"/>
      <w:marBottom w:val="0"/>
      <w:divBdr>
        <w:top w:val="none" w:sz="0" w:space="0" w:color="auto"/>
        <w:left w:val="none" w:sz="0" w:space="0" w:color="auto"/>
        <w:bottom w:val="none" w:sz="0" w:space="0" w:color="auto"/>
        <w:right w:val="none" w:sz="0" w:space="0" w:color="auto"/>
      </w:divBdr>
    </w:div>
    <w:div w:id="628701841">
      <w:bodyDiv w:val="1"/>
      <w:marLeft w:val="0"/>
      <w:marRight w:val="0"/>
      <w:marTop w:val="0"/>
      <w:marBottom w:val="0"/>
      <w:divBdr>
        <w:top w:val="none" w:sz="0" w:space="0" w:color="auto"/>
        <w:left w:val="none" w:sz="0" w:space="0" w:color="auto"/>
        <w:bottom w:val="none" w:sz="0" w:space="0" w:color="auto"/>
        <w:right w:val="none" w:sz="0" w:space="0" w:color="auto"/>
      </w:divBdr>
    </w:div>
    <w:div w:id="1402942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pszumko@mainsoft.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www.platformazakupowa.pl"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yrektor@cus.gminaredzikowo.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footer" Target="footer1.xm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cus@gminaredzikowo.pl" TargetMode="External"/><Relationship Id="rId14" Type="http://schemas.openxmlformats.org/officeDocument/2006/relationships/hyperlink" Target="mailto:cus@gminaredzikowo.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eader" Target="header1.xml"/><Relationship Id="rId8" Type="http://schemas.openxmlformats.org/officeDocument/2006/relationships/hyperlink" Target="http://www.platformazakupowa.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E18B0-1ADC-4BD6-91BF-500EB8F4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32</Pages>
  <Words>9296</Words>
  <Characters>55781</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Krawiec</dc:creator>
  <cp:keywords/>
  <dc:description/>
  <cp:lastModifiedBy>Małgorzata Walczyńska</cp:lastModifiedBy>
  <cp:revision>48</cp:revision>
  <cp:lastPrinted>2023-12-01T06:38:00Z</cp:lastPrinted>
  <dcterms:created xsi:type="dcterms:W3CDTF">2024-09-10T06:33:00Z</dcterms:created>
  <dcterms:modified xsi:type="dcterms:W3CDTF">2024-09-17T12:51:00Z</dcterms:modified>
</cp:coreProperties>
</file>