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0ED99" w14:textId="7C418376" w:rsidR="00522859" w:rsidRPr="00AC0920" w:rsidRDefault="00000377" w:rsidP="00750010">
      <w:r w:rsidRPr="00AC0920">
        <w:rPr>
          <w:noProof/>
        </w:rPr>
        <w:drawing>
          <wp:inline distT="0" distB="0" distL="0" distR="0" wp14:anchorId="785D4E9C" wp14:editId="4C1E638D">
            <wp:extent cx="5760720" cy="7327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F627" w14:textId="405539D3" w:rsidR="00BE6A8F" w:rsidRPr="005E17A4" w:rsidRDefault="003E64A4" w:rsidP="00BE6A8F">
      <w:pPr>
        <w:suppressAutoHyphens/>
        <w:spacing w:line="276" w:lineRule="auto"/>
        <w:ind w:left="424" w:hanging="424"/>
        <w:jc w:val="both"/>
        <w:rPr>
          <w:rFonts w:asciiTheme="minorHAnsi" w:hAnsiTheme="minorHAnsi" w:cstheme="minorHAnsi"/>
          <w:lang w:eastAsia="ar-SA"/>
        </w:rPr>
      </w:pPr>
      <w:r w:rsidRPr="00AC0920">
        <w:rPr>
          <w:rFonts w:asciiTheme="minorHAnsi" w:hAnsiTheme="minorHAnsi" w:cstheme="minorHAnsi"/>
          <w:lang w:eastAsia="ar-SA"/>
        </w:rPr>
        <w:t>UE</w:t>
      </w:r>
      <w:r w:rsidR="00BE6A8F" w:rsidRPr="00AC0920">
        <w:rPr>
          <w:rFonts w:asciiTheme="minorHAnsi" w:hAnsiTheme="minorHAnsi" w:cstheme="minorHAnsi"/>
          <w:lang w:eastAsia="ar-SA"/>
        </w:rPr>
        <w:t>-01/</w:t>
      </w:r>
      <w:r w:rsidR="009B3ED5">
        <w:rPr>
          <w:rFonts w:asciiTheme="minorHAnsi" w:hAnsiTheme="minorHAnsi" w:cstheme="minorHAnsi"/>
          <w:lang w:eastAsia="ar-SA"/>
        </w:rPr>
        <w:t>2</w:t>
      </w:r>
      <w:r w:rsidR="00C179A8">
        <w:rPr>
          <w:rFonts w:asciiTheme="minorHAnsi" w:hAnsiTheme="minorHAnsi" w:cstheme="minorHAnsi"/>
          <w:lang w:eastAsia="ar-SA"/>
        </w:rPr>
        <w:t>7</w:t>
      </w:r>
      <w:r w:rsidRPr="00AC0920">
        <w:rPr>
          <w:rFonts w:asciiTheme="minorHAnsi" w:hAnsiTheme="minorHAnsi" w:cstheme="minorHAnsi"/>
          <w:lang w:eastAsia="ar-SA"/>
        </w:rPr>
        <w:t>/KPO</w:t>
      </w:r>
      <w:r w:rsidR="00BE6A8F" w:rsidRPr="00AC0920">
        <w:rPr>
          <w:rFonts w:asciiTheme="minorHAnsi" w:hAnsiTheme="minorHAnsi" w:cstheme="minorHAnsi"/>
          <w:lang w:eastAsia="ar-SA"/>
        </w:rPr>
        <w:t>/2</w:t>
      </w:r>
      <w:r w:rsidR="00AB23D9" w:rsidRPr="00AC0920">
        <w:rPr>
          <w:rFonts w:asciiTheme="minorHAnsi" w:hAnsiTheme="minorHAnsi" w:cstheme="minorHAnsi"/>
          <w:lang w:eastAsia="ar-SA"/>
        </w:rPr>
        <w:t>4</w:t>
      </w:r>
      <w:r w:rsidR="00BE6A8F" w:rsidRPr="00AC0920">
        <w:rPr>
          <w:rFonts w:asciiTheme="minorHAnsi" w:hAnsiTheme="minorHAnsi" w:cstheme="minorHAnsi"/>
          <w:lang w:eastAsia="ar-SA"/>
        </w:rPr>
        <w:tab/>
      </w:r>
      <w:r w:rsidR="00BE6A8F" w:rsidRPr="00AC0920">
        <w:rPr>
          <w:rFonts w:asciiTheme="minorHAnsi" w:hAnsiTheme="minorHAnsi" w:cstheme="minorHAnsi"/>
          <w:lang w:eastAsia="ar-SA"/>
        </w:rPr>
        <w:tab/>
      </w:r>
      <w:r w:rsidR="00BE6A8F" w:rsidRPr="00AC0920">
        <w:rPr>
          <w:rFonts w:asciiTheme="minorHAnsi" w:hAnsiTheme="minorHAnsi" w:cstheme="minorHAnsi"/>
          <w:lang w:eastAsia="ar-SA"/>
        </w:rPr>
        <w:tab/>
      </w:r>
      <w:r w:rsidR="00BE6A8F" w:rsidRPr="00AC0920">
        <w:rPr>
          <w:rFonts w:asciiTheme="minorHAnsi" w:hAnsiTheme="minorHAnsi" w:cstheme="minorHAnsi"/>
          <w:lang w:eastAsia="ar-SA"/>
        </w:rPr>
        <w:tab/>
      </w:r>
      <w:r w:rsidR="00BE6A8F" w:rsidRPr="00AC0920">
        <w:rPr>
          <w:rFonts w:asciiTheme="minorHAnsi" w:hAnsiTheme="minorHAnsi" w:cstheme="minorHAnsi"/>
          <w:lang w:eastAsia="ar-SA"/>
        </w:rPr>
        <w:tab/>
      </w:r>
      <w:r w:rsidR="00BE6A8F" w:rsidRPr="00AC0920">
        <w:rPr>
          <w:rFonts w:asciiTheme="minorHAnsi" w:hAnsiTheme="minorHAnsi" w:cstheme="minorHAnsi"/>
          <w:lang w:eastAsia="ar-SA"/>
        </w:rPr>
        <w:tab/>
        <w:t xml:space="preserve">                      </w:t>
      </w:r>
      <w:r w:rsidRPr="00AC0920">
        <w:rPr>
          <w:rFonts w:asciiTheme="minorHAnsi" w:hAnsiTheme="minorHAnsi" w:cstheme="minorHAnsi"/>
          <w:lang w:eastAsia="ar-SA"/>
        </w:rPr>
        <w:t xml:space="preserve">   </w:t>
      </w:r>
      <w:r w:rsidR="00BE6A8F" w:rsidRPr="00AC0920">
        <w:rPr>
          <w:rFonts w:asciiTheme="minorHAnsi" w:hAnsiTheme="minorHAnsi" w:cstheme="minorHAnsi"/>
          <w:lang w:eastAsia="ar-SA"/>
        </w:rPr>
        <w:t>Balice,</w:t>
      </w:r>
      <w:r w:rsidR="00000377" w:rsidRPr="00AC0920">
        <w:rPr>
          <w:rFonts w:asciiTheme="minorHAnsi" w:hAnsiTheme="minorHAnsi" w:cstheme="minorHAnsi"/>
          <w:lang w:eastAsia="ar-SA"/>
        </w:rPr>
        <w:t xml:space="preserve"> </w:t>
      </w:r>
      <w:r w:rsidR="00AC34E5">
        <w:rPr>
          <w:rFonts w:asciiTheme="minorHAnsi" w:hAnsiTheme="minorHAnsi" w:cstheme="minorHAnsi"/>
          <w:lang w:eastAsia="ar-SA"/>
        </w:rPr>
        <w:t>24</w:t>
      </w:r>
      <w:r w:rsidR="00E96FAF" w:rsidRPr="005E17A4">
        <w:rPr>
          <w:rFonts w:asciiTheme="minorHAnsi" w:hAnsiTheme="minorHAnsi" w:cstheme="minorHAnsi"/>
          <w:lang w:eastAsia="ar-SA"/>
        </w:rPr>
        <w:t>.</w:t>
      </w:r>
      <w:r w:rsidR="009B3ED5" w:rsidRPr="005E17A4">
        <w:rPr>
          <w:rFonts w:asciiTheme="minorHAnsi" w:hAnsiTheme="minorHAnsi" w:cstheme="minorHAnsi"/>
          <w:lang w:eastAsia="ar-SA"/>
        </w:rPr>
        <w:t>0</w:t>
      </w:r>
      <w:r w:rsidR="00C179A8" w:rsidRPr="005E17A4">
        <w:rPr>
          <w:rFonts w:asciiTheme="minorHAnsi" w:hAnsiTheme="minorHAnsi" w:cstheme="minorHAnsi"/>
          <w:lang w:eastAsia="ar-SA"/>
        </w:rPr>
        <w:t>5</w:t>
      </w:r>
      <w:r w:rsidR="00BE6A8F" w:rsidRPr="005E17A4">
        <w:rPr>
          <w:rFonts w:asciiTheme="minorHAnsi" w:hAnsiTheme="minorHAnsi" w:cstheme="minorHAnsi"/>
          <w:lang w:eastAsia="ar-SA"/>
        </w:rPr>
        <w:t>.202</w:t>
      </w:r>
      <w:r w:rsidR="00AB23D9" w:rsidRPr="005E17A4">
        <w:rPr>
          <w:rFonts w:asciiTheme="minorHAnsi" w:hAnsiTheme="minorHAnsi" w:cstheme="minorHAnsi"/>
          <w:lang w:eastAsia="ar-SA"/>
        </w:rPr>
        <w:t>4</w:t>
      </w:r>
      <w:r w:rsidR="00BE6A8F" w:rsidRPr="005E17A4">
        <w:rPr>
          <w:rFonts w:asciiTheme="minorHAnsi" w:hAnsiTheme="minorHAnsi" w:cstheme="minorHAnsi"/>
          <w:lang w:eastAsia="ar-SA"/>
        </w:rPr>
        <w:t xml:space="preserve"> r.</w:t>
      </w:r>
    </w:p>
    <w:p w14:paraId="2C9AFB67" w14:textId="77777777" w:rsidR="00BE6A8F" w:rsidRPr="005E17A4" w:rsidRDefault="00BE6A8F" w:rsidP="00BE6A8F">
      <w:pPr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50AB71F6" w14:textId="77777777" w:rsidR="00BE6A8F" w:rsidRPr="005E17A4" w:rsidRDefault="00BE6A8F" w:rsidP="00BE6A8F">
      <w:pPr>
        <w:ind w:left="4956"/>
        <w:jc w:val="both"/>
        <w:rPr>
          <w:rFonts w:asciiTheme="minorHAnsi" w:eastAsia="Calibri" w:hAnsiTheme="minorHAnsi" w:cstheme="minorHAnsi"/>
          <w:b/>
          <w:lang w:eastAsia="en-US"/>
        </w:rPr>
      </w:pPr>
      <w:r w:rsidRPr="005E17A4">
        <w:rPr>
          <w:rFonts w:asciiTheme="minorHAnsi" w:eastAsia="Calibri" w:hAnsiTheme="minorHAnsi" w:cstheme="minorHAnsi"/>
          <w:b/>
          <w:lang w:eastAsia="en-US"/>
        </w:rPr>
        <w:t xml:space="preserve">Do wykonawców biorących udział </w:t>
      </w:r>
    </w:p>
    <w:p w14:paraId="5C3FD883" w14:textId="77777777" w:rsidR="00BE6A8F" w:rsidRPr="005E17A4" w:rsidRDefault="00BE6A8F" w:rsidP="00BE6A8F">
      <w:pPr>
        <w:ind w:left="4956"/>
        <w:jc w:val="both"/>
        <w:rPr>
          <w:rFonts w:asciiTheme="minorHAnsi" w:eastAsia="Calibri" w:hAnsiTheme="minorHAnsi" w:cstheme="minorHAnsi"/>
          <w:b/>
          <w:lang w:eastAsia="en-US"/>
        </w:rPr>
      </w:pPr>
      <w:r w:rsidRPr="005E17A4">
        <w:rPr>
          <w:rFonts w:asciiTheme="minorHAnsi" w:eastAsia="Calibri" w:hAnsiTheme="minorHAnsi" w:cstheme="minorHAnsi"/>
          <w:b/>
          <w:lang w:eastAsia="en-US"/>
        </w:rPr>
        <w:t>w postępowaniu</w:t>
      </w:r>
    </w:p>
    <w:p w14:paraId="1861F3E2" w14:textId="77777777" w:rsidR="00BE6A8F" w:rsidRPr="005E17A4" w:rsidRDefault="00BE6A8F" w:rsidP="00BE6A8F">
      <w:pPr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00D5D3DC" w14:textId="61C5257D" w:rsidR="00BE6A8F" w:rsidRPr="005E17A4" w:rsidRDefault="00BE6A8F" w:rsidP="00BE6A8F">
      <w:pPr>
        <w:jc w:val="both"/>
        <w:rPr>
          <w:rFonts w:ascii="Calibri" w:hAnsi="Calibri" w:cs="Calibri"/>
          <w:b/>
          <w:lang w:val="x-none"/>
        </w:rPr>
      </w:pPr>
      <w:r w:rsidRPr="005E17A4">
        <w:rPr>
          <w:rFonts w:asciiTheme="minorHAnsi" w:eastAsia="Calibri" w:hAnsiTheme="minorHAnsi" w:cstheme="minorHAnsi"/>
          <w:lang w:eastAsia="en-US"/>
        </w:rPr>
        <w:tab/>
      </w:r>
      <w:r w:rsidRPr="005E17A4">
        <w:rPr>
          <w:rFonts w:ascii="Calibri" w:eastAsia="Calibri" w:hAnsi="Calibri" w:cs="Calibri"/>
          <w:color w:val="0D0D0D" w:themeColor="text1" w:themeTint="F2"/>
          <w:lang w:eastAsia="en-US"/>
        </w:rPr>
        <w:t xml:space="preserve">Instytut Zootechniki – Państwowy Instytut Badawczy w Krakowie, ul. </w:t>
      </w:r>
      <w:proofErr w:type="spellStart"/>
      <w:r w:rsidRPr="005E17A4">
        <w:rPr>
          <w:rFonts w:ascii="Calibri" w:eastAsia="Calibri" w:hAnsi="Calibri" w:cs="Calibri"/>
          <w:color w:val="0D0D0D" w:themeColor="text1" w:themeTint="F2"/>
          <w:lang w:eastAsia="en-US"/>
        </w:rPr>
        <w:t>Sarego</w:t>
      </w:r>
      <w:proofErr w:type="spellEnd"/>
      <w:r w:rsidRPr="005E17A4">
        <w:rPr>
          <w:rFonts w:ascii="Calibri" w:eastAsia="Calibri" w:hAnsi="Calibri" w:cs="Calibri"/>
          <w:color w:val="0D0D0D" w:themeColor="text1" w:themeTint="F2"/>
          <w:lang w:eastAsia="en-US"/>
        </w:rPr>
        <w:t xml:space="preserve"> 2, Zamawiający w postępowaniu na </w:t>
      </w:r>
      <w:r w:rsidRPr="005E17A4">
        <w:rPr>
          <w:rFonts w:ascii="Calibri" w:hAnsi="Calibri" w:cs="Calibri"/>
          <w:b/>
        </w:rPr>
        <w:t>„</w:t>
      </w:r>
      <w:r w:rsidR="00C179A8" w:rsidRPr="005E17A4">
        <w:rPr>
          <w:rFonts w:ascii="Calibri" w:hAnsi="Calibri" w:cs="Calibri"/>
          <w:b/>
        </w:rPr>
        <w:t>Zakup urządzeń chłodniczych dla Instytutu Zootechniki – Państwowego Instytutu Badawczego</w:t>
      </w:r>
      <w:r w:rsidRPr="005E17A4">
        <w:rPr>
          <w:rFonts w:ascii="Calibri" w:hAnsi="Calibri" w:cs="Calibri"/>
          <w:b/>
        </w:rPr>
        <w:t>”</w:t>
      </w:r>
      <w:r w:rsidRPr="005E17A4">
        <w:rPr>
          <w:rFonts w:ascii="Calibri" w:eastAsia="Calibri" w:hAnsi="Calibri" w:cs="Calibri"/>
          <w:color w:val="0D0D0D" w:themeColor="text1" w:themeTint="F2"/>
          <w:lang w:eastAsia="en-US"/>
        </w:rPr>
        <w:t xml:space="preserve"> informuje, iż wpłynęły pytania od wykonawców dotyczące specyfikacji warunków zamówienia. Poniżej przedstawiamy treść pytań z odpowiedziami udzielonymi przez Zamawiającego:</w:t>
      </w:r>
    </w:p>
    <w:p w14:paraId="59509EB4" w14:textId="2CA78381" w:rsidR="00435FAE" w:rsidRDefault="00435FAE" w:rsidP="00435FAE">
      <w:pPr>
        <w:rPr>
          <w:b/>
          <w:bCs/>
        </w:rPr>
      </w:pPr>
    </w:p>
    <w:p w14:paraId="316CAC14" w14:textId="77777777" w:rsidR="002B384C" w:rsidRPr="005E17A4" w:rsidRDefault="002B384C" w:rsidP="00435FAE">
      <w:pPr>
        <w:rPr>
          <w:b/>
          <w:bCs/>
        </w:rPr>
      </w:pPr>
    </w:p>
    <w:p w14:paraId="3FB33DBA" w14:textId="2AE61962" w:rsidR="00760467" w:rsidRPr="005E17A4" w:rsidRDefault="00760467" w:rsidP="00760467">
      <w:pPr>
        <w:jc w:val="center"/>
        <w:rPr>
          <w:rFonts w:ascii="Calibri" w:hAnsi="Calibri" w:cs="Calibri"/>
          <w:b/>
          <w:bCs/>
          <w:sz w:val="28"/>
        </w:rPr>
      </w:pPr>
      <w:r w:rsidRPr="005E17A4">
        <w:rPr>
          <w:rFonts w:ascii="Calibri" w:hAnsi="Calibri" w:cs="Calibri"/>
          <w:b/>
          <w:bCs/>
          <w:sz w:val="28"/>
        </w:rPr>
        <w:t xml:space="preserve">Część </w:t>
      </w:r>
      <w:r w:rsidR="00AA3365">
        <w:rPr>
          <w:rFonts w:ascii="Calibri" w:hAnsi="Calibri" w:cs="Calibri"/>
          <w:b/>
          <w:bCs/>
          <w:sz w:val="28"/>
        </w:rPr>
        <w:t>1</w:t>
      </w:r>
    </w:p>
    <w:p w14:paraId="5A53E69B" w14:textId="77777777" w:rsidR="00760467" w:rsidRPr="005E17A4" w:rsidRDefault="00760467" w:rsidP="00760467">
      <w:pPr>
        <w:rPr>
          <w:rFonts w:ascii="Calibri" w:hAnsi="Calibri" w:cs="Calibri"/>
        </w:rPr>
      </w:pPr>
    </w:p>
    <w:p w14:paraId="5FC2A093" w14:textId="77777777" w:rsidR="00760467" w:rsidRPr="00B00ACC" w:rsidRDefault="00760467" w:rsidP="00760467">
      <w:pPr>
        <w:jc w:val="both"/>
        <w:rPr>
          <w:rFonts w:ascii="Calibri" w:eastAsia="Calibri" w:hAnsi="Calibri" w:cs="Calibri"/>
          <w:b/>
          <w:lang w:eastAsia="en-US"/>
        </w:rPr>
      </w:pPr>
      <w:r w:rsidRPr="00B00ACC">
        <w:rPr>
          <w:rFonts w:ascii="Calibri" w:eastAsia="Calibri" w:hAnsi="Calibri" w:cs="Calibri"/>
          <w:b/>
          <w:lang w:eastAsia="en-US"/>
        </w:rPr>
        <w:t>Pytanie nr 1</w:t>
      </w:r>
    </w:p>
    <w:p w14:paraId="2A17BA2A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/>
        </w:rPr>
      </w:pPr>
      <w:r w:rsidRPr="00AA3365">
        <w:rPr>
          <w:rFonts w:asciiTheme="minorHAnsi" w:hAnsiTheme="minorHAnsi" w:cstheme="minorHAnsi"/>
          <w:bCs/>
        </w:rPr>
        <w:t>Prosimy Zamawiającego o informację jak wygląda droga transportowa do miejsca posadowień urządzeń</w:t>
      </w:r>
    </w:p>
    <w:p w14:paraId="6B4DAF4D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a. Prosimy o wyjaśnienie, na którym poziomie będzie umieszczone urządzenie?    </w:t>
      </w:r>
    </w:p>
    <w:p w14:paraId="1E4B1935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b. Czy jest winda towarowa/osobowa w budynku i jakie są jej wymiary -szer. głębokość, wysokość i nośność ? </w:t>
      </w:r>
    </w:p>
    <w:p w14:paraId="4212C006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c. Czy będzie konieczność przemieszczenia urządzenia po schodach ?</w:t>
      </w:r>
    </w:p>
    <w:p w14:paraId="645D81BD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d. Jakiej wielkości są otwory drzwiowe?                                                            </w:t>
      </w:r>
    </w:p>
    <w:p w14:paraId="72472E83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e. Czy są jakieś inne ograniczenia architektoniczne na drodze transportu urządzenia ?</w:t>
      </w:r>
    </w:p>
    <w:p w14:paraId="2FD04549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</w:p>
    <w:p w14:paraId="63FED85C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Informacja ta jest niezbędna do wyceny oferty oraz zaplanowania logistycznej obsługi kontraktu.</w:t>
      </w:r>
    </w:p>
    <w:p w14:paraId="3B85287B" w14:textId="77777777" w:rsidR="00AA3365" w:rsidRDefault="00AA3365" w:rsidP="00760467">
      <w:pPr>
        <w:jc w:val="both"/>
        <w:rPr>
          <w:rFonts w:ascii="Calibri" w:eastAsia="Calibri" w:hAnsi="Calibri" w:cs="Calibri"/>
          <w:b/>
          <w:lang w:eastAsia="en-US"/>
        </w:rPr>
      </w:pPr>
    </w:p>
    <w:p w14:paraId="6BB78215" w14:textId="6F85EC39" w:rsidR="00760467" w:rsidRDefault="00760467" w:rsidP="00760467">
      <w:pPr>
        <w:jc w:val="both"/>
        <w:rPr>
          <w:rFonts w:ascii="Calibri" w:eastAsia="Calibri" w:hAnsi="Calibri" w:cs="Calibri"/>
          <w:b/>
          <w:lang w:eastAsia="en-US"/>
        </w:rPr>
      </w:pPr>
      <w:r w:rsidRPr="005E17A4">
        <w:rPr>
          <w:rFonts w:ascii="Calibri" w:eastAsia="Calibri" w:hAnsi="Calibri" w:cs="Calibri"/>
          <w:b/>
          <w:lang w:eastAsia="en-US"/>
        </w:rPr>
        <w:t>Odpowiedź na pytanie nr 1:</w:t>
      </w:r>
    </w:p>
    <w:p w14:paraId="68930096" w14:textId="77777777" w:rsidR="002B384C" w:rsidRPr="002B384C" w:rsidRDefault="002B384C" w:rsidP="002B384C">
      <w:pPr>
        <w:spacing w:after="200" w:line="276" w:lineRule="auto"/>
        <w:contextualSpacing/>
        <w:rPr>
          <w:rFonts w:asciiTheme="minorHAnsi" w:hAnsiTheme="minorHAnsi" w:cstheme="minorHAnsi"/>
          <w:bCs/>
        </w:rPr>
      </w:pPr>
      <w:r w:rsidRPr="002B384C">
        <w:rPr>
          <w:rFonts w:asciiTheme="minorHAnsi" w:hAnsiTheme="minorHAnsi" w:cstheme="minorHAnsi"/>
          <w:bCs/>
        </w:rPr>
        <w:t>A. Parter</w:t>
      </w:r>
    </w:p>
    <w:p w14:paraId="6A8A6B1B" w14:textId="77777777" w:rsidR="002B384C" w:rsidRPr="002B384C" w:rsidRDefault="002B384C" w:rsidP="002B384C">
      <w:pPr>
        <w:spacing w:after="200" w:line="276" w:lineRule="auto"/>
        <w:contextualSpacing/>
        <w:rPr>
          <w:rFonts w:asciiTheme="minorHAnsi" w:hAnsiTheme="minorHAnsi" w:cstheme="minorHAnsi"/>
          <w:bCs/>
        </w:rPr>
      </w:pPr>
      <w:r w:rsidRPr="002B384C">
        <w:rPr>
          <w:rFonts w:asciiTheme="minorHAnsi" w:hAnsiTheme="minorHAnsi" w:cstheme="minorHAnsi"/>
          <w:bCs/>
        </w:rPr>
        <w:t>B. Nie ma windy</w:t>
      </w:r>
    </w:p>
    <w:p w14:paraId="5B3BEB3C" w14:textId="77777777" w:rsidR="002B384C" w:rsidRPr="002B384C" w:rsidRDefault="002B384C" w:rsidP="002B384C">
      <w:pPr>
        <w:spacing w:after="200" w:line="276" w:lineRule="auto"/>
        <w:contextualSpacing/>
        <w:rPr>
          <w:rFonts w:asciiTheme="minorHAnsi" w:hAnsiTheme="minorHAnsi" w:cstheme="minorHAnsi"/>
          <w:bCs/>
        </w:rPr>
      </w:pPr>
      <w:r w:rsidRPr="002B384C">
        <w:rPr>
          <w:rFonts w:asciiTheme="minorHAnsi" w:hAnsiTheme="minorHAnsi" w:cstheme="minorHAnsi"/>
          <w:bCs/>
        </w:rPr>
        <w:t>C. Nie</w:t>
      </w:r>
    </w:p>
    <w:p w14:paraId="24BC4360" w14:textId="77777777" w:rsidR="002B384C" w:rsidRPr="002B384C" w:rsidRDefault="002B384C" w:rsidP="002B384C">
      <w:pPr>
        <w:spacing w:after="200" w:line="276" w:lineRule="auto"/>
        <w:contextualSpacing/>
        <w:rPr>
          <w:rFonts w:asciiTheme="minorHAnsi" w:hAnsiTheme="minorHAnsi" w:cstheme="minorHAnsi"/>
          <w:bCs/>
        </w:rPr>
      </w:pPr>
      <w:r w:rsidRPr="002B384C">
        <w:rPr>
          <w:rFonts w:asciiTheme="minorHAnsi" w:hAnsiTheme="minorHAnsi" w:cstheme="minorHAnsi"/>
          <w:bCs/>
        </w:rPr>
        <w:t>D. 90×180 cm</w:t>
      </w:r>
    </w:p>
    <w:p w14:paraId="7FC42D94" w14:textId="657186E6" w:rsidR="00AA3365" w:rsidRPr="002B384C" w:rsidRDefault="002B384C" w:rsidP="002B384C">
      <w:pPr>
        <w:spacing w:after="200" w:line="276" w:lineRule="auto"/>
        <w:contextualSpacing/>
        <w:rPr>
          <w:rFonts w:asciiTheme="minorHAnsi" w:hAnsiTheme="minorHAnsi" w:cstheme="minorHAnsi"/>
          <w:bCs/>
        </w:rPr>
      </w:pPr>
      <w:r w:rsidRPr="002B384C">
        <w:rPr>
          <w:rFonts w:asciiTheme="minorHAnsi" w:hAnsiTheme="minorHAnsi" w:cstheme="minorHAnsi"/>
          <w:bCs/>
        </w:rPr>
        <w:t>E. Nie ma.</w:t>
      </w:r>
    </w:p>
    <w:p w14:paraId="556C7D5E" w14:textId="3112484B" w:rsidR="00185524" w:rsidRDefault="00185524" w:rsidP="00AA3365">
      <w:pPr>
        <w:jc w:val="center"/>
        <w:rPr>
          <w:rFonts w:ascii="Calibri" w:hAnsi="Calibri" w:cs="Calibri"/>
          <w:b/>
          <w:bCs/>
          <w:sz w:val="28"/>
        </w:rPr>
      </w:pPr>
    </w:p>
    <w:p w14:paraId="256C3499" w14:textId="432A92C5" w:rsidR="002B384C" w:rsidRDefault="002B384C" w:rsidP="00AA3365">
      <w:pPr>
        <w:jc w:val="center"/>
        <w:rPr>
          <w:rFonts w:ascii="Calibri" w:hAnsi="Calibri" w:cs="Calibri"/>
          <w:b/>
          <w:bCs/>
          <w:sz w:val="28"/>
        </w:rPr>
      </w:pPr>
    </w:p>
    <w:p w14:paraId="534D6A74" w14:textId="77777777" w:rsidR="002B384C" w:rsidRDefault="002B384C" w:rsidP="00AA3365">
      <w:pPr>
        <w:jc w:val="center"/>
        <w:rPr>
          <w:rFonts w:ascii="Calibri" w:hAnsi="Calibri" w:cs="Calibri"/>
          <w:b/>
          <w:bCs/>
          <w:sz w:val="28"/>
        </w:rPr>
      </w:pPr>
    </w:p>
    <w:p w14:paraId="6B2C4FB7" w14:textId="010C718A" w:rsidR="00AA3365" w:rsidRPr="00AA3365" w:rsidRDefault="00AA3365" w:rsidP="00AA3365">
      <w:pPr>
        <w:jc w:val="center"/>
        <w:rPr>
          <w:rFonts w:ascii="Calibri" w:hAnsi="Calibri" w:cs="Calibri"/>
          <w:b/>
          <w:bCs/>
          <w:sz w:val="28"/>
        </w:rPr>
      </w:pPr>
      <w:r w:rsidRPr="00AA3365">
        <w:rPr>
          <w:rFonts w:ascii="Calibri" w:hAnsi="Calibri" w:cs="Calibri"/>
          <w:b/>
          <w:bCs/>
          <w:sz w:val="28"/>
        </w:rPr>
        <w:lastRenderedPageBreak/>
        <w:t>Cz</w:t>
      </w:r>
      <w:r>
        <w:rPr>
          <w:rFonts w:ascii="Calibri" w:hAnsi="Calibri" w:cs="Calibri"/>
          <w:b/>
          <w:bCs/>
          <w:sz w:val="28"/>
        </w:rPr>
        <w:t>ę</w:t>
      </w:r>
      <w:r w:rsidRPr="00AA3365">
        <w:rPr>
          <w:rFonts w:ascii="Calibri" w:hAnsi="Calibri" w:cs="Calibri"/>
          <w:b/>
          <w:bCs/>
          <w:sz w:val="28"/>
        </w:rPr>
        <w:t>ś</w:t>
      </w:r>
      <w:r>
        <w:rPr>
          <w:rFonts w:ascii="Calibri" w:hAnsi="Calibri" w:cs="Calibri"/>
          <w:b/>
          <w:bCs/>
          <w:sz w:val="28"/>
        </w:rPr>
        <w:t>ć</w:t>
      </w:r>
      <w:r w:rsidRPr="00AA3365">
        <w:rPr>
          <w:rFonts w:ascii="Calibri" w:hAnsi="Calibri" w:cs="Calibri"/>
          <w:b/>
          <w:bCs/>
          <w:sz w:val="28"/>
        </w:rPr>
        <w:t xml:space="preserve"> 2</w:t>
      </w:r>
    </w:p>
    <w:p w14:paraId="17F9D229" w14:textId="180403D0" w:rsidR="00AA3365" w:rsidRPr="00B00ACC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B00ACC">
        <w:rPr>
          <w:rFonts w:ascii="Calibri" w:eastAsia="Calibri" w:hAnsi="Calibri" w:cs="Calibri"/>
          <w:b/>
          <w:lang w:eastAsia="en-US"/>
        </w:rPr>
        <w:t xml:space="preserve">Pytanie nr </w:t>
      </w:r>
      <w:r>
        <w:rPr>
          <w:rFonts w:ascii="Calibri" w:eastAsia="Calibri" w:hAnsi="Calibri" w:cs="Calibri"/>
          <w:b/>
          <w:lang w:eastAsia="en-US"/>
        </w:rPr>
        <w:t>2</w:t>
      </w:r>
    </w:p>
    <w:p w14:paraId="66003C85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/>
        </w:rPr>
      </w:pPr>
      <w:r w:rsidRPr="00AA3365">
        <w:rPr>
          <w:rFonts w:asciiTheme="minorHAnsi" w:hAnsiTheme="minorHAnsi" w:cstheme="minorHAnsi"/>
          <w:bCs/>
        </w:rPr>
        <w:t>Prosimy Zamawiającego o informację jak wygląda droga transportowa do miejsca posadowień urządzeń</w:t>
      </w:r>
    </w:p>
    <w:p w14:paraId="321E9B0D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a. Prosimy o wyjaśnienie, na którym poziomie będzie umieszczone urządzenie?    </w:t>
      </w:r>
    </w:p>
    <w:p w14:paraId="5B2F084E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b. Czy jest winda towarowa/osobowa w budynku i jakie są jej wymiary -szer. głębokość, wysokość i nośność ? </w:t>
      </w:r>
    </w:p>
    <w:p w14:paraId="365E7639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c. Czy będzie konieczność przemieszczenia urządzenia po schodach ?</w:t>
      </w:r>
    </w:p>
    <w:p w14:paraId="60EA3309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d. Jakiej wielkości są otwory drzwiowe?                                                            </w:t>
      </w:r>
    </w:p>
    <w:p w14:paraId="13B4C14E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e. Czy są jakieś inne ograniczenia architektoniczne na drodze transportu urządzenia ?</w:t>
      </w:r>
    </w:p>
    <w:p w14:paraId="1868896E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</w:p>
    <w:p w14:paraId="7D6D0E5C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Informacja ta jest niezbędna do wyceny oferty oraz zaplanowania logistycznej obsługi kontraktu.</w:t>
      </w:r>
    </w:p>
    <w:p w14:paraId="5BCCD19C" w14:textId="77777777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</w:p>
    <w:p w14:paraId="5B9246FB" w14:textId="0A4D9CA1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5E17A4">
        <w:rPr>
          <w:rFonts w:ascii="Calibri" w:eastAsia="Calibri" w:hAnsi="Calibri" w:cs="Calibri"/>
          <w:b/>
          <w:lang w:eastAsia="en-US"/>
        </w:rPr>
        <w:t xml:space="preserve">Odpowiedź na pytanie nr </w:t>
      </w:r>
      <w:r>
        <w:rPr>
          <w:rFonts w:ascii="Calibri" w:eastAsia="Calibri" w:hAnsi="Calibri" w:cs="Calibri"/>
          <w:b/>
          <w:lang w:eastAsia="en-US"/>
        </w:rPr>
        <w:t>2</w:t>
      </w:r>
      <w:r w:rsidRPr="005E17A4">
        <w:rPr>
          <w:rFonts w:ascii="Calibri" w:eastAsia="Calibri" w:hAnsi="Calibri" w:cs="Calibri"/>
          <w:b/>
          <w:lang w:eastAsia="en-US"/>
        </w:rPr>
        <w:t>:</w:t>
      </w:r>
    </w:p>
    <w:p w14:paraId="42F0514B" w14:textId="0B1391EB" w:rsidR="00AA3365" w:rsidRDefault="00B95A64" w:rsidP="00B95A64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B95A64">
        <w:rPr>
          <w:rFonts w:asciiTheme="minorHAnsi" w:hAnsiTheme="minorHAnsi" w:cstheme="minorHAnsi"/>
          <w:bCs/>
        </w:rPr>
        <w:t>Urządzenie będzie umieszczone na parterze. Nie ma windy, nie jest potrzebna. Nie będzie konieczności przemieszczania urządzenia po schodach. Wymiary otworu drzwi = 110 cm. Nie ma innych ograniczeń architektonicznych na drodze transportu.</w:t>
      </w:r>
    </w:p>
    <w:p w14:paraId="08D19E12" w14:textId="77777777" w:rsidR="00B95A64" w:rsidRPr="00B95A64" w:rsidRDefault="00B95A64" w:rsidP="00B95A64">
      <w:pPr>
        <w:spacing w:after="200" w:line="276" w:lineRule="auto"/>
        <w:contextualSpacing/>
        <w:rPr>
          <w:rFonts w:asciiTheme="minorHAnsi" w:hAnsiTheme="minorHAnsi" w:cstheme="minorHAnsi"/>
          <w:bCs/>
        </w:rPr>
      </w:pPr>
    </w:p>
    <w:p w14:paraId="5DCDFA5F" w14:textId="365074C8" w:rsidR="00AA3365" w:rsidRPr="00B00ACC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B00ACC">
        <w:rPr>
          <w:rFonts w:ascii="Calibri" w:eastAsia="Calibri" w:hAnsi="Calibri" w:cs="Calibri"/>
          <w:b/>
          <w:lang w:eastAsia="en-US"/>
        </w:rPr>
        <w:t xml:space="preserve">Pytanie nr </w:t>
      </w:r>
      <w:r>
        <w:rPr>
          <w:rFonts w:ascii="Calibri" w:eastAsia="Calibri" w:hAnsi="Calibri" w:cs="Calibri"/>
          <w:b/>
          <w:lang w:eastAsia="en-US"/>
        </w:rPr>
        <w:t>3</w:t>
      </w:r>
    </w:p>
    <w:p w14:paraId="7049AB11" w14:textId="4A03887B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Prosimy o informację, czy wskazana pojemność 700 litrów to jest pojemność użytkowa?  </w:t>
      </w:r>
    </w:p>
    <w:p w14:paraId="6D8F857A" w14:textId="3600994C" w:rsidR="00E47134" w:rsidRDefault="00E47134" w:rsidP="00AC34E5">
      <w:pPr>
        <w:jc w:val="both"/>
        <w:rPr>
          <w:rFonts w:ascii="Calibri" w:eastAsia="Calibri" w:hAnsi="Calibri" w:cs="Calibri"/>
          <w:b/>
          <w:color w:val="0D0D0D" w:themeColor="text1" w:themeTint="F2"/>
          <w:lang w:eastAsia="en-US"/>
        </w:rPr>
      </w:pPr>
    </w:p>
    <w:p w14:paraId="5431660E" w14:textId="6B8C7919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5E17A4">
        <w:rPr>
          <w:rFonts w:ascii="Calibri" w:eastAsia="Calibri" w:hAnsi="Calibri" w:cs="Calibri"/>
          <w:b/>
          <w:lang w:eastAsia="en-US"/>
        </w:rPr>
        <w:t xml:space="preserve">Odpowiedź na pytanie nr </w:t>
      </w:r>
      <w:r>
        <w:rPr>
          <w:rFonts w:ascii="Calibri" w:eastAsia="Calibri" w:hAnsi="Calibri" w:cs="Calibri"/>
          <w:b/>
          <w:lang w:eastAsia="en-US"/>
        </w:rPr>
        <w:t>3</w:t>
      </w:r>
      <w:r w:rsidRPr="005E17A4">
        <w:rPr>
          <w:rFonts w:ascii="Calibri" w:eastAsia="Calibri" w:hAnsi="Calibri" w:cs="Calibri"/>
          <w:b/>
          <w:lang w:eastAsia="en-US"/>
        </w:rPr>
        <w:t>:</w:t>
      </w:r>
    </w:p>
    <w:p w14:paraId="483B502D" w14:textId="77777777" w:rsidR="00B95A64" w:rsidRPr="00B95A64" w:rsidRDefault="00B95A64" w:rsidP="00B95A64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B95A64">
        <w:rPr>
          <w:rFonts w:asciiTheme="minorHAnsi" w:hAnsiTheme="minorHAnsi" w:cstheme="minorHAnsi"/>
          <w:bCs/>
        </w:rPr>
        <w:t>Wskazana pojemność 700 L to pojemność brutto, nie pojemność użytkowa. Pojemność użytkowa nie powinna być mniejsza niż 500 L.</w:t>
      </w:r>
    </w:p>
    <w:p w14:paraId="5005DBBD" w14:textId="77777777" w:rsidR="00E47134" w:rsidRPr="00AC0920" w:rsidRDefault="00E47134" w:rsidP="0040705C">
      <w:pPr>
        <w:jc w:val="center"/>
        <w:rPr>
          <w:rFonts w:ascii="Calibri" w:eastAsia="Calibri" w:hAnsi="Calibri" w:cs="Calibri"/>
          <w:b/>
          <w:color w:val="0D0D0D" w:themeColor="text1" w:themeTint="F2"/>
          <w:lang w:eastAsia="en-US"/>
        </w:rPr>
      </w:pPr>
    </w:p>
    <w:p w14:paraId="23F93C42" w14:textId="5A832220" w:rsidR="00AA3365" w:rsidRPr="00A76401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114E58">
        <w:rPr>
          <w:rFonts w:ascii="Calibri" w:eastAsia="Calibri" w:hAnsi="Calibri" w:cs="Calibri"/>
          <w:b/>
          <w:lang w:eastAsia="en-US"/>
        </w:rPr>
        <w:t>Pytanie nr 4</w:t>
      </w:r>
    </w:p>
    <w:p w14:paraId="44AB385E" w14:textId="2B139778" w:rsidR="00AA3365" w:rsidRPr="00A76401" w:rsidRDefault="00AA3365" w:rsidP="00AC34E5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A76401">
        <w:rPr>
          <w:rFonts w:asciiTheme="minorHAnsi" w:hAnsiTheme="minorHAnsi" w:cstheme="minorHAnsi"/>
          <w:bCs/>
        </w:rPr>
        <w:t xml:space="preserve">Prosimy o informację jaka jest minimalna ilość próbek, którą powinna pomieścić zamrażarka?                    </w:t>
      </w:r>
    </w:p>
    <w:p w14:paraId="779E4690" w14:textId="77777777" w:rsidR="00AA3365" w:rsidRPr="00A76401" w:rsidRDefault="00AA3365" w:rsidP="00AC34E5">
      <w:pPr>
        <w:spacing w:after="200" w:line="276" w:lineRule="auto"/>
        <w:contextualSpacing/>
        <w:jc w:val="both"/>
        <w:rPr>
          <w:rFonts w:asciiTheme="minorHAnsi" w:hAnsiTheme="minorHAnsi" w:cstheme="minorHAnsi"/>
          <w:b/>
        </w:rPr>
      </w:pPr>
      <w:r w:rsidRPr="00A76401">
        <w:rPr>
          <w:rFonts w:asciiTheme="minorHAnsi" w:hAnsiTheme="minorHAnsi" w:cstheme="minorHAnsi"/>
          <w:b/>
        </w:rPr>
        <w:t xml:space="preserve"> </w:t>
      </w:r>
    </w:p>
    <w:p w14:paraId="0E05E90B" w14:textId="222B7C28" w:rsidR="00AA3365" w:rsidRPr="00A76401" w:rsidRDefault="00AA3365" w:rsidP="00AC34E5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A76401">
        <w:rPr>
          <w:rFonts w:asciiTheme="minorHAnsi" w:hAnsiTheme="minorHAnsi" w:cstheme="minorHAnsi"/>
          <w:bCs/>
        </w:rPr>
        <w:t>Zamawiający zamieścił w specyfikacji wymóg „koszy o podstawie co najmniej 60x60 cm,   pasujących do komory chłodniczej.”  Jeśli prawidłowo rozumiemy, podane wymiary mogą się odnosić do szerokości i głębokości półki i do takiej powierzchni wymagane są raki / stelaże.</w:t>
      </w:r>
    </w:p>
    <w:p w14:paraId="13C9FFAC" w14:textId="77777777" w:rsidR="00AA3365" w:rsidRPr="00A76401" w:rsidRDefault="00AA3365" w:rsidP="00AC34E5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4762378F" w14:textId="77777777" w:rsidR="00AA3365" w:rsidRPr="00A76401" w:rsidRDefault="00AA3365" w:rsidP="00AC34E5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A76401">
        <w:rPr>
          <w:rFonts w:asciiTheme="minorHAnsi" w:hAnsiTheme="minorHAnsi" w:cstheme="minorHAnsi"/>
          <w:bCs/>
        </w:rPr>
        <w:t xml:space="preserve">Byłoby zdecydowanie prościej i przejrzyściej dla Wykonawców, gdyby był doprecyzowany  wymóg ilości próbek, którą ma pomieścić zamrażarka np. 60 000, lub 50 000, lub 40 000, lub 30 000 tysięcy. </w:t>
      </w:r>
    </w:p>
    <w:p w14:paraId="1DFA4D21" w14:textId="77777777" w:rsidR="00AA3365" w:rsidRPr="00AA3365" w:rsidRDefault="00AA3365" w:rsidP="00AC34E5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A76401">
        <w:rPr>
          <w:rFonts w:asciiTheme="minorHAnsi" w:hAnsiTheme="minorHAnsi" w:cstheme="minorHAnsi"/>
          <w:bCs/>
        </w:rPr>
        <w:t>Posiadając wiedzę o ilości próbek, możliwe stałoby się zaproponowanie mniejszej gabarytowo (</w:t>
      </w:r>
      <w:proofErr w:type="spellStart"/>
      <w:r w:rsidRPr="00A76401">
        <w:rPr>
          <w:rFonts w:asciiTheme="minorHAnsi" w:hAnsiTheme="minorHAnsi" w:cstheme="minorHAnsi"/>
          <w:bCs/>
        </w:rPr>
        <w:t>SxGxW</w:t>
      </w:r>
      <w:proofErr w:type="spellEnd"/>
      <w:r w:rsidRPr="00A76401">
        <w:rPr>
          <w:rFonts w:asciiTheme="minorHAnsi" w:hAnsiTheme="minorHAnsi" w:cstheme="minorHAnsi"/>
          <w:bCs/>
        </w:rPr>
        <w:t>) zamrażarki.</w:t>
      </w:r>
      <w:r w:rsidRPr="00AA3365">
        <w:rPr>
          <w:rFonts w:asciiTheme="minorHAnsi" w:hAnsiTheme="minorHAnsi" w:cstheme="minorHAnsi"/>
          <w:bCs/>
        </w:rPr>
        <w:t xml:space="preserve"> </w:t>
      </w:r>
    </w:p>
    <w:p w14:paraId="519960B9" w14:textId="77777777" w:rsidR="00AA3365" w:rsidRDefault="00AA3365" w:rsidP="00AA3365">
      <w:pPr>
        <w:jc w:val="center"/>
        <w:rPr>
          <w:rFonts w:ascii="Calibri" w:eastAsia="Calibri" w:hAnsi="Calibri" w:cs="Calibri"/>
          <w:b/>
          <w:color w:val="0D0D0D" w:themeColor="text1" w:themeTint="F2"/>
          <w:lang w:eastAsia="en-US"/>
        </w:rPr>
      </w:pPr>
    </w:p>
    <w:p w14:paraId="04208A6D" w14:textId="524B3968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5E17A4">
        <w:rPr>
          <w:rFonts w:ascii="Calibri" w:eastAsia="Calibri" w:hAnsi="Calibri" w:cs="Calibri"/>
          <w:b/>
          <w:lang w:eastAsia="en-US"/>
        </w:rPr>
        <w:t xml:space="preserve">Odpowiedź na pytanie nr </w:t>
      </w:r>
      <w:r>
        <w:rPr>
          <w:rFonts w:ascii="Calibri" w:eastAsia="Calibri" w:hAnsi="Calibri" w:cs="Calibri"/>
          <w:b/>
          <w:lang w:eastAsia="en-US"/>
        </w:rPr>
        <w:t>4</w:t>
      </w:r>
      <w:r w:rsidRPr="005E17A4">
        <w:rPr>
          <w:rFonts w:ascii="Calibri" w:eastAsia="Calibri" w:hAnsi="Calibri" w:cs="Calibri"/>
          <w:b/>
          <w:lang w:eastAsia="en-US"/>
        </w:rPr>
        <w:t>:</w:t>
      </w:r>
    </w:p>
    <w:p w14:paraId="503FBB0C" w14:textId="77777777" w:rsidR="00B95A64" w:rsidRPr="00114E58" w:rsidRDefault="00B95A64" w:rsidP="00B95A64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114E58">
        <w:rPr>
          <w:rFonts w:asciiTheme="minorHAnsi" w:hAnsiTheme="minorHAnsi" w:cstheme="minorHAnsi"/>
          <w:bCs/>
        </w:rPr>
        <w:t>Tak, podane minimalne wymiary koszy mogą się odnosić do szerokości i głębokości półki i do takiej powierzchni wymagane są raki / stelaże. Mogą one być większe, ale nie mogą przekraczać wymiarów półki.</w:t>
      </w:r>
    </w:p>
    <w:p w14:paraId="37F78FBB" w14:textId="77777777" w:rsidR="00B95A64" w:rsidRPr="00114E58" w:rsidRDefault="00B95A64" w:rsidP="00B95A64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2F51C0A4" w14:textId="77777777" w:rsidR="00B95A64" w:rsidRPr="00114E58" w:rsidRDefault="00B95A64" w:rsidP="00B95A64">
      <w:pPr>
        <w:jc w:val="both"/>
        <w:rPr>
          <w:rFonts w:ascii="Calibri" w:eastAsia="Calibri" w:hAnsi="Calibri" w:cs="Calibri"/>
          <w:lang w:eastAsia="en-US"/>
        </w:rPr>
      </w:pPr>
      <w:r w:rsidRPr="00114E58">
        <w:rPr>
          <w:rFonts w:ascii="Calibri" w:eastAsia="Calibri" w:hAnsi="Calibri" w:cs="Calibri"/>
          <w:lang w:eastAsia="en-US"/>
        </w:rPr>
        <w:lastRenderedPageBreak/>
        <w:t xml:space="preserve">Zamawiający nie zamierza przechowywać próbek w </w:t>
      </w:r>
      <w:proofErr w:type="spellStart"/>
      <w:r w:rsidRPr="00114E58">
        <w:rPr>
          <w:rFonts w:ascii="Calibri" w:eastAsia="Calibri" w:hAnsi="Calibri" w:cs="Calibri"/>
          <w:lang w:eastAsia="en-US"/>
        </w:rPr>
        <w:t>kriopudełkach</w:t>
      </w:r>
      <w:proofErr w:type="spellEnd"/>
      <w:r w:rsidRPr="00114E58">
        <w:rPr>
          <w:rFonts w:ascii="Calibri" w:eastAsia="Calibri" w:hAnsi="Calibri" w:cs="Calibri"/>
          <w:lang w:eastAsia="en-US"/>
        </w:rPr>
        <w:t>. W koszach będą przechowywane próbki mięsa i produktów o ciężarze od 200 g do 1 kg każda.</w:t>
      </w:r>
    </w:p>
    <w:p w14:paraId="46D91ECB" w14:textId="2550C82B" w:rsidR="00B95A64" w:rsidRPr="00114E58" w:rsidRDefault="00B95A64" w:rsidP="00B95A64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71472483" w14:textId="67BABF98" w:rsidR="00D43E1D" w:rsidRPr="00114E58" w:rsidRDefault="00A13E11" w:rsidP="00A13E11">
      <w:pPr>
        <w:jc w:val="both"/>
        <w:rPr>
          <w:rFonts w:ascii="Calibri" w:eastAsia="Calibri" w:hAnsi="Calibri" w:cs="Calibri"/>
          <w:lang w:bidi="pl-PL"/>
        </w:rPr>
      </w:pPr>
      <w:r w:rsidRPr="00114E58">
        <w:rPr>
          <w:rFonts w:ascii="Calibri" w:eastAsia="Calibri" w:hAnsi="Calibri" w:cs="Calibri"/>
          <w:lang w:eastAsia="en-US"/>
        </w:rPr>
        <w:t xml:space="preserve">Zamawiający w pytaniach i odpowiedziach do SWZ_1_14.05.2024 (Pytanie nr 10) dokonał zmiany zapisu </w:t>
      </w:r>
      <w:r w:rsidRPr="00114E58">
        <w:rPr>
          <w:rFonts w:ascii="Calibri" w:hAnsi="Calibri" w:cs="Calibri"/>
        </w:rPr>
        <w:t xml:space="preserve">w załączniku nr 7 </w:t>
      </w:r>
      <w:r w:rsidRPr="00114E58">
        <w:rPr>
          <w:rFonts w:ascii="Calibri" w:hAnsi="Calibri" w:cs="Calibri"/>
          <w:bCs/>
        </w:rPr>
        <w:t xml:space="preserve">opis przedmiotu zamówienia – Część 2 </w:t>
      </w:r>
      <w:r w:rsidRPr="00114E58">
        <w:rPr>
          <w:rFonts w:ascii="Calibri" w:hAnsi="Calibri" w:cs="Calibri"/>
        </w:rPr>
        <w:t>do SWZ, określonego w wymaganiach dodatkowych jako:</w:t>
      </w:r>
      <w:r w:rsidR="00D43E1D" w:rsidRPr="00114E58">
        <w:rPr>
          <w:rFonts w:ascii="Calibri" w:hAnsi="Calibri" w:cs="Calibri"/>
        </w:rPr>
        <w:t xml:space="preserve"> „</w:t>
      </w:r>
      <w:r w:rsidR="00D43E1D" w:rsidRPr="00114E58">
        <w:rPr>
          <w:rFonts w:ascii="Calibri" w:eastAsia="Calibri" w:hAnsi="Calibri" w:cs="Calibri"/>
          <w:lang w:bidi="pl-PL"/>
        </w:rPr>
        <w:t xml:space="preserve">co najmniej 2 </w:t>
      </w:r>
      <w:r w:rsidR="00D43E1D" w:rsidRPr="00114E58">
        <w:rPr>
          <w:rFonts w:ascii="Calibri" w:hAnsi="Calibri" w:cs="Calibri"/>
        </w:rPr>
        <w:t xml:space="preserve">kosze do próbek o podstawie o wymiarach co najmniej 60x60 cm, pasujących do sekcji komory chłodniczej, do przechowywania produktów o ciężarze od 200 g do 1 kg każda” </w:t>
      </w:r>
    </w:p>
    <w:p w14:paraId="271BD8CA" w14:textId="72587594" w:rsidR="00D43E1D" w:rsidRPr="00114E58" w:rsidRDefault="00D43E1D" w:rsidP="00B95A64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bookmarkStart w:id="0" w:name="_GoBack"/>
      <w:bookmarkEnd w:id="0"/>
    </w:p>
    <w:p w14:paraId="127F387A" w14:textId="77777777" w:rsidR="00B95A64" w:rsidRPr="00B95A64" w:rsidRDefault="00B95A64" w:rsidP="00B95A64">
      <w:p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114E58">
        <w:rPr>
          <w:rFonts w:asciiTheme="minorHAnsi" w:hAnsiTheme="minorHAnsi" w:cstheme="minorHAnsi"/>
          <w:bCs/>
        </w:rPr>
        <w:t>Wiedza o ilości próbek nie jest tak istotna- istotna jest pojemność komory zamrażarki, co określono powyżej w odpowiedzi na pytanie nr 3.</w:t>
      </w:r>
    </w:p>
    <w:p w14:paraId="35A654EC" w14:textId="77777777" w:rsidR="00B95A64" w:rsidRPr="00BB150B" w:rsidRDefault="00B95A64" w:rsidP="00B95A64">
      <w:pPr>
        <w:spacing w:after="200" w:line="276" w:lineRule="auto"/>
        <w:contextualSpacing/>
        <w:rPr>
          <w:rFonts w:asciiTheme="minorHAnsi" w:hAnsiTheme="minorHAnsi" w:cstheme="minorHAnsi"/>
          <w:b/>
          <w:bCs/>
        </w:rPr>
      </w:pPr>
    </w:p>
    <w:p w14:paraId="0D3E89D7" w14:textId="333ABDFF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</w:p>
    <w:p w14:paraId="05722ACF" w14:textId="5E25A333" w:rsidR="00AA3365" w:rsidRPr="00AA3365" w:rsidRDefault="00AA3365" w:rsidP="00AA3365">
      <w:pPr>
        <w:jc w:val="center"/>
        <w:rPr>
          <w:rFonts w:ascii="Calibri" w:hAnsi="Calibri" w:cs="Calibri"/>
          <w:b/>
          <w:bCs/>
          <w:sz w:val="28"/>
        </w:rPr>
      </w:pPr>
      <w:r w:rsidRPr="00AA3365">
        <w:rPr>
          <w:rFonts w:ascii="Calibri" w:hAnsi="Calibri" w:cs="Calibri"/>
          <w:b/>
          <w:bCs/>
          <w:sz w:val="28"/>
        </w:rPr>
        <w:t>Cz</w:t>
      </w:r>
      <w:r>
        <w:rPr>
          <w:rFonts w:ascii="Calibri" w:hAnsi="Calibri" w:cs="Calibri"/>
          <w:b/>
          <w:bCs/>
          <w:sz w:val="28"/>
        </w:rPr>
        <w:t>ę</w:t>
      </w:r>
      <w:r w:rsidRPr="00AA3365">
        <w:rPr>
          <w:rFonts w:ascii="Calibri" w:hAnsi="Calibri" w:cs="Calibri"/>
          <w:b/>
          <w:bCs/>
          <w:sz w:val="28"/>
        </w:rPr>
        <w:t>ś</w:t>
      </w:r>
      <w:r>
        <w:rPr>
          <w:rFonts w:ascii="Calibri" w:hAnsi="Calibri" w:cs="Calibri"/>
          <w:b/>
          <w:bCs/>
          <w:sz w:val="28"/>
        </w:rPr>
        <w:t>ć</w:t>
      </w:r>
      <w:r w:rsidRPr="00AA3365">
        <w:rPr>
          <w:rFonts w:ascii="Calibri" w:hAnsi="Calibri" w:cs="Calibri"/>
          <w:b/>
          <w:bCs/>
          <w:sz w:val="28"/>
        </w:rPr>
        <w:t xml:space="preserve"> </w:t>
      </w:r>
      <w:r>
        <w:rPr>
          <w:rFonts w:ascii="Calibri" w:hAnsi="Calibri" w:cs="Calibri"/>
          <w:b/>
          <w:bCs/>
          <w:sz w:val="28"/>
        </w:rPr>
        <w:t>3</w:t>
      </w:r>
    </w:p>
    <w:p w14:paraId="6F979EA6" w14:textId="77777777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</w:p>
    <w:p w14:paraId="40A9C166" w14:textId="10ACC06C" w:rsidR="00AA3365" w:rsidRPr="00B00ACC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B00ACC">
        <w:rPr>
          <w:rFonts w:ascii="Calibri" w:eastAsia="Calibri" w:hAnsi="Calibri" w:cs="Calibri"/>
          <w:b/>
          <w:lang w:eastAsia="en-US"/>
        </w:rPr>
        <w:t xml:space="preserve">Pytanie nr </w:t>
      </w:r>
      <w:r>
        <w:rPr>
          <w:rFonts w:ascii="Calibri" w:eastAsia="Calibri" w:hAnsi="Calibri" w:cs="Calibri"/>
          <w:b/>
          <w:lang w:eastAsia="en-US"/>
        </w:rPr>
        <w:t>5</w:t>
      </w:r>
    </w:p>
    <w:p w14:paraId="4B6D5001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/>
        </w:rPr>
      </w:pPr>
      <w:r w:rsidRPr="00AA3365">
        <w:rPr>
          <w:rFonts w:asciiTheme="minorHAnsi" w:hAnsiTheme="minorHAnsi" w:cstheme="minorHAnsi"/>
          <w:bCs/>
        </w:rPr>
        <w:t>Prosimy Zamawiającego o informację jak wygląda droga transportowa do miejsca posadowień urządzeń</w:t>
      </w:r>
    </w:p>
    <w:p w14:paraId="3BA30A0F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a. Prosimy o wyjaśnienie, na którym poziomie będzie umieszczone urządzenie?    </w:t>
      </w:r>
    </w:p>
    <w:p w14:paraId="78C5B72A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b. Czy jest winda towarowa/osobowa w budynku i jakie są jej wymiary -szer. głębokość, wysokość i nośność ? </w:t>
      </w:r>
    </w:p>
    <w:p w14:paraId="5410BEAB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c. Czy będzie konieczność przemieszczenia urządzenia po schodach ?</w:t>
      </w:r>
    </w:p>
    <w:p w14:paraId="216F7C11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d. Jakiej wielkości są otwory drzwiowe?                                                            </w:t>
      </w:r>
    </w:p>
    <w:p w14:paraId="4CF758C3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e. Czy są jakieś inne ograniczenia architektoniczne na drodze transportu urządzenia ?</w:t>
      </w:r>
    </w:p>
    <w:p w14:paraId="481520B5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</w:p>
    <w:p w14:paraId="6D94A0DC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Informacja ta jest niezbędna do wyceny oferty oraz zaplanowania logistycznej obsługi kontraktu.</w:t>
      </w:r>
    </w:p>
    <w:p w14:paraId="79EC0158" w14:textId="77777777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</w:p>
    <w:p w14:paraId="6DFC7CAF" w14:textId="2329E889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5E17A4">
        <w:rPr>
          <w:rFonts w:ascii="Calibri" w:eastAsia="Calibri" w:hAnsi="Calibri" w:cs="Calibri"/>
          <w:b/>
          <w:lang w:eastAsia="en-US"/>
        </w:rPr>
        <w:t xml:space="preserve">Odpowiedź na pytanie nr </w:t>
      </w:r>
      <w:r>
        <w:rPr>
          <w:rFonts w:ascii="Calibri" w:eastAsia="Calibri" w:hAnsi="Calibri" w:cs="Calibri"/>
          <w:b/>
          <w:lang w:eastAsia="en-US"/>
        </w:rPr>
        <w:t>5</w:t>
      </w:r>
      <w:r w:rsidRPr="005E17A4">
        <w:rPr>
          <w:rFonts w:ascii="Calibri" w:eastAsia="Calibri" w:hAnsi="Calibri" w:cs="Calibri"/>
          <w:b/>
          <w:lang w:eastAsia="en-US"/>
        </w:rPr>
        <w:t>:</w:t>
      </w:r>
    </w:p>
    <w:p w14:paraId="5F3B334B" w14:textId="77777777" w:rsidR="006C63B3" w:rsidRPr="005065D4" w:rsidRDefault="006C63B3" w:rsidP="006C63B3">
      <w:pPr>
        <w:pStyle w:val="Akapitzlist"/>
        <w:numPr>
          <w:ilvl w:val="0"/>
          <w:numId w:val="35"/>
        </w:numPr>
        <w:ind w:left="284" w:hanging="284"/>
        <w:jc w:val="both"/>
        <w:rPr>
          <w:rFonts w:ascii="Calibri" w:eastAsia="Calibri" w:hAnsi="Calibri" w:cs="Calibri"/>
          <w:lang w:eastAsia="en-US"/>
        </w:rPr>
      </w:pPr>
      <w:r w:rsidRPr="005065D4">
        <w:rPr>
          <w:rFonts w:ascii="Calibri" w:eastAsia="Calibri" w:hAnsi="Calibri" w:cs="Calibri"/>
          <w:lang w:eastAsia="en-US"/>
        </w:rPr>
        <w:t>Zamrażarka laboratoryjna będzie umieszczona na drugim piętrze, zamrażarka niskotemperaturowa – na parterze.</w:t>
      </w:r>
    </w:p>
    <w:p w14:paraId="7D2BA7AC" w14:textId="77777777" w:rsidR="006C63B3" w:rsidRDefault="006C63B3" w:rsidP="006C63B3">
      <w:pPr>
        <w:pStyle w:val="Akapitzlist"/>
        <w:numPr>
          <w:ilvl w:val="0"/>
          <w:numId w:val="35"/>
        </w:numPr>
        <w:ind w:left="284" w:hanging="284"/>
        <w:jc w:val="both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t>W budynku nie ma windy</w:t>
      </w:r>
    </w:p>
    <w:p w14:paraId="0ECC731D" w14:textId="77777777" w:rsidR="006C63B3" w:rsidRPr="005065D4" w:rsidRDefault="006C63B3" w:rsidP="006C63B3">
      <w:pPr>
        <w:pStyle w:val="Akapitzlist"/>
        <w:numPr>
          <w:ilvl w:val="0"/>
          <w:numId w:val="35"/>
        </w:numPr>
        <w:ind w:left="284" w:hanging="284"/>
        <w:jc w:val="both"/>
        <w:rPr>
          <w:rFonts w:ascii="Calibri" w:eastAsia="Calibri" w:hAnsi="Calibri" w:cs="Calibri"/>
          <w:lang w:eastAsia="en-US"/>
        </w:rPr>
      </w:pPr>
      <w:r>
        <w:rPr>
          <w:rFonts w:asciiTheme="minorHAnsi" w:hAnsiTheme="minorHAnsi" w:cstheme="minorHAnsi"/>
          <w:bCs/>
        </w:rPr>
        <w:t>Ponieważ w budynku brak windy, urządzenia muszą zostać przemieszczone po schodach</w:t>
      </w:r>
    </w:p>
    <w:p w14:paraId="5468DC4D" w14:textId="77777777" w:rsidR="006C63B3" w:rsidRDefault="006C63B3" w:rsidP="006C63B3">
      <w:pPr>
        <w:pStyle w:val="Akapitzlist"/>
        <w:numPr>
          <w:ilvl w:val="0"/>
          <w:numId w:val="35"/>
        </w:numPr>
        <w:ind w:left="284" w:hanging="284"/>
        <w:jc w:val="both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t>Szerokość otworów drzwiowych - 80 cm i 85 cm</w:t>
      </w:r>
    </w:p>
    <w:p w14:paraId="55D85BB9" w14:textId="77777777" w:rsidR="006C63B3" w:rsidRPr="005065D4" w:rsidRDefault="006C63B3" w:rsidP="006C63B3">
      <w:pPr>
        <w:pStyle w:val="Akapitzlist"/>
        <w:numPr>
          <w:ilvl w:val="0"/>
          <w:numId w:val="35"/>
        </w:numPr>
        <w:ind w:left="284" w:hanging="284"/>
        <w:jc w:val="both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t>Brak innych ograniczeń architektonicznych.</w:t>
      </w:r>
    </w:p>
    <w:p w14:paraId="0D4A17FC" w14:textId="6E86D491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</w:p>
    <w:p w14:paraId="36546778" w14:textId="5F123318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</w:p>
    <w:p w14:paraId="64F2B271" w14:textId="22B337F2" w:rsidR="00AA3365" w:rsidRPr="00AA3365" w:rsidRDefault="00AA3365" w:rsidP="00AA3365">
      <w:pPr>
        <w:jc w:val="center"/>
        <w:rPr>
          <w:rFonts w:ascii="Calibri" w:hAnsi="Calibri" w:cs="Calibri"/>
          <w:b/>
          <w:bCs/>
          <w:sz w:val="28"/>
        </w:rPr>
      </w:pPr>
      <w:r w:rsidRPr="00AA3365">
        <w:rPr>
          <w:rFonts w:ascii="Calibri" w:hAnsi="Calibri" w:cs="Calibri"/>
          <w:b/>
          <w:bCs/>
          <w:sz w:val="28"/>
        </w:rPr>
        <w:t>Cz</w:t>
      </w:r>
      <w:r>
        <w:rPr>
          <w:rFonts w:ascii="Calibri" w:hAnsi="Calibri" w:cs="Calibri"/>
          <w:b/>
          <w:bCs/>
          <w:sz w:val="28"/>
        </w:rPr>
        <w:t>ę</w:t>
      </w:r>
      <w:r w:rsidRPr="00AA3365">
        <w:rPr>
          <w:rFonts w:ascii="Calibri" w:hAnsi="Calibri" w:cs="Calibri"/>
          <w:b/>
          <w:bCs/>
          <w:sz w:val="28"/>
        </w:rPr>
        <w:t>ś</w:t>
      </w:r>
      <w:r>
        <w:rPr>
          <w:rFonts w:ascii="Calibri" w:hAnsi="Calibri" w:cs="Calibri"/>
          <w:b/>
          <w:bCs/>
          <w:sz w:val="28"/>
        </w:rPr>
        <w:t>ć</w:t>
      </w:r>
      <w:r w:rsidRPr="00AA3365">
        <w:rPr>
          <w:rFonts w:ascii="Calibri" w:hAnsi="Calibri" w:cs="Calibri"/>
          <w:b/>
          <w:bCs/>
          <w:sz w:val="28"/>
        </w:rPr>
        <w:t xml:space="preserve"> </w:t>
      </w:r>
      <w:r>
        <w:rPr>
          <w:rFonts w:ascii="Calibri" w:hAnsi="Calibri" w:cs="Calibri"/>
          <w:b/>
          <w:bCs/>
          <w:sz w:val="28"/>
        </w:rPr>
        <w:t>4</w:t>
      </w:r>
    </w:p>
    <w:p w14:paraId="583F0B04" w14:textId="0596767E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</w:p>
    <w:p w14:paraId="2EBCD492" w14:textId="61503648" w:rsidR="00AA3365" w:rsidRPr="00B00ACC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B00ACC">
        <w:rPr>
          <w:rFonts w:ascii="Calibri" w:eastAsia="Calibri" w:hAnsi="Calibri" w:cs="Calibri"/>
          <w:b/>
          <w:lang w:eastAsia="en-US"/>
        </w:rPr>
        <w:t xml:space="preserve">Pytanie nr </w:t>
      </w:r>
      <w:r>
        <w:rPr>
          <w:rFonts w:ascii="Calibri" w:eastAsia="Calibri" w:hAnsi="Calibri" w:cs="Calibri"/>
          <w:b/>
          <w:lang w:eastAsia="en-US"/>
        </w:rPr>
        <w:t>6</w:t>
      </w:r>
    </w:p>
    <w:p w14:paraId="1D33BE82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/>
        </w:rPr>
      </w:pPr>
      <w:r w:rsidRPr="00AA3365">
        <w:rPr>
          <w:rFonts w:asciiTheme="minorHAnsi" w:hAnsiTheme="minorHAnsi" w:cstheme="minorHAnsi"/>
          <w:bCs/>
        </w:rPr>
        <w:t>Prosimy Zamawiającego o informację jak wygląda droga transportowa do miejsca posadowień urządzeń</w:t>
      </w:r>
    </w:p>
    <w:p w14:paraId="6520300E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a. Prosimy o wyjaśnienie, na którym poziomie będzie umieszczone urządzenie?    </w:t>
      </w:r>
    </w:p>
    <w:p w14:paraId="1EE07715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 xml:space="preserve">b. Czy jest winda towarowa/osobowa w budynku i jakie są jej wymiary -szer. głębokość, wysokość i nośność ? </w:t>
      </w:r>
    </w:p>
    <w:p w14:paraId="24452CFC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c. Czy będzie konieczność przemieszczenia urządzenia po schodach ?</w:t>
      </w:r>
    </w:p>
    <w:p w14:paraId="0CDB768C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lastRenderedPageBreak/>
        <w:t xml:space="preserve">d. Jakiej wielkości są otwory drzwiowe?                                                            </w:t>
      </w:r>
    </w:p>
    <w:p w14:paraId="5A5F98C6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e. Czy są jakieś inne ograniczenia architektoniczne na drodze transportu urządzenia ?</w:t>
      </w:r>
    </w:p>
    <w:p w14:paraId="2074BB73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</w:p>
    <w:p w14:paraId="3947E440" w14:textId="77777777" w:rsidR="00AA3365" w:rsidRPr="00AA3365" w:rsidRDefault="00AA3365" w:rsidP="00AC34E5">
      <w:pPr>
        <w:tabs>
          <w:tab w:val="right" w:pos="9072"/>
        </w:tabs>
        <w:jc w:val="both"/>
        <w:rPr>
          <w:rFonts w:asciiTheme="minorHAnsi" w:hAnsiTheme="minorHAnsi" w:cstheme="minorHAnsi"/>
          <w:bCs/>
        </w:rPr>
      </w:pPr>
      <w:r w:rsidRPr="00AA3365">
        <w:rPr>
          <w:rFonts w:asciiTheme="minorHAnsi" w:hAnsiTheme="minorHAnsi" w:cstheme="minorHAnsi"/>
          <w:bCs/>
        </w:rPr>
        <w:t>Informacja ta jest niezbędna do wyceny oferty oraz zaplanowania logistycznej obsługi kontraktu.</w:t>
      </w:r>
    </w:p>
    <w:p w14:paraId="160C2AF1" w14:textId="77777777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</w:p>
    <w:p w14:paraId="6BD82229" w14:textId="62AD98F3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  <w:r w:rsidRPr="005E17A4">
        <w:rPr>
          <w:rFonts w:ascii="Calibri" w:eastAsia="Calibri" w:hAnsi="Calibri" w:cs="Calibri"/>
          <w:b/>
          <w:lang w:eastAsia="en-US"/>
        </w:rPr>
        <w:t xml:space="preserve">Odpowiedź na pytanie nr </w:t>
      </w:r>
      <w:r>
        <w:rPr>
          <w:rFonts w:ascii="Calibri" w:eastAsia="Calibri" w:hAnsi="Calibri" w:cs="Calibri"/>
          <w:b/>
          <w:lang w:eastAsia="en-US"/>
        </w:rPr>
        <w:t>6</w:t>
      </w:r>
      <w:r w:rsidRPr="005E17A4">
        <w:rPr>
          <w:rFonts w:ascii="Calibri" w:eastAsia="Calibri" w:hAnsi="Calibri" w:cs="Calibri"/>
          <w:b/>
          <w:lang w:eastAsia="en-US"/>
        </w:rPr>
        <w:t>:</w:t>
      </w:r>
    </w:p>
    <w:p w14:paraId="5D8ECBEE" w14:textId="77777777" w:rsidR="005D3333" w:rsidRPr="005D3333" w:rsidRDefault="005D3333" w:rsidP="005D3333">
      <w:pPr>
        <w:numPr>
          <w:ilvl w:val="0"/>
          <w:numId w:val="36"/>
        </w:numPr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 xml:space="preserve">1 sztuka chłodziarko-zamrażarki będzie stała w laboratorium zlokalizowanym na parterze budynku nr 6; pozostałe opisane wyposażenie chłodnicze (1 zamrażarka, 2 chłodziarki i 2 chłodziarko-zamrażarki) będzie umieszczone na 3 piętrze budynku nr 5. Lokalizacja budynków wskazana jest na stronie: </w:t>
      </w:r>
      <w:hyperlink r:id="rId9" w:history="1">
        <w:r w:rsidRPr="005D3333">
          <w:rPr>
            <w:rFonts w:ascii="Calibri" w:eastAsia="Calibri" w:hAnsi="Calibri" w:cs="Calibri"/>
            <w:color w:val="0000FF"/>
            <w:u w:val="single"/>
            <w:lang w:eastAsia="en-US"/>
          </w:rPr>
          <w:t>https://iz.edu.pl/kontakt/</w:t>
        </w:r>
      </w:hyperlink>
      <w:r w:rsidRPr="005D3333">
        <w:rPr>
          <w:rFonts w:ascii="Calibri" w:eastAsia="Calibri" w:hAnsi="Calibri" w:cs="Calibri"/>
          <w:lang w:eastAsia="en-US"/>
        </w:rPr>
        <w:t xml:space="preserve"> (część: Instytut Zootechniki PIB – Balice)</w:t>
      </w:r>
    </w:p>
    <w:p w14:paraId="4A324E9D" w14:textId="77777777" w:rsidR="005D3333" w:rsidRPr="005D3333" w:rsidRDefault="005D3333" w:rsidP="005D3333">
      <w:pPr>
        <w:numPr>
          <w:ilvl w:val="0"/>
          <w:numId w:val="36"/>
        </w:numPr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w żadnym z budynków (nr 5 i 6) nie ma windy towarowej ani osobowej, które umożliwiłby transport/wwiezienie wyposażenia;</w:t>
      </w:r>
    </w:p>
    <w:p w14:paraId="06FEBF1F" w14:textId="77777777" w:rsidR="005D3333" w:rsidRPr="005D3333" w:rsidRDefault="005D3333" w:rsidP="005D3333">
      <w:pPr>
        <w:numPr>
          <w:ilvl w:val="0"/>
          <w:numId w:val="36"/>
        </w:numPr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chłodziarko-zamrażarka przeznaczona do budynku nr 6 musi zostać wniesiona na parter po 3 schodkach zewnętrznych; wyposażenie przeznaczone do budynku nr 5 musi zostać wniesione na parter po schodach, a następnie na 3 piętro jedną z dwóch istniejących klatek schodowych;</w:t>
      </w:r>
    </w:p>
    <w:p w14:paraId="75F6B2D1" w14:textId="77777777" w:rsidR="005D3333" w:rsidRPr="005D3333" w:rsidRDefault="005D3333" w:rsidP="005D3333">
      <w:pPr>
        <w:numPr>
          <w:ilvl w:val="0"/>
          <w:numId w:val="36"/>
        </w:numPr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 xml:space="preserve">Najwęższe otwory drzwiowe w budynku nr 6 mają 90 cm szerokości. </w:t>
      </w:r>
    </w:p>
    <w:p w14:paraId="143702BA" w14:textId="77777777" w:rsidR="005D3333" w:rsidRPr="005D3333" w:rsidRDefault="005D3333" w:rsidP="005D3333">
      <w:pPr>
        <w:ind w:left="72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Najwęższe otwory drzwiowe w budynku nr 5 na drodze transportu wyposażenia mają 88 cm szerokości;</w:t>
      </w:r>
    </w:p>
    <w:p w14:paraId="1D70445B" w14:textId="77777777" w:rsidR="005D3333" w:rsidRPr="005D3333" w:rsidRDefault="005D3333" w:rsidP="005D3333">
      <w:pPr>
        <w:numPr>
          <w:ilvl w:val="0"/>
          <w:numId w:val="36"/>
        </w:numPr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 xml:space="preserve">Na drodze transportu chłodziarko-zamrażarki przeznaczonej </w:t>
      </w:r>
      <w:r w:rsidRPr="005D3333">
        <w:rPr>
          <w:rFonts w:ascii="Calibri" w:eastAsia="Calibri" w:hAnsi="Calibri" w:cs="Calibri"/>
          <w:b/>
          <w:lang w:eastAsia="en-US"/>
        </w:rPr>
        <w:t>do budynku nr 6</w:t>
      </w:r>
      <w:r w:rsidRPr="005D3333">
        <w:rPr>
          <w:rFonts w:ascii="Calibri" w:eastAsia="Calibri" w:hAnsi="Calibri" w:cs="Calibri"/>
          <w:lang w:eastAsia="en-US"/>
        </w:rPr>
        <w:t xml:space="preserve"> znajdują się następujące ograniczenia architektoniczne:</w:t>
      </w:r>
    </w:p>
    <w:p w14:paraId="76FB2608" w14:textId="77777777" w:rsidR="005D3333" w:rsidRPr="005D3333" w:rsidRDefault="005D3333" w:rsidP="005D3333">
      <w:pPr>
        <w:ind w:left="72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- 3 metalowe, ażurowe stopnie zewnętrzne z barierkami (fot. 1)</w:t>
      </w:r>
    </w:p>
    <w:p w14:paraId="1BEEEBFB" w14:textId="77777777" w:rsidR="005D3333" w:rsidRPr="005D3333" w:rsidRDefault="005D3333" w:rsidP="005D3333">
      <w:pPr>
        <w:ind w:left="72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- 2 x drzwi, z których najwęższe mają szerokość 90 cm</w:t>
      </w:r>
    </w:p>
    <w:p w14:paraId="37DFC564" w14:textId="77777777" w:rsidR="005D3333" w:rsidRPr="005D3333" w:rsidRDefault="005D3333" w:rsidP="005D3333">
      <w:pPr>
        <w:ind w:left="720"/>
        <w:contextualSpacing/>
        <w:jc w:val="both"/>
        <w:rPr>
          <w:rFonts w:ascii="Calibri" w:eastAsia="Calibri" w:hAnsi="Calibri" w:cs="Calibri"/>
          <w:lang w:eastAsia="en-US"/>
        </w:rPr>
      </w:pPr>
    </w:p>
    <w:p w14:paraId="1EA45290" w14:textId="77777777" w:rsidR="005D3333" w:rsidRPr="005D3333" w:rsidRDefault="005D3333" w:rsidP="005D3333">
      <w:pPr>
        <w:ind w:left="72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noProof/>
        </w:rPr>
        <w:drawing>
          <wp:anchor distT="0" distB="0" distL="114300" distR="114300" simplePos="0" relativeHeight="251659264" behindDoc="0" locked="0" layoutInCell="1" allowOverlap="1" wp14:anchorId="716C63A7" wp14:editId="6637F7A6">
            <wp:simplePos x="0" y="0"/>
            <wp:positionH relativeFrom="column">
              <wp:posOffset>452755</wp:posOffset>
            </wp:positionH>
            <wp:positionV relativeFrom="paragraph">
              <wp:posOffset>1270</wp:posOffset>
            </wp:positionV>
            <wp:extent cx="2635885" cy="3514725"/>
            <wp:effectExtent l="0" t="0" r="0" b="9525"/>
            <wp:wrapTopAndBottom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333">
        <w:rPr>
          <w:rFonts w:ascii="Calibri" w:eastAsia="Calibri" w:hAnsi="Calibri" w:cs="Calibri"/>
          <w:lang w:eastAsia="en-US"/>
        </w:rPr>
        <w:t>Fot. 1. Wejście do budynku nr 6</w:t>
      </w:r>
    </w:p>
    <w:p w14:paraId="210031DC" w14:textId="77777777" w:rsidR="005D3333" w:rsidRPr="005D3333" w:rsidRDefault="005D3333" w:rsidP="005D3333">
      <w:pPr>
        <w:ind w:left="720"/>
        <w:contextualSpacing/>
        <w:jc w:val="both"/>
        <w:rPr>
          <w:rFonts w:ascii="Calibri" w:eastAsia="Calibri" w:hAnsi="Calibri" w:cs="Calibri"/>
          <w:lang w:eastAsia="en-US"/>
        </w:rPr>
      </w:pPr>
    </w:p>
    <w:p w14:paraId="1F858CB5" w14:textId="77777777" w:rsidR="005D3333" w:rsidRPr="005D3333" w:rsidRDefault="005D3333" w:rsidP="005D3333">
      <w:pPr>
        <w:ind w:left="720"/>
        <w:contextualSpacing/>
        <w:jc w:val="both"/>
        <w:rPr>
          <w:rFonts w:ascii="Calibri" w:eastAsia="Calibri" w:hAnsi="Calibri" w:cs="Calibri"/>
          <w:lang w:eastAsia="en-US"/>
        </w:rPr>
      </w:pPr>
    </w:p>
    <w:p w14:paraId="6173AFAD" w14:textId="77777777" w:rsidR="005D3333" w:rsidRPr="005D3333" w:rsidRDefault="005D3333" w:rsidP="005D3333">
      <w:pPr>
        <w:ind w:left="72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 xml:space="preserve">Są dwie możliwe drogi transportu wyposażenia </w:t>
      </w:r>
      <w:r w:rsidRPr="005D3333">
        <w:rPr>
          <w:rFonts w:ascii="Calibri" w:eastAsia="Calibri" w:hAnsi="Calibri" w:cs="Calibri"/>
          <w:b/>
          <w:lang w:eastAsia="en-US"/>
        </w:rPr>
        <w:t>na 3 piętro budynku nr 5</w:t>
      </w:r>
      <w:r w:rsidRPr="005D3333">
        <w:rPr>
          <w:rFonts w:ascii="Calibri" w:eastAsia="Calibri" w:hAnsi="Calibri" w:cs="Calibri"/>
          <w:lang w:eastAsia="en-US"/>
        </w:rPr>
        <w:t xml:space="preserve">. </w:t>
      </w:r>
    </w:p>
    <w:p w14:paraId="2E277B55" w14:textId="77777777" w:rsidR="005D3333" w:rsidRPr="005D3333" w:rsidRDefault="005D3333" w:rsidP="005D3333">
      <w:pPr>
        <w:numPr>
          <w:ilvl w:val="0"/>
          <w:numId w:val="37"/>
        </w:numPr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Przez wejście główne do budynku i główną klatkę schodową, gdzie na drodze transportu wyposażenia chłodniczego znajdują się następujące ograniczenia architektoniczne:</w:t>
      </w:r>
    </w:p>
    <w:p w14:paraId="3BB32C8B" w14:textId="77777777" w:rsidR="005D3333" w:rsidRPr="005D3333" w:rsidRDefault="005D3333" w:rsidP="005D3333">
      <w:pPr>
        <w:ind w:left="144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- szerokie schody zewnętrzne (fot. 2);</w:t>
      </w:r>
    </w:p>
    <w:p w14:paraId="63C0A0F8" w14:textId="77777777" w:rsidR="005D3333" w:rsidRPr="005D3333" w:rsidRDefault="005D3333" w:rsidP="005D3333">
      <w:pPr>
        <w:ind w:left="144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- główna klatka schodowa (fot. 3), schody dwubiegowe ze spocznikiem, ze stalowymi barierkami, wymiary miedzy barierkami podane na rysunku nr 1 (Rys. 1); najmniejsza wysokość pod belkami jak na zdjęciu w zależności od kondygnacji 1,96-1,99 m;</w:t>
      </w:r>
    </w:p>
    <w:p w14:paraId="6FEC2714" w14:textId="77777777" w:rsidR="005D3333" w:rsidRPr="005D3333" w:rsidRDefault="005D3333" w:rsidP="005D3333">
      <w:pPr>
        <w:ind w:left="144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- schody (3 stopnie, na każdym piętrze) prowadzące do schodów dwubiegowych (widoczne na fot. 3);</w:t>
      </w:r>
    </w:p>
    <w:p w14:paraId="51A41410" w14:textId="77777777" w:rsidR="005D3333" w:rsidRPr="005D3333" w:rsidRDefault="005D3333" w:rsidP="005D3333">
      <w:pPr>
        <w:ind w:left="720" w:firstLine="696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- 2 x drzwi, z których najwęższe mają szerokość 88 cm;</w:t>
      </w:r>
    </w:p>
    <w:p w14:paraId="1EA295F0" w14:textId="77777777" w:rsidR="005D3333" w:rsidRPr="005D3333" w:rsidRDefault="005D3333" w:rsidP="005D3333">
      <w:pPr>
        <w:ind w:left="1440"/>
        <w:contextualSpacing/>
        <w:jc w:val="both"/>
        <w:rPr>
          <w:rFonts w:ascii="Calibri" w:eastAsia="Calibri" w:hAnsi="Calibri" w:cs="Calibri"/>
          <w:lang w:eastAsia="en-US"/>
        </w:rPr>
      </w:pPr>
    </w:p>
    <w:p w14:paraId="5E5ECFC8" w14:textId="77777777" w:rsidR="005D3333" w:rsidRPr="005D3333" w:rsidRDefault="005D3333" w:rsidP="005D3333">
      <w:pPr>
        <w:numPr>
          <w:ilvl w:val="0"/>
          <w:numId w:val="37"/>
        </w:numPr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Przez klatkę schodową ewakuacyjną (fot. 4), gdzie na drodze transportu wyposażenia chłodniczego znajdują się następujące ograniczenia architektoniczne:</w:t>
      </w:r>
    </w:p>
    <w:p w14:paraId="76562350" w14:textId="77777777" w:rsidR="005D3333" w:rsidRPr="005D3333" w:rsidRDefault="005D3333" w:rsidP="005D3333">
      <w:pPr>
        <w:ind w:left="144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- podjazd dla wózków inwalidzkich (fot. 5)</w:t>
      </w:r>
    </w:p>
    <w:p w14:paraId="6195B756" w14:textId="77777777" w:rsidR="005D3333" w:rsidRPr="005D3333" w:rsidRDefault="005D3333" w:rsidP="005D3333">
      <w:pPr>
        <w:ind w:left="144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- schody dwubiegowe ze spocznikami o wymiarach jak na rzucie poniżej (szerokość spocznika w najwęższym miejscu 108 cm; Rys. 2.);</w:t>
      </w:r>
    </w:p>
    <w:p w14:paraId="47A74113" w14:textId="77777777" w:rsidR="005D3333" w:rsidRPr="005D3333" w:rsidRDefault="005D3333" w:rsidP="005D3333">
      <w:pPr>
        <w:ind w:left="1440"/>
        <w:contextualSpacing/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- drzwi aluminiowe na III p. o wymiarach o wymiarach 1,08x2,04 m (fot. 4).</w:t>
      </w:r>
    </w:p>
    <w:p w14:paraId="76783FC7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</w:p>
    <w:p w14:paraId="7E33B93D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  <w:r w:rsidRPr="005D3333">
        <w:rPr>
          <w:noProof/>
        </w:rPr>
        <w:drawing>
          <wp:anchor distT="0" distB="0" distL="114300" distR="114300" simplePos="0" relativeHeight="251660288" behindDoc="0" locked="0" layoutInCell="1" allowOverlap="1" wp14:anchorId="0C24906C" wp14:editId="71C52F09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509520" cy="3581400"/>
            <wp:effectExtent l="0" t="0" r="5080" b="0"/>
            <wp:wrapTopAndBottom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333">
        <w:rPr>
          <w:noProof/>
        </w:rPr>
        <w:drawing>
          <wp:anchor distT="0" distB="0" distL="114300" distR="114300" simplePos="0" relativeHeight="251661312" behindDoc="0" locked="0" layoutInCell="1" allowOverlap="1" wp14:anchorId="34AA6821" wp14:editId="08697735">
            <wp:simplePos x="0" y="0"/>
            <wp:positionH relativeFrom="column">
              <wp:posOffset>2898140</wp:posOffset>
            </wp:positionH>
            <wp:positionV relativeFrom="paragraph">
              <wp:posOffset>3175</wp:posOffset>
            </wp:positionV>
            <wp:extent cx="2249170" cy="3576320"/>
            <wp:effectExtent l="0" t="0" r="0" b="5080"/>
            <wp:wrapTopAndBottom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57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333">
        <w:rPr>
          <w:rFonts w:ascii="Calibri" w:eastAsia="Calibri" w:hAnsi="Calibri" w:cs="Calibri"/>
          <w:lang w:eastAsia="en-US"/>
        </w:rPr>
        <w:t xml:space="preserve"> </w:t>
      </w:r>
    </w:p>
    <w:p w14:paraId="2156546B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Fot. 2. Wejście główne do budynku nr 5</w:t>
      </w:r>
      <w:r w:rsidRPr="005D3333">
        <w:rPr>
          <w:rFonts w:ascii="Calibri" w:eastAsia="Calibri" w:hAnsi="Calibri" w:cs="Calibri"/>
          <w:lang w:eastAsia="en-US"/>
        </w:rPr>
        <w:tab/>
      </w:r>
      <w:r w:rsidRPr="005D3333">
        <w:rPr>
          <w:rFonts w:ascii="Calibri" w:eastAsia="Calibri" w:hAnsi="Calibri" w:cs="Calibri"/>
          <w:lang w:eastAsia="en-US"/>
        </w:rPr>
        <w:tab/>
        <w:t>Fot. 3. Główna klatka schodowa</w:t>
      </w:r>
    </w:p>
    <w:p w14:paraId="07F15F12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</w:p>
    <w:p w14:paraId="51D8F2FB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510EEF17" wp14:editId="44F72018">
            <wp:extent cx="4648200" cy="4000500"/>
            <wp:effectExtent l="0" t="0" r="0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E5EEE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Rys. 1. Wymiary głównej klatki schodowej</w:t>
      </w:r>
    </w:p>
    <w:p w14:paraId="75BC7878" w14:textId="77777777" w:rsidR="005D3333" w:rsidRPr="005D3333" w:rsidRDefault="005D3333" w:rsidP="005D3333">
      <w:pPr>
        <w:ind w:left="1440"/>
        <w:contextualSpacing/>
        <w:jc w:val="both"/>
        <w:rPr>
          <w:rFonts w:ascii="Calibri" w:eastAsia="Calibri" w:hAnsi="Calibri" w:cs="Calibri"/>
          <w:lang w:eastAsia="en-US"/>
        </w:rPr>
      </w:pPr>
    </w:p>
    <w:p w14:paraId="5A6693A5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</w:p>
    <w:p w14:paraId="2C3B0B1E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</w:p>
    <w:p w14:paraId="70264022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  <w:r w:rsidRPr="005D333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971148" wp14:editId="597EEBD2">
            <wp:simplePos x="0" y="0"/>
            <wp:positionH relativeFrom="column">
              <wp:posOffset>64135</wp:posOffset>
            </wp:positionH>
            <wp:positionV relativeFrom="paragraph">
              <wp:posOffset>4445</wp:posOffset>
            </wp:positionV>
            <wp:extent cx="2392680" cy="4250055"/>
            <wp:effectExtent l="0" t="0" r="762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425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333">
        <w:rPr>
          <w:noProof/>
        </w:rPr>
        <w:drawing>
          <wp:anchor distT="0" distB="0" distL="114300" distR="114300" simplePos="0" relativeHeight="251664384" behindDoc="0" locked="0" layoutInCell="1" allowOverlap="1" wp14:anchorId="7529AA02" wp14:editId="5A6BFCF2">
            <wp:simplePos x="0" y="0"/>
            <wp:positionH relativeFrom="column">
              <wp:posOffset>3331845</wp:posOffset>
            </wp:positionH>
            <wp:positionV relativeFrom="paragraph">
              <wp:posOffset>0</wp:posOffset>
            </wp:positionV>
            <wp:extent cx="2953385" cy="4238625"/>
            <wp:effectExtent l="0" t="0" r="0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333">
        <w:rPr>
          <w:rFonts w:ascii="Calibri" w:eastAsia="Calibri" w:hAnsi="Calibri" w:cs="Calibri"/>
          <w:lang w:eastAsia="en-US"/>
        </w:rPr>
        <w:t xml:space="preserve">  Fot. 4. Klatka schodowa ewakuacyjna</w:t>
      </w:r>
      <w:r w:rsidRPr="005D3333">
        <w:rPr>
          <w:rFonts w:ascii="Calibri" w:eastAsia="Calibri" w:hAnsi="Calibri" w:cs="Calibri"/>
          <w:lang w:eastAsia="en-US"/>
        </w:rPr>
        <w:tab/>
      </w:r>
      <w:r w:rsidRPr="005D3333">
        <w:rPr>
          <w:rFonts w:ascii="Calibri" w:eastAsia="Calibri" w:hAnsi="Calibri" w:cs="Calibri"/>
          <w:lang w:eastAsia="en-US"/>
        </w:rPr>
        <w:tab/>
        <w:t xml:space="preserve">       Rys. 2. Wymiary klatki schodowej ewakuacyjnej</w:t>
      </w:r>
    </w:p>
    <w:p w14:paraId="06774813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  <w:r w:rsidRPr="005D3333">
        <w:rPr>
          <w:noProof/>
        </w:rPr>
        <w:drawing>
          <wp:anchor distT="0" distB="0" distL="114300" distR="114300" simplePos="0" relativeHeight="251663360" behindDoc="0" locked="0" layoutInCell="1" allowOverlap="1" wp14:anchorId="7BD3B13E" wp14:editId="034395DB">
            <wp:simplePos x="0" y="0"/>
            <wp:positionH relativeFrom="column">
              <wp:posOffset>17145</wp:posOffset>
            </wp:positionH>
            <wp:positionV relativeFrom="page">
              <wp:posOffset>5667375</wp:posOffset>
            </wp:positionV>
            <wp:extent cx="3962400" cy="2230755"/>
            <wp:effectExtent l="0" t="0" r="0" b="0"/>
            <wp:wrapTopAndBottom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4ADC9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</w:p>
    <w:p w14:paraId="195BCA4B" w14:textId="77777777" w:rsidR="005D3333" w:rsidRPr="005D3333" w:rsidRDefault="005D3333" w:rsidP="005D3333">
      <w:pPr>
        <w:jc w:val="both"/>
        <w:rPr>
          <w:rFonts w:ascii="Calibri" w:eastAsia="Calibri" w:hAnsi="Calibri" w:cs="Calibri"/>
          <w:lang w:eastAsia="en-US"/>
        </w:rPr>
      </w:pPr>
      <w:r w:rsidRPr="005D3333">
        <w:rPr>
          <w:rFonts w:ascii="Calibri" w:eastAsia="Calibri" w:hAnsi="Calibri" w:cs="Calibri"/>
          <w:lang w:eastAsia="en-US"/>
        </w:rPr>
        <w:t>Fot. 5. Wejście ewakuacyjne</w:t>
      </w:r>
    </w:p>
    <w:p w14:paraId="784C71AC" w14:textId="27B1D2A4" w:rsidR="00AA3365" w:rsidRDefault="00AA3365" w:rsidP="00AA3365">
      <w:pPr>
        <w:jc w:val="both"/>
        <w:rPr>
          <w:rFonts w:ascii="Calibri" w:eastAsia="Calibri" w:hAnsi="Calibri" w:cs="Calibri"/>
          <w:b/>
          <w:lang w:eastAsia="en-US"/>
        </w:rPr>
      </w:pPr>
    </w:p>
    <w:p w14:paraId="76C43FF3" w14:textId="2A7A1176" w:rsidR="00BE6A8F" w:rsidRPr="00AC0920" w:rsidRDefault="00BE6A8F" w:rsidP="00BE6A8F">
      <w:pPr>
        <w:ind w:left="6096"/>
        <w:jc w:val="center"/>
        <w:rPr>
          <w:rFonts w:asciiTheme="minorHAnsi" w:eastAsia="Calibri" w:hAnsiTheme="minorHAnsi" w:cstheme="minorHAnsi"/>
          <w:lang w:eastAsia="en-US"/>
        </w:rPr>
      </w:pPr>
      <w:r w:rsidRPr="00AC0920">
        <w:rPr>
          <w:rFonts w:asciiTheme="minorHAnsi" w:hAnsiTheme="minorHAnsi" w:cstheme="minorHAnsi"/>
          <w:b/>
          <w:iCs/>
          <w:lang w:eastAsia="x-none"/>
        </w:rPr>
        <w:t>Mariusz Cichecki</w:t>
      </w:r>
      <w:r w:rsidRPr="00AC0920">
        <w:rPr>
          <w:rFonts w:asciiTheme="minorHAnsi" w:eastAsia="Calibri" w:hAnsiTheme="minorHAnsi" w:cstheme="minorHAnsi"/>
          <w:lang w:eastAsia="en-US"/>
        </w:rPr>
        <w:t xml:space="preserve">       …………………………</w:t>
      </w:r>
    </w:p>
    <w:p w14:paraId="753C1B4B" w14:textId="650473C0" w:rsidR="008A059E" w:rsidRPr="002168CE" w:rsidRDefault="00BE6A8F" w:rsidP="007E4F6B">
      <w:pPr>
        <w:spacing w:after="120"/>
        <w:ind w:left="6237"/>
        <w:jc w:val="center"/>
        <w:rPr>
          <w:sz w:val="16"/>
          <w:szCs w:val="16"/>
        </w:rPr>
      </w:pPr>
      <w:r w:rsidRPr="002168CE">
        <w:rPr>
          <w:rFonts w:asciiTheme="minorHAnsi" w:hAnsiTheme="minorHAnsi" w:cstheme="minorHAnsi"/>
          <w:sz w:val="16"/>
          <w:szCs w:val="16"/>
          <w:lang w:val="x-none" w:eastAsia="x-none"/>
        </w:rPr>
        <w:t>Podpis</w:t>
      </w:r>
      <w:r w:rsidRPr="002168CE">
        <w:rPr>
          <w:rFonts w:asciiTheme="minorHAnsi" w:hAnsiTheme="minorHAnsi" w:cstheme="minorHAnsi"/>
          <w:i/>
          <w:sz w:val="16"/>
          <w:szCs w:val="16"/>
          <w:lang w:val="x-none"/>
        </w:rPr>
        <w:t xml:space="preserve"> </w:t>
      </w:r>
      <w:r w:rsidRPr="002168CE">
        <w:rPr>
          <w:rFonts w:asciiTheme="minorHAnsi" w:hAnsiTheme="minorHAnsi" w:cstheme="minorHAnsi"/>
          <w:sz w:val="16"/>
          <w:szCs w:val="16"/>
          <w:lang w:val="x-none" w:eastAsia="x-none"/>
        </w:rPr>
        <w:t>Kierownika Zamawiającego</w:t>
      </w:r>
      <w:r w:rsidRPr="002168CE">
        <w:rPr>
          <w:rFonts w:asciiTheme="minorHAnsi" w:hAnsiTheme="minorHAnsi" w:cstheme="minorHAnsi"/>
          <w:sz w:val="16"/>
          <w:szCs w:val="16"/>
          <w:lang w:val="x-none" w:eastAsia="x-none"/>
        </w:rPr>
        <w:br/>
        <w:t xml:space="preserve"> lub osoby upoważnionej</w:t>
      </w:r>
      <w:r w:rsidRPr="002168CE">
        <w:rPr>
          <w:rFonts w:asciiTheme="minorHAnsi" w:hAnsiTheme="minorHAnsi" w:cstheme="minorHAnsi"/>
          <w:sz w:val="16"/>
          <w:szCs w:val="16"/>
          <w:lang w:eastAsia="x-none"/>
        </w:rPr>
        <w:t xml:space="preserve"> przez  </w:t>
      </w:r>
      <w:r w:rsidR="0040554F">
        <w:rPr>
          <w:rFonts w:asciiTheme="minorHAnsi" w:hAnsiTheme="minorHAnsi" w:cstheme="minorHAnsi"/>
          <w:sz w:val="16"/>
          <w:szCs w:val="16"/>
          <w:lang w:eastAsia="x-none"/>
        </w:rPr>
        <w:br/>
      </w:r>
      <w:r w:rsidRPr="002168CE">
        <w:rPr>
          <w:rFonts w:asciiTheme="minorHAnsi" w:hAnsiTheme="minorHAnsi" w:cstheme="minorHAnsi"/>
          <w:sz w:val="16"/>
          <w:szCs w:val="16"/>
          <w:lang w:eastAsia="x-none"/>
        </w:rPr>
        <w:t>Dyrektora IZ-PIB</w:t>
      </w:r>
    </w:p>
    <w:sectPr w:rsidR="008A059E" w:rsidRPr="002168CE" w:rsidSect="00217ED2">
      <w:headerReference w:type="first" r:id="rId17"/>
      <w:footerReference w:type="first" r:id="rId18"/>
      <w:pgSz w:w="11906" w:h="16838"/>
      <w:pgMar w:top="1417" w:right="1417" w:bottom="1417" w:left="1417" w:header="164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C07A9" w14:textId="77777777" w:rsidR="00AE7883" w:rsidRDefault="00AE7883" w:rsidP="00D64E9F">
      <w:r>
        <w:separator/>
      </w:r>
    </w:p>
  </w:endnote>
  <w:endnote w:type="continuationSeparator" w:id="0">
    <w:p w14:paraId="0AE34919" w14:textId="77777777" w:rsidR="00AE7883" w:rsidRDefault="00AE7883" w:rsidP="00D64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66D64" w14:textId="77777777" w:rsidR="00205250" w:rsidRDefault="00205250">
    <w:r w:rsidRPr="00491C8D">
      <w:rPr>
        <w:rFonts w:ascii="Arial" w:hAnsi="Arial" w:cs="Arial"/>
        <w:i/>
        <w:noProof/>
        <w:color w:val="000000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36E83C" wp14:editId="07781FDD">
              <wp:simplePos x="0" y="0"/>
              <wp:positionH relativeFrom="page">
                <wp:align>center</wp:align>
              </wp:positionH>
              <wp:positionV relativeFrom="page">
                <wp:posOffset>9541510</wp:posOffset>
              </wp:positionV>
              <wp:extent cx="6120000" cy="0"/>
              <wp:effectExtent l="0" t="0" r="0" b="0"/>
              <wp:wrapNone/>
              <wp:docPr id="13" name="Łącznik prosty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77323B63" id="Łącznik prosty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51.3pt" to="481.9pt,7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" strokeweight="1pt">
              <w10:wrap anchorx="page" anchory="page"/>
            </v:line>
          </w:pict>
        </mc:Fallback>
      </mc:AlternateContent>
    </w:r>
  </w:p>
  <w:tbl>
    <w:tblPr>
      <w:tblStyle w:val="Tabela-Siatka"/>
      <w:tblW w:w="113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5670"/>
    </w:tblGrid>
    <w:tr w:rsidR="00F9397E" w14:paraId="0EC0B797" w14:textId="77777777" w:rsidTr="00BD57F8">
      <w:trPr>
        <w:trHeight w:val="881"/>
        <w:jc w:val="center"/>
      </w:trPr>
      <w:tc>
        <w:tcPr>
          <w:tcW w:w="5670" w:type="dxa"/>
        </w:tcPr>
        <w:p w14:paraId="29DF954F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60" w:afterAutospacing="0"/>
            <w:ind w:left="23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Adres do korespondencji:</w:t>
          </w:r>
        </w:p>
        <w:p w14:paraId="016FB478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2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32-083 BALICE, ul. Krakowska 1</w:t>
          </w:r>
        </w:p>
        <w:p w14:paraId="356B1EFC" w14:textId="77777777" w:rsidR="00F9397E" w:rsidRPr="00CA7312" w:rsidRDefault="00F9397E" w:rsidP="00E12095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2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tel.: +48 12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> 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357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27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00, +48 666 081 111</w:t>
          </w:r>
        </w:p>
        <w:p w14:paraId="699076A6" w14:textId="77777777" w:rsidR="005D543F" w:rsidRDefault="00AD4C17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2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>
            <w:rPr>
              <w:rFonts w:ascii="Arial" w:hAnsi="Arial" w:cs="Arial"/>
              <w:color w:val="000000"/>
              <w:sz w:val="16"/>
              <w:szCs w:val="18"/>
            </w:rPr>
            <w:t>www.</w:t>
          </w:r>
          <w:r w:rsidR="005D543F" w:rsidRPr="005D543F">
            <w:rPr>
              <w:rFonts w:ascii="Arial" w:hAnsi="Arial" w:cs="Arial"/>
              <w:color w:val="000000"/>
              <w:sz w:val="16"/>
              <w:szCs w:val="18"/>
            </w:rPr>
            <w:t>iz.edu.pl</w:t>
          </w:r>
        </w:p>
        <w:p w14:paraId="6624A016" w14:textId="77777777" w:rsidR="00F9397E" w:rsidRPr="00815849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2" w:firstLine="0"/>
            <w:textAlignment w:val="top"/>
            <w:rPr>
              <w:rFonts w:ascii="Arial" w:hAnsi="Arial" w:cs="Arial"/>
              <w:color w:val="000000"/>
              <w:sz w:val="18"/>
              <w:szCs w:val="18"/>
              <w:lang w:val="en-GB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  <w:lang w:val="en-GB"/>
            </w:rPr>
            <w:t xml:space="preserve">e-mail: </w:t>
          </w:r>
          <w:r w:rsidR="008119E0" w:rsidRPr="00CA7312">
            <w:rPr>
              <w:rFonts w:ascii="Arial" w:hAnsi="Arial" w:cs="Arial"/>
              <w:color w:val="000000"/>
              <w:sz w:val="16"/>
              <w:szCs w:val="18"/>
              <w:lang w:val="en-GB"/>
            </w:rPr>
            <w:t>sekretariat@iz.edu.pl</w:t>
          </w:r>
        </w:p>
      </w:tc>
      <w:tc>
        <w:tcPr>
          <w:tcW w:w="5670" w:type="dxa"/>
        </w:tcPr>
        <w:p w14:paraId="261E4768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60" w:afterAutospacing="0"/>
            <w:ind w:left="28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Adres siedziby:</w:t>
          </w:r>
        </w:p>
        <w:p w14:paraId="72A62B55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31-047 KRAKÓW, ul. </w:t>
          </w:r>
          <w:proofErr w:type="spellStart"/>
          <w:r w:rsidRPr="00CA7312">
            <w:rPr>
              <w:rFonts w:ascii="Arial" w:hAnsi="Arial" w:cs="Arial"/>
              <w:color w:val="000000"/>
              <w:sz w:val="16"/>
              <w:szCs w:val="18"/>
            </w:rPr>
            <w:t>Sarego</w:t>
          </w:r>
          <w:proofErr w:type="spellEnd"/>
          <w:r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2</w:t>
          </w:r>
        </w:p>
        <w:p w14:paraId="6BD951D0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tel.: +48 12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> 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357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27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00, +48 666 081 111</w:t>
          </w:r>
        </w:p>
        <w:p w14:paraId="0B24952C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KRS</w:t>
          </w:r>
          <w:r w:rsidR="001A293E">
            <w:rPr>
              <w:rFonts w:ascii="Arial" w:hAnsi="Arial" w:cs="Arial"/>
              <w:color w:val="000000"/>
              <w:sz w:val="16"/>
              <w:szCs w:val="18"/>
            </w:rPr>
            <w:t xml:space="preserve">: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0000125481</w:t>
          </w:r>
        </w:p>
        <w:p w14:paraId="157B6F29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NIP</w:t>
          </w:r>
          <w:r w:rsidR="001A293E">
            <w:rPr>
              <w:rFonts w:ascii="Arial" w:hAnsi="Arial" w:cs="Arial"/>
              <w:color w:val="000000"/>
              <w:sz w:val="16"/>
              <w:szCs w:val="18"/>
            </w:rPr>
            <w:t>: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675-000-21-30</w:t>
          </w:r>
        </w:p>
        <w:p w14:paraId="3B6437E2" w14:textId="77777777" w:rsidR="00F9397E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8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REGON</w:t>
          </w:r>
          <w:r w:rsidR="001A293E">
            <w:rPr>
              <w:rFonts w:ascii="Arial" w:hAnsi="Arial" w:cs="Arial"/>
              <w:color w:val="000000"/>
              <w:sz w:val="16"/>
              <w:szCs w:val="18"/>
            </w:rPr>
            <w:t xml:space="preserve">: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000079728</w:t>
          </w:r>
        </w:p>
      </w:tc>
    </w:tr>
  </w:tbl>
  <w:p w14:paraId="124FD135" w14:textId="77777777" w:rsidR="00D64E9F" w:rsidRPr="00F9397E" w:rsidRDefault="00D64E9F" w:rsidP="00F9397E">
    <w:pPr>
      <w:pStyle w:val="wysrodkuj"/>
      <w:tabs>
        <w:tab w:val="left" w:pos="900"/>
        <w:tab w:val="left" w:pos="5954"/>
      </w:tabs>
      <w:spacing w:before="0" w:beforeAutospacing="0" w:after="0" w:afterAutospacing="0"/>
      <w:ind w:left="0" w:right="-55" w:firstLine="0"/>
      <w:jc w:val="left"/>
      <w:textAlignment w:val="top"/>
      <w:rPr>
        <w:rFonts w:ascii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C335F" w14:textId="77777777" w:rsidR="00AE7883" w:rsidRDefault="00AE7883" w:rsidP="00D64E9F">
      <w:r>
        <w:separator/>
      </w:r>
    </w:p>
  </w:footnote>
  <w:footnote w:type="continuationSeparator" w:id="0">
    <w:p w14:paraId="7A2BC20B" w14:textId="77777777" w:rsidR="00AE7883" w:rsidRDefault="00AE7883" w:rsidP="00D64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93401566"/>
  <w:p w14:paraId="0F805FEF" w14:textId="77777777" w:rsidR="00CB0D94" w:rsidRPr="00AD4C17" w:rsidRDefault="00CB0D94" w:rsidP="00CB0D94">
    <w:pPr>
      <w:rPr>
        <w:lang w:val="en-GB"/>
      </w:rPr>
    </w:pPr>
    <w:r w:rsidRPr="00AD4C17">
      <w:rPr>
        <w:noProof/>
        <w:sz w:val="37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D398554" wp14:editId="62BCCE51">
              <wp:simplePos x="0" y="0"/>
              <wp:positionH relativeFrom="page">
                <wp:posOffset>2076450</wp:posOffset>
              </wp:positionH>
              <wp:positionV relativeFrom="page">
                <wp:posOffset>495300</wp:posOffset>
              </wp:positionV>
              <wp:extent cx="4704715" cy="1404620"/>
              <wp:effectExtent l="0" t="0" r="635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47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6B2180" w14:textId="77777777" w:rsidR="00CB0D94" w:rsidRPr="00D64E9F" w:rsidRDefault="00CB0D94" w:rsidP="00CB0D94">
                          <w:pPr>
                            <w:pStyle w:val="Nagwek5"/>
                            <w:rPr>
                              <w:sz w:val="36"/>
                            </w:rPr>
                          </w:pPr>
                          <w:r w:rsidRPr="00D64E9F">
                            <w:rPr>
                              <w:spacing w:val="0"/>
                              <w:sz w:val="37"/>
                              <w:szCs w:val="24"/>
                            </w:rPr>
                            <w:t xml:space="preserve">INSTYTUT </w:t>
                          </w:r>
                          <w:r w:rsidRPr="00D64E9F">
                            <w:rPr>
                              <w:sz w:val="36"/>
                            </w:rPr>
                            <w:t xml:space="preserve"> </w:t>
                          </w:r>
                          <w:r w:rsidRPr="00D64E9F">
                            <w:rPr>
                              <w:spacing w:val="0"/>
                              <w:sz w:val="37"/>
                              <w:szCs w:val="24"/>
                            </w:rPr>
                            <w:t>ZOOTECHNIKI</w:t>
                          </w:r>
                        </w:p>
                        <w:p w14:paraId="76F0F886" w14:textId="77777777" w:rsidR="00CB0D94" w:rsidRPr="00D64E9F" w:rsidRDefault="00CB0D94" w:rsidP="00CB0D94">
                          <w:pPr>
                            <w:pStyle w:val="Nagwek4"/>
                            <w:spacing w:line="276" w:lineRule="auto"/>
                            <w:rPr>
                              <w:b/>
                              <w:sz w:val="32"/>
                            </w:rPr>
                          </w:pPr>
                          <w:r w:rsidRPr="00D64E9F">
                            <w:rPr>
                              <w:b/>
                              <w:sz w:val="37"/>
                            </w:rPr>
                            <w:t>PAŃSTWOWY</w:t>
                          </w:r>
                          <w:r w:rsidRPr="00D64E9F">
                            <w:rPr>
                              <w:b/>
                              <w:sz w:val="36"/>
                            </w:rPr>
                            <w:t xml:space="preserve">  </w:t>
                          </w:r>
                          <w:r w:rsidRPr="00D64E9F">
                            <w:rPr>
                              <w:b/>
                              <w:sz w:val="37"/>
                            </w:rPr>
                            <w:t>INSTYTUT</w:t>
                          </w:r>
                          <w:r w:rsidRPr="00D64E9F">
                            <w:rPr>
                              <w:b/>
                              <w:sz w:val="36"/>
                            </w:rPr>
                            <w:t xml:space="preserve">  </w:t>
                          </w:r>
                          <w:r w:rsidRPr="00D64E9F">
                            <w:rPr>
                              <w:b/>
                              <w:sz w:val="37"/>
                            </w:rPr>
                            <w:t>BADAWCZY</w:t>
                          </w:r>
                        </w:p>
                        <w:p w14:paraId="157B2265" w14:textId="77777777" w:rsidR="00CB0D94" w:rsidRDefault="00CB0D94" w:rsidP="00CB0D94">
                          <w:pPr>
                            <w:jc w:val="center"/>
                          </w:pPr>
                          <w:r w:rsidRPr="00AD4C17">
                            <w:rPr>
                              <w:rFonts w:ascii="Arial" w:hAnsi="Arial"/>
                              <w:b/>
                              <w:spacing w:val="2"/>
                              <w:sz w:val="22"/>
                              <w:szCs w:val="22"/>
                              <w:lang w:val="en-GB"/>
                            </w:rPr>
                            <w:t>NATIONAL  RESEARCH  INSTITUTE  OF  ANIMAL  PRODUCTION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D39855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63.5pt;margin-top:39pt;width:370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" stroked="f">
              <v:textbox style="mso-fit-shape-to-text:t">
                <w:txbxContent>
                  <w:p w14:paraId="266B2180" w14:textId="77777777" w:rsidR="00CB0D94" w:rsidRPr="00D64E9F" w:rsidRDefault="00CB0D94" w:rsidP="00CB0D94">
                    <w:pPr>
                      <w:pStyle w:val="Nagwek5"/>
                      <w:rPr>
                        <w:sz w:val="36"/>
                      </w:rPr>
                    </w:pPr>
                    <w:r w:rsidRPr="00D64E9F">
                      <w:rPr>
                        <w:spacing w:val="0"/>
                        <w:sz w:val="37"/>
                        <w:szCs w:val="24"/>
                      </w:rPr>
                      <w:t xml:space="preserve">INSTYTUT </w:t>
                    </w:r>
                    <w:r w:rsidRPr="00D64E9F">
                      <w:rPr>
                        <w:sz w:val="36"/>
                      </w:rPr>
                      <w:t xml:space="preserve"> </w:t>
                    </w:r>
                    <w:r w:rsidRPr="00D64E9F">
                      <w:rPr>
                        <w:spacing w:val="0"/>
                        <w:sz w:val="37"/>
                        <w:szCs w:val="24"/>
                      </w:rPr>
                      <w:t>ZOOTECHNIKI</w:t>
                    </w:r>
                  </w:p>
                  <w:p w14:paraId="76F0F886" w14:textId="77777777" w:rsidR="00CB0D94" w:rsidRPr="00D64E9F" w:rsidRDefault="00CB0D94" w:rsidP="00CB0D94">
                    <w:pPr>
                      <w:pStyle w:val="Nagwek4"/>
                      <w:spacing w:line="276" w:lineRule="auto"/>
                      <w:rPr>
                        <w:b/>
                        <w:sz w:val="32"/>
                      </w:rPr>
                    </w:pPr>
                    <w:r w:rsidRPr="00D64E9F">
                      <w:rPr>
                        <w:b/>
                        <w:sz w:val="37"/>
                      </w:rPr>
                      <w:t>PAŃSTWOWY</w:t>
                    </w:r>
                    <w:r w:rsidRPr="00D64E9F">
                      <w:rPr>
                        <w:b/>
                        <w:sz w:val="36"/>
                      </w:rPr>
                      <w:t xml:space="preserve">  </w:t>
                    </w:r>
                    <w:r w:rsidRPr="00D64E9F">
                      <w:rPr>
                        <w:b/>
                        <w:sz w:val="37"/>
                      </w:rPr>
                      <w:t>INSTYTUT</w:t>
                    </w:r>
                    <w:r w:rsidRPr="00D64E9F">
                      <w:rPr>
                        <w:b/>
                        <w:sz w:val="36"/>
                      </w:rPr>
                      <w:t xml:space="preserve">  </w:t>
                    </w:r>
                    <w:r w:rsidRPr="00D64E9F">
                      <w:rPr>
                        <w:b/>
                        <w:sz w:val="37"/>
                      </w:rPr>
                      <w:t>BADAWCZY</w:t>
                    </w:r>
                  </w:p>
                  <w:p w14:paraId="157B2265" w14:textId="77777777" w:rsidR="00CB0D94" w:rsidRDefault="00CB0D94" w:rsidP="00CB0D94">
                    <w:pPr>
                      <w:jc w:val="center"/>
                    </w:pPr>
                    <w:r w:rsidRPr="00AD4C17">
                      <w:rPr>
                        <w:rFonts w:ascii="Arial" w:hAnsi="Arial"/>
                        <w:b/>
                        <w:spacing w:val="2"/>
                        <w:sz w:val="22"/>
                        <w:szCs w:val="22"/>
                        <w:lang w:val="en-GB"/>
                      </w:rPr>
                      <w:t>NATIONAL  RESEARCH  INSTITUTE  OF  ANIMAL  PRODUCTION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043DB5C" wp14:editId="46431B68">
          <wp:simplePos x="0" y="0"/>
          <wp:positionH relativeFrom="page">
            <wp:posOffset>819150</wp:posOffset>
          </wp:positionH>
          <wp:positionV relativeFrom="page">
            <wp:posOffset>390525</wp:posOffset>
          </wp:positionV>
          <wp:extent cx="942975" cy="1007745"/>
          <wp:effectExtent l="0" t="0" r="9525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D0F2B" w14:textId="77777777" w:rsidR="00CB0D94" w:rsidRPr="00AD4C17" w:rsidRDefault="00CB0D94" w:rsidP="00CB0D94">
    <w:pPr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77F4D76" wp14:editId="09CB6038">
              <wp:simplePos x="0" y="0"/>
              <wp:positionH relativeFrom="column">
                <wp:posOffset>-176530</wp:posOffset>
              </wp:positionH>
              <wp:positionV relativeFrom="paragraph">
                <wp:posOffset>219075</wp:posOffset>
              </wp:positionV>
              <wp:extent cx="6119495" cy="47625"/>
              <wp:effectExtent l="0" t="0" r="33655" b="2857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9495" cy="47625"/>
                        <a:chOff x="0" y="0"/>
                        <a:chExt cx="6119495" cy="47625"/>
                      </a:xfrm>
                    </wpg:grpSpPr>
                    <wps:wsp>
                      <wps:cNvPr id="8" name="Line 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7"/>
                      <wps:cNvCnPr>
                        <a:cxnSpLocks noChangeShapeType="1"/>
                      </wps:cNvCnPr>
                      <wps:spPr bwMode="auto">
                        <a:xfrm>
                          <a:off x="0" y="47625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03D8650A" id="Grupa 5" o:spid="_x0000_s1026" style="position:absolute;margin-left:-13.9pt;margin-top:17.25pt;width:481.85pt;height:3.75pt;z-index:251665408" coordsize="6119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">
              <v:line id="Line 7" o:spid="_x0000_s1027" style="position:absolute;visibility:visible;mso-wrap-style:square" from="0,0" to="61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/>
              <v:line id="Line 7" o:spid="_x0000_s1028" style="position:absolute;visibility:visible;mso-wrap-style:square" from="0,476" to="61194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6f/wgAAANoAAAAPAAAAZHJzL2Rvd25yZXYueG1sRI/dagIx&#10;FITvC75DOIJ3NauU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Dhg6f/wgAAANoAAAAPAAAA&#10;AAAAAAAAAAAAAAcCAABkcnMvZG93bnJldi54bWxQSwUGAAAAAAMAAwC3AAAA9gIAAAAA&#10;" strokeweight="1pt"/>
            </v:group>
          </w:pict>
        </mc:Fallback>
      </mc:AlternateContent>
    </w:r>
  </w:p>
  <w:bookmarkEnd w:id="1"/>
  <w:p w14:paraId="036BB912" w14:textId="77777777" w:rsidR="00CB0D94" w:rsidRDefault="00CB0D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8AB497CA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b w:val="0"/>
      </w:rPr>
    </w:lvl>
  </w:abstractNum>
  <w:abstractNum w:abstractNumId="1" w15:restartNumberingAfterBreak="0">
    <w:nsid w:val="00000010"/>
    <w:multiLevelType w:val="singleLevel"/>
    <w:tmpl w:val="C08C31C6"/>
    <w:name w:val="WW8Num1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b w:val="0"/>
      </w:rPr>
    </w:lvl>
  </w:abstractNum>
  <w:abstractNum w:abstractNumId="2" w15:restartNumberingAfterBreak="0">
    <w:nsid w:val="03A0331F"/>
    <w:multiLevelType w:val="hybridMultilevel"/>
    <w:tmpl w:val="F6F80B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D25DA"/>
    <w:multiLevelType w:val="hybridMultilevel"/>
    <w:tmpl w:val="48DA6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F0604"/>
    <w:multiLevelType w:val="hybridMultilevel"/>
    <w:tmpl w:val="FF8C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961E7"/>
    <w:multiLevelType w:val="hybridMultilevel"/>
    <w:tmpl w:val="1BE0B8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E3F41"/>
    <w:multiLevelType w:val="hybridMultilevel"/>
    <w:tmpl w:val="2258E44E"/>
    <w:lvl w:ilvl="0" w:tplc="009EF2DE">
      <w:start w:val="1"/>
      <w:numFmt w:val="upperRoman"/>
      <w:lvlText w:val="%1."/>
      <w:lvlJc w:val="right"/>
      <w:pPr>
        <w:ind w:left="284" w:firstLine="28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33809"/>
    <w:multiLevelType w:val="hybridMultilevel"/>
    <w:tmpl w:val="FD322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F57C9"/>
    <w:multiLevelType w:val="hybridMultilevel"/>
    <w:tmpl w:val="C7BAD906"/>
    <w:lvl w:ilvl="0" w:tplc="4F108BEC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A588D"/>
    <w:multiLevelType w:val="hybridMultilevel"/>
    <w:tmpl w:val="B978CF5A"/>
    <w:lvl w:ilvl="0" w:tplc="5D1C5322">
      <w:start w:val="1"/>
      <w:numFmt w:val="decimal"/>
      <w:lvlText w:val="%1)"/>
      <w:lvlJc w:val="left"/>
      <w:pPr>
        <w:ind w:left="928" w:hanging="360"/>
      </w:pPr>
      <w:rPr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8732E27"/>
    <w:multiLevelType w:val="hybridMultilevel"/>
    <w:tmpl w:val="98766C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5439F0"/>
    <w:multiLevelType w:val="hybridMultilevel"/>
    <w:tmpl w:val="C1AC63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A2F9D"/>
    <w:multiLevelType w:val="hybridMultilevel"/>
    <w:tmpl w:val="91248CDA"/>
    <w:lvl w:ilvl="0" w:tplc="C40691D8">
      <w:start w:val="1"/>
      <w:numFmt w:val="decimal"/>
      <w:lvlText w:val="%1."/>
      <w:lvlJc w:val="left"/>
      <w:pPr>
        <w:ind w:left="502" w:hanging="360"/>
      </w:pPr>
      <w:rPr>
        <w:rFonts w:ascii="Calibri" w:eastAsia="Times New Roman" w:hAnsi="Calibri" w:cs="Calibr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9F7222D"/>
    <w:multiLevelType w:val="hybridMultilevel"/>
    <w:tmpl w:val="871803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9825CD"/>
    <w:multiLevelType w:val="hybridMultilevel"/>
    <w:tmpl w:val="DFE855A8"/>
    <w:lvl w:ilvl="0" w:tplc="88FC964C">
      <w:start w:val="4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3F2FCB"/>
    <w:multiLevelType w:val="hybridMultilevel"/>
    <w:tmpl w:val="C7BAD906"/>
    <w:lvl w:ilvl="0" w:tplc="4F108BEC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73C79"/>
    <w:multiLevelType w:val="hybridMultilevel"/>
    <w:tmpl w:val="8DC66A1C"/>
    <w:lvl w:ilvl="0" w:tplc="45124A4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A57F2"/>
    <w:multiLevelType w:val="hybridMultilevel"/>
    <w:tmpl w:val="C7BAD906"/>
    <w:lvl w:ilvl="0" w:tplc="4F108B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F3B9E"/>
    <w:multiLevelType w:val="hybridMultilevel"/>
    <w:tmpl w:val="5F546C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D3DC4"/>
    <w:multiLevelType w:val="hybridMultilevel"/>
    <w:tmpl w:val="4182716E"/>
    <w:lvl w:ilvl="0" w:tplc="06869D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plc="6040F582">
      <w:start w:val="6"/>
      <w:numFmt w:val="decimal"/>
      <w:lvlText w:val="%2)"/>
      <w:lvlJc w:val="left"/>
      <w:pPr>
        <w:tabs>
          <w:tab w:val="num" w:pos="720"/>
        </w:tabs>
        <w:ind w:left="1440" w:hanging="360"/>
      </w:pPr>
      <w:rPr>
        <w:b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A976C9"/>
    <w:multiLevelType w:val="hybridMultilevel"/>
    <w:tmpl w:val="5E6E40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6401E"/>
    <w:multiLevelType w:val="hybridMultilevel"/>
    <w:tmpl w:val="35046C6A"/>
    <w:lvl w:ilvl="0" w:tplc="B52022F4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A60A57"/>
    <w:multiLevelType w:val="hybridMultilevel"/>
    <w:tmpl w:val="67A459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77D7D"/>
    <w:multiLevelType w:val="hybridMultilevel"/>
    <w:tmpl w:val="14D8033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A942CD2"/>
    <w:multiLevelType w:val="hybridMultilevel"/>
    <w:tmpl w:val="ED80E6C4"/>
    <w:lvl w:ilvl="0" w:tplc="F034A25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9239D5"/>
    <w:multiLevelType w:val="multilevel"/>
    <w:tmpl w:val="D92CFA04"/>
    <w:lvl w:ilvl="0">
      <w:start w:val="5"/>
      <w:numFmt w:val="decimal"/>
      <w:lvlText w:val="%1."/>
      <w:lvlJc w:val="left"/>
      <w:pPr>
        <w:ind w:left="0" w:firstLine="0"/>
      </w:pPr>
      <w:rPr>
        <w:rFonts w:ascii="Calibri" w:eastAsia="Arial" w:hAnsi="Calibri" w:cs="Calibri" w:hint="default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</w:abstractNum>
  <w:abstractNum w:abstractNumId="26" w15:restartNumberingAfterBreak="0">
    <w:nsid w:val="5ED8601F"/>
    <w:multiLevelType w:val="hybridMultilevel"/>
    <w:tmpl w:val="B290E230"/>
    <w:lvl w:ilvl="0" w:tplc="FC8C334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A469E7"/>
    <w:multiLevelType w:val="hybridMultilevel"/>
    <w:tmpl w:val="0EC62F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FE2AA7"/>
    <w:multiLevelType w:val="hybridMultilevel"/>
    <w:tmpl w:val="96A84C02"/>
    <w:lvl w:ilvl="0" w:tplc="5880A0A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5623C"/>
    <w:multiLevelType w:val="hybridMultilevel"/>
    <w:tmpl w:val="EB5A738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593C2E"/>
    <w:multiLevelType w:val="hybridMultilevel"/>
    <w:tmpl w:val="896ECD1C"/>
    <w:lvl w:ilvl="0" w:tplc="95C4E4CE">
      <w:start w:val="1"/>
      <w:numFmt w:val="lowerLetter"/>
      <w:lvlText w:val="%1)"/>
      <w:lvlJc w:val="left"/>
      <w:pPr>
        <w:ind w:left="78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A9D6093"/>
    <w:multiLevelType w:val="singleLevel"/>
    <w:tmpl w:val="0415000F"/>
    <w:lvl w:ilvl="0">
      <w:start w:val="1"/>
      <w:numFmt w:val="decimal"/>
      <w:lvlText w:val="%1."/>
      <w:lvlJc w:val="left"/>
      <w:pPr>
        <w:ind w:left="1260" w:hanging="360"/>
      </w:pPr>
    </w:lvl>
  </w:abstractNum>
  <w:abstractNum w:abstractNumId="32" w15:restartNumberingAfterBreak="0">
    <w:nsid w:val="70AF4000"/>
    <w:multiLevelType w:val="hybridMultilevel"/>
    <w:tmpl w:val="D10E87AA"/>
    <w:lvl w:ilvl="0" w:tplc="E2C2D16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E54201"/>
    <w:multiLevelType w:val="hybridMultilevel"/>
    <w:tmpl w:val="B70AAAA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BC21525"/>
    <w:multiLevelType w:val="hybridMultilevel"/>
    <w:tmpl w:val="DA707A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CC5FF6"/>
    <w:multiLevelType w:val="hybridMultilevel"/>
    <w:tmpl w:val="45703F0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17"/>
  </w:num>
  <w:num w:numId="8">
    <w:abstractNumId w:val="30"/>
  </w:num>
  <w:num w:numId="9">
    <w:abstractNumId w:val="20"/>
  </w:num>
  <w:num w:numId="10">
    <w:abstractNumId w:val="14"/>
  </w:num>
  <w:num w:numId="11">
    <w:abstractNumId w:val="4"/>
  </w:num>
  <w:num w:numId="12">
    <w:abstractNumId w:val="18"/>
  </w:num>
  <w:num w:numId="13">
    <w:abstractNumId w:val="0"/>
  </w:num>
  <w:num w:numId="14">
    <w:abstractNumId w:val="23"/>
  </w:num>
  <w:num w:numId="15">
    <w:abstractNumId w:val="27"/>
  </w:num>
  <w:num w:numId="16">
    <w:abstractNumId w:val="16"/>
  </w:num>
  <w:num w:numId="17">
    <w:abstractNumId w:val="13"/>
  </w:num>
  <w:num w:numId="18">
    <w:abstractNumId w:val="3"/>
  </w:num>
  <w:num w:numId="19">
    <w:abstractNumId w:val="34"/>
  </w:num>
  <w:num w:numId="20">
    <w:abstractNumId w:val="11"/>
  </w:num>
  <w:num w:numId="21">
    <w:abstractNumId w:val="10"/>
  </w:num>
  <w:num w:numId="22">
    <w:abstractNumId w:val="31"/>
    <w:lvlOverride w:ilvl="0">
      <w:startOverride w:val="1"/>
    </w:lvlOverride>
  </w:num>
  <w:num w:numId="23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35"/>
  </w:num>
  <w:num w:numId="27">
    <w:abstractNumId w:val="1"/>
  </w:num>
  <w:num w:numId="28">
    <w:abstractNumId w:val="2"/>
  </w:num>
  <w:num w:numId="29">
    <w:abstractNumId w:val="1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7"/>
  </w:num>
  <w:num w:numId="32">
    <w:abstractNumId w:val="32"/>
  </w:num>
  <w:num w:numId="33">
    <w:abstractNumId w:val="12"/>
  </w:num>
  <w:num w:numId="34">
    <w:abstractNumId w:val="26"/>
  </w:num>
  <w:num w:numId="35">
    <w:abstractNumId w:val="29"/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849"/>
    <w:rsid w:val="00000377"/>
    <w:rsid w:val="00011FCC"/>
    <w:rsid w:val="000125A3"/>
    <w:rsid w:val="000161F8"/>
    <w:rsid w:val="00031C27"/>
    <w:rsid w:val="000342AE"/>
    <w:rsid w:val="00046042"/>
    <w:rsid w:val="00073589"/>
    <w:rsid w:val="00094B28"/>
    <w:rsid w:val="00094E6C"/>
    <w:rsid w:val="000966AB"/>
    <w:rsid w:val="000A0D22"/>
    <w:rsid w:val="000C728F"/>
    <w:rsid w:val="00103CED"/>
    <w:rsid w:val="00114E58"/>
    <w:rsid w:val="00116A23"/>
    <w:rsid w:val="00123906"/>
    <w:rsid w:val="00123D7B"/>
    <w:rsid w:val="00124CE7"/>
    <w:rsid w:val="00182003"/>
    <w:rsid w:val="00185524"/>
    <w:rsid w:val="001A293E"/>
    <w:rsid w:val="001B405F"/>
    <w:rsid w:val="00205250"/>
    <w:rsid w:val="002168CE"/>
    <w:rsid w:val="00217ED2"/>
    <w:rsid w:val="002328BA"/>
    <w:rsid w:val="00242F6E"/>
    <w:rsid w:val="0025346F"/>
    <w:rsid w:val="002659D4"/>
    <w:rsid w:val="0028583D"/>
    <w:rsid w:val="00294CFD"/>
    <w:rsid w:val="002A3ECB"/>
    <w:rsid w:val="002B384C"/>
    <w:rsid w:val="002C0042"/>
    <w:rsid w:val="002C16D6"/>
    <w:rsid w:val="002D5C9B"/>
    <w:rsid w:val="002F1EBF"/>
    <w:rsid w:val="00316876"/>
    <w:rsid w:val="003329C8"/>
    <w:rsid w:val="003336E9"/>
    <w:rsid w:val="00344593"/>
    <w:rsid w:val="00347937"/>
    <w:rsid w:val="00350341"/>
    <w:rsid w:val="003553C4"/>
    <w:rsid w:val="003706D5"/>
    <w:rsid w:val="0038227E"/>
    <w:rsid w:val="00387E0D"/>
    <w:rsid w:val="00396260"/>
    <w:rsid w:val="003E64A4"/>
    <w:rsid w:val="0040261D"/>
    <w:rsid w:val="0040554F"/>
    <w:rsid w:val="0040705C"/>
    <w:rsid w:val="00412F4C"/>
    <w:rsid w:val="0042511E"/>
    <w:rsid w:val="00435FAE"/>
    <w:rsid w:val="00443ED9"/>
    <w:rsid w:val="004B2079"/>
    <w:rsid w:val="004C109D"/>
    <w:rsid w:val="004C1409"/>
    <w:rsid w:val="004C5340"/>
    <w:rsid w:val="004D3746"/>
    <w:rsid w:val="004E5220"/>
    <w:rsid w:val="004E5C7C"/>
    <w:rsid w:val="004E7BDB"/>
    <w:rsid w:val="004F014A"/>
    <w:rsid w:val="004F4B72"/>
    <w:rsid w:val="00504F67"/>
    <w:rsid w:val="005072C3"/>
    <w:rsid w:val="005128F7"/>
    <w:rsid w:val="0051561A"/>
    <w:rsid w:val="0051681D"/>
    <w:rsid w:val="00522859"/>
    <w:rsid w:val="00546212"/>
    <w:rsid w:val="00546D63"/>
    <w:rsid w:val="00566BDB"/>
    <w:rsid w:val="00573C5A"/>
    <w:rsid w:val="00577404"/>
    <w:rsid w:val="005901E6"/>
    <w:rsid w:val="005A1C73"/>
    <w:rsid w:val="005A750D"/>
    <w:rsid w:val="005B6764"/>
    <w:rsid w:val="005D2D44"/>
    <w:rsid w:val="005D3333"/>
    <w:rsid w:val="005D543F"/>
    <w:rsid w:val="005E17A4"/>
    <w:rsid w:val="005E1CFB"/>
    <w:rsid w:val="00601E5C"/>
    <w:rsid w:val="00602D2A"/>
    <w:rsid w:val="00611FFA"/>
    <w:rsid w:val="0062271B"/>
    <w:rsid w:val="00623F90"/>
    <w:rsid w:val="00645B88"/>
    <w:rsid w:val="0064648F"/>
    <w:rsid w:val="006500D7"/>
    <w:rsid w:val="0066407F"/>
    <w:rsid w:val="006756CC"/>
    <w:rsid w:val="00675E30"/>
    <w:rsid w:val="0067604F"/>
    <w:rsid w:val="00684A95"/>
    <w:rsid w:val="00687FF0"/>
    <w:rsid w:val="00696FC8"/>
    <w:rsid w:val="00697F78"/>
    <w:rsid w:val="006A6AFF"/>
    <w:rsid w:val="006B2C43"/>
    <w:rsid w:val="006C63B3"/>
    <w:rsid w:val="006C69DF"/>
    <w:rsid w:val="006D4C6F"/>
    <w:rsid w:val="006F0F61"/>
    <w:rsid w:val="007013C5"/>
    <w:rsid w:val="007038CB"/>
    <w:rsid w:val="0070577B"/>
    <w:rsid w:val="00706771"/>
    <w:rsid w:val="00710CC4"/>
    <w:rsid w:val="007217ED"/>
    <w:rsid w:val="00724173"/>
    <w:rsid w:val="007340D6"/>
    <w:rsid w:val="00735EA7"/>
    <w:rsid w:val="00750010"/>
    <w:rsid w:val="00760467"/>
    <w:rsid w:val="00763327"/>
    <w:rsid w:val="00771928"/>
    <w:rsid w:val="007738DD"/>
    <w:rsid w:val="00775012"/>
    <w:rsid w:val="00781EEA"/>
    <w:rsid w:val="00787855"/>
    <w:rsid w:val="007D70EE"/>
    <w:rsid w:val="007E199E"/>
    <w:rsid w:val="007E4F6B"/>
    <w:rsid w:val="007E6105"/>
    <w:rsid w:val="008119E0"/>
    <w:rsid w:val="00815849"/>
    <w:rsid w:val="0082546C"/>
    <w:rsid w:val="008337EB"/>
    <w:rsid w:val="00855393"/>
    <w:rsid w:val="008661BE"/>
    <w:rsid w:val="00870B35"/>
    <w:rsid w:val="008743F1"/>
    <w:rsid w:val="00886A58"/>
    <w:rsid w:val="008900A5"/>
    <w:rsid w:val="008A059E"/>
    <w:rsid w:val="008C4396"/>
    <w:rsid w:val="008C7AA7"/>
    <w:rsid w:val="008D5F1D"/>
    <w:rsid w:val="008E4833"/>
    <w:rsid w:val="008E6BD2"/>
    <w:rsid w:val="00900166"/>
    <w:rsid w:val="00900B2E"/>
    <w:rsid w:val="00902A5E"/>
    <w:rsid w:val="009113EE"/>
    <w:rsid w:val="009254E4"/>
    <w:rsid w:val="009307E8"/>
    <w:rsid w:val="00941505"/>
    <w:rsid w:val="009519C8"/>
    <w:rsid w:val="00965EDB"/>
    <w:rsid w:val="00972BE8"/>
    <w:rsid w:val="00981E9A"/>
    <w:rsid w:val="0098753C"/>
    <w:rsid w:val="009B3ED5"/>
    <w:rsid w:val="009D6F6C"/>
    <w:rsid w:val="009E3029"/>
    <w:rsid w:val="00A13E11"/>
    <w:rsid w:val="00A1739A"/>
    <w:rsid w:val="00A31318"/>
    <w:rsid w:val="00A76401"/>
    <w:rsid w:val="00A9132E"/>
    <w:rsid w:val="00A94D29"/>
    <w:rsid w:val="00AA3365"/>
    <w:rsid w:val="00AA427F"/>
    <w:rsid w:val="00AB23D9"/>
    <w:rsid w:val="00AB3202"/>
    <w:rsid w:val="00AB6FB2"/>
    <w:rsid w:val="00AC0920"/>
    <w:rsid w:val="00AC34E5"/>
    <w:rsid w:val="00AC4B49"/>
    <w:rsid w:val="00AC7B12"/>
    <w:rsid w:val="00AD4C17"/>
    <w:rsid w:val="00AD7AA4"/>
    <w:rsid w:val="00AE1C2F"/>
    <w:rsid w:val="00AE7883"/>
    <w:rsid w:val="00AF5E59"/>
    <w:rsid w:val="00B00ACC"/>
    <w:rsid w:val="00B02D80"/>
    <w:rsid w:val="00B04C02"/>
    <w:rsid w:val="00B12E43"/>
    <w:rsid w:val="00B4692C"/>
    <w:rsid w:val="00B63388"/>
    <w:rsid w:val="00B848BC"/>
    <w:rsid w:val="00B95A64"/>
    <w:rsid w:val="00BA44CB"/>
    <w:rsid w:val="00BB507D"/>
    <w:rsid w:val="00BD57F8"/>
    <w:rsid w:val="00BE6A8F"/>
    <w:rsid w:val="00C11A54"/>
    <w:rsid w:val="00C1787B"/>
    <w:rsid w:val="00C179A8"/>
    <w:rsid w:val="00C308CD"/>
    <w:rsid w:val="00C411EA"/>
    <w:rsid w:val="00C41571"/>
    <w:rsid w:val="00C77375"/>
    <w:rsid w:val="00C845FF"/>
    <w:rsid w:val="00C87364"/>
    <w:rsid w:val="00C87E55"/>
    <w:rsid w:val="00C90C65"/>
    <w:rsid w:val="00CA64BE"/>
    <w:rsid w:val="00CA7312"/>
    <w:rsid w:val="00CB0D94"/>
    <w:rsid w:val="00CB19C7"/>
    <w:rsid w:val="00CB3D72"/>
    <w:rsid w:val="00CF50C3"/>
    <w:rsid w:val="00D150B3"/>
    <w:rsid w:val="00D2764B"/>
    <w:rsid w:val="00D43E1D"/>
    <w:rsid w:val="00D52D62"/>
    <w:rsid w:val="00D6272D"/>
    <w:rsid w:val="00D64E9F"/>
    <w:rsid w:val="00D66CE2"/>
    <w:rsid w:val="00DA335F"/>
    <w:rsid w:val="00DB6D57"/>
    <w:rsid w:val="00DC04C5"/>
    <w:rsid w:val="00DC0B86"/>
    <w:rsid w:val="00DE23F2"/>
    <w:rsid w:val="00E0041A"/>
    <w:rsid w:val="00E12095"/>
    <w:rsid w:val="00E1584B"/>
    <w:rsid w:val="00E351E0"/>
    <w:rsid w:val="00E426B7"/>
    <w:rsid w:val="00E47134"/>
    <w:rsid w:val="00E51995"/>
    <w:rsid w:val="00E64368"/>
    <w:rsid w:val="00E70918"/>
    <w:rsid w:val="00E95801"/>
    <w:rsid w:val="00E96FAF"/>
    <w:rsid w:val="00EC7445"/>
    <w:rsid w:val="00F13E74"/>
    <w:rsid w:val="00F51D48"/>
    <w:rsid w:val="00F52792"/>
    <w:rsid w:val="00F60E00"/>
    <w:rsid w:val="00F77669"/>
    <w:rsid w:val="00F83ACC"/>
    <w:rsid w:val="00F9397E"/>
    <w:rsid w:val="00F9754D"/>
    <w:rsid w:val="00FA26B6"/>
    <w:rsid w:val="00FA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98969BF"/>
  <w15:chartTrackingRefBased/>
  <w15:docId w15:val="{FB83D1A9-0F79-4F7C-82A4-4874BFE6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A0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64E9F"/>
    <w:pPr>
      <w:keepNext/>
      <w:spacing w:line="360" w:lineRule="auto"/>
      <w:jc w:val="center"/>
      <w:outlineLvl w:val="0"/>
    </w:pPr>
    <w:rPr>
      <w:rFonts w:ascii="Gill Sans MT" w:hAnsi="Gill Sans MT" w:cs="Arial"/>
      <w:b/>
      <w:sz w:val="22"/>
      <w:szCs w:val="22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633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6A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Normalny"/>
    <w:link w:val="Nagwek4Znak"/>
    <w:qFormat/>
    <w:rsid w:val="00D64E9F"/>
    <w:pPr>
      <w:keepNext/>
      <w:spacing w:line="360" w:lineRule="auto"/>
      <w:jc w:val="center"/>
      <w:outlineLvl w:val="3"/>
    </w:pPr>
    <w:rPr>
      <w:rFonts w:ascii="Arial" w:hAnsi="Arial" w:cs="Arial"/>
      <w:sz w:val="28"/>
    </w:rPr>
  </w:style>
  <w:style w:type="paragraph" w:styleId="Nagwek5">
    <w:name w:val="heading 5"/>
    <w:basedOn w:val="Normalny"/>
    <w:next w:val="Normalny"/>
    <w:link w:val="Nagwek5Znak"/>
    <w:qFormat/>
    <w:rsid w:val="00D64E9F"/>
    <w:pPr>
      <w:keepNext/>
      <w:jc w:val="center"/>
      <w:outlineLvl w:val="4"/>
    </w:pPr>
    <w:rPr>
      <w:rFonts w:ascii="Arial" w:hAnsi="Arial" w:cs="Arial"/>
      <w:b/>
      <w:spacing w:val="20"/>
      <w:sz w:val="46"/>
      <w:szCs w:val="4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4E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4E9F"/>
  </w:style>
  <w:style w:type="paragraph" w:styleId="Stopka">
    <w:name w:val="footer"/>
    <w:basedOn w:val="Normalny"/>
    <w:link w:val="StopkaZnak"/>
    <w:uiPriority w:val="99"/>
    <w:unhideWhenUsed/>
    <w:rsid w:val="00D64E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4E9F"/>
  </w:style>
  <w:style w:type="paragraph" w:customStyle="1" w:styleId="wysrodkuj">
    <w:name w:val="wysrodkuj"/>
    <w:basedOn w:val="Normalny"/>
    <w:rsid w:val="00D64E9F"/>
    <w:pPr>
      <w:spacing w:before="100" w:beforeAutospacing="1" w:after="100" w:afterAutospacing="1"/>
      <w:ind w:left="240" w:firstLine="120"/>
      <w:jc w:val="center"/>
    </w:pPr>
  </w:style>
  <w:style w:type="character" w:styleId="Hipercze">
    <w:name w:val="Hyperlink"/>
    <w:basedOn w:val="Domylnaczcionkaakapitu"/>
    <w:semiHidden/>
    <w:rsid w:val="00D64E9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D64E9F"/>
    <w:rPr>
      <w:rFonts w:ascii="Gill Sans MT" w:eastAsia="Times New Roman" w:hAnsi="Gill Sans MT" w:cs="Arial"/>
      <w:b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D64E9F"/>
    <w:rPr>
      <w:rFonts w:ascii="Arial" w:eastAsia="Times New Roman" w:hAnsi="Arial" w:cs="Arial"/>
      <w:sz w:val="28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D64E9F"/>
    <w:rPr>
      <w:rFonts w:ascii="Arial" w:eastAsia="Times New Roman" w:hAnsi="Arial" w:cs="Arial"/>
      <w:b/>
      <w:spacing w:val="20"/>
      <w:sz w:val="46"/>
      <w:szCs w:val="46"/>
      <w:lang w:eastAsia="pl-PL"/>
    </w:rPr>
  </w:style>
  <w:style w:type="table" w:styleId="Tabela-Siatka">
    <w:name w:val="Table Grid"/>
    <w:basedOn w:val="Standardowy"/>
    <w:uiPriority w:val="39"/>
    <w:rsid w:val="00D64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845F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5F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D543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6332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Bezodstpw">
    <w:name w:val="No Spacing"/>
    <w:autoRedefine/>
    <w:uiPriority w:val="1"/>
    <w:qFormat/>
    <w:rsid w:val="00601E5C"/>
    <w:pPr>
      <w:spacing w:before="120" w:after="0" w:line="240" w:lineRule="auto"/>
      <w:ind w:firstLine="708"/>
      <w:jc w:val="right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763327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pl-PL"/>
    </w:rPr>
  </w:style>
  <w:style w:type="paragraph" w:customStyle="1" w:styleId="NormalnyArialNarrow">
    <w:name w:val="Normalny + Arial Narrow"/>
    <w:aliases w:val="11 pt"/>
    <w:basedOn w:val="Normalny"/>
    <w:rsid w:val="00763327"/>
    <w:pPr>
      <w:jc w:val="both"/>
    </w:pPr>
    <w:rPr>
      <w:rFonts w:ascii="Arial Narrow" w:hAnsi="Arial Narrow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6A8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E6A8F"/>
    <w:rPr>
      <w:b/>
      <w:bCs/>
    </w:rPr>
  </w:style>
  <w:style w:type="paragraph" w:styleId="Akapitzlist">
    <w:name w:val="List Paragraph"/>
    <w:basedOn w:val="Normalny"/>
    <w:uiPriority w:val="34"/>
    <w:qFormat/>
    <w:rsid w:val="00BE6A8F"/>
    <w:pPr>
      <w:ind w:left="720"/>
      <w:contextualSpacing/>
    </w:p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BE6A8F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BE6A8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BE6A8F"/>
    <w:rPr>
      <w:vertAlign w:val="superscript"/>
    </w:rPr>
  </w:style>
  <w:style w:type="paragraph" w:styleId="Tekstpodstawowy2">
    <w:name w:val="Body Text 2"/>
    <w:basedOn w:val="Normalny"/>
    <w:link w:val="Tekstpodstawowy2Znak"/>
    <w:semiHidden/>
    <w:unhideWhenUsed/>
    <w:rsid w:val="00BE6A8F"/>
    <w:pPr>
      <w:overflowPunct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E6A8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treci">
    <w:name w:val="Tekst treści_"/>
    <w:basedOn w:val="Domylnaczcionkaakapitu"/>
    <w:link w:val="Teksttreci0"/>
    <w:uiPriority w:val="99"/>
    <w:locked/>
    <w:rsid w:val="00BE6A8F"/>
    <w:rPr>
      <w:rFonts w:ascii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BE6A8F"/>
    <w:pPr>
      <w:shd w:val="clear" w:color="auto" w:fill="FFFFFF"/>
      <w:spacing w:before="300" w:line="365" w:lineRule="exact"/>
      <w:ind w:hanging="680"/>
      <w:jc w:val="right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LXparagraf">
    <w:name w:val="LX paragraf"/>
    <w:basedOn w:val="Normalny"/>
    <w:qFormat/>
    <w:rsid w:val="00BE6A8F"/>
    <w:pPr>
      <w:tabs>
        <w:tab w:val="center" w:pos="4253"/>
      </w:tabs>
      <w:suppressAutoHyphens/>
      <w:spacing w:before="240" w:after="120"/>
      <w:jc w:val="center"/>
    </w:pPr>
    <w:rPr>
      <w:rFonts w:ascii="Arial" w:hAnsi="Arial" w:cs="Arial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8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84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8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84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B50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uiPriority w:val="1"/>
    <w:qFormat/>
    <w:rsid w:val="007604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z.edu.pl/kontakt/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UB~1.BIE\AppData\Local\Temp\PapierFirmowy%20-%20nowy-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520D3-93D1-4ACC-B3E5-A66206AB8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PapierFirmowy - nowy-5.dotx</Template>
  <TotalTime>10</TotalTime>
  <Pages>7</Pages>
  <Words>1195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Bielański</dc:creator>
  <cp:keywords/>
  <dc:description/>
  <cp:lastModifiedBy>Kamila Miękina</cp:lastModifiedBy>
  <cp:revision>6</cp:revision>
  <cp:lastPrinted>2024-05-24T04:56:00Z</cp:lastPrinted>
  <dcterms:created xsi:type="dcterms:W3CDTF">2024-05-23T06:04:00Z</dcterms:created>
  <dcterms:modified xsi:type="dcterms:W3CDTF">2024-05-24T04:57:00Z</dcterms:modified>
</cp:coreProperties>
</file>