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8D3" w14:textId="77777777" w:rsidR="000E5F06" w:rsidRPr="006F2DAE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0CF3DAF" w14:textId="1484919D" w:rsidR="000E5F06" w:rsidRPr="006F2DAE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6F2DAE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F111AB">
        <w:rPr>
          <w:rFonts w:ascii="Verdana" w:hAnsi="Verdana" w:cs="Calibri"/>
          <w:b/>
          <w:i/>
          <w:iCs/>
          <w:sz w:val="18"/>
          <w:szCs w:val="18"/>
        </w:rPr>
        <w:t>3</w:t>
      </w:r>
      <w:r w:rsidR="00400842">
        <w:rPr>
          <w:rFonts w:ascii="Verdana" w:hAnsi="Verdana" w:cs="Calibri"/>
          <w:b/>
          <w:i/>
          <w:iCs/>
          <w:sz w:val="18"/>
          <w:szCs w:val="18"/>
        </w:rPr>
        <w:t xml:space="preserve"> do SWZ znak </w:t>
      </w:r>
      <w:r w:rsidR="007156BA">
        <w:rPr>
          <w:rFonts w:ascii="Verdana" w:hAnsi="Verdana" w:cs="Calibri"/>
          <w:b/>
          <w:i/>
          <w:iCs/>
          <w:sz w:val="18"/>
          <w:szCs w:val="18"/>
        </w:rPr>
        <w:t>M</w:t>
      </w:r>
      <w:r w:rsidR="00400842">
        <w:rPr>
          <w:rFonts w:ascii="Verdana" w:hAnsi="Verdana" w:cs="Calibri"/>
          <w:b/>
          <w:i/>
          <w:iCs/>
          <w:sz w:val="18"/>
          <w:szCs w:val="18"/>
        </w:rPr>
        <w:t>T.2370.</w:t>
      </w:r>
      <w:r w:rsidR="007156BA">
        <w:rPr>
          <w:rFonts w:ascii="Verdana" w:hAnsi="Verdana" w:cs="Calibri"/>
          <w:b/>
          <w:i/>
          <w:iCs/>
          <w:sz w:val="18"/>
          <w:szCs w:val="18"/>
        </w:rPr>
        <w:t>1</w:t>
      </w:r>
      <w:r w:rsidR="00400842">
        <w:rPr>
          <w:rFonts w:ascii="Verdana" w:hAnsi="Verdana" w:cs="Calibri"/>
          <w:b/>
          <w:i/>
          <w:iCs/>
          <w:sz w:val="18"/>
          <w:szCs w:val="18"/>
        </w:rPr>
        <w:t>.2021</w:t>
      </w:r>
    </w:p>
    <w:p w14:paraId="297E0CC3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63BC526E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4AB33724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permStart w:id="1925468478" w:edGrp="everyone"/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85734E5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49526B6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ermEnd w:id="1925468478"/>
    <w:p w14:paraId="08FACEB7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18D8F79B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569FC6D4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permStart w:id="664472950" w:edGrp="everyone"/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ermEnd w:id="664472950"/>
    <w:p w14:paraId="4A9BA4D5" w14:textId="77777777" w:rsidR="000E5F06" w:rsidRPr="0009705A" w:rsidRDefault="000E5F06" w:rsidP="000E5F0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500F55D8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775D30D5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4D2754C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78EBA091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027BD1D1" w14:textId="77777777" w:rsidR="003409D1" w:rsidRDefault="003409D1" w:rsidP="000E5F06">
      <w:pPr>
        <w:widowControl w:val="0"/>
        <w:spacing w:line="360" w:lineRule="auto"/>
        <w:ind w:firstLine="708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32CEB35" w14:textId="7D2643CC" w:rsidR="000E5F06" w:rsidRDefault="000E5F06" w:rsidP="00692E18">
      <w:pPr>
        <w:widowControl w:val="0"/>
        <w:spacing w:line="360" w:lineRule="auto"/>
        <w:ind w:firstLine="708"/>
        <w:jc w:val="center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Na potrzeby postępowania o udzielenie zamówienia publicznego</w:t>
      </w:r>
      <w:r w:rsidR="003404FB">
        <w:rPr>
          <w:rFonts w:ascii="Verdana" w:hAnsi="Verdana" w:cs="Calibri"/>
          <w:sz w:val="18"/>
          <w:szCs w:val="18"/>
        </w:rPr>
        <w:t xml:space="preserve"> nr </w:t>
      </w:r>
      <w:r w:rsidR="007156BA">
        <w:rPr>
          <w:rFonts w:ascii="Verdana" w:hAnsi="Verdana" w:cs="Calibri"/>
          <w:b/>
          <w:sz w:val="18"/>
          <w:szCs w:val="18"/>
        </w:rPr>
        <w:t>M</w:t>
      </w:r>
      <w:r w:rsidR="003404FB" w:rsidRPr="003404FB">
        <w:rPr>
          <w:rFonts w:ascii="Verdana" w:hAnsi="Verdana" w:cs="Calibri"/>
          <w:b/>
          <w:sz w:val="18"/>
          <w:szCs w:val="18"/>
        </w:rPr>
        <w:t>T.2370.</w:t>
      </w:r>
      <w:r w:rsidR="007156BA">
        <w:rPr>
          <w:rFonts w:ascii="Verdana" w:hAnsi="Verdana" w:cs="Calibri"/>
          <w:b/>
          <w:sz w:val="18"/>
          <w:szCs w:val="18"/>
        </w:rPr>
        <w:t>1</w:t>
      </w:r>
      <w:r w:rsidR="003404FB" w:rsidRPr="003404FB">
        <w:rPr>
          <w:rFonts w:ascii="Verdana" w:hAnsi="Verdana" w:cs="Calibri"/>
          <w:b/>
          <w:sz w:val="18"/>
          <w:szCs w:val="18"/>
        </w:rPr>
        <w:t>.2021</w:t>
      </w:r>
      <w:r w:rsidRPr="0009705A">
        <w:rPr>
          <w:rFonts w:ascii="Verdana" w:hAnsi="Verdana" w:cs="Calibri"/>
          <w:sz w:val="18"/>
          <w:szCs w:val="18"/>
        </w:rPr>
        <w:t xml:space="preserve"> </w:t>
      </w:r>
      <w:r w:rsidR="003404FB">
        <w:rPr>
          <w:rFonts w:ascii="Verdana" w:hAnsi="Verdana" w:cs="Calibri"/>
          <w:sz w:val="18"/>
          <w:szCs w:val="18"/>
        </w:rPr>
        <w:br/>
      </w:r>
      <w:r w:rsidRPr="0009705A">
        <w:rPr>
          <w:rFonts w:ascii="Verdana" w:hAnsi="Verdana" w:cs="Calibri"/>
          <w:sz w:val="18"/>
          <w:szCs w:val="18"/>
        </w:rPr>
        <w:t xml:space="preserve">pn. </w:t>
      </w:r>
      <w:r w:rsidRPr="00F8657F">
        <w:rPr>
          <w:rFonts w:ascii="Verdana" w:hAnsi="Verdana" w:cs="Calibri"/>
          <w:b/>
          <w:sz w:val="18"/>
          <w:szCs w:val="18"/>
        </w:rPr>
        <w:t>„</w:t>
      </w:r>
      <w:r w:rsidR="007156BA">
        <w:rPr>
          <w:rFonts w:ascii="Verdana" w:hAnsi="Verdana"/>
          <w:b/>
          <w:sz w:val="18"/>
          <w:szCs w:val="18"/>
        </w:rPr>
        <w:t>Dostawę</w:t>
      </w:r>
      <w:r w:rsidR="00977E33" w:rsidRPr="00977E33">
        <w:rPr>
          <w:rFonts w:ascii="Verdana" w:hAnsi="Verdana"/>
          <w:b/>
          <w:sz w:val="18"/>
          <w:szCs w:val="18"/>
        </w:rPr>
        <w:t xml:space="preserve">  paliw płynnych rozliczanych za pomocą kart bezgotówkowego tankowania dla środków transportu </w:t>
      </w:r>
      <w:r w:rsidR="00977E33">
        <w:rPr>
          <w:rFonts w:ascii="Verdana" w:hAnsi="Verdana"/>
          <w:b/>
          <w:sz w:val="18"/>
          <w:szCs w:val="18"/>
        </w:rPr>
        <w:t xml:space="preserve">i sprzętu silnikowego </w:t>
      </w:r>
      <w:r w:rsidR="007156BA">
        <w:rPr>
          <w:rFonts w:ascii="Verdana" w:hAnsi="Verdana"/>
          <w:b/>
          <w:sz w:val="18"/>
          <w:szCs w:val="18"/>
        </w:rPr>
        <w:t>Komendy Miejskiej</w:t>
      </w:r>
      <w:r w:rsidR="00977E33">
        <w:rPr>
          <w:rFonts w:ascii="Verdana" w:hAnsi="Verdana"/>
          <w:b/>
          <w:sz w:val="18"/>
          <w:szCs w:val="18"/>
        </w:rPr>
        <w:t xml:space="preserve"> Państwowej Straży Pożarnej w C</w:t>
      </w:r>
      <w:r w:rsidR="00977E33" w:rsidRPr="00977E33">
        <w:rPr>
          <w:rFonts w:ascii="Verdana" w:hAnsi="Verdana"/>
          <w:b/>
          <w:sz w:val="18"/>
          <w:szCs w:val="18"/>
        </w:rPr>
        <w:t>zęstochowie</w:t>
      </w:r>
      <w:r w:rsidRPr="00F8657F">
        <w:rPr>
          <w:rFonts w:ascii="Verdana" w:hAnsi="Verdana" w:cs="Calibri"/>
          <w:b/>
          <w:sz w:val="18"/>
          <w:szCs w:val="18"/>
        </w:rPr>
        <w:t>”</w:t>
      </w:r>
    </w:p>
    <w:p w14:paraId="4D483782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66864C3E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927D471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80DDECD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Oświadczam, że </w:t>
      </w:r>
      <w:permStart w:id="1149442751" w:edGrp="everyone"/>
      <w:r w:rsidRPr="0009705A">
        <w:rPr>
          <w:rFonts w:ascii="Verdana" w:hAnsi="Verdana" w:cs="Calibri"/>
          <w:sz w:val="18"/>
          <w:szCs w:val="18"/>
        </w:rPr>
        <w:t>nie podlegam</w:t>
      </w:r>
      <w:r>
        <w:rPr>
          <w:rFonts w:ascii="Verdana" w:hAnsi="Verdana" w:cs="Calibri"/>
          <w:sz w:val="18"/>
          <w:szCs w:val="18"/>
        </w:rPr>
        <w:t>/podlegam</w:t>
      </w:r>
      <w:permEnd w:id="1149442751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6729199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Oświadczam, że </w:t>
      </w:r>
      <w:permStart w:id="2128940946" w:edGrp="everyone"/>
      <w:r w:rsidRPr="0009705A">
        <w:rPr>
          <w:rFonts w:ascii="Verdana" w:hAnsi="Verdana" w:cs="Calibri"/>
          <w:sz w:val="18"/>
          <w:szCs w:val="18"/>
        </w:rPr>
        <w:t>nie podlegam</w:t>
      </w:r>
      <w:r>
        <w:rPr>
          <w:rFonts w:ascii="Verdana" w:hAnsi="Verdana" w:cs="Calibri"/>
          <w:sz w:val="18"/>
          <w:szCs w:val="18"/>
        </w:rPr>
        <w:t>/podlegam</w:t>
      </w:r>
      <w:permEnd w:id="2128940946"/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="00771338"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2EC79BC2" w14:textId="77777777" w:rsidR="000E5F06" w:rsidRPr="00A831D4" w:rsidRDefault="000E5F06" w:rsidP="006F2DAE">
      <w:pPr>
        <w:widowControl w:val="0"/>
        <w:numPr>
          <w:ilvl w:val="0"/>
          <w:numId w:val="1"/>
        </w:numPr>
        <w:spacing w:before="240" w:after="240" w:line="360" w:lineRule="auto"/>
        <w:ind w:left="425" w:hanging="426"/>
        <w:contextualSpacing/>
        <w:rPr>
          <w:rFonts w:ascii="Verdana" w:hAnsi="Verdana" w:cs="Calibri"/>
          <w:sz w:val="18"/>
          <w:szCs w:val="18"/>
        </w:rPr>
      </w:pPr>
      <w:r w:rsidRPr="00A831D4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</w:t>
      </w:r>
      <w:r w:rsidR="00A831D4" w:rsidRPr="00A831D4">
        <w:rPr>
          <w:rFonts w:ascii="Verdana" w:hAnsi="Verdana" w:cs="Calibri"/>
          <w:sz w:val="18"/>
          <w:szCs w:val="18"/>
        </w:rPr>
        <w:br/>
      </w:r>
      <w:r w:rsidRPr="00A831D4">
        <w:rPr>
          <w:rFonts w:ascii="Verdana" w:hAnsi="Verdana" w:cs="Calibri"/>
          <w:sz w:val="18"/>
          <w:szCs w:val="18"/>
        </w:rPr>
        <w:t xml:space="preserve">art. </w:t>
      </w:r>
      <w:permStart w:id="1816358771" w:edGrp="everyone"/>
      <w:r w:rsidR="00A831D4" w:rsidRPr="00A831D4">
        <w:rPr>
          <w:rFonts w:ascii="Verdana" w:hAnsi="Verdana" w:cs="Calibri"/>
          <w:sz w:val="18"/>
          <w:szCs w:val="18"/>
        </w:rPr>
        <w:t xml:space="preserve"> ……… </w:t>
      </w:r>
      <w:permEnd w:id="1816358771"/>
      <w:r w:rsidRPr="00A831D4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A831D4">
        <w:rPr>
          <w:rFonts w:ascii="Verdana" w:hAnsi="Verdana" w:cs="Calibri"/>
          <w:sz w:val="18"/>
          <w:szCs w:val="18"/>
        </w:rPr>
        <w:t>Pzp</w:t>
      </w:r>
      <w:proofErr w:type="spellEnd"/>
      <w:r w:rsidRPr="00A831D4">
        <w:rPr>
          <w:rFonts w:ascii="Verdana" w:hAnsi="Verdana" w:cs="Calibri"/>
          <w:sz w:val="18"/>
          <w:szCs w:val="18"/>
        </w:rPr>
        <w:t xml:space="preserve"> </w:t>
      </w:r>
      <w:r w:rsidRPr="00A831D4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</w:t>
      </w:r>
      <w:r w:rsidR="00BE26DF" w:rsidRPr="00A831D4">
        <w:rPr>
          <w:rFonts w:ascii="Verdana" w:hAnsi="Verdana" w:cs="Calibri"/>
          <w:i/>
          <w:iCs/>
          <w:sz w:val="18"/>
          <w:szCs w:val="18"/>
        </w:rPr>
        <w:t xml:space="preserve"> pkt. 1, 2 i 5 </w:t>
      </w:r>
      <w:r w:rsidRPr="00A831D4">
        <w:rPr>
          <w:rFonts w:ascii="Verdana" w:hAnsi="Verdana" w:cs="Calibri"/>
          <w:i/>
          <w:iCs/>
          <w:sz w:val="18"/>
          <w:szCs w:val="18"/>
        </w:rPr>
        <w:t>lub art. 109 ust. 1 pkt 4</w:t>
      </w:r>
      <w:r w:rsidR="00442945" w:rsidRPr="00A831D4">
        <w:rPr>
          <w:rFonts w:ascii="Verdana" w:hAnsi="Verdana" w:cs="Calibri"/>
          <w:i/>
          <w:iCs/>
          <w:sz w:val="18"/>
          <w:szCs w:val="18"/>
        </w:rPr>
        <w:t xml:space="preserve">  </w:t>
      </w:r>
      <w:r w:rsidR="00771338" w:rsidRPr="00A831D4">
        <w:rPr>
          <w:rFonts w:ascii="Verdana" w:hAnsi="Verdana" w:cs="Calibri"/>
          <w:i/>
          <w:iCs/>
          <w:sz w:val="18"/>
          <w:szCs w:val="18"/>
        </w:rPr>
        <w:t xml:space="preserve">ustawy </w:t>
      </w:r>
      <w:proofErr w:type="spellStart"/>
      <w:r w:rsidR="00771338" w:rsidRPr="00A831D4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A831D4">
        <w:rPr>
          <w:rFonts w:ascii="Verdana" w:hAnsi="Verdana" w:cs="Calibri"/>
          <w:i/>
          <w:iCs/>
          <w:sz w:val="18"/>
          <w:szCs w:val="18"/>
        </w:rPr>
        <w:t>).</w:t>
      </w:r>
      <w:r w:rsidRPr="00A831D4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</w:t>
      </w:r>
      <w:r w:rsidR="00771338" w:rsidRPr="00A831D4">
        <w:rPr>
          <w:rFonts w:ascii="Verdana" w:hAnsi="Verdana" w:cs="Calibri"/>
          <w:sz w:val="18"/>
          <w:szCs w:val="18"/>
        </w:rPr>
        <w:t xml:space="preserve"> ust. 2</w:t>
      </w:r>
      <w:r w:rsidRPr="00A831D4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A831D4">
        <w:rPr>
          <w:rFonts w:ascii="Verdana" w:hAnsi="Verdana" w:cs="Calibri"/>
          <w:sz w:val="18"/>
          <w:szCs w:val="18"/>
        </w:rPr>
        <w:t>Pzp</w:t>
      </w:r>
      <w:proofErr w:type="spellEnd"/>
      <w:r w:rsidRPr="00A831D4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A831D4">
        <w:rPr>
          <w:rFonts w:ascii="Verdana" w:hAnsi="Verdana" w:cs="Calibri"/>
          <w:sz w:val="18"/>
          <w:szCs w:val="18"/>
        </w:rPr>
        <w:t xml:space="preserve">: </w:t>
      </w:r>
      <w:permStart w:id="1532101397" w:edGrp="everyone"/>
      <w:r w:rsidR="00A831D4" w:rsidRPr="00A831D4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……………………………………………………………………………………………………………………….</w:t>
      </w:r>
      <w:bookmarkEnd w:id="0"/>
    </w:p>
    <w:permEnd w:id="1532101397"/>
    <w:p w14:paraId="3AAF3C84" w14:textId="77777777" w:rsidR="00A831D4" w:rsidRDefault="00A831D4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6FB16207" w14:textId="77777777" w:rsidR="00A831D4" w:rsidRDefault="00A831D4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030A8ABA" w14:textId="77777777" w:rsidR="00A831D4" w:rsidRDefault="00A831D4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4678AF80" w14:textId="77777777" w:rsidR="00A831D4" w:rsidRDefault="00A831D4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1EF1A89B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2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7DE0A64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C416E20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 xml:space="preserve">świadczam, że </w:t>
      </w:r>
      <w:proofErr w:type="spellStart"/>
      <w:r w:rsidR="004B34FD" w:rsidRPr="0009705A">
        <w:rPr>
          <w:rFonts w:ascii="Verdana" w:hAnsi="Verdana" w:cs="Calibri"/>
          <w:sz w:val="18"/>
          <w:szCs w:val="18"/>
        </w:rPr>
        <w:t>że</w:t>
      </w:r>
      <w:proofErr w:type="spellEnd"/>
      <w:r w:rsidR="004B34FD" w:rsidRPr="0009705A">
        <w:rPr>
          <w:rFonts w:ascii="Verdana" w:hAnsi="Verdana" w:cs="Calibri"/>
          <w:sz w:val="18"/>
          <w:szCs w:val="18"/>
        </w:rPr>
        <w:t xml:space="preserve"> </w:t>
      </w:r>
      <w:permStart w:id="1859265380" w:edGrp="everyone"/>
      <w:r w:rsidR="004B34FD">
        <w:rPr>
          <w:rFonts w:ascii="Verdana" w:hAnsi="Verdana" w:cs="Calibri"/>
          <w:sz w:val="18"/>
          <w:szCs w:val="18"/>
        </w:rPr>
        <w:t>spełniam/nie spełniam</w:t>
      </w:r>
      <w:r w:rsidR="004B34FD" w:rsidRPr="007F619B">
        <w:rPr>
          <w:rFonts w:ascii="Verdana" w:hAnsi="Verdana" w:cs="Calibri"/>
          <w:sz w:val="18"/>
          <w:szCs w:val="18"/>
        </w:rPr>
        <w:t xml:space="preserve"> </w:t>
      </w:r>
      <w:permEnd w:id="1859265380"/>
      <w:r w:rsidR="004B34FD">
        <w:rPr>
          <w:rFonts w:ascii="Verdana" w:hAnsi="Verdana" w:cs="Calibri"/>
          <w:sz w:val="18"/>
          <w:szCs w:val="18"/>
        </w:rPr>
        <w:t>*</w:t>
      </w:r>
      <w:r w:rsidRPr="007F619B">
        <w:rPr>
          <w:rFonts w:ascii="Verdana" w:hAnsi="Verdana" w:cs="Calibri"/>
          <w:sz w:val="18"/>
          <w:szCs w:val="18"/>
        </w:rPr>
        <w:t xml:space="preserve">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</w:t>
      </w:r>
      <w:r w:rsidR="00771338">
        <w:rPr>
          <w:rFonts w:ascii="Verdana" w:hAnsi="Verdana" w:cs="Calibri"/>
          <w:sz w:val="18"/>
          <w:szCs w:val="18"/>
        </w:rPr>
        <w:t xml:space="preserve">8 </w:t>
      </w:r>
      <w:r>
        <w:rPr>
          <w:rFonts w:ascii="Verdana" w:hAnsi="Verdana" w:cs="Calibri"/>
          <w:sz w:val="18"/>
          <w:szCs w:val="18"/>
        </w:rPr>
        <w:t>SWZ</w:t>
      </w:r>
    </w:p>
    <w:p w14:paraId="552AAC9F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</w:t>
      </w:r>
      <w:r w:rsidR="00977E33">
        <w:rPr>
          <w:rFonts w:ascii="Verdana" w:hAnsi="Verdana" w:cs="Calibri"/>
          <w:sz w:val="18"/>
          <w:szCs w:val="18"/>
        </w:rPr>
        <w:t>u wskazanych przez Zamawiającą</w:t>
      </w:r>
      <w:r w:rsidRPr="00937B93">
        <w:rPr>
          <w:rFonts w:ascii="Verdana" w:hAnsi="Verdana" w:cs="Calibri"/>
          <w:sz w:val="18"/>
          <w:szCs w:val="18"/>
        </w:rPr>
        <w:t>, polegam na zdolnościach następujących podmiotów udostepniających zasoby</w:t>
      </w:r>
      <w:r w:rsidR="006F2DAE">
        <w:rPr>
          <w:rFonts w:ascii="Verdana" w:hAnsi="Verdana" w:cs="Calibri"/>
          <w:sz w:val="18"/>
          <w:szCs w:val="18"/>
          <w:vertAlign w:val="superscript"/>
        </w:rPr>
        <w:t>2</w:t>
      </w:r>
      <w:r>
        <w:rPr>
          <w:rFonts w:ascii="Verdana" w:hAnsi="Verdana" w:cs="Calibri"/>
          <w:sz w:val="18"/>
          <w:szCs w:val="18"/>
        </w:rPr>
        <w:t>:</w:t>
      </w:r>
    </w:p>
    <w:p w14:paraId="612D3849" w14:textId="77777777" w:rsidR="000E5F06" w:rsidRDefault="00A831D4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</w:t>
      </w:r>
      <w:permStart w:id="1672494142" w:edGrp="everyone"/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ermEnd w:id="1672494142"/>
    <w:p w14:paraId="1ED53146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73CFFB5B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CEAC35B" w14:textId="77777777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 w:rsidR="006F2DAE">
        <w:rPr>
          <w:rFonts w:ascii="Verdana" w:hAnsi="Verdana" w:cs="Calibri"/>
          <w:sz w:val="18"/>
          <w:szCs w:val="18"/>
          <w:vertAlign w:val="superscript"/>
        </w:rPr>
        <w:t>2</w:t>
      </w:r>
      <w:r>
        <w:rPr>
          <w:rFonts w:ascii="Verdana" w:hAnsi="Verdana" w:cs="Calibri"/>
          <w:sz w:val="18"/>
          <w:szCs w:val="18"/>
        </w:rPr>
        <w:t>:</w:t>
      </w:r>
    </w:p>
    <w:p w14:paraId="25551FC0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permStart w:id="584919093" w:edGrp="everyone"/>
      <w:r>
        <w:rPr>
          <w:rFonts w:ascii="Verdana" w:hAnsi="Verdana" w:cs="Calibri"/>
          <w:sz w:val="18"/>
          <w:szCs w:val="18"/>
        </w:rPr>
        <w:t xml:space="preserve"> </w:t>
      </w:r>
      <w:r w:rsidR="00A831D4" w:rsidRPr="00A831D4">
        <w:rPr>
          <w:rFonts w:ascii="Verdana" w:hAnsi="Verdana" w:cs="Calibri"/>
          <w:sz w:val="18"/>
          <w:szCs w:val="18"/>
        </w:rPr>
        <w:t xml:space="preserve">  ……………………………………………………………………………………………………………………………………………………………..</w:t>
      </w:r>
    </w:p>
    <w:permEnd w:id="584919093"/>
    <w:p w14:paraId="4DAFCA3D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6BEE568E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17B81F8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6A35CEA6" w14:textId="7777777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</w:t>
      </w:r>
    </w:p>
    <w:p w14:paraId="2D45A20E" w14:textId="77777777"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366AE34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535E6CA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2FE3D4C9" w14:textId="77777777" w:rsidR="006F2DAE" w:rsidRDefault="000E5F06" w:rsidP="006F2DAE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</w:p>
    <w:p w14:paraId="5266F12B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23EE9C5" w14:textId="77777777" w:rsidR="000E5F06" w:rsidRDefault="006F2DAE" w:rsidP="000E5F06">
      <w:pPr>
        <w:pStyle w:val="Zwykytekst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imes New Roman"/>
          <w:sz w:val="16"/>
          <w:szCs w:val="16"/>
          <w:vertAlign w:val="superscript"/>
          <w:lang w:eastAsia="pl-PL"/>
        </w:rPr>
        <w:t>2</w:t>
      </w:r>
      <w:r w:rsidR="00A831D4" w:rsidRPr="00A831D4">
        <w:rPr>
          <w:rFonts w:ascii="Verdana" w:hAnsi="Verdana" w:cs="Times New Roman"/>
          <w:sz w:val="16"/>
          <w:szCs w:val="16"/>
          <w:lang w:eastAsia="pl-PL"/>
        </w:rPr>
        <w:t xml:space="preserve"> </w:t>
      </w:r>
      <w:r w:rsidR="00A831D4" w:rsidRPr="00A831D4">
        <w:rPr>
          <w:rFonts w:ascii="Verdana" w:hAnsi="Verdana"/>
          <w:sz w:val="16"/>
          <w:szCs w:val="16"/>
        </w:rPr>
        <w:t xml:space="preserve">W przypadku jeśli wykonawca nie podlega </w:t>
      </w:r>
      <w:r w:rsidR="00A831D4">
        <w:rPr>
          <w:rFonts w:ascii="Verdana" w:hAnsi="Verdana"/>
          <w:sz w:val="16"/>
          <w:szCs w:val="16"/>
        </w:rPr>
        <w:t xml:space="preserve">na </w:t>
      </w:r>
      <w:r>
        <w:rPr>
          <w:rFonts w:ascii="Verdana" w:hAnsi="Verdana"/>
          <w:sz w:val="16"/>
          <w:szCs w:val="16"/>
        </w:rPr>
        <w:t>zasobach</w:t>
      </w:r>
      <w:r w:rsidR="00A831D4">
        <w:rPr>
          <w:rFonts w:ascii="Verdana" w:hAnsi="Verdana"/>
          <w:sz w:val="16"/>
          <w:szCs w:val="16"/>
        </w:rPr>
        <w:t xml:space="preserve"> innych podmiotów </w:t>
      </w:r>
      <w:r w:rsidR="00A831D4" w:rsidRPr="00A831D4">
        <w:rPr>
          <w:rFonts w:ascii="Verdana" w:hAnsi="Verdana"/>
          <w:sz w:val="16"/>
          <w:szCs w:val="16"/>
        </w:rPr>
        <w:t xml:space="preserve"> należy napisać </w:t>
      </w:r>
      <w:r w:rsidR="00A831D4">
        <w:rPr>
          <w:rFonts w:ascii="Verdana" w:hAnsi="Verdana"/>
          <w:sz w:val="16"/>
          <w:szCs w:val="16"/>
        </w:rPr>
        <w:t>„</w:t>
      </w:r>
      <w:r w:rsidR="00A831D4" w:rsidRPr="00A831D4">
        <w:rPr>
          <w:rFonts w:ascii="Verdana" w:hAnsi="Verdana"/>
          <w:sz w:val="16"/>
          <w:szCs w:val="16"/>
        </w:rPr>
        <w:t>nie dotyczy</w:t>
      </w:r>
      <w:r w:rsidR="00A831D4">
        <w:rPr>
          <w:rFonts w:ascii="Verdana" w:hAnsi="Verdana"/>
          <w:sz w:val="16"/>
          <w:szCs w:val="16"/>
        </w:rPr>
        <w:t>”</w:t>
      </w:r>
    </w:p>
    <w:p w14:paraId="529AFAAA" w14:textId="77777777" w:rsidR="00692E18" w:rsidRDefault="00692E18" w:rsidP="000E5F06">
      <w:pPr>
        <w:pStyle w:val="Zwykytekst1"/>
        <w:spacing w:line="360" w:lineRule="auto"/>
        <w:rPr>
          <w:rFonts w:ascii="Verdana" w:hAnsi="Verdana"/>
          <w:sz w:val="16"/>
          <w:szCs w:val="16"/>
        </w:rPr>
      </w:pPr>
    </w:p>
    <w:bookmarkEnd w:id="2"/>
    <w:p w14:paraId="1E8F2C45" w14:textId="77777777" w:rsidR="000E5F06" w:rsidRDefault="000E5F06" w:rsidP="00692E18">
      <w:pPr>
        <w:widowControl w:val="0"/>
        <w:tabs>
          <w:tab w:val="left" w:pos="0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sectPr w:rsidR="000E5F06" w:rsidSect="000E5F0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F707" w14:textId="77777777" w:rsidR="00C24C2D" w:rsidRDefault="00C24C2D" w:rsidP="000E5F06">
      <w:r>
        <w:separator/>
      </w:r>
    </w:p>
  </w:endnote>
  <w:endnote w:type="continuationSeparator" w:id="0">
    <w:p w14:paraId="38FBA30F" w14:textId="77777777" w:rsidR="00C24C2D" w:rsidRDefault="00C24C2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738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65233126" w:displacedByCustomXml="prev"/>
          <w:p w14:paraId="673D1F27" w14:textId="77777777" w:rsidR="00236C7D" w:rsidRPr="00236C7D" w:rsidRDefault="00236C7D" w:rsidP="00236C7D">
            <w:pPr>
              <w:pStyle w:val="Stopka"/>
              <w:jc w:val="right"/>
              <w:rPr>
                <w:i/>
                <w:iCs/>
                <w:color w:val="FF0000"/>
              </w:rPr>
            </w:pPr>
            <w:r w:rsidRPr="00236C7D">
              <w:rPr>
                <w:i/>
                <w:iCs/>
                <w:color w:val="FF0000"/>
              </w:rPr>
              <w:t>Dokument należy podpisać kwalifikowanym podpisem elektronicznym,</w:t>
            </w:r>
          </w:p>
          <w:p w14:paraId="2EE0FCBA" w14:textId="77777777" w:rsidR="00236C7D" w:rsidRPr="00236C7D" w:rsidRDefault="00236C7D" w:rsidP="00236C7D">
            <w:pPr>
              <w:pStyle w:val="Stopka"/>
              <w:jc w:val="right"/>
              <w:rPr>
                <w:i/>
                <w:iCs/>
                <w:color w:val="FF0000"/>
              </w:rPr>
            </w:pPr>
            <w:r w:rsidRPr="00236C7D">
              <w:rPr>
                <w:i/>
                <w:iCs/>
                <w:color w:val="FF0000"/>
              </w:rPr>
              <w:t xml:space="preserve"> podpisem osobistym lub podpisem zaufanym pod rygorem nieważności</w:t>
            </w:r>
          </w:p>
          <w:bookmarkEnd w:id="3"/>
          <w:p w14:paraId="084C3215" w14:textId="77777777" w:rsidR="00236C7D" w:rsidRDefault="00236C7D">
            <w:pPr>
              <w:pStyle w:val="Stopka"/>
              <w:jc w:val="right"/>
            </w:pPr>
            <w:r>
              <w:t xml:space="preserve">Strona </w:t>
            </w:r>
            <w:r w:rsidR="003B72B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72BE">
              <w:rPr>
                <w:b/>
                <w:bCs/>
              </w:rPr>
              <w:fldChar w:fldCharType="separate"/>
            </w:r>
            <w:r w:rsidR="004B34FD">
              <w:rPr>
                <w:b/>
                <w:bCs/>
                <w:noProof/>
              </w:rPr>
              <w:t>1</w:t>
            </w:r>
            <w:r w:rsidR="003B72BE">
              <w:rPr>
                <w:b/>
                <w:bCs/>
              </w:rPr>
              <w:fldChar w:fldCharType="end"/>
            </w:r>
            <w:r>
              <w:t xml:space="preserve"> z </w:t>
            </w:r>
            <w:r w:rsidR="003B72B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72BE">
              <w:rPr>
                <w:b/>
                <w:bCs/>
              </w:rPr>
              <w:fldChar w:fldCharType="separate"/>
            </w:r>
            <w:r w:rsidR="004B34FD">
              <w:rPr>
                <w:b/>
                <w:bCs/>
                <w:noProof/>
              </w:rPr>
              <w:t>2</w:t>
            </w:r>
            <w:r w:rsidR="003B72BE">
              <w:rPr>
                <w:b/>
                <w:bCs/>
              </w:rPr>
              <w:fldChar w:fldCharType="end"/>
            </w:r>
          </w:p>
        </w:sdtContent>
      </w:sdt>
    </w:sdtContent>
  </w:sdt>
  <w:p w14:paraId="6E2A002E" w14:textId="77777777" w:rsidR="00A831D4" w:rsidRDefault="00A83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C18D" w14:textId="77777777" w:rsidR="00C24C2D" w:rsidRDefault="00C24C2D" w:rsidP="000E5F06">
      <w:r>
        <w:separator/>
      </w:r>
    </w:p>
  </w:footnote>
  <w:footnote w:type="continuationSeparator" w:id="0">
    <w:p w14:paraId="5E2054EE" w14:textId="77777777" w:rsidR="00C24C2D" w:rsidRDefault="00C24C2D" w:rsidP="000E5F06">
      <w:r>
        <w:continuationSeparator/>
      </w:r>
    </w:p>
  </w:footnote>
  <w:footnote w:id="1">
    <w:p w14:paraId="22100B18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</w:t>
      </w:r>
      <w:bookmarkStart w:id="1" w:name="_Hlk65233496"/>
      <w:r w:rsidRPr="007F619B">
        <w:rPr>
          <w:rFonts w:ascii="Verdana" w:hAnsi="Verdana"/>
          <w:sz w:val="16"/>
          <w:szCs w:val="16"/>
        </w:rPr>
        <w:t xml:space="preserve">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</w:t>
      </w:r>
      <w:r w:rsidR="0006413C">
        <w:rPr>
          <w:rFonts w:ascii="Verdana" w:hAnsi="Verdana"/>
          <w:sz w:val="16"/>
          <w:szCs w:val="16"/>
        </w:rPr>
        <w:t>,</w:t>
      </w:r>
      <w:r w:rsidRPr="007F619B">
        <w:rPr>
          <w:rFonts w:ascii="Verdana" w:hAnsi="Verdana"/>
          <w:sz w:val="16"/>
          <w:szCs w:val="16"/>
        </w:rPr>
        <w:t xml:space="preserve"> w pkt. 3 należy napisać nie dotyczy</w:t>
      </w:r>
      <w:bookmarkEnd w:id="1"/>
      <w:r w:rsidRPr="007F619B">
        <w:rPr>
          <w:rFonts w:ascii="Verdana" w:hAnsi="Verdana"/>
          <w:sz w:val="16"/>
          <w:szCs w:val="16"/>
        </w:rPr>
        <w:t>.</w:t>
      </w:r>
    </w:p>
    <w:p w14:paraId="5C864F3D" w14:textId="77777777" w:rsidR="000E5F06" w:rsidRPr="007F619B" w:rsidRDefault="0006413C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</w:t>
      </w:r>
      <w:r w:rsidR="000E5F06">
        <w:rPr>
          <w:rFonts w:ascii="Verdana" w:hAnsi="Verdana"/>
          <w:sz w:val="16"/>
          <w:szCs w:val="16"/>
        </w:rPr>
        <w:t xml:space="preserve">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A6E"/>
    <w:multiLevelType w:val="hybridMultilevel"/>
    <w:tmpl w:val="C206EA54"/>
    <w:lvl w:ilvl="0" w:tplc="97BA4B88">
      <w:start w:val="1"/>
      <w:numFmt w:val="decimal"/>
      <w:lvlText w:val="%1."/>
      <w:lvlJc w:val="left"/>
      <w:pPr>
        <w:ind w:left="710" w:hanging="284"/>
      </w:pPr>
      <w:rPr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5654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6645" w:hanging="360"/>
      </w:pPr>
      <w:rPr>
        <w:lang w:val="pl-PL" w:eastAsia="pl-PL" w:bidi="pl-PL"/>
      </w:rPr>
    </w:lvl>
    <w:lvl w:ilvl="3" w:tplc="56567D10">
      <w:numFmt w:val="bullet"/>
      <w:lvlText w:val="•"/>
      <w:lvlJc w:val="left"/>
      <w:pPr>
        <w:ind w:left="7635" w:hanging="360"/>
      </w:pPr>
      <w:rPr>
        <w:lang w:val="pl-PL" w:eastAsia="pl-PL" w:bidi="pl-PL"/>
      </w:rPr>
    </w:lvl>
    <w:lvl w:ilvl="4" w:tplc="5B0EB03E">
      <w:numFmt w:val="bullet"/>
      <w:lvlText w:val="•"/>
      <w:lvlJc w:val="left"/>
      <w:pPr>
        <w:ind w:left="8624" w:hanging="360"/>
      </w:pPr>
      <w:rPr>
        <w:lang w:val="pl-PL" w:eastAsia="pl-PL" w:bidi="pl-PL"/>
      </w:rPr>
    </w:lvl>
    <w:lvl w:ilvl="5" w:tplc="C2860930">
      <w:numFmt w:val="bullet"/>
      <w:lvlText w:val="•"/>
      <w:lvlJc w:val="left"/>
      <w:pPr>
        <w:ind w:left="9614" w:hanging="360"/>
      </w:pPr>
      <w:rPr>
        <w:lang w:val="pl-PL" w:eastAsia="pl-PL" w:bidi="pl-PL"/>
      </w:rPr>
    </w:lvl>
    <w:lvl w:ilvl="6" w:tplc="C6A07B20">
      <w:numFmt w:val="bullet"/>
      <w:lvlText w:val="•"/>
      <w:lvlJc w:val="left"/>
      <w:pPr>
        <w:ind w:left="10604" w:hanging="360"/>
      </w:pPr>
      <w:rPr>
        <w:lang w:val="pl-PL" w:eastAsia="pl-PL" w:bidi="pl-PL"/>
      </w:rPr>
    </w:lvl>
    <w:lvl w:ilvl="7" w:tplc="01406334">
      <w:numFmt w:val="bullet"/>
      <w:lvlText w:val="•"/>
      <w:lvlJc w:val="left"/>
      <w:pPr>
        <w:ind w:left="11593" w:hanging="360"/>
      </w:pPr>
      <w:rPr>
        <w:lang w:val="pl-PL" w:eastAsia="pl-PL" w:bidi="pl-PL"/>
      </w:rPr>
    </w:lvl>
    <w:lvl w:ilvl="8" w:tplc="3B22E674">
      <w:numFmt w:val="bullet"/>
      <w:lvlText w:val="•"/>
      <w:lvlJc w:val="left"/>
      <w:pPr>
        <w:ind w:left="12583" w:hanging="360"/>
      </w:pPr>
      <w:rPr>
        <w:lang w:val="pl-PL" w:eastAsia="pl-PL" w:bidi="pl-P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2C2E"/>
    <w:rsid w:val="0004546C"/>
    <w:rsid w:val="0006413C"/>
    <w:rsid w:val="000E5F06"/>
    <w:rsid w:val="001318EF"/>
    <w:rsid w:val="001362C4"/>
    <w:rsid w:val="001E3747"/>
    <w:rsid w:val="001E76A9"/>
    <w:rsid w:val="00236C7D"/>
    <w:rsid w:val="00265BEA"/>
    <w:rsid w:val="003404FB"/>
    <w:rsid w:val="003409D1"/>
    <w:rsid w:val="003A19C9"/>
    <w:rsid w:val="003B72BE"/>
    <w:rsid w:val="00400842"/>
    <w:rsid w:val="00442945"/>
    <w:rsid w:val="00495BA5"/>
    <w:rsid w:val="004B34FD"/>
    <w:rsid w:val="005E628B"/>
    <w:rsid w:val="00692E18"/>
    <w:rsid w:val="006B5213"/>
    <w:rsid w:val="006F2DAE"/>
    <w:rsid w:val="007156BA"/>
    <w:rsid w:val="00724D43"/>
    <w:rsid w:val="00771338"/>
    <w:rsid w:val="0077254D"/>
    <w:rsid w:val="007C257B"/>
    <w:rsid w:val="008D757A"/>
    <w:rsid w:val="00977E33"/>
    <w:rsid w:val="009F0276"/>
    <w:rsid w:val="00A831D4"/>
    <w:rsid w:val="00BC67C8"/>
    <w:rsid w:val="00BE26DF"/>
    <w:rsid w:val="00C24C2D"/>
    <w:rsid w:val="00D87DF9"/>
    <w:rsid w:val="00E57ECC"/>
    <w:rsid w:val="00E61245"/>
    <w:rsid w:val="00F111AB"/>
    <w:rsid w:val="00F4721E"/>
    <w:rsid w:val="00F5255F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AAE87"/>
  <w15:docId w15:val="{11EF5450-EFF8-4CF9-BC7B-2460BA4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1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83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1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2E18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692E18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692E18"/>
    <w:pPr>
      <w:widowControl w:val="0"/>
      <w:autoSpaceDE w:val="0"/>
      <w:autoSpaceDN w:val="0"/>
      <w:ind w:left="821" w:hanging="709"/>
      <w:jc w:val="both"/>
    </w:pPr>
    <w:rPr>
      <w:rFonts w:ascii="Verdana" w:eastAsia="Verdana" w:hAnsi="Verdana" w:cs="Verdana"/>
      <w:sz w:val="22"/>
      <w:szCs w:val="22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R.Czerwiński (KM Częstochowa)</cp:lastModifiedBy>
  <cp:revision>3</cp:revision>
  <cp:lastPrinted>2021-06-01T09:14:00Z</cp:lastPrinted>
  <dcterms:created xsi:type="dcterms:W3CDTF">2021-05-21T10:03:00Z</dcterms:created>
  <dcterms:modified xsi:type="dcterms:W3CDTF">2021-06-01T09:14:00Z</dcterms:modified>
</cp:coreProperties>
</file>