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4E563C59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  <w:r w:rsidR="00FA6262">
        <w:rPr>
          <w:rFonts w:ascii="Arial Narrow" w:hAnsi="Arial Narrow"/>
          <w:b/>
          <w:bCs/>
          <w:u w:val="single"/>
        </w:rPr>
        <w:t xml:space="preserve"> 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3B239AEB" w14:textId="77777777" w:rsidR="002261DD" w:rsidRDefault="002261DD" w:rsidP="002261D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1592116"/>
      <w:r>
        <w:rPr>
          <w:rFonts w:ascii="Arial Narrow" w:hAnsi="Arial Narrow"/>
          <w:sz w:val="28"/>
          <w:szCs w:val="28"/>
        </w:rPr>
        <w:t>Adaptacja budynku Szkoły Podstawowej w Smaszewie na potrzeby utworzenia Filii Miejsko-Gminnej Biblioteki Publicznej wraz z zagospodarowaniem terenu</w:t>
      </w:r>
      <w:bookmarkEnd w:id="0"/>
    </w:p>
    <w:p w14:paraId="0A074EA0" w14:textId="77777777" w:rsidR="007A4E2F" w:rsidRPr="007751F8" w:rsidRDefault="007A4E2F" w:rsidP="00480CCC">
      <w:pPr>
        <w:suppressAutoHyphens/>
        <w:spacing w:after="0"/>
        <w:rPr>
          <w:rFonts w:ascii="Arial Narrow" w:hAnsi="Arial Narrow"/>
        </w:rPr>
      </w:pPr>
    </w:p>
    <w:p w14:paraId="34E69278" w14:textId="32A4B55F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  <w:r w:rsidR="00055D2E">
        <w:rPr>
          <w:rFonts w:ascii="Arial Narrow" w:hAnsi="Arial Narrow"/>
        </w:rPr>
        <w:t xml:space="preserve">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5AFD6013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>ust.1 ustawy z dnia 13 kwietnia 2022 r. o szczególnych rozwiązaniach w zakresie przeciwdziałania wspieraniu agresji na Ukrainę oraz służących o</w:t>
      </w:r>
      <w:r w:rsidR="00B95D5B">
        <w:rPr>
          <w:rFonts w:ascii="Arial Narrow" w:hAnsi="Arial Narrow"/>
          <w:sz w:val="22"/>
          <w:szCs w:val="22"/>
        </w:rPr>
        <w:t>chronie</w:t>
      </w:r>
      <w:r w:rsidR="0017628D" w:rsidRPr="0017628D">
        <w:rPr>
          <w:rFonts w:ascii="Arial Narrow" w:hAnsi="Arial Narrow"/>
          <w:sz w:val="22"/>
          <w:szCs w:val="22"/>
        </w:rPr>
        <w:t xml:space="preserve">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9C75C0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9C75C0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C1D"/>
    <w:rsid w:val="0003409D"/>
    <w:rsid w:val="00055D2E"/>
    <w:rsid w:val="0006262C"/>
    <w:rsid w:val="00067100"/>
    <w:rsid w:val="00067CC2"/>
    <w:rsid w:val="00081865"/>
    <w:rsid w:val="000870F2"/>
    <w:rsid w:val="000E605F"/>
    <w:rsid w:val="000F74FF"/>
    <w:rsid w:val="001207CA"/>
    <w:rsid w:val="001310C7"/>
    <w:rsid w:val="00132ACA"/>
    <w:rsid w:val="00137ED7"/>
    <w:rsid w:val="0016790B"/>
    <w:rsid w:val="0017628D"/>
    <w:rsid w:val="0018145D"/>
    <w:rsid w:val="001B51CE"/>
    <w:rsid w:val="001C13B9"/>
    <w:rsid w:val="001C3964"/>
    <w:rsid w:val="0020102B"/>
    <w:rsid w:val="00217484"/>
    <w:rsid w:val="002261DD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00B1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A4E2F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C75C0"/>
    <w:rsid w:val="009F17A4"/>
    <w:rsid w:val="00A46928"/>
    <w:rsid w:val="00A50A44"/>
    <w:rsid w:val="00AA78CF"/>
    <w:rsid w:val="00B31B4A"/>
    <w:rsid w:val="00B77827"/>
    <w:rsid w:val="00B95D5B"/>
    <w:rsid w:val="00BB2E9C"/>
    <w:rsid w:val="00BD2382"/>
    <w:rsid w:val="00BE431C"/>
    <w:rsid w:val="00BF67C2"/>
    <w:rsid w:val="00C51E44"/>
    <w:rsid w:val="00C615B2"/>
    <w:rsid w:val="00C87739"/>
    <w:rsid w:val="00CA0055"/>
    <w:rsid w:val="00CC488C"/>
    <w:rsid w:val="00CC7881"/>
    <w:rsid w:val="00D27684"/>
    <w:rsid w:val="00D70B38"/>
    <w:rsid w:val="00DC1B28"/>
    <w:rsid w:val="00DE5EAD"/>
    <w:rsid w:val="00E116D5"/>
    <w:rsid w:val="00E578F1"/>
    <w:rsid w:val="00EB1FFF"/>
    <w:rsid w:val="00F16FF2"/>
    <w:rsid w:val="00F2057E"/>
    <w:rsid w:val="00F55BE6"/>
    <w:rsid w:val="00F878B8"/>
    <w:rsid w:val="00FA5A19"/>
    <w:rsid w:val="00FA6262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31</cp:revision>
  <cp:lastPrinted>2023-08-11T10:48:00Z</cp:lastPrinted>
  <dcterms:created xsi:type="dcterms:W3CDTF">2021-04-16T12:39:00Z</dcterms:created>
  <dcterms:modified xsi:type="dcterms:W3CDTF">2024-09-12T10:44:00Z</dcterms:modified>
</cp:coreProperties>
</file>