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53805EAC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4F36E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4F36E4">
        <w:rPr>
          <w:rFonts w:ascii="Verdana" w:eastAsia="Times New Roman" w:hAnsi="Verdana" w:cs="Tahoma"/>
          <w:b/>
          <w:bCs/>
          <w:color w:val="000000"/>
          <w:szCs w:val="20"/>
        </w:rPr>
        <w:t>30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200C472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E64D6A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2F70121C" w14:textId="39FA5491" w:rsidR="00716550" w:rsidRDefault="00716550" w:rsidP="00716550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Verdana" w:hAnsi="Verdana" w:cs="Times New Roman"/>
          <w:b/>
          <w:color w:val="00000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End w:id="1"/>
      <w:r w:rsidR="004F36E4" w:rsidRPr="0065522C">
        <w:rPr>
          <w:rFonts w:ascii="Verdana" w:eastAsia="Times New Roman" w:hAnsi="Verdana" w:cs="Tahoma"/>
          <w:b/>
          <w:bCs/>
          <w:color w:val="000000"/>
          <w:szCs w:val="20"/>
        </w:rPr>
        <w:t>Dostawa materiałów eksploatacyjnych do aparatury laboratoryjnej</w:t>
      </w:r>
      <w:r>
        <w:rPr>
          <w:rFonts w:ascii="Verdana" w:eastAsia="Verdana" w:hAnsi="Verdana" w:cs="Times New Roman"/>
          <w:b/>
          <w:color w:val="000000"/>
        </w:rPr>
        <w:t xml:space="preserve">” 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2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2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65768080" w:rsidR="00216668" w:rsidRDefault="00216668" w:rsidP="00D40690">
            <w:pPr>
              <w:pStyle w:val="Stopka"/>
              <w:rPr>
                <w:noProof/>
              </w:rPr>
            </w:pPr>
          </w:p>
          <w:p w14:paraId="03BCEEF3" w14:textId="13D592A5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260E6D5C">
              <wp:simplePos x="0" y="0"/>
              <wp:positionH relativeFrom="margin">
                <wp:align>left</wp:align>
              </wp:positionH>
              <wp:positionV relativeFrom="page">
                <wp:posOffset>9860280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4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36E4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16550"/>
    <w:rsid w:val="00755694"/>
    <w:rsid w:val="00755E3A"/>
    <w:rsid w:val="00767CB9"/>
    <w:rsid w:val="00772438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64D6A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23</cp:revision>
  <cp:lastPrinted>2020-10-21T10:15:00Z</cp:lastPrinted>
  <dcterms:created xsi:type="dcterms:W3CDTF">2022-07-20T10:05:00Z</dcterms:created>
  <dcterms:modified xsi:type="dcterms:W3CDTF">2024-04-05T10:53:00Z</dcterms:modified>
</cp:coreProperties>
</file>