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35E50" w14:textId="77777777" w:rsidR="00A20B5F" w:rsidRPr="001165AE" w:rsidRDefault="007C7890" w:rsidP="00A500C2">
      <w:pPr>
        <w:numPr>
          <w:ilvl w:val="0"/>
          <w:numId w:val="0"/>
        </w:numPr>
        <w:spacing w:after="0" w:line="360" w:lineRule="auto"/>
        <w:ind w:right="34"/>
        <w:jc w:val="center"/>
        <w:rPr>
          <w:rFonts w:ascii="Arial" w:hAnsi="Arial" w:cs="Arial"/>
          <w:b/>
        </w:rPr>
      </w:pPr>
      <w:r>
        <w:rPr>
          <w:rFonts w:ascii="Arial" w:hAnsi="Arial" w:cs="Arial"/>
          <w:b/>
          <w:noProof/>
          <w:lang w:eastAsia="pl-PL"/>
        </w:rPr>
        <w:drawing>
          <wp:anchor distT="0" distB="0" distL="114300" distR="114300" simplePos="0" relativeHeight="251658240" behindDoc="1" locked="0" layoutInCell="1" allowOverlap="1" wp14:anchorId="22BC6073" wp14:editId="2FCCEA4E">
            <wp:simplePos x="0" y="0"/>
            <wp:positionH relativeFrom="column">
              <wp:posOffset>-24130</wp:posOffset>
            </wp:positionH>
            <wp:positionV relativeFrom="paragraph">
              <wp:posOffset>29210</wp:posOffset>
            </wp:positionV>
            <wp:extent cx="5781675" cy="962025"/>
            <wp:effectExtent l="0" t="0" r="9525" b="9525"/>
            <wp:wrapTight wrapText="bothSides">
              <wp:wrapPolygon edited="0">
                <wp:start x="19358" y="0"/>
                <wp:lineTo x="2135" y="428"/>
                <wp:lineTo x="569" y="855"/>
                <wp:lineTo x="569" y="6844"/>
                <wp:lineTo x="142" y="12404"/>
                <wp:lineTo x="0" y="20103"/>
                <wp:lineTo x="0" y="21386"/>
                <wp:lineTo x="3701" y="21386"/>
                <wp:lineTo x="20782" y="21386"/>
                <wp:lineTo x="21280" y="20531"/>
                <wp:lineTo x="21564" y="19248"/>
                <wp:lineTo x="21564" y="17964"/>
                <wp:lineTo x="20639" y="13687"/>
                <wp:lineTo x="20995" y="13687"/>
                <wp:lineTo x="21564" y="9410"/>
                <wp:lineTo x="21564" y="0"/>
                <wp:lineTo x="19358"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16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B5F" w:rsidRPr="001165AE">
        <w:rPr>
          <w:rFonts w:ascii="Arial" w:hAnsi="Arial" w:cs="Arial"/>
          <w:b/>
        </w:rPr>
        <w:t>SPECYFKACJA WARUNKÓW ZAMÓWIENIA</w:t>
      </w:r>
    </w:p>
    <w:p w14:paraId="74D5E333" w14:textId="77777777" w:rsidR="00A713E0" w:rsidRPr="001165AE" w:rsidRDefault="00A713E0" w:rsidP="00A500C2">
      <w:pPr>
        <w:pStyle w:val="Bezodstpw"/>
        <w:numPr>
          <w:ilvl w:val="0"/>
          <w:numId w:val="3"/>
        </w:numPr>
        <w:spacing w:line="360" w:lineRule="auto"/>
        <w:jc w:val="both"/>
        <w:rPr>
          <w:rFonts w:ascii="Arial" w:hAnsi="Arial" w:cs="Arial"/>
        </w:rPr>
      </w:pPr>
      <w:r w:rsidRPr="001165AE">
        <w:rPr>
          <w:rFonts w:ascii="Arial" w:hAnsi="Arial" w:cs="Arial"/>
          <w:b/>
        </w:rPr>
        <w:t xml:space="preserve"> </w:t>
      </w:r>
      <w:r w:rsidR="007B590B" w:rsidRPr="001165AE">
        <w:rPr>
          <w:rFonts w:ascii="Arial" w:hAnsi="Arial" w:cs="Arial"/>
          <w:b/>
        </w:rPr>
        <w:t>INFORMACJE OGÓLNE</w:t>
      </w:r>
    </w:p>
    <w:p w14:paraId="4C7A07F3" w14:textId="77777777" w:rsidR="00A713E0" w:rsidRPr="001165AE" w:rsidRDefault="00A713E0" w:rsidP="009548DF">
      <w:pPr>
        <w:pStyle w:val="Bezodstpw"/>
        <w:numPr>
          <w:ilvl w:val="0"/>
          <w:numId w:val="61"/>
        </w:numPr>
        <w:spacing w:line="360" w:lineRule="auto"/>
        <w:rPr>
          <w:rFonts w:ascii="Arial" w:hAnsi="Arial" w:cs="Arial"/>
        </w:rPr>
      </w:pPr>
      <w:r w:rsidRPr="001165AE">
        <w:rPr>
          <w:rFonts w:ascii="Arial" w:hAnsi="Arial" w:cs="Arial"/>
        </w:rPr>
        <w:t>Zamawiający:</w:t>
      </w:r>
    </w:p>
    <w:p w14:paraId="008FC8D4" w14:textId="77777777" w:rsidR="00931251" w:rsidRPr="001165AE" w:rsidRDefault="00931251" w:rsidP="007C7890">
      <w:pPr>
        <w:pStyle w:val="Bezodstpw"/>
        <w:spacing w:line="360" w:lineRule="auto"/>
        <w:ind w:left="360"/>
        <w:jc w:val="both"/>
        <w:rPr>
          <w:rFonts w:ascii="Arial" w:hAnsi="Arial" w:cs="Arial"/>
          <w:lang w:val="pl"/>
        </w:rPr>
      </w:pPr>
      <w:r w:rsidRPr="001165AE">
        <w:rPr>
          <w:rFonts w:ascii="Arial" w:hAnsi="Arial" w:cs="Arial"/>
          <w:lang w:val="pl"/>
        </w:rPr>
        <w:t xml:space="preserve">Powiat Lęborski </w:t>
      </w:r>
    </w:p>
    <w:p w14:paraId="27180E6F" w14:textId="77777777" w:rsidR="00931251" w:rsidRPr="001165AE" w:rsidRDefault="00931251" w:rsidP="007C7890">
      <w:pPr>
        <w:pStyle w:val="Bezodstpw"/>
        <w:spacing w:line="360" w:lineRule="auto"/>
        <w:ind w:left="360"/>
        <w:jc w:val="both"/>
        <w:rPr>
          <w:rFonts w:ascii="Arial" w:hAnsi="Arial" w:cs="Arial"/>
          <w:lang w:val="pl"/>
        </w:rPr>
      </w:pPr>
      <w:r w:rsidRPr="001165AE">
        <w:rPr>
          <w:rFonts w:ascii="Arial" w:hAnsi="Arial" w:cs="Arial"/>
          <w:lang w:val="pl"/>
        </w:rPr>
        <w:t>ul. Czołgistów 5, 84-300 Lębork</w:t>
      </w:r>
    </w:p>
    <w:p w14:paraId="60EE929D" w14:textId="77777777" w:rsidR="00931251" w:rsidRPr="001165AE" w:rsidRDefault="00931251" w:rsidP="007C7890">
      <w:pPr>
        <w:pStyle w:val="Bezodstpw"/>
        <w:spacing w:line="360" w:lineRule="auto"/>
        <w:ind w:left="360"/>
        <w:jc w:val="both"/>
        <w:rPr>
          <w:rFonts w:ascii="Arial" w:hAnsi="Arial" w:cs="Arial"/>
          <w:lang w:val="pl"/>
        </w:rPr>
      </w:pPr>
      <w:r w:rsidRPr="001165AE">
        <w:rPr>
          <w:rFonts w:ascii="Arial" w:hAnsi="Arial" w:cs="Arial"/>
          <w:lang w:val="pl"/>
        </w:rPr>
        <w:t>tel. 59 8632-825</w:t>
      </w:r>
    </w:p>
    <w:p w14:paraId="3B7B71A8" w14:textId="77777777" w:rsidR="00931251" w:rsidRPr="001165AE" w:rsidRDefault="00931251" w:rsidP="007C7890">
      <w:pPr>
        <w:pStyle w:val="Bezodstpw"/>
        <w:spacing w:line="360" w:lineRule="auto"/>
        <w:ind w:left="360"/>
        <w:jc w:val="both"/>
        <w:rPr>
          <w:rFonts w:ascii="Arial" w:hAnsi="Arial" w:cs="Arial"/>
          <w:lang w:val="en-US"/>
        </w:rPr>
      </w:pPr>
      <w:r w:rsidRPr="001165AE">
        <w:rPr>
          <w:rFonts w:ascii="Arial" w:hAnsi="Arial" w:cs="Arial"/>
          <w:lang w:val="en-US"/>
        </w:rPr>
        <w:t xml:space="preserve">e-mail: </w:t>
      </w:r>
      <w:hyperlink r:id="rId10" w:history="1">
        <w:r w:rsidRPr="001165AE">
          <w:rPr>
            <w:rStyle w:val="Hipercze"/>
            <w:rFonts w:ascii="Arial" w:hAnsi="Arial" w:cs="Arial"/>
            <w:lang w:val="en-US"/>
          </w:rPr>
          <w:t>zam.publiczne@starostwolebork.pl</w:t>
        </w:r>
      </w:hyperlink>
      <w:r w:rsidRPr="001165AE">
        <w:rPr>
          <w:rFonts w:ascii="Arial" w:hAnsi="Arial" w:cs="Arial"/>
          <w:lang w:val="en-US"/>
        </w:rPr>
        <w:t xml:space="preserve">  </w:t>
      </w:r>
    </w:p>
    <w:p w14:paraId="09C4094F" w14:textId="77777777" w:rsidR="00931251" w:rsidRPr="001165AE" w:rsidRDefault="00931251" w:rsidP="007C7890">
      <w:pPr>
        <w:pStyle w:val="Bezodstpw"/>
        <w:spacing w:line="360" w:lineRule="auto"/>
        <w:ind w:left="360"/>
        <w:jc w:val="both"/>
        <w:rPr>
          <w:rFonts w:ascii="Arial" w:hAnsi="Arial" w:cs="Arial"/>
          <w:lang w:val="pl"/>
        </w:rPr>
      </w:pPr>
      <w:r w:rsidRPr="001165AE">
        <w:rPr>
          <w:rFonts w:ascii="Arial" w:hAnsi="Arial" w:cs="Arial"/>
          <w:lang w:val="pl"/>
        </w:rPr>
        <w:t xml:space="preserve">adres strony internetowej: </w:t>
      </w:r>
      <w:hyperlink r:id="rId11" w:history="1">
        <w:r w:rsidRPr="001165AE">
          <w:rPr>
            <w:rStyle w:val="Hipercze"/>
            <w:rFonts w:ascii="Arial" w:hAnsi="Arial" w:cs="Arial"/>
            <w:lang w:val="pl"/>
          </w:rPr>
          <w:t>http://powiatleborski.bip.gov.pl/</w:t>
        </w:r>
      </w:hyperlink>
      <w:r w:rsidRPr="001165AE">
        <w:rPr>
          <w:rFonts w:ascii="Arial" w:hAnsi="Arial" w:cs="Arial"/>
          <w:lang w:val="pl"/>
        </w:rPr>
        <w:t xml:space="preserve">  </w:t>
      </w:r>
    </w:p>
    <w:p w14:paraId="40A5D5EB" w14:textId="77777777" w:rsidR="00931251" w:rsidRPr="001165AE" w:rsidRDefault="00931251" w:rsidP="007C7890">
      <w:pPr>
        <w:pStyle w:val="Bezodstpw"/>
        <w:spacing w:line="360" w:lineRule="auto"/>
        <w:ind w:left="360"/>
        <w:jc w:val="both"/>
        <w:rPr>
          <w:rFonts w:ascii="Arial" w:hAnsi="Arial" w:cs="Arial"/>
          <w:lang w:val="pl"/>
        </w:rPr>
      </w:pPr>
      <w:r w:rsidRPr="001165AE">
        <w:rPr>
          <w:rFonts w:ascii="Arial" w:hAnsi="Arial" w:cs="Arial"/>
          <w:lang w:val="pl"/>
        </w:rPr>
        <w:t xml:space="preserve">NIP: 841-160-90-72; REGON: 770979648 </w:t>
      </w:r>
    </w:p>
    <w:p w14:paraId="350C7762" w14:textId="77777777" w:rsidR="007C7890" w:rsidRPr="001165AE" w:rsidRDefault="007C7890" w:rsidP="007C7890">
      <w:pPr>
        <w:pStyle w:val="Bezodstpw"/>
        <w:spacing w:line="360" w:lineRule="auto"/>
        <w:ind w:left="360"/>
        <w:jc w:val="both"/>
        <w:rPr>
          <w:rFonts w:ascii="Arial" w:hAnsi="Arial" w:cs="Arial"/>
        </w:rPr>
      </w:pPr>
      <w:r w:rsidRPr="001165AE">
        <w:rPr>
          <w:rFonts w:ascii="Arial" w:hAnsi="Arial" w:cs="Arial"/>
        </w:rPr>
        <w:t>Nazwa postępowania: „</w:t>
      </w:r>
      <w:r w:rsidRPr="007C7890">
        <w:rPr>
          <w:rFonts w:ascii="Arial" w:hAnsi="Arial" w:cs="Arial"/>
          <w:b/>
          <w:bCs/>
        </w:rPr>
        <w:t>Renowacja zabytkowego budynku Starostwa Powiatowego w Lęborku oraz modernizacja infrastruktury edukacyjnej wraz z wyposażeniem placówek oświatowych</w:t>
      </w:r>
      <w:r w:rsidRPr="001165AE">
        <w:rPr>
          <w:rFonts w:ascii="Arial" w:hAnsi="Arial" w:cs="Arial"/>
        </w:rPr>
        <w:t>”.</w:t>
      </w:r>
    </w:p>
    <w:p w14:paraId="3A4CAA5E" w14:textId="77777777" w:rsidR="007C7890" w:rsidRPr="001165AE" w:rsidRDefault="007C7890" w:rsidP="009548DF">
      <w:pPr>
        <w:pStyle w:val="Bezodstpw"/>
        <w:numPr>
          <w:ilvl w:val="0"/>
          <w:numId w:val="61"/>
        </w:numPr>
        <w:spacing w:line="360" w:lineRule="auto"/>
        <w:jc w:val="both"/>
        <w:rPr>
          <w:rFonts w:ascii="Arial" w:hAnsi="Arial" w:cs="Arial"/>
          <w:lang w:val="pl"/>
        </w:rPr>
      </w:pPr>
      <w:r w:rsidRPr="001165AE">
        <w:rPr>
          <w:rFonts w:ascii="Arial" w:hAnsi="Arial" w:cs="Arial"/>
          <w:lang w:val="pl"/>
        </w:rPr>
        <w:t xml:space="preserve">Niniejsze postępowanie oznaczone jest znakiem: </w:t>
      </w:r>
      <w:r w:rsidRPr="001165AE">
        <w:rPr>
          <w:rFonts w:ascii="Arial" w:hAnsi="Arial" w:cs="Arial"/>
        </w:rPr>
        <w:t>RI.272.1.3</w:t>
      </w:r>
      <w:r>
        <w:rPr>
          <w:rFonts w:ascii="Arial" w:hAnsi="Arial" w:cs="Arial"/>
        </w:rPr>
        <w:t>.2024</w:t>
      </w:r>
    </w:p>
    <w:p w14:paraId="2A30A1BB" w14:textId="77777777" w:rsidR="00931251" w:rsidRDefault="00931251" w:rsidP="009548DF">
      <w:pPr>
        <w:pStyle w:val="Bezodstpw"/>
        <w:numPr>
          <w:ilvl w:val="0"/>
          <w:numId w:val="61"/>
        </w:numPr>
        <w:spacing w:line="360" w:lineRule="auto"/>
        <w:jc w:val="both"/>
        <w:rPr>
          <w:rFonts w:ascii="Arial" w:hAnsi="Arial" w:cs="Arial"/>
          <w:lang w:val="pl"/>
        </w:rPr>
      </w:pPr>
      <w:r w:rsidRPr="001165AE">
        <w:rPr>
          <w:rFonts w:ascii="Arial" w:hAnsi="Arial" w:cs="Arial"/>
          <w:lang w:val="pl"/>
        </w:rPr>
        <w:t xml:space="preserve">Adres strony internetowej prowadzonego postępowania (adres strony internetowej, na której udostępniane będą zmiany i wyjaśnienia treści specyfikacji warunków zamówienia (SWZ) oraz inne dokumenty zamówienia bezpośrednio związane z postępowaniem o udzielenie zamówienia): </w:t>
      </w:r>
      <w:hyperlink r:id="rId12" w:history="1">
        <w:r w:rsidR="00821C31" w:rsidRPr="00821C31">
          <w:rPr>
            <w:rStyle w:val="Hipercze"/>
            <w:rFonts w:ascii="Arial" w:hAnsi="Arial" w:cs="Arial"/>
          </w:rPr>
          <w:t>https://platformazakupowa.pl/transakcja/951413</w:t>
        </w:r>
      </w:hyperlink>
    </w:p>
    <w:p w14:paraId="26B944A6" w14:textId="77777777" w:rsidR="007C7890" w:rsidRPr="001165AE" w:rsidRDefault="007C7890" w:rsidP="009548DF">
      <w:pPr>
        <w:pStyle w:val="Bezodstpw"/>
        <w:numPr>
          <w:ilvl w:val="0"/>
          <w:numId w:val="61"/>
        </w:numPr>
        <w:spacing w:line="360" w:lineRule="auto"/>
        <w:jc w:val="both"/>
        <w:rPr>
          <w:rFonts w:ascii="Arial" w:hAnsi="Arial" w:cs="Arial"/>
          <w:lang w:val="pl"/>
        </w:rPr>
      </w:pPr>
      <w:r w:rsidRPr="007C7890">
        <w:rPr>
          <w:rFonts w:ascii="Arial" w:hAnsi="Arial" w:cs="Arial"/>
        </w:rPr>
        <w:t>Identyfikator postępowania na platformie e-Zamówienia:</w:t>
      </w:r>
      <w:r>
        <w:rPr>
          <w:rFonts w:ascii="Arial" w:hAnsi="Arial" w:cs="Arial"/>
        </w:rPr>
        <w:t xml:space="preserve"> </w:t>
      </w:r>
      <w:r w:rsidR="00FF17FD" w:rsidRPr="00FF17FD">
        <w:rPr>
          <w:rFonts w:ascii="Arial" w:hAnsi="Arial" w:cs="Arial"/>
        </w:rPr>
        <w:t>ocds-148610-4b35eb81-ac6a-4885-bf2f-d9593c2fe22c</w:t>
      </w:r>
    </w:p>
    <w:p w14:paraId="2C8B533F" w14:textId="77777777" w:rsidR="007E4889" w:rsidRPr="001165AE" w:rsidRDefault="007E4889" w:rsidP="009548DF">
      <w:pPr>
        <w:pStyle w:val="Bezodstpw"/>
        <w:numPr>
          <w:ilvl w:val="0"/>
          <w:numId w:val="61"/>
        </w:numPr>
        <w:spacing w:line="360" w:lineRule="auto"/>
        <w:jc w:val="both"/>
        <w:rPr>
          <w:rFonts w:ascii="Arial" w:hAnsi="Arial" w:cs="Arial"/>
        </w:rPr>
      </w:pPr>
      <w:r w:rsidRPr="001165AE">
        <w:rPr>
          <w:rFonts w:ascii="Arial" w:hAnsi="Arial" w:cs="Arial"/>
        </w:rPr>
        <w:t xml:space="preserve">Ilekroć w Specyfikacji </w:t>
      </w:r>
      <w:r w:rsidR="00931251" w:rsidRPr="001165AE">
        <w:rPr>
          <w:rFonts w:ascii="Arial" w:hAnsi="Arial" w:cs="Arial"/>
        </w:rPr>
        <w:t xml:space="preserve">Warunków Zamówienia jest mowa o </w:t>
      </w:r>
      <w:r w:rsidRPr="001165AE">
        <w:rPr>
          <w:rFonts w:ascii="Arial" w:hAnsi="Arial" w:cs="Arial"/>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7805618A" w14:textId="77777777" w:rsidR="00A713E0" w:rsidRPr="007C7890" w:rsidRDefault="00A713E0" w:rsidP="009548DF">
      <w:pPr>
        <w:pStyle w:val="Bezodstpw"/>
        <w:numPr>
          <w:ilvl w:val="0"/>
          <w:numId w:val="61"/>
        </w:numPr>
        <w:spacing w:line="360" w:lineRule="auto"/>
        <w:jc w:val="both"/>
        <w:rPr>
          <w:rFonts w:ascii="Arial" w:hAnsi="Arial" w:cs="Arial"/>
        </w:rPr>
      </w:pPr>
      <w:r w:rsidRPr="007C7890">
        <w:rPr>
          <w:rFonts w:ascii="Arial" w:hAnsi="Arial" w:cs="Arial"/>
          <w:iCs/>
        </w:rPr>
        <w:t>Wykonawca zamierzający wziąć udział w postępowaniu o udzielenie zamówienia publicznego, zobowiązany jest posiadać konto na platformie zakupowej</w:t>
      </w:r>
      <w:r w:rsidR="007E4889" w:rsidRPr="007C7890">
        <w:rPr>
          <w:rFonts w:ascii="Arial" w:hAnsi="Arial" w:cs="Arial"/>
          <w:iCs/>
        </w:rPr>
        <w:t xml:space="preserve"> Open </w:t>
      </w:r>
      <w:proofErr w:type="spellStart"/>
      <w:r w:rsidR="007E4889" w:rsidRPr="007C7890">
        <w:rPr>
          <w:rFonts w:ascii="Arial" w:hAnsi="Arial" w:cs="Arial"/>
          <w:iCs/>
        </w:rPr>
        <w:t>Nexus</w:t>
      </w:r>
      <w:proofErr w:type="spellEnd"/>
      <w:r w:rsidRPr="007C7890">
        <w:rPr>
          <w:rFonts w:ascii="Arial" w:hAnsi="Arial" w:cs="Arial"/>
          <w:iCs/>
        </w:rPr>
        <w:t>. Zarejestrowanie i utrzymanie konta na platformie zakupowej oraz korzystanie z platformy jest bezpłatne.</w:t>
      </w:r>
    </w:p>
    <w:p w14:paraId="017BDA2E" w14:textId="77777777" w:rsidR="003F5A1A" w:rsidRDefault="00E50A6C" w:rsidP="00A500C2">
      <w:pPr>
        <w:pStyle w:val="Bezodstpw"/>
        <w:spacing w:line="360" w:lineRule="auto"/>
        <w:jc w:val="both"/>
        <w:rPr>
          <w:rFonts w:ascii="Arial" w:hAnsi="Arial" w:cs="Arial"/>
          <w:b/>
        </w:rPr>
      </w:pPr>
      <w:r w:rsidRPr="001165AE">
        <w:rPr>
          <w:rFonts w:ascii="Arial" w:hAnsi="Arial" w:cs="Arial"/>
          <w:b/>
        </w:rPr>
        <w:t xml:space="preserve">Zamówienie dofinansowane jest z Programu Rządowy Fundusz Polski Ład: Program Inwestycji Strategicznych: edycja </w:t>
      </w:r>
      <w:r w:rsidR="007C7890">
        <w:rPr>
          <w:rFonts w:ascii="Arial" w:hAnsi="Arial" w:cs="Arial"/>
          <w:b/>
        </w:rPr>
        <w:t>8.</w:t>
      </w:r>
      <w:r w:rsidR="007B590B" w:rsidRPr="001165AE">
        <w:rPr>
          <w:rFonts w:ascii="Arial" w:hAnsi="Arial" w:cs="Arial"/>
          <w:b/>
        </w:rPr>
        <w:t xml:space="preserve"> </w:t>
      </w:r>
    </w:p>
    <w:p w14:paraId="076DD1AF" w14:textId="77777777" w:rsidR="00A713E0" w:rsidRPr="001165AE" w:rsidRDefault="00A713E0" w:rsidP="00A500C2">
      <w:pPr>
        <w:pStyle w:val="Bezodstpw"/>
        <w:numPr>
          <w:ilvl w:val="0"/>
          <w:numId w:val="3"/>
        </w:numPr>
        <w:spacing w:line="360" w:lineRule="auto"/>
        <w:rPr>
          <w:rFonts w:ascii="Arial" w:hAnsi="Arial" w:cs="Arial"/>
        </w:rPr>
      </w:pPr>
      <w:r w:rsidRPr="001165AE">
        <w:rPr>
          <w:rFonts w:ascii="Arial" w:hAnsi="Arial" w:cs="Arial"/>
          <w:b/>
        </w:rPr>
        <w:lastRenderedPageBreak/>
        <w:t xml:space="preserve"> </w:t>
      </w:r>
      <w:r w:rsidR="007B590B" w:rsidRPr="001165AE">
        <w:rPr>
          <w:rFonts w:ascii="Arial" w:hAnsi="Arial" w:cs="Arial"/>
          <w:b/>
        </w:rPr>
        <w:t xml:space="preserve">TRYB UDZIELENIA ZAMÓWIENIA </w:t>
      </w:r>
    </w:p>
    <w:p w14:paraId="1B11D82E" w14:textId="77777777" w:rsidR="00A713E0" w:rsidRPr="001165AE" w:rsidRDefault="00A713E0" w:rsidP="00A500C2">
      <w:pPr>
        <w:pStyle w:val="Bezodstpw"/>
        <w:numPr>
          <w:ilvl w:val="0"/>
          <w:numId w:val="2"/>
        </w:numPr>
        <w:tabs>
          <w:tab w:val="clear" w:pos="0"/>
          <w:tab w:val="num" w:pos="-360"/>
        </w:tabs>
        <w:spacing w:line="360" w:lineRule="auto"/>
        <w:ind w:left="360"/>
        <w:jc w:val="both"/>
        <w:rPr>
          <w:rFonts w:ascii="Arial" w:hAnsi="Arial" w:cs="Arial"/>
        </w:rPr>
      </w:pPr>
      <w:r w:rsidRPr="001165AE">
        <w:rPr>
          <w:rFonts w:ascii="Arial" w:hAnsi="Arial" w:cs="Arial"/>
        </w:rPr>
        <w:t>Postępowanie prowadzone jest w trybie podstawowym na podstawie art. 275 pkt. 2 ustawy z dnia 11 września 2019 r. – Prawo zamówień publicznych (t.j. Dz.U. z 202</w:t>
      </w:r>
      <w:r w:rsidR="007C7890">
        <w:rPr>
          <w:rFonts w:ascii="Arial" w:hAnsi="Arial" w:cs="Arial"/>
        </w:rPr>
        <w:t>3</w:t>
      </w:r>
      <w:r w:rsidRPr="001165AE">
        <w:rPr>
          <w:rFonts w:ascii="Arial" w:hAnsi="Arial" w:cs="Arial"/>
        </w:rPr>
        <w:t xml:space="preserve"> r. poz. </w:t>
      </w:r>
      <w:r w:rsidR="007C7890">
        <w:rPr>
          <w:rFonts w:ascii="Arial" w:hAnsi="Arial" w:cs="Arial"/>
        </w:rPr>
        <w:t>1605</w:t>
      </w:r>
      <w:r w:rsidR="00A20B5F" w:rsidRPr="001165AE">
        <w:rPr>
          <w:rFonts w:ascii="Arial" w:hAnsi="Arial" w:cs="Arial"/>
        </w:rPr>
        <w:t xml:space="preserve"> z późn. zm.</w:t>
      </w:r>
      <w:r w:rsidRPr="001165AE">
        <w:rPr>
          <w:rFonts w:ascii="Arial" w:hAnsi="Arial" w:cs="Arial"/>
        </w:rPr>
        <w:t xml:space="preserve">), zwanej dalej „ustawą </w:t>
      </w:r>
      <w:proofErr w:type="spellStart"/>
      <w:r w:rsidRPr="001165AE">
        <w:rPr>
          <w:rFonts w:ascii="Arial" w:hAnsi="Arial" w:cs="Arial"/>
        </w:rPr>
        <w:t>pzp</w:t>
      </w:r>
      <w:proofErr w:type="spellEnd"/>
      <w:r w:rsidRPr="001165AE">
        <w:rPr>
          <w:rFonts w:ascii="Arial" w:hAnsi="Arial" w:cs="Arial"/>
        </w:rPr>
        <w:t>” lub „</w:t>
      </w:r>
      <w:proofErr w:type="spellStart"/>
      <w:r w:rsidRPr="001165AE">
        <w:rPr>
          <w:rFonts w:ascii="Arial" w:hAnsi="Arial" w:cs="Arial"/>
        </w:rPr>
        <w:t>pzp</w:t>
      </w:r>
      <w:proofErr w:type="spellEnd"/>
      <w:r w:rsidRPr="001165AE">
        <w:rPr>
          <w:rFonts w:ascii="Arial" w:hAnsi="Arial" w:cs="Arial"/>
        </w:rPr>
        <w:t xml:space="preserve">” oraz aktów wykonawczych do niej. </w:t>
      </w:r>
    </w:p>
    <w:p w14:paraId="169F2522" w14:textId="77777777" w:rsidR="00A713E0" w:rsidRDefault="00A713E0" w:rsidP="00A500C2">
      <w:pPr>
        <w:pStyle w:val="Bezodstpw"/>
        <w:numPr>
          <w:ilvl w:val="0"/>
          <w:numId w:val="2"/>
        </w:numPr>
        <w:tabs>
          <w:tab w:val="clear" w:pos="0"/>
          <w:tab w:val="num" w:pos="-360"/>
        </w:tabs>
        <w:spacing w:line="360" w:lineRule="auto"/>
        <w:ind w:left="360"/>
        <w:jc w:val="both"/>
        <w:rPr>
          <w:rFonts w:ascii="Arial" w:hAnsi="Arial" w:cs="Arial"/>
        </w:rPr>
      </w:pPr>
      <w:r w:rsidRPr="001165AE">
        <w:rPr>
          <w:rFonts w:ascii="Arial" w:hAnsi="Arial" w:cs="Arial"/>
        </w:rPr>
        <w:t xml:space="preserve">Zamawiający przewiduje wybór najkorzystniejszej oferty z możliwością przeprowadzenia negocjacji. </w:t>
      </w:r>
    </w:p>
    <w:p w14:paraId="72603EF6" w14:textId="77777777" w:rsidR="007C7890" w:rsidRPr="001165AE" w:rsidRDefault="007C7890" w:rsidP="00A500C2">
      <w:pPr>
        <w:pStyle w:val="Bezodstpw"/>
        <w:numPr>
          <w:ilvl w:val="0"/>
          <w:numId w:val="2"/>
        </w:numPr>
        <w:tabs>
          <w:tab w:val="clear" w:pos="0"/>
          <w:tab w:val="num" w:pos="-360"/>
        </w:tabs>
        <w:spacing w:line="360" w:lineRule="auto"/>
        <w:ind w:left="360"/>
        <w:jc w:val="both"/>
        <w:rPr>
          <w:rFonts w:ascii="Arial" w:hAnsi="Arial" w:cs="Arial"/>
        </w:rPr>
      </w:pPr>
      <w:r>
        <w:rPr>
          <w:rFonts w:ascii="Arial" w:hAnsi="Arial" w:cs="Arial"/>
        </w:rPr>
        <w:t xml:space="preserve">Negocjacje mogą dotyczyć wszystkich części zamówienia lub części wybranych przez Zamawiającego. </w:t>
      </w:r>
    </w:p>
    <w:p w14:paraId="715C4F00" w14:textId="77777777" w:rsidR="00A713E0" w:rsidRPr="001165AE" w:rsidRDefault="00A713E0" w:rsidP="00A500C2">
      <w:pPr>
        <w:pStyle w:val="Bezodstpw"/>
        <w:numPr>
          <w:ilvl w:val="0"/>
          <w:numId w:val="2"/>
        </w:numPr>
        <w:tabs>
          <w:tab w:val="clear" w:pos="0"/>
          <w:tab w:val="num" w:pos="-360"/>
        </w:tabs>
        <w:spacing w:line="360" w:lineRule="auto"/>
        <w:ind w:left="360"/>
        <w:jc w:val="both"/>
        <w:rPr>
          <w:rFonts w:ascii="Arial" w:hAnsi="Arial" w:cs="Arial"/>
        </w:rPr>
      </w:pPr>
      <w:r w:rsidRPr="001165AE">
        <w:rPr>
          <w:rFonts w:ascii="Arial" w:hAnsi="Arial" w:cs="Arial"/>
        </w:rPr>
        <w:t>Negocjacje, o których mowa powyżej, nie będą mogły prowadzić do zmiany SWZ oraz będą dotyczyć wyłącznie tych elementów oferty, które podlegać będą ocenie w ramach kryteriów oceny ofert.</w:t>
      </w:r>
    </w:p>
    <w:p w14:paraId="7D4F9D52" w14:textId="77777777" w:rsidR="00A713E0" w:rsidRPr="001165AE" w:rsidRDefault="00A713E0" w:rsidP="00A500C2">
      <w:pPr>
        <w:pStyle w:val="Bezodstpw"/>
        <w:numPr>
          <w:ilvl w:val="0"/>
          <w:numId w:val="2"/>
        </w:numPr>
        <w:tabs>
          <w:tab w:val="clear" w:pos="0"/>
          <w:tab w:val="num" w:pos="-360"/>
        </w:tabs>
        <w:spacing w:line="360" w:lineRule="auto"/>
        <w:ind w:left="360"/>
        <w:jc w:val="both"/>
        <w:rPr>
          <w:rFonts w:ascii="Arial" w:hAnsi="Arial" w:cs="Arial"/>
        </w:rPr>
      </w:pPr>
      <w:r w:rsidRPr="001165AE">
        <w:rPr>
          <w:rFonts w:ascii="Arial" w:hAnsi="Arial" w:cs="Arial"/>
        </w:rPr>
        <w:t>Zamawiający przewiduje możliwość ograniczenia liczby wykonawców, których zaprosi do negocjacji. W celu ograniczenia liczby Wykonawców zapraszanych do negocjacji Zamawiający zastosuje kryterium ceny – zaprosi do negocjacji nie więcej niż 5 Wykonawców, którzy zaoferowali najniższą cenę brutto.</w:t>
      </w:r>
    </w:p>
    <w:p w14:paraId="72534966" w14:textId="77777777" w:rsidR="00A713E0" w:rsidRPr="001165AE" w:rsidRDefault="00A713E0" w:rsidP="00A500C2">
      <w:pPr>
        <w:pStyle w:val="Bezodstpw"/>
        <w:numPr>
          <w:ilvl w:val="0"/>
          <w:numId w:val="2"/>
        </w:numPr>
        <w:tabs>
          <w:tab w:val="clear" w:pos="0"/>
          <w:tab w:val="num" w:pos="-360"/>
        </w:tabs>
        <w:spacing w:line="360" w:lineRule="auto"/>
        <w:ind w:left="360"/>
        <w:jc w:val="both"/>
        <w:rPr>
          <w:rFonts w:ascii="Arial" w:hAnsi="Arial" w:cs="Arial"/>
        </w:rPr>
      </w:pPr>
      <w:r w:rsidRPr="001165AE">
        <w:rPr>
          <w:rFonts w:ascii="Arial" w:hAnsi="Arial" w:cs="Arial"/>
        </w:rPr>
        <w:t>Jeżeli Zamawiający uzna, po otwarciu ofert, że nie będzie prowadził negocjacji, dokona wyboru najkorzystniejszej oferty spośród niepodlegających odrzuceniu ofert złożonych w odpowiedzi na ogłoszenie o zamówieniu.</w:t>
      </w:r>
    </w:p>
    <w:p w14:paraId="0033BC94" w14:textId="77777777" w:rsidR="00A713E0" w:rsidRPr="001165AE" w:rsidRDefault="00A713E0" w:rsidP="00A500C2">
      <w:pPr>
        <w:pStyle w:val="Bezodstpw"/>
        <w:spacing w:line="360" w:lineRule="auto"/>
        <w:rPr>
          <w:rFonts w:ascii="Arial" w:hAnsi="Arial" w:cs="Arial"/>
        </w:rPr>
      </w:pPr>
    </w:p>
    <w:p w14:paraId="5BD62A3E" w14:textId="77777777" w:rsidR="003F5A1A" w:rsidRPr="001165AE" w:rsidRDefault="007B590B" w:rsidP="00A500C2">
      <w:pPr>
        <w:pStyle w:val="Bezodstpw"/>
        <w:numPr>
          <w:ilvl w:val="0"/>
          <w:numId w:val="3"/>
        </w:numPr>
        <w:spacing w:line="360" w:lineRule="auto"/>
        <w:rPr>
          <w:rFonts w:ascii="Arial" w:hAnsi="Arial" w:cs="Arial"/>
        </w:rPr>
      </w:pPr>
      <w:r w:rsidRPr="001165AE">
        <w:rPr>
          <w:rFonts w:ascii="Arial" w:hAnsi="Arial" w:cs="Arial"/>
          <w:b/>
        </w:rPr>
        <w:t xml:space="preserve"> OPIS PRZEDMIOTU ZAMÓWIENIA</w:t>
      </w:r>
    </w:p>
    <w:p w14:paraId="421F7A5F" w14:textId="77777777" w:rsidR="009B3912" w:rsidRPr="001165AE" w:rsidRDefault="006B06D0" w:rsidP="00A500C2">
      <w:pPr>
        <w:pStyle w:val="Bezodstpw"/>
        <w:numPr>
          <w:ilvl w:val="0"/>
          <w:numId w:val="4"/>
        </w:numPr>
        <w:spacing w:line="360" w:lineRule="auto"/>
        <w:jc w:val="both"/>
        <w:rPr>
          <w:rFonts w:ascii="Arial" w:hAnsi="Arial" w:cs="Arial"/>
        </w:rPr>
      </w:pPr>
      <w:r w:rsidRPr="001165AE">
        <w:rPr>
          <w:rFonts w:ascii="Arial" w:hAnsi="Arial" w:cs="Arial"/>
        </w:rPr>
        <w:t>Przedmiotem zamówienia jest</w:t>
      </w:r>
      <w:r w:rsidR="001F0CD0" w:rsidRPr="001165AE">
        <w:rPr>
          <w:rFonts w:ascii="Arial" w:hAnsi="Arial" w:cs="Arial"/>
        </w:rPr>
        <w:t xml:space="preserve"> </w:t>
      </w:r>
      <w:r w:rsidR="007C7890" w:rsidRPr="007C7890">
        <w:rPr>
          <w:rFonts w:ascii="Arial" w:hAnsi="Arial" w:cs="Arial"/>
        </w:rPr>
        <w:t>realizacj</w:t>
      </w:r>
      <w:r w:rsidR="007C7890">
        <w:rPr>
          <w:rFonts w:ascii="Arial" w:hAnsi="Arial" w:cs="Arial"/>
        </w:rPr>
        <w:t>a</w:t>
      </w:r>
      <w:r w:rsidR="007C7890" w:rsidRPr="007C7890">
        <w:rPr>
          <w:rFonts w:ascii="Arial" w:hAnsi="Arial" w:cs="Arial"/>
        </w:rPr>
        <w:t xml:space="preserve"> </w:t>
      </w:r>
      <w:r w:rsidR="007C7890">
        <w:rPr>
          <w:rFonts w:ascii="Arial" w:hAnsi="Arial" w:cs="Arial"/>
        </w:rPr>
        <w:t xml:space="preserve">zadania </w:t>
      </w:r>
      <w:r w:rsidR="007C7890" w:rsidRPr="007C7890">
        <w:rPr>
          <w:rFonts w:ascii="Arial" w:hAnsi="Arial" w:cs="Arial"/>
        </w:rPr>
        <w:t>pn. „Renowacja zabytkowego budynku Starostwa Powiatowego w Lęborku oraz modernizacja infrastruktury edukacyjnej wraz z wyposażeniem placówek oświatowych”</w:t>
      </w:r>
      <w:r w:rsidR="00CD57C4">
        <w:rPr>
          <w:rFonts w:ascii="Arial" w:hAnsi="Arial" w:cs="Arial"/>
        </w:rPr>
        <w:t xml:space="preserve"> </w:t>
      </w:r>
      <w:r w:rsidR="007C7890">
        <w:rPr>
          <w:rFonts w:ascii="Arial" w:hAnsi="Arial" w:cs="Arial"/>
        </w:rPr>
        <w:t xml:space="preserve">w </w:t>
      </w:r>
      <w:r w:rsidR="007C7890" w:rsidRPr="007C7890">
        <w:rPr>
          <w:rFonts w:ascii="Arial" w:hAnsi="Arial" w:cs="Arial"/>
        </w:rPr>
        <w:t xml:space="preserve"> formule „</w:t>
      </w:r>
      <w:r w:rsidR="007C7890" w:rsidRPr="007C7890">
        <w:rPr>
          <w:rFonts w:ascii="Arial" w:hAnsi="Arial" w:cs="Arial"/>
          <w:u w:val="single"/>
        </w:rPr>
        <w:t>zaprojektuj i wybuduj</w:t>
      </w:r>
      <w:r w:rsidR="007C7890" w:rsidRPr="007C7890">
        <w:rPr>
          <w:rFonts w:ascii="Arial" w:hAnsi="Arial" w:cs="Arial"/>
        </w:rPr>
        <w:t>”</w:t>
      </w:r>
      <w:r w:rsidR="007C7890">
        <w:rPr>
          <w:rFonts w:ascii="Arial" w:hAnsi="Arial" w:cs="Arial"/>
        </w:rPr>
        <w:t>.</w:t>
      </w:r>
      <w:r w:rsidR="007C7890" w:rsidRPr="007C7890">
        <w:rPr>
          <w:rFonts w:ascii="Arial" w:hAnsi="Arial" w:cs="Arial"/>
        </w:rPr>
        <w:t xml:space="preserve"> </w:t>
      </w:r>
    </w:p>
    <w:p w14:paraId="4CA65B50" w14:textId="77777777" w:rsidR="00041A1E" w:rsidRDefault="007A0B04" w:rsidP="00A500C2">
      <w:pPr>
        <w:pStyle w:val="Bezodstpw"/>
        <w:numPr>
          <w:ilvl w:val="0"/>
          <w:numId w:val="4"/>
        </w:numPr>
        <w:spacing w:line="360" w:lineRule="auto"/>
        <w:jc w:val="both"/>
        <w:rPr>
          <w:rFonts w:ascii="Arial" w:hAnsi="Arial" w:cs="Arial"/>
        </w:rPr>
      </w:pPr>
      <w:r w:rsidRPr="001165AE">
        <w:rPr>
          <w:rFonts w:ascii="Arial" w:hAnsi="Arial" w:cs="Arial"/>
        </w:rPr>
        <w:t>W skład przedmiotu zamówienia wchodzi</w:t>
      </w:r>
      <w:r w:rsidR="00041A1E">
        <w:rPr>
          <w:rFonts w:ascii="Arial" w:hAnsi="Arial" w:cs="Arial"/>
        </w:rPr>
        <w:t>:</w:t>
      </w:r>
    </w:p>
    <w:p w14:paraId="2509ECDF" w14:textId="77777777" w:rsidR="007C7890" w:rsidRPr="007C7890" w:rsidRDefault="007C7890" w:rsidP="007C7890">
      <w:pPr>
        <w:numPr>
          <w:ilvl w:val="0"/>
          <w:numId w:val="0"/>
        </w:numPr>
        <w:spacing w:after="0" w:line="360" w:lineRule="auto"/>
        <w:ind w:left="357"/>
        <w:contextualSpacing/>
        <w:jc w:val="both"/>
        <w:rPr>
          <w:rFonts w:ascii="Arial" w:hAnsi="Arial" w:cs="Arial"/>
        </w:rPr>
      </w:pPr>
      <w:r w:rsidRPr="007C7890">
        <w:rPr>
          <w:rFonts w:ascii="Arial" w:hAnsi="Arial" w:cs="Arial"/>
        </w:rPr>
        <w:t xml:space="preserve">Część nr 1 – </w:t>
      </w:r>
      <w:r w:rsidRPr="007C7890">
        <w:rPr>
          <w:rFonts w:ascii="Arial" w:hAnsi="Arial" w:cs="Arial"/>
          <w:b/>
          <w:bCs/>
        </w:rPr>
        <w:t>zaprojektowanie i wykonanie robót budowlanych</w:t>
      </w:r>
      <w:r w:rsidRPr="007C7890">
        <w:rPr>
          <w:rFonts w:ascii="Arial" w:hAnsi="Arial" w:cs="Arial"/>
        </w:rPr>
        <w:t xml:space="preserve"> opisanych w Programie Funkcjonalno – Użytkowym, dotyczącym budynku Starostwa Powiatowego w Lęborku oraz</w:t>
      </w:r>
      <w:r>
        <w:rPr>
          <w:rFonts w:ascii="Arial" w:hAnsi="Arial" w:cs="Arial"/>
        </w:rPr>
        <w:t xml:space="preserve"> </w:t>
      </w:r>
      <w:r w:rsidRPr="007C7890">
        <w:rPr>
          <w:rFonts w:ascii="Arial" w:hAnsi="Arial" w:cs="Arial"/>
        </w:rPr>
        <w:t xml:space="preserve">w dokumentacji projektowej – </w:t>
      </w:r>
      <w:r w:rsidR="00CD57C4">
        <w:rPr>
          <w:rFonts w:ascii="Arial" w:hAnsi="Arial" w:cs="Arial"/>
        </w:rPr>
        <w:t>stanowiącym Z</w:t>
      </w:r>
      <w:r w:rsidRPr="007C7890">
        <w:rPr>
          <w:rFonts w:ascii="Arial" w:hAnsi="Arial" w:cs="Arial"/>
        </w:rPr>
        <w:t>ałącznik</w:t>
      </w:r>
      <w:r w:rsidR="00CD57C4">
        <w:rPr>
          <w:rFonts w:ascii="Arial" w:hAnsi="Arial" w:cs="Arial"/>
        </w:rPr>
        <w:t xml:space="preserve"> nr 1.1</w:t>
      </w:r>
      <w:r w:rsidRPr="007C7890">
        <w:rPr>
          <w:rFonts w:ascii="Arial" w:hAnsi="Arial" w:cs="Arial"/>
        </w:rPr>
        <w:t xml:space="preserve"> do SWZ</w:t>
      </w:r>
      <w:r w:rsidR="00CD57C4">
        <w:rPr>
          <w:rFonts w:ascii="Arial" w:hAnsi="Arial" w:cs="Arial"/>
        </w:rPr>
        <w:t>,</w:t>
      </w:r>
      <w:r w:rsidRPr="007C7890">
        <w:rPr>
          <w:rFonts w:ascii="Arial" w:hAnsi="Arial" w:cs="Arial"/>
        </w:rPr>
        <w:t xml:space="preserve"> w szczególności:</w:t>
      </w:r>
    </w:p>
    <w:p w14:paraId="08D0F491" w14:textId="77777777" w:rsidR="007C7890" w:rsidRPr="00073378" w:rsidRDefault="007C7890" w:rsidP="009548DF">
      <w:pPr>
        <w:pStyle w:val="Akapitzlist"/>
        <w:numPr>
          <w:ilvl w:val="0"/>
          <w:numId w:val="62"/>
        </w:numPr>
        <w:spacing w:line="360" w:lineRule="auto"/>
        <w:jc w:val="both"/>
        <w:rPr>
          <w:rFonts w:ascii="Arial" w:hAnsi="Arial" w:cs="Arial"/>
          <w:highlight w:val="yellow"/>
        </w:rPr>
      </w:pPr>
      <w:r w:rsidRPr="00073378">
        <w:rPr>
          <w:rFonts w:ascii="Arial" w:hAnsi="Arial" w:cs="Arial"/>
          <w:highlight w:val="yellow"/>
        </w:rPr>
        <w:t>Renowacja elewacji zespołu zabudowy</w:t>
      </w:r>
    </w:p>
    <w:p w14:paraId="53431213" w14:textId="77777777" w:rsidR="007C7890" w:rsidRPr="00073378" w:rsidRDefault="007C7890" w:rsidP="009548DF">
      <w:pPr>
        <w:pStyle w:val="Akapitzlist"/>
        <w:numPr>
          <w:ilvl w:val="0"/>
          <w:numId w:val="62"/>
        </w:numPr>
        <w:spacing w:line="360" w:lineRule="auto"/>
        <w:jc w:val="both"/>
        <w:rPr>
          <w:rFonts w:ascii="Arial" w:hAnsi="Arial" w:cs="Arial"/>
          <w:highlight w:val="yellow"/>
        </w:rPr>
      </w:pPr>
      <w:r w:rsidRPr="00073378">
        <w:rPr>
          <w:rFonts w:ascii="Arial" w:hAnsi="Arial" w:cs="Arial"/>
          <w:highlight w:val="yellow"/>
        </w:rPr>
        <w:t>Przebudowa układu odwodnienia dachu, w strefie dziedzińca, części 1</w:t>
      </w:r>
    </w:p>
    <w:p w14:paraId="4F1953F8" w14:textId="77777777" w:rsidR="007C7890" w:rsidRPr="00073378" w:rsidRDefault="007C7890" w:rsidP="009548DF">
      <w:pPr>
        <w:pStyle w:val="Akapitzlist"/>
        <w:numPr>
          <w:ilvl w:val="0"/>
          <w:numId w:val="62"/>
        </w:numPr>
        <w:spacing w:line="360" w:lineRule="auto"/>
        <w:jc w:val="both"/>
        <w:rPr>
          <w:rFonts w:ascii="Arial" w:hAnsi="Arial" w:cs="Arial"/>
          <w:highlight w:val="yellow"/>
        </w:rPr>
      </w:pPr>
      <w:r w:rsidRPr="00073378">
        <w:rPr>
          <w:rFonts w:ascii="Arial" w:hAnsi="Arial" w:cs="Arial"/>
          <w:highlight w:val="yellow"/>
        </w:rPr>
        <w:t>Remont lukarn dachowych</w:t>
      </w:r>
    </w:p>
    <w:p w14:paraId="19B72E9B" w14:textId="77777777" w:rsidR="007C7890" w:rsidRPr="00073378" w:rsidRDefault="007C7890" w:rsidP="009548DF">
      <w:pPr>
        <w:pStyle w:val="Akapitzlist"/>
        <w:numPr>
          <w:ilvl w:val="0"/>
          <w:numId w:val="62"/>
        </w:numPr>
        <w:spacing w:line="360" w:lineRule="auto"/>
        <w:jc w:val="both"/>
        <w:rPr>
          <w:rFonts w:ascii="Arial" w:hAnsi="Arial" w:cs="Arial"/>
          <w:highlight w:val="yellow"/>
        </w:rPr>
      </w:pPr>
      <w:r w:rsidRPr="00073378">
        <w:rPr>
          <w:rFonts w:ascii="Arial" w:hAnsi="Arial" w:cs="Arial"/>
          <w:highlight w:val="yellow"/>
        </w:rPr>
        <w:t>Remont tarasów i schodów</w:t>
      </w:r>
    </w:p>
    <w:p w14:paraId="1022FA2C" w14:textId="77777777" w:rsidR="007C7890" w:rsidRPr="00073378" w:rsidRDefault="007C7890" w:rsidP="009548DF">
      <w:pPr>
        <w:pStyle w:val="Akapitzlist"/>
        <w:numPr>
          <w:ilvl w:val="0"/>
          <w:numId w:val="62"/>
        </w:numPr>
        <w:spacing w:line="360" w:lineRule="auto"/>
        <w:jc w:val="both"/>
        <w:rPr>
          <w:rFonts w:ascii="Arial" w:hAnsi="Arial" w:cs="Arial"/>
          <w:highlight w:val="yellow"/>
        </w:rPr>
      </w:pPr>
      <w:r w:rsidRPr="00073378">
        <w:rPr>
          <w:rFonts w:ascii="Arial" w:hAnsi="Arial" w:cs="Arial"/>
          <w:highlight w:val="yellow"/>
        </w:rPr>
        <w:t>Przebudowa podjazdu dla osób niepełnosprawnych wraz z terenem sąsiadującym</w:t>
      </w:r>
    </w:p>
    <w:p w14:paraId="28E42435" w14:textId="77777777" w:rsidR="007C7890" w:rsidRPr="00073378" w:rsidRDefault="007C7890" w:rsidP="009548DF">
      <w:pPr>
        <w:pStyle w:val="Akapitzlist"/>
        <w:numPr>
          <w:ilvl w:val="0"/>
          <w:numId w:val="62"/>
        </w:numPr>
        <w:spacing w:line="360" w:lineRule="auto"/>
        <w:jc w:val="both"/>
        <w:rPr>
          <w:rFonts w:ascii="Arial" w:hAnsi="Arial" w:cs="Arial"/>
          <w:highlight w:val="yellow"/>
        </w:rPr>
      </w:pPr>
      <w:r w:rsidRPr="00073378">
        <w:rPr>
          <w:rFonts w:ascii="Arial" w:hAnsi="Arial" w:cs="Arial"/>
          <w:highlight w:val="yellow"/>
        </w:rPr>
        <w:lastRenderedPageBreak/>
        <w:t>Wykonanie windy wewnętrznej wraz z dostosowaniem części pomieszczeń do potrzeb biurowych na 3 kondygnacji (II piętro)</w:t>
      </w:r>
    </w:p>
    <w:p w14:paraId="534DBDE6" w14:textId="77777777" w:rsidR="007C7890" w:rsidRPr="00073378" w:rsidRDefault="007C7890" w:rsidP="009548DF">
      <w:pPr>
        <w:pStyle w:val="Akapitzlist"/>
        <w:numPr>
          <w:ilvl w:val="0"/>
          <w:numId w:val="62"/>
        </w:numPr>
        <w:spacing w:line="360" w:lineRule="auto"/>
        <w:jc w:val="both"/>
        <w:rPr>
          <w:rFonts w:ascii="Arial" w:hAnsi="Arial" w:cs="Arial"/>
          <w:highlight w:val="yellow"/>
        </w:rPr>
      </w:pPr>
      <w:r w:rsidRPr="00073378">
        <w:rPr>
          <w:rFonts w:ascii="Arial" w:hAnsi="Arial" w:cs="Arial"/>
          <w:highlight w:val="yellow"/>
        </w:rPr>
        <w:t>Przebudowa biura obsługi interesanta</w:t>
      </w:r>
    </w:p>
    <w:p w14:paraId="52BC3127" w14:textId="22AE0680" w:rsidR="007C7890" w:rsidRPr="00073378" w:rsidRDefault="007C7890" w:rsidP="009548DF">
      <w:pPr>
        <w:pStyle w:val="Akapitzlist"/>
        <w:numPr>
          <w:ilvl w:val="0"/>
          <w:numId w:val="62"/>
        </w:numPr>
        <w:spacing w:line="360" w:lineRule="auto"/>
        <w:jc w:val="both"/>
        <w:rPr>
          <w:rFonts w:ascii="Arial" w:hAnsi="Arial" w:cs="Arial"/>
          <w:color w:val="000000"/>
          <w:highlight w:val="yellow"/>
        </w:rPr>
      </w:pPr>
      <w:r w:rsidRPr="00073378">
        <w:rPr>
          <w:rFonts w:ascii="Arial" w:hAnsi="Arial" w:cs="Arial"/>
          <w:color w:val="000000"/>
          <w:highlight w:val="yellow"/>
        </w:rPr>
        <w:t>Likwidacja barier architektonicznych - progi w drzwiach</w:t>
      </w:r>
    </w:p>
    <w:p w14:paraId="18B68D3F" w14:textId="679C967F" w:rsidR="007C7890" w:rsidRPr="00073378" w:rsidRDefault="007C7890" w:rsidP="009548DF">
      <w:pPr>
        <w:pStyle w:val="Akapitzlist"/>
        <w:numPr>
          <w:ilvl w:val="0"/>
          <w:numId w:val="62"/>
        </w:numPr>
        <w:spacing w:line="360" w:lineRule="auto"/>
        <w:jc w:val="both"/>
        <w:rPr>
          <w:rFonts w:ascii="Arial" w:hAnsi="Arial" w:cs="Arial"/>
          <w:highlight w:val="yellow"/>
        </w:rPr>
      </w:pPr>
      <w:r w:rsidRPr="00073378">
        <w:rPr>
          <w:rFonts w:ascii="Arial" w:hAnsi="Arial" w:cs="Arial"/>
          <w:highlight w:val="yellow"/>
        </w:rPr>
        <w:t xml:space="preserve">Przebudowa/remont </w:t>
      </w:r>
      <w:r w:rsidR="00073378" w:rsidRPr="00073378">
        <w:rPr>
          <w:rFonts w:ascii="Arial" w:hAnsi="Arial" w:cs="Arial"/>
          <w:highlight w:val="yellow"/>
        </w:rPr>
        <w:t>łazienki</w:t>
      </w:r>
    </w:p>
    <w:p w14:paraId="2E5568D4" w14:textId="77777777" w:rsidR="007C7890" w:rsidRPr="00073378" w:rsidRDefault="007C7890" w:rsidP="009548DF">
      <w:pPr>
        <w:pStyle w:val="Akapitzlist"/>
        <w:numPr>
          <w:ilvl w:val="0"/>
          <w:numId w:val="62"/>
        </w:numPr>
        <w:spacing w:line="360" w:lineRule="auto"/>
        <w:jc w:val="both"/>
        <w:rPr>
          <w:rFonts w:ascii="Arial" w:hAnsi="Arial" w:cs="Arial"/>
          <w:highlight w:val="yellow"/>
        </w:rPr>
      </w:pPr>
      <w:r w:rsidRPr="00073378">
        <w:rPr>
          <w:rFonts w:ascii="Arial" w:hAnsi="Arial" w:cs="Arial"/>
          <w:highlight w:val="yellow"/>
        </w:rPr>
        <w:t>Wykonanie Sytemu Sygnalizacji Pożaru, oświetlenia awaryjnego oraz systemu oddymiania klatek schodowych (proponowane urządzenia ppoż. muszą być kompatybilne z istniejącymi systemami w obiekcie)</w:t>
      </w:r>
    </w:p>
    <w:p w14:paraId="1DA356AC" w14:textId="77777777" w:rsidR="007C7890" w:rsidRPr="00073378" w:rsidRDefault="007C7890" w:rsidP="009548DF">
      <w:pPr>
        <w:pStyle w:val="Akapitzlist"/>
        <w:numPr>
          <w:ilvl w:val="0"/>
          <w:numId w:val="62"/>
        </w:numPr>
        <w:spacing w:line="360" w:lineRule="auto"/>
        <w:jc w:val="both"/>
        <w:rPr>
          <w:rFonts w:ascii="Arial" w:hAnsi="Arial" w:cs="Arial"/>
          <w:highlight w:val="yellow"/>
        </w:rPr>
      </w:pPr>
      <w:r w:rsidRPr="00073378">
        <w:rPr>
          <w:rFonts w:ascii="Arial" w:hAnsi="Arial" w:cs="Arial"/>
          <w:highlight w:val="yellow"/>
        </w:rPr>
        <w:t>Poprawa warunków ochrony przeciwpożarowej</w:t>
      </w:r>
    </w:p>
    <w:p w14:paraId="54D6AA14" w14:textId="77777777" w:rsidR="007C7890" w:rsidRPr="00073378" w:rsidRDefault="007C7890" w:rsidP="009548DF">
      <w:pPr>
        <w:pStyle w:val="Akapitzlist"/>
        <w:numPr>
          <w:ilvl w:val="0"/>
          <w:numId w:val="62"/>
        </w:numPr>
        <w:spacing w:line="360" w:lineRule="auto"/>
        <w:jc w:val="both"/>
        <w:rPr>
          <w:rFonts w:ascii="Arial" w:hAnsi="Arial" w:cs="Arial"/>
          <w:highlight w:val="yellow"/>
        </w:rPr>
      </w:pPr>
      <w:r w:rsidRPr="00073378">
        <w:rPr>
          <w:rFonts w:ascii="Arial" w:hAnsi="Arial" w:cs="Arial"/>
          <w:highlight w:val="yellow"/>
        </w:rPr>
        <w:t>Roboty wspólne</w:t>
      </w:r>
    </w:p>
    <w:p w14:paraId="4A47ACCA" w14:textId="77777777" w:rsidR="007C7890" w:rsidRPr="004566B8" w:rsidRDefault="007C7890" w:rsidP="00CD57C4">
      <w:pPr>
        <w:numPr>
          <w:ilvl w:val="0"/>
          <w:numId w:val="0"/>
        </w:numPr>
        <w:spacing w:after="0" w:line="360" w:lineRule="auto"/>
        <w:ind w:left="357"/>
        <w:jc w:val="both"/>
        <w:rPr>
          <w:rFonts w:ascii="Arial" w:hAnsi="Arial" w:cs="Arial"/>
          <w:bCs/>
        </w:rPr>
      </w:pPr>
      <w:r w:rsidRPr="004566B8">
        <w:rPr>
          <w:rFonts w:ascii="Arial" w:hAnsi="Arial" w:cs="Arial"/>
          <w:bCs/>
        </w:rPr>
        <w:t>Uwagi dot. prowadzenia prac wewnątrz budynku:</w:t>
      </w:r>
    </w:p>
    <w:p w14:paraId="3ABC8DF6" w14:textId="77777777" w:rsidR="007C7890" w:rsidRPr="007C7890" w:rsidRDefault="007C7890" w:rsidP="00CD57C4">
      <w:pPr>
        <w:numPr>
          <w:ilvl w:val="0"/>
          <w:numId w:val="0"/>
        </w:numPr>
        <w:spacing w:line="360" w:lineRule="auto"/>
        <w:ind w:left="426"/>
        <w:jc w:val="both"/>
        <w:rPr>
          <w:rFonts w:ascii="Arial" w:hAnsi="Arial" w:cs="Arial"/>
        </w:rPr>
      </w:pPr>
      <w:r w:rsidRPr="007C7890">
        <w:rPr>
          <w:rFonts w:ascii="Arial" w:hAnsi="Arial" w:cs="Arial"/>
        </w:rPr>
        <w:t>Z uwagi na fakt, że obiekt jest silnie użytkowany, roboty uciążliwe będą musiały być wykonywane w godzinach 12:00-20:00. Organizacja robót budowlanych nie może spowodować wstrzymania pracy w obiekcie.</w:t>
      </w:r>
    </w:p>
    <w:p w14:paraId="6E9EE244" w14:textId="279897D7" w:rsidR="007C7890" w:rsidRPr="00CD57C4" w:rsidRDefault="007C7890" w:rsidP="00CD57C4">
      <w:pPr>
        <w:numPr>
          <w:ilvl w:val="0"/>
          <w:numId w:val="0"/>
        </w:numPr>
        <w:spacing w:line="360" w:lineRule="auto"/>
        <w:ind w:left="360"/>
        <w:contextualSpacing/>
        <w:jc w:val="both"/>
        <w:rPr>
          <w:rFonts w:ascii="Arial" w:hAnsi="Arial" w:cs="Arial"/>
        </w:rPr>
      </w:pPr>
      <w:r w:rsidRPr="00CD57C4">
        <w:rPr>
          <w:rFonts w:ascii="Arial" w:hAnsi="Arial" w:cs="Arial"/>
        </w:rPr>
        <w:t xml:space="preserve">Część nr 2 – </w:t>
      </w:r>
      <w:r w:rsidRPr="004566B8">
        <w:rPr>
          <w:rFonts w:ascii="Arial" w:hAnsi="Arial" w:cs="Arial"/>
          <w:b/>
        </w:rPr>
        <w:t xml:space="preserve">termomodernizacja budynku Zespołu Szkół Ogólnokształcących nr 1 w Lęborku </w:t>
      </w:r>
      <w:r w:rsidRPr="00CD57C4">
        <w:rPr>
          <w:rFonts w:ascii="Arial" w:hAnsi="Arial" w:cs="Arial"/>
        </w:rPr>
        <w:t xml:space="preserve">w zakresie instalacji CO w budynku zgodnie z przedmiarem i dokumentacją techniczną – </w:t>
      </w:r>
      <w:r w:rsidR="00CD57C4">
        <w:rPr>
          <w:rFonts w:ascii="Arial" w:hAnsi="Arial" w:cs="Arial"/>
        </w:rPr>
        <w:t>stanowiącą Z</w:t>
      </w:r>
      <w:r w:rsidRPr="00CD57C4">
        <w:rPr>
          <w:rFonts w:ascii="Arial" w:hAnsi="Arial" w:cs="Arial"/>
        </w:rPr>
        <w:t>ałącznik</w:t>
      </w:r>
      <w:r w:rsidR="00CD57C4">
        <w:rPr>
          <w:rFonts w:ascii="Arial" w:hAnsi="Arial" w:cs="Arial"/>
        </w:rPr>
        <w:t xml:space="preserve"> nr 1</w:t>
      </w:r>
      <w:r w:rsidR="008C091A">
        <w:rPr>
          <w:rFonts w:ascii="Arial" w:hAnsi="Arial" w:cs="Arial"/>
        </w:rPr>
        <w:t>B</w:t>
      </w:r>
      <w:r w:rsidRPr="00CD57C4">
        <w:rPr>
          <w:rFonts w:ascii="Arial" w:hAnsi="Arial" w:cs="Arial"/>
        </w:rPr>
        <w:t xml:space="preserve"> do SWZ</w:t>
      </w:r>
    </w:p>
    <w:p w14:paraId="605B4AFB" w14:textId="77777777" w:rsidR="007C7890" w:rsidRPr="004566B8" w:rsidRDefault="007C7890" w:rsidP="00CD57C4">
      <w:pPr>
        <w:numPr>
          <w:ilvl w:val="0"/>
          <w:numId w:val="0"/>
        </w:numPr>
        <w:spacing w:after="0" w:line="360" w:lineRule="auto"/>
        <w:ind w:left="360"/>
        <w:jc w:val="both"/>
        <w:rPr>
          <w:rFonts w:ascii="Arial" w:hAnsi="Arial" w:cs="Arial"/>
          <w:bCs/>
        </w:rPr>
      </w:pPr>
      <w:r w:rsidRPr="004566B8">
        <w:rPr>
          <w:rFonts w:ascii="Arial" w:hAnsi="Arial" w:cs="Arial"/>
          <w:bCs/>
        </w:rPr>
        <w:t>Uwagi dot. prowadzenia prac wewnątrz budynku:</w:t>
      </w:r>
    </w:p>
    <w:p w14:paraId="295857D3" w14:textId="77777777" w:rsidR="007C7890" w:rsidRPr="007C7890" w:rsidRDefault="007C7890" w:rsidP="00CD57C4">
      <w:pPr>
        <w:numPr>
          <w:ilvl w:val="0"/>
          <w:numId w:val="0"/>
        </w:numPr>
        <w:spacing w:line="360" w:lineRule="auto"/>
        <w:ind w:left="357"/>
        <w:jc w:val="both"/>
        <w:rPr>
          <w:rFonts w:ascii="Arial" w:hAnsi="Arial" w:cs="Arial"/>
        </w:rPr>
      </w:pPr>
      <w:r w:rsidRPr="007C7890">
        <w:rPr>
          <w:rFonts w:ascii="Arial" w:hAnsi="Arial" w:cs="Arial"/>
        </w:rPr>
        <w:t>Z uwagi na fakt, że obiekt jest silnie użytkowany, roboty uciążliwe będą musiały być wykonywane w godzinach 12:00-20:00. Organizacja robót budowlanych nie może spowodować wstrzymania pracy w obiekcie.</w:t>
      </w:r>
    </w:p>
    <w:p w14:paraId="3D2E0EEC" w14:textId="77777777" w:rsidR="007C7890" w:rsidRPr="00CD57C4" w:rsidRDefault="007C7890" w:rsidP="00CD57C4">
      <w:pPr>
        <w:numPr>
          <w:ilvl w:val="0"/>
          <w:numId w:val="0"/>
        </w:numPr>
        <w:spacing w:after="0" w:line="360" w:lineRule="auto"/>
        <w:ind w:left="357"/>
        <w:contextualSpacing/>
        <w:jc w:val="both"/>
        <w:rPr>
          <w:rFonts w:ascii="Arial" w:hAnsi="Arial" w:cs="Arial"/>
        </w:rPr>
      </w:pPr>
      <w:r w:rsidRPr="00CD57C4">
        <w:rPr>
          <w:rFonts w:ascii="Arial" w:hAnsi="Arial" w:cs="Arial"/>
        </w:rPr>
        <w:t xml:space="preserve">Część nr 3 – </w:t>
      </w:r>
      <w:r w:rsidRPr="004566B8">
        <w:rPr>
          <w:rFonts w:ascii="Arial" w:hAnsi="Arial" w:cs="Arial"/>
          <w:b/>
        </w:rPr>
        <w:t>Wyposażenie placówek oświatowych</w:t>
      </w:r>
    </w:p>
    <w:p w14:paraId="2AFF4256" w14:textId="77777777" w:rsidR="007C7890" w:rsidRPr="00CD57C4" w:rsidRDefault="00CD57C4" w:rsidP="009548DF">
      <w:pPr>
        <w:pStyle w:val="Akapitzlist"/>
        <w:numPr>
          <w:ilvl w:val="0"/>
          <w:numId w:val="63"/>
        </w:numPr>
        <w:spacing w:line="360" w:lineRule="auto"/>
        <w:jc w:val="both"/>
        <w:rPr>
          <w:rFonts w:ascii="Arial" w:hAnsi="Arial" w:cs="Arial"/>
        </w:rPr>
      </w:pPr>
      <w:r>
        <w:rPr>
          <w:rFonts w:ascii="Arial" w:hAnsi="Arial" w:cs="Arial"/>
        </w:rPr>
        <w:t>Dostawa k</w:t>
      </w:r>
      <w:r w:rsidR="007C7890" w:rsidRPr="00CD57C4">
        <w:rPr>
          <w:rFonts w:ascii="Arial" w:hAnsi="Arial" w:cs="Arial"/>
        </w:rPr>
        <w:t>omputer</w:t>
      </w:r>
      <w:r>
        <w:rPr>
          <w:rFonts w:ascii="Arial" w:hAnsi="Arial" w:cs="Arial"/>
        </w:rPr>
        <w:t>ów</w:t>
      </w:r>
      <w:r w:rsidR="007C7890" w:rsidRPr="00CD57C4">
        <w:rPr>
          <w:rFonts w:ascii="Arial" w:hAnsi="Arial" w:cs="Arial"/>
        </w:rPr>
        <w:t xml:space="preserve"> przenośny</w:t>
      </w:r>
      <w:r>
        <w:rPr>
          <w:rFonts w:ascii="Arial" w:hAnsi="Arial" w:cs="Arial"/>
        </w:rPr>
        <w:t>ch</w:t>
      </w:r>
      <w:r w:rsidR="007C7890" w:rsidRPr="00CD57C4">
        <w:rPr>
          <w:rFonts w:ascii="Arial" w:hAnsi="Arial" w:cs="Arial"/>
        </w:rPr>
        <w:t xml:space="preserve"> z oprogramowaniem – 25 szt.</w:t>
      </w:r>
    </w:p>
    <w:p w14:paraId="1DA0A57A" w14:textId="119F3A41" w:rsidR="00DE0248" w:rsidRDefault="007C7890" w:rsidP="007C7890">
      <w:pPr>
        <w:numPr>
          <w:ilvl w:val="0"/>
          <w:numId w:val="0"/>
        </w:numPr>
        <w:spacing w:after="0" w:line="360" w:lineRule="auto"/>
        <w:ind w:left="360"/>
        <w:jc w:val="both"/>
        <w:rPr>
          <w:rFonts w:ascii="Arial" w:hAnsi="Arial" w:cs="Arial"/>
        </w:rPr>
      </w:pPr>
      <w:r w:rsidRPr="007C7890">
        <w:rPr>
          <w:rFonts w:ascii="Arial" w:hAnsi="Arial" w:cs="Arial"/>
        </w:rPr>
        <w:t xml:space="preserve">Szczegółowy opis przedmiotu zamówienia dotyczący dostawy stanowi </w:t>
      </w:r>
      <w:r w:rsidR="00CD57C4">
        <w:rPr>
          <w:rFonts w:ascii="Arial" w:hAnsi="Arial" w:cs="Arial"/>
        </w:rPr>
        <w:t>Z</w:t>
      </w:r>
      <w:r w:rsidRPr="007C7890">
        <w:rPr>
          <w:rFonts w:ascii="Arial" w:hAnsi="Arial" w:cs="Arial"/>
        </w:rPr>
        <w:t>ałącznik</w:t>
      </w:r>
      <w:r w:rsidR="00CD57C4">
        <w:rPr>
          <w:rFonts w:ascii="Arial" w:hAnsi="Arial" w:cs="Arial"/>
        </w:rPr>
        <w:t xml:space="preserve"> nr 1</w:t>
      </w:r>
      <w:r w:rsidR="008C091A">
        <w:rPr>
          <w:rFonts w:ascii="Arial" w:hAnsi="Arial" w:cs="Arial"/>
        </w:rPr>
        <w:t>C</w:t>
      </w:r>
      <w:r w:rsidRPr="007C7890">
        <w:rPr>
          <w:rFonts w:ascii="Arial" w:hAnsi="Arial" w:cs="Arial"/>
        </w:rPr>
        <w:t xml:space="preserve"> do SWZ.</w:t>
      </w:r>
    </w:p>
    <w:p w14:paraId="0736990F" w14:textId="77777777" w:rsidR="006D711A" w:rsidRPr="001165AE" w:rsidRDefault="0025717C" w:rsidP="00A500C2">
      <w:pPr>
        <w:pStyle w:val="Bezodstpw"/>
        <w:numPr>
          <w:ilvl w:val="0"/>
          <w:numId w:val="4"/>
        </w:numPr>
        <w:spacing w:line="360" w:lineRule="auto"/>
        <w:jc w:val="both"/>
        <w:rPr>
          <w:rFonts w:ascii="Arial" w:hAnsi="Arial" w:cs="Arial"/>
          <w:bCs/>
          <w:iCs/>
        </w:rPr>
      </w:pPr>
      <w:r w:rsidRPr="001165AE">
        <w:rPr>
          <w:rFonts w:ascii="Arial" w:hAnsi="Arial" w:cs="Arial"/>
          <w:bCs/>
          <w:iCs/>
        </w:rPr>
        <w:t>Zamawiający umożliwi przeprowadzenie wizji lokalnej celem sprawdzenia warunków związanych z wykonaniem prac będących przedmiotem zamówienia, a także uzyskania wszelkich dodatkowych informacji</w:t>
      </w:r>
      <w:r w:rsidR="006D711A" w:rsidRPr="001165AE">
        <w:rPr>
          <w:rFonts w:ascii="Arial" w:hAnsi="Arial" w:cs="Arial"/>
          <w:bCs/>
          <w:iCs/>
        </w:rPr>
        <w:t>. Błędna kalkulacja ceny lub pominięcie elementów niezbędnych do wykonania umowy, wyklucza możliwość roszczeń Wykonawcy z tego tytułu. Koszty wykonania wizji lokalnej terenu budowy poniesie Wykonawca. W celu umówienia terminu wizji należy kontaktować się z osobami udzielającymi informacji w sprawach przedmiotu zamówienia w godzinach pracy Zamawiającego, na adres e-mail podany w SWZ.</w:t>
      </w:r>
    </w:p>
    <w:p w14:paraId="549A975C" w14:textId="77777777" w:rsidR="007A0B04" w:rsidRPr="001165AE" w:rsidRDefault="007A0B04" w:rsidP="00A500C2">
      <w:pPr>
        <w:pStyle w:val="Bezodstpw"/>
        <w:numPr>
          <w:ilvl w:val="0"/>
          <w:numId w:val="4"/>
        </w:numPr>
        <w:spacing w:line="360" w:lineRule="auto"/>
        <w:jc w:val="both"/>
        <w:rPr>
          <w:rFonts w:ascii="Arial" w:hAnsi="Arial" w:cs="Arial"/>
          <w:bCs/>
          <w:iCs/>
        </w:rPr>
      </w:pPr>
      <w:r w:rsidRPr="001165AE">
        <w:rPr>
          <w:rFonts w:ascii="Arial" w:hAnsi="Arial" w:cs="Arial"/>
          <w:bCs/>
          <w:iCs/>
        </w:rPr>
        <w:lastRenderedPageBreak/>
        <w:t>Zamawiający informuje, że dopuszcza w niniejszym postępowaniu składani</w:t>
      </w:r>
      <w:r w:rsidR="00DE0248" w:rsidRPr="001165AE">
        <w:rPr>
          <w:rFonts w:ascii="Arial" w:hAnsi="Arial" w:cs="Arial"/>
          <w:bCs/>
          <w:iCs/>
        </w:rPr>
        <w:t>e</w:t>
      </w:r>
      <w:r w:rsidRPr="001165AE">
        <w:rPr>
          <w:rFonts w:ascii="Arial" w:hAnsi="Arial" w:cs="Arial"/>
          <w:bCs/>
          <w:iCs/>
        </w:rPr>
        <w:t xml:space="preserve"> ofert częściowych. </w:t>
      </w:r>
      <w:r w:rsidR="00DE0248" w:rsidRPr="001165AE">
        <w:rPr>
          <w:rFonts w:ascii="Arial" w:hAnsi="Arial" w:cs="Arial"/>
          <w:bCs/>
          <w:iCs/>
        </w:rPr>
        <w:t xml:space="preserve">Zamówienie zostało podzielone na </w:t>
      </w:r>
      <w:r w:rsidR="00CD57C4">
        <w:rPr>
          <w:rFonts w:ascii="Arial" w:hAnsi="Arial" w:cs="Arial"/>
          <w:bCs/>
          <w:iCs/>
        </w:rPr>
        <w:t>3</w:t>
      </w:r>
      <w:r w:rsidR="00DE0248" w:rsidRPr="001165AE">
        <w:rPr>
          <w:rFonts w:ascii="Arial" w:hAnsi="Arial" w:cs="Arial"/>
          <w:bCs/>
          <w:iCs/>
        </w:rPr>
        <w:t xml:space="preserve"> części:</w:t>
      </w:r>
    </w:p>
    <w:p w14:paraId="49AD8621" w14:textId="77777777" w:rsidR="00DE0248" w:rsidRPr="001165AE" w:rsidRDefault="00DE0248" w:rsidP="009548DF">
      <w:pPr>
        <w:pStyle w:val="Bezodstpw"/>
        <w:numPr>
          <w:ilvl w:val="0"/>
          <w:numId w:val="56"/>
        </w:numPr>
        <w:spacing w:line="360" w:lineRule="auto"/>
        <w:jc w:val="both"/>
        <w:rPr>
          <w:rFonts w:ascii="Arial" w:hAnsi="Arial" w:cs="Arial"/>
          <w:bCs/>
          <w:iCs/>
        </w:rPr>
      </w:pPr>
      <w:r w:rsidRPr="001165AE">
        <w:rPr>
          <w:rFonts w:ascii="Arial" w:hAnsi="Arial" w:cs="Arial"/>
          <w:bCs/>
          <w:iCs/>
        </w:rPr>
        <w:t>Część nr 1 – zaprojektowanie i wykonanie robót budowlanych</w:t>
      </w:r>
      <w:r w:rsidR="00CD57C4">
        <w:rPr>
          <w:rFonts w:ascii="Arial" w:hAnsi="Arial" w:cs="Arial"/>
          <w:bCs/>
          <w:iCs/>
        </w:rPr>
        <w:t xml:space="preserve"> w budynku Starostwa Powiatowego w Lęborku</w:t>
      </w:r>
      <w:r w:rsidR="00FA0499">
        <w:rPr>
          <w:rFonts w:ascii="Arial" w:hAnsi="Arial" w:cs="Arial"/>
          <w:bCs/>
          <w:iCs/>
        </w:rPr>
        <w:t>;</w:t>
      </w:r>
    </w:p>
    <w:p w14:paraId="20FF746F" w14:textId="77777777" w:rsidR="00CD57C4" w:rsidRDefault="00CD57C4" w:rsidP="009548DF">
      <w:pPr>
        <w:pStyle w:val="Bezodstpw"/>
        <w:numPr>
          <w:ilvl w:val="0"/>
          <w:numId w:val="56"/>
        </w:numPr>
        <w:spacing w:line="360" w:lineRule="auto"/>
        <w:jc w:val="both"/>
        <w:rPr>
          <w:rFonts w:ascii="Arial" w:hAnsi="Arial" w:cs="Arial"/>
          <w:bCs/>
          <w:iCs/>
        </w:rPr>
      </w:pPr>
      <w:r w:rsidRPr="00CD57C4">
        <w:rPr>
          <w:rFonts w:ascii="Arial" w:hAnsi="Arial" w:cs="Arial"/>
          <w:bCs/>
          <w:iCs/>
        </w:rPr>
        <w:t xml:space="preserve">Część nr </w:t>
      </w:r>
      <w:r>
        <w:rPr>
          <w:rFonts w:ascii="Arial" w:hAnsi="Arial" w:cs="Arial"/>
          <w:bCs/>
          <w:iCs/>
        </w:rPr>
        <w:t>2</w:t>
      </w:r>
      <w:r w:rsidRPr="00CD57C4">
        <w:rPr>
          <w:rFonts w:ascii="Arial" w:hAnsi="Arial" w:cs="Arial"/>
          <w:bCs/>
          <w:iCs/>
        </w:rPr>
        <w:t xml:space="preserve"> – </w:t>
      </w:r>
      <w:r w:rsidR="00FA0499" w:rsidRPr="00FA0499">
        <w:rPr>
          <w:rFonts w:ascii="Arial" w:hAnsi="Arial" w:cs="Arial"/>
          <w:bCs/>
          <w:iCs/>
        </w:rPr>
        <w:t>termomodernizacja budynku Zespołu Szkół Ogólnokształcących nr 1 w Lęborku w zakresie instalacji CO w budynku</w:t>
      </w:r>
      <w:r w:rsidR="00FA0499">
        <w:rPr>
          <w:rFonts w:ascii="Arial" w:hAnsi="Arial" w:cs="Arial"/>
          <w:bCs/>
          <w:iCs/>
        </w:rPr>
        <w:t>;</w:t>
      </w:r>
    </w:p>
    <w:p w14:paraId="03229501" w14:textId="77777777" w:rsidR="00DE0248" w:rsidRPr="001165AE" w:rsidRDefault="00DE0248" w:rsidP="009548DF">
      <w:pPr>
        <w:pStyle w:val="Bezodstpw"/>
        <w:numPr>
          <w:ilvl w:val="0"/>
          <w:numId w:val="56"/>
        </w:numPr>
        <w:spacing w:line="360" w:lineRule="auto"/>
        <w:jc w:val="both"/>
        <w:rPr>
          <w:rFonts w:ascii="Arial" w:hAnsi="Arial" w:cs="Arial"/>
          <w:bCs/>
          <w:iCs/>
        </w:rPr>
      </w:pPr>
      <w:r w:rsidRPr="001165AE">
        <w:rPr>
          <w:rFonts w:ascii="Arial" w:hAnsi="Arial" w:cs="Arial"/>
          <w:bCs/>
          <w:iCs/>
        </w:rPr>
        <w:t xml:space="preserve">Część nr </w:t>
      </w:r>
      <w:r w:rsidR="00CD57C4">
        <w:rPr>
          <w:rFonts w:ascii="Arial" w:hAnsi="Arial" w:cs="Arial"/>
          <w:bCs/>
          <w:iCs/>
        </w:rPr>
        <w:t>3</w:t>
      </w:r>
      <w:r w:rsidRPr="001165AE">
        <w:rPr>
          <w:rFonts w:ascii="Arial" w:hAnsi="Arial" w:cs="Arial"/>
          <w:bCs/>
          <w:iCs/>
        </w:rPr>
        <w:t xml:space="preserve"> – dostawa </w:t>
      </w:r>
      <w:r w:rsidR="00CD57C4">
        <w:rPr>
          <w:rFonts w:ascii="Arial" w:hAnsi="Arial" w:cs="Arial"/>
          <w:bCs/>
          <w:iCs/>
        </w:rPr>
        <w:t>komputerów przenośnych z oprogramowaniem</w:t>
      </w:r>
      <w:r w:rsidR="00FA0499">
        <w:rPr>
          <w:rFonts w:ascii="Arial" w:hAnsi="Arial" w:cs="Arial"/>
          <w:bCs/>
          <w:iCs/>
        </w:rPr>
        <w:t>.</w:t>
      </w:r>
    </w:p>
    <w:p w14:paraId="60BAF033" w14:textId="77777777" w:rsidR="00DE0248" w:rsidRPr="001165AE" w:rsidRDefault="00DE0248" w:rsidP="00A500C2">
      <w:pPr>
        <w:pStyle w:val="Bezodstpw"/>
        <w:spacing w:line="360" w:lineRule="auto"/>
        <w:ind w:left="360"/>
        <w:jc w:val="both"/>
        <w:rPr>
          <w:rFonts w:ascii="Arial" w:hAnsi="Arial" w:cs="Arial"/>
          <w:bCs/>
          <w:iCs/>
        </w:rPr>
      </w:pPr>
      <w:r w:rsidRPr="001165AE">
        <w:rPr>
          <w:rFonts w:ascii="Arial" w:hAnsi="Arial" w:cs="Arial"/>
        </w:rPr>
        <w:t xml:space="preserve">Liczba części zamówienia, na którą wykonawca może złożyć ofertę: </w:t>
      </w:r>
      <w:r w:rsidR="00FA0499">
        <w:rPr>
          <w:rFonts w:ascii="Arial" w:hAnsi="Arial" w:cs="Arial"/>
        </w:rPr>
        <w:t>3</w:t>
      </w:r>
      <w:r w:rsidRPr="001165AE">
        <w:rPr>
          <w:rFonts w:ascii="Arial" w:hAnsi="Arial" w:cs="Arial"/>
        </w:rPr>
        <w:t xml:space="preserve"> (wszystkie części).</w:t>
      </w:r>
    </w:p>
    <w:p w14:paraId="7E9DAE24" w14:textId="77777777" w:rsidR="009B3912" w:rsidRPr="001165AE" w:rsidRDefault="009B3912" w:rsidP="00A500C2">
      <w:pPr>
        <w:pStyle w:val="Bezodstpw"/>
        <w:numPr>
          <w:ilvl w:val="0"/>
          <w:numId w:val="4"/>
        </w:numPr>
        <w:spacing w:line="360" w:lineRule="auto"/>
        <w:jc w:val="both"/>
        <w:rPr>
          <w:rFonts w:ascii="Arial" w:hAnsi="Arial" w:cs="Arial"/>
          <w:bCs/>
          <w:iCs/>
        </w:rPr>
      </w:pPr>
      <w:r w:rsidRPr="001165AE">
        <w:rPr>
          <w:rFonts w:ascii="Arial" w:hAnsi="Arial" w:cs="Arial"/>
          <w:bCs/>
          <w:iCs/>
        </w:rPr>
        <w:t>KODY CPV:</w:t>
      </w:r>
    </w:p>
    <w:p w14:paraId="022E9537"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71000000-8 Usługi architektoniczne, budowlane, inżynieryjne i kontrolne</w:t>
      </w:r>
    </w:p>
    <w:p w14:paraId="501F1574"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71220000-6 Usługi projektowania architektonicznego</w:t>
      </w:r>
    </w:p>
    <w:p w14:paraId="5386DF01"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 xml:space="preserve">71327000-6 Usługi inżynieryjne w zakresie projektowania   </w:t>
      </w:r>
    </w:p>
    <w:p w14:paraId="78260E5D"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45000000-7 Roboty budowlane</w:t>
      </w:r>
    </w:p>
    <w:p w14:paraId="6702004A"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 xml:space="preserve">45453100-8 Roboty renowacyjne                                          </w:t>
      </w:r>
    </w:p>
    <w:p w14:paraId="52D2167C"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45100000–8 Przygotowanie terenu pod budowę̨</w:t>
      </w:r>
    </w:p>
    <w:p w14:paraId="60B579B2"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45110000–1 Roboty w zakresie burzenia i rozbiórki obiektów budowlanych; roboty ziemne</w:t>
      </w:r>
    </w:p>
    <w:p w14:paraId="2D0A9C06"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45223200–8 Roboty konstrukcyjne</w:t>
      </w:r>
    </w:p>
    <w:p w14:paraId="0B105D69"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45262700-8 Przebudowa budynków</w:t>
      </w:r>
    </w:p>
    <w:p w14:paraId="0DDC46B6"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45300000–0 Roboty instalacyjne w budynkach</w:t>
      </w:r>
    </w:p>
    <w:p w14:paraId="5691651F"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45310000-3 Roboty instalacyjne elektryczne</w:t>
      </w:r>
    </w:p>
    <w:p w14:paraId="22E12829"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45311200–2 Roboty w zakresie instalacji elektrycznych</w:t>
      </w:r>
    </w:p>
    <w:p w14:paraId="32CE74D4"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45312000</w:t>
      </w:r>
      <w:r w:rsidRPr="00FA0499">
        <w:rPr>
          <w:rFonts w:ascii="Cambria Math" w:hAnsi="Cambria Math" w:cs="Cambria Math"/>
          <w:bCs/>
          <w:iCs/>
        </w:rPr>
        <w:t>‐</w:t>
      </w:r>
      <w:r w:rsidRPr="00FA0499">
        <w:rPr>
          <w:rFonts w:ascii="Arial" w:hAnsi="Arial" w:cs="Arial"/>
          <w:bCs/>
          <w:iCs/>
        </w:rPr>
        <w:t>7 Instalowanie systemów alarmowych i anten</w:t>
      </w:r>
    </w:p>
    <w:p w14:paraId="3564AAE1"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45312100</w:t>
      </w:r>
      <w:r w:rsidRPr="00FA0499">
        <w:rPr>
          <w:rFonts w:ascii="Cambria Math" w:hAnsi="Cambria Math" w:cs="Cambria Math"/>
          <w:bCs/>
          <w:iCs/>
        </w:rPr>
        <w:t>‐</w:t>
      </w:r>
      <w:r w:rsidRPr="00FA0499">
        <w:rPr>
          <w:rFonts w:ascii="Arial" w:hAnsi="Arial" w:cs="Arial"/>
          <w:bCs/>
          <w:iCs/>
        </w:rPr>
        <w:t>8 Instalowanie przeciwpożarowych systemów alarmowych</w:t>
      </w:r>
    </w:p>
    <w:p w14:paraId="71FC469D"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45312200</w:t>
      </w:r>
      <w:r w:rsidRPr="00FA0499">
        <w:rPr>
          <w:rFonts w:ascii="Cambria Math" w:hAnsi="Cambria Math" w:cs="Cambria Math"/>
          <w:bCs/>
          <w:iCs/>
        </w:rPr>
        <w:t>‐</w:t>
      </w:r>
      <w:r w:rsidRPr="00FA0499">
        <w:rPr>
          <w:rFonts w:ascii="Arial" w:hAnsi="Arial" w:cs="Arial"/>
          <w:bCs/>
          <w:iCs/>
        </w:rPr>
        <w:t>9 Instalowanie przeciwwłamaniowych systemów alarmowych</w:t>
      </w:r>
    </w:p>
    <w:p w14:paraId="762DDCCF" w14:textId="77777777" w:rsidR="00222380" w:rsidRDefault="00222380" w:rsidP="00FA0499">
      <w:pPr>
        <w:pStyle w:val="Bezodstpw"/>
        <w:spacing w:line="360" w:lineRule="auto"/>
        <w:ind w:left="360"/>
        <w:jc w:val="both"/>
        <w:rPr>
          <w:rFonts w:ascii="Arial" w:hAnsi="Arial" w:cs="Arial"/>
          <w:bCs/>
          <w:iCs/>
        </w:rPr>
      </w:pPr>
      <w:r w:rsidRPr="00222380">
        <w:rPr>
          <w:rFonts w:ascii="Arial" w:hAnsi="Arial" w:cs="Arial"/>
          <w:bCs/>
          <w:iCs/>
        </w:rPr>
        <w:t>45321000-3</w:t>
      </w:r>
      <w:r>
        <w:rPr>
          <w:rFonts w:ascii="Arial" w:hAnsi="Arial" w:cs="Arial"/>
          <w:bCs/>
          <w:iCs/>
        </w:rPr>
        <w:t xml:space="preserve"> Izolacja cieplna</w:t>
      </w:r>
    </w:p>
    <w:p w14:paraId="587CE111"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45330000–9 Roboty instalacyjne wodno–kanalizacyjne i sanitarne</w:t>
      </w:r>
    </w:p>
    <w:p w14:paraId="49D32A5C"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45331100–7 Instalowanie centralnego ogrzewania</w:t>
      </w:r>
    </w:p>
    <w:p w14:paraId="450CD573"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45332200–5 Roboty instalacyjne hydrauliczne</w:t>
      </w:r>
    </w:p>
    <w:p w14:paraId="1865884D"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45332300–6 Roboty instalacyjne kanalizacyjne</w:t>
      </w:r>
    </w:p>
    <w:p w14:paraId="0A2ABE8E" w14:textId="77777777" w:rsidR="00FA0499" w:rsidRPr="00FA0499" w:rsidRDefault="00FA0499" w:rsidP="00FA0499">
      <w:pPr>
        <w:pStyle w:val="Bezodstpw"/>
        <w:spacing w:line="360" w:lineRule="auto"/>
        <w:ind w:left="360"/>
        <w:jc w:val="both"/>
        <w:rPr>
          <w:rFonts w:ascii="Arial" w:hAnsi="Arial" w:cs="Arial"/>
          <w:bCs/>
          <w:iCs/>
        </w:rPr>
      </w:pPr>
      <w:r w:rsidRPr="00FA0499">
        <w:rPr>
          <w:rFonts w:ascii="Arial" w:hAnsi="Arial" w:cs="Arial"/>
          <w:bCs/>
          <w:iCs/>
        </w:rPr>
        <w:t>45400000–1 Roboty wykończeniowe w zakresie obiektów budowlanych</w:t>
      </w:r>
    </w:p>
    <w:p w14:paraId="24DCF321" w14:textId="77777777" w:rsidR="007A0B04" w:rsidRPr="001165AE" w:rsidRDefault="00FA0499" w:rsidP="00FA0499">
      <w:pPr>
        <w:pStyle w:val="Bezodstpw"/>
        <w:spacing w:line="360" w:lineRule="auto"/>
        <w:ind w:left="360"/>
        <w:jc w:val="both"/>
        <w:rPr>
          <w:rFonts w:ascii="Arial" w:hAnsi="Arial" w:cs="Arial"/>
          <w:bCs/>
          <w:iCs/>
        </w:rPr>
      </w:pPr>
      <w:r w:rsidRPr="00FA0499">
        <w:rPr>
          <w:rFonts w:ascii="Arial" w:hAnsi="Arial" w:cs="Arial"/>
          <w:bCs/>
          <w:iCs/>
        </w:rPr>
        <w:t>30213000-5 Komputery osobiste</w:t>
      </w:r>
    </w:p>
    <w:p w14:paraId="4B67EC8A" w14:textId="77777777" w:rsidR="00644F36" w:rsidRPr="001165AE" w:rsidRDefault="00644F36" w:rsidP="00A500C2">
      <w:pPr>
        <w:pStyle w:val="Bezodstpw"/>
        <w:numPr>
          <w:ilvl w:val="0"/>
          <w:numId w:val="4"/>
        </w:numPr>
        <w:spacing w:line="360" w:lineRule="auto"/>
        <w:jc w:val="both"/>
        <w:rPr>
          <w:rFonts w:ascii="Arial" w:hAnsi="Arial" w:cs="Arial"/>
          <w:b/>
          <w:bCs/>
        </w:rPr>
      </w:pPr>
      <w:r w:rsidRPr="001165AE">
        <w:rPr>
          <w:rFonts w:ascii="Arial" w:hAnsi="Arial" w:cs="Arial"/>
        </w:rPr>
        <w:t>Zamawiający</w:t>
      </w:r>
      <w:r w:rsidR="00496541" w:rsidRPr="001165AE">
        <w:rPr>
          <w:rFonts w:ascii="Arial" w:hAnsi="Arial" w:cs="Arial"/>
        </w:rPr>
        <w:t xml:space="preserve"> </w:t>
      </w:r>
      <w:r w:rsidRPr="001165AE">
        <w:rPr>
          <w:rFonts w:ascii="Arial" w:hAnsi="Arial" w:cs="Arial"/>
        </w:rPr>
        <w:t>wyjaśnia</w:t>
      </w:r>
      <w:r w:rsidR="00357BE3" w:rsidRPr="001165AE">
        <w:rPr>
          <w:rFonts w:ascii="Arial" w:hAnsi="Arial" w:cs="Arial"/>
        </w:rPr>
        <w:t xml:space="preserve">, </w:t>
      </w:r>
      <w:r w:rsidRPr="001165AE">
        <w:rPr>
          <w:rFonts w:ascii="Arial" w:hAnsi="Arial" w:cs="Arial"/>
        </w:rPr>
        <w:t>że ilekroć w opisach niniejszej SWZ</w:t>
      </w:r>
      <w:r w:rsidR="00A618F3" w:rsidRPr="001165AE">
        <w:rPr>
          <w:rFonts w:ascii="Arial" w:hAnsi="Arial" w:cs="Arial"/>
        </w:rPr>
        <w:t xml:space="preserve"> </w:t>
      </w:r>
      <w:r w:rsidR="000203D6" w:rsidRPr="001165AE">
        <w:rPr>
          <w:rFonts w:ascii="Arial" w:hAnsi="Arial" w:cs="Arial"/>
        </w:rPr>
        <w:t>wraz z załącznikami</w:t>
      </w:r>
      <w:r w:rsidR="00A618F3" w:rsidRPr="001165AE">
        <w:rPr>
          <w:rFonts w:ascii="Arial" w:hAnsi="Arial" w:cs="Arial"/>
        </w:rPr>
        <w:t xml:space="preserve"> </w:t>
      </w:r>
      <w:r w:rsidRPr="001165AE">
        <w:rPr>
          <w:rFonts w:ascii="Arial" w:hAnsi="Arial" w:cs="Arial"/>
        </w:rPr>
        <w:t xml:space="preserve">występują: nazwy znaków towarowych, patentów lub pochodzenia, który charakteryzuje </w:t>
      </w:r>
      <w:r w:rsidRPr="001165AE">
        <w:rPr>
          <w:rFonts w:ascii="Arial" w:hAnsi="Arial" w:cs="Arial"/>
        </w:rPr>
        <w:lastRenderedPageBreak/>
        <w:t>produkt</w:t>
      </w:r>
      <w:r w:rsidR="00B90AC2" w:rsidRPr="001165AE">
        <w:rPr>
          <w:rFonts w:ascii="Arial" w:hAnsi="Arial" w:cs="Arial"/>
        </w:rPr>
        <w:t>y</w:t>
      </w:r>
      <w:r w:rsidRPr="001165AE">
        <w:rPr>
          <w:rFonts w:ascii="Arial" w:hAnsi="Arial" w:cs="Arial"/>
        </w:rPr>
        <w:t xml:space="preserve"> lub usługi dostarczane przez konkretnego wykonawcę, jeżeli mogłoby to doprowadzić do uprzywilejowania lub wyeliminowania niektórych wykonawców lub produktów, należy to traktować jedynie jako pomoc w opisie zamówienia</w:t>
      </w:r>
      <w:r w:rsidR="00F173E3" w:rsidRPr="001165AE">
        <w:rPr>
          <w:rFonts w:ascii="Arial" w:hAnsi="Arial" w:cs="Arial"/>
        </w:rPr>
        <w:t xml:space="preserve">, służącą </w:t>
      </w:r>
      <w:r w:rsidRPr="001165AE">
        <w:rPr>
          <w:rFonts w:ascii="Arial" w:hAnsi="Arial" w:cs="Arial"/>
        </w:rPr>
        <w:t xml:space="preserve"> </w:t>
      </w:r>
      <w:r w:rsidR="00F173E3" w:rsidRPr="001165AE">
        <w:rPr>
          <w:rFonts w:ascii="Arial" w:hAnsi="Arial" w:cs="Arial"/>
        </w:rPr>
        <w:t>sprecyzowaniu oczekiwań jakościowych i technologicznych zamawiającego w stosunku do konkretnego rozwiązania.</w:t>
      </w:r>
    </w:p>
    <w:p w14:paraId="6CEA42C5" w14:textId="77777777" w:rsidR="00F173E3" w:rsidRPr="001165AE" w:rsidRDefault="00F173E3" w:rsidP="00A500C2">
      <w:pPr>
        <w:pStyle w:val="Akapitzlist"/>
        <w:widowControl w:val="0"/>
        <w:numPr>
          <w:ilvl w:val="0"/>
          <w:numId w:val="4"/>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Szczegółowe wymagania Zamawiającego</w:t>
      </w:r>
      <w:r w:rsidR="00DE0248" w:rsidRPr="001165AE">
        <w:rPr>
          <w:rFonts w:ascii="Arial" w:hAnsi="Arial" w:cs="Arial"/>
          <w:bCs/>
        </w:rPr>
        <w:t xml:space="preserve"> dla Części nr 1</w:t>
      </w:r>
      <w:r w:rsidR="00FA0499">
        <w:rPr>
          <w:rFonts w:ascii="Arial" w:hAnsi="Arial" w:cs="Arial"/>
          <w:bCs/>
        </w:rPr>
        <w:t xml:space="preserve"> oraz Części nr 2</w:t>
      </w:r>
      <w:r w:rsidRPr="001165AE">
        <w:rPr>
          <w:rFonts w:ascii="Arial" w:hAnsi="Arial" w:cs="Arial"/>
          <w:bCs/>
        </w:rPr>
        <w:t xml:space="preserve">: </w:t>
      </w:r>
    </w:p>
    <w:p w14:paraId="72107B32" w14:textId="77777777" w:rsidR="00744A67" w:rsidRPr="001165AE" w:rsidRDefault="00CD4AB1"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Wykonawca jest zobowiązany do przedłożenia</w:t>
      </w:r>
      <w:r w:rsidR="00744A67" w:rsidRPr="001165AE">
        <w:rPr>
          <w:rFonts w:ascii="Arial" w:hAnsi="Arial" w:cs="Arial"/>
          <w:bCs/>
        </w:rPr>
        <w:t xml:space="preserve"> wraz z ofertą propozycji</w:t>
      </w:r>
      <w:r w:rsidRPr="001165AE">
        <w:rPr>
          <w:rFonts w:ascii="Arial" w:hAnsi="Arial" w:cs="Arial"/>
          <w:bCs/>
        </w:rPr>
        <w:t xml:space="preserve"> harmonogramu rzeczowo – finansowego, przygotowanego z uwzględnieniem sposobu rozliczania robót.</w:t>
      </w:r>
      <w:r w:rsidR="00744A67" w:rsidRPr="001165AE">
        <w:rPr>
          <w:rFonts w:ascii="Arial" w:hAnsi="Arial" w:cs="Arial"/>
          <w:bCs/>
        </w:rPr>
        <w:t xml:space="preserve"> Ostateczny h</w:t>
      </w:r>
      <w:r w:rsidRPr="001165AE">
        <w:rPr>
          <w:rFonts w:ascii="Arial" w:hAnsi="Arial" w:cs="Arial"/>
          <w:bCs/>
        </w:rPr>
        <w:t xml:space="preserve">armonogram rzeczowo – finansowy </w:t>
      </w:r>
      <w:r w:rsidR="00744A67" w:rsidRPr="001165AE">
        <w:rPr>
          <w:rFonts w:ascii="Arial" w:hAnsi="Arial" w:cs="Arial"/>
          <w:bCs/>
        </w:rPr>
        <w:t xml:space="preserve">zostanie </w:t>
      </w:r>
      <w:r w:rsidRPr="001165AE">
        <w:rPr>
          <w:rFonts w:ascii="Arial" w:hAnsi="Arial" w:cs="Arial"/>
          <w:bCs/>
        </w:rPr>
        <w:t xml:space="preserve">przygotowany przez Wykonawcę </w:t>
      </w:r>
      <w:r w:rsidR="00744A67" w:rsidRPr="001165AE">
        <w:rPr>
          <w:rFonts w:ascii="Arial" w:hAnsi="Arial" w:cs="Arial"/>
          <w:bCs/>
        </w:rPr>
        <w:t xml:space="preserve">w uzgodnieniu z Zamawiającym </w:t>
      </w:r>
      <w:r w:rsidR="00E203A7" w:rsidRPr="001165AE">
        <w:rPr>
          <w:rFonts w:ascii="Arial" w:hAnsi="Arial" w:cs="Arial"/>
          <w:bCs/>
        </w:rPr>
        <w:t xml:space="preserve">w terminie </w:t>
      </w:r>
      <w:r w:rsidR="009C48FA" w:rsidRPr="001165AE">
        <w:rPr>
          <w:rFonts w:ascii="Arial" w:hAnsi="Arial" w:cs="Arial"/>
          <w:bCs/>
        </w:rPr>
        <w:t>10</w:t>
      </w:r>
      <w:r w:rsidR="00E203A7" w:rsidRPr="001165AE">
        <w:rPr>
          <w:rFonts w:ascii="Arial" w:hAnsi="Arial" w:cs="Arial"/>
          <w:bCs/>
        </w:rPr>
        <w:t xml:space="preserve"> dni </w:t>
      </w:r>
      <w:r w:rsidR="00FA0499">
        <w:rPr>
          <w:rFonts w:ascii="Arial" w:hAnsi="Arial" w:cs="Arial"/>
          <w:bCs/>
        </w:rPr>
        <w:t xml:space="preserve">roboczych </w:t>
      </w:r>
      <w:r w:rsidR="00E203A7" w:rsidRPr="001165AE">
        <w:rPr>
          <w:rFonts w:ascii="Arial" w:hAnsi="Arial" w:cs="Arial"/>
          <w:bCs/>
        </w:rPr>
        <w:t xml:space="preserve">po podpisaniu umowy </w:t>
      </w:r>
      <w:r w:rsidR="00744A67" w:rsidRPr="001165AE">
        <w:rPr>
          <w:rFonts w:ascii="Arial" w:hAnsi="Arial" w:cs="Arial"/>
          <w:bCs/>
        </w:rPr>
        <w:t xml:space="preserve">oraz po </w:t>
      </w:r>
      <w:r w:rsidRPr="001165AE">
        <w:rPr>
          <w:rFonts w:ascii="Arial" w:hAnsi="Arial" w:cs="Arial"/>
          <w:bCs/>
        </w:rPr>
        <w:t xml:space="preserve">akceptacji Zamawiającego </w:t>
      </w:r>
      <w:r w:rsidR="00744A67" w:rsidRPr="001165AE">
        <w:rPr>
          <w:rFonts w:ascii="Arial" w:hAnsi="Arial" w:cs="Arial"/>
          <w:bCs/>
        </w:rPr>
        <w:t>będzie</w:t>
      </w:r>
      <w:r w:rsidRPr="001165AE">
        <w:rPr>
          <w:rFonts w:ascii="Arial" w:hAnsi="Arial" w:cs="Arial"/>
          <w:bCs/>
        </w:rPr>
        <w:t xml:space="preserve"> stanowi</w:t>
      </w:r>
      <w:r w:rsidR="00744A67" w:rsidRPr="001165AE">
        <w:rPr>
          <w:rFonts w:ascii="Arial" w:hAnsi="Arial" w:cs="Arial"/>
          <w:bCs/>
        </w:rPr>
        <w:t>ł</w:t>
      </w:r>
      <w:r w:rsidRPr="001165AE">
        <w:rPr>
          <w:rFonts w:ascii="Arial" w:hAnsi="Arial" w:cs="Arial"/>
          <w:bCs/>
        </w:rPr>
        <w:t xml:space="preserve"> załącznik do umowy. Wykonawca będzie realizował roboty stanowiące przedmiot niniejszej umowy zgodnie z opracowanym przez siebie i zaakceptowanym przez Zamawiającego harmonogramem rzeczowo - finansowym. Każdorazowa zmiana harmonogramu rzeczowo-finansowego wymaga zgody Zamawiającego lecz nie stanowi zmiany do umowy.</w:t>
      </w:r>
      <w:r w:rsidR="00FA0499" w:rsidRPr="00FA0499">
        <w:rPr>
          <w:rFonts w:ascii="Arial" w:hAnsi="Arial" w:cs="Arial"/>
          <w:bCs/>
        </w:rPr>
        <w:t xml:space="preserve"> Wzór propozycji harmonogramu rzeczowo – finansowego stanowi </w:t>
      </w:r>
      <w:r w:rsidR="00FA0499" w:rsidRPr="00FA0499">
        <w:rPr>
          <w:rFonts w:ascii="Arial" w:hAnsi="Arial" w:cs="Arial"/>
          <w:b/>
          <w:bCs/>
        </w:rPr>
        <w:t>Załącznik nr 2A do SWZ</w:t>
      </w:r>
      <w:r w:rsidR="00FA0499" w:rsidRPr="00FA0499">
        <w:rPr>
          <w:rFonts w:ascii="Arial" w:hAnsi="Arial" w:cs="Arial"/>
          <w:bCs/>
        </w:rPr>
        <w:t>.</w:t>
      </w:r>
    </w:p>
    <w:p w14:paraId="7D532246" w14:textId="77777777" w:rsidR="00DE70C8" w:rsidRPr="001165AE" w:rsidRDefault="00DE70C8"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 xml:space="preserve">Wykonawca opracuje i przedłoży </w:t>
      </w:r>
      <w:r w:rsidR="00FA0499" w:rsidRPr="00FA0499">
        <w:rPr>
          <w:rFonts w:ascii="Arial" w:hAnsi="Arial" w:cs="Arial"/>
          <w:b/>
          <w:bCs/>
        </w:rPr>
        <w:t>najpóźniej w dniu rozpoczęcia robót budowlanych</w:t>
      </w:r>
      <w:r w:rsidRPr="001165AE">
        <w:rPr>
          <w:rFonts w:ascii="Arial" w:hAnsi="Arial" w:cs="Arial"/>
          <w:bCs/>
        </w:rPr>
        <w:t>, w formie papierowej i elektronicznej</w:t>
      </w:r>
      <w:r w:rsidR="00F46480" w:rsidRPr="001165AE">
        <w:rPr>
          <w:rFonts w:ascii="Arial" w:hAnsi="Arial" w:cs="Arial"/>
          <w:bCs/>
        </w:rPr>
        <w:t xml:space="preserve"> (edytowalnej)</w:t>
      </w:r>
      <w:r w:rsidRPr="001165AE">
        <w:rPr>
          <w:rFonts w:ascii="Arial" w:hAnsi="Arial" w:cs="Arial"/>
          <w:bCs/>
        </w:rPr>
        <w:t xml:space="preserve"> kosztorys ofertowy w odniesieniu do ceny ofertowej. Kalkulacja ceny w postaci kosztorysu ofertowego (szczegółowego) jest podstawą do zmiany wynagrodzenia Wykonawcy w wyniku zastosowania robót zamiennych, gdy wartość robót zamiennych będzie niższa niż wartość robót podlegających zamianie oraz do rozliczenia ewentualnych robót dodatkowych.</w:t>
      </w:r>
    </w:p>
    <w:p w14:paraId="7956D408" w14:textId="77777777" w:rsidR="0067581A" w:rsidRPr="001165AE" w:rsidRDefault="0067581A"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 xml:space="preserve">Przed przystąpieniem do robót budowlanych, Wykonawca zobowiązany jest opracować dokumentację projektową zgodnie z Rozporządzeniem Ministra Infrastruktury z dnia </w:t>
      </w:r>
      <w:r w:rsidR="00F46480" w:rsidRPr="001165AE">
        <w:rPr>
          <w:rFonts w:ascii="Arial" w:hAnsi="Arial" w:cs="Arial"/>
          <w:bCs/>
        </w:rPr>
        <w:t xml:space="preserve">20 grudnia 2021 r. </w:t>
      </w:r>
      <w:r w:rsidRPr="001165AE">
        <w:rPr>
          <w:rFonts w:ascii="Arial" w:hAnsi="Arial" w:cs="Arial"/>
          <w:bCs/>
        </w:rPr>
        <w:t>w sprawie szczegółowego zakresu i formy dokumentacji projektowej, specyfikacji technicznych wykonania i odbioru robót budowlanych oraz programu funkcjonalno – użytkowego.</w:t>
      </w:r>
    </w:p>
    <w:p w14:paraId="131139CF" w14:textId="77777777" w:rsidR="0067581A" w:rsidRPr="001165AE" w:rsidRDefault="0067581A"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 xml:space="preserve">Projekt budowlany powinien spełniać wymagania zawarte w Rozporządzeniu Ministra </w:t>
      </w:r>
      <w:r w:rsidR="00F46480" w:rsidRPr="001165AE">
        <w:rPr>
          <w:rFonts w:ascii="Arial" w:hAnsi="Arial" w:cs="Arial"/>
          <w:bCs/>
        </w:rPr>
        <w:t>Rozwoju i Technologii</w:t>
      </w:r>
      <w:r w:rsidRPr="001165AE">
        <w:rPr>
          <w:rFonts w:ascii="Arial" w:hAnsi="Arial" w:cs="Arial"/>
          <w:bCs/>
        </w:rPr>
        <w:t xml:space="preserve"> z dnia 12 kwietnia 2002 r. w sprawie warunków technicznym, jakim mają odpowiadać budynki i ich usytuowanie oraz Rozporządzeniu Ministra Rozwoju z dnia 11 września 2020 r. w sprawie szczegółowego zakresu i formy projektu budowlanego. Cała inwestycja powinna być przygotowana, projektowana i </w:t>
      </w:r>
      <w:r w:rsidRPr="001165AE">
        <w:rPr>
          <w:rFonts w:ascii="Arial" w:hAnsi="Arial" w:cs="Arial"/>
          <w:bCs/>
        </w:rPr>
        <w:lastRenderedPageBreak/>
        <w:t>wykonana, zgodnie z ustawą z dnia 7 lipca 1994 r. Prawo budowlane oraz zgodnie z innymi obowiązującymi przepisami prawa nie przywołanymi powyżej, a mającymi wpływ na planowaną inwestycję. Dokumentacja projektowa powinna być wykonana w stanie kompletnym z punktu widzenia celu, któremu ma służyć.</w:t>
      </w:r>
    </w:p>
    <w:p w14:paraId="16E37A44" w14:textId="77777777" w:rsidR="0067581A" w:rsidRPr="001165AE" w:rsidRDefault="00F173E3"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Wykonawca zobowiązany będzie</w:t>
      </w:r>
      <w:r w:rsidR="00E260F7" w:rsidRPr="001165AE">
        <w:rPr>
          <w:rFonts w:ascii="Arial" w:hAnsi="Arial" w:cs="Arial"/>
          <w:bCs/>
        </w:rPr>
        <w:t xml:space="preserve"> </w:t>
      </w:r>
      <w:r w:rsidRPr="001165AE">
        <w:rPr>
          <w:rFonts w:ascii="Arial" w:hAnsi="Arial" w:cs="Arial"/>
          <w:bCs/>
        </w:rPr>
        <w:t xml:space="preserve">do zabezpieczenia terenu przed ewentualnymi zniszczeniami we własnym zakresie oraz do zapewnienia bezpieczeństwa przejścia w miejscach wykonywania robót. </w:t>
      </w:r>
      <w:r w:rsidR="0067581A" w:rsidRPr="001165AE">
        <w:rPr>
          <w:rFonts w:ascii="Arial" w:hAnsi="Arial" w:cs="Arial"/>
          <w:bCs/>
        </w:rPr>
        <w:t>Przed przystąpieniem do realizacji poszczególnych etapów robót budowlanych, Wykonawca ma obowiązek zabezpieczyć teren prac przed dostępem dla osób trzecich.</w:t>
      </w:r>
      <w:r w:rsidR="001809D7" w:rsidRPr="001165AE">
        <w:rPr>
          <w:rFonts w:ascii="Arial" w:hAnsi="Arial" w:cs="Arial"/>
          <w:bCs/>
        </w:rPr>
        <w:t xml:space="preserve"> Wykonawca ponosi odpowiedzialność za szkody powstałe w wyniku prowadzonych przez niego robót budowlanych i jest zobowiązany do natychmiastowego ich usunięcia.</w:t>
      </w:r>
    </w:p>
    <w:p w14:paraId="2FD641CB" w14:textId="77777777" w:rsidR="00F173E3" w:rsidRPr="001165AE" w:rsidRDefault="00F173E3"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Wykonawca zobowiązuje się do zapewnienia sprawnego, stałego i ciągłego nadzoru robót przez kierownika budowy</w:t>
      </w:r>
      <w:r w:rsidR="0067581A" w:rsidRPr="001165AE">
        <w:rPr>
          <w:rFonts w:ascii="Arial" w:hAnsi="Arial" w:cs="Arial"/>
          <w:bCs/>
        </w:rPr>
        <w:t xml:space="preserve"> – Zamawiający</w:t>
      </w:r>
      <w:r w:rsidRPr="001165AE">
        <w:rPr>
          <w:rFonts w:ascii="Arial" w:hAnsi="Arial" w:cs="Arial"/>
          <w:bCs/>
        </w:rPr>
        <w:t xml:space="preserve"> </w:t>
      </w:r>
      <w:r w:rsidR="0067581A" w:rsidRPr="001165AE">
        <w:rPr>
          <w:rFonts w:ascii="Arial" w:hAnsi="Arial" w:cs="Arial"/>
          <w:bCs/>
        </w:rPr>
        <w:t>stawia wymóg stałej obecności na budowie kierowników poszczególnych robót przez cały okres ich trwania.</w:t>
      </w:r>
    </w:p>
    <w:p w14:paraId="49A6E056" w14:textId="77777777" w:rsidR="001809D7" w:rsidRPr="001165AE" w:rsidRDefault="001809D7"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Niezależnie od procedury lub konieczności uzyskania zgody budowlanej, dla wykonywanych robót budowlanych Wykonawca zobowiązany będzie prowadzić dziennik budowy.</w:t>
      </w:r>
    </w:p>
    <w:p w14:paraId="21F92A0C" w14:textId="77777777" w:rsidR="00F173E3" w:rsidRPr="001165AE" w:rsidRDefault="00F173E3"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 xml:space="preserve">Wykonawca udzieli pisemnej gwarancji na prace projektowe oraz roboty budowlane na okres wskazany w ofercie, nie krótszy niż </w:t>
      </w:r>
      <w:r w:rsidR="00F46480" w:rsidRPr="001165AE">
        <w:rPr>
          <w:rFonts w:ascii="Arial" w:hAnsi="Arial" w:cs="Arial"/>
          <w:bCs/>
        </w:rPr>
        <w:t>60</w:t>
      </w:r>
      <w:r w:rsidRPr="001165AE">
        <w:rPr>
          <w:rFonts w:ascii="Arial" w:hAnsi="Arial" w:cs="Arial"/>
          <w:bCs/>
        </w:rPr>
        <w:t xml:space="preserve"> m-</w:t>
      </w:r>
      <w:proofErr w:type="spellStart"/>
      <w:r w:rsidRPr="001165AE">
        <w:rPr>
          <w:rFonts w:ascii="Arial" w:hAnsi="Arial" w:cs="Arial"/>
          <w:bCs/>
        </w:rPr>
        <w:t>cy</w:t>
      </w:r>
      <w:proofErr w:type="spellEnd"/>
      <w:r w:rsidRPr="001165AE">
        <w:rPr>
          <w:rFonts w:ascii="Arial" w:hAnsi="Arial" w:cs="Arial"/>
          <w:bCs/>
        </w:rPr>
        <w:t xml:space="preserve"> oraz zapewni w ramach wynagrodzenia umownego wymagane przez producentów urządzeń przeglądy techniczne, konserwacje i naprawy gwarancyjne w okresie udzielonej gwarancji, prowadzone przez autoryzowany serwis. </w:t>
      </w:r>
    </w:p>
    <w:p w14:paraId="6ECEC9ED" w14:textId="77777777" w:rsidR="007E4889" w:rsidRPr="001165AE" w:rsidRDefault="00F173E3"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Wykonawca zobowiązany jest posiadać w okresie obowiązywania umowy o zamówienie publiczne, umow</w:t>
      </w:r>
      <w:r w:rsidR="000D7AC0" w:rsidRPr="001165AE">
        <w:rPr>
          <w:rFonts w:ascii="Arial" w:hAnsi="Arial" w:cs="Arial"/>
          <w:bCs/>
        </w:rPr>
        <w:t>ę</w:t>
      </w:r>
      <w:r w:rsidRPr="001165AE">
        <w:rPr>
          <w:rFonts w:ascii="Arial" w:hAnsi="Arial" w:cs="Arial"/>
          <w:bCs/>
        </w:rPr>
        <w:t xml:space="preserve"> ubezpieczenia odpowiedzialności cywilnej z tytułu prowadzonej działalności na wartość minimum </w:t>
      </w:r>
      <w:r w:rsidR="000D7AC0" w:rsidRPr="001165AE">
        <w:rPr>
          <w:rFonts w:ascii="Arial" w:hAnsi="Arial" w:cs="Arial"/>
          <w:bCs/>
        </w:rPr>
        <w:t xml:space="preserve">połowy </w:t>
      </w:r>
      <w:r w:rsidRPr="001165AE">
        <w:rPr>
          <w:rFonts w:ascii="Arial" w:hAnsi="Arial" w:cs="Arial"/>
          <w:bCs/>
        </w:rPr>
        <w:t xml:space="preserve">wartości inwestycji - </w:t>
      </w:r>
      <w:r w:rsidR="00120F5C" w:rsidRPr="001165AE">
        <w:rPr>
          <w:rFonts w:ascii="Arial" w:hAnsi="Arial" w:cs="Arial"/>
          <w:bCs/>
        </w:rPr>
        <w:t>p</w:t>
      </w:r>
      <w:r w:rsidRPr="001165AE">
        <w:rPr>
          <w:rFonts w:ascii="Arial" w:hAnsi="Arial" w:cs="Arial"/>
          <w:bCs/>
        </w:rPr>
        <w:t>olisę lub inny dokument</w:t>
      </w:r>
      <w:r w:rsidR="00120F5C" w:rsidRPr="001165AE">
        <w:rPr>
          <w:rFonts w:ascii="Arial" w:hAnsi="Arial" w:cs="Arial"/>
          <w:bCs/>
        </w:rPr>
        <w:t>,</w:t>
      </w:r>
      <w:r w:rsidRPr="001165AE">
        <w:rPr>
          <w:rFonts w:ascii="Arial" w:hAnsi="Arial" w:cs="Arial"/>
          <w:bCs/>
        </w:rPr>
        <w:t xml:space="preserve"> potwierdzający posiadanie ubezpieczenia od odpowiedzialności cywilnej w zakresie prowadzonej działalności związanej z przedmiotem niniejszego zamówienia</w:t>
      </w:r>
      <w:r w:rsidR="00120F5C" w:rsidRPr="001165AE">
        <w:rPr>
          <w:rFonts w:ascii="Arial" w:hAnsi="Arial" w:cs="Arial"/>
          <w:bCs/>
        </w:rPr>
        <w:t>,</w:t>
      </w:r>
      <w:r w:rsidRPr="001165AE">
        <w:rPr>
          <w:rFonts w:ascii="Arial" w:hAnsi="Arial" w:cs="Arial"/>
          <w:bCs/>
        </w:rPr>
        <w:t xml:space="preserve"> wraz z dowodem opłaty będzie </w:t>
      </w:r>
      <w:r w:rsidR="00120F5C" w:rsidRPr="001165AE">
        <w:rPr>
          <w:rFonts w:ascii="Arial" w:hAnsi="Arial" w:cs="Arial"/>
          <w:bCs/>
        </w:rPr>
        <w:t xml:space="preserve">należało </w:t>
      </w:r>
      <w:r w:rsidRPr="001165AE">
        <w:rPr>
          <w:rFonts w:ascii="Arial" w:hAnsi="Arial" w:cs="Arial"/>
          <w:bCs/>
        </w:rPr>
        <w:t xml:space="preserve">dostarczyć </w:t>
      </w:r>
      <w:r w:rsidR="000D7AC0" w:rsidRPr="001165AE">
        <w:rPr>
          <w:rFonts w:ascii="Arial" w:hAnsi="Arial" w:cs="Arial"/>
          <w:bCs/>
        </w:rPr>
        <w:t>Z</w:t>
      </w:r>
      <w:r w:rsidRPr="001165AE">
        <w:rPr>
          <w:rFonts w:ascii="Arial" w:hAnsi="Arial" w:cs="Arial"/>
          <w:bCs/>
        </w:rPr>
        <w:t xml:space="preserve">amawiającemu </w:t>
      </w:r>
      <w:r w:rsidR="000D7AC0" w:rsidRPr="001165AE">
        <w:rPr>
          <w:rFonts w:ascii="Arial" w:hAnsi="Arial" w:cs="Arial"/>
          <w:bCs/>
        </w:rPr>
        <w:t xml:space="preserve">najpóźniej w ciągu 10 dni </w:t>
      </w:r>
      <w:r w:rsidR="00FA0499">
        <w:rPr>
          <w:rFonts w:ascii="Arial" w:hAnsi="Arial" w:cs="Arial"/>
          <w:bCs/>
        </w:rPr>
        <w:t xml:space="preserve">roboczych </w:t>
      </w:r>
      <w:r w:rsidR="000D7AC0" w:rsidRPr="001165AE">
        <w:rPr>
          <w:rFonts w:ascii="Arial" w:hAnsi="Arial" w:cs="Arial"/>
          <w:bCs/>
        </w:rPr>
        <w:t>po podpisaniu</w:t>
      </w:r>
      <w:r w:rsidRPr="001165AE">
        <w:rPr>
          <w:rFonts w:ascii="Arial" w:hAnsi="Arial" w:cs="Arial"/>
          <w:bCs/>
        </w:rPr>
        <w:t xml:space="preserve"> umowy.</w:t>
      </w:r>
      <w:r w:rsidR="000D7AC0" w:rsidRPr="001165AE">
        <w:rPr>
          <w:rFonts w:ascii="Arial" w:hAnsi="Arial" w:cs="Arial"/>
          <w:bCs/>
        </w:rPr>
        <w:t xml:space="preserve"> Nie dostarczenie polisy w wyznaczonym terminie </w:t>
      </w:r>
      <w:r w:rsidR="00E203A7" w:rsidRPr="001165AE">
        <w:rPr>
          <w:rFonts w:ascii="Arial" w:hAnsi="Arial" w:cs="Arial"/>
          <w:bCs/>
        </w:rPr>
        <w:t>może skutkować</w:t>
      </w:r>
      <w:r w:rsidR="000D7AC0" w:rsidRPr="001165AE">
        <w:rPr>
          <w:rFonts w:ascii="Arial" w:hAnsi="Arial" w:cs="Arial"/>
          <w:bCs/>
        </w:rPr>
        <w:t xml:space="preserve"> odstąpieniem od umowy przez Zamawiającego z winy Wykonawcy.</w:t>
      </w:r>
    </w:p>
    <w:p w14:paraId="0E257273" w14:textId="77777777" w:rsidR="00FA225F" w:rsidRPr="001165AE" w:rsidRDefault="0067581A" w:rsidP="009548DF">
      <w:pPr>
        <w:pStyle w:val="Akapitzlist"/>
        <w:widowControl w:val="0"/>
        <w:numPr>
          <w:ilvl w:val="0"/>
          <w:numId w:val="41"/>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 xml:space="preserve">Roboty budowlane będą wykonywane w obiekcie </w:t>
      </w:r>
      <w:r w:rsidR="00FA0499">
        <w:rPr>
          <w:rFonts w:ascii="Arial" w:hAnsi="Arial" w:cs="Arial"/>
          <w:bCs/>
        </w:rPr>
        <w:t>silnie użytkowanym</w:t>
      </w:r>
      <w:r w:rsidRPr="001165AE">
        <w:rPr>
          <w:rFonts w:ascii="Arial" w:hAnsi="Arial" w:cs="Arial"/>
          <w:bCs/>
        </w:rPr>
        <w:t xml:space="preserve">, co obliguje przyszłego wykonawcę do zachowania szczególnej staranności przy prowadzeniu prac zarówno od strony jakościowej jak i bezpieczeństwa i higieny pracy. </w:t>
      </w:r>
      <w:r w:rsidR="00FA0499">
        <w:rPr>
          <w:rFonts w:ascii="Arial" w:hAnsi="Arial" w:cs="Arial"/>
          <w:bCs/>
        </w:rPr>
        <w:t>R</w:t>
      </w:r>
      <w:r w:rsidR="00FA0499" w:rsidRPr="00FA0499">
        <w:rPr>
          <w:rFonts w:ascii="Arial" w:hAnsi="Arial" w:cs="Arial"/>
          <w:bCs/>
        </w:rPr>
        <w:t xml:space="preserve">oboty </w:t>
      </w:r>
      <w:r w:rsidR="00FA0499" w:rsidRPr="00FA0499">
        <w:rPr>
          <w:rFonts w:ascii="Arial" w:hAnsi="Arial" w:cs="Arial"/>
          <w:bCs/>
        </w:rPr>
        <w:lastRenderedPageBreak/>
        <w:t>uciążliwe będą musiały być wykonywane w godzinach 12:00-20:00. Organizacja robót budowlanych nie może spowodować wstrzymania pracy w obiekcie.</w:t>
      </w:r>
    </w:p>
    <w:p w14:paraId="4DA4683D" w14:textId="77777777" w:rsidR="00DE0248" w:rsidRPr="001165AE" w:rsidRDefault="00DE0248" w:rsidP="00A500C2">
      <w:pPr>
        <w:pStyle w:val="Akapitzlist"/>
        <w:widowControl w:val="0"/>
        <w:numPr>
          <w:ilvl w:val="0"/>
          <w:numId w:val="4"/>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 xml:space="preserve">Szczegółowe wymagania Zamawiającego dla Części nr </w:t>
      </w:r>
      <w:r w:rsidR="00FA0499">
        <w:rPr>
          <w:rFonts w:ascii="Arial" w:hAnsi="Arial" w:cs="Arial"/>
          <w:bCs/>
        </w:rPr>
        <w:t>3</w:t>
      </w:r>
      <w:r w:rsidRPr="001165AE">
        <w:rPr>
          <w:rFonts w:ascii="Arial" w:hAnsi="Arial" w:cs="Arial"/>
          <w:bCs/>
        </w:rPr>
        <w:t xml:space="preserve">: </w:t>
      </w:r>
    </w:p>
    <w:p w14:paraId="373FCA6C" w14:textId="77777777" w:rsidR="00DE0248" w:rsidRPr="001165AE" w:rsidRDefault="00DE0248" w:rsidP="009548DF">
      <w:pPr>
        <w:pStyle w:val="Akapitzlist"/>
        <w:widowControl w:val="0"/>
        <w:numPr>
          <w:ilvl w:val="0"/>
          <w:numId w:val="57"/>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 xml:space="preserve">Wykonawca udzieli pisemnej gwarancji na </w:t>
      </w:r>
      <w:r w:rsidR="00FA0499">
        <w:rPr>
          <w:rFonts w:ascii="Arial" w:hAnsi="Arial" w:cs="Arial"/>
          <w:bCs/>
        </w:rPr>
        <w:t>wyposażenie</w:t>
      </w:r>
      <w:r w:rsidRPr="001165AE">
        <w:rPr>
          <w:rFonts w:ascii="Arial" w:hAnsi="Arial" w:cs="Arial"/>
          <w:bCs/>
        </w:rPr>
        <w:t xml:space="preserve"> stanowiąc</w:t>
      </w:r>
      <w:r w:rsidR="00FA0499">
        <w:rPr>
          <w:rFonts w:ascii="Arial" w:hAnsi="Arial" w:cs="Arial"/>
          <w:bCs/>
        </w:rPr>
        <w:t>e</w:t>
      </w:r>
      <w:r w:rsidRPr="001165AE">
        <w:rPr>
          <w:rFonts w:ascii="Arial" w:hAnsi="Arial" w:cs="Arial"/>
          <w:bCs/>
        </w:rPr>
        <w:t xml:space="preserve"> </w:t>
      </w:r>
      <w:r w:rsidR="00FA0499">
        <w:rPr>
          <w:rFonts w:ascii="Arial" w:hAnsi="Arial" w:cs="Arial"/>
          <w:bCs/>
        </w:rPr>
        <w:t>przedmiot umowy</w:t>
      </w:r>
      <w:r w:rsidRPr="001165AE">
        <w:rPr>
          <w:rFonts w:ascii="Arial" w:hAnsi="Arial" w:cs="Arial"/>
          <w:bCs/>
        </w:rPr>
        <w:t xml:space="preserve"> na okres wskazany w ofercie, nie krótszy niż </w:t>
      </w:r>
      <w:r w:rsidR="00FA0499">
        <w:rPr>
          <w:rFonts w:ascii="Arial" w:hAnsi="Arial" w:cs="Arial"/>
          <w:bCs/>
        </w:rPr>
        <w:t>24</w:t>
      </w:r>
      <w:r w:rsidRPr="001165AE">
        <w:rPr>
          <w:rFonts w:ascii="Arial" w:hAnsi="Arial" w:cs="Arial"/>
          <w:bCs/>
        </w:rPr>
        <w:t xml:space="preserve"> m-c</w:t>
      </w:r>
      <w:r w:rsidR="00FA0499">
        <w:rPr>
          <w:rFonts w:ascii="Arial" w:hAnsi="Arial" w:cs="Arial"/>
          <w:bCs/>
        </w:rPr>
        <w:t>e</w:t>
      </w:r>
      <w:r w:rsidRPr="001165AE">
        <w:rPr>
          <w:rFonts w:ascii="Arial" w:hAnsi="Arial" w:cs="Arial"/>
          <w:bCs/>
        </w:rPr>
        <w:t xml:space="preserve"> oraz zapewni w ramach wynagrodzenia umownego naprawy gwarancyjne w okresie udzielonej gwarancji, prowadzone przez autoryzowany serwis.</w:t>
      </w:r>
    </w:p>
    <w:p w14:paraId="2545580B" w14:textId="77777777" w:rsidR="000D7AC0" w:rsidRPr="001165AE" w:rsidRDefault="000D7AC0" w:rsidP="00A500C2">
      <w:pPr>
        <w:pStyle w:val="Akapitzlist"/>
        <w:widowControl w:val="0"/>
        <w:numPr>
          <w:ilvl w:val="0"/>
          <w:numId w:val="4"/>
        </w:numPr>
        <w:tabs>
          <w:tab w:val="left" w:pos="0"/>
        </w:tabs>
        <w:suppressAutoHyphens/>
        <w:autoSpaceDE w:val="0"/>
        <w:spacing w:line="360" w:lineRule="auto"/>
        <w:jc w:val="both"/>
        <w:textAlignment w:val="baseline"/>
        <w:rPr>
          <w:rFonts w:ascii="Arial" w:hAnsi="Arial" w:cs="Arial"/>
          <w:bCs/>
        </w:rPr>
      </w:pPr>
      <w:r w:rsidRPr="001165AE">
        <w:rPr>
          <w:rFonts w:ascii="Arial" w:hAnsi="Arial" w:cs="Arial"/>
          <w:bCs/>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 – jeśli dotyczy.</w:t>
      </w:r>
    </w:p>
    <w:p w14:paraId="704F6A6C" w14:textId="77777777" w:rsidR="00FA0499" w:rsidRDefault="00FA0499" w:rsidP="00A500C2">
      <w:pPr>
        <w:numPr>
          <w:ilvl w:val="0"/>
          <w:numId w:val="0"/>
        </w:numPr>
        <w:tabs>
          <w:tab w:val="left" w:pos="426"/>
        </w:tabs>
        <w:spacing w:after="0" w:line="360" w:lineRule="auto"/>
        <w:ind w:right="34"/>
        <w:jc w:val="both"/>
        <w:rPr>
          <w:rFonts w:ascii="Arial" w:hAnsi="Arial" w:cs="Arial"/>
          <w:b/>
        </w:rPr>
      </w:pPr>
    </w:p>
    <w:p w14:paraId="31B29591" w14:textId="77777777" w:rsidR="00C20A4A" w:rsidRPr="001165AE" w:rsidRDefault="00C20A4A" w:rsidP="00A500C2">
      <w:pPr>
        <w:numPr>
          <w:ilvl w:val="0"/>
          <w:numId w:val="0"/>
        </w:numPr>
        <w:tabs>
          <w:tab w:val="left" w:pos="426"/>
        </w:tabs>
        <w:spacing w:after="0" w:line="360" w:lineRule="auto"/>
        <w:ind w:right="34"/>
        <w:jc w:val="both"/>
        <w:rPr>
          <w:rFonts w:ascii="Arial" w:hAnsi="Arial" w:cs="Arial"/>
          <w:b/>
        </w:rPr>
      </w:pPr>
      <w:r w:rsidRPr="001165AE">
        <w:rPr>
          <w:rFonts w:ascii="Arial" w:hAnsi="Arial" w:cs="Arial"/>
          <w:b/>
        </w:rPr>
        <w:t xml:space="preserve">IV. </w:t>
      </w:r>
      <w:r w:rsidR="001A6286" w:rsidRPr="001165AE">
        <w:rPr>
          <w:rFonts w:ascii="Arial" w:hAnsi="Arial" w:cs="Arial"/>
          <w:b/>
        </w:rPr>
        <w:t xml:space="preserve">INFORMACJA O </w:t>
      </w:r>
      <w:r w:rsidRPr="001165AE">
        <w:rPr>
          <w:rFonts w:ascii="Arial" w:hAnsi="Arial" w:cs="Arial"/>
          <w:b/>
        </w:rPr>
        <w:t>PRZEDMIOTOW</w:t>
      </w:r>
      <w:r w:rsidR="001A6286" w:rsidRPr="001165AE">
        <w:rPr>
          <w:rFonts w:ascii="Arial" w:hAnsi="Arial" w:cs="Arial"/>
          <w:b/>
        </w:rPr>
        <w:t>YCH</w:t>
      </w:r>
      <w:r w:rsidRPr="001165AE">
        <w:rPr>
          <w:rFonts w:ascii="Arial" w:hAnsi="Arial" w:cs="Arial"/>
          <w:b/>
        </w:rPr>
        <w:t xml:space="preserve"> ŚRODK</w:t>
      </w:r>
      <w:r w:rsidR="001A6286" w:rsidRPr="001165AE">
        <w:rPr>
          <w:rFonts w:ascii="Arial" w:hAnsi="Arial" w:cs="Arial"/>
          <w:b/>
        </w:rPr>
        <w:t>ACH DOWODOWYCH</w:t>
      </w:r>
    </w:p>
    <w:p w14:paraId="2B20978C" w14:textId="77777777" w:rsidR="00DE0248" w:rsidRPr="001165AE" w:rsidRDefault="00DE0248" w:rsidP="009548DF">
      <w:pPr>
        <w:pStyle w:val="Akapitzlist"/>
        <w:numPr>
          <w:ilvl w:val="0"/>
          <w:numId w:val="43"/>
        </w:numPr>
        <w:tabs>
          <w:tab w:val="left" w:pos="426"/>
        </w:tabs>
        <w:spacing w:line="360" w:lineRule="auto"/>
        <w:ind w:right="34"/>
        <w:jc w:val="both"/>
        <w:rPr>
          <w:rFonts w:ascii="Arial" w:hAnsi="Arial" w:cs="Arial"/>
          <w:lang w:val="x-none"/>
        </w:rPr>
      </w:pPr>
      <w:r w:rsidRPr="001165AE">
        <w:rPr>
          <w:rFonts w:ascii="Arial" w:hAnsi="Arial" w:cs="Arial"/>
        </w:rPr>
        <w:t xml:space="preserve">Zamawiający nie wymaga złożenia </w:t>
      </w:r>
      <w:r w:rsidRPr="001165AE">
        <w:rPr>
          <w:rFonts w:ascii="Arial" w:hAnsi="Arial" w:cs="Arial"/>
          <w:lang w:val="x-none"/>
        </w:rPr>
        <w:t>przedmiotowych środków dowodowych</w:t>
      </w:r>
      <w:r w:rsidR="00291CA7" w:rsidRPr="001165AE">
        <w:rPr>
          <w:rFonts w:ascii="Arial" w:hAnsi="Arial" w:cs="Arial"/>
        </w:rPr>
        <w:t>.</w:t>
      </w:r>
    </w:p>
    <w:p w14:paraId="1C628E5C" w14:textId="77777777" w:rsidR="00E203A7" w:rsidRPr="001165AE" w:rsidRDefault="00E203A7" w:rsidP="00A500C2">
      <w:pPr>
        <w:pStyle w:val="Akapitzlist"/>
        <w:numPr>
          <w:ilvl w:val="0"/>
          <w:numId w:val="0"/>
        </w:numPr>
        <w:tabs>
          <w:tab w:val="left" w:pos="426"/>
        </w:tabs>
        <w:spacing w:line="360" w:lineRule="auto"/>
        <w:ind w:left="360" w:right="34"/>
        <w:jc w:val="both"/>
        <w:rPr>
          <w:rFonts w:ascii="Arial" w:hAnsi="Arial" w:cs="Arial"/>
        </w:rPr>
      </w:pPr>
    </w:p>
    <w:p w14:paraId="0BFC1141" w14:textId="77777777" w:rsidR="00C20A4A" w:rsidRPr="001165AE" w:rsidRDefault="00C20A4A" w:rsidP="00A500C2">
      <w:pPr>
        <w:numPr>
          <w:ilvl w:val="0"/>
          <w:numId w:val="0"/>
        </w:numPr>
        <w:tabs>
          <w:tab w:val="left" w:pos="426"/>
        </w:tabs>
        <w:spacing w:after="0" w:line="360" w:lineRule="auto"/>
        <w:ind w:right="34"/>
        <w:rPr>
          <w:rFonts w:ascii="Arial" w:hAnsi="Arial" w:cs="Arial"/>
          <w:b/>
        </w:rPr>
      </w:pPr>
      <w:r w:rsidRPr="001165AE">
        <w:rPr>
          <w:rFonts w:ascii="Arial" w:hAnsi="Arial" w:cs="Arial"/>
          <w:b/>
        </w:rPr>
        <w:t>V.TERMIN WYKONANIA ZAMÓWIENIA</w:t>
      </w:r>
    </w:p>
    <w:p w14:paraId="602E9612" w14:textId="77777777" w:rsidR="00FA0499" w:rsidRPr="00FA0499" w:rsidRDefault="00C20A4A" w:rsidP="00A500C2">
      <w:pPr>
        <w:pStyle w:val="Akapitzlist"/>
        <w:numPr>
          <w:ilvl w:val="0"/>
          <w:numId w:val="5"/>
        </w:numPr>
        <w:spacing w:line="360" w:lineRule="auto"/>
        <w:ind w:right="34"/>
        <w:jc w:val="both"/>
        <w:rPr>
          <w:rFonts w:ascii="Arial" w:hAnsi="Arial" w:cs="Arial"/>
          <w:b/>
        </w:rPr>
      </w:pPr>
      <w:r w:rsidRPr="001165AE">
        <w:rPr>
          <w:rFonts w:ascii="Arial" w:hAnsi="Arial" w:cs="Arial"/>
          <w:bCs/>
        </w:rPr>
        <w:t>Wykonawca zobowiązany jest zrealizować przedmiot zamówienia</w:t>
      </w:r>
      <w:r w:rsidR="00FA0499">
        <w:rPr>
          <w:rFonts w:ascii="Arial" w:hAnsi="Arial" w:cs="Arial"/>
          <w:bCs/>
        </w:rPr>
        <w:t>:</w:t>
      </w:r>
    </w:p>
    <w:p w14:paraId="764017DD" w14:textId="77777777" w:rsidR="00C20A4A" w:rsidRPr="00157B9F" w:rsidRDefault="00291CA7" w:rsidP="009548DF">
      <w:pPr>
        <w:pStyle w:val="Akapitzlist"/>
        <w:numPr>
          <w:ilvl w:val="0"/>
          <w:numId w:val="64"/>
        </w:numPr>
        <w:spacing w:line="360" w:lineRule="auto"/>
        <w:ind w:right="34"/>
        <w:jc w:val="both"/>
        <w:rPr>
          <w:rFonts w:ascii="Arial" w:hAnsi="Arial" w:cs="Arial"/>
          <w:b/>
        </w:rPr>
      </w:pPr>
      <w:r w:rsidRPr="001165AE">
        <w:rPr>
          <w:rFonts w:ascii="Arial" w:hAnsi="Arial" w:cs="Arial"/>
          <w:bCs/>
          <w:u w:val="single"/>
        </w:rPr>
        <w:t>w zakresie Części nr 1</w:t>
      </w:r>
      <w:r w:rsidRPr="001165AE">
        <w:rPr>
          <w:rFonts w:ascii="Arial" w:hAnsi="Arial" w:cs="Arial"/>
          <w:bCs/>
        </w:rPr>
        <w:t xml:space="preserve"> </w:t>
      </w:r>
      <w:r w:rsidR="00C20A4A" w:rsidRPr="001165AE">
        <w:rPr>
          <w:rFonts w:ascii="Arial" w:hAnsi="Arial" w:cs="Arial"/>
          <w:bCs/>
        </w:rPr>
        <w:t>w terminie</w:t>
      </w:r>
      <w:r w:rsidR="00E00DDD" w:rsidRPr="001165AE">
        <w:rPr>
          <w:rFonts w:ascii="Arial" w:hAnsi="Arial" w:cs="Arial"/>
          <w:bCs/>
        </w:rPr>
        <w:t xml:space="preserve"> </w:t>
      </w:r>
      <w:r w:rsidR="00157B9F">
        <w:rPr>
          <w:rFonts w:ascii="Arial" w:hAnsi="Arial" w:cs="Arial"/>
          <w:bCs/>
        </w:rPr>
        <w:t xml:space="preserve">do </w:t>
      </w:r>
      <w:r w:rsidR="00157B9F">
        <w:rPr>
          <w:rFonts w:ascii="Arial" w:hAnsi="Arial" w:cs="Arial"/>
          <w:b/>
          <w:bCs/>
        </w:rPr>
        <w:t>16 miesięcy</w:t>
      </w:r>
      <w:r w:rsidR="00C20A4A" w:rsidRPr="001165AE">
        <w:rPr>
          <w:rFonts w:ascii="Arial" w:hAnsi="Arial" w:cs="Arial"/>
          <w:bCs/>
        </w:rPr>
        <w:t xml:space="preserve"> od podpisania umowy</w:t>
      </w:r>
      <w:r w:rsidR="00157B9F">
        <w:rPr>
          <w:rFonts w:ascii="Arial" w:hAnsi="Arial" w:cs="Arial"/>
          <w:bCs/>
        </w:rPr>
        <w:t xml:space="preserve"> (nie później niż do 28.11.2025 r.)</w:t>
      </w:r>
      <w:r w:rsidR="00C20A4A" w:rsidRPr="001165AE">
        <w:rPr>
          <w:rFonts w:ascii="Arial" w:hAnsi="Arial" w:cs="Arial"/>
          <w:bCs/>
        </w:rPr>
        <w:t xml:space="preserve">. </w:t>
      </w:r>
      <w:r w:rsidR="00C20A4A" w:rsidRPr="001165AE">
        <w:rPr>
          <w:rFonts w:ascii="Arial" w:hAnsi="Arial" w:cs="Arial"/>
        </w:rPr>
        <w:t xml:space="preserve">Przez datę wykonania zamówienia przyjmuje się zakończenie robót oraz uzyskanie w imieniu Zamawiającego i przekazanie Zamawiającemu ostatecznej decyzji właściwego inspektora nadzoru budowlanego o pozwoleniu na użytkowanie obiektu oraz datę protokolarnego przekazania obiektu w użytkowanie, co zostanie potwierdzone podpisaniem przez obie Strony protokołu potwierdzającego zakończenie realizacji zamówienia bez uwag i uznania przez Zamawiającego, że zostało ono należycie wykonane (z wyłączeniem obowiązków Wykonawcy wynikających z postanowień w zakresie gwarancji i rękojmi). </w:t>
      </w:r>
    </w:p>
    <w:p w14:paraId="13E065A2" w14:textId="77777777" w:rsidR="00157B9F" w:rsidRDefault="00157B9F" w:rsidP="009548DF">
      <w:pPr>
        <w:pStyle w:val="Akapitzlist"/>
        <w:numPr>
          <w:ilvl w:val="0"/>
          <w:numId w:val="64"/>
        </w:numPr>
        <w:spacing w:line="360" w:lineRule="auto"/>
        <w:ind w:right="34"/>
        <w:jc w:val="both"/>
        <w:rPr>
          <w:rFonts w:ascii="Arial" w:hAnsi="Arial" w:cs="Arial"/>
        </w:rPr>
      </w:pPr>
      <w:r w:rsidRPr="00157B9F">
        <w:rPr>
          <w:rFonts w:ascii="Arial" w:hAnsi="Arial" w:cs="Arial"/>
          <w:bCs/>
          <w:u w:val="single"/>
        </w:rPr>
        <w:t xml:space="preserve">w zakresie Części nr </w:t>
      </w:r>
      <w:r>
        <w:rPr>
          <w:rFonts w:ascii="Arial" w:hAnsi="Arial" w:cs="Arial"/>
          <w:bCs/>
          <w:u w:val="single"/>
        </w:rPr>
        <w:t>2</w:t>
      </w:r>
      <w:r w:rsidRPr="00157B9F">
        <w:rPr>
          <w:rFonts w:ascii="Arial" w:hAnsi="Arial" w:cs="Arial"/>
          <w:bCs/>
        </w:rPr>
        <w:t xml:space="preserve"> w terminie </w:t>
      </w:r>
      <w:r>
        <w:rPr>
          <w:rFonts w:ascii="Arial" w:hAnsi="Arial" w:cs="Arial"/>
          <w:bCs/>
        </w:rPr>
        <w:t xml:space="preserve">do </w:t>
      </w:r>
      <w:r>
        <w:rPr>
          <w:rFonts w:ascii="Arial" w:hAnsi="Arial" w:cs="Arial"/>
          <w:b/>
          <w:bCs/>
        </w:rPr>
        <w:t>12</w:t>
      </w:r>
      <w:r w:rsidRPr="00157B9F">
        <w:rPr>
          <w:rFonts w:ascii="Arial" w:hAnsi="Arial" w:cs="Arial"/>
          <w:b/>
          <w:bCs/>
        </w:rPr>
        <w:t xml:space="preserve"> miesięcy</w:t>
      </w:r>
      <w:r w:rsidRPr="00157B9F">
        <w:rPr>
          <w:rFonts w:ascii="Arial" w:hAnsi="Arial" w:cs="Arial"/>
          <w:bCs/>
        </w:rPr>
        <w:t xml:space="preserve"> od podpisania umowy</w:t>
      </w:r>
      <w:r>
        <w:rPr>
          <w:rFonts w:ascii="Arial" w:hAnsi="Arial" w:cs="Arial"/>
          <w:bCs/>
        </w:rPr>
        <w:t xml:space="preserve"> (nie później niż do 29.08.2025 r.)</w:t>
      </w:r>
      <w:r w:rsidRPr="00157B9F">
        <w:rPr>
          <w:rFonts w:ascii="Arial" w:hAnsi="Arial" w:cs="Arial"/>
          <w:bCs/>
        </w:rPr>
        <w:t xml:space="preserve">. </w:t>
      </w:r>
      <w:r w:rsidRPr="00157B9F">
        <w:rPr>
          <w:rFonts w:ascii="Arial" w:hAnsi="Arial" w:cs="Arial"/>
        </w:rPr>
        <w:t xml:space="preserve">Przez datę wykonania zamówienia przyjmuje się zakończenie robót oraz datę protokolarnego przekazania obiektu w użytkowanie, co zostanie potwierdzone podpisaniem przez obie Strony protokołu potwierdzającego zakończenie realizacji zamówienia bez uwag i uznania przez Zamawiającego, że zostało ono należycie wykonane (z wyłączeniem obowiązków Wykonawcy wynikających z postanowień w zakresie gwarancji i rękojmi). </w:t>
      </w:r>
    </w:p>
    <w:p w14:paraId="22A7C481" w14:textId="77777777" w:rsidR="00C71607" w:rsidRPr="00157B9F" w:rsidRDefault="00291CA7" w:rsidP="009548DF">
      <w:pPr>
        <w:pStyle w:val="Akapitzlist"/>
        <w:numPr>
          <w:ilvl w:val="0"/>
          <w:numId w:val="64"/>
        </w:numPr>
        <w:spacing w:line="360" w:lineRule="auto"/>
        <w:ind w:right="34"/>
        <w:jc w:val="both"/>
        <w:rPr>
          <w:rFonts w:ascii="Arial" w:hAnsi="Arial" w:cs="Arial"/>
        </w:rPr>
      </w:pPr>
      <w:r w:rsidRPr="00157B9F">
        <w:rPr>
          <w:rFonts w:ascii="Arial" w:hAnsi="Arial" w:cs="Arial"/>
          <w:bCs/>
          <w:iCs/>
          <w:u w:val="single"/>
          <w:lang w:eastAsia="en-US"/>
        </w:rPr>
        <w:lastRenderedPageBreak/>
        <w:t xml:space="preserve">w zakresie Części nr </w:t>
      </w:r>
      <w:r w:rsidR="00157B9F">
        <w:rPr>
          <w:rFonts w:ascii="Arial" w:hAnsi="Arial" w:cs="Arial"/>
          <w:bCs/>
          <w:iCs/>
          <w:u w:val="single"/>
          <w:lang w:eastAsia="en-US"/>
        </w:rPr>
        <w:t>3</w:t>
      </w:r>
      <w:r w:rsidRPr="00157B9F">
        <w:rPr>
          <w:rFonts w:ascii="Arial" w:hAnsi="Arial" w:cs="Arial"/>
          <w:bCs/>
          <w:iCs/>
          <w:lang w:eastAsia="en-US"/>
        </w:rPr>
        <w:t xml:space="preserve"> w terminie </w:t>
      </w:r>
      <w:r w:rsidR="00157B9F">
        <w:rPr>
          <w:rFonts w:ascii="Arial" w:hAnsi="Arial" w:cs="Arial"/>
          <w:b/>
          <w:bCs/>
          <w:iCs/>
          <w:lang w:eastAsia="en-US"/>
        </w:rPr>
        <w:t>do 3</w:t>
      </w:r>
      <w:r w:rsidRPr="00157B9F">
        <w:rPr>
          <w:rFonts w:ascii="Arial" w:hAnsi="Arial" w:cs="Arial"/>
          <w:b/>
          <w:bCs/>
          <w:iCs/>
          <w:lang w:eastAsia="en-US"/>
        </w:rPr>
        <w:t xml:space="preserve"> miesięcy</w:t>
      </w:r>
      <w:r w:rsidRPr="00157B9F">
        <w:rPr>
          <w:rFonts w:ascii="Arial" w:hAnsi="Arial" w:cs="Arial"/>
          <w:bCs/>
          <w:iCs/>
          <w:lang w:eastAsia="en-US"/>
        </w:rPr>
        <w:t xml:space="preserve"> od podpisania umowy</w:t>
      </w:r>
      <w:r w:rsidR="00C20A4A" w:rsidRPr="00157B9F">
        <w:rPr>
          <w:rFonts w:ascii="Arial" w:hAnsi="Arial" w:cs="Arial"/>
          <w:bCs/>
          <w:iCs/>
          <w:lang w:eastAsia="en-US"/>
        </w:rPr>
        <w:t xml:space="preserve">, transportem oraz na koszt i ryzyko Wykonawcy. </w:t>
      </w:r>
      <w:r w:rsidR="00C71607" w:rsidRPr="00157B9F">
        <w:rPr>
          <w:rFonts w:ascii="Arial" w:hAnsi="Arial" w:cs="Arial"/>
          <w:bCs/>
          <w:iCs/>
          <w:lang w:eastAsia="en-US"/>
        </w:rPr>
        <w:t>Wykonawca jest zobowiązany najpóźniej w dniu dostawy wyposażenia przekazać Zamawiającemu</w:t>
      </w:r>
      <w:r w:rsidR="00C71607" w:rsidRPr="00157B9F">
        <w:rPr>
          <w:rFonts w:ascii="Arial" w:eastAsia="Times New Roman" w:hAnsi="Arial" w:cs="Arial"/>
        </w:rPr>
        <w:t xml:space="preserve"> </w:t>
      </w:r>
      <w:r w:rsidR="00C71607" w:rsidRPr="00157B9F">
        <w:rPr>
          <w:rFonts w:ascii="Arial" w:hAnsi="Arial" w:cs="Arial"/>
          <w:bCs/>
          <w:iCs/>
          <w:lang w:eastAsia="en-US"/>
        </w:rPr>
        <w:t xml:space="preserve">Deklaracje Zgodności wydaną przez producenta (jeżeli dotyczy), Certyfikat CE wydany przez jednostkę notyfikacyjną (jeżeli dotyczy), dokument gwarancyjny oraz instrukcję obsługi w języku polskim w wersji elektronicznej. W przypadku, gdy oryginalny dokument producenta jest w innym języku niż język polski, należy dołączyć tłumaczenie. </w:t>
      </w:r>
      <w:r w:rsidR="005C1CA3" w:rsidRPr="00157B9F">
        <w:rPr>
          <w:rFonts w:ascii="Arial" w:hAnsi="Arial" w:cs="Arial"/>
          <w:bCs/>
          <w:iCs/>
          <w:lang w:eastAsia="en-US"/>
        </w:rPr>
        <w:t xml:space="preserve">Dostawa będzie zrealizowana </w:t>
      </w:r>
      <w:r w:rsidR="00157B9F">
        <w:rPr>
          <w:rFonts w:ascii="Arial" w:hAnsi="Arial" w:cs="Arial"/>
          <w:bCs/>
          <w:iCs/>
          <w:lang w:eastAsia="en-US"/>
        </w:rPr>
        <w:t>do siedziby Zamawiającego</w:t>
      </w:r>
      <w:r w:rsidR="005C1CA3" w:rsidRPr="00157B9F">
        <w:rPr>
          <w:rFonts w:ascii="Arial" w:hAnsi="Arial" w:cs="Arial"/>
          <w:bCs/>
          <w:iCs/>
          <w:lang w:eastAsia="en-US"/>
        </w:rPr>
        <w:t xml:space="preserve"> </w:t>
      </w:r>
      <w:r w:rsidR="005C1CA3" w:rsidRPr="00157B9F">
        <w:rPr>
          <w:rFonts w:ascii="Arial" w:eastAsia="Times New Roman" w:hAnsi="Arial" w:cs="Arial"/>
          <w:bCs/>
          <w:iCs/>
          <w:lang w:eastAsia="ar-SA"/>
        </w:rPr>
        <w:t xml:space="preserve">z usługą wniesienia. </w:t>
      </w:r>
    </w:p>
    <w:p w14:paraId="192A5BBD" w14:textId="77777777" w:rsidR="00041A1E" w:rsidRPr="001165AE" w:rsidRDefault="00041A1E" w:rsidP="00A500C2">
      <w:pPr>
        <w:pStyle w:val="Akapitzlist"/>
        <w:numPr>
          <w:ilvl w:val="0"/>
          <w:numId w:val="0"/>
        </w:numPr>
        <w:spacing w:line="360" w:lineRule="auto"/>
        <w:ind w:left="360" w:right="34"/>
        <w:jc w:val="both"/>
        <w:rPr>
          <w:rFonts w:ascii="Arial" w:hAnsi="Arial" w:cs="Arial"/>
          <w:bCs/>
          <w:iCs/>
          <w:lang w:eastAsia="en-US"/>
        </w:rPr>
      </w:pPr>
    </w:p>
    <w:p w14:paraId="090E1118" w14:textId="77777777" w:rsidR="00C71607" w:rsidRPr="001165AE" w:rsidRDefault="00C71607" w:rsidP="00A500C2">
      <w:pPr>
        <w:numPr>
          <w:ilvl w:val="0"/>
          <w:numId w:val="0"/>
        </w:numPr>
        <w:suppressAutoHyphens/>
        <w:spacing w:after="0" w:line="360" w:lineRule="auto"/>
        <w:rPr>
          <w:rFonts w:ascii="Arial" w:hAnsi="Arial" w:cs="Arial"/>
        </w:rPr>
      </w:pPr>
      <w:r w:rsidRPr="001165AE">
        <w:rPr>
          <w:rFonts w:ascii="Arial" w:hAnsi="Arial" w:cs="Arial"/>
          <w:b/>
        </w:rPr>
        <w:t xml:space="preserve">VI. PODSTAWY WYKLUCZENIA WYKONAWCY Z POSTĘPOWANIA </w:t>
      </w:r>
    </w:p>
    <w:p w14:paraId="7BB2785E" w14:textId="77777777" w:rsidR="00C71607" w:rsidRPr="001165AE" w:rsidRDefault="00C71607" w:rsidP="009548DF">
      <w:pPr>
        <w:numPr>
          <w:ilvl w:val="0"/>
          <w:numId w:val="11"/>
        </w:numPr>
        <w:tabs>
          <w:tab w:val="num" w:pos="-360"/>
        </w:tabs>
        <w:suppressAutoHyphens/>
        <w:autoSpaceDE w:val="0"/>
        <w:spacing w:after="0" w:line="360" w:lineRule="auto"/>
        <w:ind w:left="360"/>
        <w:jc w:val="both"/>
        <w:rPr>
          <w:rFonts w:ascii="Arial" w:hAnsi="Arial" w:cs="Arial"/>
        </w:rPr>
      </w:pPr>
      <w:r w:rsidRPr="001165AE">
        <w:rPr>
          <w:rFonts w:ascii="Arial" w:hAnsi="Arial" w:cs="Arial"/>
        </w:rPr>
        <w:t xml:space="preserve">Zamawiający wykluczy z postępowania o udzielenie zamówienia, na podstawie art. 108 ust. 1 PZP,  wykonawcę: </w:t>
      </w:r>
    </w:p>
    <w:p w14:paraId="08C0A643" w14:textId="77777777" w:rsidR="00C71607" w:rsidRPr="001165AE" w:rsidRDefault="00C71607" w:rsidP="009548DF">
      <w:pPr>
        <w:numPr>
          <w:ilvl w:val="0"/>
          <w:numId w:val="12"/>
        </w:numPr>
        <w:suppressAutoHyphens/>
        <w:autoSpaceDE w:val="0"/>
        <w:autoSpaceDN w:val="0"/>
        <w:adjustRightInd w:val="0"/>
        <w:spacing w:after="0" w:line="360" w:lineRule="auto"/>
        <w:ind w:left="720"/>
        <w:jc w:val="both"/>
        <w:rPr>
          <w:rFonts w:ascii="Arial" w:hAnsi="Arial" w:cs="Arial"/>
        </w:rPr>
      </w:pPr>
      <w:r w:rsidRPr="001165AE">
        <w:rPr>
          <w:rFonts w:ascii="Arial" w:hAnsi="Arial" w:cs="Arial"/>
        </w:rPr>
        <w:t xml:space="preserve">będącego osobą fizyczną, którego prawomocnie skazano za przestępstwo: </w:t>
      </w:r>
    </w:p>
    <w:p w14:paraId="61B71268"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udziału w zorganizowanej grupie przestępczej albo związku mającym na celu popełnienie przestępstwa lub przestępstwa skarbowego, o którym mowa w art. 258 Kodeksu karnego, </w:t>
      </w:r>
    </w:p>
    <w:p w14:paraId="474A1738"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handlu ludźmi, o którym mowa w art. 189a Kodeksu karnego, </w:t>
      </w:r>
    </w:p>
    <w:p w14:paraId="0069875B"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o którym mowa w art. 228–230a, art. 250a Kodeksu karnego, w art. 46-48 ustawy z 25.6.2010 r. o sporcie lub w art. 54 ust. 1–4 ustawy z dnia 12 maja 2011 r. o refundacji leków, środków spożywczych specjalnego przeznaczenia żywieniowego oraz wyrobów medycznych,</w:t>
      </w:r>
    </w:p>
    <w:p w14:paraId="6B7A5086"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E7013CD"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o charakterze terrorystycznym, o którym mowa w art. 115 § 20 Kodeksu karnego, lub mające na celu popełnienie tego przestępstwa, </w:t>
      </w:r>
    </w:p>
    <w:p w14:paraId="3CB46FB9"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powierzenia wykonywania pracy małoletniemu cudzoziemcowi, o którym mowa w art. 9 ust. 2 ustawy z 15.6.2012 r. o skutkach powierzania wykonywania pracy cudzoziemcom przebywającym wbrew przepisom na terytorium Rzeczypospolitej Polskiej, </w:t>
      </w:r>
    </w:p>
    <w:p w14:paraId="712ED449"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przeciwko obrotowi gospodarczemu, o których mowa w art. 296–307 Kodeksu karnego, przestępstwo oszustwa, o którym mowa w art. 286 Kodeksu karnego, </w:t>
      </w:r>
      <w:r w:rsidRPr="001165AE">
        <w:rPr>
          <w:rFonts w:ascii="Arial" w:hAnsi="Arial" w:cs="Arial"/>
        </w:rPr>
        <w:lastRenderedPageBreak/>
        <w:t xml:space="preserve">przestępstwo przeciwko wiarygodności dokumentów, o których mowa w art. 270–277d Kodeksu karnego, lub przestępstwo skarbowe, </w:t>
      </w:r>
    </w:p>
    <w:p w14:paraId="2C92EAAF" w14:textId="77777777" w:rsidR="00C71607" w:rsidRPr="001165AE" w:rsidRDefault="00C71607" w:rsidP="009548DF">
      <w:pPr>
        <w:numPr>
          <w:ilvl w:val="0"/>
          <w:numId w:val="13"/>
        </w:numPr>
        <w:suppressAutoHyphens/>
        <w:autoSpaceDE w:val="0"/>
        <w:autoSpaceDN w:val="0"/>
        <w:adjustRightInd w:val="0"/>
        <w:spacing w:after="0" w:line="360" w:lineRule="auto"/>
        <w:jc w:val="both"/>
        <w:rPr>
          <w:rFonts w:ascii="Arial" w:hAnsi="Arial" w:cs="Arial"/>
        </w:rPr>
      </w:pPr>
      <w:r w:rsidRPr="001165AE">
        <w:rPr>
          <w:rFonts w:ascii="Arial" w:hAnsi="Arial" w:cs="Arial"/>
        </w:rPr>
        <w:t xml:space="preserve">o którym mowa w art. 9 ust. 1 i 3 lub art. 10 ustawy z 15.6.2012 r. o skutkach powierzania wykonywania pracy cudzoziemcom przebywającym wbrew przepisom na terytorium Rzeczypospolitej Polskiej </w:t>
      </w:r>
    </w:p>
    <w:p w14:paraId="1B420049" w14:textId="77777777" w:rsidR="00C71607" w:rsidRPr="001165AE" w:rsidRDefault="00C71607" w:rsidP="00A500C2">
      <w:pPr>
        <w:numPr>
          <w:ilvl w:val="0"/>
          <w:numId w:val="0"/>
        </w:numPr>
        <w:suppressAutoHyphens/>
        <w:autoSpaceDE w:val="0"/>
        <w:autoSpaceDN w:val="0"/>
        <w:adjustRightInd w:val="0"/>
        <w:spacing w:after="0" w:line="360" w:lineRule="auto"/>
        <w:ind w:left="708"/>
        <w:jc w:val="both"/>
        <w:rPr>
          <w:rFonts w:ascii="Arial" w:hAnsi="Arial" w:cs="Arial"/>
        </w:rPr>
      </w:pPr>
      <w:r w:rsidRPr="001165AE">
        <w:rPr>
          <w:rFonts w:ascii="Arial" w:hAnsi="Arial" w:cs="Arial"/>
        </w:rPr>
        <w:t>–</w:t>
      </w:r>
      <w:r w:rsidRPr="001165AE">
        <w:rPr>
          <w:rFonts w:ascii="Arial" w:eastAsia="Times New Roman" w:hAnsi="Arial" w:cs="Arial"/>
        </w:rPr>
        <w:t xml:space="preserve"> </w:t>
      </w:r>
      <w:r w:rsidRPr="001165AE">
        <w:rPr>
          <w:rFonts w:ascii="Arial" w:hAnsi="Arial" w:cs="Arial"/>
        </w:rPr>
        <w:t xml:space="preserve">lub za odpowiedni czyn zabroniony określony w przepisach prawa obcego; </w:t>
      </w:r>
    </w:p>
    <w:p w14:paraId="4E11B9A6" w14:textId="77777777" w:rsidR="00C71607" w:rsidRPr="001165AE" w:rsidRDefault="00C71607" w:rsidP="009548DF">
      <w:pPr>
        <w:numPr>
          <w:ilvl w:val="0"/>
          <w:numId w:val="12"/>
        </w:numPr>
        <w:suppressAutoHyphens/>
        <w:autoSpaceDE w:val="0"/>
        <w:autoSpaceDN w:val="0"/>
        <w:adjustRightInd w:val="0"/>
        <w:spacing w:after="0" w:line="360" w:lineRule="auto"/>
        <w:ind w:left="720"/>
        <w:jc w:val="both"/>
        <w:rPr>
          <w:rFonts w:ascii="Arial" w:hAnsi="Arial" w:cs="Arial"/>
        </w:rPr>
      </w:pPr>
      <w:r w:rsidRPr="001165AE">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90BF9F0" w14:textId="77777777" w:rsidR="00C71607" w:rsidRPr="001165AE" w:rsidRDefault="00C71607" w:rsidP="009548DF">
      <w:pPr>
        <w:numPr>
          <w:ilvl w:val="0"/>
          <w:numId w:val="12"/>
        </w:numPr>
        <w:suppressAutoHyphens/>
        <w:autoSpaceDE w:val="0"/>
        <w:autoSpaceDN w:val="0"/>
        <w:adjustRightInd w:val="0"/>
        <w:spacing w:after="0" w:line="360" w:lineRule="auto"/>
        <w:ind w:left="720"/>
        <w:jc w:val="both"/>
        <w:rPr>
          <w:rFonts w:ascii="Arial" w:hAnsi="Arial" w:cs="Arial"/>
        </w:rPr>
      </w:pPr>
      <w:r w:rsidRPr="001165AE">
        <w:rPr>
          <w:rFonts w:ascii="Arial" w:hAnsi="Arial" w:cs="Aria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7B801D7D" w14:textId="77777777" w:rsidR="00C71607" w:rsidRPr="001165AE" w:rsidRDefault="00C71607" w:rsidP="009548DF">
      <w:pPr>
        <w:numPr>
          <w:ilvl w:val="0"/>
          <w:numId w:val="12"/>
        </w:numPr>
        <w:suppressAutoHyphens/>
        <w:autoSpaceDE w:val="0"/>
        <w:autoSpaceDN w:val="0"/>
        <w:adjustRightInd w:val="0"/>
        <w:spacing w:after="0" w:line="360" w:lineRule="auto"/>
        <w:ind w:left="720"/>
        <w:jc w:val="both"/>
        <w:rPr>
          <w:rFonts w:ascii="Arial" w:hAnsi="Arial" w:cs="Arial"/>
        </w:rPr>
      </w:pPr>
      <w:r w:rsidRPr="001165AE">
        <w:rPr>
          <w:rFonts w:ascii="Arial" w:hAnsi="Arial" w:cs="Arial"/>
        </w:rPr>
        <w:t xml:space="preserve">wobec którego prawomocnie orzeczono zakaz ubiegania się o zamówienia publiczne; </w:t>
      </w:r>
    </w:p>
    <w:p w14:paraId="7CF8322D" w14:textId="77777777" w:rsidR="00C71607" w:rsidRPr="001165AE" w:rsidRDefault="00C71607" w:rsidP="009548DF">
      <w:pPr>
        <w:numPr>
          <w:ilvl w:val="0"/>
          <w:numId w:val="12"/>
        </w:numPr>
        <w:suppressAutoHyphens/>
        <w:autoSpaceDE w:val="0"/>
        <w:autoSpaceDN w:val="0"/>
        <w:adjustRightInd w:val="0"/>
        <w:spacing w:after="0" w:line="360" w:lineRule="auto"/>
        <w:ind w:left="720"/>
        <w:jc w:val="both"/>
        <w:rPr>
          <w:rFonts w:ascii="Arial" w:hAnsi="Arial" w:cs="Arial"/>
        </w:rPr>
      </w:pPr>
      <w:r w:rsidRPr="001165AE">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lub oferty częściowe, chyba że wykażą, że przygotowali te oferty niezależnie od siebie; </w:t>
      </w:r>
    </w:p>
    <w:p w14:paraId="58A9EC98" w14:textId="77777777" w:rsidR="00C71607" w:rsidRPr="001165AE" w:rsidRDefault="00C71607" w:rsidP="009548DF">
      <w:pPr>
        <w:numPr>
          <w:ilvl w:val="0"/>
          <w:numId w:val="12"/>
        </w:numPr>
        <w:suppressAutoHyphens/>
        <w:spacing w:after="0" w:line="360" w:lineRule="auto"/>
        <w:ind w:left="720"/>
        <w:jc w:val="both"/>
        <w:rPr>
          <w:rFonts w:ascii="Arial" w:hAnsi="Arial" w:cs="Arial"/>
        </w:rPr>
      </w:pPr>
      <w:r w:rsidRPr="001165AE">
        <w:rPr>
          <w:rFonts w:ascii="Arial" w:hAnsi="Arial" w:cs="Arial"/>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09E673FD" w14:textId="77777777" w:rsidR="00C71607" w:rsidRPr="001165AE" w:rsidRDefault="00C71607" w:rsidP="009548DF">
      <w:pPr>
        <w:numPr>
          <w:ilvl w:val="0"/>
          <w:numId w:val="11"/>
        </w:numPr>
        <w:suppressAutoHyphens/>
        <w:autoSpaceDE w:val="0"/>
        <w:spacing w:after="0" w:line="360" w:lineRule="auto"/>
        <w:ind w:left="360"/>
        <w:jc w:val="both"/>
        <w:rPr>
          <w:rFonts w:ascii="Arial" w:hAnsi="Arial" w:cs="Arial"/>
          <w:color w:val="000000"/>
        </w:rPr>
      </w:pPr>
      <w:r w:rsidRPr="001165AE">
        <w:rPr>
          <w:rFonts w:ascii="Arial" w:hAnsi="Arial" w:cs="Arial"/>
          <w:color w:val="000000"/>
        </w:rPr>
        <w:t>Na podstawie art. 109 ust. 1 pkt. 4 PZP Zamawiający wykluczy z postępowania o udzielenie zamówienia Wykonawcę,</w:t>
      </w:r>
      <w:r w:rsidRPr="001165AE">
        <w:rPr>
          <w:rFonts w:ascii="Arial" w:eastAsia="TimesNewRoman" w:hAnsi="Arial" w:cs="Arial"/>
          <w:lang w:eastAsia="pl-PL"/>
        </w:rPr>
        <w:t xml:space="preserve"> </w:t>
      </w:r>
      <w:r w:rsidRPr="001165AE">
        <w:rPr>
          <w:rFonts w:ascii="Arial" w:hAnsi="Arial"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w:t>
      </w:r>
      <w:r w:rsidRPr="001165AE">
        <w:rPr>
          <w:rFonts w:ascii="Arial" w:hAnsi="Arial" w:cs="Arial"/>
          <w:color w:val="000000"/>
        </w:rPr>
        <w:lastRenderedPageBreak/>
        <w:t>rodzaju sytuacji wynikającej z podobnej procedury przewidzianej w przepisach miejsca wszczęcia tej procedury.</w:t>
      </w:r>
    </w:p>
    <w:p w14:paraId="68FC728C" w14:textId="77777777" w:rsidR="00C71607" w:rsidRPr="001165AE" w:rsidRDefault="00C71607" w:rsidP="009548DF">
      <w:pPr>
        <w:numPr>
          <w:ilvl w:val="0"/>
          <w:numId w:val="11"/>
        </w:numPr>
        <w:suppressAutoHyphens/>
        <w:autoSpaceDE w:val="0"/>
        <w:spacing w:after="0" w:line="360" w:lineRule="auto"/>
        <w:ind w:left="360"/>
        <w:jc w:val="both"/>
        <w:rPr>
          <w:rFonts w:ascii="Arial" w:hAnsi="Arial" w:cs="Arial"/>
          <w:color w:val="000000"/>
          <w:lang w:eastAsia="pl-PL"/>
        </w:rPr>
      </w:pPr>
      <w:r w:rsidRPr="001165AE">
        <w:rPr>
          <w:rFonts w:ascii="Arial" w:hAnsi="Arial" w:cs="Arial"/>
          <w:color w:val="000000"/>
          <w:lang w:eastAsia="pl-PL"/>
        </w:rPr>
        <w:t xml:space="preserve">Zamawiający na podstawie art. 7 ust. 1 ustawy z dnia 13 kwietnia 2022 r. o szczególnych rozwiązaniach w zakresie przeciwdziałania wspieraniu agresji na Ukrainę oraz służących ochronie bezpieczeństwa narodowego, wykluczy z postępowania o udzielenie zamówienia publicznego: </w:t>
      </w:r>
    </w:p>
    <w:p w14:paraId="37C34332" w14:textId="77777777" w:rsidR="00C71607" w:rsidRPr="001165AE" w:rsidRDefault="00C71607" w:rsidP="009548DF">
      <w:pPr>
        <w:numPr>
          <w:ilvl w:val="0"/>
          <w:numId w:val="40"/>
        </w:numPr>
        <w:suppressAutoHyphens/>
        <w:autoSpaceDE w:val="0"/>
        <w:spacing w:after="0" w:line="360" w:lineRule="auto"/>
        <w:jc w:val="both"/>
        <w:rPr>
          <w:rFonts w:ascii="Arial" w:hAnsi="Arial" w:cs="Arial"/>
          <w:color w:val="000000"/>
          <w:lang w:val="x-none" w:eastAsia="pl-PL"/>
        </w:rPr>
      </w:pPr>
      <w:r w:rsidRPr="001165AE">
        <w:rPr>
          <w:rFonts w:ascii="Arial" w:hAnsi="Arial" w:cs="Arial"/>
          <w:color w:val="000000"/>
          <w:lang w:val="x-none"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8F5A2F0" w14:textId="77777777" w:rsidR="00C71607" w:rsidRPr="001165AE" w:rsidRDefault="00C71607" w:rsidP="009548DF">
      <w:pPr>
        <w:numPr>
          <w:ilvl w:val="0"/>
          <w:numId w:val="40"/>
        </w:numPr>
        <w:suppressAutoHyphens/>
        <w:autoSpaceDE w:val="0"/>
        <w:spacing w:after="0" w:line="360" w:lineRule="auto"/>
        <w:jc w:val="both"/>
        <w:rPr>
          <w:rFonts w:ascii="Arial" w:hAnsi="Arial" w:cs="Arial"/>
          <w:color w:val="000000"/>
          <w:lang w:val="x-none" w:eastAsia="pl-PL"/>
        </w:rPr>
      </w:pPr>
      <w:r w:rsidRPr="001165AE">
        <w:rPr>
          <w:rFonts w:ascii="Arial" w:hAnsi="Arial" w:cs="Arial"/>
          <w:color w:val="000000"/>
          <w:lang w:val="x-none"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78BFDB" w14:textId="77777777" w:rsidR="00C71607" w:rsidRPr="001165AE" w:rsidRDefault="00C71607" w:rsidP="009548DF">
      <w:pPr>
        <w:numPr>
          <w:ilvl w:val="0"/>
          <w:numId w:val="40"/>
        </w:numPr>
        <w:suppressAutoHyphens/>
        <w:autoSpaceDE w:val="0"/>
        <w:spacing w:after="0" w:line="360" w:lineRule="auto"/>
        <w:jc w:val="both"/>
        <w:rPr>
          <w:rFonts w:ascii="Arial" w:hAnsi="Arial" w:cs="Arial"/>
          <w:color w:val="000000"/>
        </w:rPr>
      </w:pPr>
      <w:r w:rsidRPr="001165AE">
        <w:rPr>
          <w:rFonts w:ascii="Arial" w:hAnsi="Arial" w:cs="Arial"/>
          <w:color w:val="00000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651943" w14:textId="77777777" w:rsidR="00C71607" w:rsidRPr="001165AE" w:rsidRDefault="00C71607" w:rsidP="009548DF">
      <w:pPr>
        <w:numPr>
          <w:ilvl w:val="0"/>
          <w:numId w:val="11"/>
        </w:numPr>
        <w:suppressAutoHyphens/>
        <w:autoSpaceDE w:val="0"/>
        <w:spacing w:after="0" w:line="360" w:lineRule="auto"/>
        <w:ind w:left="360"/>
        <w:jc w:val="both"/>
        <w:rPr>
          <w:rFonts w:ascii="Arial" w:hAnsi="Arial" w:cs="Arial"/>
          <w:color w:val="000000"/>
        </w:rPr>
      </w:pPr>
      <w:r w:rsidRPr="001165AE">
        <w:rPr>
          <w:rFonts w:ascii="Arial" w:hAnsi="Arial" w:cs="Arial"/>
          <w:color w:val="000000"/>
        </w:rPr>
        <w:t>W przypadku wspólnego ubiegania się Wykonawców o udzielenie zamówienia Zamawiający zbada, czy nie zachodzą podstawy wykluczenia wobec każdego z tych Wykonawców.</w:t>
      </w:r>
    </w:p>
    <w:p w14:paraId="3A86FDFA" w14:textId="77777777" w:rsidR="00C71607" w:rsidRPr="001165AE" w:rsidRDefault="00C71607" w:rsidP="009548DF">
      <w:pPr>
        <w:numPr>
          <w:ilvl w:val="0"/>
          <w:numId w:val="11"/>
        </w:numPr>
        <w:suppressAutoHyphens/>
        <w:autoSpaceDE w:val="0"/>
        <w:spacing w:after="0" w:line="360" w:lineRule="auto"/>
        <w:ind w:left="360"/>
        <w:jc w:val="both"/>
        <w:rPr>
          <w:rFonts w:ascii="Arial" w:hAnsi="Arial" w:cs="Arial"/>
          <w:color w:val="000000"/>
        </w:rPr>
      </w:pPr>
      <w:r w:rsidRPr="001165AE">
        <w:rPr>
          <w:rFonts w:ascii="Arial" w:hAnsi="Arial" w:cs="Arial"/>
          <w:color w:val="000000"/>
        </w:rPr>
        <w:t>Wykonawca może zostać́ wykluczony przez Zamawiającego na każdym etapie postępowania o udzielenie zamówienia.</w:t>
      </w:r>
    </w:p>
    <w:p w14:paraId="67CA231B" w14:textId="77777777" w:rsidR="001A6286" w:rsidRDefault="001A6286" w:rsidP="00A500C2">
      <w:pPr>
        <w:widowControl w:val="0"/>
        <w:numPr>
          <w:ilvl w:val="0"/>
          <w:numId w:val="0"/>
        </w:numPr>
        <w:tabs>
          <w:tab w:val="left" w:pos="0"/>
        </w:tabs>
        <w:suppressAutoHyphens/>
        <w:autoSpaceDE w:val="0"/>
        <w:spacing w:after="0" w:line="360" w:lineRule="auto"/>
        <w:jc w:val="both"/>
        <w:textAlignment w:val="baseline"/>
        <w:rPr>
          <w:rFonts w:ascii="Arial" w:hAnsi="Arial" w:cs="Arial"/>
          <w:bCs/>
        </w:rPr>
      </w:pPr>
    </w:p>
    <w:p w14:paraId="111A7698" w14:textId="77777777" w:rsidR="009B0C6C" w:rsidRDefault="009B0C6C" w:rsidP="00A500C2">
      <w:pPr>
        <w:widowControl w:val="0"/>
        <w:numPr>
          <w:ilvl w:val="0"/>
          <w:numId w:val="0"/>
        </w:numPr>
        <w:tabs>
          <w:tab w:val="left" w:pos="0"/>
        </w:tabs>
        <w:suppressAutoHyphens/>
        <w:autoSpaceDE w:val="0"/>
        <w:spacing w:after="0" w:line="360" w:lineRule="auto"/>
        <w:jc w:val="both"/>
        <w:textAlignment w:val="baseline"/>
        <w:rPr>
          <w:rFonts w:ascii="Arial" w:hAnsi="Arial" w:cs="Arial"/>
          <w:bCs/>
        </w:rPr>
      </w:pPr>
    </w:p>
    <w:p w14:paraId="3F446116" w14:textId="77777777" w:rsidR="009B0C6C" w:rsidRPr="001165AE" w:rsidRDefault="009B0C6C" w:rsidP="00A500C2">
      <w:pPr>
        <w:widowControl w:val="0"/>
        <w:numPr>
          <w:ilvl w:val="0"/>
          <w:numId w:val="0"/>
        </w:numPr>
        <w:tabs>
          <w:tab w:val="left" w:pos="0"/>
        </w:tabs>
        <w:suppressAutoHyphens/>
        <w:autoSpaceDE w:val="0"/>
        <w:spacing w:after="0" w:line="360" w:lineRule="auto"/>
        <w:jc w:val="both"/>
        <w:textAlignment w:val="baseline"/>
        <w:rPr>
          <w:rFonts w:ascii="Arial" w:hAnsi="Arial" w:cs="Arial"/>
          <w:bCs/>
        </w:rPr>
      </w:pPr>
    </w:p>
    <w:p w14:paraId="50B1A0FE" w14:textId="77777777" w:rsidR="00C71607" w:rsidRPr="001165AE" w:rsidRDefault="001A6286" w:rsidP="00A500C2">
      <w:pPr>
        <w:numPr>
          <w:ilvl w:val="0"/>
          <w:numId w:val="0"/>
        </w:numPr>
        <w:tabs>
          <w:tab w:val="left" w:pos="426"/>
        </w:tabs>
        <w:spacing w:after="0" w:line="360" w:lineRule="auto"/>
        <w:ind w:right="34"/>
        <w:jc w:val="both"/>
        <w:rPr>
          <w:rFonts w:ascii="Arial" w:hAnsi="Arial" w:cs="Arial"/>
          <w:b/>
        </w:rPr>
      </w:pPr>
      <w:r w:rsidRPr="001165AE">
        <w:rPr>
          <w:rFonts w:ascii="Arial" w:hAnsi="Arial" w:cs="Arial"/>
          <w:b/>
        </w:rPr>
        <w:t>VII</w:t>
      </w:r>
      <w:r w:rsidR="00C71607" w:rsidRPr="001165AE">
        <w:rPr>
          <w:rFonts w:ascii="Arial" w:hAnsi="Arial" w:cs="Arial"/>
          <w:b/>
        </w:rPr>
        <w:t xml:space="preserve">. </w:t>
      </w:r>
      <w:r w:rsidRPr="001165AE">
        <w:rPr>
          <w:rFonts w:ascii="Arial" w:hAnsi="Arial" w:cs="Arial"/>
          <w:b/>
        </w:rPr>
        <w:t xml:space="preserve">INFORMACJA O </w:t>
      </w:r>
      <w:r w:rsidR="00C71607" w:rsidRPr="001165AE">
        <w:rPr>
          <w:rFonts w:ascii="Arial" w:hAnsi="Arial" w:cs="Arial"/>
          <w:b/>
        </w:rPr>
        <w:t>WARUNK</w:t>
      </w:r>
      <w:r w:rsidRPr="001165AE">
        <w:rPr>
          <w:rFonts w:ascii="Arial" w:hAnsi="Arial" w:cs="Arial"/>
          <w:b/>
        </w:rPr>
        <w:t>ACH</w:t>
      </w:r>
      <w:r w:rsidR="00C71607" w:rsidRPr="001165AE">
        <w:rPr>
          <w:rFonts w:ascii="Arial" w:hAnsi="Arial" w:cs="Arial"/>
          <w:b/>
        </w:rPr>
        <w:t xml:space="preserve"> UDZIAŁU W POSTĘPOWANIU </w:t>
      </w:r>
    </w:p>
    <w:p w14:paraId="497A167A" w14:textId="77777777" w:rsidR="00C71607" w:rsidRPr="001165AE" w:rsidRDefault="00C71607" w:rsidP="009548DF">
      <w:pPr>
        <w:pStyle w:val="Akapitzlist"/>
        <w:numPr>
          <w:ilvl w:val="0"/>
          <w:numId w:val="9"/>
        </w:numPr>
        <w:spacing w:line="360" w:lineRule="auto"/>
        <w:jc w:val="both"/>
        <w:rPr>
          <w:rFonts w:ascii="Arial" w:hAnsi="Arial" w:cs="Arial"/>
        </w:rPr>
      </w:pPr>
      <w:r w:rsidRPr="001165AE">
        <w:rPr>
          <w:rFonts w:ascii="Arial" w:hAnsi="Arial" w:cs="Arial"/>
        </w:rPr>
        <w:lastRenderedPageBreak/>
        <w:t>O udzielenie zamówienia</w:t>
      </w:r>
      <w:r w:rsidR="00291CA7" w:rsidRPr="001165AE">
        <w:rPr>
          <w:rFonts w:ascii="Arial" w:hAnsi="Arial" w:cs="Arial"/>
        </w:rPr>
        <w:t xml:space="preserve"> </w:t>
      </w:r>
      <w:r w:rsidR="00291CA7" w:rsidRPr="001165AE">
        <w:rPr>
          <w:rFonts w:ascii="Arial" w:hAnsi="Arial" w:cs="Arial"/>
          <w:u w:val="single"/>
        </w:rPr>
        <w:t>w zakresie Części nr 1</w:t>
      </w:r>
      <w:r w:rsidR="00291CA7" w:rsidRPr="001165AE">
        <w:rPr>
          <w:rFonts w:ascii="Arial" w:hAnsi="Arial" w:cs="Arial"/>
        </w:rPr>
        <w:t xml:space="preserve"> </w:t>
      </w:r>
      <w:r w:rsidRPr="001165AE">
        <w:rPr>
          <w:rFonts w:ascii="Arial" w:hAnsi="Arial" w:cs="Arial"/>
        </w:rPr>
        <w:t>mogą ubiegać się Wykonawcy, którzy spełniają warunki udziału w postępowaniu dotyczące:</w:t>
      </w:r>
    </w:p>
    <w:p w14:paraId="6BBD16DE" w14:textId="77777777" w:rsidR="00C71607" w:rsidRPr="001165AE" w:rsidRDefault="00C71607" w:rsidP="009548DF">
      <w:pPr>
        <w:numPr>
          <w:ilvl w:val="0"/>
          <w:numId w:val="8"/>
        </w:numPr>
        <w:spacing w:after="0" w:line="360" w:lineRule="auto"/>
        <w:jc w:val="both"/>
        <w:rPr>
          <w:rFonts w:ascii="Arial" w:hAnsi="Arial" w:cs="Arial"/>
        </w:rPr>
      </w:pPr>
      <w:r w:rsidRPr="001165AE">
        <w:rPr>
          <w:rFonts w:ascii="Arial" w:hAnsi="Arial" w:cs="Arial"/>
        </w:rPr>
        <w:t>zdolności do występowania w obrocie gospodarczym,</w:t>
      </w:r>
    </w:p>
    <w:p w14:paraId="5023269A" w14:textId="77777777" w:rsidR="00C71607" w:rsidRPr="001165AE" w:rsidRDefault="00C71607" w:rsidP="00A500C2">
      <w:pPr>
        <w:numPr>
          <w:ilvl w:val="0"/>
          <w:numId w:val="0"/>
        </w:numPr>
        <w:spacing w:after="0" w:line="360" w:lineRule="auto"/>
        <w:ind w:left="709" w:firstLine="1"/>
        <w:jc w:val="both"/>
        <w:rPr>
          <w:rFonts w:ascii="Arial" w:hAnsi="Arial" w:cs="Arial"/>
        </w:rPr>
      </w:pPr>
      <w:r w:rsidRPr="001165AE">
        <w:rPr>
          <w:rFonts w:ascii="Arial" w:hAnsi="Arial" w:cs="Arial"/>
        </w:rPr>
        <w:t xml:space="preserve">Zamawiający nie </w:t>
      </w:r>
      <w:r w:rsidR="00C22F47" w:rsidRPr="001165AE">
        <w:rPr>
          <w:rFonts w:ascii="Arial" w:hAnsi="Arial" w:cs="Arial"/>
        </w:rPr>
        <w:t>określa warunku w tym zakresie.</w:t>
      </w:r>
    </w:p>
    <w:p w14:paraId="6F8CC7C5" w14:textId="77777777" w:rsidR="00C71607" w:rsidRPr="001165AE" w:rsidRDefault="00C71607" w:rsidP="009548DF">
      <w:pPr>
        <w:numPr>
          <w:ilvl w:val="0"/>
          <w:numId w:val="8"/>
        </w:numPr>
        <w:spacing w:after="0" w:line="360" w:lineRule="auto"/>
        <w:jc w:val="both"/>
        <w:rPr>
          <w:rFonts w:ascii="Arial" w:hAnsi="Arial" w:cs="Arial"/>
        </w:rPr>
      </w:pPr>
      <w:r w:rsidRPr="001165AE">
        <w:rPr>
          <w:rFonts w:ascii="Arial" w:hAnsi="Arial" w:cs="Arial"/>
        </w:rPr>
        <w:t>uprawnień do prowadzenia określonej działalności gospodarczej lub zawodowej, o ile wynika to z odrębnych przepisów,</w:t>
      </w:r>
    </w:p>
    <w:p w14:paraId="06D8CB01" w14:textId="77777777" w:rsidR="00C71607" w:rsidRPr="001165AE" w:rsidRDefault="00C71607" w:rsidP="00A500C2">
      <w:pPr>
        <w:numPr>
          <w:ilvl w:val="0"/>
          <w:numId w:val="0"/>
        </w:numPr>
        <w:spacing w:after="0" w:line="360" w:lineRule="auto"/>
        <w:ind w:left="709" w:firstLine="1"/>
        <w:jc w:val="both"/>
        <w:rPr>
          <w:rFonts w:ascii="Arial" w:hAnsi="Arial" w:cs="Arial"/>
        </w:rPr>
      </w:pPr>
      <w:r w:rsidRPr="001165AE">
        <w:rPr>
          <w:rFonts w:ascii="Arial" w:hAnsi="Arial" w:cs="Arial"/>
        </w:rPr>
        <w:t xml:space="preserve">Zamawiający nie </w:t>
      </w:r>
      <w:r w:rsidR="00C22F47" w:rsidRPr="001165AE">
        <w:rPr>
          <w:rFonts w:ascii="Arial" w:hAnsi="Arial" w:cs="Arial"/>
        </w:rPr>
        <w:t>określa warunku w tym zakresie.</w:t>
      </w:r>
    </w:p>
    <w:p w14:paraId="45F09159" w14:textId="77777777" w:rsidR="00C71607" w:rsidRPr="001165AE" w:rsidRDefault="00C71607" w:rsidP="009548DF">
      <w:pPr>
        <w:numPr>
          <w:ilvl w:val="0"/>
          <w:numId w:val="8"/>
        </w:numPr>
        <w:spacing w:after="0" w:line="360" w:lineRule="auto"/>
        <w:jc w:val="both"/>
        <w:rPr>
          <w:rFonts w:ascii="Arial" w:hAnsi="Arial" w:cs="Arial"/>
        </w:rPr>
      </w:pPr>
      <w:r w:rsidRPr="001165AE">
        <w:rPr>
          <w:rFonts w:ascii="Arial" w:hAnsi="Arial" w:cs="Arial"/>
        </w:rPr>
        <w:t>sytuacji ekonomicznej lub finansowej,</w:t>
      </w:r>
    </w:p>
    <w:p w14:paraId="3904CEB6" w14:textId="77777777" w:rsidR="00157B9F" w:rsidRDefault="00157B9F" w:rsidP="00157B9F">
      <w:pPr>
        <w:pStyle w:val="Akapitzlist"/>
        <w:numPr>
          <w:ilvl w:val="0"/>
          <w:numId w:val="0"/>
        </w:numPr>
        <w:spacing w:line="360" w:lineRule="auto"/>
        <w:ind w:left="720"/>
        <w:jc w:val="both"/>
        <w:rPr>
          <w:rFonts w:ascii="Arial" w:hAnsi="Arial" w:cs="Arial"/>
        </w:rPr>
      </w:pPr>
      <w:r w:rsidRPr="00157B9F">
        <w:rPr>
          <w:rFonts w:ascii="Arial" w:hAnsi="Arial" w:cs="Arial"/>
          <w:lang w:eastAsia="en-US"/>
        </w:rPr>
        <w:t>Zamawiający nie określa warunku w tym zakresie.</w:t>
      </w:r>
    </w:p>
    <w:p w14:paraId="087AEB9F" w14:textId="77777777" w:rsidR="00C71607" w:rsidRPr="001165AE" w:rsidRDefault="00C71607" w:rsidP="009548DF">
      <w:pPr>
        <w:pStyle w:val="Akapitzlist"/>
        <w:numPr>
          <w:ilvl w:val="0"/>
          <w:numId w:val="8"/>
        </w:numPr>
        <w:spacing w:line="360" w:lineRule="auto"/>
        <w:jc w:val="both"/>
        <w:rPr>
          <w:rFonts w:ascii="Arial" w:hAnsi="Arial" w:cs="Arial"/>
        </w:rPr>
      </w:pPr>
      <w:r w:rsidRPr="001165AE">
        <w:rPr>
          <w:rFonts w:ascii="Arial" w:hAnsi="Arial" w:cs="Arial"/>
        </w:rPr>
        <w:t>zdolności technicznej lub zawodowej</w:t>
      </w:r>
    </w:p>
    <w:p w14:paraId="6EADDB85" w14:textId="77777777" w:rsidR="00C71607" w:rsidRPr="001165AE" w:rsidRDefault="00C71607" w:rsidP="00A500C2">
      <w:pPr>
        <w:numPr>
          <w:ilvl w:val="0"/>
          <w:numId w:val="0"/>
        </w:numPr>
        <w:spacing w:after="0" w:line="360" w:lineRule="auto"/>
        <w:ind w:left="720"/>
        <w:jc w:val="both"/>
        <w:rPr>
          <w:rFonts w:ascii="Arial" w:hAnsi="Arial" w:cs="Arial"/>
        </w:rPr>
      </w:pPr>
      <w:r w:rsidRPr="001165AE">
        <w:rPr>
          <w:rFonts w:ascii="Arial" w:hAnsi="Arial" w:cs="Arial"/>
        </w:rPr>
        <w:t xml:space="preserve">Zamawiający uzna, że warunek zostanie spełniony, jeżeli Wykonawca wykaże, że: </w:t>
      </w:r>
    </w:p>
    <w:p w14:paraId="1ECB7654" w14:textId="77777777" w:rsidR="00C71607" w:rsidRPr="001165AE" w:rsidRDefault="00C71607" w:rsidP="009548DF">
      <w:pPr>
        <w:pStyle w:val="Akapitzlist"/>
        <w:numPr>
          <w:ilvl w:val="0"/>
          <w:numId w:val="42"/>
        </w:numPr>
        <w:spacing w:line="360" w:lineRule="auto"/>
        <w:jc w:val="both"/>
        <w:rPr>
          <w:rFonts w:ascii="Arial" w:hAnsi="Arial" w:cs="Arial"/>
        </w:rPr>
      </w:pPr>
      <w:r w:rsidRPr="001165AE">
        <w:rPr>
          <w:rFonts w:ascii="Arial" w:hAnsi="Arial" w:cs="Arial"/>
        </w:rPr>
        <w:t xml:space="preserve">w okresie ostatnich 5 lat przed upływem terminu składania ofert, a jeżeli okres prowadzenia działalności jest krótszy – w tym okresie wykonał należycie co najmniej </w:t>
      </w:r>
      <w:r w:rsidR="00157B9F" w:rsidRPr="00157B9F">
        <w:rPr>
          <w:rFonts w:ascii="Arial" w:hAnsi="Arial" w:cs="Arial"/>
        </w:rPr>
        <w:t>dwie roboty budowlane, polegające na budowie i/lub przebudowie i/lub rozbudowie obiektów budowlanych (budynków użyteczności publicznej), o wartości minimum 2.000.000,00 zł każda, przy czym jedna z robót powinna być wykonana w obiekcie wpisanym do rejestru zabytków i obejmować swoim zakresem wykonanie m. in. windy wewnętrznej</w:t>
      </w:r>
      <w:r w:rsidRPr="001165AE">
        <w:rPr>
          <w:rFonts w:ascii="Arial" w:hAnsi="Arial" w:cs="Arial"/>
        </w:rPr>
        <w:t xml:space="preserve">; </w:t>
      </w:r>
    </w:p>
    <w:p w14:paraId="7E87357A" w14:textId="77777777" w:rsidR="00C71607" w:rsidRPr="001165AE" w:rsidRDefault="00C71607" w:rsidP="009548DF">
      <w:pPr>
        <w:pStyle w:val="Akapitzlist"/>
        <w:numPr>
          <w:ilvl w:val="0"/>
          <w:numId w:val="42"/>
        </w:numPr>
        <w:spacing w:line="360" w:lineRule="auto"/>
        <w:jc w:val="both"/>
        <w:rPr>
          <w:rFonts w:ascii="Arial" w:hAnsi="Arial" w:cs="Arial"/>
        </w:rPr>
      </w:pPr>
      <w:r w:rsidRPr="001165AE">
        <w:rPr>
          <w:rFonts w:ascii="Arial" w:hAnsi="Arial" w:cs="Arial"/>
        </w:rPr>
        <w:t xml:space="preserve">do opracowania dokumentacji projektowej/technicznej zapewni odpowiednio wykwalifikowany personel, posiadający niezbędne uprawnienia do sporządzenia projektów, tj. osoby posiadające uprawnienia do projektowania bez ograniczeń w branży architektonicznej, konstrukcyjno-budowlanej, </w:t>
      </w:r>
      <w:r w:rsidR="00157B9F" w:rsidRPr="00157B9F">
        <w:rPr>
          <w:rFonts w:ascii="Arial" w:hAnsi="Arial" w:cs="Arial"/>
        </w:rPr>
        <w:t xml:space="preserve">instalacyjnej w zakresie sieci, instalacji i urządzeń cieplnych, wentylacyjnych, gazowych, wodociągowych </w:t>
      </w:r>
      <w:r w:rsidR="00157B9F" w:rsidRPr="00157B9F">
        <w:rPr>
          <w:rFonts w:ascii="Arial" w:hAnsi="Arial" w:cs="Arial"/>
        </w:rPr>
        <w:br/>
        <w:t>i kanalizacyjnych, instalacyjnej w zakresie sieci, instalacji i urządzeń elektrycznych i elektroenergetycznych należący do odpowiednich izb zawodowych</w:t>
      </w:r>
      <w:r w:rsidRPr="001165AE">
        <w:rPr>
          <w:rFonts w:ascii="Arial" w:hAnsi="Arial" w:cs="Arial"/>
        </w:rPr>
        <w:t xml:space="preserve">; </w:t>
      </w:r>
    </w:p>
    <w:p w14:paraId="241B75AB" w14:textId="77777777" w:rsidR="00157B9F" w:rsidRDefault="00C71607" w:rsidP="009548DF">
      <w:pPr>
        <w:pStyle w:val="Akapitzlist"/>
        <w:numPr>
          <w:ilvl w:val="0"/>
          <w:numId w:val="42"/>
        </w:numPr>
        <w:spacing w:line="360" w:lineRule="auto"/>
        <w:jc w:val="both"/>
        <w:rPr>
          <w:rFonts w:ascii="Arial" w:hAnsi="Arial" w:cs="Arial"/>
        </w:rPr>
      </w:pPr>
      <w:r w:rsidRPr="001165AE">
        <w:rPr>
          <w:rFonts w:ascii="Arial" w:hAnsi="Arial" w:cs="Arial"/>
        </w:rPr>
        <w:t>do prowadzenia realizacji zamówienia zapewni odpowiednio wykwalifikowany personel, posiadający niezbędne uprawnienia do  sprawowania samodzielnych funkcji w budownictwie, tj. osoby posiadające uprawnienia do kierowania robotami budowlanymi bez ograniczeń w specjalności</w:t>
      </w:r>
      <w:r w:rsidR="00157B9F">
        <w:rPr>
          <w:rFonts w:ascii="Arial" w:hAnsi="Arial" w:cs="Arial"/>
        </w:rPr>
        <w:t>:</w:t>
      </w:r>
    </w:p>
    <w:p w14:paraId="4C7DEDC6" w14:textId="77777777" w:rsidR="00157B9F" w:rsidRDefault="00C71607" w:rsidP="009548DF">
      <w:pPr>
        <w:pStyle w:val="Akapitzlist"/>
        <w:numPr>
          <w:ilvl w:val="0"/>
          <w:numId w:val="65"/>
        </w:numPr>
        <w:spacing w:line="360" w:lineRule="auto"/>
        <w:jc w:val="both"/>
        <w:rPr>
          <w:rFonts w:ascii="Arial" w:hAnsi="Arial" w:cs="Arial"/>
        </w:rPr>
      </w:pPr>
      <w:r w:rsidRPr="001165AE">
        <w:rPr>
          <w:rFonts w:ascii="Arial" w:hAnsi="Arial" w:cs="Arial"/>
        </w:rPr>
        <w:t>konstrukcyjno-budowlanej</w:t>
      </w:r>
      <w:r w:rsidR="00157B9F">
        <w:rPr>
          <w:rFonts w:ascii="Arial" w:hAnsi="Arial" w:cs="Arial"/>
        </w:rPr>
        <w:t xml:space="preserve"> – kierownik budowy</w:t>
      </w:r>
    </w:p>
    <w:p w14:paraId="161797CE" w14:textId="77777777" w:rsidR="00157B9F" w:rsidRPr="00157B9F" w:rsidRDefault="00157B9F" w:rsidP="009548DF">
      <w:pPr>
        <w:pStyle w:val="Akapitzlist"/>
        <w:numPr>
          <w:ilvl w:val="0"/>
          <w:numId w:val="65"/>
        </w:numPr>
        <w:spacing w:line="360" w:lineRule="auto"/>
        <w:jc w:val="both"/>
        <w:rPr>
          <w:rFonts w:ascii="Arial" w:hAnsi="Arial" w:cs="Arial"/>
        </w:rPr>
      </w:pPr>
      <w:r w:rsidRPr="00157B9F">
        <w:rPr>
          <w:rFonts w:ascii="Arial" w:hAnsi="Arial" w:cs="Arial"/>
        </w:rPr>
        <w:t>instalacyjnej w zakresie sieci, instalacji i urządzeń cieplnych, wentylacyjnych, gazowych, wodociągowych i kanalizacyjnych – kierownik robót,</w:t>
      </w:r>
    </w:p>
    <w:p w14:paraId="22276945" w14:textId="77777777" w:rsidR="00C71607" w:rsidRDefault="00157B9F" w:rsidP="009548DF">
      <w:pPr>
        <w:pStyle w:val="Akapitzlist"/>
        <w:numPr>
          <w:ilvl w:val="0"/>
          <w:numId w:val="65"/>
        </w:numPr>
        <w:spacing w:line="360" w:lineRule="auto"/>
        <w:jc w:val="both"/>
        <w:rPr>
          <w:rFonts w:ascii="Arial" w:hAnsi="Arial" w:cs="Arial"/>
        </w:rPr>
      </w:pPr>
      <w:r w:rsidRPr="00157B9F">
        <w:rPr>
          <w:rFonts w:ascii="Arial" w:hAnsi="Arial" w:cs="Arial"/>
        </w:rPr>
        <w:lastRenderedPageBreak/>
        <w:t xml:space="preserve">instalacyjnej w zakresie sieci, instalacji i urządzeń elektrycznych </w:t>
      </w:r>
      <w:r w:rsidRPr="00157B9F">
        <w:rPr>
          <w:rFonts w:ascii="Arial" w:hAnsi="Arial" w:cs="Arial"/>
        </w:rPr>
        <w:br/>
        <w:t>i elektroenergetycznych, należący do odpowiednich izb zawodowych – kierownik robót</w:t>
      </w:r>
    </w:p>
    <w:p w14:paraId="5CFE2EB7" w14:textId="77777777" w:rsidR="002F651F" w:rsidRPr="001165AE" w:rsidRDefault="002F651F" w:rsidP="002F651F">
      <w:pPr>
        <w:pStyle w:val="Akapitzlist"/>
        <w:numPr>
          <w:ilvl w:val="0"/>
          <w:numId w:val="0"/>
        </w:numPr>
        <w:spacing w:line="360" w:lineRule="auto"/>
        <w:ind w:left="1440"/>
        <w:jc w:val="both"/>
        <w:rPr>
          <w:rFonts w:ascii="Arial" w:hAnsi="Arial" w:cs="Arial"/>
        </w:rPr>
      </w:pPr>
      <w:r w:rsidRPr="002F651F">
        <w:rPr>
          <w:rFonts w:ascii="Arial" w:hAnsi="Arial" w:cs="Arial"/>
        </w:rPr>
        <w:t>należąc</w:t>
      </w:r>
      <w:r>
        <w:rPr>
          <w:rFonts w:ascii="Arial" w:hAnsi="Arial" w:cs="Arial"/>
        </w:rPr>
        <w:t>e</w:t>
      </w:r>
      <w:r w:rsidRPr="002F651F">
        <w:rPr>
          <w:rFonts w:ascii="Arial" w:hAnsi="Arial" w:cs="Arial"/>
        </w:rPr>
        <w:t xml:space="preserve"> do odpowiednich izb zawodowych</w:t>
      </w:r>
    </w:p>
    <w:p w14:paraId="1E531A98" w14:textId="77777777" w:rsidR="00CF3596" w:rsidRPr="001165AE" w:rsidRDefault="00CF3596" w:rsidP="009548DF">
      <w:pPr>
        <w:pStyle w:val="Akapitzlist"/>
        <w:numPr>
          <w:ilvl w:val="0"/>
          <w:numId w:val="42"/>
        </w:numPr>
        <w:spacing w:line="360" w:lineRule="auto"/>
        <w:jc w:val="both"/>
        <w:rPr>
          <w:rFonts w:ascii="Arial" w:hAnsi="Arial" w:cs="Arial"/>
        </w:rPr>
      </w:pPr>
      <w:r w:rsidRPr="001165AE">
        <w:rPr>
          <w:rFonts w:ascii="Arial" w:hAnsi="Arial" w:cs="Arial"/>
        </w:rPr>
        <w:t xml:space="preserve">do kierowania pracami instalacyjnymi oraz uruchomieniem systemu sygnalizacji pożarowej </w:t>
      </w:r>
      <w:r w:rsidR="002F651F">
        <w:rPr>
          <w:rFonts w:ascii="Arial" w:hAnsi="Arial" w:cs="Arial"/>
        </w:rPr>
        <w:t xml:space="preserve">i oświetlenia awaryjnego </w:t>
      </w:r>
      <w:r w:rsidRPr="001165AE">
        <w:rPr>
          <w:rFonts w:ascii="Arial" w:hAnsi="Arial" w:cs="Arial"/>
        </w:rPr>
        <w:t xml:space="preserve">zapewni </w:t>
      </w:r>
      <w:r w:rsidR="002F651F" w:rsidRPr="002F651F">
        <w:rPr>
          <w:rFonts w:ascii="Arial" w:hAnsi="Arial" w:cs="Arial"/>
        </w:rPr>
        <w:t>odpowiednio wykwalifikowany personel, posiadający</w:t>
      </w:r>
      <w:r w:rsidRPr="001165AE">
        <w:rPr>
          <w:rFonts w:ascii="Arial" w:hAnsi="Arial" w:cs="Arial"/>
        </w:rPr>
        <w:t xml:space="preserve"> kwalifikacje Centrum Naukowo-Badawczego Ochrony Przeciwpożarowej CNBOP-PIB w zakresie instalacji systemów sygnalizacji pożarowej</w:t>
      </w:r>
      <w:r w:rsidR="002F651F">
        <w:rPr>
          <w:rFonts w:ascii="Arial" w:hAnsi="Arial" w:cs="Arial"/>
        </w:rPr>
        <w:t xml:space="preserve"> oraz </w:t>
      </w:r>
      <w:r w:rsidR="002F651F" w:rsidRPr="002F651F">
        <w:rPr>
          <w:rFonts w:ascii="Arial" w:hAnsi="Arial" w:cs="Arial"/>
        </w:rPr>
        <w:t>kwalifikacje Centrum Naukowo-Badawczego Ochrony Przeciwpożarowej CNBOP-PIB w zakresie instalacji oświetlenia awaryjnego</w:t>
      </w:r>
      <w:r w:rsidR="002F651F">
        <w:rPr>
          <w:rFonts w:ascii="Arial" w:hAnsi="Arial" w:cs="Arial"/>
        </w:rPr>
        <w:t>.</w:t>
      </w:r>
    </w:p>
    <w:p w14:paraId="752FF336" w14:textId="77777777" w:rsidR="002F651F" w:rsidRPr="001165AE" w:rsidRDefault="002F651F" w:rsidP="009548DF">
      <w:pPr>
        <w:pStyle w:val="Akapitzlist"/>
        <w:numPr>
          <w:ilvl w:val="0"/>
          <w:numId w:val="9"/>
        </w:numPr>
        <w:spacing w:line="360" w:lineRule="auto"/>
        <w:jc w:val="both"/>
        <w:rPr>
          <w:rFonts w:ascii="Arial" w:hAnsi="Arial" w:cs="Arial"/>
        </w:rPr>
      </w:pPr>
      <w:r w:rsidRPr="001165AE">
        <w:rPr>
          <w:rFonts w:ascii="Arial" w:hAnsi="Arial" w:cs="Arial"/>
        </w:rPr>
        <w:t xml:space="preserve">O udzielenie zamówienia </w:t>
      </w:r>
      <w:r w:rsidRPr="001165AE">
        <w:rPr>
          <w:rFonts w:ascii="Arial" w:hAnsi="Arial" w:cs="Arial"/>
          <w:u w:val="single"/>
        </w:rPr>
        <w:t xml:space="preserve">w zakresie Części nr </w:t>
      </w:r>
      <w:r>
        <w:rPr>
          <w:rFonts w:ascii="Arial" w:hAnsi="Arial" w:cs="Arial"/>
          <w:u w:val="single"/>
        </w:rPr>
        <w:t>2</w:t>
      </w:r>
      <w:r w:rsidRPr="001165AE">
        <w:rPr>
          <w:rFonts w:ascii="Arial" w:hAnsi="Arial" w:cs="Arial"/>
        </w:rPr>
        <w:t xml:space="preserve"> mogą ubiegać się Wykonawcy, którzy spełniają warunki udziału w postępowaniu dotyczące:</w:t>
      </w:r>
    </w:p>
    <w:p w14:paraId="4B924F16" w14:textId="77777777" w:rsidR="002F651F" w:rsidRPr="001165AE" w:rsidRDefault="002F651F" w:rsidP="009548DF">
      <w:pPr>
        <w:numPr>
          <w:ilvl w:val="0"/>
          <w:numId w:val="66"/>
        </w:numPr>
        <w:spacing w:after="0" w:line="360" w:lineRule="auto"/>
        <w:jc w:val="both"/>
        <w:rPr>
          <w:rFonts w:ascii="Arial" w:hAnsi="Arial" w:cs="Arial"/>
        </w:rPr>
      </w:pPr>
      <w:r w:rsidRPr="001165AE">
        <w:rPr>
          <w:rFonts w:ascii="Arial" w:hAnsi="Arial" w:cs="Arial"/>
        </w:rPr>
        <w:t>zdolności do występowania w obrocie gospodarczym,</w:t>
      </w:r>
    </w:p>
    <w:p w14:paraId="46F0CB32" w14:textId="77777777" w:rsidR="002F651F" w:rsidRPr="002F651F" w:rsidRDefault="002F651F" w:rsidP="002F651F">
      <w:pPr>
        <w:pStyle w:val="Akapitzlist"/>
        <w:numPr>
          <w:ilvl w:val="0"/>
          <w:numId w:val="0"/>
        </w:numPr>
        <w:spacing w:line="360" w:lineRule="auto"/>
        <w:ind w:left="720"/>
        <w:jc w:val="both"/>
        <w:rPr>
          <w:rFonts w:ascii="Arial" w:hAnsi="Arial" w:cs="Arial"/>
        </w:rPr>
      </w:pPr>
      <w:r w:rsidRPr="002F651F">
        <w:rPr>
          <w:rFonts w:ascii="Arial" w:hAnsi="Arial" w:cs="Arial"/>
        </w:rPr>
        <w:t>Zamawiający nie określa warunku w tym zakresie.</w:t>
      </w:r>
    </w:p>
    <w:p w14:paraId="1EB00C97" w14:textId="77777777" w:rsidR="002F651F" w:rsidRPr="001165AE" w:rsidRDefault="002F651F" w:rsidP="009548DF">
      <w:pPr>
        <w:numPr>
          <w:ilvl w:val="0"/>
          <w:numId w:val="66"/>
        </w:numPr>
        <w:spacing w:after="0" w:line="360" w:lineRule="auto"/>
        <w:jc w:val="both"/>
        <w:rPr>
          <w:rFonts w:ascii="Arial" w:hAnsi="Arial" w:cs="Arial"/>
        </w:rPr>
      </w:pPr>
      <w:r w:rsidRPr="001165AE">
        <w:rPr>
          <w:rFonts w:ascii="Arial" w:hAnsi="Arial" w:cs="Arial"/>
        </w:rPr>
        <w:t>uprawnień do prowadzenia określonej działalności gospodarczej lub zawodowej, o ile wynika to z odrębnych przepisów,</w:t>
      </w:r>
    </w:p>
    <w:p w14:paraId="62DFC502" w14:textId="77777777" w:rsidR="002F651F" w:rsidRPr="002F651F" w:rsidRDefault="002F651F" w:rsidP="002F651F">
      <w:pPr>
        <w:pStyle w:val="Akapitzlist"/>
        <w:numPr>
          <w:ilvl w:val="0"/>
          <w:numId w:val="0"/>
        </w:numPr>
        <w:spacing w:line="360" w:lineRule="auto"/>
        <w:ind w:left="720"/>
        <w:jc w:val="both"/>
        <w:rPr>
          <w:rFonts w:ascii="Arial" w:hAnsi="Arial" w:cs="Arial"/>
        </w:rPr>
      </w:pPr>
      <w:r w:rsidRPr="002F651F">
        <w:rPr>
          <w:rFonts w:ascii="Arial" w:hAnsi="Arial" w:cs="Arial"/>
        </w:rPr>
        <w:t>Zamawiający nie określa warunku w tym zakresie.</w:t>
      </w:r>
    </w:p>
    <w:p w14:paraId="3D95DADB" w14:textId="77777777" w:rsidR="002F651F" w:rsidRPr="001165AE" w:rsidRDefault="002F651F" w:rsidP="009548DF">
      <w:pPr>
        <w:numPr>
          <w:ilvl w:val="0"/>
          <w:numId w:val="66"/>
        </w:numPr>
        <w:spacing w:after="0" w:line="360" w:lineRule="auto"/>
        <w:jc w:val="both"/>
        <w:rPr>
          <w:rFonts w:ascii="Arial" w:hAnsi="Arial" w:cs="Arial"/>
        </w:rPr>
      </w:pPr>
      <w:r w:rsidRPr="001165AE">
        <w:rPr>
          <w:rFonts w:ascii="Arial" w:hAnsi="Arial" w:cs="Arial"/>
        </w:rPr>
        <w:t>sytuacji ekonomicznej lub finansowej,</w:t>
      </w:r>
    </w:p>
    <w:p w14:paraId="38F9EA70" w14:textId="77777777" w:rsidR="002F651F" w:rsidRPr="002F651F" w:rsidRDefault="002F651F" w:rsidP="002F651F">
      <w:pPr>
        <w:numPr>
          <w:ilvl w:val="0"/>
          <w:numId w:val="0"/>
        </w:numPr>
        <w:spacing w:after="0" w:line="360" w:lineRule="auto"/>
        <w:ind w:left="1429" w:hanging="720"/>
        <w:jc w:val="both"/>
        <w:rPr>
          <w:rFonts w:ascii="Arial" w:hAnsi="Arial" w:cs="Arial"/>
          <w:lang w:eastAsia="pl-PL"/>
        </w:rPr>
      </w:pPr>
      <w:r w:rsidRPr="002F651F">
        <w:rPr>
          <w:rFonts w:ascii="Arial" w:hAnsi="Arial" w:cs="Arial"/>
        </w:rPr>
        <w:t>Zamawiający nie określa warunku w tym zakresie.</w:t>
      </w:r>
    </w:p>
    <w:p w14:paraId="66A38D39" w14:textId="77777777" w:rsidR="002F651F" w:rsidRPr="001165AE" w:rsidRDefault="002F651F" w:rsidP="009548DF">
      <w:pPr>
        <w:pStyle w:val="Akapitzlist"/>
        <w:numPr>
          <w:ilvl w:val="0"/>
          <w:numId w:val="66"/>
        </w:numPr>
        <w:spacing w:line="360" w:lineRule="auto"/>
        <w:jc w:val="both"/>
        <w:rPr>
          <w:rFonts w:ascii="Arial" w:hAnsi="Arial" w:cs="Arial"/>
        </w:rPr>
      </w:pPr>
      <w:r w:rsidRPr="001165AE">
        <w:rPr>
          <w:rFonts w:ascii="Arial" w:hAnsi="Arial" w:cs="Arial"/>
        </w:rPr>
        <w:t>zdolności technicznej lub zawodowej</w:t>
      </w:r>
    </w:p>
    <w:p w14:paraId="2B6DA8F0" w14:textId="77777777" w:rsidR="002F651F" w:rsidRPr="001165AE" w:rsidRDefault="002F651F" w:rsidP="002F651F">
      <w:pPr>
        <w:numPr>
          <w:ilvl w:val="0"/>
          <w:numId w:val="0"/>
        </w:numPr>
        <w:spacing w:after="0" w:line="360" w:lineRule="auto"/>
        <w:ind w:left="720"/>
        <w:jc w:val="both"/>
        <w:rPr>
          <w:rFonts w:ascii="Arial" w:hAnsi="Arial" w:cs="Arial"/>
        </w:rPr>
      </w:pPr>
      <w:r w:rsidRPr="001165AE">
        <w:rPr>
          <w:rFonts w:ascii="Arial" w:hAnsi="Arial" w:cs="Arial"/>
        </w:rPr>
        <w:t xml:space="preserve">Zamawiający uzna, że warunek zostanie spełniony, jeżeli Wykonawca wykaże, że: </w:t>
      </w:r>
    </w:p>
    <w:p w14:paraId="28F6C1E0" w14:textId="77777777" w:rsidR="002F651F" w:rsidRPr="001165AE" w:rsidRDefault="002F651F" w:rsidP="009548DF">
      <w:pPr>
        <w:pStyle w:val="Akapitzlist"/>
        <w:numPr>
          <w:ilvl w:val="0"/>
          <w:numId w:val="67"/>
        </w:numPr>
        <w:spacing w:line="360" w:lineRule="auto"/>
        <w:jc w:val="both"/>
        <w:rPr>
          <w:rFonts w:ascii="Arial" w:hAnsi="Arial" w:cs="Arial"/>
        </w:rPr>
      </w:pPr>
      <w:r w:rsidRPr="001165AE">
        <w:rPr>
          <w:rFonts w:ascii="Arial" w:hAnsi="Arial" w:cs="Arial"/>
        </w:rPr>
        <w:t xml:space="preserve">w okresie ostatnich 5 lat przed upływem terminu składania ofert, a jeżeli okres prowadzenia działalności jest krótszy – w tym okresie wykonał należycie co najmniej </w:t>
      </w:r>
      <w:r w:rsidRPr="00157B9F">
        <w:rPr>
          <w:rFonts w:ascii="Arial" w:hAnsi="Arial" w:cs="Arial"/>
        </w:rPr>
        <w:t xml:space="preserve">dwie roboty budowlane, </w:t>
      </w:r>
      <w:r w:rsidR="00745637" w:rsidRPr="00745637">
        <w:rPr>
          <w:rFonts w:ascii="Arial" w:hAnsi="Arial" w:cs="Arial"/>
        </w:rPr>
        <w:t>polegające na budowie i/lub przebudowie i/lub rozbudowie obiektów budowlanych (budynków użyteczności publicznej) wpisanych do ewidencji zabytków lub rejestru zabytków, o wartości minimum 1.000.000,00 zł brutto każda</w:t>
      </w:r>
      <w:r w:rsidRPr="001165AE">
        <w:rPr>
          <w:rFonts w:ascii="Arial" w:hAnsi="Arial" w:cs="Arial"/>
        </w:rPr>
        <w:t xml:space="preserve">; </w:t>
      </w:r>
    </w:p>
    <w:p w14:paraId="1D787B2E" w14:textId="77777777" w:rsidR="002F651F" w:rsidRDefault="002F651F" w:rsidP="009548DF">
      <w:pPr>
        <w:pStyle w:val="Akapitzlist"/>
        <w:numPr>
          <w:ilvl w:val="0"/>
          <w:numId w:val="67"/>
        </w:numPr>
        <w:spacing w:line="360" w:lineRule="auto"/>
        <w:jc w:val="both"/>
        <w:rPr>
          <w:rFonts w:ascii="Arial" w:hAnsi="Arial" w:cs="Arial"/>
        </w:rPr>
      </w:pPr>
      <w:r w:rsidRPr="001165AE">
        <w:rPr>
          <w:rFonts w:ascii="Arial" w:hAnsi="Arial" w:cs="Arial"/>
        </w:rPr>
        <w:t>do prowadzenia realizacji zamówienia zapewni odpowiednio wykwalifikowany personel, posiadający niezbędne uprawnienia do  sprawowania samodzielnych funkcji w budownictwie, tj. osoby posiadające uprawnienia do kierowania robotami budowlanymi bez ograniczeń w specjalności</w:t>
      </w:r>
      <w:r>
        <w:rPr>
          <w:rFonts w:ascii="Arial" w:hAnsi="Arial" w:cs="Arial"/>
        </w:rPr>
        <w:t>:</w:t>
      </w:r>
    </w:p>
    <w:p w14:paraId="321A4E28" w14:textId="77777777" w:rsidR="002F651F" w:rsidRDefault="002F651F" w:rsidP="009548DF">
      <w:pPr>
        <w:pStyle w:val="Akapitzlist"/>
        <w:numPr>
          <w:ilvl w:val="0"/>
          <w:numId w:val="65"/>
        </w:numPr>
        <w:spacing w:line="360" w:lineRule="auto"/>
        <w:jc w:val="both"/>
        <w:rPr>
          <w:rFonts w:ascii="Arial" w:hAnsi="Arial" w:cs="Arial"/>
        </w:rPr>
      </w:pPr>
      <w:r w:rsidRPr="001165AE">
        <w:rPr>
          <w:rFonts w:ascii="Arial" w:hAnsi="Arial" w:cs="Arial"/>
        </w:rPr>
        <w:t>konstrukcyjno-budowlanej</w:t>
      </w:r>
      <w:r>
        <w:rPr>
          <w:rFonts w:ascii="Arial" w:hAnsi="Arial" w:cs="Arial"/>
        </w:rPr>
        <w:t xml:space="preserve"> – kierownik budowy</w:t>
      </w:r>
    </w:p>
    <w:p w14:paraId="36352215" w14:textId="77777777" w:rsidR="002F651F" w:rsidRPr="00157B9F" w:rsidRDefault="002F651F" w:rsidP="009548DF">
      <w:pPr>
        <w:pStyle w:val="Akapitzlist"/>
        <w:numPr>
          <w:ilvl w:val="0"/>
          <w:numId w:val="65"/>
        </w:numPr>
        <w:spacing w:line="360" w:lineRule="auto"/>
        <w:jc w:val="both"/>
        <w:rPr>
          <w:rFonts w:ascii="Arial" w:hAnsi="Arial" w:cs="Arial"/>
        </w:rPr>
      </w:pPr>
      <w:r w:rsidRPr="00157B9F">
        <w:rPr>
          <w:rFonts w:ascii="Arial" w:hAnsi="Arial" w:cs="Arial"/>
        </w:rPr>
        <w:t>instalacyjnej w zakresie sieci, instalacji i urządzeń cieplnych, wentylacyjnych, gazowych, wodociągowych i kanalizacyjnych – kierownik robót,</w:t>
      </w:r>
    </w:p>
    <w:p w14:paraId="2F695965" w14:textId="77777777" w:rsidR="002F651F" w:rsidRPr="001165AE" w:rsidRDefault="002F651F" w:rsidP="002F651F">
      <w:pPr>
        <w:pStyle w:val="Akapitzlist"/>
        <w:numPr>
          <w:ilvl w:val="0"/>
          <w:numId w:val="0"/>
        </w:numPr>
        <w:spacing w:line="360" w:lineRule="auto"/>
        <w:ind w:left="1440"/>
        <w:jc w:val="both"/>
        <w:rPr>
          <w:rFonts w:ascii="Arial" w:hAnsi="Arial" w:cs="Arial"/>
        </w:rPr>
      </w:pPr>
      <w:r w:rsidRPr="002F651F">
        <w:rPr>
          <w:rFonts w:ascii="Arial" w:hAnsi="Arial" w:cs="Arial"/>
        </w:rPr>
        <w:lastRenderedPageBreak/>
        <w:t>należąc</w:t>
      </w:r>
      <w:r>
        <w:rPr>
          <w:rFonts w:ascii="Arial" w:hAnsi="Arial" w:cs="Arial"/>
        </w:rPr>
        <w:t>e</w:t>
      </w:r>
      <w:r w:rsidRPr="002F651F">
        <w:rPr>
          <w:rFonts w:ascii="Arial" w:hAnsi="Arial" w:cs="Arial"/>
        </w:rPr>
        <w:t xml:space="preserve"> do odpowiednich izb zawodowych</w:t>
      </w:r>
    </w:p>
    <w:p w14:paraId="77974264" w14:textId="77777777" w:rsidR="00745637" w:rsidRPr="001165AE" w:rsidRDefault="00745637" w:rsidP="009548D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lang w:eastAsia="en-US"/>
        </w:rPr>
        <w:t xml:space="preserve">Zamawiający nie stawia wymogów w zakresie spełniania warunków udziału w postępowaniu </w:t>
      </w:r>
      <w:r w:rsidRPr="001165AE">
        <w:rPr>
          <w:rFonts w:ascii="Arial" w:eastAsia="Arial" w:hAnsi="Arial" w:cs="Arial"/>
          <w:u w:val="single"/>
          <w:lang w:eastAsia="en-US"/>
        </w:rPr>
        <w:t xml:space="preserve">dla Części nr </w:t>
      </w:r>
      <w:r>
        <w:rPr>
          <w:rFonts w:ascii="Arial" w:eastAsia="Arial" w:hAnsi="Arial" w:cs="Arial"/>
          <w:u w:val="single"/>
          <w:lang w:eastAsia="en-US"/>
        </w:rPr>
        <w:t>3</w:t>
      </w:r>
      <w:r w:rsidRPr="001165AE">
        <w:rPr>
          <w:rFonts w:ascii="Arial" w:eastAsia="Arial" w:hAnsi="Arial" w:cs="Arial"/>
          <w:lang w:eastAsia="en-US"/>
        </w:rPr>
        <w:t>.</w:t>
      </w:r>
    </w:p>
    <w:p w14:paraId="00DAFA35" w14:textId="77777777" w:rsidR="002F651F" w:rsidRPr="002F651F" w:rsidRDefault="002F651F" w:rsidP="009548D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2F651F">
        <w:rPr>
          <w:rFonts w:ascii="Arial" w:eastAsia="Arial" w:hAnsi="Arial" w:cs="Arial"/>
        </w:rPr>
        <w:t>Osob</w:t>
      </w:r>
      <w:r w:rsidR="00745637">
        <w:rPr>
          <w:rFonts w:ascii="Arial" w:eastAsia="Arial" w:hAnsi="Arial" w:cs="Arial"/>
        </w:rPr>
        <w:t xml:space="preserve">y, o których mowa w pkt. 1.4c) oraz 2.4b) </w:t>
      </w:r>
      <w:r>
        <w:rPr>
          <w:rFonts w:ascii="Arial" w:eastAsia="Arial" w:hAnsi="Arial" w:cs="Arial"/>
        </w:rPr>
        <w:t xml:space="preserve"> </w:t>
      </w:r>
      <w:r w:rsidRPr="002F651F">
        <w:rPr>
          <w:rFonts w:ascii="Arial" w:eastAsia="Arial" w:hAnsi="Arial" w:cs="Arial"/>
        </w:rPr>
        <w:t>pełniąc</w:t>
      </w:r>
      <w:r w:rsidR="00745637">
        <w:rPr>
          <w:rFonts w:ascii="Arial" w:eastAsia="Arial" w:hAnsi="Arial" w:cs="Arial"/>
        </w:rPr>
        <w:t>e</w:t>
      </w:r>
      <w:r w:rsidRPr="002F651F">
        <w:rPr>
          <w:rFonts w:ascii="Arial" w:eastAsia="Arial" w:hAnsi="Arial" w:cs="Arial"/>
        </w:rPr>
        <w:t xml:space="preserve"> funkcję kierownika budowy winn</w:t>
      </w:r>
      <w:r w:rsidR="00745637">
        <w:rPr>
          <w:rFonts w:ascii="Arial" w:eastAsia="Arial" w:hAnsi="Arial" w:cs="Arial"/>
        </w:rPr>
        <w:t>y</w:t>
      </w:r>
      <w:r w:rsidRPr="002F651F">
        <w:rPr>
          <w:rFonts w:ascii="Arial" w:eastAsia="Arial" w:hAnsi="Arial" w:cs="Arial"/>
        </w:rPr>
        <w:t xml:space="preserve"> spełniać wymagania, o których mowa w art. 37c ustawy z dnia 23 lipca 2003 r. o ochronie zabytków i opiece nad zabytkami (t.j. Dz. U z 2022 r. poz. 840 z późn. zm.), </w:t>
      </w:r>
      <w:proofErr w:type="spellStart"/>
      <w:r w:rsidRPr="002F651F">
        <w:rPr>
          <w:rFonts w:ascii="Arial" w:eastAsia="Arial" w:hAnsi="Arial" w:cs="Arial"/>
        </w:rPr>
        <w:t>tj</w:t>
      </w:r>
      <w:proofErr w:type="spellEnd"/>
      <w:r w:rsidRPr="002F651F">
        <w:rPr>
          <w:rFonts w:ascii="Arial" w:eastAsia="Arial" w:hAnsi="Arial" w:cs="Arial"/>
        </w:rPr>
        <w:t>: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14:paraId="6BBD6ABD" w14:textId="77777777" w:rsidR="00EE40F1" w:rsidRPr="001165AE" w:rsidRDefault="00EE40F1" w:rsidP="009548D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bCs/>
        </w:rPr>
        <w:t>Wszystkie osoby uprawnione do pełnienia samodzielnych funkcji technicznych winny posiadać  co najmniej trzyletnie doświadczenie zawodowe.</w:t>
      </w:r>
    </w:p>
    <w:p w14:paraId="5CB4CA4C" w14:textId="77777777" w:rsidR="00C71607" w:rsidRPr="001165AE" w:rsidRDefault="00C71607" w:rsidP="009548D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165AE">
        <w:rPr>
          <w:rFonts w:ascii="Arial" w:hAnsi="Arial" w:cs="Arial"/>
        </w:rPr>
        <w:t>Zamawiający dopuszcza możliwość łączenia przez jedną osobę kilku funkcji, o których mowa w punkcie 1.4.b)</w:t>
      </w:r>
      <w:r w:rsidR="002F651F">
        <w:rPr>
          <w:rFonts w:ascii="Arial" w:hAnsi="Arial" w:cs="Arial"/>
        </w:rPr>
        <w:t>-d</w:t>
      </w:r>
      <w:r w:rsidRPr="001165AE">
        <w:rPr>
          <w:rFonts w:ascii="Arial" w:hAnsi="Arial" w:cs="Arial"/>
        </w:rPr>
        <w:t>)</w:t>
      </w:r>
      <w:r w:rsidR="00745637">
        <w:rPr>
          <w:rFonts w:ascii="Arial" w:hAnsi="Arial" w:cs="Arial"/>
        </w:rPr>
        <w:t xml:space="preserve"> oraz 2.4 b)</w:t>
      </w:r>
      <w:r w:rsidRPr="001165AE">
        <w:rPr>
          <w:rFonts w:ascii="Arial" w:hAnsi="Arial" w:cs="Arial"/>
        </w:rPr>
        <w:t>.</w:t>
      </w:r>
      <w:r w:rsidRPr="001165AE">
        <w:rPr>
          <w:rFonts w:ascii="Arial" w:hAnsi="Arial" w:cs="Arial"/>
          <w:lang w:eastAsia="en-US"/>
        </w:rPr>
        <w:t xml:space="preserve"> </w:t>
      </w:r>
      <w:r w:rsidRPr="001165AE">
        <w:rPr>
          <w:rFonts w:ascii="Arial" w:hAnsi="Arial" w:cs="Arial"/>
        </w:rPr>
        <w:t>Zamawiający dopuszcza posiadanie uprawnień do projektowania i kierowania robotami budowlanymi przez tę samą osobę.</w:t>
      </w:r>
      <w:r w:rsidRPr="001165AE">
        <w:rPr>
          <w:rFonts w:ascii="Arial" w:hAnsi="Arial" w:cs="Arial"/>
          <w:lang w:eastAsia="en-US"/>
        </w:rPr>
        <w:t xml:space="preserve"> </w:t>
      </w:r>
      <w:r w:rsidRPr="001165AE">
        <w:rPr>
          <w:rFonts w:ascii="Arial" w:hAnsi="Arial" w:cs="Arial"/>
        </w:rPr>
        <w:t>Zamawiający zaakceptuje uprawnienia budowlane, które zostały wydane na podstawie wcześniej wydanych przepisów. Osobami/ kandydatami na stanowiska o których mowa w punkcie 1.4 b)</w:t>
      </w:r>
      <w:r w:rsidR="002F651F">
        <w:rPr>
          <w:rFonts w:ascii="Arial" w:hAnsi="Arial" w:cs="Arial"/>
        </w:rPr>
        <w:t>-d</w:t>
      </w:r>
      <w:r w:rsidRPr="001165AE">
        <w:rPr>
          <w:rFonts w:ascii="Arial" w:hAnsi="Arial" w:cs="Arial"/>
        </w:rPr>
        <w:t xml:space="preserve">) </w:t>
      </w:r>
      <w:r w:rsidR="00745637">
        <w:rPr>
          <w:rFonts w:ascii="Arial" w:hAnsi="Arial" w:cs="Arial"/>
        </w:rPr>
        <w:t xml:space="preserve">oraz 2.4 b) </w:t>
      </w:r>
      <w:r w:rsidRPr="001165AE">
        <w:rPr>
          <w:rFonts w:ascii="Arial" w:hAnsi="Arial" w:cs="Arial"/>
        </w:rPr>
        <w:t>mogą być obywatele państw członkowskich Unii Europejskiej, Konfederacji Szwajcarskiej lub Państw Członkowskich Europejskiego Porozumienia o wolnym Handlu (EFTA) – Europejskiego Obszaru Gospodarczego (EOG), którym – zgodnie z przepisami dyrektywy 2005/36/WE Parlamentu Europejskiego i Rady z dnia 07.09.2005 r. w sprawie uznania kwalifikacji zawodowych – uznano kwalifikacje zawodowe lub uznaje się kwalifikacje przez właściwe organy w Polsce. Wszystkie osoby, o których mowa powyżej, powinny biegle posługiwać się językiem polskim (w mowie i piśmie), w przeciwnym wypadku Wykonawca zapewni tłumacza zapewniającego stałe tłumaczenie dla potrzeb realizacji zamówienia.</w:t>
      </w:r>
      <w:bookmarkStart w:id="0" w:name="_Hlk60808809"/>
    </w:p>
    <w:p w14:paraId="1EC1B1BC" w14:textId="77777777" w:rsidR="00C71607" w:rsidRPr="001165AE" w:rsidRDefault="00C71607" w:rsidP="009548D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rPr>
        <w:t xml:space="preserve">Wykonawca może w celu potwierdzenia spełnienia warunków udziału w postępowaniu, polegać na zdolnościach technicznych lub zawodowych </w:t>
      </w:r>
      <w:r w:rsidR="00745637">
        <w:rPr>
          <w:rFonts w:ascii="Arial" w:eastAsia="Arial" w:hAnsi="Arial" w:cs="Arial"/>
        </w:rPr>
        <w:t xml:space="preserve">innych </w:t>
      </w:r>
      <w:r w:rsidRPr="001165AE">
        <w:rPr>
          <w:rFonts w:ascii="Arial" w:eastAsia="Arial" w:hAnsi="Arial" w:cs="Arial"/>
        </w:rPr>
        <w:t xml:space="preserve">podmiotów, niezależnie od charakteru prawnego łączących go z nim stosunków prawnych. </w:t>
      </w:r>
    </w:p>
    <w:p w14:paraId="07CC30E6" w14:textId="77777777" w:rsidR="00C71607" w:rsidRPr="001165AE" w:rsidRDefault="00C71607" w:rsidP="009548D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rPr>
        <w:t xml:space="preserve">Wykonawca, który polega na zdolnościach podmiotów udostępniających zasoby, składa wraz z ofertą, zobowiązanie podmiotu udostępniającego zasoby do oddania mu do dyspozycji niezbędnych zasobów na potrzeby realizacji danego zamówienia wg wzoru stanowiącego </w:t>
      </w:r>
      <w:r w:rsidRPr="001165AE">
        <w:rPr>
          <w:rFonts w:ascii="Arial" w:eastAsia="Arial" w:hAnsi="Arial" w:cs="Arial"/>
          <w:b/>
        </w:rPr>
        <w:t>Załącznik nr 6 do SWZ</w:t>
      </w:r>
      <w:r w:rsidRPr="001165AE">
        <w:rPr>
          <w:rFonts w:ascii="Arial" w:eastAsia="Arial" w:hAnsi="Arial" w:cs="Arial"/>
        </w:rPr>
        <w:t xml:space="preserve"> lub inny podmiotowy środek dowodowy </w:t>
      </w:r>
      <w:r w:rsidRPr="001165AE">
        <w:rPr>
          <w:rFonts w:ascii="Arial" w:eastAsia="Arial" w:hAnsi="Arial" w:cs="Arial"/>
        </w:rPr>
        <w:lastRenderedPageBreak/>
        <w:t>potwierdzający, że Wykonawca realizując zamówienie, będzie dysponował niezbędnymi zasobami tych podmiotów.</w:t>
      </w:r>
    </w:p>
    <w:p w14:paraId="3F7C927D" w14:textId="77777777" w:rsidR="00C71607" w:rsidRPr="001165AE" w:rsidRDefault="00C71607" w:rsidP="009548D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rPr>
        <w:t xml:space="preserve">Zobowiązanie podmiotu udostępniającego zasoby, o którym mowa w ust. </w:t>
      </w:r>
      <w:r w:rsidR="00EE40F1" w:rsidRPr="001165AE">
        <w:rPr>
          <w:rFonts w:ascii="Arial" w:eastAsia="Arial" w:hAnsi="Arial" w:cs="Arial"/>
        </w:rPr>
        <w:t>5</w:t>
      </w:r>
      <w:r w:rsidRPr="001165AE">
        <w:rPr>
          <w:rFonts w:ascii="Arial" w:eastAsia="Arial" w:hAnsi="Arial" w:cs="Arial"/>
        </w:rPr>
        <w:t>, potwierdza, że stosunek łączący Wykonawcę z podmiotami udostępniającymi zasoby gwarantuje rzeczywisty dostęp do tych zasobów oraz określa w szczególności:</w:t>
      </w:r>
    </w:p>
    <w:p w14:paraId="290CA253" w14:textId="77777777" w:rsidR="00C71607" w:rsidRPr="001165AE" w:rsidRDefault="00C71607" w:rsidP="009548DF">
      <w:pPr>
        <w:pStyle w:val="Akapitzlist"/>
        <w:numPr>
          <w:ilvl w:val="0"/>
          <w:numId w:val="10"/>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rPr>
        <w:t>zakres dostępnych Wykonawcy zasobów podmiotu udostępniającego zasoby;</w:t>
      </w:r>
    </w:p>
    <w:p w14:paraId="64BC069E" w14:textId="77777777" w:rsidR="00C71607" w:rsidRPr="001165AE" w:rsidRDefault="00C71607" w:rsidP="009548DF">
      <w:pPr>
        <w:pStyle w:val="Akapitzlist"/>
        <w:numPr>
          <w:ilvl w:val="0"/>
          <w:numId w:val="10"/>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rPr>
        <w:t>sposób i okres udostępnienia Wykonawcy i wykorzystania przez niego zasobów podmiotu udostępniającego te zasoby przy wykonywaniu zamówienia;</w:t>
      </w:r>
    </w:p>
    <w:p w14:paraId="1C56CBA5" w14:textId="77777777" w:rsidR="00C71607" w:rsidRPr="001165AE" w:rsidRDefault="00C71607" w:rsidP="009548DF">
      <w:pPr>
        <w:pStyle w:val="Akapitzlist"/>
        <w:numPr>
          <w:ilvl w:val="0"/>
          <w:numId w:val="10"/>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8CF302A" w14:textId="77777777" w:rsidR="00C71607" w:rsidRPr="001165AE" w:rsidRDefault="00C71607" w:rsidP="009548D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p>
    <w:p w14:paraId="4F779013" w14:textId="77777777" w:rsidR="00C71607" w:rsidRPr="001165AE" w:rsidRDefault="00C71607" w:rsidP="009548D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rPr>
        <w:t>Podmiot, który zobowiązał się do udostępnienia zasobów, odpowiada solidarnie z Wykonawcą za szkodę poniesioną przez Zamawiającego powstałą wskutek nieudostępnienia tych zasobów, chyba że za nieudostępnienie zasobów podmiot ten nie ponosi winy.</w:t>
      </w:r>
    </w:p>
    <w:p w14:paraId="38DF1A6B" w14:textId="77777777" w:rsidR="00C71607" w:rsidRPr="001165AE" w:rsidRDefault="00C71607" w:rsidP="009548D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2055BD4" w14:textId="77777777" w:rsidR="00C71607" w:rsidRDefault="00C71607" w:rsidP="009548DF">
      <w:pPr>
        <w:pStyle w:val="Akapitzlist"/>
        <w:numPr>
          <w:ilvl w:val="0"/>
          <w:numId w:val="9"/>
        </w:numPr>
        <w:pBdr>
          <w:top w:val="nil"/>
          <w:left w:val="nil"/>
          <w:bottom w:val="nil"/>
          <w:right w:val="nil"/>
          <w:between w:val="nil"/>
        </w:pBdr>
        <w:spacing w:line="360" w:lineRule="auto"/>
        <w:jc w:val="both"/>
        <w:rPr>
          <w:rFonts w:ascii="Arial" w:eastAsia="Arial" w:hAnsi="Arial" w:cs="Arial"/>
        </w:rPr>
      </w:pPr>
      <w:r w:rsidRPr="001165AE">
        <w:rPr>
          <w:rFonts w:ascii="Arial" w:eastAsia="Arial" w:hAnsi="Arial" w:cs="Arial"/>
          <w:lang w:eastAsia="en-US"/>
        </w:rPr>
        <w:t>Wykonawca nie może, po upływie terminu składania ofert, powoływać się na zdolności podmiotów udostępniających zasoby, jeżeli na etapie składania ofert nie polegał on w danym zakresie na zdolnościach podmiotów udostępniających zasoby.</w:t>
      </w:r>
    </w:p>
    <w:p w14:paraId="3D4D67DA" w14:textId="77777777" w:rsidR="009B0C6C" w:rsidRPr="001165AE" w:rsidRDefault="009B0C6C" w:rsidP="009B0C6C">
      <w:pPr>
        <w:pStyle w:val="Akapitzlist"/>
        <w:numPr>
          <w:ilvl w:val="0"/>
          <w:numId w:val="0"/>
        </w:numPr>
        <w:pBdr>
          <w:top w:val="nil"/>
          <w:left w:val="nil"/>
          <w:bottom w:val="nil"/>
          <w:right w:val="nil"/>
          <w:between w:val="nil"/>
        </w:pBdr>
        <w:spacing w:line="360" w:lineRule="auto"/>
        <w:ind w:left="360"/>
        <w:jc w:val="both"/>
        <w:rPr>
          <w:rFonts w:ascii="Arial" w:eastAsia="Arial" w:hAnsi="Arial" w:cs="Arial"/>
        </w:rPr>
      </w:pPr>
    </w:p>
    <w:bookmarkEnd w:id="0"/>
    <w:p w14:paraId="02A0AF82" w14:textId="77777777" w:rsidR="00CE2DAE" w:rsidRPr="001165AE" w:rsidRDefault="00C22F47" w:rsidP="00A500C2">
      <w:pPr>
        <w:numPr>
          <w:ilvl w:val="0"/>
          <w:numId w:val="0"/>
        </w:numPr>
        <w:suppressAutoHyphens/>
        <w:spacing w:after="0" w:line="360" w:lineRule="auto"/>
        <w:rPr>
          <w:rFonts w:ascii="Arial" w:hAnsi="Arial" w:cs="Arial"/>
        </w:rPr>
      </w:pPr>
      <w:r w:rsidRPr="001165AE">
        <w:rPr>
          <w:rFonts w:ascii="Arial" w:hAnsi="Arial" w:cs="Arial"/>
          <w:b/>
        </w:rPr>
        <w:t>VIII. WYKAZ PODMIOTOWYCH ŚRODKÓW DOWODOWYCH</w:t>
      </w:r>
      <w:r w:rsidR="00CE2DAE" w:rsidRPr="001165AE">
        <w:rPr>
          <w:rFonts w:ascii="Arial" w:hAnsi="Arial" w:cs="Arial"/>
          <w:b/>
        </w:rPr>
        <w:t xml:space="preserve"> </w:t>
      </w:r>
    </w:p>
    <w:p w14:paraId="6979B962" w14:textId="77777777" w:rsidR="00745637" w:rsidRDefault="00C71607" w:rsidP="009548DF">
      <w:pPr>
        <w:pStyle w:val="Akapitzlist"/>
        <w:numPr>
          <w:ilvl w:val="0"/>
          <w:numId w:val="33"/>
        </w:numPr>
        <w:spacing w:line="360" w:lineRule="auto"/>
        <w:jc w:val="both"/>
        <w:rPr>
          <w:rFonts w:ascii="Arial" w:hAnsi="Arial" w:cs="Arial"/>
        </w:rPr>
      </w:pPr>
      <w:r w:rsidRPr="001165AE">
        <w:rPr>
          <w:rFonts w:ascii="Arial" w:hAnsi="Arial" w:cs="Arial"/>
        </w:rPr>
        <w:t xml:space="preserve">Na potwierdzenie braku podstaw wykluczenia oraz spełnienia warunków udziału w postępowaniu Zamawiający żąda złożenia wraz z ofertą oświadczenia, o którym mowa w </w:t>
      </w:r>
      <w:r w:rsidRPr="001165AE">
        <w:rPr>
          <w:rFonts w:ascii="Arial" w:hAnsi="Arial" w:cs="Arial"/>
        </w:rPr>
        <w:lastRenderedPageBreak/>
        <w:t xml:space="preserve">art. 125 ust. 1 ustawy </w:t>
      </w:r>
      <w:proofErr w:type="spellStart"/>
      <w:r w:rsidRPr="001165AE">
        <w:rPr>
          <w:rFonts w:ascii="Arial" w:hAnsi="Arial" w:cs="Arial"/>
        </w:rPr>
        <w:t>pzp</w:t>
      </w:r>
      <w:proofErr w:type="spellEnd"/>
      <w:r w:rsidRPr="001165AE">
        <w:rPr>
          <w:rFonts w:ascii="Arial" w:hAnsi="Arial" w:cs="Arial"/>
        </w:rPr>
        <w:t xml:space="preserve">. </w:t>
      </w:r>
      <w:r w:rsidR="00745637" w:rsidRPr="00745637">
        <w:rPr>
          <w:rFonts w:ascii="Arial" w:hAnsi="Arial" w:cs="Arial"/>
        </w:rPr>
        <w:t xml:space="preserve">W treści formularza, zawarte jest również oświadczenie na podstawie art. 7 ust. 1 ustawy </w:t>
      </w:r>
      <w:r w:rsidR="00745637" w:rsidRPr="00745637">
        <w:rPr>
          <w:rFonts w:ascii="Arial" w:hAnsi="Arial" w:cs="Arial"/>
          <w:iCs/>
        </w:rPr>
        <w:t>o szczególnych rozwiązaniach w zakresie przeciwdziałania wspieraniu agresji na Ukrainę oraz służących ochronie bezpieczeństwa narodowego.</w:t>
      </w:r>
      <w:r w:rsidR="00745637">
        <w:rPr>
          <w:rFonts w:ascii="Arial" w:hAnsi="Arial" w:cs="Arial"/>
          <w:iCs/>
        </w:rPr>
        <w:t xml:space="preserve"> </w:t>
      </w:r>
      <w:r w:rsidRPr="001165AE">
        <w:rPr>
          <w:rFonts w:ascii="Arial" w:hAnsi="Arial" w:cs="Arial"/>
        </w:rPr>
        <w:t xml:space="preserve">Wzór oświadczenia stanowi </w:t>
      </w:r>
      <w:r w:rsidRPr="001165AE">
        <w:rPr>
          <w:rFonts w:ascii="Arial" w:hAnsi="Arial" w:cs="Arial"/>
          <w:b/>
        </w:rPr>
        <w:t>Załącznik nr 3 do SWZ</w:t>
      </w:r>
      <w:r w:rsidRPr="001165AE">
        <w:rPr>
          <w:rFonts w:ascii="Arial" w:hAnsi="Arial" w:cs="Arial"/>
        </w:rPr>
        <w:t xml:space="preserve">. </w:t>
      </w:r>
    </w:p>
    <w:p w14:paraId="7DC9D66B" w14:textId="77777777" w:rsidR="00745637" w:rsidRPr="00745637" w:rsidRDefault="00745637" w:rsidP="009548DF">
      <w:pPr>
        <w:numPr>
          <w:ilvl w:val="0"/>
          <w:numId w:val="33"/>
        </w:numPr>
        <w:spacing w:after="0" w:line="360" w:lineRule="auto"/>
        <w:jc w:val="both"/>
        <w:rPr>
          <w:rFonts w:ascii="Arial" w:hAnsi="Arial" w:cs="Arial"/>
          <w:lang w:eastAsia="pl-PL"/>
        </w:rPr>
      </w:pPr>
      <w:r w:rsidRPr="00745637">
        <w:rPr>
          <w:rFonts w:ascii="Arial" w:hAnsi="Arial" w:cs="Arial"/>
          <w:lang w:eastAsia="pl-PL"/>
        </w:rPr>
        <w:t xml:space="preserve">W przypadku wykonawców wspólnie ubiegających się o udzielenie zamówienia oświadczenie, o którym mowa w ust. 1, składa każdy z wykonawców występujących wspólnie. Oświadczenia te potwierdzają brak podstaw wykluczenia oraz spełnianie warunków udziału w postępowaniu w zakresie, w jakim każdy z wykonawców wykazuje spełnianie warunków udziału w postępowaniu. Wzór oświadczenia stanowi </w:t>
      </w:r>
      <w:r w:rsidRPr="00745637">
        <w:rPr>
          <w:rFonts w:ascii="Arial" w:hAnsi="Arial" w:cs="Arial"/>
          <w:b/>
          <w:lang w:eastAsia="pl-PL"/>
        </w:rPr>
        <w:t>Załącznik nr 3 do SWZ</w:t>
      </w:r>
      <w:r w:rsidRPr="00745637">
        <w:rPr>
          <w:rFonts w:ascii="Arial" w:hAnsi="Arial" w:cs="Arial"/>
          <w:lang w:eastAsia="pl-PL"/>
        </w:rPr>
        <w:t>.</w:t>
      </w:r>
    </w:p>
    <w:p w14:paraId="4333B457" w14:textId="77777777" w:rsidR="00745637" w:rsidRPr="00745637" w:rsidRDefault="00745637" w:rsidP="009548DF">
      <w:pPr>
        <w:numPr>
          <w:ilvl w:val="0"/>
          <w:numId w:val="33"/>
        </w:numPr>
        <w:spacing w:after="0" w:line="360" w:lineRule="auto"/>
        <w:jc w:val="both"/>
        <w:rPr>
          <w:rFonts w:ascii="Arial" w:hAnsi="Arial" w:cs="Arial"/>
          <w:lang w:eastAsia="pl-PL"/>
        </w:rPr>
      </w:pPr>
      <w:r w:rsidRPr="00745637">
        <w:rPr>
          <w:rFonts w:ascii="Arial" w:hAnsi="Arial" w:cs="Arial"/>
          <w:lang w:eastAsia="pl-PL"/>
        </w:rPr>
        <w:t xml:space="preserve">Wykonawca, w przypadku polegania na zdolnościach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Wzór oświadczenia stanowi </w:t>
      </w:r>
      <w:r w:rsidRPr="00745637">
        <w:rPr>
          <w:rFonts w:ascii="Arial" w:hAnsi="Arial" w:cs="Arial"/>
          <w:b/>
          <w:lang w:eastAsia="pl-PL"/>
        </w:rPr>
        <w:t>Załącznik nr 3A do SWZ</w:t>
      </w:r>
      <w:r w:rsidRPr="00745637">
        <w:rPr>
          <w:rFonts w:ascii="Arial" w:hAnsi="Arial" w:cs="Arial"/>
          <w:lang w:eastAsia="pl-PL"/>
        </w:rPr>
        <w:t>.</w:t>
      </w:r>
    </w:p>
    <w:p w14:paraId="319A55FB" w14:textId="77777777" w:rsidR="00745637" w:rsidRPr="00745637" w:rsidRDefault="00745637" w:rsidP="009548DF">
      <w:pPr>
        <w:numPr>
          <w:ilvl w:val="0"/>
          <w:numId w:val="33"/>
        </w:numPr>
        <w:spacing w:after="0" w:line="360" w:lineRule="auto"/>
        <w:jc w:val="both"/>
        <w:rPr>
          <w:rFonts w:ascii="Arial" w:hAnsi="Arial" w:cs="Arial"/>
          <w:bCs/>
          <w:lang w:eastAsia="pl-PL"/>
        </w:rPr>
      </w:pPr>
      <w:r w:rsidRPr="00745637">
        <w:rPr>
          <w:rFonts w:ascii="Arial" w:hAnsi="Arial" w:cs="Arial"/>
          <w:bCs/>
          <w:lang w:eastAsia="pl-PL"/>
        </w:rPr>
        <w:t>Zamawiający wezwie Wykonawcę, którego oferta została najwyżej oceniona, do złożenia w wyznaczonym terminie, nie krótszym niż 5 dni od dnia wezwania, aktualnych na dzień złożenia podmiotowych środków dowodowych,</w:t>
      </w:r>
      <w:r w:rsidRPr="00745637">
        <w:rPr>
          <w:rFonts w:ascii="Arial" w:hAnsi="Arial" w:cs="Arial"/>
        </w:rPr>
        <w:t xml:space="preserve"> potwierdzających </w:t>
      </w:r>
      <w:r w:rsidRPr="00745637">
        <w:rPr>
          <w:rFonts w:ascii="Arial" w:hAnsi="Arial" w:cs="Arial"/>
          <w:bCs/>
          <w:lang w:eastAsia="pl-PL"/>
        </w:rPr>
        <w:t xml:space="preserve">brak podstaw wykluczenia, </w:t>
      </w:r>
      <w:proofErr w:type="spellStart"/>
      <w:r w:rsidRPr="00745637">
        <w:rPr>
          <w:rFonts w:ascii="Arial" w:hAnsi="Arial" w:cs="Arial"/>
          <w:bCs/>
          <w:lang w:eastAsia="pl-PL"/>
        </w:rPr>
        <w:t>tj</w:t>
      </w:r>
      <w:proofErr w:type="spellEnd"/>
      <w:r w:rsidRPr="00745637">
        <w:rPr>
          <w:rFonts w:ascii="Arial" w:hAnsi="Arial" w:cs="Arial"/>
          <w:bCs/>
          <w:lang w:eastAsia="pl-PL"/>
        </w:rPr>
        <w:t xml:space="preserve">: </w:t>
      </w:r>
    </w:p>
    <w:p w14:paraId="08E15900" w14:textId="77777777" w:rsidR="00745637" w:rsidRPr="00745637" w:rsidRDefault="00745637" w:rsidP="009548DF">
      <w:pPr>
        <w:numPr>
          <w:ilvl w:val="0"/>
          <w:numId w:val="34"/>
        </w:numPr>
        <w:spacing w:after="0" w:line="360" w:lineRule="auto"/>
        <w:jc w:val="both"/>
        <w:rPr>
          <w:rFonts w:ascii="Arial" w:hAnsi="Arial" w:cs="Arial"/>
          <w:bCs/>
          <w:lang w:eastAsia="pl-PL"/>
        </w:rPr>
      </w:pPr>
      <w:r w:rsidRPr="00745637">
        <w:rPr>
          <w:rFonts w:ascii="Arial" w:hAnsi="Arial" w:cs="Arial"/>
          <w:bCs/>
          <w:lang w:eastAsia="pl-PL"/>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celu potwierdzenia braku podstaw wykluczenia na podstawie art. 109 ust. 1 pkt 4 ustawy </w:t>
      </w:r>
      <w:proofErr w:type="spellStart"/>
      <w:r w:rsidRPr="00745637">
        <w:rPr>
          <w:rFonts w:ascii="Arial" w:hAnsi="Arial" w:cs="Arial"/>
          <w:bCs/>
          <w:lang w:eastAsia="pl-PL"/>
        </w:rPr>
        <w:t>pzp</w:t>
      </w:r>
      <w:proofErr w:type="spellEnd"/>
      <w:r w:rsidRPr="00745637">
        <w:rPr>
          <w:rFonts w:ascii="Arial" w:hAnsi="Arial" w:cs="Arial"/>
          <w:bCs/>
          <w:lang w:eastAsia="pl-PL"/>
        </w:rPr>
        <w:t xml:space="preserve">. Jeżeli Wykonawca ma siedzibę lub miejsce zamieszkania poza terytorium Rzeczypospolitej Polskiej, zamiast odpisu lub informacji z Krajowego Rejestru Sądowego lub z Centralnej Ewidencji i Informacji o Działalności Gospodarczej składa dokument lub dokumenty wystawione w kraju, w którym ma siedzibę lub miejsce zamieszkania, potwierdzające odpowiednio, że nie otwarto jego likwidacji ani nie ogłoszono upadłości. Zamawiający nie wezwie do złożenia w/w podmiotowych środków dowodowych, jeżeli może je uzyskać za pomocą bezpłatnych i ogólnodostępnych baz danych, w szczególności rejestrów publicznych w rozumieniu ustawy z dnia 17 lutego 2005 r. o informatyzacji działalności podmiotów realizujących </w:t>
      </w:r>
      <w:r w:rsidRPr="00745637">
        <w:rPr>
          <w:rFonts w:ascii="Arial" w:hAnsi="Arial" w:cs="Arial"/>
          <w:bCs/>
          <w:lang w:eastAsia="pl-PL"/>
        </w:rPr>
        <w:lastRenderedPageBreak/>
        <w:t>zadania publiczne, o ile wykonawca wskaże w oświadczeniu, o którym mowa w ust. 1, dane umożliwiające dostęp do tych środków;</w:t>
      </w:r>
    </w:p>
    <w:p w14:paraId="48200E2C" w14:textId="77777777" w:rsidR="00745637" w:rsidRPr="00745637" w:rsidRDefault="00222380" w:rsidP="009548DF">
      <w:pPr>
        <w:numPr>
          <w:ilvl w:val="0"/>
          <w:numId w:val="33"/>
        </w:numPr>
        <w:spacing w:after="0" w:line="360" w:lineRule="auto"/>
        <w:jc w:val="both"/>
        <w:rPr>
          <w:rFonts w:ascii="Arial" w:hAnsi="Arial" w:cs="Arial"/>
          <w:bCs/>
          <w:lang w:eastAsia="pl-PL"/>
        </w:rPr>
      </w:pPr>
      <w:r>
        <w:rPr>
          <w:rFonts w:ascii="Arial" w:hAnsi="Arial" w:cs="Arial"/>
          <w:bCs/>
          <w:lang w:eastAsia="pl-PL"/>
        </w:rPr>
        <w:t xml:space="preserve">Dotyczy Części nr 1 i 2: </w:t>
      </w:r>
      <w:r w:rsidR="00745637" w:rsidRPr="00745637">
        <w:rPr>
          <w:rFonts w:ascii="Arial" w:hAnsi="Arial" w:cs="Arial"/>
          <w:bCs/>
          <w:lang w:eastAsia="pl-PL"/>
        </w:rPr>
        <w:t xml:space="preserve">Zamawiający wezwie Wykonawcę, którego oferta została najwyżej oceniona, do złożenia w wyznaczonym terminie, nie krótszym niż 5 dni od dnia wezwania, aktualnych na dzień złożenia podmiotowych środków dowodowych, potwierdzających </w:t>
      </w:r>
      <w:r w:rsidR="00745637" w:rsidRPr="00745637">
        <w:rPr>
          <w:rFonts w:ascii="Arial" w:hAnsi="Arial" w:cs="Arial"/>
          <w:bCs/>
          <w:iCs/>
          <w:lang w:eastAsia="pl-PL"/>
        </w:rPr>
        <w:t xml:space="preserve">spełnienie warunków udziału w postępowaniu, </w:t>
      </w:r>
      <w:proofErr w:type="spellStart"/>
      <w:r w:rsidR="00745637" w:rsidRPr="00745637">
        <w:rPr>
          <w:rFonts w:ascii="Arial" w:hAnsi="Arial" w:cs="Arial"/>
          <w:bCs/>
          <w:iCs/>
          <w:lang w:eastAsia="pl-PL"/>
        </w:rPr>
        <w:t>tj</w:t>
      </w:r>
      <w:proofErr w:type="spellEnd"/>
      <w:r w:rsidR="00745637" w:rsidRPr="00745637">
        <w:rPr>
          <w:rFonts w:ascii="Arial" w:hAnsi="Arial" w:cs="Arial"/>
          <w:bCs/>
          <w:iCs/>
          <w:lang w:eastAsia="pl-PL"/>
        </w:rPr>
        <w:t>:</w:t>
      </w:r>
    </w:p>
    <w:p w14:paraId="10CC782B" w14:textId="77777777" w:rsidR="00745637" w:rsidRPr="00745637" w:rsidRDefault="00745637" w:rsidP="009548DF">
      <w:pPr>
        <w:numPr>
          <w:ilvl w:val="0"/>
          <w:numId w:val="44"/>
        </w:numPr>
        <w:spacing w:after="0" w:line="360" w:lineRule="auto"/>
        <w:jc w:val="both"/>
        <w:rPr>
          <w:rFonts w:ascii="Arial" w:hAnsi="Arial" w:cs="Arial"/>
          <w:bCs/>
          <w:lang w:eastAsia="pl-PL"/>
        </w:rPr>
      </w:pPr>
      <w:r w:rsidRPr="00745637">
        <w:rPr>
          <w:rFonts w:ascii="Arial" w:hAnsi="Arial" w:cs="Arial"/>
          <w:bCs/>
          <w:lang w:eastAsia="pl-PL"/>
        </w:rPr>
        <w:t xml:space="preserve">wykazu robot budowlanych wykonanych nie wcześniej niż w okresie ostatnich 5 lat przed upływem terminu składania ofert, a jeżeli okres prowadzonej działalności jest krótszy – w tym okresie, wraz z podaniem ich rodzaju, wartości, daty, miejsca wykonania i podmiotów, na rzecz których roboty te zostały wykonane, z załączeniem dowodów określających, czy te roboty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 sporządzonego według wzoru stanowiącego </w:t>
      </w:r>
      <w:r w:rsidRPr="00745637">
        <w:rPr>
          <w:rFonts w:ascii="Arial" w:hAnsi="Arial" w:cs="Arial"/>
          <w:b/>
          <w:bCs/>
          <w:lang w:eastAsia="pl-PL"/>
        </w:rPr>
        <w:t>Załącznik Nr 4 do SWZ</w:t>
      </w:r>
      <w:r w:rsidRPr="00745637">
        <w:rPr>
          <w:rFonts w:ascii="Arial" w:hAnsi="Arial" w:cs="Arial"/>
          <w:bCs/>
          <w:lang w:eastAsia="pl-PL"/>
        </w:rPr>
        <w:t>,</w:t>
      </w:r>
    </w:p>
    <w:p w14:paraId="0F2AB65B" w14:textId="77777777" w:rsidR="00745637" w:rsidRPr="00745637" w:rsidRDefault="00745637" w:rsidP="009548DF">
      <w:pPr>
        <w:numPr>
          <w:ilvl w:val="0"/>
          <w:numId w:val="44"/>
        </w:numPr>
        <w:spacing w:after="0" w:line="360" w:lineRule="auto"/>
        <w:jc w:val="both"/>
        <w:rPr>
          <w:rFonts w:ascii="Arial" w:hAnsi="Arial" w:cs="Arial"/>
          <w:bCs/>
          <w:lang w:eastAsia="pl-PL"/>
        </w:rPr>
      </w:pPr>
      <w:r w:rsidRPr="00745637">
        <w:rPr>
          <w:rFonts w:ascii="Arial" w:hAnsi="Arial" w:cs="Arial"/>
          <w:bCs/>
          <w:lang w:eastAsia="pl-PL"/>
        </w:rPr>
        <w:t xml:space="preserve">wykazu osób skierowanych przez Wykonawcę do realizacji zamówienia publicznego w szczególności odpowiedzialnych za opracowanie dokumentacji projektowej /technicznej oraz kierowanie robotami budowlanymi, wraz z informacjami na temat ich kwalifikacji zawodowych, uprawnień, doświadczenia i wykształcenia niezbędnych do wykonania zamówienia publicznego, a także zakresu wykonywanych przez nie czynności oraz informacje o podstawie do dysponowania tymi osobami - sporządzonego według wzoru stanowiącego </w:t>
      </w:r>
      <w:r w:rsidRPr="00745637">
        <w:rPr>
          <w:rFonts w:ascii="Arial" w:hAnsi="Arial" w:cs="Arial"/>
          <w:b/>
          <w:bCs/>
          <w:lang w:eastAsia="pl-PL"/>
        </w:rPr>
        <w:t>Załącznik Nr 5 do SWZ.</w:t>
      </w:r>
    </w:p>
    <w:p w14:paraId="74A28564" w14:textId="77777777" w:rsidR="00C71607" w:rsidRPr="001165AE" w:rsidRDefault="00745637" w:rsidP="009548DF">
      <w:pPr>
        <w:pStyle w:val="Akapitzlist"/>
        <w:numPr>
          <w:ilvl w:val="0"/>
          <w:numId w:val="33"/>
        </w:numPr>
        <w:spacing w:line="360" w:lineRule="auto"/>
        <w:ind w:right="34"/>
        <w:jc w:val="both"/>
        <w:rPr>
          <w:rFonts w:ascii="Arial" w:hAnsi="Arial" w:cs="Arial"/>
          <w:bCs/>
        </w:rPr>
      </w:pPr>
      <w:r w:rsidRPr="00745637">
        <w:rPr>
          <w:rFonts w:ascii="Arial" w:hAnsi="Arial" w:cs="Arial"/>
          <w:bCs/>
        </w:rPr>
        <w:t>Podmiotowe środki dowodowe oraz inne dokumenty lub oświadczenia należy przekazać Zamawiającemu przy użyciu środków komunikacji elektronicznej dopuszczonych w SWZ, w formie elektronicznej lub w postaci elektronicznej opatrzonej podpisem zaufanym lub podpisem osobistym, w zakresie i sposób określony w przepisach rozporządzenia wydanego na podstawie art. 70 PZP. Podmiotowe środki dowodowe sporządzone w języku obcym muszą być złożone wraz z tłumaczeniem na język polski.</w:t>
      </w:r>
    </w:p>
    <w:p w14:paraId="19E44059" w14:textId="77777777" w:rsidR="00C71607" w:rsidRDefault="00C71607" w:rsidP="00A500C2">
      <w:pPr>
        <w:numPr>
          <w:ilvl w:val="0"/>
          <w:numId w:val="0"/>
        </w:numPr>
        <w:tabs>
          <w:tab w:val="left" w:pos="426"/>
        </w:tabs>
        <w:spacing w:after="0" w:line="360" w:lineRule="auto"/>
        <w:ind w:left="2150" w:right="34" w:hanging="1440"/>
        <w:jc w:val="both"/>
        <w:rPr>
          <w:rFonts w:ascii="Arial" w:hAnsi="Arial" w:cs="Arial"/>
          <w:bCs/>
        </w:rPr>
      </w:pPr>
    </w:p>
    <w:p w14:paraId="487E0F51" w14:textId="77777777" w:rsidR="009B0C6C" w:rsidRDefault="009B0C6C" w:rsidP="00A500C2">
      <w:pPr>
        <w:numPr>
          <w:ilvl w:val="0"/>
          <w:numId w:val="0"/>
        </w:numPr>
        <w:tabs>
          <w:tab w:val="left" w:pos="426"/>
        </w:tabs>
        <w:spacing w:after="0" w:line="360" w:lineRule="auto"/>
        <w:ind w:left="2150" w:right="34" w:hanging="1440"/>
        <w:jc w:val="both"/>
        <w:rPr>
          <w:rFonts w:ascii="Arial" w:hAnsi="Arial" w:cs="Arial"/>
          <w:bCs/>
        </w:rPr>
      </w:pPr>
    </w:p>
    <w:p w14:paraId="271E62EE" w14:textId="77777777" w:rsidR="009B0C6C" w:rsidRPr="001165AE" w:rsidRDefault="009B0C6C" w:rsidP="00A500C2">
      <w:pPr>
        <w:numPr>
          <w:ilvl w:val="0"/>
          <w:numId w:val="0"/>
        </w:numPr>
        <w:tabs>
          <w:tab w:val="left" w:pos="426"/>
        </w:tabs>
        <w:spacing w:after="0" w:line="360" w:lineRule="auto"/>
        <w:ind w:left="2150" w:right="34" w:hanging="1440"/>
        <w:jc w:val="both"/>
        <w:rPr>
          <w:rFonts w:ascii="Arial" w:hAnsi="Arial" w:cs="Arial"/>
          <w:bCs/>
        </w:rPr>
      </w:pPr>
    </w:p>
    <w:p w14:paraId="648542EA" w14:textId="77777777" w:rsidR="006D6A40" w:rsidRPr="001165AE" w:rsidRDefault="006D6A40" w:rsidP="00A500C2">
      <w:pPr>
        <w:numPr>
          <w:ilvl w:val="0"/>
          <w:numId w:val="0"/>
        </w:numPr>
        <w:spacing w:after="0" w:line="360" w:lineRule="auto"/>
        <w:ind w:right="34"/>
        <w:jc w:val="both"/>
        <w:rPr>
          <w:rFonts w:ascii="Arial" w:hAnsi="Arial" w:cs="Arial"/>
          <w:b/>
        </w:rPr>
      </w:pPr>
      <w:r w:rsidRPr="001165AE">
        <w:rPr>
          <w:rFonts w:ascii="Arial" w:hAnsi="Arial" w:cs="Arial"/>
          <w:b/>
        </w:rPr>
        <w:lastRenderedPageBreak/>
        <w:t xml:space="preserve">IX. INFORMACJA O ŚRODKACH KOMUNIKACJI ELEKTRONICZNEJ, PRZY UŻYCIU KTÓRYCH ZAMAWIAJĄCY BĘDZIE KOMUNIKOWAŁ SIĘ Z WYKONAWCAMI, ORAZ INFORMACJE O WYMAGANIACH TECHNICZNYCH I ORGANIZACYJNYCH SPORZĄDZANIA, WYSYŁANIA I ODBIERANIA KORESPONDENCJI ELEKTRONICZNEJ </w:t>
      </w:r>
    </w:p>
    <w:p w14:paraId="6764E7C4" w14:textId="77777777"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t xml:space="preserve">Postępowanie prowadzone jest w języku polskim w formie elektronicznej za pośrednictwem platformy zakupowej (dalej jako „Platforma”) pod adresem: </w:t>
      </w:r>
    </w:p>
    <w:p w14:paraId="251C4576" w14:textId="77777777" w:rsidR="006D6A40" w:rsidRPr="00542C6B" w:rsidRDefault="00445299" w:rsidP="00542C6B">
      <w:pPr>
        <w:pStyle w:val="Akapitzlist"/>
        <w:numPr>
          <w:ilvl w:val="0"/>
          <w:numId w:val="0"/>
        </w:numPr>
        <w:spacing w:line="360" w:lineRule="auto"/>
        <w:ind w:left="360" w:right="34"/>
        <w:jc w:val="both"/>
        <w:rPr>
          <w:rFonts w:ascii="Arial" w:hAnsi="Arial" w:cs="Arial"/>
        </w:rPr>
      </w:pPr>
      <w:hyperlink r:id="rId13" w:history="1">
        <w:r w:rsidR="00821C31" w:rsidRPr="00821C31">
          <w:rPr>
            <w:rStyle w:val="Hipercze"/>
            <w:rFonts w:ascii="Arial" w:hAnsi="Arial" w:cs="Arial"/>
          </w:rPr>
          <w:t>https://platformazakupowa.pl/transakcja/951413</w:t>
        </w:r>
      </w:hyperlink>
      <w:r w:rsidR="001F57E8" w:rsidRPr="00542C6B">
        <w:rPr>
          <w:rFonts w:ascii="Arial" w:hAnsi="Arial" w:cs="Arial"/>
          <w:lang w:val="pl"/>
        </w:rPr>
        <w:t xml:space="preserve"> </w:t>
      </w:r>
      <w:r w:rsidR="000367D0" w:rsidRPr="00542C6B">
        <w:rPr>
          <w:rFonts w:ascii="Arial" w:hAnsi="Arial" w:cs="Arial"/>
          <w:lang w:val="pl"/>
        </w:rPr>
        <w:t xml:space="preserve"> </w:t>
      </w:r>
      <w:r w:rsidR="006D6A40" w:rsidRPr="00542C6B">
        <w:rPr>
          <w:rFonts w:ascii="Arial" w:hAnsi="Arial" w:cs="Arial"/>
        </w:rPr>
        <w:t xml:space="preserve"> </w:t>
      </w:r>
    </w:p>
    <w:p w14:paraId="48A191FD" w14:textId="77777777"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t>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6A73BE" w14:textId="77777777"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3E74241" w14:textId="77777777"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t>Wykonawca jako podmiot profesjonalny ma obowiązek sprawdzania komunikatów i wiadomości przesłanych przez Zamawiającego bezpośrednio na platformazakupowa.pl, gdyż system powiadomień może ulec awarii lub powiadomienie może trafić do folderu SPAM.</w:t>
      </w:r>
    </w:p>
    <w:p w14:paraId="59E55F66" w14:textId="77777777"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t>Zamawiający, zgodnie z § 3 ust. 3 Rozporządzenia Prezesa Rady Ministrów w sprawie użycia środków komunikacji elektronicznej w postępowaniu o udzielenie zamówienia publicznego oraz udostępnienia i przechowywania dokumentów elektronicznych; dalej: “Rozporządzenie w sprawie środków komunikacji”, określa niezbędne wymagania sprzętowo - aplikacyjne umożliwiające pracę na platformazakupowa.pl, tj.:</w:t>
      </w:r>
    </w:p>
    <w:p w14:paraId="4F89B734"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 xml:space="preserve">stały dostęp do sieci Internet o gwarantowanej przepustowości nie mniejszej niż 512 </w:t>
      </w:r>
      <w:proofErr w:type="spellStart"/>
      <w:r w:rsidRPr="001165AE">
        <w:rPr>
          <w:rFonts w:ascii="Arial" w:hAnsi="Arial" w:cs="Arial"/>
        </w:rPr>
        <w:t>kb</w:t>
      </w:r>
      <w:proofErr w:type="spellEnd"/>
      <w:r w:rsidRPr="001165AE">
        <w:rPr>
          <w:rFonts w:ascii="Arial" w:hAnsi="Arial" w:cs="Arial"/>
        </w:rPr>
        <w:t>/s,</w:t>
      </w:r>
    </w:p>
    <w:p w14:paraId="714615FC"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lastRenderedPageBreak/>
        <w:t>komputer klasy PC lub MAC o następującej konfiguracji: pamięć min. 2 GB Ram, procesor Intel IV 2 GHZ lub jego nowsza wersja, jeden z systemów operacyjnych - MS Windows 7, Mac Os x 10 4, Linux, lub ich nowsze wersje,</w:t>
      </w:r>
    </w:p>
    <w:p w14:paraId="28C66B6B"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zainstalowana dowolna przeglądarka internetowa, w przypadku Internet Explorer minimalnie wersja 10 0.,</w:t>
      </w:r>
    </w:p>
    <w:p w14:paraId="5F13BFE9"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włączona obsługa JavaScript,</w:t>
      </w:r>
    </w:p>
    <w:p w14:paraId="13B637E5"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 xml:space="preserve">zainstalowany program Adobe </w:t>
      </w:r>
      <w:proofErr w:type="spellStart"/>
      <w:r w:rsidRPr="001165AE">
        <w:rPr>
          <w:rFonts w:ascii="Arial" w:hAnsi="Arial" w:cs="Arial"/>
        </w:rPr>
        <w:t>Acrobat</w:t>
      </w:r>
      <w:proofErr w:type="spellEnd"/>
      <w:r w:rsidRPr="001165AE">
        <w:rPr>
          <w:rFonts w:ascii="Arial" w:hAnsi="Arial" w:cs="Arial"/>
        </w:rPr>
        <w:t xml:space="preserve"> Reader lub inny obsługujący format plików .pdf,</w:t>
      </w:r>
    </w:p>
    <w:p w14:paraId="508B1565"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Platformazakupowa.pl działa według standardu przyjętego w komunikacji sieciowej - kodowanie UTF8,</w:t>
      </w:r>
    </w:p>
    <w:p w14:paraId="02C0AF4B" w14:textId="77777777" w:rsidR="006D6A40" w:rsidRPr="001165AE" w:rsidRDefault="006D6A40" w:rsidP="009548DF">
      <w:pPr>
        <w:numPr>
          <w:ilvl w:val="0"/>
          <w:numId w:val="6"/>
        </w:numPr>
        <w:spacing w:after="0" w:line="360" w:lineRule="auto"/>
        <w:ind w:left="720" w:right="34"/>
        <w:jc w:val="both"/>
        <w:rPr>
          <w:rFonts w:ascii="Arial" w:hAnsi="Arial" w:cs="Arial"/>
        </w:rPr>
      </w:pPr>
      <w:r w:rsidRPr="001165AE">
        <w:rPr>
          <w:rFonts w:ascii="Arial" w:hAnsi="Arial" w:cs="Arial"/>
        </w:rPr>
        <w:t>Oznaczenie czasu odbioru danych przez platformę zakupową stanowi datę oraz dokładny czas (</w:t>
      </w:r>
      <w:proofErr w:type="spellStart"/>
      <w:r w:rsidRPr="001165AE">
        <w:rPr>
          <w:rFonts w:ascii="Arial" w:hAnsi="Arial" w:cs="Arial"/>
        </w:rPr>
        <w:t>hh:mm:ss</w:t>
      </w:r>
      <w:proofErr w:type="spellEnd"/>
      <w:r w:rsidRPr="001165AE">
        <w:rPr>
          <w:rFonts w:ascii="Arial" w:hAnsi="Arial" w:cs="Arial"/>
        </w:rPr>
        <w:t>) generowany wg. czasu lokalnego serwera synchronizowanego z zegarem Głównego Urzędu Miar.</w:t>
      </w:r>
    </w:p>
    <w:p w14:paraId="35117D6E" w14:textId="77777777" w:rsidR="006D6A40" w:rsidRPr="00542C6B" w:rsidRDefault="006D6A40" w:rsidP="009548DF">
      <w:pPr>
        <w:pStyle w:val="Akapitzlist"/>
        <w:numPr>
          <w:ilvl w:val="0"/>
          <w:numId w:val="60"/>
        </w:numPr>
        <w:spacing w:line="360" w:lineRule="auto"/>
        <w:ind w:right="34"/>
        <w:jc w:val="both"/>
        <w:rPr>
          <w:rFonts w:ascii="Arial" w:hAnsi="Arial" w:cs="Arial"/>
        </w:rPr>
      </w:pPr>
      <w:r w:rsidRPr="00542C6B">
        <w:rPr>
          <w:rFonts w:ascii="Arial" w:hAnsi="Arial" w:cs="Arial"/>
        </w:rPr>
        <w:t>Wykonawca, przystępując do niniejszego postępowania o udzielenie zamówienia publicznego:</w:t>
      </w:r>
    </w:p>
    <w:p w14:paraId="7B05ACBE" w14:textId="77777777" w:rsidR="006D6A40" w:rsidRPr="001165AE" w:rsidRDefault="006D6A40" w:rsidP="009548DF">
      <w:pPr>
        <w:numPr>
          <w:ilvl w:val="0"/>
          <w:numId w:val="7"/>
        </w:numPr>
        <w:spacing w:after="0" w:line="360" w:lineRule="auto"/>
        <w:ind w:left="720" w:right="34"/>
        <w:jc w:val="both"/>
        <w:rPr>
          <w:rFonts w:ascii="Arial" w:hAnsi="Arial" w:cs="Arial"/>
        </w:rPr>
      </w:pPr>
      <w:r w:rsidRPr="001165AE">
        <w:rPr>
          <w:rFonts w:ascii="Arial" w:hAnsi="Arial" w:cs="Arial"/>
        </w:rPr>
        <w:t>akceptuje warunki korzystania z platformazakupowa.pl określone w Regulaminie zamieszczonym na stronie internetowej pod linkiem w zakładce „Regulamin" oraz uznaje go za wiążący,</w:t>
      </w:r>
    </w:p>
    <w:p w14:paraId="23C0E651" w14:textId="77777777" w:rsidR="006D6A40" w:rsidRPr="001165AE" w:rsidRDefault="006D6A40" w:rsidP="009548DF">
      <w:pPr>
        <w:numPr>
          <w:ilvl w:val="0"/>
          <w:numId w:val="7"/>
        </w:numPr>
        <w:spacing w:after="0" w:line="360" w:lineRule="auto"/>
        <w:ind w:left="720" w:right="34"/>
        <w:jc w:val="both"/>
        <w:rPr>
          <w:rFonts w:ascii="Arial" w:hAnsi="Arial" w:cs="Arial"/>
        </w:rPr>
      </w:pPr>
      <w:r w:rsidRPr="001165AE">
        <w:rPr>
          <w:rFonts w:ascii="Arial" w:hAnsi="Arial" w:cs="Arial"/>
        </w:rPr>
        <w:t>zapoznał i stosuje się do Instrukcji składania ofert/wniosków dostępnej pod linkiem.</w:t>
      </w:r>
    </w:p>
    <w:p w14:paraId="3A507D7B" w14:textId="77777777" w:rsidR="006D6A40" w:rsidRPr="001165AE" w:rsidRDefault="006D6A40" w:rsidP="009548DF">
      <w:pPr>
        <w:numPr>
          <w:ilvl w:val="0"/>
          <w:numId w:val="60"/>
        </w:numPr>
        <w:tabs>
          <w:tab w:val="num" w:pos="-360"/>
        </w:tabs>
        <w:spacing w:after="0" w:line="360" w:lineRule="auto"/>
        <w:ind w:right="34"/>
        <w:jc w:val="both"/>
        <w:rPr>
          <w:rFonts w:ascii="Arial" w:hAnsi="Arial" w:cs="Arial"/>
        </w:rPr>
      </w:pPr>
      <w:r w:rsidRPr="001165AE">
        <w:rPr>
          <w:rFonts w:ascii="Arial" w:hAnsi="Arial" w:cs="Aria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CEA992C" w14:textId="77777777" w:rsidR="006D6A40" w:rsidRPr="001165AE" w:rsidRDefault="006D6A40" w:rsidP="009548DF">
      <w:pPr>
        <w:numPr>
          <w:ilvl w:val="0"/>
          <w:numId w:val="60"/>
        </w:numPr>
        <w:tabs>
          <w:tab w:val="num" w:pos="-360"/>
        </w:tabs>
        <w:spacing w:after="0" w:line="360" w:lineRule="auto"/>
        <w:ind w:right="34"/>
        <w:jc w:val="both"/>
        <w:rPr>
          <w:rFonts w:ascii="Arial" w:hAnsi="Arial" w:cs="Arial"/>
        </w:rPr>
      </w:pPr>
      <w:r w:rsidRPr="001165AE">
        <w:rPr>
          <w:rFonts w:ascii="Arial" w:hAnsi="Arial"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1165AE">
          <w:rPr>
            <w:rStyle w:val="Hipercze"/>
            <w:rFonts w:ascii="Arial" w:hAnsi="Arial" w:cs="Arial"/>
          </w:rPr>
          <w:t>https://platformazakupowa.pl/strona/45-instrukcje</w:t>
        </w:r>
      </w:hyperlink>
    </w:p>
    <w:p w14:paraId="0F02FD63" w14:textId="77777777" w:rsidR="00931251" w:rsidRPr="001165AE" w:rsidRDefault="00931251" w:rsidP="009548DF">
      <w:pPr>
        <w:numPr>
          <w:ilvl w:val="0"/>
          <w:numId w:val="60"/>
        </w:numPr>
        <w:spacing w:after="0" w:line="360" w:lineRule="auto"/>
        <w:ind w:right="34"/>
        <w:jc w:val="both"/>
        <w:rPr>
          <w:rFonts w:ascii="Arial" w:hAnsi="Arial" w:cs="Arial"/>
        </w:rPr>
      </w:pPr>
      <w:r w:rsidRPr="001165AE">
        <w:rPr>
          <w:rFonts w:ascii="Arial" w:hAnsi="Arial" w:cs="Arial"/>
        </w:rPr>
        <w:t xml:space="preserve">Zamawiający dopuszcza również komunikowanie się za pomocą poczty elektronicznej, email </w:t>
      </w:r>
      <w:hyperlink r:id="rId15" w:history="1">
        <w:r w:rsidRPr="001165AE">
          <w:rPr>
            <w:rStyle w:val="Hipercze"/>
            <w:rFonts w:ascii="Arial" w:hAnsi="Arial" w:cs="Arial"/>
            <w:lang w:val="pl"/>
          </w:rPr>
          <w:t>zam.publiczne@starostwolebork.pl</w:t>
        </w:r>
      </w:hyperlink>
      <w:r w:rsidRPr="001165AE">
        <w:rPr>
          <w:rFonts w:ascii="Arial" w:hAnsi="Arial" w:cs="Arial"/>
        </w:rPr>
        <w:t xml:space="preserve"> oraz </w:t>
      </w:r>
      <w:hyperlink r:id="rId16" w:history="1">
        <w:r w:rsidRPr="001165AE">
          <w:rPr>
            <w:rStyle w:val="Hipercze"/>
            <w:rFonts w:ascii="Arial" w:hAnsi="Arial" w:cs="Arial"/>
          </w:rPr>
          <w:t>a.etmanski@starostwolebork.pl</w:t>
        </w:r>
      </w:hyperlink>
    </w:p>
    <w:p w14:paraId="00BF6EA0" w14:textId="77777777" w:rsidR="006D6A40" w:rsidRPr="001165AE" w:rsidRDefault="006D6A40" w:rsidP="009548DF">
      <w:pPr>
        <w:numPr>
          <w:ilvl w:val="0"/>
          <w:numId w:val="60"/>
        </w:numPr>
        <w:spacing w:after="0" w:line="360" w:lineRule="auto"/>
        <w:ind w:right="34"/>
        <w:jc w:val="both"/>
        <w:rPr>
          <w:rFonts w:ascii="Arial" w:hAnsi="Arial" w:cs="Arial"/>
        </w:rPr>
      </w:pPr>
      <w:r w:rsidRPr="001165AE">
        <w:rPr>
          <w:rFonts w:ascii="Arial" w:hAnsi="Arial" w:cs="Arial"/>
        </w:rPr>
        <w:lastRenderedPageBreak/>
        <w:t>Zamawiający nie przewiduje sposobu komunikowania się z Wykonawcami w inny sposób niż przy użyciu środków komunikacji elektronicznej, wskazanych w SWZ.</w:t>
      </w:r>
    </w:p>
    <w:p w14:paraId="4B039151" w14:textId="77777777" w:rsidR="00C71607" w:rsidRPr="001165AE" w:rsidRDefault="00C71607" w:rsidP="00A500C2">
      <w:pPr>
        <w:widowControl w:val="0"/>
        <w:numPr>
          <w:ilvl w:val="0"/>
          <w:numId w:val="0"/>
        </w:numPr>
        <w:tabs>
          <w:tab w:val="left" w:pos="0"/>
        </w:tabs>
        <w:suppressAutoHyphens/>
        <w:autoSpaceDE w:val="0"/>
        <w:spacing w:after="0" w:line="360" w:lineRule="auto"/>
        <w:jc w:val="both"/>
        <w:textAlignment w:val="baseline"/>
        <w:rPr>
          <w:rFonts w:ascii="Arial" w:hAnsi="Arial" w:cs="Arial"/>
          <w:bCs/>
        </w:rPr>
      </w:pPr>
    </w:p>
    <w:p w14:paraId="62EABC2C" w14:textId="77777777" w:rsidR="00B36172" w:rsidRPr="001165AE" w:rsidRDefault="006D6A40" w:rsidP="00A500C2">
      <w:pPr>
        <w:numPr>
          <w:ilvl w:val="0"/>
          <w:numId w:val="0"/>
        </w:numPr>
        <w:spacing w:after="0" w:line="360" w:lineRule="auto"/>
        <w:ind w:right="34"/>
        <w:jc w:val="both"/>
        <w:rPr>
          <w:rFonts w:ascii="Arial" w:hAnsi="Arial" w:cs="Arial"/>
          <w:b/>
        </w:rPr>
      </w:pPr>
      <w:r w:rsidRPr="001165AE">
        <w:rPr>
          <w:rFonts w:ascii="Arial" w:hAnsi="Arial" w:cs="Arial"/>
          <w:b/>
        </w:rPr>
        <w:t>X</w:t>
      </w:r>
      <w:r w:rsidR="00B36172" w:rsidRPr="001165AE">
        <w:rPr>
          <w:rFonts w:ascii="Arial" w:hAnsi="Arial" w:cs="Arial"/>
          <w:b/>
        </w:rPr>
        <w:t>. WSKAZANIE OSÓB UPRAWNIONYCH DO KOMUNIKOWANIA SIĘ Z WYKONAWCAMI</w:t>
      </w:r>
    </w:p>
    <w:p w14:paraId="6241D0EE" w14:textId="77777777" w:rsidR="00B36172" w:rsidRPr="001165AE" w:rsidRDefault="00B36172" w:rsidP="00A500C2">
      <w:pPr>
        <w:numPr>
          <w:ilvl w:val="0"/>
          <w:numId w:val="0"/>
        </w:numPr>
        <w:spacing w:after="0" w:line="360" w:lineRule="auto"/>
        <w:ind w:right="34"/>
        <w:jc w:val="both"/>
        <w:rPr>
          <w:rStyle w:val="Hipercze"/>
          <w:rFonts w:ascii="Arial" w:hAnsi="Arial" w:cs="Arial"/>
        </w:rPr>
      </w:pPr>
      <w:r w:rsidRPr="001165AE">
        <w:rPr>
          <w:rFonts w:ascii="Arial" w:hAnsi="Arial" w:cs="Arial"/>
        </w:rPr>
        <w:t>Osobami uprawnionymi do komunikowania się z wykonawcami są:</w:t>
      </w:r>
      <w:r w:rsidR="00931251" w:rsidRPr="001165AE">
        <w:rPr>
          <w:rFonts w:ascii="Arial" w:hAnsi="Arial" w:cs="Arial"/>
        </w:rPr>
        <w:t xml:space="preserve"> Adam Etmański e-mail: </w:t>
      </w:r>
      <w:hyperlink r:id="rId17" w:history="1">
        <w:r w:rsidR="00931251" w:rsidRPr="001165AE">
          <w:rPr>
            <w:rStyle w:val="Hipercze"/>
            <w:rFonts w:ascii="Arial" w:hAnsi="Arial" w:cs="Arial"/>
          </w:rPr>
          <w:t>a.etmanski@starostwolebork.pl</w:t>
        </w:r>
      </w:hyperlink>
    </w:p>
    <w:p w14:paraId="11F91859" w14:textId="77777777" w:rsidR="009C48FA" w:rsidRPr="001165AE" w:rsidRDefault="009C48FA" w:rsidP="00A500C2">
      <w:pPr>
        <w:numPr>
          <w:ilvl w:val="0"/>
          <w:numId w:val="0"/>
        </w:numPr>
        <w:spacing w:after="0" w:line="360" w:lineRule="auto"/>
        <w:ind w:right="34"/>
        <w:jc w:val="both"/>
        <w:rPr>
          <w:rFonts w:ascii="Arial" w:hAnsi="Arial" w:cs="Arial"/>
        </w:rPr>
      </w:pPr>
    </w:p>
    <w:p w14:paraId="1C27D8AA" w14:textId="77777777" w:rsidR="001B7EBB" w:rsidRPr="001165AE" w:rsidRDefault="001E72B0" w:rsidP="00A500C2">
      <w:pPr>
        <w:numPr>
          <w:ilvl w:val="0"/>
          <w:numId w:val="0"/>
        </w:numPr>
        <w:suppressAutoHyphens/>
        <w:spacing w:after="0" w:line="360" w:lineRule="auto"/>
        <w:rPr>
          <w:rFonts w:ascii="Arial" w:hAnsi="Arial" w:cs="Arial"/>
        </w:rPr>
      </w:pPr>
      <w:r w:rsidRPr="001165AE">
        <w:rPr>
          <w:rFonts w:ascii="Arial" w:hAnsi="Arial" w:cs="Arial"/>
          <w:b/>
        </w:rPr>
        <w:t>XI. TERMIN ZWIĄZANIA OFERTĄ</w:t>
      </w:r>
    </w:p>
    <w:p w14:paraId="3FAFAC6D" w14:textId="4FC6C314" w:rsidR="001B7EBB" w:rsidRPr="001165AE" w:rsidRDefault="001B7EBB" w:rsidP="009548DF">
      <w:pPr>
        <w:numPr>
          <w:ilvl w:val="0"/>
          <w:numId w:val="16"/>
        </w:numPr>
        <w:suppressAutoHyphens/>
        <w:spacing w:after="0" w:line="360" w:lineRule="auto"/>
        <w:jc w:val="both"/>
        <w:rPr>
          <w:rFonts w:ascii="Arial" w:hAnsi="Arial" w:cs="Arial"/>
        </w:rPr>
      </w:pPr>
      <w:r w:rsidRPr="001165AE">
        <w:rPr>
          <w:rFonts w:ascii="Arial" w:hAnsi="Arial" w:cs="Arial"/>
        </w:rPr>
        <w:t xml:space="preserve">Wykonawca jest związany ofertą  do </w:t>
      </w:r>
      <w:r w:rsidR="00796DE2" w:rsidRPr="009B0C6C">
        <w:rPr>
          <w:rFonts w:ascii="Arial" w:hAnsi="Arial" w:cs="Arial"/>
          <w:b/>
          <w:highlight w:val="yellow"/>
        </w:rPr>
        <w:t>2</w:t>
      </w:r>
      <w:r w:rsidR="009B0C6C" w:rsidRPr="009B0C6C">
        <w:rPr>
          <w:rFonts w:ascii="Arial" w:hAnsi="Arial" w:cs="Arial"/>
          <w:b/>
          <w:highlight w:val="yellow"/>
        </w:rPr>
        <w:t>9</w:t>
      </w:r>
      <w:r w:rsidR="004566B8" w:rsidRPr="009B0C6C">
        <w:rPr>
          <w:rFonts w:ascii="Arial" w:hAnsi="Arial" w:cs="Arial"/>
          <w:b/>
          <w:highlight w:val="yellow"/>
        </w:rPr>
        <w:t>.08.2024</w:t>
      </w:r>
      <w:r w:rsidRPr="004566B8">
        <w:rPr>
          <w:rFonts w:ascii="Arial" w:hAnsi="Arial" w:cs="Arial"/>
          <w:b/>
        </w:rPr>
        <w:t xml:space="preserve"> </w:t>
      </w:r>
      <w:r w:rsidRPr="001165AE">
        <w:rPr>
          <w:rFonts w:ascii="Arial" w:hAnsi="Arial" w:cs="Arial"/>
          <w:b/>
        </w:rPr>
        <w:t>r.</w:t>
      </w:r>
    </w:p>
    <w:p w14:paraId="5176B40D" w14:textId="77777777" w:rsidR="001B7EBB" w:rsidRPr="001165AE" w:rsidRDefault="001B7EBB" w:rsidP="009548DF">
      <w:pPr>
        <w:numPr>
          <w:ilvl w:val="0"/>
          <w:numId w:val="16"/>
        </w:numPr>
        <w:suppressAutoHyphens/>
        <w:spacing w:after="0" w:line="360" w:lineRule="auto"/>
        <w:jc w:val="both"/>
        <w:rPr>
          <w:rFonts w:ascii="Arial" w:hAnsi="Arial" w:cs="Arial"/>
        </w:rPr>
      </w:pPr>
      <w:r w:rsidRPr="001165AE">
        <w:rPr>
          <w:rFonts w:ascii="Arial" w:hAnsi="Arial" w:cs="Arial"/>
        </w:rPr>
        <w:t>W</w:t>
      </w:r>
      <w:r w:rsidRPr="001165AE">
        <w:rPr>
          <w:rFonts w:ascii="Arial" w:hAnsi="Arial" w:cs="Arial"/>
          <w:b/>
        </w:rPr>
        <w:t xml:space="preserve"> </w:t>
      </w:r>
      <w:r w:rsidRPr="001165AE">
        <w:rPr>
          <w:rFonts w:ascii="Arial" w:hAnsi="Arial" w:cs="Arial"/>
        </w:rPr>
        <w:t xml:space="preserve">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51E64A7C" w14:textId="77777777" w:rsidR="001B7EBB" w:rsidRPr="001165AE" w:rsidRDefault="001B7EBB" w:rsidP="009548DF">
      <w:pPr>
        <w:numPr>
          <w:ilvl w:val="0"/>
          <w:numId w:val="16"/>
        </w:numPr>
        <w:suppressAutoHyphens/>
        <w:spacing w:after="0" w:line="360" w:lineRule="auto"/>
        <w:jc w:val="both"/>
        <w:rPr>
          <w:rFonts w:ascii="Arial" w:hAnsi="Arial" w:cs="Arial"/>
        </w:rPr>
      </w:pPr>
      <w:r w:rsidRPr="001165AE">
        <w:rPr>
          <w:rFonts w:ascii="Arial" w:hAnsi="Arial" w:cs="Arial"/>
        </w:rPr>
        <w:t>Przedłużenie terminu związania ofertą, o którym mowa w ust. 2, wymaga złożenia przez wykonawcę pisemnego oświadczenia o wyrażeniu zgody na przedłużenie terminu związania ofertą.</w:t>
      </w:r>
    </w:p>
    <w:p w14:paraId="0AC4693E" w14:textId="77777777" w:rsidR="00FA225F" w:rsidRPr="001165AE" w:rsidRDefault="00FA225F" w:rsidP="00A500C2">
      <w:pPr>
        <w:numPr>
          <w:ilvl w:val="0"/>
          <w:numId w:val="0"/>
        </w:numPr>
        <w:suppressAutoHyphens/>
        <w:spacing w:after="0" w:line="360" w:lineRule="auto"/>
        <w:jc w:val="both"/>
        <w:rPr>
          <w:rFonts w:ascii="Arial" w:hAnsi="Arial" w:cs="Arial"/>
        </w:rPr>
      </w:pPr>
    </w:p>
    <w:p w14:paraId="2C061C1B" w14:textId="77777777" w:rsidR="001B7EBB" w:rsidRPr="001165AE" w:rsidRDefault="001E72B0" w:rsidP="00A500C2">
      <w:pPr>
        <w:numPr>
          <w:ilvl w:val="0"/>
          <w:numId w:val="0"/>
        </w:numPr>
        <w:suppressAutoHyphens/>
        <w:spacing w:after="0" w:line="360" w:lineRule="auto"/>
        <w:rPr>
          <w:rFonts w:ascii="Arial" w:hAnsi="Arial" w:cs="Arial"/>
        </w:rPr>
      </w:pPr>
      <w:r w:rsidRPr="001165AE">
        <w:rPr>
          <w:rFonts w:ascii="Arial" w:hAnsi="Arial" w:cs="Arial"/>
          <w:b/>
        </w:rPr>
        <w:t>XI</w:t>
      </w:r>
      <w:r w:rsidR="006D6A40" w:rsidRPr="001165AE">
        <w:rPr>
          <w:rFonts w:ascii="Arial" w:hAnsi="Arial" w:cs="Arial"/>
          <w:b/>
        </w:rPr>
        <w:t>I</w:t>
      </w:r>
      <w:r w:rsidRPr="001165AE">
        <w:rPr>
          <w:rFonts w:ascii="Arial" w:hAnsi="Arial" w:cs="Arial"/>
          <w:b/>
        </w:rPr>
        <w:t>. OPIS SPOSOBU PRZYGOTOWANIA OFERTY</w:t>
      </w:r>
    </w:p>
    <w:p w14:paraId="01711493" w14:textId="77777777" w:rsidR="001E72B0" w:rsidRPr="001165AE" w:rsidRDefault="006D6A4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Oferta oraz przedmiotowe i podmiotowe środki dowodowe składane elektronicznie, muszą zostać podpisane </w:t>
      </w:r>
      <w:r w:rsidR="001E72B0" w:rsidRPr="001165AE">
        <w:rPr>
          <w:rFonts w:ascii="Arial" w:hAnsi="Arial" w:cs="Arial"/>
        </w:rPr>
        <w:t xml:space="preserve">kwalifikowanym podpisem elektronicznym lub podpisem zaufanym lub elektronicznym podpisem osobistym. </w:t>
      </w:r>
      <w:r w:rsidRPr="001165AE">
        <w:rPr>
          <w:rFonts w:ascii="Arial" w:hAnsi="Arial" w:cs="Arial"/>
        </w:rPr>
        <w:t>W procesie składania oferty, w tym przedmiotowych i podmiotowych środków dowodowych na platformie</w:t>
      </w:r>
      <w:r w:rsidR="001E72B0" w:rsidRPr="001165AE">
        <w:rPr>
          <w:rFonts w:ascii="Arial" w:hAnsi="Arial" w:cs="Arial"/>
        </w:rPr>
        <w:t xml:space="preserv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 </w:t>
      </w:r>
    </w:p>
    <w:p w14:paraId="6A2EF9EE"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w:t>
      </w:r>
      <w:r w:rsidRPr="001165AE">
        <w:rPr>
          <w:rFonts w:ascii="Arial" w:hAnsi="Arial" w:cs="Arial"/>
        </w:rPr>
        <w:lastRenderedPageBreak/>
        <w:t xml:space="preserve">kwalifikowanym podpisem elektronicznym lub podpisem zaufanym lub elektronicznym podpisem osobistym przez osobę/osoby upoważnioną/upoważnione. </w:t>
      </w:r>
    </w:p>
    <w:p w14:paraId="273717F3"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Oferta powinna być:</w:t>
      </w:r>
    </w:p>
    <w:p w14:paraId="079E8738" w14:textId="77777777" w:rsidR="001E72B0" w:rsidRPr="001165AE" w:rsidRDefault="001E72B0" w:rsidP="009548DF">
      <w:pPr>
        <w:pStyle w:val="Akapitzlist"/>
        <w:numPr>
          <w:ilvl w:val="0"/>
          <w:numId w:val="18"/>
        </w:numPr>
        <w:suppressAutoHyphens/>
        <w:autoSpaceDE w:val="0"/>
        <w:spacing w:line="360" w:lineRule="auto"/>
        <w:jc w:val="both"/>
        <w:rPr>
          <w:rFonts w:ascii="Arial" w:hAnsi="Arial" w:cs="Arial"/>
        </w:rPr>
      </w:pPr>
      <w:r w:rsidRPr="001165AE">
        <w:rPr>
          <w:rFonts w:ascii="Arial" w:hAnsi="Arial" w:cs="Arial"/>
        </w:rPr>
        <w:t>sporządzona na podstawie załączników niniejszej SWZ w języku polskim; w przypadku gdy Wykonawca nie korzysta z przygotowanych przez Zamawiającego wzorów, oferta oraz załączniki powinny zawierać wszystkie informacje wymagane we wzorach,</w:t>
      </w:r>
    </w:p>
    <w:p w14:paraId="67B61CD3" w14:textId="77777777" w:rsidR="001E72B0" w:rsidRPr="001165AE" w:rsidRDefault="001E72B0" w:rsidP="009548DF">
      <w:pPr>
        <w:pStyle w:val="Akapitzlist"/>
        <w:numPr>
          <w:ilvl w:val="0"/>
          <w:numId w:val="18"/>
        </w:numPr>
        <w:suppressAutoHyphens/>
        <w:autoSpaceDE w:val="0"/>
        <w:spacing w:line="360" w:lineRule="auto"/>
        <w:jc w:val="both"/>
        <w:rPr>
          <w:rFonts w:ascii="Arial" w:hAnsi="Arial" w:cs="Arial"/>
        </w:rPr>
      </w:pPr>
      <w:r w:rsidRPr="001165AE">
        <w:rPr>
          <w:rFonts w:ascii="Arial" w:hAnsi="Arial" w:cs="Arial"/>
        </w:rPr>
        <w:t>złożona przy użyciu środków komunikacji elektronicznej tzn. za pośrednictwem platformazakupowa.pl,</w:t>
      </w:r>
    </w:p>
    <w:p w14:paraId="507CAE4E" w14:textId="77777777" w:rsidR="001E72B0" w:rsidRPr="001165AE" w:rsidRDefault="001E72B0" w:rsidP="009548DF">
      <w:pPr>
        <w:pStyle w:val="Akapitzlist"/>
        <w:numPr>
          <w:ilvl w:val="0"/>
          <w:numId w:val="18"/>
        </w:numPr>
        <w:suppressAutoHyphens/>
        <w:autoSpaceDE w:val="0"/>
        <w:spacing w:line="360" w:lineRule="auto"/>
        <w:jc w:val="both"/>
        <w:rPr>
          <w:rFonts w:ascii="Arial" w:hAnsi="Arial" w:cs="Arial"/>
        </w:rPr>
      </w:pPr>
      <w:r w:rsidRPr="001165AE">
        <w:rPr>
          <w:rFonts w:ascii="Arial" w:hAnsi="Arial" w:cs="Arial"/>
        </w:rPr>
        <w:t>podpisana kwalifikowanym podpisem elektronicznym lub podpisem zaufanym lub elektronicznym podpisem osobistym przez osobę/osoby upoważnioną/upoważnione.</w:t>
      </w:r>
    </w:p>
    <w:p w14:paraId="5A37D681"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Podpisy kwalifikowane wykorzystywane przez wykonawców do podpisywania wszelkich plików muszą być zgodne z „Rozporządzeniem Parlamentu Europejskiego i Rady w sprawie identyfikacji elektronicznej i usług zaufania w odniesieniu do transakcji elektronicznych na rynku wewnętrznym (</w:t>
      </w:r>
      <w:proofErr w:type="spellStart"/>
      <w:r w:rsidRPr="001165AE">
        <w:rPr>
          <w:rFonts w:ascii="Arial" w:hAnsi="Arial" w:cs="Arial"/>
        </w:rPr>
        <w:t>eIDAS</w:t>
      </w:r>
      <w:proofErr w:type="spellEnd"/>
      <w:r w:rsidRPr="001165AE">
        <w:rPr>
          <w:rFonts w:ascii="Arial" w:hAnsi="Arial" w:cs="Arial"/>
        </w:rPr>
        <w:t xml:space="preserve">) (UE) nr 910/2014 - od 1 lipca 2016 r.” W przypadku wykorzystania formatu podpisu </w:t>
      </w:r>
      <w:proofErr w:type="spellStart"/>
      <w:r w:rsidRPr="001165AE">
        <w:rPr>
          <w:rFonts w:ascii="Arial" w:hAnsi="Arial" w:cs="Arial"/>
        </w:rPr>
        <w:t>XAdES</w:t>
      </w:r>
      <w:proofErr w:type="spellEnd"/>
      <w:r w:rsidRPr="001165AE">
        <w:rPr>
          <w:rFonts w:ascii="Arial" w:hAnsi="Arial" w:cs="Arial"/>
        </w:rPr>
        <w:t xml:space="preserve"> zewnętrzny, Zamawiający wymaga dołączenia odpowiedniej ilości plików, podpisywanych plików z danymi oraz plików </w:t>
      </w:r>
      <w:proofErr w:type="spellStart"/>
      <w:r w:rsidRPr="001165AE">
        <w:rPr>
          <w:rFonts w:ascii="Arial" w:hAnsi="Arial" w:cs="Arial"/>
        </w:rPr>
        <w:t>XAdES</w:t>
      </w:r>
      <w:proofErr w:type="spellEnd"/>
      <w:r w:rsidRPr="001165AE">
        <w:rPr>
          <w:rFonts w:ascii="Arial" w:hAnsi="Arial" w:cs="Arial"/>
        </w:rPr>
        <w:t>.</w:t>
      </w:r>
    </w:p>
    <w:p w14:paraId="2B2CE97B"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Zgodnie z art. 8 ust. 3 ustawy Pzp, nie ujawnia się informacji stanowiących tajemnicę przedsiębiorstwa, w rozumieniu przepisów ustawy z dnia 16 kwietnia 1993 r. o zwalczaniu nieuczciwej konkurencji, jeżeli Wykonawca, nie później niż w terminie składania ofert, w sposób niebudzący wątpliwości zastrzegł, że nie mogą być one udostępniane oraz wykazał spełnienie przesłanek określonych w art. 11 ust. 2 cyt. ustawy, załączając stosowne wyjaśnienia, iż zastrzeżone informacje stanowią tajemnicę przedsiębiorstwa. Na platformie w formularzu składania oferty znajduje się miejsce wyznaczone do dołączenia części oferty stanowiącej tajemnicę przedsiębiorstwa.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1165AE">
        <w:rPr>
          <w:rFonts w:ascii="Arial" w:hAnsi="Arial" w:cs="Arial"/>
        </w:rPr>
        <w:t>pzp</w:t>
      </w:r>
      <w:proofErr w:type="spellEnd"/>
      <w:r w:rsidRPr="001165AE">
        <w:rPr>
          <w:rFonts w:ascii="Arial" w:hAnsi="Arial" w:cs="Arial"/>
        </w:rPr>
        <w:t>.</w:t>
      </w:r>
    </w:p>
    <w:p w14:paraId="7505EC9F"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p>
    <w:p w14:paraId="7F5380E6" w14:textId="77777777" w:rsidR="001E72B0" w:rsidRPr="001165AE" w:rsidRDefault="00445299" w:rsidP="00A500C2">
      <w:pPr>
        <w:numPr>
          <w:ilvl w:val="0"/>
          <w:numId w:val="0"/>
        </w:numPr>
        <w:suppressAutoHyphens/>
        <w:autoSpaceDE w:val="0"/>
        <w:spacing w:after="0" w:line="360" w:lineRule="auto"/>
        <w:ind w:left="360"/>
        <w:jc w:val="both"/>
        <w:rPr>
          <w:rFonts w:ascii="Arial" w:hAnsi="Arial" w:cs="Arial"/>
          <w:lang w:eastAsia="pl-PL"/>
        </w:rPr>
      </w:pPr>
      <w:hyperlink r:id="rId18" w:history="1">
        <w:r w:rsidR="0098656D" w:rsidRPr="001165AE">
          <w:rPr>
            <w:rStyle w:val="Hipercze"/>
            <w:rFonts w:ascii="Arial" w:hAnsi="Arial" w:cs="Arial"/>
            <w:lang w:eastAsia="pl-PL"/>
          </w:rPr>
          <w:t>https://platformazakupowa.pl/strona/45-instrukcje</w:t>
        </w:r>
      </w:hyperlink>
      <w:r w:rsidR="0098656D" w:rsidRPr="001165AE">
        <w:rPr>
          <w:rFonts w:ascii="Arial" w:hAnsi="Arial" w:cs="Arial"/>
          <w:lang w:eastAsia="pl-PL"/>
        </w:rPr>
        <w:t xml:space="preserve"> </w:t>
      </w:r>
      <w:r w:rsidR="001E72B0" w:rsidRPr="001165AE">
        <w:rPr>
          <w:rFonts w:ascii="Arial" w:hAnsi="Arial" w:cs="Arial"/>
          <w:lang w:eastAsia="pl-PL"/>
        </w:rPr>
        <w:t xml:space="preserve"> </w:t>
      </w:r>
    </w:p>
    <w:p w14:paraId="4185028C"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lastRenderedPageBreak/>
        <w:t xml:space="preserve">Każdy z wykonawców może złożyć tylko jedną ofertę. Złożenie większej liczby ofert lub oferty zawierającej propozycje wariantowe spowoduje podlegać będzie odrzuceniu. </w:t>
      </w:r>
    </w:p>
    <w:p w14:paraId="26BF8C9A"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Ceny oferty muszą zawierać wszystkie koszty, jakie musi ponieść Wykonawca, aby zrealizować zamówienie z najwyższą starannością oraz ewentualne rabaty. </w:t>
      </w:r>
    </w:p>
    <w:p w14:paraId="1D81BE53"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Dokumenty i oświadczenia składane przez Wykonawcę powinny być w języku polskim. W przypadku załączenia dokumentów sporządzonych w innym języku niż dopuszczony, Wykonawca zobowiązany jest załączyć tłumaczenie na język polski. </w:t>
      </w:r>
    </w:p>
    <w:p w14:paraId="156F297B"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6497176B"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p>
    <w:p w14:paraId="136A4581"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6EF93356"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Zalecenia: </w:t>
      </w:r>
    </w:p>
    <w:p w14:paraId="69336366"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Zamawiający rekomenduje wykorzystanie formatów: .pdf .</w:t>
      </w:r>
      <w:proofErr w:type="spellStart"/>
      <w:r w:rsidRPr="001165AE">
        <w:rPr>
          <w:rFonts w:ascii="Arial" w:hAnsi="Arial" w:cs="Arial"/>
        </w:rPr>
        <w:t>doc</w:t>
      </w:r>
      <w:proofErr w:type="spellEnd"/>
      <w:r w:rsidRPr="001165AE">
        <w:rPr>
          <w:rFonts w:ascii="Arial" w:hAnsi="Arial" w:cs="Arial"/>
        </w:rPr>
        <w:t xml:space="preserve"> .xls .jpg (.</w:t>
      </w:r>
      <w:proofErr w:type="spellStart"/>
      <w:r w:rsidRPr="001165AE">
        <w:rPr>
          <w:rFonts w:ascii="Arial" w:hAnsi="Arial" w:cs="Arial"/>
        </w:rPr>
        <w:t>jpeg</w:t>
      </w:r>
      <w:proofErr w:type="spellEnd"/>
      <w:r w:rsidRPr="001165AE">
        <w:rPr>
          <w:rFonts w:ascii="Arial" w:hAnsi="Arial" w:cs="Arial"/>
        </w:rPr>
        <w:t xml:space="preserve">) ze szczególnym wskazaniem na .pdf </w:t>
      </w:r>
    </w:p>
    <w:p w14:paraId="73793551"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 xml:space="preserve">W celu ewentualnej kompresji danych Zamawiający rekomenduje wykorzystanie jednego z formatów: .zip .7Z </w:t>
      </w:r>
    </w:p>
    <w:p w14:paraId="0BFF4889"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 xml:space="preserve">Zamawiający zwraca uwagę na ograniczenia wielkości plików podpisywanych profilem zaufanym, który wynosi max 10MB, oraz na ograniczenie wielkości plików podpisywanych w aplikacji </w:t>
      </w:r>
      <w:proofErr w:type="spellStart"/>
      <w:r w:rsidRPr="001165AE">
        <w:rPr>
          <w:rFonts w:ascii="Arial" w:hAnsi="Arial" w:cs="Arial"/>
        </w:rPr>
        <w:t>eDoApp</w:t>
      </w:r>
      <w:proofErr w:type="spellEnd"/>
      <w:r w:rsidRPr="001165AE">
        <w:rPr>
          <w:rFonts w:ascii="Arial" w:hAnsi="Arial" w:cs="Arial"/>
        </w:rPr>
        <w:t xml:space="preserve"> służącej do składania podpisu osobistego, który wynosi max 5MB.</w:t>
      </w:r>
    </w:p>
    <w:p w14:paraId="5B8E56A8"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 xml:space="preserve">Ze względu na niskie ryzyko naruszenia integralności pliku oraz łatwiejszą weryfikację podpisu, Zamawiający zaleca, w miarę możliwości, przekonwertowanie </w:t>
      </w:r>
      <w:r w:rsidRPr="001165AE">
        <w:rPr>
          <w:rFonts w:ascii="Arial" w:hAnsi="Arial" w:cs="Arial"/>
        </w:rPr>
        <w:lastRenderedPageBreak/>
        <w:t xml:space="preserve">plików składających się na ofertę na format .pdf i opatrzenie ich podpisem kwalifikowanym </w:t>
      </w:r>
      <w:proofErr w:type="spellStart"/>
      <w:r w:rsidRPr="001165AE">
        <w:rPr>
          <w:rFonts w:ascii="Arial" w:hAnsi="Arial" w:cs="Arial"/>
        </w:rPr>
        <w:t>PAdES</w:t>
      </w:r>
      <w:proofErr w:type="spellEnd"/>
      <w:r w:rsidRPr="001165AE">
        <w:rPr>
          <w:rFonts w:ascii="Arial" w:hAnsi="Arial" w:cs="Arial"/>
        </w:rPr>
        <w:t>.</w:t>
      </w:r>
    </w:p>
    <w:p w14:paraId="7E9F4F48"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 xml:space="preserve">Pliki w innych formatach niż PDF zaleca się opatrzyć zewnętrznym podpisem </w:t>
      </w:r>
      <w:proofErr w:type="spellStart"/>
      <w:r w:rsidRPr="001165AE">
        <w:rPr>
          <w:rFonts w:ascii="Arial" w:hAnsi="Arial" w:cs="Arial"/>
        </w:rPr>
        <w:t>XAdES</w:t>
      </w:r>
      <w:proofErr w:type="spellEnd"/>
      <w:r w:rsidRPr="001165AE">
        <w:rPr>
          <w:rFonts w:ascii="Arial" w:hAnsi="Arial" w:cs="Arial"/>
        </w:rPr>
        <w:t>. Wykonawca powinien pamiętać, aby plik z podpisem przekazywać łącznie z dokumentem podpisywanym.</w:t>
      </w:r>
    </w:p>
    <w:p w14:paraId="40B17EB5"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Zamawiający zaleca aby w przypadku podpisywania pliku przez kilka osób, stosować podpisy tego samego rodzaju. Podpisywanie różnymi rodzajami podpisów np. osobistym i kwalifikowanym może doprowadzić do problemów w weryfikacji plików.</w:t>
      </w:r>
    </w:p>
    <w:p w14:paraId="7456C1D7"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 xml:space="preserve">Podczas podpisywania plików zaleca się stosowanie algorytmu skrótu SHA2 zamiast SHA1. </w:t>
      </w:r>
    </w:p>
    <w:p w14:paraId="3F573803"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Jeśli Wykonawca pakuje dokumenty np. w plik ZIP zalecamy wcześniejsze podpisanie każdego ze skompresowanych plików.</w:t>
      </w:r>
    </w:p>
    <w:p w14:paraId="100C9BF1"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Zamawiający rekomenduje wykorzystanie podpisu z kwalifikowanym znacznikiem czasu.</w:t>
      </w:r>
    </w:p>
    <w:p w14:paraId="4EC71FA7" w14:textId="77777777" w:rsidR="001E72B0" w:rsidRPr="001165AE" w:rsidRDefault="001E72B0" w:rsidP="009548DF">
      <w:pPr>
        <w:pStyle w:val="Akapitzlist"/>
        <w:numPr>
          <w:ilvl w:val="0"/>
          <w:numId w:val="19"/>
        </w:numPr>
        <w:suppressAutoHyphens/>
        <w:autoSpaceDE w:val="0"/>
        <w:spacing w:line="360" w:lineRule="auto"/>
        <w:jc w:val="both"/>
        <w:rPr>
          <w:rFonts w:ascii="Arial" w:hAnsi="Arial" w:cs="Arial"/>
        </w:rPr>
      </w:pPr>
      <w:r w:rsidRPr="001165AE">
        <w:rPr>
          <w:rFonts w:ascii="Arial" w:hAnsi="Arial"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48161EDC"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u w:val="single"/>
        </w:rPr>
      </w:pPr>
      <w:r w:rsidRPr="001165AE">
        <w:rPr>
          <w:rFonts w:ascii="Arial" w:hAnsi="Arial" w:cs="Arial"/>
          <w:u w:val="single"/>
        </w:rPr>
        <w:t>Dokumenty stanowiące ofertę, które należy złożyć:</w:t>
      </w:r>
    </w:p>
    <w:p w14:paraId="13AACBEB" w14:textId="77777777" w:rsidR="00E01D84" w:rsidRDefault="00E01D84" w:rsidP="009548DF">
      <w:pPr>
        <w:pStyle w:val="Akapitzlist"/>
        <w:numPr>
          <w:ilvl w:val="0"/>
          <w:numId w:val="35"/>
        </w:numPr>
        <w:spacing w:line="360" w:lineRule="auto"/>
        <w:jc w:val="both"/>
        <w:rPr>
          <w:rFonts w:ascii="Arial" w:hAnsi="Arial" w:cs="Arial"/>
        </w:rPr>
      </w:pPr>
      <w:r w:rsidRPr="001165AE">
        <w:rPr>
          <w:rFonts w:ascii="Arial" w:hAnsi="Arial" w:cs="Arial"/>
        </w:rPr>
        <w:t>Formularz ofertowy (</w:t>
      </w:r>
      <w:r w:rsidR="009357B0">
        <w:rPr>
          <w:rFonts w:ascii="Arial" w:hAnsi="Arial" w:cs="Arial"/>
          <w:b/>
        </w:rPr>
        <w:t>Z</w:t>
      </w:r>
      <w:r w:rsidRPr="001165AE">
        <w:rPr>
          <w:rFonts w:ascii="Arial" w:hAnsi="Arial" w:cs="Arial"/>
          <w:b/>
        </w:rPr>
        <w:t xml:space="preserve">ałącznik nr </w:t>
      </w:r>
      <w:r w:rsidR="0032640D" w:rsidRPr="001165AE">
        <w:rPr>
          <w:rFonts w:ascii="Arial" w:hAnsi="Arial" w:cs="Arial"/>
          <w:b/>
        </w:rPr>
        <w:t>2</w:t>
      </w:r>
      <w:r w:rsidRPr="001165AE">
        <w:rPr>
          <w:rFonts w:ascii="Arial" w:hAnsi="Arial" w:cs="Arial"/>
          <w:b/>
        </w:rPr>
        <w:t xml:space="preserve"> do SWZ</w:t>
      </w:r>
      <w:r w:rsidRPr="001165AE">
        <w:rPr>
          <w:rFonts w:ascii="Arial" w:hAnsi="Arial" w:cs="Arial"/>
        </w:rPr>
        <w:t>),</w:t>
      </w:r>
    </w:p>
    <w:p w14:paraId="1A5DC2BA" w14:textId="77777777" w:rsidR="002710EA" w:rsidRDefault="002710EA" w:rsidP="009548DF">
      <w:pPr>
        <w:pStyle w:val="Akapitzlist"/>
        <w:numPr>
          <w:ilvl w:val="0"/>
          <w:numId w:val="35"/>
        </w:numPr>
        <w:spacing w:line="360" w:lineRule="auto"/>
        <w:jc w:val="both"/>
        <w:rPr>
          <w:rFonts w:ascii="Arial" w:hAnsi="Arial" w:cs="Arial"/>
        </w:rPr>
      </w:pPr>
      <w:r w:rsidRPr="001165AE">
        <w:rPr>
          <w:rFonts w:ascii="Arial" w:hAnsi="Arial" w:cs="Arial"/>
        </w:rPr>
        <w:t>Propozycja harmonogramu rzeczowo-finansowego realizacji zamówienia</w:t>
      </w:r>
      <w:r w:rsidR="00291CA7" w:rsidRPr="001165AE">
        <w:rPr>
          <w:rFonts w:ascii="Arial" w:hAnsi="Arial" w:cs="Arial"/>
        </w:rPr>
        <w:t xml:space="preserve"> (</w:t>
      </w:r>
      <w:r w:rsidR="009357B0" w:rsidRPr="009357B0">
        <w:rPr>
          <w:rFonts w:ascii="Arial" w:hAnsi="Arial" w:cs="Arial"/>
          <w:b/>
        </w:rPr>
        <w:t>Załącznik nr 2A do SWZ</w:t>
      </w:r>
      <w:r w:rsidR="009357B0">
        <w:rPr>
          <w:rFonts w:ascii="Arial" w:hAnsi="Arial" w:cs="Arial"/>
        </w:rPr>
        <w:t xml:space="preserve"> </w:t>
      </w:r>
      <w:r w:rsidR="00291CA7" w:rsidRPr="001165AE">
        <w:rPr>
          <w:rFonts w:ascii="Arial" w:hAnsi="Arial" w:cs="Arial"/>
        </w:rPr>
        <w:t>dot. Części nr 1</w:t>
      </w:r>
      <w:r w:rsidR="009357B0">
        <w:rPr>
          <w:rFonts w:ascii="Arial" w:hAnsi="Arial" w:cs="Arial"/>
        </w:rPr>
        <w:t xml:space="preserve"> i 2</w:t>
      </w:r>
      <w:r w:rsidR="00291CA7" w:rsidRPr="001165AE">
        <w:rPr>
          <w:rFonts w:ascii="Arial" w:hAnsi="Arial" w:cs="Arial"/>
        </w:rPr>
        <w:t>)</w:t>
      </w:r>
      <w:r w:rsidRPr="001165AE">
        <w:rPr>
          <w:rFonts w:ascii="Arial" w:hAnsi="Arial" w:cs="Arial"/>
        </w:rPr>
        <w:t>,</w:t>
      </w:r>
    </w:p>
    <w:p w14:paraId="1A041092" w14:textId="77777777" w:rsidR="009357B0" w:rsidRPr="001165AE" w:rsidRDefault="009357B0" w:rsidP="009548DF">
      <w:pPr>
        <w:pStyle w:val="Akapitzlist"/>
        <w:numPr>
          <w:ilvl w:val="0"/>
          <w:numId w:val="35"/>
        </w:numPr>
        <w:spacing w:line="360" w:lineRule="auto"/>
        <w:jc w:val="both"/>
        <w:rPr>
          <w:rFonts w:ascii="Arial" w:hAnsi="Arial" w:cs="Arial"/>
        </w:rPr>
      </w:pPr>
      <w:r>
        <w:rPr>
          <w:rFonts w:ascii="Arial" w:hAnsi="Arial" w:cs="Arial"/>
        </w:rPr>
        <w:t>Arkusz asortymentowo-cenowy (</w:t>
      </w:r>
      <w:r w:rsidRPr="009357B0">
        <w:rPr>
          <w:rFonts w:ascii="Arial" w:hAnsi="Arial" w:cs="Arial"/>
          <w:b/>
        </w:rPr>
        <w:t>Załącznik nr 2</w:t>
      </w:r>
      <w:r>
        <w:rPr>
          <w:rFonts w:ascii="Arial" w:hAnsi="Arial" w:cs="Arial"/>
          <w:b/>
        </w:rPr>
        <w:t>B</w:t>
      </w:r>
      <w:r w:rsidRPr="009357B0">
        <w:rPr>
          <w:rFonts w:ascii="Arial" w:hAnsi="Arial" w:cs="Arial"/>
          <w:b/>
        </w:rPr>
        <w:t xml:space="preserve"> do SWZ</w:t>
      </w:r>
      <w:r w:rsidRPr="009357B0">
        <w:rPr>
          <w:rFonts w:ascii="Arial" w:hAnsi="Arial" w:cs="Arial"/>
        </w:rPr>
        <w:t xml:space="preserve"> </w:t>
      </w:r>
      <w:r>
        <w:rPr>
          <w:rFonts w:ascii="Arial" w:hAnsi="Arial" w:cs="Arial"/>
        </w:rPr>
        <w:t>dot. Części nr 3)</w:t>
      </w:r>
    </w:p>
    <w:p w14:paraId="28FC70F4" w14:textId="77777777" w:rsidR="00E01D84" w:rsidRPr="001165AE" w:rsidRDefault="00E01D84" w:rsidP="009548DF">
      <w:pPr>
        <w:pStyle w:val="Akapitzlist"/>
        <w:numPr>
          <w:ilvl w:val="0"/>
          <w:numId w:val="35"/>
        </w:numPr>
        <w:spacing w:line="360" w:lineRule="auto"/>
        <w:jc w:val="both"/>
        <w:rPr>
          <w:rFonts w:ascii="Arial" w:hAnsi="Arial" w:cs="Arial"/>
        </w:rPr>
      </w:pPr>
      <w:r w:rsidRPr="001165AE">
        <w:rPr>
          <w:rFonts w:ascii="Arial" w:hAnsi="Arial" w:cs="Arial"/>
        </w:rPr>
        <w:t xml:space="preserve">Oświadczenie Wykonawcy o niepodleganiu wykluczeniu z postępowania oraz spełnianiu warunków udziału w postępowaniu </w:t>
      </w:r>
      <w:r w:rsidRPr="001165AE">
        <w:rPr>
          <w:rFonts w:ascii="Arial" w:hAnsi="Arial" w:cs="Arial"/>
          <w:b/>
        </w:rPr>
        <w:t>(</w:t>
      </w:r>
      <w:r w:rsidR="009357B0">
        <w:rPr>
          <w:rFonts w:ascii="Arial" w:hAnsi="Arial" w:cs="Arial"/>
          <w:b/>
        </w:rPr>
        <w:t>Z</w:t>
      </w:r>
      <w:r w:rsidRPr="001165AE">
        <w:rPr>
          <w:rFonts w:ascii="Arial" w:hAnsi="Arial" w:cs="Arial"/>
          <w:b/>
        </w:rPr>
        <w:t>ałącznik nr 3</w:t>
      </w:r>
      <w:r w:rsidR="009357B0">
        <w:rPr>
          <w:rFonts w:ascii="Arial" w:hAnsi="Arial" w:cs="Arial"/>
          <w:b/>
        </w:rPr>
        <w:t xml:space="preserve"> / 3A</w:t>
      </w:r>
      <w:r w:rsidRPr="001165AE">
        <w:rPr>
          <w:rFonts w:ascii="Arial" w:hAnsi="Arial" w:cs="Arial"/>
          <w:b/>
        </w:rPr>
        <w:t xml:space="preserve"> do SWZ)</w:t>
      </w:r>
      <w:r w:rsidRPr="001165AE">
        <w:rPr>
          <w:rFonts w:ascii="Arial" w:hAnsi="Arial" w:cs="Arial"/>
        </w:rPr>
        <w:t>,</w:t>
      </w:r>
    </w:p>
    <w:p w14:paraId="77861827" w14:textId="77777777" w:rsidR="00446279" w:rsidRPr="001165AE" w:rsidRDefault="00E01D84" w:rsidP="009548DF">
      <w:pPr>
        <w:pStyle w:val="Akapitzlist"/>
        <w:numPr>
          <w:ilvl w:val="0"/>
          <w:numId w:val="35"/>
        </w:numPr>
        <w:suppressAutoHyphens/>
        <w:autoSpaceDE w:val="0"/>
        <w:spacing w:line="360" w:lineRule="auto"/>
        <w:jc w:val="both"/>
        <w:rPr>
          <w:rFonts w:ascii="Arial" w:hAnsi="Arial" w:cs="Arial"/>
        </w:rPr>
      </w:pPr>
      <w:r w:rsidRPr="001165AE">
        <w:rPr>
          <w:rFonts w:ascii="Arial" w:hAnsi="Arial" w:cs="Arial"/>
        </w:rPr>
        <w:t>Zobowiązanie podmiotu do udostepnienia zasobów – jeżeli dotyczy (</w:t>
      </w:r>
      <w:r w:rsidR="009357B0">
        <w:rPr>
          <w:rFonts w:ascii="Arial" w:hAnsi="Arial" w:cs="Arial"/>
          <w:b/>
        </w:rPr>
        <w:t>Z</w:t>
      </w:r>
      <w:r w:rsidRPr="001165AE">
        <w:rPr>
          <w:rFonts w:ascii="Arial" w:hAnsi="Arial" w:cs="Arial"/>
          <w:b/>
        </w:rPr>
        <w:t>ałącznik nr 6 do SWZ</w:t>
      </w:r>
      <w:r w:rsidRPr="001165AE">
        <w:rPr>
          <w:rFonts w:ascii="Arial" w:hAnsi="Arial" w:cs="Arial"/>
        </w:rPr>
        <w:t>),</w:t>
      </w:r>
    </w:p>
    <w:p w14:paraId="6E59965D" w14:textId="77777777" w:rsidR="009357B0" w:rsidRPr="009357B0" w:rsidRDefault="009357B0" w:rsidP="009548DF">
      <w:pPr>
        <w:numPr>
          <w:ilvl w:val="0"/>
          <w:numId w:val="35"/>
        </w:numPr>
        <w:spacing w:after="0" w:line="360" w:lineRule="auto"/>
        <w:rPr>
          <w:rFonts w:ascii="Arial" w:hAnsi="Arial" w:cs="Arial"/>
          <w:lang w:eastAsia="pl-PL"/>
        </w:rPr>
      </w:pPr>
      <w:r w:rsidRPr="009357B0">
        <w:rPr>
          <w:rFonts w:ascii="Arial" w:hAnsi="Arial" w:cs="Arial"/>
          <w:lang w:eastAsia="pl-PL"/>
        </w:rPr>
        <w:t>Dokument stanowiący wadium w formie niepieniężnej</w:t>
      </w:r>
      <w:r>
        <w:rPr>
          <w:rFonts w:ascii="Arial" w:hAnsi="Arial" w:cs="Arial"/>
          <w:lang w:eastAsia="pl-PL"/>
        </w:rPr>
        <w:t xml:space="preserve"> (dotyczy Części nr 1 i 2)</w:t>
      </w:r>
      <w:r w:rsidRPr="009357B0">
        <w:rPr>
          <w:rFonts w:ascii="Arial" w:hAnsi="Arial" w:cs="Arial"/>
          <w:lang w:eastAsia="pl-PL"/>
        </w:rPr>
        <w:t>,</w:t>
      </w:r>
    </w:p>
    <w:p w14:paraId="7DEA53E9" w14:textId="77777777" w:rsidR="001E72B0" w:rsidRPr="001165AE" w:rsidRDefault="001E72B0" w:rsidP="009548DF">
      <w:pPr>
        <w:pStyle w:val="Akapitzlist"/>
        <w:numPr>
          <w:ilvl w:val="0"/>
          <w:numId w:val="35"/>
        </w:numPr>
        <w:suppressAutoHyphens/>
        <w:autoSpaceDE w:val="0"/>
        <w:spacing w:line="360" w:lineRule="auto"/>
        <w:jc w:val="both"/>
        <w:rPr>
          <w:rFonts w:ascii="Arial" w:hAnsi="Arial" w:cs="Arial"/>
        </w:rPr>
      </w:pPr>
      <w:r w:rsidRPr="001165AE">
        <w:rPr>
          <w:rFonts w:ascii="Arial" w:hAnsi="Arial" w:cs="Arial"/>
        </w:rPr>
        <w:t>Pełnomocnictwo upoważniające do złożenia oferty, o ile ofertę składa pełnomocnik;</w:t>
      </w:r>
    </w:p>
    <w:p w14:paraId="21A201AA" w14:textId="77777777" w:rsidR="001E72B0" w:rsidRPr="001165AE" w:rsidRDefault="001E72B0" w:rsidP="009548DF">
      <w:pPr>
        <w:pStyle w:val="Akapitzlist"/>
        <w:numPr>
          <w:ilvl w:val="0"/>
          <w:numId w:val="35"/>
        </w:numPr>
        <w:suppressAutoHyphens/>
        <w:autoSpaceDE w:val="0"/>
        <w:spacing w:line="360" w:lineRule="auto"/>
        <w:jc w:val="both"/>
        <w:rPr>
          <w:rFonts w:ascii="Arial" w:hAnsi="Arial" w:cs="Arial"/>
        </w:rPr>
      </w:pPr>
      <w:r w:rsidRPr="001165AE">
        <w:rPr>
          <w:rFonts w:ascii="Arial" w:hAnsi="Arial" w:cs="Arial"/>
        </w:rPr>
        <w:t>Pełnomocnictwo dla pełnomocnika do reprezentowania w postępowaniu Wykonawców wspólnie ubiegających się o udzielenie zamówienia - dotyczy ofert składanych przez Wykonawców wspólnie ubiegając</w:t>
      </w:r>
      <w:r w:rsidR="0098656D" w:rsidRPr="001165AE">
        <w:rPr>
          <w:rFonts w:ascii="Arial" w:hAnsi="Arial" w:cs="Arial"/>
        </w:rPr>
        <w:t>ych się o udzielenie zamówienia.</w:t>
      </w:r>
    </w:p>
    <w:p w14:paraId="5F269F83"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rPr>
      </w:pPr>
      <w:r w:rsidRPr="001165AE">
        <w:rPr>
          <w:rFonts w:ascii="Arial" w:hAnsi="Arial" w:cs="Arial"/>
        </w:rPr>
        <w:t xml:space="preserve">Pełnomocnictwo do złożenia oferty musi być złożone w oryginale w takiej samej formie, jak składana oferta (t.j. w formie elektronicznej lub postaci elektronicznej opatrzonej </w:t>
      </w:r>
      <w:r w:rsidRPr="001165AE">
        <w:rPr>
          <w:rFonts w:ascii="Arial" w:hAnsi="Arial" w:cs="Arial"/>
        </w:rPr>
        <w:lastRenderedPageBreak/>
        <w:t>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7C24CBD" w14:textId="77777777" w:rsidR="001E72B0" w:rsidRPr="001165AE" w:rsidRDefault="001E72B0" w:rsidP="009548DF">
      <w:pPr>
        <w:pStyle w:val="Akapitzlist"/>
        <w:numPr>
          <w:ilvl w:val="0"/>
          <w:numId w:val="17"/>
        </w:numPr>
        <w:suppressAutoHyphens/>
        <w:autoSpaceDE w:val="0"/>
        <w:spacing w:line="360" w:lineRule="auto"/>
        <w:jc w:val="both"/>
        <w:rPr>
          <w:rFonts w:ascii="Arial" w:hAnsi="Arial" w:cs="Arial"/>
          <w:u w:val="single"/>
        </w:rPr>
      </w:pPr>
      <w:r w:rsidRPr="001165AE">
        <w:rPr>
          <w:rFonts w:ascii="Arial" w:hAnsi="Arial" w:cs="Arial"/>
          <w:u w:val="single"/>
        </w:rPr>
        <w:t>Oferty składane wspólnie (konsorcjum, spółka cywilna itp.)</w:t>
      </w:r>
    </w:p>
    <w:p w14:paraId="2406DAEF"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t>Wykonawcy mogą wspólnie ubiegać się o udzielenie zamówienia.</w:t>
      </w:r>
    </w:p>
    <w:p w14:paraId="3609C85C"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t>Wykonawcy składający ofertę wspólną ustanawiają pełnomocnika do reprezentowania ich w postępowaniu o udzielenie zamówienia albo reprezentowania w postępowaniu i zawarcia umowy.</w:t>
      </w:r>
    </w:p>
    <w:p w14:paraId="30583A7A"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t>Do oferty wspólnej Wykonawcy dołączają pełnomocnictwo.</w:t>
      </w:r>
    </w:p>
    <w:p w14:paraId="43C837FB"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t>Pełnomocnik pozostaje w kontakcie z Zamawiającym w toku postępowania i do niego Zamawiający kieruje informacje, korespondencję, itp.</w:t>
      </w:r>
    </w:p>
    <w:p w14:paraId="731873F8"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t>Oferta wspólna, składana przez dwóch lub więcej Wykonawców, powinna spełniać następujące wymagania:</w:t>
      </w:r>
    </w:p>
    <w:p w14:paraId="0C25DE7E" w14:textId="77777777" w:rsidR="001E72B0" w:rsidRPr="001165AE" w:rsidRDefault="001E72B0" w:rsidP="009548DF">
      <w:pPr>
        <w:pStyle w:val="Akapitzlist"/>
        <w:numPr>
          <w:ilvl w:val="0"/>
          <w:numId w:val="21"/>
        </w:numPr>
        <w:suppressAutoHyphens/>
        <w:autoSpaceDE w:val="0"/>
        <w:spacing w:line="360" w:lineRule="auto"/>
        <w:jc w:val="both"/>
        <w:rPr>
          <w:rFonts w:ascii="Arial" w:hAnsi="Arial" w:cs="Arial"/>
        </w:rPr>
      </w:pPr>
      <w:r w:rsidRPr="001165AE">
        <w:rPr>
          <w:rFonts w:ascii="Arial" w:hAnsi="Arial" w:cs="Arial"/>
        </w:rPr>
        <w:t>oferta wspólna powinna być sporządzona zgodnie z SWZ;</w:t>
      </w:r>
    </w:p>
    <w:p w14:paraId="23D542BE" w14:textId="77777777" w:rsidR="001E72B0" w:rsidRPr="001165AE" w:rsidRDefault="001E72B0" w:rsidP="009548DF">
      <w:pPr>
        <w:pStyle w:val="Akapitzlist"/>
        <w:numPr>
          <w:ilvl w:val="0"/>
          <w:numId w:val="21"/>
        </w:numPr>
        <w:suppressAutoHyphens/>
        <w:autoSpaceDE w:val="0"/>
        <w:spacing w:line="360" w:lineRule="auto"/>
        <w:jc w:val="both"/>
        <w:rPr>
          <w:rFonts w:ascii="Arial" w:hAnsi="Arial" w:cs="Arial"/>
        </w:rPr>
      </w:pPr>
      <w:r w:rsidRPr="001165AE">
        <w:rPr>
          <w:rFonts w:ascii="Arial" w:hAnsi="Arial" w:cs="Arial"/>
        </w:rPr>
        <w:t>sposób składania dokumentów w ofercie wspólnej:</w:t>
      </w:r>
    </w:p>
    <w:p w14:paraId="476E4AFD" w14:textId="77777777" w:rsidR="001E72B0" w:rsidRPr="001165AE" w:rsidRDefault="001E72B0" w:rsidP="009548DF">
      <w:pPr>
        <w:pStyle w:val="Akapitzlist"/>
        <w:numPr>
          <w:ilvl w:val="0"/>
          <w:numId w:val="22"/>
        </w:numPr>
        <w:suppressAutoHyphens/>
        <w:autoSpaceDE w:val="0"/>
        <w:spacing w:line="360" w:lineRule="auto"/>
        <w:jc w:val="both"/>
        <w:rPr>
          <w:rFonts w:ascii="Arial" w:hAnsi="Arial" w:cs="Arial"/>
        </w:rPr>
      </w:pPr>
      <w:r w:rsidRPr="001165AE">
        <w:rPr>
          <w:rFonts w:ascii="Arial" w:hAnsi="Arial" w:cs="Arial"/>
        </w:rPr>
        <w:t>dokumenty, dotyczące własnej firmy, takie jak np.: oświadczenie o braku podstaw do wykluczenia składa każdy z Wykonawców składających ofertę wspólną we własnym imieniu;</w:t>
      </w:r>
    </w:p>
    <w:p w14:paraId="6D3FAF30" w14:textId="77777777" w:rsidR="001E72B0" w:rsidRPr="001165AE" w:rsidRDefault="001E72B0" w:rsidP="009548DF">
      <w:pPr>
        <w:pStyle w:val="Akapitzlist"/>
        <w:numPr>
          <w:ilvl w:val="0"/>
          <w:numId w:val="22"/>
        </w:numPr>
        <w:suppressAutoHyphens/>
        <w:autoSpaceDE w:val="0"/>
        <w:spacing w:line="360" w:lineRule="auto"/>
        <w:jc w:val="both"/>
        <w:rPr>
          <w:rFonts w:ascii="Arial" w:hAnsi="Arial" w:cs="Arial"/>
        </w:rPr>
      </w:pPr>
      <w:r w:rsidRPr="001165AE">
        <w:rPr>
          <w:rFonts w:ascii="Arial" w:hAnsi="Arial" w:cs="Arial"/>
        </w:rPr>
        <w:t>dokumenty wspólne takie jak np.: formularz ofertowy, formularz cenowy, dokumenty podmiotowe i przedmiotowe składa pełnomocnik Wykonawców w imieniu wszystkich Wykonawców składających ofertę wspólną;</w:t>
      </w:r>
    </w:p>
    <w:p w14:paraId="3F30B821" w14:textId="77777777" w:rsidR="001E72B0" w:rsidRPr="001165AE" w:rsidRDefault="001E72B0" w:rsidP="009548DF">
      <w:pPr>
        <w:pStyle w:val="Akapitzlist"/>
        <w:numPr>
          <w:ilvl w:val="0"/>
          <w:numId w:val="21"/>
        </w:numPr>
        <w:suppressAutoHyphens/>
        <w:autoSpaceDE w:val="0"/>
        <w:spacing w:line="360" w:lineRule="auto"/>
        <w:jc w:val="both"/>
        <w:rPr>
          <w:rFonts w:ascii="Arial" w:hAnsi="Arial" w:cs="Arial"/>
        </w:rPr>
      </w:pPr>
      <w:r w:rsidRPr="001165AE">
        <w:rPr>
          <w:rFonts w:ascii="Arial" w:hAnsi="Arial" w:cs="Arial"/>
        </w:rPr>
        <w:t>kopie dokumentów dotyczących każdego z Wykonawców składających ofertę wspólną muszą być poświadczone za zgodność z oryginałem przez osobę lub osoby upoważnione do reprezentowania tych Wykonawców.</w:t>
      </w:r>
    </w:p>
    <w:p w14:paraId="4B148ED9" w14:textId="77777777" w:rsidR="001E72B0" w:rsidRPr="001165AE" w:rsidRDefault="001E72B0" w:rsidP="009548DF">
      <w:pPr>
        <w:pStyle w:val="Akapitzlist"/>
        <w:numPr>
          <w:ilvl w:val="0"/>
          <w:numId w:val="20"/>
        </w:numPr>
        <w:suppressAutoHyphens/>
        <w:autoSpaceDE w:val="0"/>
        <w:spacing w:line="360" w:lineRule="auto"/>
        <w:jc w:val="both"/>
        <w:rPr>
          <w:rFonts w:ascii="Arial" w:hAnsi="Arial" w:cs="Arial"/>
        </w:rPr>
      </w:pPr>
      <w:r w:rsidRPr="001165AE">
        <w:rPr>
          <w:rFonts w:ascii="Arial" w:hAnsi="Arial" w:cs="Arial"/>
        </w:rPr>
        <w:t>Przed podpisaniem umowy (w przypadku wygrania postępowania) Wykonawcy składający ofertę wspólną będą mieli obowiązek przedstawić Zamawiającemu umowę konsorcjum, zawierającą, co najmniej:</w:t>
      </w:r>
    </w:p>
    <w:p w14:paraId="6EB8F1E5" w14:textId="77777777" w:rsidR="001E72B0" w:rsidRPr="001165AE" w:rsidRDefault="001E72B0" w:rsidP="009548DF">
      <w:pPr>
        <w:pStyle w:val="Akapitzlist"/>
        <w:numPr>
          <w:ilvl w:val="0"/>
          <w:numId w:val="23"/>
        </w:numPr>
        <w:suppressAutoHyphens/>
        <w:autoSpaceDE w:val="0"/>
        <w:spacing w:line="360" w:lineRule="auto"/>
        <w:jc w:val="both"/>
        <w:rPr>
          <w:rFonts w:ascii="Arial" w:hAnsi="Arial" w:cs="Arial"/>
        </w:rPr>
      </w:pPr>
      <w:r w:rsidRPr="001165AE">
        <w:rPr>
          <w:rFonts w:ascii="Arial" w:hAnsi="Arial" w:cs="Arial"/>
        </w:rPr>
        <w:lastRenderedPageBreak/>
        <w:t>zobowiązanie do realizacji wspólnego przedsięwzięcia gospodarczego obejmującego swoim zakresem realizację przedmiotu zamówienia,</w:t>
      </w:r>
    </w:p>
    <w:p w14:paraId="4824E0F1" w14:textId="77777777" w:rsidR="001E72B0" w:rsidRPr="001165AE" w:rsidRDefault="001E72B0" w:rsidP="009548DF">
      <w:pPr>
        <w:pStyle w:val="Akapitzlist"/>
        <w:numPr>
          <w:ilvl w:val="0"/>
          <w:numId w:val="23"/>
        </w:numPr>
        <w:suppressAutoHyphens/>
        <w:autoSpaceDE w:val="0"/>
        <w:spacing w:line="360" w:lineRule="auto"/>
        <w:jc w:val="both"/>
        <w:rPr>
          <w:rFonts w:ascii="Arial" w:hAnsi="Arial" w:cs="Arial"/>
        </w:rPr>
      </w:pPr>
      <w:r w:rsidRPr="001165AE">
        <w:rPr>
          <w:rFonts w:ascii="Arial" w:hAnsi="Arial" w:cs="Arial"/>
        </w:rPr>
        <w:t>określenie zakresu działania poszczególnych stron umowy,</w:t>
      </w:r>
    </w:p>
    <w:p w14:paraId="49D6560A" w14:textId="77777777" w:rsidR="001B7EBB" w:rsidRPr="001165AE" w:rsidRDefault="001E72B0" w:rsidP="009548DF">
      <w:pPr>
        <w:pStyle w:val="Akapitzlist"/>
        <w:numPr>
          <w:ilvl w:val="0"/>
          <w:numId w:val="23"/>
        </w:numPr>
        <w:suppressAutoHyphens/>
        <w:autoSpaceDE w:val="0"/>
        <w:spacing w:line="360" w:lineRule="auto"/>
        <w:jc w:val="both"/>
        <w:rPr>
          <w:rFonts w:ascii="Arial" w:hAnsi="Arial" w:cs="Arial"/>
        </w:rPr>
      </w:pPr>
      <w:r w:rsidRPr="001165AE">
        <w:rPr>
          <w:rFonts w:ascii="Arial" w:hAnsi="Arial" w:cs="Arial"/>
        </w:rPr>
        <w:t>czas obowiązywania umowy, który nie może być krótszy, niż okres obejmujący realizację zamówienia oraz czas trwania gwarancji jakości i rękojmi.</w:t>
      </w:r>
    </w:p>
    <w:p w14:paraId="3EAFAB54" w14:textId="77777777" w:rsidR="009C48FA" w:rsidRPr="001165AE" w:rsidRDefault="009C48FA" w:rsidP="00A500C2">
      <w:pPr>
        <w:pStyle w:val="Akapitzlist"/>
        <w:numPr>
          <w:ilvl w:val="0"/>
          <w:numId w:val="0"/>
        </w:numPr>
        <w:suppressAutoHyphens/>
        <w:autoSpaceDE w:val="0"/>
        <w:spacing w:line="360" w:lineRule="auto"/>
        <w:ind w:left="1069"/>
        <w:jc w:val="both"/>
        <w:rPr>
          <w:rFonts w:ascii="Arial" w:hAnsi="Arial" w:cs="Arial"/>
        </w:rPr>
      </w:pPr>
    </w:p>
    <w:p w14:paraId="744C8C5B" w14:textId="77777777" w:rsidR="001B7EBB" w:rsidRPr="001165AE" w:rsidRDefault="0098656D" w:rsidP="00A500C2">
      <w:pPr>
        <w:numPr>
          <w:ilvl w:val="0"/>
          <w:numId w:val="0"/>
        </w:numPr>
        <w:suppressAutoHyphens/>
        <w:spacing w:after="0" w:line="360" w:lineRule="auto"/>
        <w:rPr>
          <w:rFonts w:ascii="Arial" w:hAnsi="Arial" w:cs="Arial"/>
        </w:rPr>
      </w:pPr>
      <w:r w:rsidRPr="001165AE">
        <w:rPr>
          <w:rFonts w:ascii="Arial" w:hAnsi="Arial" w:cs="Arial"/>
          <w:b/>
        </w:rPr>
        <w:t>X</w:t>
      </w:r>
      <w:r w:rsidR="000757A9" w:rsidRPr="001165AE">
        <w:rPr>
          <w:rFonts w:ascii="Arial" w:hAnsi="Arial" w:cs="Arial"/>
          <w:b/>
        </w:rPr>
        <w:t>III</w:t>
      </w:r>
      <w:r w:rsidRPr="001165AE">
        <w:rPr>
          <w:rFonts w:ascii="Arial" w:hAnsi="Arial" w:cs="Arial"/>
          <w:b/>
        </w:rPr>
        <w:t>.  SPOSÓB ORAZ TERMIN SKŁADANIA OFERT</w:t>
      </w:r>
    </w:p>
    <w:p w14:paraId="37B16CE8" w14:textId="6F6345B9" w:rsidR="001B7EBB" w:rsidRPr="001165AE" w:rsidRDefault="001B7EBB" w:rsidP="009548DF">
      <w:pPr>
        <w:numPr>
          <w:ilvl w:val="0"/>
          <w:numId w:val="14"/>
        </w:numPr>
        <w:tabs>
          <w:tab w:val="num" w:pos="-720"/>
        </w:tabs>
        <w:suppressAutoHyphens/>
        <w:autoSpaceDE w:val="0"/>
        <w:spacing w:after="0" w:line="360" w:lineRule="auto"/>
        <w:ind w:left="360"/>
        <w:jc w:val="both"/>
        <w:rPr>
          <w:rFonts w:ascii="Arial" w:eastAsia="Times New Roman" w:hAnsi="Arial" w:cs="Arial"/>
          <w:b/>
          <w:lang w:val="x-none" w:eastAsia="zh-CN"/>
        </w:rPr>
      </w:pPr>
      <w:r w:rsidRPr="001165AE">
        <w:rPr>
          <w:rFonts w:ascii="Arial" w:eastAsia="Times New Roman" w:hAnsi="Arial" w:cs="Arial"/>
          <w:lang w:eastAsia="zh-CN"/>
        </w:rPr>
        <w:t xml:space="preserve">Ofertę należy złożyć za pośrednictwem strony internetowej prowadzonego postępowania </w:t>
      </w:r>
      <w:r w:rsidR="000367D0" w:rsidRPr="001165AE">
        <w:rPr>
          <w:rFonts w:ascii="Arial" w:eastAsia="Times New Roman" w:hAnsi="Arial" w:cs="Arial"/>
          <w:lang w:eastAsia="zh-CN"/>
        </w:rPr>
        <w:t xml:space="preserve"> </w:t>
      </w:r>
      <w:hyperlink r:id="rId19" w:history="1">
        <w:r w:rsidR="00821C31" w:rsidRPr="00821C31">
          <w:rPr>
            <w:rStyle w:val="Hipercze"/>
            <w:rFonts w:ascii="Arial" w:hAnsi="Arial" w:cs="Arial"/>
          </w:rPr>
          <w:t>https://platformazakupowa.pl/transakcja/951413</w:t>
        </w:r>
      </w:hyperlink>
      <w:r w:rsidR="001F57E8" w:rsidRPr="001165AE">
        <w:rPr>
          <w:rFonts w:ascii="Arial" w:hAnsi="Arial" w:cs="Arial"/>
          <w:lang w:val="pl"/>
        </w:rPr>
        <w:t xml:space="preserve"> </w:t>
      </w:r>
      <w:r w:rsidR="000367D0" w:rsidRPr="001165AE">
        <w:rPr>
          <w:rFonts w:ascii="Arial" w:eastAsia="Times New Roman" w:hAnsi="Arial" w:cs="Arial"/>
          <w:lang w:val="pl" w:eastAsia="zh-CN"/>
        </w:rPr>
        <w:t xml:space="preserve"> </w:t>
      </w:r>
      <w:r w:rsidRPr="001165AE">
        <w:rPr>
          <w:rFonts w:ascii="Arial" w:eastAsia="Times New Roman" w:hAnsi="Arial" w:cs="Arial"/>
          <w:lang w:val="x-none" w:eastAsia="zh-CN"/>
        </w:rPr>
        <w:t xml:space="preserve">do dnia </w:t>
      </w:r>
      <w:r w:rsidR="009B0C6C" w:rsidRPr="009B0C6C">
        <w:rPr>
          <w:rFonts w:ascii="Arial" w:eastAsia="Times New Roman" w:hAnsi="Arial" w:cs="Arial"/>
          <w:b/>
          <w:highlight w:val="yellow"/>
          <w:lang w:eastAsia="zh-CN"/>
        </w:rPr>
        <w:t>31</w:t>
      </w:r>
      <w:r w:rsidR="009357B0" w:rsidRPr="009B0C6C">
        <w:rPr>
          <w:rFonts w:ascii="Arial" w:eastAsia="Times New Roman" w:hAnsi="Arial" w:cs="Arial"/>
          <w:b/>
          <w:highlight w:val="yellow"/>
          <w:lang w:eastAsia="zh-CN"/>
        </w:rPr>
        <w:t>.07.2024</w:t>
      </w:r>
      <w:r w:rsidRPr="009357B0">
        <w:rPr>
          <w:rFonts w:ascii="Arial" w:eastAsia="Times New Roman" w:hAnsi="Arial" w:cs="Arial"/>
          <w:b/>
          <w:lang w:eastAsia="zh-CN"/>
        </w:rPr>
        <w:t xml:space="preserve"> </w:t>
      </w:r>
      <w:r w:rsidRPr="001165AE">
        <w:rPr>
          <w:rFonts w:ascii="Arial" w:eastAsia="Times New Roman" w:hAnsi="Arial" w:cs="Arial"/>
          <w:b/>
          <w:lang w:eastAsia="zh-CN"/>
        </w:rPr>
        <w:t>r.</w:t>
      </w:r>
      <w:r w:rsidRPr="001165AE">
        <w:rPr>
          <w:rFonts w:ascii="Arial" w:eastAsia="Times New Roman" w:hAnsi="Arial" w:cs="Arial"/>
          <w:b/>
          <w:lang w:val="x-none" w:eastAsia="zh-CN"/>
        </w:rPr>
        <w:t xml:space="preserve"> </w:t>
      </w:r>
      <w:r w:rsidRPr="001165AE">
        <w:rPr>
          <w:rFonts w:ascii="Arial" w:eastAsia="Times New Roman" w:hAnsi="Arial" w:cs="Arial"/>
          <w:b/>
          <w:lang w:eastAsia="zh-CN"/>
        </w:rPr>
        <w:t>d</w:t>
      </w:r>
      <w:r w:rsidRPr="001165AE">
        <w:rPr>
          <w:rFonts w:ascii="Arial" w:eastAsia="Times New Roman" w:hAnsi="Arial" w:cs="Arial"/>
          <w:b/>
          <w:lang w:val="x-none" w:eastAsia="zh-CN"/>
        </w:rPr>
        <w:t xml:space="preserve">o godz. </w:t>
      </w:r>
      <w:r w:rsidRPr="001165AE">
        <w:rPr>
          <w:rFonts w:ascii="Arial" w:eastAsia="Times New Roman" w:hAnsi="Arial" w:cs="Arial"/>
          <w:b/>
          <w:lang w:eastAsia="zh-CN"/>
        </w:rPr>
        <w:t>1</w:t>
      </w:r>
      <w:r w:rsidR="009357B0">
        <w:rPr>
          <w:rFonts w:ascii="Arial" w:eastAsia="Times New Roman" w:hAnsi="Arial" w:cs="Arial"/>
          <w:b/>
          <w:lang w:eastAsia="zh-CN"/>
        </w:rPr>
        <w:t>1</w:t>
      </w:r>
      <w:r w:rsidRPr="001165AE">
        <w:rPr>
          <w:rFonts w:ascii="Arial" w:eastAsia="Times New Roman" w:hAnsi="Arial" w:cs="Arial"/>
          <w:b/>
          <w:lang w:eastAsia="zh-CN"/>
        </w:rPr>
        <w:t>:00</w:t>
      </w:r>
    </w:p>
    <w:p w14:paraId="2CABBED9" w14:textId="77777777" w:rsidR="001B7EBB" w:rsidRPr="001165AE" w:rsidRDefault="001B7EBB" w:rsidP="009548DF">
      <w:pPr>
        <w:numPr>
          <w:ilvl w:val="0"/>
          <w:numId w:val="14"/>
        </w:numPr>
        <w:suppressAutoHyphens/>
        <w:autoSpaceDE w:val="0"/>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Do oferty należy dołączyć wszystkie wymagane w SWZ dokumenty</w:t>
      </w:r>
      <w:r w:rsidR="0098656D" w:rsidRPr="001165AE">
        <w:rPr>
          <w:rFonts w:ascii="Arial" w:eastAsia="Times New Roman" w:hAnsi="Arial" w:cs="Arial"/>
          <w:lang w:eastAsia="zh-CN"/>
        </w:rPr>
        <w:t xml:space="preserve"> i oświadczenia</w:t>
      </w:r>
      <w:r w:rsidRPr="001165AE">
        <w:rPr>
          <w:rFonts w:ascii="Arial" w:eastAsia="Times New Roman" w:hAnsi="Arial" w:cs="Arial"/>
          <w:lang w:val="x-none" w:eastAsia="zh-CN"/>
        </w:rPr>
        <w:t>.</w:t>
      </w:r>
    </w:p>
    <w:p w14:paraId="53C55802" w14:textId="77777777" w:rsidR="001B7EBB" w:rsidRPr="001165AE" w:rsidRDefault="001B7EBB" w:rsidP="009548DF">
      <w:pPr>
        <w:numPr>
          <w:ilvl w:val="0"/>
          <w:numId w:val="14"/>
        </w:numPr>
        <w:suppressAutoHyphens/>
        <w:autoSpaceDE w:val="0"/>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Po wypełnieniu Formularza składania oferty lub wniosku i dołączenia wszystkich wymaganych załączników należy kliknąć przycisk „Przejdź do podsumowania”.</w:t>
      </w:r>
    </w:p>
    <w:p w14:paraId="54CE2203" w14:textId="77777777" w:rsidR="001B7EBB" w:rsidRPr="001165AE" w:rsidRDefault="001B7EBB" w:rsidP="009548DF">
      <w:pPr>
        <w:numPr>
          <w:ilvl w:val="0"/>
          <w:numId w:val="14"/>
        </w:numPr>
        <w:suppressAutoHyphens/>
        <w:autoSpaceDE w:val="0"/>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Pr="001165AE">
        <w:rPr>
          <w:rFonts w:ascii="Arial" w:eastAsia="Times New Roman" w:hAnsi="Arial" w:cs="Arial"/>
          <w:lang w:eastAsia="zh-CN"/>
        </w:rPr>
        <w:t xml:space="preserve">elektronicznym </w:t>
      </w:r>
      <w:r w:rsidRPr="001165AE">
        <w:rPr>
          <w:rFonts w:ascii="Arial" w:eastAsia="Times New Roman" w:hAnsi="Arial" w:cs="Arial"/>
          <w:lang w:val="x-none" w:eastAsia="zh-CN"/>
        </w:rPr>
        <w:t>podpisem osobistym.</w:t>
      </w:r>
    </w:p>
    <w:p w14:paraId="02FBAC67" w14:textId="77777777" w:rsidR="001B7EBB" w:rsidRPr="001165AE" w:rsidRDefault="001B7EBB" w:rsidP="009548DF">
      <w:pPr>
        <w:numPr>
          <w:ilvl w:val="0"/>
          <w:numId w:val="14"/>
        </w:numPr>
        <w:suppressAutoHyphens/>
        <w:autoSpaceDE w:val="0"/>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0C11A0B2" w14:textId="77777777" w:rsidR="001B7EBB" w:rsidRPr="001165AE" w:rsidRDefault="001B7EBB" w:rsidP="009548DF">
      <w:pPr>
        <w:numPr>
          <w:ilvl w:val="0"/>
          <w:numId w:val="14"/>
        </w:numPr>
        <w:suppressAutoHyphens/>
        <w:autoSpaceDE w:val="0"/>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 xml:space="preserve">Szczegółowa instrukcja dla Wykonawców dotycząca złożenia, zmiany i wycofania oferty znajduje się na stronie internetowej pod adresem: </w:t>
      </w:r>
    </w:p>
    <w:p w14:paraId="1B4E85C4" w14:textId="77777777" w:rsidR="001B7EBB" w:rsidRPr="001165AE" w:rsidRDefault="00445299" w:rsidP="00A500C2">
      <w:pPr>
        <w:numPr>
          <w:ilvl w:val="0"/>
          <w:numId w:val="0"/>
        </w:numPr>
        <w:suppressAutoHyphens/>
        <w:autoSpaceDE w:val="0"/>
        <w:spacing w:after="0" w:line="360" w:lineRule="auto"/>
        <w:ind w:left="360"/>
        <w:jc w:val="both"/>
        <w:rPr>
          <w:rFonts w:ascii="Arial" w:eastAsia="Times New Roman" w:hAnsi="Arial" w:cs="Arial"/>
          <w:lang w:eastAsia="zh-CN"/>
        </w:rPr>
      </w:pPr>
      <w:hyperlink r:id="rId20" w:history="1">
        <w:r w:rsidR="001B7EBB" w:rsidRPr="001165AE">
          <w:rPr>
            <w:rFonts w:ascii="Arial" w:eastAsia="Times New Roman" w:hAnsi="Arial" w:cs="Arial"/>
            <w:color w:val="0000FF"/>
            <w:u w:val="single"/>
            <w:lang w:val="x-none" w:eastAsia="zh-CN"/>
          </w:rPr>
          <w:t>https://platformazakupowa.pl/strona/45-instrukcje</w:t>
        </w:r>
      </w:hyperlink>
      <w:r w:rsidR="001B7EBB" w:rsidRPr="001165AE">
        <w:rPr>
          <w:rFonts w:ascii="Arial" w:eastAsia="Times New Roman" w:hAnsi="Arial" w:cs="Arial"/>
          <w:lang w:eastAsia="zh-CN"/>
        </w:rPr>
        <w:t xml:space="preserve"> </w:t>
      </w:r>
    </w:p>
    <w:p w14:paraId="2E6E640C" w14:textId="77777777" w:rsidR="001B7EBB" w:rsidRPr="001165AE" w:rsidRDefault="001B7EBB" w:rsidP="009548DF">
      <w:pPr>
        <w:numPr>
          <w:ilvl w:val="0"/>
          <w:numId w:val="14"/>
        </w:numPr>
        <w:suppressAutoHyphens/>
        <w:spacing w:after="0" w:line="360" w:lineRule="auto"/>
        <w:ind w:left="360"/>
        <w:jc w:val="both"/>
        <w:rPr>
          <w:rFonts w:ascii="Arial" w:eastAsia="Times New Roman" w:hAnsi="Arial" w:cs="Arial"/>
          <w:lang w:val="x-none" w:eastAsia="zh-CN"/>
        </w:rPr>
      </w:pPr>
      <w:r w:rsidRPr="001165AE">
        <w:rPr>
          <w:rFonts w:ascii="Arial" w:eastAsia="Times New Roman" w:hAnsi="Arial" w:cs="Arial"/>
          <w:lang w:val="x-none" w:eastAsia="zh-CN"/>
        </w:rPr>
        <w:t>Wykonawca po upływie terminu do składania ofert nie może wycofać złożonej oferty.</w:t>
      </w:r>
    </w:p>
    <w:p w14:paraId="5C00DF43" w14:textId="77777777" w:rsidR="003666DA" w:rsidRPr="001165AE" w:rsidRDefault="003666DA" w:rsidP="00A500C2">
      <w:pPr>
        <w:numPr>
          <w:ilvl w:val="0"/>
          <w:numId w:val="0"/>
        </w:numPr>
        <w:suppressAutoHyphens/>
        <w:spacing w:after="0" w:line="360" w:lineRule="auto"/>
        <w:ind w:left="360"/>
        <w:jc w:val="both"/>
        <w:rPr>
          <w:rFonts w:ascii="Arial" w:eastAsia="Times New Roman" w:hAnsi="Arial" w:cs="Arial"/>
          <w:lang w:val="x-none" w:eastAsia="zh-CN"/>
        </w:rPr>
      </w:pPr>
    </w:p>
    <w:p w14:paraId="2881E6B2" w14:textId="77777777" w:rsidR="001B7EBB" w:rsidRPr="001165AE" w:rsidRDefault="0098656D" w:rsidP="00A500C2">
      <w:pPr>
        <w:numPr>
          <w:ilvl w:val="0"/>
          <w:numId w:val="0"/>
        </w:numPr>
        <w:suppressAutoHyphens/>
        <w:spacing w:after="0" w:line="360" w:lineRule="auto"/>
        <w:rPr>
          <w:rFonts w:ascii="Arial" w:hAnsi="Arial" w:cs="Arial"/>
        </w:rPr>
      </w:pPr>
      <w:r w:rsidRPr="001165AE">
        <w:rPr>
          <w:rFonts w:ascii="Arial" w:hAnsi="Arial" w:cs="Arial"/>
          <w:b/>
        </w:rPr>
        <w:t>X</w:t>
      </w:r>
      <w:r w:rsidR="000757A9" w:rsidRPr="001165AE">
        <w:rPr>
          <w:rFonts w:ascii="Arial" w:hAnsi="Arial" w:cs="Arial"/>
          <w:b/>
        </w:rPr>
        <w:t>I</w:t>
      </w:r>
      <w:r w:rsidRPr="001165AE">
        <w:rPr>
          <w:rFonts w:ascii="Arial" w:hAnsi="Arial" w:cs="Arial"/>
          <w:b/>
        </w:rPr>
        <w:t>V. TERMIN OTWARCIA OFERT</w:t>
      </w:r>
    </w:p>
    <w:p w14:paraId="1A7BF243" w14:textId="77777777" w:rsidR="001B7EBB" w:rsidRPr="001165AE" w:rsidRDefault="001B7EBB"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color w:val="000000"/>
        </w:rPr>
        <w:t>Zamawiający przed otwarciem ofert, udostępni na stronie internetowej prowadzonego postępowania informację o kwocie, jaką zamierza przeznaczyć na sfinansowanie zamówienia.</w:t>
      </w:r>
    </w:p>
    <w:p w14:paraId="2009C5A4" w14:textId="2A1F0E5B" w:rsidR="001B7EBB" w:rsidRPr="001165AE" w:rsidRDefault="000757A9"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rPr>
        <w:lastRenderedPageBreak/>
        <w:t>Odszyfrowanie i o</w:t>
      </w:r>
      <w:r w:rsidR="001B7EBB" w:rsidRPr="001165AE">
        <w:rPr>
          <w:rFonts w:ascii="Arial" w:hAnsi="Arial" w:cs="Arial"/>
        </w:rPr>
        <w:t xml:space="preserve">twarcie ofert nastąpi </w:t>
      </w:r>
      <w:r w:rsidR="009B0C6C" w:rsidRPr="009B0C6C">
        <w:rPr>
          <w:rFonts w:ascii="Arial" w:hAnsi="Arial" w:cs="Arial"/>
          <w:b/>
          <w:highlight w:val="yellow"/>
        </w:rPr>
        <w:t>31</w:t>
      </w:r>
      <w:r w:rsidR="009357B0" w:rsidRPr="009B0C6C">
        <w:rPr>
          <w:rFonts w:ascii="Arial" w:hAnsi="Arial" w:cs="Arial"/>
          <w:b/>
          <w:highlight w:val="yellow"/>
        </w:rPr>
        <w:t>.07.2024</w:t>
      </w:r>
      <w:r w:rsidR="002710EA" w:rsidRPr="009357B0">
        <w:rPr>
          <w:rFonts w:ascii="Arial" w:hAnsi="Arial" w:cs="Arial"/>
          <w:b/>
        </w:rPr>
        <w:t xml:space="preserve"> </w:t>
      </w:r>
      <w:r w:rsidR="002710EA" w:rsidRPr="001165AE">
        <w:rPr>
          <w:rFonts w:ascii="Arial" w:hAnsi="Arial" w:cs="Arial"/>
          <w:b/>
        </w:rPr>
        <w:t>r</w:t>
      </w:r>
      <w:r w:rsidR="001B7EBB" w:rsidRPr="001165AE">
        <w:rPr>
          <w:rFonts w:ascii="Arial" w:hAnsi="Arial" w:cs="Arial"/>
          <w:b/>
        </w:rPr>
        <w:t>., o godzinie 1</w:t>
      </w:r>
      <w:r w:rsidR="009357B0">
        <w:rPr>
          <w:rFonts w:ascii="Arial" w:hAnsi="Arial" w:cs="Arial"/>
          <w:b/>
        </w:rPr>
        <w:t>1</w:t>
      </w:r>
      <w:r w:rsidR="001B7EBB" w:rsidRPr="001165AE">
        <w:rPr>
          <w:rFonts w:ascii="Arial" w:hAnsi="Arial" w:cs="Arial"/>
          <w:b/>
        </w:rPr>
        <w:t>:</w:t>
      </w:r>
      <w:r w:rsidR="009357B0">
        <w:rPr>
          <w:rFonts w:ascii="Arial" w:hAnsi="Arial" w:cs="Arial"/>
          <w:b/>
        </w:rPr>
        <w:t>10</w:t>
      </w:r>
    </w:p>
    <w:p w14:paraId="31EFDB21" w14:textId="77777777" w:rsidR="001B7EBB" w:rsidRPr="001165AE" w:rsidRDefault="001B7EBB"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rPr>
        <w:t xml:space="preserve">Otwarcie ofert nastąpi przy użyciu systemu teleinformatycznego, w związku z tym, w przypadku awarii tego systemu, która spowoduje brak możliwości otwarcia ofert w terminie określonym w pkt. 2, otwarcie ofert nastąpi niezwłocznie po usunięciu awarii. Zamawiający poinformuje o zmianie terminu otwarcia ofert na stronie internetowej prowadzonego postępowania. </w:t>
      </w:r>
    </w:p>
    <w:p w14:paraId="59B63D74" w14:textId="77777777" w:rsidR="001B7EBB" w:rsidRPr="001165AE" w:rsidRDefault="001B7EBB"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color w:val="000000"/>
        </w:rPr>
        <w:t xml:space="preserve">Zgodnie z ustawą </w:t>
      </w:r>
      <w:proofErr w:type="spellStart"/>
      <w:r w:rsidRPr="001165AE">
        <w:rPr>
          <w:rFonts w:ascii="Arial" w:hAnsi="Arial" w:cs="Arial"/>
          <w:color w:val="000000"/>
        </w:rPr>
        <w:t>pzp</w:t>
      </w:r>
      <w:proofErr w:type="spellEnd"/>
      <w:r w:rsidRPr="001165AE">
        <w:rPr>
          <w:rFonts w:ascii="Arial" w:hAnsi="Arial" w:cs="Arial"/>
          <w:color w:val="000000"/>
        </w:rPr>
        <w:t xml:space="preserve"> Zamawiający nie ma obowiązku przeprowadzania jawnej sesji otwarcia ofert z udziałem wykonawców lub transmitowania sesji otwarcia za pośrednictwem elektronicznych narzędzi do przekazu wideo on-line, a ma jedynie takie uprawnienie.</w:t>
      </w:r>
    </w:p>
    <w:p w14:paraId="3F607B62" w14:textId="77777777" w:rsidR="001B7EBB" w:rsidRPr="001165AE" w:rsidRDefault="001B7EBB"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rPr>
        <w:t>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lub kosztach zawartych w ofertach.</w:t>
      </w:r>
      <w:r w:rsidRPr="001165AE">
        <w:rPr>
          <w:rFonts w:ascii="Arial" w:hAnsi="Arial" w:cs="Arial"/>
          <w:color w:val="000000"/>
        </w:rPr>
        <w:t xml:space="preserve"> </w:t>
      </w:r>
    </w:p>
    <w:p w14:paraId="736A3C2F" w14:textId="77777777" w:rsidR="001B7EBB" w:rsidRPr="001165AE" w:rsidRDefault="001B7EBB" w:rsidP="009548DF">
      <w:pPr>
        <w:numPr>
          <w:ilvl w:val="0"/>
          <w:numId w:val="15"/>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color w:val="000000"/>
        </w:rPr>
        <w:t xml:space="preserve">Wszystkie informacje będą publikowane na stronie postępowania na platformazakupowa.pl w sekcji ,,Komunikaty” . </w:t>
      </w:r>
    </w:p>
    <w:p w14:paraId="4D93D241" w14:textId="77777777" w:rsidR="000367D0" w:rsidRPr="001165AE" w:rsidRDefault="000367D0" w:rsidP="00A500C2">
      <w:pPr>
        <w:numPr>
          <w:ilvl w:val="0"/>
          <w:numId w:val="0"/>
        </w:numPr>
        <w:tabs>
          <w:tab w:val="left" w:pos="426"/>
        </w:tabs>
        <w:spacing w:after="0" w:line="360" w:lineRule="auto"/>
        <w:ind w:right="34"/>
        <w:jc w:val="both"/>
        <w:rPr>
          <w:rFonts w:ascii="Arial" w:hAnsi="Arial" w:cs="Arial"/>
          <w:b/>
        </w:rPr>
      </w:pPr>
    </w:p>
    <w:p w14:paraId="3AF5F921" w14:textId="77777777" w:rsidR="00643BB0" w:rsidRPr="001165AE" w:rsidRDefault="0098656D" w:rsidP="00A500C2">
      <w:pPr>
        <w:numPr>
          <w:ilvl w:val="0"/>
          <w:numId w:val="0"/>
        </w:numPr>
        <w:tabs>
          <w:tab w:val="left" w:pos="426"/>
        </w:tabs>
        <w:spacing w:after="0" w:line="360" w:lineRule="auto"/>
        <w:ind w:right="34"/>
        <w:jc w:val="both"/>
        <w:rPr>
          <w:rFonts w:ascii="Arial" w:hAnsi="Arial" w:cs="Arial"/>
          <w:b/>
        </w:rPr>
      </w:pPr>
      <w:r w:rsidRPr="001165AE">
        <w:rPr>
          <w:rFonts w:ascii="Arial" w:hAnsi="Arial" w:cs="Arial"/>
          <w:b/>
        </w:rPr>
        <w:t>XV.</w:t>
      </w:r>
      <w:r w:rsidR="006B3570" w:rsidRPr="001165AE">
        <w:rPr>
          <w:rFonts w:ascii="Arial" w:hAnsi="Arial" w:cs="Arial"/>
          <w:b/>
        </w:rPr>
        <w:t xml:space="preserve"> </w:t>
      </w:r>
      <w:r w:rsidR="00643BB0" w:rsidRPr="001165AE">
        <w:rPr>
          <w:rFonts w:ascii="Arial" w:hAnsi="Arial" w:cs="Arial"/>
          <w:b/>
        </w:rPr>
        <w:t>SPOS</w:t>
      </w:r>
      <w:r w:rsidR="000757A9" w:rsidRPr="001165AE">
        <w:rPr>
          <w:rFonts w:ascii="Arial" w:hAnsi="Arial" w:cs="Arial"/>
          <w:b/>
        </w:rPr>
        <w:t>Ó</w:t>
      </w:r>
      <w:r w:rsidR="00643BB0" w:rsidRPr="001165AE">
        <w:rPr>
          <w:rFonts w:ascii="Arial" w:hAnsi="Arial" w:cs="Arial"/>
          <w:b/>
        </w:rPr>
        <w:t>B OBLICZENIA CENY</w:t>
      </w:r>
      <w:r w:rsidR="00CD4AB1" w:rsidRPr="001165AE">
        <w:rPr>
          <w:rFonts w:ascii="Arial" w:hAnsi="Arial" w:cs="Arial"/>
          <w:b/>
        </w:rPr>
        <w:t xml:space="preserve"> </w:t>
      </w:r>
    </w:p>
    <w:p w14:paraId="096347F3" w14:textId="77777777" w:rsidR="002710EA" w:rsidRPr="001165AE" w:rsidRDefault="002710EA" w:rsidP="009548DF">
      <w:pPr>
        <w:pStyle w:val="Akapitzlist"/>
        <w:numPr>
          <w:ilvl w:val="0"/>
          <w:numId w:val="24"/>
        </w:numPr>
        <w:tabs>
          <w:tab w:val="left" w:pos="426"/>
        </w:tabs>
        <w:spacing w:line="360" w:lineRule="auto"/>
        <w:ind w:right="34"/>
        <w:jc w:val="both"/>
        <w:rPr>
          <w:rFonts w:ascii="Arial" w:hAnsi="Arial" w:cs="Arial"/>
        </w:rPr>
      </w:pPr>
      <w:r w:rsidRPr="001165AE">
        <w:rPr>
          <w:rFonts w:ascii="Arial" w:hAnsi="Arial" w:cs="Arial"/>
        </w:rPr>
        <w:t xml:space="preserve">Rozliczenie za wykonanie przedmiotu zamówienia odbywać się będzie ze środków pochodzących z dofinansowania inwestycji z Programu Rządowego Fundusz Polski Ład: Programu Inwestycji Strategicznych, zgodnie z udzieloną przez Bank Gospodarstwa Krajowego wstępną promesą nr </w:t>
      </w:r>
      <w:r w:rsidR="009357B0" w:rsidRPr="009357B0">
        <w:rPr>
          <w:rFonts w:ascii="Arial" w:hAnsi="Arial" w:cs="Arial"/>
          <w:bCs/>
        </w:rPr>
        <w:t>Edycja8/2023/6698/</w:t>
      </w:r>
      <w:proofErr w:type="spellStart"/>
      <w:r w:rsidR="009357B0" w:rsidRPr="009357B0">
        <w:rPr>
          <w:rFonts w:ascii="Arial" w:hAnsi="Arial" w:cs="Arial"/>
          <w:bCs/>
        </w:rPr>
        <w:t>PolskiLad</w:t>
      </w:r>
      <w:proofErr w:type="spellEnd"/>
      <w:r w:rsidRPr="001165AE">
        <w:rPr>
          <w:rFonts w:ascii="Arial" w:hAnsi="Arial" w:cs="Arial"/>
        </w:rPr>
        <w:t>, a w pozostałej części ze środków własnych Zamawiającego.</w:t>
      </w:r>
    </w:p>
    <w:p w14:paraId="40CBEA67" w14:textId="77777777" w:rsidR="002710EA" w:rsidRPr="001165AE" w:rsidRDefault="002710EA" w:rsidP="009548DF">
      <w:pPr>
        <w:pStyle w:val="Akapitzlist"/>
        <w:numPr>
          <w:ilvl w:val="0"/>
          <w:numId w:val="24"/>
        </w:numPr>
        <w:suppressAutoHyphens/>
        <w:spacing w:line="360" w:lineRule="auto"/>
        <w:jc w:val="both"/>
        <w:rPr>
          <w:rFonts w:ascii="Arial" w:hAnsi="Arial" w:cs="Arial"/>
        </w:rPr>
      </w:pPr>
      <w:r w:rsidRPr="001165AE">
        <w:rPr>
          <w:rFonts w:ascii="Arial" w:hAnsi="Arial" w:cs="Arial"/>
        </w:rPr>
        <w:t xml:space="preserve">Cena oferty musi zostać obliczona przy uwzględnieniu, że Zamawiający będzie regulował zobowiązania wynikające z zawartej umowy ze środków własnych, a następnie refinansował wydatki środkami z transz dofinansowania. </w:t>
      </w:r>
    </w:p>
    <w:p w14:paraId="69EC42F0" w14:textId="77777777" w:rsidR="00D61AA7" w:rsidRPr="001165AE" w:rsidRDefault="00D61AA7" w:rsidP="009548DF">
      <w:pPr>
        <w:pStyle w:val="Akapitzlist"/>
        <w:numPr>
          <w:ilvl w:val="0"/>
          <w:numId w:val="24"/>
        </w:numPr>
        <w:suppressAutoHyphens/>
        <w:spacing w:line="360" w:lineRule="auto"/>
        <w:jc w:val="both"/>
        <w:rPr>
          <w:rFonts w:ascii="Arial" w:hAnsi="Arial" w:cs="Arial"/>
        </w:rPr>
      </w:pPr>
      <w:r w:rsidRPr="001165AE">
        <w:rPr>
          <w:rFonts w:ascii="Arial" w:hAnsi="Arial" w:cs="Arial"/>
        </w:rPr>
        <w:t>W Formularzu oferty należy podać całkowitą cenę ofertową (brutto) obejmującą realizację zamówienia w złotych polskich (PLN), wraz z podaniem stawki podatku VAT. Cena oferty stanowi wartość umowy za wykonanie przedmiotu zamówienia w całym zakresie. W umowie o roboty budowlane przyjęto zasadę wynagrodzenia ryczałtowego.</w:t>
      </w:r>
    </w:p>
    <w:p w14:paraId="27D0E301" w14:textId="77777777" w:rsidR="00D61AA7" w:rsidRPr="001165AE" w:rsidRDefault="00D61AA7" w:rsidP="009548DF">
      <w:pPr>
        <w:pStyle w:val="Akapitzlist"/>
        <w:numPr>
          <w:ilvl w:val="0"/>
          <w:numId w:val="24"/>
        </w:numPr>
        <w:suppressAutoHyphens/>
        <w:spacing w:line="360" w:lineRule="auto"/>
        <w:jc w:val="both"/>
        <w:rPr>
          <w:rFonts w:ascii="Arial" w:hAnsi="Arial" w:cs="Arial"/>
        </w:rPr>
      </w:pPr>
      <w:r w:rsidRPr="001165AE">
        <w:rPr>
          <w:rFonts w:ascii="Arial" w:hAnsi="Arial" w:cs="Arial"/>
        </w:rPr>
        <w:t xml:space="preserve">Wykonawca uwzględniając wszystkie wymogi, o których mowa w niniejszej SWZ, powinien w łącznej cenie ofertowej brutto ująć wszelkie koszty niezbędne dla </w:t>
      </w:r>
      <w:r w:rsidRPr="001165AE">
        <w:rPr>
          <w:rFonts w:ascii="Arial" w:hAnsi="Arial" w:cs="Arial"/>
        </w:rPr>
        <w:lastRenderedPageBreak/>
        <w:t>prawidłowego i pełnego wykonania przedmiotu zamówienia oraz uwzględnić inne opłaty i podatki, a także ewentualne upusty i rabaty zastosowane przez Wykonawcę.</w:t>
      </w:r>
    </w:p>
    <w:p w14:paraId="13A173D5" w14:textId="77777777" w:rsidR="00D61AA7" w:rsidRPr="001165AE" w:rsidRDefault="00D61AA7" w:rsidP="009548DF">
      <w:pPr>
        <w:pStyle w:val="Akapitzlist"/>
        <w:numPr>
          <w:ilvl w:val="0"/>
          <w:numId w:val="24"/>
        </w:numPr>
        <w:suppressAutoHyphens/>
        <w:spacing w:line="360" w:lineRule="auto"/>
        <w:jc w:val="both"/>
        <w:rPr>
          <w:rFonts w:ascii="Arial" w:hAnsi="Arial" w:cs="Arial"/>
        </w:rPr>
      </w:pPr>
      <w:r w:rsidRPr="001165AE">
        <w:rPr>
          <w:rFonts w:ascii="Arial" w:hAnsi="Arial" w:cs="Arial"/>
        </w:rPr>
        <w:t xml:space="preserve">Rozliczenie pomiędzy Zamawiającym a Wykonawcą odbywać się będzie w walucie PLN. Cena musi być wyrażona w złotych polskich z dokładnością do 2 (dwóch) miejsc po przecinku. Kwoty wykazane w ofercie zaokrągla się do pełnych groszy, przy czym końcówki poniżej 0,5 grosza pomija się, a końcówki 0,5 grosza i wyższe zaokrągla się do 1 grosza. </w:t>
      </w:r>
    </w:p>
    <w:p w14:paraId="33E57D62" w14:textId="77777777" w:rsidR="00D61AA7" w:rsidRPr="001165AE" w:rsidRDefault="00D61AA7" w:rsidP="009548DF">
      <w:pPr>
        <w:pStyle w:val="Akapitzlist"/>
        <w:numPr>
          <w:ilvl w:val="0"/>
          <w:numId w:val="24"/>
        </w:numPr>
        <w:suppressAutoHyphens/>
        <w:spacing w:line="360" w:lineRule="auto"/>
        <w:jc w:val="both"/>
        <w:rPr>
          <w:rFonts w:ascii="Arial" w:hAnsi="Arial" w:cs="Arial"/>
        </w:rPr>
      </w:pPr>
      <w:r w:rsidRPr="001165AE">
        <w:rPr>
          <w:rFonts w:ascii="Arial" w:hAnsi="Arial" w:cs="Arial"/>
        </w:rPr>
        <w:t>Skutki finansowe jakichkolwiek błędów dokumentacji obciążają wyłącznie Wykonawcę niniejszego zamówienia. W związku z czym Wykonawca musi przewidzieć wszelkie okoliczności, które mogą mieć wpływ na cenę.</w:t>
      </w:r>
    </w:p>
    <w:p w14:paraId="0607EBA0" w14:textId="77777777" w:rsidR="00D61AA7" w:rsidRPr="001165AE" w:rsidRDefault="00D61AA7" w:rsidP="009548DF">
      <w:pPr>
        <w:pStyle w:val="Akapitzlist"/>
        <w:numPr>
          <w:ilvl w:val="0"/>
          <w:numId w:val="24"/>
        </w:numPr>
        <w:suppressAutoHyphens/>
        <w:spacing w:line="360" w:lineRule="auto"/>
        <w:jc w:val="both"/>
        <w:rPr>
          <w:rFonts w:ascii="Arial" w:hAnsi="Arial" w:cs="Arial"/>
        </w:rPr>
      </w:pPr>
      <w:r w:rsidRPr="001165AE">
        <w:rPr>
          <w:rFonts w:ascii="Arial" w:hAnsi="Arial" w:cs="Arial"/>
        </w:rPr>
        <w:t>Zamawiający informuje, że 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Zgodnie z postanowieniami art. 225 ust. 2 ustawy PZP wykonawca ma obowiązek poinformowania Zamawiającego, że wybór jego oferty będzie prowadził do powstania u zamawiającego obowiązku podatkowego,  wskazania nazwy (rodzaju) usługi, której świadczenie będzie prowadziło do powstania obowiązku podatkowego, wskazania wartości usługi objętej obowiązkiem podatkowym zamawiającego, bez kwoty podatku oraz wskazania stawki podatku od towarów i usług, która zgodnie z wiedzą wykonawcy, będzie miała zastosowanie.</w:t>
      </w:r>
    </w:p>
    <w:p w14:paraId="78E7167D" w14:textId="77777777" w:rsidR="00D61AA7" w:rsidRPr="001165AE" w:rsidRDefault="005C1CA3" w:rsidP="009548DF">
      <w:pPr>
        <w:pStyle w:val="Akapitzlist"/>
        <w:numPr>
          <w:ilvl w:val="0"/>
          <w:numId w:val="24"/>
        </w:numPr>
        <w:suppressAutoHyphens/>
        <w:spacing w:line="360" w:lineRule="auto"/>
        <w:jc w:val="both"/>
        <w:rPr>
          <w:rFonts w:ascii="Arial" w:hAnsi="Arial" w:cs="Arial"/>
        </w:rPr>
      </w:pPr>
      <w:r w:rsidRPr="001165AE">
        <w:rPr>
          <w:rFonts w:ascii="Arial" w:hAnsi="Arial" w:cs="Arial"/>
          <w:u w:val="single"/>
        </w:rPr>
        <w:t>Dotyczy Części nr 1</w:t>
      </w:r>
      <w:r w:rsidR="009D1E89">
        <w:rPr>
          <w:rFonts w:ascii="Arial" w:hAnsi="Arial" w:cs="Arial"/>
          <w:u w:val="single"/>
        </w:rPr>
        <w:t xml:space="preserve"> i 2</w:t>
      </w:r>
      <w:r w:rsidRPr="001165AE">
        <w:rPr>
          <w:rFonts w:ascii="Arial" w:hAnsi="Arial" w:cs="Arial"/>
        </w:rPr>
        <w:t>:</w:t>
      </w:r>
    </w:p>
    <w:p w14:paraId="5456B08C" w14:textId="77777777" w:rsidR="002710EA" w:rsidRPr="001165AE" w:rsidRDefault="00E922BD" w:rsidP="009548DF">
      <w:pPr>
        <w:pStyle w:val="Akapitzlist"/>
        <w:numPr>
          <w:ilvl w:val="0"/>
          <w:numId w:val="59"/>
        </w:numPr>
        <w:suppressAutoHyphens/>
        <w:spacing w:line="360" w:lineRule="auto"/>
        <w:jc w:val="both"/>
        <w:rPr>
          <w:rFonts w:ascii="Arial" w:hAnsi="Arial" w:cs="Arial"/>
        </w:rPr>
      </w:pPr>
      <w:r w:rsidRPr="001165AE">
        <w:rPr>
          <w:rFonts w:ascii="Arial" w:hAnsi="Arial" w:cs="Arial"/>
        </w:rPr>
        <w:t xml:space="preserve">Zgodnie z art. 433 ustawy </w:t>
      </w:r>
      <w:proofErr w:type="spellStart"/>
      <w:r w:rsidRPr="001165AE">
        <w:rPr>
          <w:rFonts w:ascii="Arial" w:hAnsi="Arial" w:cs="Arial"/>
        </w:rPr>
        <w:t>pzp</w:t>
      </w:r>
      <w:proofErr w:type="spellEnd"/>
      <w:r w:rsidRPr="001165AE">
        <w:rPr>
          <w:rFonts w:ascii="Arial" w:hAnsi="Arial" w:cs="Arial"/>
        </w:rPr>
        <w:t>, w</w:t>
      </w:r>
      <w:r w:rsidR="002710EA" w:rsidRPr="001165AE">
        <w:rPr>
          <w:rFonts w:ascii="Arial" w:hAnsi="Arial" w:cs="Arial"/>
        </w:rPr>
        <w:t xml:space="preserve">ynagrodzenie będzie wypłacane w częściach, za zrealizowane (zakończone) etapy prac; </w:t>
      </w:r>
    </w:p>
    <w:p w14:paraId="1CBFBD82" w14:textId="77777777" w:rsidR="002710EA" w:rsidRPr="001165AE" w:rsidRDefault="009C7D0F" w:rsidP="009548DF">
      <w:pPr>
        <w:pStyle w:val="Akapitzlist"/>
        <w:numPr>
          <w:ilvl w:val="0"/>
          <w:numId w:val="59"/>
        </w:numPr>
        <w:suppressAutoHyphens/>
        <w:spacing w:line="360" w:lineRule="auto"/>
        <w:jc w:val="both"/>
        <w:rPr>
          <w:rFonts w:ascii="Arial" w:hAnsi="Arial" w:cs="Arial"/>
        </w:rPr>
      </w:pPr>
      <w:r>
        <w:rPr>
          <w:rFonts w:ascii="Arial" w:hAnsi="Arial" w:cs="Arial"/>
        </w:rPr>
        <w:t>R</w:t>
      </w:r>
      <w:r w:rsidR="002710EA" w:rsidRPr="001165AE">
        <w:rPr>
          <w:rFonts w:ascii="Arial" w:hAnsi="Arial" w:cs="Arial"/>
        </w:rPr>
        <w:t>ozliczeniowe części wynagrodzenia</w:t>
      </w:r>
      <w:r w:rsidR="00E922BD" w:rsidRPr="001165AE">
        <w:rPr>
          <w:rFonts w:ascii="Arial" w:hAnsi="Arial" w:cs="Arial"/>
        </w:rPr>
        <w:t>,</w:t>
      </w:r>
      <w:r w:rsidR="00E06787" w:rsidRPr="001165AE">
        <w:rPr>
          <w:rFonts w:ascii="Arial" w:hAnsi="Arial" w:cs="Arial"/>
        </w:rPr>
        <w:t xml:space="preserve"> </w:t>
      </w:r>
      <w:r w:rsidR="00E922BD" w:rsidRPr="001165AE">
        <w:rPr>
          <w:rFonts w:ascii="Arial" w:hAnsi="Arial" w:cs="Arial"/>
        </w:rPr>
        <w:t xml:space="preserve">będą </w:t>
      </w:r>
      <w:r w:rsidR="002710EA" w:rsidRPr="001165AE">
        <w:rPr>
          <w:rFonts w:ascii="Arial" w:hAnsi="Arial" w:cs="Arial"/>
        </w:rPr>
        <w:t>wypłac</w:t>
      </w:r>
      <w:r w:rsidR="00E922BD" w:rsidRPr="001165AE">
        <w:rPr>
          <w:rFonts w:ascii="Arial" w:hAnsi="Arial" w:cs="Arial"/>
        </w:rPr>
        <w:t>a</w:t>
      </w:r>
      <w:r w:rsidR="002710EA" w:rsidRPr="001165AE">
        <w:rPr>
          <w:rFonts w:ascii="Arial" w:hAnsi="Arial" w:cs="Arial"/>
        </w:rPr>
        <w:t>ne Wykonawcy po zgłoszeniu przez Wykonawcę gotowości do odbiorów częściowych, na podstawie protokołów odbioru częściowego prac. Rozliczeniowe części wynagrodzenia</w:t>
      </w:r>
      <w:r w:rsidR="00E06787" w:rsidRPr="001165AE">
        <w:rPr>
          <w:rFonts w:ascii="Arial" w:hAnsi="Arial" w:cs="Arial"/>
        </w:rPr>
        <w:t xml:space="preserve">, </w:t>
      </w:r>
      <w:r w:rsidR="002710EA" w:rsidRPr="001165AE">
        <w:rPr>
          <w:rFonts w:ascii="Arial" w:hAnsi="Arial" w:cs="Arial"/>
        </w:rPr>
        <w:t>Zamawiający będzie wypłacał Wykonawcy nie częściej niż w okresach dwumiesięcznych, za zrealizowane (zakończone) etapy prac określone w harmonogramie rzeczowo – finansowym prac; Wykonawca każdorazowo otrzyma wynagrodzenie za rzeczywiście wykonane ilości robót</w:t>
      </w:r>
      <w:r w:rsidR="00E922BD" w:rsidRPr="001165AE">
        <w:rPr>
          <w:rFonts w:ascii="Arial" w:hAnsi="Arial" w:cs="Arial"/>
        </w:rPr>
        <w:t>, z zastrzeżeniem, że wysokość jednej płatności częściowej nie może być większa niż 15% kwoty wynagrodzenia należnego Wykonawcy</w:t>
      </w:r>
      <w:r w:rsidR="002710EA" w:rsidRPr="001165AE">
        <w:rPr>
          <w:rFonts w:ascii="Arial" w:hAnsi="Arial" w:cs="Arial"/>
        </w:rPr>
        <w:t>.</w:t>
      </w:r>
      <w:r w:rsidR="001C5526" w:rsidRPr="001165AE">
        <w:rPr>
          <w:rFonts w:ascii="Arial" w:hAnsi="Arial" w:cs="Arial"/>
          <w:color w:val="FF0000"/>
          <w:lang w:eastAsia="en-US"/>
        </w:rPr>
        <w:t xml:space="preserve"> </w:t>
      </w:r>
      <w:r w:rsidR="001C5526" w:rsidRPr="001165AE">
        <w:rPr>
          <w:rFonts w:ascii="Arial" w:hAnsi="Arial" w:cs="Arial"/>
        </w:rPr>
        <w:t>Zamawiający dopuszcza rozliczanie zadania na podstawie faktur częściowych wystawianych do wysokości 90% wartości umownej przed odbiorem końcowym.</w:t>
      </w:r>
    </w:p>
    <w:p w14:paraId="02D5E51E" w14:textId="77777777" w:rsidR="002710EA" w:rsidRPr="001165AE" w:rsidRDefault="002710EA" w:rsidP="009548DF">
      <w:pPr>
        <w:pStyle w:val="Akapitzlist"/>
        <w:numPr>
          <w:ilvl w:val="0"/>
          <w:numId w:val="59"/>
        </w:numPr>
        <w:suppressAutoHyphens/>
        <w:spacing w:line="360" w:lineRule="auto"/>
        <w:jc w:val="both"/>
        <w:rPr>
          <w:rFonts w:ascii="Arial" w:hAnsi="Arial" w:cs="Arial"/>
        </w:rPr>
      </w:pPr>
      <w:r w:rsidRPr="001165AE">
        <w:rPr>
          <w:rFonts w:ascii="Arial" w:hAnsi="Arial" w:cs="Arial"/>
        </w:rPr>
        <w:lastRenderedPageBreak/>
        <w:t xml:space="preserve">Wynagrodzenie Wykonawcy rozliczone zostanie łącznie fakturami częściowymi oraz fakturą końcową po zgłoszeniu przez wykonawcę gotowości do odbioru końcowego oraz dostarczeniu dokumentów niezbędnych do odbioru.  </w:t>
      </w:r>
    </w:p>
    <w:p w14:paraId="62C36EE9" w14:textId="77777777" w:rsidR="002710EA" w:rsidRPr="001165AE" w:rsidRDefault="002710EA" w:rsidP="009548DF">
      <w:pPr>
        <w:pStyle w:val="Akapitzlist"/>
        <w:numPr>
          <w:ilvl w:val="0"/>
          <w:numId w:val="59"/>
        </w:numPr>
        <w:suppressAutoHyphens/>
        <w:spacing w:line="360" w:lineRule="auto"/>
        <w:jc w:val="both"/>
        <w:rPr>
          <w:rFonts w:ascii="Arial" w:hAnsi="Arial" w:cs="Arial"/>
        </w:rPr>
      </w:pPr>
      <w:r w:rsidRPr="001165AE">
        <w:rPr>
          <w:rFonts w:ascii="Arial" w:hAnsi="Arial" w:cs="Arial"/>
        </w:rPr>
        <w:t xml:space="preserve">Podstawą wystawienia faktury: </w:t>
      </w:r>
    </w:p>
    <w:p w14:paraId="7E82D7A1" w14:textId="77777777" w:rsidR="002710EA" w:rsidRPr="001165AE" w:rsidRDefault="002710EA" w:rsidP="009548DF">
      <w:pPr>
        <w:pStyle w:val="Akapitzlist"/>
        <w:numPr>
          <w:ilvl w:val="0"/>
          <w:numId w:val="45"/>
        </w:numPr>
        <w:tabs>
          <w:tab w:val="left" w:pos="426"/>
        </w:tabs>
        <w:spacing w:line="360" w:lineRule="auto"/>
        <w:ind w:right="34"/>
        <w:jc w:val="both"/>
        <w:rPr>
          <w:rFonts w:ascii="Arial" w:hAnsi="Arial" w:cs="Arial"/>
        </w:rPr>
      </w:pPr>
      <w:r w:rsidRPr="001165AE">
        <w:rPr>
          <w:rFonts w:ascii="Arial" w:hAnsi="Arial" w:cs="Arial"/>
        </w:rPr>
        <w:t xml:space="preserve">częściowej będzie protokół odbioru częściowego robót potwierdzony przez inspektora/inspektorów nadzoru oraz dokumenty rozliczeniowe potwierdzające dokonanie przez Wykonawcę zapłaty w pełnej wysokości za roboty wykonane przez Podwykonawców, </w:t>
      </w:r>
    </w:p>
    <w:p w14:paraId="7C973D69" w14:textId="77777777" w:rsidR="002710EA" w:rsidRPr="001165AE" w:rsidRDefault="002710EA" w:rsidP="009548DF">
      <w:pPr>
        <w:pStyle w:val="Akapitzlist"/>
        <w:numPr>
          <w:ilvl w:val="0"/>
          <w:numId w:val="45"/>
        </w:numPr>
        <w:tabs>
          <w:tab w:val="left" w:pos="426"/>
        </w:tabs>
        <w:spacing w:line="360" w:lineRule="auto"/>
        <w:ind w:right="34"/>
        <w:jc w:val="both"/>
        <w:rPr>
          <w:rFonts w:ascii="Arial" w:hAnsi="Arial" w:cs="Arial"/>
        </w:rPr>
      </w:pPr>
      <w:r w:rsidRPr="001165AE">
        <w:rPr>
          <w:rFonts w:ascii="Arial" w:hAnsi="Arial" w:cs="Arial"/>
        </w:rPr>
        <w:t xml:space="preserve">końcowej będzie protokół bezusterkowego odbioru końcowego robót podpisany przez Zamawiającego i Wykonawcę, zatwierdzony przez inspektora nadzoru inwestorskiego oraz dokumenty rozliczeniowe potwierdzające dokonanie przez Wykonawcę zapłaty w pełnej wysokości za roboty wykonane przez Podwykonawców. </w:t>
      </w:r>
    </w:p>
    <w:p w14:paraId="511BE426" w14:textId="77777777" w:rsidR="002710EA" w:rsidRPr="001165AE" w:rsidRDefault="002710EA" w:rsidP="009548DF">
      <w:pPr>
        <w:pStyle w:val="Akapitzlist"/>
        <w:numPr>
          <w:ilvl w:val="0"/>
          <w:numId w:val="59"/>
        </w:numPr>
        <w:tabs>
          <w:tab w:val="left" w:pos="426"/>
        </w:tabs>
        <w:spacing w:line="360" w:lineRule="auto"/>
        <w:ind w:right="34"/>
        <w:jc w:val="both"/>
        <w:rPr>
          <w:rFonts w:ascii="Arial" w:hAnsi="Arial" w:cs="Arial"/>
        </w:rPr>
      </w:pPr>
      <w:r w:rsidRPr="001165AE">
        <w:rPr>
          <w:rFonts w:ascii="Arial" w:hAnsi="Arial" w:cs="Arial"/>
        </w:rPr>
        <w:t>Zamawiający może żądać odrębnego fakturowania robót przydzielonych przez Wykonawcę poszczególnym Podwykonawcom jak również odrębnego fakturowania robót, na które Zamawiający uzyskał dofinansowanie zgodnie z wymogami instytucji dofinansowującej wg wskazań Zamawiającego i Inspektora Nadzoru.</w:t>
      </w:r>
    </w:p>
    <w:p w14:paraId="360C5B26" w14:textId="77777777" w:rsidR="005C1CA3" w:rsidRDefault="005C1CA3" w:rsidP="009548DF">
      <w:pPr>
        <w:pStyle w:val="Akapitzlist"/>
        <w:numPr>
          <w:ilvl w:val="0"/>
          <w:numId w:val="24"/>
        </w:numPr>
        <w:suppressAutoHyphens/>
        <w:spacing w:line="360" w:lineRule="auto"/>
        <w:jc w:val="both"/>
        <w:rPr>
          <w:rFonts w:ascii="Arial" w:hAnsi="Arial" w:cs="Arial"/>
        </w:rPr>
      </w:pPr>
      <w:r w:rsidRPr="001165AE">
        <w:rPr>
          <w:rFonts w:ascii="Arial" w:hAnsi="Arial" w:cs="Arial"/>
          <w:u w:val="single"/>
        </w:rPr>
        <w:t xml:space="preserve">Dotyczy Części nr </w:t>
      </w:r>
      <w:r w:rsidR="009D1E89">
        <w:rPr>
          <w:rFonts w:ascii="Arial" w:hAnsi="Arial" w:cs="Arial"/>
          <w:u w:val="single"/>
        </w:rPr>
        <w:t>3</w:t>
      </w:r>
      <w:r w:rsidRPr="001165AE">
        <w:rPr>
          <w:rFonts w:ascii="Arial" w:hAnsi="Arial" w:cs="Arial"/>
          <w:u w:val="single"/>
        </w:rPr>
        <w:t>:</w:t>
      </w:r>
      <w:r w:rsidRPr="001165AE">
        <w:rPr>
          <w:rFonts w:ascii="Arial" w:hAnsi="Arial" w:cs="Arial"/>
        </w:rPr>
        <w:t xml:space="preserve"> Podstawą do dokonania płatności za dostarczony </w:t>
      </w:r>
      <w:r w:rsidR="009D1E89">
        <w:rPr>
          <w:rFonts w:ascii="Arial" w:hAnsi="Arial" w:cs="Arial"/>
        </w:rPr>
        <w:t>przedmiot zamówienia</w:t>
      </w:r>
      <w:r w:rsidRPr="001165AE">
        <w:rPr>
          <w:rFonts w:ascii="Arial" w:hAnsi="Arial" w:cs="Arial"/>
        </w:rPr>
        <w:t xml:space="preserve"> będzie podpisany przez upoważnionych przedstawicieli Zamawiającego i Wykonawcy bezusterkowy „Protokół zdawczo-odbiorczy z dostawy i odbioru sprzętu”. Wynagrodzenie zostanie wypłacone Wykonawcy jednorazowo, po wykonaniu zamówienia i otrzymaniu faktury VAT.</w:t>
      </w:r>
    </w:p>
    <w:p w14:paraId="13119660" w14:textId="0F9C2F02" w:rsidR="009D1E89" w:rsidRPr="001165AE" w:rsidRDefault="009D1E89" w:rsidP="009548DF">
      <w:pPr>
        <w:pStyle w:val="Akapitzlist"/>
        <w:numPr>
          <w:ilvl w:val="0"/>
          <w:numId w:val="24"/>
        </w:numPr>
        <w:suppressAutoHyphens/>
        <w:spacing w:line="360" w:lineRule="auto"/>
        <w:jc w:val="both"/>
        <w:rPr>
          <w:rFonts w:ascii="Arial" w:hAnsi="Arial" w:cs="Arial"/>
        </w:rPr>
      </w:pPr>
      <w:r w:rsidRPr="009D1E89">
        <w:rPr>
          <w:rFonts w:ascii="Arial" w:hAnsi="Arial" w:cs="Arial"/>
        </w:rPr>
        <w:t xml:space="preserve">Limit środków finansowych na 2024 r. wynosi </w:t>
      </w:r>
      <w:r w:rsidR="008C091A">
        <w:rPr>
          <w:rFonts w:ascii="Arial" w:hAnsi="Arial" w:cs="Arial"/>
        </w:rPr>
        <w:t>brutto 3 </w:t>
      </w:r>
      <w:r w:rsidRPr="009D1E89">
        <w:rPr>
          <w:rFonts w:ascii="Arial" w:hAnsi="Arial" w:cs="Arial"/>
        </w:rPr>
        <w:t>410</w:t>
      </w:r>
      <w:r w:rsidR="008C091A">
        <w:rPr>
          <w:rFonts w:ascii="Arial" w:hAnsi="Arial" w:cs="Arial"/>
        </w:rPr>
        <w:t xml:space="preserve"> </w:t>
      </w:r>
      <w:r w:rsidRPr="009D1E89">
        <w:rPr>
          <w:rFonts w:ascii="Arial" w:hAnsi="Arial" w:cs="Arial"/>
        </w:rPr>
        <w:t>000,00 zł</w:t>
      </w:r>
    </w:p>
    <w:p w14:paraId="24C2A4FD" w14:textId="77777777" w:rsidR="0063270F" w:rsidRPr="001165AE" w:rsidRDefault="0063270F" w:rsidP="00A500C2">
      <w:pPr>
        <w:numPr>
          <w:ilvl w:val="0"/>
          <w:numId w:val="0"/>
        </w:numPr>
        <w:tabs>
          <w:tab w:val="left" w:pos="426"/>
        </w:tabs>
        <w:spacing w:after="0" w:line="360" w:lineRule="auto"/>
        <w:ind w:right="34"/>
        <w:jc w:val="both"/>
        <w:rPr>
          <w:rFonts w:ascii="Arial" w:hAnsi="Arial" w:cs="Arial"/>
          <w:b/>
        </w:rPr>
      </w:pPr>
    </w:p>
    <w:p w14:paraId="5A4035A8" w14:textId="77777777" w:rsidR="00006C5B" w:rsidRPr="001165AE" w:rsidRDefault="00006C5B" w:rsidP="00A500C2">
      <w:pPr>
        <w:numPr>
          <w:ilvl w:val="0"/>
          <w:numId w:val="0"/>
        </w:numPr>
        <w:suppressAutoHyphens/>
        <w:spacing w:after="0" w:line="360" w:lineRule="auto"/>
        <w:jc w:val="both"/>
        <w:rPr>
          <w:rFonts w:ascii="Arial" w:hAnsi="Arial" w:cs="Arial"/>
        </w:rPr>
      </w:pPr>
      <w:r w:rsidRPr="001165AE">
        <w:rPr>
          <w:rFonts w:ascii="Arial" w:hAnsi="Arial" w:cs="Arial"/>
          <w:b/>
        </w:rPr>
        <w:t>X</w:t>
      </w:r>
      <w:r w:rsidR="002B0EBA" w:rsidRPr="001165AE">
        <w:rPr>
          <w:rFonts w:ascii="Arial" w:hAnsi="Arial" w:cs="Arial"/>
          <w:b/>
        </w:rPr>
        <w:t>V</w:t>
      </w:r>
      <w:r w:rsidRPr="001165AE">
        <w:rPr>
          <w:rFonts w:ascii="Arial" w:hAnsi="Arial" w:cs="Arial"/>
          <w:b/>
        </w:rPr>
        <w:t xml:space="preserve">I. </w:t>
      </w:r>
      <w:r w:rsidR="00446279" w:rsidRPr="001165AE">
        <w:rPr>
          <w:rFonts w:ascii="Arial" w:hAnsi="Arial" w:cs="Arial"/>
          <w:b/>
        </w:rPr>
        <w:t>OPIS KRYTERIÓW OCENY OFERT WRAZ Z PODANIEM WAG TYCH KRYTERIÓW I SPOSOBU OCENY OFERT</w:t>
      </w:r>
    </w:p>
    <w:p w14:paraId="6C574D43" w14:textId="77777777" w:rsidR="00DB1A90" w:rsidRPr="001165AE" w:rsidRDefault="00006C5B" w:rsidP="009548DF">
      <w:pPr>
        <w:numPr>
          <w:ilvl w:val="0"/>
          <w:numId w:val="27"/>
        </w:numPr>
        <w:tabs>
          <w:tab w:val="clear" w:pos="0"/>
          <w:tab w:val="num" w:pos="-1440"/>
        </w:tabs>
        <w:suppressAutoHyphens/>
        <w:spacing w:after="0" w:line="360" w:lineRule="auto"/>
        <w:ind w:left="360"/>
        <w:jc w:val="both"/>
        <w:rPr>
          <w:rFonts w:ascii="Arial" w:hAnsi="Arial" w:cs="Arial"/>
        </w:rPr>
      </w:pPr>
      <w:r w:rsidRPr="001165AE">
        <w:rPr>
          <w:rFonts w:ascii="Arial" w:hAnsi="Arial" w:cs="Arial"/>
        </w:rPr>
        <w:t>Przy wyborze oferty najkorzystniejszej zamawiający będzie kierował się następującymi kryteriami, z przypisaniem im odpowiednio wag</w:t>
      </w:r>
      <w:r w:rsidR="00DB1A90" w:rsidRPr="001165AE">
        <w:rPr>
          <w:rFonts w:ascii="Arial" w:hAnsi="Arial" w:cs="Arial"/>
        </w:rPr>
        <w:t xml:space="preserve"> procentowych:</w:t>
      </w:r>
      <w:r w:rsidRPr="001165AE">
        <w:rPr>
          <w:rFonts w:ascii="Arial" w:hAnsi="Arial" w:cs="Arial"/>
        </w:rPr>
        <w:t xml:space="preserve"> </w:t>
      </w:r>
    </w:p>
    <w:p w14:paraId="6C3BFE5F" w14:textId="77777777" w:rsidR="00006C5B" w:rsidRPr="001165AE" w:rsidRDefault="00006C5B" w:rsidP="009548DF">
      <w:pPr>
        <w:pStyle w:val="Akapitzlist"/>
        <w:numPr>
          <w:ilvl w:val="0"/>
          <w:numId w:val="31"/>
        </w:numPr>
        <w:suppressAutoHyphens/>
        <w:spacing w:line="360" w:lineRule="auto"/>
        <w:jc w:val="both"/>
        <w:rPr>
          <w:rFonts w:ascii="Arial" w:hAnsi="Arial" w:cs="Arial"/>
          <w:lang w:eastAsia="en-US"/>
        </w:rPr>
      </w:pPr>
      <w:r w:rsidRPr="001165AE">
        <w:rPr>
          <w:rFonts w:ascii="Arial" w:eastAsia="Times New Roman" w:hAnsi="Arial" w:cs="Arial"/>
          <w:color w:val="000000"/>
        </w:rPr>
        <w:t xml:space="preserve">cena </w:t>
      </w:r>
      <w:r w:rsidR="00C04CFB" w:rsidRPr="001165AE">
        <w:rPr>
          <w:rFonts w:ascii="Arial" w:eastAsia="Times New Roman" w:hAnsi="Arial" w:cs="Arial"/>
          <w:color w:val="000000"/>
        </w:rPr>
        <w:t xml:space="preserve">oferty brutto </w:t>
      </w:r>
      <w:r w:rsidRPr="001165AE">
        <w:rPr>
          <w:rFonts w:ascii="Arial" w:eastAsia="Times New Roman" w:hAnsi="Arial" w:cs="Arial"/>
          <w:color w:val="000000"/>
        </w:rPr>
        <w:t xml:space="preserve">– </w:t>
      </w:r>
      <w:r w:rsidR="00E525D6" w:rsidRPr="001165AE">
        <w:rPr>
          <w:rFonts w:ascii="Arial" w:eastAsia="Times New Roman" w:hAnsi="Arial" w:cs="Arial"/>
          <w:color w:val="000000"/>
        </w:rPr>
        <w:t>10</w:t>
      </w:r>
      <w:r w:rsidRPr="001165AE">
        <w:rPr>
          <w:rFonts w:ascii="Arial" w:eastAsia="Times New Roman" w:hAnsi="Arial" w:cs="Arial"/>
          <w:color w:val="000000"/>
        </w:rPr>
        <w:t>0%</w:t>
      </w:r>
    </w:p>
    <w:p w14:paraId="549A663E" w14:textId="77777777" w:rsidR="00006C5B" w:rsidRPr="001165AE" w:rsidRDefault="00006C5B" w:rsidP="009548DF">
      <w:pPr>
        <w:numPr>
          <w:ilvl w:val="0"/>
          <w:numId w:val="27"/>
        </w:numPr>
        <w:tabs>
          <w:tab w:val="clear" w:pos="0"/>
          <w:tab w:val="num" w:pos="-720"/>
        </w:tabs>
        <w:suppressAutoHyphens/>
        <w:spacing w:after="0" w:line="360" w:lineRule="auto"/>
        <w:ind w:left="360"/>
        <w:rPr>
          <w:rFonts w:ascii="Arial" w:hAnsi="Arial" w:cs="Arial"/>
        </w:rPr>
      </w:pPr>
      <w:r w:rsidRPr="001165AE">
        <w:rPr>
          <w:rFonts w:ascii="Arial" w:hAnsi="Arial" w:cs="Arial"/>
        </w:rPr>
        <w:t xml:space="preserve">Sposób obliczania punktów: </w:t>
      </w:r>
    </w:p>
    <w:p w14:paraId="4251295F"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 xml:space="preserve">Zamawiający przy ocenie oferty będzie brał pod uwagę wartość brutto podaną w Formularzu oferty. Zamawiający będzie oceniał oferty porównując wariant do wariantu. Liczba punktów jaką można uzyskać w kryterium cena obliczona zostanie na podstawie następującego </w:t>
      </w:r>
      <w:r w:rsidR="00006C5B" w:rsidRPr="001165AE">
        <w:rPr>
          <w:rFonts w:ascii="Arial" w:hAnsi="Arial" w:cs="Arial"/>
        </w:rPr>
        <w:t xml:space="preserve">wzoru: </w:t>
      </w:r>
    </w:p>
    <w:p w14:paraId="3EACFAFA"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Cena – waga 100%</w:t>
      </w:r>
    </w:p>
    <w:p w14:paraId="0D251E04"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lastRenderedPageBreak/>
        <w:t xml:space="preserve">PK1= [CN / CR] x 100 </w:t>
      </w:r>
    </w:p>
    <w:p w14:paraId="63FD4715"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PK1 – liczba punktów dla kryterium</w:t>
      </w:r>
    </w:p>
    <w:p w14:paraId="069CE359"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CN – najniższa oferowana wartość</w:t>
      </w:r>
    </w:p>
    <w:p w14:paraId="4BCA8454"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 xml:space="preserve">CR – wartość oferty rozpatrywanej </w:t>
      </w:r>
    </w:p>
    <w:p w14:paraId="334370CB" w14:textId="77777777" w:rsidR="00E525D6" w:rsidRPr="001165AE" w:rsidRDefault="00E525D6" w:rsidP="00A500C2">
      <w:pPr>
        <w:numPr>
          <w:ilvl w:val="0"/>
          <w:numId w:val="0"/>
        </w:numPr>
        <w:suppressAutoHyphens/>
        <w:spacing w:after="0" w:line="360" w:lineRule="auto"/>
        <w:ind w:left="360"/>
        <w:jc w:val="both"/>
        <w:rPr>
          <w:rFonts w:ascii="Arial" w:hAnsi="Arial" w:cs="Arial"/>
        </w:rPr>
      </w:pPr>
      <w:r w:rsidRPr="001165AE">
        <w:rPr>
          <w:rFonts w:ascii="Arial" w:hAnsi="Arial" w:cs="Arial"/>
        </w:rPr>
        <w:t>Wykonawca może uzyskać maksymalnie 100 pkt</w:t>
      </w:r>
    </w:p>
    <w:p w14:paraId="3D4AF343" w14:textId="77777777" w:rsidR="00006C5B" w:rsidRPr="001165AE" w:rsidRDefault="00006C5B" w:rsidP="009548DF">
      <w:pPr>
        <w:numPr>
          <w:ilvl w:val="0"/>
          <w:numId w:val="27"/>
        </w:numPr>
        <w:tabs>
          <w:tab w:val="clear" w:pos="0"/>
          <w:tab w:val="num" w:pos="-720"/>
        </w:tabs>
        <w:suppressAutoHyphens/>
        <w:spacing w:after="0" w:line="360" w:lineRule="auto"/>
        <w:ind w:left="360"/>
        <w:jc w:val="both"/>
        <w:rPr>
          <w:rFonts w:ascii="Arial" w:hAnsi="Arial" w:cs="Arial"/>
        </w:rPr>
      </w:pPr>
      <w:r w:rsidRPr="001165AE">
        <w:rPr>
          <w:rFonts w:ascii="Arial" w:hAnsi="Arial" w:cs="Arial"/>
          <w:color w:val="000000"/>
          <w:lang w:eastAsia="pl-PL"/>
        </w:rPr>
        <w:t>Ocenie będą podlegać wyłącznie oferty nie podlegające odrzuceniu.</w:t>
      </w:r>
      <w:r w:rsidRPr="001165AE">
        <w:rPr>
          <w:rFonts w:ascii="Arial" w:hAnsi="Arial" w:cs="Arial"/>
        </w:rPr>
        <w:t xml:space="preserve"> </w:t>
      </w:r>
    </w:p>
    <w:p w14:paraId="7F63312B" w14:textId="77777777" w:rsidR="00006C5B" w:rsidRPr="001165AE" w:rsidRDefault="00006C5B" w:rsidP="009548DF">
      <w:pPr>
        <w:numPr>
          <w:ilvl w:val="0"/>
          <w:numId w:val="27"/>
        </w:numPr>
        <w:tabs>
          <w:tab w:val="clear" w:pos="0"/>
          <w:tab w:val="num" w:pos="-720"/>
        </w:tabs>
        <w:suppressAutoHyphens/>
        <w:spacing w:after="0" w:line="360" w:lineRule="auto"/>
        <w:ind w:left="360"/>
        <w:jc w:val="both"/>
        <w:rPr>
          <w:rFonts w:ascii="Arial" w:hAnsi="Arial" w:cs="Arial"/>
        </w:rPr>
      </w:pPr>
      <w:r w:rsidRPr="001165AE">
        <w:rPr>
          <w:rFonts w:ascii="Arial" w:hAnsi="Arial" w:cs="Arial"/>
        </w:rPr>
        <w:t xml:space="preserve">Zamawiający za najkorzystniejszą uzna ofertę, która uzyska największą liczbę punktów. </w:t>
      </w:r>
    </w:p>
    <w:p w14:paraId="1B624B0A" w14:textId="77777777" w:rsidR="00006C5B" w:rsidRPr="001165AE" w:rsidRDefault="00006C5B" w:rsidP="009548DF">
      <w:pPr>
        <w:numPr>
          <w:ilvl w:val="0"/>
          <w:numId w:val="27"/>
        </w:numPr>
        <w:tabs>
          <w:tab w:val="clear" w:pos="0"/>
          <w:tab w:val="num" w:pos="-720"/>
        </w:tabs>
        <w:suppressAutoHyphens/>
        <w:spacing w:after="0" w:line="360" w:lineRule="auto"/>
        <w:ind w:left="360"/>
        <w:jc w:val="both"/>
        <w:rPr>
          <w:rFonts w:ascii="Arial" w:hAnsi="Arial" w:cs="Arial"/>
        </w:rPr>
      </w:pPr>
      <w:r w:rsidRPr="001165AE">
        <w:rPr>
          <w:rFonts w:ascii="Arial" w:hAnsi="Arial" w:cs="Arial"/>
        </w:rPr>
        <w:t>Oferta</w:t>
      </w:r>
      <w:r w:rsidRPr="001165AE">
        <w:rPr>
          <w:rFonts w:ascii="Arial" w:hAnsi="Arial" w:cs="Arial"/>
          <w:bCs/>
        </w:rPr>
        <w:t xml:space="preserve"> może uzyskać maksymalnie 100 punktów (100%), przy czym 1 pkt = 1%.</w:t>
      </w:r>
      <w:r w:rsidRPr="001165AE">
        <w:rPr>
          <w:rFonts w:ascii="Arial" w:hAnsi="Arial" w:cs="Arial"/>
        </w:rPr>
        <w:t xml:space="preserve"> </w:t>
      </w:r>
      <w:r w:rsidRPr="001165AE">
        <w:rPr>
          <w:rFonts w:ascii="Arial" w:hAnsi="Arial" w:cs="Arial"/>
          <w:color w:val="000000"/>
          <w:lang w:eastAsia="pl-PL"/>
        </w:rPr>
        <w:t xml:space="preserve">Maksymalna liczba punktów w kryterium równa jest określonej wadze kryterium w %. Uzyskana liczba punktów w ramach kryterium zaokrąglana będzie do drugiego miejsca po przecinku. </w:t>
      </w:r>
      <w:r w:rsidR="00E525D6" w:rsidRPr="001165AE">
        <w:rPr>
          <w:rFonts w:ascii="Arial" w:hAnsi="Arial" w:cs="Arial"/>
          <w:color w:val="000000"/>
          <w:lang w:eastAsia="pl-PL"/>
        </w:rPr>
        <w:t>Zamawiający za najkorzystniejszą uzna ofertę, która uzyska największą liczbę punktów.</w:t>
      </w:r>
    </w:p>
    <w:p w14:paraId="24E58165" w14:textId="77777777" w:rsidR="00006C5B" w:rsidRPr="001165AE" w:rsidRDefault="00006C5B" w:rsidP="00A500C2">
      <w:pPr>
        <w:numPr>
          <w:ilvl w:val="0"/>
          <w:numId w:val="0"/>
        </w:numPr>
        <w:suppressAutoHyphens/>
        <w:spacing w:after="0" w:line="360" w:lineRule="auto"/>
        <w:jc w:val="both"/>
        <w:rPr>
          <w:rFonts w:ascii="Arial" w:hAnsi="Arial" w:cs="Arial"/>
        </w:rPr>
      </w:pPr>
    </w:p>
    <w:p w14:paraId="13A1D377" w14:textId="77777777" w:rsidR="00E525D6" w:rsidRPr="001165AE" w:rsidRDefault="00E525D6" w:rsidP="00A500C2">
      <w:pPr>
        <w:numPr>
          <w:ilvl w:val="0"/>
          <w:numId w:val="0"/>
        </w:numPr>
        <w:suppressAutoHyphens/>
        <w:spacing w:after="0" w:line="360" w:lineRule="auto"/>
        <w:jc w:val="both"/>
        <w:rPr>
          <w:rFonts w:ascii="Arial" w:hAnsi="Arial" w:cs="Arial"/>
        </w:rPr>
      </w:pPr>
      <w:r w:rsidRPr="001165AE">
        <w:rPr>
          <w:rFonts w:ascii="Arial" w:hAnsi="Arial" w:cs="Arial"/>
          <w:b/>
        </w:rPr>
        <w:t>XVII. INFORMACJE O FORMALNOŚCIACH, JAKIE MUSZĄ ZOSTAĆ DOPEŁNIONE PO WYBORZE OFERTY W CELU ZAWARCIA UMOWY W SPRAWIE ZAMÓWIENIA PUBLICZNEGO</w:t>
      </w:r>
    </w:p>
    <w:p w14:paraId="423A328E" w14:textId="77777777" w:rsidR="00E525D6" w:rsidRPr="001165AE" w:rsidRDefault="00E525D6" w:rsidP="009548DF">
      <w:pPr>
        <w:numPr>
          <w:ilvl w:val="0"/>
          <w:numId w:val="26"/>
        </w:numPr>
        <w:suppressAutoHyphens/>
        <w:spacing w:after="0" w:line="360" w:lineRule="auto"/>
        <w:jc w:val="both"/>
        <w:rPr>
          <w:rFonts w:ascii="Arial" w:hAnsi="Arial" w:cs="Arial"/>
        </w:rPr>
      </w:pPr>
      <w:r w:rsidRPr="001165AE">
        <w:rPr>
          <w:rFonts w:ascii="Arial" w:hAnsi="Arial" w:cs="Arial"/>
        </w:rPr>
        <w:t xml:space="preserve">Zamawiający zawrze umowę̨ w sprawie zamówienia publicznego, z uwzględnieniem art. 577 </w:t>
      </w:r>
      <w:proofErr w:type="spellStart"/>
      <w:r w:rsidRPr="001165AE">
        <w:rPr>
          <w:rFonts w:ascii="Arial" w:hAnsi="Arial" w:cs="Arial"/>
        </w:rPr>
        <w:t>pzp</w:t>
      </w:r>
      <w:proofErr w:type="spellEnd"/>
      <w:r w:rsidRPr="001165AE">
        <w:rPr>
          <w:rFonts w:ascii="Arial" w:hAnsi="Arial" w:cs="Arial"/>
        </w:rPr>
        <w:t>, w terminie nie krótszym niż 5 dni od dnia przesłania zawiadomienia o wyborze najkorzystniejszej oferty. Zamawiający powiadomi wybranego wykonawcę o terminie podpisania umowy w sprawie zamówienia publicznego.</w:t>
      </w:r>
    </w:p>
    <w:p w14:paraId="4DB23F83" w14:textId="77777777" w:rsidR="00E525D6" w:rsidRPr="001165AE" w:rsidRDefault="00E525D6" w:rsidP="009548DF">
      <w:pPr>
        <w:numPr>
          <w:ilvl w:val="0"/>
          <w:numId w:val="26"/>
        </w:numPr>
        <w:suppressAutoHyphens/>
        <w:spacing w:after="0" w:line="360" w:lineRule="auto"/>
        <w:jc w:val="both"/>
        <w:rPr>
          <w:rFonts w:ascii="Arial" w:hAnsi="Arial" w:cs="Arial"/>
        </w:rPr>
      </w:pPr>
      <w:r w:rsidRPr="001165AE">
        <w:rPr>
          <w:rFonts w:ascii="Arial" w:hAnsi="Arial" w:cs="Arial"/>
        </w:rPr>
        <w:t xml:space="preserve">Zamawiający może zawrzeć́ umowę̨ w sprawie zamówienia publicznego przed upływem terminu, o którym mowa w ust. 2, jeżeli w postępowaniu o udzielenie zamówienia złożono tylko jedną ofertę̨. </w:t>
      </w:r>
    </w:p>
    <w:p w14:paraId="4A3B5AD5" w14:textId="77777777" w:rsidR="00E525D6" w:rsidRPr="001165AE" w:rsidRDefault="00E525D6" w:rsidP="009548DF">
      <w:pPr>
        <w:numPr>
          <w:ilvl w:val="0"/>
          <w:numId w:val="26"/>
        </w:numPr>
        <w:suppressAutoHyphens/>
        <w:spacing w:after="0" w:line="360" w:lineRule="auto"/>
        <w:jc w:val="both"/>
        <w:rPr>
          <w:rFonts w:ascii="Arial" w:hAnsi="Arial" w:cs="Arial"/>
        </w:rPr>
      </w:pPr>
      <w:r w:rsidRPr="001165AE">
        <w:rPr>
          <w:rFonts w:ascii="Arial" w:hAnsi="Arial" w:cs="Arial"/>
        </w:rPr>
        <w:t>Przed podpisaniem umowy Wykonawcy wspólnie ubiegający się o udzielenie zamówienia (w przypadku wyboru ich oferty jako najkorzystniejszej) na wezwanie Zamawiającego przedstawią Zamawiającemu umowę regulującą współpracę tych Wykonawców.</w:t>
      </w:r>
    </w:p>
    <w:p w14:paraId="621879D7" w14:textId="77777777" w:rsidR="00E525D6" w:rsidRPr="001165AE" w:rsidRDefault="00E525D6" w:rsidP="009548DF">
      <w:pPr>
        <w:numPr>
          <w:ilvl w:val="0"/>
          <w:numId w:val="26"/>
        </w:numPr>
        <w:suppressAutoHyphens/>
        <w:spacing w:after="0" w:line="360" w:lineRule="auto"/>
        <w:jc w:val="both"/>
        <w:rPr>
          <w:rFonts w:ascii="Arial" w:hAnsi="Arial" w:cs="Arial"/>
        </w:rPr>
      </w:pPr>
      <w:r w:rsidRPr="001165AE">
        <w:rPr>
          <w:rFonts w:ascii="Arial" w:hAnsi="Arial" w:cs="Arial"/>
        </w:rPr>
        <w:t xml:space="preserve">Umowa o wykonanie zamówienia: </w:t>
      </w:r>
    </w:p>
    <w:p w14:paraId="60070C7D" w14:textId="77777777" w:rsidR="00E525D6" w:rsidRPr="001165AE" w:rsidRDefault="00E525D6" w:rsidP="009548DF">
      <w:pPr>
        <w:numPr>
          <w:ilvl w:val="0"/>
          <w:numId w:val="36"/>
        </w:numPr>
        <w:suppressAutoHyphens/>
        <w:spacing w:after="0" w:line="360" w:lineRule="auto"/>
        <w:jc w:val="both"/>
        <w:rPr>
          <w:rFonts w:ascii="Arial" w:hAnsi="Arial" w:cs="Arial"/>
        </w:rPr>
      </w:pPr>
      <w:r w:rsidRPr="001165AE">
        <w:rPr>
          <w:rFonts w:ascii="Arial" w:hAnsi="Arial" w:cs="Arial"/>
        </w:rPr>
        <w:t>może zostać zawarta w wyniku osobistego stawienia się Wykonawcy w siedzibie Zamawiającego; w takim przypadku osoby podpisujące umowę w imieniu Wykonawcy, powinny posiadać ze sobą dokumenty potwierdzające ich umocowanie do podpisania umowy, o ile umocowanie to nie będzie wynikać z dokumentów załączonych do oferty;</w:t>
      </w:r>
    </w:p>
    <w:p w14:paraId="0976FA05" w14:textId="77777777" w:rsidR="00E525D6" w:rsidRPr="001165AE" w:rsidRDefault="00E525D6" w:rsidP="009548DF">
      <w:pPr>
        <w:numPr>
          <w:ilvl w:val="0"/>
          <w:numId w:val="36"/>
        </w:numPr>
        <w:suppressAutoHyphens/>
        <w:spacing w:after="0" w:line="360" w:lineRule="auto"/>
        <w:jc w:val="both"/>
        <w:rPr>
          <w:rFonts w:ascii="Arial" w:hAnsi="Arial" w:cs="Arial"/>
        </w:rPr>
      </w:pPr>
      <w:r w:rsidRPr="001165AE">
        <w:rPr>
          <w:rFonts w:ascii="Arial" w:hAnsi="Arial" w:cs="Arial"/>
        </w:rPr>
        <w:lastRenderedPageBreak/>
        <w:t>może zostać wysłana do Wykonawcy listem poleconym; w takim przypadku Wykonawca po podpisaniu umowy zobowiązany jest odesłać Zamawiającemu egzemplarz w terminie 7 dni od otrzymania umowy;</w:t>
      </w:r>
    </w:p>
    <w:p w14:paraId="346246CB" w14:textId="77777777" w:rsidR="00E525D6" w:rsidRPr="001165AE" w:rsidRDefault="00E525D6" w:rsidP="009548DF">
      <w:pPr>
        <w:numPr>
          <w:ilvl w:val="0"/>
          <w:numId w:val="36"/>
        </w:numPr>
        <w:suppressAutoHyphens/>
        <w:spacing w:after="0" w:line="360" w:lineRule="auto"/>
        <w:jc w:val="both"/>
        <w:rPr>
          <w:rFonts w:ascii="Arial" w:hAnsi="Arial" w:cs="Arial"/>
        </w:rPr>
      </w:pPr>
      <w:r w:rsidRPr="001165AE">
        <w:rPr>
          <w:rFonts w:ascii="Arial" w:hAnsi="Arial" w:cs="Arial"/>
        </w:rPr>
        <w:t>może zostać zawarta w formie elektronicznej przy wykorzystaniu przez obie Strony kwalifikowanego podpisu elektronicznego.</w:t>
      </w:r>
    </w:p>
    <w:p w14:paraId="39429D55" w14:textId="77777777" w:rsidR="00E525D6" w:rsidRPr="001165AE" w:rsidRDefault="00E525D6" w:rsidP="009548DF">
      <w:pPr>
        <w:pStyle w:val="Akapitzlist"/>
        <w:numPr>
          <w:ilvl w:val="0"/>
          <w:numId w:val="26"/>
        </w:numPr>
        <w:suppressAutoHyphens/>
        <w:spacing w:line="360" w:lineRule="auto"/>
        <w:ind w:left="426"/>
        <w:jc w:val="both"/>
        <w:rPr>
          <w:rFonts w:ascii="Arial" w:hAnsi="Arial" w:cs="Arial"/>
        </w:rPr>
      </w:pPr>
      <w:r w:rsidRPr="001165AE">
        <w:rPr>
          <w:rFonts w:ascii="Arial" w:hAnsi="Arial" w:cs="Aria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B9A9993" w14:textId="77777777" w:rsidR="00560D2F" w:rsidRPr="001165AE" w:rsidRDefault="00560D2F" w:rsidP="00A500C2">
      <w:pPr>
        <w:pStyle w:val="Akapitzlist"/>
        <w:numPr>
          <w:ilvl w:val="0"/>
          <w:numId w:val="0"/>
        </w:numPr>
        <w:suppressAutoHyphens/>
        <w:spacing w:line="360" w:lineRule="auto"/>
        <w:ind w:left="426"/>
        <w:jc w:val="both"/>
        <w:rPr>
          <w:rFonts w:ascii="Arial" w:hAnsi="Arial" w:cs="Arial"/>
        </w:rPr>
      </w:pPr>
    </w:p>
    <w:p w14:paraId="05027220" w14:textId="77777777" w:rsidR="00006C5B" w:rsidRPr="001165AE" w:rsidRDefault="00DB1A90" w:rsidP="00A500C2">
      <w:pPr>
        <w:numPr>
          <w:ilvl w:val="0"/>
          <w:numId w:val="0"/>
        </w:numPr>
        <w:suppressAutoHyphens/>
        <w:spacing w:after="0" w:line="360" w:lineRule="auto"/>
        <w:jc w:val="both"/>
        <w:rPr>
          <w:rFonts w:ascii="Arial" w:hAnsi="Arial" w:cs="Arial"/>
        </w:rPr>
      </w:pPr>
      <w:r w:rsidRPr="001165AE">
        <w:rPr>
          <w:rFonts w:ascii="Arial" w:hAnsi="Arial" w:cs="Arial"/>
          <w:b/>
        </w:rPr>
        <w:t>X</w:t>
      </w:r>
      <w:r w:rsidR="007436BE" w:rsidRPr="001165AE">
        <w:rPr>
          <w:rFonts w:ascii="Arial" w:hAnsi="Arial" w:cs="Arial"/>
          <w:b/>
        </w:rPr>
        <w:t>VIII</w:t>
      </w:r>
      <w:r w:rsidRPr="001165AE">
        <w:rPr>
          <w:rFonts w:ascii="Arial" w:hAnsi="Arial" w:cs="Arial"/>
          <w:b/>
        </w:rPr>
        <w:t xml:space="preserve">. </w:t>
      </w:r>
      <w:r w:rsidR="00446279" w:rsidRPr="001165AE">
        <w:rPr>
          <w:rFonts w:ascii="Arial" w:hAnsi="Arial" w:cs="Arial"/>
          <w:b/>
        </w:rPr>
        <w:t>PROJEKTOWANE POSTANOWIENIA UMOWY W SPRAWIE ZAMÓWIENIA PUBLICZNEGO, KTÓRE ZOSTANĄ WPROWADZONE DO TREŚCI UMOWY</w:t>
      </w:r>
    </w:p>
    <w:p w14:paraId="49E0E14F" w14:textId="77777777" w:rsidR="00006C5B" w:rsidRPr="001165AE" w:rsidRDefault="00006C5B" w:rsidP="009548DF">
      <w:pPr>
        <w:numPr>
          <w:ilvl w:val="0"/>
          <w:numId w:val="28"/>
        </w:numPr>
        <w:tabs>
          <w:tab w:val="num" w:pos="-720"/>
        </w:tabs>
        <w:suppressAutoHyphens/>
        <w:spacing w:after="0" w:line="360" w:lineRule="auto"/>
        <w:ind w:left="360"/>
        <w:jc w:val="both"/>
        <w:rPr>
          <w:rFonts w:ascii="Arial" w:hAnsi="Arial" w:cs="Arial"/>
        </w:rPr>
      </w:pPr>
      <w:r w:rsidRPr="001165AE">
        <w:rPr>
          <w:rFonts w:ascii="Arial" w:hAnsi="Arial" w:cs="Arial"/>
        </w:rPr>
        <w:t xml:space="preserve">Zamawiający wymaga, aby wybrany Wykonawca zawarł z nim umowę na warunkach określonych w projekcie umowy stanowiącym </w:t>
      </w:r>
      <w:r w:rsidRPr="001165AE">
        <w:rPr>
          <w:rFonts w:ascii="Arial" w:hAnsi="Arial" w:cs="Arial"/>
          <w:b/>
        </w:rPr>
        <w:t xml:space="preserve">Załącznik Nr </w:t>
      </w:r>
      <w:r w:rsidR="00EF4370" w:rsidRPr="001165AE">
        <w:rPr>
          <w:rFonts w:ascii="Arial" w:hAnsi="Arial" w:cs="Arial"/>
          <w:b/>
        </w:rPr>
        <w:t>7</w:t>
      </w:r>
      <w:r w:rsidR="009D1E89">
        <w:rPr>
          <w:rFonts w:ascii="Arial" w:hAnsi="Arial" w:cs="Arial"/>
          <w:b/>
        </w:rPr>
        <w:t>A</w:t>
      </w:r>
      <w:r w:rsidRPr="001165AE">
        <w:rPr>
          <w:rFonts w:ascii="Arial" w:hAnsi="Arial" w:cs="Arial"/>
        </w:rPr>
        <w:t xml:space="preserve"> do SWZ</w:t>
      </w:r>
      <w:r w:rsidR="00560D2F" w:rsidRPr="001165AE">
        <w:rPr>
          <w:rFonts w:ascii="Arial" w:hAnsi="Arial" w:cs="Arial"/>
        </w:rPr>
        <w:t xml:space="preserve"> (dot. Części nr 1) oraz/lub stanowiącym </w:t>
      </w:r>
      <w:r w:rsidR="00560D2F" w:rsidRPr="001165AE">
        <w:rPr>
          <w:rFonts w:ascii="Arial" w:hAnsi="Arial" w:cs="Arial"/>
          <w:b/>
        </w:rPr>
        <w:t xml:space="preserve">Załącznik Nr </w:t>
      </w:r>
      <w:r w:rsidR="009D1E89">
        <w:rPr>
          <w:rFonts w:ascii="Arial" w:hAnsi="Arial" w:cs="Arial"/>
          <w:b/>
        </w:rPr>
        <w:t>7B</w:t>
      </w:r>
      <w:r w:rsidR="00560D2F" w:rsidRPr="001165AE">
        <w:rPr>
          <w:rFonts w:ascii="Arial" w:hAnsi="Arial" w:cs="Arial"/>
        </w:rPr>
        <w:t xml:space="preserve"> do SWZ (dot. Części nr 2)</w:t>
      </w:r>
      <w:r w:rsidR="009D1E89">
        <w:rPr>
          <w:rFonts w:ascii="Arial" w:hAnsi="Arial" w:cs="Arial"/>
        </w:rPr>
        <w:t xml:space="preserve"> oraz/lub </w:t>
      </w:r>
      <w:r w:rsidR="009D1E89" w:rsidRPr="009D1E89">
        <w:rPr>
          <w:rFonts w:ascii="Arial" w:hAnsi="Arial" w:cs="Arial"/>
        </w:rPr>
        <w:t xml:space="preserve">stanowiącym </w:t>
      </w:r>
      <w:r w:rsidR="009D1E89" w:rsidRPr="009D1E89">
        <w:rPr>
          <w:rFonts w:ascii="Arial" w:hAnsi="Arial" w:cs="Arial"/>
          <w:b/>
        </w:rPr>
        <w:t>Załącznik Nr 7</w:t>
      </w:r>
      <w:r w:rsidR="009D1E89">
        <w:rPr>
          <w:rFonts w:ascii="Arial" w:hAnsi="Arial" w:cs="Arial"/>
          <w:b/>
        </w:rPr>
        <w:t>C</w:t>
      </w:r>
      <w:r w:rsidR="009D1E89" w:rsidRPr="009D1E89">
        <w:rPr>
          <w:rFonts w:ascii="Arial" w:hAnsi="Arial" w:cs="Arial"/>
        </w:rPr>
        <w:t xml:space="preserve"> do SWZ (dot. Części nr </w:t>
      </w:r>
      <w:r w:rsidR="009D1E89">
        <w:rPr>
          <w:rFonts w:ascii="Arial" w:hAnsi="Arial" w:cs="Arial"/>
        </w:rPr>
        <w:t>3</w:t>
      </w:r>
      <w:r w:rsidR="009D1E89" w:rsidRPr="009D1E89">
        <w:rPr>
          <w:rFonts w:ascii="Arial" w:hAnsi="Arial" w:cs="Arial"/>
        </w:rPr>
        <w:t>)</w:t>
      </w:r>
      <w:r w:rsidRPr="001165AE">
        <w:rPr>
          <w:rFonts w:ascii="Arial" w:hAnsi="Arial" w:cs="Arial"/>
        </w:rPr>
        <w:t>.</w:t>
      </w:r>
    </w:p>
    <w:p w14:paraId="53306991" w14:textId="77777777" w:rsidR="00006C5B" w:rsidRPr="001165AE" w:rsidRDefault="00006C5B" w:rsidP="009548DF">
      <w:pPr>
        <w:numPr>
          <w:ilvl w:val="0"/>
          <w:numId w:val="28"/>
        </w:numPr>
        <w:tabs>
          <w:tab w:val="clear" w:pos="0"/>
          <w:tab w:val="num" w:pos="-360"/>
        </w:tabs>
        <w:suppressAutoHyphens/>
        <w:spacing w:after="0" w:line="360" w:lineRule="auto"/>
        <w:ind w:left="360"/>
        <w:jc w:val="both"/>
        <w:rPr>
          <w:rFonts w:ascii="Arial" w:hAnsi="Arial" w:cs="Arial"/>
        </w:rPr>
      </w:pPr>
      <w:r w:rsidRPr="001165AE">
        <w:rPr>
          <w:rFonts w:ascii="Arial" w:hAnsi="Arial" w:cs="Arial"/>
        </w:rPr>
        <w:t xml:space="preserve">Zamawiający zastrzega sobie, iż ostateczna treść umowy w stosunku do projektu umowy może ulec zmianie, jednakże wyłącznie w zakresie nie zmieniającym istotnych warunków złożonej oferty i SWZ. </w:t>
      </w:r>
      <w:r w:rsidR="007436BE" w:rsidRPr="001165AE">
        <w:rPr>
          <w:rFonts w:ascii="Arial" w:hAnsi="Arial" w:cs="Arial"/>
        </w:rPr>
        <w:t>Zakres świadczenia Wykonawcy wynikający z umowy jest tożsamy z jego zobowiązaniem zawartym w ofercie.</w:t>
      </w:r>
    </w:p>
    <w:p w14:paraId="034EBFAA" w14:textId="77777777" w:rsidR="00006C5B" w:rsidRPr="001165AE" w:rsidRDefault="00DB1A90" w:rsidP="009548DF">
      <w:pPr>
        <w:numPr>
          <w:ilvl w:val="0"/>
          <w:numId w:val="28"/>
        </w:numPr>
        <w:tabs>
          <w:tab w:val="clear" w:pos="0"/>
          <w:tab w:val="num" w:pos="-360"/>
        </w:tabs>
        <w:suppressAutoHyphens/>
        <w:spacing w:after="0" w:line="360" w:lineRule="auto"/>
        <w:ind w:left="360"/>
        <w:jc w:val="both"/>
        <w:rPr>
          <w:rFonts w:ascii="Arial" w:hAnsi="Arial" w:cs="Arial"/>
        </w:rPr>
      </w:pPr>
      <w:r w:rsidRPr="001165AE">
        <w:rPr>
          <w:rFonts w:ascii="Arial" w:hAnsi="Arial" w:cs="Arial"/>
        </w:rPr>
        <w:t>Zamawiający, zgodnie z art. 445 ust. 1 ustawy Pzp, przewiduje możliwość dokonania zamian postanowień zawartej umowy w sprawie zamówienia publicznego, w sposób i na warunkach określonych w projekcie umowy.</w:t>
      </w:r>
    </w:p>
    <w:p w14:paraId="7F1B8404" w14:textId="77777777" w:rsidR="0063270F" w:rsidRDefault="0063270F" w:rsidP="00A500C2">
      <w:pPr>
        <w:numPr>
          <w:ilvl w:val="0"/>
          <w:numId w:val="0"/>
        </w:numPr>
        <w:suppressAutoHyphens/>
        <w:spacing w:after="0" w:line="360" w:lineRule="auto"/>
        <w:ind w:left="360"/>
        <w:jc w:val="both"/>
        <w:rPr>
          <w:rFonts w:ascii="Arial" w:hAnsi="Arial" w:cs="Arial"/>
        </w:rPr>
      </w:pPr>
    </w:p>
    <w:p w14:paraId="5DA4948D" w14:textId="77777777" w:rsidR="00006C5B" w:rsidRPr="001165AE" w:rsidRDefault="007112F8" w:rsidP="00A500C2">
      <w:pPr>
        <w:numPr>
          <w:ilvl w:val="0"/>
          <w:numId w:val="0"/>
        </w:numPr>
        <w:suppressAutoHyphens/>
        <w:spacing w:after="0" w:line="360" w:lineRule="auto"/>
        <w:ind w:left="567" w:hanging="567"/>
        <w:jc w:val="both"/>
        <w:rPr>
          <w:rFonts w:ascii="Arial" w:hAnsi="Arial" w:cs="Arial"/>
        </w:rPr>
      </w:pPr>
      <w:r w:rsidRPr="001165AE">
        <w:rPr>
          <w:rFonts w:ascii="Arial" w:hAnsi="Arial" w:cs="Arial"/>
          <w:b/>
        </w:rPr>
        <w:t>X</w:t>
      </w:r>
      <w:r w:rsidR="007436BE" w:rsidRPr="001165AE">
        <w:rPr>
          <w:rFonts w:ascii="Arial" w:hAnsi="Arial" w:cs="Arial"/>
          <w:b/>
        </w:rPr>
        <w:t>I</w:t>
      </w:r>
      <w:r w:rsidRPr="001165AE">
        <w:rPr>
          <w:rFonts w:ascii="Arial" w:hAnsi="Arial" w:cs="Arial"/>
          <w:b/>
        </w:rPr>
        <w:t xml:space="preserve">X. </w:t>
      </w:r>
      <w:r w:rsidR="001060D2" w:rsidRPr="001165AE">
        <w:rPr>
          <w:rFonts w:ascii="Arial" w:hAnsi="Arial" w:cs="Arial"/>
          <w:b/>
        </w:rPr>
        <w:t>POUCZENIE O ŚRODKACH OCHRONY PRAWNEJ PRZYSŁUGUJĄCYCH WYKONAWCY</w:t>
      </w:r>
    </w:p>
    <w:p w14:paraId="0DE3C2D0" w14:textId="77777777" w:rsidR="00006C5B" w:rsidRPr="001165AE" w:rsidRDefault="00006C5B" w:rsidP="009548DF">
      <w:pPr>
        <w:numPr>
          <w:ilvl w:val="0"/>
          <w:numId w:val="25"/>
        </w:numPr>
        <w:tabs>
          <w:tab w:val="num" w:pos="-360"/>
        </w:tabs>
        <w:suppressAutoHyphens/>
        <w:spacing w:after="0" w:line="360" w:lineRule="auto"/>
        <w:ind w:left="360"/>
        <w:jc w:val="both"/>
        <w:rPr>
          <w:rFonts w:ascii="Arial" w:hAnsi="Arial" w:cs="Arial"/>
        </w:rPr>
      </w:pPr>
      <w:r w:rsidRPr="001165AE">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PZP.</w:t>
      </w:r>
    </w:p>
    <w:p w14:paraId="75B55404" w14:textId="77777777" w:rsidR="00006C5B" w:rsidRPr="001165AE" w:rsidRDefault="00006C5B" w:rsidP="009548DF">
      <w:pPr>
        <w:numPr>
          <w:ilvl w:val="0"/>
          <w:numId w:val="25"/>
        </w:numPr>
        <w:suppressAutoHyphens/>
        <w:spacing w:after="0" w:line="360" w:lineRule="auto"/>
        <w:ind w:left="360"/>
        <w:jc w:val="both"/>
        <w:rPr>
          <w:rFonts w:ascii="Arial" w:hAnsi="Arial" w:cs="Arial"/>
        </w:rPr>
      </w:pPr>
      <w:r w:rsidRPr="001165AE">
        <w:rPr>
          <w:rFonts w:ascii="Arial" w:hAnsi="Arial" w:cs="Arial"/>
        </w:rPr>
        <w:t xml:space="preserve">Odwołanie przysługuje na: </w:t>
      </w:r>
    </w:p>
    <w:p w14:paraId="48650EF8" w14:textId="77777777" w:rsidR="00006C5B" w:rsidRPr="001165AE" w:rsidRDefault="00006C5B" w:rsidP="009548DF">
      <w:pPr>
        <w:numPr>
          <w:ilvl w:val="0"/>
          <w:numId w:val="29"/>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color w:val="000000"/>
        </w:rPr>
        <w:t xml:space="preserve">niezgodną z przepisami ustawy czynność zamawiającego, podjętą w postępowaniu o udzielenie zamówienia, w tym na projektowane postanowienie umowy; </w:t>
      </w:r>
    </w:p>
    <w:p w14:paraId="67FC2120" w14:textId="77777777" w:rsidR="00006C5B" w:rsidRPr="001165AE" w:rsidRDefault="00006C5B" w:rsidP="009548DF">
      <w:pPr>
        <w:numPr>
          <w:ilvl w:val="0"/>
          <w:numId w:val="29"/>
        </w:numPr>
        <w:suppressAutoHyphens/>
        <w:autoSpaceDE w:val="0"/>
        <w:autoSpaceDN w:val="0"/>
        <w:adjustRightInd w:val="0"/>
        <w:spacing w:after="0" w:line="360" w:lineRule="auto"/>
        <w:jc w:val="both"/>
        <w:rPr>
          <w:rFonts w:ascii="Arial" w:hAnsi="Arial" w:cs="Arial"/>
          <w:color w:val="000000"/>
        </w:rPr>
      </w:pPr>
      <w:r w:rsidRPr="001165AE">
        <w:rPr>
          <w:rFonts w:ascii="Arial" w:hAnsi="Arial" w:cs="Arial"/>
          <w:color w:val="000000"/>
        </w:rPr>
        <w:t xml:space="preserve">zaniechanie czynności w postępowaniu o udzielenie zamówienia, do której zamawiający był obowiązany na podstawie ustawy; </w:t>
      </w:r>
    </w:p>
    <w:p w14:paraId="4E8FAB15" w14:textId="77777777" w:rsidR="00006C5B" w:rsidRPr="001165AE" w:rsidRDefault="00006C5B" w:rsidP="009548DF">
      <w:pPr>
        <w:numPr>
          <w:ilvl w:val="0"/>
          <w:numId w:val="25"/>
        </w:numPr>
        <w:suppressAutoHyphens/>
        <w:spacing w:after="0" w:line="360" w:lineRule="auto"/>
        <w:ind w:left="360"/>
        <w:jc w:val="both"/>
        <w:rPr>
          <w:rFonts w:ascii="Arial" w:hAnsi="Arial" w:cs="Arial"/>
        </w:rPr>
      </w:pPr>
      <w:r w:rsidRPr="001165AE">
        <w:rPr>
          <w:rFonts w:ascii="Arial" w:hAnsi="Arial" w:cs="Arial"/>
        </w:rPr>
        <w:lastRenderedPageBreak/>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A31207" w14:textId="77777777" w:rsidR="00006C5B" w:rsidRPr="001165AE" w:rsidRDefault="00006C5B" w:rsidP="009548DF">
      <w:pPr>
        <w:numPr>
          <w:ilvl w:val="0"/>
          <w:numId w:val="25"/>
        </w:numPr>
        <w:suppressAutoHyphens/>
        <w:spacing w:after="0" w:line="360" w:lineRule="auto"/>
        <w:ind w:left="360"/>
        <w:jc w:val="both"/>
        <w:rPr>
          <w:rFonts w:ascii="Arial" w:hAnsi="Arial" w:cs="Arial"/>
        </w:rPr>
      </w:pPr>
      <w:r w:rsidRPr="001165AE">
        <w:rPr>
          <w:rFonts w:ascii="Arial" w:hAnsi="Arial" w:cs="Arial"/>
        </w:rPr>
        <w:t xml:space="preserve">Odwołanie wnosi się w terminie 5 dni od dnia przekazania informacji o czynności zamawiającego stanowiącej podstawę jego wniesienia, jeżeli informacja została przekazana przy użyciu środków komunikacji elektronicznej. </w:t>
      </w:r>
    </w:p>
    <w:p w14:paraId="22F788BC" w14:textId="77777777" w:rsidR="00006C5B" w:rsidRPr="001165AE" w:rsidRDefault="00006C5B" w:rsidP="009548DF">
      <w:pPr>
        <w:numPr>
          <w:ilvl w:val="0"/>
          <w:numId w:val="25"/>
        </w:numPr>
        <w:suppressAutoHyphens/>
        <w:spacing w:after="0" w:line="360" w:lineRule="auto"/>
        <w:ind w:left="360"/>
        <w:jc w:val="both"/>
        <w:rPr>
          <w:rFonts w:ascii="Arial" w:hAnsi="Arial" w:cs="Arial"/>
        </w:rPr>
      </w:pPr>
      <w:r w:rsidRPr="001165AE">
        <w:rPr>
          <w:rFonts w:ascii="Arial" w:hAnsi="Arial" w:cs="Aria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D45673F" w14:textId="77777777" w:rsidR="00006C5B" w:rsidRPr="001165AE" w:rsidRDefault="00006C5B" w:rsidP="009548DF">
      <w:pPr>
        <w:numPr>
          <w:ilvl w:val="0"/>
          <w:numId w:val="25"/>
        </w:numPr>
        <w:suppressAutoHyphens/>
        <w:spacing w:after="0" w:line="360" w:lineRule="auto"/>
        <w:ind w:left="360"/>
        <w:jc w:val="both"/>
        <w:rPr>
          <w:rFonts w:ascii="Arial" w:hAnsi="Arial" w:cs="Arial"/>
        </w:rPr>
      </w:pPr>
      <w:r w:rsidRPr="001165AE">
        <w:rPr>
          <w:rFonts w:ascii="Arial" w:hAnsi="Arial" w:cs="Arial"/>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3A969249" w14:textId="77777777" w:rsidR="00006C5B" w:rsidRPr="001165AE" w:rsidRDefault="00006C5B" w:rsidP="009548DF">
      <w:pPr>
        <w:numPr>
          <w:ilvl w:val="0"/>
          <w:numId w:val="25"/>
        </w:numPr>
        <w:tabs>
          <w:tab w:val="clear" w:pos="0"/>
        </w:tabs>
        <w:suppressAutoHyphens/>
        <w:spacing w:after="0" w:line="360" w:lineRule="auto"/>
        <w:ind w:left="360"/>
        <w:jc w:val="both"/>
        <w:rPr>
          <w:rFonts w:ascii="Arial" w:hAnsi="Arial" w:cs="Arial"/>
        </w:rPr>
      </w:pPr>
      <w:r w:rsidRPr="001165AE">
        <w:rPr>
          <w:rFonts w:ascii="Arial" w:hAnsi="Arial" w:cs="Arial"/>
        </w:rPr>
        <w:t>Na orzeczenie KIO oraz postanowienie Prezesa KIO stronom oraz uczestnikom postępowania odwoławczego przysługuje skarga do Sądu Okręgowego w Warszawie – sądu zamówień publicznych.</w:t>
      </w:r>
    </w:p>
    <w:p w14:paraId="3D76CF6A" w14:textId="77777777" w:rsidR="0063270F" w:rsidRDefault="0063270F" w:rsidP="00A500C2">
      <w:pPr>
        <w:numPr>
          <w:ilvl w:val="0"/>
          <w:numId w:val="0"/>
        </w:numPr>
        <w:suppressAutoHyphens/>
        <w:spacing w:after="0" w:line="360" w:lineRule="auto"/>
        <w:ind w:left="360"/>
        <w:jc w:val="both"/>
        <w:rPr>
          <w:rFonts w:ascii="Arial" w:hAnsi="Arial" w:cs="Arial"/>
        </w:rPr>
      </w:pPr>
    </w:p>
    <w:p w14:paraId="11FFE7A2" w14:textId="77777777" w:rsidR="007436BE" w:rsidRPr="001165AE" w:rsidRDefault="007436BE" w:rsidP="00A500C2">
      <w:pPr>
        <w:numPr>
          <w:ilvl w:val="0"/>
          <w:numId w:val="0"/>
        </w:numPr>
        <w:suppressAutoHyphens/>
        <w:spacing w:after="0" w:line="360" w:lineRule="auto"/>
        <w:rPr>
          <w:rFonts w:ascii="Arial" w:hAnsi="Arial" w:cs="Arial"/>
        </w:rPr>
      </w:pPr>
      <w:r w:rsidRPr="001165AE">
        <w:rPr>
          <w:rFonts w:ascii="Arial" w:hAnsi="Arial" w:cs="Arial"/>
          <w:b/>
        </w:rPr>
        <w:t>XXI. POZOSTAŁE INFORMACJE</w:t>
      </w:r>
    </w:p>
    <w:p w14:paraId="2165E854"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Podstawy wykluczenia, o których mowa w art. 109 ust. 1, jeżeli zamawiający je przewiduje: Zamawiający przewiduje podstawę wykluczenia z art. 109 ust. 1 pkt. 4 Pzp.</w:t>
      </w:r>
    </w:p>
    <w:p w14:paraId="5D8E9403"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Opis części zamówienia, jeżeli zamawiający dopuszcza składanie ofert częściowych:</w:t>
      </w:r>
      <w:r w:rsidR="00560D2F" w:rsidRPr="001165AE">
        <w:rPr>
          <w:rFonts w:ascii="Arial" w:hAnsi="Arial" w:cs="Arial"/>
        </w:rPr>
        <w:t xml:space="preserve">  opisano w Rozdz. III SWZ</w:t>
      </w:r>
      <w:r w:rsidRPr="001165AE">
        <w:rPr>
          <w:rFonts w:ascii="Arial" w:hAnsi="Arial" w:cs="Arial"/>
        </w:rPr>
        <w:t xml:space="preserve">; </w:t>
      </w:r>
    </w:p>
    <w:p w14:paraId="41D12B74"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 –</w:t>
      </w:r>
      <w:r w:rsidR="00560D2F" w:rsidRPr="001165AE">
        <w:rPr>
          <w:rFonts w:ascii="Arial" w:hAnsi="Arial" w:cs="Arial"/>
        </w:rPr>
        <w:t xml:space="preserve"> Wykonawca może złożyć ofertę na </w:t>
      </w:r>
      <w:r w:rsidR="009D1E89">
        <w:rPr>
          <w:rFonts w:ascii="Arial" w:hAnsi="Arial" w:cs="Arial"/>
        </w:rPr>
        <w:t>3</w:t>
      </w:r>
      <w:r w:rsidR="00560D2F" w:rsidRPr="001165AE">
        <w:rPr>
          <w:rFonts w:ascii="Arial" w:hAnsi="Arial" w:cs="Arial"/>
        </w:rPr>
        <w:t xml:space="preserve"> części (wszystkie części)</w:t>
      </w:r>
      <w:r w:rsidRPr="001165AE">
        <w:rPr>
          <w:rFonts w:ascii="Arial" w:hAnsi="Arial" w:cs="Arial"/>
        </w:rPr>
        <w:t xml:space="preserve">; </w:t>
      </w:r>
    </w:p>
    <w:p w14:paraId="107CDE5B"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lastRenderedPageBreak/>
        <w:t>Wymagania dotyczące wadium, jeżeli zamawiający przewiduje obowiązek wniesienia wadium:</w:t>
      </w:r>
    </w:p>
    <w:p w14:paraId="216AFB0A" w14:textId="77777777" w:rsidR="00DE70C8" w:rsidRPr="001165AE" w:rsidRDefault="00DE70C8" w:rsidP="009548DF">
      <w:pPr>
        <w:pStyle w:val="Akapitzlist"/>
        <w:numPr>
          <w:ilvl w:val="1"/>
          <w:numId w:val="33"/>
        </w:numPr>
        <w:suppressAutoHyphens/>
        <w:spacing w:line="360" w:lineRule="auto"/>
        <w:jc w:val="both"/>
        <w:rPr>
          <w:rFonts w:ascii="Arial" w:hAnsi="Arial" w:cs="Arial"/>
        </w:rPr>
      </w:pPr>
      <w:r w:rsidRPr="001165AE">
        <w:rPr>
          <w:rFonts w:ascii="Arial" w:hAnsi="Arial" w:cs="Arial"/>
        </w:rPr>
        <w:t xml:space="preserve">Zamawiający wymaga wniesienia wadium </w:t>
      </w:r>
      <w:r w:rsidR="00560D2F" w:rsidRPr="001165AE">
        <w:rPr>
          <w:rFonts w:ascii="Arial" w:hAnsi="Arial" w:cs="Arial"/>
          <w:u w:val="single"/>
        </w:rPr>
        <w:t>w zakresie Części nr 1</w:t>
      </w:r>
      <w:r w:rsidR="00560D2F" w:rsidRPr="001165AE">
        <w:rPr>
          <w:rFonts w:ascii="Arial" w:hAnsi="Arial" w:cs="Arial"/>
        </w:rPr>
        <w:t xml:space="preserve"> </w:t>
      </w:r>
      <w:r w:rsidRPr="001165AE">
        <w:rPr>
          <w:rFonts w:ascii="Arial" w:hAnsi="Arial" w:cs="Arial"/>
        </w:rPr>
        <w:t xml:space="preserve">w wysokości </w:t>
      </w:r>
      <w:r w:rsidR="009D1E89">
        <w:rPr>
          <w:rFonts w:ascii="Arial" w:hAnsi="Arial" w:cs="Arial"/>
        </w:rPr>
        <w:t>50</w:t>
      </w:r>
      <w:r w:rsidR="00500213" w:rsidRPr="001165AE">
        <w:rPr>
          <w:rFonts w:ascii="Arial" w:hAnsi="Arial" w:cs="Arial"/>
        </w:rPr>
        <w:t> </w:t>
      </w:r>
      <w:r w:rsidR="001809D7" w:rsidRPr="001165AE">
        <w:rPr>
          <w:rFonts w:ascii="Arial" w:hAnsi="Arial" w:cs="Arial"/>
        </w:rPr>
        <w:t>000</w:t>
      </w:r>
      <w:r w:rsidRPr="001165AE">
        <w:rPr>
          <w:rFonts w:ascii="Arial" w:hAnsi="Arial" w:cs="Arial"/>
        </w:rPr>
        <w:t xml:space="preserve"> zł</w:t>
      </w:r>
      <w:r w:rsidR="00560D2F" w:rsidRPr="001165AE">
        <w:rPr>
          <w:rFonts w:ascii="Arial" w:hAnsi="Arial" w:cs="Arial"/>
        </w:rPr>
        <w:t xml:space="preserve">, </w:t>
      </w:r>
      <w:r w:rsidR="00560D2F" w:rsidRPr="001165AE">
        <w:rPr>
          <w:rFonts w:ascii="Arial" w:hAnsi="Arial" w:cs="Arial"/>
          <w:u w:val="single"/>
        </w:rPr>
        <w:t>w zakresie Części nr 2</w:t>
      </w:r>
      <w:r w:rsidR="00560D2F" w:rsidRPr="001165AE">
        <w:rPr>
          <w:rFonts w:ascii="Arial" w:hAnsi="Arial" w:cs="Arial"/>
        </w:rPr>
        <w:t xml:space="preserve"> w wysokości </w:t>
      </w:r>
      <w:r w:rsidR="00D55895">
        <w:rPr>
          <w:rFonts w:ascii="Arial" w:hAnsi="Arial" w:cs="Arial"/>
        </w:rPr>
        <w:t>12</w:t>
      </w:r>
      <w:r w:rsidR="00560D2F" w:rsidRPr="001165AE">
        <w:rPr>
          <w:rFonts w:ascii="Arial" w:hAnsi="Arial" w:cs="Arial"/>
        </w:rPr>
        <w:t> 000 zł.</w:t>
      </w:r>
      <w:r w:rsidRPr="001165AE">
        <w:rPr>
          <w:rFonts w:ascii="Arial" w:hAnsi="Arial" w:cs="Arial"/>
          <w:b/>
        </w:rPr>
        <w:t xml:space="preserve"> </w:t>
      </w:r>
      <w:r w:rsidR="009D1E89">
        <w:rPr>
          <w:rFonts w:ascii="Arial" w:hAnsi="Arial" w:cs="Arial"/>
          <w:b/>
        </w:rPr>
        <w:t>W</w:t>
      </w:r>
      <w:r w:rsidR="009D1E89" w:rsidRPr="009D1E89">
        <w:rPr>
          <w:rFonts w:ascii="Arial" w:hAnsi="Arial" w:cs="Arial"/>
          <w:b/>
        </w:rPr>
        <w:t xml:space="preserve"> zakresie </w:t>
      </w:r>
      <w:r w:rsidR="009D1E89" w:rsidRPr="009D1E89">
        <w:rPr>
          <w:rFonts w:ascii="Arial" w:hAnsi="Arial" w:cs="Arial"/>
          <w:b/>
          <w:bCs/>
        </w:rPr>
        <w:t xml:space="preserve">Części nr 3 </w:t>
      </w:r>
      <w:r w:rsidR="009D1E89">
        <w:rPr>
          <w:rFonts w:ascii="Arial" w:hAnsi="Arial" w:cs="Arial"/>
          <w:b/>
          <w:bCs/>
        </w:rPr>
        <w:t>Zamawiający nie wymaga</w:t>
      </w:r>
      <w:r w:rsidR="009D1E89" w:rsidRPr="009D1E89">
        <w:rPr>
          <w:rFonts w:ascii="Arial" w:hAnsi="Arial" w:cs="Arial"/>
          <w:b/>
          <w:bCs/>
        </w:rPr>
        <w:t xml:space="preserve"> wniesienia wadium</w:t>
      </w:r>
      <w:r w:rsidR="009D1E89">
        <w:rPr>
          <w:rFonts w:ascii="Arial" w:hAnsi="Arial" w:cs="Arial"/>
          <w:b/>
          <w:bCs/>
        </w:rPr>
        <w:t>.</w:t>
      </w:r>
      <w:r w:rsidR="009D1E89" w:rsidRPr="009D1E89">
        <w:rPr>
          <w:rFonts w:ascii="Arial" w:hAnsi="Arial" w:cs="Arial"/>
          <w:b/>
        </w:rPr>
        <w:t xml:space="preserve"> </w:t>
      </w:r>
      <w:r w:rsidRPr="001165AE">
        <w:rPr>
          <w:rFonts w:ascii="Arial" w:hAnsi="Arial" w:cs="Arial"/>
        </w:rPr>
        <w:t>Wadium wnosi się przed upływem terminu składania ofert i utrzymuje nieprzerwanie do dnia upływu terminu związania ofertą. Wadium musi zostać wniesione w jednej lub kilku następujących formach (według wyboru Wykonawcy):</w:t>
      </w:r>
    </w:p>
    <w:p w14:paraId="202D6808" w14:textId="77777777" w:rsidR="00DE70C8" w:rsidRPr="001165AE" w:rsidRDefault="00DE70C8" w:rsidP="009548DF">
      <w:pPr>
        <w:numPr>
          <w:ilvl w:val="0"/>
          <w:numId w:val="47"/>
        </w:numPr>
        <w:suppressAutoHyphens/>
        <w:spacing w:after="0" w:line="360" w:lineRule="auto"/>
        <w:jc w:val="both"/>
        <w:rPr>
          <w:rFonts w:ascii="Arial" w:hAnsi="Arial" w:cs="Arial"/>
        </w:rPr>
      </w:pPr>
      <w:r w:rsidRPr="001165AE">
        <w:rPr>
          <w:rFonts w:ascii="Arial" w:hAnsi="Arial" w:cs="Arial"/>
        </w:rPr>
        <w:t xml:space="preserve">pieniądzu, przelewem na rachunek bankowy Zamawiającego </w:t>
      </w:r>
      <w:r w:rsidR="009D1E89" w:rsidRPr="009D1E89">
        <w:rPr>
          <w:rFonts w:ascii="Arial" w:hAnsi="Arial" w:cs="Arial"/>
        </w:rPr>
        <w:t>56 8351 0003 2011 1002 8701 0003; w tytule przelewu należy wpisać „wadium Część nr ……... - RI.272.1.3</w:t>
      </w:r>
      <w:r w:rsidR="009D1E89">
        <w:rPr>
          <w:rFonts w:ascii="Arial" w:hAnsi="Arial" w:cs="Arial"/>
        </w:rPr>
        <w:t>.2024”</w:t>
      </w:r>
      <w:r w:rsidR="00890874" w:rsidRPr="001165AE">
        <w:rPr>
          <w:rFonts w:ascii="Arial" w:hAnsi="Arial" w:cs="Arial"/>
        </w:rPr>
        <w:t xml:space="preserve"> (należy wskazać nr części postępowania, którego dotyczy oferta);</w:t>
      </w:r>
    </w:p>
    <w:p w14:paraId="08FCB3A1" w14:textId="77777777" w:rsidR="00DE70C8" w:rsidRPr="001165AE" w:rsidRDefault="00DE70C8" w:rsidP="009548DF">
      <w:pPr>
        <w:numPr>
          <w:ilvl w:val="0"/>
          <w:numId w:val="47"/>
        </w:numPr>
        <w:suppressAutoHyphens/>
        <w:spacing w:after="0" w:line="360" w:lineRule="auto"/>
        <w:jc w:val="both"/>
        <w:rPr>
          <w:rFonts w:ascii="Arial" w:hAnsi="Arial" w:cs="Arial"/>
        </w:rPr>
      </w:pPr>
      <w:r w:rsidRPr="001165AE">
        <w:rPr>
          <w:rFonts w:ascii="Arial" w:hAnsi="Arial" w:cs="Arial"/>
        </w:rPr>
        <w:t>poręczeniach bankowych lub poręczeniach spółdzielczej kasy oszczędnościowo - kredytowej, z tym że poręczenie kasy jest zawsze poręczeniem pieniężnym,</w:t>
      </w:r>
    </w:p>
    <w:p w14:paraId="6183EE38" w14:textId="77777777" w:rsidR="00DE70C8" w:rsidRPr="001165AE" w:rsidRDefault="00DE70C8" w:rsidP="009548DF">
      <w:pPr>
        <w:numPr>
          <w:ilvl w:val="0"/>
          <w:numId w:val="47"/>
        </w:numPr>
        <w:suppressAutoHyphens/>
        <w:spacing w:after="0" w:line="360" w:lineRule="auto"/>
        <w:jc w:val="both"/>
        <w:rPr>
          <w:rFonts w:ascii="Arial" w:hAnsi="Arial" w:cs="Arial"/>
        </w:rPr>
      </w:pPr>
      <w:r w:rsidRPr="001165AE">
        <w:rPr>
          <w:rFonts w:ascii="Arial" w:hAnsi="Arial" w:cs="Arial"/>
        </w:rPr>
        <w:t>gwarancjach bankowych,</w:t>
      </w:r>
    </w:p>
    <w:p w14:paraId="1D56C62B" w14:textId="77777777" w:rsidR="00DE70C8" w:rsidRPr="001165AE" w:rsidRDefault="00DE70C8" w:rsidP="009548DF">
      <w:pPr>
        <w:numPr>
          <w:ilvl w:val="0"/>
          <w:numId w:val="47"/>
        </w:numPr>
        <w:suppressAutoHyphens/>
        <w:spacing w:after="0" w:line="360" w:lineRule="auto"/>
        <w:jc w:val="both"/>
        <w:rPr>
          <w:rFonts w:ascii="Arial" w:hAnsi="Arial" w:cs="Arial"/>
        </w:rPr>
      </w:pPr>
      <w:r w:rsidRPr="001165AE">
        <w:rPr>
          <w:rFonts w:ascii="Arial" w:hAnsi="Arial" w:cs="Arial"/>
        </w:rPr>
        <w:t>gwarancjach ubezpieczeniowych,</w:t>
      </w:r>
    </w:p>
    <w:p w14:paraId="24FD21B6" w14:textId="77777777" w:rsidR="00DE70C8" w:rsidRPr="001165AE" w:rsidRDefault="00DE70C8" w:rsidP="009548DF">
      <w:pPr>
        <w:numPr>
          <w:ilvl w:val="0"/>
          <w:numId w:val="47"/>
        </w:numPr>
        <w:suppressAutoHyphens/>
        <w:spacing w:after="0" w:line="360" w:lineRule="auto"/>
        <w:jc w:val="both"/>
        <w:rPr>
          <w:rFonts w:ascii="Arial" w:hAnsi="Arial" w:cs="Arial"/>
        </w:rPr>
      </w:pPr>
      <w:r w:rsidRPr="001165AE">
        <w:rPr>
          <w:rFonts w:ascii="Arial" w:hAnsi="Arial" w:cs="Arial"/>
        </w:rPr>
        <w:t>poręczeniach udzielanych przez podmioty, o których mowa w art. 6b ust. 5 pkt 2 ustawy z dnia 9 listopada 2000r. o utworzeniu Polskiej Agencji Rozwoju Przedsiębiorczości.</w:t>
      </w:r>
    </w:p>
    <w:p w14:paraId="1E02FE8A" w14:textId="77777777" w:rsidR="00DE70C8" w:rsidRPr="001165AE" w:rsidRDefault="00DE70C8" w:rsidP="009548DF">
      <w:pPr>
        <w:pStyle w:val="Akapitzlist"/>
        <w:numPr>
          <w:ilvl w:val="1"/>
          <w:numId w:val="33"/>
        </w:numPr>
        <w:suppressAutoHyphens/>
        <w:spacing w:line="360" w:lineRule="auto"/>
        <w:jc w:val="both"/>
        <w:rPr>
          <w:rFonts w:ascii="Arial" w:hAnsi="Arial" w:cs="Arial"/>
        </w:rPr>
      </w:pPr>
      <w:r w:rsidRPr="001165AE">
        <w:rPr>
          <w:rFonts w:ascii="Arial" w:hAnsi="Arial" w:cs="Arial"/>
        </w:rPr>
        <w:t xml:space="preserve">Wykonawca, wnoszący wadium w pieniądzu obowiązany jest do wpłacenia go odpowiednio wcześniej, tak aby znalazło się ono na rachunku Zamawiającego przed datą i godziną składania ofert. Zamawiający zaleca, aby kopię polecenia przelewu lub wydruk z przelewu elektronicznego Wykonawca dołączył do oferty. </w:t>
      </w:r>
    </w:p>
    <w:p w14:paraId="73EBA92E" w14:textId="77777777" w:rsidR="00DE70C8" w:rsidRPr="001165AE" w:rsidRDefault="00DE70C8" w:rsidP="009548DF">
      <w:pPr>
        <w:pStyle w:val="Akapitzlist"/>
        <w:numPr>
          <w:ilvl w:val="1"/>
          <w:numId w:val="33"/>
        </w:numPr>
        <w:suppressAutoHyphens/>
        <w:spacing w:line="360" w:lineRule="auto"/>
        <w:jc w:val="both"/>
        <w:rPr>
          <w:rFonts w:ascii="Arial" w:hAnsi="Arial" w:cs="Arial"/>
        </w:rPr>
      </w:pPr>
      <w:r w:rsidRPr="001165AE">
        <w:rPr>
          <w:rFonts w:ascii="Arial" w:hAnsi="Arial" w:cs="Arial"/>
        </w:rPr>
        <w:t xml:space="preserve">Jeżeli wadium jest wnoszone w formie gwarancji lub poręczenia, Wykonawca przekazuje Zamawiającemu oryginał gwarancji lub poręczenia, w postaci elektronicznej. </w:t>
      </w:r>
      <w:r w:rsidRPr="001165AE">
        <w:rPr>
          <w:rFonts w:ascii="Arial" w:hAnsi="Arial" w:cs="Arial"/>
          <w:bCs/>
        </w:rPr>
        <w:t>D</w:t>
      </w:r>
      <w:r w:rsidRPr="001165AE">
        <w:rPr>
          <w:rFonts w:ascii="Arial" w:hAnsi="Arial" w:cs="Arial"/>
        </w:rPr>
        <w:t xml:space="preserve">okument gwarancji / poręczenia powinien przewidywać utratę wadium na rzecz Zamawiającego w przypadkach określonych w art. 98 ust. 6 ustawy Pzp oraz zawierać w swojej treści zobowiązanie do bezwarunkowej i nieodwołalnej zapłaty na pierwsze pisemne żądanie Zamawiającego pełnej kwoty wadium po spełnieniu któregokolwiek z w/w warunków. </w:t>
      </w:r>
    </w:p>
    <w:p w14:paraId="32C63AA1" w14:textId="77777777" w:rsidR="00DE70C8" w:rsidRPr="001165AE" w:rsidRDefault="00DE70C8" w:rsidP="009548DF">
      <w:pPr>
        <w:pStyle w:val="Akapitzlist"/>
        <w:numPr>
          <w:ilvl w:val="1"/>
          <w:numId w:val="33"/>
        </w:numPr>
        <w:suppressAutoHyphens/>
        <w:spacing w:line="360" w:lineRule="auto"/>
        <w:jc w:val="both"/>
        <w:rPr>
          <w:rFonts w:ascii="Arial" w:hAnsi="Arial" w:cs="Arial"/>
        </w:rPr>
      </w:pPr>
      <w:r w:rsidRPr="001165AE">
        <w:rPr>
          <w:rFonts w:ascii="Arial" w:hAnsi="Arial" w:cs="Arial"/>
        </w:rPr>
        <w:t>Zamawiający zwróci Wykonawcom wadium na zasadach określonych w art. 98 ust. 1 – 5 ustawy Pzp.</w:t>
      </w:r>
    </w:p>
    <w:p w14:paraId="79C40222" w14:textId="77777777" w:rsidR="00BD304B"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Informacje dotyczące zabezpieczenia należytego wykonania umowy, jeżeli zamawiający przewiduje obowiązek jego wniesienia:</w:t>
      </w:r>
      <w:r w:rsidR="00BD304B" w:rsidRPr="001165AE">
        <w:rPr>
          <w:rFonts w:ascii="Arial" w:hAnsi="Arial" w:cs="Arial"/>
        </w:rPr>
        <w:t xml:space="preserve"> </w:t>
      </w:r>
    </w:p>
    <w:p w14:paraId="6F92D5C6" w14:textId="77777777" w:rsidR="00BD304B" w:rsidRPr="001165AE" w:rsidRDefault="00BD304B" w:rsidP="009548DF">
      <w:pPr>
        <w:pStyle w:val="Akapitzlist"/>
        <w:numPr>
          <w:ilvl w:val="1"/>
          <w:numId w:val="27"/>
        </w:numPr>
        <w:spacing w:line="360" w:lineRule="auto"/>
        <w:ind w:left="709"/>
        <w:jc w:val="both"/>
        <w:rPr>
          <w:rFonts w:ascii="Arial" w:hAnsi="Arial" w:cs="Arial"/>
        </w:rPr>
      </w:pPr>
      <w:r w:rsidRPr="001165AE">
        <w:rPr>
          <w:rFonts w:ascii="Arial" w:hAnsi="Arial" w:cs="Arial"/>
        </w:rPr>
        <w:lastRenderedPageBreak/>
        <w:t>Zamawiający żąda od Wykonawcy</w:t>
      </w:r>
      <w:r w:rsidR="00890874" w:rsidRPr="001165AE">
        <w:rPr>
          <w:rFonts w:ascii="Arial" w:hAnsi="Arial" w:cs="Arial"/>
        </w:rPr>
        <w:t xml:space="preserve"> wniesienia</w:t>
      </w:r>
      <w:r w:rsidRPr="001165AE">
        <w:rPr>
          <w:rFonts w:ascii="Arial" w:hAnsi="Arial" w:cs="Arial"/>
        </w:rPr>
        <w:t xml:space="preserve"> zabezpieczenia należytego wykonania umowy, zwanego dalej „zabezpieczeniem” w wysokości 5% całkowitej ceny brutto oferty</w:t>
      </w:r>
      <w:r w:rsidR="00890874" w:rsidRPr="001165AE">
        <w:rPr>
          <w:rFonts w:ascii="Arial" w:hAnsi="Arial" w:cs="Arial"/>
        </w:rPr>
        <w:t xml:space="preserve"> </w:t>
      </w:r>
      <w:r w:rsidR="00890874" w:rsidRPr="001165AE">
        <w:rPr>
          <w:rFonts w:ascii="Arial" w:hAnsi="Arial" w:cs="Arial"/>
          <w:u w:val="single"/>
        </w:rPr>
        <w:t>w zakresie Części nr 1</w:t>
      </w:r>
      <w:r w:rsidR="004566B8">
        <w:rPr>
          <w:rFonts w:ascii="Arial" w:hAnsi="Arial" w:cs="Arial"/>
          <w:u w:val="single"/>
        </w:rPr>
        <w:t xml:space="preserve"> oraz Części nr 2</w:t>
      </w:r>
      <w:r w:rsidRPr="001165AE">
        <w:rPr>
          <w:rFonts w:ascii="Arial" w:hAnsi="Arial" w:cs="Arial"/>
        </w:rPr>
        <w:t xml:space="preserve">. </w:t>
      </w:r>
      <w:r w:rsidR="00890874" w:rsidRPr="001165AE">
        <w:rPr>
          <w:rFonts w:ascii="Arial" w:hAnsi="Arial" w:cs="Arial"/>
          <w:u w:val="single"/>
        </w:rPr>
        <w:t xml:space="preserve">Dla Części nr </w:t>
      </w:r>
      <w:r w:rsidR="004566B8">
        <w:rPr>
          <w:rFonts w:ascii="Arial" w:hAnsi="Arial" w:cs="Arial"/>
          <w:u w:val="single"/>
        </w:rPr>
        <w:t xml:space="preserve">3 </w:t>
      </w:r>
      <w:r w:rsidR="00890874" w:rsidRPr="001165AE">
        <w:rPr>
          <w:rFonts w:ascii="Arial" w:hAnsi="Arial" w:cs="Arial"/>
        </w:rPr>
        <w:t>Zamawiający nie żąda wniesienia zabezpieczenia należytego wykonania umowy.</w:t>
      </w:r>
    </w:p>
    <w:p w14:paraId="6F1FFDD8" w14:textId="77777777" w:rsidR="00BD304B" w:rsidRPr="001165AE" w:rsidRDefault="00BD304B" w:rsidP="009548DF">
      <w:pPr>
        <w:pStyle w:val="Akapitzlist"/>
        <w:numPr>
          <w:ilvl w:val="1"/>
          <w:numId w:val="27"/>
        </w:numPr>
        <w:spacing w:line="360" w:lineRule="auto"/>
        <w:ind w:left="709"/>
        <w:jc w:val="both"/>
        <w:rPr>
          <w:rFonts w:ascii="Arial" w:hAnsi="Arial" w:cs="Arial"/>
        </w:rPr>
      </w:pPr>
      <w:r w:rsidRPr="001165AE">
        <w:rPr>
          <w:rFonts w:ascii="Arial" w:hAnsi="Arial" w:cs="Arial"/>
        </w:rPr>
        <w:t>Zabezpieczenie musi być wniesione w pełnej wysokości, niezależnie od formy jego wniesienia, najpóźniej w dniu zawarcia umowy, ale przed jej podpisaniem. Zabezpieczenie służy pokryciu roszczeń z tytułu niewykonania lub nienależytego wykonania umowy.</w:t>
      </w:r>
    </w:p>
    <w:p w14:paraId="395A3D7B" w14:textId="77777777" w:rsidR="00BD304B" w:rsidRPr="001165AE" w:rsidRDefault="00BD304B" w:rsidP="009548DF">
      <w:pPr>
        <w:pStyle w:val="Akapitzlist"/>
        <w:numPr>
          <w:ilvl w:val="1"/>
          <w:numId w:val="27"/>
        </w:numPr>
        <w:spacing w:line="360" w:lineRule="auto"/>
        <w:ind w:left="709"/>
        <w:jc w:val="both"/>
        <w:rPr>
          <w:rFonts w:ascii="Arial" w:hAnsi="Arial" w:cs="Arial"/>
        </w:rPr>
      </w:pPr>
      <w:r w:rsidRPr="001165AE">
        <w:rPr>
          <w:rFonts w:ascii="Arial" w:hAnsi="Arial" w:cs="Arial"/>
        </w:rPr>
        <w:t xml:space="preserve">Zabezpieczenie może być wnoszone według wyboru wykonawcy w jednej lub kilku następujących formach: </w:t>
      </w:r>
    </w:p>
    <w:p w14:paraId="55F574D2" w14:textId="77777777" w:rsidR="00BD304B" w:rsidRPr="001165AE" w:rsidRDefault="00BD304B" w:rsidP="009548DF">
      <w:pPr>
        <w:pStyle w:val="Akapitzlist"/>
        <w:numPr>
          <w:ilvl w:val="0"/>
          <w:numId w:val="48"/>
        </w:numPr>
        <w:spacing w:line="360" w:lineRule="auto"/>
        <w:jc w:val="both"/>
        <w:rPr>
          <w:rFonts w:ascii="Arial" w:hAnsi="Arial" w:cs="Arial"/>
        </w:rPr>
      </w:pPr>
      <w:r w:rsidRPr="001165AE">
        <w:rPr>
          <w:rFonts w:ascii="Arial" w:hAnsi="Arial" w:cs="Arial"/>
        </w:rPr>
        <w:t>pieniądzu,</w:t>
      </w:r>
    </w:p>
    <w:p w14:paraId="448F6DA9" w14:textId="77777777" w:rsidR="00BD304B" w:rsidRPr="001165AE" w:rsidRDefault="00BD304B" w:rsidP="009548DF">
      <w:pPr>
        <w:pStyle w:val="Akapitzlist"/>
        <w:numPr>
          <w:ilvl w:val="0"/>
          <w:numId w:val="48"/>
        </w:numPr>
        <w:spacing w:line="360" w:lineRule="auto"/>
        <w:jc w:val="both"/>
        <w:rPr>
          <w:rFonts w:ascii="Arial" w:hAnsi="Arial" w:cs="Arial"/>
        </w:rPr>
      </w:pPr>
      <w:r w:rsidRPr="001165AE">
        <w:rPr>
          <w:rFonts w:ascii="Arial" w:hAnsi="Arial" w:cs="Arial"/>
        </w:rPr>
        <w:t xml:space="preserve">poręczeniach bankowych lub poręczeniach spółdzielczej kasy oszczędnościowo – kredytowej, z tym, że zobowiązanie kasy jest zawsze zobowiązaniem pieniężnym, </w:t>
      </w:r>
    </w:p>
    <w:p w14:paraId="4D6ED046" w14:textId="77777777" w:rsidR="00BD304B" w:rsidRPr="001165AE" w:rsidRDefault="00BD304B" w:rsidP="009548DF">
      <w:pPr>
        <w:pStyle w:val="Akapitzlist"/>
        <w:numPr>
          <w:ilvl w:val="0"/>
          <w:numId w:val="48"/>
        </w:numPr>
        <w:spacing w:line="360" w:lineRule="auto"/>
        <w:jc w:val="both"/>
        <w:rPr>
          <w:rFonts w:ascii="Arial" w:hAnsi="Arial" w:cs="Arial"/>
        </w:rPr>
      </w:pPr>
      <w:r w:rsidRPr="001165AE">
        <w:rPr>
          <w:rFonts w:ascii="Arial" w:hAnsi="Arial" w:cs="Arial"/>
        </w:rPr>
        <w:t xml:space="preserve">gwarancjach bankowych, </w:t>
      </w:r>
    </w:p>
    <w:p w14:paraId="2F38EC24" w14:textId="77777777" w:rsidR="00BD304B" w:rsidRPr="001165AE" w:rsidRDefault="00BD304B" w:rsidP="009548DF">
      <w:pPr>
        <w:pStyle w:val="Akapitzlist"/>
        <w:numPr>
          <w:ilvl w:val="0"/>
          <w:numId w:val="48"/>
        </w:numPr>
        <w:spacing w:line="360" w:lineRule="auto"/>
        <w:jc w:val="both"/>
        <w:rPr>
          <w:rFonts w:ascii="Arial" w:hAnsi="Arial" w:cs="Arial"/>
        </w:rPr>
      </w:pPr>
      <w:r w:rsidRPr="001165AE">
        <w:rPr>
          <w:rFonts w:ascii="Arial" w:hAnsi="Arial" w:cs="Arial"/>
        </w:rPr>
        <w:t xml:space="preserve">gwarancjach ubezpieczeniowych, </w:t>
      </w:r>
    </w:p>
    <w:p w14:paraId="35C7EB55" w14:textId="77777777" w:rsidR="00BD304B" w:rsidRPr="001165AE" w:rsidRDefault="00BD304B" w:rsidP="009548DF">
      <w:pPr>
        <w:pStyle w:val="Akapitzlist"/>
        <w:numPr>
          <w:ilvl w:val="0"/>
          <w:numId w:val="48"/>
        </w:numPr>
        <w:spacing w:line="360" w:lineRule="auto"/>
        <w:jc w:val="both"/>
        <w:rPr>
          <w:rFonts w:ascii="Arial" w:hAnsi="Arial" w:cs="Arial"/>
        </w:rPr>
      </w:pPr>
      <w:r w:rsidRPr="001165AE">
        <w:rPr>
          <w:rFonts w:ascii="Arial" w:hAnsi="Arial" w:cs="Arial"/>
        </w:rPr>
        <w:t xml:space="preserve">poręczeniach udzielanych przez podmioty, o których mowa w art. 6b ust. 5 pkt 2 ustawy z dnia 9 listopada 2000 r. o utworzeniu Polskiej Agencji Rozwoju Przedsiębiorczości. </w:t>
      </w:r>
    </w:p>
    <w:p w14:paraId="519BF5F1" w14:textId="77777777" w:rsidR="00BD304B" w:rsidRPr="001165AE" w:rsidRDefault="00BD304B" w:rsidP="009548DF">
      <w:pPr>
        <w:pStyle w:val="Akapitzlist"/>
        <w:numPr>
          <w:ilvl w:val="1"/>
          <w:numId w:val="27"/>
        </w:numPr>
        <w:spacing w:line="360" w:lineRule="auto"/>
        <w:ind w:left="709"/>
        <w:jc w:val="both"/>
        <w:rPr>
          <w:rFonts w:ascii="Arial" w:hAnsi="Arial" w:cs="Arial"/>
        </w:rPr>
      </w:pPr>
      <w:r w:rsidRPr="001165AE">
        <w:rPr>
          <w:rFonts w:ascii="Arial" w:hAnsi="Arial" w:cs="Arial"/>
        </w:rPr>
        <w:t>Zamawiający nie dopuszcza wniesienia zabezpieczenia należytego wykonania umowy w formach wskazanych w art. 450 ust. 2 PZP.</w:t>
      </w:r>
    </w:p>
    <w:p w14:paraId="67370520" w14:textId="77777777" w:rsidR="00BD304B" w:rsidRPr="001165AE" w:rsidRDefault="00BD304B" w:rsidP="009548DF">
      <w:pPr>
        <w:pStyle w:val="Akapitzlist"/>
        <w:numPr>
          <w:ilvl w:val="1"/>
          <w:numId w:val="27"/>
        </w:numPr>
        <w:spacing w:line="360" w:lineRule="auto"/>
        <w:ind w:left="709"/>
        <w:jc w:val="both"/>
        <w:rPr>
          <w:rFonts w:ascii="Arial" w:hAnsi="Arial" w:cs="Arial"/>
        </w:rPr>
      </w:pPr>
      <w:r w:rsidRPr="001165AE">
        <w:rPr>
          <w:rFonts w:ascii="Arial" w:hAnsi="Arial" w:cs="Arial"/>
        </w:rPr>
        <w:t xml:space="preserve">Zabezpieczenie wnoszone w pieniądzu wykonawca zobowiązany będzie wpłacić przelewem na rachunek bankowy podany po zawiadomieniu o wyborze najkorzystniejszej oferty z dopiskiem „Zabezpieczenie należytego wykonania umowy”. </w:t>
      </w:r>
    </w:p>
    <w:p w14:paraId="44CC9004" w14:textId="77777777" w:rsidR="00BD304B" w:rsidRPr="001165AE" w:rsidRDefault="00BD304B" w:rsidP="009548DF">
      <w:pPr>
        <w:pStyle w:val="Akapitzlist"/>
        <w:numPr>
          <w:ilvl w:val="1"/>
          <w:numId w:val="27"/>
        </w:numPr>
        <w:spacing w:line="360" w:lineRule="auto"/>
        <w:ind w:left="709"/>
        <w:jc w:val="both"/>
        <w:rPr>
          <w:rFonts w:ascii="Arial" w:hAnsi="Arial" w:cs="Arial"/>
        </w:rPr>
      </w:pPr>
      <w:r w:rsidRPr="001165AE">
        <w:rPr>
          <w:rFonts w:ascii="Arial" w:hAnsi="Arial" w:cs="Arial"/>
        </w:rPr>
        <w:t>W przypadku wyboru gwarancji lub poręczenia jako formy wniesienia zabezpieczenia należytego wykonania umowy poręczenie lub gwarancja winny zawierać następujące elementy:</w:t>
      </w:r>
    </w:p>
    <w:p w14:paraId="76BDB8CD" w14:textId="77777777" w:rsidR="00BD304B" w:rsidRPr="001165AE" w:rsidRDefault="00BD304B" w:rsidP="009548DF">
      <w:pPr>
        <w:pStyle w:val="Akapitzlist"/>
        <w:numPr>
          <w:ilvl w:val="0"/>
          <w:numId w:val="49"/>
        </w:numPr>
        <w:spacing w:line="360" w:lineRule="auto"/>
        <w:jc w:val="both"/>
        <w:rPr>
          <w:rFonts w:ascii="Arial" w:hAnsi="Arial" w:cs="Arial"/>
        </w:rPr>
      </w:pPr>
      <w:r w:rsidRPr="001165AE">
        <w:rPr>
          <w:rFonts w:ascii="Arial" w:hAnsi="Arial" w:cs="Arial"/>
        </w:rPr>
        <w:t>wskazanie wykonawcy, wskazanie zamawiającego jako beneficjenta poręczenia lub gwarancji, wskazanie gwaranta (podmiotu udzielającego poręczenia lub gwarancji) wraz z ich siedzibami</w:t>
      </w:r>
    </w:p>
    <w:p w14:paraId="67677806" w14:textId="77777777" w:rsidR="00BD304B" w:rsidRPr="001165AE" w:rsidRDefault="00BD304B" w:rsidP="009548DF">
      <w:pPr>
        <w:pStyle w:val="Akapitzlist"/>
        <w:numPr>
          <w:ilvl w:val="0"/>
          <w:numId w:val="49"/>
        </w:numPr>
        <w:spacing w:line="360" w:lineRule="auto"/>
        <w:jc w:val="both"/>
        <w:rPr>
          <w:rFonts w:ascii="Arial" w:hAnsi="Arial" w:cs="Arial"/>
        </w:rPr>
      </w:pPr>
      <w:r w:rsidRPr="001165AE">
        <w:rPr>
          <w:rFonts w:ascii="Arial" w:hAnsi="Arial" w:cs="Arial"/>
        </w:rPr>
        <w:t>wskazanie umowy, na której zabezpieczenie należytego wykonania udzielone zostało poręczenie lub gwarancja,</w:t>
      </w:r>
    </w:p>
    <w:p w14:paraId="07745939" w14:textId="77777777" w:rsidR="00BD304B" w:rsidRPr="001165AE" w:rsidRDefault="00BD304B" w:rsidP="009548DF">
      <w:pPr>
        <w:pStyle w:val="Akapitzlist"/>
        <w:numPr>
          <w:ilvl w:val="0"/>
          <w:numId w:val="49"/>
        </w:numPr>
        <w:spacing w:line="360" w:lineRule="auto"/>
        <w:jc w:val="both"/>
        <w:rPr>
          <w:rFonts w:ascii="Arial" w:hAnsi="Arial" w:cs="Arial"/>
        </w:rPr>
      </w:pPr>
      <w:r w:rsidRPr="001165AE">
        <w:rPr>
          <w:rFonts w:ascii="Arial" w:hAnsi="Arial" w:cs="Arial"/>
        </w:rPr>
        <w:t>wskazanie sumy gwarancji,</w:t>
      </w:r>
    </w:p>
    <w:p w14:paraId="158F876C" w14:textId="77777777" w:rsidR="00BD304B" w:rsidRPr="001165AE" w:rsidRDefault="00BD304B" w:rsidP="009548DF">
      <w:pPr>
        <w:pStyle w:val="Akapitzlist"/>
        <w:numPr>
          <w:ilvl w:val="0"/>
          <w:numId w:val="49"/>
        </w:numPr>
        <w:spacing w:line="360" w:lineRule="auto"/>
        <w:jc w:val="both"/>
        <w:rPr>
          <w:rFonts w:ascii="Arial" w:hAnsi="Arial" w:cs="Arial"/>
        </w:rPr>
      </w:pPr>
      <w:r w:rsidRPr="001165AE">
        <w:rPr>
          <w:rFonts w:ascii="Arial" w:hAnsi="Arial" w:cs="Arial"/>
        </w:rPr>
        <w:t>wskazanie terminu ważności poręczenia lub gwarancji,</w:t>
      </w:r>
    </w:p>
    <w:p w14:paraId="3E4AF80D" w14:textId="77777777" w:rsidR="00BD304B" w:rsidRPr="001165AE" w:rsidRDefault="00BD304B" w:rsidP="009548DF">
      <w:pPr>
        <w:pStyle w:val="Akapitzlist"/>
        <w:numPr>
          <w:ilvl w:val="0"/>
          <w:numId w:val="49"/>
        </w:numPr>
        <w:spacing w:line="360" w:lineRule="auto"/>
        <w:jc w:val="both"/>
        <w:rPr>
          <w:rFonts w:ascii="Arial" w:hAnsi="Arial" w:cs="Arial"/>
        </w:rPr>
      </w:pPr>
      <w:r w:rsidRPr="001165AE">
        <w:rPr>
          <w:rFonts w:ascii="Arial" w:hAnsi="Arial" w:cs="Arial"/>
        </w:rPr>
        <w:lastRenderedPageBreak/>
        <w:t xml:space="preserve">z treści zabezpieczenia przedstawionego w formie gwarancji/poręczenia winno wynikać, że bank, ubezpieczyciel, poręczyciel zapłaci, na rzecz zamawiającego w terminie max 14 dni od pisemnego żądania kwotę zabezpieczenia, na pierwsze wezwanie zamawiającego, bez odwołania, bez warunku, niezależnie od kwestionowania czy zastrzeżeń wykonawcy i bez dochodzenia czy wezwanie zamawiającego jest uzasadnione czy nie. </w:t>
      </w:r>
    </w:p>
    <w:p w14:paraId="5D1ADEF1" w14:textId="77777777" w:rsidR="00BD304B" w:rsidRPr="001165AE" w:rsidRDefault="00BD304B" w:rsidP="009548DF">
      <w:pPr>
        <w:pStyle w:val="Akapitzlist"/>
        <w:numPr>
          <w:ilvl w:val="1"/>
          <w:numId w:val="27"/>
        </w:numPr>
        <w:spacing w:line="360" w:lineRule="auto"/>
        <w:ind w:left="709"/>
        <w:jc w:val="both"/>
        <w:rPr>
          <w:rFonts w:ascii="Arial" w:hAnsi="Arial" w:cs="Arial"/>
        </w:rPr>
      </w:pPr>
      <w:r w:rsidRPr="001165AE">
        <w:rPr>
          <w:rFonts w:ascii="Arial" w:hAnsi="Arial" w:cs="Arial"/>
        </w:rPr>
        <w:t>Zamawiający zwróci zabezpieczenie, wg zasad określonych w art. 453 ustawy PZP, tj.:</w:t>
      </w:r>
    </w:p>
    <w:p w14:paraId="6AE7A3AE" w14:textId="77777777" w:rsidR="00BD304B" w:rsidRPr="001165AE" w:rsidRDefault="00BD304B" w:rsidP="009548DF">
      <w:pPr>
        <w:pStyle w:val="Akapitzlist"/>
        <w:numPr>
          <w:ilvl w:val="0"/>
          <w:numId w:val="50"/>
        </w:numPr>
        <w:spacing w:line="360" w:lineRule="auto"/>
        <w:jc w:val="both"/>
        <w:rPr>
          <w:rFonts w:ascii="Arial" w:hAnsi="Arial" w:cs="Arial"/>
        </w:rPr>
      </w:pPr>
      <w:r w:rsidRPr="001165AE">
        <w:rPr>
          <w:rFonts w:ascii="Arial" w:hAnsi="Arial" w:cs="Arial"/>
        </w:rPr>
        <w:t>70% w terminie 30 dni od dnia wykonania zamówienia i uznania przez zamawiającego za należycie wykonane,</w:t>
      </w:r>
    </w:p>
    <w:p w14:paraId="537F4C23" w14:textId="77777777" w:rsidR="00BD304B" w:rsidRPr="001165AE" w:rsidRDefault="00BD304B" w:rsidP="009548DF">
      <w:pPr>
        <w:pStyle w:val="Akapitzlist"/>
        <w:numPr>
          <w:ilvl w:val="0"/>
          <w:numId w:val="50"/>
        </w:numPr>
        <w:spacing w:line="360" w:lineRule="auto"/>
        <w:jc w:val="both"/>
        <w:rPr>
          <w:rFonts w:ascii="Arial" w:hAnsi="Arial" w:cs="Arial"/>
        </w:rPr>
      </w:pPr>
      <w:r w:rsidRPr="001165AE">
        <w:rPr>
          <w:rFonts w:ascii="Arial" w:hAnsi="Arial" w:cs="Arial"/>
        </w:rPr>
        <w:t>30% nie później niż w 15 dniu po upływie okresu rękojmi za wady.</w:t>
      </w:r>
    </w:p>
    <w:p w14:paraId="5598B35B" w14:textId="77777777" w:rsidR="00DE70C8" w:rsidRPr="001165AE" w:rsidRDefault="00BD304B" w:rsidP="009548DF">
      <w:pPr>
        <w:pStyle w:val="Akapitzlist"/>
        <w:numPr>
          <w:ilvl w:val="1"/>
          <w:numId w:val="27"/>
        </w:numPr>
        <w:spacing w:line="360" w:lineRule="auto"/>
        <w:ind w:left="709"/>
        <w:jc w:val="both"/>
        <w:rPr>
          <w:rFonts w:ascii="Arial" w:hAnsi="Arial" w:cs="Arial"/>
        </w:rPr>
      </w:pPr>
      <w:r w:rsidRPr="001165AE">
        <w:rPr>
          <w:rFonts w:ascii="Arial" w:hAnsi="Arial" w:cs="Arial"/>
        </w:rPr>
        <w:t>Wykonawca zobowiązuje się do aktualizowania zabezpieczenia należytego wykonania umowy wnoszonego w innej formie niż pieniężna w przypadku przekroczenia terminu wykonania umowy</w:t>
      </w:r>
    </w:p>
    <w:p w14:paraId="5E257F53" w14:textId="77777777" w:rsidR="00A9657F"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 xml:space="preserve">Informacje dotyczące ofert wariantowych, w tym informacje o sposobie przedstawiania ofert wariantowych oraz minimalne warunki, jakim muszą odpowiadać oferty wariantowe, jeżeli zamawiający wymaga lub dopuszcza ich składanie – Zamawiający </w:t>
      </w:r>
      <w:r w:rsidR="001304A1" w:rsidRPr="001165AE">
        <w:rPr>
          <w:rFonts w:ascii="Arial" w:hAnsi="Arial" w:cs="Arial"/>
        </w:rPr>
        <w:t xml:space="preserve">nie </w:t>
      </w:r>
      <w:r w:rsidRPr="001165AE">
        <w:rPr>
          <w:rFonts w:ascii="Arial" w:hAnsi="Arial" w:cs="Arial"/>
        </w:rPr>
        <w:t>wymaga</w:t>
      </w:r>
      <w:r w:rsidR="001304A1" w:rsidRPr="001165AE">
        <w:rPr>
          <w:rFonts w:ascii="Arial" w:hAnsi="Arial" w:cs="Arial"/>
        </w:rPr>
        <w:t xml:space="preserve">, nie dopuszcza. </w:t>
      </w:r>
      <w:r w:rsidRPr="001165AE">
        <w:rPr>
          <w:rFonts w:ascii="Arial" w:hAnsi="Arial" w:cs="Arial"/>
        </w:rPr>
        <w:t xml:space="preserve"> </w:t>
      </w:r>
    </w:p>
    <w:p w14:paraId="5F92881D"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 xml:space="preserve">Maksymalna liczba wykonawców, z którymi zamawiający zawrze umowę ramową, jeżeli zamawiający przewiduje zawarcie umowy ramowej – Zamawiający nie przewiduje; </w:t>
      </w:r>
    </w:p>
    <w:p w14:paraId="137CAF22"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 xml:space="preserve">Informacja o przewidywanych zamówieniach, o których mowa w art. 214 ust. 1 pkt 7 i 8, jeżeli zamawiający przewiduje udzielenie takich zamówień – Zamawiający przewiduje </w:t>
      </w:r>
      <w:r w:rsidR="00FD6C33" w:rsidRPr="001165AE">
        <w:rPr>
          <w:rFonts w:ascii="Arial" w:hAnsi="Arial" w:cs="Arial"/>
        </w:rPr>
        <w:t>możliwość</w:t>
      </w:r>
      <w:r w:rsidR="00BD304B" w:rsidRPr="001165AE">
        <w:rPr>
          <w:rFonts w:ascii="Arial" w:hAnsi="Arial" w:cs="Arial"/>
        </w:rPr>
        <w:t xml:space="preserve"> udzielania zamówień z wolnej ręki, o których mowa w art. 214 ust. 1 pkt 7 PZP, stanowiących nie więcej niż 20% wartości zamówienia podstawowego, w zakresie czynności określonych w dokumentacji i im podobnych na warunkach wynikających z umowy dla zamówienia podstawowego z zastrzeżeniem możliwości zmian terminów realizacji oraz cen jednostkowych po przeprowadzonych negocjacjach</w:t>
      </w:r>
      <w:r w:rsidR="009626B3" w:rsidRPr="001165AE">
        <w:rPr>
          <w:rFonts w:ascii="Arial" w:hAnsi="Arial" w:cs="Arial"/>
        </w:rPr>
        <w:t xml:space="preserve"> – </w:t>
      </w:r>
      <w:r w:rsidR="009626B3" w:rsidRPr="001165AE">
        <w:rPr>
          <w:rFonts w:ascii="Arial" w:hAnsi="Arial" w:cs="Arial"/>
          <w:u w:val="single"/>
        </w:rPr>
        <w:t>dotyczy Części nr 1</w:t>
      </w:r>
      <w:r w:rsidR="004566B8">
        <w:rPr>
          <w:rFonts w:ascii="Arial" w:hAnsi="Arial" w:cs="Arial"/>
          <w:u w:val="single"/>
        </w:rPr>
        <w:t xml:space="preserve"> i nr 2</w:t>
      </w:r>
      <w:r w:rsidR="00BD304B" w:rsidRPr="001165AE">
        <w:rPr>
          <w:rFonts w:ascii="Arial" w:hAnsi="Arial" w:cs="Arial"/>
        </w:rPr>
        <w:t>.</w:t>
      </w:r>
    </w:p>
    <w:p w14:paraId="315762BA"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 </w:t>
      </w:r>
      <w:r w:rsidR="0025717C" w:rsidRPr="001165AE">
        <w:rPr>
          <w:rFonts w:ascii="Arial" w:hAnsi="Arial" w:cs="Arial"/>
        </w:rPr>
        <w:t xml:space="preserve">Zamawiający umożliwi przeprowadzenie wizji lokalnej celem sprawdzenia warunków związanych z wykonaniem </w:t>
      </w:r>
      <w:r w:rsidR="0025717C" w:rsidRPr="001165AE">
        <w:rPr>
          <w:rFonts w:ascii="Arial" w:hAnsi="Arial" w:cs="Arial"/>
        </w:rPr>
        <w:lastRenderedPageBreak/>
        <w:t>prac będących przedmiotem zamówienia, a także uzyskania wszelkich dodatkowych informacji</w:t>
      </w:r>
      <w:r w:rsidRPr="001165AE">
        <w:rPr>
          <w:rFonts w:ascii="Arial" w:hAnsi="Arial" w:cs="Arial"/>
        </w:rPr>
        <w:t xml:space="preserve">; </w:t>
      </w:r>
    </w:p>
    <w:p w14:paraId="007335F7"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 xml:space="preserve">Informacje dotyczące walut obcych, w jakich mogą być prowadzone rozliczenia między zamawiającym a wykonawcą, jeżeli zamawiający przewiduje rozliczenia w walutach obcych – Zamawiający nie przewiduje; </w:t>
      </w:r>
    </w:p>
    <w:p w14:paraId="5EEA07A4"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Informacja o uprzedniej ocenie ofert, zgodnie z art. 139, jeżeli zamawiający przewiduje odwróconą kolejność oceny – 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14:paraId="53340049"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Informacja o przewidywanym wyborze najkorzystniejszej oferty z zastosowaniem aukcji elektronicznej wraz z informacjami, o których mowa w art. 230, jeżeli zamawiający przewiduje aukcję elektroniczną – Zamawiający nie przewiduje;</w:t>
      </w:r>
    </w:p>
    <w:p w14:paraId="0CFBD06E"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Informacje dotyczące zwrotu kosztów udziału w postępowaniu, jeżeli zamawiający przewiduje ich zwrot – Zamawiający nie przewiduje;</w:t>
      </w:r>
    </w:p>
    <w:p w14:paraId="3377D29F"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Wymagania w zakresie zatrudnienia na podstawie stosunku pracy, w okolicznościach, o których mowa w art. 95, jeżeli zamawiający przewiduje takie wymagania</w:t>
      </w:r>
      <w:r w:rsidR="0094775A">
        <w:rPr>
          <w:rFonts w:ascii="Arial" w:hAnsi="Arial" w:cs="Arial"/>
        </w:rPr>
        <w:t xml:space="preserve"> – dotyczy Części nr 1 i nr 2</w:t>
      </w:r>
      <w:r w:rsidR="0025717C" w:rsidRPr="001165AE">
        <w:rPr>
          <w:rFonts w:ascii="Arial" w:hAnsi="Arial" w:cs="Arial"/>
        </w:rPr>
        <w:t>:</w:t>
      </w:r>
    </w:p>
    <w:p w14:paraId="16D7DC41" w14:textId="77777777" w:rsidR="0025717C" w:rsidRPr="001165AE" w:rsidRDefault="0025717C" w:rsidP="009548DF">
      <w:pPr>
        <w:pStyle w:val="Akapitzlist"/>
        <w:numPr>
          <w:ilvl w:val="1"/>
          <w:numId w:val="51"/>
        </w:numPr>
        <w:suppressAutoHyphens/>
        <w:spacing w:line="360" w:lineRule="auto"/>
        <w:jc w:val="both"/>
        <w:rPr>
          <w:rFonts w:ascii="Arial" w:hAnsi="Arial" w:cs="Arial"/>
          <w:b/>
          <w:bCs/>
        </w:rPr>
      </w:pPr>
      <w:r w:rsidRPr="001165AE">
        <w:rPr>
          <w:rFonts w:ascii="Arial" w:hAnsi="Arial" w:cs="Arial"/>
        </w:rPr>
        <w:t>Zgodnie z art. 95 ust. 1 ustawy z dnia 11 września 2019 r. Prawo zamówień publicznych Zamawiający określa wymagania związane z realizacją niniejszego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w:t>
      </w:r>
    </w:p>
    <w:p w14:paraId="72296FD1" w14:textId="77777777" w:rsidR="0025717C" w:rsidRPr="001165AE" w:rsidRDefault="0025717C" w:rsidP="009548DF">
      <w:pPr>
        <w:numPr>
          <w:ilvl w:val="0"/>
          <w:numId w:val="37"/>
        </w:numPr>
        <w:suppressAutoHyphens/>
        <w:spacing w:after="0" w:line="360" w:lineRule="auto"/>
        <w:jc w:val="both"/>
        <w:rPr>
          <w:rFonts w:ascii="Arial" w:hAnsi="Arial" w:cs="Arial"/>
          <w:b/>
          <w:bCs/>
        </w:rPr>
      </w:pPr>
      <w:r w:rsidRPr="001165AE">
        <w:rPr>
          <w:rFonts w:ascii="Arial" w:hAnsi="Arial" w:cs="Arial"/>
        </w:rPr>
        <w:t xml:space="preserve">rodzaj czynności związanych z realizacją zamówienia, których dotyczą wymagania zatrudnienia na podstawie stosunku pracy przez wykonawcę lub podwykonawcę osób wykonujących czynności w trakcie realizacji zamówienia: </w:t>
      </w:r>
      <w:r w:rsidR="004566B8">
        <w:rPr>
          <w:rFonts w:ascii="Arial" w:hAnsi="Arial" w:cs="Arial"/>
        </w:rPr>
        <w:t xml:space="preserve">wszelkie </w:t>
      </w:r>
      <w:r w:rsidRPr="001165AE">
        <w:rPr>
          <w:rFonts w:ascii="Arial" w:hAnsi="Arial" w:cs="Arial"/>
        </w:rPr>
        <w:t xml:space="preserve">prace fizyczne objęte zakresem zamówienia tj. </w:t>
      </w:r>
      <w:r w:rsidR="00EE40F1" w:rsidRPr="001165AE">
        <w:rPr>
          <w:rFonts w:ascii="Arial" w:hAnsi="Arial" w:cs="Arial"/>
          <w:bCs/>
        </w:rPr>
        <w:t xml:space="preserve">prace rozbiórkowe, czynności związane z wykonywaniem robót ziemnych, przygotowywaniem i układaniem zbrojenia, betonowaniem, pracami murarskimi, tynkarskimi, malarskimi, dekarskimi, układaniem instalacji i sieci elektrycznych i niskoprądowych oraz sanitarnych, spawaniem, montażem urządzeń i wyposażenia, wykonywaniem prac ciesielskich, spawalniczych, kierowaniem </w:t>
      </w:r>
      <w:r w:rsidR="00EE40F1" w:rsidRPr="001165AE">
        <w:rPr>
          <w:rFonts w:ascii="Arial" w:hAnsi="Arial" w:cs="Arial"/>
          <w:bCs/>
        </w:rPr>
        <w:lastRenderedPageBreak/>
        <w:t>pojazdami, obsługą sprzętu i maszyn budowlanych, a także wykonujących czynności biurowo-administracyjne, sprzątania i dozoru terenu</w:t>
      </w:r>
      <w:r w:rsidRPr="001165AE">
        <w:rPr>
          <w:rFonts w:ascii="Arial" w:hAnsi="Arial" w:cs="Arial"/>
        </w:rPr>
        <w:t>, o ile nie będą one bezpośrednio wykonywane przez daną osobę w ramach prowadzonej przez nią jednoosobowej działalności gospodarczej. Zamawiający pozostawia w gestii Wykonawcy ustalenie wymiaru czasu pracy oraz liczby pracowników realizujących te prace. Zatrudnienie osób wykonujących w/w czynności powinno trwać nieprzerwanie przez cały okres realizacji niniejszego zamówienia.</w:t>
      </w:r>
    </w:p>
    <w:p w14:paraId="3AB3ACB2" w14:textId="77777777" w:rsidR="0025717C" w:rsidRPr="001165AE" w:rsidRDefault="0025717C" w:rsidP="00A500C2">
      <w:pPr>
        <w:numPr>
          <w:ilvl w:val="0"/>
          <w:numId w:val="0"/>
        </w:numPr>
        <w:suppressAutoHyphens/>
        <w:spacing w:after="0" w:line="360" w:lineRule="auto"/>
        <w:ind w:left="709"/>
        <w:jc w:val="both"/>
        <w:rPr>
          <w:rFonts w:ascii="Arial" w:hAnsi="Arial" w:cs="Arial"/>
        </w:rPr>
      </w:pPr>
      <w:r w:rsidRPr="001165AE">
        <w:rPr>
          <w:rFonts w:ascii="Arial" w:hAnsi="Arial" w:cs="Arial"/>
        </w:rPr>
        <w:t xml:space="preserve">Powyższy wymóg nie dotyczy osób pełniących samodzielne funkcje techniczne w budownictwie, tj. kierowników budowy, kierowników robót, projektantów różnych branż, dostawców materiałów budowlanych i innych materiałów. </w:t>
      </w:r>
    </w:p>
    <w:p w14:paraId="19F5079A" w14:textId="77777777" w:rsidR="0025717C" w:rsidRPr="001165AE" w:rsidRDefault="0025717C" w:rsidP="009548DF">
      <w:pPr>
        <w:numPr>
          <w:ilvl w:val="0"/>
          <w:numId w:val="37"/>
        </w:numPr>
        <w:suppressAutoHyphens/>
        <w:spacing w:after="0" w:line="360" w:lineRule="auto"/>
        <w:jc w:val="both"/>
        <w:rPr>
          <w:rFonts w:ascii="Arial" w:hAnsi="Arial" w:cs="Arial"/>
        </w:rPr>
      </w:pPr>
      <w:r w:rsidRPr="001165AE">
        <w:rPr>
          <w:rFonts w:ascii="Arial" w:hAnsi="Arial" w:cs="Arial"/>
        </w:rPr>
        <w:t xml:space="preserve">sposób weryfikacji zatrudnienia osób, o których mowa w pkt 1: </w:t>
      </w:r>
      <w:r w:rsidRPr="001165AE">
        <w:rPr>
          <w:rFonts w:ascii="Arial" w:hAnsi="Arial" w:cs="Arial"/>
          <w:iCs/>
        </w:rPr>
        <w:t>w trakcie realizacji zamówienia na każde wezwanie Zamawiającego (nie częściej niż raz na 3 miesiące) w wyznaczonym w tym wezwaniu terminie (nie krótszym niż 7 dni) Wykonawca</w:t>
      </w:r>
      <w:r w:rsidRPr="001165AE">
        <w:rPr>
          <w:rFonts w:ascii="Arial" w:hAnsi="Arial" w:cs="Arial"/>
          <w:i/>
          <w:iCs/>
        </w:rPr>
        <w:t xml:space="preserve"> </w:t>
      </w:r>
      <w:r w:rsidRPr="001165AE">
        <w:rPr>
          <w:rFonts w:ascii="Arial" w:hAnsi="Arial" w:cs="Arial"/>
        </w:rPr>
        <w:t xml:space="preserve">przedłoży Zamawiającemu </w:t>
      </w:r>
      <w:r w:rsidRPr="001165AE">
        <w:rPr>
          <w:rFonts w:ascii="Arial" w:hAnsi="Arial" w:cs="Arial"/>
          <w:iCs/>
        </w:rPr>
        <w:t>oświadczenie Wykonawcy lub podwykonawcy o zatrudnieniu na podstawie umowy o pracę osób wykonujących czynności, o których mowa w pkt. 1.</w:t>
      </w:r>
      <w:r w:rsidRPr="001165AE">
        <w:rPr>
          <w:rFonts w:ascii="Arial" w:hAnsi="Arial" w:cs="Arial"/>
        </w:rPr>
        <w:t xml:space="preserve"> </w:t>
      </w:r>
      <w:r w:rsidRPr="001165AE">
        <w:rPr>
          <w:rFonts w:ascii="Arial" w:hAnsi="Arial" w:cs="Arial"/>
          <w:iC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1165AE">
        <w:rPr>
          <w:rFonts w:ascii="Arial" w:hAnsi="Arial" w:cs="Arial"/>
        </w:rPr>
        <w:t xml:space="preserve"> </w:t>
      </w:r>
      <w:r w:rsidRPr="001165AE">
        <w:rPr>
          <w:rFonts w:ascii="Arial" w:hAnsi="Arial" w:cs="Arial"/>
          <w:iCs/>
        </w:rPr>
        <w:t>Wszystkie przekazywane Zamawiającemu dokumenty muszą zostać zanonimizowane w sposób zapewniający ochronę danych osobowych pracowników, zgodnie z przepisami ustawy o ochronie danych osobowych.</w:t>
      </w:r>
    </w:p>
    <w:p w14:paraId="683157BD" w14:textId="77777777" w:rsidR="0025717C" w:rsidRPr="001165AE" w:rsidRDefault="0025717C" w:rsidP="009548DF">
      <w:pPr>
        <w:numPr>
          <w:ilvl w:val="0"/>
          <w:numId w:val="37"/>
        </w:numPr>
        <w:suppressAutoHyphens/>
        <w:spacing w:after="0" w:line="360" w:lineRule="auto"/>
        <w:jc w:val="both"/>
        <w:rPr>
          <w:rFonts w:ascii="Arial" w:hAnsi="Arial" w:cs="Arial"/>
        </w:rPr>
      </w:pPr>
      <w:r w:rsidRPr="001165AE">
        <w:rPr>
          <w:rFonts w:ascii="Arial" w:hAnsi="Arial" w:cs="Arial"/>
        </w:rPr>
        <w:t xml:space="preserve">uprawnienia zamawiającego w zakresie kontroli spełniania przez wykonawcę wymagań związanych z zatrudnianiem osób, o których mowa w pkt 1 oraz sankcji z tytułu niespełnienia tych wymagań: </w:t>
      </w:r>
    </w:p>
    <w:p w14:paraId="47FFE1B9" w14:textId="77777777" w:rsidR="0025717C" w:rsidRPr="001165AE" w:rsidRDefault="0025717C" w:rsidP="009548DF">
      <w:pPr>
        <w:numPr>
          <w:ilvl w:val="0"/>
          <w:numId w:val="38"/>
        </w:numPr>
        <w:suppressAutoHyphens/>
        <w:spacing w:after="0" w:line="360" w:lineRule="auto"/>
        <w:jc w:val="both"/>
        <w:rPr>
          <w:rFonts w:ascii="Arial" w:hAnsi="Arial" w:cs="Arial"/>
        </w:rPr>
      </w:pPr>
      <w:r w:rsidRPr="001165AE">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w przypadku wątpliwości w zakresie potwierdzenia spełniania ww. wymogów, uprawniony jest do żądania od Wykonawcy wyjaśnień, w wyznaczonym (nie krótszym niż 7 dni) terminie. W przypadku nieudzielenia wyjaśnień lub udzielenia wyjaśnień </w:t>
      </w:r>
      <w:r w:rsidRPr="001165AE">
        <w:rPr>
          <w:rFonts w:ascii="Arial" w:hAnsi="Arial" w:cs="Arial"/>
        </w:rPr>
        <w:lastRenderedPageBreak/>
        <w:t>budzących uzasadnione wątpliwości Zamawiającego co do przestrzegania prawa pracy przez wykonawcę lub podwykonawcę, lub nieprzedłożenia oświadczenia, o którym mowa w pkt 2, Zamawiający może zwrócić się o przeprowadzenie kontroli przez Państwową Inspekcję Pracy;</w:t>
      </w:r>
    </w:p>
    <w:p w14:paraId="3E835DE8" w14:textId="77777777" w:rsidR="0025717C" w:rsidRPr="001165AE" w:rsidRDefault="0025717C" w:rsidP="009548DF">
      <w:pPr>
        <w:numPr>
          <w:ilvl w:val="0"/>
          <w:numId w:val="38"/>
        </w:numPr>
        <w:suppressAutoHyphens/>
        <w:spacing w:after="0" w:line="360" w:lineRule="auto"/>
        <w:jc w:val="both"/>
        <w:rPr>
          <w:rFonts w:ascii="Arial" w:hAnsi="Arial" w:cs="Arial"/>
        </w:rPr>
      </w:pPr>
      <w:r w:rsidRPr="001165AE">
        <w:rPr>
          <w:rFonts w:ascii="Arial" w:hAnsi="Arial" w:cs="Arial"/>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w:t>
      </w:r>
      <w:r w:rsidRPr="001165AE">
        <w:rPr>
          <w:rFonts w:ascii="Arial" w:hAnsi="Arial" w:cs="Arial"/>
          <w:bCs/>
        </w:rPr>
        <w:t>500 zł</w:t>
      </w:r>
      <w:r w:rsidRPr="001165AE">
        <w:rPr>
          <w:rFonts w:ascii="Arial" w:hAnsi="Arial" w:cs="Arial"/>
        </w:rPr>
        <w:t>. Jako niespełnienie przez wykonawcę lub podwykonawcę wymogu zatrudnienia na podstawie umowy o pracę osób wykonujących wskazane w punkcie 1 czynności, traktowane będzie:</w:t>
      </w:r>
    </w:p>
    <w:p w14:paraId="50B6761B" w14:textId="77777777" w:rsidR="0025717C" w:rsidRPr="001165AE" w:rsidRDefault="0025717C" w:rsidP="009548DF">
      <w:pPr>
        <w:numPr>
          <w:ilvl w:val="0"/>
          <w:numId w:val="39"/>
        </w:numPr>
        <w:suppressAutoHyphens/>
        <w:spacing w:after="0" w:line="360" w:lineRule="auto"/>
        <w:jc w:val="both"/>
        <w:rPr>
          <w:rFonts w:ascii="Arial" w:hAnsi="Arial" w:cs="Arial"/>
        </w:rPr>
      </w:pPr>
      <w:r w:rsidRPr="001165AE">
        <w:rPr>
          <w:rFonts w:ascii="Arial" w:hAnsi="Arial" w:cs="Arial"/>
        </w:rPr>
        <w:t xml:space="preserve">niezłożenie przez Wykonawcę w wyznaczonym przez Zamawiającego terminie </w:t>
      </w:r>
      <w:r w:rsidRPr="001165AE">
        <w:rPr>
          <w:rFonts w:ascii="Arial" w:hAnsi="Arial" w:cs="Arial"/>
          <w:bCs/>
        </w:rPr>
        <w:t>oświadczenia, o którym mowa w pkt 2</w:t>
      </w:r>
      <w:r w:rsidRPr="001165AE">
        <w:rPr>
          <w:rFonts w:ascii="Arial" w:hAnsi="Arial" w:cs="Arial"/>
        </w:rPr>
        <w:t>;</w:t>
      </w:r>
    </w:p>
    <w:p w14:paraId="02DDC813" w14:textId="77777777" w:rsidR="0025717C" w:rsidRPr="001165AE" w:rsidRDefault="0025717C" w:rsidP="009548DF">
      <w:pPr>
        <w:numPr>
          <w:ilvl w:val="0"/>
          <w:numId w:val="39"/>
        </w:numPr>
        <w:suppressAutoHyphens/>
        <w:spacing w:after="0" w:line="360" w:lineRule="auto"/>
        <w:jc w:val="both"/>
        <w:rPr>
          <w:rFonts w:ascii="Arial" w:hAnsi="Arial" w:cs="Arial"/>
        </w:rPr>
      </w:pPr>
      <w:r w:rsidRPr="001165AE">
        <w:rPr>
          <w:rFonts w:ascii="Arial" w:hAnsi="Arial" w:cs="Arial"/>
        </w:rPr>
        <w:t xml:space="preserve">nieudzielenie przez Wykonawcę w wyznaczonym przez Zamawiającego terminie wyjaśnień dotyczących </w:t>
      </w:r>
      <w:r w:rsidRPr="001165AE">
        <w:rPr>
          <w:rFonts w:ascii="Arial" w:hAnsi="Arial" w:cs="Arial"/>
          <w:bCs/>
        </w:rPr>
        <w:t>oświadczenia o zatrudnieniu na podstawie umowy o pracę osób, wykonujących czynności, których dotyczy wezwanie Zamawiającego.</w:t>
      </w:r>
    </w:p>
    <w:p w14:paraId="11512159"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Wymagania w zakresie zatrudnienia osób, o których mowa w art. 96 ust. 2 pkt 2, jeżeli zamawiający przewiduje takie wymagania – Zamawiający nie przewiduje;</w:t>
      </w:r>
    </w:p>
    <w:p w14:paraId="70791FC2" w14:textId="77777777" w:rsidR="007436BE" w:rsidRPr="001165AE" w:rsidRDefault="007436BE" w:rsidP="009548DF">
      <w:pPr>
        <w:numPr>
          <w:ilvl w:val="0"/>
          <w:numId w:val="30"/>
        </w:numPr>
        <w:suppressAutoHyphens/>
        <w:spacing w:after="0" w:line="360" w:lineRule="auto"/>
        <w:jc w:val="both"/>
        <w:rPr>
          <w:rFonts w:ascii="Arial" w:hAnsi="Arial" w:cs="Arial"/>
        </w:rPr>
      </w:pPr>
      <w:r w:rsidRPr="001165AE">
        <w:rPr>
          <w:rFonts w:ascii="Arial" w:hAnsi="Arial" w:cs="Arial"/>
        </w:rPr>
        <w:t>Informacja o zastrzeżeniu możliwości ubiegania się o udzielenie zamówienia wyłącznie przez wykonawców, o których mowa w art. 94, jeżeli zamawiający przewiduje takie wymagania – Zamawiający nie przewiduje;</w:t>
      </w:r>
    </w:p>
    <w:p w14:paraId="71C450CE" w14:textId="77777777" w:rsidR="007436BE" w:rsidRPr="001165AE" w:rsidRDefault="007436BE" w:rsidP="009548DF">
      <w:pPr>
        <w:numPr>
          <w:ilvl w:val="0"/>
          <w:numId w:val="55"/>
        </w:numPr>
        <w:suppressAutoHyphens/>
        <w:spacing w:after="0" w:line="360" w:lineRule="auto"/>
        <w:jc w:val="both"/>
        <w:rPr>
          <w:rFonts w:ascii="Arial" w:hAnsi="Arial" w:cs="Arial"/>
        </w:rPr>
      </w:pPr>
      <w:r w:rsidRPr="001165AE">
        <w:rPr>
          <w:rFonts w:ascii="Arial" w:hAnsi="Arial" w:cs="Arial"/>
        </w:rPr>
        <w:t>Informacja o obowiązku osobistego wykonania przez wykonawcę kluczowych zadań, jeżeli zamawiający dokonuje takiego zastrzeżenia zgodnie z art. 60 i art. 121 – Zamawiający nie dokonuje takiego zastrzeżenia;</w:t>
      </w:r>
    </w:p>
    <w:p w14:paraId="135CEE71"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t>Wykonawca może powierzyć wykonanie części zamówienia podwykonawcom.</w:t>
      </w:r>
    </w:p>
    <w:p w14:paraId="6F342569"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t xml:space="preserve">Wykonawca, który zamierza powierzyć wykonanie części zamówienia podwykonawcy jest obowiązany do wskazania w złożonej ofercie zakresu tych robót i ich wartości, a w przypadku powoływania się na zasoby podwykonawcy celem wykazania spełniania warunków udziału w postępowaniu, jest zobowiązany wskazać nazwę podwykonawcy. W przeciwnym wypadku Zamawiający uzna, że Wykonawca będzie realizował przedmiot zamówienia samodzielnie. </w:t>
      </w:r>
    </w:p>
    <w:p w14:paraId="3E8C2E79"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t xml:space="preserve">Zamawiający żąda, aby przed przystąpieniem do wykonania zamówienia, Wykonawca podał nazwy albo imiona i nazwiska oraz dane kontaktowe podwykonawców i osób do kontaktu z nimi. Wykonawca zawiadomi Zamawiającego </w:t>
      </w:r>
      <w:r w:rsidRPr="001165AE">
        <w:rPr>
          <w:rFonts w:ascii="Arial" w:hAnsi="Arial" w:cs="Arial"/>
        </w:rPr>
        <w:lastRenderedPageBreak/>
        <w:t>o wszelkich zmianach danych, o których mowa powyżej, dokonywanych w trakcie realizacji zamówienia, a także na bieżąco będzie przekazywał informacje na temat ewentualnych nowych podwykonawców, którym w późniejszym okresie zamierza powierzyć realizację robót budowlanych, z zastrzeżeniem, że jeżeli zmiana albo rezygnacja z podwykonawcy dotyczy podmiotu, na którego zasoby wykonawca powoływał się w celu wykazania spełniania warunków udziału w postępowaniu, Wykonawca jest obowiązany wykazać, że proponowany inny podwykonawca lub wykonawca samodzielnie, spełnia je w stopniu nie mniejszym niż podwykonawca, na którego zasoby wykonawca powoływał się w trakcie postępowania o udzielenie zamówienia.</w:t>
      </w:r>
    </w:p>
    <w:p w14:paraId="22DF9F37"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t xml:space="preserve">Jeżeli powierzenie podwykonawcy wykonania części zamówienia na roboty budowlane lub usługi następuje w trakcie jego realizacji, wykonawca na żądanie Zamawiającego przedstawi oświadczenie, o którym mowa w art. 125 ustawy </w:t>
      </w:r>
      <w:proofErr w:type="spellStart"/>
      <w:r w:rsidRPr="001165AE">
        <w:rPr>
          <w:rFonts w:ascii="Arial" w:hAnsi="Arial" w:cs="Arial"/>
        </w:rPr>
        <w:t>pzp</w:t>
      </w:r>
      <w:proofErr w:type="spellEnd"/>
      <w:r w:rsidRPr="001165AE">
        <w:rPr>
          <w:rFonts w:ascii="Arial" w:hAnsi="Arial" w:cs="Arial"/>
        </w:rPr>
        <w:t xml:space="preserve"> oraz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77EBD0DA"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t>Postanowienia pkt 17.4 stosuje się wobec dalszych podwykonawców.</w:t>
      </w:r>
    </w:p>
    <w:p w14:paraId="2CB82D2A"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eastAsia="Times New Roman" w:hAnsi="Arial" w:cs="Arial"/>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w:t>
      </w:r>
    </w:p>
    <w:p w14:paraId="30A96260" w14:textId="77777777" w:rsidR="00EC3245" w:rsidRPr="001165AE" w:rsidRDefault="00EC3245" w:rsidP="009548DF">
      <w:pPr>
        <w:pStyle w:val="Akapitzlist"/>
        <w:numPr>
          <w:ilvl w:val="1"/>
          <w:numId w:val="55"/>
        </w:numPr>
        <w:spacing w:line="360" w:lineRule="auto"/>
        <w:jc w:val="both"/>
        <w:rPr>
          <w:rFonts w:ascii="Arial" w:hAnsi="Arial" w:cs="Arial"/>
        </w:rPr>
      </w:pPr>
      <w:r w:rsidRPr="001165AE">
        <w:rPr>
          <w:rFonts w:ascii="Arial" w:hAnsi="Arial" w:cs="Arial"/>
        </w:rPr>
        <w:t xml:space="preserve">Zamawiający nie określa wymagań dotyczących umowy o podwykonawstwo, której przedmiotem są roboty budowlane, których niespełnienie spowoduje zgłoszenie przez Zamawiającego odpowiednio zastrzeżeń lub sprzeciwu. Zasady zapłaty przez Zamawiającego wynagrodzenia dla Wykonawcy, podwykonawcy i dalszego podwykonawcy zawarte zostały w projekcie umowy – </w:t>
      </w:r>
      <w:r w:rsidRPr="001165AE">
        <w:rPr>
          <w:rFonts w:ascii="Arial" w:hAnsi="Arial" w:cs="Arial"/>
          <w:b/>
        </w:rPr>
        <w:t>Załącznik Nr 7</w:t>
      </w:r>
      <w:r w:rsidR="0094775A">
        <w:rPr>
          <w:rFonts w:ascii="Arial" w:hAnsi="Arial" w:cs="Arial"/>
          <w:b/>
        </w:rPr>
        <w:t>A i 7B</w:t>
      </w:r>
      <w:r w:rsidRPr="001165AE">
        <w:rPr>
          <w:rFonts w:ascii="Arial" w:hAnsi="Arial" w:cs="Arial"/>
          <w:b/>
        </w:rPr>
        <w:t xml:space="preserve"> do SWZ.</w:t>
      </w:r>
      <w:r w:rsidRPr="001165AE">
        <w:rPr>
          <w:rFonts w:ascii="Arial" w:eastAsia="Times New Roman" w:hAnsi="Arial" w:cs="Arial"/>
        </w:rPr>
        <w:t xml:space="preserve"> </w:t>
      </w:r>
    </w:p>
    <w:p w14:paraId="6D2FC69A" w14:textId="77777777" w:rsidR="007436BE" w:rsidRPr="001165AE" w:rsidRDefault="007436BE" w:rsidP="009548DF">
      <w:pPr>
        <w:pStyle w:val="Akapitzlist"/>
        <w:numPr>
          <w:ilvl w:val="0"/>
          <w:numId w:val="55"/>
        </w:numPr>
        <w:suppressAutoHyphens/>
        <w:spacing w:line="360" w:lineRule="auto"/>
        <w:jc w:val="both"/>
        <w:rPr>
          <w:rFonts w:ascii="Arial" w:hAnsi="Arial" w:cs="Arial"/>
        </w:rPr>
      </w:pPr>
      <w:r w:rsidRPr="001165AE">
        <w:rPr>
          <w:rFonts w:ascii="Arial" w:hAnsi="Arial" w:cs="Arial"/>
        </w:rPr>
        <w:t>Wymóg lub możliwość złożenia ofert w postaci katalogów elektronicznych lub dołączenia katalogów elektronicznych do oferty, w sytuacji określonej w art. 93 – nie dotyczy.</w:t>
      </w:r>
    </w:p>
    <w:p w14:paraId="5CE2F7F5" w14:textId="77777777" w:rsidR="00041A1E" w:rsidRDefault="00041A1E" w:rsidP="00A500C2">
      <w:pPr>
        <w:numPr>
          <w:ilvl w:val="0"/>
          <w:numId w:val="0"/>
        </w:numPr>
        <w:suppressAutoHyphens/>
        <w:spacing w:line="360" w:lineRule="auto"/>
        <w:jc w:val="both"/>
        <w:rPr>
          <w:rFonts w:ascii="Arial" w:hAnsi="Arial" w:cs="Arial"/>
          <w:b/>
        </w:rPr>
      </w:pPr>
    </w:p>
    <w:p w14:paraId="0A4F4F25" w14:textId="77777777" w:rsidR="00D55895" w:rsidRDefault="00D55895" w:rsidP="00A500C2">
      <w:pPr>
        <w:numPr>
          <w:ilvl w:val="0"/>
          <w:numId w:val="0"/>
        </w:numPr>
        <w:suppressAutoHyphens/>
        <w:spacing w:line="360" w:lineRule="auto"/>
        <w:jc w:val="both"/>
        <w:rPr>
          <w:rFonts w:ascii="Arial" w:hAnsi="Arial" w:cs="Arial"/>
          <w:b/>
        </w:rPr>
      </w:pPr>
    </w:p>
    <w:p w14:paraId="1F9BE974" w14:textId="77777777" w:rsidR="00006C5B" w:rsidRPr="001165AE" w:rsidRDefault="00041A1E" w:rsidP="00A500C2">
      <w:pPr>
        <w:numPr>
          <w:ilvl w:val="0"/>
          <w:numId w:val="0"/>
        </w:numPr>
        <w:suppressAutoHyphens/>
        <w:spacing w:line="360" w:lineRule="auto"/>
        <w:jc w:val="both"/>
        <w:rPr>
          <w:rFonts w:ascii="Arial" w:hAnsi="Arial" w:cs="Arial"/>
        </w:rPr>
      </w:pPr>
      <w:r>
        <w:rPr>
          <w:rFonts w:ascii="Arial" w:hAnsi="Arial" w:cs="Arial"/>
          <w:b/>
        </w:rPr>
        <w:lastRenderedPageBreak/>
        <w:t>K</w:t>
      </w:r>
      <w:r w:rsidR="001060D2" w:rsidRPr="001165AE">
        <w:rPr>
          <w:rFonts w:ascii="Arial" w:hAnsi="Arial" w:cs="Arial"/>
          <w:b/>
        </w:rPr>
        <w:t>LAUZULA INFORMACYJNA DOTYCZĄCA PRZETWARZANIA DANYCH OSOBOWYCH</w:t>
      </w:r>
    </w:p>
    <w:p w14:paraId="3B57C4A8" w14:textId="77777777" w:rsidR="00EC3245" w:rsidRPr="001165AE" w:rsidRDefault="00EC3245" w:rsidP="00A500C2">
      <w:pPr>
        <w:numPr>
          <w:ilvl w:val="0"/>
          <w:numId w:val="0"/>
        </w:numPr>
        <w:spacing w:after="0" w:line="360" w:lineRule="auto"/>
        <w:ind w:right="34"/>
        <w:jc w:val="both"/>
        <w:rPr>
          <w:rFonts w:ascii="Arial" w:hAnsi="Arial" w:cs="Arial"/>
          <w:iCs/>
          <w:color w:val="000000"/>
        </w:rPr>
      </w:pPr>
      <w:r w:rsidRPr="001165AE">
        <w:rPr>
          <w:rFonts w:ascii="Arial" w:hAnsi="Arial" w:cs="Arial"/>
          <w:iCs/>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r., str. 1), dalej „RODO”, informuję, że: </w:t>
      </w:r>
    </w:p>
    <w:p w14:paraId="31203FBE" w14:textId="77777777" w:rsidR="00EC3245" w:rsidRPr="001165AE" w:rsidRDefault="00EC3245" w:rsidP="009548DF">
      <w:pPr>
        <w:pStyle w:val="Akapitzlist"/>
        <w:numPr>
          <w:ilvl w:val="0"/>
          <w:numId w:val="46"/>
        </w:numPr>
        <w:tabs>
          <w:tab w:val="left" w:pos="426"/>
        </w:tabs>
        <w:spacing w:line="360" w:lineRule="auto"/>
        <w:ind w:right="34"/>
        <w:jc w:val="both"/>
        <w:rPr>
          <w:rFonts w:ascii="Arial" w:hAnsi="Arial" w:cs="Arial"/>
          <w:iCs/>
          <w:color w:val="000000"/>
        </w:rPr>
      </w:pPr>
      <w:r w:rsidRPr="001165AE">
        <w:rPr>
          <w:rFonts w:ascii="Arial" w:hAnsi="Arial" w:cs="Arial"/>
          <w:iCs/>
          <w:color w:val="000000"/>
        </w:rPr>
        <w:t>Administratorem Państwa danych osobowych jest Starostwo Powiatowe w Lęborku reprezentowane przez Starostę Lęborskiego z siedzibą w Lęborku, 84-300, ul. Czołgistów 5.</w:t>
      </w:r>
    </w:p>
    <w:p w14:paraId="3D3A2647"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 xml:space="preserve">Nadzór nad prawidłowym przetwarzaniem danych osobowych w Starostwie Powiatowym w Lęborku sprawuje Inspektor Ochrony Danych: Marek Czechowski </w:t>
      </w:r>
      <w:r w:rsidRPr="001165AE">
        <w:rPr>
          <w:rFonts w:ascii="Arial" w:hAnsi="Arial" w:cs="Arial"/>
          <w:iCs/>
          <w:color w:val="000000"/>
        </w:rPr>
        <w:br/>
        <w:t>- e-mail: </w:t>
      </w:r>
      <w:hyperlink r:id="rId21" w:history="1">
        <w:r w:rsidRPr="001165AE">
          <w:rPr>
            <w:rStyle w:val="Hipercze"/>
            <w:rFonts w:ascii="Arial" w:hAnsi="Arial" w:cs="Arial"/>
            <w:iCs/>
          </w:rPr>
          <w:t>iodo@starostwolebork.pl</w:t>
        </w:r>
      </w:hyperlink>
      <w:r w:rsidR="000B6D71" w:rsidRPr="001165AE">
        <w:rPr>
          <w:rStyle w:val="Hipercze"/>
          <w:rFonts w:ascii="Arial" w:hAnsi="Arial" w:cs="Arial"/>
          <w:iCs/>
        </w:rPr>
        <w:t xml:space="preserve"> </w:t>
      </w:r>
      <w:r w:rsidRPr="001165AE">
        <w:rPr>
          <w:rFonts w:ascii="Arial" w:hAnsi="Arial" w:cs="Arial"/>
          <w:iCs/>
          <w:color w:val="000000"/>
        </w:rPr>
        <w:t>lub korespondencyjnie na adres Administratora Danych Osobowych.</w:t>
      </w:r>
    </w:p>
    <w:p w14:paraId="7ADB4BDA"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Państwa dane osobowe są przetwarzane w formie papierowej oraz elektronicznej.</w:t>
      </w:r>
    </w:p>
    <w:p w14:paraId="49F9F723"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w:t>
      </w:r>
    </w:p>
    <w:p w14:paraId="158AC6D2"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Administrator będzie przetwarzał Państwa dane osobowe, które są niezbędne do realizacji niżej wymienionych celów, jakimi mogą być:</w:t>
      </w:r>
    </w:p>
    <w:p w14:paraId="07FA163F"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Przeprowadzenie postępowania o udzielenie zamówienia publicznego  na podstawie art. art. 6 ust. 1 lit. c RODO</w:t>
      </w:r>
    </w:p>
    <w:p w14:paraId="20342BF5"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spełnienia obowiązków prawnych Zleceniodawcy/Zamawiającego wynikających z właściwych przepisów prawa na podstawie art. 6 ust. 1 lit c) i art. 9 ust. 2 lit. b) RODO;</w:t>
      </w:r>
    </w:p>
    <w:p w14:paraId="0C870AE8"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spełnienie obowiązków prawnych wynikających z właściwych przepisów prawa np. wydawanie upoważnień lub zachowanie potwierdzenia spełnienia obowiązku informacyjnego na podstawie art. 6 ust. 1 lit. c) RODO;</w:t>
      </w:r>
    </w:p>
    <w:p w14:paraId="33BA22E6"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ustalenie, dochodzenie lub obrona roszczeń na podstawie art. 6 ust. 1 lit. f)  RODO prawnie uzasadniony interes administratora, dochodzenie i obrona roszczeń w stosunku do Państwa lub podmiotów zewnętrznych;</w:t>
      </w:r>
    </w:p>
    <w:p w14:paraId="06D9A960"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zawarcie i wykonanie umowy na podstawie art. 6 ust. 1 lit. b) RODO;</w:t>
      </w:r>
    </w:p>
    <w:p w14:paraId="674376DA"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zapewnienie bezpieczeństwa osób i mienia poprzez monitoring wizyjny na podstawie art. 6 ust. 1 lit. f) RODO;</w:t>
      </w:r>
    </w:p>
    <w:p w14:paraId="22338521"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lastRenderedPageBreak/>
        <w:t>spełnienie obowiązku prawnego związanego z możliwością nadania uprawnienia dostępu do informacji niejawnych na podstawie art. 6 ust. 1 lit. c) RODO ;</w:t>
      </w:r>
    </w:p>
    <w:p w14:paraId="2D870719"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spełnienie obowiązków podatkowych oraz rachunkowości na podstawie art. 6 ust. 1 lit. c) RODO;</w:t>
      </w:r>
    </w:p>
    <w:p w14:paraId="30282831"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spełnienie obowiązków BHP na podstawie art. 6 ust. 1 lit. c) RODO.</w:t>
      </w:r>
    </w:p>
    <w:p w14:paraId="0F9ABF0A" w14:textId="77777777" w:rsidR="00EC3245" w:rsidRPr="001165AE" w:rsidRDefault="00EC3245" w:rsidP="009548DF">
      <w:pPr>
        <w:numPr>
          <w:ilvl w:val="0"/>
          <w:numId w:val="52"/>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bieżąca komunikacja wewnątrz i na zewnątrz Starostwa Powiatowego  na podstawie art. 6 ust. 1 lit. f) RODO – prawnie uzasadniony interes Administratora w postaci kontaktowania się z Państwem oraz Państwa z innymi osobami w ramach wykonywania obowiązków służbowych – dane będą przechowywane do czasu ustania potrzeby kontaktu</w:t>
      </w:r>
    </w:p>
    <w:p w14:paraId="3E9F90F0"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w:t>
      </w:r>
    </w:p>
    <w:p w14:paraId="0A882AC5"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Państwa dane osobowe mogą być udostępniane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14:paraId="24DD8A68" w14:textId="77777777" w:rsidR="00EC3245" w:rsidRPr="001165AE" w:rsidRDefault="00EC3245" w:rsidP="009548DF">
      <w:pPr>
        <w:numPr>
          <w:ilvl w:val="0"/>
          <w:numId w:val="53"/>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Państwa dane osobowe nie będą przekazywane do państwa trzeciego ani do organizacji międzynarodowej.</w:t>
      </w:r>
    </w:p>
    <w:p w14:paraId="62136C28" w14:textId="77777777" w:rsidR="00EC3245" w:rsidRPr="001165AE" w:rsidRDefault="00EC3245" w:rsidP="009548DF">
      <w:pPr>
        <w:numPr>
          <w:ilvl w:val="0"/>
          <w:numId w:val="53"/>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Państwa dane osobowe nie będą przetwarzane w sposób zautomatyzowany.</w:t>
      </w:r>
    </w:p>
    <w:p w14:paraId="1E291319"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Posiadają Państwo prawo dostępu do treści swoich danych osobowych oraz prawo do ich sprostowania, usunięcia lub ograniczenia przetwarzania, a także prawo do wniesienia sprzeciwu wobec ich przetwarzania, a także prawo do przenoszenia danych – w przypadkach i na zasadach określonych w przepisach RODO.</w:t>
      </w:r>
    </w:p>
    <w:p w14:paraId="28CE7462"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t>Posiadają Państwo prawo do wniesienia skargi do Prezesa Urzędu Ochrony Danych Osobowych z siedzibą w Warszawie (00–193) przy ul. Stawki 2, gdy uznają Państwo, że przetwarzanie ich danych osobowych narusza obowiązujące przepisy prawa.</w:t>
      </w:r>
    </w:p>
    <w:p w14:paraId="1353A653" w14:textId="77777777" w:rsidR="00EC3245" w:rsidRPr="001165AE" w:rsidRDefault="00EC3245" w:rsidP="009548DF">
      <w:pPr>
        <w:numPr>
          <w:ilvl w:val="0"/>
          <w:numId w:val="46"/>
        </w:numPr>
        <w:tabs>
          <w:tab w:val="left" w:pos="426"/>
        </w:tabs>
        <w:spacing w:after="0" w:line="360" w:lineRule="auto"/>
        <w:ind w:right="34"/>
        <w:jc w:val="both"/>
        <w:rPr>
          <w:rFonts w:ascii="Arial" w:hAnsi="Arial" w:cs="Arial"/>
          <w:iCs/>
          <w:color w:val="000000"/>
        </w:rPr>
      </w:pPr>
      <w:r w:rsidRPr="001165AE">
        <w:rPr>
          <w:rFonts w:ascii="Arial" w:hAnsi="Arial" w:cs="Arial"/>
          <w:iCs/>
          <w:color w:val="000000"/>
        </w:rPr>
        <w:lastRenderedPageBreak/>
        <w:t>Podanie danych osobowych jest wymogiem umownym, a konsekwencją ich nie podania będzie brak możliwości zrealizowania współpracy z Administratorem.</w:t>
      </w:r>
    </w:p>
    <w:p w14:paraId="0B208603" w14:textId="77777777" w:rsidR="00FD6C33" w:rsidRPr="001165AE" w:rsidRDefault="00FD6C33" w:rsidP="00A500C2">
      <w:pPr>
        <w:numPr>
          <w:ilvl w:val="0"/>
          <w:numId w:val="0"/>
        </w:numPr>
        <w:tabs>
          <w:tab w:val="left" w:pos="426"/>
        </w:tabs>
        <w:spacing w:after="0" w:line="360" w:lineRule="auto"/>
        <w:ind w:right="34"/>
        <w:jc w:val="both"/>
        <w:rPr>
          <w:rFonts w:ascii="Arial" w:hAnsi="Arial" w:cs="Arial"/>
          <w:b/>
          <w:bCs/>
        </w:rPr>
      </w:pPr>
    </w:p>
    <w:p w14:paraId="79C1DBFB" w14:textId="77777777" w:rsidR="00643BB0" w:rsidRPr="001165AE" w:rsidRDefault="00643BB0" w:rsidP="00A500C2">
      <w:pPr>
        <w:numPr>
          <w:ilvl w:val="0"/>
          <w:numId w:val="0"/>
        </w:numPr>
        <w:tabs>
          <w:tab w:val="left" w:pos="426"/>
        </w:tabs>
        <w:spacing w:after="0" w:line="360" w:lineRule="auto"/>
        <w:ind w:right="34"/>
        <w:jc w:val="both"/>
        <w:rPr>
          <w:rFonts w:ascii="Arial" w:hAnsi="Arial" w:cs="Arial"/>
          <w:b/>
          <w:bCs/>
        </w:rPr>
      </w:pPr>
      <w:r w:rsidRPr="001165AE">
        <w:rPr>
          <w:rFonts w:ascii="Arial" w:hAnsi="Arial" w:cs="Arial"/>
          <w:b/>
          <w:bCs/>
        </w:rPr>
        <w:t xml:space="preserve">WYKAZ ZAŁĄCZNIKÓW DO SWZ </w:t>
      </w:r>
    </w:p>
    <w:p w14:paraId="1D21238C" w14:textId="77777777" w:rsidR="00E6051B" w:rsidRPr="001165AE" w:rsidRDefault="00E6051B" w:rsidP="00A500C2">
      <w:pPr>
        <w:numPr>
          <w:ilvl w:val="0"/>
          <w:numId w:val="0"/>
        </w:numPr>
        <w:tabs>
          <w:tab w:val="left" w:pos="426"/>
        </w:tabs>
        <w:spacing w:after="0" w:line="360" w:lineRule="auto"/>
        <w:ind w:left="720" w:right="34" w:hanging="720"/>
        <w:jc w:val="both"/>
        <w:rPr>
          <w:rFonts w:ascii="Arial" w:hAnsi="Arial" w:cs="Arial"/>
          <w:b/>
          <w:bCs/>
        </w:rPr>
      </w:pPr>
      <w:r w:rsidRPr="001165AE">
        <w:rPr>
          <w:rFonts w:ascii="Arial" w:hAnsi="Arial" w:cs="Arial"/>
          <w:b/>
          <w:bCs/>
        </w:rPr>
        <w:t>Integraln</w:t>
      </w:r>
      <w:r w:rsidR="00960773" w:rsidRPr="001165AE">
        <w:rPr>
          <w:rFonts w:ascii="Arial" w:hAnsi="Arial" w:cs="Arial"/>
          <w:b/>
          <w:bCs/>
        </w:rPr>
        <w:t>ą</w:t>
      </w:r>
      <w:r w:rsidRPr="001165AE">
        <w:rPr>
          <w:rFonts w:ascii="Arial" w:hAnsi="Arial" w:cs="Arial"/>
          <w:b/>
          <w:bCs/>
        </w:rPr>
        <w:t xml:space="preserve"> część niniejszej SWZ stanowi</w:t>
      </w:r>
      <w:r w:rsidR="00C71C26" w:rsidRPr="001165AE">
        <w:rPr>
          <w:rFonts w:ascii="Arial" w:hAnsi="Arial" w:cs="Arial"/>
          <w:b/>
          <w:bCs/>
        </w:rPr>
        <w:t>ą</w:t>
      </w:r>
      <w:r w:rsidR="007B590B" w:rsidRPr="001165AE">
        <w:rPr>
          <w:rFonts w:ascii="Arial" w:hAnsi="Arial" w:cs="Arial"/>
          <w:b/>
          <w:bCs/>
        </w:rPr>
        <w:t>:</w:t>
      </w:r>
    </w:p>
    <w:p w14:paraId="1B5D72FA" w14:textId="77777777" w:rsidR="00C71C26" w:rsidRPr="001165AE" w:rsidRDefault="00C71C26" w:rsidP="009548DF">
      <w:pPr>
        <w:pStyle w:val="Styl5"/>
        <w:numPr>
          <w:ilvl w:val="0"/>
          <w:numId w:val="32"/>
        </w:numPr>
        <w:spacing w:line="360" w:lineRule="auto"/>
        <w:ind w:left="357" w:hanging="357"/>
        <w:jc w:val="both"/>
        <w:rPr>
          <w:rFonts w:ascii="Arial" w:hAnsi="Arial" w:cs="Arial"/>
        </w:rPr>
      </w:pPr>
      <w:r w:rsidRPr="001165AE">
        <w:rPr>
          <w:rFonts w:ascii="Arial" w:hAnsi="Arial" w:cs="Arial"/>
        </w:rPr>
        <w:t>Załącznik Nr 1</w:t>
      </w:r>
      <w:r w:rsidR="0094775A">
        <w:rPr>
          <w:rFonts w:ascii="Arial" w:hAnsi="Arial" w:cs="Arial"/>
        </w:rPr>
        <w:t>A</w:t>
      </w:r>
      <w:r w:rsidRPr="001165AE">
        <w:rPr>
          <w:rFonts w:ascii="Arial" w:hAnsi="Arial" w:cs="Arial"/>
        </w:rPr>
        <w:t xml:space="preserve"> </w:t>
      </w:r>
      <w:r w:rsidR="005B4F98" w:rsidRPr="001165AE">
        <w:rPr>
          <w:rFonts w:ascii="Arial" w:hAnsi="Arial" w:cs="Arial"/>
        </w:rPr>
        <w:t>–</w:t>
      </w:r>
      <w:r w:rsidRPr="001165AE">
        <w:rPr>
          <w:rFonts w:ascii="Arial" w:hAnsi="Arial" w:cs="Arial"/>
        </w:rPr>
        <w:t xml:space="preserve"> </w:t>
      </w:r>
      <w:r w:rsidR="003267AB" w:rsidRPr="001165AE">
        <w:rPr>
          <w:rFonts w:ascii="Arial" w:hAnsi="Arial" w:cs="Arial"/>
        </w:rPr>
        <w:t>Dokumentacja</w:t>
      </w:r>
      <w:r w:rsidR="00863FCF" w:rsidRPr="001165AE">
        <w:rPr>
          <w:rFonts w:ascii="Arial" w:hAnsi="Arial" w:cs="Arial"/>
        </w:rPr>
        <w:t xml:space="preserve"> </w:t>
      </w:r>
      <w:r w:rsidR="0094775A">
        <w:rPr>
          <w:rFonts w:ascii="Arial" w:hAnsi="Arial" w:cs="Arial"/>
        </w:rPr>
        <w:t>techniczna – Część nr 1</w:t>
      </w:r>
      <w:r w:rsidR="003267AB" w:rsidRPr="001165AE">
        <w:rPr>
          <w:rFonts w:ascii="Arial" w:hAnsi="Arial" w:cs="Arial"/>
        </w:rPr>
        <w:t>;</w:t>
      </w:r>
    </w:p>
    <w:p w14:paraId="6B108E60" w14:textId="77777777" w:rsidR="00863FCF" w:rsidRPr="001165AE" w:rsidRDefault="00863FCF" w:rsidP="009548DF">
      <w:pPr>
        <w:pStyle w:val="Styl5"/>
        <w:numPr>
          <w:ilvl w:val="0"/>
          <w:numId w:val="32"/>
        </w:numPr>
        <w:spacing w:line="360" w:lineRule="auto"/>
        <w:ind w:left="357" w:hanging="357"/>
        <w:jc w:val="both"/>
        <w:rPr>
          <w:rFonts w:ascii="Arial" w:hAnsi="Arial" w:cs="Arial"/>
        </w:rPr>
      </w:pPr>
      <w:r w:rsidRPr="001165AE">
        <w:rPr>
          <w:rFonts w:ascii="Arial" w:hAnsi="Arial" w:cs="Arial"/>
        </w:rPr>
        <w:t>Załącznik Nr 1</w:t>
      </w:r>
      <w:r w:rsidR="0094775A">
        <w:rPr>
          <w:rFonts w:ascii="Arial" w:hAnsi="Arial" w:cs="Arial"/>
        </w:rPr>
        <w:t>B</w:t>
      </w:r>
      <w:r w:rsidRPr="001165AE">
        <w:rPr>
          <w:rFonts w:ascii="Arial" w:hAnsi="Arial" w:cs="Arial"/>
        </w:rPr>
        <w:t xml:space="preserve"> – </w:t>
      </w:r>
      <w:r w:rsidR="0094775A">
        <w:rPr>
          <w:rFonts w:ascii="Arial" w:hAnsi="Arial" w:cs="Arial"/>
        </w:rPr>
        <w:t>Dokumentacja techniczna – Część nr 2</w:t>
      </w:r>
      <w:r w:rsidRPr="001165AE">
        <w:rPr>
          <w:rFonts w:ascii="Arial" w:hAnsi="Arial" w:cs="Arial"/>
        </w:rPr>
        <w:t xml:space="preserve">; </w:t>
      </w:r>
    </w:p>
    <w:p w14:paraId="7532E37F" w14:textId="77777777" w:rsidR="0094775A" w:rsidRPr="001165AE" w:rsidRDefault="00863FCF" w:rsidP="0094775A">
      <w:pPr>
        <w:pStyle w:val="Styl5"/>
        <w:numPr>
          <w:ilvl w:val="0"/>
          <w:numId w:val="32"/>
        </w:numPr>
        <w:spacing w:line="360" w:lineRule="auto"/>
        <w:ind w:left="357" w:hanging="357"/>
        <w:jc w:val="both"/>
        <w:rPr>
          <w:rFonts w:ascii="Arial" w:hAnsi="Arial" w:cs="Arial"/>
        </w:rPr>
      </w:pPr>
      <w:r w:rsidRPr="001165AE">
        <w:rPr>
          <w:rFonts w:ascii="Arial" w:hAnsi="Arial" w:cs="Arial"/>
        </w:rPr>
        <w:t>Załącznik Nr</w:t>
      </w:r>
      <w:r w:rsidR="0094775A">
        <w:rPr>
          <w:rFonts w:ascii="Arial" w:hAnsi="Arial" w:cs="Arial"/>
        </w:rPr>
        <w:t xml:space="preserve"> 1C – </w:t>
      </w:r>
      <w:r w:rsidR="00D240AE">
        <w:rPr>
          <w:rFonts w:ascii="Arial" w:hAnsi="Arial" w:cs="Arial"/>
        </w:rPr>
        <w:t xml:space="preserve">Opis przedmiotu zamówienia oraz </w:t>
      </w:r>
      <w:r w:rsidR="0094775A">
        <w:rPr>
          <w:rFonts w:ascii="Arial" w:hAnsi="Arial" w:cs="Arial"/>
        </w:rPr>
        <w:t>Arkusz asortymentowo-cenowy</w:t>
      </w:r>
      <w:r w:rsidR="00D240AE">
        <w:rPr>
          <w:rFonts w:ascii="Arial" w:hAnsi="Arial" w:cs="Arial"/>
        </w:rPr>
        <w:t xml:space="preserve"> – Część nr 3</w:t>
      </w:r>
    </w:p>
    <w:p w14:paraId="3C4E6B42" w14:textId="77777777" w:rsidR="00782994" w:rsidRDefault="00C71C26" w:rsidP="009548DF">
      <w:pPr>
        <w:numPr>
          <w:ilvl w:val="0"/>
          <w:numId w:val="32"/>
        </w:numPr>
        <w:spacing w:after="0" w:line="360" w:lineRule="auto"/>
        <w:ind w:left="357" w:hanging="357"/>
        <w:jc w:val="both"/>
        <w:rPr>
          <w:rFonts w:ascii="Arial" w:hAnsi="Arial" w:cs="Arial"/>
        </w:rPr>
      </w:pPr>
      <w:r w:rsidRPr="00D240AE">
        <w:rPr>
          <w:rFonts w:ascii="Arial" w:hAnsi="Arial" w:cs="Arial"/>
        </w:rPr>
        <w:t>Załącznik Nr 2 –</w:t>
      </w:r>
      <w:r w:rsidR="00D240AE">
        <w:rPr>
          <w:rFonts w:ascii="Arial" w:hAnsi="Arial" w:cs="Arial"/>
        </w:rPr>
        <w:t xml:space="preserve"> </w:t>
      </w:r>
      <w:r w:rsidR="007B590B" w:rsidRPr="00D240AE">
        <w:rPr>
          <w:rFonts w:ascii="Arial" w:hAnsi="Arial" w:cs="Arial"/>
        </w:rPr>
        <w:t>Formularz oferty</w:t>
      </w:r>
      <w:r w:rsidR="0032640D" w:rsidRPr="00D240AE">
        <w:rPr>
          <w:rFonts w:ascii="Arial" w:hAnsi="Arial" w:cs="Arial"/>
        </w:rPr>
        <w:t>;</w:t>
      </w:r>
      <w:r w:rsidR="00782994" w:rsidRPr="00D240AE">
        <w:rPr>
          <w:rFonts w:ascii="Arial" w:hAnsi="Arial" w:cs="Arial"/>
        </w:rPr>
        <w:t xml:space="preserve"> </w:t>
      </w:r>
    </w:p>
    <w:p w14:paraId="6CCA22F9" w14:textId="139C0926" w:rsidR="008C091A" w:rsidRDefault="008C091A" w:rsidP="009548DF">
      <w:pPr>
        <w:numPr>
          <w:ilvl w:val="0"/>
          <w:numId w:val="32"/>
        </w:numPr>
        <w:spacing w:after="0" w:line="360" w:lineRule="auto"/>
        <w:ind w:left="357" w:hanging="357"/>
        <w:jc w:val="both"/>
        <w:rPr>
          <w:rFonts w:ascii="Arial" w:hAnsi="Arial" w:cs="Arial"/>
        </w:rPr>
      </w:pPr>
      <w:r>
        <w:rPr>
          <w:rFonts w:ascii="Arial" w:hAnsi="Arial" w:cs="Arial"/>
        </w:rPr>
        <w:t>Załącznik nr 2A – Propozycja harmonogramu rzeczowo-finansowego</w:t>
      </w:r>
      <w:r w:rsidRPr="008C091A">
        <w:rPr>
          <w:rFonts w:ascii="Arial" w:hAnsi="Arial" w:cs="Arial"/>
        </w:rPr>
        <w:t xml:space="preserve"> realizacji zamówienia</w:t>
      </w:r>
      <w:r>
        <w:rPr>
          <w:rFonts w:ascii="Arial" w:hAnsi="Arial" w:cs="Arial"/>
        </w:rPr>
        <w:t xml:space="preserve"> dla Części nr 1 i 2</w:t>
      </w:r>
      <w:bookmarkStart w:id="1" w:name="_GoBack"/>
      <w:bookmarkEnd w:id="1"/>
      <w:r>
        <w:rPr>
          <w:rFonts w:ascii="Arial" w:hAnsi="Arial" w:cs="Arial"/>
        </w:rPr>
        <w:t>;</w:t>
      </w:r>
    </w:p>
    <w:p w14:paraId="7D5B2C7C" w14:textId="6012873D" w:rsidR="008C091A" w:rsidRPr="00D240AE" w:rsidRDefault="008C091A" w:rsidP="009548DF">
      <w:pPr>
        <w:numPr>
          <w:ilvl w:val="0"/>
          <w:numId w:val="32"/>
        </w:numPr>
        <w:spacing w:after="0" w:line="360" w:lineRule="auto"/>
        <w:ind w:left="357" w:hanging="357"/>
        <w:jc w:val="both"/>
        <w:rPr>
          <w:rFonts w:ascii="Arial" w:hAnsi="Arial" w:cs="Arial"/>
        </w:rPr>
      </w:pPr>
      <w:r>
        <w:rPr>
          <w:rFonts w:ascii="Arial" w:hAnsi="Arial" w:cs="Arial"/>
        </w:rPr>
        <w:t>Załącznik nr 2B – Arkusz asortymentowo-cenowy dla Części nr 3;</w:t>
      </w:r>
    </w:p>
    <w:p w14:paraId="2775A103" w14:textId="77777777" w:rsidR="00EC3245" w:rsidRPr="001165AE" w:rsidRDefault="007B590B" w:rsidP="009548DF">
      <w:pPr>
        <w:pStyle w:val="Styl5"/>
        <w:numPr>
          <w:ilvl w:val="0"/>
          <w:numId w:val="32"/>
        </w:numPr>
        <w:spacing w:line="360" w:lineRule="auto"/>
        <w:ind w:left="357" w:hanging="357"/>
        <w:jc w:val="both"/>
        <w:rPr>
          <w:rFonts w:ascii="Arial" w:hAnsi="Arial" w:cs="Arial"/>
        </w:rPr>
      </w:pPr>
      <w:r w:rsidRPr="001165AE">
        <w:rPr>
          <w:rFonts w:ascii="Arial" w:hAnsi="Arial" w:cs="Arial"/>
        </w:rPr>
        <w:t xml:space="preserve">Załącznik Nr 3 – </w:t>
      </w:r>
      <w:r w:rsidR="00D240AE">
        <w:rPr>
          <w:rFonts w:ascii="Arial" w:hAnsi="Arial" w:cs="Arial"/>
        </w:rPr>
        <w:t>O</w:t>
      </w:r>
      <w:r w:rsidR="003267AB" w:rsidRPr="001165AE">
        <w:rPr>
          <w:rFonts w:ascii="Arial" w:hAnsi="Arial" w:cs="Arial"/>
        </w:rPr>
        <w:t>świadczeni</w:t>
      </w:r>
      <w:r w:rsidR="00D240AE">
        <w:rPr>
          <w:rFonts w:ascii="Arial" w:hAnsi="Arial" w:cs="Arial"/>
        </w:rPr>
        <w:t>e</w:t>
      </w:r>
      <w:r w:rsidR="003267AB" w:rsidRPr="001165AE">
        <w:rPr>
          <w:rFonts w:ascii="Arial" w:hAnsi="Arial" w:cs="Arial"/>
        </w:rPr>
        <w:t xml:space="preserve">, o którym mowa w art. 125 ust. 1 ustawy </w:t>
      </w:r>
      <w:proofErr w:type="spellStart"/>
      <w:r w:rsidR="003267AB" w:rsidRPr="001165AE">
        <w:rPr>
          <w:rFonts w:ascii="Arial" w:hAnsi="Arial" w:cs="Arial"/>
        </w:rPr>
        <w:t>pzp</w:t>
      </w:r>
      <w:proofErr w:type="spellEnd"/>
      <w:r w:rsidR="00EC3245" w:rsidRPr="001165AE">
        <w:rPr>
          <w:rFonts w:ascii="Arial" w:hAnsi="Arial" w:cs="Arial"/>
        </w:rPr>
        <w:t xml:space="preserve"> składane przez Wykonawcę / Wykonawców wspólnie ubiegających się o udzielenie zamówienia;</w:t>
      </w:r>
    </w:p>
    <w:p w14:paraId="66AEC85A" w14:textId="77777777" w:rsidR="00C71C26" w:rsidRPr="001165AE" w:rsidRDefault="00EC3245" w:rsidP="009548DF">
      <w:pPr>
        <w:pStyle w:val="Styl5"/>
        <w:numPr>
          <w:ilvl w:val="0"/>
          <w:numId w:val="32"/>
        </w:numPr>
        <w:spacing w:line="360" w:lineRule="auto"/>
        <w:ind w:left="357" w:hanging="357"/>
        <w:jc w:val="both"/>
        <w:rPr>
          <w:rFonts w:ascii="Arial" w:hAnsi="Arial" w:cs="Arial"/>
        </w:rPr>
      </w:pPr>
      <w:r w:rsidRPr="001165AE">
        <w:rPr>
          <w:rFonts w:ascii="Arial" w:hAnsi="Arial" w:cs="Arial"/>
        </w:rPr>
        <w:t xml:space="preserve">Załącznik nr 3A – </w:t>
      </w:r>
      <w:r w:rsidR="00D240AE">
        <w:rPr>
          <w:rFonts w:ascii="Arial" w:hAnsi="Arial" w:cs="Arial"/>
        </w:rPr>
        <w:t>O</w:t>
      </w:r>
      <w:r w:rsidRPr="001165AE">
        <w:rPr>
          <w:rFonts w:ascii="Arial" w:hAnsi="Arial" w:cs="Arial"/>
        </w:rPr>
        <w:t>świadczeni</w:t>
      </w:r>
      <w:r w:rsidR="00D240AE">
        <w:rPr>
          <w:rFonts w:ascii="Arial" w:hAnsi="Arial" w:cs="Arial"/>
        </w:rPr>
        <w:t>e</w:t>
      </w:r>
      <w:r w:rsidRPr="001165AE">
        <w:rPr>
          <w:rFonts w:ascii="Arial" w:hAnsi="Arial" w:cs="Arial"/>
        </w:rPr>
        <w:t>, o którym mowa w art. 125 ust. 5 składane przez podmiot udostępniający zasoby</w:t>
      </w:r>
      <w:r w:rsidR="003267AB" w:rsidRPr="001165AE">
        <w:rPr>
          <w:rFonts w:ascii="Arial" w:hAnsi="Arial" w:cs="Arial"/>
        </w:rPr>
        <w:t>;</w:t>
      </w:r>
    </w:p>
    <w:p w14:paraId="5A4923D9" w14:textId="77777777" w:rsidR="00C71C26" w:rsidRPr="001165AE" w:rsidRDefault="00C71C26" w:rsidP="009548DF">
      <w:pPr>
        <w:pStyle w:val="Styl5"/>
        <w:numPr>
          <w:ilvl w:val="0"/>
          <w:numId w:val="32"/>
        </w:numPr>
        <w:spacing w:line="360" w:lineRule="auto"/>
        <w:ind w:left="357" w:hanging="357"/>
        <w:rPr>
          <w:rFonts w:ascii="Arial" w:hAnsi="Arial" w:cs="Arial"/>
        </w:rPr>
      </w:pPr>
      <w:r w:rsidRPr="001165AE">
        <w:rPr>
          <w:rFonts w:ascii="Arial" w:hAnsi="Arial" w:cs="Arial"/>
        </w:rPr>
        <w:t xml:space="preserve">Załącznik Nr </w:t>
      </w:r>
      <w:r w:rsidR="007B590B" w:rsidRPr="001165AE">
        <w:rPr>
          <w:rFonts w:ascii="Arial" w:hAnsi="Arial" w:cs="Arial"/>
        </w:rPr>
        <w:t>4</w:t>
      </w:r>
      <w:r w:rsidRPr="001165AE">
        <w:rPr>
          <w:rFonts w:ascii="Arial" w:hAnsi="Arial" w:cs="Arial"/>
        </w:rPr>
        <w:t xml:space="preserve"> – </w:t>
      </w:r>
      <w:r w:rsidR="00D240AE">
        <w:rPr>
          <w:rFonts w:ascii="Arial" w:hAnsi="Arial" w:cs="Arial"/>
        </w:rPr>
        <w:t>W</w:t>
      </w:r>
      <w:r w:rsidRPr="001165AE">
        <w:rPr>
          <w:rFonts w:ascii="Arial" w:hAnsi="Arial" w:cs="Arial"/>
        </w:rPr>
        <w:t>ykaz wykonanych robót budowlanych</w:t>
      </w:r>
      <w:r w:rsidR="003267AB" w:rsidRPr="001165AE">
        <w:rPr>
          <w:rFonts w:ascii="Arial" w:hAnsi="Arial" w:cs="Arial"/>
        </w:rPr>
        <w:t>;</w:t>
      </w:r>
    </w:p>
    <w:p w14:paraId="42F11F0A" w14:textId="77777777" w:rsidR="00C71C26" w:rsidRPr="001165AE" w:rsidRDefault="00C71C26" w:rsidP="009548DF">
      <w:pPr>
        <w:pStyle w:val="Styl5"/>
        <w:numPr>
          <w:ilvl w:val="0"/>
          <w:numId w:val="32"/>
        </w:numPr>
        <w:spacing w:line="360" w:lineRule="auto"/>
        <w:ind w:left="357" w:hanging="357"/>
        <w:rPr>
          <w:rFonts w:ascii="Arial" w:hAnsi="Arial" w:cs="Arial"/>
        </w:rPr>
      </w:pPr>
      <w:r w:rsidRPr="001165AE">
        <w:rPr>
          <w:rFonts w:ascii="Arial" w:hAnsi="Arial" w:cs="Arial"/>
        </w:rPr>
        <w:t xml:space="preserve">Załącznik Nr </w:t>
      </w:r>
      <w:r w:rsidR="007B590B" w:rsidRPr="001165AE">
        <w:rPr>
          <w:rFonts w:ascii="Arial" w:hAnsi="Arial" w:cs="Arial"/>
        </w:rPr>
        <w:t>5</w:t>
      </w:r>
      <w:r w:rsidRPr="001165AE">
        <w:rPr>
          <w:rFonts w:ascii="Arial" w:hAnsi="Arial" w:cs="Arial"/>
        </w:rPr>
        <w:t xml:space="preserve"> – </w:t>
      </w:r>
      <w:r w:rsidR="00D240AE">
        <w:rPr>
          <w:rFonts w:ascii="Arial" w:hAnsi="Arial" w:cs="Arial"/>
        </w:rPr>
        <w:t>W</w:t>
      </w:r>
      <w:r w:rsidRPr="001165AE">
        <w:rPr>
          <w:rFonts w:ascii="Arial" w:hAnsi="Arial" w:cs="Arial"/>
        </w:rPr>
        <w:t>ykaz osób przewidzianych do wykonania zamówienia</w:t>
      </w:r>
      <w:r w:rsidR="003267AB" w:rsidRPr="001165AE">
        <w:rPr>
          <w:rFonts w:ascii="Arial" w:hAnsi="Arial" w:cs="Arial"/>
        </w:rPr>
        <w:t>;</w:t>
      </w:r>
    </w:p>
    <w:p w14:paraId="374088FE" w14:textId="77777777" w:rsidR="00C71C26" w:rsidRPr="001165AE" w:rsidRDefault="00C71C26" w:rsidP="009548DF">
      <w:pPr>
        <w:pStyle w:val="Styl5"/>
        <w:numPr>
          <w:ilvl w:val="0"/>
          <w:numId w:val="32"/>
        </w:numPr>
        <w:spacing w:line="360" w:lineRule="auto"/>
        <w:ind w:left="357" w:hanging="357"/>
        <w:rPr>
          <w:rFonts w:ascii="Arial" w:hAnsi="Arial" w:cs="Arial"/>
        </w:rPr>
      </w:pPr>
      <w:r w:rsidRPr="001165AE">
        <w:rPr>
          <w:rFonts w:ascii="Arial" w:hAnsi="Arial" w:cs="Arial"/>
        </w:rPr>
        <w:t xml:space="preserve">Załącznik Nr </w:t>
      </w:r>
      <w:r w:rsidR="007B590B" w:rsidRPr="001165AE">
        <w:rPr>
          <w:rFonts w:ascii="Arial" w:hAnsi="Arial" w:cs="Arial"/>
        </w:rPr>
        <w:t>6</w:t>
      </w:r>
      <w:r w:rsidR="005B4F98" w:rsidRPr="001165AE">
        <w:rPr>
          <w:rFonts w:ascii="Arial" w:hAnsi="Arial" w:cs="Arial"/>
        </w:rPr>
        <w:t xml:space="preserve"> – </w:t>
      </w:r>
      <w:r w:rsidR="00D240AE">
        <w:rPr>
          <w:rFonts w:ascii="Arial" w:hAnsi="Arial" w:cs="Arial"/>
        </w:rPr>
        <w:t>Z</w:t>
      </w:r>
      <w:r w:rsidR="003267AB" w:rsidRPr="001165AE">
        <w:rPr>
          <w:rFonts w:ascii="Arial" w:hAnsi="Arial" w:cs="Arial"/>
        </w:rPr>
        <w:t>obowiązani</w:t>
      </w:r>
      <w:r w:rsidR="00D240AE">
        <w:rPr>
          <w:rFonts w:ascii="Arial" w:hAnsi="Arial" w:cs="Arial"/>
        </w:rPr>
        <w:t>e</w:t>
      </w:r>
      <w:r w:rsidR="003267AB" w:rsidRPr="001165AE">
        <w:rPr>
          <w:rFonts w:ascii="Arial" w:hAnsi="Arial" w:cs="Arial"/>
        </w:rPr>
        <w:t xml:space="preserve"> podmiotu udostępniającego zasoby; </w:t>
      </w:r>
    </w:p>
    <w:p w14:paraId="41D44141" w14:textId="77777777" w:rsidR="004C1E94" w:rsidRPr="001165AE" w:rsidRDefault="004C1E94" w:rsidP="009548DF">
      <w:pPr>
        <w:pStyle w:val="Styl5"/>
        <w:numPr>
          <w:ilvl w:val="0"/>
          <w:numId w:val="32"/>
        </w:numPr>
        <w:spacing w:line="360" w:lineRule="auto"/>
        <w:ind w:left="357" w:hanging="357"/>
        <w:rPr>
          <w:rFonts w:ascii="Arial" w:hAnsi="Arial" w:cs="Arial"/>
        </w:rPr>
      </w:pPr>
      <w:r w:rsidRPr="001165AE">
        <w:rPr>
          <w:rFonts w:ascii="Arial" w:hAnsi="Arial" w:cs="Arial"/>
        </w:rPr>
        <w:t>Załącznik Nr 7</w:t>
      </w:r>
      <w:r w:rsidR="00D240AE">
        <w:rPr>
          <w:rFonts w:ascii="Arial" w:hAnsi="Arial" w:cs="Arial"/>
        </w:rPr>
        <w:t>A</w:t>
      </w:r>
      <w:r w:rsidRPr="001165AE">
        <w:rPr>
          <w:rFonts w:ascii="Arial" w:hAnsi="Arial" w:cs="Arial"/>
        </w:rPr>
        <w:t xml:space="preserve"> – </w:t>
      </w:r>
      <w:r w:rsidR="003267AB" w:rsidRPr="001165AE">
        <w:rPr>
          <w:rFonts w:ascii="Arial" w:hAnsi="Arial" w:cs="Arial"/>
        </w:rPr>
        <w:t>Projekt umowy</w:t>
      </w:r>
      <w:r w:rsidR="00782994" w:rsidRPr="001165AE">
        <w:rPr>
          <w:rFonts w:ascii="Arial" w:hAnsi="Arial" w:cs="Arial"/>
        </w:rPr>
        <w:t xml:space="preserve"> – Część nr 1;</w:t>
      </w:r>
    </w:p>
    <w:p w14:paraId="06D8314F" w14:textId="77777777" w:rsidR="00782994" w:rsidRDefault="00782994" w:rsidP="009548DF">
      <w:pPr>
        <w:pStyle w:val="Styl5"/>
        <w:numPr>
          <w:ilvl w:val="0"/>
          <w:numId w:val="32"/>
        </w:numPr>
        <w:spacing w:line="360" w:lineRule="auto"/>
        <w:ind w:left="357" w:hanging="357"/>
        <w:rPr>
          <w:rFonts w:ascii="Arial" w:hAnsi="Arial" w:cs="Arial"/>
        </w:rPr>
      </w:pPr>
      <w:r w:rsidRPr="001165AE">
        <w:rPr>
          <w:rFonts w:ascii="Arial" w:hAnsi="Arial" w:cs="Arial"/>
        </w:rPr>
        <w:t xml:space="preserve">Załącznik Nr </w:t>
      </w:r>
      <w:r w:rsidR="00D240AE">
        <w:rPr>
          <w:rFonts w:ascii="Arial" w:hAnsi="Arial" w:cs="Arial"/>
        </w:rPr>
        <w:t>7B</w:t>
      </w:r>
      <w:r w:rsidRPr="001165AE">
        <w:rPr>
          <w:rFonts w:ascii="Arial" w:hAnsi="Arial" w:cs="Arial"/>
        </w:rPr>
        <w:t xml:space="preserve"> – Projekt umowy </w:t>
      </w:r>
      <w:r w:rsidR="00D240AE">
        <w:rPr>
          <w:rFonts w:ascii="Arial" w:hAnsi="Arial" w:cs="Arial"/>
        </w:rPr>
        <w:t>– Część nr 2;</w:t>
      </w:r>
    </w:p>
    <w:p w14:paraId="2EE85D3F" w14:textId="77777777" w:rsidR="00D240AE" w:rsidRPr="001165AE" w:rsidRDefault="00D240AE" w:rsidP="009548DF">
      <w:pPr>
        <w:pStyle w:val="Styl5"/>
        <w:numPr>
          <w:ilvl w:val="0"/>
          <w:numId w:val="32"/>
        </w:numPr>
        <w:spacing w:line="360" w:lineRule="auto"/>
        <w:ind w:left="357" w:hanging="357"/>
        <w:rPr>
          <w:rFonts w:ascii="Arial" w:hAnsi="Arial" w:cs="Arial"/>
        </w:rPr>
      </w:pPr>
      <w:r>
        <w:rPr>
          <w:rFonts w:ascii="Arial" w:hAnsi="Arial" w:cs="Arial"/>
        </w:rPr>
        <w:t>Załącznik nr 7C – Projekt umowy – Część nr 3.</w:t>
      </w:r>
    </w:p>
    <w:p w14:paraId="234E008C" w14:textId="77777777" w:rsidR="007B590B" w:rsidRPr="001165AE" w:rsidRDefault="007B590B" w:rsidP="00A500C2">
      <w:pPr>
        <w:numPr>
          <w:ilvl w:val="0"/>
          <w:numId w:val="0"/>
        </w:numPr>
        <w:spacing w:after="0" w:line="360" w:lineRule="auto"/>
        <w:jc w:val="both"/>
        <w:rPr>
          <w:rFonts w:ascii="Arial" w:eastAsia="Times New Roman" w:hAnsi="Arial" w:cs="Arial"/>
        </w:rPr>
      </w:pPr>
    </w:p>
    <w:p w14:paraId="0277B95B" w14:textId="77777777" w:rsidR="004C1E94" w:rsidRPr="001165AE" w:rsidRDefault="004C1E94" w:rsidP="00A500C2">
      <w:pPr>
        <w:numPr>
          <w:ilvl w:val="0"/>
          <w:numId w:val="0"/>
        </w:numPr>
        <w:spacing w:after="0" w:line="360" w:lineRule="auto"/>
        <w:jc w:val="both"/>
        <w:rPr>
          <w:rFonts w:ascii="Arial" w:eastAsia="Times New Roman" w:hAnsi="Arial" w:cs="Arial"/>
        </w:rPr>
      </w:pPr>
    </w:p>
    <w:p w14:paraId="460E77E7" w14:textId="77777777" w:rsidR="007B590B" w:rsidRPr="001165AE" w:rsidRDefault="007B590B" w:rsidP="00A500C2">
      <w:pPr>
        <w:numPr>
          <w:ilvl w:val="0"/>
          <w:numId w:val="0"/>
        </w:numPr>
        <w:suppressAutoHyphens/>
        <w:spacing w:after="0" w:line="360" w:lineRule="auto"/>
        <w:rPr>
          <w:rFonts w:ascii="Arial" w:hAnsi="Arial" w:cs="Arial"/>
        </w:rPr>
      </w:pPr>
      <w:r w:rsidRPr="001165AE">
        <w:rPr>
          <w:rFonts w:ascii="Arial" w:hAnsi="Arial" w:cs="Arial"/>
        </w:rPr>
        <w:t>Opracowała:</w:t>
      </w:r>
      <w:r w:rsidRPr="001165AE">
        <w:rPr>
          <w:rFonts w:ascii="Arial" w:hAnsi="Arial" w:cs="Arial"/>
        </w:rPr>
        <w:tab/>
      </w:r>
      <w:r w:rsidRPr="001165AE">
        <w:rPr>
          <w:rFonts w:ascii="Arial" w:hAnsi="Arial" w:cs="Arial"/>
        </w:rPr>
        <w:tab/>
      </w:r>
      <w:r w:rsidRPr="001165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t>Zatwierdził:</w:t>
      </w:r>
      <w:r w:rsidRPr="001165AE">
        <w:rPr>
          <w:rFonts w:ascii="Arial" w:hAnsi="Arial" w:cs="Arial"/>
        </w:rPr>
        <w:tab/>
      </w:r>
      <w:r w:rsidRPr="001165AE">
        <w:rPr>
          <w:rFonts w:ascii="Arial" w:hAnsi="Arial" w:cs="Arial"/>
        </w:rPr>
        <w:tab/>
      </w:r>
    </w:p>
    <w:p w14:paraId="341ABA54" w14:textId="7E4115DF" w:rsidR="007B590B" w:rsidRPr="001165AE" w:rsidRDefault="007B590B" w:rsidP="00A500C2">
      <w:pPr>
        <w:numPr>
          <w:ilvl w:val="0"/>
          <w:numId w:val="0"/>
        </w:numPr>
        <w:suppressAutoHyphens/>
        <w:spacing w:after="0" w:line="360" w:lineRule="auto"/>
        <w:rPr>
          <w:rFonts w:ascii="Arial" w:hAnsi="Arial" w:cs="Arial"/>
        </w:rPr>
      </w:pPr>
      <w:r w:rsidRPr="001165AE">
        <w:rPr>
          <w:rFonts w:ascii="Arial" w:hAnsi="Arial" w:cs="Arial"/>
        </w:rPr>
        <w:t>Eliza Kruk</w:t>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r>
      <w:r w:rsidR="00D240AE">
        <w:rPr>
          <w:rFonts w:ascii="Arial" w:hAnsi="Arial" w:cs="Arial"/>
        </w:rPr>
        <w:tab/>
      </w:r>
      <w:r w:rsidR="009B0C6C">
        <w:rPr>
          <w:rFonts w:ascii="Arial" w:hAnsi="Arial" w:cs="Arial"/>
        </w:rPr>
        <w:t>Tomasz Litwin</w:t>
      </w:r>
      <w:r w:rsidRPr="001165AE">
        <w:rPr>
          <w:rFonts w:ascii="Arial" w:hAnsi="Arial" w:cs="Arial"/>
        </w:rPr>
        <w:tab/>
      </w:r>
      <w:r w:rsidRPr="001165AE">
        <w:rPr>
          <w:rFonts w:ascii="Arial" w:hAnsi="Arial" w:cs="Arial"/>
        </w:rPr>
        <w:tab/>
      </w:r>
      <w:r w:rsidRPr="001165AE">
        <w:rPr>
          <w:rFonts w:ascii="Arial" w:hAnsi="Arial" w:cs="Arial"/>
        </w:rPr>
        <w:tab/>
      </w:r>
      <w:r w:rsidRPr="001165AE">
        <w:rPr>
          <w:rFonts w:ascii="Arial" w:hAnsi="Arial" w:cs="Arial"/>
        </w:rPr>
        <w:tab/>
      </w:r>
      <w:r w:rsidRPr="001165AE">
        <w:rPr>
          <w:rFonts w:ascii="Arial" w:hAnsi="Arial" w:cs="Arial"/>
        </w:rPr>
        <w:tab/>
      </w:r>
      <w:r w:rsidRPr="001165AE">
        <w:rPr>
          <w:rFonts w:ascii="Arial" w:hAnsi="Arial" w:cs="Arial"/>
        </w:rPr>
        <w:tab/>
      </w:r>
      <w:r w:rsidRPr="001165AE">
        <w:rPr>
          <w:rFonts w:ascii="Arial" w:hAnsi="Arial" w:cs="Arial"/>
        </w:rPr>
        <w:tab/>
      </w:r>
    </w:p>
    <w:p w14:paraId="006AF818" w14:textId="10A49EE4" w:rsidR="007B590B" w:rsidRDefault="007B590B" w:rsidP="00D240AE">
      <w:pPr>
        <w:numPr>
          <w:ilvl w:val="0"/>
          <w:numId w:val="0"/>
        </w:numPr>
        <w:suppressAutoHyphens/>
        <w:spacing w:after="0" w:line="360" w:lineRule="auto"/>
        <w:rPr>
          <w:rFonts w:ascii="Arial" w:hAnsi="Arial" w:cs="Arial"/>
        </w:rPr>
      </w:pPr>
      <w:r w:rsidRPr="001165AE">
        <w:rPr>
          <w:rFonts w:ascii="Arial" w:hAnsi="Arial" w:cs="Arial"/>
        </w:rPr>
        <w:t xml:space="preserve">Lębork, </w:t>
      </w:r>
      <w:r w:rsidR="00796DE2">
        <w:rPr>
          <w:rFonts w:ascii="Arial" w:hAnsi="Arial" w:cs="Arial"/>
        </w:rPr>
        <w:t>09</w:t>
      </w:r>
      <w:r w:rsidR="00D240AE">
        <w:rPr>
          <w:rFonts w:ascii="Arial" w:hAnsi="Arial" w:cs="Arial"/>
        </w:rPr>
        <w:t>.07.2024</w:t>
      </w:r>
      <w:r w:rsidRPr="001165AE">
        <w:rPr>
          <w:rFonts w:ascii="Arial" w:hAnsi="Arial" w:cs="Arial"/>
        </w:rPr>
        <w:t xml:space="preserve"> r.</w:t>
      </w:r>
    </w:p>
    <w:p w14:paraId="1736A5EB" w14:textId="45857FF1" w:rsidR="009B0C6C" w:rsidRPr="00D240AE" w:rsidRDefault="009B0C6C" w:rsidP="00D240AE">
      <w:pPr>
        <w:numPr>
          <w:ilvl w:val="0"/>
          <w:numId w:val="0"/>
        </w:numPr>
        <w:suppressAutoHyphens/>
        <w:spacing w:after="0" w:line="360" w:lineRule="auto"/>
        <w:rPr>
          <w:rFonts w:ascii="Arial" w:hAnsi="Arial" w:cs="Arial"/>
        </w:rPr>
      </w:pPr>
      <w:r w:rsidRPr="009B0C6C">
        <w:rPr>
          <w:rFonts w:ascii="Arial" w:hAnsi="Arial" w:cs="Arial"/>
          <w:highlight w:val="yellow"/>
        </w:rPr>
        <w:t>Zmiana z dn. 24.07.2024 r.</w:t>
      </w:r>
    </w:p>
    <w:sectPr w:rsidR="009B0C6C" w:rsidRPr="00D240AE" w:rsidSect="00B519E5">
      <w:headerReference w:type="default" r:id="rId22"/>
      <w:footerReference w:type="default" r:id="rId23"/>
      <w:headerReference w:type="first" r:id="rId24"/>
      <w:footerReference w:type="first" r:id="rId25"/>
      <w:pgSz w:w="11906" w:h="16838"/>
      <w:pgMar w:top="1418" w:right="1418" w:bottom="1418"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C1E25" w14:textId="77777777" w:rsidR="00445299" w:rsidRDefault="00445299" w:rsidP="00C2668F">
      <w:pPr>
        <w:spacing w:after="0" w:line="240" w:lineRule="auto"/>
      </w:pPr>
      <w:r>
        <w:separator/>
      </w:r>
    </w:p>
  </w:endnote>
  <w:endnote w:type="continuationSeparator" w:id="0">
    <w:p w14:paraId="28055813" w14:textId="77777777" w:rsidR="00445299" w:rsidRDefault="00445299" w:rsidP="00C2668F">
      <w:pPr>
        <w:spacing w:after="0" w:line="240" w:lineRule="auto"/>
      </w:pPr>
      <w:r>
        <w:continuationSeparator/>
      </w:r>
    </w:p>
  </w:endnote>
  <w:endnote w:type="continuationNotice" w:id="1">
    <w:p w14:paraId="473A11D0" w14:textId="77777777" w:rsidR="00445299" w:rsidRDefault="00445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TimesNewRoman">
    <w:altName w:val="MS Gothic"/>
    <w:charset w:val="E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szCs w:val="24"/>
      </w:rPr>
      <w:id w:val="-1646347564"/>
      <w:docPartObj>
        <w:docPartGallery w:val="Page Numbers (Bottom of Page)"/>
        <w:docPartUnique/>
      </w:docPartObj>
    </w:sdtPr>
    <w:sdtEndPr>
      <w:rPr>
        <w:sz w:val="24"/>
      </w:rPr>
    </w:sdtEndPr>
    <w:sdtContent>
      <w:p w14:paraId="1B913BD3" w14:textId="77777777" w:rsidR="009B0C6C" w:rsidRPr="0063270F" w:rsidRDefault="009B0C6C" w:rsidP="00B519E5">
        <w:pPr>
          <w:pStyle w:val="Stopka"/>
          <w:numPr>
            <w:ilvl w:val="0"/>
            <w:numId w:val="0"/>
          </w:numPr>
          <w:tabs>
            <w:tab w:val="left" w:pos="3375"/>
            <w:tab w:val="right" w:pos="9638"/>
          </w:tabs>
          <w:ind w:left="1440" w:hanging="1440"/>
          <w:jc w:val="center"/>
          <w:rPr>
            <w:rFonts w:ascii="Arial" w:eastAsia="Times New Roman" w:hAnsi="Arial" w:cs="Arial"/>
          </w:rPr>
        </w:pPr>
        <w:r w:rsidRPr="0063270F">
          <w:rPr>
            <w:rFonts w:ascii="Arial" w:eastAsia="Times New Roman" w:hAnsi="Arial" w:cs="Arial"/>
          </w:rPr>
          <w:t>Znak sprawy RI.272.1.</w:t>
        </w:r>
        <w:r>
          <w:rPr>
            <w:rFonts w:ascii="Arial" w:eastAsia="Times New Roman" w:hAnsi="Arial" w:cs="Arial"/>
          </w:rPr>
          <w:t>3</w:t>
        </w:r>
        <w:r w:rsidRPr="0063270F">
          <w:rPr>
            <w:rFonts w:ascii="Arial" w:eastAsia="Times New Roman" w:hAnsi="Arial" w:cs="Arial"/>
          </w:rPr>
          <w:t>.202</w:t>
        </w:r>
        <w:r>
          <w:rPr>
            <w:rFonts w:ascii="Arial" w:eastAsia="Times New Roman" w:hAnsi="Arial" w:cs="Arial"/>
          </w:rPr>
          <w:t>4</w:t>
        </w:r>
      </w:p>
      <w:p w14:paraId="2DB0DA3B" w14:textId="77777777" w:rsidR="009B0C6C" w:rsidRPr="0063270F" w:rsidRDefault="009B0C6C" w:rsidP="00B519E5">
        <w:pPr>
          <w:pStyle w:val="Stopka"/>
          <w:numPr>
            <w:ilvl w:val="0"/>
            <w:numId w:val="0"/>
          </w:numPr>
          <w:tabs>
            <w:tab w:val="left" w:pos="3375"/>
            <w:tab w:val="right" w:pos="9638"/>
          </w:tabs>
          <w:ind w:left="1440" w:hanging="1440"/>
          <w:jc w:val="right"/>
          <w:rPr>
            <w:rFonts w:ascii="Arial" w:eastAsia="Times New Roman" w:hAnsi="Arial" w:cs="Arial"/>
            <w:szCs w:val="24"/>
          </w:rPr>
        </w:pPr>
        <w:r w:rsidRPr="0063270F">
          <w:rPr>
            <w:rFonts w:ascii="Arial" w:eastAsia="Times New Roman" w:hAnsi="Arial" w:cs="Arial"/>
            <w:color w:val="808080" w:themeColor="background1" w:themeShade="80"/>
            <w:spacing w:val="60"/>
            <w:szCs w:val="24"/>
          </w:rPr>
          <w:t>Strona</w:t>
        </w:r>
        <w:r w:rsidRPr="0063270F">
          <w:rPr>
            <w:rFonts w:ascii="Arial" w:eastAsia="Times New Roman" w:hAnsi="Arial" w:cs="Arial"/>
            <w:szCs w:val="24"/>
          </w:rPr>
          <w:t xml:space="preserve"> | </w:t>
        </w:r>
        <w:r w:rsidRPr="0063270F">
          <w:rPr>
            <w:rFonts w:ascii="Arial" w:eastAsia="Times New Roman" w:hAnsi="Arial" w:cs="Arial"/>
            <w:szCs w:val="24"/>
          </w:rPr>
          <w:fldChar w:fldCharType="begin"/>
        </w:r>
        <w:r w:rsidRPr="0063270F">
          <w:rPr>
            <w:rFonts w:ascii="Arial" w:eastAsia="Times New Roman" w:hAnsi="Arial" w:cs="Arial"/>
            <w:szCs w:val="24"/>
          </w:rPr>
          <w:instrText>PAGE   \* MERGEFORMAT</w:instrText>
        </w:r>
        <w:r w:rsidRPr="0063270F">
          <w:rPr>
            <w:rFonts w:ascii="Arial" w:eastAsia="Times New Roman" w:hAnsi="Arial" w:cs="Arial"/>
            <w:szCs w:val="24"/>
          </w:rPr>
          <w:fldChar w:fldCharType="separate"/>
        </w:r>
        <w:r w:rsidR="008C091A" w:rsidRPr="008C091A">
          <w:rPr>
            <w:rFonts w:ascii="Arial" w:eastAsia="Times New Roman" w:hAnsi="Arial" w:cs="Arial"/>
            <w:b/>
            <w:bCs/>
            <w:noProof/>
            <w:szCs w:val="24"/>
          </w:rPr>
          <w:t>39</w:t>
        </w:r>
        <w:r w:rsidRPr="0063270F">
          <w:rPr>
            <w:rFonts w:ascii="Arial" w:eastAsia="Times New Roman" w:hAnsi="Arial" w:cs="Arial"/>
            <w:b/>
            <w:bCs/>
            <w:szCs w:val="24"/>
          </w:rPr>
          <w:fldChar w:fldCharType="end"/>
        </w:r>
      </w:p>
      <w:p w14:paraId="74B0D555" w14:textId="77777777" w:rsidR="009B0C6C" w:rsidRDefault="009B0C6C" w:rsidP="003F5A1A">
        <w:pPr>
          <w:pStyle w:val="Stopka"/>
          <w:numPr>
            <w:ilvl w:val="0"/>
            <w:numId w:val="0"/>
          </w:numPr>
          <w:tabs>
            <w:tab w:val="left" w:pos="3375"/>
            <w:tab w:val="right" w:pos="9638"/>
          </w:tabs>
          <w:jc w:val="right"/>
          <w:rPr>
            <w:noProof/>
          </w:rPr>
        </w:pPr>
        <w:r>
          <w:t xml:space="preserve"> </w:t>
        </w:r>
      </w:p>
    </w:sdtContent>
  </w:sdt>
  <w:p w14:paraId="3EF51E28" w14:textId="77777777" w:rsidR="009B0C6C" w:rsidRPr="003F5A1A" w:rsidRDefault="009B0C6C" w:rsidP="003F5A1A">
    <w:pPr>
      <w:pStyle w:val="Standard"/>
      <w:spacing w:line="240" w:lineRule="auto"/>
      <w:jc w:val="center"/>
      <w:rPr>
        <w:rFonts w:asciiTheme="minorHAnsi" w:hAnsiTheme="minorHAnsi"/>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398868802"/>
      <w:docPartObj>
        <w:docPartGallery w:val="Page Numbers (Bottom of Page)"/>
        <w:docPartUnique/>
      </w:docPartObj>
    </w:sdtPr>
    <w:sdtEndPr/>
    <w:sdtContent>
      <w:p w14:paraId="714D2835" w14:textId="77777777" w:rsidR="009B0C6C" w:rsidRPr="00B519E5" w:rsidRDefault="009B0C6C" w:rsidP="00B519E5">
        <w:pPr>
          <w:pStyle w:val="Stopka"/>
          <w:numPr>
            <w:ilvl w:val="0"/>
            <w:numId w:val="0"/>
          </w:numPr>
          <w:jc w:val="center"/>
          <w:rPr>
            <w:rFonts w:asciiTheme="minorHAnsi" w:hAnsiTheme="minorHAnsi" w:cstheme="minorHAnsi"/>
          </w:rPr>
        </w:pPr>
        <w:r w:rsidRPr="00B519E5">
          <w:rPr>
            <w:rFonts w:asciiTheme="minorHAnsi" w:hAnsiTheme="minorHAnsi" w:cstheme="minorHAnsi"/>
          </w:rPr>
          <w:t>ZP-TP/32/21</w:t>
        </w:r>
      </w:p>
      <w:p w14:paraId="380C7D5A" w14:textId="77777777" w:rsidR="009B0C6C" w:rsidRPr="00B519E5" w:rsidRDefault="009B0C6C" w:rsidP="00B519E5">
        <w:pPr>
          <w:pStyle w:val="Stopka"/>
          <w:numPr>
            <w:ilvl w:val="0"/>
            <w:numId w:val="0"/>
          </w:numPr>
          <w:jc w:val="right"/>
          <w:rPr>
            <w:rFonts w:ascii="Times New Roman" w:hAnsi="Times New Roman"/>
            <w:szCs w:val="24"/>
          </w:rPr>
        </w:pPr>
        <w:r w:rsidRPr="00B519E5">
          <w:rPr>
            <w:rFonts w:ascii="Times New Roman" w:hAnsi="Times New Roman"/>
            <w:color w:val="808080" w:themeColor="background1" w:themeShade="80"/>
            <w:spacing w:val="60"/>
            <w:szCs w:val="24"/>
          </w:rPr>
          <w:t>Strona</w:t>
        </w:r>
        <w:r w:rsidRPr="00B519E5">
          <w:rPr>
            <w:rFonts w:ascii="Times New Roman" w:hAnsi="Times New Roman"/>
            <w:szCs w:val="24"/>
          </w:rPr>
          <w:t xml:space="preserve"> | </w:t>
        </w:r>
        <w:r w:rsidRPr="00B519E5">
          <w:rPr>
            <w:rFonts w:ascii="Times New Roman" w:hAnsi="Times New Roman"/>
            <w:szCs w:val="24"/>
          </w:rPr>
          <w:fldChar w:fldCharType="begin"/>
        </w:r>
        <w:r w:rsidRPr="00B519E5">
          <w:rPr>
            <w:rFonts w:ascii="Times New Roman" w:hAnsi="Times New Roman"/>
            <w:szCs w:val="24"/>
          </w:rPr>
          <w:instrText>PAGE   \* MERGEFORMAT</w:instrText>
        </w:r>
        <w:r w:rsidRPr="00B519E5">
          <w:rPr>
            <w:rFonts w:ascii="Times New Roman" w:hAnsi="Times New Roman"/>
            <w:szCs w:val="24"/>
          </w:rPr>
          <w:fldChar w:fldCharType="separate"/>
        </w:r>
        <w:r w:rsidRPr="00B519E5">
          <w:rPr>
            <w:rFonts w:ascii="Times New Roman" w:hAnsi="Times New Roman"/>
            <w:b/>
            <w:bCs/>
            <w:noProof/>
            <w:szCs w:val="24"/>
          </w:rPr>
          <w:t>1</w:t>
        </w:r>
        <w:r w:rsidRPr="00B519E5">
          <w:rPr>
            <w:rFonts w:ascii="Times New Roman" w:hAnsi="Times New Roman"/>
            <w:b/>
            <w:bCs/>
            <w:szCs w:val="24"/>
          </w:rPr>
          <w:fldChar w:fldCharType="end"/>
        </w:r>
      </w:p>
      <w:p w14:paraId="5231C886" w14:textId="77777777" w:rsidR="009B0C6C" w:rsidRPr="00145FD0" w:rsidRDefault="00445299" w:rsidP="003F5A1A">
        <w:pPr>
          <w:pStyle w:val="Stopka"/>
          <w:numPr>
            <w:ilvl w:val="0"/>
            <w:numId w:val="0"/>
          </w:numPr>
          <w:jc w:val="right"/>
          <w:rPr>
            <w:rFonts w:ascii="Times New Roman" w:hAnsi="Times New Roman"/>
            <w:sz w:val="24"/>
            <w:szCs w:val="24"/>
          </w:rPr>
        </w:pPr>
      </w:p>
    </w:sdtContent>
  </w:sdt>
  <w:p w14:paraId="5AE6ACEC" w14:textId="77777777" w:rsidR="009B0C6C" w:rsidRPr="00E569D3" w:rsidRDefault="009B0C6C" w:rsidP="003F5A1A">
    <w:pPr>
      <w:pStyle w:val="Tekstpodstawowywcity"/>
      <w:numPr>
        <w:ilvl w:val="0"/>
        <w:numId w:val="0"/>
      </w:numPr>
      <w:rPr>
        <w:rFonts w:ascii="Times New Roman" w:hAnsi="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18B39" w14:textId="77777777" w:rsidR="00445299" w:rsidRDefault="00445299" w:rsidP="00C2668F">
      <w:pPr>
        <w:spacing w:after="0" w:line="240" w:lineRule="auto"/>
      </w:pPr>
      <w:r>
        <w:separator/>
      </w:r>
    </w:p>
  </w:footnote>
  <w:footnote w:type="continuationSeparator" w:id="0">
    <w:p w14:paraId="20484DD3" w14:textId="77777777" w:rsidR="00445299" w:rsidRDefault="00445299" w:rsidP="00C2668F">
      <w:pPr>
        <w:spacing w:after="0" w:line="240" w:lineRule="auto"/>
      </w:pPr>
      <w:r>
        <w:continuationSeparator/>
      </w:r>
    </w:p>
  </w:footnote>
  <w:footnote w:type="continuationNotice" w:id="1">
    <w:p w14:paraId="3DC68233" w14:textId="77777777" w:rsidR="00445299" w:rsidRDefault="004452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170C0" w14:textId="77777777" w:rsidR="009B0C6C" w:rsidRDefault="009B0C6C" w:rsidP="003F5A1A">
    <w:pPr>
      <w:pStyle w:val="Nagwek"/>
      <w:numPr>
        <w:ilvl w:val="0"/>
        <w:numId w:val="0"/>
      </w:numPr>
      <w:ind w:left="1440" w:hanging="1440"/>
      <w:rPr>
        <w:szCs w:val="16"/>
      </w:rPr>
    </w:pPr>
  </w:p>
  <w:p w14:paraId="171F5BE1" w14:textId="77777777" w:rsidR="009B0C6C" w:rsidRDefault="009B0C6C" w:rsidP="007C7890">
    <w:pPr>
      <w:pStyle w:val="Nagwek"/>
      <w:numPr>
        <w:ilvl w:val="0"/>
        <w:numId w:val="0"/>
      </w:numPr>
      <w:tabs>
        <w:tab w:val="clear" w:pos="4536"/>
        <w:tab w:val="clear" w:pos="9072"/>
      </w:tabs>
      <w:ind w:left="1440" w:hanging="1440"/>
      <w:rPr>
        <w:szCs w:val="16"/>
      </w:rPr>
    </w:pPr>
    <w:r>
      <w:rPr>
        <w:noProof/>
        <w:lang w:eastAsia="pl-PL"/>
      </w:rPr>
      <w:drawing>
        <wp:inline distT="0" distB="0" distL="0" distR="0" wp14:anchorId="6806C0D3" wp14:editId="66203F9C">
          <wp:extent cx="1724025" cy="772781"/>
          <wp:effectExtent l="0" t="0" r="0" b="8890"/>
          <wp:docPr id="2" name="Obraz 2" descr="Informacja o spotkaniu dotyczącym Rządowego Programu Odbudowy Zabyt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cja o spotkaniu dotyczącym Rządowego Programu Odbudowy Zabytk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749" cy="774002"/>
                  </a:xfrm>
                  <a:prstGeom prst="rect">
                    <a:avLst/>
                  </a:prstGeom>
                  <a:noFill/>
                  <a:ln>
                    <a:noFill/>
                  </a:ln>
                </pic:spPr>
              </pic:pic>
            </a:graphicData>
          </a:graphic>
        </wp:inline>
      </w:drawing>
    </w:r>
  </w:p>
  <w:p w14:paraId="29149065" w14:textId="77777777" w:rsidR="009B0C6C" w:rsidRDefault="009B0C6C" w:rsidP="003F5A1A">
    <w:pPr>
      <w:pStyle w:val="Nagwek"/>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01642" w14:textId="77777777" w:rsidR="009B0C6C" w:rsidRPr="003F5A1A" w:rsidRDefault="009B0C6C" w:rsidP="003F5A1A">
    <w:pPr>
      <w:pStyle w:val="Nagwek"/>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442340"/>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1">
    <w:nsid w:val="00000004"/>
    <w:multiLevelType w:val="multilevel"/>
    <w:tmpl w:val="17C65D26"/>
    <w:name w:val="WW8Num5"/>
    <w:lvl w:ilvl="0">
      <w:start w:val="1"/>
      <w:numFmt w:val="decimal"/>
      <w:lvlText w:val="%1)"/>
      <w:lvlJc w:val="left"/>
      <w:pPr>
        <w:tabs>
          <w:tab w:val="num" w:pos="0"/>
        </w:tabs>
        <w:ind w:left="720" w:hanging="360"/>
      </w:pPr>
      <w:rPr>
        <w:rFonts w:hint="default"/>
        <w:b w:val="0"/>
        <w:i w:val="0"/>
        <w:sz w:val="22"/>
        <w:szCs w:val="22"/>
      </w:rPr>
    </w:lvl>
    <w:lvl w:ilvl="1">
      <w:start w:val="1"/>
      <w:numFmt w:val="decimal"/>
      <w:lvlText w:val="%2)"/>
      <w:lvlJc w:val="left"/>
      <w:pPr>
        <w:ind w:left="1440" w:hanging="360"/>
      </w:pPr>
      <w:rPr>
        <w:rFonts w:hint="default"/>
        <w:b w:val="0"/>
      </w:rPr>
    </w:lvl>
    <w:lvl w:ilvl="2">
      <w:start w:val="8"/>
      <w:numFmt w:val="upperRoman"/>
      <w:lvlText w:val="%3."/>
      <w:lvlJc w:val="left"/>
      <w:pPr>
        <w:ind w:left="2700" w:hanging="72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A"/>
    <w:multiLevelType w:val="multilevel"/>
    <w:tmpl w:val="4B72CA16"/>
    <w:name w:val="WW8Num12"/>
    <w:lvl w:ilvl="0">
      <w:start w:val="1"/>
      <w:numFmt w:val="decimal"/>
      <w:lvlText w:val="%1."/>
      <w:lvlJc w:val="left"/>
      <w:pPr>
        <w:tabs>
          <w:tab w:val="num" w:pos="-360"/>
        </w:tabs>
        <w:ind w:left="360" w:hanging="360"/>
      </w:pPr>
      <w:rPr>
        <w:rFonts w:ascii="Arial" w:hAnsi="Arial" w:cs="Arial" w:hint="default"/>
        <w:sz w:val="22"/>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000000D"/>
    <w:multiLevelType w:val="multilevel"/>
    <w:tmpl w:val="246EE588"/>
    <w:lvl w:ilvl="0">
      <w:start w:val="1"/>
      <w:numFmt w:val="upperRoman"/>
      <w:lvlText w:val="%1."/>
      <w:lvlJc w:val="right"/>
      <w:pPr>
        <w:tabs>
          <w:tab w:val="num" w:pos="0"/>
        </w:tabs>
        <w:ind w:left="360" w:hanging="360"/>
      </w:pPr>
      <w:rPr>
        <w:rFonts w:ascii="Arial" w:hAnsi="Arial" w:cs="Arial" w:hint="default"/>
        <w:b/>
        <w:i w:val="0"/>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9."/>
      <w:lvlJc w:val="left"/>
      <w:pPr>
        <w:ind w:left="2150" w:hanging="1440"/>
      </w:pPr>
      <w:rPr>
        <w:rFonts w:asciiTheme="minorHAnsi" w:eastAsia="Calibri" w:hAnsiTheme="minorHAnsi" w:cstheme="minorHAnsi"/>
        <w:b/>
      </w:rPr>
    </w:lvl>
  </w:abstractNum>
  <w:abstractNum w:abstractNumId="7">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8">
    <w:nsid w:val="0000000F"/>
    <w:multiLevelType w:val="multilevel"/>
    <w:tmpl w:val="C85C2252"/>
    <w:lvl w:ilvl="0">
      <w:start w:val="1"/>
      <w:numFmt w:val="decimal"/>
      <w:lvlText w:val="%1."/>
      <w:lvlJc w:val="left"/>
      <w:pPr>
        <w:tabs>
          <w:tab w:val="num" w:pos="0"/>
        </w:tabs>
        <w:ind w:left="1080" w:hanging="360"/>
      </w:pPr>
      <w:rPr>
        <w:rFonts w:ascii="Arial" w:hAnsi="Arial" w:cs="Arial" w:hint="default"/>
        <w:b w:val="0"/>
        <w:color w:val="000000"/>
        <w:sz w:val="22"/>
        <w:szCs w:val="24"/>
        <w:lang w:eastAsia="pl-PL"/>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00000012"/>
    <w:multiLevelType w:val="multilevel"/>
    <w:tmpl w:val="4FE45268"/>
    <w:name w:val="WW8Num21"/>
    <w:lvl w:ilvl="0">
      <w:start w:val="1"/>
      <w:numFmt w:val="decimal"/>
      <w:lvlText w:val="%1."/>
      <w:lvlJc w:val="left"/>
      <w:pPr>
        <w:tabs>
          <w:tab w:val="num" w:pos="0"/>
        </w:tabs>
        <w:ind w:left="1080" w:hanging="360"/>
      </w:pPr>
      <w:rPr>
        <w:rFonts w:ascii="Arial" w:eastAsia="Calibri" w:hAnsi="Arial" w:cs="Arial" w:hint="default"/>
        <w:b w:val="0"/>
        <w:w w:val="100"/>
        <w:sz w:val="22"/>
        <w:szCs w:val="24"/>
        <w:lang w:val="pl-PL" w:eastAsia="en-US"/>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00000016"/>
    <w:multiLevelType w:val="singleLevel"/>
    <w:tmpl w:val="60FAE6A8"/>
    <w:name w:val="WW8Num25"/>
    <w:lvl w:ilvl="0">
      <w:start w:val="1"/>
      <w:numFmt w:val="decimal"/>
      <w:lvlText w:val="%1."/>
      <w:lvlJc w:val="left"/>
      <w:pPr>
        <w:tabs>
          <w:tab w:val="num" w:pos="0"/>
        </w:tabs>
        <w:ind w:left="720" w:hanging="360"/>
      </w:pPr>
      <w:rPr>
        <w:rFonts w:ascii="Arial" w:hAnsi="Arial" w:cs="Arial" w:hint="default"/>
        <w:sz w:val="22"/>
        <w:szCs w:val="24"/>
      </w:rPr>
    </w:lvl>
  </w:abstractNum>
  <w:abstractNum w:abstractNumId="11">
    <w:nsid w:val="00000018"/>
    <w:multiLevelType w:val="multilevel"/>
    <w:tmpl w:val="00000018"/>
    <w:name w:val="WW8Num105"/>
    <w:lvl w:ilvl="0">
      <w:start w:val="1"/>
      <w:numFmt w:val="decimal"/>
      <w:lvlText w:val="%1)"/>
      <w:lvlJc w:val="left"/>
      <w:pPr>
        <w:tabs>
          <w:tab w:val="num" w:pos="720"/>
        </w:tabs>
        <w:ind w:left="720" w:hanging="360"/>
      </w:pPr>
    </w:lvl>
    <w:lvl w:ilvl="1">
      <w:start w:val="1"/>
      <w:numFmt w:val="lowerLetter"/>
      <w:lvlText w:val="%2)"/>
      <w:lvlJc w:val="left"/>
      <w:pPr>
        <w:tabs>
          <w:tab w:val="num" w:pos="1070"/>
        </w:tabs>
        <w:ind w:left="1070" w:hanging="360"/>
      </w:pPr>
      <w:rPr>
        <w:color w:val="auto"/>
      </w:rPr>
    </w:lvl>
    <w:lvl w:ilvl="2">
      <w:start w:val="1"/>
      <w:numFmt w:val="lowerLetter"/>
      <w:lvlText w:val="%3)"/>
      <w:lvlJc w:val="left"/>
      <w:pPr>
        <w:tabs>
          <w:tab w:val="num" w:pos="644"/>
        </w:tabs>
        <w:ind w:left="644" w:hanging="360"/>
      </w:pPr>
      <w:rPr>
        <w:i/>
        <w:color w:val="auto"/>
      </w:rPr>
    </w:lvl>
    <w:lvl w:ilvl="3">
      <w:start w:val="1"/>
      <w:numFmt w:val="lowerLetter"/>
      <w:lvlText w:val="%4)"/>
      <w:lvlJc w:val="left"/>
      <w:pPr>
        <w:tabs>
          <w:tab w:val="num" w:pos="1070"/>
        </w:tabs>
        <w:ind w:left="107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9"/>
    <w:multiLevelType w:val="singleLevel"/>
    <w:tmpl w:val="410CBFBA"/>
    <w:name w:val="WW8Num29"/>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3">
    <w:nsid w:val="0000001E"/>
    <w:multiLevelType w:val="multilevel"/>
    <w:tmpl w:val="2FE8486C"/>
    <w:name w:val="WW8Num36"/>
    <w:lvl w:ilvl="0">
      <w:start w:val="1"/>
      <w:numFmt w:val="decimal"/>
      <w:lvlText w:val="%1)"/>
      <w:lvlJc w:val="left"/>
      <w:pPr>
        <w:tabs>
          <w:tab w:val="num" w:pos="-360"/>
        </w:tabs>
        <w:ind w:left="720" w:hanging="360"/>
      </w:pPr>
      <w:rPr>
        <w:rFonts w:hint="default"/>
        <w:b w:val="0"/>
        <w:i w:val="0"/>
        <w:iCs w:val="0"/>
        <w:color w:val="000000"/>
        <w:sz w:val="22"/>
        <w:szCs w:val="22"/>
        <w:lang w:eastAsia="pl-PL"/>
      </w:rPr>
    </w:lvl>
    <w:lvl w:ilvl="1">
      <w:start w:val="1"/>
      <w:numFmt w:val="decimal"/>
      <w:lvlText w:val="%2)"/>
      <w:lvlJc w:val="left"/>
      <w:pPr>
        <w:ind w:left="1429" w:hanging="360"/>
      </w:pPr>
      <w:rPr>
        <w:rFonts w:hint="default"/>
        <w:b w:val="0"/>
        <w:color w:val="000000"/>
        <w:sz w:val="22"/>
        <w:szCs w:val="24"/>
      </w:rPr>
    </w:lvl>
    <w:lvl w:ilvl="2">
      <w:start w:val="1"/>
      <w:numFmt w:val="decimal"/>
      <w:lvlText w:val="%3)"/>
      <w:lvlJc w:val="left"/>
      <w:pPr>
        <w:ind w:left="2329" w:hanging="360"/>
      </w:pPr>
      <w:rPr>
        <w:rFonts w:hint="default"/>
      </w:rPr>
    </w:lvl>
    <w:lvl w:ilvl="3" w:tentative="1">
      <w:start w:val="1"/>
      <w:numFmt w:val="decimal"/>
      <w:lvlText w:val="%4."/>
      <w:lvlJc w:val="left"/>
      <w:pPr>
        <w:ind w:left="2869" w:hanging="360"/>
      </w:pPr>
    </w:lvl>
    <w:lvl w:ilvl="4" w:tentative="1">
      <w:start w:val="1"/>
      <w:numFmt w:val="lowerLetter"/>
      <w:lvlText w:val="%5."/>
      <w:lvlJc w:val="left"/>
      <w:pPr>
        <w:ind w:left="3589" w:hanging="360"/>
      </w:pPr>
    </w:lvl>
    <w:lvl w:ilvl="5" w:tentative="1">
      <w:start w:val="1"/>
      <w:numFmt w:val="lowerRoman"/>
      <w:lvlText w:val="%6."/>
      <w:lvlJc w:val="right"/>
      <w:pPr>
        <w:ind w:left="4309" w:hanging="180"/>
      </w:pPr>
    </w:lvl>
    <w:lvl w:ilvl="6" w:tentative="1">
      <w:start w:val="1"/>
      <w:numFmt w:val="decimal"/>
      <w:lvlText w:val="%7."/>
      <w:lvlJc w:val="left"/>
      <w:pPr>
        <w:ind w:left="5029" w:hanging="360"/>
      </w:pPr>
    </w:lvl>
    <w:lvl w:ilvl="7" w:tentative="1">
      <w:start w:val="1"/>
      <w:numFmt w:val="lowerLetter"/>
      <w:lvlText w:val="%8."/>
      <w:lvlJc w:val="left"/>
      <w:pPr>
        <w:ind w:left="5749" w:hanging="360"/>
      </w:pPr>
    </w:lvl>
    <w:lvl w:ilvl="8" w:tentative="1">
      <w:start w:val="1"/>
      <w:numFmt w:val="lowerRoman"/>
      <w:lvlText w:val="%9."/>
      <w:lvlJc w:val="right"/>
      <w:pPr>
        <w:ind w:left="6469" w:hanging="180"/>
      </w:pPr>
    </w:lvl>
  </w:abstractNum>
  <w:abstractNum w:abstractNumId="14">
    <w:nsid w:val="04E44D8D"/>
    <w:multiLevelType w:val="hybridMultilevel"/>
    <w:tmpl w:val="BB08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0C515E"/>
    <w:multiLevelType w:val="hybridMultilevel"/>
    <w:tmpl w:val="16D06B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058D17CA"/>
    <w:multiLevelType w:val="hybridMultilevel"/>
    <w:tmpl w:val="A5787404"/>
    <w:name w:val="WW8Num5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73B0EE0"/>
    <w:multiLevelType w:val="hybridMultilevel"/>
    <w:tmpl w:val="D5C6AF4C"/>
    <w:lvl w:ilvl="0" w:tplc="00000003">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5734B5"/>
    <w:multiLevelType w:val="hybridMultilevel"/>
    <w:tmpl w:val="A3FEC7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07CC4F0C"/>
    <w:multiLevelType w:val="hybridMultilevel"/>
    <w:tmpl w:val="91A84C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0A61BC"/>
    <w:multiLevelType w:val="hybridMultilevel"/>
    <w:tmpl w:val="7ADE17D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E477EA4"/>
    <w:multiLevelType w:val="hybridMultilevel"/>
    <w:tmpl w:val="7A3A71F2"/>
    <w:lvl w:ilvl="0" w:tplc="46C66B50">
      <w:start w:val="1"/>
      <w:numFmt w:val="decimal"/>
      <w:lvlText w:val="%1."/>
      <w:lvlJc w:val="left"/>
      <w:pPr>
        <w:ind w:left="360" w:hanging="360"/>
      </w:pPr>
      <w:rPr>
        <w:b w:val="0"/>
      </w:rPr>
    </w:lvl>
    <w:lvl w:ilvl="1" w:tplc="1792921E">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E521156"/>
    <w:multiLevelType w:val="hybridMultilevel"/>
    <w:tmpl w:val="8F3EC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EFC19A8"/>
    <w:multiLevelType w:val="hybridMultilevel"/>
    <w:tmpl w:val="FC34F5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F421782"/>
    <w:multiLevelType w:val="hybridMultilevel"/>
    <w:tmpl w:val="5F440998"/>
    <w:lvl w:ilvl="0" w:tplc="46C66B50">
      <w:start w:val="1"/>
      <w:numFmt w:val="decimal"/>
      <w:lvlText w:val="%1."/>
      <w:lvlJc w:val="left"/>
      <w:pPr>
        <w:ind w:left="360" w:hanging="360"/>
      </w:pPr>
      <w:rPr>
        <w:b w:val="0"/>
      </w:rPr>
    </w:lvl>
    <w:lvl w:ilvl="1" w:tplc="E65C198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06F1C75"/>
    <w:multiLevelType w:val="hybridMultilevel"/>
    <w:tmpl w:val="F872EC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62408FF"/>
    <w:multiLevelType w:val="hybridMultilevel"/>
    <w:tmpl w:val="14545D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810FAE"/>
    <w:multiLevelType w:val="hybridMultilevel"/>
    <w:tmpl w:val="C8620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A221C2"/>
    <w:multiLevelType w:val="hybridMultilevel"/>
    <w:tmpl w:val="6DDE6326"/>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9F928FC"/>
    <w:multiLevelType w:val="hybridMultilevel"/>
    <w:tmpl w:val="F168B1DA"/>
    <w:lvl w:ilvl="0" w:tplc="EB387508">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1D394EC0"/>
    <w:multiLevelType w:val="hybridMultilevel"/>
    <w:tmpl w:val="CFF816A0"/>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21445E15"/>
    <w:multiLevelType w:val="hybridMultilevel"/>
    <w:tmpl w:val="24704066"/>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2">
    <w:nsid w:val="251D6FE6"/>
    <w:multiLevelType w:val="hybridMultilevel"/>
    <w:tmpl w:val="E63C212C"/>
    <w:lvl w:ilvl="0" w:tplc="0C48A00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913044B"/>
    <w:multiLevelType w:val="hybridMultilevel"/>
    <w:tmpl w:val="5E9270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9CE7E6F"/>
    <w:multiLevelType w:val="hybridMultilevel"/>
    <w:tmpl w:val="CFDA5F7E"/>
    <w:lvl w:ilvl="0" w:tplc="D0A28B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F36F41"/>
    <w:multiLevelType w:val="hybridMultilevel"/>
    <w:tmpl w:val="DBB0A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B06474F"/>
    <w:multiLevelType w:val="hybridMultilevel"/>
    <w:tmpl w:val="DB443D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C1566AA"/>
    <w:multiLevelType w:val="hybridMultilevel"/>
    <w:tmpl w:val="956CEB96"/>
    <w:lvl w:ilvl="0" w:tplc="0826F9C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CA61B65"/>
    <w:multiLevelType w:val="hybridMultilevel"/>
    <w:tmpl w:val="EF16D1C6"/>
    <w:lvl w:ilvl="0" w:tplc="00000006">
      <w:start w:val="1"/>
      <w:numFmt w:val="decimal"/>
      <w:lvlText w:val="%1."/>
      <w:lvlJc w:val="left"/>
      <w:pPr>
        <w:ind w:left="360" w:hanging="360"/>
      </w:pPr>
      <w:rPr>
        <w:b w:val="0"/>
      </w:rPr>
    </w:lvl>
    <w:lvl w:ilvl="1" w:tplc="46CEBD3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CAC71B1"/>
    <w:multiLevelType w:val="hybridMultilevel"/>
    <w:tmpl w:val="92E85FC8"/>
    <w:lvl w:ilvl="0" w:tplc="F60821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CEC1676"/>
    <w:multiLevelType w:val="hybridMultilevel"/>
    <w:tmpl w:val="03727D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D641FB5"/>
    <w:multiLevelType w:val="multilevel"/>
    <w:tmpl w:val="BFC6C3F8"/>
    <w:lvl w:ilvl="0">
      <w:start w:val="1"/>
      <w:numFmt w:val="upperRoman"/>
      <w:lvlText w:val="%1."/>
      <w:lvlJc w:val="right"/>
      <w:pPr>
        <w:tabs>
          <w:tab w:val="num" w:pos="0"/>
        </w:tabs>
        <w:ind w:left="360" w:hanging="360"/>
      </w:pPr>
      <w:rPr>
        <w:rFonts w:ascii="Arial" w:hAnsi="Arial" w:cs="Arial" w:hint="default"/>
        <w:b/>
        <w:i w:val="0"/>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pStyle w:val="Normalny"/>
      <w:isLgl/>
      <w:lvlText w:val="%9."/>
      <w:lvlJc w:val="left"/>
      <w:pPr>
        <w:ind w:left="2150" w:hanging="1440"/>
      </w:pPr>
      <w:rPr>
        <w:rFonts w:asciiTheme="minorHAnsi" w:eastAsia="Calibri" w:hAnsiTheme="minorHAnsi" w:cstheme="minorHAnsi"/>
        <w:b/>
      </w:rPr>
    </w:lvl>
  </w:abstractNum>
  <w:abstractNum w:abstractNumId="42">
    <w:nsid w:val="2D76474D"/>
    <w:multiLevelType w:val="hybridMultilevel"/>
    <w:tmpl w:val="3E2EE9AE"/>
    <w:lvl w:ilvl="0" w:tplc="E65C1982">
      <w:start w:val="1"/>
      <w:numFmt w:val="bullet"/>
      <w:lvlText w:val=""/>
      <w:lvlJc w:val="left"/>
      <w:pPr>
        <w:ind w:left="1069" w:hanging="360"/>
      </w:pPr>
      <w:rPr>
        <w:rFonts w:ascii="Symbol" w:hAnsi="Symbol"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2DAC52F6"/>
    <w:multiLevelType w:val="hybridMultilevel"/>
    <w:tmpl w:val="D7765E5C"/>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nsid w:val="2F0E6F28"/>
    <w:multiLevelType w:val="hybridMultilevel"/>
    <w:tmpl w:val="1DD01A58"/>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FE3455F"/>
    <w:multiLevelType w:val="hybridMultilevel"/>
    <w:tmpl w:val="13EE0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9A1E48"/>
    <w:multiLevelType w:val="hybridMultilevel"/>
    <w:tmpl w:val="F1EA48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395D643A"/>
    <w:multiLevelType w:val="hybridMultilevel"/>
    <w:tmpl w:val="2F5678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BE62724"/>
    <w:multiLevelType w:val="multilevel"/>
    <w:tmpl w:val="F862781A"/>
    <w:lvl w:ilvl="0">
      <w:start w:val="1"/>
      <w:numFmt w:val="decimal"/>
      <w:lvlText w:val="%1."/>
      <w:lvlJc w:val="left"/>
      <w:pPr>
        <w:ind w:left="36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9">
    <w:nsid w:val="3CB36E37"/>
    <w:multiLevelType w:val="multilevel"/>
    <w:tmpl w:val="0F3813CE"/>
    <w:lvl w:ilvl="0">
      <w:start w:val="1"/>
      <w:numFmt w:val="decimal"/>
      <w:lvlText w:val="%1)"/>
      <w:lvlJc w:val="left"/>
      <w:pPr>
        <w:tabs>
          <w:tab w:val="num" w:pos="-360"/>
        </w:tabs>
        <w:ind w:left="720" w:hanging="360"/>
      </w:pPr>
      <w:rPr>
        <w:rFonts w:hint="default"/>
        <w:b w:val="0"/>
        <w:bCs/>
        <w:sz w:val="22"/>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pStyle w:val="Listanumerowana"/>
      <w:lvlText w:val="%9."/>
      <w:lvlJc w:val="right"/>
      <w:pPr>
        <w:ind w:left="6480" w:hanging="180"/>
      </w:pPr>
      <w:rPr>
        <w:rFonts w:cs="Times New Roman"/>
      </w:rPr>
    </w:lvl>
  </w:abstractNum>
  <w:abstractNum w:abstractNumId="51">
    <w:nsid w:val="40D55D0F"/>
    <w:multiLevelType w:val="hybridMultilevel"/>
    <w:tmpl w:val="B7E69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52302DF"/>
    <w:multiLevelType w:val="multilevel"/>
    <w:tmpl w:val="9C68A9A2"/>
    <w:lvl w:ilvl="0">
      <w:start w:val="1"/>
      <w:numFmt w:val="decimal"/>
      <w:lvlText w:val="%1."/>
      <w:lvlJc w:val="left"/>
      <w:pPr>
        <w:tabs>
          <w:tab w:val="num" w:pos="357"/>
        </w:tabs>
        <w:ind w:left="717" w:hanging="360"/>
      </w:pPr>
      <w:rPr>
        <w:rFonts w:ascii="Arial" w:hAnsi="Arial" w:cs="Arial" w:hint="default"/>
        <w:b w:val="0"/>
        <w:i w:val="0"/>
        <w:color w:val="000000"/>
        <w:sz w:val="22"/>
        <w:szCs w:val="24"/>
        <w:lang w:eastAsia="pl-PL"/>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9."/>
      <w:lvlJc w:val="left"/>
      <w:pPr>
        <w:ind w:left="2507" w:hanging="1440"/>
      </w:pPr>
      <w:rPr>
        <w:rFonts w:asciiTheme="minorHAnsi" w:eastAsia="Calibri" w:hAnsiTheme="minorHAnsi" w:cstheme="minorHAnsi"/>
        <w:b/>
      </w:rPr>
    </w:lvl>
  </w:abstractNum>
  <w:abstractNum w:abstractNumId="53">
    <w:nsid w:val="4AA25F3A"/>
    <w:multiLevelType w:val="hybridMultilevel"/>
    <w:tmpl w:val="FEF6ADD6"/>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4B5E251F"/>
    <w:multiLevelType w:val="multilevel"/>
    <w:tmpl w:val="8C1225E2"/>
    <w:name w:val="WW8Num362"/>
    <w:lvl w:ilvl="0">
      <w:start w:val="1"/>
      <w:numFmt w:val="decimal"/>
      <w:lvlText w:val="%1)"/>
      <w:lvlJc w:val="left"/>
      <w:pPr>
        <w:tabs>
          <w:tab w:val="num" w:pos="-360"/>
        </w:tabs>
        <w:ind w:left="720" w:hanging="360"/>
      </w:pPr>
      <w:rPr>
        <w:rFonts w:hint="default"/>
        <w:b w:val="0"/>
        <w:i w:val="0"/>
        <w:iCs w:val="0"/>
        <w:color w:val="000000"/>
        <w:sz w:val="22"/>
        <w:szCs w:val="22"/>
      </w:rPr>
    </w:lvl>
    <w:lvl w:ilvl="1">
      <w:start w:val="1"/>
      <w:numFmt w:val="decimal"/>
      <w:lvlText w:val="%2)"/>
      <w:lvlJc w:val="left"/>
      <w:pPr>
        <w:ind w:left="1429" w:hanging="360"/>
      </w:pPr>
      <w:rPr>
        <w:rFonts w:hint="default"/>
        <w:b w:val="0"/>
        <w:color w:val="000000"/>
        <w:sz w:val="22"/>
        <w:szCs w:val="24"/>
      </w:rPr>
    </w:lvl>
    <w:lvl w:ilvl="2">
      <w:start w:val="1"/>
      <w:numFmt w:val="decimal"/>
      <w:lvlText w:val="%3)"/>
      <w:lvlJc w:val="left"/>
      <w:pPr>
        <w:ind w:left="2329" w:hanging="360"/>
      </w:pPr>
      <w:rPr>
        <w:rFonts w:hint="default"/>
      </w:rPr>
    </w:lvl>
    <w:lvl w:ilvl="3">
      <w:start w:val="1"/>
      <w:numFmt w:val="decimal"/>
      <w:lvlText w:val="%4."/>
      <w:lvlJc w:val="left"/>
      <w:pPr>
        <w:ind w:left="2869" w:hanging="360"/>
      </w:pPr>
      <w:rPr>
        <w:rFonts w:hint="default"/>
      </w:rPr>
    </w:lvl>
    <w:lvl w:ilvl="4">
      <w:start w:val="1"/>
      <w:numFmt w:val="lowerLetter"/>
      <w:lvlText w:val="%5."/>
      <w:lvlJc w:val="left"/>
      <w:pPr>
        <w:ind w:left="3589" w:hanging="360"/>
      </w:pPr>
      <w:rPr>
        <w:rFonts w:hint="default"/>
      </w:rPr>
    </w:lvl>
    <w:lvl w:ilvl="5">
      <w:start w:val="1"/>
      <w:numFmt w:val="lowerRoman"/>
      <w:lvlText w:val="%6."/>
      <w:lvlJc w:val="right"/>
      <w:pPr>
        <w:ind w:left="4309" w:hanging="180"/>
      </w:pPr>
      <w:rPr>
        <w:rFonts w:hint="default"/>
      </w:rPr>
    </w:lvl>
    <w:lvl w:ilvl="6">
      <w:start w:val="1"/>
      <w:numFmt w:val="decimal"/>
      <w:lvlText w:val="%7."/>
      <w:lvlJc w:val="left"/>
      <w:pPr>
        <w:ind w:left="5029" w:hanging="360"/>
      </w:pPr>
      <w:rPr>
        <w:rFonts w:hint="default"/>
      </w:rPr>
    </w:lvl>
    <w:lvl w:ilvl="7">
      <w:start w:val="1"/>
      <w:numFmt w:val="lowerLetter"/>
      <w:lvlText w:val="%8."/>
      <w:lvlJc w:val="left"/>
      <w:pPr>
        <w:ind w:left="5749" w:hanging="360"/>
      </w:pPr>
      <w:rPr>
        <w:rFonts w:hint="default"/>
      </w:rPr>
    </w:lvl>
    <w:lvl w:ilvl="8">
      <w:start w:val="1"/>
      <w:numFmt w:val="lowerRoman"/>
      <w:lvlText w:val="%9."/>
      <w:lvlJc w:val="right"/>
      <w:pPr>
        <w:ind w:left="6469" w:hanging="180"/>
      </w:pPr>
      <w:rPr>
        <w:rFonts w:hint="default"/>
      </w:rPr>
    </w:lvl>
  </w:abstractNum>
  <w:abstractNum w:abstractNumId="55">
    <w:nsid w:val="4DDE1416"/>
    <w:multiLevelType w:val="multilevel"/>
    <w:tmpl w:val="8740213C"/>
    <w:name w:val="WW8Num53"/>
    <w:lvl w:ilvl="0">
      <w:start w:val="1"/>
      <w:numFmt w:val="decimal"/>
      <w:lvlText w:val="%1)"/>
      <w:lvlJc w:val="left"/>
      <w:pPr>
        <w:tabs>
          <w:tab w:val="num" w:pos="0"/>
        </w:tabs>
        <w:ind w:left="720" w:hanging="360"/>
      </w:pPr>
      <w:rPr>
        <w:rFonts w:hint="default"/>
        <w:b w:val="0"/>
        <w:i w:val="0"/>
        <w:sz w:val="22"/>
        <w:szCs w:val="22"/>
      </w:rPr>
    </w:lvl>
    <w:lvl w:ilvl="1">
      <w:start w:val="1"/>
      <w:numFmt w:val="decimal"/>
      <w:lvlText w:val="%2)"/>
      <w:lvlJc w:val="left"/>
      <w:pPr>
        <w:ind w:left="1440" w:hanging="360"/>
      </w:pPr>
      <w:rPr>
        <w:rFonts w:hint="default"/>
        <w:b w:val="0"/>
      </w:rPr>
    </w:lvl>
    <w:lvl w:ilvl="2">
      <w:start w:val="8"/>
      <w:numFmt w:val="upperRoman"/>
      <w:lvlText w:val="%3."/>
      <w:lvlJc w:val="left"/>
      <w:pPr>
        <w:ind w:left="2700" w:hanging="72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50C44848"/>
    <w:multiLevelType w:val="multilevel"/>
    <w:tmpl w:val="7D0E003E"/>
    <w:name w:val="WW8Num52"/>
    <w:lvl w:ilvl="0">
      <w:start w:val="1"/>
      <w:numFmt w:val="decimal"/>
      <w:lvlText w:val="%1)"/>
      <w:lvlJc w:val="left"/>
      <w:pPr>
        <w:tabs>
          <w:tab w:val="num" w:pos="349"/>
        </w:tabs>
        <w:ind w:left="1069" w:hanging="360"/>
      </w:pPr>
      <w:rPr>
        <w:rFonts w:hint="default"/>
        <w:b w:val="0"/>
        <w:sz w:val="22"/>
        <w:szCs w:val="22"/>
      </w:rPr>
    </w:lvl>
    <w:lvl w:ilvl="1">
      <w:start w:val="1"/>
      <w:numFmt w:val="decimal"/>
      <w:lvlText w:val="%2)"/>
      <w:lvlJc w:val="left"/>
      <w:pPr>
        <w:ind w:left="1789" w:hanging="360"/>
      </w:pPr>
      <w:rPr>
        <w:rFonts w:hint="default"/>
        <w:b w:val="0"/>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7">
    <w:nsid w:val="52FA74BC"/>
    <w:multiLevelType w:val="hybridMultilevel"/>
    <w:tmpl w:val="CCE27868"/>
    <w:lvl w:ilvl="0" w:tplc="04150017">
      <w:start w:val="1"/>
      <w:numFmt w:val="lowerLetter"/>
      <w:lvlText w:val="%1)"/>
      <w:lvlJc w:val="left"/>
      <w:pPr>
        <w:ind w:left="1068" w:hanging="360"/>
      </w:pPr>
    </w:lvl>
    <w:lvl w:ilvl="1" w:tplc="AFF005E0">
      <w:start w:val="1"/>
      <w:numFmt w:val="lowerLetter"/>
      <w:lvlText w:val="%2)"/>
      <w:lvlJc w:val="left"/>
      <w:pPr>
        <w:ind w:left="1788" w:hanging="360"/>
      </w:pPr>
    </w:lvl>
    <w:lvl w:ilvl="2" w:tplc="28B2B96A">
      <w:start w:val="1"/>
      <w:numFmt w:val="decimal"/>
      <w:lvlText w:val="%3."/>
      <w:lvlJc w:val="left"/>
      <w:pPr>
        <w:ind w:left="2688" w:hanging="360"/>
      </w:pPr>
      <w:rPr>
        <w:rFonts w:hint="default"/>
      </w:rPr>
    </w:lvl>
    <w:lvl w:ilvl="3" w:tplc="D3281BC4">
      <w:start w:val="20"/>
      <w:numFmt w:val="upperRoman"/>
      <w:lvlText w:val="%4."/>
      <w:lvlJc w:val="left"/>
      <w:pPr>
        <w:ind w:left="3588" w:hanging="720"/>
      </w:pPr>
      <w:rPr>
        <w:rFonts w:hint="default"/>
        <w:b/>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587D754E"/>
    <w:multiLevelType w:val="hybridMultilevel"/>
    <w:tmpl w:val="B23630E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58E05610"/>
    <w:multiLevelType w:val="hybridMultilevel"/>
    <w:tmpl w:val="5692AB00"/>
    <w:lvl w:ilvl="0" w:tplc="97B8FE22">
      <w:start w:val="1"/>
      <w:numFmt w:val="decimal"/>
      <w:lvlText w:val="%1."/>
      <w:lvlJc w:val="left"/>
      <w:pPr>
        <w:tabs>
          <w:tab w:val="num" w:pos="-360"/>
        </w:tabs>
        <w:ind w:left="360" w:hanging="360"/>
      </w:pPr>
      <w:rPr>
        <w:rFonts w:ascii="Arial" w:hAnsi="Arial" w:cs="Arial" w:hint="default"/>
        <w:color w:val="000000"/>
        <w:sz w:val="22"/>
        <w:szCs w:val="24"/>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B286978"/>
    <w:multiLevelType w:val="hybridMultilevel"/>
    <w:tmpl w:val="4212FE98"/>
    <w:lvl w:ilvl="0" w:tplc="A920A6E4">
      <w:start w:val="1"/>
      <w:numFmt w:val="decimal"/>
      <w:lvlText w:val="%1."/>
      <w:lvlJc w:val="left"/>
      <w:pPr>
        <w:ind w:left="360" w:hanging="360"/>
      </w:pPr>
      <w:rPr>
        <w:rFonts w:ascii="Arial" w:hAnsi="Arial" w:cs="Arial" w:hint="default"/>
        <w:color w:val="000000"/>
        <w:sz w:val="22"/>
        <w:szCs w:val="22"/>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DE319D7"/>
    <w:multiLevelType w:val="multilevel"/>
    <w:tmpl w:val="01160EDE"/>
    <w:lvl w:ilvl="0">
      <w:start w:val="14"/>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2">
    <w:nsid w:val="60D47BFF"/>
    <w:multiLevelType w:val="multilevel"/>
    <w:tmpl w:val="EE6C6B2C"/>
    <w:name w:val="WW8Num522"/>
    <w:lvl w:ilvl="0">
      <w:start w:val="1"/>
      <w:numFmt w:val="decimal"/>
      <w:lvlText w:val="%1)"/>
      <w:lvlJc w:val="left"/>
      <w:pPr>
        <w:tabs>
          <w:tab w:val="num" w:pos="0"/>
        </w:tabs>
        <w:ind w:left="720" w:hanging="360"/>
      </w:pPr>
      <w:rPr>
        <w:rFonts w:hint="default"/>
        <w:b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67AF6AD6"/>
    <w:multiLevelType w:val="hybridMultilevel"/>
    <w:tmpl w:val="B2E21344"/>
    <w:name w:val="WW8Num532"/>
    <w:lvl w:ilvl="0" w:tplc="E65C19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nsid w:val="6C3614D9"/>
    <w:multiLevelType w:val="hybridMultilevel"/>
    <w:tmpl w:val="056C80FE"/>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C676FBA"/>
    <w:multiLevelType w:val="multilevel"/>
    <w:tmpl w:val="A77CDCD0"/>
    <w:lvl w:ilvl="0">
      <w:start w:val="1"/>
      <w:numFmt w:val="decimal"/>
      <w:lvlText w:val="%1."/>
      <w:lvlJc w:val="left"/>
      <w:pPr>
        <w:ind w:left="360" w:hanging="360"/>
      </w:pPr>
      <w:rPr>
        <w:rFonts w:ascii="Arial" w:hAnsi="Arial" w:cs="Arial" w:hint="default"/>
        <w:b w:val="0"/>
        <w:color w:val="000000"/>
        <w:sz w:val="22"/>
        <w:szCs w:val="24"/>
        <w:lang w:eastAsia="pl-PL"/>
      </w:rPr>
    </w:lvl>
    <w:lvl w:ilvl="1">
      <w:start w:val="1"/>
      <w:numFmt w:val="decimal"/>
      <w:isLgl/>
      <w:lvlText w:val="%2."/>
      <w:lvlJc w:val="left"/>
      <w:pPr>
        <w:ind w:left="720" w:hanging="360"/>
      </w:pPr>
      <w:rPr>
        <w:rFonts w:ascii="Arial" w:eastAsia="Calibri" w:hAnsi="Arial" w:cs="Arial"/>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6">
    <w:nsid w:val="6D483F44"/>
    <w:multiLevelType w:val="hybridMultilevel"/>
    <w:tmpl w:val="B8B2064C"/>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D9658C8"/>
    <w:multiLevelType w:val="hybridMultilevel"/>
    <w:tmpl w:val="9664F6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70C754E8"/>
    <w:multiLevelType w:val="hybridMultilevel"/>
    <w:tmpl w:val="F9D64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5047010"/>
    <w:multiLevelType w:val="multilevel"/>
    <w:tmpl w:val="DA6CE45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5C673E3"/>
    <w:multiLevelType w:val="hybridMultilevel"/>
    <w:tmpl w:val="3484FA06"/>
    <w:lvl w:ilvl="0" w:tplc="08C8269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5FE7204"/>
    <w:multiLevelType w:val="hybridMultilevel"/>
    <w:tmpl w:val="CA909B5E"/>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2">
    <w:nsid w:val="7CC43589"/>
    <w:multiLevelType w:val="hybridMultilevel"/>
    <w:tmpl w:val="330CCC94"/>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3">
    <w:nsid w:val="7D53236C"/>
    <w:multiLevelType w:val="hybridMultilevel"/>
    <w:tmpl w:val="24B6E798"/>
    <w:lvl w:ilvl="0" w:tplc="E65C198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nsid w:val="7E991629"/>
    <w:multiLevelType w:val="hybridMultilevel"/>
    <w:tmpl w:val="B956C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1"/>
  </w:num>
  <w:num w:numId="5">
    <w:abstractNumId w:val="70"/>
  </w:num>
  <w:num w:numId="6">
    <w:abstractNumId w:val="15"/>
  </w:num>
  <w:num w:numId="7">
    <w:abstractNumId w:val="33"/>
  </w:num>
  <w:num w:numId="8">
    <w:abstractNumId w:val="22"/>
  </w:num>
  <w:num w:numId="9">
    <w:abstractNumId w:val="34"/>
  </w:num>
  <w:num w:numId="10">
    <w:abstractNumId w:val="23"/>
  </w:num>
  <w:num w:numId="11">
    <w:abstractNumId w:val="7"/>
  </w:num>
  <w:num w:numId="12">
    <w:abstractNumId w:val="58"/>
  </w:num>
  <w:num w:numId="13">
    <w:abstractNumId w:val="57"/>
  </w:num>
  <w:num w:numId="14">
    <w:abstractNumId w:val="9"/>
  </w:num>
  <w:num w:numId="15">
    <w:abstractNumId w:val="67"/>
  </w:num>
  <w:num w:numId="16">
    <w:abstractNumId w:val="68"/>
  </w:num>
  <w:num w:numId="17">
    <w:abstractNumId w:val="59"/>
  </w:num>
  <w:num w:numId="18">
    <w:abstractNumId w:val="20"/>
  </w:num>
  <w:num w:numId="19">
    <w:abstractNumId w:val="64"/>
  </w:num>
  <w:num w:numId="20">
    <w:abstractNumId w:val="27"/>
  </w:num>
  <w:num w:numId="21">
    <w:abstractNumId w:val="29"/>
  </w:num>
  <w:num w:numId="22">
    <w:abstractNumId w:val="72"/>
  </w:num>
  <w:num w:numId="23">
    <w:abstractNumId w:val="73"/>
  </w:num>
  <w:num w:numId="24">
    <w:abstractNumId w:val="65"/>
  </w:num>
  <w:num w:numId="25">
    <w:abstractNumId w:val="3"/>
  </w:num>
  <w:num w:numId="26">
    <w:abstractNumId w:val="5"/>
  </w:num>
  <w:num w:numId="27">
    <w:abstractNumId w:val="8"/>
  </w:num>
  <w:num w:numId="28">
    <w:abstractNumId w:val="10"/>
  </w:num>
  <w:num w:numId="29">
    <w:abstractNumId w:val="17"/>
  </w:num>
  <w:num w:numId="30">
    <w:abstractNumId w:val="38"/>
  </w:num>
  <w:num w:numId="31">
    <w:abstractNumId w:val="28"/>
  </w:num>
  <w:num w:numId="32">
    <w:abstractNumId w:val="60"/>
  </w:num>
  <w:num w:numId="33">
    <w:abstractNumId w:val="48"/>
  </w:num>
  <w:num w:numId="34">
    <w:abstractNumId w:val="49"/>
  </w:num>
  <w:num w:numId="35">
    <w:abstractNumId w:val="44"/>
  </w:num>
  <w:num w:numId="36">
    <w:abstractNumId w:val="66"/>
  </w:num>
  <w:num w:numId="37">
    <w:abstractNumId w:val="56"/>
  </w:num>
  <w:num w:numId="38">
    <w:abstractNumId w:val="39"/>
  </w:num>
  <w:num w:numId="39">
    <w:abstractNumId w:val="30"/>
  </w:num>
  <w:num w:numId="40">
    <w:abstractNumId w:val="74"/>
  </w:num>
  <w:num w:numId="41">
    <w:abstractNumId w:val="40"/>
  </w:num>
  <w:num w:numId="42">
    <w:abstractNumId w:val="46"/>
  </w:num>
  <w:num w:numId="43">
    <w:abstractNumId w:val="24"/>
  </w:num>
  <w:num w:numId="44">
    <w:abstractNumId w:val="55"/>
  </w:num>
  <w:num w:numId="45">
    <w:abstractNumId w:val="19"/>
  </w:num>
  <w:num w:numId="46">
    <w:abstractNumId w:val="18"/>
  </w:num>
  <w:num w:numId="47">
    <w:abstractNumId w:val="42"/>
  </w:num>
  <w:num w:numId="48">
    <w:abstractNumId w:val="43"/>
  </w:num>
  <w:num w:numId="49">
    <w:abstractNumId w:val="71"/>
  </w:num>
  <w:num w:numId="50">
    <w:abstractNumId w:val="31"/>
  </w:num>
  <w:num w:numId="51">
    <w:abstractNumId w:val="61"/>
  </w:num>
  <w:num w:numId="52">
    <w:abstractNumId w:val="51"/>
  </w:num>
  <w:num w:numId="53">
    <w:abstractNumId w:val="35"/>
  </w:num>
  <w:num w:numId="54">
    <w:abstractNumId w:val="41"/>
  </w:num>
  <w:num w:numId="55">
    <w:abstractNumId w:val="69"/>
  </w:num>
  <w:num w:numId="56">
    <w:abstractNumId w:val="26"/>
  </w:num>
  <w:num w:numId="57">
    <w:abstractNumId w:val="45"/>
  </w:num>
  <w:num w:numId="58">
    <w:abstractNumId w:val="62"/>
  </w:num>
  <w:num w:numId="59">
    <w:abstractNumId w:val="54"/>
  </w:num>
  <w:num w:numId="60">
    <w:abstractNumId w:val="36"/>
  </w:num>
  <w:num w:numId="61">
    <w:abstractNumId w:val="47"/>
  </w:num>
  <w:num w:numId="62">
    <w:abstractNumId w:val="52"/>
  </w:num>
  <w:num w:numId="63">
    <w:abstractNumId w:val="14"/>
  </w:num>
  <w:num w:numId="64">
    <w:abstractNumId w:val="32"/>
  </w:num>
  <w:num w:numId="65">
    <w:abstractNumId w:val="53"/>
  </w:num>
  <w:num w:numId="66">
    <w:abstractNumId w:val="25"/>
  </w:num>
  <w:num w:numId="6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89"/>
    <w:rsid w:val="000003A0"/>
    <w:rsid w:val="00001608"/>
    <w:rsid w:val="00001914"/>
    <w:rsid w:val="00001DA4"/>
    <w:rsid w:val="00001E7F"/>
    <w:rsid w:val="0000245F"/>
    <w:rsid w:val="00003377"/>
    <w:rsid w:val="000037E0"/>
    <w:rsid w:val="00004412"/>
    <w:rsid w:val="00005E6F"/>
    <w:rsid w:val="00005FE2"/>
    <w:rsid w:val="000061D8"/>
    <w:rsid w:val="00006C5B"/>
    <w:rsid w:val="00006FE0"/>
    <w:rsid w:val="00007290"/>
    <w:rsid w:val="000105CD"/>
    <w:rsid w:val="000113CD"/>
    <w:rsid w:val="00011F13"/>
    <w:rsid w:val="00012892"/>
    <w:rsid w:val="00012AB2"/>
    <w:rsid w:val="0001309B"/>
    <w:rsid w:val="00013144"/>
    <w:rsid w:val="00013A15"/>
    <w:rsid w:val="00013FF2"/>
    <w:rsid w:val="0001552C"/>
    <w:rsid w:val="00015A62"/>
    <w:rsid w:val="00015AE4"/>
    <w:rsid w:val="00016000"/>
    <w:rsid w:val="00016028"/>
    <w:rsid w:val="00016624"/>
    <w:rsid w:val="000175D9"/>
    <w:rsid w:val="00017F39"/>
    <w:rsid w:val="000201FA"/>
    <w:rsid w:val="000202B6"/>
    <w:rsid w:val="000203D6"/>
    <w:rsid w:val="000207FA"/>
    <w:rsid w:val="000211B2"/>
    <w:rsid w:val="00021E6D"/>
    <w:rsid w:val="000220DE"/>
    <w:rsid w:val="000223C1"/>
    <w:rsid w:val="000229B0"/>
    <w:rsid w:val="000229B7"/>
    <w:rsid w:val="000241E4"/>
    <w:rsid w:val="00024422"/>
    <w:rsid w:val="00024597"/>
    <w:rsid w:val="000249E4"/>
    <w:rsid w:val="00024DB0"/>
    <w:rsid w:val="00024F82"/>
    <w:rsid w:val="0002503A"/>
    <w:rsid w:val="000250DD"/>
    <w:rsid w:val="0002583E"/>
    <w:rsid w:val="0002796E"/>
    <w:rsid w:val="00027D29"/>
    <w:rsid w:val="00030389"/>
    <w:rsid w:val="000307EC"/>
    <w:rsid w:val="00030A68"/>
    <w:rsid w:val="00030C4F"/>
    <w:rsid w:val="00030F49"/>
    <w:rsid w:val="00031451"/>
    <w:rsid w:val="000324E8"/>
    <w:rsid w:val="00032595"/>
    <w:rsid w:val="00032A82"/>
    <w:rsid w:val="00033693"/>
    <w:rsid w:val="00033B2D"/>
    <w:rsid w:val="00034023"/>
    <w:rsid w:val="0003403E"/>
    <w:rsid w:val="00034225"/>
    <w:rsid w:val="00034D1D"/>
    <w:rsid w:val="000352C7"/>
    <w:rsid w:val="000355EA"/>
    <w:rsid w:val="00035A58"/>
    <w:rsid w:val="00035AF1"/>
    <w:rsid w:val="00035C22"/>
    <w:rsid w:val="00035D0B"/>
    <w:rsid w:val="000367D0"/>
    <w:rsid w:val="00037AB0"/>
    <w:rsid w:val="00037FBF"/>
    <w:rsid w:val="00040150"/>
    <w:rsid w:val="00040391"/>
    <w:rsid w:val="00040730"/>
    <w:rsid w:val="0004095A"/>
    <w:rsid w:val="00040C82"/>
    <w:rsid w:val="00041A1E"/>
    <w:rsid w:val="00042CAB"/>
    <w:rsid w:val="00043450"/>
    <w:rsid w:val="000436FB"/>
    <w:rsid w:val="00043DCE"/>
    <w:rsid w:val="0004494B"/>
    <w:rsid w:val="000452E0"/>
    <w:rsid w:val="000453F0"/>
    <w:rsid w:val="000457C1"/>
    <w:rsid w:val="00045A3F"/>
    <w:rsid w:val="00045D2C"/>
    <w:rsid w:val="0004657A"/>
    <w:rsid w:val="00046BC8"/>
    <w:rsid w:val="00046BDE"/>
    <w:rsid w:val="00047362"/>
    <w:rsid w:val="000502D9"/>
    <w:rsid w:val="00050F2F"/>
    <w:rsid w:val="0005102E"/>
    <w:rsid w:val="00051731"/>
    <w:rsid w:val="00051F5C"/>
    <w:rsid w:val="0005280A"/>
    <w:rsid w:val="000528AD"/>
    <w:rsid w:val="00054532"/>
    <w:rsid w:val="00055A67"/>
    <w:rsid w:val="00056B89"/>
    <w:rsid w:val="00056D01"/>
    <w:rsid w:val="00057223"/>
    <w:rsid w:val="000574DD"/>
    <w:rsid w:val="00057C9C"/>
    <w:rsid w:val="00057D6D"/>
    <w:rsid w:val="00060408"/>
    <w:rsid w:val="000614D8"/>
    <w:rsid w:val="00061BF2"/>
    <w:rsid w:val="00062404"/>
    <w:rsid w:val="00062A9B"/>
    <w:rsid w:val="00062DAA"/>
    <w:rsid w:val="000638A7"/>
    <w:rsid w:val="00064454"/>
    <w:rsid w:val="00064672"/>
    <w:rsid w:val="000647F4"/>
    <w:rsid w:val="0006487F"/>
    <w:rsid w:val="00065599"/>
    <w:rsid w:val="000655D3"/>
    <w:rsid w:val="0006615A"/>
    <w:rsid w:val="00066CDB"/>
    <w:rsid w:val="000672AC"/>
    <w:rsid w:val="00067993"/>
    <w:rsid w:val="00070E85"/>
    <w:rsid w:val="00071190"/>
    <w:rsid w:val="00071A1D"/>
    <w:rsid w:val="00072ADE"/>
    <w:rsid w:val="00072E43"/>
    <w:rsid w:val="00072F6B"/>
    <w:rsid w:val="00073002"/>
    <w:rsid w:val="00073378"/>
    <w:rsid w:val="00073CB1"/>
    <w:rsid w:val="000742F7"/>
    <w:rsid w:val="0007447B"/>
    <w:rsid w:val="000745A3"/>
    <w:rsid w:val="000753D2"/>
    <w:rsid w:val="000757A9"/>
    <w:rsid w:val="00075902"/>
    <w:rsid w:val="00075D8D"/>
    <w:rsid w:val="00075F05"/>
    <w:rsid w:val="00076334"/>
    <w:rsid w:val="0007743E"/>
    <w:rsid w:val="00077479"/>
    <w:rsid w:val="000774B8"/>
    <w:rsid w:val="000775EB"/>
    <w:rsid w:val="00077645"/>
    <w:rsid w:val="00077996"/>
    <w:rsid w:val="00080ADF"/>
    <w:rsid w:val="00080E50"/>
    <w:rsid w:val="00081357"/>
    <w:rsid w:val="00081AFC"/>
    <w:rsid w:val="00082D51"/>
    <w:rsid w:val="000830C4"/>
    <w:rsid w:val="00083125"/>
    <w:rsid w:val="00083C2C"/>
    <w:rsid w:val="00083D24"/>
    <w:rsid w:val="00084387"/>
    <w:rsid w:val="00084E74"/>
    <w:rsid w:val="0008521C"/>
    <w:rsid w:val="000868EA"/>
    <w:rsid w:val="000875F6"/>
    <w:rsid w:val="00087603"/>
    <w:rsid w:val="00087719"/>
    <w:rsid w:val="000917A5"/>
    <w:rsid w:val="0009193F"/>
    <w:rsid w:val="00091EA2"/>
    <w:rsid w:val="00091FF3"/>
    <w:rsid w:val="00092878"/>
    <w:rsid w:val="00092DDB"/>
    <w:rsid w:val="00095F6E"/>
    <w:rsid w:val="000961BE"/>
    <w:rsid w:val="000A0253"/>
    <w:rsid w:val="000A1072"/>
    <w:rsid w:val="000A2181"/>
    <w:rsid w:val="000A2677"/>
    <w:rsid w:val="000A27B6"/>
    <w:rsid w:val="000A2D0C"/>
    <w:rsid w:val="000A345B"/>
    <w:rsid w:val="000A3968"/>
    <w:rsid w:val="000A3C53"/>
    <w:rsid w:val="000A3E4C"/>
    <w:rsid w:val="000A48DB"/>
    <w:rsid w:val="000A4BC9"/>
    <w:rsid w:val="000A51E0"/>
    <w:rsid w:val="000A57C6"/>
    <w:rsid w:val="000A6011"/>
    <w:rsid w:val="000A607E"/>
    <w:rsid w:val="000A6430"/>
    <w:rsid w:val="000A6D47"/>
    <w:rsid w:val="000A6FF7"/>
    <w:rsid w:val="000A7085"/>
    <w:rsid w:val="000A7A56"/>
    <w:rsid w:val="000B0017"/>
    <w:rsid w:val="000B07F0"/>
    <w:rsid w:val="000B0DF6"/>
    <w:rsid w:val="000B161F"/>
    <w:rsid w:val="000B31D7"/>
    <w:rsid w:val="000B32DB"/>
    <w:rsid w:val="000B3724"/>
    <w:rsid w:val="000B3826"/>
    <w:rsid w:val="000B3A2D"/>
    <w:rsid w:val="000B3CC9"/>
    <w:rsid w:val="000B49E5"/>
    <w:rsid w:val="000B4EF0"/>
    <w:rsid w:val="000B571B"/>
    <w:rsid w:val="000B5BD8"/>
    <w:rsid w:val="000B5E4B"/>
    <w:rsid w:val="000B64C8"/>
    <w:rsid w:val="000B6D71"/>
    <w:rsid w:val="000B6E5E"/>
    <w:rsid w:val="000B763F"/>
    <w:rsid w:val="000B7698"/>
    <w:rsid w:val="000C02BF"/>
    <w:rsid w:val="000C0874"/>
    <w:rsid w:val="000C0D71"/>
    <w:rsid w:val="000C0D7C"/>
    <w:rsid w:val="000C182F"/>
    <w:rsid w:val="000C1B46"/>
    <w:rsid w:val="000C2B77"/>
    <w:rsid w:val="000C36E2"/>
    <w:rsid w:val="000C401C"/>
    <w:rsid w:val="000C490F"/>
    <w:rsid w:val="000C4DB1"/>
    <w:rsid w:val="000C596F"/>
    <w:rsid w:val="000C5E75"/>
    <w:rsid w:val="000D053E"/>
    <w:rsid w:val="000D0B29"/>
    <w:rsid w:val="000D0E66"/>
    <w:rsid w:val="000D12B5"/>
    <w:rsid w:val="000D18D3"/>
    <w:rsid w:val="000D24A0"/>
    <w:rsid w:val="000D2636"/>
    <w:rsid w:val="000D2F41"/>
    <w:rsid w:val="000D38EC"/>
    <w:rsid w:val="000D3A3A"/>
    <w:rsid w:val="000D4677"/>
    <w:rsid w:val="000D4FDB"/>
    <w:rsid w:val="000D56FA"/>
    <w:rsid w:val="000D6062"/>
    <w:rsid w:val="000D6453"/>
    <w:rsid w:val="000D7AC0"/>
    <w:rsid w:val="000D7D4E"/>
    <w:rsid w:val="000D7EEE"/>
    <w:rsid w:val="000E0B05"/>
    <w:rsid w:val="000E0FE0"/>
    <w:rsid w:val="000E1107"/>
    <w:rsid w:val="000E17BA"/>
    <w:rsid w:val="000E1F8C"/>
    <w:rsid w:val="000E2011"/>
    <w:rsid w:val="000E244F"/>
    <w:rsid w:val="000E2C4A"/>
    <w:rsid w:val="000E38A6"/>
    <w:rsid w:val="000E3DCB"/>
    <w:rsid w:val="000E4B0E"/>
    <w:rsid w:val="000E4C69"/>
    <w:rsid w:val="000E6CED"/>
    <w:rsid w:val="000E7478"/>
    <w:rsid w:val="000E7D94"/>
    <w:rsid w:val="000E7FFA"/>
    <w:rsid w:val="000F05D8"/>
    <w:rsid w:val="000F0A06"/>
    <w:rsid w:val="000F0B65"/>
    <w:rsid w:val="000F0C95"/>
    <w:rsid w:val="000F0F76"/>
    <w:rsid w:val="000F1FD8"/>
    <w:rsid w:val="000F25DA"/>
    <w:rsid w:val="000F2812"/>
    <w:rsid w:val="000F2C70"/>
    <w:rsid w:val="000F309E"/>
    <w:rsid w:val="000F3710"/>
    <w:rsid w:val="000F381D"/>
    <w:rsid w:val="000F3C04"/>
    <w:rsid w:val="000F4D7E"/>
    <w:rsid w:val="000F5118"/>
    <w:rsid w:val="000F5B85"/>
    <w:rsid w:val="000F7019"/>
    <w:rsid w:val="000F7207"/>
    <w:rsid w:val="000F7AFD"/>
    <w:rsid w:val="000F7EF4"/>
    <w:rsid w:val="001005F5"/>
    <w:rsid w:val="0010092A"/>
    <w:rsid w:val="00100D09"/>
    <w:rsid w:val="00100F24"/>
    <w:rsid w:val="0010129F"/>
    <w:rsid w:val="001012AD"/>
    <w:rsid w:val="0010148A"/>
    <w:rsid w:val="001019EC"/>
    <w:rsid w:val="00101B9D"/>
    <w:rsid w:val="00101C93"/>
    <w:rsid w:val="00102885"/>
    <w:rsid w:val="00104AC0"/>
    <w:rsid w:val="00104AF9"/>
    <w:rsid w:val="00104CB9"/>
    <w:rsid w:val="00105A6B"/>
    <w:rsid w:val="001060D2"/>
    <w:rsid w:val="00106CEA"/>
    <w:rsid w:val="00106E3A"/>
    <w:rsid w:val="00106EA5"/>
    <w:rsid w:val="00107356"/>
    <w:rsid w:val="0010752A"/>
    <w:rsid w:val="00107641"/>
    <w:rsid w:val="001103E5"/>
    <w:rsid w:val="00111E33"/>
    <w:rsid w:val="001127EA"/>
    <w:rsid w:val="00113ABF"/>
    <w:rsid w:val="00113CFD"/>
    <w:rsid w:val="00113FFA"/>
    <w:rsid w:val="001145AF"/>
    <w:rsid w:val="001159D9"/>
    <w:rsid w:val="00116486"/>
    <w:rsid w:val="001165AE"/>
    <w:rsid w:val="0011722E"/>
    <w:rsid w:val="001172B3"/>
    <w:rsid w:val="0011751A"/>
    <w:rsid w:val="00117FD4"/>
    <w:rsid w:val="0012087F"/>
    <w:rsid w:val="00120F5C"/>
    <w:rsid w:val="001217F8"/>
    <w:rsid w:val="00121CB7"/>
    <w:rsid w:val="001235C9"/>
    <w:rsid w:val="001237E6"/>
    <w:rsid w:val="00123A67"/>
    <w:rsid w:val="00123C18"/>
    <w:rsid w:val="00123F59"/>
    <w:rsid w:val="00124885"/>
    <w:rsid w:val="001248D8"/>
    <w:rsid w:val="00124E00"/>
    <w:rsid w:val="00125376"/>
    <w:rsid w:val="00126B58"/>
    <w:rsid w:val="001276BB"/>
    <w:rsid w:val="001278C3"/>
    <w:rsid w:val="0013015C"/>
    <w:rsid w:val="001301CE"/>
    <w:rsid w:val="001304A1"/>
    <w:rsid w:val="001306DA"/>
    <w:rsid w:val="00130DFA"/>
    <w:rsid w:val="0013120F"/>
    <w:rsid w:val="001314E2"/>
    <w:rsid w:val="001316F2"/>
    <w:rsid w:val="00131CF1"/>
    <w:rsid w:val="00131E69"/>
    <w:rsid w:val="0013216F"/>
    <w:rsid w:val="00133C51"/>
    <w:rsid w:val="00135410"/>
    <w:rsid w:val="001356C8"/>
    <w:rsid w:val="00135B1F"/>
    <w:rsid w:val="00136735"/>
    <w:rsid w:val="001367AF"/>
    <w:rsid w:val="00136A40"/>
    <w:rsid w:val="0013742A"/>
    <w:rsid w:val="00137642"/>
    <w:rsid w:val="00137D5E"/>
    <w:rsid w:val="0014093E"/>
    <w:rsid w:val="00140D54"/>
    <w:rsid w:val="0014200F"/>
    <w:rsid w:val="00142ED5"/>
    <w:rsid w:val="00142F40"/>
    <w:rsid w:val="00142FE3"/>
    <w:rsid w:val="00143788"/>
    <w:rsid w:val="00144A8A"/>
    <w:rsid w:val="00144F4F"/>
    <w:rsid w:val="001455A8"/>
    <w:rsid w:val="00145FD0"/>
    <w:rsid w:val="00146291"/>
    <w:rsid w:val="00146A65"/>
    <w:rsid w:val="0014756F"/>
    <w:rsid w:val="001475BB"/>
    <w:rsid w:val="00147BCB"/>
    <w:rsid w:val="00150020"/>
    <w:rsid w:val="0015080A"/>
    <w:rsid w:val="001508C5"/>
    <w:rsid w:val="00150E4D"/>
    <w:rsid w:val="001514B2"/>
    <w:rsid w:val="00151B8D"/>
    <w:rsid w:val="00152709"/>
    <w:rsid w:val="00153921"/>
    <w:rsid w:val="00153FC3"/>
    <w:rsid w:val="0015451B"/>
    <w:rsid w:val="00155ABB"/>
    <w:rsid w:val="00155CF9"/>
    <w:rsid w:val="00156049"/>
    <w:rsid w:val="0015652C"/>
    <w:rsid w:val="001568E8"/>
    <w:rsid w:val="001571D5"/>
    <w:rsid w:val="00157395"/>
    <w:rsid w:val="00157517"/>
    <w:rsid w:val="00157B9F"/>
    <w:rsid w:val="001606BF"/>
    <w:rsid w:val="00160B3F"/>
    <w:rsid w:val="00161825"/>
    <w:rsid w:val="00161D00"/>
    <w:rsid w:val="001625A3"/>
    <w:rsid w:val="00163549"/>
    <w:rsid w:val="0016387A"/>
    <w:rsid w:val="001645AE"/>
    <w:rsid w:val="001653CD"/>
    <w:rsid w:val="00165542"/>
    <w:rsid w:val="00165645"/>
    <w:rsid w:val="0016672B"/>
    <w:rsid w:val="00166E4F"/>
    <w:rsid w:val="001675A5"/>
    <w:rsid w:val="001705C1"/>
    <w:rsid w:val="001707E6"/>
    <w:rsid w:val="0017220C"/>
    <w:rsid w:val="00172456"/>
    <w:rsid w:val="00173378"/>
    <w:rsid w:val="001735C8"/>
    <w:rsid w:val="00173FC2"/>
    <w:rsid w:val="0017416B"/>
    <w:rsid w:val="00174A36"/>
    <w:rsid w:val="00174A56"/>
    <w:rsid w:val="001756AB"/>
    <w:rsid w:val="0017652A"/>
    <w:rsid w:val="0017663A"/>
    <w:rsid w:val="00177578"/>
    <w:rsid w:val="00180152"/>
    <w:rsid w:val="0018038F"/>
    <w:rsid w:val="0018044D"/>
    <w:rsid w:val="001809D7"/>
    <w:rsid w:val="00182162"/>
    <w:rsid w:val="0018332F"/>
    <w:rsid w:val="00184001"/>
    <w:rsid w:val="00184095"/>
    <w:rsid w:val="00184C5A"/>
    <w:rsid w:val="001853DD"/>
    <w:rsid w:val="001858BD"/>
    <w:rsid w:val="00185C58"/>
    <w:rsid w:val="00186B92"/>
    <w:rsid w:val="001874DB"/>
    <w:rsid w:val="001879B5"/>
    <w:rsid w:val="00187EF2"/>
    <w:rsid w:val="00191A02"/>
    <w:rsid w:val="00191C43"/>
    <w:rsid w:val="001921C3"/>
    <w:rsid w:val="001928E0"/>
    <w:rsid w:val="00193852"/>
    <w:rsid w:val="00193B8F"/>
    <w:rsid w:val="00194110"/>
    <w:rsid w:val="00194902"/>
    <w:rsid w:val="00195615"/>
    <w:rsid w:val="001961D7"/>
    <w:rsid w:val="00197693"/>
    <w:rsid w:val="00197749"/>
    <w:rsid w:val="001A0A71"/>
    <w:rsid w:val="001A0EB3"/>
    <w:rsid w:val="001A10DA"/>
    <w:rsid w:val="001A2A4A"/>
    <w:rsid w:val="001A2B18"/>
    <w:rsid w:val="001A341A"/>
    <w:rsid w:val="001A35DD"/>
    <w:rsid w:val="001A378A"/>
    <w:rsid w:val="001A3F09"/>
    <w:rsid w:val="001A48E2"/>
    <w:rsid w:val="001A495A"/>
    <w:rsid w:val="001A4EC1"/>
    <w:rsid w:val="001A52CA"/>
    <w:rsid w:val="001A6286"/>
    <w:rsid w:val="001A6B14"/>
    <w:rsid w:val="001A6CA6"/>
    <w:rsid w:val="001A7380"/>
    <w:rsid w:val="001A7608"/>
    <w:rsid w:val="001A7937"/>
    <w:rsid w:val="001A7A66"/>
    <w:rsid w:val="001A7D81"/>
    <w:rsid w:val="001B0926"/>
    <w:rsid w:val="001B09E0"/>
    <w:rsid w:val="001B16B8"/>
    <w:rsid w:val="001B2334"/>
    <w:rsid w:val="001B2BF8"/>
    <w:rsid w:val="001B2C26"/>
    <w:rsid w:val="001B33AC"/>
    <w:rsid w:val="001B35D3"/>
    <w:rsid w:val="001B4063"/>
    <w:rsid w:val="001B4898"/>
    <w:rsid w:val="001B48A8"/>
    <w:rsid w:val="001B4936"/>
    <w:rsid w:val="001B4A6E"/>
    <w:rsid w:val="001B4B80"/>
    <w:rsid w:val="001B4CB9"/>
    <w:rsid w:val="001B5266"/>
    <w:rsid w:val="001B54FF"/>
    <w:rsid w:val="001B55EE"/>
    <w:rsid w:val="001B6493"/>
    <w:rsid w:val="001B6511"/>
    <w:rsid w:val="001B6693"/>
    <w:rsid w:val="001B66C7"/>
    <w:rsid w:val="001B6853"/>
    <w:rsid w:val="001B69D7"/>
    <w:rsid w:val="001B7407"/>
    <w:rsid w:val="001B7591"/>
    <w:rsid w:val="001B7757"/>
    <w:rsid w:val="001B7923"/>
    <w:rsid w:val="001B7EBB"/>
    <w:rsid w:val="001C07E0"/>
    <w:rsid w:val="001C0A54"/>
    <w:rsid w:val="001C0E83"/>
    <w:rsid w:val="001C0EB5"/>
    <w:rsid w:val="001C11A3"/>
    <w:rsid w:val="001C1740"/>
    <w:rsid w:val="001C257E"/>
    <w:rsid w:val="001C2838"/>
    <w:rsid w:val="001C31A3"/>
    <w:rsid w:val="001C477E"/>
    <w:rsid w:val="001C53DA"/>
    <w:rsid w:val="001C5526"/>
    <w:rsid w:val="001C576B"/>
    <w:rsid w:val="001C7284"/>
    <w:rsid w:val="001C728E"/>
    <w:rsid w:val="001C7B1D"/>
    <w:rsid w:val="001D3154"/>
    <w:rsid w:val="001D34E5"/>
    <w:rsid w:val="001D3AD4"/>
    <w:rsid w:val="001D3B5F"/>
    <w:rsid w:val="001D51D4"/>
    <w:rsid w:val="001D54AA"/>
    <w:rsid w:val="001D5789"/>
    <w:rsid w:val="001D5AA9"/>
    <w:rsid w:val="001D6759"/>
    <w:rsid w:val="001D69B5"/>
    <w:rsid w:val="001D6EA6"/>
    <w:rsid w:val="001D7091"/>
    <w:rsid w:val="001E027B"/>
    <w:rsid w:val="001E1876"/>
    <w:rsid w:val="001E263B"/>
    <w:rsid w:val="001E2929"/>
    <w:rsid w:val="001E2CD6"/>
    <w:rsid w:val="001E3327"/>
    <w:rsid w:val="001E3602"/>
    <w:rsid w:val="001E3919"/>
    <w:rsid w:val="001E3BF3"/>
    <w:rsid w:val="001E3D7B"/>
    <w:rsid w:val="001E3DEE"/>
    <w:rsid w:val="001E4078"/>
    <w:rsid w:val="001E5487"/>
    <w:rsid w:val="001E688D"/>
    <w:rsid w:val="001E72B0"/>
    <w:rsid w:val="001E749F"/>
    <w:rsid w:val="001E7A04"/>
    <w:rsid w:val="001F01EB"/>
    <w:rsid w:val="001F0B2F"/>
    <w:rsid w:val="001F0C6F"/>
    <w:rsid w:val="001F0CD0"/>
    <w:rsid w:val="001F10CE"/>
    <w:rsid w:val="001F1281"/>
    <w:rsid w:val="001F136E"/>
    <w:rsid w:val="001F1AE0"/>
    <w:rsid w:val="001F2EF2"/>
    <w:rsid w:val="001F52E4"/>
    <w:rsid w:val="001F57E8"/>
    <w:rsid w:val="001F5AA9"/>
    <w:rsid w:val="001F7024"/>
    <w:rsid w:val="001F779E"/>
    <w:rsid w:val="001F794E"/>
    <w:rsid w:val="0020021C"/>
    <w:rsid w:val="00201A0C"/>
    <w:rsid w:val="0020240E"/>
    <w:rsid w:val="00202515"/>
    <w:rsid w:val="00202975"/>
    <w:rsid w:val="00203025"/>
    <w:rsid w:val="0020344C"/>
    <w:rsid w:val="002043BA"/>
    <w:rsid w:val="00204EC3"/>
    <w:rsid w:val="00206330"/>
    <w:rsid w:val="0020699F"/>
    <w:rsid w:val="00206AE2"/>
    <w:rsid w:val="00207182"/>
    <w:rsid w:val="002100A6"/>
    <w:rsid w:val="002106EE"/>
    <w:rsid w:val="00210EBF"/>
    <w:rsid w:val="00210EDF"/>
    <w:rsid w:val="00211055"/>
    <w:rsid w:val="0021112C"/>
    <w:rsid w:val="00211262"/>
    <w:rsid w:val="00211B99"/>
    <w:rsid w:val="00212405"/>
    <w:rsid w:val="002133AE"/>
    <w:rsid w:val="002137A2"/>
    <w:rsid w:val="0021391F"/>
    <w:rsid w:val="00214307"/>
    <w:rsid w:val="00214466"/>
    <w:rsid w:val="00214C20"/>
    <w:rsid w:val="00215BC9"/>
    <w:rsid w:val="00216D84"/>
    <w:rsid w:val="00217125"/>
    <w:rsid w:val="00217AE7"/>
    <w:rsid w:val="00217CE3"/>
    <w:rsid w:val="00220738"/>
    <w:rsid w:val="00221448"/>
    <w:rsid w:val="00221A57"/>
    <w:rsid w:val="00222380"/>
    <w:rsid w:val="00222AC1"/>
    <w:rsid w:val="00222D99"/>
    <w:rsid w:val="00223AC0"/>
    <w:rsid w:val="00223E55"/>
    <w:rsid w:val="002251F9"/>
    <w:rsid w:val="002253E6"/>
    <w:rsid w:val="00225638"/>
    <w:rsid w:val="002259FD"/>
    <w:rsid w:val="00226041"/>
    <w:rsid w:val="00226230"/>
    <w:rsid w:val="002265C0"/>
    <w:rsid w:val="0022661A"/>
    <w:rsid w:val="002266DB"/>
    <w:rsid w:val="00226D5C"/>
    <w:rsid w:val="00227698"/>
    <w:rsid w:val="00227708"/>
    <w:rsid w:val="00230B19"/>
    <w:rsid w:val="002313FB"/>
    <w:rsid w:val="00232A03"/>
    <w:rsid w:val="00232BF9"/>
    <w:rsid w:val="002330C6"/>
    <w:rsid w:val="002337C5"/>
    <w:rsid w:val="00233EED"/>
    <w:rsid w:val="002342F6"/>
    <w:rsid w:val="002344D9"/>
    <w:rsid w:val="00237A24"/>
    <w:rsid w:val="00241595"/>
    <w:rsid w:val="00242B71"/>
    <w:rsid w:val="00242D96"/>
    <w:rsid w:val="00244899"/>
    <w:rsid w:val="00244BEB"/>
    <w:rsid w:val="00245053"/>
    <w:rsid w:val="00245300"/>
    <w:rsid w:val="002457ED"/>
    <w:rsid w:val="00246CD9"/>
    <w:rsid w:val="002471C2"/>
    <w:rsid w:val="00247409"/>
    <w:rsid w:val="002479CB"/>
    <w:rsid w:val="00247AB1"/>
    <w:rsid w:val="00247F06"/>
    <w:rsid w:val="00250A8E"/>
    <w:rsid w:val="002515BF"/>
    <w:rsid w:val="00251742"/>
    <w:rsid w:val="0025269A"/>
    <w:rsid w:val="00252D6E"/>
    <w:rsid w:val="00253F7D"/>
    <w:rsid w:val="002554DE"/>
    <w:rsid w:val="0025579E"/>
    <w:rsid w:val="002562D3"/>
    <w:rsid w:val="0025717C"/>
    <w:rsid w:val="00257678"/>
    <w:rsid w:val="00257681"/>
    <w:rsid w:val="00257C74"/>
    <w:rsid w:val="00261093"/>
    <w:rsid w:val="002615D0"/>
    <w:rsid w:val="00262233"/>
    <w:rsid w:val="002635F7"/>
    <w:rsid w:val="00264141"/>
    <w:rsid w:val="002642DE"/>
    <w:rsid w:val="00264EE2"/>
    <w:rsid w:val="00264FB7"/>
    <w:rsid w:val="00265288"/>
    <w:rsid w:val="00266248"/>
    <w:rsid w:val="002703B7"/>
    <w:rsid w:val="002706A4"/>
    <w:rsid w:val="00270BF8"/>
    <w:rsid w:val="002710EA"/>
    <w:rsid w:val="002714F1"/>
    <w:rsid w:val="002718FD"/>
    <w:rsid w:val="00271C6D"/>
    <w:rsid w:val="00271E85"/>
    <w:rsid w:val="00272686"/>
    <w:rsid w:val="002726D2"/>
    <w:rsid w:val="00272B87"/>
    <w:rsid w:val="00273427"/>
    <w:rsid w:val="0027344B"/>
    <w:rsid w:val="0027473D"/>
    <w:rsid w:val="002754CF"/>
    <w:rsid w:val="00276BF7"/>
    <w:rsid w:val="002770E2"/>
    <w:rsid w:val="002773B8"/>
    <w:rsid w:val="00277AD9"/>
    <w:rsid w:val="00277B4E"/>
    <w:rsid w:val="00277D60"/>
    <w:rsid w:val="00280D63"/>
    <w:rsid w:val="00281311"/>
    <w:rsid w:val="0028211D"/>
    <w:rsid w:val="00282922"/>
    <w:rsid w:val="00282C00"/>
    <w:rsid w:val="00282FBB"/>
    <w:rsid w:val="00283AD9"/>
    <w:rsid w:val="00283CE0"/>
    <w:rsid w:val="00283F20"/>
    <w:rsid w:val="0028454E"/>
    <w:rsid w:val="002848AD"/>
    <w:rsid w:val="00284D9F"/>
    <w:rsid w:val="002853C7"/>
    <w:rsid w:val="00285B2E"/>
    <w:rsid w:val="00285BF6"/>
    <w:rsid w:val="00285DF8"/>
    <w:rsid w:val="002864C8"/>
    <w:rsid w:val="00287FF8"/>
    <w:rsid w:val="0029097B"/>
    <w:rsid w:val="00290CA6"/>
    <w:rsid w:val="00291500"/>
    <w:rsid w:val="00291BAB"/>
    <w:rsid w:val="00291CA7"/>
    <w:rsid w:val="002920EF"/>
    <w:rsid w:val="0029259D"/>
    <w:rsid w:val="002929D9"/>
    <w:rsid w:val="00292E53"/>
    <w:rsid w:val="00293326"/>
    <w:rsid w:val="00293AC6"/>
    <w:rsid w:val="002941EC"/>
    <w:rsid w:val="002943E0"/>
    <w:rsid w:val="002947A5"/>
    <w:rsid w:val="0029590B"/>
    <w:rsid w:val="002959C5"/>
    <w:rsid w:val="00296729"/>
    <w:rsid w:val="00296E0A"/>
    <w:rsid w:val="00297BDA"/>
    <w:rsid w:val="002A11BC"/>
    <w:rsid w:val="002A129C"/>
    <w:rsid w:val="002A53E8"/>
    <w:rsid w:val="002A57E3"/>
    <w:rsid w:val="002A6089"/>
    <w:rsid w:val="002A619E"/>
    <w:rsid w:val="002B0029"/>
    <w:rsid w:val="002B00D7"/>
    <w:rsid w:val="002B0440"/>
    <w:rsid w:val="002B0A20"/>
    <w:rsid w:val="002B0E79"/>
    <w:rsid w:val="002B0EBA"/>
    <w:rsid w:val="002B174C"/>
    <w:rsid w:val="002B185E"/>
    <w:rsid w:val="002B1D0C"/>
    <w:rsid w:val="002B1EAA"/>
    <w:rsid w:val="002B1F40"/>
    <w:rsid w:val="002B210E"/>
    <w:rsid w:val="002B24BB"/>
    <w:rsid w:val="002B2C20"/>
    <w:rsid w:val="002B45E1"/>
    <w:rsid w:val="002B52ED"/>
    <w:rsid w:val="002B6D10"/>
    <w:rsid w:val="002B7348"/>
    <w:rsid w:val="002B7DAF"/>
    <w:rsid w:val="002C105C"/>
    <w:rsid w:val="002C12ED"/>
    <w:rsid w:val="002C17F4"/>
    <w:rsid w:val="002C1863"/>
    <w:rsid w:val="002C2451"/>
    <w:rsid w:val="002C2720"/>
    <w:rsid w:val="002C2C40"/>
    <w:rsid w:val="002C2D13"/>
    <w:rsid w:val="002C3861"/>
    <w:rsid w:val="002C3B0D"/>
    <w:rsid w:val="002C40F3"/>
    <w:rsid w:val="002C43A3"/>
    <w:rsid w:val="002C485C"/>
    <w:rsid w:val="002C487E"/>
    <w:rsid w:val="002C4963"/>
    <w:rsid w:val="002C49A1"/>
    <w:rsid w:val="002C4BC7"/>
    <w:rsid w:val="002C640A"/>
    <w:rsid w:val="002C6E0E"/>
    <w:rsid w:val="002C6EDE"/>
    <w:rsid w:val="002C6EF4"/>
    <w:rsid w:val="002C734C"/>
    <w:rsid w:val="002C7A13"/>
    <w:rsid w:val="002D04B0"/>
    <w:rsid w:val="002D0AD6"/>
    <w:rsid w:val="002D0E40"/>
    <w:rsid w:val="002D19DB"/>
    <w:rsid w:val="002D20C9"/>
    <w:rsid w:val="002D2B46"/>
    <w:rsid w:val="002D2C5C"/>
    <w:rsid w:val="002D4420"/>
    <w:rsid w:val="002D4B8E"/>
    <w:rsid w:val="002D4FA0"/>
    <w:rsid w:val="002D57AB"/>
    <w:rsid w:val="002D710D"/>
    <w:rsid w:val="002E0CEA"/>
    <w:rsid w:val="002E1093"/>
    <w:rsid w:val="002E11E4"/>
    <w:rsid w:val="002E1425"/>
    <w:rsid w:val="002E2D31"/>
    <w:rsid w:val="002E35EE"/>
    <w:rsid w:val="002E3D03"/>
    <w:rsid w:val="002E5D95"/>
    <w:rsid w:val="002E5FDD"/>
    <w:rsid w:val="002E62A7"/>
    <w:rsid w:val="002E6D5C"/>
    <w:rsid w:val="002F15ED"/>
    <w:rsid w:val="002F1753"/>
    <w:rsid w:val="002F17EA"/>
    <w:rsid w:val="002F18A5"/>
    <w:rsid w:val="002F1AD7"/>
    <w:rsid w:val="002F278B"/>
    <w:rsid w:val="002F4D1D"/>
    <w:rsid w:val="002F63BC"/>
    <w:rsid w:val="002F651F"/>
    <w:rsid w:val="002F663C"/>
    <w:rsid w:val="002F67FF"/>
    <w:rsid w:val="002F6ECB"/>
    <w:rsid w:val="002F6F64"/>
    <w:rsid w:val="002F738C"/>
    <w:rsid w:val="002F7450"/>
    <w:rsid w:val="002F7526"/>
    <w:rsid w:val="00300689"/>
    <w:rsid w:val="003012D6"/>
    <w:rsid w:val="00301870"/>
    <w:rsid w:val="00303374"/>
    <w:rsid w:val="0030399C"/>
    <w:rsid w:val="003069FC"/>
    <w:rsid w:val="00306ED9"/>
    <w:rsid w:val="00307593"/>
    <w:rsid w:val="00307DD4"/>
    <w:rsid w:val="0031010D"/>
    <w:rsid w:val="003101F9"/>
    <w:rsid w:val="003103C3"/>
    <w:rsid w:val="00310E77"/>
    <w:rsid w:val="00311C96"/>
    <w:rsid w:val="00311F49"/>
    <w:rsid w:val="00312EE7"/>
    <w:rsid w:val="00312F00"/>
    <w:rsid w:val="00315B82"/>
    <w:rsid w:val="00315CE3"/>
    <w:rsid w:val="003164A3"/>
    <w:rsid w:val="00316994"/>
    <w:rsid w:val="00316E51"/>
    <w:rsid w:val="00317F5B"/>
    <w:rsid w:val="00321520"/>
    <w:rsid w:val="00321D72"/>
    <w:rsid w:val="00322941"/>
    <w:rsid w:val="00322C87"/>
    <w:rsid w:val="00322CD7"/>
    <w:rsid w:val="00322CE2"/>
    <w:rsid w:val="00323552"/>
    <w:rsid w:val="003242BA"/>
    <w:rsid w:val="00324EEA"/>
    <w:rsid w:val="00325828"/>
    <w:rsid w:val="0032640D"/>
    <w:rsid w:val="003267AB"/>
    <w:rsid w:val="00326892"/>
    <w:rsid w:val="003268BD"/>
    <w:rsid w:val="003269E6"/>
    <w:rsid w:val="00326DD6"/>
    <w:rsid w:val="00330528"/>
    <w:rsid w:val="00330891"/>
    <w:rsid w:val="00332A51"/>
    <w:rsid w:val="00332B84"/>
    <w:rsid w:val="00332FBC"/>
    <w:rsid w:val="00333D7E"/>
    <w:rsid w:val="0033414B"/>
    <w:rsid w:val="00334E64"/>
    <w:rsid w:val="00336B01"/>
    <w:rsid w:val="00336D48"/>
    <w:rsid w:val="00336F16"/>
    <w:rsid w:val="00337528"/>
    <w:rsid w:val="003376BA"/>
    <w:rsid w:val="0033788B"/>
    <w:rsid w:val="003400D9"/>
    <w:rsid w:val="00340200"/>
    <w:rsid w:val="00340CBE"/>
    <w:rsid w:val="00340CD9"/>
    <w:rsid w:val="00344AA6"/>
    <w:rsid w:val="00344D3D"/>
    <w:rsid w:val="00344F0D"/>
    <w:rsid w:val="00345A08"/>
    <w:rsid w:val="003474F6"/>
    <w:rsid w:val="0035015F"/>
    <w:rsid w:val="00350176"/>
    <w:rsid w:val="00350654"/>
    <w:rsid w:val="003507FB"/>
    <w:rsid w:val="003510D2"/>
    <w:rsid w:val="00351312"/>
    <w:rsid w:val="00351815"/>
    <w:rsid w:val="00351ACE"/>
    <w:rsid w:val="00351C73"/>
    <w:rsid w:val="00352470"/>
    <w:rsid w:val="0035249E"/>
    <w:rsid w:val="003564FA"/>
    <w:rsid w:val="00356801"/>
    <w:rsid w:val="00357A3B"/>
    <w:rsid w:val="00357BE3"/>
    <w:rsid w:val="00357E5B"/>
    <w:rsid w:val="00357F09"/>
    <w:rsid w:val="003602B7"/>
    <w:rsid w:val="00360688"/>
    <w:rsid w:val="003607AA"/>
    <w:rsid w:val="00360CDD"/>
    <w:rsid w:val="003612B7"/>
    <w:rsid w:val="003615D2"/>
    <w:rsid w:val="00362527"/>
    <w:rsid w:val="00362FDD"/>
    <w:rsid w:val="003632D8"/>
    <w:rsid w:val="0036427F"/>
    <w:rsid w:val="0036514A"/>
    <w:rsid w:val="00365591"/>
    <w:rsid w:val="0036598F"/>
    <w:rsid w:val="00365ECB"/>
    <w:rsid w:val="00365FBB"/>
    <w:rsid w:val="003660EA"/>
    <w:rsid w:val="003666DA"/>
    <w:rsid w:val="00367157"/>
    <w:rsid w:val="003675E3"/>
    <w:rsid w:val="0036797B"/>
    <w:rsid w:val="00367B12"/>
    <w:rsid w:val="0037011D"/>
    <w:rsid w:val="003706E7"/>
    <w:rsid w:val="00371071"/>
    <w:rsid w:val="003710B8"/>
    <w:rsid w:val="003712F5"/>
    <w:rsid w:val="0037170A"/>
    <w:rsid w:val="00372234"/>
    <w:rsid w:val="0037234F"/>
    <w:rsid w:val="0037272E"/>
    <w:rsid w:val="00372769"/>
    <w:rsid w:val="00372B33"/>
    <w:rsid w:val="00372C63"/>
    <w:rsid w:val="00372E96"/>
    <w:rsid w:val="00373C96"/>
    <w:rsid w:val="00374D09"/>
    <w:rsid w:val="00374E83"/>
    <w:rsid w:val="00375177"/>
    <w:rsid w:val="0037558E"/>
    <w:rsid w:val="00375CFC"/>
    <w:rsid w:val="00375D80"/>
    <w:rsid w:val="00376010"/>
    <w:rsid w:val="00380632"/>
    <w:rsid w:val="003807D1"/>
    <w:rsid w:val="00380F51"/>
    <w:rsid w:val="00382FC8"/>
    <w:rsid w:val="003846AC"/>
    <w:rsid w:val="00385648"/>
    <w:rsid w:val="00385EA9"/>
    <w:rsid w:val="003860CD"/>
    <w:rsid w:val="00386258"/>
    <w:rsid w:val="00387036"/>
    <w:rsid w:val="003871A5"/>
    <w:rsid w:val="00390480"/>
    <w:rsid w:val="003913D5"/>
    <w:rsid w:val="00392E22"/>
    <w:rsid w:val="00393092"/>
    <w:rsid w:val="00394D4D"/>
    <w:rsid w:val="0039547E"/>
    <w:rsid w:val="00395652"/>
    <w:rsid w:val="00395924"/>
    <w:rsid w:val="00395A8B"/>
    <w:rsid w:val="003968EB"/>
    <w:rsid w:val="00396B85"/>
    <w:rsid w:val="00397373"/>
    <w:rsid w:val="003A18D3"/>
    <w:rsid w:val="003A2784"/>
    <w:rsid w:val="003A3655"/>
    <w:rsid w:val="003A3949"/>
    <w:rsid w:val="003A4193"/>
    <w:rsid w:val="003A449B"/>
    <w:rsid w:val="003A45C7"/>
    <w:rsid w:val="003A4E9B"/>
    <w:rsid w:val="003A5BEB"/>
    <w:rsid w:val="003A6085"/>
    <w:rsid w:val="003A65C1"/>
    <w:rsid w:val="003A6C7B"/>
    <w:rsid w:val="003A7233"/>
    <w:rsid w:val="003B095C"/>
    <w:rsid w:val="003B0DF5"/>
    <w:rsid w:val="003B150C"/>
    <w:rsid w:val="003B1824"/>
    <w:rsid w:val="003B20F4"/>
    <w:rsid w:val="003B2366"/>
    <w:rsid w:val="003B291C"/>
    <w:rsid w:val="003B29B5"/>
    <w:rsid w:val="003B375C"/>
    <w:rsid w:val="003B3993"/>
    <w:rsid w:val="003B3B96"/>
    <w:rsid w:val="003B3BE8"/>
    <w:rsid w:val="003B3C16"/>
    <w:rsid w:val="003B4885"/>
    <w:rsid w:val="003B4EB3"/>
    <w:rsid w:val="003B5797"/>
    <w:rsid w:val="003B5AFE"/>
    <w:rsid w:val="003B5EDB"/>
    <w:rsid w:val="003B69C7"/>
    <w:rsid w:val="003B74B3"/>
    <w:rsid w:val="003B7A4F"/>
    <w:rsid w:val="003B7B57"/>
    <w:rsid w:val="003C0B6C"/>
    <w:rsid w:val="003C0E5C"/>
    <w:rsid w:val="003C1A87"/>
    <w:rsid w:val="003C20C5"/>
    <w:rsid w:val="003C246D"/>
    <w:rsid w:val="003C363A"/>
    <w:rsid w:val="003C3F19"/>
    <w:rsid w:val="003C42CD"/>
    <w:rsid w:val="003C62FB"/>
    <w:rsid w:val="003C648A"/>
    <w:rsid w:val="003C6621"/>
    <w:rsid w:val="003C79C8"/>
    <w:rsid w:val="003C7C68"/>
    <w:rsid w:val="003D08D4"/>
    <w:rsid w:val="003D1CFC"/>
    <w:rsid w:val="003D2E3C"/>
    <w:rsid w:val="003D3EBE"/>
    <w:rsid w:val="003D4622"/>
    <w:rsid w:val="003D48A0"/>
    <w:rsid w:val="003D4999"/>
    <w:rsid w:val="003D5A06"/>
    <w:rsid w:val="003D5D5E"/>
    <w:rsid w:val="003D6597"/>
    <w:rsid w:val="003D6677"/>
    <w:rsid w:val="003D6B90"/>
    <w:rsid w:val="003D7366"/>
    <w:rsid w:val="003D743D"/>
    <w:rsid w:val="003E03C2"/>
    <w:rsid w:val="003E0775"/>
    <w:rsid w:val="003E142D"/>
    <w:rsid w:val="003E202D"/>
    <w:rsid w:val="003E207B"/>
    <w:rsid w:val="003E4741"/>
    <w:rsid w:val="003E50B3"/>
    <w:rsid w:val="003E52AB"/>
    <w:rsid w:val="003E53EA"/>
    <w:rsid w:val="003E551D"/>
    <w:rsid w:val="003E57CE"/>
    <w:rsid w:val="003E644A"/>
    <w:rsid w:val="003E7EF7"/>
    <w:rsid w:val="003E7F5A"/>
    <w:rsid w:val="003F04D0"/>
    <w:rsid w:val="003F10DB"/>
    <w:rsid w:val="003F183D"/>
    <w:rsid w:val="003F21E3"/>
    <w:rsid w:val="003F28E8"/>
    <w:rsid w:val="003F38D6"/>
    <w:rsid w:val="003F4156"/>
    <w:rsid w:val="003F455D"/>
    <w:rsid w:val="003F492B"/>
    <w:rsid w:val="003F5A1A"/>
    <w:rsid w:val="003F61CF"/>
    <w:rsid w:val="003F7378"/>
    <w:rsid w:val="003F755F"/>
    <w:rsid w:val="003F7AE0"/>
    <w:rsid w:val="003F7E97"/>
    <w:rsid w:val="0040071A"/>
    <w:rsid w:val="00401040"/>
    <w:rsid w:val="00401748"/>
    <w:rsid w:val="004022CA"/>
    <w:rsid w:val="004022FA"/>
    <w:rsid w:val="004045B7"/>
    <w:rsid w:val="0040543B"/>
    <w:rsid w:val="0040618B"/>
    <w:rsid w:val="0040659D"/>
    <w:rsid w:val="004076C4"/>
    <w:rsid w:val="00410F49"/>
    <w:rsid w:val="00411622"/>
    <w:rsid w:val="00411D2B"/>
    <w:rsid w:val="00412495"/>
    <w:rsid w:val="0041250B"/>
    <w:rsid w:val="0041268D"/>
    <w:rsid w:val="004126CE"/>
    <w:rsid w:val="00412822"/>
    <w:rsid w:val="0041327C"/>
    <w:rsid w:val="00413E7C"/>
    <w:rsid w:val="004147E7"/>
    <w:rsid w:val="0041566C"/>
    <w:rsid w:val="00415E90"/>
    <w:rsid w:val="00416047"/>
    <w:rsid w:val="00416887"/>
    <w:rsid w:val="00416C46"/>
    <w:rsid w:val="00417438"/>
    <w:rsid w:val="00417DB4"/>
    <w:rsid w:val="00420032"/>
    <w:rsid w:val="004203FE"/>
    <w:rsid w:val="0042171F"/>
    <w:rsid w:val="00422247"/>
    <w:rsid w:val="0042317A"/>
    <w:rsid w:val="004238D0"/>
    <w:rsid w:val="00423E39"/>
    <w:rsid w:val="00425C52"/>
    <w:rsid w:val="00426430"/>
    <w:rsid w:val="004269D4"/>
    <w:rsid w:val="00426EFD"/>
    <w:rsid w:val="00427880"/>
    <w:rsid w:val="004302B8"/>
    <w:rsid w:val="00431458"/>
    <w:rsid w:val="00431A23"/>
    <w:rsid w:val="00432328"/>
    <w:rsid w:val="00432F83"/>
    <w:rsid w:val="00432F87"/>
    <w:rsid w:val="004340B7"/>
    <w:rsid w:val="00434AAA"/>
    <w:rsid w:val="00435F85"/>
    <w:rsid w:val="0043667A"/>
    <w:rsid w:val="00436A9C"/>
    <w:rsid w:val="00437C50"/>
    <w:rsid w:val="00440670"/>
    <w:rsid w:val="00441D10"/>
    <w:rsid w:val="0044335A"/>
    <w:rsid w:val="00443424"/>
    <w:rsid w:val="00443763"/>
    <w:rsid w:val="004448A5"/>
    <w:rsid w:val="00445299"/>
    <w:rsid w:val="00445761"/>
    <w:rsid w:val="00446279"/>
    <w:rsid w:val="004515D1"/>
    <w:rsid w:val="00451A84"/>
    <w:rsid w:val="00452272"/>
    <w:rsid w:val="004528ED"/>
    <w:rsid w:val="00454056"/>
    <w:rsid w:val="004543B6"/>
    <w:rsid w:val="004543BB"/>
    <w:rsid w:val="004550E5"/>
    <w:rsid w:val="00456094"/>
    <w:rsid w:val="00456261"/>
    <w:rsid w:val="004566B8"/>
    <w:rsid w:val="00456CE4"/>
    <w:rsid w:val="00457DB1"/>
    <w:rsid w:val="00460551"/>
    <w:rsid w:val="00460B2F"/>
    <w:rsid w:val="004614AD"/>
    <w:rsid w:val="00461996"/>
    <w:rsid w:val="0046472A"/>
    <w:rsid w:val="00465A56"/>
    <w:rsid w:val="0046634E"/>
    <w:rsid w:val="004664C8"/>
    <w:rsid w:val="0046659D"/>
    <w:rsid w:val="0047042F"/>
    <w:rsid w:val="0047090B"/>
    <w:rsid w:val="00470F6C"/>
    <w:rsid w:val="00472F2E"/>
    <w:rsid w:val="00473078"/>
    <w:rsid w:val="00473B6E"/>
    <w:rsid w:val="00474B8F"/>
    <w:rsid w:val="00475B0F"/>
    <w:rsid w:val="00475D22"/>
    <w:rsid w:val="004765A7"/>
    <w:rsid w:val="0047677E"/>
    <w:rsid w:val="0047680B"/>
    <w:rsid w:val="004777DC"/>
    <w:rsid w:val="00480612"/>
    <w:rsid w:val="00480915"/>
    <w:rsid w:val="00480EB1"/>
    <w:rsid w:val="00481A23"/>
    <w:rsid w:val="0048277C"/>
    <w:rsid w:val="00482792"/>
    <w:rsid w:val="00482A96"/>
    <w:rsid w:val="00483161"/>
    <w:rsid w:val="00483356"/>
    <w:rsid w:val="0048346F"/>
    <w:rsid w:val="004838DF"/>
    <w:rsid w:val="00484643"/>
    <w:rsid w:val="00484684"/>
    <w:rsid w:val="00484A56"/>
    <w:rsid w:val="00485A60"/>
    <w:rsid w:val="00485DC8"/>
    <w:rsid w:val="00486E41"/>
    <w:rsid w:val="0048745B"/>
    <w:rsid w:val="00487A96"/>
    <w:rsid w:val="00487C36"/>
    <w:rsid w:val="004903D6"/>
    <w:rsid w:val="00490674"/>
    <w:rsid w:val="004911AB"/>
    <w:rsid w:val="00491E72"/>
    <w:rsid w:val="00492EFE"/>
    <w:rsid w:val="00493A0C"/>
    <w:rsid w:val="00494152"/>
    <w:rsid w:val="00494378"/>
    <w:rsid w:val="004943E3"/>
    <w:rsid w:val="00495637"/>
    <w:rsid w:val="00495FE2"/>
    <w:rsid w:val="00496541"/>
    <w:rsid w:val="00497BC1"/>
    <w:rsid w:val="00497CB7"/>
    <w:rsid w:val="004A095E"/>
    <w:rsid w:val="004A26CC"/>
    <w:rsid w:val="004A2E61"/>
    <w:rsid w:val="004A3259"/>
    <w:rsid w:val="004A349C"/>
    <w:rsid w:val="004A34F6"/>
    <w:rsid w:val="004A3E14"/>
    <w:rsid w:val="004A4D78"/>
    <w:rsid w:val="004A525E"/>
    <w:rsid w:val="004A5329"/>
    <w:rsid w:val="004A6F01"/>
    <w:rsid w:val="004A79BA"/>
    <w:rsid w:val="004A7BB2"/>
    <w:rsid w:val="004B0FBF"/>
    <w:rsid w:val="004B1E7C"/>
    <w:rsid w:val="004B37E6"/>
    <w:rsid w:val="004B38BE"/>
    <w:rsid w:val="004B3BF2"/>
    <w:rsid w:val="004B3FEF"/>
    <w:rsid w:val="004B45A8"/>
    <w:rsid w:val="004B4707"/>
    <w:rsid w:val="004B4A1D"/>
    <w:rsid w:val="004B5A82"/>
    <w:rsid w:val="004B6151"/>
    <w:rsid w:val="004B663C"/>
    <w:rsid w:val="004B7377"/>
    <w:rsid w:val="004B7B27"/>
    <w:rsid w:val="004B7DAA"/>
    <w:rsid w:val="004B7F05"/>
    <w:rsid w:val="004C0858"/>
    <w:rsid w:val="004C0D33"/>
    <w:rsid w:val="004C157F"/>
    <w:rsid w:val="004C159D"/>
    <w:rsid w:val="004C1E94"/>
    <w:rsid w:val="004C22F5"/>
    <w:rsid w:val="004C2AB7"/>
    <w:rsid w:val="004C34D4"/>
    <w:rsid w:val="004C3BDC"/>
    <w:rsid w:val="004C4BF3"/>
    <w:rsid w:val="004C4C7C"/>
    <w:rsid w:val="004C5086"/>
    <w:rsid w:val="004C7EA6"/>
    <w:rsid w:val="004D0400"/>
    <w:rsid w:val="004D058B"/>
    <w:rsid w:val="004D14D9"/>
    <w:rsid w:val="004D16D5"/>
    <w:rsid w:val="004D2746"/>
    <w:rsid w:val="004D3046"/>
    <w:rsid w:val="004D3A9B"/>
    <w:rsid w:val="004D4AE2"/>
    <w:rsid w:val="004D4F50"/>
    <w:rsid w:val="004D59F2"/>
    <w:rsid w:val="004D6B21"/>
    <w:rsid w:val="004D7230"/>
    <w:rsid w:val="004D72A4"/>
    <w:rsid w:val="004D74CB"/>
    <w:rsid w:val="004D7BC8"/>
    <w:rsid w:val="004E0C9C"/>
    <w:rsid w:val="004E0FFD"/>
    <w:rsid w:val="004E1935"/>
    <w:rsid w:val="004E220C"/>
    <w:rsid w:val="004E23FC"/>
    <w:rsid w:val="004E25B2"/>
    <w:rsid w:val="004E26A6"/>
    <w:rsid w:val="004E3977"/>
    <w:rsid w:val="004E3C0A"/>
    <w:rsid w:val="004E45FF"/>
    <w:rsid w:val="004E57B2"/>
    <w:rsid w:val="004E5FC5"/>
    <w:rsid w:val="004E647D"/>
    <w:rsid w:val="004E6623"/>
    <w:rsid w:val="004E69EB"/>
    <w:rsid w:val="004E70C4"/>
    <w:rsid w:val="004F010D"/>
    <w:rsid w:val="004F0987"/>
    <w:rsid w:val="004F0E38"/>
    <w:rsid w:val="004F2455"/>
    <w:rsid w:val="004F2538"/>
    <w:rsid w:val="004F2794"/>
    <w:rsid w:val="004F29B3"/>
    <w:rsid w:val="004F2D0E"/>
    <w:rsid w:val="004F2F88"/>
    <w:rsid w:val="004F3CF7"/>
    <w:rsid w:val="004F3E6C"/>
    <w:rsid w:val="004F3ECE"/>
    <w:rsid w:val="004F422D"/>
    <w:rsid w:val="004F4CBE"/>
    <w:rsid w:val="004F4DE1"/>
    <w:rsid w:val="004F5272"/>
    <w:rsid w:val="004F52CC"/>
    <w:rsid w:val="004F5C68"/>
    <w:rsid w:val="004F64EE"/>
    <w:rsid w:val="004F6863"/>
    <w:rsid w:val="004F6E86"/>
    <w:rsid w:val="004F7CE9"/>
    <w:rsid w:val="004F7F2F"/>
    <w:rsid w:val="00500126"/>
    <w:rsid w:val="00500213"/>
    <w:rsid w:val="0050066A"/>
    <w:rsid w:val="00501EFD"/>
    <w:rsid w:val="00502388"/>
    <w:rsid w:val="00502D04"/>
    <w:rsid w:val="00503541"/>
    <w:rsid w:val="00503AC0"/>
    <w:rsid w:val="00503FA0"/>
    <w:rsid w:val="00504809"/>
    <w:rsid w:val="00505449"/>
    <w:rsid w:val="00505CC8"/>
    <w:rsid w:val="00506699"/>
    <w:rsid w:val="005067B8"/>
    <w:rsid w:val="00506B11"/>
    <w:rsid w:val="00506E92"/>
    <w:rsid w:val="00507C2B"/>
    <w:rsid w:val="00510C7A"/>
    <w:rsid w:val="00510E04"/>
    <w:rsid w:val="00511582"/>
    <w:rsid w:val="00511CC0"/>
    <w:rsid w:val="005125E8"/>
    <w:rsid w:val="00512732"/>
    <w:rsid w:val="0051344C"/>
    <w:rsid w:val="00513500"/>
    <w:rsid w:val="005136D9"/>
    <w:rsid w:val="00513802"/>
    <w:rsid w:val="00513804"/>
    <w:rsid w:val="00513BC9"/>
    <w:rsid w:val="00513F9E"/>
    <w:rsid w:val="005142C6"/>
    <w:rsid w:val="00514B34"/>
    <w:rsid w:val="00514BA2"/>
    <w:rsid w:val="00515627"/>
    <w:rsid w:val="005157C6"/>
    <w:rsid w:val="00517A92"/>
    <w:rsid w:val="00521869"/>
    <w:rsid w:val="00521A34"/>
    <w:rsid w:val="00521EE5"/>
    <w:rsid w:val="005225DF"/>
    <w:rsid w:val="00522A2C"/>
    <w:rsid w:val="00523B30"/>
    <w:rsid w:val="005246F2"/>
    <w:rsid w:val="0052549F"/>
    <w:rsid w:val="005263E7"/>
    <w:rsid w:val="0052652D"/>
    <w:rsid w:val="0052679C"/>
    <w:rsid w:val="00527015"/>
    <w:rsid w:val="005275C4"/>
    <w:rsid w:val="00527F6B"/>
    <w:rsid w:val="00530059"/>
    <w:rsid w:val="00530991"/>
    <w:rsid w:val="00530BB6"/>
    <w:rsid w:val="005323BB"/>
    <w:rsid w:val="00532EFD"/>
    <w:rsid w:val="00533BE1"/>
    <w:rsid w:val="0053526A"/>
    <w:rsid w:val="00535659"/>
    <w:rsid w:val="00535768"/>
    <w:rsid w:val="00535F5C"/>
    <w:rsid w:val="005363DF"/>
    <w:rsid w:val="00536E7B"/>
    <w:rsid w:val="00537590"/>
    <w:rsid w:val="00540164"/>
    <w:rsid w:val="0054094A"/>
    <w:rsid w:val="00540A78"/>
    <w:rsid w:val="00541541"/>
    <w:rsid w:val="005418AB"/>
    <w:rsid w:val="00542427"/>
    <w:rsid w:val="005427EE"/>
    <w:rsid w:val="00542A66"/>
    <w:rsid w:val="00542C6B"/>
    <w:rsid w:val="0054304C"/>
    <w:rsid w:val="00543262"/>
    <w:rsid w:val="00543360"/>
    <w:rsid w:val="00544BA9"/>
    <w:rsid w:val="005459CA"/>
    <w:rsid w:val="00545C42"/>
    <w:rsid w:val="00546AC8"/>
    <w:rsid w:val="00546C33"/>
    <w:rsid w:val="00546C9B"/>
    <w:rsid w:val="005478BB"/>
    <w:rsid w:val="005478EE"/>
    <w:rsid w:val="00547935"/>
    <w:rsid w:val="00547AE6"/>
    <w:rsid w:val="00547CDB"/>
    <w:rsid w:val="0055010D"/>
    <w:rsid w:val="00550D2D"/>
    <w:rsid w:val="00551999"/>
    <w:rsid w:val="00551ECC"/>
    <w:rsid w:val="0055321B"/>
    <w:rsid w:val="005533AE"/>
    <w:rsid w:val="00553957"/>
    <w:rsid w:val="00553E02"/>
    <w:rsid w:val="005540FF"/>
    <w:rsid w:val="005543D6"/>
    <w:rsid w:val="0055458B"/>
    <w:rsid w:val="00554643"/>
    <w:rsid w:val="00555D2C"/>
    <w:rsid w:val="00557068"/>
    <w:rsid w:val="0055798B"/>
    <w:rsid w:val="00557A7D"/>
    <w:rsid w:val="00560722"/>
    <w:rsid w:val="0056089E"/>
    <w:rsid w:val="00560D2F"/>
    <w:rsid w:val="005614E6"/>
    <w:rsid w:val="00561A2F"/>
    <w:rsid w:val="00561C51"/>
    <w:rsid w:val="00562024"/>
    <w:rsid w:val="00562E36"/>
    <w:rsid w:val="00563660"/>
    <w:rsid w:val="0056492D"/>
    <w:rsid w:val="0056586D"/>
    <w:rsid w:val="00566262"/>
    <w:rsid w:val="005662BA"/>
    <w:rsid w:val="005663C7"/>
    <w:rsid w:val="0056677A"/>
    <w:rsid w:val="00570A72"/>
    <w:rsid w:val="00570D95"/>
    <w:rsid w:val="0057165C"/>
    <w:rsid w:val="005723F1"/>
    <w:rsid w:val="00572480"/>
    <w:rsid w:val="00572BE9"/>
    <w:rsid w:val="005730EB"/>
    <w:rsid w:val="00573518"/>
    <w:rsid w:val="0057364E"/>
    <w:rsid w:val="00573678"/>
    <w:rsid w:val="005736D6"/>
    <w:rsid w:val="00574ECE"/>
    <w:rsid w:val="005768CE"/>
    <w:rsid w:val="00576FC2"/>
    <w:rsid w:val="005778BD"/>
    <w:rsid w:val="00577A03"/>
    <w:rsid w:val="00580E41"/>
    <w:rsid w:val="00581730"/>
    <w:rsid w:val="005833C4"/>
    <w:rsid w:val="005837EB"/>
    <w:rsid w:val="00584337"/>
    <w:rsid w:val="00584356"/>
    <w:rsid w:val="005861AB"/>
    <w:rsid w:val="00586416"/>
    <w:rsid w:val="00586BAF"/>
    <w:rsid w:val="005873BF"/>
    <w:rsid w:val="00587588"/>
    <w:rsid w:val="005878F6"/>
    <w:rsid w:val="00587B37"/>
    <w:rsid w:val="00590557"/>
    <w:rsid w:val="00590895"/>
    <w:rsid w:val="005911FC"/>
    <w:rsid w:val="00592332"/>
    <w:rsid w:val="0059318D"/>
    <w:rsid w:val="0059379C"/>
    <w:rsid w:val="00593982"/>
    <w:rsid w:val="00593CDB"/>
    <w:rsid w:val="00594151"/>
    <w:rsid w:val="0059416C"/>
    <w:rsid w:val="00594772"/>
    <w:rsid w:val="00595400"/>
    <w:rsid w:val="00595736"/>
    <w:rsid w:val="00596A7E"/>
    <w:rsid w:val="005A18BA"/>
    <w:rsid w:val="005A190E"/>
    <w:rsid w:val="005A1963"/>
    <w:rsid w:val="005A1C43"/>
    <w:rsid w:val="005A203F"/>
    <w:rsid w:val="005A2270"/>
    <w:rsid w:val="005A2930"/>
    <w:rsid w:val="005A2A06"/>
    <w:rsid w:val="005A3E20"/>
    <w:rsid w:val="005A3F56"/>
    <w:rsid w:val="005A4B3F"/>
    <w:rsid w:val="005A5A7C"/>
    <w:rsid w:val="005A6292"/>
    <w:rsid w:val="005A6821"/>
    <w:rsid w:val="005A761E"/>
    <w:rsid w:val="005A78A5"/>
    <w:rsid w:val="005A7E6C"/>
    <w:rsid w:val="005B10BF"/>
    <w:rsid w:val="005B2A00"/>
    <w:rsid w:val="005B2CD4"/>
    <w:rsid w:val="005B3533"/>
    <w:rsid w:val="005B3690"/>
    <w:rsid w:val="005B39C4"/>
    <w:rsid w:val="005B3C57"/>
    <w:rsid w:val="005B4259"/>
    <w:rsid w:val="005B4F98"/>
    <w:rsid w:val="005B536A"/>
    <w:rsid w:val="005B53BF"/>
    <w:rsid w:val="005B6548"/>
    <w:rsid w:val="005B6E5A"/>
    <w:rsid w:val="005C02C1"/>
    <w:rsid w:val="005C1641"/>
    <w:rsid w:val="005C1CA3"/>
    <w:rsid w:val="005C1CD4"/>
    <w:rsid w:val="005C215B"/>
    <w:rsid w:val="005C221D"/>
    <w:rsid w:val="005C2AB1"/>
    <w:rsid w:val="005C3179"/>
    <w:rsid w:val="005C31EC"/>
    <w:rsid w:val="005C42C5"/>
    <w:rsid w:val="005C4E5D"/>
    <w:rsid w:val="005C5582"/>
    <w:rsid w:val="005C5EB8"/>
    <w:rsid w:val="005C60DB"/>
    <w:rsid w:val="005C61A4"/>
    <w:rsid w:val="005C6910"/>
    <w:rsid w:val="005C72BE"/>
    <w:rsid w:val="005C7F68"/>
    <w:rsid w:val="005D09E5"/>
    <w:rsid w:val="005D0A15"/>
    <w:rsid w:val="005D18D4"/>
    <w:rsid w:val="005D1B47"/>
    <w:rsid w:val="005D1CD9"/>
    <w:rsid w:val="005D1D33"/>
    <w:rsid w:val="005D1D63"/>
    <w:rsid w:val="005D2CC1"/>
    <w:rsid w:val="005D47E6"/>
    <w:rsid w:val="005D498B"/>
    <w:rsid w:val="005D4BF2"/>
    <w:rsid w:val="005D4F61"/>
    <w:rsid w:val="005D501E"/>
    <w:rsid w:val="005D5281"/>
    <w:rsid w:val="005D589B"/>
    <w:rsid w:val="005D5CB3"/>
    <w:rsid w:val="005D65CE"/>
    <w:rsid w:val="005D68FF"/>
    <w:rsid w:val="005D6C2E"/>
    <w:rsid w:val="005D7553"/>
    <w:rsid w:val="005E2893"/>
    <w:rsid w:val="005E498A"/>
    <w:rsid w:val="005E53A8"/>
    <w:rsid w:val="005E5528"/>
    <w:rsid w:val="005E5B4E"/>
    <w:rsid w:val="005E6640"/>
    <w:rsid w:val="005E6AC5"/>
    <w:rsid w:val="005E6FA1"/>
    <w:rsid w:val="005E7337"/>
    <w:rsid w:val="005E78F8"/>
    <w:rsid w:val="005E7D0E"/>
    <w:rsid w:val="005E7D14"/>
    <w:rsid w:val="005E7FB8"/>
    <w:rsid w:val="005F0235"/>
    <w:rsid w:val="005F1C77"/>
    <w:rsid w:val="005F2068"/>
    <w:rsid w:val="005F21DA"/>
    <w:rsid w:val="005F280A"/>
    <w:rsid w:val="005F2815"/>
    <w:rsid w:val="005F2C2E"/>
    <w:rsid w:val="005F4AC3"/>
    <w:rsid w:val="005F4F49"/>
    <w:rsid w:val="005F51E9"/>
    <w:rsid w:val="005F5646"/>
    <w:rsid w:val="005F5EC6"/>
    <w:rsid w:val="005F66F9"/>
    <w:rsid w:val="005F6765"/>
    <w:rsid w:val="005F737F"/>
    <w:rsid w:val="00600008"/>
    <w:rsid w:val="0060068D"/>
    <w:rsid w:val="00600726"/>
    <w:rsid w:val="00600D85"/>
    <w:rsid w:val="00600DA4"/>
    <w:rsid w:val="00601467"/>
    <w:rsid w:val="006031A1"/>
    <w:rsid w:val="00603B5A"/>
    <w:rsid w:val="00603E5E"/>
    <w:rsid w:val="006045FD"/>
    <w:rsid w:val="00604DC6"/>
    <w:rsid w:val="00606092"/>
    <w:rsid w:val="00606715"/>
    <w:rsid w:val="0060688B"/>
    <w:rsid w:val="00606ECD"/>
    <w:rsid w:val="00607883"/>
    <w:rsid w:val="006079B2"/>
    <w:rsid w:val="00607D8F"/>
    <w:rsid w:val="00610453"/>
    <w:rsid w:val="006112C3"/>
    <w:rsid w:val="0061144B"/>
    <w:rsid w:val="00611ADE"/>
    <w:rsid w:val="00612E47"/>
    <w:rsid w:val="00614C2D"/>
    <w:rsid w:val="00615350"/>
    <w:rsid w:val="0061557F"/>
    <w:rsid w:val="006157CB"/>
    <w:rsid w:val="00615EE9"/>
    <w:rsid w:val="00616694"/>
    <w:rsid w:val="0061699D"/>
    <w:rsid w:val="006169F7"/>
    <w:rsid w:val="00616FA5"/>
    <w:rsid w:val="006171FC"/>
    <w:rsid w:val="0062004A"/>
    <w:rsid w:val="00620086"/>
    <w:rsid w:val="0062053F"/>
    <w:rsid w:val="00620FE7"/>
    <w:rsid w:val="00621CE0"/>
    <w:rsid w:val="006220C5"/>
    <w:rsid w:val="00623E2F"/>
    <w:rsid w:val="0062489A"/>
    <w:rsid w:val="00626371"/>
    <w:rsid w:val="0062654C"/>
    <w:rsid w:val="00626891"/>
    <w:rsid w:val="00627C6C"/>
    <w:rsid w:val="006301D4"/>
    <w:rsid w:val="0063049B"/>
    <w:rsid w:val="00630C6D"/>
    <w:rsid w:val="00630F2D"/>
    <w:rsid w:val="00631493"/>
    <w:rsid w:val="006314BA"/>
    <w:rsid w:val="00631E9F"/>
    <w:rsid w:val="0063270F"/>
    <w:rsid w:val="00633B57"/>
    <w:rsid w:val="00633CE6"/>
    <w:rsid w:val="00633E23"/>
    <w:rsid w:val="006349B0"/>
    <w:rsid w:val="00634C37"/>
    <w:rsid w:val="00635283"/>
    <w:rsid w:val="00635532"/>
    <w:rsid w:val="00635C11"/>
    <w:rsid w:val="00635F95"/>
    <w:rsid w:val="00636E6D"/>
    <w:rsid w:val="006378DD"/>
    <w:rsid w:val="00637A11"/>
    <w:rsid w:val="0064098A"/>
    <w:rsid w:val="00641592"/>
    <w:rsid w:val="00641E60"/>
    <w:rsid w:val="00642800"/>
    <w:rsid w:val="006429A0"/>
    <w:rsid w:val="00642AB9"/>
    <w:rsid w:val="00642C35"/>
    <w:rsid w:val="00643185"/>
    <w:rsid w:val="0064357F"/>
    <w:rsid w:val="00643BB0"/>
    <w:rsid w:val="0064431D"/>
    <w:rsid w:val="006445DE"/>
    <w:rsid w:val="00644A9C"/>
    <w:rsid w:val="00644F36"/>
    <w:rsid w:val="0064562D"/>
    <w:rsid w:val="00645E02"/>
    <w:rsid w:val="00646046"/>
    <w:rsid w:val="006460C0"/>
    <w:rsid w:val="006466FE"/>
    <w:rsid w:val="00646E7D"/>
    <w:rsid w:val="00647647"/>
    <w:rsid w:val="006477FD"/>
    <w:rsid w:val="006479CF"/>
    <w:rsid w:val="006509AA"/>
    <w:rsid w:val="00650AB9"/>
    <w:rsid w:val="00650C77"/>
    <w:rsid w:val="006514D2"/>
    <w:rsid w:val="006516CB"/>
    <w:rsid w:val="00651B1F"/>
    <w:rsid w:val="006523CA"/>
    <w:rsid w:val="006526D1"/>
    <w:rsid w:val="0065317A"/>
    <w:rsid w:val="00653592"/>
    <w:rsid w:val="00654652"/>
    <w:rsid w:val="00655AAC"/>
    <w:rsid w:val="006561A8"/>
    <w:rsid w:val="00656E4C"/>
    <w:rsid w:val="006570B4"/>
    <w:rsid w:val="00657715"/>
    <w:rsid w:val="006602B6"/>
    <w:rsid w:val="0066059A"/>
    <w:rsid w:val="00660641"/>
    <w:rsid w:val="00660870"/>
    <w:rsid w:val="00661127"/>
    <w:rsid w:val="00661821"/>
    <w:rsid w:val="00663A1A"/>
    <w:rsid w:val="00663E6A"/>
    <w:rsid w:val="00664302"/>
    <w:rsid w:val="00664A13"/>
    <w:rsid w:val="00664A33"/>
    <w:rsid w:val="00665321"/>
    <w:rsid w:val="00665899"/>
    <w:rsid w:val="006658E3"/>
    <w:rsid w:val="00665CDE"/>
    <w:rsid w:val="0066601E"/>
    <w:rsid w:val="006661E2"/>
    <w:rsid w:val="00666664"/>
    <w:rsid w:val="006673FE"/>
    <w:rsid w:val="00667A95"/>
    <w:rsid w:val="0067033D"/>
    <w:rsid w:val="00670BD3"/>
    <w:rsid w:val="006710A0"/>
    <w:rsid w:val="006710FB"/>
    <w:rsid w:val="006716B1"/>
    <w:rsid w:val="00671A59"/>
    <w:rsid w:val="006724F5"/>
    <w:rsid w:val="006726BF"/>
    <w:rsid w:val="00673EB4"/>
    <w:rsid w:val="0067468D"/>
    <w:rsid w:val="00674789"/>
    <w:rsid w:val="00674DB5"/>
    <w:rsid w:val="00674E08"/>
    <w:rsid w:val="0067581A"/>
    <w:rsid w:val="00675951"/>
    <w:rsid w:val="00677ADF"/>
    <w:rsid w:val="0068016E"/>
    <w:rsid w:val="00681D7F"/>
    <w:rsid w:val="00682A90"/>
    <w:rsid w:val="00683029"/>
    <w:rsid w:val="006839E1"/>
    <w:rsid w:val="00683C2A"/>
    <w:rsid w:val="00683CDD"/>
    <w:rsid w:val="00684044"/>
    <w:rsid w:val="006843DA"/>
    <w:rsid w:val="006855A7"/>
    <w:rsid w:val="00685D45"/>
    <w:rsid w:val="00686169"/>
    <w:rsid w:val="00687425"/>
    <w:rsid w:val="00687D0B"/>
    <w:rsid w:val="00692B43"/>
    <w:rsid w:val="00693396"/>
    <w:rsid w:val="00693C14"/>
    <w:rsid w:val="00693FE9"/>
    <w:rsid w:val="0069458F"/>
    <w:rsid w:val="006953CC"/>
    <w:rsid w:val="00696195"/>
    <w:rsid w:val="00696A2B"/>
    <w:rsid w:val="00697109"/>
    <w:rsid w:val="00697132"/>
    <w:rsid w:val="006A0D76"/>
    <w:rsid w:val="006A130B"/>
    <w:rsid w:val="006A2012"/>
    <w:rsid w:val="006A2192"/>
    <w:rsid w:val="006A38B5"/>
    <w:rsid w:val="006A3A1C"/>
    <w:rsid w:val="006A3F3F"/>
    <w:rsid w:val="006A4611"/>
    <w:rsid w:val="006A50DE"/>
    <w:rsid w:val="006A52F2"/>
    <w:rsid w:val="006A600B"/>
    <w:rsid w:val="006A7C8A"/>
    <w:rsid w:val="006A7DA3"/>
    <w:rsid w:val="006B06D0"/>
    <w:rsid w:val="006B0CE9"/>
    <w:rsid w:val="006B0F12"/>
    <w:rsid w:val="006B17D3"/>
    <w:rsid w:val="006B28E6"/>
    <w:rsid w:val="006B29B3"/>
    <w:rsid w:val="006B3371"/>
    <w:rsid w:val="006B3570"/>
    <w:rsid w:val="006B61E5"/>
    <w:rsid w:val="006B6BB8"/>
    <w:rsid w:val="006B6E07"/>
    <w:rsid w:val="006B732F"/>
    <w:rsid w:val="006B75C4"/>
    <w:rsid w:val="006B7F56"/>
    <w:rsid w:val="006C06A7"/>
    <w:rsid w:val="006C13E2"/>
    <w:rsid w:val="006C19DB"/>
    <w:rsid w:val="006C240F"/>
    <w:rsid w:val="006C5152"/>
    <w:rsid w:val="006C5E0D"/>
    <w:rsid w:val="006C5E25"/>
    <w:rsid w:val="006C60FF"/>
    <w:rsid w:val="006C658E"/>
    <w:rsid w:val="006C690F"/>
    <w:rsid w:val="006C6A1F"/>
    <w:rsid w:val="006C7EE9"/>
    <w:rsid w:val="006D0240"/>
    <w:rsid w:val="006D08B5"/>
    <w:rsid w:val="006D2519"/>
    <w:rsid w:val="006D265B"/>
    <w:rsid w:val="006D345D"/>
    <w:rsid w:val="006D34BB"/>
    <w:rsid w:val="006D38D4"/>
    <w:rsid w:val="006D3925"/>
    <w:rsid w:val="006D4110"/>
    <w:rsid w:val="006D4409"/>
    <w:rsid w:val="006D47E0"/>
    <w:rsid w:val="006D547E"/>
    <w:rsid w:val="006D54F0"/>
    <w:rsid w:val="006D5BB3"/>
    <w:rsid w:val="006D671F"/>
    <w:rsid w:val="006D6A40"/>
    <w:rsid w:val="006D6D4E"/>
    <w:rsid w:val="006D711A"/>
    <w:rsid w:val="006D7773"/>
    <w:rsid w:val="006D782E"/>
    <w:rsid w:val="006E0803"/>
    <w:rsid w:val="006E0AE4"/>
    <w:rsid w:val="006E13DC"/>
    <w:rsid w:val="006E180F"/>
    <w:rsid w:val="006E1E0A"/>
    <w:rsid w:val="006E3798"/>
    <w:rsid w:val="006E38BB"/>
    <w:rsid w:val="006E3A3A"/>
    <w:rsid w:val="006E3D3D"/>
    <w:rsid w:val="006E462A"/>
    <w:rsid w:val="006E5C0F"/>
    <w:rsid w:val="006E5CF9"/>
    <w:rsid w:val="006E638A"/>
    <w:rsid w:val="006E66B5"/>
    <w:rsid w:val="006E6EE2"/>
    <w:rsid w:val="006E6F5D"/>
    <w:rsid w:val="006E70A4"/>
    <w:rsid w:val="006E7124"/>
    <w:rsid w:val="006E730B"/>
    <w:rsid w:val="006E7486"/>
    <w:rsid w:val="006F05AC"/>
    <w:rsid w:val="006F0A94"/>
    <w:rsid w:val="006F0CC0"/>
    <w:rsid w:val="006F1550"/>
    <w:rsid w:val="006F1A64"/>
    <w:rsid w:val="006F2297"/>
    <w:rsid w:val="006F3578"/>
    <w:rsid w:val="006F520C"/>
    <w:rsid w:val="006F5469"/>
    <w:rsid w:val="006F564C"/>
    <w:rsid w:val="006F588A"/>
    <w:rsid w:val="006F7517"/>
    <w:rsid w:val="006F7AE1"/>
    <w:rsid w:val="007002C5"/>
    <w:rsid w:val="00700C27"/>
    <w:rsid w:val="00701877"/>
    <w:rsid w:val="007026DD"/>
    <w:rsid w:val="00703845"/>
    <w:rsid w:val="00704003"/>
    <w:rsid w:val="0070492B"/>
    <w:rsid w:val="007050BD"/>
    <w:rsid w:val="00705880"/>
    <w:rsid w:val="00705CF0"/>
    <w:rsid w:val="00706CBD"/>
    <w:rsid w:val="00706F72"/>
    <w:rsid w:val="00707BEF"/>
    <w:rsid w:val="0071033F"/>
    <w:rsid w:val="00710652"/>
    <w:rsid w:val="00710799"/>
    <w:rsid w:val="007112F8"/>
    <w:rsid w:val="00711738"/>
    <w:rsid w:val="007118F3"/>
    <w:rsid w:val="00711BFE"/>
    <w:rsid w:val="00712EE7"/>
    <w:rsid w:val="00713383"/>
    <w:rsid w:val="00713520"/>
    <w:rsid w:val="007135D6"/>
    <w:rsid w:val="00713A12"/>
    <w:rsid w:val="00714125"/>
    <w:rsid w:val="00715DD3"/>
    <w:rsid w:val="00716627"/>
    <w:rsid w:val="007166FE"/>
    <w:rsid w:val="00717EFC"/>
    <w:rsid w:val="007205CF"/>
    <w:rsid w:val="00720D6F"/>
    <w:rsid w:val="0072120B"/>
    <w:rsid w:val="00721416"/>
    <w:rsid w:val="00721D93"/>
    <w:rsid w:val="00721DE9"/>
    <w:rsid w:val="00722044"/>
    <w:rsid w:val="00722DF4"/>
    <w:rsid w:val="00722E05"/>
    <w:rsid w:val="00724032"/>
    <w:rsid w:val="00724475"/>
    <w:rsid w:val="00724765"/>
    <w:rsid w:val="00724AF6"/>
    <w:rsid w:val="00725823"/>
    <w:rsid w:val="0072595F"/>
    <w:rsid w:val="0072725D"/>
    <w:rsid w:val="007303E3"/>
    <w:rsid w:val="007305E2"/>
    <w:rsid w:val="007307F1"/>
    <w:rsid w:val="007318D4"/>
    <w:rsid w:val="00731FE7"/>
    <w:rsid w:val="00732A37"/>
    <w:rsid w:val="00732AC1"/>
    <w:rsid w:val="00733321"/>
    <w:rsid w:val="00733C98"/>
    <w:rsid w:val="007345A7"/>
    <w:rsid w:val="00734642"/>
    <w:rsid w:val="00734B82"/>
    <w:rsid w:val="00736EA6"/>
    <w:rsid w:val="00737B13"/>
    <w:rsid w:val="00740025"/>
    <w:rsid w:val="007402A3"/>
    <w:rsid w:val="00740B76"/>
    <w:rsid w:val="0074108A"/>
    <w:rsid w:val="007436BE"/>
    <w:rsid w:val="007440DF"/>
    <w:rsid w:val="007447B7"/>
    <w:rsid w:val="00744A67"/>
    <w:rsid w:val="00745637"/>
    <w:rsid w:val="0074583A"/>
    <w:rsid w:val="00745C27"/>
    <w:rsid w:val="00747441"/>
    <w:rsid w:val="007479B8"/>
    <w:rsid w:val="00747B0D"/>
    <w:rsid w:val="007506AE"/>
    <w:rsid w:val="00750827"/>
    <w:rsid w:val="00750C3C"/>
    <w:rsid w:val="00750CF8"/>
    <w:rsid w:val="00750EE0"/>
    <w:rsid w:val="00750F77"/>
    <w:rsid w:val="00751867"/>
    <w:rsid w:val="00751A8B"/>
    <w:rsid w:val="007528E0"/>
    <w:rsid w:val="007531EF"/>
    <w:rsid w:val="00753C86"/>
    <w:rsid w:val="0075407C"/>
    <w:rsid w:val="007540FE"/>
    <w:rsid w:val="007542D5"/>
    <w:rsid w:val="007553B4"/>
    <w:rsid w:val="00756098"/>
    <w:rsid w:val="00756D19"/>
    <w:rsid w:val="00760025"/>
    <w:rsid w:val="0076014E"/>
    <w:rsid w:val="007603EC"/>
    <w:rsid w:val="007606AE"/>
    <w:rsid w:val="00760B36"/>
    <w:rsid w:val="007614E0"/>
    <w:rsid w:val="007615F7"/>
    <w:rsid w:val="0076167F"/>
    <w:rsid w:val="00761899"/>
    <w:rsid w:val="007629EB"/>
    <w:rsid w:val="00762EF7"/>
    <w:rsid w:val="00763081"/>
    <w:rsid w:val="007637E8"/>
    <w:rsid w:val="00764437"/>
    <w:rsid w:val="0076587B"/>
    <w:rsid w:val="007663B8"/>
    <w:rsid w:val="007665D1"/>
    <w:rsid w:val="00767B67"/>
    <w:rsid w:val="00770635"/>
    <w:rsid w:val="0077089D"/>
    <w:rsid w:val="00771454"/>
    <w:rsid w:val="007717C5"/>
    <w:rsid w:val="00771BA5"/>
    <w:rsid w:val="00772342"/>
    <w:rsid w:val="00774279"/>
    <w:rsid w:val="00776BA8"/>
    <w:rsid w:val="0077703F"/>
    <w:rsid w:val="00777157"/>
    <w:rsid w:val="00777405"/>
    <w:rsid w:val="007778B8"/>
    <w:rsid w:val="00780D94"/>
    <w:rsid w:val="00781D63"/>
    <w:rsid w:val="0078224D"/>
    <w:rsid w:val="00782994"/>
    <w:rsid w:val="00782B4A"/>
    <w:rsid w:val="00784882"/>
    <w:rsid w:val="007858F8"/>
    <w:rsid w:val="00785B5F"/>
    <w:rsid w:val="00785C89"/>
    <w:rsid w:val="00786648"/>
    <w:rsid w:val="00786F0E"/>
    <w:rsid w:val="00787F15"/>
    <w:rsid w:val="00790D16"/>
    <w:rsid w:val="00791D97"/>
    <w:rsid w:val="0079242D"/>
    <w:rsid w:val="007929A8"/>
    <w:rsid w:val="00792EBB"/>
    <w:rsid w:val="00794795"/>
    <w:rsid w:val="00795071"/>
    <w:rsid w:val="007951B0"/>
    <w:rsid w:val="00795BD6"/>
    <w:rsid w:val="00796083"/>
    <w:rsid w:val="00796DE2"/>
    <w:rsid w:val="007A0B04"/>
    <w:rsid w:val="007A140C"/>
    <w:rsid w:val="007A15FB"/>
    <w:rsid w:val="007A1933"/>
    <w:rsid w:val="007A1D92"/>
    <w:rsid w:val="007A1E5F"/>
    <w:rsid w:val="007A2C67"/>
    <w:rsid w:val="007A2FFC"/>
    <w:rsid w:val="007A48E4"/>
    <w:rsid w:val="007A5306"/>
    <w:rsid w:val="007A6572"/>
    <w:rsid w:val="007A7A5F"/>
    <w:rsid w:val="007B0AA3"/>
    <w:rsid w:val="007B2638"/>
    <w:rsid w:val="007B2767"/>
    <w:rsid w:val="007B2A48"/>
    <w:rsid w:val="007B30FA"/>
    <w:rsid w:val="007B3104"/>
    <w:rsid w:val="007B31EA"/>
    <w:rsid w:val="007B35A9"/>
    <w:rsid w:val="007B3ABE"/>
    <w:rsid w:val="007B416F"/>
    <w:rsid w:val="007B4279"/>
    <w:rsid w:val="007B42E0"/>
    <w:rsid w:val="007B4555"/>
    <w:rsid w:val="007B549C"/>
    <w:rsid w:val="007B54E0"/>
    <w:rsid w:val="007B58D6"/>
    <w:rsid w:val="007B590B"/>
    <w:rsid w:val="007B5DEE"/>
    <w:rsid w:val="007B6605"/>
    <w:rsid w:val="007B752C"/>
    <w:rsid w:val="007B7A87"/>
    <w:rsid w:val="007B7EEF"/>
    <w:rsid w:val="007B7F52"/>
    <w:rsid w:val="007C00C7"/>
    <w:rsid w:val="007C0BFB"/>
    <w:rsid w:val="007C14A6"/>
    <w:rsid w:val="007C17FD"/>
    <w:rsid w:val="007C2BA5"/>
    <w:rsid w:val="007C2DDD"/>
    <w:rsid w:val="007C2F12"/>
    <w:rsid w:val="007C57B7"/>
    <w:rsid w:val="007C64FB"/>
    <w:rsid w:val="007C690C"/>
    <w:rsid w:val="007C6A88"/>
    <w:rsid w:val="007C6ABD"/>
    <w:rsid w:val="007C6AC7"/>
    <w:rsid w:val="007C6BB1"/>
    <w:rsid w:val="007C7890"/>
    <w:rsid w:val="007C7A73"/>
    <w:rsid w:val="007D0281"/>
    <w:rsid w:val="007D0A01"/>
    <w:rsid w:val="007D0AEA"/>
    <w:rsid w:val="007D0F21"/>
    <w:rsid w:val="007D126B"/>
    <w:rsid w:val="007D1402"/>
    <w:rsid w:val="007D1452"/>
    <w:rsid w:val="007D1904"/>
    <w:rsid w:val="007D1F86"/>
    <w:rsid w:val="007D473C"/>
    <w:rsid w:val="007D4D66"/>
    <w:rsid w:val="007D55BC"/>
    <w:rsid w:val="007D734C"/>
    <w:rsid w:val="007D7AAF"/>
    <w:rsid w:val="007E0002"/>
    <w:rsid w:val="007E0391"/>
    <w:rsid w:val="007E086D"/>
    <w:rsid w:val="007E0DBD"/>
    <w:rsid w:val="007E239E"/>
    <w:rsid w:val="007E27BF"/>
    <w:rsid w:val="007E2BC4"/>
    <w:rsid w:val="007E39E3"/>
    <w:rsid w:val="007E4202"/>
    <w:rsid w:val="007E4889"/>
    <w:rsid w:val="007E5C23"/>
    <w:rsid w:val="007E6927"/>
    <w:rsid w:val="007E6D17"/>
    <w:rsid w:val="007E6EAF"/>
    <w:rsid w:val="007E6F60"/>
    <w:rsid w:val="007E71DA"/>
    <w:rsid w:val="007E7FD1"/>
    <w:rsid w:val="007F002D"/>
    <w:rsid w:val="007F0A56"/>
    <w:rsid w:val="007F125A"/>
    <w:rsid w:val="007F13F8"/>
    <w:rsid w:val="007F1763"/>
    <w:rsid w:val="007F3D10"/>
    <w:rsid w:val="007F402E"/>
    <w:rsid w:val="007F4D7E"/>
    <w:rsid w:val="007F54B0"/>
    <w:rsid w:val="007F5CF2"/>
    <w:rsid w:val="007F6EC9"/>
    <w:rsid w:val="007F74E6"/>
    <w:rsid w:val="007F7732"/>
    <w:rsid w:val="00800CEA"/>
    <w:rsid w:val="008010EC"/>
    <w:rsid w:val="008011ED"/>
    <w:rsid w:val="008014C5"/>
    <w:rsid w:val="00801EBB"/>
    <w:rsid w:val="008032CE"/>
    <w:rsid w:val="0080332A"/>
    <w:rsid w:val="008034D8"/>
    <w:rsid w:val="00803829"/>
    <w:rsid w:val="0080507A"/>
    <w:rsid w:val="008050E8"/>
    <w:rsid w:val="00805B95"/>
    <w:rsid w:val="00806F68"/>
    <w:rsid w:val="00807512"/>
    <w:rsid w:val="00810226"/>
    <w:rsid w:val="00810A45"/>
    <w:rsid w:val="008114A8"/>
    <w:rsid w:val="008118EE"/>
    <w:rsid w:val="00811ED8"/>
    <w:rsid w:val="008124CF"/>
    <w:rsid w:val="00814473"/>
    <w:rsid w:val="00815A50"/>
    <w:rsid w:val="00815B34"/>
    <w:rsid w:val="00817ADC"/>
    <w:rsid w:val="00820D5F"/>
    <w:rsid w:val="00821772"/>
    <w:rsid w:val="00821C31"/>
    <w:rsid w:val="00821F74"/>
    <w:rsid w:val="008220C5"/>
    <w:rsid w:val="00822139"/>
    <w:rsid w:val="008228A9"/>
    <w:rsid w:val="00822CB8"/>
    <w:rsid w:val="00822DBB"/>
    <w:rsid w:val="0082362B"/>
    <w:rsid w:val="0082381B"/>
    <w:rsid w:val="00823E6A"/>
    <w:rsid w:val="00824404"/>
    <w:rsid w:val="008259E0"/>
    <w:rsid w:val="008268DD"/>
    <w:rsid w:val="00826EC3"/>
    <w:rsid w:val="0082712F"/>
    <w:rsid w:val="008300D4"/>
    <w:rsid w:val="00830E4B"/>
    <w:rsid w:val="0083107A"/>
    <w:rsid w:val="008311D1"/>
    <w:rsid w:val="008315D2"/>
    <w:rsid w:val="008316A7"/>
    <w:rsid w:val="00831789"/>
    <w:rsid w:val="00831DB4"/>
    <w:rsid w:val="00832846"/>
    <w:rsid w:val="00832A4B"/>
    <w:rsid w:val="00833001"/>
    <w:rsid w:val="00833A72"/>
    <w:rsid w:val="0083498F"/>
    <w:rsid w:val="00835898"/>
    <w:rsid w:val="00836253"/>
    <w:rsid w:val="00836CB4"/>
    <w:rsid w:val="00837967"/>
    <w:rsid w:val="00842020"/>
    <w:rsid w:val="00843312"/>
    <w:rsid w:val="008436FD"/>
    <w:rsid w:val="0084370B"/>
    <w:rsid w:val="00843E8D"/>
    <w:rsid w:val="00844817"/>
    <w:rsid w:val="00844E1F"/>
    <w:rsid w:val="00845BFA"/>
    <w:rsid w:val="00845C0A"/>
    <w:rsid w:val="00847025"/>
    <w:rsid w:val="0084736D"/>
    <w:rsid w:val="008502A5"/>
    <w:rsid w:val="008507FE"/>
    <w:rsid w:val="00850D4E"/>
    <w:rsid w:val="008540D1"/>
    <w:rsid w:val="00854150"/>
    <w:rsid w:val="0085423D"/>
    <w:rsid w:val="00854C88"/>
    <w:rsid w:val="00854F3C"/>
    <w:rsid w:val="00855055"/>
    <w:rsid w:val="008554E7"/>
    <w:rsid w:val="00856554"/>
    <w:rsid w:val="008565EA"/>
    <w:rsid w:val="00856F69"/>
    <w:rsid w:val="00857586"/>
    <w:rsid w:val="008576BE"/>
    <w:rsid w:val="00857ACE"/>
    <w:rsid w:val="00857BCC"/>
    <w:rsid w:val="00857C6C"/>
    <w:rsid w:val="0086011B"/>
    <w:rsid w:val="0086035C"/>
    <w:rsid w:val="00860951"/>
    <w:rsid w:val="00860C30"/>
    <w:rsid w:val="00862891"/>
    <w:rsid w:val="00862F72"/>
    <w:rsid w:val="008639DF"/>
    <w:rsid w:val="00863FCF"/>
    <w:rsid w:val="00864954"/>
    <w:rsid w:val="00865AC8"/>
    <w:rsid w:val="0086742B"/>
    <w:rsid w:val="00867A13"/>
    <w:rsid w:val="00870485"/>
    <w:rsid w:val="008718EF"/>
    <w:rsid w:val="00871CD4"/>
    <w:rsid w:val="008729C0"/>
    <w:rsid w:val="00872F70"/>
    <w:rsid w:val="00873E8D"/>
    <w:rsid w:val="00875B24"/>
    <w:rsid w:val="00876106"/>
    <w:rsid w:val="008768BA"/>
    <w:rsid w:val="0087708C"/>
    <w:rsid w:val="008777F5"/>
    <w:rsid w:val="0087789E"/>
    <w:rsid w:val="0088031C"/>
    <w:rsid w:val="0088099D"/>
    <w:rsid w:val="00881427"/>
    <w:rsid w:val="00881483"/>
    <w:rsid w:val="008814D1"/>
    <w:rsid w:val="008816AC"/>
    <w:rsid w:val="00882AEC"/>
    <w:rsid w:val="00883128"/>
    <w:rsid w:val="008831DA"/>
    <w:rsid w:val="00883572"/>
    <w:rsid w:val="008859BB"/>
    <w:rsid w:val="00890874"/>
    <w:rsid w:val="00890CC9"/>
    <w:rsid w:val="00890FA4"/>
    <w:rsid w:val="00891502"/>
    <w:rsid w:val="00891B5A"/>
    <w:rsid w:val="00891CB5"/>
    <w:rsid w:val="00891D01"/>
    <w:rsid w:val="008920A8"/>
    <w:rsid w:val="00892496"/>
    <w:rsid w:val="008928AB"/>
    <w:rsid w:val="008929E5"/>
    <w:rsid w:val="00893904"/>
    <w:rsid w:val="00894505"/>
    <w:rsid w:val="008959E5"/>
    <w:rsid w:val="00895E0D"/>
    <w:rsid w:val="0089603E"/>
    <w:rsid w:val="008969E0"/>
    <w:rsid w:val="008975BC"/>
    <w:rsid w:val="00897B29"/>
    <w:rsid w:val="00897DC0"/>
    <w:rsid w:val="008A15FB"/>
    <w:rsid w:val="008A180A"/>
    <w:rsid w:val="008A1C9F"/>
    <w:rsid w:val="008A2D47"/>
    <w:rsid w:val="008A55C8"/>
    <w:rsid w:val="008A6034"/>
    <w:rsid w:val="008A6514"/>
    <w:rsid w:val="008A6703"/>
    <w:rsid w:val="008A6A0B"/>
    <w:rsid w:val="008A6EBC"/>
    <w:rsid w:val="008A767A"/>
    <w:rsid w:val="008A7899"/>
    <w:rsid w:val="008A7F4E"/>
    <w:rsid w:val="008B0982"/>
    <w:rsid w:val="008B0C58"/>
    <w:rsid w:val="008B1224"/>
    <w:rsid w:val="008B2957"/>
    <w:rsid w:val="008B46B4"/>
    <w:rsid w:val="008B46CE"/>
    <w:rsid w:val="008B4B49"/>
    <w:rsid w:val="008B5575"/>
    <w:rsid w:val="008B5A18"/>
    <w:rsid w:val="008B75B6"/>
    <w:rsid w:val="008B7CEC"/>
    <w:rsid w:val="008B7FD7"/>
    <w:rsid w:val="008C03B0"/>
    <w:rsid w:val="008C04BD"/>
    <w:rsid w:val="008C075C"/>
    <w:rsid w:val="008C091A"/>
    <w:rsid w:val="008C182A"/>
    <w:rsid w:val="008C23A2"/>
    <w:rsid w:val="008C2D42"/>
    <w:rsid w:val="008C310F"/>
    <w:rsid w:val="008C3676"/>
    <w:rsid w:val="008C41B6"/>
    <w:rsid w:val="008C4EE9"/>
    <w:rsid w:val="008C559D"/>
    <w:rsid w:val="008C67EA"/>
    <w:rsid w:val="008C6991"/>
    <w:rsid w:val="008C6D75"/>
    <w:rsid w:val="008C7288"/>
    <w:rsid w:val="008C7F83"/>
    <w:rsid w:val="008D04AA"/>
    <w:rsid w:val="008D056F"/>
    <w:rsid w:val="008D05F8"/>
    <w:rsid w:val="008D081E"/>
    <w:rsid w:val="008D0ECB"/>
    <w:rsid w:val="008D2068"/>
    <w:rsid w:val="008D27DB"/>
    <w:rsid w:val="008D28E9"/>
    <w:rsid w:val="008D2CAE"/>
    <w:rsid w:val="008D3175"/>
    <w:rsid w:val="008D33B3"/>
    <w:rsid w:val="008D3E76"/>
    <w:rsid w:val="008D4F88"/>
    <w:rsid w:val="008D503B"/>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40DE"/>
    <w:rsid w:val="008E43F0"/>
    <w:rsid w:val="008E47E6"/>
    <w:rsid w:val="008E534E"/>
    <w:rsid w:val="008E54D9"/>
    <w:rsid w:val="008E5ED7"/>
    <w:rsid w:val="008E6669"/>
    <w:rsid w:val="008E73D9"/>
    <w:rsid w:val="008E74D1"/>
    <w:rsid w:val="008E76B4"/>
    <w:rsid w:val="008F2096"/>
    <w:rsid w:val="008F2920"/>
    <w:rsid w:val="008F3443"/>
    <w:rsid w:val="008F349E"/>
    <w:rsid w:val="008F436F"/>
    <w:rsid w:val="008F43F9"/>
    <w:rsid w:val="008F4DE0"/>
    <w:rsid w:val="008F4E79"/>
    <w:rsid w:val="008F60DD"/>
    <w:rsid w:val="008F71C4"/>
    <w:rsid w:val="008F7411"/>
    <w:rsid w:val="008F7839"/>
    <w:rsid w:val="00901BC7"/>
    <w:rsid w:val="00902366"/>
    <w:rsid w:val="00902416"/>
    <w:rsid w:val="009027E6"/>
    <w:rsid w:val="00904829"/>
    <w:rsid w:val="009052F5"/>
    <w:rsid w:val="00906D48"/>
    <w:rsid w:val="00906EDC"/>
    <w:rsid w:val="0090721B"/>
    <w:rsid w:val="0090731E"/>
    <w:rsid w:val="00910B0C"/>
    <w:rsid w:val="00910EA5"/>
    <w:rsid w:val="00911101"/>
    <w:rsid w:val="009113B4"/>
    <w:rsid w:val="009114CE"/>
    <w:rsid w:val="00912374"/>
    <w:rsid w:val="00912850"/>
    <w:rsid w:val="00912F29"/>
    <w:rsid w:val="00913B21"/>
    <w:rsid w:val="009146C5"/>
    <w:rsid w:val="009149CE"/>
    <w:rsid w:val="00914D99"/>
    <w:rsid w:val="00914F47"/>
    <w:rsid w:val="00914F56"/>
    <w:rsid w:val="00915018"/>
    <w:rsid w:val="00915135"/>
    <w:rsid w:val="0091577F"/>
    <w:rsid w:val="00915894"/>
    <w:rsid w:val="00916D8F"/>
    <w:rsid w:val="00916FF8"/>
    <w:rsid w:val="00917CAB"/>
    <w:rsid w:val="009205D4"/>
    <w:rsid w:val="009209DF"/>
    <w:rsid w:val="00921B2F"/>
    <w:rsid w:val="009221B2"/>
    <w:rsid w:val="0092268B"/>
    <w:rsid w:val="00923285"/>
    <w:rsid w:val="0092337F"/>
    <w:rsid w:val="0092388C"/>
    <w:rsid w:val="00924392"/>
    <w:rsid w:val="009246C7"/>
    <w:rsid w:val="00925476"/>
    <w:rsid w:val="00925D67"/>
    <w:rsid w:val="00927547"/>
    <w:rsid w:val="009307E7"/>
    <w:rsid w:val="00930CD7"/>
    <w:rsid w:val="009310C7"/>
    <w:rsid w:val="00931251"/>
    <w:rsid w:val="00931562"/>
    <w:rsid w:val="00931A31"/>
    <w:rsid w:val="00931F89"/>
    <w:rsid w:val="0093206C"/>
    <w:rsid w:val="00932FB9"/>
    <w:rsid w:val="00934127"/>
    <w:rsid w:val="00934B25"/>
    <w:rsid w:val="009357B0"/>
    <w:rsid w:val="00935980"/>
    <w:rsid w:val="00935B68"/>
    <w:rsid w:val="009376D6"/>
    <w:rsid w:val="00937F3F"/>
    <w:rsid w:val="00937F88"/>
    <w:rsid w:val="009406C5"/>
    <w:rsid w:val="00940B4D"/>
    <w:rsid w:val="0094104C"/>
    <w:rsid w:val="0094119F"/>
    <w:rsid w:val="00941455"/>
    <w:rsid w:val="009418FF"/>
    <w:rsid w:val="00941AC3"/>
    <w:rsid w:val="009420B9"/>
    <w:rsid w:val="009425AD"/>
    <w:rsid w:val="00942751"/>
    <w:rsid w:val="00943BB1"/>
    <w:rsid w:val="00944D1D"/>
    <w:rsid w:val="009453A5"/>
    <w:rsid w:val="00946535"/>
    <w:rsid w:val="00946CC8"/>
    <w:rsid w:val="00946D23"/>
    <w:rsid w:val="009476B7"/>
    <w:rsid w:val="0094775A"/>
    <w:rsid w:val="009501B5"/>
    <w:rsid w:val="0095038A"/>
    <w:rsid w:val="009515C5"/>
    <w:rsid w:val="0095243D"/>
    <w:rsid w:val="00952CBE"/>
    <w:rsid w:val="0095379A"/>
    <w:rsid w:val="00953C79"/>
    <w:rsid w:val="00954031"/>
    <w:rsid w:val="00954338"/>
    <w:rsid w:val="009548DF"/>
    <w:rsid w:val="009552C2"/>
    <w:rsid w:val="0095608D"/>
    <w:rsid w:val="0095665A"/>
    <w:rsid w:val="00956903"/>
    <w:rsid w:val="00957AF7"/>
    <w:rsid w:val="0096038F"/>
    <w:rsid w:val="009604FF"/>
    <w:rsid w:val="0096076E"/>
    <w:rsid w:val="00960773"/>
    <w:rsid w:val="00960979"/>
    <w:rsid w:val="00960E60"/>
    <w:rsid w:val="00961F41"/>
    <w:rsid w:val="0096227A"/>
    <w:rsid w:val="009626B3"/>
    <w:rsid w:val="00963018"/>
    <w:rsid w:val="00963505"/>
    <w:rsid w:val="00963985"/>
    <w:rsid w:val="0096411C"/>
    <w:rsid w:val="00964399"/>
    <w:rsid w:val="00965798"/>
    <w:rsid w:val="0096641B"/>
    <w:rsid w:val="009671BD"/>
    <w:rsid w:val="009672D9"/>
    <w:rsid w:val="00967DCB"/>
    <w:rsid w:val="00967FA9"/>
    <w:rsid w:val="00970B70"/>
    <w:rsid w:val="0097188F"/>
    <w:rsid w:val="00971D41"/>
    <w:rsid w:val="009726EB"/>
    <w:rsid w:val="009726F2"/>
    <w:rsid w:val="00973A39"/>
    <w:rsid w:val="00974685"/>
    <w:rsid w:val="0097468C"/>
    <w:rsid w:val="009758A3"/>
    <w:rsid w:val="0097613C"/>
    <w:rsid w:val="0097775B"/>
    <w:rsid w:val="00980577"/>
    <w:rsid w:val="00980E70"/>
    <w:rsid w:val="00981FD2"/>
    <w:rsid w:val="00982016"/>
    <w:rsid w:val="00982C1D"/>
    <w:rsid w:val="00982C9E"/>
    <w:rsid w:val="00983645"/>
    <w:rsid w:val="00983E70"/>
    <w:rsid w:val="00983F67"/>
    <w:rsid w:val="00985112"/>
    <w:rsid w:val="009859F7"/>
    <w:rsid w:val="0098638C"/>
    <w:rsid w:val="0098656D"/>
    <w:rsid w:val="0098673A"/>
    <w:rsid w:val="009902B8"/>
    <w:rsid w:val="00990997"/>
    <w:rsid w:val="00990CFA"/>
    <w:rsid w:val="00991BED"/>
    <w:rsid w:val="00991C9D"/>
    <w:rsid w:val="009925DA"/>
    <w:rsid w:val="0099386B"/>
    <w:rsid w:val="00993E43"/>
    <w:rsid w:val="00994189"/>
    <w:rsid w:val="009953BE"/>
    <w:rsid w:val="009956FB"/>
    <w:rsid w:val="0099620F"/>
    <w:rsid w:val="00996805"/>
    <w:rsid w:val="0099720F"/>
    <w:rsid w:val="00997E47"/>
    <w:rsid w:val="009A0096"/>
    <w:rsid w:val="009A0EFA"/>
    <w:rsid w:val="009A1F27"/>
    <w:rsid w:val="009A1F59"/>
    <w:rsid w:val="009A20AD"/>
    <w:rsid w:val="009A264F"/>
    <w:rsid w:val="009A3C57"/>
    <w:rsid w:val="009A406A"/>
    <w:rsid w:val="009A4501"/>
    <w:rsid w:val="009A4531"/>
    <w:rsid w:val="009A4584"/>
    <w:rsid w:val="009A4636"/>
    <w:rsid w:val="009A59CA"/>
    <w:rsid w:val="009A6BDD"/>
    <w:rsid w:val="009A6FDB"/>
    <w:rsid w:val="009B0595"/>
    <w:rsid w:val="009B08F4"/>
    <w:rsid w:val="009B0C6C"/>
    <w:rsid w:val="009B111E"/>
    <w:rsid w:val="009B138B"/>
    <w:rsid w:val="009B33BB"/>
    <w:rsid w:val="009B3912"/>
    <w:rsid w:val="009B3A06"/>
    <w:rsid w:val="009B4683"/>
    <w:rsid w:val="009B6DE3"/>
    <w:rsid w:val="009B7B5B"/>
    <w:rsid w:val="009C0539"/>
    <w:rsid w:val="009C149C"/>
    <w:rsid w:val="009C18C9"/>
    <w:rsid w:val="009C1B18"/>
    <w:rsid w:val="009C248A"/>
    <w:rsid w:val="009C282B"/>
    <w:rsid w:val="009C34FB"/>
    <w:rsid w:val="009C48FA"/>
    <w:rsid w:val="009C52A6"/>
    <w:rsid w:val="009C7259"/>
    <w:rsid w:val="009C7A93"/>
    <w:rsid w:val="009C7D0F"/>
    <w:rsid w:val="009D02EA"/>
    <w:rsid w:val="009D0524"/>
    <w:rsid w:val="009D0A80"/>
    <w:rsid w:val="009D0F1A"/>
    <w:rsid w:val="009D1B21"/>
    <w:rsid w:val="009D1E89"/>
    <w:rsid w:val="009D22ED"/>
    <w:rsid w:val="009D2888"/>
    <w:rsid w:val="009D3316"/>
    <w:rsid w:val="009D3750"/>
    <w:rsid w:val="009D5B29"/>
    <w:rsid w:val="009D60D0"/>
    <w:rsid w:val="009D6316"/>
    <w:rsid w:val="009D6524"/>
    <w:rsid w:val="009D68EC"/>
    <w:rsid w:val="009D6D0A"/>
    <w:rsid w:val="009D6FC8"/>
    <w:rsid w:val="009D7792"/>
    <w:rsid w:val="009E0AC9"/>
    <w:rsid w:val="009E137F"/>
    <w:rsid w:val="009E1664"/>
    <w:rsid w:val="009E27F8"/>
    <w:rsid w:val="009E434D"/>
    <w:rsid w:val="009E43F1"/>
    <w:rsid w:val="009E4E20"/>
    <w:rsid w:val="009E5322"/>
    <w:rsid w:val="009E5551"/>
    <w:rsid w:val="009E55D1"/>
    <w:rsid w:val="009E574C"/>
    <w:rsid w:val="009E5CB3"/>
    <w:rsid w:val="009E649A"/>
    <w:rsid w:val="009E6DA1"/>
    <w:rsid w:val="009E6DAC"/>
    <w:rsid w:val="009E7B6F"/>
    <w:rsid w:val="009E7F41"/>
    <w:rsid w:val="009F003C"/>
    <w:rsid w:val="009F3697"/>
    <w:rsid w:val="009F4B2A"/>
    <w:rsid w:val="009F52E8"/>
    <w:rsid w:val="009F5885"/>
    <w:rsid w:val="00A0076D"/>
    <w:rsid w:val="00A00A9F"/>
    <w:rsid w:val="00A00C87"/>
    <w:rsid w:val="00A019AF"/>
    <w:rsid w:val="00A01A6F"/>
    <w:rsid w:val="00A0230D"/>
    <w:rsid w:val="00A0286E"/>
    <w:rsid w:val="00A03A32"/>
    <w:rsid w:val="00A03EF8"/>
    <w:rsid w:val="00A04283"/>
    <w:rsid w:val="00A04C6F"/>
    <w:rsid w:val="00A05401"/>
    <w:rsid w:val="00A05776"/>
    <w:rsid w:val="00A05B86"/>
    <w:rsid w:val="00A05C94"/>
    <w:rsid w:val="00A06204"/>
    <w:rsid w:val="00A06657"/>
    <w:rsid w:val="00A067B2"/>
    <w:rsid w:val="00A07B99"/>
    <w:rsid w:val="00A1008D"/>
    <w:rsid w:val="00A10424"/>
    <w:rsid w:val="00A11472"/>
    <w:rsid w:val="00A11FA1"/>
    <w:rsid w:val="00A121B7"/>
    <w:rsid w:val="00A126DC"/>
    <w:rsid w:val="00A132E0"/>
    <w:rsid w:val="00A133AE"/>
    <w:rsid w:val="00A138D9"/>
    <w:rsid w:val="00A13D29"/>
    <w:rsid w:val="00A16163"/>
    <w:rsid w:val="00A16413"/>
    <w:rsid w:val="00A173CA"/>
    <w:rsid w:val="00A17A55"/>
    <w:rsid w:val="00A17F29"/>
    <w:rsid w:val="00A20B5F"/>
    <w:rsid w:val="00A220AD"/>
    <w:rsid w:val="00A2254E"/>
    <w:rsid w:val="00A22950"/>
    <w:rsid w:val="00A22D72"/>
    <w:rsid w:val="00A234FC"/>
    <w:rsid w:val="00A24E79"/>
    <w:rsid w:val="00A24F77"/>
    <w:rsid w:val="00A253B5"/>
    <w:rsid w:val="00A2554C"/>
    <w:rsid w:val="00A25A87"/>
    <w:rsid w:val="00A25F8F"/>
    <w:rsid w:val="00A263A2"/>
    <w:rsid w:val="00A2668A"/>
    <w:rsid w:val="00A30BB3"/>
    <w:rsid w:val="00A30D13"/>
    <w:rsid w:val="00A3184B"/>
    <w:rsid w:val="00A319BE"/>
    <w:rsid w:val="00A33059"/>
    <w:rsid w:val="00A33BA5"/>
    <w:rsid w:val="00A34689"/>
    <w:rsid w:val="00A35126"/>
    <w:rsid w:val="00A352D9"/>
    <w:rsid w:val="00A37EC2"/>
    <w:rsid w:val="00A4020D"/>
    <w:rsid w:val="00A40D04"/>
    <w:rsid w:val="00A411C7"/>
    <w:rsid w:val="00A41F92"/>
    <w:rsid w:val="00A429FD"/>
    <w:rsid w:val="00A42DC3"/>
    <w:rsid w:val="00A42E9A"/>
    <w:rsid w:val="00A43327"/>
    <w:rsid w:val="00A43A4A"/>
    <w:rsid w:val="00A4455A"/>
    <w:rsid w:val="00A44F54"/>
    <w:rsid w:val="00A45630"/>
    <w:rsid w:val="00A457EC"/>
    <w:rsid w:val="00A460A7"/>
    <w:rsid w:val="00A464F5"/>
    <w:rsid w:val="00A46526"/>
    <w:rsid w:val="00A46881"/>
    <w:rsid w:val="00A478DB"/>
    <w:rsid w:val="00A47E6A"/>
    <w:rsid w:val="00A500C2"/>
    <w:rsid w:val="00A503F6"/>
    <w:rsid w:val="00A50424"/>
    <w:rsid w:val="00A50A66"/>
    <w:rsid w:val="00A50B9B"/>
    <w:rsid w:val="00A50BCB"/>
    <w:rsid w:val="00A51273"/>
    <w:rsid w:val="00A515CA"/>
    <w:rsid w:val="00A53248"/>
    <w:rsid w:val="00A542B1"/>
    <w:rsid w:val="00A5442A"/>
    <w:rsid w:val="00A5480D"/>
    <w:rsid w:val="00A55A79"/>
    <w:rsid w:val="00A55AFC"/>
    <w:rsid w:val="00A56D11"/>
    <w:rsid w:val="00A57150"/>
    <w:rsid w:val="00A60950"/>
    <w:rsid w:val="00A609FE"/>
    <w:rsid w:val="00A60D6E"/>
    <w:rsid w:val="00A60E4F"/>
    <w:rsid w:val="00A618F3"/>
    <w:rsid w:val="00A629F1"/>
    <w:rsid w:val="00A63139"/>
    <w:rsid w:val="00A63819"/>
    <w:rsid w:val="00A63BF1"/>
    <w:rsid w:val="00A63F8B"/>
    <w:rsid w:val="00A64874"/>
    <w:rsid w:val="00A65009"/>
    <w:rsid w:val="00A6797A"/>
    <w:rsid w:val="00A70627"/>
    <w:rsid w:val="00A70942"/>
    <w:rsid w:val="00A70A70"/>
    <w:rsid w:val="00A713E0"/>
    <w:rsid w:val="00A71623"/>
    <w:rsid w:val="00A724DF"/>
    <w:rsid w:val="00A72CF7"/>
    <w:rsid w:val="00A74238"/>
    <w:rsid w:val="00A76B28"/>
    <w:rsid w:val="00A77A64"/>
    <w:rsid w:val="00A77BA0"/>
    <w:rsid w:val="00A80624"/>
    <w:rsid w:val="00A80CB6"/>
    <w:rsid w:val="00A818EC"/>
    <w:rsid w:val="00A833A4"/>
    <w:rsid w:val="00A84A51"/>
    <w:rsid w:val="00A84CAD"/>
    <w:rsid w:val="00A85CDC"/>
    <w:rsid w:val="00A8664B"/>
    <w:rsid w:val="00A86B3C"/>
    <w:rsid w:val="00A86B9C"/>
    <w:rsid w:val="00A86CCB"/>
    <w:rsid w:val="00A8796C"/>
    <w:rsid w:val="00A87BB7"/>
    <w:rsid w:val="00A90721"/>
    <w:rsid w:val="00A90D6C"/>
    <w:rsid w:val="00A92C19"/>
    <w:rsid w:val="00A94146"/>
    <w:rsid w:val="00A941A7"/>
    <w:rsid w:val="00A947B4"/>
    <w:rsid w:val="00A94C1C"/>
    <w:rsid w:val="00A94E73"/>
    <w:rsid w:val="00A96566"/>
    <w:rsid w:val="00A9657F"/>
    <w:rsid w:val="00A965DC"/>
    <w:rsid w:val="00A968E9"/>
    <w:rsid w:val="00A9701F"/>
    <w:rsid w:val="00A9765C"/>
    <w:rsid w:val="00A97727"/>
    <w:rsid w:val="00AA0D6E"/>
    <w:rsid w:val="00AA2F12"/>
    <w:rsid w:val="00AA3036"/>
    <w:rsid w:val="00AA34F1"/>
    <w:rsid w:val="00AA4E97"/>
    <w:rsid w:val="00AA5E71"/>
    <w:rsid w:val="00AA5F03"/>
    <w:rsid w:val="00AA62F4"/>
    <w:rsid w:val="00AA64B8"/>
    <w:rsid w:val="00AA73C3"/>
    <w:rsid w:val="00AB04E0"/>
    <w:rsid w:val="00AB04E2"/>
    <w:rsid w:val="00AB0719"/>
    <w:rsid w:val="00AB1F0A"/>
    <w:rsid w:val="00AB21C2"/>
    <w:rsid w:val="00AB320E"/>
    <w:rsid w:val="00AB3BCF"/>
    <w:rsid w:val="00AB407B"/>
    <w:rsid w:val="00AB4531"/>
    <w:rsid w:val="00AB4B49"/>
    <w:rsid w:val="00AB521A"/>
    <w:rsid w:val="00AB5DF9"/>
    <w:rsid w:val="00AB7F4A"/>
    <w:rsid w:val="00AC0BA2"/>
    <w:rsid w:val="00AC176D"/>
    <w:rsid w:val="00AC1933"/>
    <w:rsid w:val="00AC1C4D"/>
    <w:rsid w:val="00AC21EA"/>
    <w:rsid w:val="00AC5966"/>
    <w:rsid w:val="00AC5C7A"/>
    <w:rsid w:val="00AC6BB9"/>
    <w:rsid w:val="00AC7758"/>
    <w:rsid w:val="00AD1238"/>
    <w:rsid w:val="00AD3746"/>
    <w:rsid w:val="00AD3834"/>
    <w:rsid w:val="00AD3936"/>
    <w:rsid w:val="00AD3DFF"/>
    <w:rsid w:val="00AD426B"/>
    <w:rsid w:val="00AD5617"/>
    <w:rsid w:val="00AD65EA"/>
    <w:rsid w:val="00AD6BA0"/>
    <w:rsid w:val="00AD6F74"/>
    <w:rsid w:val="00AD7CA7"/>
    <w:rsid w:val="00AE0E36"/>
    <w:rsid w:val="00AE153E"/>
    <w:rsid w:val="00AE1929"/>
    <w:rsid w:val="00AE1B99"/>
    <w:rsid w:val="00AE233F"/>
    <w:rsid w:val="00AE276C"/>
    <w:rsid w:val="00AE2AD8"/>
    <w:rsid w:val="00AE3035"/>
    <w:rsid w:val="00AE4164"/>
    <w:rsid w:val="00AE5104"/>
    <w:rsid w:val="00AE6332"/>
    <w:rsid w:val="00AE69DC"/>
    <w:rsid w:val="00AE7970"/>
    <w:rsid w:val="00AE7F27"/>
    <w:rsid w:val="00AF01B9"/>
    <w:rsid w:val="00AF1BA2"/>
    <w:rsid w:val="00AF2297"/>
    <w:rsid w:val="00AF2341"/>
    <w:rsid w:val="00AF2854"/>
    <w:rsid w:val="00AF34D1"/>
    <w:rsid w:val="00AF3B7A"/>
    <w:rsid w:val="00AF3DDB"/>
    <w:rsid w:val="00AF532D"/>
    <w:rsid w:val="00AF5863"/>
    <w:rsid w:val="00AF652C"/>
    <w:rsid w:val="00AF7E97"/>
    <w:rsid w:val="00AF7FF2"/>
    <w:rsid w:val="00B0005D"/>
    <w:rsid w:val="00B0015E"/>
    <w:rsid w:val="00B0031B"/>
    <w:rsid w:val="00B00769"/>
    <w:rsid w:val="00B01141"/>
    <w:rsid w:val="00B011D3"/>
    <w:rsid w:val="00B02AEA"/>
    <w:rsid w:val="00B02E1E"/>
    <w:rsid w:val="00B04643"/>
    <w:rsid w:val="00B054ED"/>
    <w:rsid w:val="00B057F5"/>
    <w:rsid w:val="00B05829"/>
    <w:rsid w:val="00B065F4"/>
    <w:rsid w:val="00B06B7F"/>
    <w:rsid w:val="00B11033"/>
    <w:rsid w:val="00B116F1"/>
    <w:rsid w:val="00B11AEB"/>
    <w:rsid w:val="00B11CAA"/>
    <w:rsid w:val="00B1206C"/>
    <w:rsid w:val="00B121C3"/>
    <w:rsid w:val="00B12D30"/>
    <w:rsid w:val="00B131CD"/>
    <w:rsid w:val="00B137E3"/>
    <w:rsid w:val="00B14FC9"/>
    <w:rsid w:val="00B15389"/>
    <w:rsid w:val="00B15485"/>
    <w:rsid w:val="00B1559B"/>
    <w:rsid w:val="00B1599E"/>
    <w:rsid w:val="00B15D77"/>
    <w:rsid w:val="00B15EDE"/>
    <w:rsid w:val="00B178E1"/>
    <w:rsid w:val="00B1796E"/>
    <w:rsid w:val="00B200B5"/>
    <w:rsid w:val="00B200F7"/>
    <w:rsid w:val="00B20179"/>
    <w:rsid w:val="00B202C6"/>
    <w:rsid w:val="00B20CFC"/>
    <w:rsid w:val="00B21C46"/>
    <w:rsid w:val="00B22ABF"/>
    <w:rsid w:val="00B2347A"/>
    <w:rsid w:val="00B23E8F"/>
    <w:rsid w:val="00B2403B"/>
    <w:rsid w:val="00B246A4"/>
    <w:rsid w:val="00B24A47"/>
    <w:rsid w:val="00B25B92"/>
    <w:rsid w:val="00B26BD2"/>
    <w:rsid w:val="00B26BE0"/>
    <w:rsid w:val="00B26EFB"/>
    <w:rsid w:val="00B271AF"/>
    <w:rsid w:val="00B30084"/>
    <w:rsid w:val="00B30681"/>
    <w:rsid w:val="00B30691"/>
    <w:rsid w:val="00B30712"/>
    <w:rsid w:val="00B31144"/>
    <w:rsid w:val="00B32400"/>
    <w:rsid w:val="00B328EB"/>
    <w:rsid w:val="00B32CF4"/>
    <w:rsid w:val="00B32D49"/>
    <w:rsid w:val="00B33C47"/>
    <w:rsid w:val="00B33F0F"/>
    <w:rsid w:val="00B34ECD"/>
    <w:rsid w:val="00B352E7"/>
    <w:rsid w:val="00B35310"/>
    <w:rsid w:val="00B3556D"/>
    <w:rsid w:val="00B358A7"/>
    <w:rsid w:val="00B3604F"/>
    <w:rsid w:val="00B36172"/>
    <w:rsid w:val="00B40157"/>
    <w:rsid w:val="00B409B6"/>
    <w:rsid w:val="00B4212D"/>
    <w:rsid w:val="00B427ED"/>
    <w:rsid w:val="00B42EBB"/>
    <w:rsid w:val="00B44AB0"/>
    <w:rsid w:val="00B44EA8"/>
    <w:rsid w:val="00B45C56"/>
    <w:rsid w:val="00B467A8"/>
    <w:rsid w:val="00B46A97"/>
    <w:rsid w:val="00B47509"/>
    <w:rsid w:val="00B5076F"/>
    <w:rsid w:val="00B50860"/>
    <w:rsid w:val="00B50A56"/>
    <w:rsid w:val="00B517EA"/>
    <w:rsid w:val="00B51821"/>
    <w:rsid w:val="00B519E5"/>
    <w:rsid w:val="00B520BF"/>
    <w:rsid w:val="00B527D1"/>
    <w:rsid w:val="00B53E8A"/>
    <w:rsid w:val="00B546B7"/>
    <w:rsid w:val="00B55281"/>
    <w:rsid w:val="00B553A2"/>
    <w:rsid w:val="00B55D3C"/>
    <w:rsid w:val="00B55F67"/>
    <w:rsid w:val="00B566BD"/>
    <w:rsid w:val="00B5767B"/>
    <w:rsid w:val="00B5782A"/>
    <w:rsid w:val="00B60940"/>
    <w:rsid w:val="00B61756"/>
    <w:rsid w:val="00B624F1"/>
    <w:rsid w:val="00B62CCE"/>
    <w:rsid w:val="00B64F17"/>
    <w:rsid w:val="00B65C57"/>
    <w:rsid w:val="00B65E50"/>
    <w:rsid w:val="00B672B5"/>
    <w:rsid w:val="00B67C46"/>
    <w:rsid w:val="00B70BAF"/>
    <w:rsid w:val="00B70FB6"/>
    <w:rsid w:val="00B717B9"/>
    <w:rsid w:val="00B72A01"/>
    <w:rsid w:val="00B7360E"/>
    <w:rsid w:val="00B73812"/>
    <w:rsid w:val="00B7412D"/>
    <w:rsid w:val="00B746C0"/>
    <w:rsid w:val="00B74A3C"/>
    <w:rsid w:val="00B750DD"/>
    <w:rsid w:val="00B75DA8"/>
    <w:rsid w:val="00B76DD9"/>
    <w:rsid w:val="00B77364"/>
    <w:rsid w:val="00B77696"/>
    <w:rsid w:val="00B77701"/>
    <w:rsid w:val="00B77B7F"/>
    <w:rsid w:val="00B80F6B"/>
    <w:rsid w:val="00B81D01"/>
    <w:rsid w:val="00B81D67"/>
    <w:rsid w:val="00B82804"/>
    <w:rsid w:val="00B83533"/>
    <w:rsid w:val="00B83E06"/>
    <w:rsid w:val="00B84042"/>
    <w:rsid w:val="00B84443"/>
    <w:rsid w:val="00B844A4"/>
    <w:rsid w:val="00B8478A"/>
    <w:rsid w:val="00B84E2B"/>
    <w:rsid w:val="00B8551B"/>
    <w:rsid w:val="00B85963"/>
    <w:rsid w:val="00B85B6F"/>
    <w:rsid w:val="00B876AB"/>
    <w:rsid w:val="00B87727"/>
    <w:rsid w:val="00B90AC2"/>
    <w:rsid w:val="00B90DF3"/>
    <w:rsid w:val="00B91AB8"/>
    <w:rsid w:val="00B91C59"/>
    <w:rsid w:val="00B92395"/>
    <w:rsid w:val="00B927B3"/>
    <w:rsid w:val="00B92934"/>
    <w:rsid w:val="00B929A2"/>
    <w:rsid w:val="00B93064"/>
    <w:rsid w:val="00B93746"/>
    <w:rsid w:val="00B95E0E"/>
    <w:rsid w:val="00B96A82"/>
    <w:rsid w:val="00B9722C"/>
    <w:rsid w:val="00B97803"/>
    <w:rsid w:val="00B97E1A"/>
    <w:rsid w:val="00BA04BC"/>
    <w:rsid w:val="00BA0C99"/>
    <w:rsid w:val="00BA17A5"/>
    <w:rsid w:val="00BA2323"/>
    <w:rsid w:val="00BA28FD"/>
    <w:rsid w:val="00BA48D1"/>
    <w:rsid w:val="00BA52CF"/>
    <w:rsid w:val="00BA6F9F"/>
    <w:rsid w:val="00BA7706"/>
    <w:rsid w:val="00BB01C0"/>
    <w:rsid w:val="00BB0B7C"/>
    <w:rsid w:val="00BB29CC"/>
    <w:rsid w:val="00BB45D9"/>
    <w:rsid w:val="00BB4850"/>
    <w:rsid w:val="00BB5E36"/>
    <w:rsid w:val="00BB6FBB"/>
    <w:rsid w:val="00BB7286"/>
    <w:rsid w:val="00BB74AB"/>
    <w:rsid w:val="00BC170C"/>
    <w:rsid w:val="00BC196B"/>
    <w:rsid w:val="00BC2024"/>
    <w:rsid w:val="00BC2501"/>
    <w:rsid w:val="00BC2EBD"/>
    <w:rsid w:val="00BC3AC8"/>
    <w:rsid w:val="00BC4F5E"/>
    <w:rsid w:val="00BC6791"/>
    <w:rsid w:val="00BC6B69"/>
    <w:rsid w:val="00BC709B"/>
    <w:rsid w:val="00BC76CD"/>
    <w:rsid w:val="00BC78DD"/>
    <w:rsid w:val="00BC7D05"/>
    <w:rsid w:val="00BC7EA9"/>
    <w:rsid w:val="00BC7F27"/>
    <w:rsid w:val="00BD1323"/>
    <w:rsid w:val="00BD1E4E"/>
    <w:rsid w:val="00BD2486"/>
    <w:rsid w:val="00BD304B"/>
    <w:rsid w:val="00BD3523"/>
    <w:rsid w:val="00BD4D3D"/>
    <w:rsid w:val="00BD570D"/>
    <w:rsid w:val="00BD6C8D"/>
    <w:rsid w:val="00BD77EF"/>
    <w:rsid w:val="00BD79D0"/>
    <w:rsid w:val="00BE21BE"/>
    <w:rsid w:val="00BE2871"/>
    <w:rsid w:val="00BE2A7F"/>
    <w:rsid w:val="00BE342B"/>
    <w:rsid w:val="00BE4143"/>
    <w:rsid w:val="00BE4864"/>
    <w:rsid w:val="00BE5B82"/>
    <w:rsid w:val="00BE764C"/>
    <w:rsid w:val="00BE773D"/>
    <w:rsid w:val="00BF1443"/>
    <w:rsid w:val="00BF16C2"/>
    <w:rsid w:val="00BF170B"/>
    <w:rsid w:val="00BF209A"/>
    <w:rsid w:val="00BF3C57"/>
    <w:rsid w:val="00BF40D0"/>
    <w:rsid w:val="00BF573B"/>
    <w:rsid w:val="00C00DBA"/>
    <w:rsid w:val="00C0129F"/>
    <w:rsid w:val="00C015DD"/>
    <w:rsid w:val="00C02751"/>
    <w:rsid w:val="00C0303B"/>
    <w:rsid w:val="00C03BA2"/>
    <w:rsid w:val="00C03DCF"/>
    <w:rsid w:val="00C03F0A"/>
    <w:rsid w:val="00C042F6"/>
    <w:rsid w:val="00C0434F"/>
    <w:rsid w:val="00C04581"/>
    <w:rsid w:val="00C04A83"/>
    <w:rsid w:val="00C04CFB"/>
    <w:rsid w:val="00C04DD6"/>
    <w:rsid w:val="00C0505D"/>
    <w:rsid w:val="00C05B81"/>
    <w:rsid w:val="00C0673F"/>
    <w:rsid w:val="00C07811"/>
    <w:rsid w:val="00C0789F"/>
    <w:rsid w:val="00C07F10"/>
    <w:rsid w:val="00C11CDC"/>
    <w:rsid w:val="00C1213B"/>
    <w:rsid w:val="00C12478"/>
    <w:rsid w:val="00C12F88"/>
    <w:rsid w:val="00C142C8"/>
    <w:rsid w:val="00C14F95"/>
    <w:rsid w:val="00C163C3"/>
    <w:rsid w:val="00C16AD0"/>
    <w:rsid w:val="00C17A77"/>
    <w:rsid w:val="00C17E54"/>
    <w:rsid w:val="00C17F76"/>
    <w:rsid w:val="00C17FFB"/>
    <w:rsid w:val="00C20134"/>
    <w:rsid w:val="00C204F1"/>
    <w:rsid w:val="00C20875"/>
    <w:rsid w:val="00C20A4A"/>
    <w:rsid w:val="00C21A13"/>
    <w:rsid w:val="00C223CB"/>
    <w:rsid w:val="00C22F47"/>
    <w:rsid w:val="00C23353"/>
    <w:rsid w:val="00C24B3A"/>
    <w:rsid w:val="00C25D1B"/>
    <w:rsid w:val="00C25F1F"/>
    <w:rsid w:val="00C260EB"/>
    <w:rsid w:val="00C2668F"/>
    <w:rsid w:val="00C2754B"/>
    <w:rsid w:val="00C303CA"/>
    <w:rsid w:val="00C308C4"/>
    <w:rsid w:val="00C30C64"/>
    <w:rsid w:val="00C30E48"/>
    <w:rsid w:val="00C31EAB"/>
    <w:rsid w:val="00C32E7D"/>
    <w:rsid w:val="00C32F66"/>
    <w:rsid w:val="00C33626"/>
    <w:rsid w:val="00C33BB8"/>
    <w:rsid w:val="00C33ECF"/>
    <w:rsid w:val="00C34B8D"/>
    <w:rsid w:val="00C35623"/>
    <w:rsid w:val="00C35E56"/>
    <w:rsid w:val="00C3719D"/>
    <w:rsid w:val="00C374F5"/>
    <w:rsid w:val="00C4041B"/>
    <w:rsid w:val="00C405AF"/>
    <w:rsid w:val="00C406E2"/>
    <w:rsid w:val="00C40C0F"/>
    <w:rsid w:val="00C40ECC"/>
    <w:rsid w:val="00C4142C"/>
    <w:rsid w:val="00C42541"/>
    <w:rsid w:val="00C42ABB"/>
    <w:rsid w:val="00C43320"/>
    <w:rsid w:val="00C43459"/>
    <w:rsid w:val="00C44BA1"/>
    <w:rsid w:val="00C459D8"/>
    <w:rsid w:val="00C464EA"/>
    <w:rsid w:val="00C468D7"/>
    <w:rsid w:val="00C46985"/>
    <w:rsid w:val="00C47512"/>
    <w:rsid w:val="00C476BB"/>
    <w:rsid w:val="00C47B10"/>
    <w:rsid w:val="00C5138B"/>
    <w:rsid w:val="00C5187C"/>
    <w:rsid w:val="00C5190A"/>
    <w:rsid w:val="00C530D0"/>
    <w:rsid w:val="00C5387E"/>
    <w:rsid w:val="00C53C60"/>
    <w:rsid w:val="00C5612F"/>
    <w:rsid w:val="00C567C4"/>
    <w:rsid w:val="00C56978"/>
    <w:rsid w:val="00C5742F"/>
    <w:rsid w:val="00C574FB"/>
    <w:rsid w:val="00C6109C"/>
    <w:rsid w:val="00C618D1"/>
    <w:rsid w:val="00C61A73"/>
    <w:rsid w:val="00C61E44"/>
    <w:rsid w:val="00C62B40"/>
    <w:rsid w:val="00C63F40"/>
    <w:rsid w:val="00C64056"/>
    <w:rsid w:val="00C64369"/>
    <w:rsid w:val="00C65E41"/>
    <w:rsid w:val="00C66367"/>
    <w:rsid w:val="00C67093"/>
    <w:rsid w:val="00C704C7"/>
    <w:rsid w:val="00C7058E"/>
    <w:rsid w:val="00C71607"/>
    <w:rsid w:val="00C717D7"/>
    <w:rsid w:val="00C718BC"/>
    <w:rsid w:val="00C71C26"/>
    <w:rsid w:val="00C72838"/>
    <w:rsid w:val="00C73A22"/>
    <w:rsid w:val="00C74C15"/>
    <w:rsid w:val="00C759CF"/>
    <w:rsid w:val="00C76C15"/>
    <w:rsid w:val="00C76D87"/>
    <w:rsid w:val="00C76DCD"/>
    <w:rsid w:val="00C802F2"/>
    <w:rsid w:val="00C811FE"/>
    <w:rsid w:val="00C839E1"/>
    <w:rsid w:val="00C852D4"/>
    <w:rsid w:val="00C852F9"/>
    <w:rsid w:val="00C85542"/>
    <w:rsid w:val="00C859F7"/>
    <w:rsid w:val="00C87104"/>
    <w:rsid w:val="00C87E59"/>
    <w:rsid w:val="00C90780"/>
    <w:rsid w:val="00C911DF"/>
    <w:rsid w:val="00C9176B"/>
    <w:rsid w:val="00C9218C"/>
    <w:rsid w:val="00C92DA1"/>
    <w:rsid w:val="00C9416C"/>
    <w:rsid w:val="00C94912"/>
    <w:rsid w:val="00C94DD4"/>
    <w:rsid w:val="00C95774"/>
    <w:rsid w:val="00C960A6"/>
    <w:rsid w:val="00C960FB"/>
    <w:rsid w:val="00C967D9"/>
    <w:rsid w:val="00C96C86"/>
    <w:rsid w:val="00C96DB5"/>
    <w:rsid w:val="00C97AC9"/>
    <w:rsid w:val="00CA0338"/>
    <w:rsid w:val="00CA0620"/>
    <w:rsid w:val="00CA074C"/>
    <w:rsid w:val="00CA1CE3"/>
    <w:rsid w:val="00CA1D05"/>
    <w:rsid w:val="00CA21FE"/>
    <w:rsid w:val="00CA2FFE"/>
    <w:rsid w:val="00CA3082"/>
    <w:rsid w:val="00CA33F6"/>
    <w:rsid w:val="00CA3846"/>
    <w:rsid w:val="00CA4F0C"/>
    <w:rsid w:val="00CA5596"/>
    <w:rsid w:val="00CA5B95"/>
    <w:rsid w:val="00CA6355"/>
    <w:rsid w:val="00CA68A9"/>
    <w:rsid w:val="00CA7E3A"/>
    <w:rsid w:val="00CB1011"/>
    <w:rsid w:val="00CB1399"/>
    <w:rsid w:val="00CB14FE"/>
    <w:rsid w:val="00CB1D39"/>
    <w:rsid w:val="00CB1D8E"/>
    <w:rsid w:val="00CB1DFE"/>
    <w:rsid w:val="00CB222C"/>
    <w:rsid w:val="00CB294C"/>
    <w:rsid w:val="00CB2F8C"/>
    <w:rsid w:val="00CB3CAF"/>
    <w:rsid w:val="00CB4001"/>
    <w:rsid w:val="00CB458C"/>
    <w:rsid w:val="00CB4730"/>
    <w:rsid w:val="00CB4A6F"/>
    <w:rsid w:val="00CB536C"/>
    <w:rsid w:val="00CB564F"/>
    <w:rsid w:val="00CB5731"/>
    <w:rsid w:val="00CB578A"/>
    <w:rsid w:val="00CB5946"/>
    <w:rsid w:val="00CB5964"/>
    <w:rsid w:val="00CB5CE4"/>
    <w:rsid w:val="00CB62B4"/>
    <w:rsid w:val="00CB742B"/>
    <w:rsid w:val="00CB7EBB"/>
    <w:rsid w:val="00CC03A1"/>
    <w:rsid w:val="00CC1708"/>
    <w:rsid w:val="00CC2FA6"/>
    <w:rsid w:val="00CC3B6C"/>
    <w:rsid w:val="00CC4C24"/>
    <w:rsid w:val="00CC4C67"/>
    <w:rsid w:val="00CC4CBF"/>
    <w:rsid w:val="00CC5EAD"/>
    <w:rsid w:val="00CC5FBA"/>
    <w:rsid w:val="00CC6446"/>
    <w:rsid w:val="00CC651F"/>
    <w:rsid w:val="00CC74A1"/>
    <w:rsid w:val="00CC77B4"/>
    <w:rsid w:val="00CD08C1"/>
    <w:rsid w:val="00CD0958"/>
    <w:rsid w:val="00CD1250"/>
    <w:rsid w:val="00CD167C"/>
    <w:rsid w:val="00CD2DAE"/>
    <w:rsid w:val="00CD32BA"/>
    <w:rsid w:val="00CD32C2"/>
    <w:rsid w:val="00CD3C3F"/>
    <w:rsid w:val="00CD3EE0"/>
    <w:rsid w:val="00CD40A8"/>
    <w:rsid w:val="00CD4AB1"/>
    <w:rsid w:val="00CD4D1B"/>
    <w:rsid w:val="00CD54FA"/>
    <w:rsid w:val="00CD5733"/>
    <w:rsid w:val="00CD57C4"/>
    <w:rsid w:val="00CD5C9D"/>
    <w:rsid w:val="00CD61DF"/>
    <w:rsid w:val="00CE06F7"/>
    <w:rsid w:val="00CE146B"/>
    <w:rsid w:val="00CE2CE9"/>
    <w:rsid w:val="00CE2DAE"/>
    <w:rsid w:val="00CE2E49"/>
    <w:rsid w:val="00CE3D72"/>
    <w:rsid w:val="00CE44C5"/>
    <w:rsid w:val="00CE5100"/>
    <w:rsid w:val="00CE7586"/>
    <w:rsid w:val="00CE7BE5"/>
    <w:rsid w:val="00CF038C"/>
    <w:rsid w:val="00CF079E"/>
    <w:rsid w:val="00CF0AF7"/>
    <w:rsid w:val="00CF1196"/>
    <w:rsid w:val="00CF1E91"/>
    <w:rsid w:val="00CF219C"/>
    <w:rsid w:val="00CF2CE6"/>
    <w:rsid w:val="00CF3596"/>
    <w:rsid w:val="00CF36BC"/>
    <w:rsid w:val="00CF5B28"/>
    <w:rsid w:val="00CF6475"/>
    <w:rsid w:val="00CF6DBE"/>
    <w:rsid w:val="00CF78FB"/>
    <w:rsid w:val="00CF790C"/>
    <w:rsid w:val="00CF7DBF"/>
    <w:rsid w:val="00CF7E1F"/>
    <w:rsid w:val="00D0016F"/>
    <w:rsid w:val="00D00802"/>
    <w:rsid w:val="00D00E54"/>
    <w:rsid w:val="00D00EB8"/>
    <w:rsid w:val="00D01101"/>
    <w:rsid w:val="00D012CA"/>
    <w:rsid w:val="00D01A87"/>
    <w:rsid w:val="00D03808"/>
    <w:rsid w:val="00D03C22"/>
    <w:rsid w:val="00D03CA2"/>
    <w:rsid w:val="00D040D7"/>
    <w:rsid w:val="00D0430D"/>
    <w:rsid w:val="00D0489F"/>
    <w:rsid w:val="00D05338"/>
    <w:rsid w:val="00D056AD"/>
    <w:rsid w:val="00D05DB0"/>
    <w:rsid w:val="00D06357"/>
    <w:rsid w:val="00D06CA4"/>
    <w:rsid w:val="00D06E64"/>
    <w:rsid w:val="00D06EC5"/>
    <w:rsid w:val="00D10CE1"/>
    <w:rsid w:val="00D11367"/>
    <w:rsid w:val="00D116C9"/>
    <w:rsid w:val="00D1230B"/>
    <w:rsid w:val="00D1283E"/>
    <w:rsid w:val="00D14379"/>
    <w:rsid w:val="00D14478"/>
    <w:rsid w:val="00D14C18"/>
    <w:rsid w:val="00D15376"/>
    <w:rsid w:val="00D1541E"/>
    <w:rsid w:val="00D158D9"/>
    <w:rsid w:val="00D159BA"/>
    <w:rsid w:val="00D15B50"/>
    <w:rsid w:val="00D15F2C"/>
    <w:rsid w:val="00D16453"/>
    <w:rsid w:val="00D16B0F"/>
    <w:rsid w:val="00D16BAC"/>
    <w:rsid w:val="00D16E48"/>
    <w:rsid w:val="00D2018A"/>
    <w:rsid w:val="00D20EC6"/>
    <w:rsid w:val="00D2156D"/>
    <w:rsid w:val="00D216BF"/>
    <w:rsid w:val="00D21E95"/>
    <w:rsid w:val="00D240AE"/>
    <w:rsid w:val="00D24DCC"/>
    <w:rsid w:val="00D25C65"/>
    <w:rsid w:val="00D25C7D"/>
    <w:rsid w:val="00D25EA9"/>
    <w:rsid w:val="00D26327"/>
    <w:rsid w:val="00D2687C"/>
    <w:rsid w:val="00D26F72"/>
    <w:rsid w:val="00D26FDE"/>
    <w:rsid w:val="00D2727B"/>
    <w:rsid w:val="00D275B2"/>
    <w:rsid w:val="00D27B3C"/>
    <w:rsid w:val="00D27F08"/>
    <w:rsid w:val="00D3137E"/>
    <w:rsid w:val="00D31E2C"/>
    <w:rsid w:val="00D32056"/>
    <w:rsid w:val="00D33428"/>
    <w:rsid w:val="00D347B4"/>
    <w:rsid w:val="00D34875"/>
    <w:rsid w:val="00D34ACB"/>
    <w:rsid w:val="00D355A1"/>
    <w:rsid w:val="00D36B8D"/>
    <w:rsid w:val="00D376BE"/>
    <w:rsid w:val="00D40A78"/>
    <w:rsid w:val="00D40AC3"/>
    <w:rsid w:val="00D41361"/>
    <w:rsid w:val="00D42C14"/>
    <w:rsid w:val="00D4300F"/>
    <w:rsid w:val="00D437AA"/>
    <w:rsid w:val="00D4447D"/>
    <w:rsid w:val="00D45FF1"/>
    <w:rsid w:val="00D46A17"/>
    <w:rsid w:val="00D4733D"/>
    <w:rsid w:val="00D47352"/>
    <w:rsid w:val="00D479F9"/>
    <w:rsid w:val="00D50882"/>
    <w:rsid w:val="00D526A1"/>
    <w:rsid w:val="00D5347E"/>
    <w:rsid w:val="00D53DB3"/>
    <w:rsid w:val="00D53FA1"/>
    <w:rsid w:val="00D54080"/>
    <w:rsid w:val="00D544EA"/>
    <w:rsid w:val="00D54A6D"/>
    <w:rsid w:val="00D54EAD"/>
    <w:rsid w:val="00D55895"/>
    <w:rsid w:val="00D5616A"/>
    <w:rsid w:val="00D56D94"/>
    <w:rsid w:val="00D5726A"/>
    <w:rsid w:val="00D5760E"/>
    <w:rsid w:val="00D57E0E"/>
    <w:rsid w:val="00D61AA7"/>
    <w:rsid w:val="00D62A86"/>
    <w:rsid w:val="00D62AF6"/>
    <w:rsid w:val="00D62C8B"/>
    <w:rsid w:val="00D62D86"/>
    <w:rsid w:val="00D62DBA"/>
    <w:rsid w:val="00D63001"/>
    <w:rsid w:val="00D63379"/>
    <w:rsid w:val="00D63665"/>
    <w:rsid w:val="00D643EE"/>
    <w:rsid w:val="00D662C5"/>
    <w:rsid w:val="00D70114"/>
    <w:rsid w:val="00D70BC9"/>
    <w:rsid w:val="00D7294D"/>
    <w:rsid w:val="00D72D86"/>
    <w:rsid w:val="00D73761"/>
    <w:rsid w:val="00D740C7"/>
    <w:rsid w:val="00D74FEA"/>
    <w:rsid w:val="00D751AA"/>
    <w:rsid w:val="00D75685"/>
    <w:rsid w:val="00D75DEA"/>
    <w:rsid w:val="00D774B2"/>
    <w:rsid w:val="00D81622"/>
    <w:rsid w:val="00D8163F"/>
    <w:rsid w:val="00D82431"/>
    <w:rsid w:val="00D828DA"/>
    <w:rsid w:val="00D82BB5"/>
    <w:rsid w:val="00D836C8"/>
    <w:rsid w:val="00D83CFB"/>
    <w:rsid w:val="00D84D3F"/>
    <w:rsid w:val="00D85AB6"/>
    <w:rsid w:val="00D86CBA"/>
    <w:rsid w:val="00D8702F"/>
    <w:rsid w:val="00D879EB"/>
    <w:rsid w:val="00D87DE3"/>
    <w:rsid w:val="00D90102"/>
    <w:rsid w:val="00D90924"/>
    <w:rsid w:val="00D91F93"/>
    <w:rsid w:val="00D92A50"/>
    <w:rsid w:val="00D93343"/>
    <w:rsid w:val="00D937F6"/>
    <w:rsid w:val="00D95121"/>
    <w:rsid w:val="00D953AD"/>
    <w:rsid w:val="00D959EF"/>
    <w:rsid w:val="00D960D8"/>
    <w:rsid w:val="00D96561"/>
    <w:rsid w:val="00D96EC8"/>
    <w:rsid w:val="00D976FE"/>
    <w:rsid w:val="00DA13F5"/>
    <w:rsid w:val="00DA1C18"/>
    <w:rsid w:val="00DA3CAB"/>
    <w:rsid w:val="00DA4D35"/>
    <w:rsid w:val="00DA5372"/>
    <w:rsid w:val="00DA5C23"/>
    <w:rsid w:val="00DA67FE"/>
    <w:rsid w:val="00DA6CBA"/>
    <w:rsid w:val="00DA6D29"/>
    <w:rsid w:val="00DA799A"/>
    <w:rsid w:val="00DA79AD"/>
    <w:rsid w:val="00DA7CD7"/>
    <w:rsid w:val="00DB02A0"/>
    <w:rsid w:val="00DB05FB"/>
    <w:rsid w:val="00DB0728"/>
    <w:rsid w:val="00DB0926"/>
    <w:rsid w:val="00DB12FC"/>
    <w:rsid w:val="00DB18F2"/>
    <w:rsid w:val="00DB1A90"/>
    <w:rsid w:val="00DB1F1A"/>
    <w:rsid w:val="00DB2481"/>
    <w:rsid w:val="00DB2B71"/>
    <w:rsid w:val="00DB384C"/>
    <w:rsid w:val="00DB3948"/>
    <w:rsid w:val="00DB4707"/>
    <w:rsid w:val="00DB4A77"/>
    <w:rsid w:val="00DB67F3"/>
    <w:rsid w:val="00DB6ACC"/>
    <w:rsid w:val="00DB6BFA"/>
    <w:rsid w:val="00DB7044"/>
    <w:rsid w:val="00DB72D4"/>
    <w:rsid w:val="00DC11CA"/>
    <w:rsid w:val="00DC19D1"/>
    <w:rsid w:val="00DC1A10"/>
    <w:rsid w:val="00DC22BF"/>
    <w:rsid w:val="00DC3143"/>
    <w:rsid w:val="00DC3FC6"/>
    <w:rsid w:val="00DC4E8E"/>
    <w:rsid w:val="00DC5B65"/>
    <w:rsid w:val="00DC603C"/>
    <w:rsid w:val="00DC6402"/>
    <w:rsid w:val="00DC64EE"/>
    <w:rsid w:val="00DC666B"/>
    <w:rsid w:val="00DC6996"/>
    <w:rsid w:val="00DC6F54"/>
    <w:rsid w:val="00DC71E7"/>
    <w:rsid w:val="00DC720B"/>
    <w:rsid w:val="00DD02FE"/>
    <w:rsid w:val="00DD032A"/>
    <w:rsid w:val="00DD0D4C"/>
    <w:rsid w:val="00DD2820"/>
    <w:rsid w:val="00DD2FBD"/>
    <w:rsid w:val="00DD301B"/>
    <w:rsid w:val="00DD3032"/>
    <w:rsid w:val="00DD43AD"/>
    <w:rsid w:val="00DD4E29"/>
    <w:rsid w:val="00DD55FA"/>
    <w:rsid w:val="00DD5F37"/>
    <w:rsid w:val="00DD651F"/>
    <w:rsid w:val="00DD71EB"/>
    <w:rsid w:val="00DD7394"/>
    <w:rsid w:val="00DD780F"/>
    <w:rsid w:val="00DD79C6"/>
    <w:rsid w:val="00DD7CED"/>
    <w:rsid w:val="00DD7FAD"/>
    <w:rsid w:val="00DE0248"/>
    <w:rsid w:val="00DE0FAC"/>
    <w:rsid w:val="00DE1462"/>
    <w:rsid w:val="00DE14BB"/>
    <w:rsid w:val="00DE19A1"/>
    <w:rsid w:val="00DE19D2"/>
    <w:rsid w:val="00DE1C19"/>
    <w:rsid w:val="00DE3043"/>
    <w:rsid w:val="00DE3505"/>
    <w:rsid w:val="00DE396C"/>
    <w:rsid w:val="00DE3A11"/>
    <w:rsid w:val="00DE3C66"/>
    <w:rsid w:val="00DE4FD7"/>
    <w:rsid w:val="00DE6563"/>
    <w:rsid w:val="00DE658B"/>
    <w:rsid w:val="00DE6830"/>
    <w:rsid w:val="00DE70C8"/>
    <w:rsid w:val="00DE719F"/>
    <w:rsid w:val="00DE721C"/>
    <w:rsid w:val="00DE762B"/>
    <w:rsid w:val="00DE7F42"/>
    <w:rsid w:val="00DE7F84"/>
    <w:rsid w:val="00DF052B"/>
    <w:rsid w:val="00DF1B9D"/>
    <w:rsid w:val="00DF2DFA"/>
    <w:rsid w:val="00DF336F"/>
    <w:rsid w:val="00DF34AF"/>
    <w:rsid w:val="00DF4753"/>
    <w:rsid w:val="00DF4C76"/>
    <w:rsid w:val="00DF535B"/>
    <w:rsid w:val="00DF5D6D"/>
    <w:rsid w:val="00DF5EEE"/>
    <w:rsid w:val="00DF7C72"/>
    <w:rsid w:val="00E00DDD"/>
    <w:rsid w:val="00E017EB"/>
    <w:rsid w:val="00E01CC9"/>
    <w:rsid w:val="00E01CD7"/>
    <w:rsid w:val="00E01D84"/>
    <w:rsid w:val="00E03515"/>
    <w:rsid w:val="00E040CE"/>
    <w:rsid w:val="00E04265"/>
    <w:rsid w:val="00E04380"/>
    <w:rsid w:val="00E055CB"/>
    <w:rsid w:val="00E0586B"/>
    <w:rsid w:val="00E05AE4"/>
    <w:rsid w:val="00E0654A"/>
    <w:rsid w:val="00E06787"/>
    <w:rsid w:val="00E06D5A"/>
    <w:rsid w:val="00E07613"/>
    <w:rsid w:val="00E10837"/>
    <w:rsid w:val="00E10E5D"/>
    <w:rsid w:val="00E11122"/>
    <w:rsid w:val="00E1213C"/>
    <w:rsid w:val="00E123BF"/>
    <w:rsid w:val="00E12598"/>
    <w:rsid w:val="00E1449B"/>
    <w:rsid w:val="00E14715"/>
    <w:rsid w:val="00E14D25"/>
    <w:rsid w:val="00E15C44"/>
    <w:rsid w:val="00E169E6"/>
    <w:rsid w:val="00E203A7"/>
    <w:rsid w:val="00E20748"/>
    <w:rsid w:val="00E20B43"/>
    <w:rsid w:val="00E210F7"/>
    <w:rsid w:val="00E21A44"/>
    <w:rsid w:val="00E22158"/>
    <w:rsid w:val="00E24001"/>
    <w:rsid w:val="00E243C8"/>
    <w:rsid w:val="00E24760"/>
    <w:rsid w:val="00E24B31"/>
    <w:rsid w:val="00E24E03"/>
    <w:rsid w:val="00E251F7"/>
    <w:rsid w:val="00E2522E"/>
    <w:rsid w:val="00E25D74"/>
    <w:rsid w:val="00E25EC9"/>
    <w:rsid w:val="00E260F7"/>
    <w:rsid w:val="00E26521"/>
    <w:rsid w:val="00E26CFD"/>
    <w:rsid w:val="00E30E0D"/>
    <w:rsid w:val="00E30F4D"/>
    <w:rsid w:val="00E3103F"/>
    <w:rsid w:val="00E320B8"/>
    <w:rsid w:val="00E325ED"/>
    <w:rsid w:val="00E32EBE"/>
    <w:rsid w:val="00E33984"/>
    <w:rsid w:val="00E34B51"/>
    <w:rsid w:val="00E3556D"/>
    <w:rsid w:val="00E37075"/>
    <w:rsid w:val="00E372E1"/>
    <w:rsid w:val="00E3775D"/>
    <w:rsid w:val="00E40BC2"/>
    <w:rsid w:val="00E41519"/>
    <w:rsid w:val="00E41C0B"/>
    <w:rsid w:val="00E41DC1"/>
    <w:rsid w:val="00E41F9D"/>
    <w:rsid w:val="00E4229E"/>
    <w:rsid w:val="00E42DDB"/>
    <w:rsid w:val="00E43DC1"/>
    <w:rsid w:val="00E448A0"/>
    <w:rsid w:val="00E451A8"/>
    <w:rsid w:val="00E45569"/>
    <w:rsid w:val="00E457E4"/>
    <w:rsid w:val="00E46275"/>
    <w:rsid w:val="00E46430"/>
    <w:rsid w:val="00E5057F"/>
    <w:rsid w:val="00E50A6C"/>
    <w:rsid w:val="00E518DC"/>
    <w:rsid w:val="00E5194E"/>
    <w:rsid w:val="00E524F9"/>
    <w:rsid w:val="00E525D6"/>
    <w:rsid w:val="00E531CC"/>
    <w:rsid w:val="00E54A33"/>
    <w:rsid w:val="00E54A6E"/>
    <w:rsid w:val="00E54C1B"/>
    <w:rsid w:val="00E54C22"/>
    <w:rsid w:val="00E54DDA"/>
    <w:rsid w:val="00E55177"/>
    <w:rsid w:val="00E55E2F"/>
    <w:rsid w:val="00E569D3"/>
    <w:rsid w:val="00E5738B"/>
    <w:rsid w:val="00E57576"/>
    <w:rsid w:val="00E57AB3"/>
    <w:rsid w:val="00E6051B"/>
    <w:rsid w:val="00E60F7F"/>
    <w:rsid w:val="00E60F86"/>
    <w:rsid w:val="00E61ADF"/>
    <w:rsid w:val="00E62BC3"/>
    <w:rsid w:val="00E63B2A"/>
    <w:rsid w:val="00E6406D"/>
    <w:rsid w:val="00E641DA"/>
    <w:rsid w:val="00E642EE"/>
    <w:rsid w:val="00E6511D"/>
    <w:rsid w:val="00E6555B"/>
    <w:rsid w:val="00E658B4"/>
    <w:rsid w:val="00E66321"/>
    <w:rsid w:val="00E672B1"/>
    <w:rsid w:val="00E67705"/>
    <w:rsid w:val="00E67CDA"/>
    <w:rsid w:val="00E67D40"/>
    <w:rsid w:val="00E716F1"/>
    <w:rsid w:val="00E72C55"/>
    <w:rsid w:val="00E72E35"/>
    <w:rsid w:val="00E72ECB"/>
    <w:rsid w:val="00E72F1B"/>
    <w:rsid w:val="00E72F33"/>
    <w:rsid w:val="00E73942"/>
    <w:rsid w:val="00E7420D"/>
    <w:rsid w:val="00E76721"/>
    <w:rsid w:val="00E76805"/>
    <w:rsid w:val="00E76E71"/>
    <w:rsid w:val="00E80C61"/>
    <w:rsid w:val="00E80DE3"/>
    <w:rsid w:val="00E814ED"/>
    <w:rsid w:val="00E8165F"/>
    <w:rsid w:val="00E8261C"/>
    <w:rsid w:val="00E8376C"/>
    <w:rsid w:val="00E83871"/>
    <w:rsid w:val="00E83B90"/>
    <w:rsid w:val="00E844A8"/>
    <w:rsid w:val="00E85CA0"/>
    <w:rsid w:val="00E8644B"/>
    <w:rsid w:val="00E866A4"/>
    <w:rsid w:val="00E86E36"/>
    <w:rsid w:val="00E87240"/>
    <w:rsid w:val="00E87944"/>
    <w:rsid w:val="00E87A0F"/>
    <w:rsid w:val="00E87C19"/>
    <w:rsid w:val="00E90939"/>
    <w:rsid w:val="00E90987"/>
    <w:rsid w:val="00E9104E"/>
    <w:rsid w:val="00E914AF"/>
    <w:rsid w:val="00E915C5"/>
    <w:rsid w:val="00E922BD"/>
    <w:rsid w:val="00E92635"/>
    <w:rsid w:val="00E9264D"/>
    <w:rsid w:val="00E929FE"/>
    <w:rsid w:val="00E93782"/>
    <w:rsid w:val="00E93DA2"/>
    <w:rsid w:val="00E95352"/>
    <w:rsid w:val="00E956B5"/>
    <w:rsid w:val="00E95DAE"/>
    <w:rsid w:val="00E967F3"/>
    <w:rsid w:val="00EA08C7"/>
    <w:rsid w:val="00EA1F96"/>
    <w:rsid w:val="00EA3164"/>
    <w:rsid w:val="00EA3E53"/>
    <w:rsid w:val="00EA42EB"/>
    <w:rsid w:val="00EA42F5"/>
    <w:rsid w:val="00EA444A"/>
    <w:rsid w:val="00EA4743"/>
    <w:rsid w:val="00EA5903"/>
    <w:rsid w:val="00EA63BA"/>
    <w:rsid w:val="00EA7065"/>
    <w:rsid w:val="00EB00E8"/>
    <w:rsid w:val="00EB05E5"/>
    <w:rsid w:val="00EB29E1"/>
    <w:rsid w:val="00EB2A0C"/>
    <w:rsid w:val="00EB34D5"/>
    <w:rsid w:val="00EB3844"/>
    <w:rsid w:val="00EB60B8"/>
    <w:rsid w:val="00EB641D"/>
    <w:rsid w:val="00EB66A1"/>
    <w:rsid w:val="00EB6D16"/>
    <w:rsid w:val="00EB7A8C"/>
    <w:rsid w:val="00EB7DD1"/>
    <w:rsid w:val="00EC0ED0"/>
    <w:rsid w:val="00EC0EF4"/>
    <w:rsid w:val="00EC1593"/>
    <w:rsid w:val="00EC1A0E"/>
    <w:rsid w:val="00EC2264"/>
    <w:rsid w:val="00EC2454"/>
    <w:rsid w:val="00EC2755"/>
    <w:rsid w:val="00EC2AF8"/>
    <w:rsid w:val="00EC3245"/>
    <w:rsid w:val="00EC3771"/>
    <w:rsid w:val="00EC39F6"/>
    <w:rsid w:val="00EC3A6C"/>
    <w:rsid w:val="00EC3E38"/>
    <w:rsid w:val="00EC42F2"/>
    <w:rsid w:val="00EC4A69"/>
    <w:rsid w:val="00EC514F"/>
    <w:rsid w:val="00EC6AD9"/>
    <w:rsid w:val="00ED20E1"/>
    <w:rsid w:val="00ED259D"/>
    <w:rsid w:val="00ED3DAB"/>
    <w:rsid w:val="00ED3E81"/>
    <w:rsid w:val="00ED40A7"/>
    <w:rsid w:val="00ED4474"/>
    <w:rsid w:val="00ED498C"/>
    <w:rsid w:val="00ED4EA5"/>
    <w:rsid w:val="00ED4F68"/>
    <w:rsid w:val="00ED569C"/>
    <w:rsid w:val="00ED5D02"/>
    <w:rsid w:val="00ED6346"/>
    <w:rsid w:val="00ED6BB3"/>
    <w:rsid w:val="00ED728B"/>
    <w:rsid w:val="00ED7E11"/>
    <w:rsid w:val="00EE0E0D"/>
    <w:rsid w:val="00EE0E80"/>
    <w:rsid w:val="00EE1572"/>
    <w:rsid w:val="00EE15AF"/>
    <w:rsid w:val="00EE183F"/>
    <w:rsid w:val="00EE2049"/>
    <w:rsid w:val="00EE2552"/>
    <w:rsid w:val="00EE2731"/>
    <w:rsid w:val="00EE3AEC"/>
    <w:rsid w:val="00EE3C29"/>
    <w:rsid w:val="00EE3F30"/>
    <w:rsid w:val="00EE40F1"/>
    <w:rsid w:val="00EE4363"/>
    <w:rsid w:val="00EE4A38"/>
    <w:rsid w:val="00EE61C3"/>
    <w:rsid w:val="00EE688D"/>
    <w:rsid w:val="00EE6D88"/>
    <w:rsid w:val="00EE6E1B"/>
    <w:rsid w:val="00EE71DC"/>
    <w:rsid w:val="00EF0E3E"/>
    <w:rsid w:val="00EF121D"/>
    <w:rsid w:val="00EF1A77"/>
    <w:rsid w:val="00EF1D43"/>
    <w:rsid w:val="00EF1D8F"/>
    <w:rsid w:val="00EF2A3A"/>
    <w:rsid w:val="00EF4370"/>
    <w:rsid w:val="00EF458D"/>
    <w:rsid w:val="00EF464B"/>
    <w:rsid w:val="00EF5532"/>
    <w:rsid w:val="00EF7C1F"/>
    <w:rsid w:val="00F005D9"/>
    <w:rsid w:val="00F023B4"/>
    <w:rsid w:val="00F034A7"/>
    <w:rsid w:val="00F056CE"/>
    <w:rsid w:val="00F0589C"/>
    <w:rsid w:val="00F060F7"/>
    <w:rsid w:val="00F06DD4"/>
    <w:rsid w:val="00F07C0D"/>
    <w:rsid w:val="00F101BC"/>
    <w:rsid w:val="00F10C8B"/>
    <w:rsid w:val="00F1106F"/>
    <w:rsid w:val="00F1239E"/>
    <w:rsid w:val="00F12511"/>
    <w:rsid w:val="00F13A73"/>
    <w:rsid w:val="00F15069"/>
    <w:rsid w:val="00F1531B"/>
    <w:rsid w:val="00F15460"/>
    <w:rsid w:val="00F15C13"/>
    <w:rsid w:val="00F15D77"/>
    <w:rsid w:val="00F1622B"/>
    <w:rsid w:val="00F162C0"/>
    <w:rsid w:val="00F16B54"/>
    <w:rsid w:val="00F16D9F"/>
    <w:rsid w:val="00F16FD5"/>
    <w:rsid w:val="00F173E3"/>
    <w:rsid w:val="00F20087"/>
    <w:rsid w:val="00F205B7"/>
    <w:rsid w:val="00F210F9"/>
    <w:rsid w:val="00F21178"/>
    <w:rsid w:val="00F219C6"/>
    <w:rsid w:val="00F22AB3"/>
    <w:rsid w:val="00F2337E"/>
    <w:rsid w:val="00F23DE8"/>
    <w:rsid w:val="00F26607"/>
    <w:rsid w:val="00F26C40"/>
    <w:rsid w:val="00F276D5"/>
    <w:rsid w:val="00F30732"/>
    <w:rsid w:val="00F31778"/>
    <w:rsid w:val="00F3245C"/>
    <w:rsid w:val="00F33958"/>
    <w:rsid w:val="00F34162"/>
    <w:rsid w:val="00F35715"/>
    <w:rsid w:val="00F35F56"/>
    <w:rsid w:val="00F363B2"/>
    <w:rsid w:val="00F364A5"/>
    <w:rsid w:val="00F37146"/>
    <w:rsid w:val="00F37293"/>
    <w:rsid w:val="00F37565"/>
    <w:rsid w:val="00F37E1B"/>
    <w:rsid w:val="00F400D7"/>
    <w:rsid w:val="00F40729"/>
    <w:rsid w:val="00F4111E"/>
    <w:rsid w:val="00F41194"/>
    <w:rsid w:val="00F4209D"/>
    <w:rsid w:val="00F4231D"/>
    <w:rsid w:val="00F42A09"/>
    <w:rsid w:val="00F4319B"/>
    <w:rsid w:val="00F43B41"/>
    <w:rsid w:val="00F45429"/>
    <w:rsid w:val="00F454C6"/>
    <w:rsid w:val="00F45B9E"/>
    <w:rsid w:val="00F46480"/>
    <w:rsid w:val="00F46482"/>
    <w:rsid w:val="00F47A08"/>
    <w:rsid w:val="00F47F51"/>
    <w:rsid w:val="00F50CF0"/>
    <w:rsid w:val="00F51175"/>
    <w:rsid w:val="00F5187B"/>
    <w:rsid w:val="00F51A0C"/>
    <w:rsid w:val="00F5265D"/>
    <w:rsid w:val="00F53BF0"/>
    <w:rsid w:val="00F54E34"/>
    <w:rsid w:val="00F55094"/>
    <w:rsid w:val="00F56315"/>
    <w:rsid w:val="00F60A43"/>
    <w:rsid w:val="00F60B4F"/>
    <w:rsid w:val="00F61A03"/>
    <w:rsid w:val="00F62D92"/>
    <w:rsid w:val="00F632CC"/>
    <w:rsid w:val="00F63D6B"/>
    <w:rsid w:val="00F6505C"/>
    <w:rsid w:val="00F656BD"/>
    <w:rsid w:val="00F659D7"/>
    <w:rsid w:val="00F66896"/>
    <w:rsid w:val="00F66F14"/>
    <w:rsid w:val="00F67E4E"/>
    <w:rsid w:val="00F702F4"/>
    <w:rsid w:val="00F70437"/>
    <w:rsid w:val="00F706AC"/>
    <w:rsid w:val="00F72688"/>
    <w:rsid w:val="00F7477F"/>
    <w:rsid w:val="00F7488F"/>
    <w:rsid w:val="00F74C91"/>
    <w:rsid w:val="00F7521E"/>
    <w:rsid w:val="00F753B2"/>
    <w:rsid w:val="00F7548F"/>
    <w:rsid w:val="00F756C0"/>
    <w:rsid w:val="00F75F0A"/>
    <w:rsid w:val="00F763D2"/>
    <w:rsid w:val="00F7642C"/>
    <w:rsid w:val="00F765CD"/>
    <w:rsid w:val="00F7660F"/>
    <w:rsid w:val="00F7677C"/>
    <w:rsid w:val="00F76AB5"/>
    <w:rsid w:val="00F76B84"/>
    <w:rsid w:val="00F77942"/>
    <w:rsid w:val="00F8024E"/>
    <w:rsid w:val="00F81502"/>
    <w:rsid w:val="00F81F0D"/>
    <w:rsid w:val="00F82F0D"/>
    <w:rsid w:val="00F8328F"/>
    <w:rsid w:val="00F835A9"/>
    <w:rsid w:val="00F837F4"/>
    <w:rsid w:val="00F83E75"/>
    <w:rsid w:val="00F83F38"/>
    <w:rsid w:val="00F8432B"/>
    <w:rsid w:val="00F84569"/>
    <w:rsid w:val="00F84796"/>
    <w:rsid w:val="00F84DE9"/>
    <w:rsid w:val="00F85DDF"/>
    <w:rsid w:val="00F860D1"/>
    <w:rsid w:val="00F86209"/>
    <w:rsid w:val="00F87212"/>
    <w:rsid w:val="00F87629"/>
    <w:rsid w:val="00F901BC"/>
    <w:rsid w:val="00F918A9"/>
    <w:rsid w:val="00F9238B"/>
    <w:rsid w:val="00F935DE"/>
    <w:rsid w:val="00F93CDE"/>
    <w:rsid w:val="00F9417D"/>
    <w:rsid w:val="00F94534"/>
    <w:rsid w:val="00F95652"/>
    <w:rsid w:val="00F969BB"/>
    <w:rsid w:val="00FA0499"/>
    <w:rsid w:val="00FA04E9"/>
    <w:rsid w:val="00FA09C8"/>
    <w:rsid w:val="00FA225F"/>
    <w:rsid w:val="00FA2392"/>
    <w:rsid w:val="00FA25A9"/>
    <w:rsid w:val="00FA28A5"/>
    <w:rsid w:val="00FA2AA2"/>
    <w:rsid w:val="00FA2FD6"/>
    <w:rsid w:val="00FA392C"/>
    <w:rsid w:val="00FA4714"/>
    <w:rsid w:val="00FA4D11"/>
    <w:rsid w:val="00FA567A"/>
    <w:rsid w:val="00FA5A15"/>
    <w:rsid w:val="00FA6124"/>
    <w:rsid w:val="00FA63CD"/>
    <w:rsid w:val="00FA6E65"/>
    <w:rsid w:val="00FA6F10"/>
    <w:rsid w:val="00FA7085"/>
    <w:rsid w:val="00FA75A2"/>
    <w:rsid w:val="00FB0524"/>
    <w:rsid w:val="00FB3328"/>
    <w:rsid w:val="00FB3346"/>
    <w:rsid w:val="00FB37B9"/>
    <w:rsid w:val="00FB44A0"/>
    <w:rsid w:val="00FB4974"/>
    <w:rsid w:val="00FB4B33"/>
    <w:rsid w:val="00FB51CE"/>
    <w:rsid w:val="00FB57D6"/>
    <w:rsid w:val="00FB665D"/>
    <w:rsid w:val="00FB695A"/>
    <w:rsid w:val="00FB6F32"/>
    <w:rsid w:val="00FC051F"/>
    <w:rsid w:val="00FC1696"/>
    <w:rsid w:val="00FC2208"/>
    <w:rsid w:val="00FC26C1"/>
    <w:rsid w:val="00FC29BA"/>
    <w:rsid w:val="00FC3417"/>
    <w:rsid w:val="00FC354E"/>
    <w:rsid w:val="00FC4546"/>
    <w:rsid w:val="00FC4D01"/>
    <w:rsid w:val="00FC5460"/>
    <w:rsid w:val="00FC5C5B"/>
    <w:rsid w:val="00FC629E"/>
    <w:rsid w:val="00FC6312"/>
    <w:rsid w:val="00FC689F"/>
    <w:rsid w:val="00FC705F"/>
    <w:rsid w:val="00FC71F9"/>
    <w:rsid w:val="00FC77E7"/>
    <w:rsid w:val="00FD0842"/>
    <w:rsid w:val="00FD0928"/>
    <w:rsid w:val="00FD1313"/>
    <w:rsid w:val="00FD132E"/>
    <w:rsid w:val="00FD21E0"/>
    <w:rsid w:val="00FD2BA2"/>
    <w:rsid w:val="00FD2EAF"/>
    <w:rsid w:val="00FD53E7"/>
    <w:rsid w:val="00FD54D6"/>
    <w:rsid w:val="00FD620F"/>
    <w:rsid w:val="00FD6C33"/>
    <w:rsid w:val="00FD6D0F"/>
    <w:rsid w:val="00FD7388"/>
    <w:rsid w:val="00FD738B"/>
    <w:rsid w:val="00FD77B7"/>
    <w:rsid w:val="00FD7D97"/>
    <w:rsid w:val="00FE0B83"/>
    <w:rsid w:val="00FE1A0C"/>
    <w:rsid w:val="00FE1E22"/>
    <w:rsid w:val="00FE1FDB"/>
    <w:rsid w:val="00FE238E"/>
    <w:rsid w:val="00FE2413"/>
    <w:rsid w:val="00FE284D"/>
    <w:rsid w:val="00FE2B02"/>
    <w:rsid w:val="00FE3C0D"/>
    <w:rsid w:val="00FE43C8"/>
    <w:rsid w:val="00FE50A0"/>
    <w:rsid w:val="00FE5222"/>
    <w:rsid w:val="00FE538B"/>
    <w:rsid w:val="00FE5B32"/>
    <w:rsid w:val="00FE639F"/>
    <w:rsid w:val="00FE6A0B"/>
    <w:rsid w:val="00FE7A3F"/>
    <w:rsid w:val="00FE7AF6"/>
    <w:rsid w:val="00FE7BCD"/>
    <w:rsid w:val="00FF14E0"/>
    <w:rsid w:val="00FF17FD"/>
    <w:rsid w:val="00FF3C2C"/>
    <w:rsid w:val="00FF413B"/>
    <w:rsid w:val="00FF4383"/>
    <w:rsid w:val="00FF5AA4"/>
    <w:rsid w:val="00FF5BB8"/>
    <w:rsid w:val="00FF6013"/>
    <w:rsid w:val="00FF608B"/>
    <w:rsid w:val="00FF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9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numPr>
        <w:ilvl w:val="8"/>
        <w:numId w:val="54"/>
      </w:num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C2668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C2668F"/>
    <w:rPr>
      <w:sz w:val="22"/>
      <w:szCs w:val="22"/>
      <w:lang w:eastAsia="en-US"/>
    </w:rPr>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rPr>
      <w:sz w:val="22"/>
      <w:szCs w:val="22"/>
      <w:lang w:eastAsia="en-US"/>
    </w:rPr>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2668F"/>
    <w:rPr>
      <w:color w:val="0000FF"/>
      <w:u w:val="single"/>
    </w:rPr>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457DB1"/>
    <w:pPr>
      <w:spacing w:after="0" w:line="240" w:lineRule="auto"/>
      <w:ind w:left="720"/>
    </w:pPr>
    <w:rPr>
      <w:rFonts w:cs="Calibri"/>
      <w:lang w:eastAsia="pl-PL"/>
    </w:rPr>
  </w:style>
  <w:style w:type="paragraph" w:styleId="Bezodstpw">
    <w:name w:val="No Spacing"/>
    <w:link w:val="BezodstpwZnak"/>
    <w:uiPriority w:val="1"/>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hAnsi="Consolas"/>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sz w:val="16"/>
      <w:szCs w:val="16"/>
      <w:lang w:eastAsia="en-US"/>
    </w:rPr>
  </w:style>
  <w:style w:type="character" w:styleId="Odwoaniedokomentarza">
    <w:name w:val="annotation reference"/>
    <w:uiPriority w:val="99"/>
    <w:semiHidden/>
    <w:unhideWhenUsed/>
    <w:qFormat/>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lang w:eastAsia="en-US"/>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sz w:val="23"/>
      <w:szCs w:val="23"/>
      <w:shd w:val="clear" w:color="auto" w:fill="FFFFFF"/>
      <w:lang w:eastAsia="en-US"/>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qFormat/>
    <w:rsid w:val="00643BB0"/>
    <w:rPr>
      <w:rFonts w:eastAsia="Times New Roman"/>
      <w:sz w:val="24"/>
      <w:szCs w:val="24"/>
      <w:lang w:eastAsia="en-US"/>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sz w:val="24"/>
      <w:szCs w:val="24"/>
      <w:lang w:eastAsia="en-US"/>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lang w:eastAsia="en-US"/>
    </w:rPr>
  </w:style>
  <w:style w:type="paragraph" w:styleId="Podtytu">
    <w:name w:val="Subtitle"/>
    <w:aliases w:val=" Znak,Znak"/>
    <w:basedOn w:val="Normalny"/>
    <w:link w:val="PodtytuZnak"/>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rsid w:val="00643BB0"/>
    <w:rPr>
      <w:rFonts w:ascii="Times New Roman" w:eastAsia="Times New Roman" w:hAnsi="Times New Roman"/>
      <w:b/>
      <w:bCs/>
      <w:sz w:val="24"/>
      <w:szCs w:val="24"/>
      <w:lang w:eastAsia="en-US"/>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lang w:eastAsia="en-US"/>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b/>
      <w:bCs/>
      <w:sz w:val="26"/>
      <w:szCs w:val="26"/>
      <w:lang w:eastAsia="en-US"/>
    </w:rPr>
  </w:style>
  <w:style w:type="character" w:customStyle="1" w:styleId="Nagwek4Znak">
    <w:name w:val="Nagłówek 4 Znak"/>
    <w:link w:val="Nagwek4"/>
    <w:uiPriority w:val="9"/>
    <w:semiHidden/>
    <w:rsid w:val="00EF121D"/>
    <w:rPr>
      <w:rFonts w:eastAsia="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Brak">
    <w:name w:val="Brak"/>
    <w:rsid w:val="008A180A"/>
  </w:style>
  <w:style w:type="paragraph" w:styleId="Tekstprzypisukocowego">
    <w:name w:val="endnote text"/>
    <w:basedOn w:val="Normalny"/>
    <w:link w:val="TekstprzypisukocowegoZnak"/>
    <w:uiPriority w:val="99"/>
    <w:semiHidden/>
    <w:unhideWhenUsed/>
    <w:rsid w:val="00DC4E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4E8E"/>
    <w:rPr>
      <w:lang w:eastAsia="en-US"/>
    </w:rPr>
  </w:style>
  <w:style w:type="character" w:styleId="Odwoanieprzypisukocowego">
    <w:name w:val="endnote reference"/>
    <w:basedOn w:val="Domylnaczcionkaakapitu"/>
    <w:uiPriority w:val="99"/>
    <w:semiHidden/>
    <w:unhideWhenUsed/>
    <w:rsid w:val="00DC4E8E"/>
    <w:rPr>
      <w:vertAlign w:val="superscript"/>
    </w:rPr>
  </w:style>
  <w:style w:type="paragraph" w:customStyle="1" w:styleId="Nagwek20">
    <w:name w:val="Nagłówek2"/>
    <w:basedOn w:val="Normalny"/>
    <w:next w:val="Tekstpodstawowy"/>
    <w:rsid w:val="005A2270"/>
    <w:pPr>
      <w:keepNext/>
      <w:suppressAutoHyphens/>
      <w:spacing w:before="240" w:after="120" w:line="240" w:lineRule="auto"/>
    </w:pPr>
    <w:rPr>
      <w:rFonts w:ascii="Arial" w:eastAsia="Arial Unicode MS" w:hAnsi="Arial" w:cs="Tahoma"/>
      <w:sz w:val="28"/>
      <w:szCs w:val="28"/>
      <w:lang w:eastAsia="ar-SA"/>
    </w:rPr>
  </w:style>
  <w:style w:type="character" w:styleId="UyteHipercze">
    <w:name w:val="FollowedHyperlink"/>
    <w:basedOn w:val="Domylnaczcionkaakapitu"/>
    <w:uiPriority w:val="99"/>
    <w:semiHidden/>
    <w:unhideWhenUsed/>
    <w:rsid w:val="00732A37"/>
    <w:rPr>
      <w:color w:val="800080" w:themeColor="followedHyperlink"/>
      <w:u w:val="single"/>
    </w:rPr>
  </w:style>
  <w:style w:type="character" w:customStyle="1" w:styleId="Nierozpoznanawzmianka1">
    <w:name w:val="Nierozpoznana wzmianka1"/>
    <w:basedOn w:val="Domylnaczcionkaakapitu"/>
    <w:uiPriority w:val="99"/>
    <w:semiHidden/>
    <w:unhideWhenUsed/>
    <w:rsid w:val="002853C7"/>
    <w:rPr>
      <w:color w:val="605E5C"/>
      <w:shd w:val="clear" w:color="auto" w:fill="E1DFDD"/>
    </w:rPr>
  </w:style>
  <w:style w:type="character" w:customStyle="1" w:styleId="Nierozpoznanawzmianka2">
    <w:name w:val="Nierozpoznana wzmianka2"/>
    <w:basedOn w:val="Domylnaczcionkaakapitu"/>
    <w:uiPriority w:val="99"/>
    <w:semiHidden/>
    <w:unhideWhenUsed/>
    <w:rsid w:val="00C567C4"/>
    <w:rPr>
      <w:color w:val="605E5C"/>
      <w:shd w:val="clear" w:color="auto" w:fill="E1DFDD"/>
    </w:rPr>
  </w:style>
  <w:style w:type="character" w:customStyle="1" w:styleId="BezodstpwZnak">
    <w:name w:val="Bez odstępów Znak"/>
    <w:link w:val="Bezodstpw"/>
    <w:uiPriority w:val="1"/>
    <w:qFormat/>
    <w:locked/>
    <w:rsid w:val="00CD167C"/>
    <w:rPr>
      <w:sz w:val="22"/>
      <w:szCs w:val="22"/>
      <w:lang w:eastAsia="en-US"/>
    </w:rPr>
  </w:style>
  <w:style w:type="paragraph" w:styleId="Lista">
    <w:name w:val="List"/>
    <w:basedOn w:val="Normalny"/>
    <w:uiPriority w:val="99"/>
    <w:semiHidden/>
    <w:unhideWhenUsed/>
    <w:rsid w:val="00CB578A"/>
    <w:pPr>
      <w:ind w:left="283" w:hanging="283"/>
      <w:contextualSpacing/>
    </w:pPr>
  </w:style>
  <w:style w:type="paragraph" w:customStyle="1" w:styleId="Styl1">
    <w:name w:val="Styl1"/>
    <w:basedOn w:val="Bezodstpw"/>
    <w:link w:val="Styl1Znak"/>
    <w:qFormat/>
    <w:rsid w:val="001E3327"/>
  </w:style>
  <w:style w:type="character" w:customStyle="1" w:styleId="Styl1Znak">
    <w:name w:val="Styl1 Znak"/>
    <w:basedOn w:val="BezodstpwZnak"/>
    <w:link w:val="Styl1"/>
    <w:rsid w:val="001E3327"/>
    <w:rPr>
      <w:sz w:val="22"/>
      <w:szCs w:val="22"/>
      <w:lang w:eastAsia="en-US"/>
    </w:rPr>
  </w:style>
  <w:style w:type="paragraph" w:customStyle="1" w:styleId="Styl2">
    <w:name w:val="Styl2"/>
    <w:basedOn w:val="Bezodstpw"/>
    <w:link w:val="Styl2Znak"/>
    <w:qFormat/>
    <w:rsid w:val="00EC2454"/>
    <w:rPr>
      <w:lang w:eastAsia="pl-PL"/>
    </w:rPr>
  </w:style>
  <w:style w:type="paragraph" w:customStyle="1" w:styleId="Styl3">
    <w:name w:val="Styl3"/>
    <w:basedOn w:val="Bezodstpw"/>
    <w:link w:val="Styl3Znak"/>
    <w:qFormat/>
    <w:rsid w:val="00EE3F30"/>
  </w:style>
  <w:style w:type="character" w:customStyle="1" w:styleId="Styl2Znak">
    <w:name w:val="Styl2 Znak"/>
    <w:basedOn w:val="BezodstpwZnak"/>
    <w:link w:val="Styl2"/>
    <w:rsid w:val="00EC2454"/>
    <w:rPr>
      <w:sz w:val="22"/>
      <w:szCs w:val="22"/>
      <w:lang w:eastAsia="en-US"/>
    </w:rPr>
  </w:style>
  <w:style w:type="character" w:customStyle="1" w:styleId="Styl3Znak">
    <w:name w:val="Styl3 Znak"/>
    <w:basedOn w:val="BezodstpwZnak"/>
    <w:link w:val="Styl3"/>
    <w:rsid w:val="00EE3F30"/>
    <w:rPr>
      <w:sz w:val="22"/>
      <w:szCs w:val="22"/>
      <w:lang w:eastAsia="en-US"/>
    </w:rPr>
  </w:style>
  <w:style w:type="paragraph" w:customStyle="1" w:styleId="Styl4">
    <w:name w:val="Styl4"/>
    <w:basedOn w:val="Bezodstpw"/>
    <w:link w:val="Styl4Znak"/>
    <w:qFormat/>
    <w:rsid w:val="007C6A88"/>
  </w:style>
  <w:style w:type="character" w:styleId="Tekstzastpczy">
    <w:name w:val="Placeholder Text"/>
    <w:basedOn w:val="Domylnaczcionkaakapitu"/>
    <w:uiPriority w:val="99"/>
    <w:semiHidden/>
    <w:rsid w:val="00ED7E11"/>
    <w:rPr>
      <w:color w:val="808080"/>
    </w:rPr>
  </w:style>
  <w:style w:type="character" w:customStyle="1" w:styleId="Styl4Znak">
    <w:name w:val="Styl4 Znak"/>
    <w:basedOn w:val="BezodstpwZnak"/>
    <w:link w:val="Styl4"/>
    <w:rsid w:val="007C6A88"/>
    <w:rPr>
      <w:sz w:val="22"/>
      <w:szCs w:val="22"/>
      <w:lang w:eastAsia="en-US"/>
    </w:rPr>
  </w:style>
  <w:style w:type="paragraph" w:customStyle="1" w:styleId="Styl5">
    <w:name w:val="Styl5"/>
    <w:basedOn w:val="Bezodstpw"/>
    <w:link w:val="Styl5Znak"/>
    <w:qFormat/>
    <w:rsid w:val="00292E53"/>
    <w:rPr>
      <w:lang w:eastAsia="pl-PL"/>
    </w:rPr>
  </w:style>
  <w:style w:type="character" w:customStyle="1" w:styleId="Styl5Znak">
    <w:name w:val="Styl5 Znak"/>
    <w:basedOn w:val="BezodstpwZnak"/>
    <w:link w:val="Styl5"/>
    <w:rsid w:val="00292E53"/>
    <w:rPr>
      <w:sz w:val="22"/>
      <w:szCs w:val="22"/>
      <w:lang w:eastAsia="en-US"/>
    </w:rPr>
  </w:style>
  <w:style w:type="paragraph" w:customStyle="1" w:styleId="WW-Tekstpodstawowywcity2">
    <w:name w:val="WW-Tekst podstawowy wcięty 2"/>
    <w:basedOn w:val="Normalny"/>
    <w:rsid w:val="00EB34D5"/>
    <w:pPr>
      <w:suppressAutoHyphens/>
      <w:spacing w:after="120" w:line="480" w:lineRule="auto"/>
      <w:ind w:left="283" w:firstLine="1"/>
    </w:pPr>
    <w:rPr>
      <w:rFonts w:ascii="Times New Roman" w:eastAsia="Times New Roman" w:hAnsi="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numPr>
        <w:ilvl w:val="8"/>
        <w:numId w:val="54"/>
      </w:num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C2668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C2668F"/>
    <w:rPr>
      <w:sz w:val="22"/>
      <w:szCs w:val="22"/>
      <w:lang w:eastAsia="en-US"/>
    </w:rPr>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rPr>
      <w:sz w:val="22"/>
      <w:szCs w:val="22"/>
      <w:lang w:eastAsia="en-US"/>
    </w:rPr>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2668F"/>
    <w:rPr>
      <w:color w:val="0000FF"/>
      <w:u w:val="single"/>
    </w:rPr>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457DB1"/>
    <w:pPr>
      <w:spacing w:after="0" w:line="240" w:lineRule="auto"/>
      <w:ind w:left="720"/>
    </w:pPr>
    <w:rPr>
      <w:rFonts w:cs="Calibri"/>
      <w:lang w:eastAsia="pl-PL"/>
    </w:rPr>
  </w:style>
  <w:style w:type="paragraph" w:styleId="Bezodstpw">
    <w:name w:val="No Spacing"/>
    <w:link w:val="BezodstpwZnak"/>
    <w:uiPriority w:val="1"/>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hAnsi="Consolas"/>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sz w:val="16"/>
      <w:szCs w:val="16"/>
      <w:lang w:eastAsia="en-US"/>
    </w:rPr>
  </w:style>
  <w:style w:type="character" w:styleId="Odwoaniedokomentarza">
    <w:name w:val="annotation reference"/>
    <w:uiPriority w:val="99"/>
    <w:semiHidden/>
    <w:unhideWhenUsed/>
    <w:qFormat/>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lang w:eastAsia="en-US"/>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sz w:val="23"/>
      <w:szCs w:val="23"/>
      <w:shd w:val="clear" w:color="auto" w:fill="FFFFFF"/>
      <w:lang w:eastAsia="en-US"/>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qFormat/>
    <w:rsid w:val="00643BB0"/>
    <w:rPr>
      <w:rFonts w:eastAsia="Times New Roman"/>
      <w:sz w:val="24"/>
      <w:szCs w:val="24"/>
      <w:lang w:eastAsia="en-US"/>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sz w:val="24"/>
      <w:szCs w:val="24"/>
      <w:lang w:eastAsia="en-US"/>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lang w:eastAsia="en-US"/>
    </w:rPr>
  </w:style>
  <w:style w:type="paragraph" w:styleId="Podtytu">
    <w:name w:val="Subtitle"/>
    <w:aliases w:val=" Znak,Znak"/>
    <w:basedOn w:val="Normalny"/>
    <w:link w:val="PodtytuZnak"/>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rsid w:val="00643BB0"/>
    <w:rPr>
      <w:rFonts w:ascii="Times New Roman" w:eastAsia="Times New Roman" w:hAnsi="Times New Roman"/>
      <w:b/>
      <w:bCs/>
      <w:sz w:val="24"/>
      <w:szCs w:val="24"/>
      <w:lang w:eastAsia="en-US"/>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lang w:eastAsia="en-US"/>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b/>
      <w:bCs/>
      <w:sz w:val="26"/>
      <w:szCs w:val="26"/>
      <w:lang w:eastAsia="en-US"/>
    </w:rPr>
  </w:style>
  <w:style w:type="character" w:customStyle="1" w:styleId="Nagwek4Znak">
    <w:name w:val="Nagłówek 4 Znak"/>
    <w:link w:val="Nagwek4"/>
    <w:uiPriority w:val="9"/>
    <w:semiHidden/>
    <w:rsid w:val="00EF121D"/>
    <w:rPr>
      <w:rFonts w:eastAsia="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Brak">
    <w:name w:val="Brak"/>
    <w:rsid w:val="008A180A"/>
  </w:style>
  <w:style w:type="paragraph" w:styleId="Tekstprzypisukocowego">
    <w:name w:val="endnote text"/>
    <w:basedOn w:val="Normalny"/>
    <w:link w:val="TekstprzypisukocowegoZnak"/>
    <w:uiPriority w:val="99"/>
    <w:semiHidden/>
    <w:unhideWhenUsed/>
    <w:rsid w:val="00DC4E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4E8E"/>
    <w:rPr>
      <w:lang w:eastAsia="en-US"/>
    </w:rPr>
  </w:style>
  <w:style w:type="character" w:styleId="Odwoanieprzypisukocowego">
    <w:name w:val="endnote reference"/>
    <w:basedOn w:val="Domylnaczcionkaakapitu"/>
    <w:uiPriority w:val="99"/>
    <w:semiHidden/>
    <w:unhideWhenUsed/>
    <w:rsid w:val="00DC4E8E"/>
    <w:rPr>
      <w:vertAlign w:val="superscript"/>
    </w:rPr>
  </w:style>
  <w:style w:type="paragraph" w:customStyle="1" w:styleId="Nagwek20">
    <w:name w:val="Nagłówek2"/>
    <w:basedOn w:val="Normalny"/>
    <w:next w:val="Tekstpodstawowy"/>
    <w:rsid w:val="005A2270"/>
    <w:pPr>
      <w:keepNext/>
      <w:suppressAutoHyphens/>
      <w:spacing w:before="240" w:after="120" w:line="240" w:lineRule="auto"/>
    </w:pPr>
    <w:rPr>
      <w:rFonts w:ascii="Arial" w:eastAsia="Arial Unicode MS" w:hAnsi="Arial" w:cs="Tahoma"/>
      <w:sz w:val="28"/>
      <w:szCs w:val="28"/>
      <w:lang w:eastAsia="ar-SA"/>
    </w:rPr>
  </w:style>
  <w:style w:type="character" w:styleId="UyteHipercze">
    <w:name w:val="FollowedHyperlink"/>
    <w:basedOn w:val="Domylnaczcionkaakapitu"/>
    <w:uiPriority w:val="99"/>
    <w:semiHidden/>
    <w:unhideWhenUsed/>
    <w:rsid w:val="00732A37"/>
    <w:rPr>
      <w:color w:val="800080" w:themeColor="followedHyperlink"/>
      <w:u w:val="single"/>
    </w:rPr>
  </w:style>
  <w:style w:type="character" w:customStyle="1" w:styleId="Nierozpoznanawzmianka1">
    <w:name w:val="Nierozpoznana wzmianka1"/>
    <w:basedOn w:val="Domylnaczcionkaakapitu"/>
    <w:uiPriority w:val="99"/>
    <w:semiHidden/>
    <w:unhideWhenUsed/>
    <w:rsid w:val="002853C7"/>
    <w:rPr>
      <w:color w:val="605E5C"/>
      <w:shd w:val="clear" w:color="auto" w:fill="E1DFDD"/>
    </w:rPr>
  </w:style>
  <w:style w:type="character" w:customStyle="1" w:styleId="Nierozpoznanawzmianka2">
    <w:name w:val="Nierozpoznana wzmianka2"/>
    <w:basedOn w:val="Domylnaczcionkaakapitu"/>
    <w:uiPriority w:val="99"/>
    <w:semiHidden/>
    <w:unhideWhenUsed/>
    <w:rsid w:val="00C567C4"/>
    <w:rPr>
      <w:color w:val="605E5C"/>
      <w:shd w:val="clear" w:color="auto" w:fill="E1DFDD"/>
    </w:rPr>
  </w:style>
  <w:style w:type="character" w:customStyle="1" w:styleId="BezodstpwZnak">
    <w:name w:val="Bez odstępów Znak"/>
    <w:link w:val="Bezodstpw"/>
    <w:uiPriority w:val="1"/>
    <w:qFormat/>
    <w:locked/>
    <w:rsid w:val="00CD167C"/>
    <w:rPr>
      <w:sz w:val="22"/>
      <w:szCs w:val="22"/>
      <w:lang w:eastAsia="en-US"/>
    </w:rPr>
  </w:style>
  <w:style w:type="paragraph" w:styleId="Lista">
    <w:name w:val="List"/>
    <w:basedOn w:val="Normalny"/>
    <w:uiPriority w:val="99"/>
    <w:semiHidden/>
    <w:unhideWhenUsed/>
    <w:rsid w:val="00CB578A"/>
    <w:pPr>
      <w:ind w:left="283" w:hanging="283"/>
      <w:contextualSpacing/>
    </w:pPr>
  </w:style>
  <w:style w:type="paragraph" w:customStyle="1" w:styleId="Styl1">
    <w:name w:val="Styl1"/>
    <w:basedOn w:val="Bezodstpw"/>
    <w:link w:val="Styl1Znak"/>
    <w:qFormat/>
    <w:rsid w:val="001E3327"/>
  </w:style>
  <w:style w:type="character" w:customStyle="1" w:styleId="Styl1Znak">
    <w:name w:val="Styl1 Znak"/>
    <w:basedOn w:val="BezodstpwZnak"/>
    <w:link w:val="Styl1"/>
    <w:rsid w:val="001E3327"/>
    <w:rPr>
      <w:sz w:val="22"/>
      <w:szCs w:val="22"/>
      <w:lang w:eastAsia="en-US"/>
    </w:rPr>
  </w:style>
  <w:style w:type="paragraph" w:customStyle="1" w:styleId="Styl2">
    <w:name w:val="Styl2"/>
    <w:basedOn w:val="Bezodstpw"/>
    <w:link w:val="Styl2Znak"/>
    <w:qFormat/>
    <w:rsid w:val="00EC2454"/>
    <w:rPr>
      <w:lang w:eastAsia="pl-PL"/>
    </w:rPr>
  </w:style>
  <w:style w:type="paragraph" w:customStyle="1" w:styleId="Styl3">
    <w:name w:val="Styl3"/>
    <w:basedOn w:val="Bezodstpw"/>
    <w:link w:val="Styl3Znak"/>
    <w:qFormat/>
    <w:rsid w:val="00EE3F30"/>
  </w:style>
  <w:style w:type="character" w:customStyle="1" w:styleId="Styl2Znak">
    <w:name w:val="Styl2 Znak"/>
    <w:basedOn w:val="BezodstpwZnak"/>
    <w:link w:val="Styl2"/>
    <w:rsid w:val="00EC2454"/>
    <w:rPr>
      <w:sz w:val="22"/>
      <w:szCs w:val="22"/>
      <w:lang w:eastAsia="en-US"/>
    </w:rPr>
  </w:style>
  <w:style w:type="character" w:customStyle="1" w:styleId="Styl3Znak">
    <w:name w:val="Styl3 Znak"/>
    <w:basedOn w:val="BezodstpwZnak"/>
    <w:link w:val="Styl3"/>
    <w:rsid w:val="00EE3F30"/>
    <w:rPr>
      <w:sz w:val="22"/>
      <w:szCs w:val="22"/>
      <w:lang w:eastAsia="en-US"/>
    </w:rPr>
  </w:style>
  <w:style w:type="paragraph" w:customStyle="1" w:styleId="Styl4">
    <w:name w:val="Styl4"/>
    <w:basedOn w:val="Bezodstpw"/>
    <w:link w:val="Styl4Znak"/>
    <w:qFormat/>
    <w:rsid w:val="007C6A88"/>
  </w:style>
  <w:style w:type="character" w:styleId="Tekstzastpczy">
    <w:name w:val="Placeholder Text"/>
    <w:basedOn w:val="Domylnaczcionkaakapitu"/>
    <w:uiPriority w:val="99"/>
    <w:semiHidden/>
    <w:rsid w:val="00ED7E11"/>
    <w:rPr>
      <w:color w:val="808080"/>
    </w:rPr>
  </w:style>
  <w:style w:type="character" w:customStyle="1" w:styleId="Styl4Znak">
    <w:name w:val="Styl4 Znak"/>
    <w:basedOn w:val="BezodstpwZnak"/>
    <w:link w:val="Styl4"/>
    <w:rsid w:val="007C6A88"/>
    <w:rPr>
      <w:sz w:val="22"/>
      <w:szCs w:val="22"/>
      <w:lang w:eastAsia="en-US"/>
    </w:rPr>
  </w:style>
  <w:style w:type="paragraph" w:customStyle="1" w:styleId="Styl5">
    <w:name w:val="Styl5"/>
    <w:basedOn w:val="Bezodstpw"/>
    <w:link w:val="Styl5Znak"/>
    <w:qFormat/>
    <w:rsid w:val="00292E53"/>
    <w:rPr>
      <w:lang w:eastAsia="pl-PL"/>
    </w:rPr>
  </w:style>
  <w:style w:type="character" w:customStyle="1" w:styleId="Styl5Znak">
    <w:name w:val="Styl5 Znak"/>
    <w:basedOn w:val="BezodstpwZnak"/>
    <w:link w:val="Styl5"/>
    <w:rsid w:val="00292E53"/>
    <w:rPr>
      <w:sz w:val="22"/>
      <w:szCs w:val="22"/>
      <w:lang w:eastAsia="en-US"/>
    </w:rPr>
  </w:style>
  <w:style w:type="paragraph" w:customStyle="1" w:styleId="WW-Tekstpodstawowywcity2">
    <w:name w:val="WW-Tekst podstawowy wcięty 2"/>
    <w:basedOn w:val="Normalny"/>
    <w:rsid w:val="00EB34D5"/>
    <w:pPr>
      <w:suppressAutoHyphens/>
      <w:spacing w:after="120" w:line="480" w:lineRule="auto"/>
      <w:ind w:left="283" w:firstLine="1"/>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58078084">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91412883">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49328377">
      <w:bodyDiv w:val="1"/>
      <w:marLeft w:val="0"/>
      <w:marRight w:val="0"/>
      <w:marTop w:val="0"/>
      <w:marBottom w:val="0"/>
      <w:divBdr>
        <w:top w:val="none" w:sz="0" w:space="0" w:color="auto"/>
        <w:left w:val="none" w:sz="0" w:space="0" w:color="auto"/>
        <w:bottom w:val="none" w:sz="0" w:space="0" w:color="auto"/>
        <w:right w:val="none" w:sz="0" w:space="0" w:color="auto"/>
      </w:divBdr>
    </w:div>
    <w:div w:id="1269433335">
      <w:bodyDiv w:val="1"/>
      <w:marLeft w:val="0"/>
      <w:marRight w:val="0"/>
      <w:marTop w:val="0"/>
      <w:marBottom w:val="0"/>
      <w:divBdr>
        <w:top w:val="none" w:sz="0" w:space="0" w:color="auto"/>
        <w:left w:val="none" w:sz="0" w:space="0" w:color="auto"/>
        <w:bottom w:val="none" w:sz="0" w:space="0" w:color="auto"/>
        <w:right w:val="none" w:sz="0" w:space="0" w:color="auto"/>
      </w:divBdr>
    </w:div>
    <w:div w:id="1303998244">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63113143">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04687199">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834492010">
      <w:bodyDiv w:val="1"/>
      <w:marLeft w:val="0"/>
      <w:marRight w:val="0"/>
      <w:marTop w:val="0"/>
      <w:marBottom w:val="0"/>
      <w:divBdr>
        <w:top w:val="none" w:sz="0" w:space="0" w:color="auto"/>
        <w:left w:val="none" w:sz="0" w:space="0" w:color="auto"/>
        <w:bottom w:val="none" w:sz="0" w:space="0" w:color="auto"/>
        <w:right w:val="none" w:sz="0" w:space="0" w:color="auto"/>
      </w:divBdr>
    </w:div>
    <w:div w:id="1846746364">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51413"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o@starostwolebork.pl" TargetMode="External"/><Relationship Id="rId7" Type="http://schemas.openxmlformats.org/officeDocument/2006/relationships/footnotes" Target="footnotes.xml"/><Relationship Id="rId12" Type="http://schemas.openxmlformats.org/officeDocument/2006/relationships/hyperlink" Target="https://platformazakupowa.pl/transakcja/951413" TargetMode="External"/><Relationship Id="rId17" Type="http://schemas.openxmlformats.org/officeDocument/2006/relationships/hyperlink" Target="mailto:a.etmanski@starostwolebork.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etmanski@starostwolebork.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wiatleborski.bip.gov.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zam.publiczne@starostwolebork.pl" TargetMode="External"/><Relationship Id="rId23" Type="http://schemas.openxmlformats.org/officeDocument/2006/relationships/footer" Target="footer1.xml"/><Relationship Id="rId10" Type="http://schemas.openxmlformats.org/officeDocument/2006/relationships/hyperlink" Target="mailto:zam.publiczne@starostwolebork.pl" TargetMode="External"/><Relationship Id="rId19" Type="http://schemas.openxmlformats.org/officeDocument/2006/relationships/hyperlink" Target="https://platformazakupowa.pl/transakcja/9514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696E3-D348-4F54-8BCC-A405ACBE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40</Pages>
  <Words>12478</Words>
  <Characters>74870</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87174</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Kruk Eliza Magdalena</cp:lastModifiedBy>
  <cp:revision>16</cp:revision>
  <cp:lastPrinted>2021-06-25T08:38:00Z</cp:lastPrinted>
  <dcterms:created xsi:type="dcterms:W3CDTF">2023-03-31T06:44:00Z</dcterms:created>
  <dcterms:modified xsi:type="dcterms:W3CDTF">2024-07-24T11:42:00Z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