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:rsidTr="00D06243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BA45B0" w:rsidRPr="009857B3" w:rsidRDefault="00D3660A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 xml:space="preserve">o którym mowa w </w:t>
      </w:r>
      <w:r w:rsidR="009857B3" w:rsidRPr="009857B3">
        <w:rPr>
          <w:rFonts w:ascii="Calibri" w:hAnsi="Calibri"/>
          <w:b/>
          <w:bCs/>
          <w:spacing w:val="-2"/>
          <w:kern w:val="24"/>
        </w:rPr>
        <w:t xml:space="preserve">art. 2 ust. 1 pkt 1 ustawy z dnia 11 września 2019 r. Prawo </w:t>
      </w:r>
      <w:r w:rsidR="00BA45B0" w:rsidRPr="009857B3">
        <w:rPr>
          <w:rFonts w:ascii="Calibri" w:hAnsi="Calibri"/>
          <w:b/>
          <w:bCs/>
          <w:spacing w:val="-2"/>
        </w:rPr>
        <w:t>zamówień publicznych,</w:t>
      </w:r>
    </w:p>
    <w:p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9857B3" w:rsidRPr="009857B3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1"/>
            </w:textInput>
          </w:ffData>
        </w:fldChar>
      </w:r>
      <w:bookmarkStart w:id="0" w:name="ozn_spr"/>
      <w:r w:rsidR="009857B3" w:rsidRPr="009857B3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9857B3" w:rsidRPr="009857B3">
        <w:rPr>
          <w:rFonts w:ascii="Calibri" w:hAnsi="Calibri" w:cs="Calibri"/>
          <w:b/>
          <w:bCs/>
          <w:spacing w:val="-2"/>
          <w:sz w:val="24"/>
          <w:szCs w:val="22"/>
        </w:rPr>
      </w:r>
      <w:r w:rsidR="009857B3" w:rsidRPr="009857B3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4260B5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9857B3" w:rsidRPr="009857B3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C3092E" w:rsidRPr="00C3092E">
        <w:rPr>
          <w:rFonts w:ascii="Calibri" w:hAnsi="Calibri" w:cs="Calibri"/>
          <w:b/>
          <w:bCs/>
          <w:noProof/>
          <w:spacing w:val="-2"/>
          <w:sz w:val="24"/>
          <w:szCs w:val="22"/>
        </w:rPr>
        <w:t>597306</w:t>
      </w:r>
      <w:r w:rsidR="009857B3" w:rsidRPr="009857B3">
        <w:rPr>
          <w:rFonts w:ascii="Calibri" w:hAnsi="Calibri" w:cs="Calibri"/>
          <w:b/>
          <w:bCs/>
          <w:noProof/>
          <w:spacing w:val="-2"/>
          <w:sz w:val="24"/>
          <w:szCs w:val="22"/>
        </w:rPr>
        <w:t>.20</w:t>
      </w:r>
      <w:r w:rsidR="004260B5">
        <w:rPr>
          <w:rFonts w:ascii="Calibri" w:hAnsi="Calibri" w:cs="Calibri"/>
          <w:b/>
          <w:bCs/>
          <w:noProof/>
          <w:spacing w:val="-2"/>
          <w:sz w:val="24"/>
          <w:szCs w:val="22"/>
        </w:rPr>
        <w:t>2</w:t>
      </w:r>
      <w:r w:rsidR="009857B3" w:rsidRPr="009857B3">
        <w:rPr>
          <w:rFonts w:ascii="Calibri" w:hAnsi="Calibri" w:cs="Calibri"/>
          <w:b/>
          <w:bCs/>
          <w:noProof/>
          <w:spacing w:val="-2"/>
          <w:sz w:val="24"/>
          <w:szCs w:val="22"/>
        </w:rPr>
        <w:t>2</w:t>
      </w:r>
      <w:r w:rsidR="009857B3" w:rsidRPr="009857B3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C3092E" w:rsidRPr="00C3092E">
        <w:rPr>
          <w:rFonts w:ascii="Calibri" w:hAnsi="Calibri" w:cs="Calibri"/>
          <w:b/>
          <w:bCs/>
          <w:noProof/>
          <w:szCs w:val="22"/>
        </w:rPr>
        <w:t>Profilowanie dróg gruntowych na terenie Gminy Kcynia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:rsidR="007032DE" w:rsidRPr="007A60BF" w:rsidRDefault="00BE416F" w:rsidP="001133BE">
      <w:pPr>
        <w:tabs>
          <w:tab w:val="left" w:pos="1821"/>
        </w:tabs>
        <w:spacing w:before="480" w:line="480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w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ustawy z dnia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>11 września 2019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r. – Prawo zamówień publicznych (t.j.: Dz.U. z 20</w:t>
      </w:r>
      <w:r w:rsidR="00CC15E0">
        <w:rPr>
          <w:rFonts w:ascii="Calibri" w:hAnsi="Calibri"/>
          <w:iCs/>
          <w:spacing w:val="-2"/>
          <w:kern w:val="20"/>
          <w:sz w:val="20"/>
          <w:szCs w:val="20"/>
        </w:rPr>
        <w:t>21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poz. </w:t>
      </w:r>
      <w:r w:rsidR="00CC15E0">
        <w:rPr>
          <w:rFonts w:ascii="Calibri" w:hAnsi="Calibri"/>
          <w:iCs/>
          <w:spacing w:val="-2"/>
          <w:kern w:val="20"/>
          <w:sz w:val="20"/>
          <w:szCs w:val="20"/>
        </w:rPr>
        <w:t>11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>29 ze zm.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– dalej: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PZP)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podlegamy wykluczeniu w oparciu o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nPZP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C4E52" w:rsidRPr="007A60BF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7A60BF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7A60BF" w:rsidRDefault="0041646D" w:rsidP="00090F93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:rsidR="007032DE" w:rsidRPr="007A60BF" w:rsidRDefault="00A0744B" w:rsidP="00090F93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:rsidR="007032DE" w:rsidRPr="007A60BF" w:rsidRDefault="00A0744B" w:rsidP="00090F93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:rsidR="0041646D" w:rsidRPr="007A60BF" w:rsidRDefault="00A0744B" w:rsidP="00090F93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CF16F5" w:rsidRPr="007A60BF" w:rsidRDefault="0041646D" w:rsidP="00090F93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9B4153" w:rsidRPr="007A60BF" w:rsidRDefault="0041646D" w:rsidP="00090F93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090F93" w:rsidRPr="007A60BF" w:rsidRDefault="0066612E" w:rsidP="00090F93">
      <w:pPr>
        <w:pStyle w:val="Akapitzlist"/>
        <w:numPr>
          <w:ilvl w:val="0"/>
          <w:numId w:val="4"/>
        </w:numPr>
        <w:spacing w:after="240" w:line="480" w:lineRule="auto"/>
        <w:ind w:left="78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:rsidR="007032DE" w:rsidRPr="007A60BF" w:rsidRDefault="00090F93" w:rsidP="00090F93">
      <w:pPr>
        <w:pStyle w:val="Akapitzlist"/>
        <w:numPr>
          <w:ilvl w:val="0"/>
          <w:numId w:val="4"/>
        </w:numPr>
        <w:spacing w:after="120" w:line="480" w:lineRule="auto"/>
        <w:ind w:left="78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:rsidTr="00D06243">
        <w:trPr>
          <w:trHeight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8F34AD">
          <w:headerReference w:type="default" r:id="rId8"/>
          <w:footerReference w:type="default" r:id="rId9"/>
          <w:pgSz w:w="11906" w:h="16838"/>
          <w:pgMar w:top="1407" w:right="1134" w:bottom="1276" w:left="1134" w:header="559" w:footer="680" w:gutter="0"/>
          <w:cols w:space="708"/>
          <w:docGrid w:linePitch="360"/>
        </w:sectPr>
      </w:pPr>
    </w:p>
    <w:p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57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108 - 110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03" w:rsidRDefault="004E6B03">
      <w:r>
        <w:separator/>
      </w:r>
    </w:p>
  </w:endnote>
  <w:endnote w:type="continuationSeparator" w:id="0">
    <w:p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3092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3092E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03" w:rsidRDefault="004E6B03">
      <w:r>
        <w:separator/>
      </w:r>
    </w:p>
  </w:footnote>
  <w:footnote w:type="continuationSeparator" w:id="0">
    <w:p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133CA" w:rsidRPr="001133BE">
            <w:rPr>
              <w:rFonts w:ascii="Calibri" w:hAnsi="Calibri" w:cs="Calibri"/>
              <w:b/>
              <w:bCs/>
              <w:noProof/>
              <w:sz w:val="20"/>
              <w:szCs w:val="20"/>
            </w:rPr>
            <w:t>XX.271.2._.2020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sQLO6MeSf1kPZMllej4hpzaxJG4pwOGG/cDUYRIfXkQ740MRYRzR7GKTGFqFYOKqUlMgzJWttXWhcRv6o99ig==" w:salt="PFc7Dfuu0nrfkUcjySaw0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579"/>
    <w:rsid w:val="00037B4F"/>
    <w:rsid w:val="00090F93"/>
    <w:rsid w:val="000F13ED"/>
    <w:rsid w:val="001133BE"/>
    <w:rsid w:val="00116F21"/>
    <w:rsid w:val="001254B1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646D"/>
    <w:rsid w:val="004260B5"/>
    <w:rsid w:val="00452DC2"/>
    <w:rsid w:val="00497C00"/>
    <w:rsid w:val="004A1EFE"/>
    <w:rsid w:val="004A4DC3"/>
    <w:rsid w:val="004E6B03"/>
    <w:rsid w:val="005C3F02"/>
    <w:rsid w:val="0066612E"/>
    <w:rsid w:val="006D44B9"/>
    <w:rsid w:val="007032DE"/>
    <w:rsid w:val="00766253"/>
    <w:rsid w:val="00775B9B"/>
    <w:rsid w:val="0077756B"/>
    <w:rsid w:val="007A60BF"/>
    <w:rsid w:val="00846D91"/>
    <w:rsid w:val="008A50EF"/>
    <w:rsid w:val="008F34AD"/>
    <w:rsid w:val="0091533E"/>
    <w:rsid w:val="009374AF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74DF"/>
    <w:rsid w:val="00B843B4"/>
    <w:rsid w:val="00BA45B0"/>
    <w:rsid w:val="00BD1B2D"/>
    <w:rsid w:val="00BE416F"/>
    <w:rsid w:val="00C25660"/>
    <w:rsid w:val="00C3092E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B202-57B9-4994-8F03-BC66AD2C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7</cp:revision>
  <cp:lastPrinted>2019-03-26T11:57:00Z</cp:lastPrinted>
  <dcterms:created xsi:type="dcterms:W3CDTF">2021-02-04T11:29:00Z</dcterms:created>
  <dcterms:modified xsi:type="dcterms:W3CDTF">2022-04-07T07:32:00Z</dcterms:modified>
</cp:coreProperties>
</file>