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E20E" w14:textId="77777777" w:rsidR="00746103" w:rsidRPr="00746103" w:rsidRDefault="00746103" w:rsidP="0074610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46103">
        <w:rPr>
          <w:rFonts w:ascii="Calibri" w:eastAsia="Calibri" w:hAnsi="Calibri" w:cs="Times New Roman"/>
          <w:kern w:val="0"/>
          <w14:ligatures w14:val="none"/>
        </w:rPr>
        <w:t>ZP.272.07.2024</w:t>
      </w:r>
      <w:r w:rsidRPr="00746103">
        <w:rPr>
          <w:rFonts w:ascii="Calibri" w:eastAsia="Calibri" w:hAnsi="Calibri" w:cs="Times New Roman"/>
          <w:kern w:val="0"/>
          <w14:ligatures w14:val="none"/>
        </w:rPr>
        <w:tab/>
      </w:r>
      <w:r w:rsidRPr="00746103">
        <w:rPr>
          <w:rFonts w:ascii="Calibri" w:eastAsia="Calibri" w:hAnsi="Calibri" w:cs="Times New Roman"/>
          <w:kern w:val="0"/>
          <w14:ligatures w14:val="none"/>
        </w:rPr>
        <w:tab/>
      </w:r>
      <w:r w:rsidRPr="00746103">
        <w:rPr>
          <w:rFonts w:ascii="Calibri" w:eastAsia="Calibri" w:hAnsi="Calibri" w:cs="Times New Roman"/>
          <w:kern w:val="0"/>
          <w14:ligatures w14:val="none"/>
        </w:rPr>
        <w:tab/>
      </w:r>
      <w:r w:rsidRPr="00746103">
        <w:rPr>
          <w:rFonts w:ascii="Calibri" w:eastAsia="Calibri" w:hAnsi="Calibri" w:cs="Times New Roman"/>
          <w:kern w:val="0"/>
          <w14:ligatures w14:val="none"/>
        </w:rPr>
        <w:tab/>
      </w:r>
      <w:r w:rsidRPr="00746103">
        <w:rPr>
          <w:rFonts w:ascii="Calibri" w:eastAsia="Calibri" w:hAnsi="Calibri" w:cs="Times New Roman"/>
          <w:kern w:val="0"/>
          <w14:ligatures w14:val="none"/>
        </w:rPr>
        <w:tab/>
      </w:r>
      <w:r w:rsidRPr="00746103">
        <w:rPr>
          <w:rFonts w:ascii="Calibri" w:eastAsia="Calibri" w:hAnsi="Calibri" w:cs="Times New Roman"/>
          <w:kern w:val="0"/>
          <w14:ligatures w14:val="none"/>
        </w:rPr>
        <w:tab/>
      </w:r>
      <w:r w:rsidRPr="00746103">
        <w:rPr>
          <w:rFonts w:ascii="Calibri" w:eastAsia="Calibri" w:hAnsi="Calibri" w:cs="Times New Roman"/>
          <w:kern w:val="0"/>
          <w14:ligatures w14:val="none"/>
        </w:rPr>
        <w:tab/>
      </w:r>
      <w:r w:rsidRPr="00746103">
        <w:rPr>
          <w:rFonts w:ascii="Calibri" w:eastAsia="Calibri" w:hAnsi="Calibri" w:cs="Times New Roman"/>
          <w:kern w:val="0"/>
          <w14:ligatures w14:val="none"/>
        </w:rPr>
        <w:tab/>
      </w:r>
      <w:r w:rsidRPr="00746103">
        <w:rPr>
          <w:rFonts w:ascii="Calibri" w:eastAsia="Calibri" w:hAnsi="Calibri" w:cs="Times New Roman"/>
          <w:kern w:val="0"/>
          <w14:ligatures w14:val="none"/>
        </w:rPr>
        <w:tab/>
        <w:t>Załącznik nr 3 do SWZ</w:t>
      </w:r>
    </w:p>
    <w:p w14:paraId="3CC01B50" w14:textId="77777777" w:rsidR="00746103" w:rsidRPr="00746103" w:rsidRDefault="00746103" w:rsidP="0074610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0E49904" w14:textId="77777777" w:rsidR="00746103" w:rsidRPr="00746103" w:rsidRDefault="00746103" w:rsidP="00746103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746103">
        <w:rPr>
          <w:rFonts w:ascii="Calibri" w:eastAsia="Calibri" w:hAnsi="Calibri" w:cs="Times New Roman"/>
          <w:b/>
          <w:kern w:val="0"/>
          <w14:ligatures w14:val="none"/>
        </w:rPr>
        <w:t>Szczegółowy opis przedmiotu zamówienia</w:t>
      </w:r>
    </w:p>
    <w:p w14:paraId="4CCEF6D5" w14:textId="797F6027" w:rsidR="00746103" w:rsidRPr="00746103" w:rsidRDefault="00746103" w:rsidP="00746103">
      <w:pPr>
        <w:spacing w:after="200" w:line="276" w:lineRule="auto"/>
        <w:jc w:val="center"/>
        <w:rPr>
          <w:rFonts w:ascii="Calibri" w:eastAsia="Arial Unicode MS" w:hAnsi="Calibri" w:cs="Calibri"/>
          <w:b/>
          <w:bCs/>
          <w:kern w:val="0"/>
          <w:szCs w:val="20"/>
          <w:shd w:val="clear" w:color="auto" w:fill="FFFFFF"/>
          <w:lang w:eastAsia="zh-CN"/>
          <w14:ligatures w14:val="none"/>
        </w:rPr>
      </w:pPr>
      <w:r w:rsidRPr="00746103">
        <w:rPr>
          <w:rFonts w:ascii="Calibri" w:eastAsia="Arial Unicode MS" w:hAnsi="Calibri" w:cs="Calibri"/>
          <w:b/>
          <w:bCs/>
          <w:kern w:val="0"/>
          <w:szCs w:val="20"/>
          <w:shd w:val="clear" w:color="auto" w:fill="FFFFFF"/>
          <w:lang w:eastAsia="zh-CN"/>
          <w14:ligatures w14:val="none"/>
        </w:rPr>
        <w:t xml:space="preserve">Sukcesywne dostawy różnych artykułów spożywczych </w:t>
      </w:r>
      <w:r w:rsidR="004C209D">
        <w:rPr>
          <w:rFonts w:ascii="Calibri" w:eastAsia="Arial Unicode MS" w:hAnsi="Calibri" w:cs="Calibri"/>
          <w:b/>
          <w:bCs/>
          <w:kern w:val="0"/>
          <w:szCs w:val="20"/>
          <w:shd w:val="clear" w:color="auto" w:fill="FFFFFF"/>
          <w:lang w:eastAsia="zh-CN"/>
          <w14:ligatures w14:val="none"/>
        </w:rPr>
        <w:t>dla</w:t>
      </w:r>
      <w:r w:rsidRPr="00746103">
        <w:rPr>
          <w:rFonts w:ascii="Calibri" w:eastAsia="Arial Unicode MS" w:hAnsi="Calibri" w:cs="Calibri"/>
          <w:b/>
          <w:bCs/>
          <w:kern w:val="0"/>
          <w:szCs w:val="20"/>
          <w:shd w:val="clear" w:color="auto" w:fill="FFFFFF"/>
          <w:lang w:eastAsia="zh-CN"/>
          <w14:ligatures w14:val="none"/>
        </w:rPr>
        <w:t xml:space="preserve"> ZAZ w Czarnem</w:t>
      </w:r>
    </w:p>
    <w:p w14:paraId="3AE0350D" w14:textId="77777777" w:rsidR="00746103" w:rsidRPr="00746103" w:rsidRDefault="00746103" w:rsidP="00746103">
      <w:pPr>
        <w:spacing w:after="200" w:line="276" w:lineRule="auto"/>
        <w:rPr>
          <w:rFonts w:ascii="Calibri" w:eastAsia="Arial Unicode MS" w:hAnsi="Calibri" w:cs="Calibri"/>
          <w:bCs/>
          <w:kern w:val="0"/>
          <w:szCs w:val="20"/>
          <w:shd w:val="clear" w:color="auto" w:fill="FFFFFF"/>
          <w:lang w:eastAsia="zh-CN"/>
          <w14:ligatures w14:val="none"/>
        </w:rPr>
      </w:pPr>
    </w:p>
    <w:p w14:paraId="46600E3C" w14:textId="77777777" w:rsidR="00746103" w:rsidRPr="00746103" w:rsidRDefault="00746103" w:rsidP="0074610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Calibri" w:eastAsia="Arial Unicode MS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</w:pPr>
      <w:r w:rsidRPr="00746103">
        <w:rPr>
          <w:rFonts w:ascii="Calibri" w:eastAsia="Arial Unicode MS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  <w:t>Przedmiotem zamówienia jest dostawa różnych artykułów spożywczych, soków, napojów, przypraw  na potrzeby Zakładu Aktywności Zawodowej w Czarnem. Produkty spożywcze objęte dostawą powinny spełniać wymogi sanitarno-epidemiologiczne i zasady systemu HACCP w zakładach żywienia zbiorowego, tj. między innymi:</w:t>
      </w:r>
    </w:p>
    <w:p w14:paraId="6E0EFDD1" w14:textId="77777777" w:rsidR="00746103" w:rsidRPr="00746103" w:rsidRDefault="00746103" w:rsidP="00746103">
      <w:pPr>
        <w:numPr>
          <w:ilvl w:val="1"/>
          <w:numId w:val="3"/>
        </w:numPr>
        <w:spacing w:after="200" w:line="276" w:lineRule="auto"/>
        <w:ind w:left="851"/>
        <w:jc w:val="both"/>
        <w:rPr>
          <w:rFonts w:ascii="Calibri" w:eastAsia="Arial Unicode MS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</w:pPr>
      <w:r w:rsidRPr="00746103">
        <w:rPr>
          <w:rFonts w:ascii="Calibri" w:eastAsia="Arial Unicode MS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  <w:t>normy jakościowe lub atesty,</w:t>
      </w:r>
    </w:p>
    <w:p w14:paraId="502C3BF4" w14:textId="77777777" w:rsidR="00746103" w:rsidRPr="00746103" w:rsidRDefault="00746103" w:rsidP="00746103">
      <w:pPr>
        <w:numPr>
          <w:ilvl w:val="1"/>
          <w:numId w:val="3"/>
        </w:numPr>
        <w:spacing w:after="200" w:line="276" w:lineRule="auto"/>
        <w:ind w:left="851"/>
        <w:jc w:val="both"/>
        <w:rPr>
          <w:rFonts w:ascii="Calibri" w:eastAsia="Arial Unicode MS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</w:pPr>
      <w:r w:rsidRPr="00746103">
        <w:rPr>
          <w:rFonts w:ascii="Calibri" w:eastAsia="Arial Unicode MS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  <w:t>oznakowanie, między innymi datę minimalnej trwałości i termin przydatności do spożycia,</w:t>
      </w:r>
    </w:p>
    <w:p w14:paraId="4C04D163" w14:textId="77777777" w:rsidR="00746103" w:rsidRPr="00746103" w:rsidRDefault="00746103" w:rsidP="00746103">
      <w:pPr>
        <w:numPr>
          <w:ilvl w:val="1"/>
          <w:numId w:val="3"/>
        </w:numPr>
        <w:spacing w:after="200" w:line="276" w:lineRule="auto"/>
        <w:ind w:left="851"/>
        <w:jc w:val="both"/>
        <w:rPr>
          <w:rFonts w:ascii="Calibri" w:eastAsia="Arial Unicode MS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</w:pPr>
      <w:r w:rsidRPr="00746103">
        <w:rPr>
          <w:rFonts w:ascii="Calibri" w:eastAsia="Arial Unicode MS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  <w:t xml:space="preserve">odpowiedni sposób przewożenia towarów – zachowanie rozdzielności transportu, </w:t>
      </w:r>
    </w:p>
    <w:p w14:paraId="6FE1A352" w14:textId="77777777" w:rsidR="00746103" w:rsidRPr="00746103" w:rsidRDefault="00746103" w:rsidP="00746103">
      <w:pPr>
        <w:numPr>
          <w:ilvl w:val="1"/>
          <w:numId w:val="3"/>
        </w:numPr>
        <w:spacing w:after="200" w:line="276" w:lineRule="auto"/>
        <w:ind w:left="851"/>
        <w:jc w:val="both"/>
        <w:rPr>
          <w:rFonts w:ascii="Calibri" w:eastAsia="Arial Unicode MS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</w:pPr>
      <w:r w:rsidRPr="00746103">
        <w:rPr>
          <w:rFonts w:ascii="Calibri" w:eastAsia="Arial Unicode MS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  <w:t>dostarczany asortyment musi być pozbawiony uszkodzeń o charakterze fizycznym i biochemicznym obniżającym jego wartość użytkową,</w:t>
      </w:r>
    </w:p>
    <w:p w14:paraId="3E437142" w14:textId="77777777" w:rsidR="00746103" w:rsidRPr="00746103" w:rsidRDefault="00746103" w:rsidP="00746103">
      <w:pPr>
        <w:numPr>
          <w:ilvl w:val="1"/>
          <w:numId w:val="3"/>
        </w:numPr>
        <w:spacing w:after="200" w:line="276" w:lineRule="auto"/>
        <w:ind w:left="851"/>
        <w:jc w:val="both"/>
        <w:rPr>
          <w:rFonts w:ascii="Calibri" w:eastAsia="Arial Unicode MS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</w:pPr>
      <w:r w:rsidRPr="00746103">
        <w:rPr>
          <w:rFonts w:ascii="Calibri" w:eastAsia="Arial Unicode MS" w:hAnsi="Calibri" w:cs="Calibri"/>
          <w:bCs/>
          <w:kern w:val="0"/>
          <w:szCs w:val="20"/>
          <w:shd w:val="clear" w:color="auto" w:fill="FFFFFF"/>
          <w:lang w:eastAsia="zh-CN"/>
          <w14:ligatures w14:val="none"/>
        </w:rPr>
        <w:t>odpowiednią temperaturę podczas transportu i warunki sanitarne pojazdu.</w:t>
      </w:r>
    </w:p>
    <w:p w14:paraId="3C5CBD2E" w14:textId="77777777" w:rsidR="00746103" w:rsidRPr="00746103" w:rsidRDefault="00746103" w:rsidP="00746103">
      <w:pPr>
        <w:numPr>
          <w:ilvl w:val="0"/>
          <w:numId w:val="4"/>
        </w:numPr>
        <w:suppressAutoHyphens/>
        <w:spacing w:after="113" w:line="276" w:lineRule="auto"/>
        <w:ind w:left="426"/>
        <w:contextualSpacing/>
        <w:jc w:val="both"/>
        <w:rPr>
          <w:rFonts w:ascii="Calibri" w:eastAsia="Times New Roman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</w:pPr>
      <w:r w:rsidRPr="00746103">
        <w:rPr>
          <w:rFonts w:ascii="Calibri" w:eastAsia="Times New Roman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  <w:t>Oferowane artykuły spożywcze, soki i napoje muszą spełniać wszelkie wymagania określone dla produktów spożywczych, a okres przydatności do spożycia od momentu każdorazowej dostawy do Zamawiającego powinien być nie krótszy niż:</w:t>
      </w:r>
    </w:p>
    <w:p w14:paraId="4CD25D22" w14:textId="77777777" w:rsidR="00746103" w:rsidRPr="00746103" w:rsidRDefault="00746103" w:rsidP="00746103">
      <w:pPr>
        <w:suppressAutoHyphens/>
        <w:spacing w:after="113" w:line="276" w:lineRule="auto"/>
        <w:ind w:left="426"/>
        <w:jc w:val="both"/>
        <w:rPr>
          <w:rFonts w:ascii="Calibri" w:eastAsia="Times New Roman" w:hAnsi="Calibri" w:cs="Calibri"/>
          <w:bCs/>
          <w:kern w:val="0"/>
          <w:szCs w:val="20"/>
          <w:shd w:val="clear" w:color="auto" w:fill="FFFFFF"/>
          <w:lang w:eastAsia="zh-CN"/>
          <w14:ligatures w14:val="none"/>
        </w:rPr>
      </w:pPr>
      <w:r w:rsidRPr="00746103">
        <w:rPr>
          <w:rFonts w:ascii="Calibri" w:eastAsia="Times New Roman" w:hAnsi="Calibri" w:cs="Calibri"/>
          <w:bCs/>
          <w:kern w:val="0"/>
          <w:szCs w:val="20"/>
          <w:shd w:val="clear" w:color="auto" w:fill="FFFFFF"/>
          <w:lang w:val="pl" w:eastAsia="zh-CN"/>
          <w14:ligatures w14:val="none"/>
        </w:rPr>
        <w:t>a</w:t>
      </w:r>
      <w:r w:rsidRPr="00746103">
        <w:rPr>
          <w:rFonts w:ascii="Calibri" w:eastAsia="Times New Roman" w:hAnsi="Calibri" w:cs="Calibri"/>
          <w:bCs/>
          <w:kern w:val="0"/>
          <w:szCs w:val="20"/>
          <w:shd w:val="clear" w:color="auto" w:fill="FFFFFF"/>
          <w:lang w:eastAsia="zh-CN"/>
          <w14:ligatures w14:val="none"/>
        </w:rPr>
        <w:t>) 6 miesięcy dla herbaty, kawy mielonej, kawy rozpuszczalnej i kawy ziarnistej,</w:t>
      </w:r>
    </w:p>
    <w:p w14:paraId="3D4BCFDF" w14:textId="77777777" w:rsidR="00746103" w:rsidRPr="00746103" w:rsidRDefault="00746103" w:rsidP="00746103">
      <w:pPr>
        <w:suppressAutoHyphens/>
        <w:spacing w:after="113" w:line="276" w:lineRule="auto"/>
        <w:ind w:left="426"/>
        <w:jc w:val="both"/>
        <w:rPr>
          <w:rFonts w:ascii="Calibri" w:eastAsia="Times New Roman" w:hAnsi="Calibri" w:cs="Calibri"/>
          <w:bCs/>
          <w:kern w:val="0"/>
          <w:szCs w:val="20"/>
          <w:shd w:val="clear" w:color="auto" w:fill="FFFFFF"/>
          <w:lang w:eastAsia="zh-CN"/>
          <w14:ligatures w14:val="none"/>
        </w:rPr>
      </w:pPr>
      <w:r w:rsidRPr="00746103">
        <w:rPr>
          <w:rFonts w:ascii="Calibri" w:eastAsia="Times New Roman" w:hAnsi="Calibri" w:cs="Calibri"/>
          <w:bCs/>
          <w:kern w:val="0"/>
          <w:szCs w:val="20"/>
          <w:shd w:val="clear" w:color="auto" w:fill="FFFFFF"/>
          <w:lang w:eastAsia="zh-CN"/>
          <w14:ligatures w14:val="none"/>
        </w:rPr>
        <w:t>b) 3 miesiące dla pozostałych artykułów.</w:t>
      </w:r>
    </w:p>
    <w:p w14:paraId="207274C8" w14:textId="77777777" w:rsidR="00746103" w:rsidRPr="00746103" w:rsidRDefault="00746103" w:rsidP="0074610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val="pl" w:eastAsia="pl-PL"/>
          <w14:ligatures w14:val="none"/>
        </w:rPr>
        <w:t xml:space="preserve">Wykonawca wypełniając formularz cenowy w odpowiednich, wyznaczonych do tego pozycjach formularza wpisze nazwę oferowanego asortymentu/produktu/oferowane parametry oraz producenta lub importera/dystrybutora oferowanego produktu. </w:t>
      </w:r>
    </w:p>
    <w:p w14:paraId="61F6DD2B" w14:textId="77777777" w:rsidR="00746103" w:rsidRPr="00746103" w:rsidRDefault="00746103" w:rsidP="0074610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val="pl" w:eastAsia="pl-PL"/>
          <w14:ligatures w14:val="none"/>
        </w:rPr>
        <w:t>Nazwy własne użyte w tabelach należy rozumieć jako nazwy preferowanego typu.</w:t>
      </w:r>
    </w:p>
    <w:p w14:paraId="568FA385" w14:textId="77777777" w:rsidR="00746103" w:rsidRPr="00746103" w:rsidRDefault="00746103" w:rsidP="0074610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val="pl" w:eastAsia="pl-PL"/>
          <w14:ligatures w14:val="none"/>
        </w:rPr>
        <w:t>W przypadkach, kiedy w opisie przedmiotu zamówienia wskazane są znaki towarowe, patenty, pochodzenie, źródło lub szczególny proces, charakteryzujące określone produkty, oznacza to, że Zamawiający nie może opisać przedmiotu zamówienia w wystarczająco precyzyjny i zrozumiały sposób i jest to uzasadnione specyfiką przedmiotu zamówienia. W takich sytuacjach ewentualne posłużenie się powyższymi wskazaniami, należy odczytywać z wyrazami „lub równoważny”.</w:t>
      </w:r>
    </w:p>
    <w:p w14:paraId="5F810A8B" w14:textId="77777777" w:rsidR="00746103" w:rsidRPr="00746103" w:rsidRDefault="00746103" w:rsidP="0074610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val="pl" w:eastAsia="pl-PL"/>
          <w14:ligatures w14:val="none"/>
        </w:rPr>
        <w:t>Ilekroć w Załączniku nr 2 do SWZ – Formularz cenowy oraz 3 do SWZ –Szczegółowy opis przedmiotu zamówienia, wskazuje się na znaki towarowe, nazwy handlowe produktów, tylekroć dopuszcza się zaoferowanie przez Wykonawcę wyrobów równoważnych, tj. takich, które spełniają wymagania określone w kolumnie „Asortyment”.</w:t>
      </w:r>
    </w:p>
    <w:p w14:paraId="747E5F8B" w14:textId="77777777" w:rsidR="00746103" w:rsidRPr="00746103" w:rsidRDefault="00746103" w:rsidP="0074610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val="pl" w:eastAsia="pl-PL"/>
          <w14:ligatures w14:val="none"/>
        </w:rPr>
        <w:t xml:space="preserve">Jakość oferowanych przez Wykonawcę produktów winna być najwyższa i odpowiadać wymaganiom Zamawiającego, który w Załączniku nr 3 do SWZ - Szczegółowy opis Przedmiotu Zamówienia – ASORTYMENT oraz w Załączniku nr 2 do SWZ – Formularz cenowy, przywołał nazwy handlowe niektórych produktów odnosząc się do ich wysokiej jakości, dopuszczając jednocześnie możliwość zaoferowania produktów równoważnych. Produkt równoważny winien posiadać </w:t>
      </w:r>
      <w:r w:rsidRPr="00746103">
        <w:rPr>
          <w:rFonts w:ascii="Calibri" w:eastAsia="Arial" w:hAnsi="Calibri" w:cs="Calibri"/>
          <w:kern w:val="0"/>
          <w:lang w:val="pl" w:eastAsia="pl-PL"/>
          <w14:ligatures w14:val="none"/>
        </w:rPr>
        <w:lastRenderedPageBreak/>
        <w:t>wartości odżywcze i skład odpowiadające lub lepsze od wartości odżywczych i składu wskazanych produktów.</w:t>
      </w:r>
    </w:p>
    <w:p w14:paraId="2F244AAA" w14:textId="77777777" w:rsidR="00746103" w:rsidRPr="00746103" w:rsidRDefault="00746103" w:rsidP="0074610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val="pl" w:eastAsia="pl-PL"/>
          <w14:ligatures w14:val="none"/>
        </w:rPr>
        <w:t>W przypadkach, kiedy w opisie przedmiotu zamówienia użyte zostało sformułowanie „różne smaki”, a oferowany produkt występuje w różnych wariantach/smakach, wówczas Zamawiający ma prawo składając zamówienie do wyboru dowolnego dostępnego wariantu/smaku danego produktu bez zmiany ceny tego produktu.</w:t>
      </w:r>
    </w:p>
    <w:p w14:paraId="1E511647" w14:textId="77777777" w:rsidR="00746103" w:rsidRPr="00746103" w:rsidRDefault="00746103" w:rsidP="0074610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val="pl" w:eastAsia="pl-PL"/>
          <w14:ligatures w14:val="none"/>
        </w:rPr>
        <w:t>Sposób transportu oraz opakowanie artykułów muszą zapewniać zabezpieczenie przed uszkodzeniami. Za zniszczenia powstałe z powodu nienależytego opakowania oraz/lub transportu odpowiedzialność ponosi Wykonawca.</w:t>
      </w:r>
    </w:p>
    <w:p w14:paraId="27D07650" w14:textId="77777777" w:rsidR="00746103" w:rsidRPr="00746103" w:rsidRDefault="00746103" w:rsidP="0074610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val="pl" w:eastAsia="pl-PL"/>
          <w14:ligatures w14:val="none"/>
        </w:rPr>
        <w:t>W przypadku, gdy realizacja przedmiotu umowy w obrębie którejkolwiek z pozycji asortymentowych zawartych w formularzu cenowym Wykonawcy, stanie się niemożliwa do zrealizowania, w szczególności z powodu wycofania asortymentu z dystrybucji, Zamawiający dopuszcza zmianę tego asortymentu na jego odpowiednik o takich samych lub lepszych parametrach, w cenie nie wyższej niż wartość asortymentu zastępowanego, pod warunkiem uzyskania przez Wykonawcę zgody Zamawiającego.</w:t>
      </w:r>
    </w:p>
    <w:p w14:paraId="0357B0B6" w14:textId="77777777" w:rsidR="00746103" w:rsidRPr="00746103" w:rsidRDefault="00746103" w:rsidP="0074610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val="pl" w:eastAsia="pl-PL"/>
          <w14:ligatures w14:val="none"/>
        </w:rPr>
        <w:t>Wysokość wynagrodzenia wynikać będzie z liczby faktycznie dostarczonych przez Wykonawcę jednostek przedmiotu zamówienia przemnożonej przez ceny jednostkowe brutto określone w formularzu cenowym oferty Wykonawcy.</w:t>
      </w:r>
    </w:p>
    <w:p w14:paraId="5622DAD5" w14:textId="77777777" w:rsidR="00746103" w:rsidRPr="00746103" w:rsidRDefault="00746103" w:rsidP="0074610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val="pl" w:eastAsia="pl-PL"/>
          <w14:ligatures w14:val="none"/>
        </w:rPr>
        <w:t>Zamawiający dopuszcza, w przypadku określenia gramatury opakowań w pozycjach asortymentowych, odstępstwo maksymalnie do +/-10% od wskazanych pojemności/gramatur opakowania, w przypadku gdy producent danej pozycji asortymentowej zmniejszy pojemność/gramaturę opakowania lub gdy pojemności/gramatury opakowania występują w innych niż wskazana przez Zamawiającego. Obowiązującą jednostką rozliczeniową w tej sytuacji są  jednostki miary litry/kilogramy.</w:t>
      </w:r>
    </w:p>
    <w:p w14:paraId="1231F75F" w14:textId="77777777" w:rsidR="00746103" w:rsidRPr="00746103" w:rsidRDefault="00746103" w:rsidP="0074610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val="pl" w:eastAsia="pl-PL"/>
          <w14:ligatures w14:val="none"/>
        </w:rPr>
        <w:t>W ramach przedmiotu umowy Zamawiający, uprawniony jest do skorzystania z prawa opcji polegającego na dodatkowych dostawach o maksymalnie 20% dla każdej z pozycji asortymentowych, na zasadach i trybie opisanym poniżej</w:t>
      </w:r>
      <w:r w:rsidRPr="00746103">
        <w:rPr>
          <w:rFonts w:ascii="Calibri" w:eastAsia="Arial" w:hAnsi="Calibri" w:cs="Calibri"/>
          <w:kern w:val="0"/>
          <w:lang w:eastAsia="pl-PL"/>
          <w14:ligatures w14:val="none"/>
        </w:rPr>
        <w:t>:</w:t>
      </w:r>
    </w:p>
    <w:p w14:paraId="21EBB0C2" w14:textId="77777777" w:rsidR="00746103" w:rsidRPr="00746103" w:rsidRDefault="00746103" w:rsidP="00746103">
      <w:pPr>
        <w:numPr>
          <w:ilvl w:val="0"/>
          <w:numId w:val="5"/>
        </w:numPr>
        <w:spacing w:after="0" w:line="276" w:lineRule="auto"/>
        <w:contextualSpacing/>
        <w:rPr>
          <w:rFonts w:ascii="Calibri" w:eastAsia="Arial" w:hAnsi="Calibri" w:cs="Calibri"/>
          <w:kern w:val="0"/>
          <w:lang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eastAsia="pl-PL"/>
          <w14:ligatures w14:val="none"/>
        </w:rPr>
        <w:t xml:space="preserve">Zamawiający może z opisanego w SWZ prawa opcji skorzystać lub skorzystać w części; </w:t>
      </w:r>
    </w:p>
    <w:p w14:paraId="69E8D39F" w14:textId="77777777" w:rsidR="00746103" w:rsidRPr="00746103" w:rsidRDefault="00746103" w:rsidP="0074610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eastAsia="pl-PL"/>
          <w14:ligatures w14:val="none"/>
        </w:rPr>
        <w:t xml:space="preserve">Zamówienie realizowane w ramach opcji jest jednostronnym uprawnieniem Zamawiającego, dlatego też nieskorzystanie przez Zamawiającego z prawa opcji nie stanowi podstawy dla Wykonawcy do dochodzenia jakichkolwiek roszczeń w stosunku do Zamawiającego; </w:t>
      </w:r>
    </w:p>
    <w:p w14:paraId="240B701A" w14:textId="77777777" w:rsidR="00746103" w:rsidRPr="00746103" w:rsidRDefault="00746103" w:rsidP="0074610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eastAsia="pl-PL"/>
          <w14:ligatures w14:val="none"/>
        </w:rPr>
        <w:t xml:space="preserve">Zamówienie objęte prawem opcji Wykonawca będzie zobowiązany wykonać po uprzednim otrzymaniu zawiadomienia od Zamawiającego, że zamierza z prawa opcji skorzystać, zawierającego liczbę zamawianych poszczególnych pozycji asortymentowych w ramach przedmiotowego uprawnienia Zamawiającego; </w:t>
      </w:r>
    </w:p>
    <w:p w14:paraId="65D85A27" w14:textId="77777777" w:rsidR="00746103" w:rsidRPr="00746103" w:rsidRDefault="00746103" w:rsidP="0074610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eastAsia="pl-PL"/>
          <w14:ligatures w14:val="none"/>
        </w:rPr>
        <w:t xml:space="preserve">Zasady dotyczące realizacji zamówienia objętego prawem opcji będą takie same jak te, które obowiązują przy realizacji zamówienia podstawowego. Zamawiający zastrzega również, że ceny jednostkowe objęte opcją będą identyczne, jak w zamówieniu podstawowym; </w:t>
      </w:r>
    </w:p>
    <w:p w14:paraId="380779A9" w14:textId="77777777" w:rsidR="00746103" w:rsidRPr="00746103" w:rsidRDefault="00746103" w:rsidP="0074610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746103">
        <w:rPr>
          <w:rFonts w:ascii="Calibri" w:eastAsia="Arial" w:hAnsi="Calibri" w:cs="Calibri"/>
          <w:kern w:val="0"/>
          <w:lang w:eastAsia="pl-PL"/>
          <w14:ligatures w14:val="none"/>
        </w:rPr>
        <w:t xml:space="preserve">Zamawiający zastrzega, że wielkość 20% przewidziana w ramach prawa opcji jest wielkością maksymalną, dotyczy każdej pozycji asortymentowej, a ilości te mogą ulec zmniejszeniu w zależności od potrzeb Zamawiającego w trakcie trwania umowy; </w:t>
      </w:r>
    </w:p>
    <w:p w14:paraId="11D32D07" w14:textId="77777777" w:rsidR="00746103" w:rsidRPr="00746103" w:rsidRDefault="00746103" w:rsidP="0074610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746103">
        <w:rPr>
          <w:rFonts w:ascii="Calibri" w:eastAsia="Calibri" w:hAnsi="Calibri" w:cs="Calibri"/>
          <w:kern w:val="0"/>
          <w14:ligatures w14:val="none"/>
        </w:rPr>
        <w:t>Zamawiający jest uprawniony do skorzystania z prawa opcji po wykorzystaniu ilości określonej zamówieniem podstawowym dla każdej z pozycji asortymentowej.</w:t>
      </w:r>
    </w:p>
    <w:p w14:paraId="6D7316D8" w14:textId="77777777" w:rsidR="00746103" w:rsidRPr="00746103" w:rsidRDefault="00746103" w:rsidP="00746103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3404A3C" w14:textId="77777777" w:rsidR="00746103" w:rsidRPr="00746103" w:rsidRDefault="00746103" w:rsidP="00746103">
      <w:pPr>
        <w:spacing w:after="20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746103">
        <w:rPr>
          <w:rFonts w:ascii="Calibri" w:eastAsia="Calibri" w:hAnsi="Calibri" w:cs="Calibri"/>
          <w:b/>
          <w:kern w:val="0"/>
          <w14:ligatures w14:val="none"/>
        </w:rPr>
        <w:t>ZESTAWIENIE ARTYKUŁÓW SPOŻYWCZYCH DLA ZAZ W CZARNEM</w:t>
      </w: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40"/>
        <w:gridCol w:w="1480"/>
        <w:gridCol w:w="1260"/>
      </w:tblGrid>
      <w:tr w:rsidR="00746103" w:rsidRPr="00746103" w14:paraId="7490ECD3" w14:textId="77777777" w:rsidTr="00D42D13">
        <w:trPr>
          <w:trHeight w:val="159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14:paraId="046CE40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vAlign w:val="center"/>
            <w:hideMark/>
          </w:tcPr>
          <w:p w14:paraId="60756AC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ASORTYMENT</w:t>
            </w:r>
            <w:r w:rsidRPr="007461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(Nazwy producentów oraz marki handlowe zostały użyte przykładowo w celu identyfikacji oczekiwań Zamawiającego, co do wymaganej minimalnej jakości przedmiotu zamówienia i nie są zobowiązujące)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14:paraId="138DA2D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6D9F1"/>
            <w:noWrap/>
            <w:vAlign w:val="center"/>
            <w:hideMark/>
          </w:tcPr>
          <w:p w14:paraId="3BACF07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JM.</w:t>
            </w:r>
          </w:p>
        </w:tc>
      </w:tr>
      <w:tr w:rsidR="00746103" w:rsidRPr="00746103" w14:paraId="3694763D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495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39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CUKIER KRYSZTAŁ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A75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5 880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143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3621CEFA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E53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DC4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CUKIER PUDER 400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298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F06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53CAC13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16B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AE9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CUKIER WANILIOWY op. min. 15 g – 20 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91D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49B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11D6BEF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306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DDA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CUKIER W SASZETKACH 5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9FA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9C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39D89E8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82D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C33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KASZA GRYCZANA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WORECZKI w pudełku 4x100g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814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397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5178784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76E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4BD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KASZA GRYCZANA niepalona 5 kg worek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564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628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32080B57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A39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953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KASZA JĘCZMIENNA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36B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C1A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725717E3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D7F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9331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KASZA MANNA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99D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9B2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2FDD1DA1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5A0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5E7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KASZA JAGLANA 400g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E35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32B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C9AAB84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805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45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KASZA KUSKUS 300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223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E42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A4A61AD" w14:textId="77777777" w:rsidTr="00D42D13">
        <w:trPr>
          <w:trHeight w:val="11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C58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154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MAKARON  400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mąka pszenna 100%  (nitka, świderki, spaghetti, penne, kokardka)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LUBELLA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DA6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2 228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545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2EF51BF" w14:textId="77777777" w:rsidTr="00D42D13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FC0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15C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MAKARON 500 g - 1 kg  "różne kształty"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313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D95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0E8450B2" w14:textId="77777777" w:rsidTr="00D42D13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F68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B49F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MAKARON RAZOWY 400 g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mąka pszenna pełnoziarnista 100%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2E7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C0D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3EB346F" w14:textId="77777777" w:rsidTr="00D42D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81A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87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MAKARON RYŻOWY 200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F78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DBC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51D1D3D" w14:textId="77777777" w:rsidTr="00D42D13">
        <w:trPr>
          <w:trHeight w:val="43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5E7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FE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MAKARON ŁAZANKA 400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8C5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B7E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7C95A8F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A4D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933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MAKARON ORZO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2C5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8F4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3DB24E3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F4C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F4B8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MAKARON BEZGLUTENOWY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17C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EEF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27308A8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0A4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2B4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MĄKA PSZENNA TYP 500 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9F0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91E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1D90467A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08A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863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MĄKA KUKURYDZIANA BEZGLUTENOWA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078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A37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4D993F4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65A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FE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MIESZANKA BEZGLUTENOWA UNIWERSALNA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7A1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716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298C6B6B" w14:textId="77777777" w:rsidTr="00D42D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CF4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11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MĄKA RAZOWA TYP 2000 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D69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552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0AE17BF3" w14:textId="77777777" w:rsidTr="00D42D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39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8C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MĄKA JAGLANA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BAB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42A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1C9BACB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E23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4C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MĄKA TORTOWA TYP 405 1 kg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MŁYNY STOISŁAW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1A2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9D5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4F877E74" w14:textId="77777777" w:rsidTr="00D42D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FEF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633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MĄKA ZIEMNIACZANA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020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D61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14CB90A8" w14:textId="77777777" w:rsidTr="00D42D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030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25.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A0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MĄKA ORKISZOWA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346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C06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4ECE430B" w14:textId="77777777" w:rsidTr="00D42D13">
        <w:trPr>
          <w:trHeight w:val="43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30F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FC2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RYŻ biały długoziarnisty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184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9F5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7E54FF14" w14:textId="77777777" w:rsidTr="00D42D13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E6C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5D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RYŻ BRĄZOWY 500 g - 1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539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58F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074B6F15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8C1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DE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RYŻ WORECZKI 400 g , kartonik, różne rodzaje: biały, jaśminowy, basmati,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07C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7B7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C20976F" w14:textId="77777777" w:rsidTr="00D42D13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2CD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831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RYŻ BRĄZOWY/CZERWONY 400 g woreczki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3FF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522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E564C81" w14:textId="77777777" w:rsidTr="00D42D13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3B1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C86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PŁATKI KUKURYDZIANE 500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Minimalne wymagania: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grys kukurydziany min. 98%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E1E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234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154FAD4" w14:textId="77777777" w:rsidTr="00D42D13">
        <w:trPr>
          <w:trHeight w:val="1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CD2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8C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PŁATKI SMAKOWE 250g "różne smaki"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Minimalne wymagania:</w:t>
            </w:r>
            <w:r w:rsidRPr="0074610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mąka min.  65%,  substancje wzbogacające: co najmniej 4 witaminy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</w:t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Nestle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E9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27D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02A8A41" w14:textId="77777777" w:rsidTr="00D42D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6D8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8E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PŁATKI OWSIANE 500 g - 1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A4A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BEF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5DDCF318" w14:textId="77777777" w:rsidTr="00D42D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C3D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6F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PŁATKI ŻYTNIE 500 g - 1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0B8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DAD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3CB8F14C" w14:textId="77777777" w:rsidTr="00D42D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D82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FD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PŁATKI RYŻOWE 500 g -1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948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747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7756CAA3" w14:textId="77777777" w:rsidTr="00D42D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BD4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863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PŁATKI MUSLI  500 g - 1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9B6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E42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0EBB9A91" w14:textId="77777777" w:rsidTr="00D42D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D5E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227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OTRĘBY ŻYTNIE 150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231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F61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69AA928" w14:textId="77777777" w:rsidTr="00D42D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72F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96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PIECZYWO CHRUPKIE  BEZGLUTENOWE 150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A90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374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DE3EB0D" w14:textId="77777777" w:rsidTr="00D42D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36A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2D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CHLEBEK BEZGLUTENOWY 250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54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743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1B3D15A" w14:textId="77777777" w:rsidTr="00D42D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046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A8A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CIASTKA BEZGLUTENOWE 125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BC1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BB5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CE5A055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391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226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CIASTECZKA BEZGLUTENOWE BEZ CUKRU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100 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39A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091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BB511A5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A2B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C0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CIASTECZKA BEZGLUTENOWE 120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(jaglane, gryczane, otrębowe 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E2D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E37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FDAF4E3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BBA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31F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PRECELKI BEZGLUTENOWE 60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715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F1B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4D2E601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888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14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WAFLE RYŻOWE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C70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B7F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4869038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907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EAF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WAFLE BEZ CUKRU op. 100 g - 110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006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08B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7669A55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A25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FF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GRZANKI 150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275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011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E858582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685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046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GROSZEK PTYSIOWY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0C9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4F9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ACF108A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CB3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BC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KOTLETY SOJOWE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86D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908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E1E7DB7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7BA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FFA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KOSTKA ROSOŁOWA 60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384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E5B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D1A77BD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D1A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34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BULION W KOSTKACH 120 g DROBIOWY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102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7ED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D60042C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56A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84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BULION W KOSTKACH 120 g GRZYBOWY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3EF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C37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FC90714" w14:textId="77777777" w:rsidTr="00D42D13">
        <w:trPr>
          <w:trHeight w:val="14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F88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51.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0F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MAJONEZ 3 l 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Minimalne wymagania: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olej rzepakowy, żółtko jaja min. 5,5 %, ocet, musztarda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 Majonez dekoracyjny WINIARY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2F3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E37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3D2650E" w14:textId="77777777" w:rsidTr="00D42D13">
        <w:trPr>
          <w:trHeight w:val="14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794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CE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MAJONEZ  400 ml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Minimalne wymagania: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olej rzepakowy, żółtko jaja min. 5,5 %, ocet, musztarda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Majonez dekoracyjny WINIARY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243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D16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1F0CCB2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BCC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1D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MAJONEZ LIGHT 400 g - 450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Hellmanns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8EA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9A8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BCE453C" w14:textId="77777777" w:rsidTr="00D42D13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885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DA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MLECZKO KOKOSOWE 400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055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D95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45483C0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EC1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C0EF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DESEREK OWOCOWY dla dzieci 125 g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100% warzyw i owoców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92D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881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5AA7222" w14:textId="77777777" w:rsidTr="00D42D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D9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74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BUDYŃ 1 kg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A23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E5A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7C4CBC5A" w14:textId="77777777" w:rsidTr="00D42D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6CF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881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BUDYŃ 40 g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C3D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7DF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793FB80" w14:textId="77777777" w:rsidTr="00D42D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D56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FBC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KISIEL 1 kg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EAF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DB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6BA12BF8" w14:textId="77777777" w:rsidTr="00D42D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2E0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665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KISIEL 40 g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F0B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6F2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0CD575A" w14:textId="77777777" w:rsidTr="00D42D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AC2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CB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GALARETKA 1 kg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8DD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7F2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1511047F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F86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A8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GALARETKA OWOCOWA 70-75 g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646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CDE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5CA184F" w14:textId="77777777" w:rsidTr="00D42D13">
        <w:trPr>
          <w:trHeight w:val="43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383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FCD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SÓL NISKOSODOWA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699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D8F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50786E1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639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05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SÓL 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367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68F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231E47F0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3ED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F3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SÓL HIMALAJSKA różowa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656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40B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444DD3C" w14:textId="77777777" w:rsidTr="00D42D13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7B4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2B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PIEPRZ ZIARNISTY min. 15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772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D72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63883BA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353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B79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PIEPRZ CZARNY MIELONY  50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Prymat, Kamis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038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325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3F878BE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4DD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23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PIEPRZ CZARNY MIELONY  800 g - 1 kg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np. Prymat, Kamis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240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2ED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B10D836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094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D8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PIEPRZ ZIOŁOWY  min. 15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ECD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162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EE8AC62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82D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35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PIEPRZ BIAŁY min. 15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F3A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E7A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6E352F3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FB7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2E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PIEPRZ CYTRYNOWY min. 20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3C2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F3D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9AE1C87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7E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F5A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ZIELE ANGIELSKIE  15 g - 18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F81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FCC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AF4AB9B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4B8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D69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ZIELE ANGIELSKIE 500 g - 1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14C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8CC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13CA9E8A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1AF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44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LIŚĆ  LAUROWY  5 g – 6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290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B9D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12FC08C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CC6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74.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51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LIŚĆ  LAUROWY  500 g - 1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EB5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0EB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356A3895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45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091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PAPRYKA SŁODKA  50 g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Prymat, Kamis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CF2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FB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53BBA79" w14:textId="77777777" w:rsidTr="00D42D13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773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063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PAPRYKA SŁODKA 700 g - 1 kg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Prymat ,  Kamis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582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E18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0D3A51D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9F0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F09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PAPRYKA OSTRA  20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A0E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6F3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DAC3E00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276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249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MAJERANEK  20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895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D76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257BC3A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51D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4F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MAJERANEK 300 g - 500 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2E2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7CE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0A2A6BC2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B38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75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KMINEK  15 g - 20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126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967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A0F9C0E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AAE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C18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OREGANO  8 g - 10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E1D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D46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356B93F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808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04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ROZMARYN 10 g - 15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5E5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4BF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B4DA97D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704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EE1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TYMIANEK  8 g - 10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F27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8C1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2BBF081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128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910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IMBIR MIELONY 10 g- 15 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4DB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A08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B5C4FF6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4FF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A8A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GAŁKA MUSZKATAŁOWA MIELONA 10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4FB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FD2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10FF8C9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551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964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CYNAMON 15 g - 20 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6C5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5D8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2D0AD2A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EA7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BD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GOŹDZIKI 8 g -10 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6DB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C7D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ECB969C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F0F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D6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KURKUMA 10 g - 20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20A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E69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FE591F6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B17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76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PRZYPRAWA CURRY 10 - 20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410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B1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89B1FF4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691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E8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PRZYPRAWA BAZYLIA  8 g - 10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3E6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F5D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2401DC0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A2F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B7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PRZYPRAWA UNIWERSALNA WARZYWNA 1kg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A8C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F19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0ABCAEC0" w14:textId="77777777" w:rsidTr="00D42D13">
        <w:trPr>
          <w:trHeight w:val="8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496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1E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PRZYPRAWA UNIWERSALNA 200 g, warzywa suszone min. 16 %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np. Degusta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128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375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E9F2C74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59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466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PRZYPRAWA DO KURCZAKA  70 g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Prymat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978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8D9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B224AAB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0EC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0F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PRZYPRAWA DO KURCZAKA 745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 w:type="page"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Kamis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501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1BF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E5B64C3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5DD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AC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PANIERKA DO DROBIU 200 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B64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0C7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22943AE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486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72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PRZYPRAWA DO RYB  20 g - 30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85A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9B1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7442E92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35E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0D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PRZYPRAWA DO PIZZY 20 g -30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66B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818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A108D73" w14:textId="77777777" w:rsidTr="00D42D13">
        <w:trPr>
          <w:trHeight w:val="14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940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98.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CC1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PRZYPRAWA DO MIĘS 600 g 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Minimalne wymagania:</w:t>
            </w:r>
            <w:r w:rsidRPr="0074610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Papryka min. 7,5%, cebula min. 2,5%, koncentrat pomidorowy min. 2%, </w:t>
            </w:r>
            <w:r w:rsidRPr="00746103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Knorr, Prymat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494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271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AC58560" w14:textId="77777777" w:rsidTr="00D42D13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446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E6A8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PRZYPRAWA KEBAB-GYROS 20 g - 30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ABC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993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B2BF786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A3E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50F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PRZYPRAWA DO GRILLA 25 g - 30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Kamis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3C1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1E1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5E5557C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BF1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FBF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PRZYPRAWA DO BIGOSU 20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F7F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6D5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1F7FB31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365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53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ZIOŁA PROWANSALSKIE  8 g -10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D06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4DE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19310AF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7F0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0D1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PRZYPRAWA DO ZIEMNIAKÓW 25 g -30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511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DB0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A9AAC33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B01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3C4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CZOSNEK GRANULOWANY 20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117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070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665FD4F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08C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AC7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CZOSNEK GRANULOWANY 500 g do 1 kg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Kamis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BDE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FFA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33C7F6CB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AB8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5C3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ŻELATYNA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41F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3C0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98CAF50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953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9BFF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SODA OCZYSZCZONA 70 g - 80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50A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769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E2EE9A3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60D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43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PROSZEK DO PIECZENIA 30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317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DC9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E3EDD26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042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D3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KWASEK CYTRYNOWY 20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4A8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130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0F9B5D9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D0A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678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PRZYPRAWA W PŁYNIE  1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673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B01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0FBCC32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23B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42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PRZYPRAWA W PŁYNIE  210 ml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WINIARY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D0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24E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8439326" w14:textId="77777777" w:rsidTr="00D42D13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73E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C2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SOS SOJOWY 150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F4C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F76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327C4B1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D30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C3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SOS PIECZENIOWY (JASNY, CIEMNY) 1 kg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 w:type="page"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KNORR/Winiarry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539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AB4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15DAB69F" w14:textId="77777777" w:rsidTr="00D42D13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793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092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SOS PIECZENIOWY 30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F26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C78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68BC3E0" w14:textId="77777777" w:rsidTr="00D42D13">
        <w:trPr>
          <w:trHeight w:val="8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B6E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484F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BARSZCZ CZERWONY INSTANT 1 kg </w:t>
            </w:r>
            <w:r w:rsidRPr="0074610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koncentrat soku z buraka min. 15% </w:t>
            </w:r>
            <w:r w:rsidRPr="007461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np. WINIARY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F0F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24A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B992B3A" w14:textId="77777777" w:rsidTr="00D42D13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64D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DE8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BARSZCZ CZERWONY INSTANT 60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3E8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3C5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E3844DF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47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AC3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ŻUREK INSTANT 800 g - 1 kg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Winiary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47E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163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2F7F2212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19B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7C3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ŻUREK INSTANT 60 g - 75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37C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C4A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BBAB76C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D97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F28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BARSZCZ BIAŁY INSTANT 840 g - 1 kg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Winiary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E6D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A09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KG</w:t>
            </w:r>
          </w:p>
        </w:tc>
      </w:tr>
      <w:tr w:rsidR="00746103" w:rsidRPr="00746103" w14:paraId="4AB80845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84E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D2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BARSZCZ BIAŁY W PROSZKU 60 g - 75 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D39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1A3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37BE330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0E9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121.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FC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MUSZTARDA 210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4E1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1 400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BC2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4AADBB8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52C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17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MUSZTARDA KAMIS 185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02F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9E6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DD7B3F0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020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F4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MUSZTARDA W TUBIE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84F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7F4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BA7B943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B11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97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OLEJ 0,9-1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3E5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C21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EC2D529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1A6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951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OLEJ 5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E63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ACB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063B7BF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3B1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E03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OLEJ SMAKOWY 250 ml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3EF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C71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FF71EFE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D8C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614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OCET 10% 500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BC6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A68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FB3AEFF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FEF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96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OCET BALSAMICZNY 250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E25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C2E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46E5FF8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446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0B9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OLIWA Z OLIWEK 500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5FB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264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565D0F0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7A9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05D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KOMPOT ARONIA 0,9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B19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E4C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E2F34CF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44B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C19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KOMPOT WIŚNIOWY 0,9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8BB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2C2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73AF7D3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A2B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00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SZCZAW KONSERWOWY 300-315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CAD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D36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6913FA8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389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B1A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PIECZARKA KONSERWOWA 0,9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215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AD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57E44AE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EE5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59E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PAPRYKA KONSERWOWA 0,9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A18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90D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39C34EF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8B3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708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POMIDORY W PUSZCE CAŁE/ KROJONE 400 ml (po odsączeniu 240 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3AE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5DD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3AB41AE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C4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591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POMIDOR SUSZONY W SŁOICZKU 280 g - 290 g (po odsączeniu 155 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D5D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CE6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C3EC85C" w14:textId="77777777" w:rsidTr="00D42D13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836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11E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CIECIERZYCA KONSERWOWA 400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B9E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13A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9F2B6CA" w14:textId="77777777" w:rsidTr="00D42D13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5CA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D0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CEBULA KONSERWOWA 280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124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7AB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5BA5BE6" w14:textId="77777777" w:rsidTr="00D42D13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18C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43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OGÓRKI KONSERWOWE MINI 300 g – 400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ACC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B32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3F1E277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7A3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7BF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OGÓRKI KONSERWOWE 0,87 l - 0,9 l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(po odsączeniu 450 g 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817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1B8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7EDD916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A03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634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KONCENTRAT POMIDOROWY 0,85 l - 1 l , koncentrat pomidorowy min. 28 %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D2E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35A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387C324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CD0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3E13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KONCENTRAT POMIDOROWY  0,97 l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Włocławek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03E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1DE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04E4035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E85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8A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CHRZAN TARTY 170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C3D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C5E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17DEF5F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EC7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BE48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GROSZEK KONSERWOWY 400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(po odsączeniu 240 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CD7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102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09250F3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F57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9E6A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KUKURYDZA KONSERWOWA 400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(po odsączeniu 220 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8D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DB3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2971AA3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6C2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146.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8B0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SELER  TARTY KONSERWOWY  320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(po odsączeniu 160 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855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E14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BF69BEE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C1B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0C1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FASOLA BIAŁA KONSERWOWA 400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(po odsączeniu 240 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2A2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206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9BBB1F6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E01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CA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FASOLA CZERWONA KONSERWOWA 400 g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(po odsączeniu 200 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C87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CA6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8068346" w14:textId="77777777" w:rsidTr="00D42D13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CF3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25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KETCHUP W TUBIE   480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8AC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1 680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44C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6507F9A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ED5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04A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KETCHUP W SŁOIKU 970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Włocławek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9B5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88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7C30EAB" w14:textId="77777777" w:rsidTr="00D42D13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140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5B2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ANANAS W PUSZCE 565 g (owoc 340 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E8F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104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3D71972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581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E0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BRZOSKWINIE W PUSZCE  820 ml (owoc 470 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DCB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926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158C8A5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E69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68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SZPARAGI KONSERWOWE 370 ml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(po odsączeniu 205 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143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089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349B427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223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56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OLIWKI KONSERWOWE 140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(po odsączeniu 60 g)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183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D15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38A95F4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0E3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9D9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MIÓD PSZCZELI 370 g - 400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49D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48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13F59C7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9EA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9E54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DŻEM „różne smaki" 270 g – 280g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A35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AAC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DC2E72E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294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01C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MARMOLADA 550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1FD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27F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B9BE768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BA7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FAB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SYROP 5 l „różne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20B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EB1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09E8FF8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60C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CE8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SYROP OWOCOWY 500 ml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E19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533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D25E39C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E40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11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SOK POMIDOROWY 300 ml – 330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53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92E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BDA08FE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D85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D58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SOK WIELOWARZYWNY 300 ml - 330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6F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BE1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9CF1C70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B85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A0B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SOK POMIDOROWY KARTON 1 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44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386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44638AA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DE1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7D1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SOK WIELOWARZYWNY KARTON 1 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692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66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440778F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A88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038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SOK OWOCOWY 1 l (KARTON) , sok 100%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77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54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EF279CB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565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DBF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SOK OWOCOWY 300 ml -330 ml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65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3 080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14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7787A54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66A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23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SOKI OWOCOWE Z PRZECIERU MARCHWI I OWOCÓW 300 ml, 100% soku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23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2 300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1A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F078D42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DE3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3E9F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NAPÓJ WIELOOWOCOWO - MARCHWIOWY 400 ml, owoce min. 49%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34A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AC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70663F7" w14:textId="77777777" w:rsidTr="00D42D13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F07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C98" w14:textId="263E9A1B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NAPÓJ 250ml -BUTELKA SZKLANA.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 składzie woda i soki z zagęszczonych soków min.</w:t>
            </w:r>
            <w:r w:rsidR="00A73D6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20%,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B4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47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B9D0C51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B97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169.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2588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NAPÓJ GAZOWANY O SMAKU COLA 500ml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np. PEPSI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11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90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138631A" w14:textId="77777777" w:rsidTr="00D42D13">
        <w:trPr>
          <w:trHeight w:val="8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5C1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9275" w14:textId="4781307F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NAPÓJ GAZOWANY O SMAKU POMARAŃCZOWYM 500ml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MIRINDA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F1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1B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F6DB54D" w14:textId="77777777" w:rsidTr="00D42D13">
        <w:trPr>
          <w:trHeight w:val="8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E14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608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NAPÓJ GAZOWANY O SMAKU CYTRYNOWO – LIMONKOWYM 500ml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np. SPRITE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DE4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114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40D0D02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2E4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40F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ŚLIWKA SUSZONA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26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D3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F377224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B7C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340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ŻURAWINA SUSZONA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7EC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5C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4337608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A2E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B64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MORELA SUSZONA 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52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FF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72E1A81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020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66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RODZYNKI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2FF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B6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9B684F2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B2D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BC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ORZECHY WŁOSKIE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7B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02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9971F2F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2B1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7F2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MIGDAŁY CAŁE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A95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AC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ED4C69B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4E6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B49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MIGDAŁY PŁATKI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14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454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7643418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EDE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06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WIÓRKI KOKOSOWE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C3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F9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63A48DF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497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44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SŁONECZNIK ŁUSKANY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34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0E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6518D15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5EC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512F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ZIARNA SEZAMU 200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2B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857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06A2735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50D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B3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PESTKI DYNI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E98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7D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15044047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D8A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B3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PASZTET DROBIOWY  131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EA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AA6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E05D78F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B2F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93E3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KREM CZEKOLADOWY  190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E9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2F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037B145" w14:textId="77777777" w:rsidTr="00D42D13">
        <w:trPr>
          <w:trHeight w:val="14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5F4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723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KREM CZEKOLADOWY 200 g   Minimalne wymagania: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 w:type="page"/>
              <w:t>min.13% orzechy laskowe, kakao o obniżonej zawartości tłuszcze min. 7%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 w:type="page"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Nutella.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E9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00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8E04236" w14:textId="77777777" w:rsidTr="00D42D13">
        <w:trPr>
          <w:trHeight w:val="43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84E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2E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BISZKOPTY PAKOWANE 120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CB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710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E43304E" w14:textId="77777777" w:rsidTr="00D42D13">
        <w:trPr>
          <w:trHeight w:val="4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C03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3C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WAFELEK  BEZ CZEKOLADY 26 g np. Grześki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21D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77E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BB5E67E" w14:textId="77777777" w:rsidTr="00D42D13">
        <w:trPr>
          <w:trHeight w:val="4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0F4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D8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WAFELEK W  POLEWIE CZEKOLADOWEJ  36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86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9FA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2173276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504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23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WAFELEK Z KREMEM KAKAOWYM BEZ POLEWY 42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26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5D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EB4C020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7DF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67A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BISZKOPT Z NADZIENIEM MLECZNYM </w:t>
            </w:r>
            <w:r w:rsidRPr="0074610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NP. MLECZNA KANAPKA</w:t>
            </w:r>
            <w:r w:rsidRPr="0074610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28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1F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0AB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C596FF6" w14:textId="77777777" w:rsidTr="00D42D13">
        <w:trPr>
          <w:trHeight w:val="8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2B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191.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58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BATON Z NUGATOWYM NADZIENIEM, ORZECHAMI I KARMELEM 50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Snickers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38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7E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7F0EEFD" w14:textId="77777777" w:rsidTr="00D42D13">
        <w:trPr>
          <w:trHeight w:val="8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0D0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004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BATON Z NUGATOWYM NADZIENIEM , KARMELEM I CZEKOLADĄ 51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Mars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95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E5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F99CEB4" w14:textId="77777777" w:rsidTr="00D42D13">
        <w:trPr>
          <w:trHeight w:val="8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428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D4A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BATON Z KRUCHYM WAFELKIEM, KARMELEM I PŁATKAMI PSZENNYMI 42 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LION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09D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F9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6A04CED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B2F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D5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Baton czekoladowy typu KINDER BUENO 43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A0E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5E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B4D714E" w14:textId="77777777" w:rsidTr="00D42D13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160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D83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CZEKOLADA MLECZNA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D72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CF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C77DDAA" w14:textId="77777777" w:rsidTr="00D42D13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990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47C9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CZEKOLADA DESEROWA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F7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C8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BDDA950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7E5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F80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CZEKOLADKI Z MLECZNYM NADZIENIEM typu kinder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5A5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006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B6EC576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54D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38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ROGAL Z CIASTA FRANCUSKIEGO Z NADZIENIEM KAKAOWYM  60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DD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9A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3C6FD91" w14:textId="77777777" w:rsidTr="00D42D13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123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35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BATONIKI ZBOŻOWE  25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FE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CFD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D4B7A84" w14:textId="77777777" w:rsidTr="00D42D13">
        <w:trPr>
          <w:trHeight w:val="43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8AE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8B7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CIASTKA ZBOŻOWE 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97F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E37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84FF73B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E07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5C9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CIASTKA BISZKOPTOWE Z GALARETKĄ  147 g, RÓZNE SMAKI np. DELICJE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E7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C24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A91FB26" w14:textId="77777777" w:rsidTr="00D42D13">
        <w:trPr>
          <w:trHeight w:val="5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4E1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2D9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PALUSZKI 200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7310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324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4CA7B6E" w14:textId="77777777" w:rsidTr="00D42D13">
        <w:trPr>
          <w:trHeight w:val="5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AD3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4C3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KRAKERSY 180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DEF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48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6CA78CB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036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6099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MIESZANKA CZEKOLADOWA, MASA KAKAOWA min. 47%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EE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7E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</w:tr>
      <w:tr w:rsidR="00746103" w:rsidRPr="00746103" w14:paraId="239B97EC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CF5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DB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PIANKA W CZEKOLADZIE NIEZAWIJANA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AE6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91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</w:tr>
      <w:tr w:rsidR="00746103" w:rsidRPr="00746103" w14:paraId="0E6894BF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028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EC1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PIERNICZKI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24B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51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</w:tr>
      <w:tr w:rsidR="00746103" w:rsidRPr="00746103" w14:paraId="5BA2C0B7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2D1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A78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CIASTKA KRUCHE W POLEWIE CZEKOLADOWEJ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2E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22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</w:tr>
      <w:tr w:rsidR="00746103" w:rsidRPr="00746103" w14:paraId="0C1EEFC9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0AD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1B3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CIASTKA KRUCHE BEZ POLEWY CZEKOLADOWEJ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DEB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75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</w:tr>
      <w:tr w:rsidR="00746103" w:rsidRPr="00746103" w14:paraId="59141E3E" w14:textId="77777777" w:rsidTr="00D42D13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B54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4F86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CIASTKA MARKIZY  1kg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78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9D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</w:tr>
      <w:tr w:rsidR="00746103" w:rsidRPr="00746103" w14:paraId="1D56BA2B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0D22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BEA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WAFELKI  NA WAGĘ   BEZ POLEWY CZEKOLADOWEJ 1kg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6E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8EC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</w:tr>
      <w:tr w:rsidR="00746103" w:rsidRPr="00746103" w14:paraId="03D2D69A" w14:textId="77777777" w:rsidTr="00D42D13">
        <w:trPr>
          <w:trHeight w:val="4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D4D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86A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CIASTECZKA OWSIANE 138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B1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B79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74DAC9F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50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212.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70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KAKAO GRANULOWANE ROZPUSZCZALNE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300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3E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0E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0D4BD4C" w14:textId="77777777" w:rsidTr="00D42D13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268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FE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KAKAO CIEMNE  200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34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834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4245561" w14:textId="77777777" w:rsidTr="00D42D13">
        <w:trPr>
          <w:trHeight w:val="14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D96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1F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KAWA ZBOŻOWA 150g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Minimalne wymagania: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jęczmień, żyto, cykoria, buraki cukrowe – prażone zboża min.70%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74610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np. INKA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B3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109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1E5281C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47B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5E99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KAWA ZBOŻOWA EXPRESOWA  OPAKOWANIE 20 TOREBEK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93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9E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546922B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79E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5C4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HERBATA OWOCOWA ROZPUSZCZALNA  300g, GRANULOWANA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F4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E96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0027F307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6A9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B74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HERBATA OWOCOWA EXPRESOWA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20 TOREB. "różne smaki"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50D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B1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7D7C3F0A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F5B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A5D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HERBATA EKSPRESOWA CZARNA  OPAKOWANIE 100 TOREBEK np. Lipton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26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171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F482E57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6E9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C91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HERBATA EXPRESOWA 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OPAKOWANIE 100 TOREBEK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15BB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899D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525B0DCF" w14:textId="77777777" w:rsidTr="00D42D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A56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6765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HERBATA GRANULOWANA 80 g - 90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FE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6B44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E7994C6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8CA7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9CF7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KAWA MIELONA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F5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4F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3EB4F0AA" w14:textId="77777777" w:rsidTr="00D42D13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548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C99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KAWA ROZPUSZCZALNA W SASZETKACH  2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9C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B1A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44825654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8EE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2BB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KAWA ROZPUSZCZALNA 200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A7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A43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2B770A2C" w14:textId="77777777" w:rsidTr="00D42D13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9C8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982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GROCH ŁUSKANY, opakowanie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F59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B1F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</w:tr>
      <w:tr w:rsidR="00746103" w:rsidRPr="00746103" w14:paraId="6A2865F6" w14:textId="77777777" w:rsidTr="00D42D13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FF8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A5F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FASOLA DROBNA, opakowanie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CC2C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8FC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</w:tr>
      <w:tr w:rsidR="00746103" w:rsidRPr="00746103" w14:paraId="7C26D5DD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6FB3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DFE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FASOLA JAŚ, opakowanie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C8E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0EA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</w:tr>
      <w:tr w:rsidR="00746103" w:rsidRPr="00746103" w14:paraId="5F5E9864" w14:textId="77777777" w:rsidTr="00D42D13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CB6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5504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TORTILLA  min.250g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0E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7D3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  <w:tr w:rsidR="00746103" w:rsidRPr="00746103" w14:paraId="64FDB7A3" w14:textId="77777777" w:rsidTr="00D42D1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1B21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2EC" w14:textId="77777777" w:rsidR="00746103" w:rsidRPr="00746103" w:rsidRDefault="00746103" w:rsidP="007461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ZAPRAWA CYTRYNOWA 200 ml, </w:t>
            </w:r>
            <w:r w:rsidRPr="0074610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 w:type="page"/>
              <w:t>sok z cytryny 10 %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AB8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4D85" w14:textId="77777777" w:rsidR="00746103" w:rsidRPr="00746103" w:rsidRDefault="00746103" w:rsidP="007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61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</w:p>
        </w:tc>
      </w:tr>
    </w:tbl>
    <w:p w14:paraId="686796A4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1" w15:restartNumberingAfterBreak="0">
    <w:nsid w:val="21840BCA"/>
    <w:multiLevelType w:val="hybridMultilevel"/>
    <w:tmpl w:val="8C2009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A1C26"/>
    <w:multiLevelType w:val="hybridMultilevel"/>
    <w:tmpl w:val="F2100C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B3875"/>
    <w:multiLevelType w:val="hybridMultilevel"/>
    <w:tmpl w:val="7472ABE8"/>
    <w:lvl w:ilvl="0" w:tplc="933CF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33CF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262D1"/>
    <w:multiLevelType w:val="hybridMultilevel"/>
    <w:tmpl w:val="032E4A82"/>
    <w:styleLink w:val="WW8Num71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069882016">
    <w:abstractNumId w:val="5"/>
  </w:num>
  <w:num w:numId="2" w16cid:durableId="1400708603">
    <w:abstractNumId w:val="4"/>
  </w:num>
  <w:num w:numId="3" w16cid:durableId="1210217967">
    <w:abstractNumId w:val="3"/>
  </w:num>
  <w:num w:numId="4" w16cid:durableId="127016182">
    <w:abstractNumId w:val="2"/>
  </w:num>
  <w:num w:numId="5" w16cid:durableId="687700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03"/>
    <w:rsid w:val="004C209D"/>
    <w:rsid w:val="00746103"/>
    <w:rsid w:val="00994CEE"/>
    <w:rsid w:val="00A73D6C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7567"/>
  <w15:chartTrackingRefBased/>
  <w15:docId w15:val="{70C897B9-FD28-4276-BE98-678C91E3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610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610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610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610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pl"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6103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lang w:val="pl"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6103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103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46103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746103"/>
    <w:rPr>
      <w:rFonts w:ascii="Arial" w:eastAsia="Arial" w:hAnsi="Arial" w:cs="Arial"/>
      <w:color w:val="434343"/>
      <w:kern w:val="0"/>
      <w:sz w:val="28"/>
      <w:szCs w:val="28"/>
      <w:lang w:val="pl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746103"/>
    <w:rPr>
      <w:rFonts w:ascii="Arial" w:eastAsia="Arial" w:hAnsi="Arial" w:cs="Arial"/>
      <w:color w:val="666666"/>
      <w:kern w:val="0"/>
      <w:sz w:val="24"/>
      <w:szCs w:val="24"/>
      <w:lang w:val="pl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746103"/>
    <w:rPr>
      <w:rFonts w:ascii="Arial" w:eastAsia="Arial" w:hAnsi="Arial" w:cs="Arial"/>
      <w:color w:val="666666"/>
      <w:kern w:val="0"/>
      <w:lang w:val="pl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6103"/>
    <w:rPr>
      <w:rFonts w:ascii="Arial" w:eastAsia="Arial" w:hAnsi="Arial" w:cs="Arial"/>
      <w:i/>
      <w:color w:val="666666"/>
      <w:kern w:val="0"/>
      <w:lang w:val="pl"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746103"/>
  </w:style>
  <w:style w:type="numbering" w:customStyle="1" w:styleId="Bezlisty11">
    <w:name w:val="Bez listy11"/>
    <w:next w:val="Bezlisty"/>
    <w:uiPriority w:val="99"/>
    <w:semiHidden/>
    <w:unhideWhenUsed/>
    <w:rsid w:val="00746103"/>
  </w:style>
  <w:style w:type="table" w:customStyle="1" w:styleId="TableNormal">
    <w:name w:val="Table Normal"/>
    <w:rsid w:val="00746103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746103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46103"/>
    <w:rPr>
      <w:rFonts w:ascii="Arial" w:eastAsia="Arial" w:hAnsi="Arial" w:cs="Arial"/>
      <w:kern w:val="0"/>
      <w:sz w:val="52"/>
      <w:szCs w:val="52"/>
      <w:lang w:val="pl"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6103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746103"/>
    <w:rPr>
      <w:rFonts w:ascii="Arial" w:eastAsia="Arial" w:hAnsi="Arial" w:cs="Arial"/>
      <w:color w:val="666666"/>
      <w:kern w:val="0"/>
      <w:sz w:val="30"/>
      <w:szCs w:val="30"/>
      <w:lang w:val="pl" w:eastAsia="pl-PL"/>
      <w14:ligatures w14:val="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46103"/>
    <w:pPr>
      <w:spacing w:after="0" w:line="276" w:lineRule="auto"/>
      <w:ind w:left="720"/>
      <w:contextualSpacing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46103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46103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6103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46103"/>
    <w:rPr>
      <w:rFonts w:ascii="Arial" w:eastAsia="Arial" w:hAnsi="Arial" w:cs="Arial"/>
      <w:kern w:val="0"/>
      <w:lang w:val="pl"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74610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46103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6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7461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103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103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103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103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103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74610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6103"/>
    <w:pPr>
      <w:spacing w:after="120" w:line="480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6103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Standard">
    <w:name w:val="Standard"/>
    <w:rsid w:val="007461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numbering" w:customStyle="1" w:styleId="WW8Num7">
    <w:name w:val="WW8Num7"/>
    <w:basedOn w:val="Bezlisty"/>
    <w:rsid w:val="00746103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74610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6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6103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610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103"/>
    <w:rPr>
      <w:b/>
      <w:bCs/>
      <w:kern w:val="0"/>
      <w:sz w:val="20"/>
      <w:szCs w:val="20"/>
      <w14:ligatures w14:val="none"/>
    </w:rPr>
  </w:style>
  <w:style w:type="numbering" w:customStyle="1" w:styleId="WW8Num71">
    <w:name w:val="WW8Num71"/>
    <w:basedOn w:val="Bezlisty"/>
    <w:rsid w:val="00746103"/>
    <w:pPr>
      <w:numPr>
        <w:numId w:val="2"/>
      </w:numPr>
    </w:pPr>
  </w:style>
  <w:style w:type="paragraph" w:styleId="NormalnyWeb">
    <w:name w:val="Normal (Web)"/>
    <w:basedOn w:val="Normalny"/>
    <w:rsid w:val="00746103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">
    <w:name w:val="Text body"/>
    <w:basedOn w:val="Normalny"/>
    <w:rsid w:val="0074610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103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03"/>
    <w:rPr>
      <w:rFonts w:ascii="Tahoma" w:hAnsi="Tahoma" w:cs="Tahoma"/>
      <w:kern w:val="0"/>
      <w:sz w:val="16"/>
      <w:szCs w:val="16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746103"/>
    <w:rPr>
      <w:color w:val="808080"/>
    </w:rPr>
  </w:style>
  <w:style w:type="character" w:styleId="Uwydatnienie">
    <w:name w:val="Emphasis"/>
    <w:basedOn w:val="Domylnaczcionkaakapitu"/>
    <w:uiPriority w:val="20"/>
    <w:qFormat/>
    <w:rsid w:val="00746103"/>
    <w:rPr>
      <w:i/>
      <w:iCs/>
    </w:rPr>
  </w:style>
  <w:style w:type="paragraph" w:styleId="Legenda">
    <w:name w:val="caption"/>
    <w:basedOn w:val="Normalny"/>
    <w:qFormat/>
    <w:rsid w:val="007461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zh-CN"/>
      <w14:ligatures w14:val="none"/>
    </w:rPr>
  </w:style>
  <w:style w:type="paragraph" w:customStyle="1" w:styleId="Zawartotabeli">
    <w:name w:val="Zawartość tabeli"/>
    <w:basedOn w:val="Normalny"/>
    <w:rsid w:val="007461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markedcontent">
    <w:name w:val="markedcontent"/>
    <w:basedOn w:val="Domylnaczcionkaakapitu"/>
    <w:rsid w:val="00746103"/>
  </w:style>
  <w:style w:type="table" w:customStyle="1" w:styleId="Tabela-Siatka2">
    <w:name w:val="Tabela - Siatka2"/>
    <w:basedOn w:val="Standardowy"/>
    <w:next w:val="Tabela-Siatka"/>
    <w:uiPriority w:val="59"/>
    <w:rsid w:val="007461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4610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6103"/>
    <w:rPr>
      <w:color w:val="954F72"/>
      <w:u w:val="single"/>
    </w:rPr>
  </w:style>
  <w:style w:type="paragraph" w:customStyle="1" w:styleId="msonormal0">
    <w:name w:val="msonormal"/>
    <w:basedOn w:val="Normalny"/>
    <w:rsid w:val="0074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0">
    <w:name w:val="font0"/>
    <w:basedOn w:val="Normalny"/>
    <w:rsid w:val="0074610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font5">
    <w:name w:val="font5"/>
    <w:basedOn w:val="Normalny"/>
    <w:rsid w:val="0074610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pl-PL"/>
      <w14:ligatures w14:val="none"/>
    </w:rPr>
  </w:style>
  <w:style w:type="paragraph" w:customStyle="1" w:styleId="font6">
    <w:name w:val="font6"/>
    <w:basedOn w:val="Normalny"/>
    <w:rsid w:val="0074610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pl-PL"/>
      <w14:ligatures w14:val="none"/>
    </w:rPr>
  </w:style>
  <w:style w:type="paragraph" w:customStyle="1" w:styleId="font7">
    <w:name w:val="font7"/>
    <w:basedOn w:val="Normalny"/>
    <w:rsid w:val="00746103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font8">
    <w:name w:val="font8"/>
    <w:basedOn w:val="Normalny"/>
    <w:rsid w:val="0074610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font9">
    <w:name w:val="font9"/>
    <w:basedOn w:val="Normalny"/>
    <w:rsid w:val="0074610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20"/>
      <w:szCs w:val="20"/>
      <w:lang w:eastAsia="pl-PL"/>
      <w14:ligatures w14:val="none"/>
    </w:rPr>
  </w:style>
  <w:style w:type="paragraph" w:customStyle="1" w:styleId="font10">
    <w:name w:val="font10"/>
    <w:basedOn w:val="Normalny"/>
    <w:rsid w:val="00746103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font11">
    <w:name w:val="font11"/>
    <w:basedOn w:val="Normalny"/>
    <w:rsid w:val="0074610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sz w:val="20"/>
      <w:szCs w:val="20"/>
      <w:lang w:eastAsia="pl-PL"/>
      <w14:ligatures w14:val="none"/>
    </w:rPr>
  </w:style>
  <w:style w:type="paragraph" w:customStyle="1" w:styleId="font12">
    <w:name w:val="font12"/>
    <w:basedOn w:val="Normalny"/>
    <w:rsid w:val="0074610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lang w:eastAsia="pl-PL"/>
      <w14:ligatures w14:val="none"/>
    </w:rPr>
  </w:style>
  <w:style w:type="paragraph" w:customStyle="1" w:styleId="font13">
    <w:name w:val="font13"/>
    <w:basedOn w:val="Normalny"/>
    <w:rsid w:val="0074610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lang w:eastAsia="pl-PL"/>
      <w14:ligatures w14:val="none"/>
    </w:rPr>
  </w:style>
  <w:style w:type="paragraph" w:customStyle="1" w:styleId="xl85">
    <w:name w:val="xl85"/>
    <w:basedOn w:val="Normalny"/>
    <w:rsid w:val="007461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74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98">
    <w:name w:val="xl98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99">
    <w:name w:val="xl99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102">
    <w:name w:val="xl102"/>
    <w:basedOn w:val="Normalny"/>
    <w:rsid w:val="007461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7461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746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746103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2482</Words>
  <Characters>14893</Characters>
  <Application>Microsoft Office Word</Application>
  <DocSecurity>0</DocSecurity>
  <Lines>124</Lines>
  <Paragraphs>34</Paragraphs>
  <ScaleCrop>false</ScaleCrop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3</cp:revision>
  <dcterms:created xsi:type="dcterms:W3CDTF">2024-04-25T07:27:00Z</dcterms:created>
  <dcterms:modified xsi:type="dcterms:W3CDTF">2024-04-25T09:51:00Z</dcterms:modified>
</cp:coreProperties>
</file>