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0A" w:rsidRPr="00DC5594" w:rsidRDefault="00CE060A" w:rsidP="00CE060A">
      <w:pPr>
        <w:ind w:left="-671" w:right="213" w:firstLine="671"/>
        <w:jc w:val="right"/>
        <w:rPr>
          <w:b/>
          <w:sz w:val="22"/>
          <w:szCs w:val="22"/>
        </w:rPr>
      </w:pPr>
      <w:r w:rsidRPr="00DC5594">
        <w:rPr>
          <w:b/>
          <w:sz w:val="22"/>
          <w:szCs w:val="22"/>
        </w:rPr>
        <w:t xml:space="preserve">Załącznik   nr </w:t>
      </w:r>
      <w:r>
        <w:rPr>
          <w:b/>
          <w:sz w:val="22"/>
          <w:szCs w:val="22"/>
        </w:rPr>
        <w:t>2</w:t>
      </w:r>
      <w:r w:rsidRPr="00DC5594">
        <w:rPr>
          <w:b/>
          <w:sz w:val="22"/>
          <w:szCs w:val="22"/>
        </w:rPr>
        <w:t xml:space="preserve"> do umowy </w:t>
      </w:r>
      <w:r w:rsidRPr="00DC5594">
        <w:rPr>
          <w:b/>
          <w:sz w:val="22"/>
          <w:szCs w:val="22"/>
        </w:rPr>
        <w:br/>
      </w:r>
    </w:p>
    <w:p w:rsidR="00CE060A" w:rsidRDefault="00CE060A" w:rsidP="00CE060A">
      <w:pPr>
        <w:jc w:val="both"/>
      </w:pPr>
    </w:p>
    <w:p w:rsidR="00CE060A" w:rsidRDefault="00E162C8" w:rsidP="00CE060A">
      <w:pPr>
        <w:jc w:val="both"/>
      </w:pPr>
      <w:r>
        <w:rPr>
          <w:noProof/>
        </w:rPr>
        <w:pict>
          <v:rect id="Rectangle 6" o:spid="_x0000_s1026" style="position:absolute;left:0;text-align:left;margin-left:-4.75pt;margin-top:10.25pt;width:477.3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7OpQIAAJ0FAAAOAAAAZHJzL2Uyb0RvYy54bWysVFFvmzAQfp+0/2D5nQIpI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" filled="f" stroked="f" strokeweight="0">
            <v:textbox inset="0,0,0,0">
              <w:txbxContent>
                <w:p w:rsidR="00CE060A" w:rsidRPr="00A53937" w:rsidRDefault="00CE060A" w:rsidP="00CE060A">
                  <w:pPr>
                    <w:rPr>
                      <w:rFonts w:ascii="Comic Sans MS" w:hAnsi="Comic Sans MS"/>
                      <w:b/>
                      <w:color w:val="333399"/>
                      <w:sz w:val="16"/>
                      <w:szCs w:val="16"/>
                    </w:rPr>
                  </w:pPr>
                </w:p>
              </w:txbxContent>
            </v:textbox>
          </v:rect>
        </w:pict>
      </w:r>
    </w:p>
    <w:p w:rsidR="00CE060A" w:rsidRDefault="00CE060A" w:rsidP="00CE060A">
      <w:pPr>
        <w:jc w:val="both"/>
        <w:rPr>
          <w:i/>
          <w:sz w:val="18"/>
        </w:rPr>
      </w:pPr>
    </w:p>
    <w:p w:rsidR="00CE060A" w:rsidRPr="00941926" w:rsidRDefault="00CE060A" w:rsidP="00CE060A">
      <w:pPr>
        <w:jc w:val="both"/>
        <w:rPr>
          <w:sz w:val="16"/>
          <w:szCs w:val="16"/>
        </w:rPr>
      </w:pPr>
      <w:r>
        <w:rPr>
          <w:i/>
          <w:sz w:val="18"/>
        </w:rPr>
        <w:t xml:space="preserve">             </w:t>
      </w:r>
    </w:p>
    <w:p w:rsidR="00CE060A" w:rsidRPr="008E45A8" w:rsidRDefault="00CE060A" w:rsidP="00CE060A">
      <w:pPr>
        <w:pStyle w:val="Tekstpodstawowy"/>
        <w:spacing w:line="360" w:lineRule="auto"/>
        <w:jc w:val="center"/>
        <w:rPr>
          <w:b/>
          <w:sz w:val="32"/>
          <w:szCs w:val="32"/>
        </w:rPr>
      </w:pPr>
      <w:r w:rsidRPr="008E45A8">
        <w:rPr>
          <w:b/>
          <w:sz w:val="32"/>
          <w:szCs w:val="32"/>
        </w:rPr>
        <w:t xml:space="preserve">SPECYFIKACJA TECHNICZNA WYKONANIA I ODBIORU </w:t>
      </w:r>
      <w:r>
        <w:rPr>
          <w:b/>
          <w:sz w:val="32"/>
          <w:szCs w:val="32"/>
        </w:rPr>
        <w:t>ROBÓT</w:t>
      </w:r>
      <w:r w:rsidRPr="008E45A8">
        <w:rPr>
          <w:b/>
          <w:sz w:val="32"/>
          <w:szCs w:val="32"/>
        </w:rPr>
        <w:t xml:space="preserve"> BUDOWLANYCH</w:t>
      </w:r>
    </w:p>
    <w:p w:rsidR="00CE060A" w:rsidRPr="00A70557" w:rsidRDefault="00CE060A" w:rsidP="00CE060A">
      <w:pPr>
        <w:spacing w:line="276" w:lineRule="auto"/>
        <w:jc w:val="both"/>
        <w:rPr>
          <w:b/>
        </w:rPr>
      </w:pPr>
      <w:r>
        <w:rPr>
          <w:b/>
        </w:rPr>
        <w:tab/>
      </w:r>
      <w:r>
        <w:rPr>
          <w:b/>
        </w:rPr>
        <w:tab/>
      </w:r>
      <w:r>
        <w:rPr>
          <w:b/>
        </w:rPr>
        <w:tab/>
      </w:r>
      <w:r>
        <w:rPr>
          <w:b/>
        </w:rPr>
        <w:tab/>
      </w:r>
      <w:r w:rsidRPr="00A70557">
        <w:rPr>
          <w:b/>
        </w:rPr>
        <w:t>(dalej zwaną „Specyfikacją Techniczną”)</w:t>
      </w:r>
    </w:p>
    <w:p w:rsidR="00CE060A" w:rsidRDefault="00CE060A" w:rsidP="00CE060A">
      <w:pPr>
        <w:spacing w:line="360" w:lineRule="auto"/>
        <w:jc w:val="both"/>
        <w:rPr>
          <w:sz w:val="20"/>
          <w:szCs w:val="20"/>
        </w:rPr>
      </w:pPr>
    </w:p>
    <w:p w:rsidR="00CE060A" w:rsidRPr="00E25834" w:rsidRDefault="00CE060A" w:rsidP="00CE060A">
      <w:pPr>
        <w:widowControl w:val="0"/>
        <w:numPr>
          <w:ilvl w:val="0"/>
          <w:numId w:val="8"/>
        </w:numPr>
        <w:suppressAutoHyphens/>
        <w:spacing w:line="360" w:lineRule="auto"/>
        <w:jc w:val="both"/>
        <w:rPr>
          <w:b/>
          <w:sz w:val="28"/>
          <w:szCs w:val="28"/>
        </w:rPr>
      </w:pPr>
      <w:r w:rsidRPr="00E25834">
        <w:rPr>
          <w:b/>
          <w:sz w:val="28"/>
          <w:szCs w:val="28"/>
        </w:rPr>
        <w:t xml:space="preserve">OGÓLNA SPECYFIKACJA TECHNICZNA WYKONANIA </w:t>
      </w:r>
      <w:r>
        <w:rPr>
          <w:b/>
          <w:sz w:val="28"/>
          <w:szCs w:val="28"/>
        </w:rPr>
        <w:br/>
      </w:r>
      <w:r w:rsidRPr="00E25834">
        <w:rPr>
          <w:b/>
          <w:sz w:val="28"/>
          <w:szCs w:val="28"/>
        </w:rPr>
        <w:t>I ODBIORU ROBÓT BUDOWLANYCH (OST)</w:t>
      </w:r>
    </w:p>
    <w:p w:rsidR="00CE060A" w:rsidRPr="007375E2" w:rsidRDefault="00CE060A" w:rsidP="00CE060A">
      <w:pPr>
        <w:widowControl w:val="0"/>
        <w:numPr>
          <w:ilvl w:val="0"/>
          <w:numId w:val="7"/>
        </w:numPr>
        <w:suppressAutoHyphens/>
        <w:autoSpaceDE w:val="0"/>
        <w:autoSpaceDN w:val="0"/>
        <w:adjustRightInd w:val="0"/>
        <w:spacing w:line="360" w:lineRule="auto"/>
        <w:jc w:val="both"/>
        <w:rPr>
          <w:b/>
        </w:rPr>
      </w:pPr>
      <w:r w:rsidRPr="007375E2">
        <w:rPr>
          <w:b/>
          <w:iCs/>
        </w:rPr>
        <w:t>Wstęp</w:t>
      </w:r>
    </w:p>
    <w:p w:rsidR="00CE060A" w:rsidRPr="007375E2" w:rsidRDefault="00CE060A" w:rsidP="00CE060A">
      <w:pPr>
        <w:autoSpaceDE w:val="0"/>
        <w:autoSpaceDN w:val="0"/>
        <w:adjustRightInd w:val="0"/>
        <w:spacing w:line="360" w:lineRule="auto"/>
        <w:ind w:left="786"/>
        <w:jc w:val="both"/>
        <w:rPr>
          <w:b/>
        </w:rPr>
      </w:pPr>
      <w:r w:rsidRPr="007375E2">
        <w:rPr>
          <w:b/>
        </w:rPr>
        <w:t>Pojęcia podstawowe:</w:t>
      </w:r>
    </w:p>
    <w:p w:rsidR="00CE060A" w:rsidRPr="007375E2" w:rsidRDefault="00CE060A" w:rsidP="00CE060A">
      <w:pPr>
        <w:autoSpaceDE w:val="0"/>
        <w:spacing w:line="360" w:lineRule="auto"/>
        <w:ind w:left="426" w:right="-6"/>
        <w:jc w:val="both"/>
      </w:pPr>
      <w:r w:rsidRPr="007375E2">
        <w:rPr>
          <w:bCs/>
          <w:i/>
        </w:rPr>
        <w:t>Inspektor (przedstawiciel Zamawiającego)</w:t>
      </w:r>
      <w:r w:rsidRPr="007375E2">
        <w:rPr>
          <w:b/>
          <w:bCs/>
        </w:rPr>
        <w:t xml:space="preserve"> </w:t>
      </w:r>
      <w:r w:rsidRPr="007375E2">
        <w:t>– osoba wyznaczona przez Zamawiającego, upoważniona do nadzoru nad realizacją Robót i do występowania w jego imieniu w sprawach realizacji umowy.</w:t>
      </w:r>
    </w:p>
    <w:p w:rsidR="00CE060A" w:rsidRPr="007375E2" w:rsidRDefault="00CE060A" w:rsidP="00CE060A">
      <w:pPr>
        <w:autoSpaceDE w:val="0"/>
        <w:spacing w:line="360" w:lineRule="auto"/>
        <w:ind w:left="426" w:right="-6"/>
        <w:jc w:val="both"/>
        <w:rPr>
          <w:color w:val="auto"/>
        </w:rPr>
      </w:pPr>
      <w:r w:rsidRPr="007375E2">
        <w:rPr>
          <w:bCs/>
          <w:i/>
        </w:rPr>
        <w:t>Materiały</w:t>
      </w:r>
      <w:r w:rsidRPr="007375E2">
        <w:t xml:space="preserve"> – wszelkie tworzywa niezbędne do wykonania Robót, zgodne z dokumentacją i Specyfikacją Techniczną, zaakceptowane przez </w:t>
      </w:r>
      <w:r w:rsidRPr="007375E2">
        <w:rPr>
          <w:color w:val="auto"/>
        </w:rPr>
        <w:t>Inspektora.</w:t>
      </w:r>
    </w:p>
    <w:p w:rsidR="00CE060A" w:rsidRPr="007375E2" w:rsidRDefault="00CE060A" w:rsidP="00CE060A">
      <w:pPr>
        <w:autoSpaceDE w:val="0"/>
        <w:spacing w:line="360" w:lineRule="auto"/>
        <w:ind w:left="426" w:right="-6"/>
        <w:jc w:val="both"/>
      </w:pPr>
      <w:r w:rsidRPr="007375E2">
        <w:rPr>
          <w:bCs/>
          <w:i/>
        </w:rPr>
        <w:t>Polecenie Inspektora (przedstawiciela Zamawiającego)</w:t>
      </w:r>
      <w:r w:rsidRPr="007375E2">
        <w:t xml:space="preserve"> – wszelkie polecenia przekazane Wykonawcy przez </w:t>
      </w:r>
      <w:r w:rsidRPr="007375E2">
        <w:rPr>
          <w:color w:val="auto"/>
        </w:rPr>
        <w:t xml:space="preserve">Inspektora </w:t>
      </w:r>
      <w:r w:rsidRPr="007375E2">
        <w:t>w formie pisemnej dotyczące sposobu realizacji Robót lub innych spraw związanych z prowadzeniem budowy.</w:t>
      </w:r>
    </w:p>
    <w:p w:rsidR="00CE060A" w:rsidRPr="007375E2" w:rsidRDefault="00CE060A" w:rsidP="00CE060A">
      <w:pPr>
        <w:autoSpaceDE w:val="0"/>
        <w:spacing w:line="360" w:lineRule="auto"/>
        <w:ind w:left="426" w:right="-6"/>
        <w:jc w:val="both"/>
      </w:pPr>
      <w:r w:rsidRPr="007375E2">
        <w:rPr>
          <w:bCs/>
          <w:i/>
        </w:rPr>
        <w:t>Przedmiar</w:t>
      </w:r>
      <w:r w:rsidRPr="007375E2">
        <w:t xml:space="preserve"> – wykaz Robót z podaniem ich ilości w kolejności technologicznej ich wykonania.</w:t>
      </w:r>
    </w:p>
    <w:p w:rsidR="00CE060A" w:rsidRPr="007375E2" w:rsidRDefault="00CE060A" w:rsidP="00CE060A">
      <w:pPr>
        <w:autoSpaceDE w:val="0"/>
        <w:autoSpaceDN w:val="0"/>
        <w:adjustRightInd w:val="0"/>
        <w:spacing w:line="360" w:lineRule="auto"/>
        <w:ind w:left="397"/>
        <w:jc w:val="both"/>
      </w:pPr>
      <w:r w:rsidRPr="007375E2">
        <w:rPr>
          <w:i/>
          <w:iCs/>
        </w:rPr>
        <w:t xml:space="preserve">Obmiar Robót </w:t>
      </w:r>
      <w:r w:rsidRPr="007375E2">
        <w:t>– pomiar wykonanych Robót budowlanych, dokonanych w celu weryfikacji ich ilości w przypadku zmiany parametrów przyjętych w przedmiarze Robót, albo obliczenia wartości Robót dodatkowych, nie objętych przedmiarem.</w:t>
      </w:r>
    </w:p>
    <w:p w:rsidR="00CE060A" w:rsidRPr="007375E2" w:rsidRDefault="00CE060A" w:rsidP="00CE060A">
      <w:pPr>
        <w:autoSpaceDE w:val="0"/>
        <w:autoSpaceDN w:val="0"/>
        <w:adjustRightInd w:val="0"/>
        <w:spacing w:line="360" w:lineRule="auto"/>
        <w:ind w:left="397"/>
        <w:jc w:val="both"/>
      </w:pPr>
      <w:r w:rsidRPr="007375E2">
        <w:rPr>
          <w:i/>
          <w:iCs/>
        </w:rPr>
        <w:t xml:space="preserve">Odbiór końcowy </w:t>
      </w:r>
      <w:r w:rsidRPr="007375E2">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rsidR="00CE060A" w:rsidRPr="007375E2" w:rsidRDefault="00CE060A" w:rsidP="00CE060A">
      <w:pPr>
        <w:autoSpaceDE w:val="0"/>
        <w:autoSpaceDN w:val="0"/>
        <w:adjustRightInd w:val="0"/>
        <w:spacing w:line="360" w:lineRule="auto"/>
        <w:ind w:left="397"/>
        <w:jc w:val="both"/>
      </w:pPr>
      <w:r w:rsidRPr="007375E2">
        <w:rPr>
          <w:i/>
          <w:iCs/>
        </w:rPr>
        <w:t xml:space="preserve">Wykonawca – </w:t>
      </w:r>
      <w:r w:rsidRPr="007375E2">
        <w:t>oznacza wykonawcę oraz wszelkich podwykonawców objętych umową z Zamawiającym.</w:t>
      </w:r>
    </w:p>
    <w:p w:rsidR="00CE060A" w:rsidRPr="007375E2" w:rsidRDefault="00CE060A" w:rsidP="00CE060A">
      <w:pPr>
        <w:autoSpaceDE w:val="0"/>
        <w:autoSpaceDN w:val="0"/>
        <w:adjustRightInd w:val="0"/>
        <w:spacing w:line="360" w:lineRule="auto"/>
        <w:ind w:left="397"/>
        <w:jc w:val="both"/>
      </w:pPr>
      <w:r w:rsidRPr="007375E2">
        <w:rPr>
          <w:i/>
          <w:iCs/>
        </w:rPr>
        <w:lastRenderedPageBreak/>
        <w:t xml:space="preserve">Zamawiający – </w:t>
      </w:r>
      <w:r w:rsidRPr="007375E2">
        <w:t xml:space="preserve">należy przez to rozumieć Inwestora przedsięwzięcia tj. 26 Wojskowy Oddział Gospodarczy, 05-131 Zegrze, ul. </w:t>
      </w:r>
      <w:proofErr w:type="spellStart"/>
      <w:r w:rsidRPr="007375E2">
        <w:t>Juzistek</w:t>
      </w:r>
      <w:proofErr w:type="spellEnd"/>
      <w:r w:rsidRPr="007375E2">
        <w:t xml:space="preserve"> 2</w:t>
      </w:r>
    </w:p>
    <w:p w:rsidR="00CE060A" w:rsidRPr="007375E2" w:rsidRDefault="00CE060A" w:rsidP="00CE060A">
      <w:pPr>
        <w:autoSpaceDE w:val="0"/>
        <w:autoSpaceDN w:val="0"/>
        <w:adjustRightInd w:val="0"/>
        <w:spacing w:line="360" w:lineRule="auto"/>
        <w:ind w:left="397"/>
        <w:jc w:val="both"/>
      </w:pPr>
      <w:r w:rsidRPr="007375E2">
        <w:rPr>
          <w:i/>
          <w:iCs/>
        </w:rPr>
        <w:t xml:space="preserve">Wyrób budowlany </w:t>
      </w:r>
      <w:r w:rsidRPr="007375E2">
        <w:t>–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rPr>
          <w:bCs/>
          <w:u w:val="single"/>
        </w:rPr>
      </w:pPr>
      <w:r w:rsidRPr="007375E2">
        <w:rPr>
          <w:bCs/>
          <w:u w:val="single"/>
        </w:rPr>
        <w:t>1.1. Zamawiający</w:t>
      </w:r>
    </w:p>
    <w:p w:rsidR="00CE060A" w:rsidRPr="007375E2" w:rsidRDefault="00CE060A" w:rsidP="00CE060A">
      <w:pPr>
        <w:spacing w:after="240" w:line="360" w:lineRule="auto"/>
        <w:ind w:left="397"/>
        <w:jc w:val="both"/>
      </w:pPr>
      <w:r w:rsidRPr="007375E2">
        <w:t xml:space="preserve">Zamawiającym jest 26 Wojskowy Oddział Gospodarczy  05-131 Zegrze, </w:t>
      </w:r>
      <w:r>
        <w:br/>
      </w:r>
      <w:r w:rsidRPr="007375E2">
        <w:t xml:space="preserve">ul. </w:t>
      </w:r>
      <w:proofErr w:type="spellStart"/>
      <w:r w:rsidRPr="007375E2">
        <w:t>Juzistek</w:t>
      </w:r>
      <w:proofErr w:type="spellEnd"/>
      <w:r w:rsidRPr="007375E2">
        <w:t xml:space="preserve"> 2</w:t>
      </w:r>
    </w:p>
    <w:p w:rsidR="00CE060A" w:rsidRPr="007375E2" w:rsidRDefault="00CE060A" w:rsidP="00CE060A">
      <w:pPr>
        <w:pStyle w:val="Akapitzlist"/>
        <w:spacing w:line="360" w:lineRule="auto"/>
        <w:ind w:left="0"/>
        <w:jc w:val="both"/>
        <w:rPr>
          <w:bCs/>
          <w:u w:val="single"/>
        </w:rPr>
      </w:pPr>
      <w:r w:rsidRPr="007375E2">
        <w:rPr>
          <w:bCs/>
          <w:u w:val="single"/>
        </w:rPr>
        <w:t xml:space="preserve">1.2. Przedmiot Specyfikacji Technicznej </w:t>
      </w:r>
    </w:p>
    <w:p w:rsidR="00CE060A" w:rsidRPr="007375E2" w:rsidRDefault="00CE060A" w:rsidP="00CE060A">
      <w:pPr>
        <w:spacing w:line="360" w:lineRule="auto"/>
        <w:ind w:left="397"/>
        <w:jc w:val="both"/>
      </w:pPr>
      <w:r w:rsidRPr="007375E2">
        <w:t>Przedmiotem niniejszej Specyfikacji Technicznej są wymagania ogólne wykonania i odbioru Robót, wspólne dla wszystkich rodzajów Robót objętych przedmiotem za</w:t>
      </w:r>
      <w:r w:rsidR="00DF01EA">
        <w:t xml:space="preserve">mówienia </w:t>
      </w:r>
      <w:r w:rsidRPr="007375E2">
        <w:t xml:space="preserve">publicznego pn.: </w:t>
      </w:r>
      <w:r w:rsidR="00AC4166">
        <w:rPr>
          <w:b/>
        </w:rPr>
        <w:t>Konserwacja bud nr.</w:t>
      </w:r>
      <w:r w:rsidR="003910EA">
        <w:rPr>
          <w:b/>
        </w:rPr>
        <w:t>7</w:t>
      </w:r>
      <w:r w:rsidR="00AC4166">
        <w:rPr>
          <w:b/>
        </w:rPr>
        <w:t xml:space="preserve"> </w:t>
      </w:r>
      <w:r w:rsidR="003910EA">
        <w:rPr>
          <w:b/>
        </w:rPr>
        <w:t xml:space="preserve">odnowienie powłok malarskich z wymianą instalacji elektrycznej w </w:t>
      </w:r>
      <w:proofErr w:type="spellStart"/>
      <w:r w:rsidR="003910EA">
        <w:rPr>
          <w:b/>
        </w:rPr>
        <w:t>pom</w:t>
      </w:r>
      <w:proofErr w:type="spellEnd"/>
      <w:r w:rsidR="003910EA">
        <w:rPr>
          <w:b/>
        </w:rPr>
        <w:t xml:space="preserve"> nr 120. </w:t>
      </w:r>
    </w:p>
    <w:p w:rsidR="00CE060A" w:rsidRPr="007375E2" w:rsidRDefault="00CE060A" w:rsidP="00CE060A">
      <w:pPr>
        <w:spacing w:line="276" w:lineRule="auto"/>
        <w:ind w:firstLine="397"/>
        <w:jc w:val="both"/>
        <w:rPr>
          <w:b/>
        </w:rPr>
      </w:pPr>
      <w:r w:rsidRPr="007375E2">
        <w:t xml:space="preserve">Adres kompleksu: </w:t>
      </w:r>
      <w:r w:rsidR="00AC4166">
        <w:rPr>
          <w:b/>
        </w:rPr>
        <w:t>07-310 Komorowo ul. Bociańskiego 1</w:t>
      </w:r>
    </w:p>
    <w:p w:rsidR="00CE060A" w:rsidRPr="007375E2" w:rsidRDefault="00CE060A" w:rsidP="00CE060A">
      <w:pPr>
        <w:spacing w:line="276" w:lineRule="auto"/>
        <w:ind w:firstLine="397"/>
        <w:jc w:val="both"/>
        <w:rPr>
          <w:b/>
        </w:rPr>
      </w:pPr>
    </w:p>
    <w:p w:rsidR="00CE060A" w:rsidRPr="007375E2" w:rsidRDefault="00CE060A" w:rsidP="00CE060A">
      <w:pPr>
        <w:spacing w:line="360" w:lineRule="auto"/>
        <w:jc w:val="both"/>
        <w:rPr>
          <w:u w:val="single"/>
        </w:rPr>
      </w:pPr>
      <w:r w:rsidRPr="007375E2">
        <w:rPr>
          <w:bCs/>
          <w:u w:val="single"/>
        </w:rPr>
        <w:t>1.3. Zakres stosowania ST</w:t>
      </w:r>
    </w:p>
    <w:p w:rsidR="00CE060A" w:rsidRPr="007375E2" w:rsidRDefault="00CE060A" w:rsidP="00CE060A">
      <w:pPr>
        <w:spacing w:line="360" w:lineRule="auto"/>
        <w:ind w:left="397"/>
        <w:jc w:val="both"/>
      </w:pPr>
      <w:r w:rsidRPr="007375E2">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rsidR="00CE060A" w:rsidRPr="007375E2" w:rsidRDefault="00CE060A" w:rsidP="00CE060A">
      <w:pPr>
        <w:spacing w:line="360" w:lineRule="auto"/>
        <w:ind w:left="397"/>
        <w:jc w:val="both"/>
      </w:pPr>
    </w:p>
    <w:p w:rsidR="00CE060A" w:rsidRPr="007375E2" w:rsidRDefault="00CE060A" w:rsidP="00CE060A">
      <w:pPr>
        <w:spacing w:line="360" w:lineRule="auto"/>
        <w:jc w:val="both"/>
      </w:pPr>
      <w:r w:rsidRPr="007375E2">
        <w:rPr>
          <w:bCs/>
          <w:u w:val="single"/>
        </w:rPr>
        <w:t>1.4. Zakres Robót objętych ST</w:t>
      </w:r>
      <w:r w:rsidRPr="007375E2">
        <w:t xml:space="preserve">       </w:t>
      </w:r>
    </w:p>
    <w:p w:rsidR="00CE060A" w:rsidRPr="007375E2" w:rsidRDefault="00CE060A" w:rsidP="00CE060A">
      <w:pPr>
        <w:spacing w:line="360" w:lineRule="auto"/>
        <w:ind w:left="397"/>
        <w:jc w:val="both"/>
      </w:pPr>
    </w:p>
    <w:p w:rsidR="00CE060A" w:rsidRPr="007375E2" w:rsidRDefault="00CE060A" w:rsidP="00CE060A">
      <w:pPr>
        <w:tabs>
          <w:tab w:val="left" w:pos="0"/>
        </w:tabs>
        <w:spacing w:after="200" w:line="360" w:lineRule="auto"/>
        <w:jc w:val="both"/>
        <w:rPr>
          <w:color w:val="auto"/>
          <w:u w:val="single"/>
        </w:rPr>
      </w:pPr>
      <w:r w:rsidRPr="007375E2">
        <w:rPr>
          <w:color w:val="auto"/>
          <w:u w:val="single"/>
        </w:rPr>
        <w:t>1.4.1. Wspólny słownik zamówień (CPV).</w:t>
      </w:r>
    </w:p>
    <w:p w:rsidR="00AC4166" w:rsidRDefault="00AC4166" w:rsidP="00AC4166">
      <w:pPr>
        <w:ind w:left="360"/>
        <w:rPr>
          <w:b/>
        </w:rPr>
      </w:pPr>
      <w:r>
        <w:rPr>
          <w:b/>
        </w:rPr>
        <w:t>45000000-7 Roboty budowlane</w:t>
      </w:r>
    </w:p>
    <w:p w:rsidR="003910EA" w:rsidRDefault="003910EA" w:rsidP="00AC4166">
      <w:pPr>
        <w:ind w:left="360"/>
        <w:rPr>
          <w:b/>
        </w:rPr>
      </w:pPr>
      <w:r>
        <w:rPr>
          <w:b/>
        </w:rPr>
        <w:t>45410000-4 Tynkowanie</w:t>
      </w:r>
    </w:p>
    <w:p w:rsidR="00AC4166" w:rsidRDefault="00AC4166" w:rsidP="00AC4166">
      <w:pPr>
        <w:ind w:left="360"/>
        <w:rPr>
          <w:b/>
        </w:rPr>
      </w:pPr>
      <w:r>
        <w:rPr>
          <w:b/>
        </w:rPr>
        <w:t>45310000-3 Roboty instalacyjne elektryczne</w:t>
      </w:r>
    </w:p>
    <w:p w:rsidR="00AC4166" w:rsidRDefault="00AC4166" w:rsidP="00AC4166">
      <w:pPr>
        <w:ind w:left="360"/>
        <w:rPr>
          <w:b/>
        </w:rPr>
      </w:pPr>
      <w:r>
        <w:rPr>
          <w:b/>
        </w:rPr>
        <w:lastRenderedPageBreak/>
        <w:t>45442100-8 Roboty malarskie</w:t>
      </w:r>
    </w:p>
    <w:p w:rsidR="00CE060A" w:rsidRPr="00AC4166" w:rsidRDefault="00CE060A" w:rsidP="00AC4166">
      <w:pPr>
        <w:autoSpaceDE w:val="0"/>
        <w:autoSpaceDN w:val="0"/>
        <w:adjustRightInd w:val="0"/>
        <w:spacing w:line="360" w:lineRule="auto"/>
        <w:rPr>
          <w:color w:val="auto"/>
        </w:rPr>
      </w:pPr>
      <w:r w:rsidRPr="007375E2">
        <w:rPr>
          <w:color w:val="auto"/>
        </w:rPr>
        <w:t xml:space="preserve">      </w:t>
      </w:r>
    </w:p>
    <w:p w:rsidR="00CE060A" w:rsidRPr="007375E2" w:rsidRDefault="00CE060A" w:rsidP="00CE060A">
      <w:pPr>
        <w:spacing w:line="360" w:lineRule="auto"/>
        <w:jc w:val="both"/>
        <w:rPr>
          <w:bCs/>
          <w:u w:val="single"/>
        </w:rPr>
      </w:pPr>
      <w:r w:rsidRPr="007375E2">
        <w:rPr>
          <w:bCs/>
          <w:u w:val="single"/>
        </w:rPr>
        <w:t>1.5. Informacje o terenie budowy</w:t>
      </w:r>
    </w:p>
    <w:p w:rsidR="00CE060A" w:rsidRPr="007375E2" w:rsidRDefault="00CE060A" w:rsidP="00CE060A">
      <w:pPr>
        <w:spacing w:line="360" w:lineRule="auto"/>
        <w:ind w:left="142"/>
        <w:jc w:val="both"/>
        <w:rPr>
          <w:b/>
        </w:rPr>
      </w:pPr>
    </w:p>
    <w:p w:rsidR="00CE060A" w:rsidRPr="007375E2" w:rsidRDefault="00CE060A" w:rsidP="00CE060A">
      <w:pPr>
        <w:spacing w:line="360" w:lineRule="auto"/>
        <w:ind w:left="142"/>
        <w:jc w:val="both"/>
      </w:pPr>
      <w:r w:rsidRPr="007375E2">
        <w:rPr>
          <w:b/>
        </w:rPr>
        <w:t xml:space="preserve">Dane podstawowe budynku nr </w:t>
      </w:r>
      <w:r w:rsidR="00AC4166">
        <w:rPr>
          <w:b/>
        </w:rPr>
        <w:t>2</w:t>
      </w:r>
    </w:p>
    <w:p w:rsidR="00CE060A" w:rsidRPr="007375E2" w:rsidRDefault="00626D53" w:rsidP="00CE060A">
      <w:pPr>
        <w:spacing w:line="360" w:lineRule="auto"/>
        <w:ind w:left="142"/>
        <w:jc w:val="both"/>
        <w:rPr>
          <w:color w:val="auto"/>
        </w:rPr>
      </w:pPr>
      <w:r>
        <w:rPr>
          <w:color w:val="auto"/>
        </w:rPr>
        <w:t>Budynek Wielofunkcyjny</w:t>
      </w:r>
    </w:p>
    <w:p w:rsidR="00CE060A" w:rsidRDefault="00CE060A" w:rsidP="00CE060A">
      <w:pPr>
        <w:spacing w:line="360" w:lineRule="auto"/>
        <w:ind w:left="142"/>
        <w:jc w:val="both"/>
        <w:rPr>
          <w:color w:val="auto"/>
        </w:rPr>
      </w:pPr>
      <w:r w:rsidRPr="007375E2">
        <w:rPr>
          <w:color w:val="auto"/>
        </w:rPr>
        <w:t>Podstawowe dane techniczno – użytkowe:</w:t>
      </w:r>
    </w:p>
    <w:p w:rsidR="00A41E79" w:rsidRDefault="00A41E79" w:rsidP="00CE060A">
      <w:pPr>
        <w:spacing w:line="360" w:lineRule="auto"/>
        <w:ind w:left="142"/>
        <w:jc w:val="both"/>
        <w:rPr>
          <w:b/>
          <w:color w:val="auto"/>
        </w:rPr>
      </w:pPr>
      <w:r>
        <w:rPr>
          <w:color w:val="auto"/>
        </w:rPr>
        <w:t xml:space="preserve">Kubatura </w:t>
      </w:r>
      <w:r>
        <w:rPr>
          <w:color w:val="auto"/>
        </w:rPr>
        <w:tab/>
      </w:r>
      <w:r>
        <w:rPr>
          <w:color w:val="auto"/>
        </w:rPr>
        <w:tab/>
      </w:r>
      <w:r>
        <w:rPr>
          <w:color w:val="auto"/>
        </w:rPr>
        <w:tab/>
      </w:r>
      <w:r w:rsidR="003910EA">
        <w:rPr>
          <w:b/>
          <w:color w:val="auto"/>
        </w:rPr>
        <w:t>19</w:t>
      </w:r>
      <w:r w:rsidRPr="00A41E79">
        <w:rPr>
          <w:b/>
          <w:color w:val="auto"/>
        </w:rPr>
        <w:t> </w:t>
      </w:r>
      <w:r w:rsidR="003910EA">
        <w:rPr>
          <w:b/>
          <w:color w:val="auto"/>
        </w:rPr>
        <w:t>414</w:t>
      </w:r>
      <w:r w:rsidRPr="00A41E79">
        <w:rPr>
          <w:b/>
          <w:color w:val="auto"/>
        </w:rPr>
        <w:t xml:space="preserve"> m3</w:t>
      </w:r>
    </w:p>
    <w:p w:rsidR="00A41E79" w:rsidRDefault="00A41E79" w:rsidP="00A41E79">
      <w:pPr>
        <w:spacing w:line="360" w:lineRule="auto"/>
        <w:ind w:left="142"/>
        <w:jc w:val="both"/>
        <w:rPr>
          <w:color w:val="auto"/>
        </w:rPr>
      </w:pPr>
      <w:r>
        <w:rPr>
          <w:color w:val="auto"/>
        </w:rPr>
        <w:t>Powierzchnia użytkowa</w:t>
      </w:r>
      <w:r>
        <w:rPr>
          <w:color w:val="auto"/>
        </w:rPr>
        <w:tab/>
      </w:r>
      <w:r w:rsidR="003910EA">
        <w:rPr>
          <w:b/>
          <w:color w:val="auto"/>
        </w:rPr>
        <w:t>2 143</w:t>
      </w:r>
      <w:r w:rsidRPr="00A41E79">
        <w:rPr>
          <w:b/>
          <w:color w:val="auto"/>
        </w:rPr>
        <w:t xml:space="preserve"> m2</w:t>
      </w:r>
    </w:p>
    <w:p w:rsidR="00A41E79" w:rsidRDefault="00A41E79" w:rsidP="00CE060A">
      <w:pPr>
        <w:spacing w:line="360" w:lineRule="auto"/>
        <w:ind w:left="142"/>
        <w:jc w:val="both"/>
        <w:rPr>
          <w:b/>
          <w:color w:val="auto"/>
        </w:rPr>
      </w:pPr>
      <w:r>
        <w:rPr>
          <w:color w:val="auto"/>
        </w:rPr>
        <w:t xml:space="preserve">Rok budowy </w:t>
      </w:r>
      <w:r>
        <w:rPr>
          <w:color w:val="auto"/>
        </w:rPr>
        <w:tab/>
      </w:r>
      <w:r>
        <w:rPr>
          <w:color w:val="auto"/>
        </w:rPr>
        <w:tab/>
      </w:r>
      <w:r w:rsidRPr="00A41E79">
        <w:rPr>
          <w:b/>
          <w:color w:val="auto"/>
        </w:rPr>
        <w:t>19</w:t>
      </w:r>
      <w:r w:rsidR="003910EA">
        <w:rPr>
          <w:b/>
          <w:color w:val="auto"/>
        </w:rPr>
        <w:t>01</w:t>
      </w:r>
    </w:p>
    <w:p w:rsidR="00E415F6" w:rsidRPr="00FA431C" w:rsidRDefault="00E415F6" w:rsidP="00CE060A">
      <w:pPr>
        <w:spacing w:line="360" w:lineRule="auto"/>
        <w:ind w:left="142"/>
        <w:jc w:val="both"/>
        <w:rPr>
          <w:color w:val="auto"/>
        </w:rPr>
      </w:pPr>
      <w:r w:rsidRPr="00FA431C">
        <w:rPr>
          <w:color w:val="auto"/>
        </w:rPr>
        <w:t xml:space="preserve">Budynek o konstrukcji murowanej trzykondygnacyjnej, </w:t>
      </w:r>
      <w:r w:rsidR="00FA431C" w:rsidRPr="00FA431C">
        <w:rPr>
          <w:color w:val="auto"/>
        </w:rPr>
        <w:t>niepodpiwniczony</w:t>
      </w:r>
    </w:p>
    <w:p w:rsidR="00B5491D" w:rsidRDefault="00B5491D" w:rsidP="00CE060A">
      <w:r>
        <w:t xml:space="preserve">  </w:t>
      </w:r>
      <w:r w:rsidR="00CE060A" w:rsidRPr="007375E2">
        <w:t xml:space="preserve">Budynek wyposażony w instalacje: elektryczna; </w:t>
      </w:r>
      <w:proofErr w:type="spellStart"/>
      <w:r w:rsidR="00CE060A" w:rsidRPr="007375E2">
        <w:t>wod</w:t>
      </w:r>
      <w:proofErr w:type="spellEnd"/>
      <w:r w:rsidR="00E415F6">
        <w:t xml:space="preserve"> </w:t>
      </w:r>
      <w:r w:rsidR="00CE060A" w:rsidRPr="007375E2">
        <w:t>-</w:t>
      </w:r>
      <w:r w:rsidR="00E415F6">
        <w:t xml:space="preserve"> </w:t>
      </w:r>
      <w:r w:rsidR="00FA431C">
        <w:t xml:space="preserve">kan. </w:t>
      </w:r>
      <w:r w:rsidR="00CE060A" w:rsidRPr="007375E2">
        <w:t>centralnego ogrzewania</w:t>
      </w:r>
      <w:r w:rsidR="00FA431C">
        <w:t>,</w:t>
      </w:r>
      <w:r w:rsidR="00CE060A" w:rsidRPr="007375E2">
        <w:t xml:space="preserve"> </w:t>
      </w:r>
      <w:r>
        <w:t xml:space="preserve">    </w:t>
      </w:r>
    </w:p>
    <w:p w:rsidR="00CE060A" w:rsidRPr="007375E2" w:rsidRDefault="00B5491D" w:rsidP="00CE060A">
      <w:r>
        <w:t xml:space="preserve">  </w:t>
      </w:r>
      <w:r w:rsidR="00CE060A" w:rsidRPr="007375E2">
        <w:t>odgromow</w:t>
      </w:r>
      <w:r w:rsidR="00FA431C">
        <w:t>ą</w:t>
      </w:r>
      <w:r w:rsidR="00CE060A" w:rsidRPr="007375E2">
        <w:t xml:space="preserve">. </w:t>
      </w:r>
    </w:p>
    <w:p w:rsidR="00CE060A" w:rsidRPr="007375E2" w:rsidRDefault="00B5491D" w:rsidP="00B75890">
      <w:pPr>
        <w:spacing w:line="360" w:lineRule="auto"/>
        <w:jc w:val="both"/>
        <w:rPr>
          <w:color w:val="auto"/>
        </w:rPr>
      </w:pPr>
      <w:r>
        <w:rPr>
          <w:color w:val="auto"/>
        </w:rPr>
        <w:t xml:space="preserve">  </w:t>
      </w:r>
      <w:r w:rsidR="00CE060A" w:rsidRPr="00B5491D">
        <w:rPr>
          <w:color w:val="FF0000"/>
        </w:rPr>
        <w:t>Budynek jest objęty opieką  konserwatorską</w:t>
      </w:r>
      <w:r w:rsidR="00CE060A" w:rsidRPr="007375E2">
        <w:rPr>
          <w:color w:val="auto"/>
        </w:rPr>
        <w:t>.</w:t>
      </w:r>
    </w:p>
    <w:p w:rsidR="00CE060A" w:rsidRPr="007375E2" w:rsidRDefault="00CE060A" w:rsidP="00CE060A">
      <w:pPr>
        <w:tabs>
          <w:tab w:val="left" w:pos="567"/>
        </w:tabs>
        <w:spacing w:line="360" w:lineRule="auto"/>
        <w:ind w:left="360"/>
        <w:jc w:val="both"/>
        <w:rPr>
          <w:color w:val="FF0000"/>
        </w:rPr>
      </w:pPr>
      <w:r w:rsidRPr="007375E2">
        <w:rPr>
          <w:color w:val="FF0000"/>
        </w:rPr>
        <w:t xml:space="preserve"> </w:t>
      </w:r>
    </w:p>
    <w:p w:rsidR="00CE060A" w:rsidRPr="007375E2" w:rsidRDefault="00CE060A" w:rsidP="00CE060A">
      <w:pPr>
        <w:autoSpaceDE w:val="0"/>
        <w:autoSpaceDN w:val="0"/>
        <w:adjustRightInd w:val="0"/>
        <w:spacing w:line="360" w:lineRule="auto"/>
        <w:jc w:val="both"/>
        <w:rPr>
          <w:bCs/>
          <w:u w:val="single"/>
        </w:rPr>
      </w:pPr>
      <w:r w:rsidRPr="007375E2">
        <w:rPr>
          <w:bCs/>
          <w:u w:val="single"/>
        </w:rPr>
        <w:t>1.6. Wyszczególnienie prac towarzyszących i Robót tymczasowych</w:t>
      </w:r>
    </w:p>
    <w:p w:rsidR="00CE060A" w:rsidRPr="007375E2" w:rsidRDefault="00CE060A" w:rsidP="00CE060A">
      <w:pPr>
        <w:tabs>
          <w:tab w:val="left" w:pos="426"/>
        </w:tabs>
        <w:spacing w:line="360" w:lineRule="auto"/>
        <w:jc w:val="both"/>
      </w:pPr>
      <w:r w:rsidRPr="007375E2">
        <w:rPr>
          <w:b/>
        </w:rPr>
        <w:tab/>
      </w:r>
      <w:r w:rsidRPr="007375E2">
        <w:t>Wykonawca zobowiązany jest uwzględnić w wycenie Robót następujące Roboty tymczasowe i towarzyszące.</w:t>
      </w:r>
    </w:p>
    <w:p w:rsidR="00CE060A" w:rsidRPr="007375E2" w:rsidRDefault="00CE060A" w:rsidP="00CE060A">
      <w:pPr>
        <w:numPr>
          <w:ilvl w:val="0"/>
          <w:numId w:val="2"/>
        </w:numPr>
        <w:tabs>
          <w:tab w:val="left" w:pos="567"/>
        </w:tabs>
        <w:spacing w:line="360" w:lineRule="auto"/>
        <w:ind w:left="567" w:hanging="218"/>
        <w:jc w:val="both"/>
      </w:pPr>
      <w:r w:rsidRPr="007375E2">
        <w:t>urządzenie, utrzymanie i likwidacja placu budowy.</w:t>
      </w:r>
    </w:p>
    <w:p w:rsidR="00CE060A" w:rsidRPr="007375E2" w:rsidRDefault="00CE060A" w:rsidP="00CE060A">
      <w:pPr>
        <w:numPr>
          <w:ilvl w:val="0"/>
          <w:numId w:val="2"/>
        </w:numPr>
        <w:tabs>
          <w:tab w:val="left" w:pos="567"/>
        </w:tabs>
        <w:spacing w:line="360" w:lineRule="auto"/>
        <w:ind w:left="567" w:hanging="218"/>
        <w:jc w:val="both"/>
      </w:pPr>
      <w:r w:rsidRPr="007375E2">
        <w:t>utrzymanie urządzeń i zaplecza placu budowy.</w:t>
      </w:r>
    </w:p>
    <w:p w:rsidR="00CE060A" w:rsidRPr="007375E2" w:rsidRDefault="00CE060A" w:rsidP="00CE060A">
      <w:pPr>
        <w:numPr>
          <w:ilvl w:val="0"/>
          <w:numId w:val="2"/>
        </w:numPr>
        <w:tabs>
          <w:tab w:val="left" w:pos="567"/>
        </w:tabs>
        <w:spacing w:line="360" w:lineRule="auto"/>
        <w:ind w:left="567" w:hanging="218"/>
        <w:jc w:val="both"/>
      </w:pPr>
      <w:r w:rsidRPr="007375E2">
        <w:t xml:space="preserve">działanie ochronne zgodnie z warunkami bhp i </w:t>
      </w:r>
      <w:proofErr w:type="spellStart"/>
      <w:r w:rsidRPr="007375E2">
        <w:t>p-poż</w:t>
      </w:r>
      <w:proofErr w:type="spellEnd"/>
      <w:r w:rsidRPr="007375E2">
        <w:t>.</w:t>
      </w:r>
    </w:p>
    <w:p w:rsidR="00CE060A" w:rsidRPr="007375E2" w:rsidRDefault="00CE060A" w:rsidP="00CE060A">
      <w:pPr>
        <w:numPr>
          <w:ilvl w:val="0"/>
          <w:numId w:val="2"/>
        </w:numPr>
        <w:tabs>
          <w:tab w:val="left" w:pos="567"/>
        </w:tabs>
        <w:spacing w:line="360" w:lineRule="auto"/>
        <w:ind w:left="567" w:hanging="218"/>
        <w:jc w:val="both"/>
      </w:pPr>
      <w:r w:rsidRPr="007375E2">
        <w:t>usuwanie z obszaru budowy odpadów i zanieczyszczeń.</w:t>
      </w:r>
    </w:p>
    <w:p w:rsidR="00CE060A" w:rsidRPr="007375E2" w:rsidRDefault="00CE060A" w:rsidP="00CE060A">
      <w:pPr>
        <w:tabs>
          <w:tab w:val="left" w:pos="567"/>
        </w:tabs>
        <w:spacing w:line="360" w:lineRule="auto"/>
        <w:jc w:val="both"/>
        <w:rPr>
          <w:color w:val="FF0000"/>
        </w:rPr>
      </w:pPr>
    </w:p>
    <w:p w:rsidR="00CE060A" w:rsidRPr="007375E2" w:rsidRDefault="00CE060A" w:rsidP="00CE060A">
      <w:pPr>
        <w:spacing w:line="360" w:lineRule="auto"/>
        <w:jc w:val="both"/>
        <w:rPr>
          <w:u w:val="single"/>
        </w:rPr>
      </w:pPr>
      <w:r w:rsidRPr="007375E2">
        <w:rPr>
          <w:bCs/>
          <w:u w:val="single"/>
        </w:rPr>
        <w:t>1.7. Ogólne wymagania dotyczące Robót</w:t>
      </w:r>
    </w:p>
    <w:p w:rsidR="00CE060A" w:rsidRPr="007375E2" w:rsidRDefault="00CE060A" w:rsidP="00CE060A">
      <w:pPr>
        <w:numPr>
          <w:ilvl w:val="0"/>
          <w:numId w:val="1"/>
        </w:numPr>
        <w:spacing w:line="360" w:lineRule="auto"/>
        <w:ind w:left="709" w:hanging="283"/>
        <w:jc w:val="both"/>
        <w:rPr>
          <w:b/>
          <w:color w:val="auto"/>
        </w:rPr>
      </w:pPr>
      <w:r w:rsidRPr="007375E2">
        <w:rPr>
          <w:color w:val="auto"/>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zasadami ochrony środowiska i warunkami bezpieczeństwa pracy.</w:t>
      </w:r>
    </w:p>
    <w:p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prawem budowlanym i obowiązującymi normami.</w:t>
      </w:r>
    </w:p>
    <w:p w:rsidR="00CE060A" w:rsidRPr="007375E2" w:rsidRDefault="00CE060A" w:rsidP="00CE060A">
      <w:pPr>
        <w:numPr>
          <w:ilvl w:val="0"/>
          <w:numId w:val="1"/>
        </w:numPr>
        <w:spacing w:after="200" w:line="360" w:lineRule="auto"/>
        <w:ind w:left="709" w:hanging="283"/>
        <w:jc w:val="both"/>
        <w:rPr>
          <w:color w:val="auto"/>
        </w:rPr>
      </w:pPr>
      <w:r w:rsidRPr="007375E2">
        <w:rPr>
          <w:color w:val="auto"/>
        </w:rPr>
        <w:t>Wykonawca nie może wykorzystywać błędów lub opuszczeń w dokumentach, które mogą mieć wpływ na jakość i sposób wykonania Robót.</w:t>
      </w:r>
    </w:p>
    <w:p w:rsidR="00CE060A" w:rsidRPr="007375E2" w:rsidRDefault="00CE060A" w:rsidP="00CE060A">
      <w:pPr>
        <w:numPr>
          <w:ilvl w:val="0"/>
          <w:numId w:val="1"/>
        </w:numPr>
        <w:spacing w:after="200" w:line="360" w:lineRule="auto"/>
        <w:ind w:left="709" w:hanging="283"/>
        <w:jc w:val="both"/>
        <w:rPr>
          <w:color w:val="auto"/>
        </w:rPr>
      </w:pPr>
      <w:r w:rsidRPr="007375E2">
        <w:rPr>
          <w:color w:val="auto"/>
        </w:rPr>
        <w:lastRenderedPageBreak/>
        <w:t>Wykonawca będzie odpowiadać za wszelkie spowodowane przez jego działania uszkodzenia instalacji i urządzeń.</w:t>
      </w:r>
    </w:p>
    <w:p w:rsidR="00CE060A" w:rsidRPr="007375E2" w:rsidRDefault="00CE060A" w:rsidP="00CE060A">
      <w:pPr>
        <w:spacing w:line="360" w:lineRule="auto"/>
        <w:ind w:right="-6"/>
        <w:jc w:val="both"/>
        <w:rPr>
          <w:color w:val="auto"/>
          <w:u w:val="single"/>
        </w:rPr>
      </w:pPr>
      <w:r w:rsidRPr="007375E2">
        <w:rPr>
          <w:color w:val="auto"/>
          <w:u w:val="single"/>
        </w:rPr>
        <w:t>1.8. Dokumenty odniesienia</w:t>
      </w:r>
    </w:p>
    <w:p w:rsidR="00CE060A" w:rsidRPr="007375E2" w:rsidRDefault="00CE060A" w:rsidP="00CE060A">
      <w:pPr>
        <w:spacing w:line="360" w:lineRule="auto"/>
        <w:ind w:left="426" w:right="-6"/>
        <w:jc w:val="both"/>
        <w:rPr>
          <w:color w:val="auto"/>
        </w:rPr>
      </w:pPr>
      <w:r w:rsidRPr="007375E2">
        <w:rPr>
          <w:color w:val="auto"/>
        </w:rPr>
        <w:t>Roboty należy wykonywać zgodnie z:</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Zapisami Specyfikacji Technicznej;</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Obowiązującymi przepisami w szczególności zgodnie z ustawą z dnia 7 lipca 1994 r. </w:t>
      </w:r>
      <w:r w:rsidRPr="007375E2">
        <w:rPr>
          <w:b/>
          <w:color w:val="auto"/>
        </w:rPr>
        <w:t>Prawo budowlane</w:t>
      </w:r>
      <w:r w:rsidRPr="007375E2">
        <w:rPr>
          <w:color w:val="auto"/>
        </w:rPr>
        <w:t xml:space="preserve"> (</w:t>
      </w:r>
      <w:r w:rsidR="000C090C">
        <w:rPr>
          <w:bCs/>
          <w:color w:val="auto"/>
        </w:rPr>
        <w:t>Dz.U.2020.1333</w:t>
      </w:r>
      <w:r w:rsidRPr="007375E2">
        <w:rPr>
          <w:bCs/>
          <w:color w:val="auto"/>
        </w:rPr>
        <w:t xml:space="preserve"> z </w:t>
      </w:r>
      <w:proofErr w:type="spellStart"/>
      <w:r w:rsidRPr="007375E2">
        <w:rPr>
          <w:bCs/>
          <w:color w:val="auto"/>
        </w:rPr>
        <w:t>późn</w:t>
      </w:r>
      <w:proofErr w:type="spellEnd"/>
      <w:r w:rsidRPr="007375E2">
        <w:rPr>
          <w:bCs/>
          <w:color w:val="auto"/>
        </w:rPr>
        <w:t xml:space="preserve">. </w:t>
      </w:r>
      <w:proofErr w:type="spellStart"/>
      <w:r w:rsidRPr="007375E2">
        <w:rPr>
          <w:bCs/>
          <w:color w:val="auto"/>
        </w:rPr>
        <w:t>zm</w:t>
      </w:r>
      <w:proofErr w:type="spellEnd"/>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Rozporządzeniem Ministra Infrastruktury z dnia 6 lutego 2003 r. w sprawie bezpieczeństwa i higieny pracy podczas wykonywania Robót budowlanych (Dz. U. nr 47 poz. 401);</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Ustawą z dnia 10 kwietnia 1997 r. z późniejszymi zmianami </w:t>
      </w:r>
      <w:r w:rsidRPr="007375E2">
        <w:rPr>
          <w:b/>
          <w:color w:val="auto"/>
        </w:rPr>
        <w:t>Prawo energetyczne</w:t>
      </w:r>
      <w:r w:rsidRPr="007375E2">
        <w:rPr>
          <w:color w:val="auto"/>
        </w:rPr>
        <w:t xml:space="preserve"> </w:t>
      </w:r>
      <w:r w:rsidRPr="007375E2">
        <w:rPr>
          <w:b/>
          <w:color w:val="auto"/>
        </w:rPr>
        <w:t>(</w:t>
      </w:r>
      <w:r w:rsidRPr="007375E2">
        <w:rPr>
          <w:color w:val="auto"/>
        </w:rPr>
        <w:t>tj</w:t>
      </w:r>
      <w:r w:rsidRPr="007375E2">
        <w:rPr>
          <w:b/>
          <w:color w:val="auto"/>
        </w:rPr>
        <w:t xml:space="preserve">. </w:t>
      </w:r>
      <w:r w:rsidR="000C090C">
        <w:rPr>
          <w:color w:val="auto"/>
        </w:rPr>
        <w:t>Dz. U. z 2020 r. poz. 833</w:t>
      </w:r>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Ustawą z dnia 14 grudnia 201</w:t>
      </w:r>
      <w:r w:rsidR="000C090C">
        <w:rPr>
          <w:color w:val="auto"/>
        </w:rPr>
        <w:t>2 r. o odpadach (tj. Dz. U. 2020 poz. 797</w:t>
      </w:r>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Warunkami technicznymi wykonywania i odbioru Robót budowlanych. </w:t>
      </w:r>
    </w:p>
    <w:p w:rsidR="00CE060A" w:rsidRPr="007375E2" w:rsidRDefault="00CE060A" w:rsidP="00CE060A">
      <w:pPr>
        <w:tabs>
          <w:tab w:val="left" w:pos="9354"/>
        </w:tabs>
        <w:autoSpaceDE w:val="0"/>
        <w:spacing w:line="360" w:lineRule="auto"/>
        <w:ind w:left="426" w:right="-6"/>
        <w:jc w:val="both"/>
        <w:rPr>
          <w:b/>
          <w:i/>
          <w:color w:val="auto"/>
          <w:spacing w:val="38"/>
          <w:u w:val="single"/>
        </w:rPr>
      </w:pPr>
    </w:p>
    <w:p w:rsidR="00CE060A" w:rsidRPr="007375E2" w:rsidRDefault="00CE060A" w:rsidP="00CE060A">
      <w:pPr>
        <w:autoSpaceDE w:val="0"/>
        <w:spacing w:line="360" w:lineRule="auto"/>
        <w:ind w:left="426" w:right="-6"/>
        <w:jc w:val="both"/>
      </w:pPr>
      <w:r w:rsidRPr="007375E2">
        <w:t xml:space="preserve">Wykonawca Robót jest odpowiedzialny za jakość ich wykonania oraz za ich zgodność z zakresem i technologią Robót wynikającą z załączonego do zamówienia Przedmiaru Robót, Specyfikacją Techniczną, zestawieniem elementów konstrukcyjnych i z Poleceniami Inspektora. </w:t>
      </w:r>
    </w:p>
    <w:p w:rsidR="00CE060A" w:rsidRPr="007375E2" w:rsidRDefault="00CE060A" w:rsidP="00CE060A">
      <w:pPr>
        <w:spacing w:after="200" w:line="360" w:lineRule="auto"/>
        <w:jc w:val="both"/>
        <w:rPr>
          <w:color w:val="auto"/>
        </w:rPr>
      </w:pPr>
    </w:p>
    <w:p w:rsidR="00CE060A" w:rsidRPr="007375E2" w:rsidRDefault="00CE060A" w:rsidP="00CE060A">
      <w:pPr>
        <w:spacing w:line="360" w:lineRule="auto"/>
        <w:jc w:val="both"/>
        <w:rPr>
          <w:bCs/>
          <w:u w:val="single"/>
        </w:rPr>
      </w:pPr>
      <w:r w:rsidRPr="007375E2">
        <w:rPr>
          <w:bCs/>
          <w:u w:val="single"/>
        </w:rPr>
        <w:t>1.9. Przekazanie Terenu Budowy</w:t>
      </w:r>
    </w:p>
    <w:p w:rsidR="00CE060A" w:rsidRPr="007375E2" w:rsidRDefault="00CE060A" w:rsidP="00CE060A">
      <w:pPr>
        <w:spacing w:line="360" w:lineRule="auto"/>
        <w:ind w:left="397"/>
        <w:jc w:val="both"/>
      </w:pPr>
      <w:r w:rsidRPr="007375E2">
        <w:t xml:space="preserve">Zamawiający w terminie określonym w umowie przekaże protokolarnie Wykonawcy Teren Budowy wraz ze wszystkimi wymaganymi uzgodnieniami prawnymi i administracyjnymi. </w:t>
      </w:r>
    </w:p>
    <w:p w:rsidR="00CE060A" w:rsidRPr="007375E2" w:rsidRDefault="00CE060A" w:rsidP="00CE060A">
      <w:pPr>
        <w:spacing w:line="360" w:lineRule="auto"/>
        <w:ind w:left="397"/>
        <w:jc w:val="both"/>
      </w:pPr>
    </w:p>
    <w:p w:rsidR="00CE060A" w:rsidRPr="007375E2" w:rsidRDefault="00CE060A" w:rsidP="00CE060A">
      <w:pPr>
        <w:spacing w:line="360" w:lineRule="auto"/>
        <w:jc w:val="both"/>
        <w:rPr>
          <w:u w:val="single"/>
        </w:rPr>
      </w:pPr>
      <w:r w:rsidRPr="007375E2">
        <w:rPr>
          <w:bCs/>
          <w:u w:val="single"/>
        </w:rPr>
        <w:t>1.10. Zgodność Robót z ST</w:t>
      </w:r>
    </w:p>
    <w:p w:rsidR="00CE060A" w:rsidRPr="007375E2" w:rsidRDefault="00CE060A" w:rsidP="00CE060A">
      <w:pPr>
        <w:spacing w:line="360" w:lineRule="auto"/>
        <w:ind w:left="426"/>
        <w:jc w:val="both"/>
        <w:rPr>
          <w:color w:val="auto"/>
        </w:rPr>
      </w:pPr>
      <w:r w:rsidRPr="007375E2">
        <w:rPr>
          <w:color w:val="auto"/>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opuszczeń w opisie przedmiotu zamówienia a o ich wykryciu powinien natychmiast powiadomić Inspektora, który dokona odpowiednich zmian lub </w:t>
      </w:r>
      <w:r w:rsidRPr="007375E2">
        <w:rPr>
          <w:color w:val="auto"/>
        </w:rPr>
        <w:lastRenderedPageBreak/>
        <w:t>poprawek. Wszystkie wykonane Roboty i dostarczone Materiały będą zgodne z opisem przedmiotu zamówienia i Specyfikacją Techniczną.</w:t>
      </w:r>
    </w:p>
    <w:p w:rsidR="00CE060A" w:rsidRPr="007375E2" w:rsidRDefault="00CE060A" w:rsidP="00CE060A">
      <w:pPr>
        <w:autoSpaceDE w:val="0"/>
        <w:spacing w:line="360" w:lineRule="auto"/>
        <w:ind w:left="426" w:right="-6"/>
        <w:jc w:val="both"/>
      </w:pPr>
    </w:p>
    <w:p w:rsidR="00CE060A" w:rsidRPr="007375E2" w:rsidRDefault="00CE060A" w:rsidP="00CE060A">
      <w:pPr>
        <w:spacing w:line="360" w:lineRule="auto"/>
        <w:ind w:left="426"/>
        <w:jc w:val="both"/>
        <w:rPr>
          <w:color w:val="auto"/>
        </w:rPr>
      </w:pPr>
      <w:r w:rsidRPr="007375E2">
        <w:rPr>
          <w:color w:val="auto"/>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CE060A" w:rsidRPr="007375E2" w:rsidRDefault="00CE060A" w:rsidP="00CE060A">
      <w:pPr>
        <w:autoSpaceDE w:val="0"/>
        <w:spacing w:line="360" w:lineRule="auto"/>
        <w:ind w:left="426" w:right="-6"/>
        <w:jc w:val="both"/>
      </w:pPr>
    </w:p>
    <w:p w:rsidR="00CE060A" w:rsidRPr="00811106" w:rsidRDefault="00CE060A" w:rsidP="00CE060A">
      <w:pPr>
        <w:tabs>
          <w:tab w:val="left" w:pos="9354"/>
        </w:tabs>
        <w:spacing w:after="240" w:line="360" w:lineRule="auto"/>
        <w:ind w:left="426"/>
        <w:jc w:val="both"/>
        <w:rPr>
          <w:color w:val="auto"/>
        </w:rPr>
      </w:pPr>
      <w:r w:rsidRPr="007375E2">
        <w:rPr>
          <w:color w:val="auto"/>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rsidR="00CE060A" w:rsidRPr="007375E2" w:rsidRDefault="00CE060A" w:rsidP="00CE060A">
      <w:pPr>
        <w:spacing w:line="360" w:lineRule="auto"/>
        <w:ind w:right="-6"/>
        <w:jc w:val="both"/>
        <w:rPr>
          <w:u w:val="single"/>
        </w:rPr>
      </w:pPr>
      <w:r w:rsidRPr="007375E2">
        <w:rPr>
          <w:u w:val="single"/>
        </w:rPr>
        <w:t>1.11. Zabezpieczenie terenu budowy</w:t>
      </w:r>
    </w:p>
    <w:p w:rsidR="00CE060A" w:rsidRPr="007375E2" w:rsidRDefault="00CE060A" w:rsidP="00CE060A">
      <w:pPr>
        <w:tabs>
          <w:tab w:val="left" w:pos="9354"/>
        </w:tabs>
        <w:spacing w:line="360" w:lineRule="auto"/>
        <w:ind w:left="426"/>
        <w:jc w:val="both"/>
      </w:pPr>
      <w:r w:rsidRPr="007375E2">
        <w:t xml:space="preserve">Wykonawca dostarczy, zainstaluje i będzie utrzymywać tymczasowe urządzenia zabezpieczające w poręcze, oświetlenie, sygnały i znaki ostrzegawcze, wszelkie inne środki niezbędne do ochrony Robót. </w:t>
      </w:r>
    </w:p>
    <w:p w:rsidR="00CE060A" w:rsidRPr="007375E2" w:rsidRDefault="00CE060A" w:rsidP="00CE060A">
      <w:pPr>
        <w:tabs>
          <w:tab w:val="left" w:pos="9354"/>
        </w:tabs>
        <w:spacing w:line="360" w:lineRule="auto"/>
        <w:ind w:left="426"/>
        <w:jc w:val="both"/>
      </w:pPr>
      <w:r w:rsidRPr="007375E2">
        <w:t>Koszt zabezpieczenia terenu budowy nie podlega odrębnej zapłacie i przyjmuje się, że jest włączony w cenę oferty.</w:t>
      </w:r>
    </w:p>
    <w:p w:rsidR="00CE060A" w:rsidRPr="007375E2" w:rsidRDefault="00CE060A" w:rsidP="00CE060A">
      <w:pPr>
        <w:tabs>
          <w:tab w:val="left" w:pos="9354"/>
        </w:tabs>
        <w:spacing w:line="360" w:lineRule="auto"/>
        <w:ind w:left="426"/>
        <w:jc w:val="both"/>
      </w:pPr>
      <w:r w:rsidRPr="007375E2">
        <w:t>Wykonawca jest zobowiązany do zabezpieczenia terenu budowy w okresie trwania realizacji budowy, aż do zakończenia i odbioru ostatecznego Robót.</w:t>
      </w:r>
    </w:p>
    <w:p w:rsidR="00CE060A" w:rsidRPr="007375E2" w:rsidRDefault="00CE060A" w:rsidP="00CE060A">
      <w:pPr>
        <w:tabs>
          <w:tab w:val="left" w:pos="9354"/>
        </w:tabs>
        <w:spacing w:line="360" w:lineRule="auto"/>
        <w:ind w:left="426"/>
        <w:jc w:val="both"/>
        <w:rPr>
          <w:color w:val="auto"/>
        </w:rPr>
      </w:pPr>
    </w:p>
    <w:p w:rsidR="00CE060A" w:rsidRPr="007375E2" w:rsidRDefault="00CE060A" w:rsidP="00CE060A">
      <w:pPr>
        <w:spacing w:line="360" w:lineRule="auto"/>
        <w:jc w:val="both"/>
        <w:rPr>
          <w:u w:val="single"/>
        </w:rPr>
      </w:pPr>
      <w:r w:rsidRPr="007375E2">
        <w:rPr>
          <w:bCs/>
          <w:u w:val="single"/>
        </w:rPr>
        <w:t>1.12. Ochrona środowiska w czasie wykonywania Robót</w:t>
      </w:r>
    </w:p>
    <w:p w:rsidR="00CE060A" w:rsidRPr="007375E2" w:rsidRDefault="00CE060A" w:rsidP="00CE060A">
      <w:pPr>
        <w:spacing w:line="360" w:lineRule="auto"/>
        <w:ind w:left="426"/>
        <w:jc w:val="both"/>
        <w:rPr>
          <w:color w:val="auto"/>
        </w:rPr>
      </w:pPr>
      <w:r w:rsidRPr="007375E2">
        <w:rPr>
          <w:color w:val="auto"/>
        </w:rPr>
        <w:t>Wykonawca ma obowiązek znać i stosować w czasie prowadzenia Robót wszelkie przepisy dotyczące ochrony środowiska naturalnego. W okresie trwania budowy i wykańczania Robót Wykonawca będzie:</w:t>
      </w:r>
    </w:p>
    <w:p w:rsidR="00CE060A" w:rsidRPr="007375E2" w:rsidRDefault="00CE060A" w:rsidP="00CE060A">
      <w:pPr>
        <w:spacing w:line="360" w:lineRule="auto"/>
        <w:ind w:left="426" w:right="-6"/>
        <w:jc w:val="both"/>
        <w:rPr>
          <w:color w:val="auto"/>
        </w:rPr>
      </w:pPr>
      <w:r w:rsidRPr="007375E2">
        <w:rPr>
          <w:color w:val="auto"/>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w:t>
      </w:r>
      <w:r w:rsidRPr="007375E2">
        <w:t>rodki ostrożności i zabezpieczenia przed:</w:t>
      </w:r>
    </w:p>
    <w:p w:rsidR="00CE060A" w:rsidRPr="007375E2" w:rsidRDefault="00CE060A" w:rsidP="00CE060A">
      <w:pPr>
        <w:numPr>
          <w:ilvl w:val="0"/>
          <w:numId w:val="3"/>
        </w:numPr>
        <w:autoSpaceDE w:val="0"/>
        <w:spacing w:after="200" w:line="360" w:lineRule="auto"/>
        <w:ind w:left="426" w:right="-6" w:firstLine="0"/>
        <w:contextualSpacing/>
        <w:jc w:val="both"/>
      </w:pPr>
      <w:r w:rsidRPr="007375E2">
        <w:t>zanieczyszczeniem powietrza pyłami i gazami,</w:t>
      </w:r>
    </w:p>
    <w:p w:rsidR="00CE060A" w:rsidRPr="007375E2" w:rsidRDefault="00CE060A" w:rsidP="00CE060A">
      <w:pPr>
        <w:numPr>
          <w:ilvl w:val="0"/>
          <w:numId w:val="3"/>
        </w:numPr>
        <w:autoSpaceDE w:val="0"/>
        <w:spacing w:after="200" w:line="360" w:lineRule="auto"/>
        <w:ind w:left="426" w:right="-6" w:firstLine="0"/>
        <w:contextualSpacing/>
        <w:jc w:val="both"/>
      </w:pPr>
      <w:r w:rsidRPr="007375E2">
        <w:lastRenderedPageBreak/>
        <w:t>możliwością powstania pożaru.</w:t>
      </w:r>
    </w:p>
    <w:p w:rsidR="00CE060A" w:rsidRPr="007375E2" w:rsidRDefault="00CE060A" w:rsidP="00CE060A">
      <w:pPr>
        <w:spacing w:line="360" w:lineRule="auto"/>
        <w:ind w:left="426"/>
        <w:jc w:val="both"/>
        <w:rPr>
          <w:color w:val="auto"/>
        </w:rPr>
      </w:pPr>
      <w:r w:rsidRPr="007375E2">
        <w:rPr>
          <w:color w:val="auto"/>
        </w:rPr>
        <w:t>Wykonawca zobowiązuje się prowadzić gospodarkę odpadami wytworzonymi w trakcie realizacji umowy zgodnie z art. 3, ust. 1, pkt. 32 ustaw</w:t>
      </w:r>
      <w:r w:rsidR="000C090C">
        <w:rPr>
          <w:color w:val="auto"/>
        </w:rPr>
        <w:t>y o odpadach (</w:t>
      </w:r>
      <w:proofErr w:type="spellStart"/>
      <w:r w:rsidR="000C090C">
        <w:rPr>
          <w:color w:val="auto"/>
        </w:rPr>
        <w:t>Dz.U</w:t>
      </w:r>
      <w:proofErr w:type="spellEnd"/>
      <w:r w:rsidR="000C090C">
        <w:rPr>
          <w:color w:val="auto"/>
        </w:rPr>
        <w:t>. z 2020</w:t>
      </w:r>
      <w:r>
        <w:rPr>
          <w:color w:val="auto"/>
        </w:rPr>
        <w:t xml:space="preserve"> r., </w:t>
      </w:r>
      <w:r w:rsidR="000C090C">
        <w:rPr>
          <w:color w:val="auto"/>
        </w:rPr>
        <w:t>poz. 797</w:t>
      </w:r>
      <w:r w:rsidRPr="007375E2">
        <w:rPr>
          <w:color w:val="auto"/>
        </w:rPr>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rsidR="00CE060A" w:rsidRPr="007375E2" w:rsidRDefault="00CE060A" w:rsidP="00CE060A">
      <w:pPr>
        <w:spacing w:line="360" w:lineRule="auto"/>
        <w:ind w:left="426" w:right="-6"/>
        <w:jc w:val="both"/>
        <w:rPr>
          <w:color w:val="auto"/>
        </w:rPr>
      </w:pPr>
      <w:r w:rsidRPr="007375E2">
        <w:rPr>
          <w:color w:val="auto"/>
        </w:rPr>
        <w:t xml:space="preserve">Wykonawca uprzątnie z placu budowy Materiały po demontażu i rozbiórce. </w:t>
      </w:r>
    </w:p>
    <w:p w:rsidR="00CE060A" w:rsidRPr="007375E2" w:rsidRDefault="00CE060A" w:rsidP="00CE060A">
      <w:pPr>
        <w:spacing w:line="360" w:lineRule="auto"/>
        <w:ind w:right="-6"/>
        <w:jc w:val="both"/>
        <w:rPr>
          <w:color w:val="auto"/>
        </w:rPr>
      </w:pPr>
    </w:p>
    <w:p w:rsidR="00CE060A" w:rsidRPr="007375E2" w:rsidRDefault="00CE060A" w:rsidP="00CE060A">
      <w:pPr>
        <w:spacing w:line="360" w:lineRule="auto"/>
        <w:ind w:right="-6"/>
        <w:jc w:val="both"/>
        <w:rPr>
          <w:color w:val="auto"/>
          <w:u w:val="single"/>
        </w:rPr>
      </w:pPr>
      <w:r w:rsidRPr="007375E2">
        <w:rPr>
          <w:bCs/>
          <w:u w:val="single"/>
        </w:rPr>
        <w:t>1.13. Ochrona przeciwpożarowa</w:t>
      </w:r>
    </w:p>
    <w:p w:rsidR="00CE060A" w:rsidRPr="007375E2" w:rsidRDefault="00CE060A" w:rsidP="00CE060A">
      <w:pPr>
        <w:autoSpaceDE w:val="0"/>
        <w:spacing w:line="360" w:lineRule="auto"/>
        <w:ind w:left="426" w:right="-6"/>
        <w:jc w:val="both"/>
      </w:pPr>
      <w:r w:rsidRPr="007375E2">
        <w:t>Wykonawca będzie przestrzegać przepisów ochrony przeciwpożarowej.</w:t>
      </w:r>
    </w:p>
    <w:p w:rsidR="00CE060A" w:rsidRPr="007375E2" w:rsidRDefault="00CE060A" w:rsidP="00CE060A">
      <w:pPr>
        <w:spacing w:line="360" w:lineRule="auto"/>
        <w:ind w:left="426"/>
        <w:jc w:val="both"/>
        <w:rPr>
          <w:color w:val="auto"/>
        </w:rPr>
      </w:pPr>
      <w:r w:rsidRPr="007375E2">
        <w:rPr>
          <w:color w:val="auto"/>
        </w:rPr>
        <w:t>Wykonawca będzie utrzymywać sprawny Sprzęt przeciwpożarowy wymagany przez odpowiednie przepisy na terenie budowy oraz w maszynach i pojazdach.</w:t>
      </w:r>
    </w:p>
    <w:p w:rsidR="00CE060A" w:rsidRPr="007375E2" w:rsidRDefault="00CE060A" w:rsidP="00CE060A">
      <w:pPr>
        <w:tabs>
          <w:tab w:val="left" w:pos="9354"/>
        </w:tabs>
        <w:spacing w:line="360" w:lineRule="auto"/>
        <w:ind w:left="426"/>
        <w:jc w:val="both"/>
        <w:rPr>
          <w:color w:val="auto"/>
        </w:rPr>
      </w:pPr>
      <w:r w:rsidRPr="007375E2">
        <w:rPr>
          <w:color w:val="auto"/>
        </w:rPr>
        <w:t>Materiały łatwopalne będą składowane w sposób zgodny z odpowiednimi przepisami i zabezpieczone przed dostępem osób trzecich.</w:t>
      </w:r>
    </w:p>
    <w:p w:rsidR="00CE060A" w:rsidRPr="007375E2" w:rsidRDefault="00CE060A" w:rsidP="00CE060A">
      <w:pPr>
        <w:spacing w:line="360" w:lineRule="auto"/>
        <w:ind w:left="426" w:right="-6"/>
        <w:jc w:val="both"/>
        <w:rPr>
          <w:color w:val="auto"/>
        </w:rPr>
      </w:pPr>
      <w:r w:rsidRPr="007375E2">
        <w:rPr>
          <w:color w:val="auto"/>
        </w:rPr>
        <w:t>Wykonawca będzie odpowiedzialny za wszelkie straty spowodowane pożarem wywołanym jako rezultat realizacji Robót albo przez personel Wykonawcy.</w:t>
      </w:r>
    </w:p>
    <w:p w:rsidR="00CE060A" w:rsidRPr="007375E2" w:rsidRDefault="00CE060A" w:rsidP="00CE060A">
      <w:pPr>
        <w:spacing w:line="360" w:lineRule="auto"/>
        <w:ind w:right="-6"/>
        <w:jc w:val="both"/>
        <w:rPr>
          <w:b/>
          <w:color w:val="auto"/>
        </w:rPr>
      </w:pPr>
    </w:p>
    <w:p w:rsidR="00CE060A" w:rsidRPr="007375E2" w:rsidRDefault="00CE060A" w:rsidP="00CE060A">
      <w:pPr>
        <w:spacing w:line="360" w:lineRule="auto"/>
        <w:ind w:right="-6"/>
        <w:jc w:val="both"/>
        <w:rPr>
          <w:color w:val="auto"/>
          <w:u w:val="single"/>
        </w:rPr>
      </w:pPr>
      <w:r w:rsidRPr="007375E2">
        <w:rPr>
          <w:color w:val="auto"/>
          <w:u w:val="single"/>
        </w:rPr>
        <w:t>1.14. Materiały szkodliwe dla otoczenia</w:t>
      </w:r>
    </w:p>
    <w:p w:rsidR="00CE060A" w:rsidRPr="007375E2" w:rsidRDefault="00CE060A" w:rsidP="00CE060A">
      <w:pPr>
        <w:tabs>
          <w:tab w:val="left" w:pos="9360"/>
        </w:tabs>
        <w:spacing w:line="360" w:lineRule="auto"/>
        <w:ind w:left="426"/>
        <w:jc w:val="both"/>
        <w:rPr>
          <w:color w:val="auto"/>
        </w:rPr>
      </w:pPr>
      <w:r w:rsidRPr="007375E2">
        <w:rPr>
          <w:color w:val="auto"/>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CE060A" w:rsidRPr="007375E2" w:rsidRDefault="00CE060A" w:rsidP="00CE060A">
      <w:pPr>
        <w:tabs>
          <w:tab w:val="left" w:pos="8100"/>
          <w:tab w:val="left" w:pos="9354"/>
        </w:tabs>
        <w:spacing w:line="360" w:lineRule="auto"/>
        <w:ind w:left="426"/>
        <w:jc w:val="both"/>
        <w:rPr>
          <w:color w:val="auto"/>
        </w:rPr>
      </w:pPr>
      <w:r w:rsidRPr="007375E2">
        <w:rPr>
          <w:color w:val="auto"/>
        </w:rPr>
        <w:t>Wszelkie Materiały odpadowe użyte do Robót będą miały świadectwa dopuszczenia, wydane przez uprawnioną jednostkę, jednoznacznie określające brak szkodliwego oddziaływania tych Materiałów na środowisko.</w:t>
      </w:r>
    </w:p>
    <w:p w:rsidR="00CE060A" w:rsidRPr="007375E2" w:rsidRDefault="00CE060A" w:rsidP="00CE060A">
      <w:pPr>
        <w:spacing w:line="360" w:lineRule="auto"/>
        <w:ind w:left="426" w:right="-6"/>
        <w:jc w:val="both"/>
        <w:rPr>
          <w:color w:val="auto"/>
        </w:rPr>
      </w:pPr>
      <w:r w:rsidRPr="007375E2">
        <w:rPr>
          <w:color w:val="auto"/>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CE060A" w:rsidRPr="007375E2" w:rsidRDefault="00CE060A" w:rsidP="00CE060A">
      <w:pPr>
        <w:spacing w:line="360" w:lineRule="auto"/>
        <w:ind w:right="-6"/>
        <w:jc w:val="both"/>
        <w:rPr>
          <w:color w:val="auto"/>
        </w:rPr>
      </w:pPr>
    </w:p>
    <w:p w:rsidR="00CE060A" w:rsidRPr="007375E2" w:rsidRDefault="00CE060A" w:rsidP="00CE060A">
      <w:pPr>
        <w:spacing w:line="360" w:lineRule="auto"/>
        <w:ind w:right="-6"/>
        <w:jc w:val="both"/>
        <w:rPr>
          <w:color w:val="auto"/>
          <w:u w:val="single"/>
        </w:rPr>
      </w:pPr>
      <w:r w:rsidRPr="007375E2">
        <w:rPr>
          <w:color w:val="auto"/>
          <w:u w:val="single"/>
        </w:rPr>
        <w:t>1.15. Materiały z rozbiórki (demontażu)</w:t>
      </w:r>
    </w:p>
    <w:p w:rsidR="00CE060A" w:rsidRPr="007375E2" w:rsidRDefault="00CE060A" w:rsidP="00CE060A">
      <w:pPr>
        <w:spacing w:line="360" w:lineRule="auto"/>
        <w:ind w:left="426" w:right="-6"/>
        <w:jc w:val="both"/>
        <w:rPr>
          <w:color w:val="auto"/>
        </w:rPr>
      </w:pPr>
      <w:r w:rsidRPr="007375E2">
        <w:rPr>
          <w:color w:val="auto"/>
        </w:rPr>
        <w:lastRenderedPageBreak/>
        <w:t>Materiały z demontażu w dobrym stanie technicznym i nadające się do dalszego wykorzystania po uzgodnieniu z Inspektorem TUN, Wykonawca przekaże do magazynu SOI.</w:t>
      </w:r>
    </w:p>
    <w:p w:rsidR="00CE060A" w:rsidRPr="007375E2" w:rsidRDefault="00CE060A" w:rsidP="00CE060A">
      <w:pPr>
        <w:spacing w:line="360" w:lineRule="auto"/>
        <w:ind w:left="426"/>
        <w:jc w:val="both"/>
        <w:rPr>
          <w:color w:val="auto"/>
        </w:rPr>
      </w:pPr>
      <w:r w:rsidRPr="007375E2">
        <w:rPr>
          <w:color w:val="auto"/>
        </w:rPr>
        <w:t>Odpady powstałe podczas wykonywania konserwacja stanowią własność Wykonawcy zgodnie z art. 3 pkt.32 ustawy z dnia 14 grudnia 2012 r. o odpadach (Dz.</w:t>
      </w:r>
      <w:r w:rsidR="000C090C">
        <w:rPr>
          <w:color w:val="auto"/>
        </w:rPr>
        <w:t xml:space="preserve"> U.  z 2020 r. poz. 797</w:t>
      </w:r>
      <w:r w:rsidRPr="007375E2">
        <w:rPr>
          <w:color w:val="auto"/>
        </w:rPr>
        <w:t>):</w:t>
      </w:r>
    </w:p>
    <w:p w:rsidR="00CE060A" w:rsidRPr="007375E2" w:rsidRDefault="00CE060A" w:rsidP="00CE060A">
      <w:pPr>
        <w:numPr>
          <w:ilvl w:val="0"/>
          <w:numId w:val="5"/>
        </w:numPr>
        <w:spacing w:after="200" w:line="276" w:lineRule="auto"/>
        <w:jc w:val="both"/>
      </w:pPr>
      <w:r w:rsidRPr="007375E2">
        <w:t>materiały pochodzące z rozbiórki podczas wykonywania prac konserwacyjnych, zakwalifikowane jako złom, traktowane są jako odpad i winny być zdane przez Wykonawcę do najbliższej składnicy złomu, Wykonawca przedstawi dokumenty zdania, które będą podstawą do pomniejszenia wartości umowy;</w:t>
      </w:r>
    </w:p>
    <w:p w:rsidR="00CE060A" w:rsidRPr="007375E2" w:rsidRDefault="00CE060A" w:rsidP="00CE060A">
      <w:pPr>
        <w:numPr>
          <w:ilvl w:val="0"/>
          <w:numId w:val="5"/>
        </w:numPr>
        <w:spacing w:after="200" w:line="276" w:lineRule="auto"/>
        <w:jc w:val="both"/>
      </w:pPr>
      <w:r w:rsidRPr="007375E2">
        <w:rPr>
          <w:rFonts w:eastAsia="SimSun"/>
          <w:kern w:val="2"/>
          <w:lang w:eastAsia="hi-IN" w:bidi="hi-IN"/>
        </w:rPr>
        <w:t xml:space="preserve">materiały z demontażu nie nadające się do dalszego wykorzystania (np.: gruz itp.) traktowane są jako odpad, którego wytwórcą jest Wykonawca i który jest zobowiązany do wywiezienia go z terenu budowy; </w:t>
      </w:r>
    </w:p>
    <w:p w:rsidR="00CE060A" w:rsidRPr="007375E2" w:rsidRDefault="00CE060A" w:rsidP="00CE060A">
      <w:pPr>
        <w:numPr>
          <w:ilvl w:val="0"/>
          <w:numId w:val="5"/>
        </w:numPr>
        <w:suppressAutoHyphens/>
        <w:spacing w:after="200" w:line="276" w:lineRule="auto"/>
        <w:ind w:right="-6"/>
        <w:jc w:val="both"/>
        <w:rPr>
          <w:rFonts w:eastAsia="SimSun"/>
          <w:kern w:val="2"/>
          <w:lang w:eastAsia="hi-IN" w:bidi="hi-IN"/>
        </w:rPr>
      </w:pPr>
      <w:r w:rsidRPr="007375E2">
        <w:rPr>
          <w:rFonts w:eastAsia="SimSun"/>
          <w:kern w:val="2"/>
          <w:lang w:eastAsia="hi-IN" w:bidi="hi-IN"/>
        </w:rPr>
        <w:t xml:space="preserve">wywóz odpadów niebezpiecznych i innych niż niebezpieczne Wykonawca transportuje do najbliższego zakładu utylizacji jednak nie dalej niż 15 </w:t>
      </w:r>
      <w:proofErr w:type="spellStart"/>
      <w:r w:rsidRPr="007375E2">
        <w:rPr>
          <w:rFonts w:eastAsia="SimSun"/>
          <w:kern w:val="2"/>
          <w:lang w:eastAsia="hi-IN" w:bidi="hi-IN"/>
        </w:rPr>
        <w:t>km</w:t>
      </w:r>
      <w:proofErr w:type="spellEnd"/>
      <w:r w:rsidRPr="007375E2">
        <w:rPr>
          <w:rFonts w:eastAsia="SimSun"/>
          <w:kern w:val="2"/>
          <w:lang w:eastAsia="hi-IN" w:bidi="hi-IN"/>
        </w:rPr>
        <w:t xml:space="preserve">. </w:t>
      </w:r>
    </w:p>
    <w:p w:rsidR="00CE060A" w:rsidRPr="007375E2" w:rsidRDefault="00CE060A" w:rsidP="00CE060A">
      <w:pPr>
        <w:autoSpaceDE w:val="0"/>
        <w:autoSpaceDN w:val="0"/>
        <w:adjustRightInd w:val="0"/>
        <w:spacing w:line="360" w:lineRule="auto"/>
        <w:jc w:val="both"/>
        <w:rPr>
          <w:u w:val="single"/>
        </w:rPr>
      </w:pPr>
      <w:r w:rsidRPr="007375E2">
        <w:rPr>
          <w:u w:val="single"/>
        </w:rPr>
        <w:t>1.16. Ochrona własności publicznej i prywatnej</w:t>
      </w:r>
    </w:p>
    <w:p w:rsidR="00CE060A" w:rsidRPr="007375E2" w:rsidRDefault="00CE060A" w:rsidP="00CE060A">
      <w:pPr>
        <w:autoSpaceDE w:val="0"/>
        <w:autoSpaceDN w:val="0"/>
        <w:adjustRightInd w:val="0"/>
        <w:spacing w:line="360" w:lineRule="auto"/>
        <w:ind w:left="397"/>
        <w:jc w:val="both"/>
      </w:pPr>
      <w:r w:rsidRPr="007375E2">
        <w:t>Wykonawca odpowiada za ochronę instalacji i za urządzenia, takie jak rurociągi, kable itp. Wykonawca zapewni właściwe oznaczenie i zabezpieczenie przed uszkodzeniem tych instalacji i urządzeń w czasie trwania budowy.</w:t>
      </w:r>
    </w:p>
    <w:p w:rsidR="00CE060A" w:rsidRPr="007375E2" w:rsidRDefault="00CE060A" w:rsidP="00CE060A">
      <w:pPr>
        <w:autoSpaceDE w:val="0"/>
        <w:autoSpaceDN w:val="0"/>
        <w:adjustRightInd w:val="0"/>
        <w:spacing w:line="360" w:lineRule="auto"/>
        <w:ind w:left="397"/>
        <w:jc w:val="both"/>
      </w:pPr>
      <w:r w:rsidRPr="007375E2">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rsidR="00CE060A" w:rsidRPr="007375E2" w:rsidRDefault="00CE060A" w:rsidP="00CE060A">
      <w:pPr>
        <w:autoSpaceDE w:val="0"/>
        <w:autoSpaceDN w:val="0"/>
        <w:adjustRightInd w:val="0"/>
        <w:spacing w:line="360" w:lineRule="auto"/>
        <w:ind w:left="397"/>
        <w:jc w:val="both"/>
      </w:pPr>
    </w:p>
    <w:p w:rsidR="00CE060A" w:rsidRPr="007375E2" w:rsidRDefault="00CE060A" w:rsidP="00CE060A">
      <w:pPr>
        <w:autoSpaceDE w:val="0"/>
        <w:autoSpaceDN w:val="0"/>
        <w:adjustRightInd w:val="0"/>
        <w:spacing w:line="360" w:lineRule="auto"/>
        <w:jc w:val="both"/>
        <w:rPr>
          <w:bCs/>
          <w:u w:val="single"/>
        </w:rPr>
      </w:pPr>
      <w:r w:rsidRPr="007375E2">
        <w:rPr>
          <w:bCs/>
          <w:u w:val="single"/>
        </w:rPr>
        <w:t>1.17. Organizacja placu budowy</w:t>
      </w:r>
    </w:p>
    <w:p w:rsidR="00CE060A" w:rsidRPr="007375E2" w:rsidRDefault="00CE060A" w:rsidP="00CE060A">
      <w:pPr>
        <w:autoSpaceDE w:val="0"/>
        <w:autoSpaceDN w:val="0"/>
        <w:adjustRightInd w:val="0"/>
        <w:spacing w:line="360" w:lineRule="auto"/>
        <w:ind w:left="397"/>
        <w:jc w:val="both"/>
      </w:pPr>
      <w:r w:rsidRPr="007375E2">
        <w:t>Wykonawca będzie zobowiązany do:</w:t>
      </w:r>
    </w:p>
    <w:p w:rsidR="00CE060A" w:rsidRPr="007375E2" w:rsidRDefault="00CE060A" w:rsidP="00CE060A">
      <w:pPr>
        <w:autoSpaceDE w:val="0"/>
        <w:autoSpaceDN w:val="0"/>
        <w:adjustRightInd w:val="0"/>
        <w:spacing w:line="360" w:lineRule="auto"/>
        <w:ind w:left="397"/>
        <w:jc w:val="both"/>
      </w:pPr>
      <w:r w:rsidRPr="007375E2">
        <w:t>-</w:t>
      </w:r>
      <w:r w:rsidRPr="007375E2">
        <w:tab/>
        <w:t>Utrzymania porządku na placu budowy;</w:t>
      </w:r>
    </w:p>
    <w:p w:rsidR="00CE060A" w:rsidRPr="007375E2" w:rsidRDefault="00CE060A" w:rsidP="00CE060A">
      <w:pPr>
        <w:autoSpaceDE w:val="0"/>
        <w:autoSpaceDN w:val="0"/>
        <w:adjustRightInd w:val="0"/>
        <w:spacing w:line="360" w:lineRule="auto"/>
        <w:ind w:left="397"/>
        <w:jc w:val="both"/>
      </w:pPr>
      <w:r w:rsidRPr="007375E2">
        <w:t>-</w:t>
      </w:r>
      <w:r w:rsidRPr="007375E2">
        <w:tab/>
        <w:t>Składowania Materiałów i elementów budowlanych;</w:t>
      </w:r>
    </w:p>
    <w:p w:rsidR="00CE060A" w:rsidRPr="007375E2" w:rsidRDefault="00CE060A" w:rsidP="00CE060A">
      <w:pPr>
        <w:autoSpaceDE w:val="0"/>
        <w:autoSpaceDN w:val="0"/>
        <w:adjustRightInd w:val="0"/>
        <w:spacing w:line="360" w:lineRule="auto"/>
        <w:ind w:left="397"/>
        <w:jc w:val="both"/>
      </w:pPr>
      <w:r w:rsidRPr="007375E2">
        <w:t>-</w:t>
      </w:r>
      <w:r w:rsidRPr="007375E2">
        <w:tab/>
        <w:t>Utrzymania w czystości placu budowy.</w:t>
      </w:r>
    </w:p>
    <w:p w:rsidR="00CE060A" w:rsidRPr="007375E2" w:rsidRDefault="00CE060A" w:rsidP="00CE060A">
      <w:pPr>
        <w:spacing w:line="360" w:lineRule="auto"/>
        <w:jc w:val="both"/>
      </w:pPr>
      <w:r w:rsidRPr="007375E2">
        <w:lastRenderedPageBreak/>
        <w:tab/>
      </w:r>
      <w:r w:rsidRPr="007375E2">
        <w:tab/>
      </w:r>
      <w:r w:rsidRPr="007375E2">
        <w:tab/>
      </w:r>
      <w:r w:rsidRPr="007375E2">
        <w:tab/>
      </w:r>
      <w:r w:rsidRPr="007375E2">
        <w:tab/>
      </w:r>
      <w:r w:rsidRPr="007375E2">
        <w:tab/>
      </w:r>
      <w:r w:rsidRPr="007375E2">
        <w:tab/>
      </w:r>
      <w:r w:rsidRPr="007375E2">
        <w:tab/>
      </w:r>
    </w:p>
    <w:p w:rsidR="00CE060A" w:rsidRPr="007375E2" w:rsidRDefault="00CE060A" w:rsidP="00CE060A">
      <w:pPr>
        <w:pStyle w:val="Akapitzlist"/>
        <w:numPr>
          <w:ilvl w:val="0"/>
          <w:numId w:val="7"/>
        </w:numPr>
        <w:spacing w:line="360" w:lineRule="auto"/>
        <w:contextualSpacing/>
        <w:jc w:val="both"/>
        <w:rPr>
          <w:b/>
          <w:bCs/>
        </w:rPr>
      </w:pPr>
      <w:r w:rsidRPr="007375E2">
        <w:rPr>
          <w:b/>
          <w:bCs/>
        </w:rPr>
        <w:t>Materiały</w:t>
      </w:r>
    </w:p>
    <w:p w:rsidR="00CE060A" w:rsidRPr="007375E2" w:rsidRDefault="00CE060A" w:rsidP="00CE060A">
      <w:pPr>
        <w:autoSpaceDE w:val="0"/>
        <w:autoSpaceDN w:val="0"/>
        <w:adjustRightInd w:val="0"/>
        <w:spacing w:line="360" w:lineRule="auto"/>
        <w:jc w:val="both"/>
        <w:rPr>
          <w:bCs/>
          <w:u w:val="single"/>
        </w:rPr>
      </w:pPr>
      <w:r w:rsidRPr="007375E2">
        <w:rPr>
          <w:bCs/>
          <w:u w:val="single"/>
        </w:rPr>
        <w:t>2.1. Warunki ogólne</w:t>
      </w:r>
    </w:p>
    <w:p w:rsidR="00CE060A" w:rsidRPr="007375E2" w:rsidRDefault="00CE060A" w:rsidP="00CE060A">
      <w:pPr>
        <w:autoSpaceDE w:val="0"/>
        <w:autoSpaceDN w:val="0"/>
        <w:adjustRightInd w:val="0"/>
        <w:spacing w:line="360" w:lineRule="auto"/>
        <w:ind w:left="397"/>
        <w:jc w:val="both"/>
      </w:pPr>
      <w:r w:rsidRPr="007375E2">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CE060A" w:rsidRPr="007375E2" w:rsidRDefault="00CE060A" w:rsidP="00CE060A">
      <w:pPr>
        <w:autoSpaceDE w:val="0"/>
        <w:autoSpaceDN w:val="0"/>
        <w:adjustRightInd w:val="0"/>
        <w:spacing w:line="360" w:lineRule="auto"/>
        <w:ind w:left="397"/>
        <w:jc w:val="both"/>
      </w:pPr>
      <w:r w:rsidRPr="007375E2">
        <w:t>Wykonawca jest odpowiedzialny, aby wszystkie materiały, elementy budowlane i urządzenia wbudowane, montowane lub instalowane odpowiadały wymaganiom określonym a art. 10 ustawy Prawo budowlane.</w:t>
      </w:r>
    </w:p>
    <w:p w:rsidR="00CE060A" w:rsidRPr="007375E2" w:rsidRDefault="00CE060A" w:rsidP="00CE060A">
      <w:pPr>
        <w:autoSpaceDE w:val="0"/>
        <w:autoSpaceDN w:val="0"/>
        <w:adjustRightInd w:val="0"/>
        <w:spacing w:line="360" w:lineRule="auto"/>
        <w:ind w:left="397"/>
        <w:jc w:val="both"/>
      </w:pPr>
      <w:r w:rsidRPr="007375E2">
        <w:t>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w celu udokumentowania że materiały uzyskane z dopuszczalnego źródła spełniają wymagania ST w czasie postępu Robót.</w:t>
      </w:r>
    </w:p>
    <w:p w:rsidR="00CE060A" w:rsidRPr="007375E2" w:rsidRDefault="00CE060A" w:rsidP="00CE060A">
      <w:pPr>
        <w:autoSpaceDE w:val="0"/>
        <w:autoSpaceDN w:val="0"/>
        <w:adjustRightInd w:val="0"/>
        <w:spacing w:line="360" w:lineRule="auto"/>
        <w:ind w:left="397"/>
        <w:jc w:val="both"/>
      </w:pPr>
      <w:r w:rsidRPr="007375E2">
        <w:t>Pozostałe materiały budowlane powinny spełniać wymagania jakościowe określone Polskimi Normami, aprobatami technicznymi, o których mowa w Szczegółowych Specyfikacjach Technicznych.</w:t>
      </w:r>
    </w:p>
    <w:p w:rsidR="00CE060A" w:rsidRPr="007375E2" w:rsidRDefault="00CE060A" w:rsidP="00CE060A">
      <w:pPr>
        <w:autoSpaceDE w:val="0"/>
        <w:autoSpaceDN w:val="0"/>
        <w:adjustRightInd w:val="0"/>
        <w:spacing w:line="360" w:lineRule="auto"/>
        <w:jc w:val="both"/>
      </w:pPr>
      <w:r w:rsidRPr="007375E2">
        <w:t xml:space="preserve">   </w:t>
      </w:r>
    </w:p>
    <w:p w:rsidR="00CE060A" w:rsidRPr="007375E2" w:rsidRDefault="00CE060A" w:rsidP="00CE060A">
      <w:pPr>
        <w:autoSpaceDE w:val="0"/>
        <w:autoSpaceDN w:val="0"/>
        <w:adjustRightInd w:val="0"/>
        <w:spacing w:line="360" w:lineRule="auto"/>
        <w:jc w:val="both"/>
        <w:rPr>
          <w:u w:val="single"/>
        </w:rPr>
      </w:pPr>
      <w:r w:rsidRPr="007375E2">
        <w:rPr>
          <w:u w:val="single"/>
        </w:rPr>
        <w:t>2.2.  Przechowywanie i składowanie Materiałów</w:t>
      </w:r>
    </w:p>
    <w:p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rsidR="00CE060A" w:rsidRPr="007375E2" w:rsidRDefault="00CE060A" w:rsidP="00CE060A">
      <w:pPr>
        <w:autoSpaceDE w:val="0"/>
        <w:autoSpaceDN w:val="0"/>
        <w:adjustRightInd w:val="0"/>
        <w:spacing w:line="360" w:lineRule="auto"/>
        <w:ind w:left="397"/>
        <w:jc w:val="both"/>
      </w:pPr>
      <w:r w:rsidRPr="007375E2">
        <w:t>Miejsca czasowego składowania będą zlokalizowane w obrębie terenu budowy w miejscach uzgodnionych z Inspektorem lub poza terenem budowy w miejscach zorganizowanych przez Wykonawcę.</w:t>
      </w:r>
    </w:p>
    <w:p w:rsidR="00CE060A" w:rsidRPr="007375E2" w:rsidRDefault="00CE060A" w:rsidP="00CE060A">
      <w:pPr>
        <w:pStyle w:val="Akapitzlist"/>
        <w:autoSpaceDE w:val="0"/>
        <w:autoSpaceDN w:val="0"/>
        <w:adjustRightInd w:val="0"/>
        <w:spacing w:line="360" w:lineRule="auto"/>
        <w:ind w:left="0"/>
        <w:jc w:val="both"/>
        <w:rPr>
          <w:bCs/>
          <w:u w:val="single"/>
        </w:rPr>
      </w:pPr>
    </w:p>
    <w:p w:rsidR="00CE060A" w:rsidRPr="007375E2" w:rsidRDefault="00CE060A" w:rsidP="00CE060A">
      <w:pPr>
        <w:pStyle w:val="Akapitzlist"/>
        <w:autoSpaceDE w:val="0"/>
        <w:autoSpaceDN w:val="0"/>
        <w:adjustRightInd w:val="0"/>
        <w:spacing w:line="360" w:lineRule="auto"/>
        <w:ind w:left="0"/>
        <w:jc w:val="both"/>
        <w:rPr>
          <w:bCs/>
          <w:u w:val="single"/>
        </w:rPr>
      </w:pPr>
      <w:r w:rsidRPr="007375E2">
        <w:rPr>
          <w:bCs/>
          <w:u w:val="single"/>
        </w:rPr>
        <w:t>2.3. Materiały nie odpowiadające wymaganiom jakościowym</w:t>
      </w:r>
    </w:p>
    <w:p w:rsidR="00CE060A" w:rsidRPr="007375E2" w:rsidRDefault="00CE060A" w:rsidP="00CE060A">
      <w:pPr>
        <w:autoSpaceDE w:val="0"/>
        <w:autoSpaceDN w:val="0"/>
        <w:adjustRightInd w:val="0"/>
        <w:spacing w:line="360" w:lineRule="auto"/>
        <w:ind w:left="397"/>
        <w:jc w:val="both"/>
      </w:pPr>
      <w:r w:rsidRPr="007375E2">
        <w:t>Materiały nieodpowiadające wymaganiom jakościowym zostaną przez Wykonawcę</w:t>
      </w:r>
    </w:p>
    <w:p w:rsidR="00CE060A" w:rsidRPr="007375E2" w:rsidRDefault="00CE060A" w:rsidP="00CE060A">
      <w:pPr>
        <w:autoSpaceDE w:val="0"/>
        <w:autoSpaceDN w:val="0"/>
        <w:adjustRightInd w:val="0"/>
        <w:spacing w:line="360" w:lineRule="auto"/>
        <w:ind w:left="397"/>
        <w:jc w:val="both"/>
      </w:pPr>
      <w:r w:rsidRPr="007375E2">
        <w:t>wywiezione z terenu budowy, bądź złożone w miejscu wskazanym przez Inspektora.</w:t>
      </w:r>
    </w:p>
    <w:p w:rsidR="00CE060A" w:rsidRPr="007375E2" w:rsidRDefault="00CE060A" w:rsidP="00CE060A">
      <w:pPr>
        <w:autoSpaceDE w:val="0"/>
        <w:autoSpaceDN w:val="0"/>
        <w:adjustRightInd w:val="0"/>
        <w:spacing w:line="360" w:lineRule="auto"/>
        <w:ind w:left="397"/>
        <w:jc w:val="both"/>
      </w:pPr>
      <w:r w:rsidRPr="007375E2">
        <w:lastRenderedPageBreak/>
        <w:t>Każdy rodzaj Robót, w którym znajdują się niezbadane i nie zaakceptowane materiały, Wykonawca wykonuje na własne ryzyko, licząc się z jego nie przyjęciem i niezapłaceniem.</w:t>
      </w:r>
    </w:p>
    <w:p w:rsidR="00CE060A" w:rsidRPr="007375E2" w:rsidRDefault="00CE060A" w:rsidP="00CE060A">
      <w:pPr>
        <w:pStyle w:val="Akapitzlist"/>
        <w:autoSpaceDE w:val="0"/>
        <w:autoSpaceDN w:val="0"/>
        <w:adjustRightInd w:val="0"/>
        <w:spacing w:line="360" w:lineRule="auto"/>
        <w:ind w:left="0"/>
        <w:jc w:val="both"/>
        <w:rPr>
          <w:bCs/>
          <w:u w:val="single"/>
        </w:rPr>
      </w:pPr>
    </w:p>
    <w:p w:rsidR="00CE060A" w:rsidRPr="007375E2" w:rsidRDefault="00CE060A" w:rsidP="00CE060A">
      <w:pPr>
        <w:pStyle w:val="Akapitzlist"/>
        <w:autoSpaceDE w:val="0"/>
        <w:autoSpaceDN w:val="0"/>
        <w:adjustRightInd w:val="0"/>
        <w:spacing w:line="360" w:lineRule="auto"/>
        <w:ind w:left="0"/>
        <w:jc w:val="both"/>
        <w:rPr>
          <w:u w:val="single"/>
        </w:rPr>
      </w:pPr>
      <w:r w:rsidRPr="007375E2">
        <w:rPr>
          <w:bCs/>
          <w:u w:val="single"/>
        </w:rPr>
        <w:t>2.4. Przechowywanie i składowanie Materiałów</w:t>
      </w:r>
    </w:p>
    <w:p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Miejsca czasowego składowania Materiałów będą zlokalizowane w obrębie terenu budowy w miejscach uzgodnionych z Inspektorem.</w:t>
      </w:r>
    </w:p>
    <w:p w:rsidR="00CE060A" w:rsidRPr="007375E2" w:rsidRDefault="00CE060A" w:rsidP="00CE060A">
      <w:pPr>
        <w:spacing w:line="360" w:lineRule="auto"/>
        <w:jc w:val="both"/>
        <w:rPr>
          <w:bCs/>
          <w:color w:val="auto"/>
          <w:u w:val="single"/>
        </w:rPr>
      </w:pPr>
    </w:p>
    <w:p w:rsidR="00CE060A" w:rsidRPr="007375E2" w:rsidRDefault="00CE060A" w:rsidP="00CE060A">
      <w:pPr>
        <w:spacing w:line="360" w:lineRule="auto"/>
        <w:jc w:val="both"/>
        <w:rPr>
          <w:bCs/>
          <w:color w:val="auto"/>
          <w:u w:val="single"/>
        </w:rPr>
      </w:pPr>
      <w:r w:rsidRPr="007375E2">
        <w:rPr>
          <w:bCs/>
          <w:color w:val="auto"/>
          <w:u w:val="single"/>
        </w:rPr>
        <w:t>2.5. Wariantowe stosowanie Materiałów</w:t>
      </w:r>
    </w:p>
    <w:p w:rsidR="00CE060A" w:rsidRPr="007375E2" w:rsidRDefault="00CE060A" w:rsidP="00CE060A">
      <w:pPr>
        <w:spacing w:line="360" w:lineRule="auto"/>
        <w:ind w:left="426"/>
        <w:jc w:val="both"/>
        <w:rPr>
          <w:bCs/>
          <w:color w:val="auto"/>
        </w:rPr>
      </w:pPr>
      <w:r w:rsidRPr="007375E2">
        <w:rPr>
          <w:bCs/>
          <w:color w:val="auto"/>
        </w:rPr>
        <w:t>Opis przedmiotu zamówienia oraz Specyfikacja Techniczna nie przewiduje możliwości wariantowego zastosowania rodzaju Materiału.</w:t>
      </w:r>
    </w:p>
    <w:p w:rsidR="00CE060A" w:rsidRPr="007375E2" w:rsidRDefault="00CE060A" w:rsidP="00CE060A">
      <w:pPr>
        <w:spacing w:after="120" w:line="360" w:lineRule="auto"/>
        <w:ind w:left="425"/>
        <w:jc w:val="both"/>
        <w:rPr>
          <w:bCs/>
          <w:color w:val="auto"/>
        </w:rPr>
      </w:pPr>
      <w:r w:rsidRPr="007375E2">
        <w:rPr>
          <w:bCs/>
          <w:color w:val="auto"/>
        </w:rPr>
        <w:t xml:space="preserve">Wymagane parametry techniczne Materiałów wynikają z załączonego do zamówienia Przedmiaru. </w:t>
      </w:r>
    </w:p>
    <w:p w:rsidR="00CE060A" w:rsidRPr="007375E2" w:rsidRDefault="00CE060A" w:rsidP="00CE060A">
      <w:pPr>
        <w:spacing w:line="360" w:lineRule="auto"/>
        <w:jc w:val="both"/>
        <w:rPr>
          <w:bCs/>
          <w:color w:val="auto"/>
          <w:u w:val="single"/>
        </w:rPr>
      </w:pPr>
      <w:r w:rsidRPr="007375E2">
        <w:rPr>
          <w:bCs/>
          <w:color w:val="auto"/>
          <w:u w:val="single"/>
        </w:rPr>
        <w:t>2.6. Materiały równoważne</w:t>
      </w:r>
    </w:p>
    <w:p w:rsidR="00CE060A" w:rsidRPr="007375E2" w:rsidRDefault="00CE060A" w:rsidP="00CE060A">
      <w:pPr>
        <w:spacing w:line="360" w:lineRule="auto"/>
        <w:ind w:left="426"/>
        <w:jc w:val="both"/>
        <w:rPr>
          <w:bCs/>
          <w:color w:val="auto"/>
        </w:rPr>
      </w:pPr>
      <w:r w:rsidRPr="007375E2">
        <w:rPr>
          <w:rFonts w:hint="eastAsia"/>
          <w:bCs/>
          <w:color w:val="auto"/>
        </w:rPr>
        <w:t>●  W przypadku wystąpienia w specyfikacji technicznej wykonania i odbioru Robót  lub  w przedmiarze Robót lub zestawieniu materiałowym: nazw producenta, znaku towarowego, patentu, pochodzenia w odniesieniu do wymaganych Materiałów i urządze</w:t>
      </w:r>
      <w:r w:rsidRPr="007375E2">
        <w:rPr>
          <w:bCs/>
          <w:color w:val="auto"/>
        </w:rPr>
        <w:t>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rsidR="00CE060A" w:rsidRPr="007375E2" w:rsidRDefault="00CE060A" w:rsidP="00CE060A">
      <w:pPr>
        <w:spacing w:line="360" w:lineRule="auto"/>
        <w:ind w:left="426"/>
        <w:jc w:val="both"/>
        <w:rPr>
          <w:bCs/>
          <w:color w:val="auto"/>
        </w:rPr>
      </w:pPr>
      <w:r w:rsidRPr="007375E2">
        <w:rPr>
          <w:rFonts w:hint="eastAsia"/>
          <w:bCs/>
          <w:color w:val="auto"/>
        </w:rPr>
        <w:t>● 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7375E2">
        <w:rPr>
          <w:bCs/>
          <w:color w:val="auto"/>
        </w:rPr>
        <w:t xml:space="preserve">ny jest wykazać, że zastosowane Materiały i Roboty budowlane spełniają wymagania określone przez Zamawiającego – art. 30 ust. 5 ustawy </w:t>
      </w:r>
      <w:proofErr w:type="spellStart"/>
      <w:r w:rsidRPr="007375E2">
        <w:rPr>
          <w:bCs/>
          <w:color w:val="auto"/>
        </w:rPr>
        <w:t>Pzp</w:t>
      </w:r>
      <w:proofErr w:type="spellEnd"/>
      <w:r w:rsidRPr="007375E2">
        <w:rPr>
          <w:bCs/>
          <w:color w:val="auto"/>
        </w:rPr>
        <w:t>.</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rPr>
          <w:b/>
          <w:bCs/>
        </w:rPr>
      </w:pPr>
      <w:r w:rsidRPr="007375E2">
        <w:rPr>
          <w:b/>
          <w:bCs/>
        </w:rPr>
        <w:t>3.       Sprzęt</w:t>
      </w:r>
    </w:p>
    <w:p w:rsidR="00CE060A" w:rsidRPr="007375E2" w:rsidRDefault="00CE060A" w:rsidP="00CE060A">
      <w:pPr>
        <w:spacing w:line="360" w:lineRule="auto"/>
        <w:ind w:left="426"/>
        <w:jc w:val="both"/>
      </w:pPr>
      <w:r w:rsidRPr="007375E2">
        <w:t xml:space="preserve">Wykonawca zobowiązany jest do używania tylko takiego Sprzętu, który nie spowoduje niekorzystnego wpływu na jakość wykonywanych Robót. Sprzęt używany do Robót powinien być zgodny z ofertą Wykonawcy i odpowiadać pod względem typów i ilości </w:t>
      </w:r>
      <w:r w:rsidRPr="007375E2">
        <w:lastRenderedPageBreak/>
        <w:t>wskazaniom zawartym w Specyfikacji Technicznej, w przypadku braku ustaleń w takich dokumentach Sprzęt powinien być uzgodniony i zaakceptowany przez Inspektora.</w:t>
      </w:r>
    </w:p>
    <w:p w:rsidR="00CE060A" w:rsidRPr="007375E2" w:rsidRDefault="00CE060A" w:rsidP="00CE060A">
      <w:pPr>
        <w:spacing w:line="360" w:lineRule="auto"/>
        <w:ind w:left="426"/>
        <w:jc w:val="both"/>
      </w:pPr>
      <w:r w:rsidRPr="007375E2">
        <w:t>Liczba i wydajność Sprzętu będzie gwarantować przeprowadzenie Robót zgodnie z zasadami określonymi w opisie przedmiotu zamówienia, Specyfikacji Technicznej i Poleceniach Inspektora w terminie przewidzianym umową.</w:t>
      </w:r>
    </w:p>
    <w:p w:rsidR="00CE060A" w:rsidRPr="007375E2" w:rsidRDefault="00CE060A" w:rsidP="00CE060A">
      <w:pPr>
        <w:spacing w:line="360" w:lineRule="auto"/>
        <w:ind w:left="426"/>
        <w:jc w:val="both"/>
      </w:pPr>
      <w:r w:rsidRPr="007375E2">
        <w:t>Sprzęt będący własnością Wykonawcy lub wynajęty do wykonania Robót ma być utrzymywany w dobrym stanie i gotowości do pracy. Będzie on zgodny z normami ochrony środowiska i przepisami dotyczącymi jego użytkowania.</w:t>
      </w:r>
    </w:p>
    <w:p w:rsidR="00CE060A" w:rsidRPr="007375E2" w:rsidRDefault="00CE060A" w:rsidP="00CE060A">
      <w:pPr>
        <w:spacing w:line="360" w:lineRule="auto"/>
        <w:ind w:left="426"/>
        <w:jc w:val="both"/>
      </w:pPr>
      <w:r w:rsidRPr="007375E2">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rsidR="00CE060A" w:rsidRPr="007375E2" w:rsidRDefault="00CE060A" w:rsidP="00CE060A">
      <w:pPr>
        <w:spacing w:line="360" w:lineRule="auto"/>
        <w:jc w:val="both"/>
        <w:rPr>
          <w:b/>
          <w:bCs/>
          <w:color w:val="auto"/>
        </w:rPr>
      </w:pPr>
    </w:p>
    <w:p w:rsidR="00CE060A" w:rsidRPr="007375E2" w:rsidRDefault="00CE060A" w:rsidP="00CE060A">
      <w:pPr>
        <w:spacing w:line="360" w:lineRule="auto"/>
        <w:jc w:val="both"/>
      </w:pPr>
      <w:r w:rsidRPr="007375E2">
        <w:rPr>
          <w:b/>
          <w:bCs/>
          <w:color w:val="auto"/>
        </w:rPr>
        <w:t>4.       Transport</w:t>
      </w:r>
    </w:p>
    <w:p w:rsidR="00CE060A" w:rsidRPr="007375E2" w:rsidRDefault="00CE060A" w:rsidP="00CE060A">
      <w:pPr>
        <w:spacing w:line="360" w:lineRule="auto"/>
        <w:ind w:left="397"/>
        <w:jc w:val="both"/>
      </w:pPr>
      <w:r w:rsidRPr="007375E2">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rsidR="00CE060A" w:rsidRPr="007375E2" w:rsidRDefault="00CE060A" w:rsidP="00CE060A">
      <w:pPr>
        <w:spacing w:line="360" w:lineRule="auto"/>
        <w:ind w:left="397"/>
        <w:jc w:val="both"/>
      </w:pPr>
      <w:r w:rsidRPr="007375E2">
        <w:t>Wykonawca jest zobowiązany do stosowania tylko takich środków transportu, które nie wpłyną niekorzystnie na jakość wykonywanych Robót i właściwości przewożonych Materiałów.</w:t>
      </w:r>
    </w:p>
    <w:p w:rsidR="00CE060A" w:rsidRPr="007375E2" w:rsidRDefault="00CE060A" w:rsidP="00CE060A">
      <w:pPr>
        <w:spacing w:line="360" w:lineRule="auto"/>
        <w:ind w:left="397"/>
        <w:jc w:val="both"/>
      </w:pPr>
      <w:r w:rsidRPr="007375E2">
        <w:t>Liczba środków transportu będzie zapewniać prowadzenie Robót zgodnie z zasadami określonymi w Dokumentacji Kosztorysowej, ST i wskazaniach Inspektora, w terminie przewidzianym umową.</w:t>
      </w:r>
    </w:p>
    <w:p w:rsidR="00CE060A" w:rsidRPr="007375E2" w:rsidRDefault="00CE060A" w:rsidP="00CE060A">
      <w:pPr>
        <w:spacing w:line="360" w:lineRule="auto"/>
        <w:ind w:left="397"/>
        <w:jc w:val="both"/>
      </w:pPr>
      <w:r w:rsidRPr="007375E2">
        <w:t>Środki transportu nieodpowiadające warunkom dopuszczalnych obciążeń na osie mogą być użyte przez Wykonawcę pod warunkiem przywrócenia do stanu pierwotnego użytkowanych odcinków dróg publicznych na koszt Wykonawcy.</w:t>
      </w:r>
    </w:p>
    <w:p w:rsidR="00CE060A" w:rsidRPr="007375E2" w:rsidRDefault="00CE060A" w:rsidP="00CE060A">
      <w:pPr>
        <w:spacing w:line="360" w:lineRule="auto"/>
        <w:ind w:left="397"/>
        <w:jc w:val="both"/>
      </w:pPr>
      <w:r w:rsidRPr="007375E2">
        <w:t>Wykonawca będzie usuwać na bieżąco, na własny koszt, wszelkie zanieczyszczenia spowodowane jego pojazdami na drogach publicznych oraz dojazdach do Terenu Budowy.</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pPr>
      <w:r w:rsidRPr="007375E2">
        <w:rPr>
          <w:b/>
          <w:bCs/>
        </w:rPr>
        <w:t>5.       Wykonanie Robót</w:t>
      </w:r>
    </w:p>
    <w:p w:rsidR="00CE060A" w:rsidRPr="007375E2" w:rsidRDefault="00CE060A" w:rsidP="00CE060A">
      <w:pPr>
        <w:spacing w:line="360" w:lineRule="auto"/>
        <w:jc w:val="both"/>
        <w:rPr>
          <w:u w:val="single"/>
        </w:rPr>
      </w:pPr>
      <w:r w:rsidRPr="007375E2">
        <w:rPr>
          <w:bCs/>
          <w:u w:val="single"/>
        </w:rPr>
        <w:t>5.1. Ogólne zasady wykonywania Robót</w:t>
      </w:r>
    </w:p>
    <w:p w:rsidR="00CE060A" w:rsidRPr="007375E2" w:rsidRDefault="00CE060A" w:rsidP="00CE060A">
      <w:pPr>
        <w:spacing w:line="360" w:lineRule="auto"/>
        <w:ind w:left="426"/>
        <w:jc w:val="both"/>
      </w:pPr>
      <w:r w:rsidRPr="007375E2">
        <w:lastRenderedPageBreak/>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rsidR="00CE060A" w:rsidRPr="007375E2" w:rsidRDefault="00CE060A" w:rsidP="00CE060A">
      <w:pPr>
        <w:spacing w:line="360" w:lineRule="auto"/>
        <w:ind w:left="426"/>
        <w:jc w:val="both"/>
      </w:pPr>
      <w:r w:rsidRPr="007375E2">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rsidR="00CE060A" w:rsidRPr="007375E2" w:rsidRDefault="00CE060A" w:rsidP="00CE060A">
      <w:pPr>
        <w:spacing w:line="360" w:lineRule="auto"/>
        <w:ind w:left="426"/>
        <w:jc w:val="both"/>
      </w:pPr>
    </w:p>
    <w:p w:rsidR="00CE060A" w:rsidRPr="007375E2" w:rsidRDefault="00CE060A" w:rsidP="00CE060A">
      <w:pPr>
        <w:spacing w:line="360" w:lineRule="auto"/>
        <w:jc w:val="both"/>
        <w:rPr>
          <w:b/>
          <w:bCs/>
          <w:color w:val="auto"/>
        </w:rPr>
      </w:pPr>
      <w:r w:rsidRPr="007375E2">
        <w:rPr>
          <w:b/>
          <w:bCs/>
          <w:color w:val="auto"/>
        </w:rPr>
        <w:t>6.     Kontrola jakości Robót</w:t>
      </w:r>
    </w:p>
    <w:p w:rsidR="00CE060A" w:rsidRPr="007375E2" w:rsidRDefault="00CE060A" w:rsidP="00CE060A">
      <w:pPr>
        <w:spacing w:line="360" w:lineRule="auto"/>
        <w:jc w:val="both"/>
        <w:rPr>
          <w:bCs/>
          <w:color w:val="auto"/>
          <w:u w:val="single"/>
        </w:rPr>
      </w:pPr>
      <w:r w:rsidRPr="007375E2">
        <w:rPr>
          <w:bCs/>
          <w:color w:val="auto"/>
          <w:u w:val="single"/>
        </w:rPr>
        <w:t>6.1. Zasady kontroli jakości Robót</w:t>
      </w:r>
    </w:p>
    <w:p w:rsidR="00CE060A" w:rsidRPr="007375E2" w:rsidRDefault="00CE060A" w:rsidP="00CE060A">
      <w:pPr>
        <w:spacing w:line="360" w:lineRule="auto"/>
        <w:ind w:left="426"/>
        <w:jc w:val="both"/>
        <w:rPr>
          <w:bCs/>
          <w:color w:val="auto"/>
        </w:rPr>
      </w:pPr>
      <w:r w:rsidRPr="007375E2">
        <w:rPr>
          <w:bCs/>
          <w:color w:val="auto"/>
        </w:rPr>
        <w:t xml:space="preserve">Celem kontroli Robót będzie takie sterowanie ich przygotowaniem i wykonaniem, aby osiągnąć założoną jakość Robót. Wykonawca jest odpowiedzialny za pełną kontrolę Robót i jakości Materiałów. </w:t>
      </w:r>
    </w:p>
    <w:p w:rsidR="00CE060A" w:rsidRPr="007375E2" w:rsidRDefault="00CE060A" w:rsidP="00CE060A">
      <w:pPr>
        <w:spacing w:line="360" w:lineRule="auto"/>
        <w:jc w:val="both"/>
        <w:rPr>
          <w:bCs/>
          <w:color w:val="auto"/>
          <w:u w:val="single"/>
        </w:rPr>
      </w:pPr>
    </w:p>
    <w:p w:rsidR="00CE060A" w:rsidRPr="007375E2" w:rsidRDefault="00CE060A" w:rsidP="00CE060A">
      <w:pPr>
        <w:spacing w:line="360" w:lineRule="auto"/>
        <w:jc w:val="both"/>
        <w:rPr>
          <w:bCs/>
          <w:color w:val="auto"/>
          <w:u w:val="single"/>
        </w:rPr>
      </w:pPr>
      <w:r w:rsidRPr="007375E2">
        <w:rPr>
          <w:bCs/>
          <w:color w:val="auto"/>
          <w:u w:val="single"/>
        </w:rPr>
        <w:t>6.2. Certyfikaty i deklaracje</w:t>
      </w:r>
    </w:p>
    <w:p w:rsidR="00CE060A" w:rsidRPr="007375E2" w:rsidRDefault="00CE060A" w:rsidP="00CE060A">
      <w:pPr>
        <w:spacing w:line="360" w:lineRule="auto"/>
        <w:ind w:left="567"/>
        <w:jc w:val="both"/>
        <w:rPr>
          <w:bCs/>
          <w:color w:val="auto"/>
        </w:rPr>
      </w:pPr>
      <w:r w:rsidRPr="007375E2">
        <w:rPr>
          <w:bCs/>
          <w:color w:val="auto"/>
        </w:rPr>
        <w:t>Inspektor może dopuścić do użycia tylko te Materiały, które posiadają:</w:t>
      </w:r>
    </w:p>
    <w:p w:rsidR="00CE060A" w:rsidRPr="007375E2" w:rsidRDefault="00CE060A" w:rsidP="00CE060A">
      <w:pPr>
        <w:spacing w:line="360" w:lineRule="auto"/>
        <w:ind w:left="567"/>
        <w:jc w:val="both"/>
        <w:rPr>
          <w:bCs/>
          <w:color w:val="auto"/>
        </w:rPr>
      </w:pPr>
      <w:r w:rsidRPr="007375E2">
        <w:rPr>
          <w:bCs/>
          <w:color w:val="auto"/>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Polską Normą,</w:t>
      </w:r>
    </w:p>
    <w:p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aprobatą techniczną, w przypadku wyrobów, dla których nie ustanowiono Polskiej Normy, jeżeli nie są objęte certyfikacją określoną wyżej i które spełniają wymogi Specyfikacji Technicznej.</w:t>
      </w:r>
    </w:p>
    <w:p w:rsidR="00CE060A" w:rsidRPr="007375E2" w:rsidRDefault="00CE060A" w:rsidP="00CE060A">
      <w:pPr>
        <w:spacing w:line="360" w:lineRule="auto"/>
        <w:ind w:left="567"/>
        <w:jc w:val="both"/>
        <w:rPr>
          <w:bCs/>
          <w:color w:val="auto"/>
        </w:rPr>
      </w:pPr>
      <w:r w:rsidRPr="007375E2">
        <w:rPr>
          <w:bCs/>
          <w:color w:val="auto"/>
        </w:rPr>
        <w:t xml:space="preserve">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t>
      </w:r>
      <w:r w:rsidRPr="007375E2">
        <w:rPr>
          <w:bCs/>
          <w:color w:val="auto"/>
        </w:rPr>
        <w:lastRenderedPageBreak/>
        <w:t>wynikami badań wykonanych przez niego. Kopie wyników tych badań będą dostarczone przez Wykonawcę Inspektorowi. Jakiekolwiek Materiały, które nie spełniają tych wymagań będą odrzucone.</w:t>
      </w:r>
    </w:p>
    <w:p w:rsidR="00CE060A" w:rsidRPr="009F42BB" w:rsidRDefault="00CE060A" w:rsidP="00CE060A">
      <w:pPr>
        <w:spacing w:line="360" w:lineRule="auto"/>
        <w:ind w:left="567"/>
        <w:jc w:val="both"/>
        <w:rPr>
          <w:color w:val="auto"/>
        </w:rPr>
      </w:pPr>
      <w:r w:rsidRPr="009F42BB">
        <w:rPr>
          <w:color w:val="auto"/>
        </w:rPr>
        <w:t>Wykonawca winien stosować materiały spełniające wymagania Rozporządzenia</w:t>
      </w:r>
      <w:r w:rsidR="009F42BB" w:rsidRPr="009F42BB">
        <w:rPr>
          <w:color w:val="auto"/>
        </w:rPr>
        <w:t xml:space="preserve"> Ministra Infrastruktury z dn.17</w:t>
      </w:r>
      <w:r w:rsidRPr="009F42BB">
        <w:rPr>
          <w:color w:val="auto"/>
        </w:rPr>
        <w:t>.</w:t>
      </w:r>
      <w:r w:rsidR="009F42BB" w:rsidRPr="009F42BB">
        <w:rPr>
          <w:color w:val="auto"/>
        </w:rPr>
        <w:t xml:space="preserve">11.2016 </w:t>
      </w:r>
      <w:r w:rsidRPr="009F42BB">
        <w:rPr>
          <w:color w:val="auto"/>
        </w:rPr>
        <w:t xml:space="preserve">r. w sprawie sposobów deklarowania zgodności wyrobów budowlanych oraz sposobu znakowania ich </w:t>
      </w:r>
      <w:r w:rsidR="009F42BB" w:rsidRPr="009F42BB">
        <w:rPr>
          <w:color w:val="auto"/>
        </w:rPr>
        <w:t>znakiem budowlanym (</w:t>
      </w:r>
      <w:proofErr w:type="spellStart"/>
      <w:r w:rsidR="009F42BB" w:rsidRPr="009F42BB">
        <w:rPr>
          <w:color w:val="auto"/>
        </w:rPr>
        <w:t>Dz.U</w:t>
      </w:r>
      <w:proofErr w:type="spellEnd"/>
      <w:r w:rsidR="009F42BB" w:rsidRPr="009F42BB">
        <w:rPr>
          <w:color w:val="auto"/>
        </w:rPr>
        <w:t>. nr 2016 poz. 1966</w:t>
      </w:r>
      <w:r w:rsidRPr="009F42BB">
        <w:rPr>
          <w:color w:val="auto"/>
        </w:rPr>
        <w:t>) oraz Ustawy z dn.16.04.2004r. o w</w:t>
      </w:r>
      <w:r w:rsidR="009F42BB" w:rsidRPr="009F42BB">
        <w:rPr>
          <w:color w:val="auto"/>
        </w:rPr>
        <w:t>yrobach budowlanych (</w:t>
      </w:r>
      <w:proofErr w:type="spellStart"/>
      <w:r w:rsidR="009F42BB" w:rsidRPr="009F42BB">
        <w:rPr>
          <w:color w:val="auto"/>
        </w:rPr>
        <w:t>Dz.U</w:t>
      </w:r>
      <w:proofErr w:type="spellEnd"/>
      <w:r w:rsidR="009F42BB" w:rsidRPr="009F42BB">
        <w:rPr>
          <w:color w:val="auto"/>
        </w:rPr>
        <w:t>. nr 2020</w:t>
      </w:r>
      <w:r w:rsidRPr="009F42BB">
        <w:rPr>
          <w:color w:val="auto"/>
        </w:rPr>
        <w:t xml:space="preserve"> </w:t>
      </w:r>
      <w:r w:rsidR="009F42BB" w:rsidRPr="009F42BB">
        <w:rPr>
          <w:color w:val="auto"/>
        </w:rPr>
        <w:t>poz. 215</w:t>
      </w:r>
      <w:r w:rsidRPr="009F42BB">
        <w:rPr>
          <w:color w:val="auto"/>
        </w:rPr>
        <w:t>)</w:t>
      </w:r>
      <w:r w:rsidR="009F42BB">
        <w:rPr>
          <w:color w:val="auto"/>
        </w:rPr>
        <w:t>.</w:t>
      </w:r>
    </w:p>
    <w:p w:rsidR="00CE060A" w:rsidRPr="007375E2" w:rsidRDefault="00CE060A" w:rsidP="00CE060A">
      <w:pPr>
        <w:spacing w:line="360" w:lineRule="auto"/>
        <w:ind w:left="426"/>
        <w:jc w:val="both"/>
      </w:pPr>
    </w:p>
    <w:p w:rsidR="00CE060A" w:rsidRPr="007375E2" w:rsidRDefault="00CE060A" w:rsidP="00CE060A">
      <w:pPr>
        <w:pStyle w:val="Akapitzlist"/>
        <w:spacing w:line="360" w:lineRule="auto"/>
        <w:ind w:left="0"/>
        <w:jc w:val="both"/>
        <w:rPr>
          <w:b/>
          <w:bCs/>
        </w:rPr>
      </w:pPr>
      <w:r w:rsidRPr="007375E2">
        <w:rPr>
          <w:b/>
          <w:bCs/>
        </w:rPr>
        <w:t>7.        Obmiar Robót</w:t>
      </w:r>
    </w:p>
    <w:p w:rsidR="00CE060A" w:rsidRPr="007375E2" w:rsidRDefault="00CE060A" w:rsidP="00CE060A">
      <w:pPr>
        <w:pStyle w:val="Akapitzlist"/>
        <w:spacing w:line="360" w:lineRule="auto"/>
        <w:ind w:left="0"/>
        <w:jc w:val="both"/>
        <w:rPr>
          <w:bCs/>
          <w:u w:val="single"/>
        </w:rPr>
      </w:pPr>
      <w:r w:rsidRPr="007375E2">
        <w:rPr>
          <w:u w:val="single"/>
        </w:rPr>
        <w:t xml:space="preserve">7.1.  </w:t>
      </w:r>
      <w:r w:rsidRPr="007375E2">
        <w:rPr>
          <w:bCs/>
          <w:u w:val="single"/>
        </w:rPr>
        <w:t>Ogólne zasady obmiaru Robót</w:t>
      </w:r>
    </w:p>
    <w:p w:rsidR="00CE060A" w:rsidRPr="007375E2" w:rsidRDefault="00CE060A" w:rsidP="00CE060A">
      <w:pPr>
        <w:spacing w:line="360" w:lineRule="auto"/>
        <w:ind w:left="397"/>
        <w:jc w:val="both"/>
      </w:pPr>
      <w:r w:rsidRPr="007375E2">
        <w:t xml:space="preserve">Obmiar Robót będzie określać faktyczny zakres wykonywanych Robót zgodnie z opisem przedmiotu zamówienia i Specyfikacji Technicznej w jednostkach ustalonych w kosztorysie. </w:t>
      </w:r>
    </w:p>
    <w:p w:rsidR="00CE060A" w:rsidRPr="007375E2" w:rsidRDefault="00CE060A" w:rsidP="00CE060A">
      <w:pPr>
        <w:spacing w:line="360" w:lineRule="auto"/>
        <w:ind w:left="397"/>
        <w:jc w:val="both"/>
      </w:pPr>
      <w:r w:rsidRPr="007375E2">
        <w:t>Obmiaru Robót dokonuje Wykonawca po pisemnym powiadomieniu Inspektora o zakresie obmierzanych Robót i o terminie obmiaru co najmniej 3 dni przed tym terminem.</w:t>
      </w:r>
    </w:p>
    <w:p w:rsidR="00CE060A" w:rsidRPr="007375E2" w:rsidRDefault="00CE060A" w:rsidP="00CE060A">
      <w:pPr>
        <w:spacing w:line="360" w:lineRule="auto"/>
        <w:ind w:left="397"/>
        <w:jc w:val="both"/>
      </w:pPr>
      <w:r w:rsidRPr="007375E2">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rsidR="00CE060A" w:rsidRPr="007375E2" w:rsidRDefault="00CE060A" w:rsidP="00CE060A">
      <w:pPr>
        <w:spacing w:line="360" w:lineRule="auto"/>
        <w:ind w:left="397"/>
        <w:jc w:val="both"/>
      </w:pPr>
      <w:r w:rsidRPr="007375E2">
        <w:t>Obmiar gotowych Robót będzie przeprowadzony w czasie określonym w umowie lub oczekiwanym przez Wykonawcę i Inspektora. Obmiar wykonanych przez Wykonawcę Robót potwierdza przedstawiciel SOI na terenie którego realizowane były Roboty.</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7.2. Zasady określania ilości Robót i Materiałów</w:t>
      </w:r>
    </w:p>
    <w:p w:rsidR="00CE060A" w:rsidRPr="007375E2" w:rsidRDefault="00CE060A" w:rsidP="00CE060A">
      <w:pPr>
        <w:spacing w:line="360" w:lineRule="auto"/>
        <w:ind w:left="397"/>
        <w:jc w:val="both"/>
      </w:pPr>
      <w:r w:rsidRPr="007375E2">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CE060A" w:rsidRPr="007375E2" w:rsidRDefault="00CE060A" w:rsidP="00CE060A">
      <w:pPr>
        <w:spacing w:line="360" w:lineRule="auto"/>
        <w:ind w:left="397"/>
        <w:jc w:val="both"/>
      </w:pPr>
      <w:r w:rsidRPr="007375E2">
        <w:t>Obmiar powierzchni należy przeprowadzić wg PN-ISO 9836:1997.</w:t>
      </w:r>
    </w:p>
    <w:p w:rsidR="00CE060A" w:rsidRPr="007375E2" w:rsidRDefault="00CE060A" w:rsidP="00CE060A">
      <w:pPr>
        <w:spacing w:line="360" w:lineRule="auto"/>
        <w:ind w:left="397"/>
        <w:jc w:val="both"/>
      </w:pPr>
      <w:r w:rsidRPr="007375E2">
        <w:t>Ilość Robót należy określić zgodnie z katalogami nakładów rzeczowych i kosztorysowymi normami nakładów rzeczowych na podstawie obmiaru Robót.</w:t>
      </w:r>
    </w:p>
    <w:p w:rsidR="00CE060A" w:rsidRPr="007375E2" w:rsidRDefault="00CE060A" w:rsidP="00CE060A">
      <w:pPr>
        <w:spacing w:line="360" w:lineRule="auto"/>
        <w:ind w:left="397"/>
        <w:jc w:val="both"/>
      </w:pPr>
      <w:r w:rsidRPr="007375E2">
        <w:lastRenderedPageBreak/>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7.3. Urządzenia i Sprzęt pomiarowy</w:t>
      </w:r>
    </w:p>
    <w:p w:rsidR="00CE060A" w:rsidRPr="007375E2" w:rsidRDefault="00CE060A" w:rsidP="00CE060A">
      <w:pPr>
        <w:spacing w:line="360" w:lineRule="auto"/>
        <w:ind w:left="397"/>
        <w:jc w:val="both"/>
      </w:pPr>
      <w:r w:rsidRPr="007375E2">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w:t>
      </w:r>
    </w:p>
    <w:p w:rsidR="00CE060A" w:rsidRPr="007375E2" w:rsidRDefault="00CE060A" w:rsidP="00CE060A">
      <w:pPr>
        <w:spacing w:line="360" w:lineRule="auto"/>
        <w:ind w:left="397"/>
        <w:jc w:val="both"/>
      </w:pPr>
      <w:r w:rsidRPr="007375E2">
        <w:t>Wszystkie urządzenia pomiarowe będą przez Wykonawcę utrzymywane w dobrym stanie przez cały okres trwania Robót.</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7.4. Czas przeprowadzenia obmiaru</w:t>
      </w:r>
    </w:p>
    <w:p w:rsidR="00CE060A" w:rsidRPr="007375E2" w:rsidRDefault="00CE060A" w:rsidP="00CE060A">
      <w:pPr>
        <w:spacing w:line="360" w:lineRule="auto"/>
        <w:ind w:left="397"/>
        <w:jc w:val="both"/>
      </w:pPr>
      <w:r w:rsidRPr="007375E2">
        <w:t>Obmiary będą przeprowadzone przed końcowym odbiorem Robót, a także w przypadku występowania dłuższej przerwy w robotach.</w:t>
      </w:r>
    </w:p>
    <w:p w:rsidR="00CE060A" w:rsidRPr="007375E2" w:rsidRDefault="00CE060A" w:rsidP="00CE060A">
      <w:pPr>
        <w:spacing w:line="360" w:lineRule="auto"/>
        <w:ind w:left="397"/>
        <w:jc w:val="both"/>
      </w:pPr>
      <w:r w:rsidRPr="007375E2">
        <w:t>Obmiar Robót zanikających przeprowadza się w czasie ich wykonywania. Obmiar Robót podlegających zakryciu przeprowadza się przed ich zakryciem.</w:t>
      </w:r>
    </w:p>
    <w:p w:rsidR="00CE060A" w:rsidRPr="007375E2" w:rsidRDefault="00CE060A" w:rsidP="00CE060A">
      <w:pPr>
        <w:spacing w:line="360" w:lineRule="auto"/>
        <w:ind w:left="397"/>
        <w:jc w:val="both"/>
      </w:pPr>
      <w:r w:rsidRPr="007375E2">
        <w:t xml:space="preserve">Roboty pomiarowe do obmiaru oraz nieodzowne obliczenia będą wykonywane w sposób zrozumiały i jednoznaczny. </w:t>
      </w:r>
    </w:p>
    <w:p w:rsidR="00CE060A" w:rsidRPr="007375E2" w:rsidRDefault="00CE060A" w:rsidP="00CE060A">
      <w:pPr>
        <w:spacing w:line="360" w:lineRule="auto"/>
        <w:ind w:left="397"/>
        <w:jc w:val="both"/>
      </w:pPr>
      <w:r w:rsidRPr="007375E2">
        <w:t xml:space="preserve">Wymiary skomplikowanych powierzchni lub objętości będą uzupełnione odpowiednimi szkicami. </w:t>
      </w:r>
    </w:p>
    <w:p w:rsidR="00CE060A" w:rsidRPr="007375E2" w:rsidRDefault="00CE060A" w:rsidP="00CE060A">
      <w:pPr>
        <w:spacing w:line="360" w:lineRule="auto"/>
        <w:ind w:left="397"/>
        <w:jc w:val="both"/>
      </w:pPr>
    </w:p>
    <w:p w:rsidR="00CE060A" w:rsidRPr="007375E2" w:rsidRDefault="00CE060A" w:rsidP="00CE060A">
      <w:pPr>
        <w:spacing w:line="360" w:lineRule="auto"/>
        <w:jc w:val="both"/>
        <w:rPr>
          <w:b/>
        </w:rPr>
      </w:pPr>
      <w:r w:rsidRPr="007375E2">
        <w:rPr>
          <w:b/>
        </w:rPr>
        <w:t>8. Odbiór Robót</w:t>
      </w:r>
    </w:p>
    <w:p w:rsidR="00CE060A" w:rsidRPr="007375E2" w:rsidRDefault="00CE060A" w:rsidP="00CE060A">
      <w:pPr>
        <w:spacing w:line="360" w:lineRule="auto"/>
        <w:jc w:val="both"/>
        <w:rPr>
          <w:u w:val="single"/>
        </w:rPr>
      </w:pPr>
      <w:r w:rsidRPr="007375E2">
        <w:rPr>
          <w:u w:val="single"/>
        </w:rPr>
        <w:t>8.1.Rodzaje odbiorów robót</w:t>
      </w:r>
    </w:p>
    <w:p w:rsidR="00CE060A" w:rsidRPr="007375E2" w:rsidRDefault="00CE060A" w:rsidP="00CE060A">
      <w:pPr>
        <w:spacing w:line="360" w:lineRule="auto"/>
        <w:jc w:val="both"/>
      </w:pPr>
      <w:r w:rsidRPr="007375E2">
        <w:t>W zależności od ustaleń odpowiednich ST, roboty podlegają następującym etapom odbioru:</w:t>
      </w:r>
    </w:p>
    <w:p w:rsidR="00CE060A" w:rsidRPr="007375E2" w:rsidRDefault="00CE060A" w:rsidP="00CE060A">
      <w:pPr>
        <w:spacing w:line="360" w:lineRule="auto"/>
        <w:jc w:val="both"/>
      </w:pPr>
      <w:r w:rsidRPr="007375E2">
        <w:t>a) odbiorowi robót zanikających i ulegających zakryciu,</w:t>
      </w:r>
    </w:p>
    <w:p w:rsidR="00CE060A" w:rsidRPr="007375E2" w:rsidRDefault="00CE060A" w:rsidP="00CE060A">
      <w:pPr>
        <w:spacing w:line="360" w:lineRule="auto"/>
        <w:jc w:val="both"/>
      </w:pPr>
      <w:r w:rsidRPr="007375E2">
        <w:t>b) odbiorowi częściowemu,</w:t>
      </w:r>
    </w:p>
    <w:p w:rsidR="00CE060A" w:rsidRPr="007375E2" w:rsidRDefault="00CE060A" w:rsidP="00CE060A">
      <w:pPr>
        <w:spacing w:line="360" w:lineRule="auto"/>
        <w:jc w:val="both"/>
      </w:pPr>
      <w:r w:rsidRPr="007375E2">
        <w:t>c) odbiorowi ostatecznemu,</w:t>
      </w:r>
    </w:p>
    <w:p w:rsidR="00CE060A" w:rsidRDefault="00CE060A" w:rsidP="00CE060A">
      <w:pPr>
        <w:spacing w:line="360" w:lineRule="auto"/>
        <w:jc w:val="both"/>
      </w:pPr>
      <w:r w:rsidRPr="007375E2">
        <w:t>d) odbiorowi pogwarancyjnemu.</w:t>
      </w:r>
    </w:p>
    <w:p w:rsidR="00CE060A" w:rsidRPr="007375E2" w:rsidRDefault="00CE060A" w:rsidP="00CE060A">
      <w:pPr>
        <w:spacing w:line="360" w:lineRule="auto"/>
        <w:jc w:val="both"/>
      </w:pPr>
    </w:p>
    <w:p w:rsidR="00CE060A" w:rsidRPr="007375E2" w:rsidRDefault="00CE060A" w:rsidP="00CE060A">
      <w:pPr>
        <w:spacing w:line="360" w:lineRule="auto"/>
        <w:jc w:val="both"/>
        <w:rPr>
          <w:u w:val="single"/>
        </w:rPr>
      </w:pPr>
      <w:r w:rsidRPr="007375E2">
        <w:rPr>
          <w:u w:val="single"/>
        </w:rPr>
        <w:t>8.2. Odbiór robót zanikających i ulegających zakryciu</w:t>
      </w:r>
    </w:p>
    <w:p w:rsidR="00CE060A" w:rsidRPr="007375E2" w:rsidRDefault="00CE060A" w:rsidP="00CE060A">
      <w:pPr>
        <w:spacing w:line="360" w:lineRule="auto"/>
        <w:ind w:firstLine="708"/>
        <w:jc w:val="both"/>
      </w:pPr>
      <w:r w:rsidRPr="007375E2">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p>
    <w:p w:rsidR="00CE060A" w:rsidRPr="007375E2" w:rsidRDefault="00CE060A" w:rsidP="00CE060A">
      <w:pPr>
        <w:spacing w:line="360" w:lineRule="auto"/>
        <w:jc w:val="both"/>
      </w:pPr>
    </w:p>
    <w:p w:rsidR="00CE060A" w:rsidRPr="007375E2" w:rsidRDefault="00CE060A" w:rsidP="00CE060A">
      <w:pPr>
        <w:spacing w:line="360" w:lineRule="auto"/>
        <w:jc w:val="both"/>
        <w:rPr>
          <w:u w:val="single"/>
        </w:rPr>
      </w:pPr>
      <w:r w:rsidRPr="007375E2">
        <w:rPr>
          <w:u w:val="single"/>
        </w:rPr>
        <w:t>8.3. Odbiór częściowy</w:t>
      </w:r>
    </w:p>
    <w:p w:rsidR="00CE060A" w:rsidRPr="007375E2" w:rsidRDefault="00CE060A" w:rsidP="00CE060A">
      <w:pPr>
        <w:spacing w:line="360" w:lineRule="auto"/>
        <w:ind w:firstLine="708"/>
        <w:jc w:val="both"/>
      </w:pPr>
      <w:r w:rsidRPr="007375E2">
        <w:t>Odbiór częściowy polega na ocenie ilości i jakości wykonanych części robót. Odbioru częściowego robót dokonuje się wg zasad jak przy odbiorze ostatecznym robót. Odbioru robót dokonuje Inspektor.</w:t>
      </w:r>
    </w:p>
    <w:p w:rsidR="00CE060A" w:rsidRPr="007375E2" w:rsidRDefault="00CE060A" w:rsidP="00CE060A">
      <w:pPr>
        <w:spacing w:line="360" w:lineRule="auto"/>
        <w:ind w:firstLine="708"/>
        <w:jc w:val="both"/>
      </w:pPr>
    </w:p>
    <w:p w:rsidR="00CE060A" w:rsidRPr="007375E2" w:rsidRDefault="00CE060A" w:rsidP="00CE060A">
      <w:pPr>
        <w:spacing w:line="360" w:lineRule="auto"/>
        <w:jc w:val="both"/>
        <w:rPr>
          <w:u w:val="single"/>
        </w:rPr>
      </w:pPr>
      <w:r w:rsidRPr="007375E2">
        <w:rPr>
          <w:u w:val="single"/>
        </w:rPr>
        <w:t>8.4.Osteczny odbiór robót</w:t>
      </w:r>
    </w:p>
    <w:p w:rsidR="00CE060A" w:rsidRPr="007375E2" w:rsidRDefault="00CE060A" w:rsidP="00CE060A">
      <w:pPr>
        <w:spacing w:line="360" w:lineRule="auto"/>
        <w:jc w:val="both"/>
      </w:pPr>
      <w:r w:rsidRPr="007375E2">
        <w:t>8.4.1.Zasady odbioru ostatecznego robót.</w:t>
      </w:r>
    </w:p>
    <w:p w:rsidR="00CE060A" w:rsidRPr="007375E2" w:rsidRDefault="00CE060A" w:rsidP="00CE060A">
      <w:pPr>
        <w:spacing w:line="360" w:lineRule="auto"/>
        <w:ind w:firstLine="708"/>
        <w:jc w:val="both"/>
      </w:pPr>
      <w:r w:rsidRPr="007375E2">
        <w:t xml:space="preserve">Odbiór ostateczny polega na finalnej ocenie rzeczywistego wykonania robót w odniesieniu do ich ilości, jakości i wartości. </w:t>
      </w:r>
    </w:p>
    <w:p w:rsidR="00CE060A" w:rsidRPr="007375E2" w:rsidRDefault="00CE060A" w:rsidP="00CE060A">
      <w:pPr>
        <w:spacing w:line="360" w:lineRule="auto"/>
        <w:jc w:val="both"/>
      </w:pPr>
      <w:r w:rsidRPr="007375E2">
        <w:t>Odbiór ostateczny robót nastąpi w terminie ustalonym w dokumentach umowy, licząc od dnia potwierdzenia przez Inspektora zakończenia robót i przyjęcia dokumentów, o których mowa w pkt. 8.4.2.</w:t>
      </w:r>
    </w:p>
    <w:p w:rsidR="00CE060A" w:rsidRPr="007375E2" w:rsidRDefault="00CE060A" w:rsidP="00CE060A">
      <w:pPr>
        <w:spacing w:line="360" w:lineRule="auto"/>
        <w:jc w:val="both"/>
      </w:pPr>
      <w:r w:rsidRPr="007375E2">
        <w:t>Odbioru ostatecznego robót dokonuje komisja wyznaczona przez Zamawiającego w obecności Inspektora i Wykonawcy. Komisja odbierająca roboty dokona ich oceny jakościowej na podstawie przedłożonych dokumentów, wyników badań i pomiarów, ocenie wizualnej oraz zgodności wykonania robót z dokumentacją kosztorysową i ST.</w:t>
      </w:r>
    </w:p>
    <w:p w:rsidR="00CE060A" w:rsidRPr="007375E2" w:rsidRDefault="00CE060A" w:rsidP="00CE060A">
      <w:pPr>
        <w:spacing w:line="360" w:lineRule="auto"/>
        <w:jc w:val="both"/>
      </w:pPr>
      <w:r w:rsidRPr="007375E2">
        <w:t>W toku odbioru ostatecznego robót komisja zapozna się z realizacją ustaleń przyjętych w trakcie odbiorów robót zanikających i ulegających zakryciu, zwłaszcza w zakresie wykonania robót uzupełniających i robót poprawkowych.</w:t>
      </w:r>
    </w:p>
    <w:p w:rsidR="00CE060A" w:rsidRPr="007375E2" w:rsidRDefault="00CE060A" w:rsidP="00CE060A">
      <w:pPr>
        <w:spacing w:line="360" w:lineRule="auto"/>
        <w:jc w:val="both"/>
      </w:pPr>
      <w:r w:rsidRPr="007375E2">
        <w:t>W przypadkach niewykonania wyznaczonych robót poprawkowych lub robót uzupełniających, komisja przerwie swoje czynności i ustali nowy termin odbioru ostatecznego.</w:t>
      </w:r>
    </w:p>
    <w:p w:rsidR="00CE060A" w:rsidRDefault="00CE060A" w:rsidP="00CE060A">
      <w:pPr>
        <w:spacing w:line="360" w:lineRule="auto"/>
        <w:jc w:val="both"/>
      </w:pPr>
      <w:r w:rsidRPr="007375E2">
        <w:t xml:space="preserve">W przypadku stwierdzenia przez komisję, że jakość wykonywanych robót w poszczególnych asortymentach nieznacznie odbiega od wymaganej dokumentacją kosztorysową i ST z uwzględnieniem tolerancji i nie ma większego wpływu na cechy eksploatacyjne obiektu i </w:t>
      </w:r>
      <w:r w:rsidRPr="007375E2">
        <w:lastRenderedPageBreak/>
        <w:t>bezpieczeństwo ruchu, komisja dokona potrąceń, oceniając pomniejszoną wartość wykonywanych robót w stosunku do wymagań przyjętych w dokumentach umowy.</w:t>
      </w:r>
    </w:p>
    <w:p w:rsidR="009F42BB" w:rsidRPr="007375E2" w:rsidRDefault="009F42BB" w:rsidP="00CE060A">
      <w:pPr>
        <w:spacing w:line="360" w:lineRule="auto"/>
        <w:jc w:val="both"/>
      </w:pPr>
    </w:p>
    <w:p w:rsidR="00CE060A" w:rsidRPr="007375E2" w:rsidRDefault="00CE060A" w:rsidP="00CE060A">
      <w:pPr>
        <w:spacing w:line="360" w:lineRule="auto"/>
        <w:jc w:val="both"/>
      </w:pPr>
      <w:r w:rsidRPr="007375E2">
        <w:t>8.4.2.Dokumenty do odbioru ostatecznego.</w:t>
      </w:r>
    </w:p>
    <w:p w:rsidR="00CE060A" w:rsidRPr="007375E2" w:rsidRDefault="00CE060A" w:rsidP="00CE060A">
      <w:pPr>
        <w:spacing w:line="360" w:lineRule="auto"/>
        <w:ind w:firstLine="708"/>
        <w:jc w:val="both"/>
      </w:pPr>
      <w:r w:rsidRPr="007375E2">
        <w:t>Podstawowym dokumentem do dokonania odbioru ostatecznego robót jest protokół odbioru ostatecznego robót sporządzony wg wzoru ustalonego przez Zamawiającego.</w:t>
      </w:r>
    </w:p>
    <w:p w:rsidR="00CE060A" w:rsidRPr="007375E2" w:rsidRDefault="00CE060A" w:rsidP="00CE060A">
      <w:pPr>
        <w:spacing w:line="360" w:lineRule="auto"/>
        <w:jc w:val="both"/>
      </w:pPr>
      <w:r w:rsidRPr="007375E2">
        <w:t>Do odbioru ostatecznego Wykonawca jest zobowiązany przygotować następujące dokumenty:</w:t>
      </w:r>
    </w:p>
    <w:p w:rsidR="00CE060A" w:rsidRPr="007375E2" w:rsidRDefault="00CE060A" w:rsidP="00CE060A">
      <w:pPr>
        <w:numPr>
          <w:ilvl w:val="0"/>
          <w:numId w:val="9"/>
        </w:numPr>
        <w:spacing w:line="360" w:lineRule="auto"/>
        <w:jc w:val="both"/>
      </w:pPr>
      <w:r w:rsidRPr="007375E2">
        <w:t>szczegółowe specyfikacje techniczne (podstawowe z dokumentów umowy i Ew. uzupełniające lub zamienne),</w:t>
      </w:r>
    </w:p>
    <w:p w:rsidR="00CE060A" w:rsidRPr="007375E2" w:rsidRDefault="00CE060A" w:rsidP="00CE060A">
      <w:pPr>
        <w:numPr>
          <w:ilvl w:val="0"/>
          <w:numId w:val="9"/>
        </w:numPr>
        <w:spacing w:line="360" w:lineRule="auto"/>
        <w:jc w:val="both"/>
      </w:pPr>
      <w:r w:rsidRPr="007375E2">
        <w:t>recepty i ustalenia technologiczne,</w:t>
      </w:r>
    </w:p>
    <w:p w:rsidR="00CE060A" w:rsidRPr="007375E2" w:rsidRDefault="00CE060A" w:rsidP="00CE060A">
      <w:pPr>
        <w:numPr>
          <w:ilvl w:val="0"/>
          <w:numId w:val="9"/>
        </w:numPr>
        <w:spacing w:line="360" w:lineRule="auto"/>
        <w:jc w:val="both"/>
      </w:pPr>
      <w:r w:rsidRPr="007375E2">
        <w:t>rejestry obmiarów (oryginały),</w:t>
      </w:r>
    </w:p>
    <w:p w:rsidR="00CE060A" w:rsidRPr="007375E2" w:rsidRDefault="00CE060A" w:rsidP="00CE060A">
      <w:pPr>
        <w:numPr>
          <w:ilvl w:val="0"/>
          <w:numId w:val="9"/>
        </w:numPr>
        <w:spacing w:line="360" w:lineRule="auto"/>
        <w:jc w:val="both"/>
      </w:pPr>
      <w:r w:rsidRPr="007375E2">
        <w:t>wyniki pomiarów kontrolnych oraz badań, zgodne ze ST,</w:t>
      </w:r>
    </w:p>
    <w:p w:rsidR="00CE060A" w:rsidRPr="007375E2" w:rsidRDefault="00CE060A" w:rsidP="00CE060A">
      <w:pPr>
        <w:numPr>
          <w:ilvl w:val="0"/>
          <w:numId w:val="9"/>
        </w:numPr>
        <w:spacing w:line="360" w:lineRule="auto"/>
        <w:jc w:val="both"/>
      </w:pPr>
      <w:r w:rsidRPr="007375E2">
        <w:t>deklarację zgodności lub certyfikaty zgodności wbudowanych materiałów zgodnie ze ST,</w:t>
      </w:r>
    </w:p>
    <w:p w:rsidR="00CE060A" w:rsidRPr="007375E2" w:rsidRDefault="00CE060A" w:rsidP="00CE060A">
      <w:pPr>
        <w:numPr>
          <w:ilvl w:val="0"/>
          <w:numId w:val="9"/>
        </w:numPr>
        <w:spacing w:line="360" w:lineRule="auto"/>
        <w:jc w:val="both"/>
      </w:pPr>
      <w:r w:rsidRPr="007375E2">
        <w:t>opinię technologiczna sporządzona na podstawie wszystkich wyników badań i pomiarów załączonych do dokumentów odbioru , wykonanych zgodnie ze ST,</w:t>
      </w:r>
    </w:p>
    <w:p w:rsidR="00CE060A" w:rsidRPr="007375E2" w:rsidRDefault="00CE060A" w:rsidP="00CE060A">
      <w:pPr>
        <w:numPr>
          <w:ilvl w:val="0"/>
          <w:numId w:val="9"/>
        </w:numPr>
        <w:spacing w:line="360" w:lineRule="auto"/>
        <w:jc w:val="both"/>
      </w:pPr>
      <w:r w:rsidRPr="007375E2">
        <w:t>rysunki (dokumentacje) na wykonanie robót towarzyszących (np. na przełożenie linii telefonicznej, energetycznej, gazowej, oświetlenia itp..) oraz protokoły odbioru i przekazania tych robót właścicielom urządzeń,</w:t>
      </w:r>
    </w:p>
    <w:p w:rsidR="00CE060A" w:rsidRPr="007375E2" w:rsidRDefault="00CE060A" w:rsidP="00CE060A">
      <w:pPr>
        <w:numPr>
          <w:ilvl w:val="0"/>
          <w:numId w:val="9"/>
        </w:numPr>
        <w:spacing w:line="360" w:lineRule="auto"/>
        <w:jc w:val="both"/>
      </w:pPr>
      <w:r w:rsidRPr="007375E2">
        <w:t>geodezyjną inwentaryzację powykonawczą robót i sieci uzbrojenia terenu,</w:t>
      </w:r>
    </w:p>
    <w:p w:rsidR="00CE060A" w:rsidRPr="007375E2" w:rsidRDefault="00CE060A" w:rsidP="00CE060A">
      <w:pPr>
        <w:numPr>
          <w:ilvl w:val="0"/>
          <w:numId w:val="9"/>
        </w:numPr>
        <w:spacing w:line="360" w:lineRule="auto"/>
        <w:jc w:val="both"/>
      </w:pPr>
      <w:r w:rsidRPr="007375E2">
        <w:t>kopię mapy zasadniczej powstałej w wyniku geodezyjnej inwentaryzacji powykonawczej.</w:t>
      </w:r>
    </w:p>
    <w:p w:rsidR="00CE060A" w:rsidRPr="007375E2" w:rsidRDefault="00CE060A" w:rsidP="00CE060A">
      <w:pPr>
        <w:spacing w:line="360" w:lineRule="auto"/>
        <w:jc w:val="both"/>
      </w:pPr>
      <w:r w:rsidRPr="007375E2">
        <w:t>W przypadku, gdy wg komisji, roboty pod względem przygotowania dokumentacji nie będą gotowe do odbioru ostatecznego, komisja w porozumieniu z Wykonawcą wyznaczy ponowny termin odbioru wstecznego robót.</w:t>
      </w:r>
    </w:p>
    <w:p w:rsidR="00CE060A" w:rsidRPr="007375E2" w:rsidRDefault="00CE060A" w:rsidP="00CE060A">
      <w:pPr>
        <w:spacing w:line="360" w:lineRule="auto"/>
        <w:jc w:val="both"/>
      </w:pPr>
      <w:r w:rsidRPr="007375E2">
        <w:t>Wszystkie zarządzone przez komisję roboty poprawkowe lub uzupełniające będą zestawione wg wzoru ustalonego przez Zamawiającego.</w:t>
      </w:r>
    </w:p>
    <w:p w:rsidR="00CE060A" w:rsidRPr="007375E2" w:rsidRDefault="00CE060A" w:rsidP="00CE060A">
      <w:pPr>
        <w:spacing w:line="360" w:lineRule="auto"/>
        <w:jc w:val="both"/>
      </w:pPr>
      <w:r w:rsidRPr="007375E2">
        <w:t>Termin wykonania robót poprawkowych i robót uzupełniających wyznaczy komisja.</w:t>
      </w:r>
    </w:p>
    <w:p w:rsidR="00CE060A" w:rsidRPr="007375E2" w:rsidRDefault="00CE060A" w:rsidP="00CE060A">
      <w:pPr>
        <w:spacing w:line="360" w:lineRule="auto"/>
        <w:jc w:val="both"/>
        <w:rPr>
          <w:u w:val="single"/>
        </w:rPr>
      </w:pPr>
    </w:p>
    <w:p w:rsidR="00CE060A" w:rsidRPr="007375E2" w:rsidRDefault="00CE060A" w:rsidP="00CE060A">
      <w:pPr>
        <w:spacing w:line="360" w:lineRule="auto"/>
        <w:jc w:val="both"/>
        <w:rPr>
          <w:u w:val="single"/>
        </w:rPr>
      </w:pPr>
      <w:r w:rsidRPr="007375E2">
        <w:rPr>
          <w:u w:val="single"/>
        </w:rPr>
        <w:t>8.5.Odbiór pogwarancyjny.</w:t>
      </w:r>
    </w:p>
    <w:p w:rsidR="00CE060A" w:rsidRPr="007375E2" w:rsidRDefault="00CE060A" w:rsidP="00CE060A">
      <w:pPr>
        <w:spacing w:line="360" w:lineRule="auto"/>
        <w:ind w:firstLine="708"/>
        <w:jc w:val="both"/>
      </w:pPr>
      <w:r w:rsidRPr="007375E2">
        <w:t>Odbiór pogwarancyjny polega na ocenie wykonanych robót związanych z usunięciem wad stwierdzonych przy odbiorze ostatecznym i zaistniałych w okresie gwarancyjnym.</w:t>
      </w:r>
    </w:p>
    <w:p w:rsidR="00CE060A" w:rsidRPr="007375E2" w:rsidRDefault="00CE060A" w:rsidP="00CE060A">
      <w:pPr>
        <w:spacing w:line="360" w:lineRule="auto"/>
        <w:jc w:val="both"/>
      </w:pPr>
      <w:r w:rsidRPr="007375E2">
        <w:t>Odbiór pogwarancyjny będzie dokonany na podstawie oceny wizualnej obiektu z uwzględnieniem zasad opisanych w punkcie 8.4. „Odbiór ostateczny robót”.</w:t>
      </w:r>
    </w:p>
    <w:p w:rsidR="009F42BB" w:rsidRPr="007375E2" w:rsidRDefault="009F42BB" w:rsidP="000C090C">
      <w:pPr>
        <w:spacing w:line="360" w:lineRule="auto"/>
        <w:jc w:val="both"/>
      </w:pPr>
      <w:bookmarkStart w:id="0" w:name="_GoBack"/>
      <w:bookmarkEnd w:id="0"/>
    </w:p>
    <w:p w:rsidR="00CE060A" w:rsidRPr="007375E2" w:rsidRDefault="00CE060A" w:rsidP="00CE060A">
      <w:pPr>
        <w:spacing w:line="360" w:lineRule="auto"/>
        <w:jc w:val="both"/>
        <w:rPr>
          <w:b/>
          <w:bCs/>
        </w:rPr>
      </w:pPr>
      <w:r w:rsidRPr="007375E2">
        <w:rPr>
          <w:b/>
          <w:bCs/>
        </w:rPr>
        <w:t>9.</w:t>
      </w:r>
      <w:r w:rsidRPr="007375E2">
        <w:t xml:space="preserve">      </w:t>
      </w:r>
      <w:r w:rsidRPr="007375E2">
        <w:rPr>
          <w:b/>
          <w:bCs/>
        </w:rPr>
        <w:t>Podstawa płatności</w:t>
      </w:r>
    </w:p>
    <w:p w:rsidR="00CE060A" w:rsidRPr="007375E2" w:rsidRDefault="00CE060A" w:rsidP="00CE060A">
      <w:pPr>
        <w:spacing w:line="360" w:lineRule="auto"/>
        <w:ind w:left="397"/>
        <w:jc w:val="both"/>
      </w:pPr>
      <w:r w:rsidRPr="007375E2">
        <w:t>Podstawą płatności jest cena jednostkowa skalkulowana przez Wykonawcę w kosztorysie ofertowym  za jednostkę obmiarową ustaloną dla danej pozycji kosztorysu.</w:t>
      </w:r>
    </w:p>
    <w:p w:rsidR="00CE060A" w:rsidRPr="007375E2" w:rsidRDefault="00CE060A" w:rsidP="00CE060A">
      <w:pPr>
        <w:spacing w:line="360" w:lineRule="auto"/>
        <w:ind w:left="397"/>
        <w:jc w:val="both"/>
      </w:pPr>
      <w:r w:rsidRPr="007375E2">
        <w:t xml:space="preserve">Wysokość wynagrodzenia Wykonawcy określa się według cen jednostkowych z kosztorysu ofertowego oraz rzeczywiście wykonanych i odebranych Robót. Ceny jednostkowe kosztorysu ofertowego mają charakter cen ryczałtowych (niezmiennych). </w:t>
      </w:r>
    </w:p>
    <w:p w:rsidR="00CE060A" w:rsidRPr="007375E2" w:rsidRDefault="00CE060A" w:rsidP="00CE060A">
      <w:pPr>
        <w:spacing w:line="360" w:lineRule="auto"/>
        <w:ind w:left="397"/>
        <w:jc w:val="both"/>
      </w:pPr>
      <w:r w:rsidRPr="007375E2">
        <w:t>Wykonawca jest zobowiązany prowadzić książkę obmiaru Robót i obliczać wynagrodzenie kosztorysowe po wykonaniu uzgodnionego zakresu Robót.</w:t>
      </w:r>
    </w:p>
    <w:p w:rsidR="00CE060A" w:rsidRPr="007375E2" w:rsidRDefault="00CE060A" w:rsidP="00CE060A">
      <w:pPr>
        <w:spacing w:line="360" w:lineRule="auto"/>
        <w:ind w:left="397"/>
        <w:jc w:val="both"/>
      </w:pPr>
      <w:r w:rsidRPr="007375E2">
        <w:t>Cena jednostkowa lub kwota ryczałtowa pozycji kosztorysowej będzie uwzględniać wszystkie czynności, wymagania i badania składające się na jej wykonanie, określone dla tej Roboty w Specyfikacji Technicznej i w dokumentacji.</w:t>
      </w:r>
    </w:p>
    <w:p w:rsidR="00CE060A" w:rsidRPr="007375E2" w:rsidRDefault="00CE060A" w:rsidP="00CE060A">
      <w:pPr>
        <w:spacing w:line="360" w:lineRule="auto"/>
        <w:ind w:left="397"/>
        <w:jc w:val="both"/>
      </w:pPr>
      <w:r w:rsidRPr="007375E2">
        <w:t>Ceny jednostkowe lub kwoty ryczałtowe będą obejmować:</w:t>
      </w:r>
    </w:p>
    <w:p w:rsidR="00CE060A" w:rsidRPr="007375E2" w:rsidRDefault="00CE060A" w:rsidP="00CE060A">
      <w:pPr>
        <w:widowControl w:val="0"/>
        <w:numPr>
          <w:ilvl w:val="0"/>
          <w:numId w:val="6"/>
        </w:numPr>
        <w:suppressAutoHyphens/>
        <w:spacing w:line="360" w:lineRule="auto"/>
        <w:jc w:val="both"/>
      </w:pPr>
      <w:r w:rsidRPr="007375E2">
        <w:t>robociznę bezpośrednią wraz z kosztami,</w:t>
      </w:r>
    </w:p>
    <w:p w:rsidR="00CE060A" w:rsidRPr="007375E2" w:rsidRDefault="00CE060A" w:rsidP="00CE060A">
      <w:pPr>
        <w:widowControl w:val="0"/>
        <w:numPr>
          <w:ilvl w:val="0"/>
          <w:numId w:val="6"/>
        </w:numPr>
        <w:suppressAutoHyphens/>
        <w:spacing w:line="360" w:lineRule="auto"/>
        <w:jc w:val="both"/>
      </w:pPr>
      <w:r w:rsidRPr="007375E2">
        <w:t>wartość zużytych Materiałów wraz z kosztami zakupu, magazynowania, ewentualnymi kosztami ubytków i transportu na plac budowy,</w:t>
      </w:r>
    </w:p>
    <w:p w:rsidR="00CE060A" w:rsidRPr="007375E2" w:rsidRDefault="00CE060A" w:rsidP="00CE060A">
      <w:pPr>
        <w:widowControl w:val="0"/>
        <w:numPr>
          <w:ilvl w:val="0"/>
          <w:numId w:val="6"/>
        </w:numPr>
        <w:suppressAutoHyphens/>
        <w:spacing w:line="360" w:lineRule="auto"/>
        <w:jc w:val="both"/>
      </w:pPr>
      <w:r w:rsidRPr="007375E2">
        <w:t>wartość pracy Sprzętu wraz z kosztami,</w:t>
      </w:r>
    </w:p>
    <w:p w:rsidR="00CE060A" w:rsidRPr="007375E2" w:rsidRDefault="00CE060A" w:rsidP="00CE060A">
      <w:pPr>
        <w:widowControl w:val="0"/>
        <w:numPr>
          <w:ilvl w:val="0"/>
          <w:numId w:val="6"/>
        </w:numPr>
        <w:suppressAutoHyphens/>
        <w:spacing w:line="360" w:lineRule="auto"/>
        <w:jc w:val="both"/>
      </w:pPr>
      <w:r w:rsidRPr="007375E2">
        <w:t>koszty pośrednie, zysk kalkulacyjny i ryzyko,</w:t>
      </w:r>
    </w:p>
    <w:p w:rsidR="00CE060A" w:rsidRPr="007375E2" w:rsidRDefault="00CE060A" w:rsidP="00CE060A">
      <w:pPr>
        <w:widowControl w:val="0"/>
        <w:numPr>
          <w:ilvl w:val="0"/>
          <w:numId w:val="6"/>
        </w:numPr>
        <w:suppressAutoHyphens/>
        <w:spacing w:line="360" w:lineRule="auto"/>
        <w:jc w:val="both"/>
      </w:pPr>
      <w:r w:rsidRPr="007375E2">
        <w:t>podatki obliczane zgodnie z obowiązującymi przepisami.</w:t>
      </w:r>
    </w:p>
    <w:p w:rsidR="00CE060A" w:rsidRPr="007375E2" w:rsidRDefault="00CE060A" w:rsidP="00CE060A">
      <w:pPr>
        <w:spacing w:line="360" w:lineRule="auto"/>
        <w:ind w:left="397"/>
        <w:jc w:val="both"/>
      </w:pPr>
      <w:r w:rsidRPr="007375E2">
        <w:t>Do cen jednostkowych w kosztorysie nie należy wliczać podatku VAT.</w:t>
      </w:r>
    </w:p>
    <w:p w:rsidR="00CE060A" w:rsidRPr="007375E2" w:rsidRDefault="00CE060A" w:rsidP="00CE060A"/>
    <w:p w:rsidR="00CE060A" w:rsidRPr="007375E2" w:rsidRDefault="00CE060A" w:rsidP="00CE060A">
      <w:pPr>
        <w:ind w:left="993" w:hanging="993"/>
        <w:jc w:val="center"/>
        <w:rPr>
          <w:b/>
          <w:bCs/>
          <w:color w:val="auto"/>
        </w:rPr>
      </w:pPr>
    </w:p>
    <w:p w:rsidR="00CE060A" w:rsidRDefault="00CE060A" w:rsidP="00CE060A">
      <w:pPr>
        <w:pStyle w:val="Style5"/>
        <w:widowControl/>
        <w:tabs>
          <w:tab w:val="left" w:pos="7094"/>
        </w:tabs>
        <w:ind w:left="283"/>
        <w:jc w:val="center"/>
        <w:rPr>
          <w:rStyle w:val="FontStyle16"/>
          <w:rFonts w:ascii="Times New Roman" w:hAnsi="Times New Roman"/>
        </w:rPr>
      </w:pPr>
    </w:p>
    <w:p w:rsidR="00CE060A" w:rsidRDefault="00CE060A" w:rsidP="00CE060A">
      <w:pPr>
        <w:pStyle w:val="Style5"/>
        <w:widowControl/>
        <w:tabs>
          <w:tab w:val="left" w:pos="7094"/>
        </w:tabs>
        <w:ind w:left="283"/>
        <w:jc w:val="center"/>
        <w:rPr>
          <w:rStyle w:val="FontStyle16"/>
          <w:rFonts w:ascii="Times New Roman" w:hAnsi="Times New Roman"/>
        </w:rPr>
      </w:pPr>
    </w:p>
    <w:p w:rsidR="00CE060A" w:rsidRDefault="00CE060A" w:rsidP="00CE060A">
      <w:pPr>
        <w:pStyle w:val="Style5"/>
        <w:widowControl/>
        <w:tabs>
          <w:tab w:val="left" w:pos="7094"/>
        </w:tabs>
        <w:ind w:left="283"/>
        <w:jc w:val="center"/>
        <w:rPr>
          <w:rStyle w:val="FontStyle16"/>
          <w:rFonts w:ascii="Times New Roman" w:hAnsi="Times New Roman"/>
        </w:rPr>
      </w:pPr>
    </w:p>
    <w:p w:rsidR="00DC0841" w:rsidRDefault="00DC0841"/>
    <w:sectPr w:rsidR="00DC0841" w:rsidSect="003674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6F" w:rsidRDefault="008F196F" w:rsidP="00CE060A">
      <w:r>
        <w:separator/>
      </w:r>
    </w:p>
  </w:endnote>
  <w:endnote w:type="continuationSeparator" w:id="0">
    <w:p w:rsidR="008F196F" w:rsidRDefault="008F196F" w:rsidP="00CE0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6F" w:rsidRDefault="008F196F" w:rsidP="00CE060A">
      <w:r>
        <w:separator/>
      </w:r>
    </w:p>
  </w:footnote>
  <w:footnote w:type="continuationSeparator" w:id="0">
    <w:p w:rsidR="008F196F" w:rsidRDefault="008F196F" w:rsidP="00CE0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2">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E06789"/>
    <w:multiLevelType w:val="hybridMultilevel"/>
    <w:tmpl w:val="24DED4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6935ECA"/>
    <w:multiLevelType w:val="hybridMultilevel"/>
    <w:tmpl w:val="501824C8"/>
    <w:lvl w:ilvl="0" w:tplc="E050E8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nsid w:val="3FE625AE"/>
    <w:multiLevelType w:val="hybridMultilevel"/>
    <w:tmpl w:val="58B45CD4"/>
    <w:styleLink w:val="Styl203"/>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E060A"/>
    <w:rsid w:val="00063EA2"/>
    <w:rsid w:val="000B27AD"/>
    <w:rsid w:val="000C090C"/>
    <w:rsid w:val="00367483"/>
    <w:rsid w:val="003910EA"/>
    <w:rsid w:val="00584213"/>
    <w:rsid w:val="005F2892"/>
    <w:rsid w:val="00626D53"/>
    <w:rsid w:val="0064482E"/>
    <w:rsid w:val="006A2731"/>
    <w:rsid w:val="006F63A7"/>
    <w:rsid w:val="007E70E1"/>
    <w:rsid w:val="008642D1"/>
    <w:rsid w:val="008F196F"/>
    <w:rsid w:val="009114BF"/>
    <w:rsid w:val="009F42BB"/>
    <w:rsid w:val="00A41E79"/>
    <w:rsid w:val="00AC4166"/>
    <w:rsid w:val="00B5491D"/>
    <w:rsid w:val="00B75890"/>
    <w:rsid w:val="00CA1690"/>
    <w:rsid w:val="00CE060A"/>
    <w:rsid w:val="00DB7D48"/>
    <w:rsid w:val="00DC0841"/>
    <w:rsid w:val="00DF01EA"/>
    <w:rsid w:val="00E162C8"/>
    <w:rsid w:val="00E415F6"/>
    <w:rsid w:val="00FA431C"/>
    <w:rsid w:val="00FE62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60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060A"/>
    <w:pPr>
      <w:tabs>
        <w:tab w:val="center" w:pos="4536"/>
        <w:tab w:val="right" w:pos="9072"/>
      </w:tabs>
    </w:pPr>
  </w:style>
  <w:style w:type="character" w:customStyle="1" w:styleId="NagwekZnak">
    <w:name w:val="Nagłówek Znak"/>
    <w:basedOn w:val="Domylnaczcionkaakapitu"/>
    <w:link w:val="Nagwek"/>
    <w:uiPriority w:val="99"/>
    <w:rsid w:val="00CE060A"/>
  </w:style>
  <w:style w:type="paragraph" w:styleId="Stopka">
    <w:name w:val="footer"/>
    <w:basedOn w:val="Normalny"/>
    <w:link w:val="StopkaZnak"/>
    <w:uiPriority w:val="99"/>
    <w:unhideWhenUsed/>
    <w:rsid w:val="00CE060A"/>
    <w:pPr>
      <w:tabs>
        <w:tab w:val="center" w:pos="4536"/>
        <w:tab w:val="right" w:pos="9072"/>
      </w:tabs>
    </w:pPr>
  </w:style>
  <w:style w:type="character" w:customStyle="1" w:styleId="StopkaZnak">
    <w:name w:val="Stopka Znak"/>
    <w:basedOn w:val="Domylnaczcionkaakapitu"/>
    <w:link w:val="Stopka"/>
    <w:uiPriority w:val="99"/>
    <w:rsid w:val="00CE060A"/>
  </w:style>
  <w:style w:type="paragraph" w:styleId="Tekstpodstawowy">
    <w:name w:val="Body Text"/>
    <w:basedOn w:val="Normalny"/>
    <w:link w:val="TekstpodstawowyZnak"/>
    <w:rsid w:val="00CE060A"/>
    <w:pPr>
      <w:jc w:val="both"/>
    </w:pPr>
    <w:rPr>
      <w:color w:val="auto"/>
      <w:sz w:val="20"/>
      <w:szCs w:val="20"/>
    </w:rPr>
  </w:style>
  <w:style w:type="character" w:customStyle="1" w:styleId="TekstpodstawowyZnak">
    <w:name w:val="Tekst podstawowy Znak"/>
    <w:basedOn w:val="Domylnaczcionkaakapitu"/>
    <w:link w:val="Tekstpodstawowy"/>
    <w:rsid w:val="00CE060A"/>
    <w:rPr>
      <w:rFonts w:ascii="Times New Roman" w:eastAsia="Times New Roman" w:hAnsi="Times New Roman" w:cs="Times New Roman"/>
      <w:sz w:val="20"/>
      <w:szCs w:val="20"/>
    </w:rPr>
  </w:style>
  <w:style w:type="paragraph" w:styleId="Akapitzlist">
    <w:name w:val="List Paragraph"/>
    <w:aliases w:val="List bullet 2"/>
    <w:basedOn w:val="Normalny"/>
    <w:link w:val="AkapitzlistZnak"/>
    <w:uiPriority w:val="34"/>
    <w:qFormat/>
    <w:rsid w:val="00CE060A"/>
    <w:pPr>
      <w:ind w:left="708"/>
    </w:pPr>
    <w:rPr>
      <w:sz w:val="20"/>
      <w:szCs w:val="20"/>
    </w:rPr>
  </w:style>
  <w:style w:type="paragraph" w:customStyle="1" w:styleId="Style5">
    <w:name w:val="Style5"/>
    <w:basedOn w:val="Normalny"/>
    <w:link w:val="Style5Znak"/>
    <w:rsid w:val="00CE060A"/>
    <w:pPr>
      <w:widowControl w:val="0"/>
      <w:autoSpaceDE w:val="0"/>
      <w:autoSpaceDN w:val="0"/>
      <w:adjustRightInd w:val="0"/>
    </w:pPr>
    <w:rPr>
      <w:rFonts w:ascii="Arial" w:hAnsi="Arial"/>
    </w:rPr>
  </w:style>
  <w:style w:type="character" w:customStyle="1" w:styleId="FontStyle16">
    <w:name w:val="Font Style16"/>
    <w:rsid w:val="00CE060A"/>
    <w:rPr>
      <w:rFonts w:ascii="Arial" w:hAnsi="Arial" w:cs="Arial"/>
      <w:b/>
      <w:bCs/>
      <w:sz w:val="22"/>
      <w:szCs w:val="22"/>
    </w:rPr>
  </w:style>
  <w:style w:type="character" w:customStyle="1" w:styleId="AkapitzlistZnak">
    <w:name w:val="Akapit z listą Znak"/>
    <w:aliases w:val="List bullet 2 Znak"/>
    <w:link w:val="Akapitzlist"/>
    <w:uiPriority w:val="34"/>
    <w:rsid w:val="00CE060A"/>
    <w:rPr>
      <w:rFonts w:ascii="Times New Roman" w:eastAsia="Times New Roman" w:hAnsi="Times New Roman" w:cs="Times New Roman"/>
      <w:color w:val="000000"/>
      <w:sz w:val="20"/>
      <w:szCs w:val="20"/>
      <w:lang w:eastAsia="pl-PL"/>
    </w:rPr>
  </w:style>
  <w:style w:type="character" w:customStyle="1" w:styleId="Style5Znak">
    <w:name w:val="Style5 Znak"/>
    <w:link w:val="Style5"/>
    <w:rsid w:val="00CE060A"/>
    <w:rPr>
      <w:rFonts w:ascii="Arial" w:eastAsia="Times New Roman" w:hAnsi="Arial" w:cs="Times New Roman"/>
      <w:color w:val="000000"/>
      <w:sz w:val="24"/>
      <w:szCs w:val="24"/>
    </w:rPr>
  </w:style>
  <w:style w:type="numbering" w:customStyle="1" w:styleId="Styl203">
    <w:name w:val="Styl203"/>
    <w:uiPriority w:val="99"/>
    <w:rsid w:val="00CE060A"/>
    <w:pPr>
      <w:numPr>
        <w:numId w:val="1"/>
      </w:numPr>
    </w:pPr>
  </w:style>
</w:styles>
</file>

<file path=word/webSettings.xml><?xml version="1.0" encoding="utf-8"?>
<w:webSettings xmlns:r="http://schemas.openxmlformats.org/officeDocument/2006/relationships" xmlns:w="http://schemas.openxmlformats.org/wordprocessingml/2006/main">
  <w:divs>
    <w:div w:id="19881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F9C6E-4CC5-4699-A27D-00AAFF5F24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3D3B46B-1C95-4CBD-9352-24C9A65B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4259</Words>
  <Characters>25555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Skurzewska Dorota</dc:creator>
  <cp:lastModifiedBy>baranowski4864</cp:lastModifiedBy>
  <cp:revision>2</cp:revision>
  <dcterms:created xsi:type="dcterms:W3CDTF">2021-05-17T11:02:00Z</dcterms:created>
  <dcterms:modified xsi:type="dcterms:W3CDTF">2021-05-17T11:02:00Z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2bac5e93-d42f-4834-baae-fe1c64aec8d2</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+pR/9MC/9rHiMK20XxUmNOYJo+H1L1xg</vt:lpwstr>
  </property>
</Properties>
</file>