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3" w14:textId="406F61E4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right"/>
        <w:rPr>
          <w:rFonts w:asciiTheme="majorHAnsi" w:eastAsia="Cambria" w:hAnsiTheme="majorHAnsi" w:cstheme="majorHAnsi"/>
          <w:color w:val="000000"/>
          <w:szCs w:val="24"/>
        </w:rPr>
      </w:pPr>
      <w:r w:rsidRPr="00C90CAE">
        <w:rPr>
          <w:rFonts w:asciiTheme="majorHAnsi" w:eastAsia="Cambria" w:hAnsiTheme="majorHAnsi" w:cstheme="majorHAnsi"/>
          <w:b/>
          <w:szCs w:val="24"/>
        </w:rPr>
        <w:t xml:space="preserve">Załącznik nr </w:t>
      </w:r>
      <w:r w:rsidRPr="00C90CAE">
        <w:rPr>
          <w:rFonts w:asciiTheme="majorHAnsi" w:eastAsia="Cambria" w:hAnsiTheme="majorHAnsi" w:cstheme="majorHAnsi"/>
          <w:b/>
          <w:color w:val="000000"/>
          <w:szCs w:val="24"/>
        </w:rPr>
        <w:t>5 do SWZ</w:t>
      </w:r>
    </w:p>
    <w:p w14:paraId="00000004" w14:textId="77777777" w:rsidR="001667C3" w:rsidRPr="00C90CAE" w:rsidRDefault="001667C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04D29884" w14:textId="77777777" w:rsidR="00C90CAE" w:rsidRPr="00C90CAE" w:rsidRDefault="00C90CAE" w:rsidP="00C90CAE">
      <w:pPr>
        <w:spacing w:line="100" w:lineRule="atLeast"/>
        <w:ind w:left="0" w:hanging="2"/>
        <w:rPr>
          <w:rFonts w:asciiTheme="majorHAnsi" w:hAnsiTheme="majorHAnsi" w:cstheme="majorHAnsi"/>
          <w:b/>
          <w:bCs/>
          <w:sz w:val="22"/>
          <w:szCs w:val="22"/>
        </w:rPr>
      </w:pPr>
      <w:r w:rsidRPr="00C90CAE">
        <w:rPr>
          <w:rFonts w:asciiTheme="majorHAnsi" w:eastAsia="Cambria" w:hAnsiTheme="majorHAnsi" w:cstheme="majorHAnsi"/>
          <w:b/>
          <w:color w:val="000000"/>
          <w:sz w:val="22"/>
          <w:szCs w:val="22"/>
        </w:rPr>
        <w:t>Numer sprawy:</w:t>
      </w:r>
      <w:r w:rsidRPr="00C90CAE">
        <w:rPr>
          <w:rFonts w:asciiTheme="majorHAnsi" w:eastAsia="Cambria" w:hAnsiTheme="majorHAnsi" w:cstheme="majorHAnsi"/>
          <w:b/>
          <w:sz w:val="22"/>
          <w:szCs w:val="22"/>
        </w:rPr>
        <w:t xml:space="preserve"> </w:t>
      </w:r>
      <w:r w:rsidRPr="00C90CAE">
        <w:rPr>
          <w:rFonts w:asciiTheme="majorHAnsi" w:hAnsiTheme="majorHAnsi" w:cstheme="majorHAnsi"/>
          <w:b/>
          <w:bCs/>
          <w:sz w:val="22"/>
          <w:szCs w:val="22"/>
        </w:rPr>
        <w:t>ZP.P.04.D.2025.DZ</w:t>
      </w:r>
    </w:p>
    <w:p w14:paraId="00000005" w14:textId="1E31B441" w:rsidR="001667C3" w:rsidRPr="00C90CAE" w:rsidRDefault="001667C3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120" w:after="120" w:line="276" w:lineRule="auto"/>
        <w:ind w:left="0" w:right="-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00000006" w14:textId="77777777" w:rsidR="001667C3" w:rsidRPr="00C90CAE" w:rsidRDefault="001667C3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before="120" w:after="120" w:line="276" w:lineRule="auto"/>
        <w:ind w:left="0" w:right="-1" w:hanging="2"/>
        <w:jc w:val="both"/>
        <w:rPr>
          <w:rFonts w:asciiTheme="majorHAnsi" w:eastAsia="Cambria" w:hAnsiTheme="majorHAnsi" w:cstheme="majorHAnsi"/>
          <w:color w:val="0070C0"/>
          <w:sz w:val="20"/>
        </w:rPr>
      </w:pPr>
    </w:p>
    <w:p w14:paraId="00000007" w14:textId="0A47960B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b/>
          <w:i/>
          <w:color w:val="000000"/>
          <w:sz w:val="20"/>
        </w:rPr>
        <w:t>Postępowanie pn. „</w:t>
      </w:r>
      <w:r w:rsidRPr="00C90CAE">
        <w:rPr>
          <w:rFonts w:asciiTheme="majorHAnsi" w:eastAsia="Cambria" w:hAnsiTheme="majorHAnsi" w:cstheme="majorHAnsi"/>
          <w:b/>
          <w:color w:val="000000"/>
          <w:sz w:val="20"/>
        </w:rPr>
        <w:t>Dostawa autobusów o napędzie elektrycznym zasilanych wodorem klasy MEGA</w:t>
      </w:r>
      <w:r w:rsidRPr="00C90CAE">
        <w:rPr>
          <w:rFonts w:asciiTheme="majorHAnsi" w:eastAsia="Cambria" w:hAnsiTheme="majorHAnsi" w:cstheme="majorHAnsi"/>
          <w:b/>
          <w:i/>
          <w:color w:val="000000"/>
          <w:sz w:val="20"/>
        </w:rPr>
        <w:t xml:space="preserve">” </w:t>
      </w:r>
    </w:p>
    <w:p w14:paraId="00000008" w14:textId="77777777" w:rsidR="001667C3" w:rsidRPr="00C90CAE" w:rsidRDefault="001667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00000009" w14:textId="77777777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14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b/>
          <w:color w:val="000000"/>
          <w:sz w:val="20"/>
        </w:rPr>
        <w:t>WYKONAWCA</w:t>
      </w:r>
    </w:p>
    <w:p w14:paraId="0000000A" w14:textId="77777777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14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b/>
          <w:color w:val="000000"/>
          <w:sz w:val="20"/>
        </w:rPr>
        <w:t>…………………………………………………………………………………………………</w:t>
      </w:r>
    </w:p>
    <w:p w14:paraId="0000000B" w14:textId="77777777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141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i/>
          <w:color w:val="000000"/>
          <w:sz w:val="20"/>
        </w:rPr>
        <w:t xml:space="preserve">(nazwa albo imię i nazwisko, siedziba albo miejsce zamieszkania, jeżeli </w:t>
      </w:r>
      <w:r w:rsidRPr="00C90CAE">
        <w:rPr>
          <w:rFonts w:asciiTheme="majorHAnsi" w:eastAsia="Cambria" w:hAnsiTheme="majorHAnsi" w:cstheme="majorHAnsi"/>
          <w:i/>
          <w:color w:val="000000"/>
          <w:sz w:val="20"/>
        </w:rPr>
        <w:t>jest miejscem wykonywania działalności wykonawcy lub nazwy albo imiona i nazwiska, siedziby albo miejsca zamieszkania, jeżeli są miejscami wykonywania działalności wykonawców)</w:t>
      </w:r>
    </w:p>
    <w:p w14:paraId="0000000C" w14:textId="77777777" w:rsidR="001667C3" w:rsidRPr="00C90CAE" w:rsidRDefault="001667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14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0000000D" w14:textId="77777777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14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b/>
          <w:color w:val="000000"/>
          <w:sz w:val="20"/>
        </w:rPr>
        <w:t>reprezentowany przez:</w:t>
      </w:r>
    </w:p>
    <w:p w14:paraId="0000000E" w14:textId="77777777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14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b/>
          <w:color w:val="000000"/>
          <w:sz w:val="20"/>
        </w:rPr>
        <w:t>…………………………………………………………………………………………………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br/>
      </w:r>
    </w:p>
    <w:p w14:paraId="0000000F" w14:textId="77777777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Theme="majorHAnsi" w:eastAsia="Cambria" w:hAnsiTheme="majorHAnsi" w:cstheme="majorHAnsi"/>
          <w:color w:val="000000"/>
          <w:sz w:val="20"/>
          <w:highlight w:val="white"/>
        </w:rPr>
      </w:pPr>
      <w:r w:rsidRPr="00C90CAE">
        <w:rPr>
          <w:rFonts w:asciiTheme="majorHAnsi" w:eastAsia="Cambria" w:hAnsiTheme="majorHAnsi" w:cstheme="majorHAnsi"/>
          <w:b/>
          <w:color w:val="000000"/>
          <w:sz w:val="20"/>
        </w:rPr>
        <w:t xml:space="preserve">Oświadczenie </w:t>
      </w:r>
      <w:r w:rsidRPr="00C90CAE">
        <w:rPr>
          <w:rFonts w:asciiTheme="majorHAnsi" w:eastAsia="Cambria" w:hAnsiTheme="majorHAnsi" w:cstheme="majorHAnsi"/>
          <w:b/>
          <w:color w:val="000000"/>
          <w:sz w:val="20"/>
          <w:highlight w:val="white"/>
        </w:rPr>
        <w:t xml:space="preserve">wykonawcy o aktualności informacji zawartych w oświadczeniu, </w:t>
      </w:r>
    </w:p>
    <w:p w14:paraId="00000010" w14:textId="77777777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b/>
          <w:color w:val="000000"/>
          <w:sz w:val="20"/>
          <w:highlight w:val="white"/>
        </w:rPr>
        <w:t xml:space="preserve">o którym mowa w art. 125 ust. 1 ustawy </w:t>
      </w:r>
      <w:r w:rsidRPr="00C90CAE">
        <w:rPr>
          <w:rFonts w:asciiTheme="majorHAnsi" w:eastAsia="Cambria" w:hAnsiTheme="majorHAnsi" w:cstheme="majorHAnsi"/>
          <w:b/>
          <w:color w:val="000000"/>
          <w:sz w:val="20"/>
        </w:rPr>
        <w:t xml:space="preserve">- Prawo zamówień publicznych </w:t>
      </w:r>
    </w:p>
    <w:p w14:paraId="00000011" w14:textId="3DE7B4EC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b/>
          <w:color w:val="000000"/>
          <w:sz w:val="20"/>
        </w:rPr>
        <w:t>(tekst jedn. Dz. U. 202</w:t>
      </w:r>
      <w:r>
        <w:rPr>
          <w:rFonts w:asciiTheme="majorHAnsi" w:eastAsia="Cambria" w:hAnsiTheme="majorHAnsi" w:cstheme="majorHAnsi"/>
          <w:b/>
          <w:color w:val="000000"/>
          <w:sz w:val="20"/>
        </w:rPr>
        <w:t>4</w:t>
      </w:r>
      <w:r w:rsidRPr="00C90CAE">
        <w:rPr>
          <w:rFonts w:asciiTheme="majorHAnsi" w:eastAsia="Cambria" w:hAnsiTheme="majorHAnsi" w:cstheme="majorHAnsi"/>
          <w:b/>
          <w:color w:val="000000"/>
          <w:sz w:val="20"/>
        </w:rPr>
        <w:t>, poz. 1</w:t>
      </w:r>
      <w:r>
        <w:rPr>
          <w:rFonts w:asciiTheme="majorHAnsi" w:eastAsia="Cambria" w:hAnsiTheme="majorHAnsi" w:cstheme="majorHAnsi"/>
          <w:b/>
          <w:sz w:val="20"/>
        </w:rPr>
        <w:t>320</w:t>
      </w:r>
      <w:r w:rsidRPr="00C90CAE">
        <w:rPr>
          <w:rFonts w:asciiTheme="majorHAnsi" w:eastAsia="Cambria" w:hAnsiTheme="majorHAnsi" w:cstheme="majorHAnsi"/>
          <w:b/>
          <w:color w:val="000000"/>
          <w:sz w:val="20"/>
        </w:rPr>
        <w:t xml:space="preserve">) </w:t>
      </w:r>
    </w:p>
    <w:p w14:paraId="00000012" w14:textId="77777777" w:rsidR="001667C3" w:rsidRPr="00C90CAE" w:rsidRDefault="001667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14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00000013" w14:textId="228AEDA5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2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color w:val="000000"/>
          <w:sz w:val="20"/>
        </w:rPr>
        <w:t xml:space="preserve">Uprawniony do reprezentowania wykonawcy ……………………………………………………………. w postępowaniu 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br/>
        <w:t xml:space="preserve">o udzielenie zamówienia publicznego na pn. „Dostawa autobusów o napędzie elektrycznym zasilanych wodorem klasy MEGA”, Oznaczenie sprawy: </w:t>
      </w:r>
      <w:r w:rsidRPr="00C90CAE">
        <w:rPr>
          <w:rFonts w:asciiTheme="majorHAnsi" w:hAnsiTheme="majorHAnsi" w:cstheme="majorHAnsi"/>
          <w:sz w:val="20"/>
        </w:rPr>
        <w:t>ZP.P.04.D.2025.DZ,</w:t>
      </w:r>
      <w:r>
        <w:rPr>
          <w:rFonts w:asciiTheme="majorHAnsi" w:hAnsiTheme="majorHAnsi" w:cstheme="majorHAnsi"/>
        </w:rPr>
        <w:t xml:space="preserve"> 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t xml:space="preserve">prowadzonym przez Miejski Zakład Komunikacyjny </w:t>
      </w:r>
      <w:r>
        <w:rPr>
          <w:rFonts w:asciiTheme="majorHAnsi" w:eastAsia="Cambria" w:hAnsiTheme="majorHAnsi" w:cstheme="majorHAnsi"/>
          <w:color w:val="000000"/>
          <w:sz w:val="20"/>
        </w:rPr>
        <w:br/>
      </w:r>
      <w:r w:rsidRPr="00C90CAE">
        <w:rPr>
          <w:rFonts w:asciiTheme="majorHAnsi" w:eastAsia="Cambria" w:hAnsiTheme="majorHAnsi" w:cstheme="majorHAnsi"/>
          <w:color w:val="000000"/>
          <w:sz w:val="20"/>
        </w:rPr>
        <w:t xml:space="preserve">w Bielsku-Białej Sp. z o.o., oświadczam, że informacje zawarte w oświadczeniu, o którym mowa w art. 125 ust. 1 ustawy z dnia 11 września 2019 r. - Prawo 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t>zamówień publicznych (tekst jedn. Dz. U. 202</w:t>
      </w:r>
      <w:r>
        <w:rPr>
          <w:rFonts w:asciiTheme="majorHAnsi" w:eastAsia="Cambria" w:hAnsiTheme="majorHAnsi" w:cstheme="majorHAnsi"/>
          <w:color w:val="000000"/>
          <w:sz w:val="20"/>
        </w:rPr>
        <w:t>4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t>, poz. 1</w:t>
      </w:r>
      <w:r>
        <w:rPr>
          <w:rFonts w:asciiTheme="majorHAnsi" w:eastAsia="Cambria" w:hAnsiTheme="majorHAnsi" w:cstheme="majorHAnsi"/>
          <w:color w:val="000000"/>
          <w:sz w:val="20"/>
        </w:rPr>
        <w:t>320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t>), w zakresie podstaw wykluczenia z postępowania wskazanych przez zamawiającego, o których mowa w art.:</w:t>
      </w:r>
    </w:p>
    <w:p w14:paraId="00000014" w14:textId="77777777" w:rsidR="001667C3" w:rsidRPr="00C90CAE" w:rsidRDefault="00C90C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color w:val="000000"/>
          <w:sz w:val="20"/>
        </w:rPr>
        <w:t>art. 108 ust. 1 pkt 3 Pzp,</w:t>
      </w:r>
    </w:p>
    <w:p w14:paraId="00000015" w14:textId="77777777" w:rsidR="001667C3" w:rsidRPr="00C90CAE" w:rsidRDefault="00C90C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color w:val="000000"/>
          <w:sz w:val="20"/>
        </w:rPr>
        <w:t>art. 108 ust. 1 pkt 4 Pzp, dotyczących orzeczenia zakazu ubiegania się o zamówienie publiczne tytułem środka zapobiegawczego,</w:t>
      </w:r>
    </w:p>
    <w:p w14:paraId="00000016" w14:textId="77777777" w:rsidR="001667C3" w:rsidRPr="00C90CAE" w:rsidRDefault="00C90C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color w:val="000000"/>
          <w:sz w:val="20"/>
        </w:rPr>
        <w:t>art. 108 ust. 1 pkt 5 Pzp, dotyczących zawarcia z innymi wykonawcami porozumienia mającego na celu zakłócenie konkurencji,</w:t>
      </w:r>
    </w:p>
    <w:p w14:paraId="00000017" w14:textId="77777777" w:rsidR="001667C3" w:rsidRPr="00C90CAE" w:rsidRDefault="00C90C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color w:val="000000"/>
          <w:sz w:val="20"/>
        </w:rPr>
        <w:t>art. 108 ust. 1 pkt 6 Pzp,</w:t>
      </w:r>
    </w:p>
    <w:p w14:paraId="00000018" w14:textId="3670DAE9" w:rsidR="001667C3" w:rsidRPr="00C90CAE" w:rsidRDefault="00C90C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color w:val="000000"/>
          <w:sz w:val="20"/>
        </w:rPr>
        <w:t xml:space="preserve">art. 109 ust. 1 pkt 1 Pzp, odnośnie do naruszenia obowiązków dotyczących płatności podatków 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br/>
        <w:t>i opłat lokalnych, o których mowa w ustawie z dnia 12 stycznia 1991 r. o podatkach i opłatach lokalnych (Dz. U. z 20</w:t>
      </w:r>
      <w:r>
        <w:rPr>
          <w:rFonts w:asciiTheme="majorHAnsi" w:eastAsia="Cambria" w:hAnsiTheme="majorHAnsi" w:cstheme="majorHAnsi"/>
          <w:color w:val="000000"/>
          <w:sz w:val="20"/>
        </w:rPr>
        <w:t>23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t xml:space="preserve"> r., poz. 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t>70</w:t>
      </w:r>
      <w:r>
        <w:rPr>
          <w:rFonts w:asciiTheme="majorHAnsi" w:eastAsia="Cambria" w:hAnsiTheme="majorHAnsi" w:cstheme="majorHAnsi"/>
          <w:color w:val="000000"/>
          <w:sz w:val="20"/>
        </w:rPr>
        <w:t xml:space="preserve"> z późn.zm.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t>),</w:t>
      </w:r>
    </w:p>
    <w:p w14:paraId="00000019" w14:textId="77777777" w:rsidR="001667C3" w:rsidRPr="00C90CAE" w:rsidRDefault="00C90C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color w:val="000000"/>
          <w:sz w:val="20"/>
        </w:rPr>
        <w:t xml:space="preserve">art. 109 ust. 1 pkt 4, 8 i 10 Pzp. </w:t>
      </w:r>
    </w:p>
    <w:p w14:paraId="0000001A" w14:textId="77777777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color w:val="000000"/>
          <w:sz w:val="20"/>
        </w:rPr>
        <w:t>Ustawy - Prawo zamówień publicznych są aktualne na dzień złożenia niniejszego oświadczenia.</w:t>
      </w:r>
    </w:p>
    <w:p w14:paraId="0000001B" w14:textId="77777777" w:rsidR="001667C3" w:rsidRPr="00C90CAE" w:rsidRDefault="00C90C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color w:val="000000"/>
          <w:sz w:val="20"/>
        </w:rPr>
        <w:t xml:space="preserve">art. 5k ust. 1 Rozporządzenia Rady (UE) 2022/576 z dnia 8 kwietnia 2022 r. 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br/>
        <w:t xml:space="preserve">w sprawie zmiany rozporządzenia (UE) nr 833/2014 dotyczącego środków ograniczających w związku z 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t>działaniami Rosji destabilizującymi sytuację na Ukrainie (Dz. Urz. UE nr L 111/1 z 8.4.2022)</w:t>
      </w:r>
    </w:p>
    <w:p w14:paraId="0000001C" w14:textId="77777777" w:rsidR="001667C3" w:rsidRPr="00C90CAE" w:rsidRDefault="00C90CAE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color w:val="000000"/>
          <w:sz w:val="20"/>
        </w:rPr>
        <w:t xml:space="preserve">art. 7 ust. 1 ustawy z dnia 13 kwietnia 2022 r. o szczególnych rozwiązaniach 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br/>
        <w:t>w zakresie przeciwdziałania wspieraniu agresji na Ukrainę oraz służących ochronie bezpieczeństwa narodowego.</w:t>
      </w:r>
    </w:p>
    <w:p w14:paraId="0000001D" w14:textId="77777777" w:rsidR="001667C3" w:rsidRPr="00C90CAE" w:rsidRDefault="001667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17768C8C" w14:textId="77777777" w:rsidR="00C90CAE" w:rsidRDefault="00C90CA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Theme="majorHAnsi" w:eastAsia="Cambria" w:hAnsiTheme="majorHAnsi" w:cstheme="majorHAnsi"/>
          <w:b/>
          <w:color w:val="000000"/>
          <w:sz w:val="20"/>
        </w:rPr>
      </w:pPr>
    </w:p>
    <w:p w14:paraId="0000001E" w14:textId="7D148671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b/>
          <w:color w:val="000000"/>
          <w:sz w:val="20"/>
        </w:rPr>
        <w:lastRenderedPageBreak/>
        <w:t>OŚWIADCZENIE DOTYCZĄCE PODANYCH INFORMACJI:</w:t>
      </w:r>
    </w:p>
    <w:p w14:paraId="0000001F" w14:textId="77777777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color w:val="000000"/>
          <w:sz w:val="20"/>
        </w:rPr>
        <w:t xml:space="preserve">Oświadczam, że wszystkie informacje podane w powyższych oświadczeniach są aktualne i zgodne 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br/>
        <w:t>z prawdą oraz zostały przedstawione z pełną świadomością konsekwencji wprowadzenia zamawiającego w błąd przy przedstawianiu informacji.</w:t>
      </w:r>
    </w:p>
    <w:p w14:paraId="00000020" w14:textId="77777777" w:rsidR="001667C3" w:rsidRPr="00C90CAE" w:rsidRDefault="001667C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00000021" w14:textId="77777777" w:rsidR="001667C3" w:rsidRPr="00C90CAE" w:rsidRDefault="001667C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00000022" w14:textId="77777777" w:rsidR="001667C3" w:rsidRPr="00C90CAE" w:rsidRDefault="001667C3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00000023" w14:textId="6239A075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color w:val="000000"/>
          <w:sz w:val="20"/>
        </w:rPr>
        <w:t xml:space="preserve">__________________ dnia ___ ___ ______ roku     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t xml:space="preserve">   </w:t>
      </w:r>
      <w:r w:rsidRPr="00C90CAE">
        <w:rPr>
          <w:rFonts w:asciiTheme="majorHAnsi" w:eastAsia="Cambria" w:hAnsiTheme="majorHAnsi" w:cstheme="majorHAnsi"/>
          <w:color w:val="000000"/>
          <w:sz w:val="20"/>
        </w:rPr>
        <w:t xml:space="preserve">                                       </w:t>
      </w:r>
      <w:r w:rsidRPr="00C90CAE">
        <w:rPr>
          <w:rFonts w:asciiTheme="majorHAnsi" w:eastAsia="Cambria" w:hAnsiTheme="majorHAnsi" w:cstheme="majorHAnsi"/>
          <w:i/>
          <w:color w:val="000000"/>
          <w:sz w:val="20"/>
        </w:rPr>
        <w:t>______________________________</w:t>
      </w:r>
    </w:p>
    <w:p w14:paraId="00000024" w14:textId="03D88A10" w:rsidR="001667C3" w:rsidRPr="00C90CAE" w:rsidRDefault="00C90CAE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C90CAE">
        <w:rPr>
          <w:rFonts w:asciiTheme="majorHAnsi" w:eastAsia="Cambria" w:hAnsiTheme="majorHAnsi" w:cstheme="majorHAnsi"/>
          <w:i/>
          <w:color w:val="000000"/>
          <w:sz w:val="20"/>
        </w:rPr>
        <w:t xml:space="preserve">                            </w:t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>
        <w:rPr>
          <w:rFonts w:asciiTheme="majorHAnsi" w:eastAsia="Cambria" w:hAnsiTheme="majorHAnsi" w:cstheme="majorHAnsi"/>
          <w:i/>
          <w:color w:val="000000"/>
          <w:sz w:val="20"/>
        </w:rPr>
        <w:tab/>
      </w:r>
      <w:r w:rsidRPr="00C90CAE">
        <w:rPr>
          <w:rFonts w:asciiTheme="majorHAnsi" w:eastAsia="Cambria" w:hAnsiTheme="majorHAnsi" w:cstheme="majorHAnsi"/>
          <w:i/>
          <w:color w:val="000000"/>
          <w:sz w:val="20"/>
        </w:rPr>
        <w:t>(podpis Wykonawcy/Pełnomocnika)</w:t>
      </w:r>
    </w:p>
    <w:p w14:paraId="00000025" w14:textId="77777777" w:rsidR="001667C3" w:rsidRPr="00C90CAE" w:rsidRDefault="001667C3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right"/>
        <w:rPr>
          <w:rFonts w:asciiTheme="majorHAnsi" w:eastAsia="Cambria" w:hAnsiTheme="majorHAnsi" w:cstheme="majorHAnsi"/>
          <w:color w:val="000000"/>
          <w:sz w:val="20"/>
        </w:rPr>
      </w:pPr>
    </w:p>
    <w:sectPr w:rsidR="001667C3" w:rsidRPr="00C90CA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8" w:bottom="142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6A070F" w14:textId="77777777" w:rsidR="00D443F1" w:rsidRDefault="00D443F1">
      <w:pPr>
        <w:spacing w:line="240" w:lineRule="auto"/>
        <w:ind w:left="0" w:hanging="2"/>
      </w:pPr>
      <w:r>
        <w:separator/>
      </w:r>
    </w:p>
  </w:endnote>
  <w:endnote w:type="continuationSeparator" w:id="0">
    <w:p w14:paraId="2C4C27A9" w14:textId="77777777" w:rsidR="00D443F1" w:rsidRDefault="00D443F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E85CC8" w14:textId="77777777" w:rsidR="00040882" w:rsidRDefault="00040882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8" w14:textId="77777777" w:rsidR="001667C3" w:rsidRDefault="00C90C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eastAsia="Tahoma" w:cs="Tahoma"/>
        <w:color w:val="000000"/>
        <w:sz w:val="18"/>
        <w:szCs w:val="18"/>
      </w:rPr>
    </w:pPr>
    <w:r>
      <w:rPr>
        <w:rFonts w:eastAsia="Tahoma" w:cs="Tahoma"/>
        <w:b/>
        <w:i/>
        <w:color w:val="000000"/>
        <w:sz w:val="18"/>
        <w:szCs w:val="18"/>
      </w:rPr>
      <w:t xml:space="preserve">Niniejszy plik musi być podpisany </w:t>
    </w:r>
    <w:r>
      <w:rPr>
        <w:rFonts w:eastAsia="Tahoma" w:cs="Tahoma"/>
        <w:b/>
        <w:i/>
        <w:color w:val="000000"/>
        <w:sz w:val="18"/>
        <w:szCs w:val="18"/>
        <w:u w:val="single"/>
      </w:rPr>
      <w:t>podpisem kwalifikowanym</w:t>
    </w:r>
    <w:r>
      <w:rPr>
        <w:rFonts w:eastAsia="Tahoma" w:cs="Tahoma"/>
        <w:b/>
        <w:i/>
        <w:color w:val="000000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7" w14:textId="77777777" w:rsidR="001667C3" w:rsidRDefault="001667C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eastAsia="Tahoma" w:cs="Tahoma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BE3ECE" w14:textId="77777777" w:rsidR="00D443F1" w:rsidRDefault="00D443F1">
      <w:pPr>
        <w:spacing w:line="240" w:lineRule="auto"/>
        <w:ind w:left="0" w:hanging="2"/>
      </w:pPr>
      <w:r>
        <w:separator/>
      </w:r>
    </w:p>
  </w:footnote>
  <w:footnote w:type="continuationSeparator" w:id="0">
    <w:p w14:paraId="1163BCB5" w14:textId="77777777" w:rsidR="00D443F1" w:rsidRDefault="00D443F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BA1A2" w14:textId="77777777" w:rsidR="00040882" w:rsidRDefault="00040882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000026" w14:textId="09D05C88" w:rsidR="001667C3" w:rsidRDefault="00C90C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rFonts w:eastAsia="Tahoma" w:cs="Tahoma"/>
        <w:color w:val="000000"/>
        <w:sz w:val="14"/>
        <w:szCs w:val="14"/>
      </w:rPr>
    </w:pPr>
    <w:r>
      <w:rPr>
        <w:rFonts w:eastAsia="Tahoma" w:cs="Tahoma"/>
        <w:color w:val="000000"/>
        <w:sz w:val="14"/>
        <w:szCs w:val="14"/>
      </w:rPr>
      <w:fldChar w:fldCharType="begin"/>
    </w:r>
    <w:r>
      <w:rPr>
        <w:rFonts w:eastAsia="Tahoma" w:cs="Tahoma"/>
        <w:color w:val="000000"/>
        <w:sz w:val="14"/>
        <w:szCs w:val="14"/>
      </w:rPr>
      <w:instrText>PAGE</w:instrText>
    </w:r>
    <w:r>
      <w:rPr>
        <w:rFonts w:eastAsia="Tahoma" w:cs="Tahoma"/>
        <w:color w:val="000000"/>
        <w:sz w:val="14"/>
        <w:szCs w:val="14"/>
      </w:rPr>
      <w:fldChar w:fldCharType="separate"/>
    </w:r>
    <w:r w:rsidR="00040882">
      <w:rPr>
        <w:rFonts w:eastAsia="Tahoma" w:cs="Tahoma"/>
        <w:noProof/>
        <w:color w:val="000000"/>
        <w:sz w:val="14"/>
        <w:szCs w:val="14"/>
      </w:rPr>
      <w:t>2</w:t>
    </w:r>
    <w:r>
      <w:rPr>
        <w:rFonts w:eastAsia="Tahoma" w:cs="Tahoma"/>
        <w:color w:val="000000"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F23C76" w14:textId="10237AB5" w:rsidR="00040882" w:rsidRDefault="00040882">
    <w:pPr>
      <w:pStyle w:val="Nagwek"/>
      <w:ind w:left="0" w:hanging="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C273D82" wp14:editId="00525D89">
          <wp:simplePos x="0" y="0"/>
          <wp:positionH relativeFrom="page">
            <wp:posOffset>271780</wp:posOffset>
          </wp:positionH>
          <wp:positionV relativeFrom="page">
            <wp:posOffset>175895</wp:posOffset>
          </wp:positionV>
          <wp:extent cx="7092000" cy="889200"/>
          <wp:effectExtent l="0" t="0" r="0" b="6350"/>
          <wp:wrapThrough wrapText="bothSides">
            <wp:wrapPolygon edited="0">
              <wp:start x="0" y="0"/>
              <wp:lineTo x="0" y="21291"/>
              <wp:lineTo x="21527" y="21291"/>
              <wp:lineTo x="21527" y="0"/>
              <wp:lineTo x="0" y="0"/>
            </wp:wrapPolygon>
          </wp:wrapThrough>
          <wp:docPr id="12409699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000" cy="88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8F30A9"/>
    <w:multiLevelType w:val="multilevel"/>
    <w:tmpl w:val="241239DA"/>
    <w:lvl w:ilvl="0">
      <w:start w:val="1"/>
      <w:numFmt w:val="lowerLetter"/>
      <w:pStyle w:val="Tabela1"/>
      <w:lvlText w:val="%1)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2738248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67C3"/>
    <w:rsid w:val="00003164"/>
    <w:rsid w:val="00040882"/>
    <w:rsid w:val="00084A40"/>
    <w:rsid w:val="00142368"/>
    <w:rsid w:val="001667C3"/>
    <w:rsid w:val="00640936"/>
    <w:rsid w:val="006B391B"/>
    <w:rsid w:val="00AD211E"/>
    <w:rsid w:val="00C90CAE"/>
    <w:rsid w:val="00CD3533"/>
    <w:rsid w:val="00D44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A7FFC"/>
  <w15:docId w15:val="{C9F5951B-B1D2-479E-BFE4-3C0C6097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ahoma" w:hAnsi="Tahoma"/>
      <w:position w:val="-1"/>
      <w:sz w:val="24"/>
    </w:rPr>
  </w:style>
  <w:style w:type="paragraph" w:styleId="Nagwek1">
    <w:name w:val="heading 1"/>
    <w:basedOn w:val="Normalny"/>
    <w:next w:val="Normalny"/>
    <w:uiPriority w:val="9"/>
    <w:qFormat/>
    <w:pPr>
      <w:keepNext/>
      <w:jc w:val="both"/>
    </w:pPr>
    <w:rPr>
      <w:rFonts w:ascii="Arial" w:hAnsi="Arial"/>
      <w:b/>
      <w:i/>
      <w:color w:val="00000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outlineLvl w:val="3"/>
    </w:pPr>
    <w:rPr>
      <w:i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right="1275"/>
      <w:jc w:val="right"/>
      <w:outlineLvl w:val="4"/>
    </w:pPr>
    <w:rPr>
      <w:rFonts w:ascii="Arial" w:hAnsi="Arial"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jc w:val="both"/>
      <w:outlineLvl w:val="5"/>
    </w:pPr>
    <w:rPr>
      <w:rFonts w:ascii="Arial" w:hAnsi="Arial"/>
      <w:i/>
      <w:color w:val="000000"/>
    </w:rPr>
  </w:style>
  <w:style w:type="paragraph" w:styleId="Nagwek7">
    <w:name w:val="heading 7"/>
    <w:basedOn w:val="Normalny"/>
    <w:next w:val="Normalny"/>
    <w:pPr>
      <w:keepNext/>
      <w:jc w:val="both"/>
      <w:outlineLvl w:val="6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pPr>
      <w:keepNext/>
      <w:jc w:val="center"/>
      <w:outlineLvl w:val="8"/>
    </w:pPr>
    <w:rPr>
      <w:rFonts w:ascii="Arial" w:hAnsi="Arial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jc w:val="center"/>
    </w:pPr>
    <w:rPr>
      <w:rFonts w:ascii="Times New Roman" w:hAnsi="Times New Roman"/>
      <w:b/>
      <w:color w:val="008000"/>
      <w:sz w:val="28"/>
    </w:rPr>
  </w:style>
  <w:style w:type="paragraph" w:customStyle="1" w:styleId="Nagwek2Title2Paragraaf">
    <w:name w:val="Nagłówek 2;Title 2;Paragraaf"/>
    <w:basedOn w:val="Normalny"/>
    <w:next w:val="Normalny"/>
    <w:pPr>
      <w:keepNext/>
      <w:jc w:val="both"/>
      <w:outlineLvl w:val="1"/>
    </w:pPr>
    <w:rPr>
      <w:rFonts w:ascii="Arial" w:hAnsi="Arial"/>
      <w:color w:val="0000FF"/>
      <w:sz w:val="28"/>
    </w:rPr>
  </w:style>
  <w:style w:type="paragraph" w:customStyle="1" w:styleId="Nagwek3Subparagraaf">
    <w:name w:val="Nagłówek 3;Subparagraaf"/>
    <w:basedOn w:val="Normalny"/>
    <w:next w:val="Normalny"/>
    <w:pPr>
      <w:keepNext/>
      <w:jc w:val="both"/>
      <w:outlineLvl w:val="2"/>
    </w:pPr>
    <w:rPr>
      <w:rFonts w:ascii="Arial" w:hAnsi="Arial"/>
      <w:b/>
      <w:i/>
      <w:color w:val="0000FF"/>
      <w:sz w:val="28"/>
    </w:rPr>
  </w:style>
  <w:style w:type="paragraph" w:customStyle="1" w:styleId="Nagwek8Rysunek">
    <w:name w:val="Nagłówek 8;Rysunek"/>
    <w:basedOn w:val="Normalny"/>
    <w:next w:val="Normalny"/>
    <w:pPr>
      <w:keepNext/>
      <w:outlineLvl w:val="7"/>
    </w:pPr>
    <w:rPr>
      <w:rFonts w:ascii="Arial" w:hAnsi="Arial"/>
      <w:b/>
      <w:i/>
      <w:sz w:val="36"/>
      <w:u w:val="single"/>
    </w:rPr>
  </w:style>
  <w:style w:type="paragraph" w:styleId="Tekstpodstawowywcity3">
    <w:name w:val="Body Text Indent 3"/>
    <w:basedOn w:val="Normalny"/>
    <w:pPr>
      <w:ind w:left="283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pPr>
      <w:ind w:left="284" w:hanging="284"/>
    </w:pPr>
    <w:rPr>
      <w:rFonts w:ascii="Times New Roman" w:hAnsi="Times New Roman"/>
      <w:sz w:val="28"/>
    </w:rPr>
  </w:style>
  <w:style w:type="paragraph" w:styleId="Tekstpodstawowy2">
    <w:name w:val="Body Text 2"/>
    <w:basedOn w:val="Normalny"/>
    <w:rPr>
      <w:rFonts w:ascii="Times New Roman" w:hAnsi="Times New Roman"/>
    </w:rPr>
  </w:style>
  <w:style w:type="paragraph" w:styleId="Tekstpodstawowywcity">
    <w:name w:val="Body Text Indent"/>
    <w:basedOn w:val="Normalny"/>
    <w:pPr>
      <w:ind w:left="426"/>
    </w:pPr>
    <w:rPr>
      <w:rFonts w:ascii="Arial" w:hAnsi="Arial"/>
      <w:i/>
      <w:color w:val="000000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i/>
      <w:color w:val="0000FF"/>
    </w:rPr>
  </w:style>
  <w:style w:type="character" w:customStyle="1" w:styleId="TekstpodstawowyZnak">
    <w:name w:val="Tekst podstawowy Znak"/>
    <w:rPr>
      <w:rFonts w:ascii="Arial" w:hAnsi="Arial"/>
      <w:b/>
      <w:i/>
      <w:color w:val="0000FF"/>
      <w:w w:val="100"/>
      <w:position w:val="-1"/>
      <w:sz w:val="24"/>
      <w:effect w:val="none"/>
      <w:vertAlign w:val="baseline"/>
      <w:cs w:val="0"/>
      <w:em w:val="none"/>
    </w:rPr>
  </w:style>
  <w:style w:type="paragraph" w:styleId="Tekstpodstawowy3">
    <w:name w:val="Body Text 3"/>
    <w:basedOn w:val="Normalny"/>
    <w:pPr>
      <w:jc w:val="both"/>
    </w:pPr>
    <w:rPr>
      <w:rFonts w:ascii="Times New Roman" w:hAnsi="Times New Roman"/>
    </w:rPr>
  </w:style>
  <w:style w:type="character" w:customStyle="1" w:styleId="Tekstpodstawowy3Znak">
    <w:name w:val="Tekst podstawowy 3 Znak"/>
    <w:rPr>
      <w:w w:val="100"/>
      <w:position w:val="-1"/>
      <w:sz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639" w:right="781"/>
      <w:jc w:val="both"/>
    </w:pPr>
    <w:rPr>
      <w:sz w:val="22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TekstprzypisudolnegoTekstprzypisuZnak">
    <w:name w:val="Tekst przypisu dolnego;Tekst przypisu Znak"/>
    <w:basedOn w:val="Normalny"/>
    <w:rPr>
      <w:rFonts w:ascii="Times New Roman" w:hAnsi="Times New Roman"/>
      <w:sz w:val="20"/>
    </w:rPr>
  </w:style>
  <w:style w:type="paragraph" w:customStyle="1" w:styleId="Tabela1">
    <w:name w:val="Tabela 1"/>
    <w:basedOn w:val="Nagwek7"/>
    <w:pPr>
      <w:numPr>
        <w:numId w:val="1"/>
      </w:numPr>
      <w:ind w:left="1811"/>
      <w:jc w:val="center"/>
    </w:pPr>
    <w:rPr>
      <w:b/>
      <w:bCs/>
      <w:i w:val="0"/>
      <w:sz w:val="22"/>
      <w:szCs w:val="2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blokowy1">
    <w:name w:val="Tekst blokowy1"/>
    <w:basedOn w:val="Normalny"/>
    <w:pPr>
      <w:suppressAutoHyphens w:val="0"/>
      <w:ind w:left="296" w:right="213"/>
      <w:jc w:val="both"/>
    </w:pPr>
    <w:rPr>
      <w:rFonts w:cs="Tahoma"/>
      <w:sz w:val="16"/>
      <w:szCs w:val="16"/>
      <w:lang w:eastAsia="zh-CN"/>
    </w:rPr>
  </w:style>
  <w:style w:type="paragraph" w:customStyle="1" w:styleId="AkapitzlistnormalnytekstL1NumerowanieListParagraphAkapitzlist5">
    <w:name w:val="Akapit z listą;normalny tekst;L1;Numerowanie;List Paragraph;Akapit z listą5"/>
    <w:basedOn w:val="Normalny"/>
    <w:pPr>
      <w:suppressAutoHyphens w:val="0"/>
      <w:ind w:left="720"/>
      <w:contextualSpacing/>
    </w:pPr>
    <w:rPr>
      <w:rFonts w:ascii="Times New Roman" w:hAnsi="Times New Roman"/>
      <w:szCs w:val="24"/>
      <w:lang w:eastAsia="zh-CN"/>
    </w:rPr>
  </w:style>
  <w:style w:type="paragraph" w:styleId="Tekstdymka">
    <w:name w:val="Balloon Text"/>
    <w:basedOn w:val="Normalny"/>
    <w:qFormat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przypisukocowegoZnak">
    <w:name w:val="Tekst przypisu końcowego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qFormat/>
    <w:rPr>
      <w:rFonts w:ascii="Times New Roman" w:hAnsi="Times New Roman"/>
      <w:sz w:val="20"/>
    </w:rPr>
  </w:style>
  <w:style w:type="character" w:customStyle="1" w:styleId="StopkaZnak">
    <w:name w:val="Stopka Znak"/>
    <w:rPr>
      <w:rFonts w:ascii="Tahoma" w:hAnsi="Tahoma"/>
      <w:w w:val="100"/>
      <w:position w:val="-1"/>
      <w:sz w:val="24"/>
      <w:effect w:val="none"/>
      <w:vertAlign w:val="baseline"/>
      <w:cs w:val="0"/>
      <w:em w:val="none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character" w:customStyle="1" w:styleId="ZwykytekstZnak">
    <w:name w:val="Zwykły tekst Znak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przypisudolnegoZnakTekstprzypisuZnakZnak">
    <w:name w:val="Tekst przypisu dolnego Znak;Tekst przypisu Znak Znak"/>
    <w:rPr>
      <w:w w:val="100"/>
      <w:position w:val="-1"/>
      <w:effect w:val="none"/>
      <w:vertAlign w:val="baseline"/>
      <w:cs w:val="0"/>
      <w:em w:val="none"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lang w:eastAsia="ar-SA"/>
    </w:rPr>
  </w:style>
  <w:style w:type="character" w:customStyle="1" w:styleId="AkapitzlistZnaknormalnytekstZnakL1ZnakNumerowanieZnakListParagraphZnakAkapitzlist5Znak">
    <w:name w:val="Akapit z listą Znak;normalny tekst Znak;L1 Znak;Numerowanie Znak;List Paragraph Znak;Akapit z listą5 Znak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customStyle="1" w:styleId="FR4">
    <w:name w:val="FR4"/>
    <w:pPr>
      <w:widowControl w:val="0"/>
      <w:suppressAutoHyphens/>
      <w:spacing w:line="278" w:lineRule="auto"/>
      <w:ind w:leftChars="-1" w:left="240" w:hangingChars="1" w:hanging="1"/>
      <w:jc w:val="both"/>
      <w:textDirection w:val="btLr"/>
      <w:textAlignment w:val="top"/>
      <w:outlineLvl w:val="0"/>
    </w:pPr>
    <w:rPr>
      <w:rFonts w:ascii="Arial" w:hAnsi="Arial"/>
      <w:i/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Arial" w:eastAsia="DejaVu Sans" w:hAnsi="Arial"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character" w:customStyle="1" w:styleId="Brak">
    <w:name w:val="Brak"/>
    <w:rPr>
      <w:w w:val="100"/>
      <w:position w:val="-1"/>
      <w:effect w:val="none"/>
      <w:vertAlign w:val="baseline"/>
      <w:cs w:val="0"/>
      <w:em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49qBwJDw0lYF5tI7aGHOloX5ziQ==">CgMxLjA4AHIhMVYyWlA0Z0FtS3VEaEFUTzFzeUFGQTYyOTc5LWdLRkhh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411</Words>
  <Characters>2466</Characters>
  <Application>Microsoft Office Word</Application>
  <DocSecurity>0</DocSecurity>
  <Lines>20</Lines>
  <Paragraphs>5</Paragraphs>
  <ScaleCrop>false</ScaleCrop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Kinga Janik</cp:lastModifiedBy>
  <cp:revision>6</cp:revision>
  <dcterms:created xsi:type="dcterms:W3CDTF">2024-06-04T19:39:00Z</dcterms:created>
  <dcterms:modified xsi:type="dcterms:W3CDTF">2025-01-29T10:37:00Z</dcterms:modified>
</cp:coreProperties>
</file>