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AD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Załącznik nr </w:t>
      </w:r>
      <w:r>
        <w:rPr>
          <w:rFonts w:eastAsia="Times New Roman" w:cs="Calibri"/>
          <w:sz w:val="20"/>
          <w:szCs w:val="20"/>
          <w:lang w:eastAsia="ar-SA"/>
        </w:rPr>
        <w:t>5</w:t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do SWZ</w:t>
      </w:r>
    </w:p>
    <w:p w14:paraId="2BA22D7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7B5ED4B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Nazwa Wykonawcy:</w:t>
      </w:r>
    </w:p>
    <w:p w14:paraId="695D1449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 xml:space="preserve"> ............................................................</w:t>
      </w:r>
    </w:p>
    <w:p w14:paraId="32E01DA5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…………………………………………………………..</w:t>
      </w:r>
    </w:p>
    <w:p w14:paraId="5ADE16B6" w14:textId="77777777" w:rsidR="00602C03" w:rsidRPr="009113AB" w:rsidRDefault="00602C03" w:rsidP="00602C03">
      <w:pPr>
        <w:suppressAutoHyphens/>
        <w:spacing w:after="0" w:line="360" w:lineRule="auto"/>
        <w:ind w:left="5664" w:firstLine="708"/>
        <w:jc w:val="both"/>
        <w:rPr>
          <w:rFonts w:eastAsia="Times New Roman" w:cs="Calibri"/>
          <w:i/>
          <w:sz w:val="20"/>
          <w:szCs w:val="20"/>
          <w:lang w:eastAsia="ar-SA"/>
        </w:rPr>
      </w:pPr>
    </w:p>
    <w:p w14:paraId="151A20CE" w14:textId="77777777" w:rsidR="00602C03" w:rsidRPr="009113AB" w:rsidRDefault="00602C03" w:rsidP="00602C03">
      <w:pPr>
        <w:suppressAutoHyphens/>
        <w:spacing w:after="12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9113AB">
        <w:rPr>
          <w:rFonts w:eastAsia="Times New Roman" w:cs="Calibri"/>
          <w:b/>
          <w:sz w:val="20"/>
          <w:szCs w:val="20"/>
          <w:lang w:eastAsia="ar-SA"/>
        </w:rPr>
        <w:t>OŚWIADCZENIE WYKONAWCY SKŁADANE W CELU POTWIERDZENIA, ŻE OFEROWANY ASORTYMENT ODPOWIADA WYMAGANIOM OKREŚLONYM PRZEZ ZAMAWIAJĄCEGO:</w:t>
      </w:r>
    </w:p>
    <w:p w14:paraId="26694CC3" w14:textId="77777777" w:rsidR="00602C03" w:rsidRPr="009113AB" w:rsidRDefault="00602C03" w:rsidP="00602C03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0B2AB15" w14:textId="77777777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>na potrzeby postępowania o udzielenie zamówienia publicznego pn.:</w:t>
      </w:r>
    </w:p>
    <w:p w14:paraId="40D55961" w14:textId="77777777" w:rsidR="003014EC" w:rsidRPr="003014EC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b/>
          <w:caps/>
          <w:sz w:val="20"/>
          <w:szCs w:val="20"/>
          <w:lang w:eastAsia="ar-SA"/>
        </w:rPr>
      </w:pPr>
      <w:r w:rsidRPr="003014EC">
        <w:rPr>
          <w:rFonts w:eastAsia="Times New Roman" w:cs="Calibri"/>
          <w:b/>
          <w:caps/>
          <w:sz w:val="20"/>
          <w:szCs w:val="20"/>
          <w:lang w:eastAsia="ar-SA"/>
        </w:rPr>
        <w:t>„Dostawa materiałów eksploatacyjnych do Centralnej Sterylizatorni”</w:t>
      </w:r>
    </w:p>
    <w:p w14:paraId="09B44EBE" w14:textId="391DCE94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DA6928">
        <w:rPr>
          <w:rFonts w:eastAsia="Times New Roman" w:cs="Calibri"/>
          <w:b/>
          <w:sz w:val="20"/>
          <w:szCs w:val="20"/>
          <w:lang w:eastAsia="ar-SA"/>
        </w:rPr>
        <w:t xml:space="preserve">Nr postępowania: </w:t>
      </w:r>
      <w:r w:rsidR="003014EC">
        <w:rPr>
          <w:rFonts w:eastAsia="Times New Roman" w:cs="Calibri"/>
          <w:b/>
          <w:sz w:val="20"/>
          <w:szCs w:val="20"/>
          <w:lang w:eastAsia="ar-SA"/>
        </w:rPr>
        <w:t>25</w:t>
      </w:r>
      <w:r w:rsidRPr="00DA6928">
        <w:rPr>
          <w:rFonts w:eastAsia="Times New Roman" w:cs="Calibri"/>
          <w:b/>
          <w:sz w:val="20"/>
          <w:szCs w:val="20"/>
          <w:lang w:eastAsia="ar-SA"/>
        </w:rPr>
        <w:t>/23/ZP/TPbN</w:t>
      </w:r>
    </w:p>
    <w:p w14:paraId="28926457" w14:textId="1B292618" w:rsidR="003014EC" w:rsidRPr="003014EC" w:rsidRDefault="00602C03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 xml:space="preserve">prowadzonego przez </w:t>
      </w:r>
      <w:proofErr w:type="spellStart"/>
      <w:r w:rsidRPr="00DA6928">
        <w:rPr>
          <w:rFonts w:eastAsia="Times New Roman" w:cs="Calibri"/>
          <w:sz w:val="20"/>
          <w:szCs w:val="20"/>
          <w:lang w:eastAsia="ar-SA"/>
        </w:rPr>
        <w:t>Megrez</w:t>
      </w:r>
      <w:proofErr w:type="spellEnd"/>
      <w:r w:rsidRPr="00DA6928">
        <w:rPr>
          <w:rFonts w:eastAsia="Times New Roman" w:cs="Calibri"/>
          <w:sz w:val="20"/>
          <w:szCs w:val="20"/>
          <w:lang w:eastAsia="ar-SA"/>
        </w:rPr>
        <w:t xml:space="preserve"> Sp. z o.o. w trybie podstawowym bez negocjacji.</w:t>
      </w:r>
    </w:p>
    <w:p w14:paraId="13201D86" w14:textId="77777777" w:rsidR="003014EC" w:rsidRPr="00CC2B96" w:rsidRDefault="003014EC" w:rsidP="003014EC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52194ED5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PRODUKTY LECZNICZE:</w:t>
      </w:r>
    </w:p>
    <w:p w14:paraId="2FF22137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76F0FAAB" w14:textId="4864221B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u w:val="single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Prawo Farmaceutyczne (</w:t>
      </w:r>
      <w:r>
        <w:rPr>
          <w:rFonts w:eastAsia="Times New Roman" w:cs="Calibri"/>
          <w:sz w:val="20"/>
          <w:szCs w:val="20"/>
          <w:lang w:eastAsia="ar-SA"/>
        </w:rPr>
        <w:t xml:space="preserve">t.j. </w:t>
      </w:r>
      <w:r w:rsidRPr="003014EC">
        <w:rPr>
          <w:rFonts w:eastAsia="Times New Roman" w:cs="Calibri"/>
          <w:sz w:val="20"/>
          <w:szCs w:val="20"/>
          <w:lang w:eastAsia="ar-SA"/>
        </w:rPr>
        <w:t>Dz.U.</w:t>
      </w:r>
      <w:r>
        <w:rPr>
          <w:rFonts w:eastAsia="Times New Roman" w:cs="Calibri"/>
          <w:sz w:val="20"/>
          <w:szCs w:val="20"/>
          <w:lang w:eastAsia="ar-SA"/>
        </w:rPr>
        <w:t xml:space="preserve"> z </w:t>
      </w:r>
      <w:r w:rsidRPr="003014EC">
        <w:rPr>
          <w:rFonts w:eastAsia="Times New Roman" w:cs="Calibri"/>
          <w:sz w:val="20"/>
          <w:szCs w:val="20"/>
          <w:lang w:eastAsia="ar-SA"/>
        </w:rPr>
        <w:t>2022</w:t>
      </w:r>
      <w:r>
        <w:rPr>
          <w:rFonts w:eastAsia="Times New Roman" w:cs="Calibri"/>
          <w:sz w:val="20"/>
          <w:szCs w:val="20"/>
          <w:lang w:eastAsia="ar-SA"/>
        </w:rPr>
        <w:t xml:space="preserve">r. poz. </w:t>
      </w:r>
      <w:r w:rsidRPr="003014EC">
        <w:rPr>
          <w:rFonts w:eastAsia="Times New Roman" w:cs="Calibri"/>
          <w:sz w:val="20"/>
          <w:szCs w:val="20"/>
          <w:lang w:eastAsia="ar-SA"/>
        </w:rPr>
        <w:t>2301</w:t>
      </w:r>
      <w:r w:rsidRPr="00CC2B96">
        <w:rPr>
          <w:rFonts w:eastAsia="Times New Roman" w:cs="Calibri"/>
          <w:sz w:val="20"/>
          <w:szCs w:val="20"/>
          <w:lang w:eastAsia="ar-SA"/>
        </w:rPr>
        <w:t xml:space="preserve">) tj: świadectwo rejestracji, karty charakterystyki produktu leczniczego,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zobowiązujemy się udostępnić na każde wezwanie Zamawiającego.</w:t>
      </w:r>
    </w:p>
    <w:p w14:paraId="15CD5B19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22C93FF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WYROBY MEDYCZNE</w:t>
      </w:r>
    </w:p>
    <w:p w14:paraId="03363CD0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52C79A41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7  kwietnia 2022r. o wyrobach   medycznych (t.j. Dz. U. Nr. 2022, poz. 974 z </w:t>
      </w:r>
      <w:proofErr w:type="spellStart"/>
      <w:r w:rsidRPr="00CC2B96">
        <w:rPr>
          <w:rFonts w:eastAsia="Times New Roman" w:cs="Calibri"/>
          <w:sz w:val="20"/>
          <w:szCs w:val="20"/>
          <w:lang w:eastAsia="ar-SA"/>
        </w:rPr>
        <w:t>póź</w:t>
      </w:r>
      <w:proofErr w:type="spellEnd"/>
      <w:r w:rsidRPr="00CC2B96">
        <w:rPr>
          <w:rFonts w:eastAsia="Times New Roman" w:cs="Calibri"/>
          <w:sz w:val="20"/>
          <w:szCs w:val="20"/>
          <w:lang w:eastAsia="ar-SA"/>
        </w:rPr>
        <w:t xml:space="preserve">. zm.), </w:t>
      </w:r>
      <w:proofErr w:type="spellStart"/>
      <w:r w:rsidRPr="00CC2B96">
        <w:rPr>
          <w:rFonts w:eastAsia="Times New Roman" w:cs="Calibri"/>
          <w:sz w:val="20"/>
          <w:szCs w:val="20"/>
          <w:lang w:eastAsia="ar-SA"/>
        </w:rPr>
        <w:t>tj</w:t>
      </w:r>
      <w:proofErr w:type="spellEnd"/>
      <w:r w:rsidRPr="00CC2B96">
        <w:rPr>
          <w:rFonts w:eastAsia="Times New Roman" w:cs="Calibri"/>
          <w:sz w:val="20"/>
          <w:szCs w:val="20"/>
          <w:lang w:eastAsia="ar-SA"/>
        </w:rPr>
        <w:t>:</w:t>
      </w:r>
    </w:p>
    <w:p w14:paraId="4E75A445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*deklarację zgodności z wymaganiami Zasadniczymi Dyrektywy Rady 93/42/EWG w zakresie  wytwarzania oferowanych wyrobów,</w:t>
      </w:r>
    </w:p>
    <w:p w14:paraId="122BDC83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*certyfikat  wystawiony przez jednostkę notyfikowaną potwierdzających spełnienie dyrektywy 93/42/EWG z dnia 14 czerwca 1993r., dla wyrobów medycznych objętych okresem przejściowym lub  wymaganiami rozporządzenia nr 2017/745 z dnia 5 kwietnia 2017r.,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dołączamy do oferty</w:t>
      </w:r>
    </w:p>
    <w:p w14:paraId="37B74137" w14:textId="77777777" w:rsidR="003014EC" w:rsidRPr="00CC2B96" w:rsidRDefault="003014EC" w:rsidP="003014EC">
      <w:pPr>
        <w:spacing w:after="0"/>
        <w:rPr>
          <w:rFonts w:eastAsia="Times New Roman" w:cs="Calibri"/>
          <w:sz w:val="20"/>
          <w:szCs w:val="20"/>
          <w:lang w:eastAsia="ar-SA"/>
        </w:rPr>
      </w:pPr>
    </w:p>
    <w:p w14:paraId="0C4DBA98" w14:textId="77777777" w:rsidR="003014EC" w:rsidRPr="00CC2B96" w:rsidRDefault="003014EC" w:rsidP="003014EC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INNE:</w:t>
      </w:r>
    </w:p>
    <w:p w14:paraId="1CFC0401" w14:textId="77777777" w:rsidR="003014EC" w:rsidRPr="00CC2B96" w:rsidRDefault="003014EC" w:rsidP="003014EC">
      <w:pPr>
        <w:pStyle w:val="Akapitzlist"/>
        <w:spacing w:after="0"/>
        <w:ind w:left="142" w:hanging="142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- oświadczamy, ze zaoferowane w pakiecie…………………………………………………………. </w:t>
      </w:r>
      <w:r>
        <w:rPr>
          <w:rFonts w:eastAsia="Times New Roman" w:cs="Calibri"/>
          <w:sz w:val="20"/>
          <w:szCs w:val="20"/>
          <w:lang w:eastAsia="ar-SA"/>
        </w:rPr>
        <w:t>w</w:t>
      </w:r>
      <w:r w:rsidRPr="00CC2B96">
        <w:rPr>
          <w:rFonts w:eastAsia="Times New Roman" w:cs="Calibri"/>
          <w:sz w:val="20"/>
          <w:szCs w:val="20"/>
          <w:lang w:eastAsia="ar-SA"/>
        </w:rPr>
        <w:t>yroby</w:t>
      </w:r>
      <w:r>
        <w:rPr>
          <w:rFonts w:eastAsia="Times New Roman" w:cs="Calibri"/>
          <w:sz w:val="20"/>
          <w:szCs w:val="20"/>
          <w:lang w:eastAsia="ar-SA"/>
        </w:rPr>
        <w:t xml:space="preserve"> </w:t>
      </w:r>
      <w:r w:rsidRPr="00CC2B96">
        <w:rPr>
          <w:rFonts w:eastAsia="Times New Roman" w:cs="Calibri"/>
          <w:sz w:val="20"/>
          <w:szCs w:val="20"/>
          <w:lang w:eastAsia="ar-SA"/>
        </w:rPr>
        <w:t>nie są produktami leczniczymi ani wyrobami medycznymi.</w:t>
      </w:r>
    </w:p>
    <w:p w14:paraId="203BE246" w14:textId="77777777" w:rsidR="00E821DE" w:rsidRDefault="00E821DE" w:rsidP="003014EC">
      <w:pPr>
        <w:pStyle w:val="Akapitzlist"/>
        <w:suppressAutoHyphens/>
        <w:spacing w:after="0" w:line="360" w:lineRule="auto"/>
        <w:ind w:left="284"/>
        <w:jc w:val="both"/>
      </w:pPr>
    </w:p>
    <w:sectPr w:rsidR="00E821DE" w:rsidSect="004308A6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1EA"/>
    <w:multiLevelType w:val="hybridMultilevel"/>
    <w:tmpl w:val="B50C3CBE"/>
    <w:lvl w:ilvl="0" w:tplc="07D4A1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7A1"/>
    <w:multiLevelType w:val="hybridMultilevel"/>
    <w:tmpl w:val="9A5C2CCC"/>
    <w:lvl w:ilvl="0" w:tplc="3CD04A1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966398083">
    <w:abstractNumId w:val="1"/>
  </w:num>
  <w:num w:numId="2" w16cid:durableId="4773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3"/>
    <w:rsid w:val="00203CAA"/>
    <w:rsid w:val="00237565"/>
    <w:rsid w:val="003014EC"/>
    <w:rsid w:val="005A2971"/>
    <w:rsid w:val="00602C03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6E3"/>
  <w15:chartTrackingRefBased/>
  <w15:docId w15:val="{7A11093F-2E26-44AF-B511-C4A4C42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0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2023-10-05T11:54:00Z</dcterms:created>
  <dcterms:modified xsi:type="dcterms:W3CDTF">2023-10-05T11:54:00Z</dcterms:modified>
</cp:coreProperties>
</file>