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4E7E" w:rsidRPr="00D44C7E" w:rsidRDefault="00B54E7E" w:rsidP="00B54E7E">
      <w:pPr>
        <w:rPr>
          <w:b/>
          <w:sz w:val="20"/>
        </w:rPr>
      </w:pPr>
      <w:permStart w:id="1625689714" w:edGrp="everyone"/>
    </w:p>
    <w:p w:rsidR="00B54E7E" w:rsidRPr="00D44C7E" w:rsidRDefault="00B54E7E" w:rsidP="00B54E7E">
      <w:pPr>
        <w:jc w:val="right"/>
        <w:sectPr w:rsidR="00B54E7E" w:rsidRPr="00D44C7E" w:rsidSect="00B54E7E">
          <w:headerReference w:type="default" r:id="rId8"/>
          <w:footerReference w:type="default" r:id="rId9"/>
          <w:headerReference w:type="first" r:id="rId10"/>
          <w:footerReference w:type="first" r:id="rId11"/>
          <w:type w:val="continuous"/>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rsidR="00B54E7E" w:rsidRPr="00B54E7E" w:rsidRDefault="00B54E7E" w:rsidP="00B54E7E">
      <w:pPr>
        <w:widowControl w:val="0"/>
        <w:tabs>
          <w:tab w:val="left" w:pos="567"/>
        </w:tabs>
        <w:ind w:right="5244"/>
        <w:rPr>
          <w:rFonts w:eastAsia="Times New Roman"/>
          <w:b/>
          <w:spacing w:val="20"/>
          <w:sz w:val="20"/>
          <w:szCs w:val="20"/>
          <w:lang w:eastAsia="pl-PL"/>
        </w:rPr>
      </w:pPr>
      <w:r>
        <w:rPr>
          <w:rFonts w:eastAsia="Times New Roman"/>
          <w:b/>
          <w:spacing w:val="20"/>
          <w:sz w:val="20"/>
          <w:szCs w:val="20"/>
          <w:lang w:eastAsia="pl-PL"/>
        </w:rPr>
        <w:t xml:space="preserve">      </w:t>
      </w:r>
      <w:r w:rsidRPr="00B54E7E">
        <w:rPr>
          <w:rFonts w:eastAsia="Times New Roman"/>
          <w:b/>
          <w:spacing w:val="20"/>
          <w:sz w:val="20"/>
          <w:szCs w:val="20"/>
          <w:lang w:eastAsia="pl-PL"/>
        </w:rPr>
        <w:t>ZATWIERDZAM</w:t>
      </w:r>
    </w:p>
    <w:p w:rsidR="00B54E7E" w:rsidRPr="00B54E7E" w:rsidRDefault="00B54E7E" w:rsidP="00B54E7E">
      <w:pPr>
        <w:widowControl w:val="0"/>
        <w:ind w:right="5244"/>
        <w:jc w:val="center"/>
        <w:rPr>
          <w:rFonts w:eastAsia="Times New Roman"/>
          <w:color w:val="000000"/>
          <w:sz w:val="20"/>
          <w:szCs w:val="20"/>
          <w:lang w:eastAsia="pl-PL"/>
        </w:rPr>
      </w:pPr>
    </w:p>
    <w:p w:rsidR="00B54E7E" w:rsidRPr="00B54E7E" w:rsidRDefault="00B54E7E" w:rsidP="00B54E7E">
      <w:pPr>
        <w:widowControl w:val="0"/>
        <w:spacing w:before="60"/>
        <w:ind w:right="5245"/>
        <w:rPr>
          <w:rFonts w:eastAsia="Times New Roman"/>
          <w:color w:val="000000"/>
          <w:sz w:val="20"/>
          <w:szCs w:val="20"/>
          <w:lang w:eastAsia="pl-PL"/>
        </w:rPr>
      </w:pPr>
      <w:r w:rsidRPr="00B54E7E">
        <w:rPr>
          <w:rFonts w:eastAsia="Times New Roman"/>
          <w:color w:val="000000"/>
          <w:sz w:val="20"/>
          <w:szCs w:val="20"/>
          <w:lang w:eastAsia="pl-PL"/>
        </w:rPr>
        <w:t>…………………………………….</w:t>
      </w:r>
    </w:p>
    <w:p w:rsidR="00B54E7E" w:rsidRPr="00B54E7E" w:rsidRDefault="00B54E7E" w:rsidP="00B54E7E">
      <w:pPr>
        <w:widowControl w:val="0"/>
        <w:spacing w:before="60"/>
        <w:ind w:right="5245"/>
        <w:rPr>
          <w:rFonts w:eastAsia="Times New Roman"/>
          <w:sz w:val="20"/>
          <w:szCs w:val="20"/>
          <w:lang w:eastAsia="pl-PL"/>
        </w:rPr>
      </w:pPr>
      <w:r w:rsidRPr="00B54E7E">
        <w:rPr>
          <w:rFonts w:eastAsia="Times New Roman"/>
          <w:sz w:val="20"/>
          <w:szCs w:val="20"/>
          <w:lang w:eastAsia="pl-PL"/>
        </w:rPr>
        <w:t xml:space="preserve">            (Zamawiający)</w:t>
      </w:r>
    </w:p>
    <w:p w:rsidR="00B54E7E" w:rsidRPr="00B54E7E" w:rsidRDefault="00B54E7E" w:rsidP="00B54E7E">
      <w:pPr>
        <w:widowControl w:val="0"/>
        <w:suppressAutoHyphens/>
        <w:rPr>
          <w:rFonts w:eastAsia="Times New Roman"/>
          <w:b/>
          <w:color w:val="000000"/>
          <w:sz w:val="20"/>
          <w:szCs w:val="20"/>
          <w:u w:val="single"/>
          <w:lang w:eastAsia="pl-PL"/>
        </w:rPr>
      </w:pPr>
    </w:p>
    <w:p w:rsidR="00B54E7E" w:rsidRPr="00B54E7E" w:rsidRDefault="00B54E7E" w:rsidP="00B54E7E">
      <w:pPr>
        <w:widowControl w:val="0"/>
        <w:suppressAutoHyphens/>
        <w:rPr>
          <w:rFonts w:eastAsia="Times New Roman"/>
          <w:b/>
          <w:color w:val="000000"/>
          <w:sz w:val="20"/>
          <w:szCs w:val="20"/>
          <w:u w:val="single"/>
          <w:lang w:eastAsia="pl-PL"/>
        </w:rPr>
      </w:pPr>
    </w:p>
    <w:p w:rsidR="00B54E7E" w:rsidRPr="00B54E7E" w:rsidRDefault="00B54E7E" w:rsidP="00B54E7E">
      <w:pPr>
        <w:suppressAutoHyphens/>
        <w:rPr>
          <w:rFonts w:eastAsia="Times New Roman"/>
          <w:b/>
          <w:sz w:val="20"/>
          <w:szCs w:val="20"/>
          <w:lang w:eastAsia="pl-PL"/>
        </w:rPr>
      </w:pPr>
    </w:p>
    <w:p w:rsidR="00B54E7E" w:rsidRPr="00B54E7E" w:rsidRDefault="00B54E7E" w:rsidP="00B54E7E">
      <w:pPr>
        <w:widowControl w:val="0"/>
        <w:tabs>
          <w:tab w:val="left" w:pos="5985"/>
        </w:tabs>
        <w:jc w:val="center"/>
        <w:rPr>
          <w:rFonts w:eastAsia="Calibri"/>
          <w:b/>
          <w:sz w:val="20"/>
          <w:szCs w:val="20"/>
          <w:lang w:eastAsia="pl-PL"/>
        </w:rPr>
      </w:pPr>
    </w:p>
    <w:p w:rsidR="00B54E7E" w:rsidRPr="00B54E7E" w:rsidRDefault="00B54E7E" w:rsidP="00B54E7E">
      <w:pPr>
        <w:widowControl w:val="0"/>
        <w:tabs>
          <w:tab w:val="left" w:pos="5985"/>
        </w:tabs>
        <w:jc w:val="center"/>
        <w:rPr>
          <w:rFonts w:eastAsia="Calibri"/>
          <w:b/>
          <w:sz w:val="20"/>
          <w:szCs w:val="20"/>
          <w:lang w:eastAsia="pl-PL"/>
        </w:rPr>
      </w:pPr>
      <w:r w:rsidRPr="00B54E7E">
        <w:rPr>
          <w:rFonts w:eastAsia="Calibri"/>
          <w:b/>
          <w:sz w:val="20"/>
          <w:szCs w:val="20"/>
          <w:lang w:eastAsia="pl-PL"/>
        </w:rPr>
        <w:t>SPECYFIKACJA WARUNKÓW ZAMÓWIENIA</w:t>
      </w:r>
    </w:p>
    <w:p w:rsidR="00B54E7E" w:rsidRPr="00B54E7E" w:rsidRDefault="00B54E7E" w:rsidP="00B54E7E">
      <w:pPr>
        <w:widowControl w:val="0"/>
        <w:tabs>
          <w:tab w:val="left" w:pos="5985"/>
        </w:tabs>
        <w:jc w:val="center"/>
        <w:rPr>
          <w:rFonts w:eastAsia="Calibri"/>
          <w:b/>
          <w:sz w:val="20"/>
          <w:szCs w:val="20"/>
          <w:lang w:eastAsia="pl-PL"/>
        </w:rPr>
      </w:pPr>
      <w:r w:rsidRPr="00B54E7E">
        <w:rPr>
          <w:rFonts w:eastAsia="Calibri"/>
          <w:b/>
          <w:sz w:val="20"/>
          <w:szCs w:val="20"/>
          <w:lang w:eastAsia="pl-PL"/>
        </w:rPr>
        <w:t>(SWZ)</w:t>
      </w:r>
    </w:p>
    <w:p w:rsidR="00B54E7E" w:rsidRPr="00B54E7E" w:rsidRDefault="00B54E7E" w:rsidP="00B54E7E">
      <w:pPr>
        <w:widowControl w:val="0"/>
        <w:tabs>
          <w:tab w:val="left" w:pos="5985"/>
        </w:tabs>
        <w:rPr>
          <w:rFonts w:eastAsia="Calibri"/>
          <w:b/>
          <w:sz w:val="20"/>
          <w:szCs w:val="20"/>
          <w:lang w:eastAsia="pl-PL"/>
        </w:rPr>
      </w:pPr>
    </w:p>
    <w:p w:rsidR="00B54E7E" w:rsidRPr="00B54E7E" w:rsidRDefault="00B54E7E" w:rsidP="00B54E7E">
      <w:pPr>
        <w:widowControl w:val="0"/>
        <w:tabs>
          <w:tab w:val="left" w:pos="5985"/>
        </w:tabs>
        <w:jc w:val="center"/>
        <w:rPr>
          <w:sz w:val="24"/>
        </w:rPr>
      </w:pPr>
      <w:r w:rsidRPr="00B54E7E">
        <w:rPr>
          <w:rFonts w:eastAsia="Calibri"/>
          <w:b/>
          <w:szCs w:val="20"/>
          <w:lang w:eastAsia="pl-PL"/>
        </w:rPr>
        <w:t>pn.:</w:t>
      </w:r>
      <w:r w:rsidRPr="00B54E7E">
        <w:rPr>
          <w:sz w:val="24"/>
        </w:rPr>
        <w:t xml:space="preserve"> </w:t>
      </w:r>
    </w:p>
    <w:p w:rsidR="00B54E7E" w:rsidRPr="00B54E7E" w:rsidRDefault="00B54E7E" w:rsidP="00B54E7E">
      <w:pPr>
        <w:widowControl w:val="0"/>
        <w:tabs>
          <w:tab w:val="left" w:pos="5985"/>
        </w:tabs>
        <w:jc w:val="center"/>
        <w:rPr>
          <w:rFonts w:eastAsia="Calibri"/>
          <w:b/>
          <w:szCs w:val="20"/>
          <w:lang w:eastAsia="pl-PL"/>
        </w:rPr>
      </w:pPr>
      <w:bookmarkStart w:id="0" w:name="_Hlk148648573"/>
      <w:r w:rsidRPr="00B54E7E">
        <w:rPr>
          <w:rFonts w:eastAsia="Calibri"/>
          <w:b/>
          <w:szCs w:val="20"/>
          <w:lang w:eastAsia="pl-PL"/>
        </w:rPr>
        <w:t xml:space="preserve">„Przygotowanie projektu i wykonanie okleiny </w:t>
      </w:r>
      <w:r w:rsidRPr="00B54E7E">
        <w:rPr>
          <w:rFonts w:eastAsia="Calibri"/>
          <w:b/>
          <w:szCs w:val="20"/>
          <w:lang w:eastAsia="pl-PL" w:bidi="pl-PL"/>
        </w:rPr>
        <w:t xml:space="preserve">wraz z zewnętrznym oklejeniem folią przeciwsłoneczną szyb bocznych </w:t>
      </w:r>
      <w:r w:rsidRPr="00B54E7E">
        <w:rPr>
          <w:rFonts w:eastAsia="Calibri"/>
          <w:b/>
          <w:szCs w:val="20"/>
          <w:lang w:eastAsia="pl-PL"/>
        </w:rPr>
        <w:t>czterech pojazdów typu 40WEa oraz pięciu pojazdów typu 32WE ”</w:t>
      </w:r>
    </w:p>
    <w:bookmarkEnd w:id="0"/>
    <w:p w:rsidR="00B54E7E" w:rsidRPr="00B54E7E" w:rsidRDefault="00B54E7E" w:rsidP="00B54E7E">
      <w:pPr>
        <w:widowControl w:val="0"/>
        <w:tabs>
          <w:tab w:val="left" w:pos="5985"/>
        </w:tabs>
        <w:jc w:val="center"/>
        <w:rPr>
          <w:rFonts w:eastAsia="Calibri"/>
          <w:sz w:val="20"/>
          <w:szCs w:val="20"/>
          <w:lang w:eastAsia="pl-PL"/>
        </w:rPr>
      </w:pPr>
    </w:p>
    <w:p w:rsidR="00B54E7E" w:rsidRPr="00B54E7E" w:rsidRDefault="00B54E7E" w:rsidP="00B54E7E">
      <w:pPr>
        <w:pStyle w:val="tytu0"/>
        <w:spacing w:before="0" w:after="0" w:line="276" w:lineRule="auto"/>
        <w:contextualSpacing/>
        <w:rPr>
          <w:rFonts w:ascii="Arial" w:hAnsi="Arial" w:cs="Arial"/>
          <w:b w:val="0"/>
          <w:smallCaps/>
          <w:spacing w:val="20"/>
          <w:sz w:val="20"/>
          <w:szCs w:val="20"/>
        </w:rPr>
      </w:pPr>
      <w:r w:rsidRPr="00B54E7E">
        <w:rPr>
          <w:rFonts w:ascii="Arial" w:hAnsi="Arial" w:cs="Arial"/>
          <w:b w:val="0"/>
          <w:smallCaps/>
          <w:spacing w:val="20"/>
          <w:sz w:val="20"/>
          <w:szCs w:val="20"/>
        </w:rPr>
        <w:t>zamówienie sektorowe</w:t>
      </w:r>
    </w:p>
    <w:p w:rsidR="00B54E7E" w:rsidRPr="00B54E7E" w:rsidRDefault="00B54E7E" w:rsidP="00B54E7E">
      <w:pPr>
        <w:pStyle w:val="tytu0"/>
        <w:spacing w:before="0" w:after="0" w:line="276" w:lineRule="auto"/>
        <w:contextualSpacing/>
        <w:rPr>
          <w:rFonts w:ascii="Arial" w:hAnsi="Arial" w:cs="Arial"/>
          <w:b w:val="0"/>
          <w:sz w:val="20"/>
          <w:szCs w:val="20"/>
        </w:rPr>
      </w:pPr>
      <w:r w:rsidRPr="00B54E7E">
        <w:rPr>
          <w:rFonts w:ascii="Arial" w:hAnsi="Arial" w:cs="Arial"/>
          <w:b w:val="0"/>
          <w:sz w:val="20"/>
          <w:szCs w:val="20"/>
        </w:rPr>
        <w:t>o wartości mniejszej niż próg unijny</w:t>
      </w:r>
    </w:p>
    <w:p w:rsidR="00B54E7E" w:rsidRPr="00B54E7E" w:rsidRDefault="00B54E7E" w:rsidP="00B54E7E">
      <w:pPr>
        <w:pStyle w:val="tytu0"/>
        <w:spacing w:before="0" w:after="0" w:line="276" w:lineRule="auto"/>
        <w:contextualSpacing/>
        <w:jc w:val="left"/>
        <w:rPr>
          <w:rFonts w:ascii="Arial" w:hAnsi="Arial" w:cs="Arial"/>
          <w:b w:val="0"/>
          <w:sz w:val="20"/>
          <w:szCs w:val="20"/>
        </w:rPr>
      </w:pPr>
    </w:p>
    <w:p w:rsidR="00B54E7E" w:rsidRPr="00B54E7E" w:rsidRDefault="00B54E7E" w:rsidP="00B54E7E">
      <w:pPr>
        <w:pStyle w:val="tytu0"/>
        <w:spacing w:before="0" w:after="0" w:line="276" w:lineRule="auto"/>
        <w:contextualSpacing/>
        <w:rPr>
          <w:rFonts w:ascii="Arial" w:hAnsi="Arial" w:cs="Arial"/>
          <w:b w:val="0"/>
          <w:sz w:val="20"/>
          <w:szCs w:val="20"/>
        </w:rPr>
      </w:pPr>
      <w:r w:rsidRPr="00B54E7E">
        <w:rPr>
          <w:rFonts w:ascii="Arial" w:hAnsi="Arial" w:cs="Arial"/>
          <w:b w:val="0"/>
          <w:sz w:val="20"/>
          <w:szCs w:val="20"/>
        </w:rPr>
        <w:t xml:space="preserve">Znak sprawy: </w:t>
      </w:r>
      <w:bookmarkStart w:id="1" w:name="_Hlk147821072"/>
      <w:r w:rsidRPr="00B54E7E">
        <w:rPr>
          <w:rFonts w:ascii="Arial" w:hAnsi="Arial" w:cs="Arial"/>
          <w:b w:val="0"/>
          <w:color w:val="000000" w:themeColor="text1"/>
          <w:sz w:val="20"/>
          <w:szCs w:val="20"/>
        </w:rPr>
        <w:t>DZ.26.379.2023</w:t>
      </w:r>
      <w:bookmarkEnd w:id="1"/>
    </w:p>
    <w:p w:rsidR="00B54E7E" w:rsidRPr="00B54E7E" w:rsidRDefault="00B54E7E" w:rsidP="00B54E7E">
      <w:pPr>
        <w:pStyle w:val="tytu0"/>
        <w:spacing w:before="0" w:after="0" w:line="276" w:lineRule="auto"/>
        <w:contextualSpacing/>
        <w:jc w:val="left"/>
        <w:rPr>
          <w:rFonts w:ascii="Arial" w:hAnsi="Arial" w:cs="Arial"/>
          <w:b w:val="0"/>
          <w:sz w:val="20"/>
          <w:szCs w:val="20"/>
        </w:rPr>
      </w:pPr>
    </w:p>
    <w:p w:rsidR="00B54E7E" w:rsidRPr="00B54E7E" w:rsidRDefault="00B54E7E" w:rsidP="00B54E7E">
      <w:pPr>
        <w:keepNext/>
        <w:contextualSpacing/>
        <w:jc w:val="center"/>
        <w:rPr>
          <w:bCs/>
          <w:sz w:val="20"/>
          <w:szCs w:val="20"/>
          <w:lang w:bidi="en-US"/>
        </w:rPr>
      </w:pPr>
      <w:r w:rsidRPr="00B54E7E">
        <w:rPr>
          <w:bCs/>
          <w:sz w:val="20"/>
          <w:szCs w:val="20"/>
          <w:lang w:bidi="en-US"/>
        </w:rPr>
        <w:t xml:space="preserve">Postępowanie o udzielenie zamówienia prowadzone jest w trybie </w:t>
      </w:r>
      <w:r w:rsidRPr="00B54E7E">
        <w:rPr>
          <w:bCs/>
          <w:sz w:val="20"/>
          <w:szCs w:val="20"/>
          <w:u w:val="single"/>
          <w:lang w:bidi="en-US"/>
        </w:rPr>
        <w:t>podstawowym z możliwością negocjacji</w:t>
      </w:r>
      <w:r w:rsidRPr="00B54E7E">
        <w:rPr>
          <w:bCs/>
          <w:sz w:val="20"/>
          <w:szCs w:val="20"/>
          <w:lang w:bidi="en-US"/>
        </w:rPr>
        <w:t>, na podstawie Regulaminu udzielania zamówień w Spółce „Koleje Małopolskie” Sp. z o.o.</w:t>
      </w:r>
    </w:p>
    <w:p w:rsidR="00B54E7E" w:rsidRPr="00B54E7E" w:rsidRDefault="00B54E7E" w:rsidP="00B54E7E">
      <w:pPr>
        <w:pStyle w:val="tyt"/>
        <w:spacing w:before="0" w:after="0" w:line="276" w:lineRule="auto"/>
        <w:contextualSpacing/>
        <w:rPr>
          <w:rFonts w:ascii="Arial" w:hAnsi="Arial" w:cs="Arial"/>
          <w:sz w:val="20"/>
          <w:szCs w:val="20"/>
          <w:lang w:bidi="en-US"/>
        </w:rPr>
      </w:pPr>
      <w:r w:rsidRPr="00B54E7E">
        <w:rPr>
          <w:rFonts w:ascii="Arial" w:hAnsi="Arial" w:cs="Arial"/>
          <w:sz w:val="20"/>
          <w:szCs w:val="20"/>
          <w:lang w:bidi="en-US"/>
        </w:rPr>
        <w:t xml:space="preserve">Postepowanie prowadzone jest przy użyciu Platformy Zakupowej </w:t>
      </w:r>
      <w:r w:rsidRPr="00B54E7E">
        <w:rPr>
          <w:rFonts w:ascii="Arial" w:hAnsi="Arial" w:cs="Arial"/>
          <w:sz w:val="20"/>
          <w:szCs w:val="20"/>
          <w:lang w:bidi="en-US"/>
        </w:rPr>
        <w:br/>
        <w:t>„Koleje Małopolskie” sp. z o.o. z siedzibą w Krakowie.</w:t>
      </w:r>
    </w:p>
    <w:p w:rsidR="00B54E7E" w:rsidRPr="00B54E7E" w:rsidRDefault="00B54E7E" w:rsidP="00B54E7E">
      <w:pPr>
        <w:jc w:val="center"/>
        <w:rPr>
          <w:rFonts w:eastAsia="Arial Unicode MS"/>
          <w:color w:val="000000"/>
          <w:sz w:val="20"/>
          <w:szCs w:val="20"/>
          <w:lang w:eastAsia="pl-PL" w:bidi="pl-PL"/>
        </w:rPr>
      </w:pPr>
      <w:r w:rsidRPr="00B54E7E">
        <w:rPr>
          <w:rFonts w:eastAsia="Arial Unicode MS"/>
          <w:color w:val="000000"/>
          <w:sz w:val="20"/>
          <w:szCs w:val="20"/>
          <w:lang w:eastAsia="pl-PL" w:bidi="pl-PL"/>
        </w:rPr>
        <w:t>W przedmiotowym postępowaniu nie stosuje się przepisów ustawy z dnia 11 września 2019 – Prawo zamówień publicznych (</w:t>
      </w:r>
      <w:proofErr w:type="spellStart"/>
      <w:r w:rsidRPr="00B54E7E">
        <w:rPr>
          <w:rFonts w:eastAsia="Arial Unicode MS"/>
          <w:color w:val="000000"/>
          <w:sz w:val="20"/>
          <w:szCs w:val="20"/>
          <w:lang w:eastAsia="pl-PL" w:bidi="pl-PL"/>
        </w:rPr>
        <w:t>t.j</w:t>
      </w:r>
      <w:proofErr w:type="spellEnd"/>
      <w:r w:rsidRPr="00B54E7E">
        <w:rPr>
          <w:rFonts w:eastAsia="Arial Unicode MS"/>
          <w:color w:val="000000"/>
          <w:sz w:val="20"/>
          <w:szCs w:val="20"/>
          <w:lang w:eastAsia="pl-PL" w:bidi="pl-PL"/>
        </w:rPr>
        <w:t>. Dz. U. 2023 poz. 1605) na podstawie art. 2 ust. 1 pkt 2 ustawy</w:t>
      </w:r>
    </w:p>
    <w:p w:rsidR="00B54E7E" w:rsidRPr="00B54E7E" w:rsidRDefault="00B54E7E" w:rsidP="00B54E7E">
      <w:pPr>
        <w:jc w:val="center"/>
        <w:rPr>
          <w:rFonts w:eastAsia="Arial Unicode MS"/>
          <w:color w:val="000000"/>
          <w:sz w:val="20"/>
          <w:szCs w:val="20"/>
          <w:lang w:eastAsia="pl-PL" w:bidi="pl-PL"/>
        </w:rPr>
      </w:pPr>
    </w:p>
    <w:p w:rsidR="00B54E7E" w:rsidRPr="00B54E7E" w:rsidRDefault="00B54E7E" w:rsidP="00B54E7E">
      <w:pPr>
        <w:jc w:val="center"/>
        <w:rPr>
          <w:rFonts w:eastAsia="Arial Unicode MS"/>
          <w:color w:val="000000"/>
          <w:sz w:val="20"/>
          <w:szCs w:val="20"/>
          <w:lang w:eastAsia="pl-PL" w:bidi="pl-PL"/>
        </w:rPr>
      </w:pPr>
    </w:p>
    <w:p w:rsidR="00B54E7E" w:rsidRPr="00B54E7E" w:rsidRDefault="00B54E7E" w:rsidP="00B54E7E">
      <w:pPr>
        <w:spacing w:after="60"/>
        <w:contextualSpacing/>
        <w:rPr>
          <w:sz w:val="20"/>
          <w:szCs w:val="20"/>
          <w:u w:val="single"/>
          <w:lang w:bidi="en-US"/>
        </w:rPr>
      </w:pPr>
    </w:p>
    <w:p w:rsidR="00B54E7E" w:rsidRPr="00B54E7E" w:rsidRDefault="00B54E7E" w:rsidP="00B54E7E">
      <w:pPr>
        <w:spacing w:after="60"/>
        <w:contextualSpacing/>
        <w:rPr>
          <w:sz w:val="20"/>
          <w:szCs w:val="20"/>
          <w:u w:val="single"/>
          <w:lang w:bidi="en-US"/>
        </w:rPr>
      </w:pPr>
    </w:p>
    <w:p w:rsidR="00B54E7E" w:rsidRPr="00B54E7E" w:rsidRDefault="00B54E7E" w:rsidP="00B54E7E">
      <w:pPr>
        <w:spacing w:after="60"/>
        <w:contextualSpacing/>
        <w:rPr>
          <w:sz w:val="20"/>
          <w:szCs w:val="20"/>
          <w:u w:val="single"/>
          <w:lang w:bidi="en-US"/>
        </w:rPr>
      </w:pPr>
    </w:p>
    <w:p w:rsidR="00B54E7E" w:rsidRPr="00B54E7E" w:rsidRDefault="00B54E7E" w:rsidP="00B54E7E">
      <w:pPr>
        <w:spacing w:after="60"/>
        <w:contextualSpacing/>
        <w:rPr>
          <w:sz w:val="20"/>
          <w:szCs w:val="20"/>
          <w:u w:val="single"/>
          <w:lang w:bidi="en-US"/>
        </w:rPr>
      </w:pPr>
    </w:p>
    <w:p w:rsidR="00B54E7E" w:rsidRPr="00B54E7E" w:rsidRDefault="00B54E7E" w:rsidP="00B54E7E"/>
    <w:p w:rsidR="00B54E7E" w:rsidRPr="00B54E7E" w:rsidRDefault="00B54E7E" w:rsidP="00B54E7E"/>
    <w:p w:rsidR="00B54E7E" w:rsidRPr="00B54E7E" w:rsidRDefault="00B54E7E" w:rsidP="00B54E7E">
      <w:pPr>
        <w:spacing w:after="60"/>
        <w:contextualSpacing/>
        <w:rPr>
          <w:sz w:val="20"/>
          <w:szCs w:val="20"/>
          <w:lang w:bidi="en-US"/>
        </w:rPr>
      </w:pPr>
      <w:r w:rsidRPr="00B54E7E">
        <w:rPr>
          <w:sz w:val="20"/>
          <w:szCs w:val="20"/>
          <w:u w:val="single"/>
          <w:lang w:bidi="en-US"/>
        </w:rPr>
        <w:t>Zamawiający</w:t>
      </w:r>
      <w:r w:rsidRPr="00B54E7E">
        <w:rPr>
          <w:sz w:val="20"/>
          <w:szCs w:val="20"/>
          <w:lang w:bidi="en-US"/>
        </w:rPr>
        <w:t>:</w:t>
      </w:r>
    </w:p>
    <w:p w:rsidR="00B54E7E" w:rsidRPr="00B54E7E" w:rsidRDefault="00B54E7E" w:rsidP="00B54E7E">
      <w:pPr>
        <w:rPr>
          <w:sz w:val="20"/>
          <w:szCs w:val="20"/>
        </w:rPr>
      </w:pPr>
      <w:r w:rsidRPr="00B54E7E">
        <w:rPr>
          <w:sz w:val="20"/>
          <w:szCs w:val="20"/>
        </w:rPr>
        <w:t xml:space="preserve">„Koleje Małopolskie” Sp. z o.o. </w:t>
      </w:r>
    </w:p>
    <w:p w:rsidR="00B54E7E" w:rsidRPr="00B54E7E" w:rsidRDefault="00B54E7E" w:rsidP="00B54E7E">
      <w:pPr>
        <w:rPr>
          <w:sz w:val="20"/>
          <w:szCs w:val="20"/>
        </w:rPr>
      </w:pPr>
      <w:r w:rsidRPr="00B54E7E">
        <w:rPr>
          <w:sz w:val="20"/>
          <w:szCs w:val="20"/>
        </w:rPr>
        <w:t>30-556 Kraków, ul. Wodna 2</w:t>
      </w:r>
    </w:p>
    <w:p w:rsidR="00B54E7E" w:rsidRPr="00B54E7E" w:rsidRDefault="00B54E7E" w:rsidP="00B54E7E">
      <w:pPr>
        <w:spacing w:after="60"/>
        <w:contextualSpacing/>
        <w:rPr>
          <w:b/>
          <w:sz w:val="20"/>
          <w:szCs w:val="20"/>
          <w:lang w:bidi="en-US"/>
        </w:rPr>
      </w:pPr>
      <w:r w:rsidRPr="00B54E7E">
        <w:rPr>
          <w:b/>
          <w:sz w:val="20"/>
          <w:szCs w:val="20"/>
          <w:lang w:bidi="en-US"/>
        </w:rPr>
        <w:t xml:space="preserve">Adres do korespondencji: </w:t>
      </w:r>
    </w:p>
    <w:p w:rsidR="00B54E7E" w:rsidRPr="00B54E7E" w:rsidRDefault="00B54E7E" w:rsidP="00B54E7E">
      <w:pPr>
        <w:tabs>
          <w:tab w:val="left" w:pos="6732"/>
        </w:tabs>
        <w:spacing w:after="60"/>
        <w:contextualSpacing/>
        <w:rPr>
          <w:b/>
          <w:sz w:val="20"/>
          <w:szCs w:val="20"/>
          <w:lang w:bidi="en-US"/>
        </w:rPr>
      </w:pPr>
      <w:r w:rsidRPr="00B54E7E">
        <w:rPr>
          <w:b/>
          <w:sz w:val="20"/>
          <w:szCs w:val="20"/>
          <w:lang w:bidi="en-US"/>
        </w:rPr>
        <w:t>30-556 Kraków, ul. Wodna 2</w:t>
      </w:r>
      <w:r w:rsidRPr="00B54E7E">
        <w:rPr>
          <w:b/>
          <w:sz w:val="20"/>
          <w:szCs w:val="20"/>
          <w:lang w:bidi="en-US"/>
        </w:rPr>
        <w:tab/>
      </w:r>
    </w:p>
    <w:p w:rsidR="00B54E7E" w:rsidRPr="00B54E7E" w:rsidRDefault="00B54E7E" w:rsidP="00B54E7E">
      <w:pPr>
        <w:tabs>
          <w:tab w:val="left" w:pos="6732"/>
        </w:tabs>
        <w:spacing w:after="60"/>
        <w:contextualSpacing/>
        <w:rPr>
          <w:b/>
          <w:sz w:val="20"/>
          <w:szCs w:val="20"/>
          <w:lang w:bidi="en-US"/>
        </w:rPr>
      </w:pPr>
      <w:r w:rsidRPr="00B54E7E">
        <w:rPr>
          <w:b/>
          <w:sz w:val="20"/>
          <w:szCs w:val="20"/>
          <w:lang w:bidi="en-US"/>
        </w:rPr>
        <w:t xml:space="preserve">Departament Zamówień </w:t>
      </w:r>
    </w:p>
    <w:p w:rsidR="00B54E7E" w:rsidRPr="00B54E7E" w:rsidRDefault="00B54E7E" w:rsidP="00B54E7E">
      <w:pPr>
        <w:spacing w:line="360" w:lineRule="auto"/>
        <w:rPr>
          <w:rStyle w:val="Hipercze"/>
          <w:b/>
          <w:color w:val="000000" w:themeColor="text1"/>
          <w:sz w:val="20"/>
          <w:szCs w:val="20"/>
          <w:lang w:bidi="en-US"/>
        </w:rPr>
      </w:pPr>
      <w:r w:rsidRPr="00B54E7E">
        <w:rPr>
          <w:b/>
          <w:sz w:val="20"/>
          <w:szCs w:val="20"/>
          <w:lang w:bidi="en-US"/>
        </w:rPr>
        <w:t xml:space="preserve">e-mail: </w:t>
      </w:r>
      <w:hyperlink r:id="rId12" w:history="1">
        <w:r w:rsidRPr="00B54E7E">
          <w:rPr>
            <w:rStyle w:val="Hipercze"/>
            <w:b/>
            <w:color w:val="000000" w:themeColor="text1"/>
            <w:sz w:val="20"/>
            <w:szCs w:val="20"/>
            <w:lang w:bidi="en-US"/>
          </w:rPr>
          <w:t>zamowienia@kolejemalopolskie.com.pl</w:t>
        </w:r>
      </w:hyperlink>
    </w:p>
    <w:p w:rsidR="00B54E7E" w:rsidRPr="00B54E7E" w:rsidRDefault="00B54E7E" w:rsidP="00B54E7E">
      <w:pPr>
        <w:spacing w:line="360" w:lineRule="auto"/>
        <w:rPr>
          <w:rStyle w:val="Hipercze"/>
          <w:b/>
          <w:color w:val="000000" w:themeColor="text1"/>
          <w:sz w:val="20"/>
          <w:szCs w:val="20"/>
          <w:lang w:bidi="en-US"/>
        </w:rPr>
      </w:pPr>
    </w:p>
    <w:p w:rsidR="00B54E7E" w:rsidRPr="00B54E7E" w:rsidRDefault="00B54E7E" w:rsidP="00B54E7E">
      <w:pPr>
        <w:rPr>
          <w:b/>
          <w:color w:val="385088"/>
          <w:sz w:val="20"/>
          <w:szCs w:val="20"/>
          <w:u w:val="single"/>
          <w:lang w:bidi="en-US"/>
        </w:rPr>
      </w:pPr>
      <w:r w:rsidRPr="00B54E7E">
        <w:rPr>
          <w:b/>
          <w:color w:val="385088"/>
          <w:sz w:val="20"/>
          <w:szCs w:val="20"/>
          <w:u w:val="single"/>
          <w:lang w:bidi="en-US"/>
        </w:rPr>
        <w:t>Tryb udzielania zamówienia:</w:t>
      </w:r>
    </w:p>
    <w:p w:rsidR="00B54E7E" w:rsidRPr="00B54E7E" w:rsidRDefault="00B54E7E" w:rsidP="00B54E7E">
      <w:pPr>
        <w:pStyle w:val="Akapitzlist"/>
        <w:numPr>
          <w:ilvl w:val="0"/>
          <w:numId w:val="27"/>
        </w:numPr>
        <w:ind w:left="0"/>
        <w:rPr>
          <w:sz w:val="20"/>
          <w:szCs w:val="20"/>
          <w:lang w:bidi="en-US"/>
        </w:rPr>
      </w:pPr>
      <w:r w:rsidRPr="00B54E7E">
        <w:rPr>
          <w:sz w:val="20"/>
          <w:szCs w:val="20"/>
          <w:lang w:bidi="en-US"/>
        </w:rPr>
        <w:t>Postępowanie o udzielenie zamówienia prowadzone jest w trybie podstawowym z możliwością negocjacji.</w:t>
      </w:r>
    </w:p>
    <w:p w:rsidR="00B54E7E" w:rsidRPr="00B54E7E" w:rsidRDefault="00B54E7E" w:rsidP="00B54E7E">
      <w:pPr>
        <w:pStyle w:val="Akapitzlist"/>
        <w:numPr>
          <w:ilvl w:val="0"/>
          <w:numId w:val="27"/>
        </w:numPr>
        <w:ind w:left="0"/>
        <w:rPr>
          <w:sz w:val="20"/>
          <w:szCs w:val="20"/>
          <w:lang w:bidi="en-US"/>
        </w:rPr>
      </w:pPr>
      <w:r w:rsidRPr="00B54E7E">
        <w:rPr>
          <w:sz w:val="20"/>
          <w:szCs w:val="20"/>
          <w:lang w:bidi="en-US"/>
        </w:rPr>
        <w:t>Zamawiający przewiduje wybór najkorzystniejszej oferty z możliwością prowadzenia negocjacji w celu ulepszenia treści ofert , które podlegać będą ocenie w ramach kryterium oceny ofert, a po zakończonych negocjacjach Zamawiający zaprosi Wykonawców do składania ofert dodatkowych.</w:t>
      </w:r>
    </w:p>
    <w:p w:rsidR="00B54E7E" w:rsidRPr="00B54E7E" w:rsidRDefault="00B54E7E" w:rsidP="00B54E7E">
      <w:pPr>
        <w:pStyle w:val="Akapitzlist"/>
        <w:numPr>
          <w:ilvl w:val="0"/>
          <w:numId w:val="27"/>
        </w:numPr>
        <w:ind w:left="0"/>
        <w:rPr>
          <w:sz w:val="20"/>
          <w:szCs w:val="20"/>
          <w:lang w:bidi="en-US"/>
        </w:rPr>
      </w:pPr>
      <w:r w:rsidRPr="00B54E7E">
        <w:rPr>
          <w:sz w:val="20"/>
          <w:szCs w:val="20"/>
          <w:lang w:bidi="en-US"/>
        </w:rPr>
        <w:t>Negocjacje, o których mowa powyżej nie mogą prowadzić do zmiany SWZ oraz będą dotyczyć wyłącznie tych elementów oferty, które podlegać będą ocenie w ramach kryteriów oceny ofert.</w:t>
      </w:r>
    </w:p>
    <w:p w:rsidR="00B54E7E" w:rsidRPr="00B54E7E" w:rsidRDefault="00B54E7E" w:rsidP="00B54E7E">
      <w:pPr>
        <w:pStyle w:val="Akapitzlist"/>
        <w:numPr>
          <w:ilvl w:val="0"/>
          <w:numId w:val="27"/>
        </w:numPr>
        <w:ind w:left="0"/>
        <w:rPr>
          <w:sz w:val="20"/>
          <w:szCs w:val="20"/>
          <w:lang w:bidi="en-US"/>
        </w:rPr>
      </w:pPr>
      <w:r w:rsidRPr="00B54E7E">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B54E7E" w:rsidRPr="00B54E7E" w:rsidRDefault="00B54E7E" w:rsidP="00B54E7E">
      <w:pPr>
        <w:pStyle w:val="Akapitzlist"/>
        <w:numPr>
          <w:ilvl w:val="0"/>
          <w:numId w:val="27"/>
        </w:numPr>
        <w:ind w:left="0"/>
        <w:rPr>
          <w:sz w:val="20"/>
          <w:szCs w:val="20"/>
          <w:lang w:bidi="en-US"/>
        </w:rPr>
      </w:pPr>
      <w:r w:rsidRPr="00B54E7E">
        <w:rPr>
          <w:sz w:val="20"/>
          <w:szCs w:val="20"/>
          <w:lang w:bidi="en-US"/>
        </w:rPr>
        <w:t>W przypadku, gdy liczba Wykonawców, którzy złożyli oferty niepodlegające odrzuceniu będzie mniejsza niż 3, Zamawiający zaprosi wszystkich Wykonawców do negocjacji.</w:t>
      </w:r>
    </w:p>
    <w:p w:rsidR="00B54E7E" w:rsidRPr="00B54E7E" w:rsidRDefault="00B54E7E" w:rsidP="00B54E7E">
      <w:pPr>
        <w:pStyle w:val="Akapitzlist"/>
        <w:numPr>
          <w:ilvl w:val="0"/>
          <w:numId w:val="27"/>
        </w:numPr>
        <w:ind w:left="0"/>
        <w:rPr>
          <w:sz w:val="20"/>
          <w:szCs w:val="20"/>
          <w:lang w:bidi="en-US"/>
        </w:rPr>
      </w:pPr>
      <w:r w:rsidRPr="00B54E7E">
        <w:rPr>
          <w:sz w:val="20"/>
          <w:szCs w:val="20"/>
          <w:lang w:bidi="en-US"/>
        </w:rPr>
        <w:t>Zamawiający w celu ograniczenia liczby Wykonawców zapraszanych do negocjacji ofert zastosuje kryterium oceny ofert: najniższa cena brutto.</w:t>
      </w:r>
    </w:p>
    <w:p w:rsidR="00B54E7E" w:rsidRPr="00B54E7E" w:rsidRDefault="00B54E7E" w:rsidP="00B54E7E">
      <w:pPr>
        <w:pStyle w:val="Akapitzlist"/>
        <w:numPr>
          <w:ilvl w:val="0"/>
          <w:numId w:val="27"/>
        </w:numPr>
        <w:ind w:left="0"/>
        <w:rPr>
          <w:sz w:val="20"/>
          <w:szCs w:val="20"/>
          <w:lang w:bidi="en-US"/>
        </w:rPr>
      </w:pPr>
      <w:r w:rsidRPr="00B54E7E">
        <w:rPr>
          <w:sz w:val="20"/>
          <w:szCs w:val="20"/>
          <w:lang w:bidi="en-US"/>
        </w:rPr>
        <w:t>Zamawiający poinformuje równocześnie wszystkich Wykonawców, którzy w odpowiedzi na ogłoszenie o zamówieniu złożą oferty, o Wykonawcach:</w:t>
      </w:r>
    </w:p>
    <w:p w:rsidR="00B54E7E" w:rsidRPr="00B54E7E" w:rsidRDefault="00B54E7E" w:rsidP="00B54E7E">
      <w:pPr>
        <w:pStyle w:val="Akapitzlist"/>
        <w:numPr>
          <w:ilvl w:val="1"/>
          <w:numId w:val="27"/>
        </w:numPr>
        <w:ind w:left="340"/>
        <w:rPr>
          <w:sz w:val="20"/>
          <w:szCs w:val="20"/>
          <w:lang w:bidi="en-US"/>
        </w:rPr>
      </w:pPr>
      <w:r w:rsidRPr="00B54E7E">
        <w:rPr>
          <w:sz w:val="20"/>
          <w:szCs w:val="20"/>
          <w:lang w:bidi="en-US"/>
        </w:rPr>
        <w:t>których oferty nie zostały odrzucone oraz punktacji przyznanej ofertom w każdym kryterium ofert i łącznej punktacji;</w:t>
      </w:r>
    </w:p>
    <w:p w:rsidR="00B54E7E" w:rsidRPr="00B54E7E" w:rsidRDefault="00B54E7E" w:rsidP="00B54E7E">
      <w:pPr>
        <w:pStyle w:val="Akapitzlist"/>
        <w:numPr>
          <w:ilvl w:val="1"/>
          <w:numId w:val="27"/>
        </w:numPr>
        <w:ind w:left="340"/>
        <w:rPr>
          <w:sz w:val="20"/>
          <w:szCs w:val="20"/>
          <w:lang w:bidi="en-US"/>
        </w:rPr>
      </w:pPr>
      <w:r w:rsidRPr="00B54E7E">
        <w:rPr>
          <w:sz w:val="20"/>
          <w:szCs w:val="20"/>
          <w:lang w:bidi="en-US"/>
        </w:rPr>
        <w:t>których oferty zostały odrzucone;</w:t>
      </w:r>
    </w:p>
    <w:p w:rsidR="00B54E7E" w:rsidRPr="00B54E7E" w:rsidRDefault="00B54E7E" w:rsidP="00B54E7E">
      <w:pPr>
        <w:pStyle w:val="Akapitzlist"/>
        <w:numPr>
          <w:ilvl w:val="1"/>
          <w:numId w:val="27"/>
        </w:numPr>
        <w:ind w:left="340"/>
        <w:rPr>
          <w:sz w:val="20"/>
          <w:szCs w:val="20"/>
          <w:lang w:bidi="en-US"/>
        </w:rPr>
      </w:pPr>
      <w:r w:rsidRPr="00B54E7E">
        <w:rPr>
          <w:sz w:val="20"/>
          <w:szCs w:val="20"/>
          <w:lang w:bidi="en-US"/>
        </w:rPr>
        <w:t>którzy nie zostali zakwalifikowani do negocjacji oraz punktacji przyznanej ich ofertom w każdym kryterium oceny ofert i łącznej punktacji</w:t>
      </w:r>
    </w:p>
    <w:p w:rsidR="00B54E7E" w:rsidRPr="00B54E7E" w:rsidRDefault="00B54E7E" w:rsidP="00B54E7E">
      <w:pPr>
        <w:ind w:left="340"/>
        <w:rPr>
          <w:sz w:val="20"/>
          <w:szCs w:val="20"/>
          <w:lang w:bidi="en-US"/>
        </w:rPr>
      </w:pPr>
      <w:r w:rsidRPr="00B54E7E">
        <w:rPr>
          <w:sz w:val="20"/>
          <w:szCs w:val="20"/>
          <w:lang w:bidi="en-US"/>
        </w:rPr>
        <w:t>- podając uzasadnienie faktyczne i prawne.</w:t>
      </w:r>
    </w:p>
    <w:p w:rsidR="00B54E7E" w:rsidRPr="00B54E7E" w:rsidRDefault="00B54E7E" w:rsidP="00B54E7E">
      <w:pPr>
        <w:pStyle w:val="Akapitzlist"/>
        <w:numPr>
          <w:ilvl w:val="0"/>
          <w:numId w:val="27"/>
        </w:numPr>
        <w:ind w:left="0"/>
        <w:rPr>
          <w:sz w:val="20"/>
          <w:szCs w:val="20"/>
          <w:lang w:bidi="en-US"/>
        </w:rPr>
      </w:pPr>
      <w:r w:rsidRPr="00B54E7E">
        <w:rPr>
          <w:sz w:val="20"/>
          <w:szCs w:val="20"/>
          <w:lang w:bidi="en-US"/>
        </w:rPr>
        <w:t>Zamawiający w zaproszeniu do negocjacji wskaże miejsce, termin i sposób prowadzenia negocjacji oraz kryteria oceny ofert w ramach, których będą prowadzone negocjacje w celu ulepszenia treści ofert.</w:t>
      </w:r>
    </w:p>
    <w:p w:rsidR="00B54E7E" w:rsidRPr="00B54E7E" w:rsidRDefault="00B54E7E" w:rsidP="00B54E7E">
      <w:pPr>
        <w:pStyle w:val="Akapitzlist"/>
        <w:numPr>
          <w:ilvl w:val="0"/>
          <w:numId w:val="27"/>
        </w:numPr>
        <w:ind w:left="0"/>
        <w:rPr>
          <w:sz w:val="20"/>
          <w:szCs w:val="20"/>
          <w:lang w:bidi="en-US"/>
        </w:rPr>
      </w:pPr>
      <w:r w:rsidRPr="00B54E7E">
        <w:rPr>
          <w:sz w:val="20"/>
          <w:szCs w:val="20"/>
          <w:lang w:bidi="en-US"/>
        </w:rPr>
        <w:t>Prowadzone negocjacje będą miały charakter poufny.</w:t>
      </w:r>
    </w:p>
    <w:p w:rsidR="00B54E7E" w:rsidRPr="00B54E7E" w:rsidRDefault="00B54E7E" w:rsidP="00B54E7E">
      <w:pPr>
        <w:pStyle w:val="Akapitzlist"/>
        <w:numPr>
          <w:ilvl w:val="0"/>
          <w:numId w:val="27"/>
        </w:numPr>
        <w:ind w:left="0"/>
        <w:rPr>
          <w:sz w:val="20"/>
          <w:szCs w:val="20"/>
          <w:lang w:bidi="en-US"/>
        </w:rPr>
      </w:pPr>
      <w:r w:rsidRPr="00B54E7E">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B54E7E" w:rsidRPr="00B54E7E" w:rsidRDefault="00B54E7E" w:rsidP="00B54E7E">
      <w:pPr>
        <w:pStyle w:val="Akapitzlist"/>
        <w:numPr>
          <w:ilvl w:val="0"/>
          <w:numId w:val="27"/>
        </w:numPr>
        <w:ind w:left="0"/>
        <w:rPr>
          <w:sz w:val="20"/>
          <w:szCs w:val="20"/>
          <w:lang w:bidi="en-US"/>
        </w:rPr>
      </w:pPr>
      <w:r w:rsidRPr="00B54E7E">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B54E7E" w:rsidRPr="00B54E7E" w:rsidRDefault="00B54E7E" w:rsidP="00B54E7E">
      <w:pPr>
        <w:pStyle w:val="Akapitzlist"/>
        <w:numPr>
          <w:ilvl w:val="0"/>
          <w:numId w:val="27"/>
        </w:numPr>
        <w:ind w:left="0"/>
        <w:rPr>
          <w:sz w:val="20"/>
          <w:szCs w:val="20"/>
          <w:lang w:bidi="en-US"/>
        </w:rPr>
      </w:pPr>
      <w:r w:rsidRPr="00B54E7E">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B54E7E" w:rsidRPr="00B54E7E" w:rsidRDefault="00B54E7E" w:rsidP="00B54E7E">
      <w:pPr>
        <w:pStyle w:val="Akapitzlist"/>
        <w:numPr>
          <w:ilvl w:val="0"/>
          <w:numId w:val="27"/>
        </w:numPr>
        <w:ind w:left="0"/>
        <w:rPr>
          <w:sz w:val="20"/>
          <w:szCs w:val="20"/>
          <w:lang w:bidi="en-US"/>
        </w:rPr>
      </w:pPr>
      <w:r w:rsidRPr="00B54E7E">
        <w:rPr>
          <w:sz w:val="20"/>
          <w:szCs w:val="20"/>
          <w:lang w:bidi="en-US"/>
        </w:rPr>
        <w:t>Oferta dodatkowa nie będzie mogła być mniej korzystna w żadnym z kryteriów oceny ofert wskazanych w zaproszeniu do negocjacji niż oferta złożona w odpowiedzi na ogłoszenie o zamówieniu.</w:t>
      </w:r>
    </w:p>
    <w:p w:rsidR="00B54E7E" w:rsidRPr="00B54E7E" w:rsidRDefault="00B54E7E" w:rsidP="00B54E7E">
      <w:pPr>
        <w:pStyle w:val="Akapitzlist"/>
        <w:numPr>
          <w:ilvl w:val="0"/>
          <w:numId w:val="27"/>
        </w:numPr>
        <w:ind w:left="0"/>
        <w:rPr>
          <w:sz w:val="20"/>
          <w:szCs w:val="20"/>
          <w:lang w:bidi="en-US"/>
        </w:rPr>
      </w:pPr>
      <w:r w:rsidRPr="00B54E7E">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B54E7E" w:rsidRPr="00B54E7E" w:rsidRDefault="00B54E7E" w:rsidP="00B54E7E">
      <w:pPr>
        <w:pStyle w:val="Akapitzlist"/>
        <w:numPr>
          <w:ilvl w:val="0"/>
          <w:numId w:val="27"/>
        </w:numPr>
        <w:ind w:left="0"/>
        <w:rPr>
          <w:sz w:val="20"/>
          <w:szCs w:val="20"/>
          <w:lang w:bidi="en-US"/>
        </w:rPr>
      </w:pPr>
      <w:r w:rsidRPr="00B54E7E">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B54E7E" w:rsidRPr="00B54E7E" w:rsidRDefault="00B54E7E" w:rsidP="00B54E7E">
      <w:pPr>
        <w:pStyle w:val="Akapitzlist"/>
        <w:numPr>
          <w:ilvl w:val="0"/>
          <w:numId w:val="27"/>
        </w:numPr>
        <w:ind w:left="0"/>
        <w:rPr>
          <w:sz w:val="20"/>
          <w:szCs w:val="20"/>
          <w:lang w:bidi="en-US"/>
        </w:rPr>
      </w:pPr>
      <w:r w:rsidRPr="00B54E7E">
        <w:rPr>
          <w:sz w:val="20"/>
          <w:szCs w:val="20"/>
          <w:lang w:bidi="en-US"/>
        </w:rPr>
        <w:t>Ofertę Wykonawcy niezaproszonego do negocjacji uznaje się za odrzuconą.</w:t>
      </w:r>
    </w:p>
    <w:p w:rsidR="00B54E7E" w:rsidRPr="00B54E7E" w:rsidRDefault="00B54E7E" w:rsidP="00B54E7E">
      <w:pPr>
        <w:pStyle w:val="Akapitzlist"/>
        <w:numPr>
          <w:ilvl w:val="0"/>
          <w:numId w:val="27"/>
        </w:numPr>
        <w:ind w:left="0"/>
        <w:rPr>
          <w:sz w:val="20"/>
          <w:szCs w:val="20"/>
          <w:lang w:bidi="en-US"/>
        </w:rPr>
      </w:pPr>
      <w:r w:rsidRPr="00B54E7E">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B54E7E" w:rsidRPr="00B54E7E" w:rsidRDefault="00B54E7E" w:rsidP="00B54E7E">
      <w:pPr>
        <w:rPr>
          <w:b/>
          <w:sz w:val="20"/>
          <w:szCs w:val="20"/>
          <w:lang w:bidi="en-US"/>
        </w:rPr>
      </w:pPr>
      <w:r w:rsidRPr="00B54E7E">
        <w:rPr>
          <w:b/>
          <w:sz w:val="20"/>
          <w:szCs w:val="20"/>
          <w:lang w:bidi="en-US"/>
        </w:rPr>
        <w:br w:type="page"/>
      </w:r>
    </w:p>
    <w:p w:rsidR="00B54E7E" w:rsidRPr="00B54E7E" w:rsidRDefault="00B54E7E" w:rsidP="00B54E7E">
      <w:pPr>
        <w:pStyle w:val="Zwykytekst"/>
        <w:spacing w:line="360" w:lineRule="auto"/>
        <w:contextualSpacing/>
        <w:jc w:val="both"/>
        <w:rPr>
          <w:rFonts w:ascii="Arial" w:hAnsi="Arial" w:cs="Arial"/>
          <w:b/>
        </w:rPr>
      </w:pPr>
      <w:r w:rsidRPr="00B54E7E">
        <w:rPr>
          <w:rFonts w:ascii="Arial" w:hAnsi="Arial" w:cs="Arial"/>
          <w:b/>
        </w:rPr>
        <w:lastRenderedPageBreak/>
        <w:t>SPIS TREŚCI:</w:t>
      </w:r>
    </w:p>
    <w:p w:rsidR="00B54E7E" w:rsidRPr="00BC1563" w:rsidRDefault="00B54E7E" w:rsidP="00B54E7E">
      <w:pPr>
        <w:pStyle w:val="Spistreci1"/>
        <w:rPr>
          <w:rFonts w:asciiTheme="minorHAnsi" w:eastAsiaTheme="minorEastAsia" w:hAnsiTheme="minorHAnsi" w:cstheme="minorBidi"/>
        </w:rPr>
      </w:pPr>
      <w:r w:rsidRPr="00B54E7E">
        <w:rPr>
          <w:rFonts w:cs="Arial"/>
          <w:caps/>
          <w:sz w:val="20"/>
          <w:szCs w:val="20"/>
        </w:rPr>
        <w:fldChar w:fldCharType="begin"/>
      </w:r>
      <w:r w:rsidRPr="00B54E7E">
        <w:rPr>
          <w:rFonts w:cs="Arial"/>
          <w:caps/>
          <w:sz w:val="20"/>
          <w:szCs w:val="20"/>
        </w:rPr>
        <w:instrText xml:space="preserve"> TOC \o "1-1" </w:instrText>
      </w:r>
      <w:r w:rsidRPr="00B54E7E">
        <w:rPr>
          <w:rFonts w:cs="Arial"/>
          <w:caps/>
          <w:sz w:val="20"/>
          <w:szCs w:val="20"/>
        </w:rPr>
        <w:fldChar w:fldCharType="separate"/>
      </w:r>
      <w:r w:rsidRPr="00B54E7E">
        <w:t>I.</w:t>
      </w:r>
      <w:r w:rsidRPr="00B54E7E">
        <w:rPr>
          <w:rFonts w:asciiTheme="minorHAnsi" w:eastAsiaTheme="minorEastAsia" w:hAnsiTheme="minorHAnsi" w:cstheme="minorBidi"/>
        </w:rPr>
        <w:tab/>
      </w:r>
      <w:r w:rsidRPr="00B54E7E">
        <w:t>Opis przedmiotu zamówienia</w:t>
      </w:r>
      <w:r w:rsidRPr="00B54E7E">
        <w:tab/>
      </w:r>
      <w:r w:rsidRPr="00BC1563">
        <w:fldChar w:fldCharType="begin"/>
      </w:r>
      <w:r w:rsidRPr="00BC1563">
        <w:instrText xml:space="preserve"> PAGEREF _Toc144289104 \h </w:instrText>
      </w:r>
      <w:r w:rsidRPr="00BC1563">
        <w:fldChar w:fldCharType="separate"/>
      </w:r>
      <w:r w:rsidRPr="00BC1563">
        <w:t>4</w:t>
      </w:r>
      <w:r w:rsidRPr="00BC1563">
        <w:fldChar w:fldCharType="end"/>
      </w:r>
    </w:p>
    <w:p w:rsidR="00B54E7E" w:rsidRPr="00BC1563" w:rsidRDefault="00B54E7E" w:rsidP="00B54E7E">
      <w:pPr>
        <w:pStyle w:val="Spistreci1"/>
        <w:rPr>
          <w:rFonts w:asciiTheme="minorHAnsi" w:eastAsiaTheme="minorEastAsia" w:hAnsiTheme="minorHAnsi" w:cstheme="minorBidi"/>
        </w:rPr>
      </w:pPr>
      <w:r w:rsidRPr="00BC1563">
        <w:t>II.</w:t>
      </w:r>
      <w:r w:rsidRPr="00BC1563">
        <w:rPr>
          <w:rFonts w:asciiTheme="minorHAnsi" w:eastAsiaTheme="minorEastAsia" w:hAnsiTheme="minorHAnsi" w:cstheme="minorBidi"/>
        </w:rPr>
        <w:tab/>
      </w:r>
      <w:r w:rsidRPr="00BC1563">
        <w:t>Termin wykonania zamówienia</w:t>
      </w:r>
      <w:r w:rsidRPr="00BC1563">
        <w:tab/>
      </w:r>
      <w:r w:rsidRPr="00BC1563">
        <w:fldChar w:fldCharType="begin"/>
      </w:r>
      <w:r w:rsidRPr="00BC1563">
        <w:instrText xml:space="preserve"> PAGEREF _Toc144289105 \h </w:instrText>
      </w:r>
      <w:r w:rsidRPr="00BC1563">
        <w:fldChar w:fldCharType="separate"/>
      </w:r>
      <w:r w:rsidRPr="00BC1563">
        <w:t>4</w:t>
      </w:r>
      <w:r w:rsidRPr="00BC1563">
        <w:fldChar w:fldCharType="end"/>
      </w:r>
    </w:p>
    <w:p w:rsidR="00B54E7E" w:rsidRPr="00B54E7E" w:rsidRDefault="00B54E7E" w:rsidP="00B54E7E">
      <w:pPr>
        <w:pStyle w:val="Spistreci1"/>
        <w:rPr>
          <w:rFonts w:asciiTheme="minorHAnsi" w:eastAsiaTheme="minorEastAsia" w:hAnsiTheme="minorHAnsi" w:cstheme="minorBidi"/>
        </w:rPr>
      </w:pPr>
      <w:r w:rsidRPr="00B54E7E">
        <w:t>III.</w:t>
      </w:r>
      <w:r w:rsidRPr="00B54E7E">
        <w:rPr>
          <w:rFonts w:asciiTheme="minorHAnsi" w:eastAsiaTheme="minorEastAsia" w:hAnsiTheme="minorHAnsi" w:cstheme="minorBidi"/>
        </w:rPr>
        <w:tab/>
      </w:r>
      <w:r w:rsidRPr="00B54E7E">
        <w:t>Informacja o warunkach udziału w postępowaniu oraz opis sposobu dokonywania oceny spełniania tych warunków</w:t>
      </w:r>
      <w:r w:rsidRPr="00B54E7E">
        <w:tab/>
      </w:r>
      <w:r w:rsidR="00BC1563">
        <w:t>4</w:t>
      </w:r>
    </w:p>
    <w:p w:rsidR="00B54E7E" w:rsidRPr="00B54E7E" w:rsidRDefault="00B54E7E" w:rsidP="00B54E7E">
      <w:pPr>
        <w:pStyle w:val="Spistreci1"/>
        <w:rPr>
          <w:rFonts w:asciiTheme="minorHAnsi" w:eastAsiaTheme="minorEastAsia" w:hAnsiTheme="minorHAnsi" w:cstheme="minorBidi"/>
        </w:rPr>
      </w:pPr>
      <w:r w:rsidRPr="00B54E7E">
        <w:t xml:space="preserve">IV. </w:t>
      </w:r>
      <w:r w:rsidRPr="00B54E7E">
        <w:tab/>
        <w:t>Podmiotowe środki dowodowe</w:t>
      </w:r>
      <w:r w:rsidRPr="00B54E7E">
        <w:tab/>
      </w:r>
      <w:r w:rsidRPr="00B54E7E">
        <w:fldChar w:fldCharType="begin"/>
      </w:r>
      <w:r w:rsidRPr="00B54E7E">
        <w:instrText xml:space="preserve"> PAGEREF _Toc144289107 \h </w:instrText>
      </w:r>
      <w:r w:rsidRPr="00B54E7E">
        <w:fldChar w:fldCharType="separate"/>
      </w:r>
      <w:r w:rsidRPr="00B54E7E">
        <w:t>7</w:t>
      </w:r>
      <w:r w:rsidRPr="00B54E7E">
        <w:fldChar w:fldCharType="end"/>
      </w:r>
    </w:p>
    <w:p w:rsidR="00B54E7E" w:rsidRPr="00B54E7E" w:rsidRDefault="00B54E7E" w:rsidP="00B54E7E">
      <w:pPr>
        <w:pStyle w:val="Spistreci1"/>
        <w:rPr>
          <w:rFonts w:asciiTheme="minorHAnsi" w:eastAsiaTheme="minorEastAsia" w:hAnsiTheme="minorHAnsi" w:cstheme="minorBidi"/>
        </w:rPr>
      </w:pPr>
      <w:r w:rsidRPr="00B54E7E">
        <w:t xml:space="preserve">V. </w:t>
      </w:r>
      <w:r w:rsidRPr="00B54E7E">
        <w:tab/>
        <w:t>Informacja o środkach komunikacji elektronicznej, przy użyciu których Zamawiający będzie komunikował się z Wykonawcami</w:t>
      </w:r>
      <w:r w:rsidRPr="00B54E7E">
        <w:tab/>
      </w:r>
      <w:r w:rsidRPr="00B54E7E">
        <w:fldChar w:fldCharType="begin"/>
      </w:r>
      <w:r w:rsidRPr="00B54E7E">
        <w:instrText xml:space="preserve"> PAGEREF _Toc144289108 \h </w:instrText>
      </w:r>
      <w:r w:rsidRPr="00B54E7E">
        <w:fldChar w:fldCharType="separate"/>
      </w:r>
      <w:r w:rsidRPr="00B54E7E">
        <w:t>8</w:t>
      </w:r>
      <w:r w:rsidRPr="00B54E7E">
        <w:fldChar w:fldCharType="end"/>
      </w:r>
    </w:p>
    <w:p w:rsidR="00B54E7E" w:rsidRPr="00B54E7E" w:rsidRDefault="00B54E7E" w:rsidP="00B54E7E">
      <w:pPr>
        <w:pStyle w:val="Spistreci1"/>
        <w:rPr>
          <w:rFonts w:asciiTheme="minorHAnsi" w:eastAsiaTheme="minorEastAsia" w:hAnsiTheme="minorHAnsi" w:cstheme="minorBidi"/>
        </w:rPr>
      </w:pPr>
      <w:r w:rsidRPr="00B54E7E">
        <w:t xml:space="preserve">VI. </w:t>
      </w:r>
      <w:r w:rsidRPr="00B54E7E">
        <w:tab/>
        <w:t>Wskazanie osób uprawnionych do porozumiewania się z Wykonawcami</w:t>
      </w:r>
      <w:r w:rsidRPr="00B54E7E">
        <w:tab/>
      </w:r>
      <w:r w:rsidR="00DD6169">
        <w:t>9</w:t>
      </w:r>
    </w:p>
    <w:p w:rsidR="00B54E7E" w:rsidRPr="00B54E7E" w:rsidRDefault="00B54E7E" w:rsidP="00B54E7E">
      <w:pPr>
        <w:pStyle w:val="Spistreci1"/>
        <w:rPr>
          <w:rFonts w:asciiTheme="minorHAnsi" w:eastAsiaTheme="minorEastAsia" w:hAnsiTheme="minorHAnsi" w:cstheme="minorBidi"/>
        </w:rPr>
      </w:pPr>
      <w:r w:rsidRPr="00B54E7E">
        <w:t>VII. Termin związania ofertą</w:t>
      </w:r>
      <w:r w:rsidRPr="00B54E7E">
        <w:tab/>
      </w:r>
      <w:r w:rsidR="00DD6169">
        <w:t>9</w:t>
      </w:r>
    </w:p>
    <w:p w:rsidR="00B54E7E" w:rsidRPr="00B54E7E" w:rsidRDefault="00B54E7E" w:rsidP="00B54E7E">
      <w:pPr>
        <w:pStyle w:val="Spistreci1"/>
        <w:rPr>
          <w:rFonts w:asciiTheme="minorHAnsi" w:eastAsiaTheme="minorEastAsia" w:hAnsiTheme="minorHAnsi" w:cstheme="minorBidi"/>
        </w:rPr>
      </w:pPr>
      <w:r w:rsidRPr="00B54E7E">
        <w:t>VIII. Wymagania dotyczące wadium</w:t>
      </w:r>
      <w:r w:rsidRPr="00B54E7E">
        <w:tab/>
      </w:r>
      <w:r w:rsidRPr="00B54E7E">
        <w:fldChar w:fldCharType="begin"/>
      </w:r>
      <w:r w:rsidRPr="00B54E7E">
        <w:instrText xml:space="preserve"> PAGEREF _Toc144289111 \h </w:instrText>
      </w:r>
      <w:r w:rsidRPr="00B54E7E">
        <w:fldChar w:fldCharType="separate"/>
      </w:r>
      <w:r w:rsidRPr="00B54E7E">
        <w:t>9</w:t>
      </w:r>
      <w:r w:rsidRPr="00B54E7E">
        <w:fldChar w:fldCharType="end"/>
      </w:r>
    </w:p>
    <w:p w:rsidR="00B54E7E" w:rsidRPr="00B54E7E" w:rsidRDefault="00B54E7E" w:rsidP="00B54E7E">
      <w:pPr>
        <w:pStyle w:val="Spistreci1"/>
        <w:rPr>
          <w:rFonts w:asciiTheme="minorHAnsi" w:eastAsiaTheme="minorEastAsia" w:hAnsiTheme="minorHAnsi" w:cstheme="minorBidi"/>
        </w:rPr>
      </w:pPr>
      <w:r w:rsidRPr="00B54E7E">
        <w:t xml:space="preserve">IX. </w:t>
      </w:r>
      <w:r w:rsidRPr="00B54E7E">
        <w:tab/>
        <w:t>Opis sposobu przygotowywania ofert</w:t>
      </w:r>
      <w:r w:rsidRPr="00B54E7E">
        <w:tab/>
      </w:r>
      <w:r w:rsidR="00DD6169">
        <w:t>10</w:t>
      </w:r>
    </w:p>
    <w:p w:rsidR="00B54E7E" w:rsidRPr="00B54E7E" w:rsidRDefault="00B54E7E" w:rsidP="00B54E7E">
      <w:pPr>
        <w:pStyle w:val="Spistreci1"/>
        <w:rPr>
          <w:rFonts w:asciiTheme="minorHAnsi" w:eastAsiaTheme="minorEastAsia" w:hAnsiTheme="minorHAnsi" w:cstheme="minorBidi"/>
        </w:rPr>
      </w:pPr>
      <w:r w:rsidRPr="00B54E7E">
        <w:t xml:space="preserve">X. </w:t>
      </w:r>
      <w:r w:rsidRPr="00B54E7E">
        <w:tab/>
        <w:t>Sposób i termin złożenia oraz otwarcia ofert</w:t>
      </w:r>
      <w:r w:rsidRPr="00B54E7E">
        <w:tab/>
      </w:r>
      <w:r w:rsidR="00DD6169">
        <w:t>12</w:t>
      </w:r>
    </w:p>
    <w:p w:rsidR="00B54E7E" w:rsidRPr="00B54E7E" w:rsidRDefault="00B54E7E" w:rsidP="00B54E7E">
      <w:pPr>
        <w:pStyle w:val="Spistreci1"/>
        <w:rPr>
          <w:rFonts w:asciiTheme="minorHAnsi" w:eastAsiaTheme="minorEastAsia" w:hAnsiTheme="minorHAnsi" w:cstheme="minorBidi"/>
        </w:rPr>
      </w:pPr>
      <w:r w:rsidRPr="00B54E7E">
        <w:t xml:space="preserve">XI. </w:t>
      </w:r>
      <w:r w:rsidRPr="00B54E7E">
        <w:tab/>
        <w:t>Sposób obliczenia ceny</w:t>
      </w:r>
      <w:r w:rsidRPr="00B54E7E">
        <w:tab/>
      </w:r>
      <w:r w:rsidR="00DD6169">
        <w:t>12</w:t>
      </w:r>
    </w:p>
    <w:p w:rsidR="00B54E7E" w:rsidRPr="00B54E7E" w:rsidRDefault="00B54E7E" w:rsidP="00B54E7E">
      <w:pPr>
        <w:pStyle w:val="Spistreci1"/>
        <w:rPr>
          <w:rFonts w:asciiTheme="minorHAnsi" w:eastAsiaTheme="minorEastAsia" w:hAnsiTheme="minorHAnsi" w:cstheme="minorBidi"/>
        </w:rPr>
      </w:pPr>
      <w:r w:rsidRPr="00B54E7E">
        <w:t xml:space="preserve">XII. </w:t>
      </w:r>
      <w:r w:rsidRPr="00B54E7E">
        <w:tab/>
        <w:t xml:space="preserve">Oferty składane przez osoby fizyczne nieprowadzące działalności </w:t>
      </w:r>
      <w:r w:rsidRPr="00B54E7E">
        <w:br/>
        <w:t>gospodarczej</w:t>
      </w:r>
      <w:r w:rsidRPr="00B54E7E">
        <w:tab/>
      </w:r>
      <w:r w:rsidR="00DD6169">
        <w:t>13</w:t>
      </w:r>
    </w:p>
    <w:p w:rsidR="00B54E7E" w:rsidRPr="00B54E7E" w:rsidRDefault="00B54E7E" w:rsidP="00B54E7E">
      <w:pPr>
        <w:pStyle w:val="Spistreci1"/>
        <w:rPr>
          <w:rFonts w:asciiTheme="minorHAnsi" w:eastAsiaTheme="minorEastAsia" w:hAnsiTheme="minorHAnsi" w:cstheme="minorBidi"/>
        </w:rPr>
      </w:pPr>
      <w:r w:rsidRPr="00B54E7E">
        <w:t>XIII. Opis kryteriów oceny ofert wraz z podaniem wag tych kryteriów i sposobu oceny ofert</w:t>
      </w:r>
      <w:r w:rsidRPr="00B54E7E">
        <w:tab/>
      </w:r>
      <w:r w:rsidR="00DD6169">
        <w:t>13</w:t>
      </w:r>
    </w:p>
    <w:p w:rsidR="00B54E7E" w:rsidRPr="00B54E7E" w:rsidRDefault="00B54E7E" w:rsidP="00B54E7E">
      <w:pPr>
        <w:pStyle w:val="Spistreci1"/>
        <w:rPr>
          <w:rFonts w:asciiTheme="minorHAnsi" w:eastAsiaTheme="minorEastAsia" w:hAnsiTheme="minorHAnsi" w:cstheme="minorBidi"/>
        </w:rPr>
      </w:pPr>
      <w:r w:rsidRPr="00B54E7E">
        <w:t>XIV. Informacja o formalnościach, jakie powinny zostać dopełnione po wyborze oferty w celu zawarcia umowy w sprawie zamówienia.</w:t>
      </w:r>
      <w:r w:rsidRPr="00B54E7E">
        <w:tab/>
      </w:r>
      <w:r w:rsidR="00DD6169">
        <w:t>15</w:t>
      </w:r>
    </w:p>
    <w:p w:rsidR="00B54E7E" w:rsidRPr="00B54E7E" w:rsidRDefault="00B54E7E" w:rsidP="00B54E7E">
      <w:pPr>
        <w:pStyle w:val="Spistreci1"/>
        <w:rPr>
          <w:rFonts w:asciiTheme="minorHAnsi" w:eastAsiaTheme="minorEastAsia" w:hAnsiTheme="minorHAnsi" w:cstheme="minorBidi"/>
        </w:rPr>
      </w:pPr>
      <w:r w:rsidRPr="00B54E7E">
        <w:t xml:space="preserve">XV. </w:t>
      </w:r>
      <w:r w:rsidRPr="00B54E7E">
        <w:tab/>
        <w:t>Informacja o formalnościach, jakie powinny zostać dopełnione po zawarciu umowy w sprawie zamówienia</w:t>
      </w:r>
      <w:r w:rsidRPr="00B54E7E">
        <w:tab/>
      </w:r>
      <w:r w:rsidR="00DD6169">
        <w:t>16</w:t>
      </w:r>
    </w:p>
    <w:p w:rsidR="00B54E7E" w:rsidRPr="00B54E7E" w:rsidRDefault="00B54E7E" w:rsidP="00B54E7E">
      <w:pPr>
        <w:pStyle w:val="Spistreci1"/>
        <w:rPr>
          <w:rFonts w:asciiTheme="minorHAnsi" w:eastAsiaTheme="minorEastAsia" w:hAnsiTheme="minorHAnsi" w:cstheme="minorBidi"/>
        </w:rPr>
      </w:pPr>
      <w:r w:rsidRPr="00B54E7E">
        <w:t>XVI.</w:t>
      </w:r>
      <w:r w:rsidRPr="00B54E7E">
        <w:rPr>
          <w:rFonts w:asciiTheme="minorHAnsi" w:eastAsiaTheme="minorEastAsia" w:hAnsiTheme="minorHAnsi" w:cstheme="minorBidi"/>
        </w:rPr>
        <w:tab/>
      </w:r>
      <w:r w:rsidRPr="00B54E7E">
        <w:t>Projektowane postanowienia umowy w sprawie zamówienia, które zostaną wprowadzone do umowy w sprawie zamówienia</w:t>
      </w:r>
      <w:r w:rsidRPr="00B54E7E">
        <w:tab/>
      </w:r>
      <w:r w:rsidRPr="00B54E7E">
        <w:fldChar w:fldCharType="begin"/>
      </w:r>
      <w:r w:rsidRPr="00B54E7E">
        <w:instrText xml:space="preserve"> PAGEREF _Toc144289119 \h </w:instrText>
      </w:r>
      <w:r w:rsidRPr="00B54E7E">
        <w:fldChar w:fldCharType="separate"/>
      </w:r>
      <w:r w:rsidRPr="00B54E7E">
        <w:t>1</w:t>
      </w:r>
      <w:r w:rsidR="00DD6169">
        <w:t>6</w:t>
      </w:r>
      <w:r w:rsidRPr="00B54E7E">
        <w:fldChar w:fldCharType="end"/>
      </w:r>
    </w:p>
    <w:p w:rsidR="00B54E7E" w:rsidRPr="00B54E7E" w:rsidRDefault="00B54E7E" w:rsidP="00B54E7E">
      <w:pPr>
        <w:pStyle w:val="Spistreci1"/>
        <w:rPr>
          <w:rFonts w:asciiTheme="minorHAnsi" w:eastAsiaTheme="minorEastAsia" w:hAnsiTheme="minorHAnsi" w:cstheme="minorBidi"/>
        </w:rPr>
      </w:pPr>
      <w:r w:rsidRPr="00B54E7E">
        <w:t>XVII. Pozostałe informacje</w:t>
      </w:r>
      <w:r w:rsidRPr="00B54E7E">
        <w:tab/>
      </w:r>
      <w:r w:rsidR="00DD6169">
        <w:t>16</w:t>
      </w:r>
    </w:p>
    <w:p w:rsidR="00B54E7E" w:rsidRPr="00B54E7E" w:rsidRDefault="00B54E7E" w:rsidP="00B54E7E">
      <w:pPr>
        <w:pStyle w:val="Spistreci1"/>
        <w:rPr>
          <w:rFonts w:asciiTheme="minorHAnsi" w:eastAsiaTheme="minorEastAsia" w:hAnsiTheme="minorHAnsi" w:cstheme="minorBidi"/>
        </w:rPr>
      </w:pPr>
      <w:r w:rsidRPr="00B54E7E">
        <w:t>XVIII. Zabezpieczenie należytego wykonania umowy</w:t>
      </w:r>
      <w:r w:rsidRPr="00B54E7E">
        <w:tab/>
      </w:r>
      <w:r w:rsidR="00DD6169">
        <w:t>17</w:t>
      </w:r>
    </w:p>
    <w:p w:rsidR="00B54E7E" w:rsidRPr="00B54E7E" w:rsidRDefault="00B54E7E" w:rsidP="00B54E7E">
      <w:pPr>
        <w:pStyle w:val="Spistreci1"/>
        <w:rPr>
          <w:rFonts w:asciiTheme="minorHAnsi" w:eastAsiaTheme="minorEastAsia" w:hAnsiTheme="minorHAnsi" w:cstheme="minorBidi"/>
        </w:rPr>
      </w:pPr>
      <w:r w:rsidRPr="00B54E7E">
        <w:t>XIX. Klauzula informacyjna dotycząca przetwarzania danych osobowych</w:t>
      </w:r>
      <w:r w:rsidRPr="00B54E7E">
        <w:tab/>
      </w:r>
      <w:r w:rsidRPr="00B54E7E">
        <w:fldChar w:fldCharType="begin"/>
      </w:r>
      <w:r w:rsidRPr="00B54E7E">
        <w:instrText xml:space="preserve"> PAGEREF _Toc144289122 \h </w:instrText>
      </w:r>
      <w:r w:rsidRPr="00B54E7E">
        <w:fldChar w:fldCharType="separate"/>
      </w:r>
      <w:r w:rsidRPr="00B54E7E">
        <w:t>1</w:t>
      </w:r>
      <w:r w:rsidR="00DD6169">
        <w:t>7</w:t>
      </w:r>
      <w:bookmarkStart w:id="2" w:name="_GoBack"/>
      <w:bookmarkEnd w:id="2"/>
      <w:r w:rsidRPr="00B54E7E">
        <w:fldChar w:fldCharType="end"/>
      </w:r>
    </w:p>
    <w:p w:rsidR="00B54E7E" w:rsidRPr="00B54E7E" w:rsidRDefault="00B54E7E" w:rsidP="00B54E7E">
      <w:pPr>
        <w:pStyle w:val="Zwykytekst"/>
        <w:tabs>
          <w:tab w:val="left" w:pos="-1980"/>
          <w:tab w:val="left" w:pos="540"/>
          <w:tab w:val="left" w:pos="567"/>
        </w:tabs>
        <w:spacing w:line="360" w:lineRule="auto"/>
        <w:contextualSpacing/>
        <w:jc w:val="both"/>
        <w:rPr>
          <w:rFonts w:ascii="Arial" w:hAnsi="Arial" w:cs="Arial"/>
          <w:b/>
          <w:caps/>
          <w:noProof/>
        </w:rPr>
      </w:pPr>
      <w:r w:rsidRPr="00B54E7E">
        <w:rPr>
          <w:rFonts w:ascii="Arial" w:hAnsi="Arial" w:cs="Arial"/>
          <w:b/>
          <w:caps/>
          <w:noProof/>
        </w:rPr>
        <w:fldChar w:fldCharType="end"/>
      </w:r>
    </w:p>
    <w:p w:rsidR="00B54E7E" w:rsidRPr="00B54E7E" w:rsidRDefault="00B54E7E" w:rsidP="00B54E7E">
      <w:pPr>
        <w:pStyle w:val="Zwykytekst"/>
        <w:tabs>
          <w:tab w:val="left" w:pos="-1980"/>
          <w:tab w:val="left" w:pos="540"/>
          <w:tab w:val="left" w:pos="567"/>
        </w:tabs>
        <w:spacing w:line="360" w:lineRule="auto"/>
        <w:contextualSpacing/>
        <w:jc w:val="both"/>
        <w:rPr>
          <w:rFonts w:ascii="Arial" w:hAnsi="Arial" w:cs="Arial"/>
          <w:b/>
          <w:caps/>
          <w:noProof/>
        </w:rPr>
      </w:pPr>
    </w:p>
    <w:p w:rsidR="00B54E7E" w:rsidRPr="00B54E7E" w:rsidRDefault="00B54E7E" w:rsidP="00B54E7E">
      <w:pPr>
        <w:pStyle w:val="Zwykytekst"/>
        <w:tabs>
          <w:tab w:val="left" w:pos="-1980"/>
          <w:tab w:val="left" w:pos="540"/>
          <w:tab w:val="left" w:pos="567"/>
        </w:tabs>
        <w:spacing w:line="276" w:lineRule="auto"/>
        <w:ind w:left="567" w:hanging="567"/>
        <w:contextualSpacing/>
        <w:jc w:val="both"/>
        <w:rPr>
          <w:rFonts w:ascii="Arial" w:hAnsi="Arial" w:cs="Arial"/>
          <w:u w:val="single"/>
        </w:rPr>
      </w:pPr>
      <w:r w:rsidRPr="00B54E7E">
        <w:rPr>
          <w:rFonts w:ascii="Arial" w:hAnsi="Arial" w:cs="Arial"/>
          <w:u w:val="single"/>
        </w:rPr>
        <w:t>Załącznikami do niniejszej</w:t>
      </w:r>
      <w:r w:rsidRPr="00B54E7E">
        <w:rPr>
          <w:rFonts w:ascii="Arial" w:hAnsi="Arial" w:cs="Arial"/>
          <w:u w:val="single"/>
          <w:lang w:val="pl-PL"/>
        </w:rPr>
        <w:t xml:space="preserve"> SWZ</w:t>
      </w:r>
      <w:r w:rsidRPr="00B54E7E">
        <w:rPr>
          <w:rFonts w:ascii="Arial" w:hAnsi="Arial" w:cs="Arial"/>
          <w:u w:val="single"/>
        </w:rPr>
        <w:t xml:space="preserve"> są:</w:t>
      </w:r>
    </w:p>
    <w:p w:rsidR="00B54E7E" w:rsidRPr="00B54E7E" w:rsidRDefault="00B54E7E" w:rsidP="00B54E7E">
      <w:pPr>
        <w:pStyle w:val="pkt"/>
        <w:numPr>
          <w:ilvl w:val="0"/>
          <w:numId w:val="5"/>
        </w:numPr>
        <w:spacing w:before="40" w:line="276" w:lineRule="auto"/>
        <w:rPr>
          <w:rFonts w:ascii="Arial" w:hAnsi="Arial" w:cs="Arial"/>
          <w:sz w:val="20"/>
          <w:szCs w:val="20"/>
        </w:rPr>
      </w:pPr>
      <w:r w:rsidRPr="00B54E7E">
        <w:rPr>
          <w:rFonts w:ascii="Arial" w:hAnsi="Arial" w:cs="Arial"/>
          <w:sz w:val="20"/>
          <w:szCs w:val="20"/>
          <w:lang w:val="pl-PL"/>
        </w:rPr>
        <w:t>formularz ofertowy (załącznik nr 1);</w:t>
      </w:r>
    </w:p>
    <w:p w:rsidR="00B54E7E" w:rsidRPr="00B54E7E" w:rsidRDefault="00B54E7E" w:rsidP="00B54E7E">
      <w:pPr>
        <w:pStyle w:val="pkt"/>
        <w:numPr>
          <w:ilvl w:val="0"/>
          <w:numId w:val="5"/>
        </w:numPr>
        <w:spacing w:before="40" w:line="276" w:lineRule="auto"/>
        <w:rPr>
          <w:rFonts w:ascii="Arial" w:hAnsi="Arial" w:cs="Arial"/>
          <w:sz w:val="20"/>
          <w:szCs w:val="20"/>
        </w:rPr>
      </w:pPr>
      <w:r w:rsidRPr="00B54E7E">
        <w:rPr>
          <w:rFonts w:ascii="Arial" w:hAnsi="Arial" w:cs="Arial"/>
          <w:sz w:val="20"/>
          <w:szCs w:val="20"/>
        </w:rPr>
        <w:t xml:space="preserve">wzór oświadczenia o spełnianiu warunków udziału w postępowaniu (załącznik nr </w:t>
      </w:r>
      <w:r w:rsidRPr="00B54E7E">
        <w:rPr>
          <w:rFonts w:ascii="Arial" w:hAnsi="Arial" w:cs="Arial"/>
          <w:sz w:val="20"/>
          <w:szCs w:val="20"/>
          <w:lang w:val="pl-PL"/>
        </w:rPr>
        <w:t>2</w:t>
      </w:r>
      <w:r w:rsidRPr="00B54E7E">
        <w:rPr>
          <w:rFonts w:ascii="Arial" w:hAnsi="Arial" w:cs="Arial"/>
          <w:sz w:val="20"/>
          <w:szCs w:val="20"/>
        </w:rPr>
        <w:t>)</w:t>
      </w:r>
      <w:r w:rsidRPr="00B54E7E">
        <w:rPr>
          <w:rFonts w:ascii="Arial" w:hAnsi="Arial" w:cs="Arial"/>
          <w:sz w:val="20"/>
          <w:szCs w:val="20"/>
          <w:lang w:val="pl-PL"/>
        </w:rPr>
        <w:t>;</w:t>
      </w:r>
    </w:p>
    <w:p w:rsidR="00B54E7E" w:rsidRPr="00B54E7E" w:rsidRDefault="00B54E7E" w:rsidP="00B54E7E">
      <w:pPr>
        <w:pStyle w:val="pkt"/>
        <w:numPr>
          <w:ilvl w:val="0"/>
          <w:numId w:val="5"/>
        </w:numPr>
        <w:spacing w:before="40" w:line="276" w:lineRule="auto"/>
        <w:rPr>
          <w:rFonts w:ascii="Arial" w:hAnsi="Arial" w:cs="Arial"/>
          <w:sz w:val="20"/>
          <w:szCs w:val="20"/>
        </w:rPr>
      </w:pPr>
      <w:r w:rsidRPr="00B54E7E">
        <w:rPr>
          <w:rStyle w:val="bold"/>
          <w:rFonts w:ascii="Arial" w:hAnsi="Arial" w:cs="Arial"/>
          <w:b w:val="0"/>
          <w:sz w:val="20"/>
          <w:szCs w:val="20"/>
          <w:lang w:val="pl-PL"/>
        </w:rPr>
        <w:t>o</w:t>
      </w:r>
      <w:r w:rsidRPr="00B54E7E">
        <w:rPr>
          <w:rStyle w:val="bold"/>
          <w:rFonts w:ascii="Arial" w:hAnsi="Arial" w:cs="Arial"/>
          <w:b w:val="0"/>
          <w:sz w:val="20"/>
          <w:szCs w:val="20"/>
        </w:rPr>
        <w:t>świadczenie o niepodleganiu wykluczeniu</w:t>
      </w:r>
      <w:r w:rsidRPr="00B54E7E">
        <w:rPr>
          <w:rFonts w:ascii="Arial" w:hAnsi="Arial" w:cs="Arial"/>
          <w:sz w:val="20"/>
          <w:szCs w:val="20"/>
        </w:rPr>
        <w:t xml:space="preserve"> </w:t>
      </w:r>
      <w:r w:rsidRPr="00B54E7E">
        <w:rPr>
          <w:rFonts w:ascii="Arial" w:hAnsi="Arial" w:cs="Arial"/>
          <w:bCs/>
          <w:sz w:val="20"/>
          <w:szCs w:val="20"/>
        </w:rPr>
        <w:t>na podstawie art. 7 ust. 1 ustawy z dnia 13 kwietnia 2022 r.</w:t>
      </w:r>
      <w:r w:rsidRPr="00B54E7E">
        <w:rPr>
          <w:rFonts w:ascii="Arial" w:hAnsi="Arial" w:cs="Arial"/>
          <w:bCs/>
          <w:iCs/>
          <w:sz w:val="20"/>
          <w:szCs w:val="20"/>
        </w:rPr>
        <w:t xml:space="preserve"> o szczególnych rozwiązaniach w zakresie przeciwdziałania wspieraniu agresji na Ukrainę oraz służących ochronie bezpieczeństwa narodowego</w:t>
      </w:r>
      <w:r w:rsidRPr="00B54E7E">
        <w:rPr>
          <w:rFonts w:ascii="Arial" w:hAnsi="Arial" w:cs="Arial"/>
          <w:bCs/>
          <w:iCs/>
          <w:sz w:val="20"/>
          <w:szCs w:val="20"/>
          <w:lang w:val="pl-PL"/>
        </w:rPr>
        <w:t xml:space="preserve"> (załącznik nr 3);</w:t>
      </w:r>
    </w:p>
    <w:p w:rsidR="00B54E7E" w:rsidRPr="00B54E7E" w:rsidRDefault="00B54E7E" w:rsidP="00B54E7E">
      <w:pPr>
        <w:pStyle w:val="pkt"/>
        <w:numPr>
          <w:ilvl w:val="0"/>
          <w:numId w:val="5"/>
        </w:numPr>
        <w:spacing w:before="40" w:line="276" w:lineRule="auto"/>
        <w:rPr>
          <w:rFonts w:ascii="Arial" w:hAnsi="Arial" w:cs="Arial"/>
          <w:sz w:val="20"/>
          <w:szCs w:val="20"/>
        </w:rPr>
      </w:pPr>
      <w:r w:rsidRPr="00B54E7E">
        <w:rPr>
          <w:rFonts w:ascii="Arial" w:hAnsi="Arial" w:cs="Arial"/>
          <w:sz w:val="20"/>
          <w:szCs w:val="20"/>
          <w:lang w:val="pl-PL"/>
        </w:rPr>
        <w:t xml:space="preserve">Projektowane postanowienia umowy </w:t>
      </w:r>
      <w:r w:rsidRPr="00B54E7E">
        <w:rPr>
          <w:rFonts w:ascii="Arial" w:hAnsi="Arial" w:cs="Arial"/>
          <w:sz w:val="20"/>
          <w:szCs w:val="20"/>
        </w:rPr>
        <w:t xml:space="preserve">(załącznik nr </w:t>
      </w:r>
      <w:r w:rsidRPr="00B54E7E">
        <w:rPr>
          <w:rFonts w:ascii="Arial" w:hAnsi="Arial" w:cs="Arial"/>
          <w:sz w:val="20"/>
          <w:szCs w:val="20"/>
          <w:lang w:val="pl-PL"/>
        </w:rPr>
        <w:t>4</w:t>
      </w:r>
      <w:r w:rsidRPr="00B54E7E">
        <w:rPr>
          <w:rFonts w:ascii="Arial" w:hAnsi="Arial" w:cs="Arial"/>
          <w:sz w:val="20"/>
          <w:szCs w:val="20"/>
        </w:rPr>
        <w:t>)</w:t>
      </w:r>
      <w:r w:rsidRPr="00B54E7E">
        <w:rPr>
          <w:rFonts w:ascii="Arial" w:hAnsi="Arial" w:cs="Arial"/>
          <w:sz w:val="20"/>
          <w:szCs w:val="20"/>
          <w:lang w:val="pl-PL"/>
        </w:rPr>
        <w:t>;</w:t>
      </w:r>
    </w:p>
    <w:p w:rsidR="00B54E7E" w:rsidRPr="00B54E7E" w:rsidRDefault="00B54E7E" w:rsidP="00B54E7E">
      <w:pPr>
        <w:pStyle w:val="pkt"/>
        <w:numPr>
          <w:ilvl w:val="0"/>
          <w:numId w:val="5"/>
        </w:numPr>
        <w:spacing w:before="40" w:line="276" w:lineRule="auto"/>
        <w:rPr>
          <w:rFonts w:ascii="Arial" w:hAnsi="Arial" w:cs="Arial"/>
          <w:sz w:val="20"/>
          <w:szCs w:val="20"/>
        </w:rPr>
      </w:pPr>
      <w:r w:rsidRPr="00B54E7E">
        <w:rPr>
          <w:rFonts w:ascii="Arial" w:hAnsi="Arial" w:cs="Arial"/>
          <w:sz w:val="20"/>
          <w:szCs w:val="20"/>
          <w:lang w:val="pl-PL"/>
        </w:rPr>
        <w:t>Wykaz usług (załącznik nr 5);</w:t>
      </w:r>
    </w:p>
    <w:p w:rsidR="00B54E7E" w:rsidRPr="00B54E7E" w:rsidRDefault="00B54E7E" w:rsidP="00B54E7E">
      <w:pPr>
        <w:pStyle w:val="pkt"/>
        <w:numPr>
          <w:ilvl w:val="0"/>
          <w:numId w:val="5"/>
        </w:numPr>
        <w:spacing w:before="40" w:line="276" w:lineRule="auto"/>
        <w:rPr>
          <w:rFonts w:ascii="Arial" w:hAnsi="Arial" w:cs="Arial"/>
          <w:sz w:val="20"/>
          <w:szCs w:val="20"/>
        </w:rPr>
      </w:pPr>
      <w:r w:rsidRPr="00B54E7E">
        <w:rPr>
          <w:rFonts w:ascii="Arial" w:hAnsi="Arial" w:cs="Arial"/>
          <w:sz w:val="20"/>
          <w:szCs w:val="20"/>
          <w:lang w:val="pl-PL"/>
        </w:rPr>
        <w:t>Wykaz osób (załącznik nr 6).</w:t>
      </w:r>
    </w:p>
    <w:p w:rsidR="00B54E7E" w:rsidRPr="00B54E7E" w:rsidRDefault="00B54E7E" w:rsidP="00B54E7E">
      <w:pPr>
        <w:pStyle w:val="Nagwek1"/>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3" w:name="_Toc70602543"/>
      <w:bookmarkStart w:id="4" w:name="_Toc144289104"/>
      <w:r w:rsidRPr="00B54E7E">
        <w:rPr>
          <w:b/>
          <w:color w:val="385088"/>
          <w:sz w:val="20"/>
          <w:szCs w:val="20"/>
        </w:rPr>
        <w:lastRenderedPageBreak/>
        <w:t>Opis przedmiotu zamówienia</w:t>
      </w:r>
      <w:bookmarkEnd w:id="3"/>
      <w:bookmarkEnd w:id="4"/>
    </w:p>
    <w:p w:rsidR="00C14EA1" w:rsidRPr="00C14EA1" w:rsidRDefault="00C14EA1" w:rsidP="00C14EA1">
      <w:pPr>
        <w:pStyle w:val="Akapitzlist"/>
        <w:numPr>
          <w:ilvl w:val="0"/>
          <w:numId w:val="35"/>
        </w:numPr>
        <w:rPr>
          <w:sz w:val="20"/>
          <w:szCs w:val="20"/>
        </w:rPr>
      </w:pPr>
      <w:bookmarkStart w:id="5" w:name="_Toc70602544"/>
      <w:r w:rsidRPr="00C14EA1">
        <w:rPr>
          <w:sz w:val="20"/>
          <w:szCs w:val="20"/>
        </w:rPr>
        <w:t>Przedmiotem zamówienia jest wykonanie projektu okleiny na podstawie przygotowanej przez Zamawiającego wizualizacji i realizacja usługi oklejenia pojazdów oraz oklejenie zewnętrzne folią przeciwsłoneczną szyb bocznych:</w:t>
      </w:r>
    </w:p>
    <w:p w:rsidR="00C14EA1" w:rsidRPr="00C14EA1" w:rsidRDefault="00C14EA1" w:rsidP="00C14EA1">
      <w:pPr>
        <w:pStyle w:val="Akapitzlist"/>
        <w:ind w:left="360"/>
        <w:rPr>
          <w:sz w:val="20"/>
          <w:szCs w:val="20"/>
        </w:rPr>
      </w:pPr>
      <w:r>
        <w:rPr>
          <w:sz w:val="20"/>
          <w:szCs w:val="20"/>
        </w:rPr>
        <w:t xml:space="preserve">- </w:t>
      </w:r>
      <w:r w:rsidRPr="00C14EA1">
        <w:rPr>
          <w:sz w:val="20"/>
          <w:szCs w:val="20"/>
        </w:rPr>
        <w:t xml:space="preserve">Czterech pojazdów trójczłonowych serii EN64 (typ 40WEa) tj. EN64-004, EN64-006, </w:t>
      </w:r>
    </w:p>
    <w:p w:rsidR="00C14EA1" w:rsidRPr="00C14EA1" w:rsidRDefault="00C14EA1" w:rsidP="00C14EA1">
      <w:pPr>
        <w:pStyle w:val="Akapitzlist"/>
        <w:ind w:left="360"/>
        <w:rPr>
          <w:sz w:val="20"/>
          <w:szCs w:val="20"/>
        </w:rPr>
      </w:pPr>
      <w:r>
        <w:rPr>
          <w:sz w:val="20"/>
          <w:szCs w:val="20"/>
        </w:rPr>
        <w:t xml:space="preserve">   </w:t>
      </w:r>
      <w:r w:rsidRPr="00C14EA1">
        <w:rPr>
          <w:sz w:val="20"/>
          <w:szCs w:val="20"/>
        </w:rPr>
        <w:t>EN64-007, EN64-008,</w:t>
      </w:r>
    </w:p>
    <w:p w:rsidR="00C14EA1" w:rsidRPr="00C14EA1" w:rsidRDefault="00C14EA1" w:rsidP="00C14EA1">
      <w:pPr>
        <w:rPr>
          <w:sz w:val="20"/>
          <w:szCs w:val="20"/>
        </w:rPr>
      </w:pPr>
      <w:r>
        <w:rPr>
          <w:sz w:val="20"/>
          <w:szCs w:val="20"/>
        </w:rPr>
        <w:t xml:space="preserve">      - </w:t>
      </w:r>
      <w:r w:rsidRPr="00C14EA1">
        <w:rPr>
          <w:sz w:val="20"/>
          <w:szCs w:val="20"/>
        </w:rPr>
        <w:t xml:space="preserve">Pięciu pojazdów czteroczłonowych serii EN77 (typ 32WE) tj. EN77-001, EN77-002, EN77-003, </w:t>
      </w:r>
      <w:r>
        <w:rPr>
          <w:sz w:val="20"/>
          <w:szCs w:val="20"/>
        </w:rPr>
        <w:t xml:space="preserve"> </w:t>
      </w:r>
      <w:r>
        <w:rPr>
          <w:sz w:val="20"/>
          <w:szCs w:val="20"/>
        </w:rPr>
        <w:br/>
        <w:t xml:space="preserve">         </w:t>
      </w:r>
      <w:r w:rsidRPr="00C14EA1">
        <w:rPr>
          <w:sz w:val="20"/>
          <w:szCs w:val="20"/>
        </w:rPr>
        <w:t>EN77-004, EN77-005.</w:t>
      </w:r>
    </w:p>
    <w:p w:rsidR="00B54E7E" w:rsidRPr="00B54E7E" w:rsidRDefault="00B54E7E" w:rsidP="00B54E7E">
      <w:pPr>
        <w:pStyle w:val="Akapitzlist"/>
        <w:numPr>
          <w:ilvl w:val="0"/>
          <w:numId w:val="35"/>
        </w:numPr>
        <w:rPr>
          <w:sz w:val="20"/>
          <w:szCs w:val="20"/>
        </w:rPr>
      </w:pPr>
      <w:r w:rsidRPr="00B54E7E">
        <w:rPr>
          <w:sz w:val="20"/>
          <w:szCs w:val="20"/>
        </w:rPr>
        <w:t>Szczegółowe informacje zostały zawarte w Opisie przedmiotu zamówienia, stanowiącym załącznik nr 1 do Umowy oraz w Projektowanych postanowieniach umowy.</w:t>
      </w:r>
    </w:p>
    <w:p w:rsidR="00B54E7E" w:rsidRPr="00B54E7E" w:rsidRDefault="00B54E7E" w:rsidP="00B54E7E">
      <w:pPr>
        <w:pStyle w:val="Akapitzlist"/>
        <w:numPr>
          <w:ilvl w:val="0"/>
          <w:numId w:val="35"/>
        </w:numPr>
        <w:rPr>
          <w:sz w:val="20"/>
          <w:szCs w:val="20"/>
        </w:rPr>
      </w:pPr>
      <w:r w:rsidRPr="00B54E7E">
        <w:rPr>
          <w:sz w:val="20"/>
          <w:szCs w:val="20"/>
        </w:rPr>
        <w:t xml:space="preserve">Zamawiający zaleca przeprowadzenie przed upływem terminu składania ofert wizji lokalnej w celu powzięcia niezbędnych informacji, które mogą okazać się przydatne do przygotowania oferty. </w:t>
      </w:r>
      <w:r w:rsidRPr="00B54E7E">
        <w:rPr>
          <w:b/>
          <w:i/>
          <w:sz w:val="20"/>
          <w:szCs w:val="20"/>
          <w:u w:val="single"/>
        </w:rPr>
        <w:t>Wizja lokalna jest obligatoryjna i jej odbycie jest warunkiem złożenia oferty.</w:t>
      </w:r>
      <w:r w:rsidRPr="00B54E7E">
        <w:rPr>
          <w:sz w:val="20"/>
          <w:szCs w:val="20"/>
        </w:rPr>
        <w:t xml:space="preserve"> Przeprowadzenie wizji lokalnej może odbyć się po wcześniejszym uzgodnieniu terminu z Zamawiającym. Wykonawca zainteresowany wizją lokalną winien złożyć w tej sprawie wniosek do Zamawiającego </w:t>
      </w:r>
      <w:r w:rsidRPr="00B54E7E">
        <w:rPr>
          <w:sz w:val="20"/>
          <w:szCs w:val="20"/>
        </w:rPr>
        <w:br/>
        <w:t>z proponowanym terminem wizji lokalnej i wykazem osób (imię i nazwisko) biorących w niej udział, pocztą elektroniczną na adres: karol.rytlewski@kolejemalopolskie.com.pl</w:t>
      </w:r>
    </w:p>
    <w:p w:rsidR="00B54E7E" w:rsidRPr="00B54E7E" w:rsidRDefault="00B54E7E" w:rsidP="00B54E7E">
      <w:pPr>
        <w:pStyle w:val="Akapitzlist"/>
        <w:numPr>
          <w:ilvl w:val="0"/>
          <w:numId w:val="35"/>
        </w:numPr>
        <w:rPr>
          <w:i/>
          <w:sz w:val="20"/>
          <w:szCs w:val="20"/>
        </w:rPr>
      </w:pPr>
      <w:r w:rsidRPr="00B54E7E">
        <w:rPr>
          <w:b/>
          <w:i/>
          <w:sz w:val="20"/>
          <w:szCs w:val="20"/>
          <w:u w:val="single"/>
        </w:rPr>
        <w:t xml:space="preserve">Wykonawca zobowiązany jest dostarczyć wraz z ofertą </w:t>
      </w:r>
      <w:bookmarkStart w:id="6" w:name="_Hlk148653129"/>
      <w:r w:rsidRPr="00B54E7E">
        <w:rPr>
          <w:b/>
          <w:i/>
          <w:sz w:val="20"/>
          <w:szCs w:val="20"/>
          <w:u w:val="single"/>
        </w:rPr>
        <w:t xml:space="preserve">kopię polisy ubezpieczeniowej OC w zakresie prowadzonej przez siebie działalności na kwotę nie mniejszą niż 1 000 000,00 zł (słownie: jeden milion złotych 00/100), oraz potwierdzenie opłacenia składki ubezpieczeniowej. </w:t>
      </w:r>
    </w:p>
    <w:bookmarkEnd w:id="6"/>
    <w:p w:rsidR="00B54E7E" w:rsidRPr="00B54E7E" w:rsidRDefault="00B54E7E" w:rsidP="00B54E7E">
      <w:pPr>
        <w:pStyle w:val="Akapitzlist"/>
        <w:numPr>
          <w:ilvl w:val="0"/>
          <w:numId w:val="35"/>
        </w:numPr>
        <w:rPr>
          <w:sz w:val="20"/>
          <w:szCs w:val="20"/>
        </w:rPr>
      </w:pPr>
      <w:r w:rsidRPr="00B54E7E">
        <w:rPr>
          <w:sz w:val="20"/>
          <w:szCs w:val="20"/>
        </w:rPr>
        <w:t xml:space="preserve">Zamawiający zapłaci wynagrodzenie przelewem na wskazany w umowie rachunek bankowy Wykonawcy w terminie do 21 dni od daty doręczenia Zamawiającemu wystawionej prawidłowo </w:t>
      </w:r>
      <w:r w:rsidRPr="00B54E7E">
        <w:rPr>
          <w:sz w:val="20"/>
          <w:szCs w:val="20"/>
        </w:rPr>
        <w:br/>
        <w:t xml:space="preserve">i zgodnie z umową faktury. </w:t>
      </w:r>
    </w:p>
    <w:p w:rsidR="00B54E7E" w:rsidRPr="00B54E7E" w:rsidRDefault="00B54E7E" w:rsidP="00B54E7E">
      <w:pPr>
        <w:pStyle w:val="Akapitzlist"/>
        <w:numPr>
          <w:ilvl w:val="0"/>
          <w:numId w:val="35"/>
        </w:numPr>
        <w:rPr>
          <w:b/>
          <w:sz w:val="20"/>
          <w:szCs w:val="20"/>
        </w:rPr>
      </w:pPr>
      <w:r w:rsidRPr="00B54E7E">
        <w:rPr>
          <w:sz w:val="20"/>
          <w:szCs w:val="20"/>
        </w:rPr>
        <w:t xml:space="preserve">Podstawą wystawienia faktury jest podpisany </w:t>
      </w:r>
      <w:r w:rsidRPr="00B54E7E">
        <w:rPr>
          <w:b/>
          <w:sz w:val="20"/>
          <w:szCs w:val="20"/>
        </w:rPr>
        <w:t xml:space="preserve">Protokół zdawczo odbiorczy wykonania montażu (aplikacji) okleiny wraz z montażem folii przeciwsłonecznej, </w:t>
      </w:r>
      <w:r w:rsidRPr="00B54E7E">
        <w:rPr>
          <w:sz w:val="20"/>
          <w:szCs w:val="20"/>
        </w:rPr>
        <w:t>przez obie strony bez uwag Zamawiającego.</w:t>
      </w:r>
    </w:p>
    <w:p w:rsidR="00B54E7E" w:rsidRPr="00B54E7E" w:rsidRDefault="00B54E7E" w:rsidP="00B54E7E">
      <w:pPr>
        <w:pStyle w:val="Akapitzlist"/>
        <w:numPr>
          <w:ilvl w:val="0"/>
          <w:numId w:val="35"/>
        </w:numPr>
        <w:rPr>
          <w:b/>
          <w:i/>
          <w:sz w:val="20"/>
          <w:szCs w:val="20"/>
          <w:u w:val="single"/>
        </w:rPr>
      </w:pPr>
      <w:r w:rsidRPr="00B54E7E">
        <w:rPr>
          <w:b/>
          <w:i/>
          <w:sz w:val="20"/>
          <w:szCs w:val="20"/>
          <w:u w:val="single"/>
        </w:rPr>
        <w:t>Wykonawca zobowiązany jest zapewnić na własny koszt transport odpadów (jeśli powstaną) do miejsc ich wykorzystania i utylizacji, łącznie z kosztami utylizacji. Wszelkie odpady powstałe w wyniku realizacji Przedmiotu Umowy pozostają własnością Wykonawcy.</w:t>
      </w:r>
    </w:p>
    <w:p w:rsidR="00B54E7E" w:rsidRPr="00B54E7E" w:rsidRDefault="00B54E7E" w:rsidP="00B54E7E">
      <w:pPr>
        <w:pStyle w:val="Akapitzlist"/>
        <w:numPr>
          <w:ilvl w:val="0"/>
          <w:numId w:val="35"/>
        </w:numPr>
        <w:jc w:val="left"/>
        <w:rPr>
          <w:sz w:val="20"/>
          <w:szCs w:val="20"/>
        </w:rPr>
      </w:pPr>
      <w:r w:rsidRPr="00B54E7E">
        <w:rPr>
          <w:sz w:val="20"/>
          <w:szCs w:val="20"/>
        </w:rPr>
        <w:t>Zamawiający nie dopuszcza składania ofert wariantowych.</w:t>
      </w:r>
    </w:p>
    <w:p w:rsidR="00B54E7E" w:rsidRPr="00B54E7E" w:rsidRDefault="00B54E7E" w:rsidP="00B54E7E">
      <w:pPr>
        <w:pStyle w:val="Akapitzlist"/>
        <w:numPr>
          <w:ilvl w:val="0"/>
          <w:numId w:val="35"/>
        </w:numPr>
        <w:jc w:val="left"/>
        <w:rPr>
          <w:sz w:val="20"/>
          <w:szCs w:val="20"/>
        </w:rPr>
      </w:pPr>
      <w:r w:rsidRPr="00B54E7E">
        <w:rPr>
          <w:sz w:val="20"/>
          <w:szCs w:val="20"/>
        </w:rPr>
        <w:t>Zamawiający nie dopuszcza składania ofert częściowych..</w:t>
      </w:r>
    </w:p>
    <w:p w:rsidR="00B54E7E" w:rsidRPr="00B54E7E" w:rsidRDefault="00B54E7E" w:rsidP="00B54E7E">
      <w:pPr>
        <w:pStyle w:val="Akapitzlist"/>
        <w:ind w:left="360"/>
        <w:jc w:val="left"/>
        <w:rPr>
          <w:sz w:val="20"/>
          <w:szCs w:val="20"/>
        </w:rPr>
      </w:pPr>
    </w:p>
    <w:p w:rsidR="00B54E7E" w:rsidRPr="00BC1563" w:rsidRDefault="00B54E7E" w:rsidP="00B54E7E">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sz w:val="20"/>
          <w:szCs w:val="20"/>
        </w:rPr>
      </w:pPr>
      <w:bookmarkStart w:id="7" w:name="_Toc144289105"/>
      <w:r w:rsidRPr="00BC1563">
        <w:rPr>
          <w:b/>
          <w:sz w:val="20"/>
          <w:szCs w:val="20"/>
        </w:rPr>
        <w:t>Termin wykonania zamówienia</w:t>
      </w:r>
      <w:bookmarkEnd w:id="5"/>
      <w:bookmarkEnd w:id="7"/>
    </w:p>
    <w:p w:rsidR="00B54E7E" w:rsidRPr="00B54E7E" w:rsidRDefault="00B54E7E" w:rsidP="00B54E7E">
      <w:pPr>
        <w:pStyle w:val="Akapitzlist"/>
        <w:numPr>
          <w:ilvl w:val="0"/>
          <w:numId w:val="36"/>
        </w:numPr>
        <w:rPr>
          <w:rFonts w:eastAsia="Times New Roman"/>
          <w:color w:val="000000"/>
          <w:sz w:val="20"/>
          <w:szCs w:val="20"/>
          <w:lang w:eastAsia="pl-PL"/>
        </w:rPr>
      </w:pPr>
      <w:bookmarkStart w:id="8" w:name="_Hlk138150507"/>
      <w:bookmarkStart w:id="9" w:name="_Toc70602545"/>
      <w:r w:rsidRPr="00B54E7E">
        <w:rPr>
          <w:rFonts w:eastAsia="Calibri"/>
          <w:sz w:val="20"/>
          <w:szCs w:val="20"/>
        </w:rPr>
        <w:t xml:space="preserve">Termin na oklejenie każdego z pojazdów wynosi do 4 dni roboczych, zgodnie ze szczegółowym harmonogramem oklejania pojazdów, ustalonym z Wykonawcą po podpisaniu Umowy. Harmonogram będzie uzależniony od dostępności pojazdów Zamawiającego. </w:t>
      </w:r>
    </w:p>
    <w:p w:rsidR="00B54E7E" w:rsidRPr="00B54E7E" w:rsidRDefault="00B54E7E" w:rsidP="00B54E7E">
      <w:pPr>
        <w:pStyle w:val="Akapitzlist"/>
        <w:numPr>
          <w:ilvl w:val="0"/>
          <w:numId w:val="36"/>
        </w:numPr>
        <w:rPr>
          <w:rFonts w:eastAsia="Times New Roman"/>
          <w:color w:val="000000"/>
          <w:sz w:val="20"/>
          <w:szCs w:val="20"/>
          <w:lang w:eastAsia="pl-PL"/>
        </w:rPr>
      </w:pPr>
      <w:r w:rsidRPr="00B54E7E">
        <w:rPr>
          <w:sz w:val="20"/>
          <w:szCs w:val="20"/>
        </w:rPr>
        <w:t>Miejsce wykonania usługi: ul.  Doktora Twardego 6, 31-261 Kraków. Szczegóły udostepnienia obiektu zostaną ustalone pomiędzy Stronami po podpisaniu Umowy.</w:t>
      </w:r>
    </w:p>
    <w:p w:rsidR="00B54E7E" w:rsidRPr="00C14EA1" w:rsidRDefault="00B54E7E" w:rsidP="00B54E7E">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000000" w:themeColor="text1"/>
          <w:sz w:val="20"/>
          <w:szCs w:val="20"/>
        </w:rPr>
      </w:pPr>
      <w:bookmarkStart w:id="10" w:name="_Toc144289106"/>
      <w:bookmarkEnd w:id="8"/>
      <w:r w:rsidRPr="00C14EA1">
        <w:rPr>
          <w:b/>
          <w:color w:val="000000" w:themeColor="text1"/>
          <w:sz w:val="20"/>
          <w:szCs w:val="20"/>
        </w:rPr>
        <w:t xml:space="preserve">Informacja o warunkach udziału w postępowaniu oraz opis sposobu dokonywania oceny spełniania tych </w:t>
      </w:r>
      <w:r w:rsidRPr="00C14EA1">
        <w:rPr>
          <w:rStyle w:val="Nagwek1Znak"/>
          <w:b/>
          <w:color w:val="000000" w:themeColor="text1"/>
          <w:sz w:val="20"/>
          <w:szCs w:val="20"/>
        </w:rPr>
        <w:t>warunków</w:t>
      </w:r>
      <w:bookmarkEnd w:id="10"/>
      <w:r w:rsidRPr="00C14EA1">
        <w:rPr>
          <w:b/>
          <w:color w:val="000000" w:themeColor="text1"/>
          <w:sz w:val="20"/>
          <w:szCs w:val="20"/>
        </w:rPr>
        <w:t xml:space="preserve"> </w:t>
      </w:r>
    </w:p>
    <w:bookmarkEnd w:id="9"/>
    <w:p w:rsidR="00B54E7E" w:rsidRPr="00B54E7E" w:rsidRDefault="00B54E7E" w:rsidP="00B54E7E">
      <w:pPr>
        <w:pStyle w:val="pkt"/>
        <w:numPr>
          <w:ilvl w:val="0"/>
          <w:numId w:val="8"/>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O udzielenie zamówienia mogą ubiegać się Wykonawcy, którzy:</w:t>
      </w:r>
      <w:r w:rsidRPr="00B54E7E">
        <w:rPr>
          <w:rFonts w:ascii="Arial" w:hAnsi="Arial" w:cs="Arial"/>
          <w:sz w:val="20"/>
          <w:szCs w:val="20"/>
          <w:lang w:val="pl-PL"/>
        </w:rPr>
        <w:t xml:space="preserve"> </w:t>
      </w:r>
    </w:p>
    <w:p w:rsidR="00B54E7E" w:rsidRPr="00B54E7E" w:rsidRDefault="00B54E7E" w:rsidP="00B54E7E">
      <w:pPr>
        <w:pStyle w:val="pkt"/>
        <w:numPr>
          <w:ilvl w:val="1"/>
          <w:numId w:val="8"/>
        </w:numPr>
        <w:tabs>
          <w:tab w:val="clear" w:pos="851"/>
        </w:tabs>
        <w:spacing w:after="0" w:line="276" w:lineRule="auto"/>
        <w:ind w:left="709" w:hanging="425"/>
        <w:contextualSpacing/>
        <w:rPr>
          <w:rFonts w:ascii="Arial" w:hAnsi="Arial" w:cs="Arial"/>
          <w:b/>
          <w:sz w:val="20"/>
          <w:szCs w:val="20"/>
        </w:rPr>
      </w:pPr>
      <w:r w:rsidRPr="00B54E7E">
        <w:rPr>
          <w:rFonts w:ascii="Arial" w:hAnsi="Arial" w:cs="Arial"/>
          <w:sz w:val="20"/>
          <w:szCs w:val="20"/>
        </w:rPr>
        <w:t xml:space="preserve">posiadają uprawnienia do wykonywania określonej działalności lub czynności, jeżeli </w:t>
      </w:r>
      <w:r w:rsidRPr="00B54E7E">
        <w:rPr>
          <w:rFonts w:ascii="Arial" w:hAnsi="Arial" w:cs="Arial"/>
          <w:sz w:val="20"/>
          <w:szCs w:val="20"/>
          <w:lang w:val="pl-PL"/>
        </w:rPr>
        <w:t xml:space="preserve">przepisy odrębne </w:t>
      </w:r>
      <w:r w:rsidRPr="00B54E7E">
        <w:rPr>
          <w:rFonts w:ascii="Arial" w:hAnsi="Arial" w:cs="Arial"/>
          <w:sz w:val="20"/>
          <w:szCs w:val="20"/>
        </w:rPr>
        <w:t>nakładają obowiązek posiadania takich uprawnień</w:t>
      </w:r>
      <w:r w:rsidRPr="00B54E7E">
        <w:rPr>
          <w:rFonts w:ascii="Arial" w:hAnsi="Arial" w:cs="Arial"/>
          <w:sz w:val="20"/>
          <w:szCs w:val="20"/>
          <w:lang w:val="pl-PL"/>
        </w:rPr>
        <w:t xml:space="preserve">, </w:t>
      </w:r>
      <w:r w:rsidRPr="00B54E7E">
        <w:rPr>
          <w:rFonts w:ascii="Arial" w:hAnsi="Arial" w:cs="Arial"/>
          <w:color w:val="000000" w:themeColor="text1"/>
          <w:sz w:val="20"/>
          <w:szCs w:val="20"/>
        </w:rPr>
        <w:t xml:space="preserve">niemniej Zamawiający nie precyzuje żadnych wymagań, których spełnienie Wykonawcy zobowiązani są wykazać </w:t>
      </w:r>
      <w:r w:rsidRPr="00B54E7E">
        <w:rPr>
          <w:rFonts w:ascii="Arial" w:hAnsi="Arial" w:cs="Arial"/>
          <w:color w:val="000000" w:themeColor="text1"/>
          <w:sz w:val="20"/>
          <w:szCs w:val="20"/>
        </w:rPr>
        <w:br/>
        <w:t>w sposób szczególny</w:t>
      </w:r>
      <w:r w:rsidRPr="00B54E7E">
        <w:rPr>
          <w:rFonts w:ascii="Arial" w:hAnsi="Arial" w:cs="Arial"/>
          <w:color w:val="000000" w:themeColor="text1"/>
          <w:sz w:val="20"/>
          <w:szCs w:val="20"/>
          <w:lang w:val="pl-PL"/>
        </w:rPr>
        <w:t>;</w:t>
      </w:r>
    </w:p>
    <w:p w:rsidR="00B54E7E" w:rsidRPr="00B54E7E" w:rsidRDefault="00B54E7E" w:rsidP="00B54E7E">
      <w:pPr>
        <w:pStyle w:val="pkt"/>
        <w:numPr>
          <w:ilvl w:val="1"/>
          <w:numId w:val="8"/>
        </w:numPr>
        <w:tabs>
          <w:tab w:val="clear" w:pos="851"/>
          <w:tab w:val="num" w:pos="709"/>
        </w:tabs>
        <w:spacing w:after="0" w:line="276" w:lineRule="auto"/>
        <w:ind w:left="709" w:hanging="425"/>
        <w:contextualSpacing/>
        <w:rPr>
          <w:rFonts w:ascii="Arial" w:hAnsi="Arial" w:cs="Arial"/>
          <w:sz w:val="20"/>
          <w:szCs w:val="20"/>
        </w:rPr>
      </w:pPr>
      <w:r w:rsidRPr="00B54E7E">
        <w:rPr>
          <w:rFonts w:ascii="Arial" w:hAnsi="Arial" w:cs="Arial"/>
          <w:sz w:val="20"/>
          <w:szCs w:val="20"/>
        </w:rPr>
        <w:t xml:space="preserve">posiadają </w:t>
      </w:r>
      <w:r w:rsidRPr="00B54E7E">
        <w:rPr>
          <w:rFonts w:ascii="Arial" w:hAnsi="Arial" w:cs="Arial"/>
          <w:sz w:val="20"/>
          <w:szCs w:val="20"/>
          <w:lang w:val="pl-PL"/>
        </w:rPr>
        <w:t xml:space="preserve">zdolność techniczną i zawodową, </w:t>
      </w:r>
      <w:r w:rsidRPr="00B54E7E">
        <w:rPr>
          <w:rFonts w:ascii="Arial" w:hAnsi="Arial" w:cs="Arial"/>
          <w:sz w:val="20"/>
          <w:szCs w:val="20"/>
        </w:rPr>
        <w:t xml:space="preserve">tj. niezbędne wykształcenie, wiedzę, doświadczenie </w:t>
      </w:r>
      <w:r w:rsidRPr="00B54E7E">
        <w:rPr>
          <w:rFonts w:ascii="Arial" w:hAnsi="Arial" w:cs="Arial"/>
          <w:sz w:val="20"/>
          <w:szCs w:val="20"/>
          <w:lang w:val="pl-PL"/>
        </w:rPr>
        <w:t xml:space="preserve">i </w:t>
      </w:r>
      <w:r w:rsidRPr="00B54E7E">
        <w:rPr>
          <w:rFonts w:ascii="Arial" w:hAnsi="Arial" w:cs="Arial"/>
          <w:sz w:val="20"/>
          <w:szCs w:val="20"/>
        </w:rPr>
        <w:t>potencjał techniczny:</w:t>
      </w:r>
    </w:p>
    <w:p w:rsidR="00B54E7E" w:rsidRPr="00B54E7E" w:rsidRDefault="00B54E7E" w:rsidP="00B54E7E">
      <w:pPr>
        <w:spacing w:after="14"/>
        <w:ind w:left="1134" w:right="52" w:hanging="680"/>
        <w:rPr>
          <w:b/>
          <w:sz w:val="20"/>
          <w:szCs w:val="20"/>
          <w:lang w:bidi="pl-PL"/>
        </w:rPr>
      </w:pPr>
      <w:r w:rsidRPr="00B54E7E">
        <w:rPr>
          <w:sz w:val="20"/>
          <w:szCs w:val="20"/>
        </w:rPr>
        <w:t>1.2.1</w:t>
      </w:r>
      <w:r w:rsidRPr="00B54E7E">
        <w:rPr>
          <w:sz w:val="20"/>
          <w:szCs w:val="20"/>
        </w:rPr>
        <w:tab/>
      </w:r>
      <w:bookmarkStart w:id="11" w:name="_Hlk148688899"/>
      <w:r w:rsidRPr="00B54E7E">
        <w:rPr>
          <w:b/>
          <w:sz w:val="20"/>
          <w:szCs w:val="20"/>
        </w:rPr>
        <w:t xml:space="preserve">warunek zostanie spełniony, jeżeli wykonawca wykaże, iż w okresie ostatnich 3 lat, a jeżeli okres prowadzenia działalności jest krótszy - w tym okresie, wykonywał co najmniej jedną usługę polegającą na przygotowaniu projektu </w:t>
      </w:r>
      <w:r w:rsidRPr="00B54E7E">
        <w:rPr>
          <w:b/>
          <w:sz w:val="20"/>
          <w:szCs w:val="20"/>
          <w:lang w:bidi="pl-PL"/>
        </w:rPr>
        <w:t xml:space="preserve">oraz wykonaniu usługi </w:t>
      </w:r>
      <w:r w:rsidRPr="00B54E7E">
        <w:rPr>
          <w:b/>
          <w:sz w:val="20"/>
          <w:szCs w:val="20"/>
          <w:lang w:bidi="pl-PL"/>
        </w:rPr>
        <w:lastRenderedPageBreak/>
        <w:t xml:space="preserve">oklejenia co najmniej 3 pojazdów technologią identyczną, jak w </w:t>
      </w:r>
      <w:r w:rsidR="00300D90">
        <w:rPr>
          <w:b/>
          <w:sz w:val="20"/>
          <w:szCs w:val="20"/>
          <w:lang w:bidi="pl-PL"/>
        </w:rPr>
        <w:t>załączonym</w:t>
      </w:r>
      <w:r w:rsidRPr="00B54E7E">
        <w:rPr>
          <w:b/>
          <w:sz w:val="20"/>
          <w:szCs w:val="20"/>
          <w:lang w:bidi="pl-PL"/>
        </w:rPr>
        <w:t xml:space="preserve"> OPZ </w:t>
      </w:r>
      <w:r w:rsidRPr="00B54E7E">
        <w:rPr>
          <w:b/>
          <w:sz w:val="20"/>
          <w:szCs w:val="20"/>
          <w:lang w:bidi="pl-PL"/>
        </w:rPr>
        <w:br/>
        <w:t>o wartości minimum 150 000,00 zł (sto pięćdziesiąt tysięcy zł 00/100) każda;</w:t>
      </w:r>
    </w:p>
    <w:bookmarkEnd w:id="11"/>
    <w:p w:rsidR="00B54E7E" w:rsidRPr="00B54E7E" w:rsidRDefault="00B54E7E" w:rsidP="00B54E7E">
      <w:pPr>
        <w:spacing w:after="14"/>
        <w:ind w:left="1134" w:right="52" w:hanging="567"/>
        <w:rPr>
          <w:sz w:val="20"/>
          <w:szCs w:val="20"/>
        </w:rPr>
      </w:pPr>
      <w:r w:rsidRPr="00B54E7E">
        <w:rPr>
          <w:sz w:val="20"/>
          <w:szCs w:val="20"/>
        </w:rPr>
        <w:t>a)</w:t>
      </w:r>
      <w:r w:rsidRPr="00B54E7E">
        <w:rPr>
          <w:b/>
          <w:sz w:val="20"/>
          <w:szCs w:val="20"/>
        </w:rPr>
        <w:tab/>
      </w:r>
      <w:r w:rsidRPr="00B54E7E">
        <w:rPr>
          <w:sz w:val="20"/>
          <w:szCs w:val="20"/>
        </w:rPr>
        <w:t xml:space="preserve">w przypadku Wykonawców wspólnie ubiegających się o udzielenie zamówienia warunek musi być spełniony przez co najmniej jednego z Wykonawców, </w:t>
      </w:r>
    </w:p>
    <w:p w:rsidR="00B54E7E" w:rsidRPr="00B54E7E" w:rsidRDefault="00B54E7E" w:rsidP="00B54E7E">
      <w:pPr>
        <w:spacing w:after="14"/>
        <w:ind w:left="1134" w:right="52" w:hanging="567"/>
        <w:rPr>
          <w:b/>
          <w:i/>
          <w:sz w:val="20"/>
          <w:szCs w:val="20"/>
          <w:u w:val="single"/>
        </w:rPr>
      </w:pPr>
      <w:r w:rsidRPr="00B54E7E">
        <w:rPr>
          <w:sz w:val="20"/>
          <w:szCs w:val="20"/>
        </w:rPr>
        <w:t xml:space="preserve">b) </w:t>
      </w:r>
      <w:r w:rsidRPr="00B54E7E">
        <w:rPr>
          <w:sz w:val="20"/>
          <w:szCs w:val="20"/>
        </w:rPr>
        <w:tab/>
      </w:r>
      <w:r w:rsidRPr="00B54E7E">
        <w:rPr>
          <w:b/>
          <w:i/>
          <w:sz w:val="20"/>
          <w:szCs w:val="20"/>
          <w:u w:val="single"/>
        </w:rPr>
        <w:t xml:space="preserve">Zamawiający nie dopuszcza, aby warunek posiadania zdolności technicznej i zawodowej mógł być wykazany przez Wykonawcę poprzez poleganie na zdolnościach podmiotów udostępniających zasoby, </w:t>
      </w:r>
    </w:p>
    <w:p w:rsidR="00B54E7E" w:rsidRPr="00B54E7E" w:rsidRDefault="00B54E7E" w:rsidP="00B54E7E">
      <w:pPr>
        <w:spacing w:after="14"/>
        <w:ind w:left="1134" w:right="52" w:hanging="567"/>
        <w:rPr>
          <w:sz w:val="20"/>
          <w:szCs w:val="20"/>
        </w:rPr>
      </w:pPr>
      <w:r w:rsidRPr="00B54E7E">
        <w:rPr>
          <w:sz w:val="20"/>
          <w:szCs w:val="20"/>
        </w:rPr>
        <w:t>c)</w:t>
      </w:r>
      <w:r w:rsidRPr="00B54E7E">
        <w:rPr>
          <w:sz w:val="20"/>
          <w:szCs w:val="20"/>
        </w:rPr>
        <w:tab/>
        <w:t xml:space="preserve">do sposobu liczenia terminów stosuje się przepisy kodeksu cywilnego (art. 112), tj. termin oznaczony w tygodniach, miesiącach lub latach kończący się z upływem dnia, który nazwą lub datą odpowiada początkowemu dniowi terminu, a gdyby takiego dnia w ostatnim miesiącu nie było – w ostatnim dniu tego miesiąca, </w:t>
      </w:r>
    </w:p>
    <w:p w:rsidR="00B54E7E" w:rsidRPr="00B54E7E" w:rsidRDefault="00B54E7E" w:rsidP="00B54E7E">
      <w:pPr>
        <w:tabs>
          <w:tab w:val="left" w:pos="1276"/>
        </w:tabs>
        <w:spacing w:after="14"/>
        <w:ind w:left="1134" w:right="52" w:hanging="567"/>
        <w:rPr>
          <w:sz w:val="20"/>
          <w:szCs w:val="20"/>
        </w:rPr>
      </w:pPr>
      <w:r w:rsidRPr="00B54E7E">
        <w:rPr>
          <w:sz w:val="20"/>
          <w:szCs w:val="20"/>
        </w:rPr>
        <w:t xml:space="preserve">d)  </w:t>
      </w:r>
      <w:r w:rsidRPr="00B54E7E">
        <w:rPr>
          <w:sz w:val="20"/>
          <w:szCs w:val="20"/>
        </w:rPr>
        <w:tab/>
        <w:t xml:space="preserve">do wykazania usług, o którym mowa w ppkt 1.2.1., należy dołączyć dowody potwierdzające wykonanie usług w sposób należyty, przy czym dowodami są referencje bądź inne dokumenty wystawione przez podmiot, na rzecz którego usługi były wykonane, a jeżeli z uzasadnionej przyczyny o obiektywnym charakterze Wykonawca nie jest w stanie uzyskać tych dokumentów – odpowiednie oświadczenie Wykonawcy, </w:t>
      </w:r>
    </w:p>
    <w:p w:rsidR="00B54E7E" w:rsidRPr="00B54E7E" w:rsidRDefault="00B54E7E" w:rsidP="00B54E7E">
      <w:pPr>
        <w:spacing w:after="14"/>
        <w:ind w:left="1134" w:right="52" w:hanging="567"/>
        <w:rPr>
          <w:sz w:val="20"/>
          <w:szCs w:val="20"/>
        </w:rPr>
      </w:pPr>
      <w:r w:rsidRPr="00B54E7E">
        <w:rPr>
          <w:sz w:val="20"/>
          <w:szCs w:val="20"/>
        </w:rPr>
        <w:t xml:space="preserve">e) </w:t>
      </w:r>
      <w:r w:rsidRPr="00B54E7E">
        <w:rPr>
          <w:sz w:val="20"/>
          <w:szCs w:val="20"/>
        </w:rPr>
        <w:tab/>
        <w:t xml:space="preserve">w przypadku wykonywania usług w dalszym ciągu, referencie bądź inne dokumenty potwierdzające ich należyte wykonywanie powinny być wydane nie wcześniej niż 3 (słownie: trzy) miesiące przed upływem terminu składania ofert, </w:t>
      </w:r>
    </w:p>
    <w:p w:rsidR="00B54E7E" w:rsidRPr="00B54E7E" w:rsidRDefault="00B54E7E" w:rsidP="00B54E7E">
      <w:pPr>
        <w:spacing w:after="14"/>
        <w:ind w:left="1134" w:right="52" w:hanging="567"/>
        <w:rPr>
          <w:sz w:val="20"/>
          <w:szCs w:val="20"/>
        </w:rPr>
      </w:pPr>
      <w:r w:rsidRPr="00B54E7E">
        <w:rPr>
          <w:sz w:val="20"/>
          <w:szCs w:val="20"/>
        </w:rPr>
        <w:t xml:space="preserve">f) </w:t>
      </w:r>
      <w:r w:rsidRPr="00B54E7E">
        <w:rPr>
          <w:sz w:val="20"/>
          <w:szCs w:val="20"/>
        </w:rPr>
        <w:tab/>
        <w:t xml:space="preserve">pod pojęciem „USŁUGI WYKONANE” rozumie się usługi zrealizowane; pod pojęciem „USŁUGI WYKONYWANE” rozumie się wykonywanie usług, z którego pewna część objęta warunkiem, została już wykonana (zrealizowana), </w:t>
      </w:r>
    </w:p>
    <w:p w:rsidR="00B54E7E" w:rsidRPr="00B54E7E" w:rsidRDefault="00B54E7E" w:rsidP="00B54E7E">
      <w:pPr>
        <w:spacing w:after="14"/>
        <w:ind w:left="1134" w:right="52" w:hanging="567"/>
        <w:rPr>
          <w:sz w:val="20"/>
          <w:szCs w:val="20"/>
        </w:rPr>
      </w:pPr>
      <w:r w:rsidRPr="00B54E7E">
        <w:rPr>
          <w:sz w:val="20"/>
          <w:szCs w:val="20"/>
        </w:rPr>
        <w:t xml:space="preserve">g) </w:t>
      </w:r>
      <w:r w:rsidRPr="00B54E7E">
        <w:rPr>
          <w:sz w:val="20"/>
          <w:szCs w:val="20"/>
        </w:rPr>
        <w:tab/>
        <w:t xml:space="preserve">przyjmuje się, że Wykonawca wykonał usługi w okresie 3 (słownie: trzech) lat przed upływem terminu składania ofert, jeśli w zakresie spełniania warunku określonego w Rozdziale III ust. 1 pkt 1.2. ppkt 1.2.1 SWZ termin wykonania (np. dowolnie wybrane 365 dni) zawiera się w okresie 3 (słownie: trzech) lat przed upływem terminu składania ofert. </w:t>
      </w:r>
    </w:p>
    <w:p w:rsidR="00B54E7E" w:rsidRPr="00B54E7E" w:rsidRDefault="00B54E7E" w:rsidP="00B54E7E">
      <w:pPr>
        <w:spacing w:after="14"/>
        <w:ind w:left="1134" w:right="52" w:hanging="680"/>
        <w:rPr>
          <w:b/>
          <w:sz w:val="20"/>
          <w:szCs w:val="20"/>
        </w:rPr>
      </w:pPr>
      <w:r w:rsidRPr="00B54E7E">
        <w:rPr>
          <w:sz w:val="20"/>
          <w:szCs w:val="20"/>
        </w:rPr>
        <w:t>1.2.2.</w:t>
      </w:r>
      <w:r w:rsidRPr="00B54E7E">
        <w:rPr>
          <w:sz w:val="20"/>
          <w:szCs w:val="20"/>
        </w:rPr>
        <w:tab/>
      </w:r>
      <w:bookmarkStart w:id="12" w:name="_Hlk148688960"/>
      <w:r w:rsidRPr="00B54E7E">
        <w:rPr>
          <w:b/>
          <w:sz w:val="20"/>
          <w:szCs w:val="20"/>
        </w:rPr>
        <w:t xml:space="preserve">warunek zostanie spełniony, jeżeli wykonawca wykaże, iż dysponuje osobami zdolnymi do wykonania zamówienia, to znaczy, że wykonawca musi mieć do dyspozycji co najmniej: dwie osoby, które posiadają kwalifikacje jako  </w:t>
      </w:r>
      <w:proofErr w:type="spellStart"/>
      <w:r w:rsidRPr="00B54E7E">
        <w:rPr>
          <w:b/>
          <w:sz w:val="20"/>
          <w:szCs w:val="20"/>
        </w:rPr>
        <w:t>aplikatorzy</w:t>
      </w:r>
      <w:proofErr w:type="spellEnd"/>
      <w:r w:rsidRPr="00B54E7E">
        <w:rPr>
          <w:b/>
          <w:sz w:val="20"/>
          <w:szCs w:val="20"/>
        </w:rPr>
        <w:t xml:space="preserve"> posiadający certyfikat producenta folii.</w:t>
      </w:r>
      <w:bookmarkEnd w:id="12"/>
    </w:p>
    <w:p w:rsidR="00B54E7E" w:rsidRPr="00B54E7E" w:rsidRDefault="00B54E7E" w:rsidP="00B54E7E">
      <w:pPr>
        <w:pStyle w:val="pkt"/>
        <w:numPr>
          <w:ilvl w:val="1"/>
          <w:numId w:val="8"/>
        </w:numPr>
        <w:tabs>
          <w:tab w:val="clear" w:pos="851"/>
        </w:tabs>
        <w:spacing w:after="0" w:line="276" w:lineRule="auto"/>
        <w:ind w:left="709" w:hanging="425"/>
        <w:contextualSpacing/>
        <w:rPr>
          <w:rFonts w:ascii="Arial" w:hAnsi="Arial" w:cs="Arial"/>
          <w:sz w:val="20"/>
          <w:szCs w:val="20"/>
        </w:rPr>
      </w:pPr>
      <w:r w:rsidRPr="00B54E7E">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szczególny;</w:t>
      </w:r>
    </w:p>
    <w:p w:rsidR="00B54E7E" w:rsidRPr="00B54E7E" w:rsidRDefault="00B54E7E" w:rsidP="00B54E7E">
      <w:pPr>
        <w:pStyle w:val="pkt"/>
        <w:numPr>
          <w:ilvl w:val="1"/>
          <w:numId w:val="8"/>
        </w:numPr>
        <w:tabs>
          <w:tab w:val="clear" w:pos="851"/>
        </w:tabs>
        <w:spacing w:after="0" w:line="276" w:lineRule="auto"/>
        <w:ind w:left="709" w:hanging="425"/>
        <w:contextualSpacing/>
        <w:rPr>
          <w:rFonts w:ascii="Arial" w:hAnsi="Arial" w:cs="Arial"/>
          <w:sz w:val="20"/>
          <w:szCs w:val="20"/>
        </w:rPr>
      </w:pPr>
      <w:r w:rsidRPr="00B54E7E">
        <w:rPr>
          <w:rFonts w:ascii="Arial" w:hAnsi="Arial" w:cs="Arial"/>
          <w:sz w:val="20"/>
          <w:szCs w:val="20"/>
        </w:rPr>
        <w:t xml:space="preserve">nie podlegają wykluczeniu z postępowania o udzielenie zamówienia. </w:t>
      </w:r>
      <w:r w:rsidRPr="00B54E7E">
        <w:rPr>
          <w:rFonts w:ascii="Arial" w:hAnsi="Arial" w:cs="Arial"/>
          <w:sz w:val="20"/>
          <w:szCs w:val="20"/>
        </w:rPr>
        <w:tab/>
      </w:r>
    </w:p>
    <w:p w:rsidR="00B54E7E" w:rsidRPr="00B54E7E" w:rsidRDefault="00B54E7E" w:rsidP="00B54E7E">
      <w:pPr>
        <w:pStyle w:val="pkt"/>
        <w:numPr>
          <w:ilvl w:val="0"/>
          <w:numId w:val="23"/>
        </w:numPr>
        <w:spacing w:after="0" w:line="276" w:lineRule="auto"/>
        <w:ind w:left="426" w:hanging="426"/>
        <w:contextualSpacing/>
        <w:rPr>
          <w:rFonts w:ascii="Arial" w:hAnsi="Arial" w:cs="Arial"/>
          <w:sz w:val="20"/>
          <w:szCs w:val="20"/>
        </w:rPr>
      </w:pPr>
      <w:r w:rsidRPr="00B54E7E">
        <w:rPr>
          <w:rFonts w:ascii="Arial" w:hAnsi="Arial" w:cs="Arial"/>
          <w:sz w:val="20"/>
          <w:szCs w:val="20"/>
        </w:rPr>
        <w:t>Wykonawcy mogą wspólnie ubiegać się o udzielenie zamówienia.</w:t>
      </w:r>
      <w:r w:rsidRPr="00B54E7E">
        <w:rPr>
          <w:rFonts w:ascii="Arial" w:hAnsi="Arial" w:cs="Arial"/>
          <w:sz w:val="20"/>
          <w:szCs w:val="20"/>
          <w:lang w:val="pl-PL"/>
        </w:rPr>
        <w:t xml:space="preserve"> </w:t>
      </w:r>
    </w:p>
    <w:p w:rsidR="00B54E7E" w:rsidRPr="00B54E7E" w:rsidRDefault="00B54E7E" w:rsidP="00B54E7E">
      <w:pPr>
        <w:pStyle w:val="pkt"/>
        <w:numPr>
          <w:ilvl w:val="0"/>
          <w:numId w:val="23"/>
        </w:numPr>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W przypadku, o którym mowa w </w:t>
      </w:r>
      <w:r w:rsidRPr="00B54E7E">
        <w:rPr>
          <w:rFonts w:ascii="Arial" w:hAnsi="Arial" w:cs="Arial"/>
          <w:sz w:val="20"/>
          <w:szCs w:val="20"/>
          <w:lang w:val="pl-PL"/>
        </w:rPr>
        <w:t>ust.</w:t>
      </w:r>
      <w:r w:rsidRPr="00B54E7E">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B54E7E">
        <w:rPr>
          <w:rFonts w:ascii="Arial" w:hAnsi="Arial" w:cs="Arial"/>
          <w:sz w:val="20"/>
          <w:szCs w:val="20"/>
          <w:lang w:val="pl-PL"/>
        </w:rPr>
        <w:t xml:space="preserve"> </w:t>
      </w:r>
      <w:r w:rsidRPr="00B54E7E">
        <w:rPr>
          <w:rFonts w:ascii="Arial" w:hAnsi="Arial" w:cs="Arial"/>
          <w:sz w:val="20"/>
          <w:szCs w:val="20"/>
        </w:rPr>
        <w:t>o udzielenie zamówienia.</w:t>
      </w:r>
      <w:r w:rsidRPr="00B54E7E">
        <w:rPr>
          <w:rFonts w:ascii="Arial" w:hAnsi="Arial" w:cs="Arial"/>
          <w:sz w:val="20"/>
          <w:szCs w:val="20"/>
          <w:lang w:val="pl-PL"/>
        </w:rPr>
        <w:t xml:space="preserve"> </w:t>
      </w:r>
    </w:p>
    <w:p w:rsidR="00B54E7E" w:rsidRPr="00B54E7E" w:rsidRDefault="00B54E7E" w:rsidP="00B54E7E">
      <w:pPr>
        <w:pStyle w:val="pkt"/>
        <w:numPr>
          <w:ilvl w:val="0"/>
          <w:numId w:val="23"/>
        </w:numPr>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Jako spełnienie wymogu przedłożenia pełnomocnictwa, o którym mowa w </w:t>
      </w:r>
      <w:r w:rsidRPr="00B54E7E">
        <w:rPr>
          <w:rFonts w:ascii="Arial" w:hAnsi="Arial" w:cs="Arial"/>
          <w:sz w:val="20"/>
          <w:szCs w:val="20"/>
          <w:lang w:val="pl-PL"/>
        </w:rPr>
        <w:t>ust.</w:t>
      </w:r>
      <w:r w:rsidRPr="00B54E7E">
        <w:rPr>
          <w:rFonts w:ascii="Arial" w:hAnsi="Arial" w:cs="Arial"/>
          <w:sz w:val="20"/>
          <w:szCs w:val="20"/>
        </w:rPr>
        <w:t xml:space="preserve"> 3, uznaje się również złożenie umowy konsorcjum, jeżeli </w:t>
      </w:r>
      <w:r w:rsidRPr="00B54E7E">
        <w:rPr>
          <w:rFonts w:ascii="Arial" w:hAnsi="Arial" w:cs="Arial"/>
          <w:sz w:val="20"/>
          <w:szCs w:val="20"/>
          <w:lang w:val="pl-PL"/>
        </w:rPr>
        <w:t xml:space="preserve">z jej treści wynika umocowanie do reprezentowania konsorcjantów </w:t>
      </w:r>
      <w:r w:rsidRPr="00B54E7E">
        <w:rPr>
          <w:rFonts w:ascii="Arial" w:hAnsi="Arial" w:cs="Arial"/>
          <w:sz w:val="20"/>
          <w:szCs w:val="20"/>
        </w:rPr>
        <w:t>w</w:t>
      </w:r>
      <w:r w:rsidRPr="00B54E7E">
        <w:rPr>
          <w:rFonts w:ascii="Arial" w:hAnsi="Arial" w:cs="Arial"/>
          <w:sz w:val="20"/>
          <w:szCs w:val="20"/>
          <w:lang w:val="pl-PL"/>
        </w:rPr>
        <w:t xml:space="preserve"> </w:t>
      </w:r>
      <w:r w:rsidRPr="00B54E7E">
        <w:rPr>
          <w:rFonts w:ascii="Arial" w:hAnsi="Arial" w:cs="Arial"/>
          <w:sz w:val="20"/>
          <w:szCs w:val="20"/>
        </w:rPr>
        <w:t xml:space="preserve">postępowaniu </w:t>
      </w:r>
      <w:r w:rsidRPr="00B54E7E">
        <w:rPr>
          <w:rFonts w:ascii="Arial" w:hAnsi="Arial" w:cs="Arial"/>
          <w:sz w:val="20"/>
          <w:szCs w:val="20"/>
          <w:lang w:val="pl-PL"/>
        </w:rPr>
        <w:t xml:space="preserve">o udzielenie zamówienia </w:t>
      </w:r>
      <w:r w:rsidRPr="00B54E7E">
        <w:rPr>
          <w:rFonts w:ascii="Arial" w:hAnsi="Arial" w:cs="Arial"/>
          <w:sz w:val="20"/>
          <w:szCs w:val="20"/>
        </w:rPr>
        <w:t>albo reprezentowania w postępowaniu i</w:t>
      </w:r>
      <w:r w:rsidRPr="00B54E7E">
        <w:rPr>
          <w:rFonts w:ascii="Arial" w:hAnsi="Arial" w:cs="Arial"/>
          <w:sz w:val="20"/>
          <w:szCs w:val="20"/>
          <w:lang w:val="pl-PL"/>
        </w:rPr>
        <w:t xml:space="preserve"> przy </w:t>
      </w:r>
      <w:r w:rsidRPr="00B54E7E">
        <w:rPr>
          <w:rFonts w:ascii="Arial" w:hAnsi="Arial" w:cs="Arial"/>
          <w:sz w:val="20"/>
          <w:szCs w:val="20"/>
        </w:rPr>
        <w:t>zawarciu umowy w sprawie zamówienia.</w:t>
      </w:r>
    </w:p>
    <w:p w:rsidR="00B54E7E" w:rsidRPr="00B54E7E" w:rsidRDefault="00B54E7E" w:rsidP="00B54E7E">
      <w:pPr>
        <w:pStyle w:val="pkt"/>
        <w:numPr>
          <w:ilvl w:val="0"/>
          <w:numId w:val="23"/>
        </w:numPr>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Do Wykonawców, o których mowa w </w:t>
      </w:r>
      <w:r w:rsidRPr="00B54E7E">
        <w:rPr>
          <w:rFonts w:ascii="Arial" w:hAnsi="Arial" w:cs="Arial"/>
          <w:sz w:val="20"/>
          <w:szCs w:val="20"/>
          <w:lang w:val="pl-PL"/>
        </w:rPr>
        <w:t>ust.</w:t>
      </w:r>
      <w:r w:rsidRPr="00B54E7E">
        <w:rPr>
          <w:rFonts w:ascii="Arial" w:hAnsi="Arial" w:cs="Arial"/>
          <w:sz w:val="20"/>
          <w:szCs w:val="20"/>
        </w:rPr>
        <w:t xml:space="preserve"> 2, stosuje się odpowiednio </w:t>
      </w:r>
      <w:r w:rsidRPr="00B54E7E">
        <w:rPr>
          <w:rFonts w:ascii="Arial" w:hAnsi="Arial" w:cs="Arial"/>
          <w:sz w:val="20"/>
          <w:szCs w:val="20"/>
          <w:lang w:val="pl-PL"/>
        </w:rPr>
        <w:t>postanowienia</w:t>
      </w:r>
      <w:r w:rsidRPr="00B54E7E">
        <w:rPr>
          <w:rFonts w:ascii="Arial" w:hAnsi="Arial" w:cs="Arial"/>
          <w:sz w:val="20"/>
          <w:szCs w:val="20"/>
        </w:rPr>
        <w:t xml:space="preserve"> dotyczące Wykonawcy.</w:t>
      </w:r>
      <w:r w:rsidRPr="00B54E7E">
        <w:rPr>
          <w:rFonts w:ascii="Arial" w:hAnsi="Arial" w:cs="Arial"/>
          <w:sz w:val="20"/>
          <w:szCs w:val="20"/>
          <w:lang w:val="pl-PL"/>
        </w:rPr>
        <w:t xml:space="preserve"> </w:t>
      </w:r>
    </w:p>
    <w:p w:rsidR="00B54E7E" w:rsidRPr="00C14EA1" w:rsidRDefault="00B54E7E" w:rsidP="00B54E7E">
      <w:pPr>
        <w:pStyle w:val="pkt"/>
        <w:numPr>
          <w:ilvl w:val="0"/>
          <w:numId w:val="23"/>
        </w:numPr>
        <w:spacing w:after="0" w:line="276" w:lineRule="auto"/>
        <w:ind w:left="426" w:hanging="426"/>
        <w:contextualSpacing/>
        <w:rPr>
          <w:rFonts w:ascii="Arial" w:hAnsi="Arial" w:cs="Arial"/>
          <w:sz w:val="20"/>
          <w:szCs w:val="20"/>
          <w:u w:val="single"/>
        </w:rPr>
      </w:pPr>
      <w:r w:rsidRPr="00C14EA1">
        <w:rPr>
          <w:rFonts w:ascii="Arial" w:hAnsi="Arial" w:cs="Arial"/>
          <w:sz w:val="20"/>
          <w:szCs w:val="20"/>
          <w:u w:val="single"/>
        </w:rPr>
        <w:t xml:space="preserve">Ocena spełnienia przez Wykonawców warunków, o których mowa w </w:t>
      </w:r>
      <w:r w:rsidRPr="00C14EA1">
        <w:rPr>
          <w:rFonts w:ascii="Arial" w:hAnsi="Arial" w:cs="Arial"/>
          <w:sz w:val="20"/>
          <w:szCs w:val="20"/>
          <w:u w:val="single"/>
          <w:lang w:val="pl-PL"/>
        </w:rPr>
        <w:t>Rozdziale III ust.</w:t>
      </w:r>
      <w:r w:rsidRPr="00C14EA1">
        <w:rPr>
          <w:rFonts w:ascii="Arial" w:hAnsi="Arial" w:cs="Arial"/>
          <w:sz w:val="20"/>
          <w:szCs w:val="20"/>
          <w:u w:val="single"/>
        </w:rPr>
        <w:t xml:space="preserve"> 1</w:t>
      </w:r>
      <w:r w:rsidRPr="00C14EA1">
        <w:rPr>
          <w:rFonts w:ascii="Arial" w:hAnsi="Arial" w:cs="Arial"/>
          <w:sz w:val="20"/>
          <w:szCs w:val="20"/>
          <w:u w:val="single"/>
          <w:lang w:val="pl-PL"/>
        </w:rPr>
        <w:t>,</w:t>
      </w:r>
      <w:r w:rsidRPr="00C14EA1">
        <w:rPr>
          <w:rFonts w:ascii="Arial" w:hAnsi="Arial" w:cs="Arial"/>
          <w:sz w:val="20"/>
          <w:szCs w:val="20"/>
          <w:u w:val="single"/>
        </w:rPr>
        <w:t xml:space="preserve"> </w:t>
      </w:r>
      <w:r w:rsidRPr="00C14EA1">
        <w:rPr>
          <w:rFonts w:ascii="Arial" w:hAnsi="Arial" w:cs="Arial"/>
          <w:sz w:val="20"/>
          <w:szCs w:val="20"/>
          <w:u w:val="single"/>
          <w:lang w:val="pl-PL"/>
        </w:rPr>
        <w:t xml:space="preserve">pkt 1.2 ppkt 1.2.1 i 1.2.2 </w:t>
      </w:r>
      <w:r w:rsidRPr="00C14EA1">
        <w:rPr>
          <w:rFonts w:ascii="Arial" w:hAnsi="Arial" w:cs="Arial"/>
          <w:sz w:val="20"/>
          <w:szCs w:val="20"/>
          <w:u w:val="single"/>
        </w:rPr>
        <w:t xml:space="preserve">nastąpi na podstawie przedłożonych w ofercie </w:t>
      </w:r>
      <w:r w:rsidRPr="00C14EA1">
        <w:rPr>
          <w:rFonts w:ascii="Arial" w:hAnsi="Arial" w:cs="Arial"/>
          <w:sz w:val="20"/>
          <w:szCs w:val="20"/>
          <w:u w:val="single"/>
          <w:lang w:val="pl-PL"/>
        </w:rPr>
        <w:t>podmiotowych środków dowodowych</w:t>
      </w:r>
      <w:r w:rsidRPr="00C14EA1">
        <w:rPr>
          <w:rFonts w:ascii="Arial" w:hAnsi="Arial" w:cs="Arial"/>
          <w:sz w:val="20"/>
          <w:szCs w:val="20"/>
          <w:u w:val="single"/>
        </w:rPr>
        <w:t>, których wykaz</w:t>
      </w:r>
      <w:r w:rsidRPr="00C14EA1">
        <w:rPr>
          <w:rFonts w:ascii="Arial" w:hAnsi="Arial" w:cs="Arial"/>
          <w:sz w:val="20"/>
          <w:szCs w:val="20"/>
          <w:u w:val="single"/>
          <w:lang w:val="pl-PL"/>
        </w:rPr>
        <w:t>y</w:t>
      </w:r>
      <w:r w:rsidRPr="00C14EA1">
        <w:rPr>
          <w:rFonts w:ascii="Arial" w:hAnsi="Arial" w:cs="Arial"/>
          <w:sz w:val="20"/>
          <w:szCs w:val="20"/>
          <w:u w:val="single"/>
        </w:rPr>
        <w:t xml:space="preserve"> został</w:t>
      </w:r>
      <w:r w:rsidRPr="00C14EA1">
        <w:rPr>
          <w:rFonts w:ascii="Arial" w:hAnsi="Arial" w:cs="Arial"/>
          <w:sz w:val="20"/>
          <w:szCs w:val="20"/>
          <w:u w:val="single"/>
          <w:lang w:val="pl-PL"/>
        </w:rPr>
        <w:t>y</w:t>
      </w:r>
      <w:r w:rsidRPr="00C14EA1">
        <w:rPr>
          <w:rFonts w:ascii="Arial" w:hAnsi="Arial" w:cs="Arial"/>
          <w:sz w:val="20"/>
          <w:szCs w:val="20"/>
          <w:u w:val="single"/>
        </w:rPr>
        <w:t xml:space="preserve"> określony w</w:t>
      </w:r>
      <w:r w:rsidRPr="00C14EA1">
        <w:rPr>
          <w:rFonts w:ascii="Arial" w:hAnsi="Arial" w:cs="Arial"/>
          <w:sz w:val="20"/>
          <w:szCs w:val="20"/>
          <w:u w:val="single"/>
          <w:lang w:val="pl-PL"/>
        </w:rPr>
        <w:t xml:space="preserve"> Rozdziale </w:t>
      </w:r>
      <w:r w:rsidRPr="00C14EA1">
        <w:rPr>
          <w:rFonts w:ascii="Arial" w:hAnsi="Arial" w:cs="Arial"/>
          <w:sz w:val="20"/>
          <w:szCs w:val="20"/>
          <w:u w:val="single"/>
        </w:rPr>
        <w:t xml:space="preserve">IV SWZ </w:t>
      </w:r>
      <w:r w:rsidRPr="00C14EA1">
        <w:rPr>
          <w:rFonts w:ascii="Arial" w:hAnsi="Arial" w:cs="Arial"/>
          <w:sz w:val="20"/>
          <w:szCs w:val="20"/>
          <w:u w:val="single"/>
          <w:lang w:val="pl-PL"/>
        </w:rPr>
        <w:t>(</w:t>
      </w:r>
      <w:r w:rsidRPr="00C14EA1">
        <w:rPr>
          <w:rFonts w:ascii="Arial" w:hAnsi="Arial" w:cs="Arial"/>
          <w:sz w:val="20"/>
          <w:szCs w:val="20"/>
          <w:u w:val="single"/>
        </w:rPr>
        <w:t>w zakresie spełnia / nie spełnia</w:t>
      </w:r>
      <w:r w:rsidRPr="00C14EA1">
        <w:rPr>
          <w:rFonts w:ascii="Arial" w:hAnsi="Arial" w:cs="Arial"/>
          <w:sz w:val="20"/>
          <w:szCs w:val="20"/>
          <w:u w:val="single"/>
          <w:lang w:val="pl-PL"/>
        </w:rPr>
        <w:t>)</w:t>
      </w:r>
      <w:r w:rsidRPr="00C14EA1">
        <w:rPr>
          <w:rFonts w:ascii="Arial" w:hAnsi="Arial" w:cs="Arial"/>
          <w:sz w:val="20"/>
          <w:szCs w:val="20"/>
          <w:u w:val="single"/>
        </w:rPr>
        <w:t>.</w:t>
      </w:r>
      <w:r w:rsidRPr="00C14EA1">
        <w:rPr>
          <w:rFonts w:ascii="Arial" w:hAnsi="Arial" w:cs="Arial"/>
          <w:sz w:val="20"/>
          <w:szCs w:val="20"/>
          <w:u w:val="single"/>
          <w:lang w:val="pl-PL"/>
        </w:rPr>
        <w:t xml:space="preserve"> </w:t>
      </w:r>
    </w:p>
    <w:p w:rsidR="00B54E7E" w:rsidRPr="00B54E7E" w:rsidRDefault="00B54E7E" w:rsidP="00B54E7E">
      <w:pPr>
        <w:pStyle w:val="pkt"/>
        <w:numPr>
          <w:ilvl w:val="0"/>
          <w:numId w:val="23"/>
        </w:numPr>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Z postępowania o udzielenie zamówienia wyklucza się </w:t>
      </w:r>
      <w:r w:rsidRPr="00B54E7E">
        <w:rPr>
          <w:rFonts w:ascii="Arial" w:hAnsi="Arial" w:cs="Arial"/>
          <w:sz w:val="20"/>
          <w:szCs w:val="20"/>
          <w:lang w:val="pl-PL"/>
        </w:rPr>
        <w:t xml:space="preserve">Wykonawcę: </w:t>
      </w:r>
    </w:p>
    <w:p w:rsidR="00B54E7E" w:rsidRPr="00B54E7E" w:rsidRDefault="00B54E7E" w:rsidP="00B54E7E">
      <w:pPr>
        <w:pStyle w:val="pkt"/>
        <w:numPr>
          <w:ilvl w:val="1"/>
          <w:numId w:val="22"/>
        </w:numPr>
        <w:spacing w:after="0" w:line="276" w:lineRule="auto"/>
        <w:ind w:left="142" w:firstLine="142"/>
        <w:contextualSpacing/>
        <w:rPr>
          <w:rFonts w:ascii="Arial" w:hAnsi="Arial" w:cs="Arial"/>
          <w:sz w:val="20"/>
          <w:szCs w:val="20"/>
        </w:rPr>
      </w:pPr>
      <w:r w:rsidRPr="00B54E7E">
        <w:rPr>
          <w:rFonts w:ascii="Arial" w:hAnsi="Arial" w:cs="Arial"/>
          <w:sz w:val="20"/>
          <w:szCs w:val="20"/>
          <w:lang w:val="pl-PL"/>
        </w:rPr>
        <w:t xml:space="preserve">będącego osobą fizyczną, którego prawomocnie skazano za przestępstwo: </w:t>
      </w:r>
    </w:p>
    <w:p w:rsidR="00B54E7E" w:rsidRPr="00B54E7E" w:rsidRDefault="00B54E7E" w:rsidP="00B54E7E">
      <w:pPr>
        <w:pStyle w:val="pkt"/>
        <w:numPr>
          <w:ilvl w:val="2"/>
          <w:numId w:val="22"/>
        </w:numPr>
        <w:spacing w:after="0" w:line="276" w:lineRule="auto"/>
        <w:ind w:left="1276" w:hanging="567"/>
        <w:contextualSpacing/>
        <w:rPr>
          <w:rFonts w:ascii="Arial" w:hAnsi="Arial" w:cs="Arial"/>
          <w:sz w:val="20"/>
          <w:szCs w:val="20"/>
        </w:rPr>
      </w:pPr>
      <w:r w:rsidRPr="00B54E7E">
        <w:rPr>
          <w:rFonts w:ascii="Arial" w:hAnsi="Arial" w:cs="Arial"/>
          <w:sz w:val="20"/>
          <w:szCs w:val="20"/>
        </w:rPr>
        <w:lastRenderedPageBreak/>
        <w:t>udziału w zorganizowanej grupie przestępczej albo związku mającym na celu popełnienie przestępstwa lub przestępstwa skarbowego, o którym mowa w art. 258 Kodeksu karnego,</w:t>
      </w:r>
      <w:r w:rsidRPr="00B54E7E">
        <w:rPr>
          <w:rFonts w:ascii="Arial" w:hAnsi="Arial" w:cs="Arial"/>
          <w:sz w:val="20"/>
          <w:szCs w:val="20"/>
          <w:lang w:val="pl-PL"/>
        </w:rPr>
        <w:t xml:space="preserve"> </w:t>
      </w:r>
    </w:p>
    <w:p w:rsidR="00B54E7E" w:rsidRPr="00B54E7E" w:rsidRDefault="00B54E7E" w:rsidP="00B54E7E">
      <w:pPr>
        <w:pStyle w:val="pkt"/>
        <w:numPr>
          <w:ilvl w:val="2"/>
          <w:numId w:val="22"/>
        </w:numPr>
        <w:spacing w:after="0" w:line="276" w:lineRule="auto"/>
        <w:ind w:left="1276" w:hanging="567"/>
        <w:contextualSpacing/>
        <w:rPr>
          <w:rFonts w:ascii="Arial" w:hAnsi="Arial" w:cs="Arial"/>
          <w:sz w:val="20"/>
          <w:szCs w:val="20"/>
        </w:rPr>
      </w:pPr>
      <w:r w:rsidRPr="00B54E7E">
        <w:rPr>
          <w:rFonts w:ascii="Arial" w:hAnsi="Arial" w:cs="Arial"/>
          <w:sz w:val="20"/>
          <w:szCs w:val="20"/>
        </w:rPr>
        <w:t>handlu ludźmi, o którym mowa w art. 189a Kodeksu karnego,</w:t>
      </w:r>
      <w:r w:rsidRPr="00B54E7E">
        <w:rPr>
          <w:rFonts w:ascii="Arial" w:hAnsi="Arial" w:cs="Arial"/>
          <w:sz w:val="20"/>
          <w:szCs w:val="20"/>
          <w:lang w:val="pl-PL"/>
        </w:rPr>
        <w:t xml:space="preserve"> </w:t>
      </w:r>
    </w:p>
    <w:p w:rsidR="00B54E7E" w:rsidRPr="00B54E7E" w:rsidRDefault="00B54E7E" w:rsidP="00B54E7E">
      <w:pPr>
        <w:pStyle w:val="pkt"/>
        <w:numPr>
          <w:ilvl w:val="2"/>
          <w:numId w:val="22"/>
        </w:numPr>
        <w:spacing w:after="0" w:line="276" w:lineRule="auto"/>
        <w:ind w:left="1276" w:hanging="567"/>
        <w:contextualSpacing/>
        <w:rPr>
          <w:rFonts w:ascii="Arial" w:hAnsi="Arial" w:cs="Arial"/>
          <w:sz w:val="20"/>
          <w:szCs w:val="20"/>
        </w:rPr>
      </w:pPr>
      <w:r w:rsidRPr="00B54E7E">
        <w:rPr>
          <w:rFonts w:ascii="Arial" w:hAnsi="Arial" w:cs="Arial"/>
          <w:sz w:val="20"/>
          <w:szCs w:val="20"/>
        </w:rPr>
        <w:t>o którym mowa w art. 228-230a, art. 250a Kodeksu karnego lub w art. 46 lub art. 48 ustawy z dnia 25 czerwca 2010 r. o sporcie,</w:t>
      </w:r>
      <w:r w:rsidRPr="00B54E7E">
        <w:rPr>
          <w:rFonts w:ascii="Arial" w:hAnsi="Arial" w:cs="Arial"/>
          <w:sz w:val="20"/>
          <w:szCs w:val="20"/>
          <w:lang w:val="pl-PL"/>
        </w:rPr>
        <w:t xml:space="preserve"> </w:t>
      </w:r>
    </w:p>
    <w:p w:rsidR="00B54E7E" w:rsidRPr="00B54E7E" w:rsidRDefault="00B54E7E" w:rsidP="00B54E7E">
      <w:pPr>
        <w:pStyle w:val="pkt"/>
        <w:numPr>
          <w:ilvl w:val="2"/>
          <w:numId w:val="22"/>
        </w:numPr>
        <w:spacing w:line="276" w:lineRule="auto"/>
        <w:ind w:left="1276" w:hanging="567"/>
        <w:contextualSpacing/>
        <w:rPr>
          <w:rFonts w:ascii="Arial" w:hAnsi="Arial" w:cs="Arial"/>
          <w:sz w:val="20"/>
          <w:szCs w:val="20"/>
        </w:rPr>
      </w:pPr>
      <w:r w:rsidRPr="00B54E7E">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B54E7E">
        <w:rPr>
          <w:rFonts w:ascii="Arial" w:hAnsi="Arial" w:cs="Arial"/>
          <w:sz w:val="20"/>
          <w:szCs w:val="20"/>
          <w:lang w:val="pl-PL"/>
        </w:rPr>
        <w:t> </w:t>
      </w:r>
      <w:r w:rsidRPr="00B54E7E">
        <w:rPr>
          <w:rFonts w:ascii="Arial" w:hAnsi="Arial" w:cs="Arial"/>
          <w:sz w:val="20"/>
          <w:szCs w:val="20"/>
        </w:rPr>
        <w:t>art. 299 Kodeksu karnego,</w:t>
      </w:r>
      <w:r w:rsidRPr="00B54E7E">
        <w:rPr>
          <w:rFonts w:ascii="Arial" w:hAnsi="Arial" w:cs="Arial"/>
          <w:sz w:val="20"/>
          <w:szCs w:val="20"/>
          <w:lang w:val="pl-PL"/>
        </w:rPr>
        <w:t xml:space="preserve"> </w:t>
      </w:r>
    </w:p>
    <w:p w:rsidR="00B54E7E" w:rsidRPr="00B54E7E" w:rsidRDefault="00B54E7E" w:rsidP="00B54E7E">
      <w:pPr>
        <w:pStyle w:val="pkt"/>
        <w:numPr>
          <w:ilvl w:val="2"/>
          <w:numId w:val="22"/>
        </w:numPr>
        <w:spacing w:line="276" w:lineRule="auto"/>
        <w:ind w:left="1276" w:hanging="567"/>
        <w:contextualSpacing/>
        <w:rPr>
          <w:rFonts w:ascii="Arial" w:hAnsi="Arial" w:cs="Arial"/>
          <w:sz w:val="20"/>
          <w:szCs w:val="20"/>
        </w:rPr>
      </w:pPr>
      <w:r w:rsidRPr="00B54E7E">
        <w:rPr>
          <w:rFonts w:ascii="Arial" w:hAnsi="Arial" w:cs="Arial"/>
          <w:sz w:val="20"/>
          <w:szCs w:val="20"/>
        </w:rPr>
        <w:t>o charakterze terrorystycznym, o którym mowa w art. 115 § 20 Kodeksu karnego, lub mające na celu popełnienie tego przestępstwa,</w:t>
      </w:r>
      <w:r w:rsidRPr="00B54E7E">
        <w:rPr>
          <w:rFonts w:ascii="Arial" w:hAnsi="Arial" w:cs="Arial"/>
          <w:sz w:val="20"/>
          <w:szCs w:val="20"/>
          <w:lang w:val="pl-PL"/>
        </w:rPr>
        <w:t xml:space="preserve"> </w:t>
      </w:r>
    </w:p>
    <w:p w:rsidR="00B54E7E" w:rsidRPr="00B54E7E" w:rsidRDefault="00B54E7E" w:rsidP="00B54E7E">
      <w:pPr>
        <w:pStyle w:val="pkt"/>
        <w:numPr>
          <w:ilvl w:val="2"/>
          <w:numId w:val="22"/>
        </w:numPr>
        <w:spacing w:line="276" w:lineRule="auto"/>
        <w:ind w:left="1276" w:hanging="567"/>
        <w:contextualSpacing/>
        <w:rPr>
          <w:rFonts w:ascii="Arial" w:hAnsi="Arial" w:cs="Arial"/>
          <w:sz w:val="20"/>
          <w:szCs w:val="20"/>
        </w:rPr>
      </w:pPr>
      <w:r w:rsidRPr="00B54E7E">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B54E7E">
        <w:rPr>
          <w:rFonts w:ascii="Arial" w:hAnsi="Arial" w:cs="Arial"/>
          <w:sz w:val="20"/>
          <w:szCs w:val="20"/>
          <w:lang w:val="pl-PL"/>
        </w:rPr>
        <w:t xml:space="preserve"> </w:t>
      </w:r>
    </w:p>
    <w:p w:rsidR="00B54E7E" w:rsidRPr="00B54E7E" w:rsidRDefault="00B54E7E" w:rsidP="00B54E7E">
      <w:pPr>
        <w:pStyle w:val="pkt"/>
        <w:numPr>
          <w:ilvl w:val="2"/>
          <w:numId w:val="22"/>
        </w:numPr>
        <w:spacing w:line="276" w:lineRule="auto"/>
        <w:ind w:left="1276" w:hanging="567"/>
        <w:contextualSpacing/>
        <w:rPr>
          <w:rFonts w:ascii="Arial" w:hAnsi="Arial" w:cs="Arial"/>
          <w:sz w:val="20"/>
          <w:szCs w:val="20"/>
        </w:rPr>
      </w:pPr>
      <w:r w:rsidRPr="00B54E7E">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B54E7E">
        <w:rPr>
          <w:rFonts w:ascii="Arial" w:hAnsi="Arial" w:cs="Arial"/>
          <w:sz w:val="20"/>
          <w:szCs w:val="20"/>
          <w:lang w:val="pl-PL"/>
        </w:rPr>
        <w:t xml:space="preserve"> </w:t>
      </w:r>
    </w:p>
    <w:p w:rsidR="00B54E7E" w:rsidRPr="00B54E7E" w:rsidRDefault="00B54E7E" w:rsidP="00B54E7E">
      <w:pPr>
        <w:pStyle w:val="pkt"/>
        <w:numPr>
          <w:ilvl w:val="2"/>
          <w:numId w:val="22"/>
        </w:numPr>
        <w:spacing w:line="276" w:lineRule="auto"/>
        <w:ind w:left="1276" w:hanging="567"/>
        <w:contextualSpacing/>
        <w:rPr>
          <w:rFonts w:ascii="Arial" w:hAnsi="Arial" w:cs="Arial"/>
          <w:sz w:val="20"/>
          <w:szCs w:val="20"/>
        </w:rPr>
      </w:pPr>
      <w:r w:rsidRPr="00B54E7E">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B54E7E">
        <w:rPr>
          <w:rFonts w:ascii="Arial" w:hAnsi="Arial" w:cs="Arial"/>
          <w:sz w:val="20"/>
          <w:szCs w:val="20"/>
          <w:lang w:val="pl-PL"/>
        </w:rPr>
        <w:t xml:space="preserve"> </w:t>
      </w:r>
    </w:p>
    <w:p w:rsidR="00B54E7E" w:rsidRPr="00B54E7E" w:rsidRDefault="00B54E7E" w:rsidP="00B54E7E">
      <w:pPr>
        <w:pStyle w:val="pkt"/>
        <w:spacing w:line="276" w:lineRule="auto"/>
        <w:ind w:left="426" w:firstLine="283"/>
        <w:contextualSpacing/>
        <w:rPr>
          <w:rFonts w:ascii="Arial" w:hAnsi="Arial" w:cs="Arial"/>
          <w:sz w:val="20"/>
          <w:szCs w:val="20"/>
          <w:lang w:val="pl-PL"/>
        </w:rPr>
      </w:pPr>
      <w:r w:rsidRPr="00B54E7E">
        <w:rPr>
          <w:rFonts w:ascii="Arial" w:hAnsi="Arial" w:cs="Arial"/>
          <w:sz w:val="20"/>
          <w:szCs w:val="20"/>
          <w:lang w:val="pl-PL"/>
        </w:rPr>
        <w:t xml:space="preserve">- lub za odpowiedni czyn zabroniony w przepisach prawa obcego; </w:t>
      </w:r>
    </w:p>
    <w:p w:rsidR="00B54E7E" w:rsidRPr="00B54E7E" w:rsidRDefault="00B54E7E" w:rsidP="00B54E7E">
      <w:pPr>
        <w:pStyle w:val="pkt"/>
        <w:numPr>
          <w:ilvl w:val="1"/>
          <w:numId w:val="22"/>
        </w:numPr>
        <w:spacing w:after="0" w:line="276" w:lineRule="auto"/>
        <w:ind w:left="709" w:hanging="425"/>
        <w:contextualSpacing/>
        <w:rPr>
          <w:rFonts w:ascii="Arial" w:hAnsi="Arial" w:cs="Arial"/>
          <w:sz w:val="20"/>
          <w:szCs w:val="20"/>
        </w:rPr>
      </w:pPr>
      <w:r w:rsidRPr="00B54E7E">
        <w:rPr>
          <w:rFonts w:ascii="Arial" w:hAnsi="Arial" w:cs="Arial"/>
          <w:sz w:val="20"/>
          <w:szCs w:val="20"/>
        </w:rPr>
        <w:t>jeżeli urzędującego członka jego organu zarządzającego lub nadzorczego, wspólnika spółki w</w:t>
      </w:r>
      <w:r w:rsidRPr="00B54E7E">
        <w:rPr>
          <w:rFonts w:ascii="Arial" w:hAnsi="Arial" w:cs="Arial"/>
          <w:sz w:val="20"/>
          <w:szCs w:val="20"/>
          <w:lang w:val="pl-PL"/>
        </w:rPr>
        <w:t> </w:t>
      </w:r>
      <w:r w:rsidRPr="00B54E7E">
        <w:rPr>
          <w:rFonts w:ascii="Arial" w:hAnsi="Arial" w:cs="Arial"/>
          <w:sz w:val="20"/>
          <w:szCs w:val="20"/>
        </w:rPr>
        <w:t>spółce jawnej lub partnerskiej albo komplementariusza w spółce komandytowej lub komandytowo-akcyjnej lub prokurenta prawomocnie skazano za przestępstwo, o którym mowa</w:t>
      </w:r>
      <w:r w:rsidRPr="00B54E7E">
        <w:rPr>
          <w:rFonts w:ascii="Arial" w:hAnsi="Arial" w:cs="Arial"/>
          <w:sz w:val="20"/>
          <w:szCs w:val="20"/>
          <w:lang w:val="pl-PL"/>
        </w:rPr>
        <w:t xml:space="preserve"> pkt 7.1.; </w:t>
      </w:r>
    </w:p>
    <w:p w:rsidR="00B54E7E" w:rsidRPr="00B54E7E" w:rsidRDefault="00B54E7E" w:rsidP="00B54E7E">
      <w:pPr>
        <w:pStyle w:val="pkt"/>
        <w:numPr>
          <w:ilvl w:val="1"/>
          <w:numId w:val="22"/>
        </w:numPr>
        <w:spacing w:after="0" w:line="276" w:lineRule="auto"/>
        <w:ind w:left="709" w:hanging="425"/>
        <w:contextualSpacing/>
        <w:rPr>
          <w:rFonts w:ascii="Arial" w:hAnsi="Arial" w:cs="Arial"/>
          <w:sz w:val="20"/>
          <w:szCs w:val="20"/>
        </w:rPr>
      </w:pPr>
      <w:r w:rsidRPr="00B54E7E">
        <w:rPr>
          <w:rFonts w:ascii="Arial" w:hAnsi="Arial" w:cs="Arial"/>
          <w:sz w:val="20"/>
          <w:szCs w:val="20"/>
        </w:rPr>
        <w:t>wobec którego wydano prawomocny wyrok sądu lub ostateczną decyzję administracyjną o</w:t>
      </w:r>
      <w:r w:rsidRPr="00B54E7E">
        <w:rPr>
          <w:rFonts w:ascii="Arial" w:hAnsi="Arial" w:cs="Arial"/>
          <w:sz w:val="20"/>
          <w:szCs w:val="20"/>
          <w:lang w:val="pl-PL"/>
        </w:rPr>
        <w:t> </w:t>
      </w:r>
      <w:r w:rsidRPr="00B54E7E">
        <w:rPr>
          <w:rFonts w:ascii="Arial" w:hAnsi="Arial" w:cs="Arial"/>
          <w:sz w:val="20"/>
          <w:szCs w:val="20"/>
        </w:rPr>
        <w:t>zaleganiu z uiszczeniem podatków, opłat lub składek na ubezpieczenie społeczne lub zdrowotne, chyba że wykonawca odpowiednio przed upływem terminu do składania wniosków o</w:t>
      </w:r>
      <w:r w:rsidRPr="00B54E7E">
        <w:rPr>
          <w:rFonts w:ascii="Arial" w:hAnsi="Arial" w:cs="Arial"/>
          <w:sz w:val="20"/>
          <w:szCs w:val="20"/>
          <w:lang w:val="pl-PL"/>
        </w:rPr>
        <w:t> </w:t>
      </w:r>
      <w:r w:rsidRPr="00B54E7E">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B54E7E">
        <w:rPr>
          <w:rFonts w:ascii="Arial" w:hAnsi="Arial" w:cs="Arial"/>
          <w:sz w:val="20"/>
          <w:szCs w:val="20"/>
          <w:lang w:val="pl-PL"/>
        </w:rPr>
        <w:t xml:space="preserve"> </w:t>
      </w:r>
    </w:p>
    <w:p w:rsidR="00B54E7E" w:rsidRPr="00B54E7E" w:rsidRDefault="00B54E7E" w:rsidP="00B54E7E">
      <w:pPr>
        <w:pStyle w:val="pkt"/>
        <w:numPr>
          <w:ilvl w:val="1"/>
          <w:numId w:val="22"/>
        </w:numPr>
        <w:spacing w:before="0" w:after="0" w:line="276" w:lineRule="auto"/>
        <w:ind w:left="709" w:hanging="425"/>
        <w:contextualSpacing/>
        <w:rPr>
          <w:rFonts w:ascii="Arial" w:hAnsi="Arial" w:cs="Arial"/>
          <w:sz w:val="20"/>
          <w:szCs w:val="20"/>
        </w:rPr>
      </w:pPr>
      <w:r w:rsidRPr="00B54E7E">
        <w:rPr>
          <w:rFonts w:ascii="Arial" w:hAnsi="Arial" w:cs="Arial"/>
          <w:sz w:val="20"/>
          <w:szCs w:val="20"/>
        </w:rPr>
        <w:t>jeżeli zamawiający może stwierdzić, na podstawie wiarygodnych przesłanek, że wykonawca zawarł z innymi wykonawcami porozumienie mające na celu zakłócenie konkurencji, w</w:t>
      </w:r>
      <w:r w:rsidRPr="00B54E7E">
        <w:rPr>
          <w:rFonts w:ascii="Arial" w:hAnsi="Arial" w:cs="Arial"/>
          <w:sz w:val="20"/>
          <w:szCs w:val="20"/>
          <w:lang w:val="pl-PL"/>
        </w:rPr>
        <w:t> </w:t>
      </w:r>
      <w:r w:rsidRPr="00B54E7E">
        <w:rPr>
          <w:rFonts w:ascii="Arial" w:hAnsi="Arial" w:cs="Arial"/>
          <w:sz w:val="20"/>
          <w:szCs w:val="20"/>
        </w:rPr>
        <w:t>szczególności jeżeli należąc do tej samej grupy kapitałowej w rozumieniu ustawy z dnia 16</w:t>
      </w:r>
      <w:r w:rsidRPr="00B54E7E">
        <w:rPr>
          <w:rFonts w:ascii="Arial" w:hAnsi="Arial" w:cs="Arial"/>
          <w:sz w:val="20"/>
          <w:szCs w:val="20"/>
          <w:lang w:val="pl-PL"/>
        </w:rPr>
        <w:t> </w:t>
      </w:r>
      <w:r w:rsidRPr="00B54E7E">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B54E7E">
        <w:rPr>
          <w:rFonts w:ascii="Arial" w:hAnsi="Arial" w:cs="Arial"/>
          <w:sz w:val="20"/>
          <w:szCs w:val="20"/>
          <w:lang w:val="pl-PL"/>
        </w:rPr>
        <w:t xml:space="preserve">; </w:t>
      </w:r>
    </w:p>
    <w:p w:rsidR="00B54E7E" w:rsidRPr="00B54E7E" w:rsidRDefault="00B54E7E" w:rsidP="00B54E7E">
      <w:pPr>
        <w:pStyle w:val="pkt"/>
        <w:numPr>
          <w:ilvl w:val="1"/>
          <w:numId w:val="22"/>
        </w:numPr>
        <w:spacing w:before="0" w:after="0" w:line="276" w:lineRule="auto"/>
        <w:ind w:left="709" w:hanging="425"/>
        <w:contextualSpacing/>
        <w:rPr>
          <w:rFonts w:ascii="Arial" w:hAnsi="Arial" w:cs="Arial"/>
          <w:sz w:val="20"/>
          <w:szCs w:val="20"/>
        </w:rPr>
      </w:pPr>
      <w:r w:rsidRPr="00B54E7E">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B54E7E">
        <w:rPr>
          <w:rFonts w:ascii="Arial" w:hAnsi="Arial" w:cs="Arial"/>
          <w:sz w:val="20"/>
          <w:szCs w:val="20"/>
          <w:lang w:val="pl-PL"/>
        </w:rPr>
        <w:t>;</w:t>
      </w:r>
    </w:p>
    <w:p w:rsidR="00B54E7E" w:rsidRPr="00B54E7E" w:rsidRDefault="00B54E7E" w:rsidP="00B54E7E">
      <w:pPr>
        <w:pStyle w:val="pkt"/>
        <w:numPr>
          <w:ilvl w:val="1"/>
          <w:numId w:val="22"/>
        </w:numPr>
        <w:spacing w:after="0" w:line="276" w:lineRule="auto"/>
        <w:ind w:left="709" w:hanging="425"/>
        <w:contextualSpacing/>
        <w:rPr>
          <w:rFonts w:ascii="Arial" w:hAnsi="Arial" w:cs="Arial"/>
          <w:sz w:val="20"/>
          <w:szCs w:val="20"/>
        </w:rPr>
      </w:pPr>
      <w:r w:rsidRPr="00B54E7E">
        <w:rPr>
          <w:rFonts w:ascii="Arial" w:hAnsi="Arial" w:cs="Arial"/>
          <w:sz w:val="20"/>
          <w:szCs w:val="20"/>
        </w:rPr>
        <w:t>w stosunku</w:t>
      </w:r>
      <w:r w:rsidRPr="00B54E7E">
        <w:rPr>
          <w:rFonts w:ascii="Arial" w:hAnsi="Arial" w:cs="Arial"/>
          <w:sz w:val="20"/>
          <w:szCs w:val="20"/>
          <w:lang w:val="pl-PL"/>
        </w:rPr>
        <w:t>,</w:t>
      </w:r>
      <w:r w:rsidRPr="00B54E7E">
        <w:rPr>
          <w:rFonts w:ascii="Arial" w:hAnsi="Arial" w:cs="Arial"/>
          <w:sz w:val="20"/>
          <w:szCs w:val="20"/>
        </w:rPr>
        <w:t xml:space="preserve"> do któr</w:t>
      </w:r>
      <w:r w:rsidRPr="00B54E7E">
        <w:rPr>
          <w:rFonts w:ascii="Arial" w:hAnsi="Arial" w:cs="Arial"/>
          <w:sz w:val="20"/>
          <w:szCs w:val="20"/>
          <w:lang w:val="pl-PL"/>
        </w:rPr>
        <w:t>ego</w:t>
      </w:r>
      <w:r w:rsidRPr="00B54E7E">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B54E7E" w:rsidRPr="00B54E7E" w:rsidRDefault="00B54E7E" w:rsidP="00B54E7E">
      <w:pPr>
        <w:pStyle w:val="pkt"/>
        <w:numPr>
          <w:ilvl w:val="1"/>
          <w:numId w:val="22"/>
        </w:numPr>
        <w:spacing w:after="0" w:line="276" w:lineRule="auto"/>
        <w:ind w:left="709" w:hanging="425"/>
        <w:contextualSpacing/>
        <w:rPr>
          <w:rFonts w:ascii="Arial" w:hAnsi="Arial" w:cs="Arial"/>
          <w:sz w:val="20"/>
          <w:szCs w:val="20"/>
        </w:rPr>
      </w:pPr>
      <w:r w:rsidRPr="00B54E7E">
        <w:rPr>
          <w:rFonts w:ascii="Arial" w:hAnsi="Arial" w:cs="Arial"/>
          <w:sz w:val="20"/>
          <w:szCs w:val="20"/>
          <w:lang w:val="pl-PL"/>
        </w:rPr>
        <w:t>który</w:t>
      </w:r>
      <w:r w:rsidRPr="00B54E7E">
        <w:rPr>
          <w:rFonts w:ascii="Arial" w:hAnsi="Arial" w:cs="Arial"/>
          <w:sz w:val="20"/>
          <w:szCs w:val="20"/>
        </w:rPr>
        <w:t xml:space="preserve"> zalega z uiszczeniem podatków, opłat lub składek na ubezpieczenie społeczne lub zdrowotne, z wyjątkiem przypadków</w:t>
      </w:r>
      <w:r w:rsidRPr="00B54E7E">
        <w:rPr>
          <w:rFonts w:ascii="Arial" w:hAnsi="Arial" w:cs="Arial"/>
          <w:sz w:val="20"/>
          <w:szCs w:val="20"/>
          <w:lang w:val="pl-PL"/>
        </w:rPr>
        <w:t>,</w:t>
      </w:r>
      <w:r w:rsidRPr="00B54E7E">
        <w:rPr>
          <w:rFonts w:ascii="Arial" w:hAnsi="Arial" w:cs="Arial"/>
          <w:sz w:val="20"/>
          <w:szCs w:val="20"/>
        </w:rPr>
        <w:t xml:space="preserve"> gdy uzyska</w:t>
      </w:r>
      <w:r w:rsidRPr="00B54E7E">
        <w:rPr>
          <w:rFonts w:ascii="Arial" w:hAnsi="Arial" w:cs="Arial"/>
          <w:sz w:val="20"/>
          <w:szCs w:val="20"/>
          <w:lang w:val="pl-PL"/>
        </w:rPr>
        <w:t>ł</w:t>
      </w:r>
      <w:r w:rsidRPr="00B54E7E">
        <w:rPr>
          <w:rFonts w:ascii="Arial" w:hAnsi="Arial" w:cs="Arial"/>
          <w:sz w:val="20"/>
          <w:szCs w:val="20"/>
        </w:rPr>
        <w:t xml:space="preserve"> on przewidziane prawem zwolnienie, odroczenie, rozłożenie na raty zaległych płatności lub wstrzymanie w całości wykonania decyzji właściwego organu;</w:t>
      </w:r>
      <w:r w:rsidRPr="00B54E7E">
        <w:rPr>
          <w:rFonts w:ascii="Arial" w:hAnsi="Arial" w:cs="Arial"/>
          <w:sz w:val="20"/>
          <w:szCs w:val="20"/>
          <w:lang w:val="pl-PL"/>
        </w:rPr>
        <w:t xml:space="preserve"> </w:t>
      </w:r>
    </w:p>
    <w:p w:rsidR="00B54E7E" w:rsidRPr="00B54E7E" w:rsidRDefault="00B54E7E" w:rsidP="00B54E7E">
      <w:pPr>
        <w:pStyle w:val="pkt"/>
        <w:numPr>
          <w:ilvl w:val="1"/>
          <w:numId w:val="22"/>
        </w:numPr>
        <w:spacing w:after="0" w:line="276" w:lineRule="auto"/>
        <w:ind w:left="709" w:hanging="425"/>
        <w:contextualSpacing/>
        <w:rPr>
          <w:rFonts w:ascii="Arial" w:hAnsi="Arial" w:cs="Arial"/>
          <w:sz w:val="20"/>
          <w:szCs w:val="20"/>
        </w:rPr>
      </w:pPr>
      <w:r w:rsidRPr="00B54E7E">
        <w:rPr>
          <w:rFonts w:ascii="Arial" w:hAnsi="Arial" w:cs="Arial"/>
          <w:sz w:val="20"/>
          <w:szCs w:val="20"/>
          <w:lang w:val="pl-PL"/>
        </w:rPr>
        <w:lastRenderedPageBreak/>
        <w:t xml:space="preserve">który </w:t>
      </w:r>
      <w:r w:rsidRPr="00B54E7E">
        <w:rPr>
          <w:rFonts w:ascii="Arial" w:hAnsi="Arial" w:cs="Arial"/>
          <w:sz w:val="20"/>
          <w:szCs w:val="20"/>
        </w:rPr>
        <w:t xml:space="preserve">nie spełnia warunków udziału w postępowaniu, o których mowa w </w:t>
      </w:r>
      <w:r w:rsidRPr="00B54E7E">
        <w:rPr>
          <w:rFonts w:ascii="Arial" w:hAnsi="Arial" w:cs="Arial"/>
          <w:sz w:val="20"/>
          <w:szCs w:val="20"/>
          <w:lang w:val="pl-PL"/>
        </w:rPr>
        <w:t>pkt od</w:t>
      </w:r>
      <w:r w:rsidRPr="00B54E7E">
        <w:rPr>
          <w:rFonts w:ascii="Arial" w:hAnsi="Arial" w:cs="Arial"/>
          <w:sz w:val="20"/>
          <w:szCs w:val="20"/>
        </w:rPr>
        <w:t xml:space="preserve"> 1.1 do 1.3. </w:t>
      </w:r>
    </w:p>
    <w:p w:rsidR="00B54E7E" w:rsidRPr="00B54E7E" w:rsidRDefault="00B54E7E" w:rsidP="00B54E7E">
      <w:pPr>
        <w:pStyle w:val="pkt"/>
        <w:numPr>
          <w:ilvl w:val="0"/>
          <w:numId w:val="22"/>
        </w:numPr>
        <w:spacing w:after="0" w:line="276" w:lineRule="auto"/>
        <w:ind w:left="426" w:hanging="426"/>
        <w:contextualSpacing/>
        <w:rPr>
          <w:rFonts w:ascii="Arial" w:hAnsi="Arial" w:cs="Arial"/>
          <w:sz w:val="20"/>
          <w:szCs w:val="20"/>
        </w:rPr>
      </w:pPr>
      <w:r w:rsidRPr="00B54E7E">
        <w:rPr>
          <w:rFonts w:ascii="Arial" w:hAnsi="Arial" w:cs="Arial"/>
          <w:sz w:val="20"/>
          <w:szCs w:val="20"/>
        </w:rPr>
        <w:t>Zamawiający wykluczy z postępowania o udzielenie zamówienia również Wykonawc</w:t>
      </w:r>
      <w:r w:rsidRPr="00B54E7E">
        <w:rPr>
          <w:rFonts w:ascii="Arial" w:hAnsi="Arial" w:cs="Arial"/>
          <w:sz w:val="20"/>
          <w:szCs w:val="20"/>
          <w:lang w:val="pl-PL"/>
        </w:rPr>
        <w:t>ę</w:t>
      </w:r>
      <w:r w:rsidRPr="00B54E7E">
        <w:rPr>
          <w:rFonts w:ascii="Arial" w:hAnsi="Arial" w:cs="Arial"/>
          <w:sz w:val="20"/>
          <w:szCs w:val="20"/>
        </w:rPr>
        <w:t>, który:</w:t>
      </w:r>
      <w:r w:rsidRPr="00B54E7E">
        <w:rPr>
          <w:rFonts w:ascii="Arial" w:hAnsi="Arial" w:cs="Arial"/>
          <w:sz w:val="20"/>
          <w:szCs w:val="20"/>
          <w:lang w:val="pl-PL"/>
        </w:rPr>
        <w:t xml:space="preserve"> </w:t>
      </w:r>
    </w:p>
    <w:p w:rsidR="00B54E7E" w:rsidRPr="00B54E7E" w:rsidRDefault="00B54E7E" w:rsidP="00B54E7E">
      <w:pPr>
        <w:pStyle w:val="pkt"/>
        <w:numPr>
          <w:ilvl w:val="1"/>
          <w:numId w:val="22"/>
        </w:numPr>
        <w:spacing w:after="0" w:line="276" w:lineRule="auto"/>
        <w:ind w:left="709" w:hanging="425"/>
        <w:contextualSpacing/>
        <w:rPr>
          <w:rFonts w:ascii="Arial" w:hAnsi="Arial" w:cs="Arial"/>
          <w:sz w:val="20"/>
          <w:szCs w:val="20"/>
        </w:rPr>
      </w:pPr>
      <w:r w:rsidRPr="00B54E7E">
        <w:rPr>
          <w:rFonts w:ascii="Arial" w:hAnsi="Arial" w:cs="Arial"/>
          <w:sz w:val="20"/>
          <w:szCs w:val="20"/>
        </w:rPr>
        <w:t>wykonywa</w:t>
      </w:r>
      <w:r w:rsidRPr="00B54E7E">
        <w:rPr>
          <w:rFonts w:ascii="Arial" w:hAnsi="Arial" w:cs="Arial"/>
          <w:sz w:val="20"/>
          <w:szCs w:val="20"/>
          <w:lang w:val="pl-PL"/>
        </w:rPr>
        <w:t>ł</w:t>
      </w:r>
      <w:r w:rsidRPr="00B54E7E">
        <w:rPr>
          <w:rFonts w:ascii="Arial" w:hAnsi="Arial" w:cs="Arial"/>
          <w:sz w:val="20"/>
          <w:szCs w:val="20"/>
        </w:rPr>
        <w:t xml:space="preserve"> bezpośrednio czynności związane z przygotowaniem prowadzonego postępowania lub posługiwa</w:t>
      </w:r>
      <w:r w:rsidRPr="00B54E7E">
        <w:rPr>
          <w:rFonts w:ascii="Arial" w:hAnsi="Arial" w:cs="Arial"/>
          <w:sz w:val="20"/>
          <w:szCs w:val="20"/>
          <w:lang w:val="pl-PL"/>
        </w:rPr>
        <w:t>ł</w:t>
      </w:r>
      <w:r w:rsidRPr="00B54E7E">
        <w:rPr>
          <w:rFonts w:ascii="Arial" w:hAnsi="Arial" w:cs="Arial"/>
          <w:sz w:val="20"/>
          <w:szCs w:val="20"/>
        </w:rPr>
        <w:t xml:space="preserve"> się w celu sporządzenia oferty osobami uczestniczącymi w dokonywaniu tych czynności chyba</w:t>
      </w:r>
      <w:r w:rsidRPr="00B54E7E">
        <w:rPr>
          <w:rFonts w:ascii="Arial" w:hAnsi="Arial" w:cs="Arial"/>
          <w:sz w:val="20"/>
          <w:szCs w:val="20"/>
          <w:lang w:val="pl-PL"/>
        </w:rPr>
        <w:t>,</w:t>
      </w:r>
      <w:r w:rsidRPr="00B54E7E">
        <w:rPr>
          <w:rFonts w:ascii="Arial" w:hAnsi="Arial" w:cs="Arial"/>
          <w:sz w:val="20"/>
          <w:szCs w:val="20"/>
        </w:rPr>
        <w:t xml:space="preserve"> że udział tego Wykonawcy w postępowaniu nie utrudni uczciwej konkurencji;</w:t>
      </w:r>
      <w:r w:rsidRPr="00B54E7E">
        <w:rPr>
          <w:rFonts w:ascii="Arial" w:hAnsi="Arial" w:cs="Arial"/>
          <w:sz w:val="20"/>
          <w:szCs w:val="20"/>
          <w:lang w:val="pl-PL"/>
        </w:rPr>
        <w:t xml:space="preserve"> </w:t>
      </w:r>
    </w:p>
    <w:p w:rsidR="00B54E7E" w:rsidRPr="00B54E7E" w:rsidRDefault="00B54E7E" w:rsidP="00B54E7E">
      <w:pPr>
        <w:pStyle w:val="pkt"/>
        <w:numPr>
          <w:ilvl w:val="1"/>
          <w:numId w:val="22"/>
        </w:numPr>
        <w:spacing w:after="0" w:line="276" w:lineRule="auto"/>
        <w:ind w:left="709" w:hanging="425"/>
        <w:contextualSpacing/>
        <w:rPr>
          <w:rFonts w:ascii="Arial" w:hAnsi="Arial" w:cs="Arial"/>
          <w:sz w:val="20"/>
          <w:szCs w:val="20"/>
        </w:rPr>
      </w:pPr>
      <w:r w:rsidRPr="00B54E7E">
        <w:rPr>
          <w:rFonts w:ascii="Arial" w:hAnsi="Arial" w:cs="Arial"/>
          <w:sz w:val="20"/>
          <w:szCs w:val="20"/>
        </w:rPr>
        <w:t>złoży</w:t>
      </w:r>
      <w:r w:rsidRPr="00B54E7E">
        <w:rPr>
          <w:rFonts w:ascii="Arial" w:hAnsi="Arial" w:cs="Arial"/>
          <w:sz w:val="20"/>
          <w:szCs w:val="20"/>
          <w:lang w:val="pl-PL"/>
        </w:rPr>
        <w:t>ł</w:t>
      </w:r>
      <w:r w:rsidRPr="00B54E7E">
        <w:rPr>
          <w:rFonts w:ascii="Arial" w:hAnsi="Arial" w:cs="Arial"/>
          <w:sz w:val="20"/>
          <w:szCs w:val="20"/>
        </w:rPr>
        <w:t xml:space="preserve"> nieprawdziwe informacje mające wpływ na wynik prowadzonego postępowania;</w:t>
      </w:r>
      <w:r w:rsidRPr="00B54E7E">
        <w:rPr>
          <w:rFonts w:ascii="Arial" w:hAnsi="Arial" w:cs="Arial"/>
          <w:sz w:val="20"/>
          <w:szCs w:val="20"/>
          <w:lang w:val="pl-PL"/>
        </w:rPr>
        <w:t xml:space="preserve"> </w:t>
      </w:r>
    </w:p>
    <w:p w:rsidR="00B54E7E" w:rsidRPr="00B54E7E" w:rsidRDefault="00B54E7E" w:rsidP="00B54E7E">
      <w:pPr>
        <w:pStyle w:val="pkt"/>
        <w:numPr>
          <w:ilvl w:val="1"/>
          <w:numId w:val="22"/>
        </w:numPr>
        <w:spacing w:after="0" w:line="276" w:lineRule="auto"/>
        <w:ind w:left="709" w:hanging="425"/>
        <w:contextualSpacing/>
        <w:rPr>
          <w:rFonts w:ascii="Arial" w:hAnsi="Arial" w:cs="Arial"/>
          <w:sz w:val="20"/>
          <w:szCs w:val="20"/>
        </w:rPr>
      </w:pPr>
      <w:r w:rsidRPr="00B54E7E">
        <w:rPr>
          <w:rFonts w:ascii="Arial" w:hAnsi="Arial" w:cs="Arial"/>
          <w:sz w:val="20"/>
          <w:szCs w:val="20"/>
        </w:rPr>
        <w:t>nie złoży</w:t>
      </w:r>
      <w:r w:rsidRPr="00B54E7E">
        <w:rPr>
          <w:rFonts w:ascii="Arial" w:hAnsi="Arial" w:cs="Arial"/>
          <w:sz w:val="20"/>
          <w:szCs w:val="20"/>
          <w:lang w:val="pl-PL"/>
        </w:rPr>
        <w:t>ł</w:t>
      </w:r>
      <w:r w:rsidRPr="00B54E7E">
        <w:rPr>
          <w:rFonts w:ascii="Arial" w:hAnsi="Arial" w:cs="Arial"/>
          <w:sz w:val="20"/>
          <w:szCs w:val="20"/>
        </w:rPr>
        <w:t xml:space="preserve"> oświadczenia o spełnianiu warunków udziału w postępowaniu lub </w:t>
      </w:r>
      <w:r w:rsidRPr="00B54E7E">
        <w:rPr>
          <w:rFonts w:ascii="Arial" w:hAnsi="Arial" w:cs="Arial"/>
          <w:sz w:val="20"/>
          <w:szCs w:val="20"/>
          <w:lang w:val="pl-PL"/>
        </w:rPr>
        <w:t xml:space="preserve">podmiotowych środków dowodowych </w:t>
      </w:r>
      <w:r w:rsidRPr="00B54E7E">
        <w:rPr>
          <w:rFonts w:ascii="Arial" w:hAnsi="Arial" w:cs="Arial"/>
          <w:sz w:val="20"/>
          <w:szCs w:val="20"/>
        </w:rPr>
        <w:t xml:space="preserve">potwierdzających spełnianie tych warunków lub złożone dokumenty zawierają błędy, z zastrzeżeniem </w:t>
      </w:r>
      <w:r w:rsidRPr="00B54E7E">
        <w:rPr>
          <w:rFonts w:ascii="Arial" w:hAnsi="Arial" w:cs="Arial"/>
          <w:sz w:val="20"/>
          <w:szCs w:val="20"/>
          <w:lang w:val="pl-PL"/>
        </w:rPr>
        <w:t>Rozdziału</w:t>
      </w:r>
      <w:r w:rsidRPr="00B54E7E">
        <w:rPr>
          <w:rFonts w:ascii="Arial" w:hAnsi="Arial" w:cs="Arial"/>
          <w:sz w:val="20"/>
          <w:szCs w:val="20"/>
        </w:rPr>
        <w:t xml:space="preserve"> XI</w:t>
      </w:r>
      <w:r w:rsidRPr="00B54E7E">
        <w:rPr>
          <w:rFonts w:ascii="Arial" w:hAnsi="Arial" w:cs="Arial"/>
          <w:sz w:val="20"/>
          <w:szCs w:val="20"/>
          <w:lang w:val="pl-PL"/>
        </w:rPr>
        <w:t>I</w:t>
      </w:r>
      <w:r w:rsidRPr="00B54E7E">
        <w:rPr>
          <w:rFonts w:ascii="Arial" w:hAnsi="Arial" w:cs="Arial"/>
          <w:sz w:val="20"/>
          <w:szCs w:val="20"/>
        </w:rPr>
        <w:t xml:space="preserve">I </w:t>
      </w:r>
      <w:r w:rsidRPr="00B54E7E">
        <w:rPr>
          <w:rFonts w:ascii="Arial" w:hAnsi="Arial" w:cs="Arial"/>
          <w:sz w:val="20"/>
          <w:szCs w:val="20"/>
          <w:lang w:val="pl-PL"/>
        </w:rPr>
        <w:t xml:space="preserve">ust. </w:t>
      </w:r>
      <w:r w:rsidRPr="00B54E7E">
        <w:rPr>
          <w:rFonts w:ascii="Arial" w:hAnsi="Arial" w:cs="Arial"/>
          <w:sz w:val="20"/>
          <w:szCs w:val="20"/>
        </w:rPr>
        <w:t xml:space="preserve">3 SWZ. </w:t>
      </w:r>
    </w:p>
    <w:p w:rsidR="00B54E7E" w:rsidRPr="00B54E7E" w:rsidRDefault="00B54E7E" w:rsidP="00B54E7E">
      <w:pPr>
        <w:pStyle w:val="pkt"/>
        <w:numPr>
          <w:ilvl w:val="0"/>
          <w:numId w:val="22"/>
        </w:numPr>
        <w:spacing w:after="0" w:line="276" w:lineRule="auto"/>
        <w:ind w:left="426" w:hanging="426"/>
        <w:contextualSpacing/>
        <w:rPr>
          <w:rFonts w:ascii="Arial" w:hAnsi="Arial" w:cs="Arial"/>
          <w:sz w:val="20"/>
          <w:szCs w:val="20"/>
        </w:rPr>
      </w:pPr>
      <w:r w:rsidRPr="00B54E7E">
        <w:rPr>
          <w:rFonts w:ascii="Arial" w:hAnsi="Arial" w:cs="Arial"/>
          <w:sz w:val="20"/>
          <w:szCs w:val="20"/>
          <w:lang w:val="pl-PL"/>
        </w:rPr>
        <w:t>Wykonawca nie podlega wykluczeniu w okolicznościach określonych w ust. 7 pkt 7.1, 7.2, 7.4, 7.5,7.6,  jeżeli udowodni Zamawiającemu, że spełnił łącznie następujące przesłanki:</w:t>
      </w:r>
    </w:p>
    <w:p w:rsidR="00B54E7E" w:rsidRPr="00B54E7E" w:rsidRDefault="00B54E7E" w:rsidP="00B54E7E">
      <w:pPr>
        <w:pStyle w:val="pkt"/>
        <w:numPr>
          <w:ilvl w:val="1"/>
          <w:numId w:val="22"/>
        </w:numPr>
        <w:spacing w:after="0" w:line="276" w:lineRule="auto"/>
        <w:ind w:left="709" w:hanging="425"/>
        <w:contextualSpacing/>
        <w:rPr>
          <w:rFonts w:ascii="Arial" w:hAnsi="Arial" w:cs="Arial"/>
          <w:sz w:val="20"/>
          <w:szCs w:val="20"/>
        </w:rPr>
      </w:pPr>
      <w:r w:rsidRPr="00B54E7E">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rsidR="00B54E7E" w:rsidRPr="00B54E7E" w:rsidRDefault="00B54E7E" w:rsidP="00B54E7E">
      <w:pPr>
        <w:pStyle w:val="pkt"/>
        <w:numPr>
          <w:ilvl w:val="1"/>
          <w:numId w:val="22"/>
        </w:numPr>
        <w:spacing w:after="0" w:line="276" w:lineRule="auto"/>
        <w:ind w:left="709" w:hanging="425"/>
        <w:contextualSpacing/>
        <w:rPr>
          <w:rFonts w:ascii="Arial" w:hAnsi="Arial" w:cs="Arial"/>
          <w:sz w:val="20"/>
          <w:szCs w:val="20"/>
        </w:rPr>
      </w:pPr>
      <w:r w:rsidRPr="00B54E7E">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B54E7E" w:rsidRPr="00B54E7E" w:rsidRDefault="00B54E7E" w:rsidP="00B54E7E">
      <w:pPr>
        <w:pStyle w:val="pkt"/>
        <w:numPr>
          <w:ilvl w:val="1"/>
          <w:numId w:val="22"/>
        </w:numPr>
        <w:spacing w:after="0" w:line="276" w:lineRule="auto"/>
        <w:ind w:left="709" w:hanging="425"/>
        <w:contextualSpacing/>
        <w:rPr>
          <w:rFonts w:ascii="Arial" w:hAnsi="Arial" w:cs="Arial"/>
          <w:sz w:val="20"/>
          <w:szCs w:val="20"/>
        </w:rPr>
      </w:pPr>
      <w:r w:rsidRPr="00B54E7E">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B54E7E" w:rsidRPr="00B54E7E" w:rsidRDefault="00B54E7E" w:rsidP="00B54E7E">
      <w:pPr>
        <w:pStyle w:val="pkt"/>
        <w:numPr>
          <w:ilvl w:val="1"/>
          <w:numId w:val="22"/>
        </w:numPr>
        <w:spacing w:after="0" w:line="276" w:lineRule="auto"/>
        <w:ind w:left="709" w:hanging="425"/>
        <w:contextualSpacing/>
        <w:rPr>
          <w:rFonts w:ascii="Arial" w:hAnsi="Arial" w:cs="Arial"/>
          <w:sz w:val="20"/>
          <w:szCs w:val="20"/>
        </w:rPr>
      </w:pPr>
      <w:r w:rsidRPr="00B54E7E">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B54E7E" w:rsidRPr="00B54E7E" w:rsidRDefault="00B54E7E" w:rsidP="00B54E7E">
      <w:pPr>
        <w:pStyle w:val="pkt"/>
        <w:numPr>
          <w:ilvl w:val="0"/>
          <w:numId w:val="22"/>
        </w:numPr>
        <w:spacing w:after="0" w:line="276" w:lineRule="auto"/>
        <w:ind w:left="426" w:hanging="426"/>
        <w:contextualSpacing/>
        <w:rPr>
          <w:rFonts w:ascii="Arial" w:hAnsi="Arial" w:cs="Arial"/>
          <w:color w:val="000000" w:themeColor="text1"/>
          <w:sz w:val="20"/>
          <w:szCs w:val="20"/>
        </w:rPr>
      </w:pPr>
      <w:r w:rsidRPr="00B54E7E" w:rsidDel="00602FCA">
        <w:rPr>
          <w:rFonts w:ascii="Arial" w:hAnsi="Arial" w:cs="Arial"/>
          <w:sz w:val="20"/>
          <w:szCs w:val="20"/>
          <w:lang w:val="pl-PL"/>
        </w:rPr>
        <w:t xml:space="preserve"> </w:t>
      </w:r>
      <w:r w:rsidRPr="00B54E7E">
        <w:rPr>
          <w:rFonts w:ascii="Arial" w:hAnsi="Arial" w:cs="Arial"/>
          <w:color w:val="000000" w:themeColor="text1"/>
          <w:sz w:val="20"/>
          <w:szCs w:val="20"/>
        </w:rPr>
        <w:t>Z postępowania o udzielenie zamówienia wyklucza się:</w:t>
      </w:r>
    </w:p>
    <w:p w:rsidR="00B54E7E" w:rsidRPr="00B54E7E" w:rsidRDefault="00B54E7E" w:rsidP="00B54E7E">
      <w:pPr>
        <w:pStyle w:val="Akapitzlist"/>
        <w:numPr>
          <w:ilvl w:val="1"/>
          <w:numId w:val="22"/>
        </w:numPr>
        <w:ind w:left="851" w:hanging="567"/>
        <w:rPr>
          <w:rStyle w:val="act"/>
          <w:color w:val="000000" w:themeColor="text1"/>
          <w:sz w:val="20"/>
          <w:szCs w:val="20"/>
        </w:rPr>
      </w:pPr>
      <w:r w:rsidRPr="00B54E7E">
        <w:rPr>
          <w:color w:val="000000" w:themeColor="text1"/>
          <w:sz w:val="20"/>
          <w:szCs w:val="20"/>
        </w:rPr>
        <w:t xml:space="preserve">Wykonawcę oraz uczestnika konkursu wymienionego w wykazach określonych </w:t>
      </w:r>
      <w:r w:rsidRPr="00B54E7E">
        <w:rPr>
          <w:color w:val="000000" w:themeColor="text1"/>
          <w:sz w:val="20"/>
          <w:szCs w:val="20"/>
        </w:rPr>
        <w:br/>
        <w:t xml:space="preserve">w </w:t>
      </w:r>
      <w:r w:rsidRPr="00B54E7E">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B54E7E" w:rsidRPr="00B54E7E" w:rsidRDefault="00B54E7E" w:rsidP="00B54E7E">
      <w:pPr>
        <w:pStyle w:val="Akapitzlist"/>
        <w:numPr>
          <w:ilvl w:val="1"/>
          <w:numId w:val="22"/>
        </w:numPr>
        <w:ind w:left="851" w:hanging="567"/>
        <w:rPr>
          <w:rStyle w:val="act"/>
          <w:color w:val="000000" w:themeColor="text1"/>
          <w:sz w:val="20"/>
          <w:szCs w:val="20"/>
        </w:rPr>
      </w:pPr>
      <w:r w:rsidRPr="00B54E7E">
        <w:rPr>
          <w:color w:val="000000" w:themeColor="text1"/>
          <w:sz w:val="20"/>
          <w:szCs w:val="20"/>
        </w:rPr>
        <w:t xml:space="preserve">Wykonawcę oraz uczestnika konkursu, którego beneficjentem rzeczywistym w rozumieniu </w:t>
      </w:r>
      <w:hyperlink r:id="rId13" w:history="1">
        <w:r w:rsidRPr="00B54E7E">
          <w:rPr>
            <w:rStyle w:val="Hipercze"/>
            <w:color w:val="000000" w:themeColor="text1"/>
            <w:sz w:val="20"/>
            <w:szCs w:val="20"/>
          </w:rPr>
          <w:t>ustawy</w:t>
        </w:r>
      </w:hyperlink>
      <w:r w:rsidRPr="00B54E7E">
        <w:rPr>
          <w:color w:val="000000" w:themeColor="text1"/>
          <w:sz w:val="20"/>
          <w:szCs w:val="20"/>
        </w:rPr>
        <w:t xml:space="preserve"> z dnia 1 marca 2018 r. o przeciwdziałaniu praniu pieniędzy oraz finansowaniu terroryzmu (Dz. U. z 2022 r. poz. 593 i 655) jest osoba wymieniona w wykazach określonych w </w:t>
      </w:r>
      <w:r w:rsidRPr="00B54E7E">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B54E7E" w:rsidRPr="00B54E7E" w:rsidRDefault="00B54E7E" w:rsidP="00B54E7E">
      <w:pPr>
        <w:pStyle w:val="Akapitzlist"/>
        <w:numPr>
          <w:ilvl w:val="1"/>
          <w:numId w:val="22"/>
        </w:numPr>
        <w:ind w:left="851" w:hanging="567"/>
        <w:rPr>
          <w:color w:val="000000" w:themeColor="text1"/>
          <w:sz w:val="20"/>
          <w:szCs w:val="20"/>
        </w:rPr>
      </w:pPr>
      <w:r w:rsidRPr="00B54E7E">
        <w:rPr>
          <w:color w:val="000000" w:themeColor="text1"/>
          <w:sz w:val="20"/>
          <w:szCs w:val="20"/>
        </w:rPr>
        <w:t xml:space="preserve">Wykonawcę oraz uczestnika konkursu, którego jednostką dominującą w rozumieniu </w:t>
      </w:r>
      <w:hyperlink r:id="rId14" w:history="1">
        <w:r w:rsidRPr="00B54E7E">
          <w:rPr>
            <w:rStyle w:val="Hipercze"/>
            <w:color w:val="000000" w:themeColor="text1"/>
            <w:sz w:val="20"/>
            <w:szCs w:val="20"/>
          </w:rPr>
          <w:t>art. 3 ust. 1 pkt 37</w:t>
        </w:r>
      </w:hyperlink>
      <w:r w:rsidRPr="00B54E7E">
        <w:rPr>
          <w:color w:val="000000" w:themeColor="text1"/>
          <w:sz w:val="20"/>
          <w:szCs w:val="20"/>
        </w:rPr>
        <w:t xml:space="preserve"> ustawy z dnia 29 września 1994 r. o rachunkowości (Dz. U. z 2021 r. poz. 217, 2105 i 2106) jest podmiot wymieniony w wykazach określonych w </w:t>
      </w:r>
      <w:r w:rsidRPr="00B54E7E">
        <w:rPr>
          <w:rStyle w:val="act"/>
          <w:color w:val="000000" w:themeColor="text1"/>
          <w:sz w:val="20"/>
          <w:szCs w:val="20"/>
        </w:rPr>
        <w:t xml:space="preserve">rozporządzeniu 765/2006 </w:t>
      </w:r>
      <w:r w:rsidRPr="00B54E7E">
        <w:rPr>
          <w:rStyle w:val="act"/>
          <w:color w:val="000000" w:themeColor="text1"/>
          <w:sz w:val="20"/>
          <w:szCs w:val="20"/>
        </w:rPr>
        <w:br/>
        <w:t>i 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B54E7E" w:rsidRPr="00C14EA1" w:rsidRDefault="00B54E7E" w:rsidP="00C14EA1">
      <w:pPr>
        <w:pStyle w:val="pkt"/>
        <w:numPr>
          <w:ilvl w:val="0"/>
          <w:numId w:val="22"/>
        </w:numPr>
        <w:spacing w:after="0" w:line="276" w:lineRule="auto"/>
        <w:ind w:left="426" w:hanging="426"/>
        <w:contextualSpacing/>
        <w:rPr>
          <w:rFonts w:ascii="Arial" w:hAnsi="Arial" w:cs="Arial"/>
          <w:color w:val="000000" w:themeColor="text1"/>
          <w:sz w:val="20"/>
          <w:szCs w:val="20"/>
        </w:rPr>
      </w:pPr>
      <w:r w:rsidRPr="00B54E7E">
        <w:rPr>
          <w:rFonts w:ascii="Arial" w:hAnsi="Arial" w:cs="Arial"/>
          <w:color w:val="000000" w:themeColor="text1"/>
          <w:sz w:val="20"/>
          <w:szCs w:val="20"/>
        </w:rPr>
        <w:t>Ofertę Wykonawcy wykluczonego uznaje się za odrzuconą.</w:t>
      </w:r>
    </w:p>
    <w:p w:rsidR="00B54E7E" w:rsidRPr="00C14EA1"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000000" w:themeColor="text1"/>
          <w:sz w:val="20"/>
          <w:szCs w:val="20"/>
        </w:rPr>
      </w:pPr>
      <w:bookmarkStart w:id="13" w:name="_Toc516211843"/>
      <w:bookmarkStart w:id="14" w:name="_Toc70602546"/>
      <w:bookmarkStart w:id="15" w:name="_Toc144289107"/>
      <w:r w:rsidRPr="00C14EA1">
        <w:rPr>
          <w:b/>
          <w:color w:val="000000" w:themeColor="text1"/>
          <w:sz w:val="20"/>
          <w:szCs w:val="20"/>
        </w:rPr>
        <w:t xml:space="preserve">IV. </w:t>
      </w:r>
      <w:bookmarkEnd w:id="13"/>
      <w:r w:rsidRPr="00C14EA1">
        <w:rPr>
          <w:b/>
          <w:color w:val="000000" w:themeColor="text1"/>
          <w:sz w:val="20"/>
          <w:szCs w:val="20"/>
        </w:rPr>
        <w:t>Podmiotowe środki dowodowe</w:t>
      </w:r>
      <w:bookmarkEnd w:id="14"/>
      <w:bookmarkEnd w:id="15"/>
      <w:r w:rsidRPr="00C14EA1">
        <w:rPr>
          <w:b/>
          <w:color w:val="000000" w:themeColor="text1"/>
          <w:sz w:val="20"/>
          <w:szCs w:val="20"/>
        </w:rPr>
        <w:t xml:space="preserve"> </w:t>
      </w:r>
    </w:p>
    <w:p w:rsidR="00B54E7E" w:rsidRPr="00B54E7E" w:rsidRDefault="00B54E7E" w:rsidP="00B54E7E">
      <w:pPr>
        <w:pStyle w:val="pkt"/>
        <w:numPr>
          <w:ilvl w:val="0"/>
          <w:numId w:val="6"/>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W celu potwierdzenia spełnienia warunków określonych w </w:t>
      </w:r>
      <w:r w:rsidRPr="00B54E7E">
        <w:rPr>
          <w:rFonts w:ascii="Arial" w:hAnsi="Arial" w:cs="Arial"/>
          <w:sz w:val="20"/>
          <w:szCs w:val="20"/>
          <w:lang w:val="pl-PL"/>
        </w:rPr>
        <w:t>Rozdziale</w:t>
      </w:r>
      <w:r w:rsidRPr="00B54E7E">
        <w:rPr>
          <w:rFonts w:ascii="Arial" w:hAnsi="Arial" w:cs="Arial"/>
          <w:sz w:val="20"/>
          <w:szCs w:val="20"/>
        </w:rPr>
        <w:t xml:space="preserve"> III SWZ od Wykonawców ubiegających się o </w:t>
      </w:r>
      <w:r w:rsidRPr="00B54E7E">
        <w:rPr>
          <w:rFonts w:ascii="Arial" w:hAnsi="Arial" w:cs="Arial"/>
          <w:sz w:val="20"/>
          <w:szCs w:val="20"/>
          <w:lang w:val="pl-PL"/>
        </w:rPr>
        <w:t>udzielenie</w:t>
      </w:r>
      <w:r w:rsidRPr="00B54E7E">
        <w:rPr>
          <w:rFonts w:ascii="Arial" w:hAnsi="Arial" w:cs="Arial"/>
          <w:sz w:val="20"/>
          <w:szCs w:val="20"/>
        </w:rPr>
        <w:t xml:space="preserve"> zamówienia wymagane jest przedstawienie następujących dokumentów:</w:t>
      </w:r>
      <w:r w:rsidRPr="00B54E7E">
        <w:rPr>
          <w:rFonts w:ascii="Arial" w:hAnsi="Arial" w:cs="Arial"/>
          <w:sz w:val="20"/>
          <w:szCs w:val="20"/>
          <w:lang w:val="pl-PL"/>
        </w:rPr>
        <w:t xml:space="preserve"> </w:t>
      </w:r>
    </w:p>
    <w:p w:rsidR="00B54E7E" w:rsidRPr="00B54E7E" w:rsidRDefault="00B54E7E" w:rsidP="00B54E7E">
      <w:pPr>
        <w:pStyle w:val="pkt"/>
        <w:numPr>
          <w:ilvl w:val="1"/>
          <w:numId w:val="6"/>
        </w:numPr>
        <w:tabs>
          <w:tab w:val="clear" w:pos="851"/>
        </w:tabs>
        <w:spacing w:after="0" w:line="276" w:lineRule="auto"/>
        <w:ind w:left="709" w:hanging="425"/>
        <w:contextualSpacing/>
        <w:rPr>
          <w:rFonts w:ascii="Arial" w:hAnsi="Arial" w:cs="Arial"/>
          <w:sz w:val="20"/>
          <w:szCs w:val="20"/>
        </w:rPr>
      </w:pPr>
      <w:r w:rsidRPr="00B54E7E">
        <w:rPr>
          <w:rFonts w:ascii="Arial" w:hAnsi="Arial" w:cs="Arial"/>
          <w:sz w:val="20"/>
          <w:szCs w:val="20"/>
        </w:rPr>
        <w:lastRenderedPageBreak/>
        <w:t xml:space="preserve">Oświadczenia o spełnianiu warunków udziału w postępowaniu określonych w </w:t>
      </w:r>
      <w:r w:rsidRPr="00B54E7E">
        <w:rPr>
          <w:rFonts w:ascii="Arial" w:hAnsi="Arial" w:cs="Arial"/>
          <w:sz w:val="20"/>
          <w:szCs w:val="20"/>
          <w:lang w:val="pl-PL"/>
        </w:rPr>
        <w:t>Rozdziale</w:t>
      </w:r>
      <w:r w:rsidRPr="00B54E7E">
        <w:rPr>
          <w:rFonts w:ascii="Arial" w:hAnsi="Arial" w:cs="Arial"/>
          <w:sz w:val="20"/>
          <w:szCs w:val="20"/>
        </w:rPr>
        <w:t xml:space="preserve"> III</w:t>
      </w:r>
      <w:r w:rsidRPr="00B54E7E">
        <w:rPr>
          <w:rFonts w:ascii="Arial" w:hAnsi="Arial" w:cs="Arial"/>
          <w:sz w:val="20"/>
          <w:szCs w:val="20"/>
          <w:lang w:val="pl-PL"/>
        </w:rPr>
        <w:t xml:space="preserve"> ust. 1 </w:t>
      </w:r>
      <w:r w:rsidRPr="00B54E7E">
        <w:rPr>
          <w:rFonts w:ascii="Arial" w:hAnsi="Arial" w:cs="Arial"/>
          <w:sz w:val="20"/>
          <w:szCs w:val="20"/>
        </w:rPr>
        <w:t>SWZ</w:t>
      </w:r>
      <w:r w:rsidRPr="00B54E7E">
        <w:rPr>
          <w:rFonts w:ascii="Arial" w:hAnsi="Arial" w:cs="Arial"/>
          <w:sz w:val="20"/>
          <w:szCs w:val="20"/>
          <w:lang w:val="pl-PL"/>
        </w:rPr>
        <w:t>, zgodnie ze wzorem</w:t>
      </w:r>
      <w:r w:rsidRPr="00B54E7E">
        <w:rPr>
          <w:rFonts w:ascii="Arial" w:hAnsi="Arial" w:cs="Arial"/>
          <w:sz w:val="20"/>
          <w:szCs w:val="20"/>
        </w:rPr>
        <w:t xml:space="preserve"> </w:t>
      </w:r>
      <w:r w:rsidRPr="00B54E7E">
        <w:rPr>
          <w:rFonts w:ascii="Arial" w:hAnsi="Arial" w:cs="Arial"/>
          <w:sz w:val="20"/>
          <w:szCs w:val="20"/>
          <w:lang w:val="pl-PL"/>
        </w:rPr>
        <w:t>stanowiącym</w:t>
      </w:r>
      <w:r w:rsidRPr="00B54E7E">
        <w:rPr>
          <w:rFonts w:ascii="Arial" w:hAnsi="Arial" w:cs="Arial"/>
          <w:sz w:val="20"/>
          <w:szCs w:val="20"/>
        </w:rPr>
        <w:t xml:space="preserve"> załącznik nr </w:t>
      </w:r>
      <w:r w:rsidRPr="00B54E7E">
        <w:rPr>
          <w:rFonts w:ascii="Arial" w:hAnsi="Arial" w:cs="Arial"/>
          <w:sz w:val="20"/>
          <w:szCs w:val="20"/>
          <w:lang w:val="pl-PL"/>
        </w:rPr>
        <w:t>2</w:t>
      </w:r>
      <w:r w:rsidRPr="00B54E7E">
        <w:rPr>
          <w:rFonts w:ascii="Arial" w:hAnsi="Arial" w:cs="Arial"/>
          <w:sz w:val="20"/>
          <w:szCs w:val="20"/>
        </w:rPr>
        <w:t xml:space="preserve"> do SWZ; </w:t>
      </w:r>
    </w:p>
    <w:p w:rsidR="00B54E7E" w:rsidRPr="00B54E7E" w:rsidRDefault="00B54E7E" w:rsidP="00B54E7E">
      <w:pPr>
        <w:pStyle w:val="pkt"/>
        <w:numPr>
          <w:ilvl w:val="1"/>
          <w:numId w:val="6"/>
        </w:numPr>
        <w:tabs>
          <w:tab w:val="clear" w:pos="851"/>
        </w:tabs>
        <w:spacing w:after="0" w:line="276" w:lineRule="auto"/>
        <w:ind w:left="709" w:hanging="425"/>
        <w:contextualSpacing/>
        <w:rPr>
          <w:rFonts w:ascii="Arial" w:hAnsi="Arial" w:cs="Arial"/>
          <w:sz w:val="20"/>
          <w:szCs w:val="20"/>
        </w:rPr>
      </w:pPr>
      <w:r w:rsidRPr="00B54E7E">
        <w:rPr>
          <w:rFonts w:ascii="Arial" w:hAnsi="Arial" w:cs="Arial"/>
          <w:sz w:val="20"/>
          <w:szCs w:val="20"/>
          <w:lang w:val="pl-PL"/>
        </w:rPr>
        <w:t>Wykazu usług stanowiącego załącznik nr 5 do SWZ;</w:t>
      </w:r>
    </w:p>
    <w:p w:rsidR="00B54E7E" w:rsidRPr="00B54E7E" w:rsidRDefault="00B54E7E" w:rsidP="00B54E7E">
      <w:pPr>
        <w:pStyle w:val="pkt"/>
        <w:numPr>
          <w:ilvl w:val="1"/>
          <w:numId w:val="6"/>
        </w:numPr>
        <w:tabs>
          <w:tab w:val="clear" w:pos="851"/>
        </w:tabs>
        <w:spacing w:after="0" w:line="276" w:lineRule="auto"/>
        <w:ind w:left="709" w:hanging="425"/>
        <w:contextualSpacing/>
        <w:rPr>
          <w:rFonts w:ascii="Arial" w:hAnsi="Arial" w:cs="Arial"/>
          <w:sz w:val="20"/>
          <w:szCs w:val="20"/>
        </w:rPr>
      </w:pPr>
      <w:r w:rsidRPr="00B54E7E">
        <w:rPr>
          <w:rFonts w:ascii="Arial" w:hAnsi="Arial" w:cs="Arial"/>
          <w:sz w:val="20"/>
          <w:szCs w:val="20"/>
          <w:lang w:val="pl-PL"/>
        </w:rPr>
        <w:t>Wykazu osób stanowiącego załącznik nr 6 do SWZ;</w:t>
      </w:r>
    </w:p>
    <w:p w:rsidR="00B54E7E" w:rsidRPr="00B54E7E" w:rsidRDefault="00B54E7E" w:rsidP="00B54E7E">
      <w:pPr>
        <w:pStyle w:val="pkt"/>
        <w:numPr>
          <w:ilvl w:val="1"/>
          <w:numId w:val="6"/>
        </w:numPr>
        <w:tabs>
          <w:tab w:val="clear" w:pos="851"/>
        </w:tabs>
        <w:spacing w:after="0" w:line="276" w:lineRule="auto"/>
        <w:ind w:left="709" w:hanging="425"/>
        <w:contextualSpacing/>
        <w:rPr>
          <w:rFonts w:ascii="Arial" w:hAnsi="Arial" w:cs="Arial"/>
          <w:sz w:val="20"/>
          <w:szCs w:val="20"/>
        </w:rPr>
      </w:pPr>
      <w:r w:rsidRPr="00B54E7E">
        <w:rPr>
          <w:rFonts w:ascii="Arial" w:hAnsi="Arial" w:cs="Arial"/>
          <w:sz w:val="20"/>
          <w:szCs w:val="20"/>
        </w:rPr>
        <w:t>Aktualnego odpis</w:t>
      </w:r>
      <w:r w:rsidRPr="00B54E7E">
        <w:rPr>
          <w:rFonts w:ascii="Arial" w:hAnsi="Arial" w:cs="Arial"/>
          <w:sz w:val="20"/>
          <w:szCs w:val="20"/>
          <w:lang w:val="pl-PL"/>
        </w:rPr>
        <w:t>u</w:t>
      </w:r>
      <w:r w:rsidRPr="00B54E7E">
        <w:rPr>
          <w:rFonts w:ascii="Arial" w:hAnsi="Arial" w:cs="Arial"/>
          <w:sz w:val="20"/>
          <w:szCs w:val="20"/>
        </w:rPr>
        <w:t xml:space="preserve"> z właściwego rejestru albo aktualne</w:t>
      </w:r>
      <w:r w:rsidRPr="00B54E7E">
        <w:rPr>
          <w:rFonts w:ascii="Arial" w:hAnsi="Arial" w:cs="Arial"/>
          <w:sz w:val="20"/>
          <w:szCs w:val="20"/>
          <w:lang w:val="pl-PL"/>
        </w:rPr>
        <w:t>go</w:t>
      </w:r>
      <w:r w:rsidRPr="00B54E7E">
        <w:rPr>
          <w:rFonts w:ascii="Arial" w:hAnsi="Arial" w:cs="Arial"/>
          <w:sz w:val="20"/>
          <w:szCs w:val="20"/>
        </w:rPr>
        <w:t xml:space="preserve"> zaświadczenia o wpisie do </w:t>
      </w:r>
      <w:r w:rsidRPr="00B54E7E">
        <w:rPr>
          <w:rFonts w:ascii="Arial" w:hAnsi="Arial" w:cs="Arial"/>
          <w:sz w:val="20"/>
          <w:szCs w:val="20"/>
          <w:lang w:val="pl-PL"/>
        </w:rPr>
        <w:t>Centralnej E</w:t>
      </w:r>
      <w:r w:rsidRPr="00B54E7E">
        <w:rPr>
          <w:rFonts w:ascii="Arial" w:hAnsi="Arial" w:cs="Arial"/>
          <w:sz w:val="20"/>
          <w:szCs w:val="20"/>
        </w:rPr>
        <w:t xml:space="preserve">widencji </w:t>
      </w:r>
      <w:r w:rsidRPr="00B54E7E">
        <w:rPr>
          <w:rFonts w:ascii="Arial" w:hAnsi="Arial" w:cs="Arial"/>
          <w:sz w:val="20"/>
          <w:szCs w:val="20"/>
          <w:lang w:val="pl-PL"/>
        </w:rPr>
        <w:t>i Informacji o D</w:t>
      </w:r>
      <w:r w:rsidRPr="00B54E7E">
        <w:rPr>
          <w:rFonts w:ascii="Arial" w:hAnsi="Arial" w:cs="Arial"/>
          <w:sz w:val="20"/>
          <w:szCs w:val="20"/>
        </w:rPr>
        <w:t xml:space="preserve">ziałalności </w:t>
      </w:r>
      <w:r w:rsidRPr="00B54E7E">
        <w:rPr>
          <w:rFonts w:ascii="Arial" w:hAnsi="Arial" w:cs="Arial"/>
          <w:sz w:val="20"/>
          <w:szCs w:val="20"/>
          <w:lang w:val="pl-PL"/>
        </w:rPr>
        <w:t>G</w:t>
      </w:r>
      <w:r w:rsidRPr="00B54E7E">
        <w:rPr>
          <w:rFonts w:ascii="Arial" w:hAnsi="Arial" w:cs="Arial"/>
          <w:sz w:val="20"/>
          <w:szCs w:val="20"/>
        </w:rPr>
        <w:t>ospodarczej</w:t>
      </w:r>
      <w:r w:rsidRPr="00B54E7E">
        <w:rPr>
          <w:rFonts w:ascii="Arial" w:hAnsi="Arial" w:cs="Arial"/>
          <w:sz w:val="20"/>
          <w:szCs w:val="20"/>
          <w:lang w:val="pl-PL"/>
        </w:rPr>
        <w:t>, dalej zwaną „</w:t>
      </w:r>
      <w:r w:rsidRPr="00B54E7E">
        <w:rPr>
          <w:rFonts w:ascii="Arial" w:hAnsi="Arial" w:cs="Arial"/>
          <w:b/>
          <w:sz w:val="20"/>
          <w:szCs w:val="20"/>
          <w:lang w:val="pl-PL"/>
        </w:rPr>
        <w:t>CEIDG</w:t>
      </w:r>
      <w:r w:rsidRPr="00B54E7E">
        <w:rPr>
          <w:rFonts w:ascii="Arial" w:hAnsi="Arial" w:cs="Arial"/>
          <w:sz w:val="20"/>
          <w:szCs w:val="20"/>
          <w:lang w:val="pl-PL"/>
        </w:rPr>
        <w:t>”</w:t>
      </w:r>
      <w:r w:rsidRPr="00B54E7E">
        <w:rPr>
          <w:rFonts w:ascii="Arial" w:hAnsi="Arial" w:cs="Arial"/>
          <w:sz w:val="20"/>
          <w:szCs w:val="20"/>
        </w:rPr>
        <w:t xml:space="preserve">, jeżeli odrębne przepisy wymagają wpisu do rejestru lub </w:t>
      </w:r>
      <w:r w:rsidRPr="00B54E7E">
        <w:rPr>
          <w:rFonts w:ascii="Arial" w:hAnsi="Arial" w:cs="Arial"/>
          <w:sz w:val="20"/>
          <w:szCs w:val="20"/>
          <w:lang w:val="pl-PL"/>
        </w:rPr>
        <w:t>CEIDG</w:t>
      </w:r>
      <w:r w:rsidRPr="00B54E7E">
        <w:rPr>
          <w:rFonts w:ascii="Arial" w:hAnsi="Arial" w:cs="Arial"/>
          <w:sz w:val="20"/>
          <w:szCs w:val="20"/>
        </w:rPr>
        <w:t xml:space="preserve">, wystawione nie wcześniej niż </w:t>
      </w:r>
      <w:r w:rsidRPr="00B54E7E">
        <w:rPr>
          <w:rFonts w:ascii="Arial" w:hAnsi="Arial" w:cs="Arial"/>
          <w:sz w:val="20"/>
          <w:szCs w:val="20"/>
          <w:lang w:val="pl-PL"/>
        </w:rPr>
        <w:t>3</w:t>
      </w:r>
      <w:r w:rsidRPr="00B54E7E">
        <w:rPr>
          <w:rFonts w:ascii="Arial" w:hAnsi="Arial" w:cs="Arial"/>
          <w:sz w:val="20"/>
          <w:szCs w:val="20"/>
        </w:rPr>
        <w:t xml:space="preserve"> </w:t>
      </w:r>
      <w:r w:rsidRPr="00B54E7E">
        <w:rPr>
          <w:rFonts w:ascii="Arial" w:hAnsi="Arial" w:cs="Arial"/>
          <w:sz w:val="20"/>
          <w:szCs w:val="20"/>
          <w:lang w:val="pl-PL"/>
        </w:rPr>
        <w:t xml:space="preserve">(słownie: trzy) </w:t>
      </w:r>
      <w:r w:rsidRPr="00B54E7E">
        <w:rPr>
          <w:rFonts w:ascii="Arial" w:hAnsi="Arial" w:cs="Arial"/>
          <w:sz w:val="20"/>
          <w:szCs w:val="20"/>
        </w:rPr>
        <w:t>miesi</w:t>
      </w:r>
      <w:r w:rsidRPr="00B54E7E">
        <w:rPr>
          <w:rFonts w:ascii="Arial" w:hAnsi="Arial" w:cs="Arial"/>
          <w:sz w:val="20"/>
          <w:szCs w:val="20"/>
          <w:lang w:val="pl-PL"/>
        </w:rPr>
        <w:t>ące</w:t>
      </w:r>
      <w:r w:rsidRPr="00B54E7E">
        <w:rPr>
          <w:rFonts w:ascii="Arial" w:hAnsi="Arial" w:cs="Arial"/>
          <w:sz w:val="20"/>
          <w:szCs w:val="20"/>
        </w:rPr>
        <w:t xml:space="preserve"> przed upływem terminu składania ofert;</w:t>
      </w:r>
    </w:p>
    <w:p w:rsidR="00B54E7E" w:rsidRPr="00B54E7E" w:rsidRDefault="00B54E7E" w:rsidP="00B54E7E">
      <w:pPr>
        <w:pStyle w:val="pkt"/>
        <w:numPr>
          <w:ilvl w:val="1"/>
          <w:numId w:val="6"/>
        </w:numPr>
        <w:tabs>
          <w:tab w:val="clear" w:pos="851"/>
        </w:tabs>
        <w:spacing w:after="0" w:line="276" w:lineRule="auto"/>
        <w:ind w:left="709" w:hanging="425"/>
        <w:contextualSpacing/>
        <w:rPr>
          <w:rFonts w:ascii="Arial" w:hAnsi="Arial" w:cs="Arial"/>
          <w:sz w:val="20"/>
          <w:szCs w:val="20"/>
        </w:rPr>
      </w:pPr>
      <w:r w:rsidRPr="00B54E7E">
        <w:rPr>
          <w:rStyle w:val="bold"/>
          <w:rFonts w:ascii="Arial" w:hAnsi="Arial" w:cs="Arial"/>
          <w:sz w:val="20"/>
          <w:szCs w:val="20"/>
        </w:rPr>
        <w:t>Oświadczenia o niepodleganiu wykluczeniu</w:t>
      </w:r>
      <w:r w:rsidRPr="00B54E7E">
        <w:rPr>
          <w:rFonts w:ascii="Arial" w:hAnsi="Arial" w:cs="Arial"/>
          <w:sz w:val="20"/>
          <w:szCs w:val="20"/>
        </w:rPr>
        <w:t xml:space="preserve"> </w:t>
      </w:r>
      <w:r w:rsidRPr="00B54E7E">
        <w:rPr>
          <w:rFonts w:ascii="Arial" w:hAnsi="Arial" w:cs="Arial"/>
          <w:bCs/>
          <w:sz w:val="20"/>
          <w:szCs w:val="20"/>
        </w:rPr>
        <w:t>na podstawie art. 7 ust. 1 ustawy z dnia 13 kwietnia 2022 r.</w:t>
      </w:r>
      <w:r w:rsidRPr="00B54E7E">
        <w:rPr>
          <w:rFonts w:ascii="Arial" w:hAnsi="Arial" w:cs="Arial"/>
          <w:bCs/>
          <w:iCs/>
          <w:sz w:val="20"/>
          <w:szCs w:val="20"/>
        </w:rPr>
        <w:t xml:space="preserve"> o szczególnych rozwiązaniach w zakresie przeciwdziałania wspieraniu agresji na Ukrainę oraz służących ochronie bezpieczeństwa narodowego</w:t>
      </w:r>
      <w:r w:rsidRPr="00B54E7E">
        <w:rPr>
          <w:rFonts w:ascii="Arial" w:hAnsi="Arial" w:cs="Arial"/>
          <w:bCs/>
          <w:iCs/>
          <w:sz w:val="20"/>
          <w:szCs w:val="20"/>
          <w:lang w:val="pl-PL"/>
        </w:rPr>
        <w:t xml:space="preserve">, </w:t>
      </w:r>
      <w:r w:rsidRPr="00B54E7E">
        <w:rPr>
          <w:rFonts w:ascii="Arial" w:hAnsi="Arial" w:cs="Arial"/>
          <w:sz w:val="20"/>
          <w:szCs w:val="20"/>
          <w:lang w:val="pl-PL"/>
        </w:rPr>
        <w:t>zgodnie ze wzorem</w:t>
      </w:r>
      <w:r w:rsidRPr="00B54E7E">
        <w:rPr>
          <w:rFonts w:ascii="Arial" w:hAnsi="Arial" w:cs="Arial"/>
          <w:sz w:val="20"/>
          <w:szCs w:val="20"/>
        </w:rPr>
        <w:t xml:space="preserve"> </w:t>
      </w:r>
      <w:r w:rsidRPr="00B54E7E">
        <w:rPr>
          <w:rFonts w:ascii="Arial" w:hAnsi="Arial" w:cs="Arial"/>
          <w:sz w:val="20"/>
          <w:szCs w:val="20"/>
          <w:lang w:val="pl-PL"/>
        </w:rPr>
        <w:t>stanowiącym</w:t>
      </w:r>
      <w:r w:rsidRPr="00B54E7E">
        <w:rPr>
          <w:rFonts w:ascii="Arial" w:hAnsi="Arial" w:cs="Arial"/>
          <w:sz w:val="20"/>
          <w:szCs w:val="20"/>
        </w:rPr>
        <w:t xml:space="preserve"> załącznik nr </w:t>
      </w:r>
      <w:r w:rsidRPr="00B54E7E">
        <w:rPr>
          <w:rFonts w:ascii="Arial" w:hAnsi="Arial" w:cs="Arial"/>
          <w:sz w:val="20"/>
          <w:szCs w:val="20"/>
          <w:lang w:val="pl-PL"/>
        </w:rPr>
        <w:t>3</w:t>
      </w:r>
      <w:r w:rsidRPr="00B54E7E">
        <w:rPr>
          <w:rFonts w:ascii="Arial" w:hAnsi="Arial" w:cs="Arial"/>
          <w:sz w:val="20"/>
          <w:szCs w:val="20"/>
        </w:rPr>
        <w:t xml:space="preserve"> do SWZ</w:t>
      </w:r>
      <w:r w:rsidRPr="00B54E7E">
        <w:rPr>
          <w:rFonts w:ascii="Arial" w:hAnsi="Arial" w:cs="Arial"/>
          <w:sz w:val="20"/>
          <w:szCs w:val="20"/>
          <w:lang w:val="pl-PL"/>
        </w:rPr>
        <w:t>.</w:t>
      </w:r>
    </w:p>
    <w:p w:rsidR="00B54E7E" w:rsidRPr="00B54E7E" w:rsidRDefault="00B54E7E" w:rsidP="00B54E7E">
      <w:pPr>
        <w:pStyle w:val="pkt"/>
        <w:numPr>
          <w:ilvl w:val="0"/>
          <w:numId w:val="6"/>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W przypadku oferty złożonej przez Wykonawców występujących wspólnie</w:t>
      </w:r>
      <w:r w:rsidRPr="00B54E7E">
        <w:rPr>
          <w:rFonts w:ascii="Arial" w:hAnsi="Arial" w:cs="Arial"/>
          <w:sz w:val="20"/>
          <w:szCs w:val="20"/>
          <w:lang w:val="pl-PL"/>
        </w:rPr>
        <w:t>,</w:t>
      </w:r>
      <w:r w:rsidRPr="00B54E7E">
        <w:rPr>
          <w:rFonts w:ascii="Arial" w:hAnsi="Arial" w:cs="Arial"/>
          <w:sz w:val="20"/>
          <w:szCs w:val="20"/>
        </w:rPr>
        <w:t xml:space="preserve"> dokumenty wymienione w pkt. 1.</w:t>
      </w:r>
      <w:r w:rsidRPr="00B54E7E">
        <w:rPr>
          <w:rFonts w:ascii="Arial" w:hAnsi="Arial" w:cs="Arial"/>
          <w:sz w:val="20"/>
          <w:szCs w:val="20"/>
          <w:lang w:val="pl-PL"/>
        </w:rPr>
        <w:t>1., 1.4 i 1.5.</w:t>
      </w:r>
      <w:r w:rsidRPr="00B54E7E">
        <w:rPr>
          <w:rFonts w:ascii="Arial" w:hAnsi="Arial" w:cs="Arial"/>
          <w:sz w:val="20"/>
          <w:szCs w:val="20"/>
        </w:rPr>
        <w:t xml:space="preserve"> składa każdy z Wykonawców.</w:t>
      </w:r>
    </w:p>
    <w:p w:rsidR="00B54E7E" w:rsidRPr="00B54E7E" w:rsidRDefault="00B54E7E" w:rsidP="00B54E7E">
      <w:pPr>
        <w:pStyle w:val="pkt"/>
        <w:numPr>
          <w:ilvl w:val="0"/>
          <w:numId w:val="6"/>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Dokumenty wymienione w </w:t>
      </w:r>
      <w:r w:rsidRPr="00B54E7E">
        <w:rPr>
          <w:rFonts w:ascii="Arial" w:hAnsi="Arial" w:cs="Arial"/>
          <w:sz w:val="20"/>
          <w:szCs w:val="20"/>
          <w:lang w:val="pl-PL"/>
        </w:rPr>
        <w:t>ust.</w:t>
      </w:r>
      <w:r w:rsidRPr="00B54E7E">
        <w:rPr>
          <w:rFonts w:ascii="Arial" w:hAnsi="Arial" w:cs="Arial"/>
          <w:sz w:val="20"/>
          <w:szCs w:val="20"/>
        </w:rPr>
        <w:t xml:space="preserve"> 1 mogą być przedstawione w formie </w:t>
      </w:r>
      <w:r w:rsidRPr="00B54E7E">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1.4. wydanym w Polsce – w formie wydruku wygenerowanego ze strony internetowej CEIDG (osoby fizyczne) lub ze strony internetowej Ministerstwa Sprawiedliwości (osoby prawne).</w:t>
      </w:r>
    </w:p>
    <w:p w:rsidR="00B54E7E" w:rsidRPr="00B54E7E" w:rsidRDefault="00B54E7E" w:rsidP="00B54E7E">
      <w:pPr>
        <w:pStyle w:val="pkt"/>
        <w:numPr>
          <w:ilvl w:val="0"/>
          <w:numId w:val="6"/>
        </w:numPr>
        <w:tabs>
          <w:tab w:val="clear" w:pos="360"/>
        </w:tabs>
        <w:spacing w:after="0" w:line="276" w:lineRule="auto"/>
        <w:ind w:left="426" w:hanging="426"/>
        <w:contextualSpacing/>
        <w:rPr>
          <w:rFonts w:ascii="Arial" w:hAnsi="Arial" w:cs="Arial"/>
          <w:sz w:val="20"/>
          <w:szCs w:val="20"/>
        </w:rPr>
      </w:pPr>
      <w:r w:rsidRPr="00B54E7E">
        <w:rPr>
          <w:rFonts w:ascii="Arial" w:hAnsi="Arial" w:cs="Arial"/>
          <w:color w:val="000000" w:themeColor="text1"/>
          <w:sz w:val="20"/>
          <w:szCs w:val="20"/>
        </w:rPr>
        <w:t>J</w:t>
      </w:r>
      <w:r w:rsidRPr="00B54E7E">
        <w:rPr>
          <w:rFonts w:ascii="Arial" w:hAnsi="Arial" w:cs="Arial"/>
          <w:sz w:val="20"/>
          <w:szCs w:val="20"/>
        </w:rPr>
        <w:t>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B54E7E">
        <w:rPr>
          <w:rFonts w:ascii="Arial" w:hAnsi="Arial" w:cs="Arial"/>
          <w:sz w:val="20"/>
          <w:szCs w:val="20"/>
          <w:lang w:val="pl-PL"/>
        </w:rPr>
        <w:t xml:space="preserve"> </w:t>
      </w:r>
    </w:p>
    <w:p w:rsidR="00B54E7E" w:rsidRPr="00B54E7E" w:rsidRDefault="00B54E7E" w:rsidP="00B54E7E">
      <w:pPr>
        <w:pStyle w:val="pkt"/>
        <w:numPr>
          <w:ilvl w:val="0"/>
          <w:numId w:val="6"/>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B54E7E">
        <w:rPr>
          <w:rFonts w:ascii="Arial" w:hAnsi="Arial" w:cs="Arial"/>
          <w:sz w:val="20"/>
          <w:szCs w:val="20"/>
          <w:lang w:val="pl-PL"/>
        </w:rPr>
        <w:t>ust.</w:t>
      </w:r>
      <w:r w:rsidRPr="00B54E7E">
        <w:rPr>
          <w:rFonts w:ascii="Arial" w:hAnsi="Arial" w:cs="Arial"/>
          <w:sz w:val="20"/>
          <w:szCs w:val="20"/>
        </w:rPr>
        <w:t xml:space="preserve"> 4 niebędące odpisem z rejestru </w:t>
      </w:r>
      <w:r w:rsidRPr="00B54E7E">
        <w:rPr>
          <w:rFonts w:ascii="Arial" w:hAnsi="Arial" w:cs="Arial"/>
          <w:sz w:val="20"/>
          <w:szCs w:val="20"/>
          <w:lang w:val="pl-PL"/>
        </w:rPr>
        <w:t xml:space="preserve">działalności gospodarczej, składa odpis z właściwego rejestru, o ile wpis do rejestru jest wymagany. </w:t>
      </w:r>
    </w:p>
    <w:p w:rsidR="00B54E7E" w:rsidRPr="00B54E7E" w:rsidRDefault="00B54E7E" w:rsidP="00B54E7E">
      <w:pPr>
        <w:pStyle w:val="pkt"/>
        <w:numPr>
          <w:ilvl w:val="0"/>
          <w:numId w:val="6"/>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Dokumenty, o których mowa w </w:t>
      </w:r>
      <w:r w:rsidRPr="00B54E7E">
        <w:rPr>
          <w:rFonts w:ascii="Arial" w:hAnsi="Arial" w:cs="Arial"/>
          <w:sz w:val="20"/>
          <w:szCs w:val="20"/>
          <w:lang w:val="pl-PL"/>
        </w:rPr>
        <w:t>ust.</w:t>
      </w:r>
      <w:r w:rsidRPr="00B54E7E">
        <w:rPr>
          <w:rFonts w:ascii="Arial" w:hAnsi="Arial" w:cs="Arial"/>
          <w:sz w:val="20"/>
          <w:szCs w:val="20"/>
        </w:rPr>
        <w:t xml:space="preserve"> 4 lub 5</w:t>
      </w:r>
      <w:r w:rsidRPr="00B54E7E">
        <w:rPr>
          <w:rFonts w:ascii="Arial" w:hAnsi="Arial" w:cs="Arial"/>
          <w:sz w:val="20"/>
          <w:szCs w:val="20"/>
          <w:lang w:val="pl-PL"/>
        </w:rPr>
        <w:t>,</w:t>
      </w:r>
      <w:r w:rsidRPr="00B54E7E">
        <w:rPr>
          <w:rFonts w:ascii="Arial" w:hAnsi="Arial" w:cs="Arial"/>
          <w:sz w:val="20"/>
          <w:szCs w:val="20"/>
        </w:rPr>
        <w:t xml:space="preserve"> powinny być wystawione nie wcześniej niż 3 </w:t>
      </w:r>
      <w:r w:rsidRPr="00B54E7E">
        <w:rPr>
          <w:rFonts w:ascii="Arial" w:hAnsi="Arial" w:cs="Arial"/>
          <w:sz w:val="20"/>
          <w:szCs w:val="20"/>
          <w:lang w:val="pl-PL"/>
        </w:rPr>
        <w:t xml:space="preserve">(słownie: trzy) </w:t>
      </w:r>
      <w:r w:rsidRPr="00B54E7E">
        <w:rPr>
          <w:rFonts w:ascii="Arial" w:hAnsi="Arial" w:cs="Arial"/>
          <w:sz w:val="20"/>
          <w:szCs w:val="20"/>
        </w:rPr>
        <w:t>miesi</w:t>
      </w:r>
      <w:r w:rsidRPr="00B54E7E">
        <w:rPr>
          <w:rFonts w:ascii="Arial" w:hAnsi="Arial" w:cs="Arial"/>
          <w:sz w:val="20"/>
          <w:szCs w:val="20"/>
          <w:lang w:val="pl-PL"/>
        </w:rPr>
        <w:t>ące</w:t>
      </w:r>
      <w:r w:rsidRPr="00B54E7E">
        <w:rPr>
          <w:rFonts w:ascii="Arial" w:hAnsi="Arial" w:cs="Arial"/>
          <w:sz w:val="20"/>
          <w:szCs w:val="20"/>
        </w:rPr>
        <w:t xml:space="preserve"> przed upływem terminu składania ofert w formie </w:t>
      </w:r>
      <w:r w:rsidRPr="00B54E7E">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rsidR="00B54E7E" w:rsidRPr="00B54E7E" w:rsidRDefault="00B54E7E" w:rsidP="00B54E7E">
      <w:pPr>
        <w:pStyle w:val="pkt"/>
        <w:numPr>
          <w:ilvl w:val="0"/>
          <w:numId w:val="6"/>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Jeżeli w kraju pochodzenia osoby lub w kraju, w którym Wykonawca ma siedzibę lub miejsce zamieszkania</w:t>
      </w:r>
      <w:r w:rsidRPr="00B54E7E">
        <w:rPr>
          <w:rFonts w:ascii="Arial" w:hAnsi="Arial" w:cs="Arial"/>
          <w:sz w:val="20"/>
          <w:szCs w:val="20"/>
          <w:lang w:val="pl-PL"/>
        </w:rPr>
        <w:t>,</w:t>
      </w:r>
      <w:r w:rsidRPr="00B54E7E">
        <w:rPr>
          <w:rFonts w:ascii="Arial" w:hAnsi="Arial" w:cs="Arial"/>
          <w:sz w:val="20"/>
          <w:szCs w:val="20"/>
        </w:rPr>
        <w:t xml:space="preserve"> nie wydaje się dokumentów, o których mowa w </w:t>
      </w:r>
      <w:r w:rsidRPr="00B54E7E">
        <w:rPr>
          <w:rFonts w:ascii="Arial" w:hAnsi="Arial" w:cs="Arial"/>
          <w:sz w:val="20"/>
          <w:szCs w:val="20"/>
          <w:lang w:val="pl-PL"/>
        </w:rPr>
        <w:t>ust.</w:t>
      </w:r>
      <w:r w:rsidRPr="00B54E7E">
        <w:rPr>
          <w:rFonts w:ascii="Arial" w:hAnsi="Arial" w:cs="Arial"/>
          <w:sz w:val="20"/>
          <w:szCs w:val="20"/>
        </w:rPr>
        <w:t xml:space="preserve"> 4 lub 5, zastępuje się je dokumentem zawierającym oświadczenie złożone przed notariuszem, właściwym organem sądowym, administracyjnym</w:t>
      </w:r>
      <w:r w:rsidRPr="00B54E7E">
        <w:rPr>
          <w:rFonts w:ascii="Arial" w:hAnsi="Arial" w:cs="Arial"/>
          <w:sz w:val="20"/>
          <w:szCs w:val="20"/>
          <w:lang w:val="pl-PL"/>
        </w:rPr>
        <w:t>,</w:t>
      </w:r>
      <w:r w:rsidRPr="00B54E7E">
        <w:rPr>
          <w:rFonts w:ascii="Arial" w:hAnsi="Arial" w:cs="Arial"/>
          <w:sz w:val="20"/>
          <w:szCs w:val="20"/>
        </w:rPr>
        <w:t xml:space="preserve"> albo organem samorządu zawodowego lub gospodarczego odpowiedniego kraju pochodzenia osoby lub kraju, w którym Wykonawca ma siedzibę lub miejsce zamieszkania. </w:t>
      </w:r>
      <w:r w:rsidRPr="00B54E7E">
        <w:rPr>
          <w:rFonts w:ascii="Arial" w:hAnsi="Arial" w:cs="Arial"/>
          <w:sz w:val="20"/>
          <w:szCs w:val="20"/>
          <w:lang w:val="pl-PL"/>
        </w:rPr>
        <w:t xml:space="preserve">Postanowienie </w:t>
      </w:r>
      <w:r w:rsidRPr="00B54E7E">
        <w:rPr>
          <w:rFonts w:ascii="Arial" w:hAnsi="Arial" w:cs="Arial"/>
          <w:sz w:val="20"/>
          <w:szCs w:val="20"/>
        </w:rPr>
        <w:t>ust. 6 stosuje się odpowiednio.</w:t>
      </w:r>
      <w:r w:rsidRPr="00B54E7E">
        <w:rPr>
          <w:rFonts w:ascii="Arial" w:hAnsi="Arial" w:cs="Arial"/>
          <w:sz w:val="20"/>
          <w:szCs w:val="20"/>
          <w:lang w:val="pl-PL"/>
        </w:rPr>
        <w:t xml:space="preserve"> </w:t>
      </w:r>
    </w:p>
    <w:p w:rsidR="00B54E7E" w:rsidRPr="00B54E7E" w:rsidRDefault="00B54E7E" w:rsidP="00B54E7E">
      <w:pPr>
        <w:pStyle w:val="pkt"/>
        <w:numPr>
          <w:ilvl w:val="0"/>
          <w:numId w:val="6"/>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Dokumenty sporządzone w języku obcym są składane wraz z tłumaczeniem na język polski. </w:t>
      </w:r>
    </w:p>
    <w:p w:rsidR="00B54E7E" w:rsidRPr="00B54E7E" w:rsidRDefault="00B54E7E" w:rsidP="00B54E7E">
      <w:pPr>
        <w:pStyle w:val="pkt"/>
        <w:spacing w:after="0" w:line="276" w:lineRule="auto"/>
        <w:ind w:left="426" w:firstLine="0"/>
        <w:contextualSpacing/>
        <w:rPr>
          <w:rFonts w:ascii="Arial" w:hAnsi="Arial" w:cs="Arial"/>
          <w:sz w:val="20"/>
          <w:szCs w:val="20"/>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16" w:name="_Toc126485337"/>
      <w:bookmarkStart w:id="17" w:name="_Toc516211844"/>
      <w:bookmarkStart w:id="18" w:name="_Toc70602547"/>
      <w:bookmarkStart w:id="19" w:name="_Toc144289108"/>
      <w:r w:rsidRPr="00B54E7E">
        <w:rPr>
          <w:b/>
          <w:color w:val="385088"/>
          <w:sz w:val="20"/>
          <w:szCs w:val="20"/>
        </w:rPr>
        <w:t xml:space="preserve">V. Informacja o </w:t>
      </w:r>
      <w:bookmarkEnd w:id="16"/>
      <w:bookmarkEnd w:id="17"/>
      <w:r w:rsidRPr="00B54E7E">
        <w:rPr>
          <w:b/>
          <w:color w:val="385088"/>
          <w:sz w:val="20"/>
          <w:szCs w:val="20"/>
        </w:rPr>
        <w:t>środkach komunikacji elektronicznej, przy użyciu których Zamawiający będzie komunikował się z Wykonawcami</w:t>
      </w:r>
      <w:bookmarkEnd w:id="18"/>
      <w:bookmarkEnd w:id="19"/>
      <w:r w:rsidRPr="00B54E7E">
        <w:rPr>
          <w:b/>
          <w:color w:val="385088"/>
          <w:sz w:val="20"/>
          <w:szCs w:val="20"/>
        </w:rPr>
        <w:t xml:space="preserve"> </w:t>
      </w:r>
    </w:p>
    <w:p w:rsidR="00B54E7E" w:rsidRPr="00B54E7E" w:rsidRDefault="00B54E7E" w:rsidP="00B54E7E">
      <w:pPr>
        <w:pStyle w:val="pkt"/>
        <w:numPr>
          <w:ilvl w:val="0"/>
          <w:numId w:val="15"/>
        </w:numPr>
        <w:spacing w:after="0" w:line="276" w:lineRule="auto"/>
        <w:ind w:left="426" w:hanging="426"/>
        <w:contextualSpacing/>
        <w:rPr>
          <w:rFonts w:ascii="Arial" w:hAnsi="Arial" w:cs="Arial"/>
          <w:sz w:val="20"/>
          <w:szCs w:val="20"/>
        </w:rPr>
      </w:pPr>
      <w:r w:rsidRPr="00B54E7E">
        <w:rPr>
          <w:rFonts w:ascii="Arial" w:hAnsi="Arial" w:cs="Arial"/>
          <w:sz w:val="20"/>
          <w:szCs w:val="20"/>
        </w:rPr>
        <w:t>Postępowanie o udzielenie zamówienia prowadzi się w języku polskim.</w:t>
      </w:r>
    </w:p>
    <w:p w:rsidR="00B54E7E" w:rsidRPr="00B54E7E" w:rsidRDefault="00B54E7E" w:rsidP="00B54E7E">
      <w:pPr>
        <w:pStyle w:val="pkt"/>
        <w:numPr>
          <w:ilvl w:val="0"/>
          <w:numId w:val="15"/>
        </w:numPr>
        <w:spacing w:after="0" w:line="276" w:lineRule="auto"/>
        <w:ind w:left="426" w:hanging="426"/>
        <w:contextualSpacing/>
        <w:rPr>
          <w:rFonts w:ascii="Arial" w:hAnsi="Arial" w:cs="Arial"/>
          <w:sz w:val="20"/>
          <w:szCs w:val="20"/>
        </w:rPr>
      </w:pPr>
      <w:r w:rsidRPr="00B54E7E">
        <w:rPr>
          <w:rFonts w:ascii="Arial" w:hAnsi="Arial" w:cs="Arial"/>
          <w:sz w:val="20"/>
          <w:szCs w:val="20"/>
        </w:rPr>
        <w:t>Wszelkie oświadczenia, wnioski, zawiadomienia, informacje Wykonawcy przekazują drogą elektroniczną</w:t>
      </w:r>
      <w:r w:rsidRPr="00B54E7E">
        <w:rPr>
          <w:rFonts w:ascii="Arial" w:hAnsi="Arial" w:cs="Arial"/>
          <w:sz w:val="20"/>
          <w:szCs w:val="20"/>
          <w:lang w:val="pl-PL"/>
        </w:rPr>
        <w:t xml:space="preserve"> poprzez platformę zakupową Zamawiającego </w:t>
      </w:r>
      <w:hyperlink r:id="rId15" w:history="1">
        <w:r w:rsidRPr="00B54E7E">
          <w:rPr>
            <w:rStyle w:val="Hipercze"/>
            <w:rFonts w:ascii="Arial" w:hAnsi="Arial" w:cs="Arial"/>
            <w:sz w:val="20"/>
            <w:szCs w:val="20"/>
          </w:rPr>
          <w:t>https://platformazakupowa.pl/pn/kolejemalopolskie/proceedings</w:t>
        </w:r>
      </w:hyperlink>
      <w:r w:rsidRPr="00B54E7E">
        <w:rPr>
          <w:rFonts w:ascii="Arial" w:hAnsi="Arial" w:cs="Arial"/>
          <w:sz w:val="20"/>
          <w:szCs w:val="20"/>
          <w:lang w:val="pl-PL"/>
        </w:rPr>
        <w:t xml:space="preserve"> lub za pośrednictwem adresu mailowego: </w:t>
      </w:r>
      <w:hyperlink r:id="rId16" w:history="1">
        <w:r w:rsidRPr="00B54E7E">
          <w:rPr>
            <w:rStyle w:val="Hipercze"/>
            <w:rFonts w:ascii="Arial" w:hAnsi="Arial" w:cs="Arial"/>
            <w:sz w:val="20"/>
            <w:szCs w:val="20"/>
            <w:lang w:val="pl-PL"/>
          </w:rPr>
          <w:t>zamowienia@kolejemalopolskie.com.pl</w:t>
        </w:r>
      </w:hyperlink>
      <w:r w:rsidRPr="00B54E7E">
        <w:rPr>
          <w:rFonts w:ascii="Arial" w:hAnsi="Arial" w:cs="Arial"/>
          <w:sz w:val="20"/>
          <w:szCs w:val="20"/>
          <w:lang w:val="pl-PL"/>
        </w:rPr>
        <w:t xml:space="preserve">. </w:t>
      </w:r>
    </w:p>
    <w:p w:rsidR="00B54E7E" w:rsidRPr="00B54E7E" w:rsidRDefault="00B54E7E" w:rsidP="00B54E7E">
      <w:pPr>
        <w:pStyle w:val="pkt"/>
        <w:numPr>
          <w:ilvl w:val="0"/>
          <w:numId w:val="15"/>
        </w:numPr>
        <w:spacing w:after="0" w:line="276" w:lineRule="auto"/>
        <w:ind w:left="426" w:hanging="426"/>
        <w:contextualSpacing/>
        <w:rPr>
          <w:rFonts w:ascii="Arial" w:hAnsi="Arial" w:cs="Arial"/>
          <w:sz w:val="20"/>
          <w:szCs w:val="20"/>
        </w:rPr>
      </w:pPr>
      <w:r w:rsidRPr="00B54E7E">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B54E7E">
        <w:rPr>
          <w:rFonts w:ascii="Arial" w:hAnsi="Arial" w:cs="Arial"/>
          <w:sz w:val="20"/>
          <w:szCs w:val="20"/>
          <w:lang w:val="pl-PL"/>
        </w:rPr>
        <w:t xml:space="preserve"> </w:t>
      </w:r>
    </w:p>
    <w:p w:rsidR="00B54E7E" w:rsidRPr="00B54E7E" w:rsidRDefault="00B54E7E" w:rsidP="00B54E7E">
      <w:pPr>
        <w:pStyle w:val="pkt"/>
        <w:numPr>
          <w:ilvl w:val="0"/>
          <w:numId w:val="15"/>
        </w:numPr>
        <w:spacing w:after="0" w:line="276" w:lineRule="auto"/>
        <w:ind w:left="426" w:hanging="426"/>
        <w:contextualSpacing/>
        <w:rPr>
          <w:rFonts w:ascii="Arial" w:hAnsi="Arial" w:cs="Arial"/>
          <w:sz w:val="20"/>
          <w:szCs w:val="20"/>
        </w:rPr>
      </w:pPr>
      <w:r w:rsidRPr="00B54E7E">
        <w:rPr>
          <w:rFonts w:ascii="Arial" w:hAnsi="Arial" w:cs="Arial"/>
          <w:sz w:val="20"/>
          <w:szCs w:val="20"/>
        </w:rPr>
        <w:lastRenderedPageBreak/>
        <w:t>Wykonawca zamierzający wziąć udział w postępowaniu o udzielenie zamówienia, musi posiadać konto na platformie zakupowej</w:t>
      </w:r>
      <w:r w:rsidRPr="00B54E7E">
        <w:rPr>
          <w:rFonts w:ascii="Arial" w:hAnsi="Arial" w:cs="Arial"/>
          <w:sz w:val="20"/>
          <w:szCs w:val="20"/>
          <w:lang w:val="pl-PL"/>
        </w:rPr>
        <w:t xml:space="preserve"> Zamawiającego</w:t>
      </w:r>
      <w:r w:rsidRPr="00B54E7E">
        <w:rPr>
          <w:rFonts w:ascii="Arial" w:hAnsi="Arial" w:cs="Arial"/>
          <w:sz w:val="20"/>
          <w:szCs w:val="20"/>
        </w:rPr>
        <w:t xml:space="preserve">. </w:t>
      </w:r>
    </w:p>
    <w:p w:rsidR="00B54E7E" w:rsidRPr="00B54E7E" w:rsidRDefault="00B54E7E" w:rsidP="00B54E7E">
      <w:pPr>
        <w:pStyle w:val="pkt"/>
        <w:numPr>
          <w:ilvl w:val="0"/>
          <w:numId w:val="15"/>
        </w:numPr>
        <w:spacing w:line="276" w:lineRule="auto"/>
        <w:ind w:left="426" w:hanging="426"/>
        <w:contextualSpacing/>
        <w:rPr>
          <w:rFonts w:ascii="Arial" w:hAnsi="Arial" w:cs="Arial"/>
          <w:sz w:val="20"/>
          <w:szCs w:val="20"/>
        </w:rPr>
      </w:pPr>
      <w:r w:rsidRPr="00B54E7E">
        <w:rPr>
          <w:rFonts w:ascii="Arial" w:hAnsi="Arial" w:cs="Arial"/>
          <w:sz w:val="20"/>
          <w:szCs w:val="20"/>
        </w:rPr>
        <w:t>Wymagania techniczne i organizacyjne korzystania z platformy zakupowej określa regulamin platformy zakupowej (dostępny pod adresem internetowym</w:t>
      </w:r>
      <w:r w:rsidRPr="00B54E7E">
        <w:rPr>
          <w:rFonts w:ascii="Arial" w:hAnsi="Arial" w:cs="Arial"/>
          <w:sz w:val="20"/>
          <w:szCs w:val="20"/>
          <w:lang w:val="pl-PL"/>
        </w:rPr>
        <w:t>:</w:t>
      </w:r>
      <w:r w:rsidRPr="00B54E7E">
        <w:rPr>
          <w:rFonts w:ascii="Arial" w:hAnsi="Arial" w:cs="Arial"/>
          <w:sz w:val="20"/>
          <w:szCs w:val="20"/>
        </w:rPr>
        <w:t xml:space="preserve"> </w:t>
      </w:r>
      <w:hyperlink r:id="rId17" w:history="1">
        <w:r w:rsidRPr="00B54E7E">
          <w:rPr>
            <w:rStyle w:val="Hipercze"/>
            <w:rFonts w:ascii="Arial" w:hAnsi="Arial" w:cs="Arial"/>
            <w:sz w:val="20"/>
            <w:szCs w:val="20"/>
          </w:rPr>
          <w:t>https://platformazakupowa.pl/strona/1-regulamin</w:t>
        </w:r>
      </w:hyperlink>
      <w:r w:rsidRPr="00B54E7E">
        <w:rPr>
          <w:rFonts w:ascii="Arial" w:hAnsi="Arial" w:cs="Arial"/>
          <w:sz w:val="20"/>
          <w:szCs w:val="20"/>
          <w:lang w:val="pl-PL"/>
        </w:rPr>
        <w:t xml:space="preserve">). </w:t>
      </w:r>
    </w:p>
    <w:p w:rsidR="00B54E7E" w:rsidRPr="00B54E7E" w:rsidRDefault="00B54E7E" w:rsidP="00B54E7E">
      <w:pPr>
        <w:pStyle w:val="pkt"/>
        <w:spacing w:line="276" w:lineRule="auto"/>
        <w:ind w:left="426" w:hanging="426"/>
        <w:contextualSpacing/>
        <w:rPr>
          <w:rFonts w:ascii="Arial" w:hAnsi="Arial" w:cs="Arial"/>
          <w:color w:val="C45911" w:themeColor="accent2" w:themeShade="BF"/>
          <w:sz w:val="20"/>
          <w:szCs w:val="20"/>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0" w:name="_Toc516211845"/>
      <w:bookmarkStart w:id="21" w:name="_Toc70602548"/>
      <w:bookmarkStart w:id="22" w:name="_Toc144289109"/>
      <w:r w:rsidRPr="00B54E7E">
        <w:rPr>
          <w:b/>
          <w:color w:val="385088"/>
          <w:sz w:val="20"/>
          <w:szCs w:val="20"/>
        </w:rPr>
        <w:t>VI. Wskazanie osób uprawnionych do porozumiewania się z Wykonawcami</w:t>
      </w:r>
      <w:bookmarkEnd w:id="20"/>
      <w:bookmarkEnd w:id="21"/>
      <w:bookmarkEnd w:id="22"/>
    </w:p>
    <w:p w:rsidR="00B54E7E" w:rsidRPr="00B54E7E" w:rsidRDefault="00B54E7E" w:rsidP="00B54E7E">
      <w:pPr>
        <w:pStyle w:val="pkt"/>
        <w:numPr>
          <w:ilvl w:val="0"/>
          <w:numId w:val="17"/>
        </w:numPr>
        <w:shd w:val="clear" w:color="auto" w:fill="FFFFFF"/>
        <w:spacing w:after="0" w:line="276" w:lineRule="auto"/>
        <w:ind w:left="426" w:hanging="426"/>
        <w:contextualSpacing/>
        <w:rPr>
          <w:rFonts w:ascii="Arial" w:hAnsi="Arial" w:cs="Arial"/>
          <w:sz w:val="20"/>
          <w:szCs w:val="20"/>
        </w:rPr>
      </w:pPr>
      <w:r w:rsidRPr="00B54E7E">
        <w:rPr>
          <w:rFonts w:ascii="Arial" w:hAnsi="Arial" w:cs="Arial"/>
          <w:sz w:val="20"/>
          <w:szCs w:val="20"/>
        </w:rPr>
        <w:t>Osob</w:t>
      </w:r>
      <w:r w:rsidRPr="00B54E7E">
        <w:rPr>
          <w:rFonts w:ascii="Arial" w:hAnsi="Arial" w:cs="Arial"/>
          <w:sz w:val="20"/>
          <w:szCs w:val="20"/>
          <w:lang w:val="pl-PL"/>
        </w:rPr>
        <w:t>ą</w:t>
      </w:r>
      <w:r w:rsidRPr="00B54E7E">
        <w:rPr>
          <w:rFonts w:ascii="Arial" w:hAnsi="Arial" w:cs="Arial"/>
          <w:sz w:val="20"/>
          <w:szCs w:val="20"/>
        </w:rPr>
        <w:t xml:space="preserve"> uprawnion</w:t>
      </w:r>
      <w:r w:rsidRPr="00B54E7E">
        <w:rPr>
          <w:rFonts w:ascii="Arial" w:hAnsi="Arial" w:cs="Arial"/>
          <w:sz w:val="20"/>
          <w:szCs w:val="20"/>
          <w:lang w:val="pl-PL"/>
        </w:rPr>
        <w:t>ą</w:t>
      </w:r>
      <w:r w:rsidRPr="00B54E7E">
        <w:rPr>
          <w:rFonts w:ascii="Arial" w:hAnsi="Arial" w:cs="Arial"/>
          <w:sz w:val="20"/>
          <w:szCs w:val="20"/>
        </w:rPr>
        <w:t xml:space="preserve"> do porozumiewania się z Wykonawcami są:</w:t>
      </w:r>
    </w:p>
    <w:p w:rsidR="00B54E7E" w:rsidRPr="00B54E7E" w:rsidRDefault="00B54E7E" w:rsidP="00B54E7E">
      <w:pPr>
        <w:pStyle w:val="pkt"/>
        <w:numPr>
          <w:ilvl w:val="1"/>
          <w:numId w:val="24"/>
        </w:numPr>
        <w:shd w:val="clear" w:color="auto" w:fill="FFFFFF"/>
        <w:spacing w:after="0" w:line="276" w:lineRule="auto"/>
        <w:ind w:left="709" w:hanging="426"/>
        <w:contextualSpacing/>
        <w:rPr>
          <w:rStyle w:val="Hipercze"/>
          <w:rFonts w:ascii="Arial" w:hAnsi="Arial" w:cs="Arial"/>
          <w:sz w:val="20"/>
          <w:szCs w:val="20"/>
          <w:lang w:val="pl-PL"/>
        </w:rPr>
      </w:pPr>
      <w:r w:rsidRPr="00B54E7E">
        <w:rPr>
          <w:rFonts w:ascii="Arial" w:hAnsi="Arial" w:cs="Arial"/>
          <w:sz w:val="20"/>
          <w:szCs w:val="20"/>
        </w:rPr>
        <w:t xml:space="preserve">W sprawach formalnych: p. </w:t>
      </w:r>
      <w:r w:rsidRPr="00B54E7E">
        <w:rPr>
          <w:rFonts w:ascii="Arial" w:hAnsi="Arial" w:cs="Arial"/>
          <w:sz w:val="20"/>
          <w:szCs w:val="20"/>
          <w:lang w:val="pl-PL"/>
        </w:rPr>
        <w:t xml:space="preserve">Anna Buczak, e-mail: </w:t>
      </w:r>
      <w:r w:rsidRPr="00B54E7E">
        <w:rPr>
          <w:rFonts w:ascii="Arial" w:hAnsi="Arial" w:cs="Arial"/>
          <w:sz w:val="20"/>
          <w:szCs w:val="20"/>
        </w:rPr>
        <w:t>zamowienia@kolejemalopolskie.com.pl</w:t>
      </w:r>
      <w:r w:rsidRPr="00B54E7E">
        <w:rPr>
          <w:rStyle w:val="Hipercze"/>
          <w:rFonts w:ascii="Arial" w:hAnsi="Arial" w:cs="Arial"/>
          <w:sz w:val="20"/>
          <w:szCs w:val="20"/>
          <w:lang w:val="pl-PL"/>
        </w:rPr>
        <w:t xml:space="preserve">. </w:t>
      </w:r>
    </w:p>
    <w:p w:rsidR="00B54E7E" w:rsidRPr="00B54E7E" w:rsidRDefault="00B54E7E" w:rsidP="00B54E7E">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3" w:name="_Toc516211846"/>
      <w:bookmarkStart w:id="24" w:name="_Toc70602549"/>
      <w:bookmarkStart w:id="25" w:name="_Toc144289110"/>
      <w:r w:rsidRPr="00B54E7E">
        <w:rPr>
          <w:b/>
          <w:color w:val="385088"/>
          <w:sz w:val="20"/>
          <w:szCs w:val="20"/>
        </w:rPr>
        <w:t>VII. Termin związania ofertą</w:t>
      </w:r>
      <w:bookmarkEnd w:id="23"/>
      <w:bookmarkEnd w:id="24"/>
      <w:bookmarkEnd w:id="25"/>
    </w:p>
    <w:p w:rsidR="00B54E7E" w:rsidRPr="00B54E7E" w:rsidRDefault="00B54E7E" w:rsidP="00B54E7E">
      <w:pPr>
        <w:pStyle w:val="pkt"/>
        <w:numPr>
          <w:ilvl w:val="0"/>
          <w:numId w:val="9"/>
        </w:numPr>
        <w:tabs>
          <w:tab w:val="clear" w:pos="360"/>
        </w:tabs>
        <w:spacing w:after="0" w:line="276" w:lineRule="auto"/>
        <w:ind w:left="426" w:hanging="426"/>
        <w:contextualSpacing/>
        <w:rPr>
          <w:rFonts w:ascii="Arial" w:hAnsi="Arial" w:cs="Arial"/>
          <w:b/>
          <w:sz w:val="20"/>
          <w:szCs w:val="20"/>
        </w:rPr>
      </w:pPr>
      <w:r w:rsidRPr="00B54E7E">
        <w:rPr>
          <w:rFonts w:ascii="Arial" w:hAnsi="Arial" w:cs="Arial"/>
          <w:sz w:val="20"/>
          <w:szCs w:val="20"/>
          <w:lang w:val="pl-PL"/>
        </w:rPr>
        <w:t>Wykonawca będzie związany złożoną ofertą do dnia</w:t>
      </w:r>
      <w:r w:rsidRPr="00B54E7E">
        <w:rPr>
          <w:rFonts w:ascii="Arial" w:hAnsi="Arial" w:cs="Arial"/>
          <w:b/>
          <w:sz w:val="20"/>
          <w:szCs w:val="20"/>
          <w:lang w:val="pl-PL"/>
        </w:rPr>
        <w:t xml:space="preserve"> 28.11.2023 r.</w:t>
      </w:r>
      <w:r w:rsidRPr="00B54E7E">
        <w:rPr>
          <w:rFonts w:ascii="Arial" w:hAnsi="Arial" w:cs="Arial"/>
          <w:sz w:val="20"/>
          <w:szCs w:val="20"/>
          <w:lang w:val="pl-PL"/>
        </w:rPr>
        <w:t xml:space="preserve"> </w:t>
      </w:r>
    </w:p>
    <w:p w:rsidR="00B54E7E" w:rsidRPr="00B54E7E" w:rsidRDefault="00B54E7E" w:rsidP="00B54E7E">
      <w:pPr>
        <w:pStyle w:val="pkt"/>
        <w:numPr>
          <w:ilvl w:val="0"/>
          <w:numId w:val="9"/>
        </w:numPr>
        <w:tabs>
          <w:tab w:val="clear" w:pos="360"/>
        </w:tabs>
        <w:spacing w:after="0" w:line="276" w:lineRule="auto"/>
        <w:ind w:left="426" w:hanging="426"/>
        <w:contextualSpacing/>
        <w:rPr>
          <w:rFonts w:ascii="Arial" w:hAnsi="Arial" w:cs="Arial"/>
          <w:sz w:val="20"/>
          <w:szCs w:val="20"/>
        </w:rPr>
      </w:pPr>
      <w:bookmarkStart w:id="26" w:name="_Toc70402020"/>
      <w:bookmarkStart w:id="27" w:name="_Toc71533546"/>
      <w:r w:rsidRPr="00B54E7E">
        <w:rPr>
          <w:rFonts w:ascii="Arial" w:hAnsi="Arial" w:cs="Arial"/>
          <w:sz w:val="20"/>
          <w:szCs w:val="20"/>
        </w:rPr>
        <w:t>Bieg terminu związania ofertą rozpoczyna się wraz z upływem terminu otwarcia ofert.</w:t>
      </w:r>
    </w:p>
    <w:p w:rsidR="00B54E7E" w:rsidRPr="00B54E7E" w:rsidRDefault="00B54E7E" w:rsidP="00B54E7E">
      <w:pPr>
        <w:pStyle w:val="pkt"/>
        <w:numPr>
          <w:ilvl w:val="0"/>
          <w:numId w:val="9"/>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B54E7E" w:rsidRPr="00B54E7E" w:rsidRDefault="00B54E7E" w:rsidP="00B54E7E">
      <w:pPr>
        <w:pStyle w:val="pkt"/>
        <w:numPr>
          <w:ilvl w:val="0"/>
          <w:numId w:val="9"/>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B54E7E">
        <w:rPr>
          <w:rFonts w:ascii="Arial" w:hAnsi="Arial" w:cs="Arial"/>
          <w:sz w:val="20"/>
          <w:szCs w:val="20"/>
          <w:lang w:val="pl-PL"/>
        </w:rPr>
        <w:t>.</w:t>
      </w:r>
    </w:p>
    <w:p w:rsidR="00B54E7E" w:rsidRPr="00B54E7E" w:rsidRDefault="00B54E7E" w:rsidP="00B54E7E">
      <w:pPr>
        <w:pStyle w:val="pkt"/>
        <w:numPr>
          <w:ilvl w:val="0"/>
          <w:numId w:val="9"/>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B54E7E" w:rsidRPr="00B54E7E" w:rsidRDefault="00B54E7E" w:rsidP="00B54E7E">
      <w:pPr>
        <w:pStyle w:val="pkt"/>
        <w:spacing w:after="0" w:line="276" w:lineRule="auto"/>
        <w:ind w:left="426" w:firstLine="0"/>
        <w:contextualSpacing/>
        <w:rPr>
          <w:rFonts w:ascii="Arial" w:hAnsi="Arial" w:cs="Arial"/>
          <w:sz w:val="20"/>
          <w:szCs w:val="20"/>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after="60" w:line="240" w:lineRule="auto"/>
        <w:ind w:left="142"/>
        <w:rPr>
          <w:b/>
          <w:color w:val="385088"/>
          <w:sz w:val="20"/>
          <w:szCs w:val="20"/>
        </w:rPr>
      </w:pPr>
      <w:bookmarkStart w:id="28" w:name="_Toc516211847"/>
      <w:bookmarkStart w:id="29" w:name="_Toc70602550"/>
      <w:bookmarkStart w:id="30" w:name="_Toc144289111"/>
      <w:r w:rsidRPr="00B54E7E">
        <w:rPr>
          <w:b/>
          <w:color w:val="385088"/>
          <w:sz w:val="20"/>
          <w:szCs w:val="20"/>
        </w:rPr>
        <w:t>VIII. Wymagania dotyczące wadium</w:t>
      </w:r>
      <w:bookmarkEnd w:id="26"/>
      <w:bookmarkEnd w:id="27"/>
      <w:bookmarkEnd w:id="28"/>
      <w:bookmarkEnd w:id="29"/>
      <w:bookmarkEnd w:id="30"/>
    </w:p>
    <w:p w:rsidR="00B54E7E" w:rsidRPr="00B54E7E" w:rsidRDefault="00B54E7E" w:rsidP="00B54E7E">
      <w:pPr>
        <w:numPr>
          <w:ilvl w:val="0"/>
          <w:numId w:val="37"/>
        </w:numPr>
        <w:tabs>
          <w:tab w:val="clear" w:pos="0"/>
          <w:tab w:val="num" w:pos="284"/>
        </w:tabs>
        <w:suppressAutoHyphens/>
        <w:spacing w:after="60" w:line="240" w:lineRule="auto"/>
        <w:ind w:left="0" w:firstLine="0"/>
        <w:rPr>
          <w:rFonts w:eastAsia="Times New Roman"/>
          <w:color w:val="FF0000"/>
          <w:sz w:val="20"/>
          <w:szCs w:val="20"/>
          <w:lang w:val="x-none" w:eastAsia="ar-SA"/>
        </w:rPr>
      </w:pPr>
      <w:bookmarkStart w:id="31" w:name="_Hlk148687332"/>
      <w:bookmarkStart w:id="32" w:name="_Toc516211848"/>
      <w:bookmarkStart w:id="33" w:name="_Toc70602551"/>
      <w:bookmarkStart w:id="34" w:name="_Toc144289112"/>
      <w:r w:rsidRPr="00B54E7E">
        <w:rPr>
          <w:rFonts w:eastAsia="Times New Roman"/>
          <w:color w:val="000000" w:themeColor="text1"/>
          <w:sz w:val="20"/>
          <w:szCs w:val="20"/>
          <w:lang w:val="x-none" w:eastAsia="ar-SA"/>
        </w:rPr>
        <w:t>Wykonawca zobowiązany jest do wniesienia wadium w wysokości:</w:t>
      </w:r>
      <w:r w:rsidRPr="00B54E7E">
        <w:rPr>
          <w:rFonts w:eastAsia="Times New Roman"/>
          <w:color w:val="000000" w:themeColor="text1"/>
          <w:sz w:val="20"/>
          <w:szCs w:val="20"/>
          <w:lang w:eastAsia="ar-SA"/>
        </w:rPr>
        <w:t xml:space="preserve"> </w:t>
      </w:r>
      <w:r w:rsidRPr="00B54E7E">
        <w:rPr>
          <w:rFonts w:eastAsia="Times New Roman"/>
          <w:b/>
          <w:color w:val="000000" w:themeColor="text1"/>
          <w:sz w:val="20"/>
          <w:szCs w:val="20"/>
          <w:lang w:eastAsia="ar-SA"/>
        </w:rPr>
        <w:t xml:space="preserve">24 000,00 zł (słownie:  </w:t>
      </w:r>
      <w:r w:rsidRPr="00B54E7E">
        <w:rPr>
          <w:rFonts w:eastAsia="Times New Roman"/>
          <w:b/>
          <w:color w:val="000000" w:themeColor="text1"/>
          <w:sz w:val="20"/>
          <w:szCs w:val="20"/>
          <w:lang w:eastAsia="ar-SA"/>
        </w:rPr>
        <w:br/>
        <w:t xml:space="preserve">     dwadzieścia cztery tysiące złotych 00/100)</w:t>
      </w:r>
    </w:p>
    <w:bookmarkEnd w:id="31"/>
    <w:p w:rsidR="00B54E7E" w:rsidRPr="00B54E7E" w:rsidRDefault="00B54E7E" w:rsidP="00B54E7E">
      <w:pPr>
        <w:numPr>
          <w:ilvl w:val="0"/>
          <w:numId w:val="37"/>
        </w:numPr>
        <w:tabs>
          <w:tab w:val="num" w:pos="284"/>
        </w:tabs>
        <w:suppressAutoHyphens/>
        <w:spacing w:after="60" w:line="240" w:lineRule="auto"/>
        <w:ind w:left="0" w:firstLine="0"/>
        <w:rPr>
          <w:rFonts w:eastAsia="Times New Roman"/>
          <w:color w:val="000000" w:themeColor="text1"/>
          <w:sz w:val="20"/>
          <w:szCs w:val="20"/>
          <w:lang w:val="x-none" w:eastAsia="ar-SA"/>
        </w:rPr>
      </w:pPr>
      <w:r w:rsidRPr="00B54E7E">
        <w:rPr>
          <w:rFonts w:eastAsia="Times New Roman"/>
          <w:color w:val="000000" w:themeColor="text1"/>
          <w:sz w:val="20"/>
          <w:szCs w:val="20"/>
          <w:lang w:val="x-none" w:eastAsia="ar-SA"/>
        </w:rPr>
        <w:t xml:space="preserve">Wadium może być wniesione w jednej lub kilku następujących formach tj.: </w:t>
      </w:r>
    </w:p>
    <w:p w:rsidR="00B54E7E" w:rsidRPr="00B54E7E" w:rsidRDefault="00B54E7E" w:rsidP="00B54E7E">
      <w:pPr>
        <w:numPr>
          <w:ilvl w:val="2"/>
          <w:numId w:val="38"/>
        </w:numPr>
        <w:suppressAutoHyphens/>
        <w:spacing w:after="80" w:line="240" w:lineRule="auto"/>
        <w:ind w:left="368" w:hanging="84"/>
        <w:rPr>
          <w:rFonts w:eastAsia="Times New Roman"/>
          <w:color w:val="000000" w:themeColor="text1"/>
          <w:sz w:val="20"/>
          <w:szCs w:val="20"/>
          <w:lang w:val="x-none" w:eastAsia="ar-SA"/>
        </w:rPr>
      </w:pPr>
      <w:r w:rsidRPr="00B54E7E">
        <w:rPr>
          <w:rFonts w:eastAsia="Times New Roman"/>
          <w:color w:val="000000" w:themeColor="text1"/>
          <w:sz w:val="20"/>
          <w:szCs w:val="20"/>
          <w:lang w:val="x-none" w:eastAsia="ar-SA"/>
        </w:rPr>
        <w:t xml:space="preserve">pieniądzu; </w:t>
      </w:r>
    </w:p>
    <w:p w:rsidR="00B54E7E" w:rsidRPr="00B54E7E" w:rsidRDefault="00B54E7E" w:rsidP="00B54E7E">
      <w:pPr>
        <w:numPr>
          <w:ilvl w:val="2"/>
          <w:numId w:val="38"/>
        </w:numPr>
        <w:suppressAutoHyphens/>
        <w:spacing w:after="80" w:line="240" w:lineRule="auto"/>
        <w:ind w:left="368" w:hanging="84"/>
        <w:rPr>
          <w:rFonts w:eastAsia="Times New Roman"/>
          <w:color w:val="000000" w:themeColor="text1"/>
          <w:sz w:val="20"/>
          <w:szCs w:val="20"/>
          <w:lang w:val="x-none" w:eastAsia="ar-SA"/>
        </w:rPr>
      </w:pPr>
      <w:r w:rsidRPr="00B54E7E">
        <w:rPr>
          <w:rFonts w:eastAsia="Times New Roman"/>
          <w:color w:val="000000" w:themeColor="text1"/>
          <w:sz w:val="20"/>
          <w:szCs w:val="20"/>
          <w:lang w:val="x-none" w:eastAsia="ar-SA"/>
        </w:rPr>
        <w:t xml:space="preserve">gwarancjach bankowych; </w:t>
      </w:r>
    </w:p>
    <w:p w:rsidR="00B54E7E" w:rsidRPr="00B54E7E" w:rsidRDefault="00B54E7E" w:rsidP="00B54E7E">
      <w:pPr>
        <w:numPr>
          <w:ilvl w:val="2"/>
          <w:numId w:val="38"/>
        </w:numPr>
        <w:suppressAutoHyphens/>
        <w:spacing w:after="80" w:line="240" w:lineRule="auto"/>
        <w:ind w:left="368" w:hanging="84"/>
        <w:rPr>
          <w:rFonts w:eastAsia="Times New Roman"/>
          <w:color w:val="000000" w:themeColor="text1"/>
          <w:sz w:val="20"/>
          <w:szCs w:val="20"/>
          <w:lang w:val="x-none" w:eastAsia="ar-SA"/>
        </w:rPr>
      </w:pPr>
      <w:r w:rsidRPr="00B54E7E">
        <w:rPr>
          <w:rFonts w:eastAsia="Times New Roman"/>
          <w:color w:val="000000" w:themeColor="text1"/>
          <w:sz w:val="20"/>
          <w:szCs w:val="20"/>
          <w:lang w:val="x-none" w:eastAsia="ar-SA"/>
        </w:rPr>
        <w:t xml:space="preserve">gwarancjach ubezpieczeniowych; </w:t>
      </w:r>
    </w:p>
    <w:p w:rsidR="00B54E7E" w:rsidRPr="00B54E7E" w:rsidRDefault="00B54E7E" w:rsidP="00B54E7E">
      <w:pPr>
        <w:numPr>
          <w:ilvl w:val="2"/>
          <w:numId w:val="38"/>
        </w:numPr>
        <w:suppressAutoHyphens/>
        <w:spacing w:after="80" w:line="240" w:lineRule="auto"/>
        <w:ind w:left="709" w:hanging="425"/>
        <w:rPr>
          <w:rFonts w:eastAsia="Times New Roman"/>
          <w:color w:val="000000" w:themeColor="text1"/>
          <w:sz w:val="20"/>
          <w:szCs w:val="20"/>
          <w:lang w:val="x-none" w:eastAsia="ar-SA"/>
        </w:rPr>
      </w:pPr>
      <w:r w:rsidRPr="00B54E7E">
        <w:rPr>
          <w:rFonts w:eastAsia="Times New Roman"/>
          <w:color w:val="000000" w:themeColor="text1"/>
          <w:sz w:val="20"/>
          <w:szCs w:val="20"/>
          <w:lang w:val="x-none" w:eastAsia="ar-SA"/>
        </w:rPr>
        <w:t xml:space="preserve">poręczeniach udzielanych przez podmioty, o których mowa w </w:t>
      </w:r>
      <w:hyperlink w:anchor="/document/16888361?unitId=art(6(b))ust(5)pkt(2)&amp;cm=DOCUMENT" w:tgtFrame="_blank" w:history="1">
        <w:r w:rsidRPr="00B54E7E">
          <w:rPr>
            <w:rFonts w:eastAsia="Times New Roman"/>
            <w:color w:val="000000" w:themeColor="text1"/>
            <w:sz w:val="20"/>
            <w:szCs w:val="20"/>
            <w:lang w:val="x-none" w:eastAsia="ar-SA"/>
          </w:rPr>
          <w:t>art. 6b ust. 5 pkt 2</w:t>
        </w:r>
      </w:hyperlink>
      <w:r w:rsidRPr="00B54E7E">
        <w:rPr>
          <w:rFonts w:eastAsia="Times New Roman"/>
          <w:color w:val="000000" w:themeColor="text1"/>
          <w:sz w:val="20"/>
          <w:szCs w:val="20"/>
          <w:lang w:val="x-none" w:eastAsia="ar-SA"/>
        </w:rPr>
        <w:t xml:space="preserve"> ustawy z dnia 9 listopada 2000 r. o utworzeniu Polskiej Agencji Rozwoju Przedsiębiorczości (Dz. U. z 2020 r. poz. </w:t>
      </w:r>
      <w:r w:rsidRPr="00B54E7E">
        <w:rPr>
          <w:rFonts w:eastAsia="Times New Roman"/>
          <w:color w:val="000000" w:themeColor="text1"/>
          <w:sz w:val="20"/>
          <w:szCs w:val="20"/>
          <w:lang w:eastAsia="ar-SA"/>
        </w:rPr>
        <w:t>299, ze zm.</w:t>
      </w:r>
      <w:r w:rsidRPr="00B54E7E">
        <w:rPr>
          <w:rFonts w:eastAsia="Times New Roman"/>
          <w:color w:val="000000" w:themeColor="text1"/>
          <w:sz w:val="20"/>
          <w:szCs w:val="20"/>
          <w:lang w:val="x-none" w:eastAsia="ar-SA"/>
        </w:rPr>
        <w:t>).</w:t>
      </w:r>
    </w:p>
    <w:p w:rsidR="00B54E7E" w:rsidRPr="00B54E7E" w:rsidRDefault="00B54E7E" w:rsidP="00B54E7E">
      <w:pPr>
        <w:numPr>
          <w:ilvl w:val="0"/>
          <w:numId w:val="37"/>
        </w:numPr>
        <w:tabs>
          <w:tab w:val="clear" w:pos="0"/>
          <w:tab w:val="num" w:pos="284"/>
          <w:tab w:val="num" w:pos="426"/>
        </w:tabs>
        <w:suppressAutoHyphens/>
        <w:spacing w:after="80" w:line="240" w:lineRule="auto"/>
        <w:ind w:left="284" w:hanging="284"/>
        <w:rPr>
          <w:rFonts w:eastAsia="Times New Roman"/>
          <w:color w:val="000000" w:themeColor="text1"/>
          <w:sz w:val="20"/>
          <w:szCs w:val="20"/>
          <w:lang w:val="x-none" w:eastAsia="ar-SA"/>
        </w:rPr>
      </w:pPr>
      <w:r w:rsidRPr="00B54E7E">
        <w:rPr>
          <w:rFonts w:eastAsia="Times New Roman"/>
          <w:color w:val="000000" w:themeColor="text1"/>
          <w:sz w:val="20"/>
          <w:szCs w:val="20"/>
          <w:lang w:val="x-none" w:eastAsia="ar-SA"/>
        </w:rPr>
        <w:t>W przypadku wnoszenia wadium w pieniądzu</w:t>
      </w:r>
      <w:r w:rsidRPr="00B54E7E">
        <w:rPr>
          <w:rFonts w:eastAsia="Times New Roman"/>
          <w:color w:val="000000" w:themeColor="text1"/>
          <w:sz w:val="20"/>
          <w:szCs w:val="20"/>
          <w:lang w:eastAsia="ar-SA"/>
        </w:rPr>
        <w:t>,</w:t>
      </w:r>
      <w:r w:rsidRPr="00B54E7E">
        <w:rPr>
          <w:rFonts w:eastAsia="Times New Roman"/>
          <w:color w:val="000000" w:themeColor="text1"/>
          <w:sz w:val="20"/>
          <w:szCs w:val="20"/>
          <w:lang w:val="x-none" w:eastAsia="ar-SA"/>
        </w:rPr>
        <w:t xml:space="preserve"> </w:t>
      </w:r>
      <w:r w:rsidRPr="00B54E7E">
        <w:rPr>
          <w:rFonts w:eastAsia="Times New Roman"/>
          <w:color w:val="000000" w:themeColor="text1"/>
          <w:sz w:val="20"/>
          <w:szCs w:val="20"/>
          <w:lang w:eastAsia="ar-SA"/>
        </w:rPr>
        <w:t xml:space="preserve">wadium </w:t>
      </w:r>
      <w:r w:rsidRPr="00B54E7E">
        <w:rPr>
          <w:rFonts w:eastAsia="Times New Roman"/>
          <w:color w:val="000000" w:themeColor="text1"/>
          <w:sz w:val="20"/>
          <w:szCs w:val="20"/>
          <w:lang w:val="x-none" w:eastAsia="ar-SA"/>
        </w:rPr>
        <w:t xml:space="preserve">należy wpłacić </w:t>
      </w:r>
      <w:r w:rsidRPr="00B54E7E">
        <w:rPr>
          <w:rFonts w:eastAsia="Times New Roman"/>
          <w:color w:val="000000" w:themeColor="text1"/>
          <w:sz w:val="20"/>
          <w:szCs w:val="20"/>
          <w:lang w:eastAsia="ar-SA"/>
        </w:rPr>
        <w:t xml:space="preserve">przelewem </w:t>
      </w:r>
      <w:r w:rsidRPr="00B54E7E">
        <w:rPr>
          <w:rFonts w:eastAsia="Times New Roman"/>
          <w:color w:val="000000" w:themeColor="text1"/>
          <w:sz w:val="20"/>
          <w:szCs w:val="20"/>
          <w:lang w:val="x-none" w:eastAsia="ar-SA"/>
        </w:rPr>
        <w:t xml:space="preserve">na rachunek bankowy Zamawiającego nr: </w:t>
      </w:r>
      <w:r w:rsidRPr="00B54E7E">
        <w:rPr>
          <w:rFonts w:eastAsia="Times New Roman"/>
          <w:color w:val="000000" w:themeColor="text1"/>
          <w:sz w:val="20"/>
          <w:szCs w:val="20"/>
          <w:lang w:eastAsia="ar-SA"/>
        </w:rPr>
        <w:t xml:space="preserve">86 1240 6292 1111 0010 7719 0162 </w:t>
      </w:r>
      <w:r w:rsidRPr="00B54E7E">
        <w:rPr>
          <w:rFonts w:eastAsia="Times New Roman"/>
          <w:sz w:val="20"/>
          <w:szCs w:val="20"/>
          <w:lang w:eastAsia="ar-SA"/>
        </w:rPr>
        <w:t xml:space="preserve">(dla przelewów zagranicznych w PLN - IBAN): PL 86 1240 6292 1111 0010 7719 0162 SWIFT CODE: PKOPPLPW </w:t>
      </w:r>
      <w:r w:rsidRPr="00B54E7E">
        <w:rPr>
          <w:rFonts w:eastAsia="Times New Roman"/>
          <w:color w:val="000000" w:themeColor="text1"/>
          <w:sz w:val="20"/>
          <w:szCs w:val="20"/>
          <w:lang w:val="x-none" w:eastAsia="ar-SA"/>
        </w:rPr>
        <w:t xml:space="preserve">z dopiskiem „Wadium do zabezpieczenia oferty </w:t>
      </w:r>
      <w:r w:rsidRPr="00B54E7E">
        <w:rPr>
          <w:rFonts w:eastAsia="Times New Roman"/>
          <w:color w:val="000000" w:themeColor="text1"/>
          <w:sz w:val="20"/>
          <w:szCs w:val="20"/>
          <w:lang w:eastAsia="ar-SA"/>
        </w:rPr>
        <w:t xml:space="preserve">złożonej przez ……., </w:t>
      </w:r>
      <w:r w:rsidRPr="00B54E7E">
        <w:rPr>
          <w:rFonts w:eastAsia="Times New Roman"/>
          <w:color w:val="000000" w:themeColor="text1"/>
          <w:sz w:val="20"/>
          <w:szCs w:val="20"/>
          <w:lang w:val="x-none" w:eastAsia="ar-SA"/>
        </w:rPr>
        <w:t xml:space="preserve">znak sprawy </w:t>
      </w:r>
      <w:r w:rsidRPr="00B54E7E">
        <w:rPr>
          <w:rFonts w:eastAsia="Times New Roman"/>
          <w:color w:val="000000" w:themeColor="text1"/>
          <w:sz w:val="20"/>
          <w:szCs w:val="20"/>
          <w:lang w:eastAsia="ar-SA"/>
        </w:rPr>
        <w:t>DZ.26.379.2023</w:t>
      </w:r>
      <w:r w:rsidRPr="00B54E7E">
        <w:rPr>
          <w:rFonts w:eastAsia="Times New Roman"/>
          <w:color w:val="000000" w:themeColor="text1"/>
          <w:sz w:val="20"/>
          <w:szCs w:val="20"/>
          <w:lang w:val="x-none" w:eastAsia="ar-SA"/>
        </w:rPr>
        <w:t>”</w:t>
      </w:r>
      <w:r w:rsidRPr="00B54E7E">
        <w:rPr>
          <w:rFonts w:eastAsia="Times New Roman"/>
          <w:color w:val="000000" w:themeColor="text1"/>
          <w:sz w:val="20"/>
          <w:szCs w:val="20"/>
          <w:lang w:eastAsia="ar-SA"/>
        </w:rPr>
        <w:t xml:space="preserve">. </w:t>
      </w:r>
      <w:r w:rsidRPr="00B54E7E">
        <w:rPr>
          <w:rFonts w:eastAsia="Times New Roman"/>
          <w:color w:val="000000" w:themeColor="text1"/>
          <w:sz w:val="20"/>
          <w:szCs w:val="20"/>
          <w:lang w:val="x-none" w:eastAsia="ar-SA"/>
        </w:rPr>
        <w:t>Wadium wniesione w pieniądzu Zamawiający przechowuje na rachunku bankowym</w:t>
      </w:r>
      <w:r w:rsidRPr="00B54E7E">
        <w:rPr>
          <w:rFonts w:eastAsia="Times New Roman"/>
          <w:color w:val="000000" w:themeColor="text1"/>
          <w:sz w:val="20"/>
          <w:szCs w:val="20"/>
          <w:lang w:eastAsia="ar-SA"/>
        </w:rPr>
        <w:t xml:space="preserve">. </w:t>
      </w:r>
    </w:p>
    <w:p w:rsidR="00B54E7E" w:rsidRPr="00B54E7E" w:rsidRDefault="00B54E7E" w:rsidP="00B54E7E">
      <w:pPr>
        <w:numPr>
          <w:ilvl w:val="0"/>
          <w:numId w:val="37"/>
        </w:numPr>
        <w:tabs>
          <w:tab w:val="clear" w:pos="0"/>
          <w:tab w:val="num" w:pos="284"/>
          <w:tab w:val="num" w:pos="426"/>
        </w:tabs>
        <w:suppressAutoHyphens/>
        <w:spacing w:after="80" w:line="240" w:lineRule="auto"/>
        <w:ind w:left="284" w:hanging="284"/>
        <w:rPr>
          <w:rFonts w:eastAsia="Times New Roman"/>
          <w:sz w:val="20"/>
          <w:szCs w:val="20"/>
          <w:lang w:val="x-none" w:eastAsia="ar-SA"/>
        </w:rPr>
      </w:pPr>
      <w:r w:rsidRPr="00B54E7E">
        <w:rPr>
          <w:rFonts w:eastAsia="Times New Roman"/>
          <w:sz w:val="20"/>
          <w:szCs w:val="20"/>
          <w:lang w:eastAsia="ar-SA"/>
        </w:rPr>
        <w:t xml:space="preserve">W przypadku dokonywania przelewu środków w walucie innej niż PLN na Wykonawcy spoczywa obowiązek zlecenia we własnym banku przewalutowania kwoty przelanych środków. Koszty operacji bankowej ponosi Wykonawca. </w:t>
      </w:r>
      <w:r w:rsidRPr="00B54E7E">
        <w:rPr>
          <w:rFonts w:eastAsia="Times New Roman"/>
          <w:sz w:val="20"/>
          <w:szCs w:val="20"/>
          <w:lang w:val="x-none" w:eastAsia="ar-SA"/>
        </w:rPr>
        <w:t>Wadium wnoszone w pieniądzu musi zostać zaksięgowane na rachunku bankowym Zamawiającego przed upływem terminu składania ofert.</w:t>
      </w:r>
      <w:r w:rsidRPr="00B54E7E">
        <w:rPr>
          <w:rFonts w:eastAsia="Times New Roman"/>
          <w:sz w:val="20"/>
          <w:szCs w:val="20"/>
          <w:lang w:eastAsia="ar-SA"/>
        </w:rPr>
        <w:t xml:space="preserve"> </w:t>
      </w:r>
    </w:p>
    <w:p w:rsidR="00B54E7E" w:rsidRPr="00B54E7E" w:rsidRDefault="00B54E7E" w:rsidP="00B54E7E">
      <w:pPr>
        <w:numPr>
          <w:ilvl w:val="0"/>
          <w:numId w:val="37"/>
        </w:numPr>
        <w:tabs>
          <w:tab w:val="clear" w:pos="0"/>
          <w:tab w:val="num" w:pos="284"/>
        </w:tabs>
        <w:suppressAutoHyphens/>
        <w:spacing w:after="80" w:line="240" w:lineRule="auto"/>
        <w:ind w:left="284" w:hanging="284"/>
        <w:rPr>
          <w:rFonts w:eastAsia="Times New Roman"/>
          <w:sz w:val="20"/>
          <w:szCs w:val="20"/>
          <w:lang w:val="x-none" w:eastAsia="ar-SA"/>
        </w:rPr>
      </w:pPr>
      <w:r w:rsidRPr="00B54E7E">
        <w:rPr>
          <w:rFonts w:eastAsia="Times New Roman"/>
          <w:sz w:val="20"/>
          <w:szCs w:val="20"/>
          <w:lang w:val="x-none" w:eastAsia="ar-SA"/>
        </w:rPr>
        <w:t>Jeżeli wadium jest wnoszone w formie gwarancji lub poręczenia, Wykonawca przekazuje Zamawiającemu oryginał gwarancji lub poręczenia, w postaci elektronicznej.</w:t>
      </w:r>
      <w:r w:rsidRPr="00B54E7E">
        <w:rPr>
          <w:rFonts w:eastAsia="Times New Roman"/>
          <w:sz w:val="20"/>
          <w:szCs w:val="20"/>
          <w:lang w:eastAsia="ar-SA"/>
        </w:rPr>
        <w:t xml:space="preserve"> Dokument potwierdzający wniesienie wadium w formie niepieniężnej musi zostać dołączony do oferty. </w:t>
      </w:r>
    </w:p>
    <w:p w:rsidR="00B54E7E" w:rsidRPr="00B54E7E" w:rsidRDefault="00B54E7E" w:rsidP="00B54E7E">
      <w:pPr>
        <w:numPr>
          <w:ilvl w:val="0"/>
          <w:numId w:val="37"/>
        </w:numPr>
        <w:tabs>
          <w:tab w:val="clear" w:pos="0"/>
          <w:tab w:val="num" w:pos="284"/>
          <w:tab w:val="num" w:pos="426"/>
        </w:tabs>
        <w:suppressAutoHyphens/>
        <w:spacing w:after="80" w:line="240" w:lineRule="auto"/>
        <w:ind w:left="284" w:hanging="284"/>
        <w:rPr>
          <w:rFonts w:eastAsia="Times New Roman"/>
          <w:sz w:val="20"/>
          <w:szCs w:val="20"/>
          <w:lang w:val="x-none" w:eastAsia="ar-SA"/>
        </w:rPr>
      </w:pPr>
      <w:r w:rsidRPr="00B54E7E">
        <w:rPr>
          <w:rFonts w:eastAsia="Times New Roman"/>
          <w:sz w:val="20"/>
          <w:szCs w:val="20"/>
          <w:lang w:eastAsia="ar-SA"/>
        </w:rPr>
        <w:lastRenderedPageBreak/>
        <w:t>Wadium</w:t>
      </w:r>
      <w:r w:rsidRPr="00B54E7E">
        <w:rPr>
          <w:rFonts w:eastAsia="Times New Roman"/>
          <w:bCs/>
          <w:sz w:val="20"/>
          <w:szCs w:val="20"/>
          <w:lang w:val="x-none" w:eastAsia="ar-SA"/>
        </w:rPr>
        <w:t xml:space="preserve"> </w:t>
      </w:r>
      <w:r w:rsidRPr="00B54E7E">
        <w:rPr>
          <w:rFonts w:eastAsia="Times New Roman"/>
          <w:sz w:val="20"/>
          <w:szCs w:val="20"/>
          <w:lang w:val="x-none" w:eastAsia="ar-SA"/>
        </w:rPr>
        <w:t>w formie gwarancji lub poręczenia</w:t>
      </w:r>
      <w:r w:rsidRPr="00B54E7E">
        <w:rPr>
          <w:rFonts w:eastAsia="Times New Roman"/>
          <w:bCs/>
          <w:sz w:val="20"/>
          <w:szCs w:val="20"/>
          <w:lang w:val="x-none" w:eastAsia="ar-SA"/>
        </w:rPr>
        <w:t xml:space="preserve"> powinno być </w:t>
      </w:r>
      <w:r w:rsidRPr="00B54E7E">
        <w:rPr>
          <w:rFonts w:eastAsia="Times New Roman"/>
          <w:sz w:val="20"/>
          <w:szCs w:val="20"/>
          <w:lang w:eastAsia="ar-SA"/>
        </w:rPr>
        <w:t xml:space="preserve">sporządzone w języku polskim pod rygorem nieważności i </w:t>
      </w:r>
      <w:r w:rsidRPr="00B54E7E">
        <w:rPr>
          <w:rFonts w:eastAsia="Times New Roman"/>
          <w:bCs/>
          <w:sz w:val="20"/>
          <w:szCs w:val="20"/>
          <w:lang w:val="x-none" w:eastAsia="ar-SA"/>
        </w:rPr>
        <w:t>wystawion</w:t>
      </w:r>
      <w:r w:rsidRPr="00B54E7E">
        <w:rPr>
          <w:rFonts w:eastAsia="Times New Roman"/>
          <w:sz w:val="20"/>
          <w:szCs w:val="20"/>
          <w:lang w:eastAsia="ar-SA"/>
        </w:rPr>
        <w:t>e</w:t>
      </w:r>
      <w:r w:rsidRPr="00B54E7E">
        <w:rPr>
          <w:rFonts w:eastAsia="Times New Roman"/>
          <w:bCs/>
          <w:sz w:val="20"/>
          <w:szCs w:val="20"/>
          <w:lang w:val="x-none" w:eastAsia="ar-SA"/>
        </w:rPr>
        <w:t xml:space="preserve"> na beneficjenta: </w:t>
      </w:r>
      <w:r w:rsidRPr="00B54E7E">
        <w:rPr>
          <w:rFonts w:eastAsia="Times New Roman"/>
          <w:sz w:val="20"/>
          <w:szCs w:val="20"/>
          <w:lang w:val="x-none" w:eastAsia="ar-SA"/>
        </w:rPr>
        <w:t xml:space="preserve">„Koleje Małopolskie”  sp. z o.o., ul. </w:t>
      </w:r>
      <w:r w:rsidRPr="00B54E7E">
        <w:rPr>
          <w:rFonts w:eastAsia="Times New Roman"/>
          <w:sz w:val="20"/>
          <w:szCs w:val="20"/>
          <w:lang w:eastAsia="ar-SA"/>
        </w:rPr>
        <w:t>Wodna 2</w:t>
      </w:r>
      <w:r w:rsidRPr="00B54E7E">
        <w:rPr>
          <w:rFonts w:eastAsia="Times New Roman"/>
          <w:bCs/>
          <w:sz w:val="20"/>
          <w:szCs w:val="20"/>
          <w:lang w:eastAsia="ar-SA"/>
        </w:rPr>
        <w:t xml:space="preserve">, </w:t>
      </w:r>
      <w:r w:rsidRPr="00B54E7E">
        <w:rPr>
          <w:rFonts w:eastAsia="Times New Roman"/>
          <w:sz w:val="20"/>
          <w:szCs w:val="20"/>
          <w:lang w:eastAsia="ar-SA"/>
        </w:rPr>
        <w:t>30-556</w:t>
      </w:r>
      <w:r w:rsidRPr="00B54E7E">
        <w:rPr>
          <w:rFonts w:eastAsia="Times New Roman"/>
          <w:sz w:val="20"/>
          <w:szCs w:val="20"/>
          <w:lang w:val="x-none" w:eastAsia="ar-SA"/>
        </w:rPr>
        <w:t xml:space="preserve"> Kraków</w:t>
      </w:r>
      <w:r w:rsidRPr="00B54E7E">
        <w:rPr>
          <w:rFonts w:eastAsia="Times New Roman"/>
          <w:sz w:val="20"/>
          <w:szCs w:val="20"/>
          <w:lang w:eastAsia="ar-SA"/>
        </w:rPr>
        <w:t>.</w:t>
      </w:r>
    </w:p>
    <w:p w:rsidR="00B54E7E" w:rsidRPr="00B54E7E" w:rsidRDefault="00B54E7E" w:rsidP="00B54E7E">
      <w:pPr>
        <w:numPr>
          <w:ilvl w:val="0"/>
          <w:numId w:val="37"/>
        </w:numPr>
        <w:tabs>
          <w:tab w:val="clear" w:pos="0"/>
          <w:tab w:val="num" w:pos="284"/>
        </w:tabs>
        <w:suppressAutoHyphens/>
        <w:spacing w:after="80" w:line="240" w:lineRule="auto"/>
        <w:ind w:left="284" w:hanging="284"/>
        <w:rPr>
          <w:rFonts w:eastAsia="Times New Roman"/>
          <w:bCs/>
          <w:sz w:val="20"/>
          <w:szCs w:val="20"/>
          <w:lang w:val="x-none" w:eastAsia="ar-SA"/>
        </w:rPr>
      </w:pPr>
      <w:r w:rsidRPr="00B54E7E">
        <w:rPr>
          <w:rFonts w:eastAsia="Times New Roman"/>
          <w:sz w:val="20"/>
          <w:szCs w:val="20"/>
          <w:lang w:eastAsia="ar-SA"/>
        </w:rPr>
        <w:t>Siedziba</w:t>
      </w:r>
      <w:r w:rsidRPr="00B54E7E">
        <w:rPr>
          <w:rFonts w:eastAsia="Times New Roman"/>
          <w:sz w:val="20"/>
          <w:szCs w:val="20"/>
          <w:lang w:val="x-none" w:eastAsia="ar-SA"/>
        </w:rPr>
        <w:t xml:space="preserve">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r w:rsidRPr="00B54E7E">
        <w:rPr>
          <w:rFonts w:eastAsia="Times New Roman"/>
          <w:sz w:val="20"/>
          <w:szCs w:val="20"/>
          <w:lang w:eastAsia="ar-SA"/>
        </w:rPr>
        <w:t>.</w:t>
      </w:r>
    </w:p>
    <w:p w:rsidR="00B54E7E" w:rsidRPr="00B54E7E" w:rsidRDefault="00B54E7E" w:rsidP="00B54E7E">
      <w:pPr>
        <w:numPr>
          <w:ilvl w:val="0"/>
          <w:numId w:val="37"/>
        </w:numPr>
        <w:tabs>
          <w:tab w:val="clear" w:pos="0"/>
          <w:tab w:val="num" w:pos="284"/>
        </w:tabs>
        <w:suppressAutoHyphens/>
        <w:spacing w:after="80" w:line="240" w:lineRule="auto"/>
        <w:ind w:left="284" w:hanging="284"/>
        <w:rPr>
          <w:rFonts w:eastAsia="Times New Roman"/>
          <w:sz w:val="20"/>
          <w:szCs w:val="20"/>
          <w:lang w:val="x-none" w:eastAsia="ar-SA"/>
        </w:rPr>
      </w:pPr>
      <w:r w:rsidRPr="00B54E7E">
        <w:rPr>
          <w:rFonts w:eastAsia="Times New Roman"/>
          <w:sz w:val="20"/>
          <w:szCs w:val="20"/>
          <w:lang w:eastAsia="ar-SA"/>
        </w:rPr>
        <w:t>Wadium</w:t>
      </w:r>
      <w:r w:rsidRPr="00B54E7E">
        <w:rPr>
          <w:rFonts w:eastAsia="Times New Roman"/>
          <w:bCs/>
          <w:sz w:val="20"/>
          <w:szCs w:val="20"/>
          <w:lang w:val="x-none" w:eastAsia="ar-SA"/>
        </w:rPr>
        <w:t xml:space="preserve"> </w:t>
      </w:r>
      <w:r w:rsidRPr="00B54E7E">
        <w:rPr>
          <w:rFonts w:eastAsia="Times New Roman"/>
          <w:sz w:val="20"/>
          <w:szCs w:val="20"/>
          <w:lang w:val="x-none" w:eastAsia="ar-SA"/>
        </w:rPr>
        <w:t>w formie gwarancji lub poręczenia</w:t>
      </w:r>
      <w:r w:rsidRPr="00B54E7E">
        <w:rPr>
          <w:rFonts w:eastAsia="Times New Roman"/>
          <w:bCs/>
          <w:sz w:val="20"/>
          <w:szCs w:val="20"/>
          <w:lang w:val="x-none" w:eastAsia="ar-SA"/>
        </w:rPr>
        <w:t xml:space="preserve"> powinn</w:t>
      </w:r>
      <w:r w:rsidRPr="00B54E7E">
        <w:rPr>
          <w:rFonts w:eastAsia="Times New Roman"/>
          <w:sz w:val="20"/>
          <w:szCs w:val="20"/>
          <w:lang w:eastAsia="ar-SA"/>
        </w:rPr>
        <w:t>o</w:t>
      </w:r>
      <w:r w:rsidRPr="00B54E7E">
        <w:rPr>
          <w:rFonts w:eastAsia="Times New Roman"/>
          <w:bCs/>
          <w:sz w:val="20"/>
          <w:szCs w:val="20"/>
          <w:lang w:val="x-none" w:eastAsia="ar-SA"/>
        </w:rPr>
        <w:t xml:space="preserve"> być nieodwołalne, bezwarunkowe i płatne na pierwsze żądanie </w:t>
      </w:r>
      <w:r w:rsidRPr="00B54E7E">
        <w:rPr>
          <w:rFonts w:eastAsia="Times New Roman"/>
          <w:sz w:val="20"/>
          <w:szCs w:val="20"/>
          <w:lang w:eastAsia="ar-SA"/>
        </w:rPr>
        <w:t>Zamawiającego (b</w:t>
      </w:r>
      <w:proofErr w:type="spellStart"/>
      <w:r w:rsidRPr="00B54E7E">
        <w:rPr>
          <w:rFonts w:eastAsia="Times New Roman"/>
          <w:bCs/>
          <w:sz w:val="20"/>
          <w:szCs w:val="20"/>
          <w:lang w:val="x-none" w:eastAsia="ar-SA"/>
        </w:rPr>
        <w:t>eneficjenta</w:t>
      </w:r>
      <w:proofErr w:type="spellEnd"/>
      <w:r w:rsidRPr="00B54E7E">
        <w:rPr>
          <w:rFonts w:eastAsia="Times New Roman"/>
          <w:bCs/>
          <w:sz w:val="20"/>
          <w:szCs w:val="20"/>
          <w:lang w:val="x-none" w:eastAsia="ar-SA"/>
        </w:rPr>
        <w:t>)</w:t>
      </w:r>
      <w:r w:rsidRPr="00B54E7E">
        <w:rPr>
          <w:rFonts w:eastAsia="Times New Roman"/>
          <w:sz w:val="20"/>
          <w:szCs w:val="20"/>
          <w:lang w:eastAsia="ar-SA"/>
        </w:rPr>
        <w:t>.</w:t>
      </w:r>
    </w:p>
    <w:p w:rsidR="00B54E7E" w:rsidRPr="00B54E7E" w:rsidRDefault="00B54E7E" w:rsidP="00B54E7E">
      <w:pPr>
        <w:numPr>
          <w:ilvl w:val="0"/>
          <w:numId w:val="37"/>
        </w:numPr>
        <w:tabs>
          <w:tab w:val="clear" w:pos="0"/>
          <w:tab w:val="num" w:pos="284"/>
        </w:tabs>
        <w:suppressAutoHyphens/>
        <w:spacing w:after="80" w:line="240" w:lineRule="auto"/>
        <w:ind w:left="284" w:hanging="284"/>
        <w:rPr>
          <w:rFonts w:eastAsia="Times New Roman"/>
          <w:sz w:val="20"/>
          <w:szCs w:val="20"/>
          <w:lang w:val="x-none" w:eastAsia="ar-SA"/>
        </w:rPr>
      </w:pPr>
      <w:r w:rsidRPr="00B54E7E">
        <w:rPr>
          <w:rFonts w:eastAsia="Times New Roman"/>
          <w:sz w:val="20"/>
          <w:szCs w:val="20"/>
          <w:lang w:eastAsia="ar-SA"/>
        </w:rPr>
        <w:t>Jeżeli</w:t>
      </w:r>
      <w:r w:rsidRPr="00B54E7E">
        <w:rPr>
          <w:rFonts w:eastAsia="Times New Roman"/>
          <w:sz w:val="20"/>
          <w:szCs w:val="20"/>
          <w:lang w:val="x-none" w:eastAsia="ar-SA"/>
        </w:rPr>
        <w:t xml:space="preserve"> gwarancja/poręczenie ma zabezpieczać ofertę Wykonawców wspólnie ubiegających się 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rsidR="00B54E7E" w:rsidRPr="00B54E7E" w:rsidRDefault="00B54E7E" w:rsidP="00B54E7E">
      <w:pPr>
        <w:numPr>
          <w:ilvl w:val="0"/>
          <w:numId w:val="37"/>
        </w:numPr>
        <w:tabs>
          <w:tab w:val="clear" w:pos="0"/>
          <w:tab w:val="num" w:pos="284"/>
        </w:tabs>
        <w:suppressAutoHyphens/>
        <w:spacing w:after="80" w:line="240" w:lineRule="auto"/>
        <w:ind w:left="284" w:hanging="284"/>
        <w:rPr>
          <w:rFonts w:eastAsia="Times New Roman"/>
          <w:sz w:val="20"/>
          <w:szCs w:val="20"/>
          <w:lang w:val="x-none" w:eastAsia="ar-SA"/>
        </w:rPr>
      </w:pPr>
      <w:r w:rsidRPr="00B54E7E">
        <w:rPr>
          <w:rFonts w:eastAsia="Times New Roman"/>
          <w:sz w:val="20"/>
          <w:szCs w:val="20"/>
          <w:lang w:val="x-none" w:eastAsia="ar-SA"/>
        </w:rPr>
        <w:t>Wadium wnosi się przed upływem terminu składania ofert i utrzymuje nieprzerwanie do dnia upływu terminu związania ofertą</w:t>
      </w:r>
      <w:r w:rsidRPr="00B54E7E">
        <w:rPr>
          <w:rFonts w:eastAsia="Times New Roman"/>
          <w:sz w:val="20"/>
          <w:szCs w:val="20"/>
          <w:lang w:eastAsia="ar-SA"/>
        </w:rPr>
        <w:t>.</w:t>
      </w:r>
    </w:p>
    <w:p w:rsidR="00B54E7E" w:rsidRPr="00B54E7E" w:rsidRDefault="00B54E7E" w:rsidP="00B54E7E">
      <w:pPr>
        <w:numPr>
          <w:ilvl w:val="0"/>
          <w:numId w:val="37"/>
        </w:numPr>
        <w:tabs>
          <w:tab w:val="clear" w:pos="0"/>
          <w:tab w:val="num" w:pos="284"/>
        </w:tabs>
        <w:suppressAutoHyphens/>
        <w:spacing w:after="80" w:line="240" w:lineRule="auto"/>
        <w:ind w:left="284" w:hanging="284"/>
        <w:rPr>
          <w:rFonts w:eastAsia="Times New Roman"/>
          <w:sz w:val="20"/>
          <w:szCs w:val="20"/>
          <w:lang w:val="x-none" w:eastAsia="ar-SA"/>
        </w:rPr>
      </w:pPr>
      <w:r w:rsidRPr="00B54E7E">
        <w:rPr>
          <w:rFonts w:eastAsia="Times New Roman"/>
          <w:sz w:val="20"/>
          <w:szCs w:val="20"/>
          <w:lang w:val="x-none" w:eastAsia="ar-SA"/>
        </w:rPr>
        <w:t>Zamawiający zwraca wadium niezwłocznie, nie później jednak niż w terminie 7 dni od dnia wystąpienia jednej z okoliczności:</w:t>
      </w:r>
      <w:r w:rsidRPr="00B54E7E">
        <w:rPr>
          <w:rFonts w:eastAsia="Times New Roman"/>
          <w:sz w:val="20"/>
          <w:szCs w:val="20"/>
          <w:lang w:eastAsia="ar-SA"/>
        </w:rPr>
        <w:t xml:space="preserve"> </w:t>
      </w:r>
      <w:r w:rsidRPr="00B54E7E">
        <w:rPr>
          <w:sz w:val="20"/>
          <w:szCs w:val="20"/>
        </w:rPr>
        <w:t>upływu terminu związania ofertą, zawarcia umowy w sprawie zamówienia, unieważnienia postępowania.</w:t>
      </w:r>
    </w:p>
    <w:p w:rsidR="00B54E7E" w:rsidRPr="00B54E7E" w:rsidRDefault="00B54E7E" w:rsidP="00B54E7E">
      <w:pPr>
        <w:pStyle w:val="Akapitzlist"/>
        <w:keepNext/>
        <w:numPr>
          <w:ilvl w:val="0"/>
          <w:numId w:val="37"/>
        </w:numPr>
        <w:tabs>
          <w:tab w:val="num" w:pos="284"/>
        </w:tabs>
        <w:suppressAutoHyphens/>
        <w:spacing w:after="80" w:line="240" w:lineRule="auto"/>
        <w:rPr>
          <w:rFonts w:eastAsia="Times New Roman"/>
          <w:sz w:val="20"/>
          <w:szCs w:val="20"/>
          <w:lang w:val="x-none" w:eastAsia="ar-SA"/>
        </w:rPr>
      </w:pPr>
      <w:r w:rsidRPr="00B54E7E">
        <w:rPr>
          <w:rFonts w:eastAsia="Times New Roman"/>
          <w:sz w:val="20"/>
          <w:szCs w:val="20"/>
          <w:lang w:val="x-none" w:eastAsia="ar-SA"/>
        </w:rPr>
        <w:t>Zamawiający niezwłocznie zwraca</w:t>
      </w:r>
      <w:r w:rsidRPr="00B54E7E">
        <w:rPr>
          <w:rFonts w:eastAsia="Times New Roman"/>
          <w:sz w:val="20"/>
          <w:szCs w:val="20"/>
          <w:lang w:eastAsia="ar-SA"/>
        </w:rPr>
        <w:t xml:space="preserve"> </w:t>
      </w:r>
      <w:r w:rsidRPr="00B54E7E">
        <w:rPr>
          <w:rFonts w:eastAsia="Times New Roman"/>
          <w:sz w:val="20"/>
          <w:szCs w:val="20"/>
          <w:lang w:val="x-none" w:eastAsia="ar-SA"/>
        </w:rPr>
        <w:t xml:space="preserve">wadium </w:t>
      </w:r>
      <w:r w:rsidRPr="00B54E7E">
        <w:rPr>
          <w:rFonts w:eastAsia="Times New Roman"/>
          <w:sz w:val="20"/>
          <w:szCs w:val="20"/>
          <w:lang w:eastAsia="ar-SA"/>
        </w:rPr>
        <w:t xml:space="preserve">na wniosek </w:t>
      </w:r>
      <w:r w:rsidRPr="00B54E7E">
        <w:rPr>
          <w:rFonts w:eastAsia="Times New Roman"/>
          <w:sz w:val="20"/>
          <w:szCs w:val="20"/>
          <w:lang w:val="x-none" w:eastAsia="ar-SA"/>
        </w:rPr>
        <w:t>Wykonawcy:</w:t>
      </w:r>
    </w:p>
    <w:p w:rsidR="00B54E7E" w:rsidRPr="00B54E7E" w:rsidRDefault="00B54E7E" w:rsidP="00B54E7E">
      <w:pPr>
        <w:numPr>
          <w:ilvl w:val="2"/>
          <w:numId w:val="40"/>
        </w:numPr>
        <w:tabs>
          <w:tab w:val="left" w:pos="851"/>
        </w:tabs>
        <w:spacing w:after="80" w:line="240" w:lineRule="auto"/>
        <w:ind w:left="510" w:hanging="226"/>
        <w:contextualSpacing/>
        <w:rPr>
          <w:sz w:val="20"/>
          <w:szCs w:val="20"/>
        </w:rPr>
      </w:pPr>
      <w:r w:rsidRPr="00B54E7E">
        <w:rPr>
          <w:sz w:val="20"/>
          <w:szCs w:val="20"/>
        </w:rPr>
        <w:t>który wycofał ofertę przed upływem terminu składania ofert;</w:t>
      </w:r>
    </w:p>
    <w:p w:rsidR="00B54E7E" w:rsidRPr="00B54E7E" w:rsidRDefault="00B54E7E" w:rsidP="00B54E7E">
      <w:pPr>
        <w:numPr>
          <w:ilvl w:val="2"/>
          <w:numId w:val="40"/>
        </w:numPr>
        <w:tabs>
          <w:tab w:val="left" w:pos="851"/>
        </w:tabs>
        <w:spacing w:after="80" w:line="240" w:lineRule="auto"/>
        <w:ind w:left="510" w:hanging="226"/>
        <w:contextualSpacing/>
        <w:rPr>
          <w:sz w:val="20"/>
          <w:szCs w:val="20"/>
        </w:rPr>
      </w:pPr>
      <w:r w:rsidRPr="00B54E7E">
        <w:rPr>
          <w:sz w:val="20"/>
          <w:szCs w:val="20"/>
        </w:rPr>
        <w:t>który został wykluczony z postępowania;</w:t>
      </w:r>
    </w:p>
    <w:p w:rsidR="00B54E7E" w:rsidRPr="00B54E7E" w:rsidRDefault="00B54E7E" w:rsidP="00B54E7E">
      <w:pPr>
        <w:numPr>
          <w:ilvl w:val="2"/>
          <w:numId w:val="40"/>
        </w:numPr>
        <w:tabs>
          <w:tab w:val="left" w:pos="851"/>
        </w:tabs>
        <w:spacing w:after="80" w:line="271" w:lineRule="auto"/>
        <w:ind w:left="510" w:hanging="226"/>
        <w:rPr>
          <w:sz w:val="20"/>
          <w:szCs w:val="20"/>
        </w:rPr>
      </w:pPr>
      <w:r w:rsidRPr="00B54E7E">
        <w:rPr>
          <w:sz w:val="20"/>
          <w:szCs w:val="20"/>
        </w:rPr>
        <w:t>wpłacił wadium, a nie złożył oferty</w:t>
      </w:r>
    </w:p>
    <w:p w:rsidR="00B54E7E" w:rsidRPr="00B54E7E" w:rsidRDefault="00B54E7E" w:rsidP="00B54E7E">
      <w:pPr>
        <w:numPr>
          <w:ilvl w:val="0"/>
          <w:numId w:val="37"/>
        </w:numPr>
        <w:tabs>
          <w:tab w:val="clear" w:pos="0"/>
          <w:tab w:val="num" w:pos="284"/>
          <w:tab w:val="num" w:pos="426"/>
        </w:tabs>
        <w:suppressAutoHyphens/>
        <w:spacing w:after="80" w:line="271" w:lineRule="auto"/>
        <w:ind w:left="284" w:hanging="284"/>
        <w:rPr>
          <w:rFonts w:eastAsia="Times New Roman"/>
          <w:sz w:val="20"/>
          <w:szCs w:val="20"/>
          <w:lang w:val="x-none" w:eastAsia="ar-SA"/>
        </w:rPr>
      </w:pPr>
      <w:r w:rsidRPr="00B54E7E">
        <w:rPr>
          <w:rFonts w:eastAsia="Times New Roman"/>
          <w:sz w:val="20"/>
          <w:szCs w:val="20"/>
          <w:lang w:val="x-none" w:eastAsia="ar-SA"/>
        </w:rPr>
        <w:t xml:space="preserve">Złożenie wniosku o zwrot wadium, o którym mowa w pkt </w:t>
      </w:r>
      <w:r w:rsidRPr="00B54E7E">
        <w:rPr>
          <w:rFonts w:eastAsia="Times New Roman"/>
          <w:sz w:val="20"/>
          <w:szCs w:val="20"/>
          <w:lang w:eastAsia="ar-SA"/>
        </w:rPr>
        <w:t>12</w:t>
      </w:r>
      <w:r w:rsidRPr="00B54E7E">
        <w:rPr>
          <w:rFonts w:eastAsia="Times New Roman"/>
          <w:sz w:val="20"/>
          <w:szCs w:val="20"/>
          <w:lang w:val="x-none" w:eastAsia="ar-SA"/>
        </w:rPr>
        <w:t>, powoduje rozwiązanie stosunku prawnego z Wykonawcą.</w:t>
      </w:r>
    </w:p>
    <w:p w:rsidR="00B54E7E" w:rsidRPr="00B54E7E" w:rsidRDefault="00B54E7E" w:rsidP="00B54E7E">
      <w:pPr>
        <w:numPr>
          <w:ilvl w:val="0"/>
          <w:numId w:val="37"/>
        </w:numPr>
        <w:tabs>
          <w:tab w:val="clear" w:pos="0"/>
          <w:tab w:val="num" w:pos="284"/>
        </w:tabs>
        <w:suppressAutoHyphens/>
        <w:spacing w:after="80" w:line="240" w:lineRule="auto"/>
        <w:ind w:left="284" w:hanging="284"/>
        <w:rPr>
          <w:rFonts w:eastAsia="Times New Roman"/>
          <w:sz w:val="20"/>
          <w:szCs w:val="20"/>
          <w:lang w:val="x-none" w:eastAsia="ar-SA"/>
        </w:rPr>
      </w:pPr>
      <w:r w:rsidRPr="00B54E7E">
        <w:rPr>
          <w:rFonts w:eastAsia="Times New Roman"/>
          <w:sz w:val="20"/>
          <w:szCs w:val="20"/>
          <w:lang w:val="x-none" w:eastAsia="ar-SA"/>
        </w:rPr>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w:t>
      </w:r>
      <w:r w:rsidRPr="00B54E7E">
        <w:rPr>
          <w:rFonts w:eastAsia="Times New Roman"/>
          <w:sz w:val="20"/>
          <w:szCs w:val="20"/>
          <w:lang w:eastAsia="ar-SA"/>
        </w:rPr>
        <w:t xml:space="preserve"> </w:t>
      </w:r>
      <w:r w:rsidRPr="00B54E7E">
        <w:rPr>
          <w:rFonts w:eastAsia="Times New Roman"/>
          <w:sz w:val="20"/>
          <w:szCs w:val="20"/>
          <w:lang w:val="x-none" w:eastAsia="ar-SA"/>
        </w:rPr>
        <w:t>Zamawiający zwraca wadium wniesione w innej formie niż w pieniądzu poprzez złożenie gwarantowi lub poręczycielowi oświadczenia o zwolnieniu wadium.</w:t>
      </w:r>
    </w:p>
    <w:p w:rsidR="00B54E7E" w:rsidRPr="00B54E7E" w:rsidRDefault="00B54E7E" w:rsidP="00B54E7E">
      <w:pPr>
        <w:numPr>
          <w:ilvl w:val="0"/>
          <w:numId w:val="37"/>
        </w:numPr>
        <w:tabs>
          <w:tab w:val="clear" w:pos="0"/>
          <w:tab w:val="num" w:pos="284"/>
          <w:tab w:val="num" w:pos="426"/>
        </w:tabs>
        <w:suppressAutoHyphens/>
        <w:spacing w:after="80" w:line="240" w:lineRule="auto"/>
        <w:ind w:left="284" w:hanging="284"/>
        <w:rPr>
          <w:rFonts w:eastAsia="Times New Roman"/>
          <w:sz w:val="20"/>
          <w:szCs w:val="20"/>
          <w:lang w:val="x-none" w:eastAsia="ar-SA"/>
        </w:rPr>
      </w:pPr>
      <w:r w:rsidRPr="00B54E7E">
        <w:rPr>
          <w:rFonts w:eastAsia="Times New Roman"/>
          <w:sz w:val="20"/>
          <w:szCs w:val="20"/>
          <w:lang w:val="x-none" w:eastAsia="ar-SA"/>
        </w:rPr>
        <w:t>Zamawiający zatrzymuje wadium</w:t>
      </w:r>
      <w:r w:rsidRPr="00B54E7E">
        <w:rPr>
          <w:rFonts w:eastAsia="Times New Roman"/>
          <w:sz w:val="20"/>
          <w:szCs w:val="20"/>
          <w:lang w:eastAsia="ar-SA"/>
        </w:rPr>
        <w:t>, jeżeli Wykonawca, którego oferta została wybrana przez Zamawiającego w ramach wyboru najkorzystniejszej oferty:</w:t>
      </w:r>
    </w:p>
    <w:p w:rsidR="00B54E7E" w:rsidRPr="00B54E7E" w:rsidRDefault="00B54E7E" w:rsidP="00B54E7E">
      <w:pPr>
        <w:pStyle w:val="Akapitzlist"/>
        <w:numPr>
          <w:ilvl w:val="1"/>
          <w:numId w:val="45"/>
        </w:numPr>
        <w:tabs>
          <w:tab w:val="num" w:pos="284"/>
        </w:tabs>
        <w:suppressAutoHyphens/>
        <w:spacing w:after="80" w:line="240" w:lineRule="auto"/>
        <w:ind w:left="851" w:hanging="567"/>
        <w:rPr>
          <w:rFonts w:eastAsia="Times New Roman"/>
          <w:sz w:val="20"/>
          <w:szCs w:val="20"/>
          <w:lang w:val="x-none" w:eastAsia="ar-SA"/>
        </w:rPr>
      </w:pPr>
      <w:r w:rsidRPr="00B54E7E">
        <w:rPr>
          <w:rFonts w:eastAsia="Times New Roman"/>
          <w:sz w:val="20"/>
          <w:szCs w:val="20"/>
          <w:lang w:eastAsia="ar-SA"/>
        </w:rPr>
        <w:t>odmówił podpisania umowy w sprawie zamówienia na warunkach określonych w ofercie lub zawarcie umowy w sprawie zamówienia stało się niemożliwe z przyczyn leżących po stronie Wykonawcy;</w:t>
      </w:r>
    </w:p>
    <w:p w:rsidR="00B54E7E" w:rsidRPr="00B54E7E" w:rsidRDefault="00B54E7E" w:rsidP="00B54E7E">
      <w:pPr>
        <w:pStyle w:val="Akapitzlist"/>
        <w:numPr>
          <w:ilvl w:val="1"/>
          <w:numId w:val="47"/>
        </w:numPr>
        <w:tabs>
          <w:tab w:val="num" w:pos="284"/>
        </w:tabs>
        <w:suppressAutoHyphens/>
        <w:spacing w:after="80" w:line="240" w:lineRule="auto"/>
        <w:ind w:left="851" w:hanging="567"/>
        <w:rPr>
          <w:rFonts w:eastAsia="Times New Roman"/>
          <w:sz w:val="20"/>
          <w:szCs w:val="20"/>
          <w:lang w:val="x-none" w:eastAsia="ar-SA"/>
        </w:rPr>
      </w:pPr>
      <w:r w:rsidRPr="00B54E7E">
        <w:rPr>
          <w:rFonts w:eastAsia="Times New Roman"/>
          <w:sz w:val="20"/>
          <w:szCs w:val="20"/>
          <w:lang w:eastAsia="ar-SA"/>
        </w:rPr>
        <w:t>nie wniósł wymaganego zabezpieczenia należytego wykonania umowy w sprawie zamówienia.</w:t>
      </w:r>
    </w:p>
    <w:p w:rsidR="00B54E7E" w:rsidRPr="00B54E7E" w:rsidRDefault="00B54E7E" w:rsidP="00B54E7E">
      <w:pPr>
        <w:tabs>
          <w:tab w:val="num" w:pos="284"/>
        </w:tabs>
        <w:suppressAutoHyphens/>
        <w:spacing w:after="80" w:line="240" w:lineRule="auto"/>
        <w:rPr>
          <w:rFonts w:eastAsia="Times New Roman"/>
          <w:sz w:val="20"/>
          <w:szCs w:val="20"/>
          <w:lang w:val="x-none" w:eastAsia="ar-SA"/>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r w:rsidRPr="00B54E7E">
        <w:rPr>
          <w:b/>
          <w:color w:val="385088"/>
          <w:sz w:val="20"/>
          <w:szCs w:val="20"/>
        </w:rPr>
        <w:t>IX. Opis sposobu przygotowywania ofert</w:t>
      </w:r>
      <w:bookmarkEnd w:id="32"/>
      <w:bookmarkEnd w:id="33"/>
      <w:bookmarkEnd w:id="34"/>
    </w:p>
    <w:p w:rsidR="00B54E7E" w:rsidRPr="00B54E7E" w:rsidRDefault="00B54E7E" w:rsidP="00B54E7E">
      <w:pPr>
        <w:pStyle w:val="Zwykytekst"/>
        <w:numPr>
          <w:ilvl w:val="0"/>
          <w:numId w:val="10"/>
        </w:numPr>
        <w:tabs>
          <w:tab w:val="clear" w:pos="360"/>
        </w:tabs>
        <w:spacing w:before="60" w:line="276" w:lineRule="auto"/>
        <w:ind w:left="567"/>
        <w:contextualSpacing/>
        <w:jc w:val="both"/>
        <w:rPr>
          <w:rFonts w:ascii="Arial" w:hAnsi="Arial" w:cs="Arial"/>
          <w:b/>
        </w:rPr>
      </w:pPr>
      <w:r w:rsidRPr="00B54E7E">
        <w:rPr>
          <w:rFonts w:ascii="Arial" w:hAnsi="Arial" w:cs="Arial"/>
          <w:b/>
          <w:lang w:val="pl-PL"/>
        </w:rPr>
        <w:t>Wymagania i zalecenia ogólne</w:t>
      </w:r>
      <w:r w:rsidRPr="00B54E7E">
        <w:rPr>
          <w:rFonts w:ascii="Arial" w:hAnsi="Arial" w:cs="Arial"/>
          <w:lang w:val="pl-PL"/>
        </w:rPr>
        <w:t>.</w:t>
      </w:r>
    </w:p>
    <w:p w:rsidR="00B54E7E" w:rsidRPr="00B54E7E" w:rsidRDefault="00B54E7E" w:rsidP="00B54E7E">
      <w:pPr>
        <w:pStyle w:val="Zwykytekst"/>
        <w:spacing w:before="60" w:line="276" w:lineRule="auto"/>
        <w:ind w:left="567"/>
        <w:contextualSpacing/>
        <w:jc w:val="both"/>
        <w:rPr>
          <w:rFonts w:ascii="Arial" w:hAnsi="Arial" w:cs="Arial"/>
        </w:rPr>
      </w:pPr>
      <w:r w:rsidRPr="00B54E7E">
        <w:rPr>
          <w:rFonts w:ascii="Arial" w:hAnsi="Arial" w:cs="Arial"/>
          <w:lang w:val="pl-PL"/>
        </w:rPr>
        <w:t>Oferta powinna być przygotowana z uwzględnieniem poniższych zasad:</w:t>
      </w:r>
    </w:p>
    <w:p w:rsidR="00B54E7E" w:rsidRPr="00B54E7E" w:rsidRDefault="00B54E7E" w:rsidP="00B54E7E">
      <w:pPr>
        <w:pStyle w:val="Zwykytekst"/>
        <w:numPr>
          <w:ilvl w:val="1"/>
          <w:numId w:val="10"/>
        </w:numPr>
        <w:tabs>
          <w:tab w:val="clear" w:pos="851"/>
        </w:tabs>
        <w:spacing w:before="60" w:line="276" w:lineRule="auto"/>
        <w:ind w:left="993"/>
        <w:contextualSpacing/>
        <w:jc w:val="both"/>
        <w:rPr>
          <w:rFonts w:ascii="Arial" w:hAnsi="Arial" w:cs="Arial"/>
        </w:rPr>
      </w:pPr>
      <w:r w:rsidRPr="00B54E7E">
        <w:rPr>
          <w:rFonts w:ascii="Arial" w:hAnsi="Arial" w:cs="Arial"/>
        </w:rPr>
        <w:t xml:space="preserve">Wykonawca może złożyć tylko jedną ofertę; </w:t>
      </w:r>
    </w:p>
    <w:p w:rsidR="00B54E7E" w:rsidRPr="00B54E7E" w:rsidRDefault="00B54E7E" w:rsidP="00B54E7E">
      <w:pPr>
        <w:pStyle w:val="Zwykytekst"/>
        <w:numPr>
          <w:ilvl w:val="1"/>
          <w:numId w:val="10"/>
        </w:numPr>
        <w:tabs>
          <w:tab w:val="clear" w:pos="851"/>
        </w:tabs>
        <w:spacing w:before="60" w:line="276" w:lineRule="auto"/>
        <w:ind w:left="993"/>
        <w:contextualSpacing/>
        <w:jc w:val="both"/>
        <w:rPr>
          <w:rFonts w:ascii="Arial" w:hAnsi="Arial" w:cs="Arial"/>
        </w:rPr>
      </w:pPr>
      <w:r w:rsidRPr="00B54E7E">
        <w:rPr>
          <w:rFonts w:ascii="Arial" w:hAnsi="Arial" w:cs="Arial"/>
        </w:rPr>
        <w:t>ofertę należy złożyć pod rygorem nieważności</w:t>
      </w:r>
      <w:r w:rsidRPr="00B54E7E">
        <w:rPr>
          <w:rFonts w:ascii="Arial" w:hAnsi="Arial" w:cs="Arial"/>
          <w:lang w:val="pl-PL"/>
        </w:rPr>
        <w:t xml:space="preserve"> jako:</w:t>
      </w:r>
    </w:p>
    <w:p w:rsidR="00B54E7E" w:rsidRPr="00B54E7E" w:rsidRDefault="00B54E7E" w:rsidP="00B54E7E">
      <w:pPr>
        <w:pStyle w:val="Zwykytekst"/>
        <w:numPr>
          <w:ilvl w:val="2"/>
          <w:numId w:val="21"/>
        </w:numPr>
        <w:spacing w:before="60" w:line="276" w:lineRule="auto"/>
        <w:ind w:left="1560"/>
        <w:contextualSpacing/>
        <w:jc w:val="both"/>
        <w:rPr>
          <w:rFonts w:ascii="Arial" w:hAnsi="Arial" w:cs="Arial"/>
          <w:lang w:val="pl-PL"/>
        </w:rPr>
      </w:pPr>
      <w:r w:rsidRPr="00B54E7E">
        <w:rPr>
          <w:rFonts w:ascii="Arial" w:hAnsi="Arial" w:cs="Arial"/>
          <w:lang w:val="pl-PL"/>
        </w:rPr>
        <w:t>dokument opatrzony kwalifikowanym podpisem elektronicznym, podpisem zaufanym lub podpisem osobistym (forma elektroniczna) albo,</w:t>
      </w:r>
    </w:p>
    <w:p w:rsidR="00B54E7E" w:rsidRPr="00B54E7E" w:rsidRDefault="00B54E7E" w:rsidP="00B54E7E">
      <w:pPr>
        <w:pStyle w:val="Zwykytekst"/>
        <w:numPr>
          <w:ilvl w:val="2"/>
          <w:numId w:val="21"/>
        </w:numPr>
        <w:spacing w:before="60" w:line="276" w:lineRule="auto"/>
        <w:ind w:left="1560"/>
        <w:contextualSpacing/>
        <w:jc w:val="both"/>
        <w:rPr>
          <w:rFonts w:ascii="Arial" w:hAnsi="Arial" w:cs="Arial"/>
          <w:lang w:val="pl-PL"/>
        </w:rPr>
      </w:pPr>
      <w:r w:rsidRPr="00B54E7E">
        <w:rPr>
          <w:rFonts w:ascii="Arial" w:hAnsi="Arial" w:cs="Arial"/>
          <w:lang w:val="pl-PL"/>
        </w:rPr>
        <w:t xml:space="preserve">dokument podpisany w sposób umożliwiający ustalenie osoby go podpisującej w postaci skanu podpisanego dokumentu (forma dokumentowa); </w:t>
      </w:r>
    </w:p>
    <w:p w:rsidR="00B54E7E" w:rsidRPr="00B54E7E" w:rsidRDefault="00B54E7E" w:rsidP="00B54E7E">
      <w:pPr>
        <w:pStyle w:val="Zwykytekst"/>
        <w:numPr>
          <w:ilvl w:val="1"/>
          <w:numId w:val="10"/>
        </w:numPr>
        <w:tabs>
          <w:tab w:val="clear" w:pos="851"/>
        </w:tabs>
        <w:spacing w:before="60" w:line="276" w:lineRule="auto"/>
        <w:ind w:left="993"/>
        <w:contextualSpacing/>
        <w:jc w:val="both"/>
        <w:rPr>
          <w:rFonts w:ascii="Arial" w:hAnsi="Arial" w:cs="Arial"/>
          <w:b/>
        </w:rPr>
      </w:pPr>
      <w:r w:rsidRPr="00B54E7E">
        <w:rPr>
          <w:rFonts w:ascii="Arial" w:hAnsi="Arial" w:cs="Arial"/>
        </w:rPr>
        <w:t xml:space="preserve">oferta musi odpowiadać wymogom określonym w </w:t>
      </w:r>
      <w:r w:rsidRPr="00B54E7E">
        <w:rPr>
          <w:rFonts w:ascii="Arial" w:hAnsi="Arial" w:cs="Arial"/>
          <w:lang w:val="pl-PL"/>
        </w:rPr>
        <w:t>SWZ</w:t>
      </w:r>
      <w:r w:rsidRPr="00B54E7E">
        <w:rPr>
          <w:rFonts w:ascii="Arial" w:hAnsi="Arial" w:cs="Arial"/>
        </w:rPr>
        <w:t xml:space="preserve">; </w:t>
      </w:r>
    </w:p>
    <w:p w:rsidR="00B54E7E" w:rsidRPr="00B54E7E" w:rsidRDefault="00B54E7E" w:rsidP="00B54E7E">
      <w:pPr>
        <w:pStyle w:val="Zwykytekst"/>
        <w:numPr>
          <w:ilvl w:val="1"/>
          <w:numId w:val="10"/>
        </w:numPr>
        <w:tabs>
          <w:tab w:val="clear" w:pos="851"/>
        </w:tabs>
        <w:spacing w:before="60" w:line="276" w:lineRule="auto"/>
        <w:ind w:left="993"/>
        <w:contextualSpacing/>
        <w:jc w:val="both"/>
        <w:rPr>
          <w:rFonts w:ascii="Arial" w:hAnsi="Arial" w:cs="Arial"/>
        </w:rPr>
      </w:pPr>
      <w:r w:rsidRPr="00B54E7E">
        <w:rPr>
          <w:rFonts w:ascii="Arial" w:hAnsi="Arial" w:cs="Arial"/>
        </w:rPr>
        <w:t>nie dopuszcza się składania ofert wariantowych</w:t>
      </w:r>
      <w:r w:rsidRPr="00B54E7E">
        <w:rPr>
          <w:rFonts w:ascii="Arial" w:hAnsi="Arial" w:cs="Arial"/>
          <w:lang w:val="pl-PL"/>
        </w:rPr>
        <w:t>;</w:t>
      </w:r>
    </w:p>
    <w:p w:rsidR="00B54E7E" w:rsidRPr="00B54E7E" w:rsidRDefault="00B54E7E" w:rsidP="00B54E7E">
      <w:pPr>
        <w:pStyle w:val="Zwykytekst"/>
        <w:numPr>
          <w:ilvl w:val="1"/>
          <w:numId w:val="10"/>
        </w:numPr>
        <w:tabs>
          <w:tab w:val="clear" w:pos="851"/>
        </w:tabs>
        <w:spacing w:before="60" w:line="276" w:lineRule="auto"/>
        <w:ind w:left="993"/>
        <w:contextualSpacing/>
        <w:jc w:val="both"/>
        <w:rPr>
          <w:rFonts w:ascii="Arial" w:hAnsi="Arial" w:cs="Arial"/>
        </w:rPr>
      </w:pPr>
      <w:r w:rsidRPr="00B54E7E">
        <w:rPr>
          <w:rFonts w:ascii="Arial" w:hAnsi="Arial" w:cs="Arial"/>
          <w:lang w:val="pl-PL"/>
        </w:rPr>
        <w:t xml:space="preserve">nie </w:t>
      </w:r>
      <w:r w:rsidRPr="00B54E7E">
        <w:rPr>
          <w:rFonts w:ascii="Arial" w:hAnsi="Arial" w:cs="Arial"/>
        </w:rPr>
        <w:t>dopuszcza się składani</w:t>
      </w:r>
      <w:r w:rsidRPr="00B54E7E">
        <w:rPr>
          <w:rFonts w:ascii="Arial" w:hAnsi="Arial" w:cs="Arial"/>
          <w:lang w:val="pl-PL"/>
        </w:rPr>
        <w:t>e</w:t>
      </w:r>
      <w:r w:rsidRPr="00B54E7E">
        <w:rPr>
          <w:rFonts w:ascii="Arial" w:hAnsi="Arial" w:cs="Arial"/>
        </w:rPr>
        <w:t xml:space="preserve"> </w:t>
      </w:r>
      <w:r w:rsidRPr="00B54E7E">
        <w:rPr>
          <w:rFonts w:ascii="Arial" w:hAnsi="Arial" w:cs="Arial"/>
          <w:lang w:val="pl-PL"/>
        </w:rPr>
        <w:t xml:space="preserve">ofert częściowych; </w:t>
      </w:r>
    </w:p>
    <w:p w:rsidR="00B54E7E" w:rsidRPr="00B54E7E" w:rsidRDefault="00B54E7E" w:rsidP="00B54E7E">
      <w:pPr>
        <w:pStyle w:val="Zwykytekst"/>
        <w:numPr>
          <w:ilvl w:val="1"/>
          <w:numId w:val="10"/>
        </w:numPr>
        <w:tabs>
          <w:tab w:val="clear" w:pos="851"/>
        </w:tabs>
        <w:spacing w:before="60" w:line="276" w:lineRule="auto"/>
        <w:ind w:left="993"/>
        <w:contextualSpacing/>
        <w:jc w:val="both"/>
        <w:rPr>
          <w:rFonts w:ascii="Arial" w:hAnsi="Arial" w:cs="Arial"/>
        </w:rPr>
      </w:pPr>
      <w:r w:rsidRPr="00B54E7E">
        <w:rPr>
          <w:rFonts w:ascii="Arial" w:hAnsi="Arial" w:cs="Arial"/>
        </w:rPr>
        <w:t xml:space="preserve">ofertę należy sporządzić w języku polskim pod rygorem nieważności; </w:t>
      </w:r>
    </w:p>
    <w:p w:rsidR="00B54E7E" w:rsidRPr="00B54E7E" w:rsidRDefault="00B54E7E" w:rsidP="00B54E7E">
      <w:pPr>
        <w:pStyle w:val="Zwykytekst"/>
        <w:numPr>
          <w:ilvl w:val="1"/>
          <w:numId w:val="10"/>
        </w:numPr>
        <w:tabs>
          <w:tab w:val="clear" w:pos="851"/>
        </w:tabs>
        <w:spacing w:before="60" w:line="276" w:lineRule="auto"/>
        <w:ind w:left="993"/>
        <w:contextualSpacing/>
        <w:jc w:val="both"/>
        <w:rPr>
          <w:rFonts w:ascii="Arial" w:hAnsi="Arial" w:cs="Arial"/>
        </w:rPr>
      </w:pPr>
      <w:r w:rsidRPr="00B54E7E">
        <w:rPr>
          <w:rFonts w:ascii="Arial" w:hAnsi="Arial" w:cs="Arial"/>
        </w:rPr>
        <w:lastRenderedPageBreak/>
        <w:t xml:space="preserve">załączone do oferty dokumenty sporządzone w językach obcych </w:t>
      </w:r>
      <w:r w:rsidRPr="00B54E7E">
        <w:rPr>
          <w:rFonts w:ascii="Arial" w:hAnsi="Arial" w:cs="Arial"/>
          <w:lang w:val="pl-PL"/>
        </w:rPr>
        <w:t>powinny zostać</w:t>
      </w:r>
      <w:r w:rsidRPr="00B54E7E">
        <w:rPr>
          <w:rFonts w:ascii="Arial" w:hAnsi="Arial" w:cs="Arial"/>
        </w:rPr>
        <w:t xml:space="preserve"> przetłumaczone na język polski; </w:t>
      </w:r>
    </w:p>
    <w:p w:rsidR="00B54E7E" w:rsidRPr="00B54E7E" w:rsidRDefault="00B54E7E" w:rsidP="00B54E7E">
      <w:pPr>
        <w:pStyle w:val="Zwykytekst"/>
        <w:numPr>
          <w:ilvl w:val="1"/>
          <w:numId w:val="10"/>
        </w:numPr>
        <w:tabs>
          <w:tab w:val="clear" w:pos="851"/>
        </w:tabs>
        <w:spacing w:before="60" w:line="276" w:lineRule="auto"/>
        <w:ind w:left="993"/>
        <w:contextualSpacing/>
        <w:jc w:val="both"/>
        <w:rPr>
          <w:rFonts w:ascii="Arial" w:hAnsi="Arial" w:cs="Arial"/>
        </w:rPr>
      </w:pPr>
      <w:r w:rsidRPr="00B54E7E">
        <w:rPr>
          <w:rFonts w:ascii="Arial" w:hAnsi="Arial" w:cs="Arial"/>
          <w:lang w:val="pl-PL"/>
        </w:rPr>
        <w:t xml:space="preserve">wszystkie strony dokumentu stanowiącego ofertę powinny być ponumerowane, a pliki z zawartością oferty opisane „OFERTA” (nazwa Wykonawcy) plik 1 z……; </w:t>
      </w:r>
    </w:p>
    <w:p w:rsidR="00B54E7E" w:rsidRPr="00B54E7E" w:rsidRDefault="00B54E7E" w:rsidP="00B54E7E">
      <w:pPr>
        <w:pStyle w:val="Zwykytekst"/>
        <w:numPr>
          <w:ilvl w:val="1"/>
          <w:numId w:val="10"/>
        </w:numPr>
        <w:tabs>
          <w:tab w:val="clear" w:pos="851"/>
        </w:tabs>
        <w:spacing w:before="60" w:line="276" w:lineRule="auto"/>
        <w:ind w:left="993"/>
        <w:contextualSpacing/>
        <w:jc w:val="both"/>
        <w:rPr>
          <w:rFonts w:ascii="Arial" w:hAnsi="Arial" w:cs="Arial"/>
        </w:rPr>
      </w:pPr>
      <w:r w:rsidRPr="00B54E7E">
        <w:rPr>
          <w:rFonts w:ascii="Arial" w:hAnsi="Arial" w:cs="Arial"/>
          <w:lang w:val="pl-PL"/>
        </w:rPr>
        <w:t xml:space="preserve">wymaga się, aby wszystkie zapisy były dokonane w sposób czytelny; </w:t>
      </w:r>
    </w:p>
    <w:p w:rsidR="00B54E7E" w:rsidRPr="00B54E7E" w:rsidRDefault="00B54E7E" w:rsidP="00B54E7E">
      <w:pPr>
        <w:pStyle w:val="Zwykytekst"/>
        <w:numPr>
          <w:ilvl w:val="1"/>
          <w:numId w:val="10"/>
        </w:numPr>
        <w:tabs>
          <w:tab w:val="clear" w:pos="851"/>
        </w:tabs>
        <w:spacing w:before="60" w:line="276" w:lineRule="auto"/>
        <w:ind w:left="993"/>
        <w:contextualSpacing/>
        <w:jc w:val="both"/>
        <w:rPr>
          <w:rFonts w:ascii="Arial" w:hAnsi="Arial" w:cs="Arial"/>
        </w:rPr>
      </w:pPr>
      <w:r w:rsidRPr="00B54E7E">
        <w:rPr>
          <w:rFonts w:ascii="Arial" w:hAnsi="Arial" w:cs="Arial"/>
          <w:lang w:val="pl-PL"/>
        </w:rPr>
        <w:t xml:space="preserve">wymaga się, aby oferta była podpisana przez osobę lub osoby uprawnione do zaciągania zobowiązań, w sposób jednoznacznie identyfikujący osobę lub osoby podpisujące ofertę; </w:t>
      </w:r>
    </w:p>
    <w:p w:rsidR="00B54E7E" w:rsidRPr="00B54E7E" w:rsidRDefault="00B54E7E" w:rsidP="00B54E7E">
      <w:pPr>
        <w:pStyle w:val="Zwykytekst"/>
        <w:numPr>
          <w:ilvl w:val="1"/>
          <w:numId w:val="10"/>
        </w:numPr>
        <w:tabs>
          <w:tab w:val="clear" w:pos="851"/>
        </w:tabs>
        <w:spacing w:before="60" w:line="276" w:lineRule="auto"/>
        <w:ind w:left="993"/>
        <w:contextualSpacing/>
        <w:jc w:val="both"/>
        <w:rPr>
          <w:rFonts w:ascii="Arial" w:hAnsi="Arial" w:cs="Arial"/>
          <w:b/>
        </w:rPr>
      </w:pPr>
      <w:r w:rsidRPr="00B54E7E">
        <w:rPr>
          <w:rFonts w:ascii="Arial" w:hAnsi="Arial" w:cs="Arial"/>
          <w:b/>
          <w:u w:val="single"/>
          <w:lang w:val="pl-PL"/>
        </w:rPr>
        <w:t>ofertę należy złożyć za pośrednictwem platformy zakupowej Zamawiającego, zgodnie z regulaminem platformy zakupowej, o którym mowa w Rozdziale V ust. 5 SWZ</w:t>
      </w:r>
      <w:r w:rsidRPr="00B54E7E">
        <w:rPr>
          <w:rFonts w:ascii="Arial" w:hAnsi="Arial" w:cs="Arial"/>
          <w:lang w:val="pl-PL"/>
        </w:rPr>
        <w:t xml:space="preserve">; </w:t>
      </w:r>
    </w:p>
    <w:p w:rsidR="00B54E7E" w:rsidRPr="00B54E7E" w:rsidRDefault="00B54E7E" w:rsidP="00B54E7E">
      <w:pPr>
        <w:pStyle w:val="pkt"/>
        <w:numPr>
          <w:ilvl w:val="1"/>
          <w:numId w:val="10"/>
        </w:numPr>
        <w:tabs>
          <w:tab w:val="clear" w:pos="851"/>
        </w:tabs>
        <w:spacing w:after="0" w:line="276" w:lineRule="auto"/>
        <w:ind w:left="993"/>
        <w:contextualSpacing/>
        <w:rPr>
          <w:rFonts w:ascii="Arial" w:hAnsi="Arial" w:cs="Arial"/>
          <w:sz w:val="20"/>
          <w:szCs w:val="20"/>
        </w:rPr>
      </w:pPr>
      <w:r w:rsidRPr="00B54E7E">
        <w:rPr>
          <w:rFonts w:ascii="Arial" w:hAnsi="Arial" w:cs="Arial"/>
          <w:sz w:val="20"/>
          <w:szCs w:val="20"/>
        </w:rPr>
        <w:t xml:space="preserve">pełnomocnictwo do podpisania </w:t>
      </w:r>
      <w:r w:rsidRPr="00B54E7E">
        <w:rPr>
          <w:rFonts w:ascii="Arial" w:hAnsi="Arial" w:cs="Arial"/>
          <w:sz w:val="20"/>
          <w:szCs w:val="20"/>
          <w:lang w:val="pl-PL"/>
        </w:rPr>
        <w:t>o</w:t>
      </w:r>
      <w:r w:rsidRPr="00B54E7E">
        <w:rPr>
          <w:rFonts w:ascii="Arial" w:hAnsi="Arial" w:cs="Arial"/>
          <w:sz w:val="20"/>
          <w:szCs w:val="20"/>
        </w:rPr>
        <w:t>ferty należy dołączyć do oferty</w:t>
      </w:r>
      <w:r w:rsidRPr="00B54E7E">
        <w:rPr>
          <w:rFonts w:ascii="Arial" w:hAnsi="Arial" w:cs="Arial"/>
          <w:sz w:val="20"/>
          <w:szCs w:val="20"/>
          <w:lang w:val="pl-PL"/>
        </w:rPr>
        <w:t>,</w:t>
      </w:r>
      <w:r w:rsidRPr="00B54E7E">
        <w:rPr>
          <w:rFonts w:ascii="Arial" w:hAnsi="Arial" w:cs="Arial"/>
          <w:sz w:val="20"/>
          <w:szCs w:val="20"/>
        </w:rPr>
        <w:t xml:space="preserve"> o ile </w:t>
      </w:r>
      <w:r w:rsidRPr="00B54E7E">
        <w:rPr>
          <w:rFonts w:ascii="Arial" w:hAnsi="Arial" w:cs="Arial"/>
          <w:sz w:val="20"/>
          <w:szCs w:val="20"/>
          <w:lang w:val="pl-PL"/>
        </w:rPr>
        <w:t>umocowanie</w:t>
      </w:r>
      <w:r w:rsidRPr="00B54E7E">
        <w:rPr>
          <w:rFonts w:ascii="Arial" w:hAnsi="Arial" w:cs="Arial"/>
          <w:sz w:val="20"/>
          <w:szCs w:val="20"/>
        </w:rPr>
        <w:t xml:space="preserve"> do podpisania oferty nie wynika z innych dokumentów dołączonych do </w:t>
      </w:r>
      <w:r w:rsidRPr="00B54E7E">
        <w:rPr>
          <w:rFonts w:ascii="Arial" w:hAnsi="Arial" w:cs="Arial"/>
          <w:sz w:val="20"/>
          <w:szCs w:val="20"/>
          <w:lang w:val="pl-PL"/>
        </w:rPr>
        <w:t>o</w:t>
      </w:r>
      <w:r w:rsidRPr="00B54E7E">
        <w:rPr>
          <w:rFonts w:ascii="Arial" w:hAnsi="Arial" w:cs="Arial"/>
          <w:sz w:val="20"/>
          <w:szCs w:val="20"/>
        </w:rPr>
        <w:t xml:space="preserve">ferty. Przyjmuje się, że pełnomocnictwo do podpisania </w:t>
      </w:r>
      <w:r w:rsidRPr="00B54E7E">
        <w:rPr>
          <w:rFonts w:ascii="Arial" w:hAnsi="Arial" w:cs="Arial"/>
          <w:sz w:val="20"/>
          <w:szCs w:val="20"/>
          <w:lang w:val="pl-PL"/>
        </w:rPr>
        <w:t>o</w:t>
      </w:r>
      <w:r w:rsidRPr="00B54E7E">
        <w:rPr>
          <w:rFonts w:ascii="Arial" w:hAnsi="Arial" w:cs="Arial"/>
          <w:sz w:val="20"/>
          <w:szCs w:val="20"/>
        </w:rPr>
        <w:t xml:space="preserve">ferty obejmuje pełnomocnictwo do poświadczenia za zgodność z oryginałem ewentualnych kopii składanych wraz z ofertą; </w:t>
      </w:r>
    </w:p>
    <w:p w:rsidR="00B54E7E" w:rsidRPr="00B54E7E" w:rsidRDefault="00B54E7E" w:rsidP="00B54E7E">
      <w:pPr>
        <w:pStyle w:val="pkt"/>
        <w:numPr>
          <w:ilvl w:val="1"/>
          <w:numId w:val="10"/>
        </w:numPr>
        <w:tabs>
          <w:tab w:val="clear" w:pos="851"/>
        </w:tabs>
        <w:spacing w:after="0" w:line="276" w:lineRule="auto"/>
        <w:ind w:left="993"/>
        <w:contextualSpacing/>
        <w:rPr>
          <w:rFonts w:ascii="Arial" w:hAnsi="Arial" w:cs="Arial"/>
          <w:sz w:val="20"/>
          <w:szCs w:val="20"/>
        </w:rPr>
      </w:pPr>
      <w:r w:rsidRPr="00B54E7E">
        <w:rPr>
          <w:rFonts w:ascii="Arial" w:hAnsi="Arial" w:cs="Arial"/>
          <w:sz w:val="20"/>
          <w:szCs w:val="20"/>
        </w:rPr>
        <w:t xml:space="preserve">koszty opracowania i złożenia </w:t>
      </w:r>
      <w:r w:rsidRPr="00B54E7E">
        <w:rPr>
          <w:rFonts w:ascii="Arial" w:hAnsi="Arial" w:cs="Arial"/>
          <w:sz w:val="20"/>
          <w:szCs w:val="20"/>
          <w:lang w:val="pl-PL"/>
        </w:rPr>
        <w:t>o</w:t>
      </w:r>
      <w:r w:rsidRPr="00B54E7E">
        <w:rPr>
          <w:rFonts w:ascii="Arial" w:hAnsi="Arial" w:cs="Arial"/>
          <w:sz w:val="20"/>
          <w:szCs w:val="20"/>
        </w:rPr>
        <w:t xml:space="preserve">ferty ponosi Wykonawca. </w:t>
      </w:r>
      <w:r w:rsidRPr="00B54E7E">
        <w:rPr>
          <w:rFonts w:ascii="Arial" w:hAnsi="Arial" w:cs="Arial"/>
          <w:sz w:val="20"/>
          <w:szCs w:val="20"/>
          <w:lang w:val="pl-PL"/>
        </w:rPr>
        <w:t xml:space="preserve">Zamawiający nie przewiduje zwrotu kosztów udziału w postępowaniu; </w:t>
      </w:r>
    </w:p>
    <w:p w:rsidR="00B54E7E" w:rsidRPr="00B54E7E" w:rsidRDefault="00B54E7E" w:rsidP="00B54E7E">
      <w:pPr>
        <w:pStyle w:val="pkt"/>
        <w:numPr>
          <w:ilvl w:val="1"/>
          <w:numId w:val="10"/>
        </w:numPr>
        <w:tabs>
          <w:tab w:val="clear" w:pos="851"/>
        </w:tabs>
        <w:spacing w:after="0" w:line="276" w:lineRule="auto"/>
        <w:ind w:left="993"/>
        <w:contextualSpacing/>
        <w:rPr>
          <w:rFonts w:ascii="Arial" w:hAnsi="Arial" w:cs="Arial"/>
          <w:sz w:val="20"/>
          <w:szCs w:val="20"/>
        </w:rPr>
      </w:pPr>
      <w:r w:rsidRPr="00B54E7E">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B54E7E">
        <w:rPr>
          <w:rFonts w:ascii="Arial" w:hAnsi="Arial" w:cs="Arial"/>
          <w:sz w:val="20"/>
          <w:szCs w:val="20"/>
          <w:lang w:val="pl-PL"/>
        </w:rPr>
        <w:t>t.j</w:t>
      </w:r>
      <w:proofErr w:type="spellEnd"/>
      <w:r w:rsidRPr="00B54E7E">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rsidR="00B54E7E" w:rsidRPr="00B54E7E" w:rsidRDefault="00B54E7E" w:rsidP="00B54E7E">
      <w:pPr>
        <w:pStyle w:val="pkt"/>
        <w:numPr>
          <w:ilvl w:val="0"/>
          <w:numId w:val="10"/>
        </w:numPr>
        <w:tabs>
          <w:tab w:val="clear" w:pos="360"/>
        </w:tabs>
        <w:spacing w:after="0" w:line="276" w:lineRule="auto"/>
        <w:ind w:left="567" w:hanging="357"/>
        <w:rPr>
          <w:rFonts w:ascii="Arial" w:hAnsi="Arial" w:cs="Arial"/>
          <w:b/>
          <w:sz w:val="20"/>
          <w:szCs w:val="20"/>
          <w:u w:val="single"/>
        </w:rPr>
      </w:pPr>
      <w:r w:rsidRPr="00B54E7E">
        <w:rPr>
          <w:rFonts w:ascii="Arial" w:hAnsi="Arial" w:cs="Arial"/>
          <w:b/>
          <w:sz w:val="20"/>
          <w:szCs w:val="20"/>
          <w:u w:val="single"/>
        </w:rPr>
        <w:t xml:space="preserve">Zmiany i wycofanie </w:t>
      </w:r>
      <w:r w:rsidRPr="00B54E7E">
        <w:rPr>
          <w:rFonts w:ascii="Arial" w:hAnsi="Arial" w:cs="Arial"/>
          <w:b/>
          <w:sz w:val="20"/>
          <w:szCs w:val="20"/>
          <w:u w:val="single"/>
          <w:lang w:val="pl-PL"/>
        </w:rPr>
        <w:t>o</w:t>
      </w:r>
      <w:r w:rsidRPr="00B54E7E">
        <w:rPr>
          <w:rFonts w:ascii="Arial" w:hAnsi="Arial" w:cs="Arial"/>
          <w:b/>
          <w:sz w:val="20"/>
          <w:szCs w:val="20"/>
          <w:u w:val="single"/>
        </w:rPr>
        <w:t>ferty</w:t>
      </w:r>
      <w:r w:rsidRPr="00B54E7E">
        <w:rPr>
          <w:rFonts w:ascii="Arial" w:hAnsi="Arial" w:cs="Arial"/>
          <w:b/>
          <w:sz w:val="20"/>
          <w:szCs w:val="20"/>
        </w:rPr>
        <w:t>:</w:t>
      </w:r>
    </w:p>
    <w:p w:rsidR="00B54E7E" w:rsidRPr="00B54E7E" w:rsidRDefault="00B54E7E" w:rsidP="00B54E7E">
      <w:pPr>
        <w:pStyle w:val="pkt"/>
        <w:numPr>
          <w:ilvl w:val="1"/>
          <w:numId w:val="10"/>
        </w:numPr>
        <w:tabs>
          <w:tab w:val="clear" w:pos="851"/>
        </w:tabs>
        <w:spacing w:after="0" w:line="276" w:lineRule="auto"/>
        <w:ind w:left="993"/>
        <w:rPr>
          <w:rFonts w:ascii="Arial" w:hAnsi="Arial" w:cs="Arial"/>
          <w:sz w:val="20"/>
          <w:szCs w:val="20"/>
          <w:lang w:val="pl-PL"/>
        </w:rPr>
      </w:pPr>
      <w:r w:rsidRPr="00B54E7E">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B54E7E" w:rsidRPr="00B54E7E" w:rsidRDefault="00B54E7E" w:rsidP="00B54E7E">
      <w:pPr>
        <w:pStyle w:val="pkt"/>
        <w:numPr>
          <w:ilvl w:val="1"/>
          <w:numId w:val="10"/>
        </w:numPr>
        <w:tabs>
          <w:tab w:val="clear" w:pos="851"/>
        </w:tabs>
        <w:spacing w:after="0" w:line="276" w:lineRule="auto"/>
        <w:ind w:left="993"/>
        <w:rPr>
          <w:rFonts w:ascii="Arial" w:hAnsi="Arial" w:cs="Arial"/>
          <w:sz w:val="20"/>
          <w:szCs w:val="20"/>
          <w:lang w:val="pl-PL"/>
        </w:rPr>
      </w:pPr>
      <w:r w:rsidRPr="00B54E7E">
        <w:rPr>
          <w:rFonts w:ascii="Arial" w:hAnsi="Arial" w:cs="Arial"/>
          <w:sz w:val="20"/>
          <w:szCs w:val="20"/>
          <w:lang w:val="pl-PL"/>
        </w:rPr>
        <w:t xml:space="preserve">Wykonawca po upływie terminu do składania ofert nie może skutecznie dokonać zmiany ani wycofać złożonej oferty. </w:t>
      </w:r>
    </w:p>
    <w:p w:rsidR="00B54E7E" w:rsidRPr="00B54E7E" w:rsidRDefault="00B54E7E" w:rsidP="00B54E7E">
      <w:pPr>
        <w:pStyle w:val="pkt"/>
        <w:numPr>
          <w:ilvl w:val="0"/>
          <w:numId w:val="10"/>
        </w:numPr>
        <w:tabs>
          <w:tab w:val="clear" w:pos="360"/>
        </w:tabs>
        <w:spacing w:after="0" w:line="276" w:lineRule="auto"/>
        <w:ind w:left="567" w:hanging="357"/>
        <w:rPr>
          <w:rFonts w:ascii="Arial" w:hAnsi="Arial" w:cs="Arial"/>
          <w:b/>
          <w:sz w:val="20"/>
          <w:szCs w:val="20"/>
          <w:u w:val="single"/>
        </w:rPr>
      </w:pPr>
      <w:r w:rsidRPr="00B54E7E">
        <w:rPr>
          <w:rFonts w:ascii="Arial" w:hAnsi="Arial" w:cs="Arial"/>
          <w:b/>
          <w:sz w:val="20"/>
          <w:szCs w:val="20"/>
          <w:u w:val="single"/>
        </w:rPr>
        <w:t xml:space="preserve">Zawartość </w:t>
      </w:r>
      <w:r w:rsidRPr="00B54E7E">
        <w:rPr>
          <w:rFonts w:ascii="Arial" w:hAnsi="Arial" w:cs="Arial"/>
          <w:b/>
          <w:sz w:val="20"/>
          <w:szCs w:val="20"/>
          <w:u w:val="single"/>
          <w:lang w:val="pl-PL"/>
        </w:rPr>
        <w:t>o</w:t>
      </w:r>
      <w:r w:rsidRPr="00B54E7E">
        <w:rPr>
          <w:rFonts w:ascii="Arial" w:hAnsi="Arial" w:cs="Arial"/>
          <w:b/>
          <w:sz w:val="20"/>
          <w:szCs w:val="20"/>
          <w:u w:val="single"/>
        </w:rPr>
        <w:t>ferty</w:t>
      </w:r>
      <w:r w:rsidRPr="00B54E7E">
        <w:rPr>
          <w:rFonts w:ascii="Arial" w:hAnsi="Arial" w:cs="Arial"/>
          <w:b/>
          <w:sz w:val="20"/>
          <w:szCs w:val="20"/>
        </w:rPr>
        <w:t>:</w:t>
      </w:r>
    </w:p>
    <w:p w:rsidR="00B54E7E" w:rsidRPr="00B54E7E" w:rsidRDefault="00B54E7E" w:rsidP="00B54E7E">
      <w:pPr>
        <w:pStyle w:val="pkt"/>
        <w:numPr>
          <w:ilvl w:val="1"/>
          <w:numId w:val="10"/>
        </w:numPr>
        <w:tabs>
          <w:tab w:val="left" w:pos="851"/>
        </w:tabs>
        <w:spacing w:after="0" w:line="276" w:lineRule="auto"/>
        <w:ind w:left="993" w:hanging="567"/>
        <w:contextualSpacing/>
        <w:rPr>
          <w:rFonts w:ascii="Arial" w:hAnsi="Arial" w:cs="Arial"/>
          <w:sz w:val="20"/>
          <w:szCs w:val="20"/>
          <w:u w:val="single"/>
        </w:rPr>
      </w:pPr>
      <w:r w:rsidRPr="00B54E7E">
        <w:rPr>
          <w:rFonts w:ascii="Arial" w:hAnsi="Arial" w:cs="Arial"/>
          <w:sz w:val="20"/>
          <w:szCs w:val="20"/>
          <w:u w:val="single"/>
        </w:rPr>
        <w:t xml:space="preserve">Dokumenty stanowiące treść </w:t>
      </w:r>
      <w:r w:rsidRPr="00B54E7E">
        <w:rPr>
          <w:rFonts w:ascii="Arial" w:hAnsi="Arial" w:cs="Arial"/>
          <w:sz w:val="20"/>
          <w:szCs w:val="20"/>
          <w:u w:val="single"/>
          <w:lang w:val="pl-PL"/>
        </w:rPr>
        <w:t>o</w:t>
      </w:r>
      <w:r w:rsidRPr="00B54E7E">
        <w:rPr>
          <w:rFonts w:ascii="Arial" w:hAnsi="Arial" w:cs="Arial"/>
          <w:sz w:val="20"/>
          <w:szCs w:val="20"/>
          <w:u w:val="single"/>
        </w:rPr>
        <w:t>ferty:</w:t>
      </w:r>
    </w:p>
    <w:p w:rsidR="00B54E7E" w:rsidRPr="00B54E7E" w:rsidRDefault="00B54E7E" w:rsidP="00B54E7E">
      <w:pPr>
        <w:pStyle w:val="pkt"/>
        <w:numPr>
          <w:ilvl w:val="2"/>
          <w:numId w:val="10"/>
        </w:numPr>
        <w:spacing w:after="0" w:line="276" w:lineRule="auto"/>
        <w:ind w:left="851" w:hanging="284"/>
        <w:contextualSpacing/>
        <w:rPr>
          <w:rFonts w:ascii="Arial" w:hAnsi="Arial" w:cs="Arial"/>
          <w:sz w:val="20"/>
          <w:szCs w:val="20"/>
        </w:rPr>
      </w:pPr>
      <w:r w:rsidRPr="00B54E7E">
        <w:rPr>
          <w:rFonts w:ascii="Arial" w:hAnsi="Arial" w:cs="Arial"/>
          <w:b/>
          <w:sz w:val="20"/>
          <w:szCs w:val="20"/>
        </w:rPr>
        <w:t xml:space="preserve">Wypełniony formularz </w:t>
      </w:r>
      <w:r w:rsidRPr="00B54E7E">
        <w:rPr>
          <w:rFonts w:ascii="Arial" w:hAnsi="Arial" w:cs="Arial"/>
          <w:b/>
          <w:sz w:val="20"/>
          <w:szCs w:val="20"/>
          <w:lang w:val="pl-PL"/>
        </w:rPr>
        <w:t>o</w:t>
      </w:r>
      <w:r w:rsidRPr="00B54E7E">
        <w:rPr>
          <w:rFonts w:ascii="Arial" w:hAnsi="Arial" w:cs="Arial"/>
          <w:b/>
          <w:sz w:val="20"/>
          <w:szCs w:val="20"/>
        </w:rPr>
        <w:t>ferty</w:t>
      </w:r>
      <w:r w:rsidRPr="00B54E7E">
        <w:rPr>
          <w:rFonts w:ascii="Arial" w:hAnsi="Arial" w:cs="Arial"/>
          <w:sz w:val="20"/>
          <w:szCs w:val="20"/>
        </w:rPr>
        <w:t xml:space="preserve"> (zgodnie z załącznikiem nr </w:t>
      </w:r>
      <w:r w:rsidRPr="00B54E7E">
        <w:rPr>
          <w:rFonts w:ascii="Arial" w:hAnsi="Arial" w:cs="Arial"/>
          <w:sz w:val="20"/>
          <w:szCs w:val="20"/>
          <w:lang w:val="pl-PL"/>
        </w:rPr>
        <w:t>1</w:t>
      </w:r>
      <w:r w:rsidRPr="00B54E7E">
        <w:rPr>
          <w:rFonts w:ascii="Arial" w:hAnsi="Arial" w:cs="Arial"/>
          <w:sz w:val="20"/>
          <w:szCs w:val="20"/>
        </w:rPr>
        <w:t xml:space="preserve"> do SWZ)</w:t>
      </w:r>
      <w:r w:rsidRPr="00B54E7E">
        <w:rPr>
          <w:rFonts w:ascii="Arial" w:hAnsi="Arial" w:cs="Arial"/>
          <w:sz w:val="20"/>
          <w:szCs w:val="20"/>
          <w:lang w:val="pl-PL"/>
        </w:rPr>
        <w:t>,</w:t>
      </w:r>
      <w:r w:rsidRPr="00B54E7E">
        <w:rPr>
          <w:rFonts w:ascii="Arial" w:hAnsi="Arial" w:cs="Arial"/>
          <w:sz w:val="20"/>
          <w:szCs w:val="20"/>
        </w:rPr>
        <w:t xml:space="preserve"> podpisany przez Wykonawcę w sposób określony w </w:t>
      </w:r>
      <w:r w:rsidRPr="00B54E7E">
        <w:rPr>
          <w:rFonts w:ascii="Arial" w:hAnsi="Arial" w:cs="Arial"/>
          <w:sz w:val="20"/>
          <w:szCs w:val="20"/>
          <w:lang w:val="pl-PL"/>
        </w:rPr>
        <w:t>rozdziale</w:t>
      </w:r>
      <w:r w:rsidRPr="00B54E7E">
        <w:rPr>
          <w:rFonts w:ascii="Arial" w:hAnsi="Arial" w:cs="Arial"/>
          <w:sz w:val="20"/>
          <w:szCs w:val="20"/>
        </w:rPr>
        <w:t xml:space="preserve"> IX </w:t>
      </w:r>
      <w:r w:rsidRPr="00B54E7E">
        <w:rPr>
          <w:rFonts w:ascii="Arial" w:hAnsi="Arial" w:cs="Arial"/>
          <w:sz w:val="20"/>
          <w:szCs w:val="20"/>
          <w:lang w:val="pl-PL"/>
        </w:rPr>
        <w:t>ust. 1 pkt 1.10.</w:t>
      </w:r>
      <w:r w:rsidRPr="00B54E7E">
        <w:rPr>
          <w:rFonts w:ascii="Arial" w:hAnsi="Arial" w:cs="Arial"/>
          <w:sz w:val="20"/>
          <w:szCs w:val="20"/>
        </w:rPr>
        <w:t xml:space="preserve"> SWZ, </w:t>
      </w:r>
    </w:p>
    <w:p w:rsidR="00B54E7E" w:rsidRPr="00B54E7E" w:rsidRDefault="00B54E7E" w:rsidP="00B54E7E">
      <w:pPr>
        <w:pStyle w:val="pkt"/>
        <w:numPr>
          <w:ilvl w:val="2"/>
          <w:numId w:val="10"/>
        </w:numPr>
        <w:tabs>
          <w:tab w:val="clear" w:pos="624"/>
          <w:tab w:val="num" w:pos="851"/>
        </w:tabs>
        <w:spacing w:after="0" w:line="276" w:lineRule="auto"/>
        <w:ind w:left="851" w:hanging="284"/>
        <w:contextualSpacing/>
        <w:rPr>
          <w:rFonts w:ascii="Arial" w:hAnsi="Arial" w:cs="Arial"/>
          <w:sz w:val="20"/>
          <w:szCs w:val="20"/>
        </w:rPr>
      </w:pPr>
      <w:r w:rsidRPr="00B54E7E">
        <w:rPr>
          <w:rFonts w:ascii="Arial" w:hAnsi="Arial" w:cs="Arial"/>
          <w:sz w:val="20"/>
          <w:szCs w:val="20"/>
          <w:lang w:val="pl-PL"/>
        </w:rPr>
        <w:t>Potwierdzenie wpłaty wadium,</w:t>
      </w:r>
    </w:p>
    <w:p w:rsidR="00B54E7E" w:rsidRPr="00B54E7E" w:rsidRDefault="00B54E7E" w:rsidP="00B54E7E">
      <w:pPr>
        <w:pStyle w:val="Akapitzlist"/>
        <w:numPr>
          <w:ilvl w:val="2"/>
          <w:numId w:val="10"/>
        </w:numPr>
        <w:tabs>
          <w:tab w:val="left" w:pos="851"/>
        </w:tabs>
        <w:ind w:hanging="57"/>
        <w:rPr>
          <w:rFonts w:eastAsia="Times New Roman"/>
          <w:sz w:val="20"/>
          <w:szCs w:val="20"/>
          <w:lang w:val="x-none" w:eastAsia="x-none"/>
        </w:rPr>
      </w:pPr>
      <w:r w:rsidRPr="00B54E7E">
        <w:rPr>
          <w:rFonts w:eastAsia="Times New Roman"/>
          <w:b/>
          <w:sz w:val="20"/>
          <w:szCs w:val="20"/>
          <w:lang w:eastAsia="x-none"/>
        </w:rPr>
        <w:t>K</w:t>
      </w:r>
      <w:proofErr w:type="spellStart"/>
      <w:r w:rsidRPr="00B54E7E">
        <w:rPr>
          <w:rFonts w:eastAsia="Times New Roman"/>
          <w:b/>
          <w:sz w:val="20"/>
          <w:szCs w:val="20"/>
          <w:lang w:val="x-none" w:eastAsia="x-none"/>
        </w:rPr>
        <w:t>opię</w:t>
      </w:r>
      <w:proofErr w:type="spellEnd"/>
      <w:r w:rsidRPr="00B54E7E">
        <w:rPr>
          <w:rFonts w:eastAsia="Times New Roman"/>
          <w:b/>
          <w:sz w:val="20"/>
          <w:szCs w:val="20"/>
          <w:lang w:val="x-none" w:eastAsia="x-none"/>
        </w:rPr>
        <w:t xml:space="preserve"> polisy ubezpieczeniowej OC</w:t>
      </w:r>
      <w:r w:rsidRPr="00B54E7E">
        <w:rPr>
          <w:rFonts w:eastAsia="Times New Roman"/>
          <w:sz w:val="20"/>
          <w:szCs w:val="20"/>
          <w:lang w:val="x-none" w:eastAsia="x-none"/>
        </w:rPr>
        <w:t xml:space="preserve"> w zakresie prowadzonej przez siebie działalności na </w:t>
      </w:r>
      <w:r w:rsidRPr="00B54E7E">
        <w:rPr>
          <w:rFonts w:eastAsia="Times New Roman"/>
          <w:sz w:val="20"/>
          <w:szCs w:val="20"/>
          <w:lang w:val="x-none" w:eastAsia="x-none"/>
        </w:rPr>
        <w:br/>
      </w:r>
      <w:r w:rsidRPr="00B54E7E">
        <w:rPr>
          <w:rFonts w:eastAsia="Times New Roman"/>
          <w:sz w:val="20"/>
          <w:szCs w:val="20"/>
          <w:lang w:eastAsia="x-none"/>
        </w:rPr>
        <w:t xml:space="preserve">    </w:t>
      </w:r>
      <w:r w:rsidRPr="00B54E7E">
        <w:rPr>
          <w:rFonts w:eastAsia="Times New Roman"/>
          <w:sz w:val="20"/>
          <w:szCs w:val="20"/>
          <w:lang w:val="x-none" w:eastAsia="x-none"/>
        </w:rPr>
        <w:t>kwotę</w:t>
      </w:r>
      <w:r w:rsidRPr="00B54E7E">
        <w:rPr>
          <w:rFonts w:eastAsia="Times New Roman"/>
          <w:sz w:val="20"/>
          <w:szCs w:val="20"/>
          <w:lang w:eastAsia="x-none"/>
        </w:rPr>
        <w:t xml:space="preserve"> </w:t>
      </w:r>
      <w:r w:rsidRPr="00B54E7E">
        <w:rPr>
          <w:rFonts w:eastAsia="Times New Roman"/>
          <w:sz w:val="20"/>
          <w:szCs w:val="20"/>
          <w:lang w:val="x-none" w:eastAsia="x-none"/>
        </w:rPr>
        <w:t xml:space="preserve">nie mniejszą niż 1 000 000,00 zł (słownie: jeden milion złotych 00/100), oraz </w:t>
      </w:r>
      <w:r w:rsidRPr="00B54E7E">
        <w:rPr>
          <w:rFonts w:eastAsia="Times New Roman"/>
          <w:sz w:val="20"/>
          <w:szCs w:val="20"/>
          <w:lang w:val="x-none" w:eastAsia="x-none"/>
        </w:rPr>
        <w:br/>
      </w:r>
      <w:r w:rsidRPr="00B54E7E">
        <w:rPr>
          <w:rFonts w:eastAsia="Times New Roman"/>
          <w:sz w:val="20"/>
          <w:szCs w:val="20"/>
          <w:lang w:eastAsia="x-none"/>
        </w:rPr>
        <w:t xml:space="preserve">    </w:t>
      </w:r>
      <w:r w:rsidRPr="00B54E7E">
        <w:rPr>
          <w:rFonts w:eastAsia="Times New Roman"/>
          <w:sz w:val="20"/>
          <w:szCs w:val="20"/>
          <w:lang w:val="x-none" w:eastAsia="x-none"/>
        </w:rPr>
        <w:t xml:space="preserve">potwierdzenie opłacenia składki ubezpieczeniowej. </w:t>
      </w:r>
    </w:p>
    <w:p w:rsidR="00B54E7E" w:rsidRPr="00B54E7E" w:rsidRDefault="00B54E7E" w:rsidP="00B54E7E">
      <w:pPr>
        <w:pStyle w:val="pkt"/>
        <w:numPr>
          <w:ilvl w:val="1"/>
          <w:numId w:val="10"/>
        </w:numPr>
        <w:tabs>
          <w:tab w:val="clear" w:pos="851"/>
        </w:tabs>
        <w:spacing w:after="0" w:line="276" w:lineRule="auto"/>
        <w:ind w:hanging="425"/>
        <w:contextualSpacing/>
        <w:rPr>
          <w:rFonts w:ascii="Arial" w:hAnsi="Arial" w:cs="Arial"/>
          <w:sz w:val="20"/>
          <w:szCs w:val="20"/>
          <w:u w:val="single"/>
        </w:rPr>
      </w:pPr>
      <w:r w:rsidRPr="00B54E7E">
        <w:rPr>
          <w:rFonts w:ascii="Arial" w:hAnsi="Arial" w:cs="Arial"/>
          <w:sz w:val="20"/>
          <w:szCs w:val="20"/>
          <w:u w:val="single"/>
        </w:rPr>
        <w:t xml:space="preserve">Dokumenty potwierdzające spełnienie warunków udziału i brak podstaw do wykluczenia: </w:t>
      </w:r>
    </w:p>
    <w:p w:rsidR="00B54E7E" w:rsidRPr="00B54E7E" w:rsidRDefault="00B54E7E" w:rsidP="00B54E7E">
      <w:pPr>
        <w:pStyle w:val="pkt"/>
        <w:numPr>
          <w:ilvl w:val="2"/>
          <w:numId w:val="10"/>
        </w:numPr>
        <w:tabs>
          <w:tab w:val="num" w:pos="709"/>
        </w:tabs>
        <w:spacing w:after="0" w:line="276" w:lineRule="auto"/>
        <w:ind w:left="851" w:hanging="284"/>
        <w:contextualSpacing/>
        <w:rPr>
          <w:rFonts w:ascii="Arial" w:hAnsi="Arial" w:cs="Arial"/>
          <w:sz w:val="20"/>
          <w:szCs w:val="20"/>
        </w:rPr>
      </w:pPr>
      <w:r w:rsidRPr="00B54E7E">
        <w:rPr>
          <w:rFonts w:ascii="Arial" w:hAnsi="Arial" w:cs="Arial"/>
          <w:b/>
          <w:sz w:val="20"/>
          <w:szCs w:val="20"/>
        </w:rPr>
        <w:t xml:space="preserve">Oświadczenie </w:t>
      </w:r>
      <w:r w:rsidRPr="00B54E7E">
        <w:rPr>
          <w:rFonts w:ascii="Arial" w:hAnsi="Arial" w:cs="Arial"/>
          <w:b/>
          <w:sz w:val="20"/>
          <w:szCs w:val="20"/>
          <w:lang w:val="pl-PL"/>
        </w:rPr>
        <w:t>Wykonawcy o spełnianiu warunków</w:t>
      </w:r>
      <w:r w:rsidRPr="00B54E7E">
        <w:rPr>
          <w:rFonts w:ascii="Arial" w:hAnsi="Arial" w:cs="Arial"/>
          <w:sz w:val="20"/>
          <w:szCs w:val="20"/>
          <w:lang w:val="pl-PL"/>
        </w:rPr>
        <w:t xml:space="preserve"> udziału w postępowaniu</w:t>
      </w:r>
      <w:r w:rsidRPr="00B54E7E">
        <w:rPr>
          <w:rFonts w:ascii="Arial" w:hAnsi="Arial" w:cs="Arial"/>
          <w:sz w:val="20"/>
          <w:szCs w:val="20"/>
        </w:rPr>
        <w:t xml:space="preserve"> </w:t>
      </w:r>
      <w:r w:rsidRPr="00B54E7E">
        <w:rPr>
          <w:rFonts w:ascii="Arial" w:hAnsi="Arial" w:cs="Arial"/>
          <w:sz w:val="20"/>
          <w:szCs w:val="20"/>
          <w:lang w:val="pl-PL"/>
        </w:rPr>
        <w:t>(zgodnie z załącznikiem nr 2 do SWZ),</w:t>
      </w:r>
      <w:r w:rsidRPr="00B54E7E">
        <w:rPr>
          <w:rFonts w:ascii="Arial" w:hAnsi="Arial" w:cs="Arial"/>
          <w:sz w:val="20"/>
          <w:szCs w:val="20"/>
        </w:rPr>
        <w:t xml:space="preserve"> podpisane przez Wykonawcę w sposób określony w </w:t>
      </w:r>
      <w:r w:rsidRPr="00B54E7E">
        <w:rPr>
          <w:rFonts w:ascii="Arial" w:hAnsi="Arial" w:cs="Arial"/>
          <w:sz w:val="20"/>
          <w:szCs w:val="20"/>
          <w:lang w:val="pl-PL"/>
        </w:rPr>
        <w:t>rozdziale</w:t>
      </w:r>
      <w:r w:rsidRPr="00B54E7E">
        <w:rPr>
          <w:rFonts w:ascii="Arial" w:hAnsi="Arial" w:cs="Arial"/>
          <w:sz w:val="20"/>
          <w:szCs w:val="20"/>
        </w:rPr>
        <w:t xml:space="preserve"> IX pkt </w:t>
      </w:r>
      <w:r w:rsidRPr="00B54E7E">
        <w:rPr>
          <w:rFonts w:ascii="Arial" w:hAnsi="Arial" w:cs="Arial"/>
          <w:sz w:val="20"/>
          <w:szCs w:val="20"/>
          <w:lang w:val="pl-PL"/>
        </w:rPr>
        <w:t>1.10.</w:t>
      </w:r>
      <w:r w:rsidRPr="00B54E7E">
        <w:rPr>
          <w:rFonts w:ascii="Arial" w:hAnsi="Arial" w:cs="Arial"/>
          <w:sz w:val="20"/>
          <w:szCs w:val="20"/>
        </w:rPr>
        <w:t xml:space="preserve"> SWZ, </w:t>
      </w:r>
    </w:p>
    <w:p w:rsidR="00B54E7E" w:rsidRPr="00B54E7E" w:rsidRDefault="00B54E7E" w:rsidP="00B54E7E">
      <w:pPr>
        <w:pStyle w:val="pkt"/>
        <w:numPr>
          <w:ilvl w:val="2"/>
          <w:numId w:val="10"/>
        </w:numPr>
        <w:tabs>
          <w:tab w:val="num" w:pos="709"/>
        </w:tabs>
        <w:spacing w:after="0" w:line="276" w:lineRule="auto"/>
        <w:ind w:left="851" w:hanging="284"/>
        <w:contextualSpacing/>
        <w:rPr>
          <w:rFonts w:ascii="Arial" w:hAnsi="Arial" w:cs="Arial"/>
          <w:sz w:val="20"/>
          <w:szCs w:val="20"/>
        </w:rPr>
      </w:pPr>
      <w:r w:rsidRPr="00B54E7E">
        <w:rPr>
          <w:rStyle w:val="bold"/>
          <w:rFonts w:ascii="Arial" w:hAnsi="Arial" w:cs="Arial"/>
          <w:sz w:val="20"/>
          <w:szCs w:val="20"/>
        </w:rPr>
        <w:t>Oświadczenie o niepodleganiu wykluczeniu</w:t>
      </w:r>
      <w:r w:rsidRPr="00B54E7E">
        <w:rPr>
          <w:rFonts w:ascii="Arial" w:hAnsi="Arial" w:cs="Arial"/>
          <w:sz w:val="20"/>
          <w:szCs w:val="20"/>
        </w:rPr>
        <w:t xml:space="preserve"> </w:t>
      </w:r>
      <w:r w:rsidRPr="00B54E7E">
        <w:rPr>
          <w:rFonts w:ascii="Arial" w:hAnsi="Arial" w:cs="Arial"/>
          <w:bCs/>
          <w:sz w:val="20"/>
          <w:szCs w:val="20"/>
        </w:rPr>
        <w:t>na podstawie art. 7 ust. 1 ustawy z dnia 13 kwietnia 2022 r.</w:t>
      </w:r>
      <w:r w:rsidRPr="00B54E7E">
        <w:rPr>
          <w:rFonts w:ascii="Arial" w:hAnsi="Arial" w:cs="Arial"/>
          <w:bCs/>
          <w:iCs/>
          <w:sz w:val="20"/>
          <w:szCs w:val="20"/>
        </w:rPr>
        <w:t xml:space="preserve"> o szczególnych rozwiązaniach w zakresie przeciwdziałania wspieraniu agresji na Ukrainę oraz służących ochronie bezpieczeństwa narodowego</w:t>
      </w:r>
      <w:r w:rsidRPr="00B54E7E">
        <w:rPr>
          <w:rFonts w:ascii="Arial" w:hAnsi="Arial" w:cs="Arial"/>
          <w:bCs/>
          <w:iCs/>
          <w:sz w:val="20"/>
          <w:szCs w:val="20"/>
          <w:lang w:val="pl-PL"/>
        </w:rPr>
        <w:t xml:space="preserve"> (zgodnie z załącznikiem nr 3 do SWZ),</w:t>
      </w:r>
      <w:r w:rsidRPr="00B54E7E">
        <w:rPr>
          <w:rFonts w:ascii="Arial" w:hAnsi="Arial" w:cs="Arial"/>
          <w:sz w:val="20"/>
          <w:szCs w:val="20"/>
        </w:rPr>
        <w:t xml:space="preserve"> podpisane przez Wykonawcę w sposób określony w </w:t>
      </w:r>
      <w:r w:rsidRPr="00B54E7E">
        <w:rPr>
          <w:rFonts w:ascii="Arial" w:hAnsi="Arial" w:cs="Arial"/>
          <w:sz w:val="20"/>
          <w:szCs w:val="20"/>
          <w:lang w:val="pl-PL"/>
        </w:rPr>
        <w:t>rozdziale</w:t>
      </w:r>
      <w:r w:rsidRPr="00B54E7E">
        <w:rPr>
          <w:rFonts w:ascii="Arial" w:hAnsi="Arial" w:cs="Arial"/>
          <w:sz w:val="20"/>
          <w:szCs w:val="20"/>
        </w:rPr>
        <w:t xml:space="preserve"> IX pkt </w:t>
      </w:r>
      <w:r w:rsidRPr="00B54E7E">
        <w:rPr>
          <w:rFonts w:ascii="Arial" w:hAnsi="Arial" w:cs="Arial"/>
          <w:sz w:val="20"/>
          <w:szCs w:val="20"/>
          <w:lang w:val="pl-PL"/>
        </w:rPr>
        <w:t>1.10.</w:t>
      </w:r>
      <w:r w:rsidRPr="00B54E7E">
        <w:rPr>
          <w:rFonts w:ascii="Arial" w:hAnsi="Arial" w:cs="Arial"/>
          <w:sz w:val="20"/>
          <w:szCs w:val="20"/>
        </w:rPr>
        <w:t xml:space="preserve"> SWZ</w:t>
      </w:r>
      <w:r w:rsidRPr="00B54E7E">
        <w:rPr>
          <w:rFonts w:ascii="Arial" w:hAnsi="Arial" w:cs="Arial"/>
          <w:sz w:val="20"/>
          <w:szCs w:val="20"/>
          <w:lang w:val="pl-PL"/>
        </w:rPr>
        <w:t>,</w:t>
      </w:r>
    </w:p>
    <w:p w:rsidR="00B54E7E" w:rsidRPr="00B54E7E" w:rsidRDefault="00B54E7E" w:rsidP="00B54E7E">
      <w:pPr>
        <w:pStyle w:val="pkt"/>
        <w:numPr>
          <w:ilvl w:val="2"/>
          <w:numId w:val="10"/>
        </w:numPr>
        <w:tabs>
          <w:tab w:val="left" w:pos="851"/>
        </w:tabs>
        <w:spacing w:after="0" w:line="276" w:lineRule="auto"/>
        <w:ind w:hanging="57"/>
        <w:contextualSpacing/>
        <w:rPr>
          <w:rFonts w:ascii="Arial" w:hAnsi="Arial" w:cs="Arial"/>
          <w:sz w:val="20"/>
          <w:szCs w:val="20"/>
        </w:rPr>
      </w:pPr>
      <w:r w:rsidRPr="00B54E7E">
        <w:rPr>
          <w:rFonts w:ascii="Arial" w:hAnsi="Arial" w:cs="Arial"/>
          <w:b/>
          <w:sz w:val="20"/>
          <w:szCs w:val="20"/>
        </w:rPr>
        <w:t>Wypełniony wykaz wykonanych lub wykonywanych usług</w:t>
      </w:r>
      <w:r w:rsidRPr="00B54E7E">
        <w:rPr>
          <w:rFonts w:ascii="Arial" w:hAnsi="Arial" w:cs="Arial"/>
          <w:sz w:val="20"/>
          <w:szCs w:val="20"/>
        </w:rPr>
        <w:t xml:space="preserve"> (zgodnie z załącznikiem nr 5 </w:t>
      </w:r>
      <w:r w:rsidRPr="00B54E7E">
        <w:rPr>
          <w:rFonts w:ascii="Arial" w:hAnsi="Arial" w:cs="Arial"/>
          <w:sz w:val="20"/>
          <w:szCs w:val="20"/>
        </w:rPr>
        <w:br/>
      </w:r>
      <w:r w:rsidRPr="00B54E7E">
        <w:rPr>
          <w:rFonts w:ascii="Arial" w:hAnsi="Arial" w:cs="Arial"/>
          <w:sz w:val="20"/>
          <w:szCs w:val="20"/>
          <w:lang w:val="pl-PL"/>
        </w:rPr>
        <w:t xml:space="preserve">    </w:t>
      </w:r>
      <w:r w:rsidRPr="00B54E7E">
        <w:rPr>
          <w:rFonts w:ascii="Arial" w:hAnsi="Arial" w:cs="Arial"/>
          <w:sz w:val="20"/>
          <w:szCs w:val="20"/>
        </w:rPr>
        <w:t xml:space="preserve">do SWZ), podpisany przez Wykonawcę w sposób określony w rozdziale IX ust. 1 pkt 1.10. </w:t>
      </w:r>
      <w:r w:rsidRPr="00B54E7E">
        <w:rPr>
          <w:rFonts w:ascii="Arial" w:hAnsi="Arial" w:cs="Arial"/>
          <w:sz w:val="20"/>
          <w:szCs w:val="20"/>
        </w:rPr>
        <w:br/>
      </w:r>
      <w:r w:rsidRPr="00B54E7E">
        <w:rPr>
          <w:rFonts w:ascii="Arial" w:hAnsi="Arial" w:cs="Arial"/>
          <w:sz w:val="20"/>
          <w:szCs w:val="20"/>
          <w:lang w:val="pl-PL"/>
        </w:rPr>
        <w:t xml:space="preserve">    </w:t>
      </w:r>
      <w:r w:rsidRPr="00B54E7E">
        <w:rPr>
          <w:rFonts w:ascii="Arial" w:hAnsi="Arial" w:cs="Arial"/>
          <w:sz w:val="20"/>
          <w:szCs w:val="20"/>
        </w:rPr>
        <w:t>SWZ,</w:t>
      </w:r>
    </w:p>
    <w:p w:rsidR="00B54E7E" w:rsidRPr="00B54E7E" w:rsidRDefault="00B54E7E" w:rsidP="00B54E7E">
      <w:pPr>
        <w:pStyle w:val="pkt"/>
        <w:numPr>
          <w:ilvl w:val="2"/>
          <w:numId w:val="10"/>
        </w:numPr>
        <w:tabs>
          <w:tab w:val="left" w:pos="851"/>
        </w:tabs>
        <w:spacing w:after="0" w:line="276" w:lineRule="auto"/>
        <w:ind w:hanging="57"/>
        <w:contextualSpacing/>
        <w:rPr>
          <w:rFonts w:ascii="Arial" w:hAnsi="Arial" w:cs="Arial"/>
          <w:sz w:val="20"/>
          <w:szCs w:val="20"/>
        </w:rPr>
      </w:pPr>
      <w:r w:rsidRPr="00B54E7E">
        <w:rPr>
          <w:rFonts w:ascii="Arial" w:hAnsi="Arial" w:cs="Arial"/>
          <w:b/>
          <w:color w:val="000000" w:themeColor="text1"/>
          <w:sz w:val="20"/>
          <w:szCs w:val="20"/>
        </w:rPr>
        <w:t>Wypełniony wykaz osób</w:t>
      </w:r>
      <w:r w:rsidRPr="00B54E7E">
        <w:rPr>
          <w:rFonts w:ascii="Arial" w:hAnsi="Arial" w:cs="Arial"/>
          <w:color w:val="000000" w:themeColor="text1"/>
          <w:sz w:val="20"/>
          <w:szCs w:val="20"/>
        </w:rPr>
        <w:t xml:space="preserve"> </w:t>
      </w:r>
      <w:r w:rsidRPr="00B54E7E">
        <w:rPr>
          <w:rFonts w:ascii="Arial" w:hAnsi="Arial" w:cs="Arial"/>
          <w:sz w:val="20"/>
          <w:szCs w:val="20"/>
        </w:rPr>
        <w:t xml:space="preserve">(zgodnie z załącznikiem nr 6 do SWZ), podpisany przez </w:t>
      </w:r>
      <w:r w:rsidRPr="00B54E7E">
        <w:rPr>
          <w:rFonts w:ascii="Arial" w:hAnsi="Arial" w:cs="Arial"/>
          <w:sz w:val="20"/>
          <w:szCs w:val="20"/>
        </w:rPr>
        <w:br/>
      </w:r>
      <w:r w:rsidRPr="00B54E7E">
        <w:rPr>
          <w:rFonts w:ascii="Arial" w:hAnsi="Arial" w:cs="Arial"/>
          <w:sz w:val="20"/>
          <w:szCs w:val="20"/>
          <w:lang w:val="pl-PL"/>
        </w:rPr>
        <w:t xml:space="preserve">    </w:t>
      </w:r>
      <w:r w:rsidRPr="00B54E7E">
        <w:rPr>
          <w:rFonts w:ascii="Arial" w:hAnsi="Arial" w:cs="Arial"/>
          <w:sz w:val="20"/>
          <w:szCs w:val="20"/>
        </w:rPr>
        <w:t>Wykonawcę</w:t>
      </w:r>
      <w:r w:rsidRPr="00B54E7E">
        <w:rPr>
          <w:rFonts w:ascii="Arial" w:hAnsi="Arial" w:cs="Arial"/>
          <w:sz w:val="20"/>
          <w:szCs w:val="20"/>
          <w:lang w:val="pl-PL"/>
        </w:rPr>
        <w:t xml:space="preserve"> </w:t>
      </w:r>
      <w:r w:rsidRPr="00B54E7E">
        <w:rPr>
          <w:rFonts w:ascii="Arial" w:hAnsi="Arial" w:cs="Arial"/>
          <w:sz w:val="20"/>
          <w:szCs w:val="20"/>
        </w:rPr>
        <w:t>w sposób określony w rozdziale IX ust. 1 pkt 1.10. SWZ</w:t>
      </w:r>
    </w:p>
    <w:p w:rsidR="00B54E7E" w:rsidRPr="00B54E7E" w:rsidRDefault="00B54E7E" w:rsidP="00B54E7E">
      <w:pPr>
        <w:pStyle w:val="pkt"/>
        <w:numPr>
          <w:ilvl w:val="1"/>
          <w:numId w:val="10"/>
        </w:numPr>
        <w:tabs>
          <w:tab w:val="clear" w:pos="851"/>
        </w:tabs>
        <w:spacing w:after="0" w:line="276" w:lineRule="auto"/>
        <w:ind w:hanging="425"/>
        <w:contextualSpacing/>
        <w:rPr>
          <w:rFonts w:ascii="Arial" w:hAnsi="Arial" w:cs="Arial"/>
          <w:sz w:val="20"/>
          <w:szCs w:val="20"/>
          <w:u w:val="single"/>
        </w:rPr>
      </w:pPr>
      <w:r w:rsidRPr="00B54E7E">
        <w:rPr>
          <w:rFonts w:ascii="Arial" w:hAnsi="Arial" w:cs="Arial"/>
          <w:sz w:val="20"/>
          <w:szCs w:val="20"/>
          <w:u w:val="single"/>
        </w:rPr>
        <w:lastRenderedPageBreak/>
        <w:t>Dokumenty formalne identyfikujące Wykonawcę:</w:t>
      </w:r>
    </w:p>
    <w:p w:rsidR="00B54E7E" w:rsidRPr="00B54E7E" w:rsidRDefault="00B54E7E" w:rsidP="00B54E7E">
      <w:pPr>
        <w:pStyle w:val="pkt"/>
        <w:numPr>
          <w:ilvl w:val="2"/>
          <w:numId w:val="10"/>
        </w:numPr>
        <w:tabs>
          <w:tab w:val="num" w:pos="709"/>
        </w:tabs>
        <w:spacing w:after="0" w:line="276" w:lineRule="auto"/>
        <w:ind w:left="851" w:hanging="284"/>
        <w:contextualSpacing/>
        <w:rPr>
          <w:rFonts w:ascii="Arial" w:hAnsi="Arial" w:cs="Arial"/>
          <w:sz w:val="20"/>
          <w:szCs w:val="20"/>
        </w:rPr>
      </w:pPr>
      <w:r w:rsidRPr="00B54E7E">
        <w:rPr>
          <w:rFonts w:ascii="Arial" w:hAnsi="Arial" w:cs="Arial"/>
          <w:sz w:val="20"/>
          <w:szCs w:val="20"/>
        </w:rPr>
        <w:t xml:space="preserve">Aktualny odpis z właściwego rejestru albo aktualne zaświadczenie o wpisie do </w:t>
      </w:r>
      <w:r w:rsidRPr="00B54E7E">
        <w:rPr>
          <w:rFonts w:ascii="Arial" w:hAnsi="Arial" w:cs="Arial"/>
          <w:sz w:val="20"/>
          <w:szCs w:val="20"/>
          <w:lang w:val="pl-PL"/>
        </w:rPr>
        <w:t xml:space="preserve">CEIDG, </w:t>
      </w:r>
    </w:p>
    <w:p w:rsidR="00B54E7E" w:rsidRPr="00B54E7E" w:rsidRDefault="00B54E7E" w:rsidP="00B54E7E">
      <w:pPr>
        <w:pStyle w:val="pkt"/>
        <w:numPr>
          <w:ilvl w:val="2"/>
          <w:numId w:val="10"/>
        </w:numPr>
        <w:spacing w:after="0" w:line="276" w:lineRule="auto"/>
        <w:ind w:left="851" w:hanging="284"/>
        <w:contextualSpacing/>
        <w:rPr>
          <w:rFonts w:ascii="Arial" w:hAnsi="Arial" w:cs="Arial"/>
          <w:sz w:val="20"/>
          <w:szCs w:val="20"/>
        </w:rPr>
      </w:pPr>
      <w:r w:rsidRPr="00B54E7E">
        <w:rPr>
          <w:rFonts w:ascii="Arial" w:hAnsi="Arial" w:cs="Arial"/>
          <w:sz w:val="20"/>
          <w:szCs w:val="20"/>
        </w:rPr>
        <w:t xml:space="preserve">Upoważnienie (pełnomocnictwo) do reprezentowania </w:t>
      </w:r>
      <w:r w:rsidRPr="00B54E7E">
        <w:rPr>
          <w:rFonts w:ascii="Arial" w:hAnsi="Arial" w:cs="Arial"/>
          <w:sz w:val="20"/>
          <w:szCs w:val="20"/>
          <w:lang w:val="pl-PL"/>
        </w:rPr>
        <w:t>Wykonawcy</w:t>
      </w:r>
      <w:r w:rsidRPr="00B54E7E">
        <w:rPr>
          <w:rFonts w:ascii="Arial" w:hAnsi="Arial" w:cs="Arial"/>
          <w:sz w:val="20"/>
          <w:szCs w:val="20"/>
        </w:rPr>
        <w:t xml:space="preserve"> w postępowaniu, jeżeli nie wynika ono z dokumentów przedstawionych w </w:t>
      </w:r>
      <w:r w:rsidRPr="00B54E7E">
        <w:rPr>
          <w:rFonts w:ascii="Arial" w:hAnsi="Arial" w:cs="Arial"/>
          <w:sz w:val="20"/>
          <w:szCs w:val="20"/>
          <w:lang w:val="pl-PL"/>
        </w:rPr>
        <w:t>o</w:t>
      </w:r>
      <w:r w:rsidRPr="00B54E7E">
        <w:rPr>
          <w:rFonts w:ascii="Arial" w:hAnsi="Arial" w:cs="Arial"/>
          <w:sz w:val="20"/>
          <w:szCs w:val="20"/>
        </w:rPr>
        <w:t xml:space="preserve">fercie, </w:t>
      </w:r>
    </w:p>
    <w:p w:rsidR="00B54E7E" w:rsidRPr="00B54E7E" w:rsidRDefault="00B54E7E" w:rsidP="00B54E7E">
      <w:pPr>
        <w:pStyle w:val="pkt"/>
        <w:numPr>
          <w:ilvl w:val="2"/>
          <w:numId w:val="10"/>
        </w:numPr>
        <w:spacing w:after="0" w:line="276" w:lineRule="auto"/>
        <w:ind w:left="851" w:hanging="284"/>
        <w:contextualSpacing/>
        <w:rPr>
          <w:rFonts w:ascii="Arial" w:hAnsi="Arial" w:cs="Arial"/>
          <w:sz w:val="20"/>
          <w:szCs w:val="20"/>
        </w:rPr>
      </w:pPr>
      <w:r w:rsidRPr="00B54E7E">
        <w:rPr>
          <w:rFonts w:ascii="Arial" w:hAnsi="Arial" w:cs="Arial"/>
          <w:sz w:val="20"/>
          <w:szCs w:val="20"/>
        </w:rPr>
        <w:t xml:space="preserve">Umowa spółki cywilnej określająca sposób reprezentacji Wykonawcy </w:t>
      </w:r>
      <w:r w:rsidRPr="00B54E7E">
        <w:rPr>
          <w:rFonts w:ascii="Arial" w:hAnsi="Arial" w:cs="Arial"/>
          <w:sz w:val="20"/>
          <w:szCs w:val="20"/>
          <w:lang w:val="pl-PL"/>
        </w:rPr>
        <w:t>(</w:t>
      </w:r>
      <w:r w:rsidRPr="00B54E7E">
        <w:rPr>
          <w:rFonts w:ascii="Arial" w:hAnsi="Arial" w:cs="Arial"/>
          <w:sz w:val="20"/>
          <w:szCs w:val="20"/>
        </w:rPr>
        <w:t>jeśli dotyczy</w:t>
      </w:r>
      <w:r w:rsidRPr="00B54E7E">
        <w:rPr>
          <w:rFonts w:ascii="Arial" w:hAnsi="Arial" w:cs="Arial"/>
          <w:sz w:val="20"/>
          <w:szCs w:val="20"/>
          <w:lang w:val="pl-PL"/>
        </w:rPr>
        <w:t>)</w:t>
      </w:r>
      <w:r w:rsidRPr="00B54E7E">
        <w:rPr>
          <w:rFonts w:ascii="Arial" w:hAnsi="Arial" w:cs="Arial"/>
          <w:sz w:val="20"/>
          <w:szCs w:val="20"/>
        </w:rPr>
        <w:t xml:space="preserve">, </w:t>
      </w:r>
    </w:p>
    <w:p w:rsidR="00B54E7E" w:rsidRPr="00B54E7E" w:rsidRDefault="00B54E7E" w:rsidP="00B54E7E">
      <w:pPr>
        <w:pStyle w:val="pkt"/>
        <w:numPr>
          <w:ilvl w:val="2"/>
          <w:numId w:val="10"/>
        </w:numPr>
        <w:tabs>
          <w:tab w:val="num" w:pos="1276"/>
        </w:tabs>
        <w:spacing w:after="0" w:line="276" w:lineRule="auto"/>
        <w:ind w:left="851" w:hanging="284"/>
        <w:contextualSpacing/>
        <w:rPr>
          <w:rFonts w:ascii="Arial" w:hAnsi="Arial" w:cs="Arial"/>
          <w:sz w:val="20"/>
          <w:szCs w:val="20"/>
        </w:rPr>
      </w:pPr>
      <w:r w:rsidRPr="00B54E7E">
        <w:rPr>
          <w:rFonts w:ascii="Arial" w:hAnsi="Arial" w:cs="Arial"/>
          <w:sz w:val="20"/>
          <w:szCs w:val="20"/>
          <w:lang w:val="pl-PL"/>
        </w:rPr>
        <w:t>Upoważnienie (</w:t>
      </w:r>
      <w:r w:rsidRPr="00B54E7E">
        <w:rPr>
          <w:rFonts w:ascii="Arial" w:hAnsi="Arial" w:cs="Arial"/>
          <w:sz w:val="20"/>
          <w:szCs w:val="20"/>
        </w:rPr>
        <w:t>pełnomocnictwo</w:t>
      </w:r>
      <w:r w:rsidRPr="00B54E7E">
        <w:rPr>
          <w:rFonts w:ascii="Arial" w:hAnsi="Arial" w:cs="Arial"/>
          <w:sz w:val="20"/>
          <w:szCs w:val="20"/>
          <w:lang w:val="pl-PL"/>
        </w:rPr>
        <w:t>)</w:t>
      </w:r>
      <w:r w:rsidRPr="00B54E7E">
        <w:rPr>
          <w:rFonts w:ascii="Arial" w:hAnsi="Arial" w:cs="Arial"/>
          <w:sz w:val="20"/>
          <w:szCs w:val="20"/>
        </w:rPr>
        <w:t xml:space="preserve"> w przypadku podmiotów występujących wspólnie</w:t>
      </w:r>
      <w:r w:rsidRPr="00B54E7E">
        <w:rPr>
          <w:rFonts w:ascii="Arial" w:hAnsi="Arial" w:cs="Arial"/>
          <w:sz w:val="20"/>
          <w:szCs w:val="20"/>
          <w:lang w:val="pl-PL"/>
        </w:rPr>
        <w:t>,</w:t>
      </w:r>
      <w:r w:rsidRPr="00B54E7E">
        <w:rPr>
          <w:rFonts w:ascii="Arial" w:hAnsi="Arial" w:cs="Arial"/>
          <w:sz w:val="20"/>
          <w:szCs w:val="20"/>
        </w:rPr>
        <w:t xml:space="preserve"> do reprezentowania ich w</w:t>
      </w:r>
      <w:r w:rsidRPr="00B54E7E">
        <w:rPr>
          <w:rFonts w:ascii="Arial" w:hAnsi="Arial" w:cs="Arial"/>
          <w:sz w:val="20"/>
          <w:szCs w:val="20"/>
          <w:lang w:val="pl-PL"/>
        </w:rPr>
        <w:t xml:space="preserve"> </w:t>
      </w:r>
      <w:r w:rsidRPr="00B54E7E">
        <w:rPr>
          <w:rFonts w:ascii="Arial" w:hAnsi="Arial" w:cs="Arial"/>
          <w:sz w:val="20"/>
          <w:szCs w:val="20"/>
        </w:rPr>
        <w:t>postępowaniu o udzielenie zamówienia albo reprezentowania w</w:t>
      </w:r>
      <w:r w:rsidRPr="00B54E7E">
        <w:rPr>
          <w:rFonts w:ascii="Arial" w:hAnsi="Arial" w:cs="Arial"/>
          <w:sz w:val="20"/>
          <w:szCs w:val="20"/>
          <w:lang w:val="pl-PL"/>
        </w:rPr>
        <w:t> </w:t>
      </w:r>
      <w:r w:rsidRPr="00B54E7E">
        <w:rPr>
          <w:rFonts w:ascii="Arial" w:hAnsi="Arial" w:cs="Arial"/>
          <w:sz w:val="20"/>
          <w:szCs w:val="20"/>
        </w:rPr>
        <w:t>postępowaniu i zawarcia umowy w sprawie zamówienia</w:t>
      </w:r>
      <w:r w:rsidRPr="00B54E7E">
        <w:rPr>
          <w:rFonts w:ascii="Arial" w:hAnsi="Arial" w:cs="Arial"/>
          <w:sz w:val="20"/>
          <w:szCs w:val="20"/>
          <w:lang w:val="pl-PL"/>
        </w:rPr>
        <w:t xml:space="preserve"> (jeśli dotyczy)</w:t>
      </w:r>
      <w:r w:rsidRPr="00B54E7E">
        <w:rPr>
          <w:rFonts w:ascii="Arial" w:hAnsi="Arial" w:cs="Arial"/>
          <w:sz w:val="20"/>
          <w:szCs w:val="20"/>
        </w:rPr>
        <w:t>, podpisane przez wszystkie podmioty występujące wspólnie</w:t>
      </w:r>
      <w:r w:rsidRPr="00B54E7E">
        <w:rPr>
          <w:rFonts w:ascii="Arial" w:hAnsi="Arial" w:cs="Arial"/>
          <w:sz w:val="20"/>
          <w:szCs w:val="20"/>
          <w:lang w:val="pl-PL"/>
        </w:rPr>
        <w:t xml:space="preserve"> w sposób określony w Rozdziale IX pkt 1.10. SWZ.</w:t>
      </w:r>
      <w:r w:rsidRPr="00B54E7E">
        <w:rPr>
          <w:rFonts w:ascii="Arial" w:hAnsi="Arial" w:cs="Arial"/>
          <w:sz w:val="20"/>
          <w:szCs w:val="20"/>
        </w:rPr>
        <w:t xml:space="preserve"> </w:t>
      </w:r>
    </w:p>
    <w:p w:rsidR="00B54E7E" w:rsidRPr="00B54E7E" w:rsidRDefault="00B54E7E" w:rsidP="00B54E7E">
      <w:pPr>
        <w:pStyle w:val="pkt"/>
        <w:tabs>
          <w:tab w:val="num" w:pos="1276"/>
        </w:tabs>
        <w:spacing w:after="0" w:line="276" w:lineRule="auto"/>
        <w:ind w:left="567" w:hanging="284"/>
        <w:contextualSpacing/>
        <w:rPr>
          <w:rFonts w:ascii="Arial" w:hAnsi="Arial" w:cs="Arial"/>
          <w:sz w:val="20"/>
          <w:szCs w:val="20"/>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35" w:name="_Toc516211849"/>
      <w:bookmarkStart w:id="36" w:name="_Toc70602552"/>
      <w:bookmarkStart w:id="37" w:name="_Toc144289113"/>
      <w:r w:rsidRPr="00B54E7E">
        <w:rPr>
          <w:b/>
          <w:color w:val="385088"/>
          <w:sz w:val="20"/>
          <w:szCs w:val="20"/>
        </w:rPr>
        <w:t>X. Sposób i termin złożenia oraz otwarcia ofert</w:t>
      </w:r>
      <w:bookmarkEnd w:id="35"/>
      <w:bookmarkEnd w:id="36"/>
      <w:bookmarkEnd w:id="37"/>
      <w:r w:rsidRPr="00B54E7E">
        <w:rPr>
          <w:b/>
          <w:color w:val="385088"/>
          <w:sz w:val="20"/>
          <w:szCs w:val="20"/>
        </w:rPr>
        <w:t xml:space="preserve"> </w:t>
      </w:r>
    </w:p>
    <w:p w:rsidR="00B54E7E" w:rsidRPr="00B54E7E" w:rsidRDefault="00B54E7E" w:rsidP="00B54E7E">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B54E7E">
        <w:rPr>
          <w:rFonts w:ascii="Arial" w:hAnsi="Arial" w:cs="Arial"/>
          <w:b/>
          <w:color w:val="000000" w:themeColor="text1"/>
          <w:sz w:val="20"/>
          <w:szCs w:val="20"/>
          <w:u w:val="single"/>
        </w:rPr>
        <w:t>Oferty należy składać</w:t>
      </w:r>
      <w:r w:rsidRPr="00B54E7E">
        <w:rPr>
          <w:rFonts w:ascii="Arial" w:hAnsi="Arial" w:cs="Arial"/>
          <w:b/>
          <w:color w:val="000000" w:themeColor="text1"/>
          <w:sz w:val="20"/>
          <w:szCs w:val="20"/>
          <w:u w:val="single"/>
          <w:lang w:val="pl-PL"/>
        </w:rPr>
        <w:t xml:space="preserve"> za pośrednictwem platformy zakupowej Zamawiającego </w:t>
      </w:r>
      <w:r w:rsidRPr="00B54E7E">
        <w:rPr>
          <w:rFonts w:ascii="Arial" w:hAnsi="Arial" w:cs="Arial"/>
          <w:b/>
          <w:color w:val="000000" w:themeColor="text1"/>
          <w:sz w:val="20"/>
          <w:szCs w:val="20"/>
          <w:u w:val="single"/>
        </w:rPr>
        <w:t>w</w:t>
      </w:r>
      <w:r w:rsidRPr="00B54E7E">
        <w:rPr>
          <w:rFonts w:ascii="Arial" w:hAnsi="Arial" w:cs="Arial"/>
          <w:b/>
          <w:color w:val="000000" w:themeColor="text1"/>
          <w:sz w:val="20"/>
          <w:szCs w:val="20"/>
          <w:u w:val="single"/>
          <w:lang w:val="pl-PL"/>
        </w:rPr>
        <w:t xml:space="preserve"> </w:t>
      </w:r>
      <w:r w:rsidRPr="00B54E7E">
        <w:rPr>
          <w:rFonts w:ascii="Arial" w:hAnsi="Arial" w:cs="Arial"/>
          <w:b/>
          <w:color w:val="000000" w:themeColor="text1"/>
          <w:sz w:val="20"/>
          <w:szCs w:val="20"/>
          <w:u w:val="single"/>
        </w:rPr>
        <w:t>terminie</w:t>
      </w:r>
      <w:r w:rsidRPr="00B54E7E">
        <w:rPr>
          <w:rFonts w:ascii="Arial" w:hAnsi="Arial" w:cs="Arial"/>
          <w:color w:val="000000" w:themeColor="text1"/>
          <w:sz w:val="20"/>
          <w:szCs w:val="20"/>
          <w:u w:val="single"/>
        </w:rPr>
        <w:t xml:space="preserve"> </w:t>
      </w:r>
      <w:r w:rsidRPr="00B54E7E">
        <w:rPr>
          <w:rFonts w:ascii="Arial" w:hAnsi="Arial" w:cs="Arial"/>
          <w:b/>
          <w:color w:val="000000" w:themeColor="text1"/>
          <w:sz w:val="20"/>
          <w:szCs w:val="20"/>
          <w:u w:val="single"/>
        </w:rPr>
        <w:t>do</w:t>
      </w:r>
      <w:r w:rsidRPr="00B54E7E">
        <w:rPr>
          <w:rFonts w:ascii="Arial" w:hAnsi="Arial" w:cs="Arial"/>
          <w:b/>
          <w:color w:val="000000" w:themeColor="text1"/>
          <w:sz w:val="20"/>
          <w:szCs w:val="20"/>
          <w:u w:val="single"/>
          <w:lang w:val="pl-PL"/>
        </w:rPr>
        <w:t xml:space="preserve"> </w:t>
      </w:r>
      <w:r w:rsidRPr="00B54E7E">
        <w:rPr>
          <w:rFonts w:ascii="Arial" w:hAnsi="Arial" w:cs="Arial"/>
          <w:b/>
          <w:sz w:val="20"/>
          <w:szCs w:val="20"/>
          <w:u w:val="single"/>
        </w:rPr>
        <w:t>dnia</w:t>
      </w:r>
      <w:r w:rsidRPr="00B54E7E">
        <w:rPr>
          <w:rFonts w:ascii="Arial" w:hAnsi="Arial" w:cs="Arial"/>
          <w:b/>
          <w:sz w:val="20"/>
          <w:szCs w:val="20"/>
          <w:u w:val="single"/>
          <w:lang w:val="pl-PL"/>
        </w:rPr>
        <w:t xml:space="preserve"> 30.10.2023 r.</w:t>
      </w:r>
      <w:r w:rsidRPr="00B54E7E">
        <w:rPr>
          <w:rFonts w:ascii="Arial" w:hAnsi="Arial" w:cs="Arial"/>
          <w:b/>
          <w:sz w:val="20"/>
          <w:szCs w:val="20"/>
          <w:u w:val="single"/>
        </w:rPr>
        <w:t xml:space="preserve"> do godz. </w:t>
      </w:r>
      <w:r w:rsidRPr="00B54E7E">
        <w:rPr>
          <w:rFonts w:ascii="Arial" w:hAnsi="Arial" w:cs="Arial"/>
          <w:b/>
          <w:sz w:val="20"/>
          <w:szCs w:val="20"/>
          <w:u w:val="single"/>
          <w:lang w:val="pl-PL"/>
        </w:rPr>
        <w:t xml:space="preserve">10:00 </w:t>
      </w:r>
      <w:r w:rsidRPr="00B54E7E">
        <w:rPr>
          <w:rFonts w:ascii="Arial" w:hAnsi="Arial" w:cs="Arial"/>
          <w:b/>
          <w:color w:val="000000" w:themeColor="text1"/>
          <w:sz w:val="20"/>
          <w:szCs w:val="20"/>
          <w:u w:val="single"/>
          <w:lang w:val="pl-PL"/>
        </w:rPr>
        <w:t>(liczy się data i godzina przekazania ofert na platformę zakupową)</w:t>
      </w:r>
      <w:r w:rsidRPr="00B54E7E">
        <w:rPr>
          <w:rFonts w:ascii="Arial" w:hAnsi="Arial" w:cs="Arial"/>
          <w:color w:val="000000" w:themeColor="text1"/>
          <w:sz w:val="20"/>
          <w:szCs w:val="20"/>
          <w:lang w:val="pl-PL"/>
        </w:rPr>
        <w:t xml:space="preserve">. </w:t>
      </w:r>
    </w:p>
    <w:p w:rsidR="00B54E7E" w:rsidRPr="00B54E7E" w:rsidRDefault="00B54E7E" w:rsidP="00B54E7E">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B54E7E">
        <w:rPr>
          <w:rFonts w:ascii="Arial" w:hAnsi="Arial" w:cs="Arial"/>
          <w:color w:val="000000" w:themeColor="text1"/>
          <w:sz w:val="20"/>
          <w:szCs w:val="20"/>
        </w:rPr>
        <w:t>Zamawiający niezwłocznie zawiadamia Wykonawcę o złożeniu oferty po terminie. Oferta złożona po terminie nie podlega zwrotowi.</w:t>
      </w:r>
      <w:r w:rsidRPr="00B54E7E">
        <w:rPr>
          <w:rFonts w:ascii="Arial" w:hAnsi="Arial" w:cs="Arial"/>
          <w:color w:val="000000" w:themeColor="text1"/>
          <w:sz w:val="20"/>
          <w:szCs w:val="20"/>
          <w:lang w:val="pl-PL"/>
        </w:rPr>
        <w:t xml:space="preserve"> </w:t>
      </w:r>
    </w:p>
    <w:p w:rsidR="00B54E7E" w:rsidRPr="00B54E7E" w:rsidRDefault="00B54E7E" w:rsidP="00B54E7E">
      <w:pPr>
        <w:pStyle w:val="pkt"/>
        <w:numPr>
          <w:ilvl w:val="0"/>
          <w:numId w:val="11"/>
        </w:numPr>
        <w:tabs>
          <w:tab w:val="clear" w:pos="360"/>
        </w:tabs>
        <w:spacing w:after="0" w:line="276" w:lineRule="auto"/>
        <w:ind w:left="284" w:hanging="284"/>
        <w:contextualSpacing/>
        <w:rPr>
          <w:rFonts w:ascii="Arial" w:hAnsi="Arial" w:cs="Arial"/>
          <w:b/>
          <w:color w:val="000000" w:themeColor="text1"/>
          <w:sz w:val="20"/>
          <w:szCs w:val="20"/>
          <w:u w:val="single"/>
        </w:rPr>
      </w:pPr>
      <w:r w:rsidRPr="00B54E7E">
        <w:rPr>
          <w:rFonts w:ascii="Arial" w:hAnsi="Arial" w:cs="Arial"/>
          <w:b/>
          <w:color w:val="000000" w:themeColor="text1"/>
          <w:sz w:val="20"/>
          <w:szCs w:val="20"/>
          <w:u w:val="single"/>
        </w:rPr>
        <w:t xml:space="preserve">Otwarcie ofert nastąpi </w:t>
      </w:r>
      <w:r w:rsidRPr="00B54E7E">
        <w:rPr>
          <w:rFonts w:ascii="Arial" w:hAnsi="Arial" w:cs="Arial"/>
          <w:b/>
          <w:sz w:val="20"/>
          <w:szCs w:val="20"/>
          <w:u w:val="single"/>
        </w:rPr>
        <w:t>w dniu</w:t>
      </w:r>
      <w:r w:rsidRPr="00B54E7E">
        <w:rPr>
          <w:rFonts w:ascii="Arial" w:hAnsi="Arial" w:cs="Arial"/>
          <w:b/>
          <w:sz w:val="20"/>
          <w:szCs w:val="20"/>
          <w:u w:val="single"/>
          <w:lang w:val="pl-PL"/>
        </w:rPr>
        <w:t xml:space="preserve"> 30.10.2023 r.</w:t>
      </w:r>
      <w:r w:rsidRPr="00B54E7E">
        <w:rPr>
          <w:rFonts w:ascii="Arial" w:hAnsi="Arial" w:cs="Arial"/>
          <w:b/>
          <w:sz w:val="20"/>
          <w:szCs w:val="20"/>
          <w:u w:val="single"/>
        </w:rPr>
        <w:t xml:space="preserve"> o godz. </w:t>
      </w:r>
      <w:r w:rsidRPr="00B54E7E">
        <w:rPr>
          <w:rFonts w:ascii="Arial" w:hAnsi="Arial" w:cs="Arial"/>
          <w:b/>
          <w:sz w:val="20"/>
          <w:szCs w:val="20"/>
          <w:u w:val="single"/>
          <w:lang w:val="pl-PL"/>
        </w:rPr>
        <w:t xml:space="preserve">10:30. </w:t>
      </w:r>
      <w:r w:rsidRPr="00B54E7E">
        <w:rPr>
          <w:rFonts w:ascii="Arial" w:hAnsi="Arial" w:cs="Arial"/>
          <w:b/>
          <w:color w:val="000000" w:themeColor="text1"/>
          <w:sz w:val="20"/>
          <w:szCs w:val="20"/>
          <w:u w:val="single"/>
          <w:lang w:val="pl-PL"/>
        </w:rPr>
        <w:t xml:space="preserve">Zamawiający nie przewiduje publicznej sesji otwarcia ofert. </w:t>
      </w:r>
      <w:r w:rsidRPr="00B54E7E">
        <w:rPr>
          <w:rFonts w:ascii="Arial" w:hAnsi="Arial" w:cs="Arial"/>
          <w:b/>
          <w:color w:val="000000" w:themeColor="text1"/>
          <w:sz w:val="20"/>
          <w:szCs w:val="20"/>
          <w:u w:val="single"/>
        </w:rPr>
        <w:t xml:space="preserve"> </w:t>
      </w:r>
    </w:p>
    <w:p w:rsidR="00B54E7E" w:rsidRPr="00B54E7E" w:rsidRDefault="00B54E7E" w:rsidP="00B54E7E">
      <w:pPr>
        <w:pStyle w:val="pkt"/>
        <w:numPr>
          <w:ilvl w:val="0"/>
          <w:numId w:val="11"/>
        </w:numPr>
        <w:tabs>
          <w:tab w:val="clear" w:pos="360"/>
        </w:tabs>
        <w:spacing w:after="0" w:line="276" w:lineRule="auto"/>
        <w:ind w:left="284" w:hanging="284"/>
        <w:contextualSpacing/>
        <w:rPr>
          <w:rFonts w:ascii="Arial" w:hAnsi="Arial" w:cs="Arial"/>
          <w:sz w:val="20"/>
          <w:szCs w:val="20"/>
        </w:rPr>
      </w:pPr>
      <w:r w:rsidRPr="00B54E7E">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B54E7E" w:rsidRPr="00B54E7E" w:rsidRDefault="00B54E7E" w:rsidP="00B54E7E">
      <w:pPr>
        <w:pStyle w:val="pkt"/>
        <w:numPr>
          <w:ilvl w:val="0"/>
          <w:numId w:val="11"/>
        </w:numPr>
        <w:tabs>
          <w:tab w:val="clear" w:pos="360"/>
        </w:tabs>
        <w:spacing w:after="0" w:line="276" w:lineRule="auto"/>
        <w:ind w:left="284" w:hanging="284"/>
        <w:contextualSpacing/>
        <w:rPr>
          <w:rFonts w:ascii="Arial" w:hAnsi="Arial" w:cs="Arial"/>
          <w:sz w:val="20"/>
          <w:szCs w:val="20"/>
        </w:rPr>
      </w:pPr>
      <w:r w:rsidRPr="00B54E7E">
        <w:rPr>
          <w:rFonts w:ascii="Arial" w:hAnsi="Arial" w:cs="Arial"/>
          <w:sz w:val="20"/>
          <w:szCs w:val="20"/>
          <w:lang w:val="pl-PL"/>
        </w:rPr>
        <w:t xml:space="preserve">Zamawiający niezwłocznie po otwarciu ofert udostępni na platformie zakupowej informacje o: </w:t>
      </w:r>
    </w:p>
    <w:p w:rsidR="00B54E7E" w:rsidRPr="00B54E7E" w:rsidRDefault="00B54E7E" w:rsidP="00B54E7E">
      <w:pPr>
        <w:pStyle w:val="pkt"/>
        <w:spacing w:after="0" w:line="276" w:lineRule="auto"/>
        <w:ind w:hanging="426"/>
        <w:contextualSpacing/>
        <w:rPr>
          <w:rFonts w:ascii="Arial" w:hAnsi="Arial" w:cs="Arial"/>
          <w:sz w:val="20"/>
          <w:szCs w:val="20"/>
          <w:lang w:val="pl-PL"/>
        </w:rPr>
      </w:pPr>
      <w:r w:rsidRPr="00B54E7E">
        <w:rPr>
          <w:rFonts w:ascii="Arial" w:hAnsi="Arial" w:cs="Arial"/>
          <w:sz w:val="20"/>
          <w:szCs w:val="20"/>
          <w:lang w:val="pl-PL"/>
        </w:rPr>
        <w:t>5.1.</w:t>
      </w:r>
      <w:r w:rsidRPr="00B54E7E">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B54E7E" w:rsidRPr="00B54E7E" w:rsidRDefault="00B54E7E" w:rsidP="00B54E7E">
      <w:pPr>
        <w:pStyle w:val="pkt"/>
        <w:spacing w:after="0" w:line="276" w:lineRule="auto"/>
        <w:ind w:hanging="426"/>
        <w:contextualSpacing/>
        <w:rPr>
          <w:rFonts w:ascii="Arial" w:hAnsi="Arial" w:cs="Arial"/>
          <w:sz w:val="20"/>
          <w:szCs w:val="20"/>
          <w:lang w:val="pl-PL"/>
        </w:rPr>
      </w:pPr>
      <w:r w:rsidRPr="00B54E7E">
        <w:rPr>
          <w:rFonts w:ascii="Arial" w:hAnsi="Arial" w:cs="Arial"/>
          <w:sz w:val="20"/>
          <w:szCs w:val="20"/>
          <w:lang w:val="pl-PL"/>
        </w:rPr>
        <w:t>5.2.</w:t>
      </w:r>
      <w:r w:rsidRPr="00B54E7E">
        <w:rPr>
          <w:rFonts w:ascii="Arial" w:hAnsi="Arial" w:cs="Arial"/>
          <w:sz w:val="20"/>
          <w:szCs w:val="20"/>
          <w:lang w:val="pl-PL"/>
        </w:rPr>
        <w:tab/>
        <w:t xml:space="preserve">cenach zawartych w ofertach. </w:t>
      </w: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38" w:name="_Toc516211850"/>
      <w:bookmarkStart w:id="39" w:name="_Toc70602553"/>
      <w:bookmarkStart w:id="40" w:name="_Toc144289114"/>
      <w:r w:rsidRPr="00B54E7E">
        <w:rPr>
          <w:b/>
          <w:color w:val="385088"/>
          <w:sz w:val="20"/>
          <w:szCs w:val="20"/>
        </w:rPr>
        <w:t>XI. Sposób obliczenia ceny</w:t>
      </w:r>
      <w:bookmarkEnd w:id="38"/>
      <w:bookmarkEnd w:id="39"/>
      <w:bookmarkEnd w:id="40"/>
      <w:r w:rsidRPr="00B54E7E">
        <w:rPr>
          <w:b/>
          <w:color w:val="385088"/>
          <w:sz w:val="20"/>
          <w:szCs w:val="20"/>
        </w:rPr>
        <w:t xml:space="preserve"> </w:t>
      </w:r>
    </w:p>
    <w:p w:rsidR="00B54E7E" w:rsidRPr="00B54E7E" w:rsidRDefault="00B54E7E" w:rsidP="00B54E7E">
      <w:pPr>
        <w:pStyle w:val="pkt"/>
        <w:numPr>
          <w:ilvl w:val="0"/>
          <w:numId w:val="12"/>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lang w:val="pl-PL"/>
        </w:rPr>
        <w:t>Cena oferty jest ceną ryczałtową.</w:t>
      </w:r>
    </w:p>
    <w:p w:rsidR="00B54E7E" w:rsidRPr="00B54E7E" w:rsidRDefault="00B54E7E" w:rsidP="003C312A">
      <w:pPr>
        <w:pStyle w:val="pkt"/>
        <w:numPr>
          <w:ilvl w:val="0"/>
          <w:numId w:val="12"/>
        </w:numPr>
        <w:tabs>
          <w:tab w:val="clear" w:pos="360"/>
        </w:tabs>
        <w:spacing w:after="0" w:line="276" w:lineRule="auto"/>
        <w:ind w:left="425" w:hanging="425"/>
        <w:contextualSpacing/>
        <w:rPr>
          <w:rFonts w:ascii="Arial" w:hAnsi="Arial" w:cs="Arial"/>
          <w:sz w:val="20"/>
          <w:szCs w:val="20"/>
        </w:rPr>
      </w:pPr>
      <w:r w:rsidRPr="00B54E7E">
        <w:rPr>
          <w:rFonts w:ascii="Arial" w:hAnsi="Arial" w:cs="Arial"/>
          <w:sz w:val="20"/>
          <w:szCs w:val="20"/>
          <w:lang w:val="pl-PL"/>
        </w:rPr>
        <w:t xml:space="preserve">Cena oferty musi zostać ustalona w ofercie według zasad określonych w SWZ. </w:t>
      </w:r>
    </w:p>
    <w:p w:rsidR="00B54E7E" w:rsidRPr="003C312A" w:rsidRDefault="00B54E7E" w:rsidP="003C312A">
      <w:pPr>
        <w:pStyle w:val="pkt"/>
        <w:numPr>
          <w:ilvl w:val="0"/>
          <w:numId w:val="12"/>
        </w:numPr>
        <w:tabs>
          <w:tab w:val="clear" w:pos="360"/>
        </w:tabs>
        <w:ind w:left="425" w:hanging="425"/>
        <w:contextualSpacing/>
        <w:rPr>
          <w:color w:val="000000"/>
          <w:sz w:val="20"/>
          <w:szCs w:val="20"/>
          <w:lang w:val="pl-PL"/>
        </w:rPr>
      </w:pPr>
      <w:r w:rsidRPr="00B54E7E">
        <w:rPr>
          <w:rFonts w:ascii="Arial" w:hAnsi="Arial" w:cs="Arial"/>
          <w:sz w:val="20"/>
          <w:szCs w:val="20"/>
        </w:rPr>
        <w:t xml:space="preserve">W ofercie należy podać cenę w rozumieniu </w:t>
      </w:r>
      <w:r w:rsidRPr="00B54E7E">
        <w:rPr>
          <w:rFonts w:ascii="Arial" w:eastAsia="Calibri" w:hAnsi="Arial" w:cs="Arial"/>
          <w:sz w:val="20"/>
          <w:szCs w:val="20"/>
        </w:rPr>
        <w:t>art. 3 ust. 1 pkt. 1 i ust. 2 ustawy z dnia 9 maja 2014 r. o</w:t>
      </w:r>
      <w:r w:rsidRPr="00B54E7E">
        <w:rPr>
          <w:rFonts w:ascii="Arial" w:eastAsia="Calibri" w:hAnsi="Arial" w:cs="Arial"/>
          <w:sz w:val="20"/>
          <w:szCs w:val="20"/>
          <w:lang w:val="pl-PL"/>
        </w:rPr>
        <w:t> </w:t>
      </w:r>
      <w:r w:rsidRPr="00B54E7E">
        <w:rPr>
          <w:rFonts w:ascii="Arial" w:eastAsia="Calibri" w:hAnsi="Arial" w:cs="Arial"/>
          <w:sz w:val="20"/>
          <w:szCs w:val="20"/>
        </w:rPr>
        <w:t xml:space="preserve">informowaniu o cenach towarów i usług </w:t>
      </w:r>
      <w:r w:rsidRPr="003C312A">
        <w:rPr>
          <w:rFonts w:ascii="Arial" w:hAnsi="Arial" w:cs="Arial"/>
          <w:sz w:val="20"/>
          <w:szCs w:val="20"/>
        </w:rPr>
        <w:t>(</w:t>
      </w:r>
      <w:r w:rsidRPr="003C312A">
        <w:rPr>
          <w:rFonts w:ascii="Arial" w:hAnsi="Arial" w:cs="Arial"/>
          <w:sz w:val="20"/>
          <w:szCs w:val="20"/>
          <w:lang w:val="pl-PL"/>
        </w:rPr>
        <w:t xml:space="preserve">tj. </w:t>
      </w:r>
      <w:r w:rsidR="00600D34" w:rsidRPr="003C312A">
        <w:rPr>
          <w:rFonts w:ascii="Arial" w:hAnsi="Arial" w:cs="Arial"/>
          <w:color w:val="000000"/>
          <w:sz w:val="20"/>
          <w:szCs w:val="20"/>
          <w:lang w:val="pl-PL"/>
        </w:rPr>
        <w:t>Dz.U.2023.0.168</w:t>
      </w:r>
      <w:r w:rsidRPr="003C312A">
        <w:rPr>
          <w:rFonts w:ascii="Arial" w:hAnsi="Arial" w:cs="Arial"/>
          <w:color w:val="000000"/>
          <w:sz w:val="20"/>
          <w:szCs w:val="20"/>
          <w:lang w:val="pl-PL"/>
        </w:rPr>
        <w:t xml:space="preserve">) </w:t>
      </w:r>
      <w:r w:rsidRPr="003C312A">
        <w:rPr>
          <w:rFonts w:ascii="Arial" w:hAnsi="Arial" w:cs="Arial"/>
          <w:sz w:val="20"/>
          <w:szCs w:val="20"/>
          <w:lang w:val="pl-PL"/>
        </w:rPr>
        <w:t>oraz wartość netto, wartość brutto, wartość podatku od towarów i usług (VAT).</w:t>
      </w:r>
    </w:p>
    <w:p w:rsidR="00B54E7E" w:rsidRPr="00B54E7E" w:rsidRDefault="00B54E7E" w:rsidP="00B54E7E">
      <w:pPr>
        <w:pStyle w:val="pkt"/>
        <w:numPr>
          <w:ilvl w:val="0"/>
          <w:numId w:val="12"/>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Wszystkie ceny należy podać w złotych polskich (PLN) z dokładnością do dwóch miejsc po przecinku.</w:t>
      </w:r>
    </w:p>
    <w:p w:rsidR="00B54E7E" w:rsidRPr="00B54E7E" w:rsidRDefault="00B54E7E" w:rsidP="00B54E7E">
      <w:pPr>
        <w:pStyle w:val="pkt"/>
        <w:numPr>
          <w:ilvl w:val="0"/>
          <w:numId w:val="12"/>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W przypadku, gdy cena będzie zawierała więcej niż dwa miejsca po przecinku Zamawiający zaokrągli cenę do dwóch miejsc po przecinku, tj. dla cyfr mniejszych od 5 </w:t>
      </w:r>
      <w:r w:rsidRPr="00B54E7E">
        <w:rPr>
          <w:rFonts w:ascii="Arial" w:hAnsi="Arial" w:cs="Arial"/>
          <w:sz w:val="20"/>
          <w:szCs w:val="20"/>
          <w:lang w:val="pl-PL"/>
        </w:rPr>
        <w:t xml:space="preserve">(słownie: pięć) </w:t>
      </w:r>
      <w:r w:rsidRPr="00B54E7E">
        <w:rPr>
          <w:rFonts w:ascii="Arial" w:hAnsi="Arial" w:cs="Arial"/>
          <w:sz w:val="20"/>
          <w:szCs w:val="20"/>
        </w:rPr>
        <w:t xml:space="preserve">cenę zaokrągli w dół, a dla cyfr równych lub większych od 5 </w:t>
      </w:r>
      <w:r w:rsidRPr="00B54E7E">
        <w:rPr>
          <w:rFonts w:ascii="Arial" w:hAnsi="Arial" w:cs="Arial"/>
          <w:sz w:val="20"/>
          <w:szCs w:val="20"/>
          <w:lang w:val="pl-PL"/>
        </w:rPr>
        <w:t xml:space="preserve">(słownie: pięciu) </w:t>
      </w:r>
      <w:r w:rsidRPr="00B54E7E">
        <w:rPr>
          <w:rFonts w:ascii="Arial" w:hAnsi="Arial" w:cs="Arial"/>
          <w:sz w:val="20"/>
          <w:szCs w:val="20"/>
        </w:rPr>
        <w:t>cenę zaokrągli w górę.</w:t>
      </w:r>
    </w:p>
    <w:p w:rsidR="00B54E7E" w:rsidRPr="00B54E7E" w:rsidRDefault="00B54E7E" w:rsidP="00B54E7E">
      <w:pPr>
        <w:pStyle w:val="pkt"/>
        <w:numPr>
          <w:ilvl w:val="0"/>
          <w:numId w:val="12"/>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lang w:val="pl-PL"/>
        </w:rPr>
        <w:t xml:space="preserve">Ryzyko niewłaściwego oszacowania ceny oferty obciąża Wykonawcę. </w:t>
      </w:r>
    </w:p>
    <w:p w:rsidR="00B54E7E" w:rsidRPr="00B54E7E" w:rsidRDefault="00B54E7E" w:rsidP="00B54E7E">
      <w:pPr>
        <w:pStyle w:val="pkt"/>
        <w:numPr>
          <w:ilvl w:val="0"/>
          <w:numId w:val="12"/>
        </w:numPr>
        <w:tabs>
          <w:tab w:val="clear" w:pos="360"/>
        </w:tabs>
        <w:spacing w:before="0" w:after="0" w:line="276" w:lineRule="auto"/>
        <w:ind w:left="426" w:hanging="426"/>
        <w:contextualSpacing/>
        <w:rPr>
          <w:rFonts w:ascii="Arial" w:hAnsi="Arial" w:cs="Arial"/>
          <w:b/>
          <w:sz w:val="20"/>
          <w:szCs w:val="20"/>
        </w:rPr>
      </w:pPr>
      <w:r w:rsidRPr="00B54E7E">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Pr="00B54E7E">
        <w:rPr>
          <w:rFonts w:ascii="Arial" w:hAnsi="Arial" w:cs="Arial"/>
          <w:bCs/>
          <w:iCs/>
          <w:sz w:val="20"/>
          <w:szCs w:val="20"/>
          <w:lang w:val="pl-PL"/>
        </w:rPr>
        <w:t>,</w:t>
      </w:r>
      <w:r w:rsidRPr="00B54E7E">
        <w:rPr>
          <w:rFonts w:ascii="Arial" w:hAnsi="Arial" w:cs="Arial"/>
          <w:bCs/>
          <w:iCs/>
          <w:sz w:val="20"/>
          <w:szCs w:val="20"/>
        </w:rPr>
        <w:t xml:space="preserve"> informuje Zamawiającego, czy wybór oferty będzie prowadzić do powstania u Zamawiającego obowiązku podatkowego</w:t>
      </w:r>
      <w:r w:rsidRPr="00B54E7E">
        <w:rPr>
          <w:rFonts w:ascii="Arial" w:hAnsi="Arial" w:cs="Arial"/>
          <w:bCs/>
          <w:iCs/>
          <w:sz w:val="20"/>
          <w:szCs w:val="20"/>
          <w:lang w:val="pl-PL"/>
        </w:rPr>
        <w:t>,</w:t>
      </w:r>
      <w:r w:rsidRPr="00B54E7E">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Pr="00B54E7E">
        <w:rPr>
          <w:rFonts w:ascii="Arial" w:hAnsi="Arial" w:cs="Arial"/>
          <w:bCs/>
          <w:iCs/>
          <w:sz w:val="20"/>
          <w:szCs w:val="20"/>
          <w:lang w:val="pl-PL"/>
        </w:rPr>
        <w:t xml:space="preserve"> </w:t>
      </w:r>
    </w:p>
    <w:p w:rsidR="00B54E7E" w:rsidRPr="00B54E7E" w:rsidRDefault="00B54E7E" w:rsidP="00B54E7E">
      <w:pPr>
        <w:pStyle w:val="pkt"/>
        <w:numPr>
          <w:ilvl w:val="0"/>
          <w:numId w:val="12"/>
        </w:numPr>
        <w:tabs>
          <w:tab w:val="clear" w:pos="360"/>
        </w:tabs>
        <w:spacing w:before="0" w:after="0" w:line="276" w:lineRule="auto"/>
        <w:ind w:left="426" w:hanging="426"/>
        <w:contextualSpacing/>
        <w:rPr>
          <w:rFonts w:ascii="Arial" w:hAnsi="Arial" w:cs="Arial"/>
          <w:b/>
          <w:sz w:val="20"/>
          <w:szCs w:val="20"/>
        </w:rPr>
      </w:pPr>
      <w:r w:rsidRPr="00B54E7E">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rsidR="00B54E7E" w:rsidRPr="00B54E7E" w:rsidRDefault="00B54E7E" w:rsidP="00B54E7E">
      <w:pPr>
        <w:pStyle w:val="pkt"/>
        <w:numPr>
          <w:ilvl w:val="0"/>
          <w:numId w:val="12"/>
        </w:numPr>
        <w:tabs>
          <w:tab w:val="clear" w:pos="360"/>
        </w:tabs>
        <w:spacing w:before="0" w:after="0" w:line="276" w:lineRule="auto"/>
        <w:ind w:left="426" w:hanging="426"/>
        <w:contextualSpacing/>
        <w:rPr>
          <w:rFonts w:ascii="Arial" w:hAnsi="Arial" w:cs="Arial"/>
          <w:b/>
          <w:sz w:val="20"/>
          <w:szCs w:val="20"/>
        </w:rPr>
      </w:pPr>
      <w:r w:rsidRPr="00B54E7E">
        <w:rPr>
          <w:rFonts w:ascii="Arial" w:hAnsi="Arial" w:cs="Arial"/>
          <w:bCs/>
          <w:iCs/>
          <w:sz w:val="20"/>
          <w:szCs w:val="20"/>
          <w:lang w:val="pl-PL"/>
        </w:rPr>
        <w:t>Rozliczenia między Zamawiającym, a Wykonawcą będą prowadzone w PLN.</w:t>
      </w:r>
    </w:p>
    <w:p w:rsidR="00B54E7E" w:rsidRPr="00B54E7E" w:rsidRDefault="00B54E7E" w:rsidP="00B54E7E">
      <w:pPr>
        <w:pStyle w:val="pkt"/>
        <w:numPr>
          <w:ilvl w:val="0"/>
          <w:numId w:val="12"/>
        </w:numPr>
        <w:tabs>
          <w:tab w:val="clear" w:pos="360"/>
        </w:tabs>
        <w:spacing w:before="0" w:after="0" w:line="276" w:lineRule="auto"/>
        <w:ind w:left="426" w:hanging="426"/>
        <w:contextualSpacing/>
        <w:rPr>
          <w:rFonts w:ascii="Arial" w:hAnsi="Arial" w:cs="Arial"/>
          <w:b/>
          <w:sz w:val="20"/>
          <w:szCs w:val="20"/>
        </w:rPr>
      </w:pPr>
      <w:r w:rsidRPr="00B54E7E">
        <w:rPr>
          <w:rFonts w:ascii="Arial" w:hAnsi="Arial" w:cs="Arial"/>
          <w:bCs/>
          <w:iCs/>
          <w:sz w:val="20"/>
          <w:szCs w:val="20"/>
          <w:lang w:val="pl-PL"/>
        </w:rPr>
        <w:t xml:space="preserve">Umowa zostanie zawarta w walucie PLN. </w:t>
      </w: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41" w:name="_Toc70602554"/>
      <w:bookmarkStart w:id="42" w:name="_Toc144289115"/>
      <w:r w:rsidRPr="00B54E7E">
        <w:rPr>
          <w:b/>
          <w:color w:val="385088"/>
          <w:sz w:val="20"/>
          <w:szCs w:val="20"/>
        </w:rPr>
        <w:lastRenderedPageBreak/>
        <w:t>XII. Oferty składane przez osoby fizyczne nieprowadzące działalności gospodarczej</w:t>
      </w:r>
      <w:bookmarkEnd w:id="41"/>
      <w:bookmarkEnd w:id="42"/>
    </w:p>
    <w:p w:rsidR="00B54E7E" w:rsidRPr="00B54E7E" w:rsidRDefault="00B54E7E" w:rsidP="00B54E7E">
      <w:pPr>
        <w:pStyle w:val="pkt"/>
        <w:numPr>
          <w:ilvl w:val="0"/>
          <w:numId w:val="19"/>
        </w:numPr>
        <w:spacing w:after="0" w:line="276" w:lineRule="auto"/>
        <w:ind w:left="426" w:hanging="426"/>
        <w:contextualSpacing/>
        <w:rPr>
          <w:rFonts w:ascii="Arial" w:hAnsi="Arial" w:cs="Arial"/>
          <w:sz w:val="20"/>
          <w:szCs w:val="20"/>
          <w:lang w:val="pl-PL"/>
        </w:rPr>
      </w:pPr>
      <w:r w:rsidRPr="00B54E7E">
        <w:rPr>
          <w:rFonts w:ascii="Arial" w:hAnsi="Arial" w:cs="Arial"/>
          <w:sz w:val="20"/>
          <w:szCs w:val="20"/>
        </w:rPr>
        <w:t>Osoba fizyczna</w:t>
      </w:r>
      <w:r w:rsidRPr="00B54E7E">
        <w:rPr>
          <w:rFonts w:ascii="Arial" w:hAnsi="Arial" w:cs="Arial"/>
          <w:sz w:val="20"/>
          <w:szCs w:val="20"/>
          <w:lang w:val="pl-PL"/>
        </w:rPr>
        <w:t>,</w:t>
      </w:r>
      <w:r w:rsidRPr="00B54E7E">
        <w:rPr>
          <w:rFonts w:ascii="Arial" w:hAnsi="Arial" w:cs="Arial"/>
          <w:sz w:val="20"/>
          <w:szCs w:val="20"/>
        </w:rPr>
        <w:t xml:space="preserve"> nieprowadząca działalności gospodarczej</w:t>
      </w:r>
      <w:r w:rsidRPr="00B54E7E">
        <w:rPr>
          <w:rFonts w:ascii="Arial" w:hAnsi="Arial" w:cs="Arial"/>
          <w:sz w:val="20"/>
          <w:szCs w:val="20"/>
          <w:lang w:val="pl-PL"/>
        </w:rPr>
        <w:t>,</w:t>
      </w:r>
      <w:r w:rsidRPr="00B54E7E">
        <w:rPr>
          <w:rFonts w:ascii="Arial" w:hAnsi="Arial" w:cs="Arial"/>
          <w:sz w:val="20"/>
          <w:szCs w:val="20"/>
        </w:rPr>
        <w:t xml:space="preserve"> nie załącza do oferty dokumentów, o</w:t>
      </w:r>
      <w:r w:rsidRPr="00B54E7E">
        <w:rPr>
          <w:rFonts w:ascii="Arial" w:hAnsi="Arial" w:cs="Arial"/>
          <w:sz w:val="20"/>
          <w:szCs w:val="20"/>
          <w:lang w:val="pl-PL"/>
        </w:rPr>
        <w:t> </w:t>
      </w:r>
      <w:r w:rsidRPr="00B54E7E">
        <w:rPr>
          <w:rFonts w:ascii="Arial" w:hAnsi="Arial" w:cs="Arial"/>
          <w:sz w:val="20"/>
          <w:szCs w:val="20"/>
        </w:rPr>
        <w:t xml:space="preserve">których mowa w </w:t>
      </w:r>
      <w:r w:rsidRPr="00B54E7E">
        <w:rPr>
          <w:rFonts w:ascii="Arial" w:hAnsi="Arial" w:cs="Arial"/>
          <w:sz w:val="20"/>
          <w:szCs w:val="20"/>
          <w:lang w:val="pl-PL"/>
        </w:rPr>
        <w:t>Rozdziale</w:t>
      </w:r>
      <w:r w:rsidRPr="00B54E7E">
        <w:rPr>
          <w:rFonts w:ascii="Arial" w:hAnsi="Arial" w:cs="Arial"/>
          <w:sz w:val="20"/>
          <w:szCs w:val="20"/>
        </w:rPr>
        <w:t xml:space="preserve"> IV </w:t>
      </w:r>
      <w:r w:rsidRPr="00B54E7E">
        <w:rPr>
          <w:rFonts w:ascii="Arial" w:hAnsi="Arial" w:cs="Arial"/>
          <w:sz w:val="20"/>
          <w:szCs w:val="20"/>
          <w:lang w:val="pl-PL"/>
        </w:rPr>
        <w:t xml:space="preserve">ust. 1 pkt </w:t>
      </w:r>
      <w:r w:rsidRPr="00B54E7E">
        <w:rPr>
          <w:rFonts w:ascii="Arial" w:hAnsi="Arial" w:cs="Arial"/>
          <w:sz w:val="20"/>
          <w:szCs w:val="20"/>
        </w:rPr>
        <w:t>1.</w:t>
      </w:r>
      <w:r w:rsidRPr="00B54E7E">
        <w:rPr>
          <w:rFonts w:ascii="Arial" w:hAnsi="Arial" w:cs="Arial"/>
          <w:sz w:val="20"/>
          <w:szCs w:val="20"/>
          <w:lang w:val="pl-PL"/>
        </w:rPr>
        <w:t>4</w:t>
      </w:r>
      <w:r w:rsidRPr="00B54E7E">
        <w:rPr>
          <w:rFonts w:ascii="Arial" w:hAnsi="Arial" w:cs="Arial"/>
          <w:sz w:val="20"/>
          <w:szCs w:val="20"/>
        </w:rPr>
        <w:t>. SWZ</w:t>
      </w:r>
      <w:r w:rsidRPr="00B54E7E">
        <w:rPr>
          <w:rFonts w:ascii="Arial" w:hAnsi="Arial" w:cs="Arial"/>
          <w:sz w:val="20"/>
          <w:szCs w:val="20"/>
          <w:lang w:val="pl-PL"/>
        </w:rPr>
        <w:t>,</w:t>
      </w:r>
      <w:r w:rsidRPr="00B54E7E">
        <w:rPr>
          <w:rFonts w:ascii="Arial" w:hAnsi="Arial" w:cs="Arial"/>
          <w:sz w:val="20"/>
          <w:szCs w:val="20"/>
        </w:rPr>
        <w:t xml:space="preserve"> tj. aktualnego odpisu z właściwego rejestru albo aktualnego zaświadczenia o wpisie do </w:t>
      </w:r>
      <w:r w:rsidRPr="00B54E7E">
        <w:rPr>
          <w:rFonts w:ascii="Arial" w:hAnsi="Arial" w:cs="Arial"/>
          <w:sz w:val="20"/>
          <w:szCs w:val="20"/>
          <w:lang w:val="pl-PL"/>
        </w:rPr>
        <w:t>CEIDG</w:t>
      </w:r>
      <w:r w:rsidRPr="00B54E7E">
        <w:rPr>
          <w:rFonts w:ascii="Arial" w:hAnsi="Arial" w:cs="Arial"/>
          <w:sz w:val="20"/>
          <w:szCs w:val="20"/>
        </w:rPr>
        <w:t>.</w:t>
      </w:r>
      <w:r w:rsidRPr="00B54E7E">
        <w:rPr>
          <w:rFonts w:ascii="Arial" w:hAnsi="Arial" w:cs="Arial"/>
          <w:sz w:val="20"/>
          <w:szCs w:val="20"/>
          <w:lang w:val="pl-PL"/>
        </w:rPr>
        <w:t xml:space="preserve"> </w:t>
      </w:r>
    </w:p>
    <w:p w:rsidR="00B54E7E" w:rsidRPr="00B54E7E" w:rsidRDefault="00B54E7E" w:rsidP="00B54E7E">
      <w:pPr>
        <w:numPr>
          <w:ilvl w:val="0"/>
          <w:numId w:val="19"/>
        </w:numPr>
        <w:spacing w:before="60"/>
        <w:ind w:left="426" w:hanging="426"/>
        <w:contextualSpacing/>
        <w:rPr>
          <w:sz w:val="20"/>
          <w:szCs w:val="20"/>
        </w:rPr>
      </w:pPr>
      <w:r w:rsidRPr="00B54E7E">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B54E7E" w:rsidRPr="00B54E7E" w:rsidRDefault="00B54E7E" w:rsidP="00B54E7E">
      <w:pPr>
        <w:spacing w:before="60"/>
        <w:contextualSpacing/>
        <w:rPr>
          <w:sz w:val="20"/>
          <w:szCs w:val="20"/>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43" w:name="_Toc516211851"/>
      <w:bookmarkStart w:id="44" w:name="_Toc70602555"/>
      <w:bookmarkStart w:id="45" w:name="_Toc144289116"/>
      <w:r w:rsidRPr="00B54E7E">
        <w:rPr>
          <w:b/>
          <w:color w:val="385088"/>
          <w:sz w:val="20"/>
          <w:szCs w:val="20"/>
        </w:rPr>
        <w:t>XIII. Opis kryteriów</w:t>
      </w:r>
      <w:bookmarkEnd w:id="43"/>
      <w:r w:rsidRPr="00B54E7E">
        <w:rPr>
          <w:b/>
          <w:color w:val="385088"/>
          <w:sz w:val="20"/>
          <w:szCs w:val="20"/>
        </w:rPr>
        <w:t xml:space="preserve"> oceny ofert wraz z podaniem wag tych kryteriów i sposobu oceny ofert</w:t>
      </w:r>
      <w:bookmarkEnd w:id="44"/>
      <w:bookmarkEnd w:id="45"/>
      <w:r w:rsidRPr="00B54E7E">
        <w:rPr>
          <w:b/>
          <w:color w:val="385088"/>
          <w:sz w:val="20"/>
          <w:szCs w:val="20"/>
        </w:rPr>
        <w:t xml:space="preserve"> </w:t>
      </w:r>
    </w:p>
    <w:p w:rsidR="00B54E7E" w:rsidRPr="00B54E7E" w:rsidRDefault="00B54E7E" w:rsidP="00B54E7E">
      <w:pPr>
        <w:pStyle w:val="pkt"/>
        <w:numPr>
          <w:ilvl w:val="0"/>
          <w:numId w:val="13"/>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W toku badania i oceny ofert Zamawiający może żądać od Wykonawców wyjaśnień dotyczących treści złożonych ofert. Nie dopuszcza się prowadzenia między Zamawiającym</w:t>
      </w:r>
      <w:r w:rsidRPr="00B54E7E">
        <w:rPr>
          <w:rFonts w:ascii="Arial" w:hAnsi="Arial" w:cs="Arial"/>
          <w:sz w:val="20"/>
          <w:szCs w:val="20"/>
          <w:lang w:val="pl-PL"/>
        </w:rPr>
        <w:t>,</w:t>
      </w:r>
      <w:r w:rsidRPr="00B54E7E">
        <w:rPr>
          <w:rFonts w:ascii="Arial" w:hAnsi="Arial" w:cs="Arial"/>
          <w:sz w:val="20"/>
          <w:szCs w:val="20"/>
        </w:rPr>
        <w:t xml:space="preserve"> a Wykonawcą negocjacji dotyczących złożonej oferty oraz</w:t>
      </w:r>
      <w:r w:rsidRPr="00B54E7E">
        <w:rPr>
          <w:rFonts w:ascii="Arial" w:hAnsi="Arial" w:cs="Arial"/>
          <w:sz w:val="20"/>
          <w:szCs w:val="20"/>
          <w:lang w:val="pl-PL"/>
        </w:rPr>
        <w:t>,</w:t>
      </w:r>
      <w:r w:rsidRPr="00B54E7E">
        <w:rPr>
          <w:rFonts w:ascii="Arial" w:hAnsi="Arial" w:cs="Arial"/>
          <w:sz w:val="20"/>
          <w:szCs w:val="20"/>
        </w:rPr>
        <w:t xml:space="preserve"> z zastrzeżeniem </w:t>
      </w:r>
      <w:r w:rsidRPr="00B54E7E">
        <w:rPr>
          <w:rFonts w:ascii="Arial" w:hAnsi="Arial" w:cs="Arial"/>
          <w:sz w:val="20"/>
          <w:szCs w:val="20"/>
          <w:lang w:val="pl-PL"/>
        </w:rPr>
        <w:t>ust.</w:t>
      </w:r>
      <w:r w:rsidRPr="00B54E7E">
        <w:rPr>
          <w:rFonts w:ascii="Arial" w:hAnsi="Arial" w:cs="Arial"/>
          <w:sz w:val="20"/>
          <w:szCs w:val="20"/>
        </w:rPr>
        <w:t xml:space="preserve"> 5</w:t>
      </w:r>
      <w:r w:rsidRPr="00B54E7E">
        <w:rPr>
          <w:rFonts w:ascii="Arial" w:hAnsi="Arial" w:cs="Arial"/>
          <w:sz w:val="20"/>
          <w:szCs w:val="20"/>
          <w:lang w:val="pl-PL"/>
        </w:rPr>
        <w:t>,</w:t>
      </w:r>
      <w:r w:rsidRPr="00B54E7E">
        <w:rPr>
          <w:rFonts w:ascii="Arial" w:hAnsi="Arial" w:cs="Arial"/>
          <w:sz w:val="20"/>
          <w:szCs w:val="20"/>
        </w:rPr>
        <w:t xml:space="preserve"> dokonywania jakiejkolwiek zmiany w jej treści.</w:t>
      </w:r>
      <w:r w:rsidRPr="00B54E7E">
        <w:rPr>
          <w:rFonts w:ascii="Arial" w:hAnsi="Arial" w:cs="Arial"/>
          <w:sz w:val="20"/>
          <w:szCs w:val="20"/>
          <w:lang w:val="pl-PL"/>
        </w:rPr>
        <w:t xml:space="preserve"> </w:t>
      </w:r>
    </w:p>
    <w:p w:rsidR="00B54E7E" w:rsidRPr="00B54E7E" w:rsidRDefault="00B54E7E" w:rsidP="00B54E7E">
      <w:pPr>
        <w:pStyle w:val="pkt"/>
        <w:numPr>
          <w:ilvl w:val="0"/>
          <w:numId w:val="13"/>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W przypadku braku złożenia w ofercie informacji dotyczącej obowiązku podatkowego lub złożenia informacji sprzecznej z obowiązującymi przepisami ustawy </w:t>
      </w:r>
      <w:r w:rsidRPr="00B54E7E">
        <w:rPr>
          <w:rFonts w:ascii="Arial" w:hAnsi="Arial" w:cs="Arial"/>
          <w:sz w:val="20"/>
          <w:szCs w:val="20"/>
          <w:lang w:val="pl-PL"/>
        </w:rPr>
        <w:t xml:space="preserve">z dnia 11 marca 2004 r. </w:t>
      </w:r>
      <w:r w:rsidRPr="00B54E7E">
        <w:rPr>
          <w:rFonts w:ascii="Arial" w:hAnsi="Arial" w:cs="Arial"/>
          <w:sz w:val="20"/>
          <w:szCs w:val="20"/>
        </w:rPr>
        <w:t>o podatku od towarów i usług</w:t>
      </w:r>
      <w:r w:rsidRPr="00B54E7E">
        <w:rPr>
          <w:rFonts w:ascii="Arial" w:hAnsi="Arial" w:cs="Arial"/>
          <w:sz w:val="20"/>
          <w:szCs w:val="20"/>
          <w:lang w:val="pl-PL"/>
        </w:rPr>
        <w:t xml:space="preserve"> </w:t>
      </w:r>
      <w:r w:rsidRPr="00B54E7E">
        <w:rPr>
          <w:rFonts w:ascii="Arial" w:hAnsi="Arial" w:cs="Arial"/>
          <w:iCs/>
          <w:sz w:val="20"/>
          <w:szCs w:val="20"/>
          <w:lang w:val="pl-PL"/>
        </w:rPr>
        <w:t>(</w:t>
      </w:r>
      <w:proofErr w:type="spellStart"/>
      <w:r w:rsidRPr="00B54E7E">
        <w:rPr>
          <w:rFonts w:ascii="Arial" w:hAnsi="Arial" w:cs="Arial"/>
          <w:iCs/>
          <w:sz w:val="20"/>
          <w:szCs w:val="20"/>
          <w:lang w:val="pl-PL"/>
        </w:rPr>
        <w:t>t.j</w:t>
      </w:r>
      <w:proofErr w:type="spellEnd"/>
      <w:r w:rsidRPr="00B54E7E">
        <w:rPr>
          <w:rFonts w:ascii="Arial" w:hAnsi="Arial" w:cs="Arial"/>
          <w:iCs/>
          <w:sz w:val="20"/>
          <w:szCs w:val="20"/>
          <w:lang w:val="pl-PL"/>
        </w:rPr>
        <w:t>. Dz.U. z 2023 r. poz. 1570 z późn. zm.)</w:t>
      </w:r>
      <w:r w:rsidRPr="00B54E7E">
        <w:rPr>
          <w:rFonts w:ascii="Arial" w:hAnsi="Arial" w:cs="Arial"/>
          <w:sz w:val="20"/>
          <w:szCs w:val="20"/>
        </w:rPr>
        <w:t>, Zamawiający wezwie Wykonawcę do złożenia wyjaśnień w celu ustalenia</w:t>
      </w:r>
      <w:r w:rsidRPr="00B54E7E">
        <w:rPr>
          <w:rFonts w:ascii="Arial" w:hAnsi="Arial" w:cs="Arial"/>
          <w:sz w:val="20"/>
          <w:szCs w:val="20"/>
          <w:lang w:val="pl-PL"/>
        </w:rPr>
        <w:t>,</w:t>
      </w:r>
      <w:r w:rsidRPr="00B54E7E">
        <w:rPr>
          <w:rFonts w:ascii="Arial" w:hAnsi="Arial" w:cs="Arial"/>
          <w:sz w:val="20"/>
          <w:szCs w:val="20"/>
        </w:rPr>
        <w:t xml:space="preserve"> czy wobec oferty Wykonawcy zachodzą podstawy do poprawy omyłek polegających na niezgodności oferty z </w:t>
      </w:r>
      <w:r w:rsidRPr="00B54E7E">
        <w:rPr>
          <w:rFonts w:ascii="Arial" w:hAnsi="Arial" w:cs="Arial"/>
          <w:sz w:val="20"/>
          <w:szCs w:val="20"/>
          <w:lang w:val="pl-PL"/>
        </w:rPr>
        <w:t>SWZ</w:t>
      </w:r>
      <w:r w:rsidRPr="00B54E7E">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rsidR="00B54E7E" w:rsidRPr="00B54E7E" w:rsidRDefault="00B54E7E" w:rsidP="00B54E7E">
      <w:pPr>
        <w:pStyle w:val="pkt"/>
        <w:numPr>
          <w:ilvl w:val="0"/>
          <w:numId w:val="13"/>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Zamawiający wzywa Wykonawców, którzy w określonym terminie:</w:t>
      </w:r>
    </w:p>
    <w:p w:rsidR="00B54E7E" w:rsidRPr="00B54E7E" w:rsidRDefault="00B54E7E" w:rsidP="00B54E7E">
      <w:pPr>
        <w:pStyle w:val="pkt"/>
        <w:numPr>
          <w:ilvl w:val="1"/>
          <w:numId w:val="13"/>
        </w:numPr>
        <w:spacing w:after="0" w:line="276" w:lineRule="auto"/>
        <w:ind w:left="426" w:firstLine="141"/>
        <w:contextualSpacing/>
        <w:rPr>
          <w:rFonts w:ascii="Arial" w:hAnsi="Arial" w:cs="Arial"/>
          <w:sz w:val="20"/>
          <w:szCs w:val="20"/>
        </w:rPr>
      </w:pPr>
      <w:r w:rsidRPr="00B54E7E">
        <w:rPr>
          <w:rFonts w:ascii="Arial" w:hAnsi="Arial" w:cs="Arial"/>
          <w:sz w:val="20"/>
          <w:szCs w:val="20"/>
        </w:rPr>
        <w:t>nie złożyli wymaganych przez Zamawiającego oświadczeń lub dokumentów lub</w:t>
      </w:r>
      <w:r w:rsidRPr="00B54E7E">
        <w:rPr>
          <w:rFonts w:ascii="Arial" w:hAnsi="Arial" w:cs="Arial"/>
          <w:sz w:val="20"/>
          <w:szCs w:val="20"/>
          <w:lang w:val="pl-PL"/>
        </w:rPr>
        <w:t>,</w:t>
      </w:r>
    </w:p>
    <w:p w:rsidR="00B54E7E" w:rsidRPr="00B54E7E" w:rsidRDefault="00B54E7E" w:rsidP="00B54E7E">
      <w:pPr>
        <w:pStyle w:val="pkt"/>
        <w:numPr>
          <w:ilvl w:val="1"/>
          <w:numId w:val="13"/>
        </w:numPr>
        <w:spacing w:after="0" w:line="276" w:lineRule="auto"/>
        <w:ind w:left="426" w:firstLine="141"/>
        <w:contextualSpacing/>
        <w:rPr>
          <w:rFonts w:ascii="Arial" w:hAnsi="Arial" w:cs="Arial"/>
          <w:sz w:val="20"/>
          <w:szCs w:val="20"/>
        </w:rPr>
      </w:pPr>
      <w:r w:rsidRPr="00B54E7E">
        <w:rPr>
          <w:rFonts w:ascii="Arial" w:hAnsi="Arial" w:cs="Arial"/>
          <w:sz w:val="20"/>
          <w:szCs w:val="20"/>
        </w:rPr>
        <w:t>którzy nie złożyli pełnomocnictw lub</w:t>
      </w:r>
      <w:r w:rsidRPr="00B54E7E">
        <w:rPr>
          <w:rFonts w:ascii="Arial" w:hAnsi="Arial" w:cs="Arial"/>
          <w:sz w:val="20"/>
          <w:szCs w:val="20"/>
          <w:lang w:val="pl-PL"/>
        </w:rPr>
        <w:t>,</w:t>
      </w:r>
    </w:p>
    <w:p w:rsidR="00B54E7E" w:rsidRPr="00B54E7E" w:rsidRDefault="00B54E7E" w:rsidP="00B54E7E">
      <w:pPr>
        <w:pStyle w:val="pkt"/>
        <w:numPr>
          <w:ilvl w:val="1"/>
          <w:numId w:val="13"/>
        </w:numPr>
        <w:spacing w:after="0" w:line="276" w:lineRule="auto"/>
        <w:ind w:left="426" w:firstLine="141"/>
        <w:contextualSpacing/>
        <w:rPr>
          <w:rFonts w:ascii="Arial" w:hAnsi="Arial" w:cs="Arial"/>
          <w:sz w:val="20"/>
          <w:szCs w:val="20"/>
        </w:rPr>
      </w:pPr>
      <w:r w:rsidRPr="00B54E7E">
        <w:rPr>
          <w:rFonts w:ascii="Arial" w:hAnsi="Arial" w:cs="Arial"/>
          <w:sz w:val="20"/>
          <w:szCs w:val="20"/>
        </w:rPr>
        <w:t xml:space="preserve">którzy złożyli wymagane przez Zamawiającego oświadczenia i dokumenty zawierające </w:t>
      </w:r>
      <w:r w:rsidRPr="00B54E7E">
        <w:rPr>
          <w:rFonts w:ascii="Arial" w:hAnsi="Arial" w:cs="Arial"/>
          <w:sz w:val="20"/>
          <w:szCs w:val="20"/>
          <w:lang w:val="pl-PL"/>
        </w:rPr>
        <w:t xml:space="preserve"> </w:t>
      </w:r>
      <w:r w:rsidRPr="00B54E7E">
        <w:rPr>
          <w:rFonts w:ascii="Arial" w:hAnsi="Arial" w:cs="Arial"/>
          <w:sz w:val="20"/>
          <w:szCs w:val="20"/>
          <w:lang w:val="pl-PL"/>
        </w:rPr>
        <w:br/>
        <w:t xml:space="preserve">           </w:t>
      </w:r>
      <w:r w:rsidRPr="00B54E7E">
        <w:rPr>
          <w:rFonts w:ascii="Arial" w:hAnsi="Arial" w:cs="Arial"/>
          <w:sz w:val="20"/>
          <w:szCs w:val="20"/>
        </w:rPr>
        <w:t>błędy lub,</w:t>
      </w:r>
    </w:p>
    <w:p w:rsidR="00B54E7E" w:rsidRPr="00B54E7E" w:rsidRDefault="00B54E7E" w:rsidP="00B54E7E">
      <w:pPr>
        <w:pStyle w:val="pkt"/>
        <w:numPr>
          <w:ilvl w:val="1"/>
          <w:numId w:val="13"/>
        </w:numPr>
        <w:spacing w:after="0" w:line="276" w:lineRule="auto"/>
        <w:ind w:left="426" w:firstLine="141"/>
        <w:contextualSpacing/>
        <w:rPr>
          <w:rFonts w:ascii="Arial" w:hAnsi="Arial" w:cs="Arial"/>
          <w:sz w:val="20"/>
          <w:szCs w:val="20"/>
        </w:rPr>
      </w:pPr>
      <w:r w:rsidRPr="00B54E7E">
        <w:rPr>
          <w:rFonts w:ascii="Arial" w:hAnsi="Arial" w:cs="Arial"/>
          <w:sz w:val="20"/>
          <w:szCs w:val="20"/>
        </w:rPr>
        <w:t>którzy złożyli wadliwe pełnomocnictwa</w:t>
      </w:r>
      <w:r w:rsidRPr="00B54E7E">
        <w:rPr>
          <w:rFonts w:ascii="Arial" w:hAnsi="Arial" w:cs="Arial"/>
          <w:sz w:val="20"/>
          <w:szCs w:val="20"/>
          <w:lang w:val="pl-PL"/>
        </w:rPr>
        <w:t xml:space="preserve"> </w:t>
      </w:r>
    </w:p>
    <w:p w:rsidR="00B54E7E" w:rsidRPr="00B54E7E" w:rsidRDefault="00B54E7E" w:rsidP="00B54E7E">
      <w:pPr>
        <w:pStyle w:val="pkt"/>
        <w:spacing w:after="0" w:line="276" w:lineRule="auto"/>
        <w:ind w:left="426" w:firstLine="425"/>
        <w:contextualSpacing/>
        <w:rPr>
          <w:rFonts w:ascii="Arial" w:hAnsi="Arial" w:cs="Arial"/>
          <w:sz w:val="20"/>
          <w:szCs w:val="20"/>
        </w:rPr>
      </w:pPr>
      <w:r w:rsidRPr="00B54E7E">
        <w:rPr>
          <w:rFonts w:ascii="Arial" w:hAnsi="Arial" w:cs="Arial"/>
          <w:sz w:val="20"/>
          <w:szCs w:val="20"/>
          <w:lang w:val="pl-PL"/>
        </w:rPr>
        <w:t xml:space="preserve">- </w:t>
      </w:r>
      <w:r w:rsidRPr="00B54E7E">
        <w:rPr>
          <w:rFonts w:ascii="Arial" w:hAnsi="Arial" w:cs="Arial"/>
          <w:sz w:val="20"/>
          <w:szCs w:val="20"/>
        </w:rPr>
        <w:t>do ich złożenia w wyznaczonym terminie chyba</w:t>
      </w:r>
      <w:r w:rsidRPr="00B54E7E">
        <w:rPr>
          <w:rFonts w:ascii="Arial" w:hAnsi="Arial" w:cs="Arial"/>
          <w:sz w:val="20"/>
          <w:szCs w:val="20"/>
          <w:lang w:val="pl-PL"/>
        </w:rPr>
        <w:t>,</w:t>
      </w:r>
      <w:r w:rsidRPr="00B54E7E">
        <w:rPr>
          <w:rFonts w:ascii="Arial" w:hAnsi="Arial" w:cs="Arial"/>
          <w:sz w:val="20"/>
          <w:szCs w:val="20"/>
        </w:rPr>
        <w:t xml:space="preserve"> że mimo ich złożenia oferta Wykonawcy podlega odrzuceniu</w:t>
      </w:r>
      <w:r w:rsidRPr="00B54E7E">
        <w:rPr>
          <w:rFonts w:ascii="Arial" w:hAnsi="Arial" w:cs="Arial"/>
          <w:sz w:val="20"/>
          <w:szCs w:val="20"/>
          <w:lang w:val="pl-PL"/>
        </w:rPr>
        <w:t>,</w:t>
      </w:r>
      <w:r w:rsidRPr="00B54E7E">
        <w:rPr>
          <w:rFonts w:ascii="Arial" w:hAnsi="Arial" w:cs="Arial"/>
          <w:sz w:val="20"/>
          <w:szCs w:val="20"/>
        </w:rPr>
        <w:t xml:space="preserve"> albo konieczne byłoby unieważnienie postępowania.</w:t>
      </w:r>
    </w:p>
    <w:p w:rsidR="00B54E7E" w:rsidRPr="00B54E7E" w:rsidRDefault="00B54E7E" w:rsidP="00B54E7E">
      <w:pPr>
        <w:pStyle w:val="pkt"/>
        <w:spacing w:after="0" w:line="276" w:lineRule="auto"/>
        <w:ind w:left="426" w:firstLine="0"/>
        <w:contextualSpacing/>
        <w:rPr>
          <w:rFonts w:ascii="Arial" w:hAnsi="Arial" w:cs="Arial"/>
          <w:sz w:val="20"/>
          <w:szCs w:val="20"/>
        </w:rPr>
      </w:pPr>
      <w:r w:rsidRPr="00B54E7E">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B54E7E">
        <w:rPr>
          <w:rFonts w:ascii="Arial" w:hAnsi="Arial" w:cs="Arial"/>
          <w:sz w:val="20"/>
          <w:szCs w:val="20"/>
          <w:lang w:val="pl-PL"/>
        </w:rPr>
        <w:t>dostawy</w:t>
      </w:r>
      <w:r w:rsidRPr="00B54E7E">
        <w:rPr>
          <w:rFonts w:ascii="Arial" w:hAnsi="Arial" w:cs="Arial"/>
          <w:sz w:val="20"/>
          <w:szCs w:val="20"/>
        </w:rPr>
        <w:t xml:space="preserve"> wymagań określonych przez Zamawiającego, nie później niż w dniu wyznaczonym przez Zamawiającego jako termin uzupełnienia oświadczeń lub dokumentów.</w:t>
      </w:r>
    </w:p>
    <w:p w:rsidR="00B54E7E" w:rsidRPr="00B54E7E" w:rsidRDefault="00B54E7E" w:rsidP="00B54E7E">
      <w:pPr>
        <w:pStyle w:val="pkt"/>
        <w:numPr>
          <w:ilvl w:val="0"/>
          <w:numId w:val="13"/>
        </w:numPr>
        <w:tabs>
          <w:tab w:val="clear" w:pos="360"/>
        </w:tabs>
        <w:spacing w:after="0" w:line="276" w:lineRule="auto"/>
        <w:ind w:left="426" w:hanging="426"/>
        <w:rPr>
          <w:rFonts w:ascii="Arial" w:hAnsi="Arial" w:cs="Arial"/>
          <w:sz w:val="20"/>
          <w:szCs w:val="20"/>
        </w:rPr>
      </w:pPr>
      <w:r w:rsidRPr="00B54E7E">
        <w:rPr>
          <w:rFonts w:ascii="Arial" w:hAnsi="Arial" w:cs="Arial"/>
          <w:sz w:val="20"/>
          <w:szCs w:val="20"/>
        </w:rPr>
        <w:t>Zamawiający może odstąpić od wezwania Wykonawcy do uzupełnienia dokumentu</w:t>
      </w:r>
      <w:r w:rsidRPr="00B54E7E">
        <w:rPr>
          <w:rFonts w:ascii="Arial" w:hAnsi="Arial" w:cs="Arial"/>
          <w:sz w:val="20"/>
          <w:szCs w:val="20"/>
          <w:lang w:val="pl-PL"/>
        </w:rPr>
        <w:t>,</w:t>
      </w:r>
      <w:r w:rsidRPr="00B54E7E">
        <w:rPr>
          <w:rFonts w:ascii="Arial" w:hAnsi="Arial" w:cs="Arial"/>
          <w:sz w:val="20"/>
          <w:szCs w:val="20"/>
        </w:rPr>
        <w:t xml:space="preserve"> o którym mowa w </w:t>
      </w:r>
      <w:r w:rsidRPr="00B54E7E">
        <w:rPr>
          <w:rFonts w:ascii="Arial" w:hAnsi="Arial" w:cs="Arial"/>
          <w:sz w:val="20"/>
          <w:szCs w:val="20"/>
          <w:lang w:val="pl-PL"/>
        </w:rPr>
        <w:t xml:space="preserve">rozdziale </w:t>
      </w:r>
      <w:r w:rsidRPr="00B54E7E">
        <w:rPr>
          <w:rFonts w:ascii="Arial" w:hAnsi="Arial" w:cs="Arial"/>
          <w:sz w:val="20"/>
          <w:szCs w:val="20"/>
        </w:rPr>
        <w:t>IV ust. 1 pkt 1.</w:t>
      </w:r>
      <w:r w:rsidRPr="00B54E7E">
        <w:rPr>
          <w:rFonts w:ascii="Arial" w:hAnsi="Arial" w:cs="Arial"/>
          <w:sz w:val="20"/>
          <w:szCs w:val="20"/>
          <w:lang w:val="pl-PL"/>
        </w:rPr>
        <w:t>4.</w:t>
      </w:r>
      <w:r w:rsidRPr="00B54E7E">
        <w:rPr>
          <w:rFonts w:ascii="Arial" w:hAnsi="Arial" w:cs="Arial"/>
          <w:sz w:val="20"/>
          <w:szCs w:val="20"/>
        </w:rPr>
        <w:t xml:space="preserve"> SWZ</w:t>
      </w:r>
      <w:r w:rsidRPr="00B54E7E">
        <w:rPr>
          <w:rFonts w:ascii="Arial" w:hAnsi="Arial" w:cs="Arial"/>
          <w:sz w:val="20"/>
          <w:szCs w:val="20"/>
          <w:lang w:val="pl-PL"/>
        </w:rPr>
        <w:t>,</w:t>
      </w:r>
      <w:r w:rsidRPr="00B54E7E">
        <w:rPr>
          <w:rFonts w:ascii="Arial" w:hAnsi="Arial" w:cs="Arial"/>
          <w:sz w:val="20"/>
          <w:szCs w:val="20"/>
        </w:rPr>
        <w:t xml:space="preserve"> w przypadku, gdy dokument ten Zamawiający jest </w:t>
      </w:r>
      <w:r w:rsidRPr="00B54E7E">
        <w:rPr>
          <w:rFonts w:ascii="Arial" w:hAnsi="Arial" w:cs="Arial"/>
          <w:sz w:val="20"/>
          <w:szCs w:val="20"/>
        </w:rPr>
        <w:br/>
        <w:t xml:space="preserve">w stanie uzyskać w formie wydruku wygenerowanego ze strony internetowej CEIDG (osoby fizyczne) lub ze strony internetowej Ministerstwa Sprawiedliwości (osoby prawne). W takiej sytuacji wykluczenie Wykonawcy z </w:t>
      </w:r>
      <w:r w:rsidRPr="00B54E7E">
        <w:rPr>
          <w:rFonts w:ascii="Arial" w:hAnsi="Arial" w:cs="Arial"/>
          <w:sz w:val="20"/>
          <w:szCs w:val="20"/>
          <w:lang w:val="pl-PL"/>
        </w:rPr>
        <w:t xml:space="preserve">udziału w postępowaniu na podstawie Rozdziału </w:t>
      </w:r>
      <w:r w:rsidRPr="00B54E7E">
        <w:rPr>
          <w:rFonts w:ascii="Arial" w:hAnsi="Arial" w:cs="Arial"/>
          <w:sz w:val="20"/>
          <w:szCs w:val="20"/>
        </w:rPr>
        <w:t>III ust. 8 pkt 8.3</w:t>
      </w:r>
      <w:r w:rsidRPr="00B54E7E">
        <w:rPr>
          <w:rFonts w:ascii="Arial" w:hAnsi="Arial" w:cs="Arial"/>
          <w:sz w:val="20"/>
          <w:szCs w:val="20"/>
          <w:lang w:val="pl-PL"/>
        </w:rPr>
        <w:t>.</w:t>
      </w:r>
      <w:r w:rsidRPr="00B54E7E">
        <w:rPr>
          <w:rFonts w:ascii="Arial" w:hAnsi="Arial" w:cs="Arial"/>
          <w:sz w:val="20"/>
          <w:szCs w:val="20"/>
        </w:rPr>
        <w:t xml:space="preserve"> SWZ nie znajduje zastosowania.</w:t>
      </w:r>
    </w:p>
    <w:p w:rsidR="00B54E7E" w:rsidRPr="00B54E7E" w:rsidRDefault="00B54E7E" w:rsidP="00B54E7E">
      <w:pPr>
        <w:pStyle w:val="pkt"/>
        <w:numPr>
          <w:ilvl w:val="0"/>
          <w:numId w:val="13"/>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Zamawiający wzywa także w wyznaczonym przez siebie terminie do złożenia wyjaśnień dotyczących oświadczeń lub dokumentów potwierdzających spełnianie warunków udziału </w:t>
      </w:r>
      <w:r w:rsidRPr="00B54E7E">
        <w:rPr>
          <w:rFonts w:ascii="Arial" w:hAnsi="Arial" w:cs="Arial"/>
          <w:sz w:val="20"/>
          <w:szCs w:val="20"/>
        </w:rPr>
        <w:br/>
        <w:t xml:space="preserve">w postępowaniu i/lub przez oferowane </w:t>
      </w:r>
      <w:r w:rsidRPr="00B54E7E">
        <w:rPr>
          <w:rFonts w:ascii="Arial" w:hAnsi="Arial" w:cs="Arial"/>
          <w:sz w:val="20"/>
          <w:szCs w:val="20"/>
          <w:lang w:val="pl-PL"/>
        </w:rPr>
        <w:t>dostawy</w:t>
      </w:r>
      <w:r w:rsidRPr="00B54E7E">
        <w:rPr>
          <w:rFonts w:ascii="Arial" w:hAnsi="Arial" w:cs="Arial"/>
          <w:sz w:val="20"/>
          <w:szCs w:val="20"/>
        </w:rPr>
        <w:t xml:space="preserve"> wymagań określonych przez Zamawiającego.</w:t>
      </w:r>
    </w:p>
    <w:p w:rsidR="00B54E7E" w:rsidRPr="00B54E7E" w:rsidRDefault="00B54E7E" w:rsidP="00B54E7E">
      <w:pPr>
        <w:pStyle w:val="pkt"/>
        <w:numPr>
          <w:ilvl w:val="0"/>
          <w:numId w:val="13"/>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Zamawiający poprawia w tekście oferty:</w:t>
      </w:r>
    </w:p>
    <w:p w:rsidR="00B54E7E" w:rsidRPr="00B54E7E" w:rsidRDefault="00B54E7E" w:rsidP="00B54E7E">
      <w:pPr>
        <w:pStyle w:val="pkt"/>
        <w:numPr>
          <w:ilvl w:val="1"/>
          <w:numId w:val="13"/>
        </w:numPr>
        <w:spacing w:after="0" w:line="276" w:lineRule="auto"/>
        <w:ind w:left="426" w:firstLine="0"/>
        <w:contextualSpacing/>
        <w:rPr>
          <w:rFonts w:ascii="Arial" w:hAnsi="Arial" w:cs="Arial"/>
          <w:sz w:val="20"/>
          <w:szCs w:val="20"/>
        </w:rPr>
      </w:pPr>
      <w:r w:rsidRPr="00B54E7E">
        <w:rPr>
          <w:rFonts w:ascii="Arial" w:hAnsi="Arial" w:cs="Arial"/>
          <w:sz w:val="20"/>
          <w:szCs w:val="20"/>
        </w:rPr>
        <w:t>oczywiste omyłki pisarskie;</w:t>
      </w:r>
    </w:p>
    <w:p w:rsidR="00B54E7E" w:rsidRPr="00B54E7E" w:rsidRDefault="00B54E7E" w:rsidP="00B54E7E">
      <w:pPr>
        <w:pStyle w:val="pkt"/>
        <w:numPr>
          <w:ilvl w:val="1"/>
          <w:numId w:val="13"/>
        </w:numPr>
        <w:spacing w:after="0" w:line="276" w:lineRule="auto"/>
        <w:ind w:left="426" w:firstLine="0"/>
        <w:contextualSpacing/>
        <w:rPr>
          <w:rFonts w:ascii="Arial" w:hAnsi="Arial" w:cs="Arial"/>
          <w:sz w:val="20"/>
          <w:szCs w:val="20"/>
        </w:rPr>
      </w:pPr>
      <w:r w:rsidRPr="00B54E7E">
        <w:rPr>
          <w:rFonts w:ascii="Arial" w:hAnsi="Arial" w:cs="Arial"/>
          <w:sz w:val="20"/>
          <w:szCs w:val="20"/>
        </w:rPr>
        <w:t>omyłki rachunkowe z uwzględnieniem konsekwencji rachunkowych dokonanych poprawek;</w:t>
      </w:r>
    </w:p>
    <w:p w:rsidR="00B54E7E" w:rsidRPr="00B54E7E" w:rsidRDefault="00B54E7E" w:rsidP="00B54E7E">
      <w:pPr>
        <w:pStyle w:val="pkt"/>
        <w:numPr>
          <w:ilvl w:val="1"/>
          <w:numId w:val="13"/>
        </w:numPr>
        <w:spacing w:after="0" w:line="276" w:lineRule="auto"/>
        <w:ind w:left="426" w:firstLine="0"/>
        <w:contextualSpacing/>
        <w:rPr>
          <w:rFonts w:ascii="Arial" w:hAnsi="Arial" w:cs="Arial"/>
          <w:sz w:val="20"/>
          <w:szCs w:val="20"/>
        </w:rPr>
      </w:pPr>
      <w:r w:rsidRPr="00B54E7E">
        <w:rPr>
          <w:rFonts w:ascii="Arial" w:hAnsi="Arial" w:cs="Arial"/>
          <w:sz w:val="20"/>
          <w:szCs w:val="20"/>
        </w:rPr>
        <w:t xml:space="preserve">inne omyłki polegające na niezgodności oferty z </w:t>
      </w:r>
      <w:r w:rsidRPr="00B54E7E">
        <w:rPr>
          <w:rFonts w:ascii="Arial" w:hAnsi="Arial" w:cs="Arial"/>
          <w:sz w:val="20"/>
          <w:szCs w:val="20"/>
          <w:lang w:val="pl-PL"/>
        </w:rPr>
        <w:t xml:space="preserve">SWZ </w:t>
      </w:r>
      <w:r w:rsidRPr="00B54E7E">
        <w:rPr>
          <w:rFonts w:ascii="Arial" w:hAnsi="Arial" w:cs="Arial"/>
          <w:sz w:val="20"/>
          <w:szCs w:val="20"/>
        </w:rPr>
        <w:t xml:space="preserve">niepowodujące istotnych zmian </w:t>
      </w:r>
      <w:r w:rsidRPr="00B54E7E">
        <w:rPr>
          <w:rFonts w:ascii="Arial" w:hAnsi="Arial" w:cs="Arial"/>
          <w:sz w:val="20"/>
          <w:szCs w:val="20"/>
        </w:rPr>
        <w:br/>
        <w:t>w treści oferty – niezwłocznie zawiadamiając o tym Wykonawcę, którego oferta została poprawiona.</w:t>
      </w:r>
    </w:p>
    <w:p w:rsidR="00B54E7E" w:rsidRPr="00B54E7E" w:rsidRDefault="00B54E7E" w:rsidP="00B54E7E">
      <w:pPr>
        <w:pStyle w:val="pkt"/>
        <w:spacing w:after="0" w:line="276" w:lineRule="auto"/>
        <w:ind w:left="426" w:firstLine="0"/>
        <w:contextualSpacing/>
        <w:rPr>
          <w:rFonts w:ascii="Arial" w:hAnsi="Arial" w:cs="Arial"/>
          <w:sz w:val="20"/>
          <w:szCs w:val="20"/>
        </w:rPr>
      </w:pPr>
      <w:r w:rsidRPr="00B54E7E">
        <w:rPr>
          <w:rFonts w:ascii="Arial" w:hAnsi="Arial" w:cs="Arial"/>
          <w:sz w:val="20"/>
          <w:szCs w:val="20"/>
        </w:rPr>
        <w:lastRenderedPageBreak/>
        <w:t>Zamawiający zastrzega, że odchylenia obliczonych przez Wykonawcę wartości wynikające z zastosowania różnych sposobów zaokrąglania nie stanowią omyłek rachunkowych wymagających poprawiania.</w:t>
      </w:r>
    </w:p>
    <w:p w:rsidR="00B54E7E" w:rsidRPr="00B54E7E" w:rsidRDefault="00B54E7E" w:rsidP="00B54E7E">
      <w:pPr>
        <w:pStyle w:val="pkt"/>
        <w:numPr>
          <w:ilvl w:val="0"/>
          <w:numId w:val="13"/>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Zamawiający odrzuca ofertę, jeżeli:</w:t>
      </w:r>
      <w:r w:rsidRPr="00B54E7E">
        <w:rPr>
          <w:rFonts w:ascii="Arial" w:hAnsi="Arial" w:cs="Arial"/>
          <w:sz w:val="20"/>
          <w:szCs w:val="20"/>
          <w:lang w:val="pl-PL"/>
        </w:rPr>
        <w:t xml:space="preserve"> </w:t>
      </w:r>
    </w:p>
    <w:p w:rsidR="00B54E7E" w:rsidRPr="00B54E7E" w:rsidRDefault="00B54E7E" w:rsidP="00B54E7E">
      <w:pPr>
        <w:pStyle w:val="pkt"/>
        <w:numPr>
          <w:ilvl w:val="1"/>
          <w:numId w:val="13"/>
        </w:numPr>
        <w:spacing w:after="0" w:line="276" w:lineRule="auto"/>
        <w:ind w:left="851" w:hanging="425"/>
        <w:contextualSpacing/>
        <w:rPr>
          <w:rFonts w:ascii="Arial" w:hAnsi="Arial" w:cs="Arial"/>
          <w:sz w:val="20"/>
          <w:szCs w:val="20"/>
        </w:rPr>
      </w:pPr>
      <w:r w:rsidRPr="00B54E7E">
        <w:rPr>
          <w:rFonts w:ascii="Arial" w:hAnsi="Arial" w:cs="Arial"/>
          <w:sz w:val="20"/>
          <w:szCs w:val="20"/>
        </w:rPr>
        <w:t xml:space="preserve">jej treść nie odpowiada treści </w:t>
      </w:r>
      <w:r w:rsidRPr="00B54E7E">
        <w:rPr>
          <w:rFonts w:ascii="Arial" w:hAnsi="Arial" w:cs="Arial"/>
          <w:sz w:val="20"/>
          <w:szCs w:val="20"/>
          <w:lang w:val="pl-PL"/>
        </w:rPr>
        <w:t>SWZ</w:t>
      </w:r>
      <w:r w:rsidRPr="00B54E7E">
        <w:rPr>
          <w:rFonts w:ascii="Arial" w:hAnsi="Arial" w:cs="Arial"/>
          <w:sz w:val="20"/>
          <w:szCs w:val="20"/>
        </w:rPr>
        <w:t>, z zastrzeżeniem pkt 6.3;</w:t>
      </w:r>
    </w:p>
    <w:p w:rsidR="00B54E7E" w:rsidRPr="00B54E7E" w:rsidRDefault="00B54E7E" w:rsidP="00B54E7E">
      <w:pPr>
        <w:pStyle w:val="pkt"/>
        <w:numPr>
          <w:ilvl w:val="1"/>
          <w:numId w:val="13"/>
        </w:numPr>
        <w:spacing w:after="0" w:line="276" w:lineRule="auto"/>
        <w:ind w:left="851" w:hanging="425"/>
        <w:contextualSpacing/>
        <w:rPr>
          <w:rFonts w:ascii="Arial" w:hAnsi="Arial" w:cs="Arial"/>
          <w:sz w:val="20"/>
          <w:szCs w:val="20"/>
        </w:rPr>
      </w:pPr>
      <w:r w:rsidRPr="00B54E7E">
        <w:rPr>
          <w:rFonts w:ascii="Arial" w:hAnsi="Arial" w:cs="Arial"/>
          <w:sz w:val="20"/>
          <w:szCs w:val="20"/>
        </w:rPr>
        <w:t>jej złożenie stanowi czyn nieuczciwej konkurencji w rozumieniu przepisów o zwalczaniu nieuczciwej konkurencji;</w:t>
      </w:r>
      <w:r w:rsidRPr="00B54E7E">
        <w:rPr>
          <w:rFonts w:ascii="Arial" w:hAnsi="Arial" w:cs="Arial"/>
          <w:sz w:val="20"/>
          <w:szCs w:val="20"/>
          <w:lang w:val="pl-PL"/>
        </w:rPr>
        <w:t xml:space="preserve"> </w:t>
      </w:r>
    </w:p>
    <w:p w:rsidR="00B54E7E" w:rsidRPr="00B54E7E" w:rsidRDefault="00B54E7E" w:rsidP="00B54E7E">
      <w:pPr>
        <w:pStyle w:val="pkt"/>
        <w:numPr>
          <w:ilvl w:val="1"/>
          <w:numId w:val="13"/>
        </w:numPr>
        <w:spacing w:after="0" w:line="276" w:lineRule="auto"/>
        <w:ind w:left="851" w:hanging="425"/>
        <w:contextualSpacing/>
        <w:rPr>
          <w:rFonts w:ascii="Arial" w:hAnsi="Arial" w:cs="Arial"/>
          <w:sz w:val="20"/>
          <w:szCs w:val="20"/>
        </w:rPr>
      </w:pPr>
      <w:r w:rsidRPr="00B54E7E">
        <w:rPr>
          <w:rFonts w:ascii="Arial" w:hAnsi="Arial" w:cs="Arial"/>
          <w:sz w:val="20"/>
          <w:szCs w:val="20"/>
        </w:rPr>
        <w:t>zawiera rażąco niską cenę w stosunku do przedmiotu zamówienia;</w:t>
      </w:r>
      <w:r w:rsidRPr="00B54E7E">
        <w:rPr>
          <w:rFonts w:ascii="Arial" w:hAnsi="Arial" w:cs="Arial"/>
          <w:sz w:val="20"/>
          <w:szCs w:val="20"/>
          <w:lang w:val="pl-PL"/>
        </w:rPr>
        <w:t xml:space="preserve"> </w:t>
      </w:r>
    </w:p>
    <w:p w:rsidR="00B54E7E" w:rsidRPr="00B54E7E" w:rsidRDefault="00B54E7E" w:rsidP="00B54E7E">
      <w:pPr>
        <w:pStyle w:val="pkt"/>
        <w:numPr>
          <w:ilvl w:val="1"/>
          <w:numId w:val="13"/>
        </w:numPr>
        <w:spacing w:after="0" w:line="276" w:lineRule="auto"/>
        <w:ind w:left="851" w:hanging="425"/>
        <w:contextualSpacing/>
        <w:rPr>
          <w:rFonts w:ascii="Arial" w:hAnsi="Arial" w:cs="Arial"/>
          <w:sz w:val="20"/>
          <w:szCs w:val="20"/>
        </w:rPr>
      </w:pPr>
      <w:r w:rsidRPr="00B54E7E">
        <w:rPr>
          <w:rFonts w:ascii="Arial" w:hAnsi="Arial" w:cs="Arial"/>
          <w:sz w:val="20"/>
          <w:szCs w:val="20"/>
        </w:rPr>
        <w:t>została złożona przez Wykonawcę wykluczonego z udziału w postępowaniu o udzielenie zamówienia;</w:t>
      </w:r>
      <w:r w:rsidRPr="00B54E7E">
        <w:rPr>
          <w:rFonts w:ascii="Arial" w:hAnsi="Arial" w:cs="Arial"/>
          <w:sz w:val="20"/>
          <w:szCs w:val="20"/>
          <w:lang w:val="pl-PL"/>
        </w:rPr>
        <w:t xml:space="preserve"> </w:t>
      </w:r>
    </w:p>
    <w:p w:rsidR="00B54E7E" w:rsidRPr="00B54E7E" w:rsidRDefault="00B54E7E" w:rsidP="00B54E7E">
      <w:pPr>
        <w:pStyle w:val="pkt"/>
        <w:numPr>
          <w:ilvl w:val="1"/>
          <w:numId w:val="13"/>
        </w:numPr>
        <w:spacing w:after="0" w:line="276" w:lineRule="auto"/>
        <w:ind w:left="851" w:hanging="425"/>
        <w:contextualSpacing/>
        <w:rPr>
          <w:rFonts w:ascii="Arial" w:hAnsi="Arial" w:cs="Arial"/>
          <w:sz w:val="20"/>
          <w:szCs w:val="20"/>
        </w:rPr>
      </w:pPr>
      <w:r w:rsidRPr="00B54E7E">
        <w:rPr>
          <w:rFonts w:ascii="Arial" w:hAnsi="Arial" w:cs="Arial"/>
          <w:sz w:val="20"/>
          <w:szCs w:val="20"/>
        </w:rPr>
        <w:t xml:space="preserve">Wykonawca </w:t>
      </w:r>
      <w:r w:rsidRPr="00B54E7E">
        <w:rPr>
          <w:rFonts w:ascii="Arial" w:hAnsi="Arial" w:cs="Arial"/>
          <w:sz w:val="20"/>
          <w:szCs w:val="20"/>
          <w:lang w:val="pl-PL"/>
        </w:rPr>
        <w:t xml:space="preserve">we wskazanym terminie </w:t>
      </w:r>
      <w:r w:rsidRPr="00B54E7E">
        <w:rPr>
          <w:rFonts w:ascii="Arial" w:hAnsi="Arial" w:cs="Arial"/>
          <w:sz w:val="20"/>
          <w:szCs w:val="20"/>
        </w:rPr>
        <w:t xml:space="preserve">nie zgodził się na poprawienie omyłki, o której mowa </w:t>
      </w:r>
      <w:r w:rsidRPr="00B54E7E">
        <w:rPr>
          <w:rFonts w:ascii="Arial" w:hAnsi="Arial" w:cs="Arial"/>
          <w:sz w:val="20"/>
          <w:szCs w:val="20"/>
        </w:rPr>
        <w:br/>
        <w:t>w pkt 6.3;</w:t>
      </w:r>
    </w:p>
    <w:p w:rsidR="00B54E7E" w:rsidRPr="00B54E7E" w:rsidRDefault="00B54E7E" w:rsidP="00B54E7E">
      <w:pPr>
        <w:pStyle w:val="pkt"/>
        <w:numPr>
          <w:ilvl w:val="1"/>
          <w:numId w:val="13"/>
        </w:numPr>
        <w:spacing w:after="0" w:line="276" w:lineRule="auto"/>
        <w:ind w:left="851" w:hanging="425"/>
        <w:contextualSpacing/>
        <w:rPr>
          <w:rFonts w:ascii="Arial" w:hAnsi="Arial" w:cs="Arial"/>
          <w:sz w:val="20"/>
          <w:szCs w:val="20"/>
        </w:rPr>
      </w:pPr>
      <w:r w:rsidRPr="00B54E7E">
        <w:rPr>
          <w:rFonts w:ascii="Arial" w:hAnsi="Arial" w:cs="Arial"/>
          <w:sz w:val="20"/>
          <w:szCs w:val="20"/>
        </w:rPr>
        <w:t>jest nieważna na podstawie odrębnych przepisów;</w:t>
      </w:r>
    </w:p>
    <w:p w:rsidR="00B54E7E" w:rsidRPr="00B54E7E" w:rsidRDefault="00B54E7E" w:rsidP="00B54E7E">
      <w:pPr>
        <w:pStyle w:val="pkt"/>
        <w:numPr>
          <w:ilvl w:val="1"/>
          <w:numId w:val="13"/>
        </w:numPr>
        <w:spacing w:after="0" w:line="276" w:lineRule="auto"/>
        <w:ind w:left="851" w:hanging="425"/>
        <w:contextualSpacing/>
        <w:rPr>
          <w:rFonts w:ascii="Arial" w:hAnsi="Arial" w:cs="Arial"/>
          <w:sz w:val="20"/>
          <w:szCs w:val="20"/>
        </w:rPr>
      </w:pPr>
      <w:r w:rsidRPr="00B54E7E">
        <w:rPr>
          <w:rFonts w:ascii="Arial" w:hAnsi="Arial" w:cs="Arial"/>
          <w:sz w:val="20"/>
          <w:szCs w:val="20"/>
        </w:rPr>
        <w:t>Wykonawca został wykluczony z postępowania.</w:t>
      </w:r>
      <w:r w:rsidRPr="00B54E7E">
        <w:rPr>
          <w:rFonts w:ascii="Arial" w:hAnsi="Arial" w:cs="Arial"/>
          <w:sz w:val="20"/>
          <w:szCs w:val="20"/>
          <w:lang w:val="pl-PL"/>
        </w:rPr>
        <w:t xml:space="preserve"> </w:t>
      </w:r>
    </w:p>
    <w:p w:rsidR="00B54E7E" w:rsidRPr="00B54E7E" w:rsidRDefault="00B54E7E" w:rsidP="00B54E7E">
      <w:pPr>
        <w:pStyle w:val="pkt"/>
        <w:numPr>
          <w:ilvl w:val="0"/>
          <w:numId w:val="13"/>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B54E7E">
        <w:rPr>
          <w:rFonts w:ascii="Arial" w:hAnsi="Arial" w:cs="Arial"/>
          <w:sz w:val="20"/>
          <w:szCs w:val="20"/>
          <w:lang w:val="pl-PL"/>
        </w:rPr>
        <w:t xml:space="preserve"> </w:t>
      </w:r>
    </w:p>
    <w:p w:rsidR="00B54E7E" w:rsidRPr="00B54E7E" w:rsidRDefault="00B54E7E" w:rsidP="00B54E7E">
      <w:pPr>
        <w:pStyle w:val="pkt"/>
        <w:numPr>
          <w:ilvl w:val="0"/>
          <w:numId w:val="13"/>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Zamawiający</w:t>
      </w:r>
      <w:r w:rsidRPr="00B54E7E">
        <w:rPr>
          <w:rFonts w:ascii="Arial" w:hAnsi="Arial" w:cs="Arial"/>
          <w:sz w:val="20"/>
          <w:szCs w:val="20"/>
          <w:lang w:val="pl-PL"/>
        </w:rPr>
        <w:t>,</w:t>
      </w:r>
      <w:r w:rsidRPr="00B54E7E">
        <w:rPr>
          <w:rFonts w:ascii="Arial" w:hAnsi="Arial" w:cs="Arial"/>
          <w:sz w:val="20"/>
          <w:szCs w:val="20"/>
        </w:rPr>
        <w:t xml:space="preserve"> oceniając wyjaśnienia</w:t>
      </w:r>
      <w:r w:rsidRPr="00B54E7E">
        <w:rPr>
          <w:rFonts w:ascii="Arial" w:hAnsi="Arial" w:cs="Arial"/>
          <w:sz w:val="20"/>
          <w:szCs w:val="20"/>
          <w:lang w:val="pl-PL"/>
        </w:rPr>
        <w:t>,</w:t>
      </w:r>
      <w:r w:rsidRPr="00B54E7E">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rsidR="00B54E7E" w:rsidRPr="00B54E7E" w:rsidRDefault="00B54E7E" w:rsidP="00B54E7E">
      <w:pPr>
        <w:pStyle w:val="pkt"/>
        <w:numPr>
          <w:ilvl w:val="0"/>
          <w:numId w:val="13"/>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B54E7E" w:rsidRPr="00B54E7E" w:rsidRDefault="00B54E7E" w:rsidP="00B54E7E">
      <w:pPr>
        <w:pStyle w:val="pkt"/>
        <w:numPr>
          <w:ilvl w:val="0"/>
          <w:numId w:val="13"/>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Zamawiający zawiadomi Wykonawców o odrzuceniu ofert</w:t>
      </w:r>
      <w:r w:rsidRPr="00B54E7E">
        <w:rPr>
          <w:rFonts w:ascii="Arial" w:hAnsi="Arial" w:cs="Arial"/>
          <w:sz w:val="20"/>
          <w:szCs w:val="20"/>
          <w:lang w:val="pl-PL"/>
        </w:rPr>
        <w:t>,</w:t>
      </w:r>
      <w:r w:rsidRPr="00B54E7E">
        <w:rPr>
          <w:rFonts w:ascii="Arial" w:hAnsi="Arial" w:cs="Arial"/>
          <w:sz w:val="20"/>
          <w:szCs w:val="20"/>
        </w:rPr>
        <w:t xml:space="preserve"> podając uzasadnienie faktyczne </w:t>
      </w:r>
      <w:r w:rsidRPr="00B54E7E">
        <w:rPr>
          <w:rFonts w:ascii="Arial" w:hAnsi="Arial" w:cs="Arial"/>
          <w:sz w:val="20"/>
          <w:szCs w:val="20"/>
        </w:rPr>
        <w:br/>
        <w:t>i prawne.</w:t>
      </w:r>
    </w:p>
    <w:p w:rsidR="00B54E7E" w:rsidRPr="00B54E7E" w:rsidRDefault="00B54E7E" w:rsidP="00B54E7E">
      <w:pPr>
        <w:pStyle w:val="pkt"/>
        <w:numPr>
          <w:ilvl w:val="0"/>
          <w:numId w:val="13"/>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Przy wyborze oferty Zamawiający będzie się kierował następującymi kryteriami:</w:t>
      </w:r>
    </w:p>
    <w:p w:rsidR="00B54E7E" w:rsidRPr="00B54E7E" w:rsidRDefault="00B54E7E" w:rsidP="00B54E7E">
      <w:pPr>
        <w:pStyle w:val="pkt"/>
        <w:spacing w:after="0" w:line="276" w:lineRule="auto"/>
        <w:ind w:left="-142" w:firstLine="426"/>
        <w:contextualSpacing/>
        <w:rPr>
          <w:rFonts w:ascii="Arial" w:hAnsi="Arial" w:cs="Arial"/>
          <w:b/>
          <w:color w:val="000000" w:themeColor="text1"/>
          <w:sz w:val="20"/>
          <w:szCs w:val="20"/>
          <w:u w:val="single"/>
          <w:lang w:val="pl-PL"/>
        </w:rPr>
      </w:pPr>
      <w:bookmarkStart w:id="46" w:name="_Hlk138150656"/>
      <w:r w:rsidRPr="00B54E7E">
        <w:rPr>
          <w:rFonts w:ascii="Arial" w:hAnsi="Arial" w:cs="Arial"/>
          <w:b/>
          <w:color w:val="000000" w:themeColor="text1"/>
          <w:sz w:val="20"/>
          <w:szCs w:val="20"/>
          <w:u w:val="single"/>
          <w:lang w:val="pl-PL"/>
        </w:rPr>
        <w:t xml:space="preserve">Kryterium – </w:t>
      </w:r>
      <w:r w:rsidRPr="00B54E7E">
        <w:rPr>
          <w:rFonts w:ascii="Arial" w:hAnsi="Arial" w:cs="Arial"/>
          <w:b/>
          <w:color w:val="000000" w:themeColor="text1"/>
          <w:sz w:val="20"/>
          <w:szCs w:val="20"/>
          <w:u w:val="single"/>
        </w:rPr>
        <w:t xml:space="preserve">Cena oferty (brutto) – </w:t>
      </w:r>
      <w:r w:rsidRPr="00B54E7E">
        <w:rPr>
          <w:rFonts w:ascii="Arial" w:hAnsi="Arial" w:cs="Arial"/>
          <w:b/>
          <w:color w:val="000000" w:themeColor="text1"/>
          <w:sz w:val="20"/>
          <w:szCs w:val="20"/>
          <w:u w:val="single"/>
          <w:lang w:val="pl-PL"/>
        </w:rPr>
        <w:t>100 </w:t>
      </w:r>
      <w:r w:rsidRPr="00B54E7E">
        <w:rPr>
          <w:rFonts w:ascii="Arial" w:hAnsi="Arial" w:cs="Arial"/>
          <w:b/>
          <w:color w:val="000000" w:themeColor="text1"/>
          <w:sz w:val="20"/>
          <w:szCs w:val="20"/>
          <w:u w:val="single"/>
        </w:rPr>
        <w:t>%</w:t>
      </w:r>
      <w:r w:rsidRPr="00B54E7E">
        <w:rPr>
          <w:rFonts w:ascii="Arial" w:hAnsi="Arial" w:cs="Arial"/>
          <w:b/>
          <w:color w:val="000000" w:themeColor="text1"/>
          <w:sz w:val="20"/>
          <w:szCs w:val="20"/>
          <w:u w:val="single"/>
          <w:lang w:val="pl-PL"/>
        </w:rPr>
        <w:t xml:space="preserve">  </w:t>
      </w:r>
    </w:p>
    <w:p w:rsidR="00B54E7E" w:rsidRPr="00B54E7E" w:rsidRDefault="00B54E7E" w:rsidP="00B54E7E">
      <w:pPr>
        <w:ind w:left="-142" w:firstLine="426"/>
        <w:rPr>
          <w:sz w:val="20"/>
          <w:szCs w:val="20"/>
        </w:rPr>
      </w:pPr>
      <w:r w:rsidRPr="00B54E7E">
        <w:rPr>
          <w:b/>
          <w:sz w:val="20"/>
          <w:szCs w:val="20"/>
        </w:rPr>
        <w:t xml:space="preserve">Cena oferty brutto – 100 pkt </w:t>
      </w:r>
    </w:p>
    <w:p w:rsidR="00B54E7E" w:rsidRPr="00B54E7E" w:rsidRDefault="00B54E7E" w:rsidP="00B54E7E">
      <w:pPr>
        <w:pStyle w:val="Zwykytekst"/>
        <w:spacing w:before="60" w:line="276" w:lineRule="auto"/>
        <w:ind w:left="-142" w:firstLine="426"/>
        <w:jc w:val="both"/>
        <w:rPr>
          <w:rFonts w:ascii="Arial" w:hAnsi="Arial" w:cs="Arial"/>
          <w:color w:val="000000" w:themeColor="text1"/>
        </w:rPr>
      </w:pPr>
      <w:r w:rsidRPr="00B54E7E">
        <w:rPr>
          <w:rFonts w:ascii="Arial" w:hAnsi="Arial" w:cs="Arial"/>
          <w:color w:val="000000" w:themeColor="text1"/>
        </w:rPr>
        <w:t xml:space="preserve">Punkty za cenę zostaną przyznane </w:t>
      </w:r>
      <w:proofErr w:type="spellStart"/>
      <w:r w:rsidRPr="00B54E7E">
        <w:rPr>
          <w:rFonts w:ascii="Arial" w:hAnsi="Arial" w:cs="Arial"/>
          <w:color w:val="000000" w:themeColor="text1"/>
        </w:rPr>
        <w:t>w</w:t>
      </w:r>
      <w:r w:rsidRPr="00B54E7E">
        <w:rPr>
          <w:rFonts w:ascii="Arial" w:hAnsi="Arial" w:cs="Arial"/>
          <w:color w:val="000000" w:themeColor="text1"/>
          <w:lang w:val="pl-PL"/>
        </w:rPr>
        <w:t>edłu</w:t>
      </w:r>
      <w:proofErr w:type="spellEnd"/>
      <w:r w:rsidRPr="00B54E7E">
        <w:rPr>
          <w:rFonts w:ascii="Arial" w:hAnsi="Arial" w:cs="Arial"/>
          <w:color w:val="000000" w:themeColor="text1"/>
        </w:rPr>
        <w:t>g następującego wzoru:</w:t>
      </w:r>
    </w:p>
    <w:p w:rsidR="00B54E7E" w:rsidRPr="00B54E7E" w:rsidRDefault="00B54E7E" w:rsidP="00B54E7E">
      <w:pPr>
        <w:pStyle w:val="Zwykytekst"/>
        <w:spacing w:before="60" w:line="276" w:lineRule="auto"/>
        <w:ind w:left="-142" w:firstLine="426"/>
        <w:contextualSpacing/>
        <w:jc w:val="both"/>
        <w:rPr>
          <w:rFonts w:ascii="Arial" w:hAnsi="Arial" w:cs="Arial"/>
          <w:color w:val="000000" w:themeColor="text1"/>
        </w:rPr>
      </w:pPr>
      <w:r w:rsidRPr="00B54E7E">
        <w:rPr>
          <w:rFonts w:ascii="Arial" w:hAnsi="Arial" w:cs="Arial"/>
          <w:b/>
          <w:color w:val="000000" w:themeColor="text1"/>
        </w:rPr>
        <w:tab/>
      </w:r>
      <w:proofErr w:type="spellStart"/>
      <w:r w:rsidRPr="00B54E7E">
        <w:rPr>
          <w:rFonts w:ascii="Arial" w:hAnsi="Arial" w:cs="Arial"/>
          <w:b/>
          <w:color w:val="000000" w:themeColor="text1"/>
        </w:rPr>
        <w:t>V</w:t>
      </w:r>
      <w:r w:rsidRPr="00B54E7E">
        <w:rPr>
          <w:rFonts w:ascii="Arial" w:hAnsi="Arial" w:cs="Arial"/>
          <w:b/>
          <w:color w:val="000000" w:themeColor="text1"/>
          <w:vertAlign w:val="subscript"/>
        </w:rPr>
        <w:t>x</w:t>
      </w:r>
      <w:proofErr w:type="spellEnd"/>
      <w:r w:rsidRPr="00B54E7E">
        <w:rPr>
          <w:rFonts w:ascii="Arial" w:hAnsi="Arial" w:cs="Arial"/>
          <w:b/>
          <w:color w:val="000000" w:themeColor="text1"/>
          <w:vertAlign w:val="subscript"/>
        </w:rPr>
        <w:t xml:space="preserve"> </w:t>
      </w:r>
      <w:r w:rsidRPr="00B54E7E">
        <w:rPr>
          <w:rFonts w:ascii="Arial" w:hAnsi="Arial" w:cs="Arial"/>
          <w:b/>
          <w:color w:val="000000" w:themeColor="text1"/>
        </w:rPr>
        <w:t>= (</w:t>
      </w:r>
      <w:proofErr w:type="spellStart"/>
      <w:r w:rsidRPr="00B54E7E">
        <w:rPr>
          <w:rFonts w:ascii="Arial" w:hAnsi="Arial" w:cs="Arial"/>
          <w:b/>
          <w:color w:val="000000" w:themeColor="text1"/>
        </w:rPr>
        <w:t>C</w:t>
      </w:r>
      <w:r w:rsidRPr="00B54E7E">
        <w:rPr>
          <w:rFonts w:ascii="Arial" w:hAnsi="Arial" w:cs="Arial"/>
          <w:b/>
          <w:color w:val="000000" w:themeColor="text1"/>
          <w:vertAlign w:val="subscript"/>
        </w:rPr>
        <w:t>n</w:t>
      </w:r>
      <w:proofErr w:type="spellEnd"/>
      <w:r w:rsidRPr="00B54E7E">
        <w:rPr>
          <w:rFonts w:ascii="Arial" w:hAnsi="Arial" w:cs="Arial"/>
          <w:b/>
          <w:color w:val="000000" w:themeColor="text1"/>
        </w:rPr>
        <w:t xml:space="preserve"> / </w:t>
      </w:r>
      <w:proofErr w:type="spellStart"/>
      <w:r w:rsidRPr="00B54E7E">
        <w:rPr>
          <w:rFonts w:ascii="Arial" w:hAnsi="Arial" w:cs="Arial"/>
          <w:b/>
          <w:color w:val="000000" w:themeColor="text1"/>
        </w:rPr>
        <w:t>C</w:t>
      </w:r>
      <w:r w:rsidRPr="00B54E7E">
        <w:rPr>
          <w:rFonts w:ascii="Arial" w:hAnsi="Arial" w:cs="Arial"/>
          <w:b/>
          <w:color w:val="000000" w:themeColor="text1"/>
          <w:vertAlign w:val="subscript"/>
        </w:rPr>
        <w:t>x</w:t>
      </w:r>
      <w:proofErr w:type="spellEnd"/>
      <w:r w:rsidRPr="00B54E7E">
        <w:rPr>
          <w:rFonts w:ascii="Arial" w:hAnsi="Arial" w:cs="Arial"/>
          <w:b/>
          <w:color w:val="000000" w:themeColor="text1"/>
        </w:rPr>
        <w:t xml:space="preserve"> )x </w:t>
      </w:r>
      <w:r w:rsidRPr="00B54E7E">
        <w:rPr>
          <w:rFonts w:ascii="Arial" w:hAnsi="Arial" w:cs="Arial"/>
          <w:b/>
          <w:color w:val="000000" w:themeColor="text1"/>
          <w:lang w:val="pl-PL"/>
        </w:rPr>
        <w:t>100 </w:t>
      </w:r>
      <w:r w:rsidRPr="00B54E7E">
        <w:rPr>
          <w:rFonts w:ascii="Arial" w:hAnsi="Arial" w:cs="Arial"/>
          <w:b/>
          <w:color w:val="000000" w:themeColor="text1"/>
        </w:rPr>
        <w:t>% x 100</w:t>
      </w:r>
      <w:r w:rsidRPr="00B54E7E">
        <w:rPr>
          <w:rFonts w:ascii="Arial" w:hAnsi="Arial" w:cs="Arial"/>
          <w:color w:val="000000" w:themeColor="text1"/>
        </w:rPr>
        <w:t>, gdzie:</w:t>
      </w:r>
    </w:p>
    <w:p w:rsidR="00B54E7E" w:rsidRPr="00B54E7E" w:rsidRDefault="00B54E7E" w:rsidP="00B54E7E">
      <w:pPr>
        <w:pStyle w:val="Zwykytekst"/>
        <w:spacing w:before="60" w:line="276" w:lineRule="auto"/>
        <w:ind w:left="-142" w:firstLine="426"/>
        <w:contextualSpacing/>
        <w:jc w:val="both"/>
        <w:rPr>
          <w:rFonts w:ascii="Arial" w:hAnsi="Arial" w:cs="Arial"/>
          <w:color w:val="000000" w:themeColor="text1"/>
        </w:rPr>
      </w:pPr>
      <w:r w:rsidRPr="00B54E7E">
        <w:rPr>
          <w:rFonts w:ascii="Arial" w:hAnsi="Arial" w:cs="Arial"/>
          <w:b/>
          <w:color w:val="000000" w:themeColor="text1"/>
        </w:rPr>
        <w:tab/>
      </w:r>
      <w:proofErr w:type="spellStart"/>
      <w:r w:rsidRPr="00B54E7E">
        <w:rPr>
          <w:rFonts w:ascii="Arial" w:hAnsi="Arial" w:cs="Arial"/>
          <w:b/>
          <w:color w:val="000000" w:themeColor="text1"/>
        </w:rPr>
        <w:t>V</w:t>
      </w:r>
      <w:r w:rsidRPr="00B54E7E">
        <w:rPr>
          <w:rFonts w:ascii="Arial" w:hAnsi="Arial" w:cs="Arial"/>
          <w:b/>
          <w:color w:val="000000" w:themeColor="text1"/>
          <w:vertAlign w:val="subscript"/>
        </w:rPr>
        <w:t>x</w:t>
      </w:r>
      <w:proofErr w:type="spellEnd"/>
      <w:r w:rsidRPr="00B54E7E">
        <w:rPr>
          <w:rFonts w:ascii="Arial" w:hAnsi="Arial" w:cs="Arial"/>
          <w:color w:val="000000" w:themeColor="text1"/>
          <w:lang w:val="pl-PL"/>
        </w:rPr>
        <w:t xml:space="preserve"> </w:t>
      </w:r>
      <w:r w:rsidRPr="00B54E7E">
        <w:rPr>
          <w:rFonts w:ascii="Arial" w:hAnsi="Arial" w:cs="Arial"/>
          <w:color w:val="000000" w:themeColor="text1"/>
        </w:rPr>
        <w:t>–  ilość punktów za cenę oferty brutto proponowaną w ofercie badanej,</w:t>
      </w:r>
    </w:p>
    <w:p w:rsidR="00B54E7E" w:rsidRPr="00B54E7E" w:rsidRDefault="00B54E7E" w:rsidP="00B54E7E">
      <w:pPr>
        <w:pStyle w:val="Zwykytekst"/>
        <w:spacing w:before="60" w:line="276" w:lineRule="auto"/>
        <w:ind w:left="-142" w:firstLine="426"/>
        <w:contextualSpacing/>
        <w:jc w:val="both"/>
        <w:rPr>
          <w:rFonts w:ascii="Arial" w:hAnsi="Arial" w:cs="Arial"/>
          <w:color w:val="000000" w:themeColor="text1"/>
        </w:rPr>
      </w:pPr>
      <w:r w:rsidRPr="00B54E7E">
        <w:rPr>
          <w:rFonts w:ascii="Arial" w:hAnsi="Arial" w:cs="Arial"/>
          <w:b/>
          <w:color w:val="000000" w:themeColor="text1"/>
        </w:rPr>
        <w:tab/>
      </w:r>
      <w:proofErr w:type="spellStart"/>
      <w:r w:rsidRPr="00B54E7E">
        <w:rPr>
          <w:rFonts w:ascii="Arial" w:hAnsi="Arial" w:cs="Arial"/>
          <w:b/>
          <w:color w:val="000000" w:themeColor="text1"/>
        </w:rPr>
        <w:t>C</w:t>
      </w:r>
      <w:r w:rsidRPr="00B54E7E">
        <w:rPr>
          <w:rFonts w:ascii="Arial" w:hAnsi="Arial" w:cs="Arial"/>
          <w:b/>
          <w:color w:val="000000" w:themeColor="text1"/>
          <w:vertAlign w:val="subscript"/>
        </w:rPr>
        <w:t>n</w:t>
      </w:r>
      <w:proofErr w:type="spellEnd"/>
      <w:r w:rsidRPr="00B54E7E">
        <w:rPr>
          <w:rFonts w:ascii="Arial" w:hAnsi="Arial" w:cs="Arial"/>
          <w:color w:val="000000" w:themeColor="text1"/>
        </w:rPr>
        <w:tab/>
        <w:t>–  najniższa cena oferty brutto ze wszystkich ofert,</w:t>
      </w:r>
    </w:p>
    <w:p w:rsidR="00B54E7E" w:rsidRPr="00B54E7E" w:rsidRDefault="00B54E7E" w:rsidP="00B54E7E">
      <w:pPr>
        <w:pStyle w:val="Zwykytekst"/>
        <w:spacing w:before="60" w:line="276" w:lineRule="auto"/>
        <w:ind w:left="-142" w:firstLine="426"/>
        <w:contextualSpacing/>
        <w:jc w:val="both"/>
        <w:rPr>
          <w:rFonts w:ascii="Arial" w:hAnsi="Arial" w:cs="Arial"/>
          <w:color w:val="000000" w:themeColor="text1"/>
        </w:rPr>
      </w:pPr>
      <w:r w:rsidRPr="00B54E7E">
        <w:rPr>
          <w:rFonts w:ascii="Arial" w:hAnsi="Arial" w:cs="Arial"/>
          <w:b/>
          <w:color w:val="000000" w:themeColor="text1"/>
        </w:rPr>
        <w:tab/>
      </w:r>
      <w:proofErr w:type="spellStart"/>
      <w:r w:rsidRPr="00B54E7E">
        <w:rPr>
          <w:rFonts w:ascii="Arial" w:hAnsi="Arial" w:cs="Arial"/>
          <w:b/>
          <w:color w:val="000000" w:themeColor="text1"/>
        </w:rPr>
        <w:t>C</w:t>
      </w:r>
      <w:r w:rsidRPr="00B54E7E">
        <w:rPr>
          <w:rFonts w:ascii="Arial" w:hAnsi="Arial" w:cs="Arial"/>
          <w:b/>
          <w:color w:val="000000" w:themeColor="text1"/>
          <w:vertAlign w:val="subscript"/>
        </w:rPr>
        <w:t>x</w:t>
      </w:r>
      <w:proofErr w:type="spellEnd"/>
      <w:r w:rsidRPr="00B54E7E">
        <w:rPr>
          <w:rFonts w:ascii="Arial" w:hAnsi="Arial" w:cs="Arial"/>
          <w:color w:val="000000" w:themeColor="text1"/>
        </w:rPr>
        <w:tab/>
        <w:t xml:space="preserve">–  cena oferty brutto </w:t>
      </w:r>
      <w:r w:rsidRPr="00B54E7E">
        <w:rPr>
          <w:rFonts w:ascii="Arial" w:hAnsi="Arial" w:cs="Arial"/>
          <w:color w:val="000000" w:themeColor="text1"/>
          <w:lang w:val="pl-PL"/>
        </w:rPr>
        <w:t>(</w:t>
      </w:r>
      <w:r w:rsidRPr="00B54E7E">
        <w:rPr>
          <w:rFonts w:ascii="Arial" w:hAnsi="Arial" w:cs="Arial"/>
          <w:color w:val="000000" w:themeColor="text1"/>
        </w:rPr>
        <w:t>oferty badanej</w:t>
      </w:r>
      <w:r w:rsidRPr="00B54E7E">
        <w:rPr>
          <w:rFonts w:ascii="Arial" w:hAnsi="Arial" w:cs="Arial"/>
          <w:color w:val="000000" w:themeColor="text1"/>
          <w:lang w:val="pl-PL"/>
        </w:rPr>
        <w:t>)</w:t>
      </w:r>
      <w:r w:rsidRPr="00B54E7E">
        <w:rPr>
          <w:rFonts w:ascii="Arial" w:hAnsi="Arial" w:cs="Arial"/>
          <w:color w:val="000000" w:themeColor="text1"/>
        </w:rPr>
        <w:t>.</w:t>
      </w:r>
    </w:p>
    <w:p w:rsidR="00B54E7E" w:rsidRPr="00B54E7E" w:rsidRDefault="00B54E7E" w:rsidP="00B54E7E">
      <w:pPr>
        <w:pStyle w:val="Zwykytekst"/>
        <w:spacing w:before="60" w:line="276" w:lineRule="auto"/>
        <w:ind w:left="-142" w:firstLine="426"/>
        <w:contextualSpacing/>
        <w:jc w:val="both"/>
        <w:rPr>
          <w:rFonts w:ascii="Arial" w:hAnsi="Arial" w:cs="Arial"/>
          <w:color w:val="000000" w:themeColor="text1"/>
        </w:rPr>
      </w:pPr>
      <w:r w:rsidRPr="00B54E7E">
        <w:rPr>
          <w:rFonts w:ascii="Arial" w:hAnsi="Arial" w:cs="Arial"/>
          <w:color w:val="000000" w:themeColor="text1"/>
        </w:rPr>
        <w:t>1</w:t>
      </w:r>
      <w:r w:rsidRPr="00B54E7E">
        <w:rPr>
          <w:rFonts w:ascii="Arial" w:hAnsi="Arial" w:cs="Arial"/>
          <w:color w:val="000000" w:themeColor="text1"/>
          <w:lang w:val="pl-PL"/>
        </w:rPr>
        <w:t> </w:t>
      </w:r>
      <w:r w:rsidRPr="00B54E7E">
        <w:rPr>
          <w:rFonts w:ascii="Arial" w:hAnsi="Arial" w:cs="Arial"/>
          <w:color w:val="000000" w:themeColor="text1"/>
        </w:rPr>
        <w:t>% odpowiada w punktacji końcowej 1 pkt.</w:t>
      </w:r>
    </w:p>
    <w:p w:rsidR="00B54E7E" w:rsidRPr="00B54E7E" w:rsidRDefault="00B54E7E" w:rsidP="00B54E7E">
      <w:pPr>
        <w:pStyle w:val="Zwykytekst"/>
        <w:spacing w:before="60" w:line="276" w:lineRule="auto"/>
        <w:ind w:left="284"/>
        <w:contextualSpacing/>
        <w:jc w:val="both"/>
        <w:rPr>
          <w:rFonts w:ascii="Arial" w:hAnsi="Arial" w:cs="Arial"/>
          <w:color w:val="000000" w:themeColor="text1"/>
        </w:rPr>
      </w:pPr>
      <w:r w:rsidRPr="00B54E7E">
        <w:rPr>
          <w:rFonts w:ascii="Arial" w:hAnsi="Arial" w:cs="Arial"/>
          <w:color w:val="000000" w:themeColor="text1"/>
        </w:rPr>
        <w:t>Maksymalną liczbę punktów</w:t>
      </w:r>
      <w:r w:rsidRPr="00B54E7E">
        <w:rPr>
          <w:rFonts w:ascii="Arial" w:hAnsi="Arial" w:cs="Arial"/>
          <w:color w:val="000000" w:themeColor="text1"/>
          <w:lang w:val="pl-PL"/>
        </w:rPr>
        <w:t>,</w:t>
      </w:r>
      <w:r w:rsidRPr="00B54E7E">
        <w:rPr>
          <w:rFonts w:ascii="Arial" w:hAnsi="Arial" w:cs="Arial"/>
          <w:color w:val="000000" w:themeColor="text1"/>
        </w:rPr>
        <w:t xml:space="preserve"> tj. 100 </w:t>
      </w:r>
      <w:r w:rsidRPr="00B54E7E">
        <w:rPr>
          <w:rFonts w:ascii="Arial" w:hAnsi="Arial" w:cs="Arial"/>
          <w:color w:val="000000" w:themeColor="text1"/>
          <w:lang w:val="pl-PL"/>
        </w:rPr>
        <w:t xml:space="preserve">pkt, </w:t>
      </w:r>
      <w:r w:rsidRPr="00B54E7E">
        <w:rPr>
          <w:rFonts w:ascii="Arial" w:hAnsi="Arial" w:cs="Arial"/>
          <w:color w:val="000000" w:themeColor="text1"/>
        </w:rPr>
        <w:t xml:space="preserve">otrzyma oferta z najniższą ceną, pozostałe oferty otrzymają punkty uzyskane przy zastosowaniu powyższego wzoru. </w:t>
      </w:r>
    </w:p>
    <w:bookmarkEnd w:id="46"/>
    <w:p w:rsidR="00B54E7E" w:rsidRPr="00B54E7E" w:rsidRDefault="00B54E7E" w:rsidP="00B54E7E">
      <w:pPr>
        <w:pStyle w:val="Akapitzlist"/>
        <w:numPr>
          <w:ilvl w:val="0"/>
          <w:numId w:val="13"/>
        </w:numPr>
        <w:tabs>
          <w:tab w:val="clear" w:pos="360"/>
          <w:tab w:val="num" w:pos="0"/>
        </w:tabs>
        <w:spacing w:after="120"/>
        <w:ind w:left="567" w:hanging="567"/>
        <w:rPr>
          <w:sz w:val="20"/>
          <w:szCs w:val="20"/>
        </w:rPr>
      </w:pPr>
      <w:r w:rsidRPr="00B54E7E">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rsidR="00B54E7E" w:rsidRPr="00B54E7E" w:rsidRDefault="00B54E7E" w:rsidP="00B54E7E">
      <w:pPr>
        <w:pStyle w:val="Akapitzlist"/>
        <w:numPr>
          <w:ilvl w:val="0"/>
          <w:numId w:val="13"/>
        </w:numPr>
        <w:tabs>
          <w:tab w:val="clear" w:pos="360"/>
          <w:tab w:val="num" w:pos="0"/>
        </w:tabs>
        <w:spacing w:before="60"/>
        <w:ind w:left="567" w:hanging="567"/>
        <w:rPr>
          <w:sz w:val="20"/>
          <w:szCs w:val="20"/>
        </w:rPr>
      </w:pPr>
      <w:r w:rsidRPr="00B54E7E">
        <w:rPr>
          <w:sz w:val="20"/>
          <w:szCs w:val="20"/>
        </w:rPr>
        <w:t>Wykonawcy, składając oferty dodatkowe, nie mogą zaoferować cen wyższych niż zaoferowane w złożonych pierwotnie ofertach.</w:t>
      </w:r>
    </w:p>
    <w:p w:rsidR="00B54E7E" w:rsidRPr="00B54E7E" w:rsidRDefault="00B54E7E" w:rsidP="00B54E7E">
      <w:pPr>
        <w:pStyle w:val="Akapitzlist"/>
        <w:numPr>
          <w:ilvl w:val="0"/>
          <w:numId w:val="13"/>
        </w:numPr>
        <w:tabs>
          <w:tab w:val="clear" w:pos="360"/>
          <w:tab w:val="num" w:pos="0"/>
        </w:tabs>
        <w:spacing w:before="60"/>
        <w:ind w:left="567" w:hanging="567"/>
        <w:rPr>
          <w:sz w:val="20"/>
          <w:szCs w:val="20"/>
        </w:rPr>
      </w:pPr>
      <w:r w:rsidRPr="00B54E7E">
        <w:rPr>
          <w:sz w:val="20"/>
          <w:szCs w:val="20"/>
        </w:rPr>
        <w:t>Zamawiający unieważni postępowanie o udzielenie zamówienia, jeżeli:</w:t>
      </w:r>
    </w:p>
    <w:p w:rsidR="00B54E7E" w:rsidRPr="00B54E7E" w:rsidRDefault="00B54E7E" w:rsidP="00B54E7E">
      <w:pPr>
        <w:pStyle w:val="pkt"/>
        <w:numPr>
          <w:ilvl w:val="1"/>
          <w:numId w:val="13"/>
        </w:numPr>
        <w:spacing w:after="0" w:line="276" w:lineRule="auto"/>
        <w:ind w:left="993" w:hanging="426"/>
        <w:contextualSpacing/>
        <w:rPr>
          <w:rFonts w:ascii="Arial" w:hAnsi="Arial" w:cs="Arial"/>
          <w:sz w:val="20"/>
          <w:szCs w:val="20"/>
        </w:rPr>
      </w:pPr>
      <w:r w:rsidRPr="00B54E7E">
        <w:rPr>
          <w:rFonts w:ascii="Arial" w:hAnsi="Arial" w:cs="Arial"/>
          <w:sz w:val="20"/>
          <w:szCs w:val="20"/>
        </w:rPr>
        <w:t>nie wpłynęła żadna oferta niepodlegająca odrzuceniu;</w:t>
      </w:r>
      <w:r w:rsidRPr="00B54E7E">
        <w:rPr>
          <w:rFonts w:ascii="Arial" w:hAnsi="Arial" w:cs="Arial"/>
          <w:sz w:val="20"/>
          <w:szCs w:val="20"/>
          <w:lang w:val="pl-PL"/>
        </w:rPr>
        <w:t xml:space="preserve"> </w:t>
      </w:r>
    </w:p>
    <w:p w:rsidR="00B54E7E" w:rsidRPr="00B54E7E" w:rsidRDefault="00B54E7E" w:rsidP="00B54E7E">
      <w:pPr>
        <w:pStyle w:val="pkt"/>
        <w:numPr>
          <w:ilvl w:val="1"/>
          <w:numId w:val="13"/>
        </w:numPr>
        <w:spacing w:after="0" w:line="276" w:lineRule="auto"/>
        <w:ind w:left="993" w:hanging="426"/>
        <w:contextualSpacing/>
        <w:rPr>
          <w:rFonts w:ascii="Arial" w:hAnsi="Arial" w:cs="Arial"/>
          <w:sz w:val="20"/>
          <w:szCs w:val="20"/>
        </w:rPr>
      </w:pPr>
      <w:r w:rsidRPr="00B54E7E">
        <w:rPr>
          <w:rFonts w:ascii="Arial" w:hAnsi="Arial" w:cs="Arial"/>
          <w:sz w:val="20"/>
          <w:szCs w:val="20"/>
        </w:rPr>
        <w:t>wystąpiła istotna zmiana okoliczności powodująca, że prowadzenie postępowania lub</w:t>
      </w:r>
      <w:r w:rsidRPr="00B54E7E">
        <w:rPr>
          <w:rFonts w:ascii="Arial" w:hAnsi="Arial" w:cs="Arial"/>
          <w:sz w:val="20"/>
          <w:szCs w:val="20"/>
          <w:lang w:val="pl-PL"/>
        </w:rPr>
        <w:br/>
        <w:t xml:space="preserve"> </w:t>
      </w:r>
      <w:r w:rsidRPr="00B54E7E">
        <w:rPr>
          <w:rFonts w:ascii="Arial" w:hAnsi="Arial" w:cs="Arial"/>
          <w:sz w:val="20"/>
          <w:szCs w:val="20"/>
        </w:rPr>
        <w:t xml:space="preserve">wykonanie zamówienia nie leży w interesie Zamawiającego, czego nie można było </w:t>
      </w:r>
      <w:r w:rsidRPr="00B54E7E">
        <w:rPr>
          <w:rFonts w:ascii="Arial" w:hAnsi="Arial" w:cs="Arial"/>
          <w:sz w:val="20"/>
          <w:szCs w:val="20"/>
          <w:lang w:val="pl-PL"/>
        </w:rPr>
        <w:t xml:space="preserve">  </w:t>
      </w:r>
      <w:r w:rsidRPr="00B54E7E">
        <w:rPr>
          <w:rFonts w:ascii="Arial" w:hAnsi="Arial" w:cs="Arial"/>
          <w:sz w:val="20"/>
          <w:szCs w:val="20"/>
          <w:lang w:val="pl-PL"/>
        </w:rPr>
        <w:br/>
        <w:t xml:space="preserve"> </w:t>
      </w:r>
      <w:r w:rsidRPr="00B54E7E">
        <w:rPr>
          <w:rFonts w:ascii="Arial" w:hAnsi="Arial" w:cs="Arial"/>
          <w:sz w:val="20"/>
          <w:szCs w:val="20"/>
        </w:rPr>
        <w:t>wcześniej przewidzieć;</w:t>
      </w:r>
      <w:r w:rsidRPr="00B54E7E">
        <w:rPr>
          <w:rFonts w:ascii="Arial" w:hAnsi="Arial" w:cs="Arial"/>
          <w:sz w:val="20"/>
          <w:szCs w:val="20"/>
          <w:lang w:val="pl-PL"/>
        </w:rPr>
        <w:t xml:space="preserve"> </w:t>
      </w:r>
    </w:p>
    <w:p w:rsidR="00B54E7E" w:rsidRPr="00B54E7E" w:rsidRDefault="00B54E7E" w:rsidP="00B54E7E">
      <w:pPr>
        <w:pStyle w:val="pkt"/>
        <w:numPr>
          <w:ilvl w:val="1"/>
          <w:numId w:val="13"/>
        </w:numPr>
        <w:spacing w:after="0" w:line="276" w:lineRule="auto"/>
        <w:ind w:left="993" w:hanging="426"/>
        <w:contextualSpacing/>
        <w:rPr>
          <w:rFonts w:ascii="Arial" w:hAnsi="Arial" w:cs="Arial"/>
          <w:sz w:val="20"/>
          <w:szCs w:val="20"/>
        </w:rPr>
      </w:pPr>
      <w:r w:rsidRPr="00B54E7E">
        <w:rPr>
          <w:rFonts w:ascii="Arial" w:hAnsi="Arial" w:cs="Arial"/>
          <w:sz w:val="20"/>
          <w:szCs w:val="20"/>
        </w:rPr>
        <w:t xml:space="preserve">w przypadku, </w:t>
      </w:r>
      <w:r w:rsidRPr="00B54E7E">
        <w:rPr>
          <w:rFonts w:ascii="Arial" w:hAnsi="Arial" w:cs="Arial"/>
          <w:sz w:val="20"/>
          <w:szCs w:val="20"/>
          <w:lang w:val="pl-PL"/>
        </w:rPr>
        <w:t>gdy</w:t>
      </w:r>
      <w:r w:rsidRPr="00B54E7E">
        <w:rPr>
          <w:rFonts w:ascii="Arial" w:hAnsi="Arial" w:cs="Arial"/>
          <w:sz w:val="20"/>
          <w:szCs w:val="20"/>
        </w:rPr>
        <w:t xml:space="preserve"> zostały złożone oferty dodatkowe o takiej samej cenie;</w:t>
      </w:r>
    </w:p>
    <w:p w:rsidR="00B54E7E" w:rsidRPr="00B54E7E" w:rsidRDefault="00B54E7E" w:rsidP="00B54E7E">
      <w:pPr>
        <w:pStyle w:val="pkt"/>
        <w:numPr>
          <w:ilvl w:val="1"/>
          <w:numId w:val="13"/>
        </w:numPr>
        <w:spacing w:after="0" w:line="276" w:lineRule="auto"/>
        <w:ind w:left="993" w:hanging="426"/>
        <w:contextualSpacing/>
        <w:rPr>
          <w:rFonts w:ascii="Arial" w:hAnsi="Arial" w:cs="Arial"/>
          <w:sz w:val="20"/>
          <w:szCs w:val="20"/>
        </w:rPr>
      </w:pPr>
      <w:r w:rsidRPr="00B54E7E">
        <w:rPr>
          <w:rFonts w:ascii="Arial" w:hAnsi="Arial" w:cs="Arial"/>
          <w:sz w:val="20"/>
          <w:szCs w:val="20"/>
        </w:rPr>
        <w:t xml:space="preserve">cena najkorzystniejszej oferty przewyższa kwotę, którą Zamawiający może przeznaczyć na </w:t>
      </w:r>
      <w:r w:rsidRPr="00B54E7E">
        <w:rPr>
          <w:rFonts w:ascii="Arial" w:hAnsi="Arial" w:cs="Arial"/>
          <w:sz w:val="20"/>
          <w:szCs w:val="20"/>
        </w:rPr>
        <w:br/>
      </w:r>
      <w:r w:rsidRPr="00B54E7E">
        <w:rPr>
          <w:rFonts w:ascii="Arial" w:hAnsi="Arial" w:cs="Arial"/>
          <w:sz w:val="20"/>
          <w:szCs w:val="20"/>
          <w:lang w:val="pl-PL"/>
        </w:rPr>
        <w:t xml:space="preserve"> </w:t>
      </w:r>
      <w:r w:rsidRPr="00B54E7E">
        <w:rPr>
          <w:rFonts w:ascii="Arial" w:hAnsi="Arial" w:cs="Arial"/>
          <w:sz w:val="20"/>
          <w:szCs w:val="20"/>
        </w:rPr>
        <w:t>sfinansowanie zamówienia</w:t>
      </w:r>
      <w:r w:rsidRPr="00B54E7E">
        <w:rPr>
          <w:rFonts w:ascii="Arial" w:hAnsi="Arial" w:cs="Arial"/>
          <w:sz w:val="20"/>
          <w:szCs w:val="20"/>
          <w:lang w:val="pl-PL"/>
        </w:rPr>
        <w:t xml:space="preserve"> chyba, że Zamawiający podejmie decyzję o podwyższeniu </w:t>
      </w:r>
      <w:r w:rsidRPr="00B54E7E">
        <w:rPr>
          <w:rFonts w:ascii="Arial" w:hAnsi="Arial" w:cs="Arial"/>
          <w:sz w:val="20"/>
          <w:szCs w:val="20"/>
          <w:lang w:val="pl-PL"/>
        </w:rPr>
        <w:br/>
        <w:t xml:space="preserve"> budżetu w ramach prowadzonego postępowania</w:t>
      </w:r>
      <w:r w:rsidRPr="00B54E7E">
        <w:rPr>
          <w:rFonts w:ascii="Arial" w:hAnsi="Arial" w:cs="Arial"/>
          <w:sz w:val="20"/>
          <w:szCs w:val="20"/>
        </w:rPr>
        <w:t>;</w:t>
      </w:r>
    </w:p>
    <w:p w:rsidR="00B54E7E" w:rsidRPr="00B54E7E" w:rsidRDefault="00B54E7E" w:rsidP="00B54E7E">
      <w:pPr>
        <w:pStyle w:val="pkt"/>
        <w:numPr>
          <w:ilvl w:val="1"/>
          <w:numId w:val="13"/>
        </w:numPr>
        <w:spacing w:after="0" w:line="276" w:lineRule="auto"/>
        <w:ind w:left="993" w:hanging="426"/>
        <w:contextualSpacing/>
        <w:rPr>
          <w:rFonts w:ascii="Arial" w:hAnsi="Arial" w:cs="Arial"/>
          <w:sz w:val="20"/>
          <w:szCs w:val="20"/>
        </w:rPr>
      </w:pPr>
      <w:r w:rsidRPr="00B54E7E">
        <w:rPr>
          <w:rFonts w:ascii="Arial" w:hAnsi="Arial" w:cs="Arial"/>
          <w:sz w:val="20"/>
          <w:szCs w:val="20"/>
        </w:rPr>
        <w:t xml:space="preserve">postępowanie obarczone jest niemożliwą do usunięcia wadą uniemożliwiającą zawarcie </w:t>
      </w:r>
      <w:r w:rsidRPr="00B54E7E">
        <w:rPr>
          <w:rFonts w:ascii="Arial" w:hAnsi="Arial" w:cs="Arial"/>
          <w:sz w:val="20"/>
          <w:szCs w:val="20"/>
        </w:rPr>
        <w:br/>
      </w:r>
      <w:r w:rsidRPr="00B54E7E">
        <w:rPr>
          <w:rFonts w:ascii="Arial" w:hAnsi="Arial" w:cs="Arial"/>
          <w:sz w:val="20"/>
          <w:szCs w:val="20"/>
          <w:lang w:val="pl-PL"/>
        </w:rPr>
        <w:t xml:space="preserve"> </w:t>
      </w:r>
      <w:r w:rsidRPr="00B54E7E">
        <w:rPr>
          <w:rFonts w:ascii="Arial" w:hAnsi="Arial" w:cs="Arial"/>
          <w:sz w:val="20"/>
          <w:szCs w:val="20"/>
        </w:rPr>
        <w:t>ważnej umowy</w:t>
      </w:r>
      <w:r w:rsidRPr="00B54E7E">
        <w:rPr>
          <w:rFonts w:ascii="Arial" w:hAnsi="Arial" w:cs="Arial"/>
          <w:sz w:val="20"/>
          <w:szCs w:val="20"/>
          <w:lang w:val="pl-PL"/>
        </w:rPr>
        <w:t xml:space="preserve"> w sprawie zamówienia;</w:t>
      </w:r>
    </w:p>
    <w:p w:rsidR="00B54E7E" w:rsidRPr="00B54E7E" w:rsidRDefault="00B54E7E" w:rsidP="00B54E7E">
      <w:pPr>
        <w:pStyle w:val="pkt"/>
        <w:numPr>
          <w:ilvl w:val="1"/>
          <w:numId w:val="13"/>
        </w:numPr>
        <w:spacing w:after="0" w:line="276" w:lineRule="auto"/>
        <w:contextualSpacing/>
        <w:rPr>
          <w:rFonts w:ascii="Arial" w:hAnsi="Arial" w:cs="Arial"/>
          <w:sz w:val="20"/>
          <w:szCs w:val="20"/>
        </w:rPr>
      </w:pPr>
      <w:r w:rsidRPr="00B54E7E">
        <w:rPr>
          <w:rFonts w:ascii="Arial" w:hAnsi="Arial" w:cs="Arial"/>
          <w:sz w:val="20"/>
          <w:szCs w:val="20"/>
          <w:lang w:val="pl-PL"/>
        </w:rPr>
        <w:lastRenderedPageBreak/>
        <w:t xml:space="preserve">środki finansowe, </w:t>
      </w:r>
      <w:r w:rsidRPr="00B54E7E">
        <w:rPr>
          <w:rFonts w:ascii="Arial" w:hAnsi="Arial" w:cs="Arial"/>
          <w:sz w:val="20"/>
          <w:szCs w:val="20"/>
        </w:rPr>
        <w:t>które zamawiający zamierzał przeznaczyć na sfinansowanie całości lub części zamówienia, nie zostały mu przyznane</w:t>
      </w:r>
      <w:r w:rsidRPr="00B54E7E">
        <w:rPr>
          <w:rFonts w:ascii="Arial" w:hAnsi="Arial" w:cs="Arial"/>
          <w:sz w:val="20"/>
          <w:szCs w:val="20"/>
          <w:lang w:val="pl-PL"/>
        </w:rPr>
        <w:t>.</w:t>
      </w:r>
    </w:p>
    <w:p w:rsidR="00B54E7E" w:rsidRPr="00B54E7E" w:rsidRDefault="00B54E7E" w:rsidP="00B54E7E">
      <w:pPr>
        <w:pStyle w:val="pkt"/>
        <w:numPr>
          <w:ilvl w:val="0"/>
          <w:numId w:val="13"/>
        </w:numPr>
        <w:tabs>
          <w:tab w:val="clear" w:pos="360"/>
        </w:tabs>
        <w:spacing w:after="0" w:line="276" w:lineRule="auto"/>
        <w:ind w:left="567" w:hanging="567"/>
        <w:contextualSpacing/>
        <w:rPr>
          <w:rFonts w:ascii="Arial" w:hAnsi="Arial" w:cs="Arial"/>
          <w:sz w:val="20"/>
          <w:szCs w:val="20"/>
        </w:rPr>
      </w:pPr>
      <w:r w:rsidRPr="00B54E7E">
        <w:rPr>
          <w:rFonts w:ascii="Arial" w:hAnsi="Arial" w:cs="Arial"/>
          <w:sz w:val="20"/>
          <w:szCs w:val="20"/>
        </w:rPr>
        <w:t>W przypadku unieważnienia postępowania o udzielenie zamówienia, niezależnie od jego przyczyny, Wykonawcom nie przysługują żadne roszczenia względem Zamawiającego.</w:t>
      </w:r>
    </w:p>
    <w:p w:rsidR="00B54E7E" w:rsidRPr="00B54E7E" w:rsidRDefault="00B54E7E" w:rsidP="00B54E7E">
      <w:pPr>
        <w:pStyle w:val="pkt"/>
        <w:numPr>
          <w:ilvl w:val="0"/>
          <w:numId w:val="13"/>
        </w:numPr>
        <w:tabs>
          <w:tab w:val="clear" w:pos="360"/>
        </w:tabs>
        <w:spacing w:after="0" w:line="276" w:lineRule="auto"/>
        <w:ind w:left="567" w:hanging="567"/>
        <w:contextualSpacing/>
        <w:rPr>
          <w:rFonts w:ascii="Arial" w:hAnsi="Arial" w:cs="Arial"/>
          <w:sz w:val="20"/>
          <w:szCs w:val="20"/>
        </w:rPr>
      </w:pPr>
      <w:r w:rsidRPr="00B54E7E">
        <w:rPr>
          <w:rFonts w:ascii="Arial" w:hAnsi="Arial" w:cs="Arial"/>
          <w:sz w:val="20"/>
          <w:szCs w:val="20"/>
          <w:lang w:val="pl-PL"/>
        </w:rPr>
        <w:t xml:space="preserve">Niezwłocznie po wyborze najkorzystniejszej oferty Zamawiający poinformuje równocześnie Wykonawców, którzy złożyli oferty, o: </w:t>
      </w:r>
    </w:p>
    <w:p w:rsidR="00B54E7E" w:rsidRPr="00B54E7E" w:rsidRDefault="00B54E7E" w:rsidP="00B54E7E">
      <w:pPr>
        <w:pStyle w:val="pkt"/>
        <w:numPr>
          <w:ilvl w:val="1"/>
          <w:numId w:val="13"/>
        </w:numPr>
        <w:spacing w:after="0" w:line="276" w:lineRule="auto"/>
        <w:contextualSpacing/>
        <w:rPr>
          <w:rFonts w:ascii="Arial" w:hAnsi="Arial" w:cs="Arial"/>
          <w:sz w:val="20"/>
          <w:szCs w:val="20"/>
        </w:rPr>
      </w:pPr>
      <w:r w:rsidRPr="00B54E7E">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rsidR="00B54E7E" w:rsidRPr="00B54E7E" w:rsidRDefault="00B54E7E" w:rsidP="00B54E7E">
      <w:pPr>
        <w:pStyle w:val="pkt"/>
        <w:numPr>
          <w:ilvl w:val="1"/>
          <w:numId w:val="13"/>
        </w:numPr>
        <w:spacing w:after="0" w:line="276" w:lineRule="auto"/>
        <w:contextualSpacing/>
        <w:rPr>
          <w:rFonts w:ascii="Arial" w:hAnsi="Arial" w:cs="Arial"/>
          <w:sz w:val="20"/>
          <w:szCs w:val="20"/>
        </w:rPr>
      </w:pPr>
      <w:r w:rsidRPr="00B54E7E">
        <w:rPr>
          <w:rFonts w:ascii="Arial" w:hAnsi="Arial" w:cs="Arial"/>
          <w:sz w:val="20"/>
          <w:szCs w:val="20"/>
          <w:lang w:val="pl-PL"/>
        </w:rPr>
        <w:t>Wykonawcach, których oferty zostały odrzucone</w:t>
      </w:r>
    </w:p>
    <w:p w:rsidR="00B54E7E" w:rsidRPr="00B54E7E" w:rsidRDefault="00B54E7E" w:rsidP="00B54E7E">
      <w:pPr>
        <w:pStyle w:val="pkt"/>
        <w:spacing w:after="0" w:line="276" w:lineRule="auto"/>
        <w:ind w:left="-142" w:firstLine="142"/>
        <w:contextualSpacing/>
        <w:rPr>
          <w:rFonts w:ascii="Arial" w:hAnsi="Arial" w:cs="Arial"/>
          <w:sz w:val="20"/>
          <w:szCs w:val="20"/>
          <w:lang w:val="pl-PL"/>
        </w:rPr>
      </w:pPr>
      <w:r w:rsidRPr="00B54E7E">
        <w:rPr>
          <w:rFonts w:ascii="Arial" w:hAnsi="Arial" w:cs="Arial"/>
          <w:sz w:val="20"/>
          <w:szCs w:val="20"/>
          <w:lang w:val="pl-PL"/>
        </w:rPr>
        <w:t xml:space="preserve">      - podając uzasadnienie faktyczne i prawne. </w:t>
      </w:r>
    </w:p>
    <w:p w:rsidR="00B54E7E" w:rsidRPr="00B54E7E" w:rsidRDefault="00B54E7E" w:rsidP="00B54E7E">
      <w:pPr>
        <w:pStyle w:val="pkt"/>
        <w:spacing w:after="0" w:line="276" w:lineRule="auto"/>
        <w:ind w:left="0" w:firstLine="0"/>
        <w:contextualSpacing/>
        <w:rPr>
          <w:rFonts w:ascii="Arial" w:hAnsi="Arial" w:cs="Arial"/>
          <w:sz w:val="20"/>
          <w:szCs w:val="20"/>
          <w:lang w:val="pl-PL"/>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47" w:name="_Toc516211852"/>
      <w:bookmarkStart w:id="48" w:name="_Toc70602556"/>
      <w:bookmarkStart w:id="49" w:name="_Toc144289117"/>
      <w:r w:rsidRPr="00B54E7E">
        <w:rPr>
          <w:b/>
          <w:color w:val="385088"/>
          <w:sz w:val="20"/>
          <w:szCs w:val="20"/>
        </w:rPr>
        <w:t>XIV. Informacja o formalnościach, jakie powinny zostać dopełnione po wyborze oferty w celu zawarcia umowy w sprawie zamówienia.</w:t>
      </w:r>
      <w:bookmarkStart w:id="50" w:name="_Toc172440287"/>
      <w:bookmarkEnd w:id="47"/>
      <w:bookmarkEnd w:id="48"/>
      <w:bookmarkEnd w:id="49"/>
    </w:p>
    <w:p w:rsidR="00B54E7E" w:rsidRPr="00B54E7E" w:rsidRDefault="00B54E7E" w:rsidP="00B54E7E">
      <w:pPr>
        <w:pStyle w:val="pkt"/>
        <w:numPr>
          <w:ilvl w:val="0"/>
          <w:numId w:val="16"/>
        </w:numPr>
        <w:spacing w:after="0" w:line="276" w:lineRule="auto"/>
        <w:ind w:left="284" w:hanging="284"/>
        <w:contextualSpacing/>
        <w:rPr>
          <w:rFonts w:ascii="Arial" w:hAnsi="Arial" w:cs="Arial"/>
          <w:sz w:val="20"/>
          <w:szCs w:val="20"/>
        </w:rPr>
      </w:pPr>
      <w:r w:rsidRPr="00B54E7E">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rsidR="00B54E7E" w:rsidRPr="00B54E7E" w:rsidRDefault="00B54E7E" w:rsidP="00B54E7E">
      <w:pPr>
        <w:pStyle w:val="pkt"/>
        <w:numPr>
          <w:ilvl w:val="0"/>
          <w:numId w:val="16"/>
        </w:numPr>
        <w:spacing w:after="0" w:line="276" w:lineRule="auto"/>
        <w:ind w:left="284" w:hanging="284"/>
        <w:contextualSpacing/>
        <w:rPr>
          <w:rFonts w:ascii="Arial" w:hAnsi="Arial" w:cs="Arial"/>
          <w:sz w:val="20"/>
          <w:szCs w:val="20"/>
        </w:rPr>
      </w:pPr>
      <w:r w:rsidRPr="00B54E7E">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B54E7E">
        <w:rPr>
          <w:rFonts w:ascii="Arial" w:hAnsi="Arial" w:cs="Arial"/>
          <w:sz w:val="20"/>
          <w:szCs w:val="20"/>
          <w:lang w:val="pl-PL"/>
        </w:rPr>
        <w:t>Rozdziale</w:t>
      </w:r>
      <w:r w:rsidRPr="00B54E7E">
        <w:rPr>
          <w:rFonts w:ascii="Arial" w:hAnsi="Arial" w:cs="Arial"/>
          <w:sz w:val="20"/>
          <w:szCs w:val="20"/>
        </w:rPr>
        <w:t xml:space="preserve"> X</w:t>
      </w:r>
      <w:r w:rsidRPr="00B54E7E">
        <w:rPr>
          <w:rFonts w:ascii="Arial" w:hAnsi="Arial" w:cs="Arial"/>
          <w:sz w:val="20"/>
          <w:szCs w:val="20"/>
          <w:lang w:val="pl-PL"/>
        </w:rPr>
        <w:t>I</w:t>
      </w:r>
      <w:r w:rsidRPr="00B54E7E">
        <w:rPr>
          <w:rFonts w:ascii="Arial" w:hAnsi="Arial" w:cs="Arial"/>
          <w:sz w:val="20"/>
          <w:szCs w:val="20"/>
        </w:rPr>
        <w:t>II ust. 15 SWZ.</w:t>
      </w:r>
      <w:r w:rsidRPr="00B54E7E">
        <w:rPr>
          <w:rFonts w:ascii="Arial" w:hAnsi="Arial" w:cs="Arial"/>
          <w:sz w:val="20"/>
          <w:szCs w:val="20"/>
          <w:lang w:val="pl-PL"/>
        </w:rPr>
        <w:t xml:space="preserve"> </w:t>
      </w:r>
    </w:p>
    <w:p w:rsidR="00B54E7E" w:rsidRPr="00B54E7E" w:rsidRDefault="00B54E7E" w:rsidP="00B54E7E">
      <w:pPr>
        <w:pStyle w:val="pkt"/>
        <w:numPr>
          <w:ilvl w:val="0"/>
          <w:numId w:val="16"/>
        </w:numPr>
        <w:spacing w:after="0" w:line="276" w:lineRule="auto"/>
        <w:ind w:left="284" w:hanging="284"/>
        <w:contextualSpacing/>
        <w:rPr>
          <w:rFonts w:ascii="Arial" w:hAnsi="Arial" w:cs="Arial"/>
          <w:sz w:val="20"/>
          <w:szCs w:val="20"/>
        </w:rPr>
      </w:pPr>
      <w:r w:rsidRPr="00B54E7E">
        <w:rPr>
          <w:rFonts w:ascii="Arial" w:hAnsi="Arial" w:cs="Arial"/>
          <w:sz w:val="20"/>
          <w:szCs w:val="20"/>
        </w:rPr>
        <w:t xml:space="preserve">Zakres świadczenia Wykonawcy wynikający z umowy </w:t>
      </w:r>
      <w:r w:rsidRPr="00B54E7E">
        <w:rPr>
          <w:rFonts w:ascii="Arial" w:hAnsi="Arial" w:cs="Arial"/>
          <w:sz w:val="20"/>
          <w:szCs w:val="20"/>
          <w:lang w:val="pl-PL"/>
        </w:rPr>
        <w:t xml:space="preserve">w sprawie zamówienia </w:t>
      </w:r>
      <w:r w:rsidRPr="00B54E7E">
        <w:rPr>
          <w:rFonts w:ascii="Arial" w:hAnsi="Arial" w:cs="Arial"/>
          <w:sz w:val="20"/>
          <w:szCs w:val="20"/>
        </w:rPr>
        <w:t>jest tożsamy z jego zobowiązaniem zawartym w ofercie.</w:t>
      </w:r>
      <w:bookmarkEnd w:id="50"/>
      <w:r w:rsidRPr="00B54E7E">
        <w:rPr>
          <w:rFonts w:ascii="Arial" w:hAnsi="Arial" w:cs="Arial"/>
          <w:sz w:val="20"/>
          <w:szCs w:val="20"/>
          <w:lang w:val="pl-PL"/>
        </w:rPr>
        <w:t xml:space="preserve"> </w:t>
      </w:r>
    </w:p>
    <w:p w:rsidR="00B54E7E" w:rsidRPr="00B54E7E" w:rsidRDefault="00B54E7E" w:rsidP="00B54E7E">
      <w:pPr>
        <w:pStyle w:val="Akapitzlist"/>
        <w:numPr>
          <w:ilvl w:val="0"/>
          <w:numId w:val="16"/>
        </w:numPr>
        <w:autoSpaceDE w:val="0"/>
        <w:autoSpaceDN w:val="0"/>
        <w:spacing w:before="60"/>
        <w:ind w:left="284" w:hanging="284"/>
        <w:rPr>
          <w:sz w:val="20"/>
          <w:szCs w:val="20"/>
        </w:rPr>
      </w:pPr>
      <w:r w:rsidRPr="00B54E7E">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B54E7E" w:rsidRPr="00B54E7E" w:rsidRDefault="00B54E7E" w:rsidP="00B54E7E">
      <w:pPr>
        <w:pStyle w:val="Akapitzlist"/>
        <w:numPr>
          <w:ilvl w:val="1"/>
          <w:numId w:val="16"/>
        </w:numPr>
        <w:autoSpaceDE w:val="0"/>
        <w:autoSpaceDN w:val="0"/>
        <w:spacing w:before="60"/>
        <w:ind w:left="567" w:hanging="283"/>
        <w:rPr>
          <w:sz w:val="20"/>
          <w:szCs w:val="20"/>
        </w:rPr>
      </w:pPr>
      <w:r w:rsidRPr="00B54E7E">
        <w:rPr>
          <w:bCs/>
          <w:sz w:val="20"/>
          <w:szCs w:val="20"/>
        </w:rPr>
        <w:t>Wykonawcy wskażą:</w:t>
      </w:r>
    </w:p>
    <w:p w:rsidR="00B54E7E" w:rsidRPr="00B54E7E" w:rsidRDefault="00B54E7E" w:rsidP="00B54E7E">
      <w:pPr>
        <w:pStyle w:val="Akapitzlist"/>
        <w:numPr>
          <w:ilvl w:val="2"/>
          <w:numId w:val="16"/>
        </w:numPr>
        <w:autoSpaceDE w:val="0"/>
        <w:autoSpaceDN w:val="0"/>
        <w:spacing w:before="60"/>
        <w:ind w:left="1134" w:hanging="567"/>
        <w:rPr>
          <w:sz w:val="20"/>
          <w:szCs w:val="20"/>
        </w:rPr>
      </w:pPr>
      <w:r w:rsidRPr="00B54E7E">
        <w:rPr>
          <w:bCs/>
          <w:sz w:val="20"/>
          <w:szCs w:val="20"/>
        </w:rPr>
        <w:t xml:space="preserve">sposób reprezentacji Wykonawców wobec Zamawiającego w związku z wykonywaniem umowy zawartej z Zamawiającym </w:t>
      </w:r>
      <w:r w:rsidRPr="00B54E7E">
        <w:rPr>
          <w:bCs/>
          <w:sz w:val="20"/>
          <w:szCs w:val="20"/>
          <w:u w:val="single"/>
        </w:rPr>
        <w:t>w zakresie</w:t>
      </w:r>
      <w:r w:rsidRPr="00B54E7E">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rsidR="00B54E7E" w:rsidRPr="00B54E7E" w:rsidRDefault="00B54E7E" w:rsidP="00B54E7E">
      <w:pPr>
        <w:pStyle w:val="Akapitzlist"/>
        <w:numPr>
          <w:ilvl w:val="2"/>
          <w:numId w:val="16"/>
        </w:numPr>
        <w:autoSpaceDE w:val="0"/>
        <w:autoSpaceDN w:val="0"/>
        <w:spacing w:before="60"/>
        <w:ind w:left="1134" w:hanging="567"/>
        <w:rPr>
          <w:sz w:val="20"/>
          <w:szCs w:val="20"/>
        </w:rPr>
      </w:pPr>
      <w:r w:rsidRPr="00B54E7E">
        <w:rPr>
          <w:bCs/>
          <w:sz w:val="20"/>
          <w:szCs w:val="20"/>
        </w:rPr>
        <w:t xml:space="preserve">Wykonawcę upoważnionego do wystawiania dokumentów związanych z płatnościami na podstawie, których Zamawiający będzie dokonywał zapłaty i do otrzymywania płatności od Zamawiającego, </w:t>
      </w:r>
    </w:p>
    <w:p w:rsidR="00B54E7E" w:rsidRPr="00B54E7E" w:rsidRDefault="00B54E7E" w:rsidP="00B54E7E">
      <w:pPr>
        <w:pStyle w:val="Akapitzlist"/>
        <w:numPr>
          <w:ilvl w:val="2"/>
          <w:numId w:val="16"/>
        </w:numPr>
        <w:autoSpaceDE w:val="0"/>
        <w:autoSpaceDN w:val="0"/>
        <w:spacing w:before="60"/>
        <w:ind w:left="1134" w:hanging="567"/>
        <w:rPr>
          <w:sz w:val="20"/>
          <w:szCs w:val="20"/>
        </w:rPr>
      </w:pPr>
      <w:r w:rsidRPr="00B54E7E">
        <w:rPr>
          <w:bCs/>
          <w:sz w:val="20"/>
          <w:szCs w:val="20"/>
        </w:rPr>
        <w:t>zawarte będzie oświadczenie, że wszyscy Wykonawcy ponoszą solidarną odpowiedzialność za wykonanie umowy w sprawie zamówienia zawartej z Zamawiającym.</w:t>
      </w:r>
    </w:p>
    <w:p w:rsidR="00B54E7E" w:rsidRPr="00B54E7E" w:rsidRDefault="00B54E7E" w:rsidP="00B54E7E">
      <w:pPr>
        <w:pStyle w:val="pkt"/>
        <w:spacing w:after="0" w:line="276" w:lineRule="auto"/>
        <w:ind w:hanging="567"/>
        <w:rPr>
          <w:rFonts w:ascii="Arial" w:hAnsi="Arial" w:cs="Arial"/>
          <w:bCs/>
          <w:sz w:val="20"/>
          <w:szCs w:val="20"/>
          <w:lang w:val="pl-PL"/>
        </w:rPr>
      </w:pPr>
      <w:r w:rsidRPr="00B54E7E">
        <w:rPr>
          <w:rFonts w:ascii="Arial" w:hAnsi="Arial" w:cs="Arial"/>
          <w:bCs/>
          <w:sz w:val="20"/>
          <w:szCs w:val="20"/>
          <w:lang w:val="pl-PL"/>
        </w:rPr>
        <w:t>4.2.</w:t>
      </w:r>
      <w:r w:rsidRPr="00B54E7E">
        <w:rPr>
          <w:rFonts w:ascii="Arial" w:hAnsi="Arial" w:cs="Arial"/>
          <w:bCs/>
          <w:sz w:val="20"/>
          <w:szCs w:val="20"/>
          <w:lang w:val="pl-PL"/>
        </w:rPr>
        <w:tab/>
      </w:r>
      <w:r w:rsidRPr="00B54E7E">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B54E7E">
        <w:rPr>
          <w:rFonts w:ascii="Arial" w:hAnsi="Arial" w:cs="Arial"/>
          <w:bCs/>
          <w:sz w:val="20"/>
          <w:szCs w:val="20"/>
          <w:lang w:val="pl-PL"/>
        </w:rPr>
        <w:t xml:space="preserve">órych mowa w pkt 4.1. </w:t>
      </w:r>
    </w:p>
    <w:p w:rsidR="00B54E7E" w:rsidRPr="00B54E7E" w:rsidRDefault="00B54E7E" w:rsidP="00B54E7E">
      <w:pPr>
        <w:pStyle w:val="pkt"/>
        <w:numPr>
          <w:ilvl w:val="0"/>
          <w:numId w:val="20"/>
        </w:numPr>
        <w:spacing w:after="0" w:line="276" w:lineRule="auto"/>
        <w:ind w:left="284" w:hanging="284"/>
        <w:rPr>
          <w:rFonts w:ascii="Arial" w:hAnsi="Arial" w:cs="Arial"/>
          <w:sz w:val="20"/>
          <w:szCs w:val="20"/>
        </w:rPr>
      </w:pPr>
      <w:r w:rsidRPr="00B54E7E">
        <w:rPr>
          <w:rFonts w:ascii="Arial" w:hAnsi="Arial" w:cs="Arial"/>
          <w:sz w:val="20"/>
          <w:szCs w:val="20"/>
        </w:rPr>
        <w:t>Jeżeli Wykonawca, którego oferta została wybrana</w:t>
      </w:r>
      <w:r w:rsidRPr="00B54E7E">
        <w:rPr>
          <w:rFonts w:ascii="Arial" w:hAnsi="Arial" w:cs="Arial"/>
          <w:sz w:val="20"/>
          <w:szCs w:val="20"/>
          <w:lang w:val="pl-PL"/>
        </w:rPr>
        <w:t xml:space="preserve">, jest osobą </w:t>
      </w:r>
      <w:r w:rsidRPr="00B54E7E">
        <w:rPr>
          <w:rFonts w:ascii="Arial" w:hAnsi="Arial" w:cs="Arial"/>
          <w:sz w:val="20"/>
          <w:szCs w:val="20"/>
        </w:rPr>
        <w:t>fizyczn</w:t>
      </w:r>
      <w:r w:rsidRPr="00B54E7E">
        <w:rPr>
          <w:rFonts w:ascii="Arial" w:hAnsi="Arial" w:cs="Arial"/>
          <w:sz w:val="20"/>
          <w:szCs w:val="20"/>
          <w:lang w:val="pl-PL"/>
        </w:rPr>
        <w:t xml:space="preserve">ą </w:t>
      </w:r>
      <w:r w:rsidRPr="00B54E7E">
        <w:rPr>
          <w:rFonts w:ascii="Arial" w:hAnsi="Arial" w:cs="Arial"/>
          <w:sz w:val="20"/>
          <w:szCs w:val="20"/>
        </w:rPr>
        <w:t xml:space="preserve">zobowiązany jest przed podpisaniem umowy </w:t>
      </w:r>
      <w:r w:rsidRPr="00B54E7E">
        <w:rPr>
          <w:rFonts w:ascii="Arial" w:hAnsi="Arial" w:cs="Arial"/>
          <w:sz w:val="20"/>
          <w:szCs w:val="20"/>
          <w:lang w:val="pl-PL"/>
        </w:rPr>
        <w:t xml:space="preserve">w sprawie zamówienia </w:t>
      </w:r>
      <w:r w:rsidRPr="00B54E7E">
        <w:rPr>
          <w:rFonts w:ascii="Arial" w:hAnsi="Arial" w:cs="Arial"/>
          <w:sz w:val="20"/>
          <w:szCs w:val="20"/>
        </w:rPr>
        <w:t>podać: miejsce (adres) zamieszkania oraz nr PESEL.</w:t>
      </w:r>
    </w:p>
    <w:p w:rsidR="00B54E7E" w:rsidRPr="00B54E7E" w:rsidRDefault="00B54E7E" w:rsidP="00B54E7E">
      <w:pPr>
        <w:pStyle w:val="pkt"/>
        <w:numPr>
          <w:ilvl w:val="0"/>
          <w:numId w:val="20"/>
        </w:numPr>
        <w:spacing w:after="0" w:line="276" w:lineRule="auto"/>
        <w:ind w:left="284" w:hanging="284"/>
        <w:contextualSpacing/>
        <w:rPr>
          <w:rFonts w:ascii="Arial" w:hAnsi="Arial" w:cs="Arial"/>
          <w:sz w:val="20"/>
          <w:szCs w:val="20"/>
        </w:rPr>
      </w:pPr>
      <w:r w:rsidRPr="00B54E7E">
        <w:rPr>
          <w:rFonts w:ascii="Arial" w:hAnsi="Arial" w:cs="Arial"/>
          <w:sz w:val="20"/>
          <w:szCs w:val="20"/>
        </w:rPr>
        <w:t xml:space="preserve">W przypadku, gdy Wykonawca powierzy część zamówienia Podwykonawcy jest on zobowiązany przed zawarciem umowy </w:t>
      </w:r>
      <w:r w:rsidRPr="00B54E7E">
        <w:rPr>
          <w:rFonts w:ascii="Arial" w:hAnsi="Arial" w:cs="Arial"/>
          <w:sz w:val="20"/>
          <w:szCs w:val="20"/>
          <w:lang w:val="pl-PL"/>
        </w:rPr>
        <w:t xml:space="preserve">w sprawie zamówienia </w:t>
      </w:r>
      <w:r w:rsidRPr="00B54E7E">
        <w:rPr>
          <w:rFonts w:ascii="Arial" w:hAnsi="Arial" w:cs="Arial"/>
          <w:sz w:val="20"/>
          <w:szCs w:val="20"/>
        </w:rPr>
        <w:t>przedłożyć</w:t>
      </w:r>
      <w:r w:rsidRPr="00B54E7E">
        <w:rPr>
          <w:rFonts w:ascii="Arial" w:hAnsi="Arial" w:cs="Arial"/>
          <w:sz w:val="20"/>
          <w:szCs w:val="20"/>
          <w:lang w:val="pl-PL"/>
        </w:rPr>
        <w:t>,</w:t>
      </w:r>
      <w:r w:rsidRPr="00B54E7E">
        <w:rPr>
          <w:rFonts w:ascii="Arial" w:hAnsi="Arial" w:cs="Arial"/>
          <w:sz w:val="20"/>
          <w:szCs w:val="20"/>
        </w:rPr>
        <w:t xml:space="preserve"> na żądanie Zamawiającego</w:t>
      </w:r>
      <w:r w:rsidRPr="00B54E7E">
        <w:rPr>
          <w:rFonts w:ascii="Arial" w:hAnsi="Arial" w:cs="Arial"/>
          <w:sz w:val="20"/>
          <w:szCs w:val="20"/>
          <w:lang w:val="pl-PL"/>
        </w:rPr>
        <w:t>,</w:t>
      </w:r>
      <w:r w:rsidRPr="00B54E7E">
        <w:rPr>
          <w:rFonts w:ascii="Arial" w:hAnsi="Arial" w:cs="Arial"/>
          <w:sz w:val="20"/>
          <w:szCs w:val="20"/>
        </w:rPr>
        <w:t xml:space="preserve"> umowę z</w:t>
      </w:r>
      <w:r w:rsidRPr="00B54E7E">
        <w:rPr>
          <w:rFonts w:ascii="Arial" w:hAnsi="Arial" w:cs="Arial"/>
          <w:sz w:val="20"/>
          <w:szCs w:val="20"/>
          <w:lang w:val="pl-PL"/>
        </w:rPr>
        <w:t> </w:t>
      </w:r>
      <w:r w:rsidRPr="00B54E7E">
        <w:rPr>
          <w:rFonts w:ascii="Arial" w:hAnsi="Arial" w:cs="Arial"/>
          <w:sz w:val="20"/>
          <w:szCs w:val="20"/>
        </w:rPr>
        <w:t>Podwykonawcą określającą pełny zakres powierzonych czynności.</w:t>
      </w:r>
    </w:p>
    <w:p w:rsidR="00B54E7E" w:rsidRPr="00B54E7E" w:rsidRDefault="00B54E7E" w:rsidP="00B54E7E">
      <w:pPr>
        <w:pStyle w:val="pkt"/>
        <w:numPr>
          <w:ilvl w:val="0"/>
          <w:numId w:val="20"/>
        </w:numPr>
        <w:spacing w:after="0" w:line="276" w:lineRule="auto"/>
        <w:ind w:left="284" w:hanging="284"/>
        <w:contextualSpacing/>
        <w:rPr>
          <w:rStyle w:val="Hipercze"/>
          <w:rFonts w:ascii="Arial" w:hAnsi="Arial" w:cs="Arial"/>
          <w:sz w:val="20"/>
          <w:szCs w:val="20"/>
        </w:rPr>
      </w:pPr>
      <w:r w:rsidRPr="00B54E7E">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w:t>
      </w:r>
      <w:r w:rsidRPr="00B54E7E">
        <w:rPr>
          <w:rFonts w:ascii="Arial" w:hAnsi="Arial" w:cs="Arial"/>
          <w:sz w:val="20"/>
          <w:szCs w:val="20"/>
          <w:lang w:val="pl-PL"/>
        </w:rPr>
        <w:lastRenderedPageBreak/>
        <w:t xml:space="preserve">z oświadczeniem, czy wskazany rachunek podany jest w wykazie podatników VAT prowadzonym w postaci elektronicznej przez Szefa Krajowej Administracji Skarbowej. Wykaz jest dostępny pod adresem: </w:t>
      </w:r>
      <w:hyperlink r:id="rId18" w:history="1">
        <w:r w:rsidRPr="00B54E7E">
          <w:rPr>
            <w:rStyle w:val="Hipercze"/>
            <w:rFonts w:ascii="Arial" w:hAnsi="Arial" w:cs="Arial"/>
            <w:color w:val="000000" w:themeColor="text1"/>
            <w:sz w:val="20"/>
            <w:szCs w:val="20"/>
          </w:rPr>
          <w:t>https://www.podatki.gov.pl/wykaz-podatnikow-vat-wyszukiwarka</w:t>
        </w:r>
      </w:hyperlink>
      <w:r w:rsidRPr="00B54E7E">
        <w:rPr>
          <w:rStyle w:val="Hipercze"/>
          <w:rFonts w:ascii="Arial" w:hAnsi="Arial" w:cs="Arial"/>
          <w:color w:val="000000" w:themeColor="text1"/>
          <w:sz w:val="20"/>
          <w:szCs w:val="20"/>
          <w:lang w:val="pl-PL"/>
        </w:rPr>
        <w:t xml:space="preserve">. </w:t>
      </w:r>
    </w:p>
    <w:p w:rsidR="00B54E7E" w:rsidRPr="00B54E7E" w:rsidRDefault="00B54E7E" w:rsidP="00B54E7E">
      <w:pPr>
        <w:pStyle w:val="pkt"/>
        <w:numPr>
          <w:ilvl w:val="0"/>
          <w:numId w:val="20"/>
        </w:numPr>
        <w:spacing w:after="0" w:line="276" w:lineRule="auto"/>
        <w:ind w:left="284" w:hanging="284"/>
        <w:contextualSpacing/>
        <w:rPr>
          <w:rFonts w:ascii="Arial" w:hAnsi="Arial" w:cs="Arial"/>
          <w:sz w:val="20"/>
          <w:szCs w:val="20"/>
        </w:rPr>
      </w:pPr>
      <w:r w:rsidRPr="00B54E7E">
        <w:rPr>
          <w:rFonts w:ascii="Arial" w:hAnsi="Arial" w:cs="Arial"/>
          <w:sz w:val="20"/>
          <w:szCs w:val="20"/>
        </w:rPr>
        <w:t>Dokumenty</w:t>
      </w:r>
      <w:r w:rsidRPr="00B54E7E">
        <w:rPr>
          <w:rFonts w:ascii="Arial" w:hAnsi="Arial" w:cs="Arial"/>
          <w:sz w:val="20"/>
          <w:szCs w:val="20"/>
          <w:lang w:val="pl-PL"/>
        </w:rPr>
        <w:t>,</w:t>
      </w:r>
      <w:r w:rsidRPr="00B54E7E">
        <w:rPr>
          <w:rFonts w:ascii="Arial" w:hAnsi="Arial" w:cs="Arial"/>
          <w:sz w:val="20"/>
          <w:szCs w:val="20"/>
        </w:rPr>
        <w:t xml:space="preserve"> o których mowa w </w:t>
      </w:r>
      <w:r w:rsidRPr="00B54E7E">
        <w:rPr>
          <w:rFonts w:ascii="Arial" w:hAnsi="Arial" w:cs="Arial"/>
          <w:sz w:val="20"/>
          <w:szCs w:val="20"/>
          <w:lang w:val="pl-PL"/>
        </w:rPr>
        <w:t>ust.</w:t>
      </w:r>
      <w:r w:rsidRPr="00B54E7E">
        <w:rPr>
          <w:rFonts w:ascii="Arial" w:hAnsi="Arial" w:cs="Arial"/>
          <w:sz w:val="20"/>
          <w:szCs w:val="20"/>
        </w:rPr>
        <w:t xml:space="preserve"> 4-</w:t>
      </w:r>
      <w:r w:rsidRPr="00B54E7E">
        <w:rPr>
          <w:rFonts w:ascii="Arial" w:hAnsi="Arial" w:cs="Arial"/>
          <w:sz w:val="20"/>
          <w:szCs w:val="20"/>
          <w:lang w:val="pl-PL"/>
        </w:rPr>
        <w:t>8,</w:t>
      </w:r>
      <w:r w:rsidRPr="00B54E7E">
        <w:rPr>
          <w:rFonts w:ascii="Arial" w:hAnsi="Arial" w:cs="Arial"/>
          <w:sz w:val="20"/>
          <w:szCs w:val="20"/>
        </w:rPr>
        <w:t xml:space="preserve"> wybrany Wykonawca powinien dostarczyć do </w:t>
      </w:r>
      <w:r w:rsidRPr="00B54E7E">
        <w:rPr>
          <w:rFonts w:ascii="Arial" w:hAnsi="Arial" w:cs="Arial"/>
          <w:sz w:val="20"/>
          <w:szCs w:val="20"/>
          <w:lang w:val="pl-PL" w:bidi="en-US"/>
        </w:rPr>
        <w:t>Departamentu Zamówień</w:t>
      </w:r>
      <w:r w:rsidRPr="00B54E7E">
        <w:rPr>
          <w:rFonts w:ascii="Arial" w:hAnsi="Arial" w:cs="Arial"/>
          <w:sz w:val="20"/>
          <w:szCs w:val="20"/>
        </w:rPr>
        <w:t xml:space="preserve"> w</w:t>
      </w:r>
      <w:r w:rsidRPr="00B54E7E">
        <w:rPr>
          <w:rFonts w:ascii="Arial" w:hAnsi="Arial" w:cs="Arial"/>
          <w:sz w:val="20"/>
          <w:szCs w:val="20"/>
          <w:lang w:val="pl-PL"/>
        </w:rPr>
        <w:t xml:space="preserve"> terminie</w:t>
      </w:r>
      <w:r w:rsidRPr="00B54E7E">
        <w:rPr>
          <w:rFonts w:ascii="Arial" w:hAnsi="Arial" w:cs="Arial"/>
          <w:sz w:val="20"/>
          <w:szCs w:val="20"/>
        </w:rPr>
        <w:t xml:space="preserve"> </w:t>
      </w:r>
      <w:r w:rsidRPr="00B54E7E">
        <w:rPr>
          <w:rFonts w:ascii="Arial" w:hAnsi="Arial" w:cs="Arial"/>
          <w:sz w:val="20"/>
          <w:szCs w:val="20"/>
          <w:lang w:val="pl-PL"/>
        </w:rPr>
        <w:t xml:space="preserve">i w sposób </w:t>
      </w:r>
      <w:r w:rsidRPr="00B54E7E">
        <w:rPr>
          <w:rFonts w:ascii="Arial" w:hAnsi="Arial" w:cs="Arial"/>
          <w:sz w:val="20"/>
          <w:szCs w:val="20"/>
        </w:rPr>
        <w:t>wskazany w zawiadomieniu o wyborze oferty</w:t>
      </w:r>
      <w:r w:rsidRPr="00B54E7E">
        <w:rPr>
          <w:rFonts w:ascii="Arial" w:hAnsi="Arial" w:cs="Arial"/>
          <w:sz w:val="20"/>
          <w:szCs w:val="20"/>
          <w:lang w:val="pl-PL"/>
        </w:rPr>
        <w:t xml:space="preserve">. </w:t>
      </w:r>
    </w:p>
    <w:p w:rsidR="00B54E7E" w:rsidRPr="00B54E7E" w:rsidRDefault="00B54E7E" w:rsidP="00B54E7E">
      <w:pPr>
        <w:pStyle w:val="pkt"/>
        <w:numPr>
          <w:ilvl w:val="0"/>
          <w:numId w:val="20"/>
        </w:numPr>
        <w:spacing w:line="276" w:lineRule="auto"/>
        <w:ind w:left="284" w:hanging="284"/>
        <w:contextualSpacing/>
        <w:rPr>
          <w:rFonts w:ascii="Arial" w:hAnsi="Arial" w:cs="Arial"/>
          <w:sz w:val="20"/>
          <w:szCs w:val="20"/>
          <w:u w:val="single"/>
        </w:rPr>
      </w:pPr>
      <w:r w:rsidRPr="00B54E7E">
        <w:rPr>
          <w:rFonts w:ascii="Arial" w:hAnsi="Arial" w:cs="Arial"/>
          <w:sz w:val="20"/>
          <w:szCs w:val="20"/>
          <w:u w:val="single"/>
          <w:lang w:val="pl-PL"/>
        </w:rPr>
        <w:t>Ponadto przed podpisaniem umowy Wykonawca zobowiązany jest dostarczyć:</w:t>
      </w:r>
      <w:r w:rsidRPr="00B54E7E">
        <w:rPr>
          <w:rFonts w:ascii="Arial" w:hAnsi="Arial" w:cs="Arial"/>
          <w:sz w:val="20"/>
          <w:szCs w:val="20"/>
          <w:u w:val="single"/>
          <w:lang w:val="pl-PL"/>
        </w:rPr>
        <w:br/>
      </w:r>
      <w:r w:rsidRPr="00B54E7E">
        <w:rPr>
          <w:rFonts w:ascii="Arial" w:hAnsi="Arial" w:cs="Arial"/>
          <w:sz w:val="20"/>
          <w:szCs w:val="20"/>
          <w:u w:val="single"/>
        </w:rPr>
        <w:t xml:space="preserve">- stosowne dokumenty (wyniki badań, dopuszczenia) potwierdzające spełnianie normy </w:t>
      </w:r>
    </w:p>
    <w:p w:rsidR="00B54E7E" w:rsidRPr="00B54E7E" w:rsidRDefault="00B54E7E" w:rsidP="00B54E7E">
      <w:pPr>
        <w:pStyle w:val="pkt"/>
        <w:spacing w:line="276" w:lineRule="auto"/>
        <w:ind w:left="0" w:firstLine="0"/>
        <w:contextualSpacing/>
        <w:rPr>
          <w:rFonts w:ascii="Arial" w:hAnsi="Arial" w:cs="Arial"/>
          <w:sz w:val="20"/>
          <w:szCs w:val="20"/>
          <w:u w:val="single"/>
        </w:rPr>
      </w:pPr>
      <w:r w:rsidRPr="00B54E7E">
        <w:rPr>
          <w:rFonts w:ascii="Arial" w:hAnsi="Arial" w:cs="Arial"/>
          <w:sz w:val="20"/>
          <w:szCs w:val="20"/>
          <w:lang w:val="pl-PL"/>
        </w:rPr>
        <w:t xml:space="preserve">      </w:t>
      </w:r>
      <w:r w:rsidRPr="00B54E7E">
        <w:rPr>
          <w:rFonts w:ascii="Arial" w:hAnsi="Arial" w:cs="Arial"/>
          <w:sz w:val="20"/>
          <w:szCs w:val="20"/>
          <w:u w:val="single"/>
          <w:lang w:val="pl-PL"/>
        </w:rPr>
        <w:t xml:space="preserve"> </w:t>
      </w:r>
      <w:r w:rsidRPr="00B54E7E">
        <w:rPr>
          <w:rFonts w:ascii="Arial" w:hAnsi="Arial" w:cs="Arial"/>
          <w:sz w:val="20"/>
          <w:szCs w:val="20"/>
          <w:u w:val="single"/>
        </w:rPr>
        <w:t>EN 45545-2 dla materiałów wykorzystanych do oklejania pojazdów,</w:t>
      </w:r>
    </w:p>
    <w:p w:rsidR="00B54E7E" w:rsidRPr="00B54E7E" w:rsidRDefault="00B54E7E" w:rsidP="00B54E7E">
      <w:pPr>
        <w:pStyle w:val="pkt"/>
        <w:spacing w:line="276" w:lineRule="auto"/>
        <w:ind w:left="567" w:hanging="283"/>
        <w:contextualSpacing/>
        <w:rPr>
          <w:rFonts w:ascii="Arial" w:hAnsi="Arial" w:cs="Arial"/>
          <w:sz w:val="20"/>
          <w:szCs w:val="20"/>
          <w:u w:val="single"/>
        </w:rPr>
      </w:pPr>
      <w:r w:rsidRPr="00B54E7E">
        <w:rPr>
          <w:rFonts w:ascii="Arial" w:hAnsi="Arial" w:cs="Arial"/>
          <w:sz w:val="20"/>
          <w:szCs w:val="20"/>
          <w:u w:val="single"/>
        </w:rPr>
        <w:t xml:space="preserve">- listę numerów LOT materiałów wykorzystanych do oklejania pojazdów wraz z nazwą produktów,    </w:t>
      </w:r>
    </w:p>
    <w:p w:rsidR="00B54E7E" w:rsidRPr="00B54E7E" w:rsidRDefault="00B54E7E" w:rsidP="00B54E7E">
      <w:pPr>
        <w:pStyle w:val="pkt"/>
        <w:spacing w:line="276" w:lineRule="auto"/>
        <w:ind w:left="0" w:firstLine="0"/>
        <w:contextualSpacing/>
        <w:rPr>
          <w:rFonts w:ascii="Arial" w:hAnsi="Arial" w:cs="Arial"/>
          <w:sz w:val="20"/>
          <w:szCs w:val="20"/>
          <w:u w:val="single"/>
        </w:rPr>
      </w:pPr>
      <w:r w:rsidRPr="00B54E7E">
        <w:rPr>
          <w:rFonts w:ascii="Arial" w:hAnsi="Arial" w:cs="Arial"/>
          <w:sz w:val="20"/>
          <w:szCs w:val="20"/>
          <w:lang w:val="pl-PL"/>
        </w:rPr>
        <w:t xml:space="preserve">      </w:t>
      </w:r>
      <w:r w:rsidRPr="00B54E7E">
        <w:rPr>
          <w:rFonts w:ascii="Arial" w:hAnsi="Arial" w:cs="Arial"/>
          <w:sz w:val="20"/>
          <w:szCs w:val="20"/>
          <w:u w:val="single"/>
          <w:lang w:val="pl-PL"/>
        </w:rPr>
        <w:t xml:space="preserve"> </w:t>
      </w:r>
      <w:r w:rsidRPr="00B54E7E">
        <w:rPr>
          <w:rFonts w:ascii="Arial" w:hAnsi="Arial" w:cs="Arial"/>
          <w:sz w:val="20"/>
          <w:szCs w:val="20"/>
          <w:u w:val="single"/>
        </w:rPr>
        <w:t>pozwalającą na zidentyfikowanie ich właściwości,</w:t>
      </w:r>
    </w:p>
    <w:p w:rsidR="00B54E7E" w:rsidRPr="00B54E7E" w:rsidRDefault="00B54E7E" w:rsidP="00B54E7E">
      <w:pPr>
        <w:pStyle w:val="pkt"/>
        <w:spacing w:line="276" w:lineRule="auto"/>
        <w:ind w:left="0" w:firstLine="284"/>
        <w:contextualSpacing/>
        <w:rPr>
          <w:rFonts w:ascii="Arial" w:hAnsi="Arial" w:cs="Arial"/>
          <w:sz w:val="20"/>
          <w:szCs w:val="20"/>
          <w:u w:val="single"/>
        </w:rPr>
      </w:pPr>
      <w:r w:rsidRPr="00B54E7E">
        <w:rPr>
          <w:rFonts w:ascii="Arial" w:hAnsi="Arial" w:cs="Arial"/>
          <w:sz w:val="20"/>
          <w:szCs w:val="20"/>
          <w:u w:val="single"/>
        </w:rPr>
        <w:t>- karty charakterystyki folii wykorzystanych do realizacji Umowy,</w:t>
      </w:r>
    </w:p>
    <w:p w:rsidR="00B54E7E" w:rsidRPr="00B54E7E" w:rsidRDefault="00B54E7E" w:rsidP="00B54E7E">
      <w:pPr>
        <w:pStyle w:val="pkt"/>
        <w:spacing w:after="0" w:line="276" w:lineRule="auto"/>
        <w:ind w:left="0" w:firstLine="284"/>
        <w:contextualSpacing/>
        <w:rPr>
          <w:rFonts w:ascii="Arial" w:hAnsi="Arial" w:cs="Arial"/>
          <w:sz w:val="20"/>
          <w:szCs w:val="20"/>
          <w:u w:val="single"/>
        </w:rPr>
      </w:pPr>
      <w:r w:rsidRPr="00B54E7E">
        <w:rPr>
          <w:rFonts w:ascii="Arial" w:hAnsi="Arial" w:cs="Arial"/>
          <w:sz w:val="20"/>
          <w:szCs w:val="20"/>
          <w:u w:val="single"/>
        </w:rPr>
        <w:t>- certyfikaty wystawione przez producenta folii potwierdzające kwalifikacje aplikatorów,</w:t>
      </w:r>
    </w:p>
    <w:p w:rsidR="00B54E7E" w:rsidRPr="00B54E7E" w:rsidRDefault="00B54E7E" w:rsidP="00B54E7E">
      <w:pPr>
        <w:pStyle w:val="pkt"/>
        <w:numPr>
          <w:ilvl w:val="0"/>
          <w:numId w:val="20"/>
        </w:numPr>
        <w:spacing w:after="0" w:line="276" w:lineRule="auto"/>
        <w:ind w:left="284" w:hanging="284"/>
        <w:contextualSpacing/>
        <w:rPr>
          <w:rFonts w:ascii="Arial" w:hAnsi="Arial" w:cs="Arial"/>
          <w:sz w:val="20"/>
          <w:szCs w:val="20"/>
        </w:rPr>
      </w:pPr>
      <w:r w:rsidRPr="00B54E7E">
        <w:rPr>
          <w:rFonts w:ascii="Arial" w:hAnsi="Arial" w:cs="Arial"/>
          <w:sz w:val="20"/>
          <w:szCs w:val="20"/>
        </w:rPr>
        <w:t xml:space="preserve">W przypadku niewywiązania się przez Wykonawcę z nałożonych przez Zamawiającego obowiązków, o których mowa w </w:t>
      </w:r>
      <w:r w:rsidRPr="00B54E7E">
        <w:rPr>
          <w:rFonts w:ascii="Arial" w:hAnsi="Arial" w:cs="Arial"/>
          <w:sz w:val="20"/>
          <w:szCs w:val="20"/>
          <w:lang w:val="pl-PL"/>
        </w:rPr>
        <w:t>ust.</w:t>
      </w:r>
      <w:r w:rsidRPr="00B54E7E">
        <w:rPr>
          <w:rFonts w:ascii="Arial" w:hAnsi="Arial" w:cs="Arial"/>
          <w:sz w:val="20"/>
          <w:szCs w:val="20"/>
        </w:rPr>
        <w:t xml:space="preserve"> 4-</w:t>
      </w:r>
      <w:r w:rsidRPr="00B54E7E">
        <w:rPr>
          <w:rFonts w:ascii="Arial" w:hAnsi="Arial" w:cs="Arial"/>
          <w:sz w:val="20"/>
          <w:szCs w:val="20"/>
          <w:lang w:val="pl-PL"/>
        </w:rPr>
        <w:t>9,</w:t>
      </w:r>
      <w:r w:rsidRPr="00B54E7E">
        <w:rPr>
          <w:rFonts w:ascii="Arial" w:hAnsi="Arial" w:cs="Arial"/>
          <w:sz w:val="20"/>
          <w:szCs w:val="20"/>
        </w:rPr>
        <w:t xml:space="preserve"> Zamawiający uzna, że Wykonawca uchyla się od zawarcia umowy </w:t>
      </w:r>
      <w:r w:rsidRPr="00B54E7E">
        <w:rPr>
          <w:rFonts w:ascii="Arial" w:hAnsi="Arial" w:cs="Arial"/>
          <w:sz w:val="20"/>
          <w:szCs w:val="20"/>
          <w:lang w:val="pl-PL"/>
        </w:rPr>
        <w:t xml:space="preserve">w sprawie zamówienia </w:t>
      </w:r>
      <w:r w:rsidRPr="00B54E7E">
        <w:rPr>
          <w:rFonts w:ascii="Arial" w:hAnsi="Arial" w:cs="Arial"/>
          <w:sz w:val="20"/>
          <w:szCs w:val="20"/>
        </w:rPr>
        <w:t xml:space="preserve">i </w:t>
      </w:r>
      <w:r w:rsidRPr="00B54E7E">
        <w:rPr>
          <w:rFonts w:ascii="Arial" w:hAnsi="Arial" w:cs="Arial"/>
          <w:sz w:val="20"/>
          <w:szCs w:val="20"/>
          <w:lang w:val="pl-PL"/>
        </w:rPr>
        <w:t xml:space="preserve">tym samym jej </w:t>
      </w:r>
      <w:r w:rsidRPr="00B54E7E">
        <w:rPr>
          <w:rFonts w:ascii="Arial" w:hAnsi="Arial" w:cs="Arial"/>
          <w:sz w:val="20"/>
          <w:szCs w:val="20"/>
        </w:rPr>
        <w:t xml:space="preserve">zawarcie staje się niemożliwe z przyczyn leżących po stronie Wykonawcy. </w:t>
      </w:r>
      <w:r w:rsidRPr="00B54E7E">
        <w:rPr>
          <w:rFonts w:ascii="Arial" w:hAnsi="Arial" w:cs="Arial"/>
          <w:bCs/>
          <w:sz w:val="20"/>
          <w:szCs w:val="20"/>
        </w:rPr>
        <w:t xml:space="preserve">Wówczas Zamawiającemu przysługuje prawo zatrzymania wadium </w:t>
      </w:r>
      <w:r w:rsidRPr="00B54E7E">
        <w:rPr>
          <w:rFonts w:ascii="Arial" w:hAnsi="Arial" w:cs="Arial"/>
          <w:bCs/>
          <w:sz w:val="20"/>
          <w:szCs w:val="20"/>
          <w:lang w:val="pl-PL"/>
        </w:rPr>
        <w:t>(jeśli dotyczy).</w:t>
      </w:r>
    </w:p>
    <w:p w:rsidR="00B54E7E" w:rsidRPr="00B54E7E" w:rsidRDefault="00B54E7E" w:rsidP="00B54E7E">
      <w:pPr>
        <w:pStyle w:val="pkt"/>
        <w:spacing w:after="0" w:line="276" w:lineRule="auto"/>
        <w:ind w:left="284" w:firstLine="142"/>
        <w:contextualSpacing/>
        <w:rPr>
          <w:rFonts w:ascii="Arial" w:hAnsi="Arial" w:cs="Arial"/>
          <w:sz w:val="20"/>
          <w:szCs w:val="20"/>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51" w:name="_Toc359827980"/>
      <w:bookmarkStart w:id="52" w:name="_Toc144289118"/>
      <w:r w:rsidRPr="00B54E7E">
        <w:rPr>
          <w:b/>
          <w:color w:val="385088"/>
          <w:sz w:val="20"/>
          <w:szCs w:val="20"/>
          <w:lang w:eastAsia="pl-PL"/>
        </w:rPr>
        <w:t>XV. Informacja o formalnościach, jakie powinny zostać dopełnione po zawarciu umowy</w:t>
      </w:r>
      <w:bookmarkEnd w:id="51"/>
      <w:r w:rsidRPr="00B54E7E">
        <w:rPr>
          <w:b/>
          <w:color w:val="385088"/>
          <w:sz w:val="20"/>
          <w:szCs w:val="20"/>
          <w:lang w:eastAsia="pl-PL"/>
        </w:rPr>
        <w:t xml:space="preserve"> w sprawie zamówienia</w:t>
      </w:r>
      <w:bookmarkEnd w:id="52"/>
      <w:r w:rsidRPr="00B54E7E">
        <w:rPr>
          <w:b/>
          <w:color w:val="385088"/>
          <w:sz w:val="20"/>
          <w:szCs w:val="20"/>
          <w:lang w:eastAsia="pl-PL"/>
        </w:rPr>
        <w:t xml:space="preserve"> </w:t>
      </w:r>
    </w:p>
    <w:p w:rsidR="00B54E7E" w:rsidRPr="00B54E7E" w:rsidRDefault="00B54E7E" w:rsidP="00B54E7E">
      <w:pPr>
        <w:pStyle w:val="Akapitzlist"/>
        <w:numPr>
          <w:ilvl w:val="3"/>
          <w:numId w:val="26"/>
        </w:numPr>
        <w:ind w:left="-178" w:right="19" w:firstLine="462"/>
        <w:rPr>
          <w:sz w:val="20"/>
          <w:szCs w:val="20"/>
        </w:rPr>
      </w:pPr>
      <w:r w:rsidRPr="00B54E7E">
        <w:rPr>
          <w:sz w:val="20"/>
          <w:szCs w:val="20"/>
        </w:rPr>
        <w:t>Nie dotyczy.</w:t>
      </w:r>
    </w:p>
    <w:p w:rsidR="00B54E7E" w:rsidRPr="00B54E7E" w:rsidRDefault="00B54E7E" w:rsidP="00B54E7E">
      <w:pPr>
        <w:pStyle w:val="Akapitzlist"/>
        <w:ind w:left="284" w:right="19"/>
        <w:rPr>
          <w:rStyle w:val="markedcontent"/>
          <w:sz w:val="20"/>
          <w:szCs w:val="20"/>
        </w:rPr>
      </w:pPr>
    </w:p>
    <w:p w:rsidR="00B54E7E" w:rsidRPr="00B54E7E" w:rsidRDefault="00B54E7E" w:rsidP="00B54E7E">
      <w:pPr>
        <w:pStyle w:val="Nagwek1"/>
        <w:numPr>
          <w:ilvl w:val="4"/>
          <w:numId w:val="26"/>
        </w:numPr>
        <w:pBdr>
          <w:top w:val="single" w:sz="4" w:space="1" w:color="auto"/>
          <w:left w:val="single" w:sz="4" w:space="4" w:color="auto"/>
          <w:bottom w:val="single" w:sz="4" w:space="1" w:color="auto"/>
          <w:right w:val="single" w:sz="4" w:space="4" w:color="auto"/>
        </w:pBdr>
        <w:ind w:left="709" w:hanging="567"/>
        <w:jc w:val="left"/>
        <w:rPr>
          <w:b/>
          <w:color w:val="385088"/>
          <w:sz w:val="20"/>
          <w:szCs w:val="20"/>
          <w:lang w:eastAsia="pl-PL"/>
        </w:rPr>
      </w:pPr>
      <w:bookmarkStart w:id="53" w:name="_Toc144289119"/>
      <w:r w:rsidRPr="00B54E7E">
        <w:rPr>
          <w:b/>
          <w:color w:val="385088"/>
          <w:sz w:val="20"/>
          <w:szCs w:val="20"/>
          <w:lang w:eastAsia="pl-PL"/>
        </w:rPr>
        <w:t>Projektowane postanowienia umowy w sprawie zamówienia, które zostaną wprowadzone do umowy w sprawie zamówienia</w:t>
      </w:r>
      <w:bookmarkEnd w:id="53"/>
      <w:r w:rsidRPr="00B54E7E">
        <w:rPr>
          <w:b/>
          <w:color w:val="385088"/>
          <w:sz w:val="20"/>
          <w:szCs w:val="20"/>
          <w:lang w:eastAsia="pl-PL"/>
        </w:rPr>
        <w:t xml:space="preserve"> </w:t>
      </w:r>
    </w:p>
    <w:p w:rsidR="00B54E7E" w:rsidRPr="00B54E7E" w:rsidRDefault="00B54E7E" w:rsidP="00B54E7E">
      <w:pPr>
        <w:pStyle w:val="pkt"/>
        <w:numPr>
          <w:ilvl w:val="0"/>
          <w:numId w:val="14"/>
        </w:numPr>
        <w:tabs>
          <w:tab w:val="clear" w:pos="360"/>
        </w:tabs>
        <w:spacing w:after="0" w:line="276" w:lineRule="auto"/>
        <w:ind w:left="426" w:hanging="284"/>
        <w:contextualSpacing/>
        <w:rPr>
          <w:rFonts w:ascii="Arial" w:hAnsi="Arial" w:cs="Arial"/>
          <w:color w:val="FF0000"/>
          <w:sz w:val="20"/>
          <w:szCs w:val="20"/>
        </w:rPr>
      </w:pPr>
      <w:r w:rsidRPr="00B54E7E">
        <w:rPr>
          <w:rFonts w:ascii="Arial" w:hAnsi="Arial" w:cs="Arial"/>
          <w:sz w:val="20"/>
          <w:szCs w:val="20"/>
        </w:rPr>
        <w:t>Istotne dla Zamawiającego postanowienia, które zostaną wprowadzone do treści zawieranej umowy</w:t>
      </w:r>
      <w:r w:rsidRPr="00B54E7E">
        <w:rPr>
          <w:rFonts w:ascii="Arial" w:hAnsi="Arial" w:cs="Arial"/>
          <w:sz w:val="20"/>
          <w:szCs w:val="20"/>
          <w:lang w:val="pl-PL"/>
        </w:rPr>
        <w:t xml:space="preserve"> w sprawie zamówienia</w:t>
      </w:r>
      <w:r w:rsidRPr="00B54E7E">
        <w:rPr>
          <w:rFonts w:ascii="Arial" w:hAnsi="Arial" w:cs="Arial"/>
          <w:sz w:val="20"/>
          <w:szCs w:val="20"/>
        </w:rPr>
        <w:t xml:space="preserve"> zostały określone w</w:t>
      </w:r>
      <w:r w:rsidRPr="00B54E7E">
        <w:rPr>
          <w:rFonts w:ascii="Arial" w:hAnsi="Arial" w:cs="Arial"/>
          <w:sz w:val="20"/>
          <w:szCs w:val="20"/>
          <w:lang w:val="pl-PL"/>
        </w:rPr>
        <w:t xml:space="preserve"> Projektowanych</w:t>
      </w:r>
      <w:r w:rsidRPr="00B54E7E">
        <w:rPr>
          <w:rFonts w:ascii="Arial" w:hAnsi="Arial" w:cs="Arial"/>
          <w:sz w:val="20"/>
          <w:szCs w:val="20"/>
        </w:rPr>
        <w:t xml:space="preserve"> postanowieniach umowy</w:t>
      </w:r>
      <w:r w:rsidRPr="00B54E7E">
        <w:rPr>
          <w:rFonts w:ascii="Arial" w:hAnsi="Arial" w:cs="Arial"/>
          <w:sz w:val="20"/>
          <w:szCs w:val="20"/>
          <w:lang w:val="pl-PL"/>
        </w:rPr>
        <w:t>,</w:t>
      </w:r>
      <w:r w:rsidRPr="00B54E7E">
        <w:rPr>
          <w:rFonts w:ascii="Arial" w:hAnsi="Arial" w:cs="Arial"/>
          <w:sz w:val="20"/>
          <w:szCs w:val="20"/>
        </w:rPr>
        <w:t xml:space="preserve"> stanowiące</w:t>
      </w:r>
      <w:r w:rsidRPr="00B54E7E">
        <w:rPr>
          <w:rFonts w:ascii="Arial" w:hAnsi="Arial" w:cs="Arial"/>
          <w:color w:val="000000" w:themeColor="text1"/>
          <w:sz w:val="20"/>
          <w:szCs w:val="20"/>
        </w:rPr>
        <w:t xml:space="preserve"> załącznik nr </w:t>
      </w:r>
      <w:r w:rsidRPr="00B54E7E">
        <w:rPr>
          <w:rFonts w:ascii="Arial" w:hAnsi="Arial" w:cs="Arial"/>
          <w:color w:val="000000" w:themeColor="text1"/>
          <w:sz w:val="20"/>
          <w:szCs w:val="20"/>
          <w:lang w:val="pl-PL"/>
        </w:rPr>
        <w:t>4</w:t>
      </w:r>
      <w:r w:rsidRPr="00B54E7E">
        <w:rPr>
          <w:rFonts w:ascii="Arial" w:hAnsi="Arial" w:cs="Arial"/>
          <w:color w:val="000000" w:themeColor="text1"/>
          <w:sz w:val="20"/>
          <w:szCs w:val="20"/>
        </w:rPr>
        <w:t xml:space="preserve"> do SWZ.</w:t>
      </w:r>
    </w:p>
    <w:p w:rsidR="00B54E7E" w:rsidRPr="00B54E7E" w:rsidRDefault="00B54E7E" w:rsidP="00B54E7E">
      <w:pPr>
        <w:pStyle w:val="pkt"/>
        <w:numPr>
          <w:ilvl w:val="0"/>
          <w:numId w:val="14"/>
        </w:numPr>
        <w:tabs>
          <w:tab w:val="clear" w:pos="360"/>
        </w:tabs>
        <w:spacing w:after="0" w:line="276" w:lineRule="auto"/>
        <w:ind w:left="426" w:hanging="284"/>
        <w:contextualSpacing/>
        <w:rPr>
          <w:rFonts w:ascii="Arial" w:hAnsi="Arial" w:cs="Arial"/>
          <w:sz w:val="20"/>
          <w:szCs w:val="20"/>
        </w:rPr>
      </w:pPr>
      <w:r w:rsidRPr="00B54E7E">
        <w:rPr>
          <w:rFonts w:ascii="Arial" w:hAnsi="Arial" w:cs="Arial"/>
          <w:sz w:val="20"/>
          <w:szCs w:val="20"/>
        </w:rPr>
        <w:t xml:space="preserve">Wykonawca, którego oferta zostanie przez Zamawiającego uznana jako najkorzystniejsza zobowiązuje się do zawarcia umowy na warunkach określonych w ofercie i </w:t>
      </w:r>
      <w:r w:rsidRPr="00B54E7E">
        <w:rPr>
          <w:rFonts w:ascii="Arial" w:hAnsi="Arial" w:cs="Arial"/>
          <w:sz w:val="20"/>
          <w:szCs w:val="20"/>
          <w:lang w:val="pl-PL"/>
        </w:rPr>
        <w:t>projektowanych postanowieniach umowy</w:t>
      </w:r>
      <w:r w:rsidRPr="00B54E7E">
        <w:rPr>
          <w:rFonts w:ascii="Arial" w:hAnsi="Arial" w:cs="Arial"/>
          <w:sz w:val="20"/>
          <w:szCs w:val="20"/>
        </w:rPr>
        <w:t>.</w:t>
      </w:r>
      <w:r w:rsidRPr="00B54E7E">
        <w:rPr>
          <w:rFonts w:ascii="Arial" w:hAnsi="Arial" w:cs="Arial"/>
          <w:sz w:val="20"/>
          <w:szCs w:val="20"/>
          <w:lang w:val="pl-PL"/>
        </w:rPr>
        <w:t xml:space="preserve"> </w:t>
      </w:r>
    </w:p>
    <w:p w:rsidR="00B54E7E" w:rsidRPr="00B54E7E" w:rsidRDefault="00B54E7E" w:rsidP="00B54E7E">
      <w:pPr>
        <w:pStyle w:val="pkt"/>
        <w:spacing w:after="0" w:line="276" w:lineRule="auto"/>
        <w:ind w:left="-142" w:firstLine="0"/>
        <w:contextualSpacing/>
        <w:rPr>
          <w:rFonts w:ascii="Arial" w:hAnsi="Arial" w:cs="Arial"/>
          <w:sz w:val="20"/>
          <w:szCs w:val="20"/>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54" w:name="_Toc516211854"/>
      <w:bookmarkStart w:id="55" w:name="_Toc70602557"/>
      <w:bookmarkStart w:id="56" w:name="_Toc144289120"/>
      <w:r w:rsidRPr="00B54E7E">
        <w:rPr>
          <w:b/>
          <w:color w:val="385088"/>
          <w:sz w:val="20"/>
          <w:szCs w:val="20"/>
        </w:rPr>
        <w:t>XVII. Pozostałe informacje</w:t>
      </w:r>
      <w:bookmarkEnd w:id="54"/>
      <w:bookmarkEnd w:id="55"/>
      <w:bookmarkEnd w:id="56"/>
    </w:p>
    <w:p w:rsidR="00B54E7E" w:rsidRPr="00B54E7E" w:rsidRDefault="00B54E7E" w:rsidP="00B54E7E">
      <w:pPr>
        <w:pStyle w:val="pkt"/>
        <w:numPr>
          <w:ilvl w:val="0"/>
          <w:numId w:val="18"/>
        </w:numPr>
        <w:tabs>
          <w:tab w:val="clear" w:pos="390"/>
        </w:tabs>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Wykonawca może zwrócić się do Zamawiającego o wyjaśnienie treści </w:t>
      </w:r>
      <w:r w:rsidRPr="00B54E7E">
        <w:rPr>
          <w:rFonts w:ascii="Arial" w:hAnsi="Arial" w:cs="Arial"/>
          <w:sz w:val="20"/>
          <w:szCs w:val="20"/>
          <w:lang w:val="pl-PL"/>
        </w:rPr>
        <w:t>SWZ</w:t>
      </w:r>
      <w:r w:rsidRPr="00B54E7E">
        <w:rPr>
          <w:rFonts w:ascii="Arial" w:hAnsi="Arial" w:cs="Arial"/>
          <w:sz w:val="20"/>
          <w:szCs w:val="20"/>
        </w:rPr>
        <w:t>. Zamawiający jest obowiązany niezwłocznie udzielić wyjaśnień chyba</w:t>
      </w:r>
      <w:r w:rsidRPr="00B54E7E">
        <w:rPr>
          <w:rFonts w:ascii="Arial" w:hAnsi="Arial" w:cs="Arial"/>
          <w:sz w:val="20"/>
          <w:szCs w:val="20"/>
          <w:lang w:val="pl-PL"/>
        </w:rPr>
        <w:t>,</w:t>
      </w:r>
      <w:r w:rsidRPr="00B54E7E">
        <w:rPr>
          <w:rFonts w:ascii="Arial" w:hAnsi="Arial" w:cs="Arial"/>
          <w:sz w:val="20"/>
          <w:szCs w:val="20"/>
        </w:rPr>
        <w:t xml:space="preserve"> że prośba o wyjaśnienie treści </w:t>
      </w:r>
      <w:r w:rsidRPr="00B54E7E">
        <w:rPr>
          <w:rFonts w:ascii="Arial" w:hAnsi="Arial" w:cs="Arial"/>
          <w:sz w:val="20"/>
          <w:szCs w:val="20"/>
          <w:lang w:val="pl-PL"/>
        </w:rPr>
        <w:t>SWZ</w:t>
      </w:r>
      <w:r w:rsidRPr="00B54E7E">
        <w:rPr>
          <w:rFonts w:ascii="Arial" w:hAnsi="Arial" w:cs="Arial"/>
          <w:sz w:val="20"/>
          <w:szCs w:val="20"/>
        </w:rPr>
        <w:t xml:space="preserve"> wpłynęła do Zamawiającego na mniej niż </w:t>
      </w:r>
      <w:r w:rsidRPr="00B54E7E">
        <w:rPr>
          <w:rFonts w:ascii="Arial" w:hAnsi="Arial" w:cs="Arial"/>
          <w:sz w:val="20"/>
          <w:szCs w:val="20"/>
          <w:lang w:val="pl-PL"/>
        </w:rPr>
        <w:t>4</w:t>
      </w:r>
      <w:r w:rsidRPr="00B54E7E">
        <w:rPr>
          <w:rFonts w:ascii="Arial" w:hAnsi="Arial" w:cs="Arial"/>
          <w:sz w:val="20"/>
          <w:szCs w:val="20"/>
        </w:rPr>
        <w:t xml:space="preserve"> </w:t>
      </w:r>
      <w:r w:rsidRPr="00B54E7E">
        <w:rPr>
          <w:rFonts w:ascii="Arial" w:hAnsi="Arial" w:cs="Arial"/>
          <w:sz w:val="20"/>
          <w:szCs w:val="20"/>
          <w:lang w:val="pl-PL"/>
        </w:rPr>
        <w:t xml:space="preserve">(słownie: cztery) </w:t>
      </w:r>
      <w:r w:rsidRPr="00B54E7E">
        <w:rPr>
          <w:rFonts w:ascii="Arial" w:hAnsi="Arial" w:cs="Arial"/>
          <w:b/>
          <w:sz w:val="20"/>
          <w:szCs w:val="20"/>
          <w:u w:val="single"/>
        </w:rPr>
        <w:t xml:space="preserve">dni przed </w:t>
      </w:r>
      <w:r w:rsidRPr="00B54E7E">
        <w:rPr>
          <w:rFonts w:ascii="Arial" w:hAnsi="Arial" w:cs="Arial"/>
          <w:b/>
          <w:sz w:val="20"/>
          <w:szCs w:val="20"/>
          <w:u w:val="single"/>
          <w:lang w:val="pl-PL"/>
        </w:rPr>
        <w:t>pierwotnym</w:t>
      </w:r>
      <w:r w:rsidRPr="00B54E7E">
        <w:rPr>
          <w:rFonts w:ascii="Arial" w:hAnsi="Arial" w:cs="Arial"/>
          <w:sz w:val="20"/>
          <w:szCs w:val="20"/>
          <w:lang w:val="pl-PL"/>
        </w:rPr>
        <w:t xml:space="preserve"> </w:t>
      </w:r>
      <w:r w:rsidRPr="00B54E7E">
        <w:rPr>
          <w:rFonts w:ascii="Arial" w:hAnsi="Arial" w:cs="Arial"/>
          <w:sz w:val="20"/>
          <w:szCs w:val="20"/>
        </w:rPr>
        <w:t>terminem składania ofert.</w:t>
      </w:r>
    </w:p>
    <w:p w:rsidR="00B54E7E" w:rsidRPr="00B54E7E" w:rsidRDefault="00B54E7E" w:rsidP="00B54E7E">
      <w:pPr>
        <w:pStyle w:val="pkt"/>
        <w:numPr>
          <w:ilvl w:val="0"/>
          <w:numId w:val="18"/>
        </w:numPr>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Zamawiający jednocześnie przekazuje treść wyjaśnienia wszystkim Wykonawcom, którym doręczono </w:t>
      </w:r>
      <w:r w:rsidRPr="00B54E7E">
        <w:rPr>
          <w:rFonts w:ascii="Arial" w:hAnsi="Arial" w:cs="Arial"/>
          <w:sz w:val="20"/>
          <w:szCs w:val="20"/>
          <w:lang w:val="pl-PL"/>
        </w:rPr>
        <w:t xml:space="preserve">SWZ, </w:t>
      </w:r>
      <w:r w:rsidRPr="00B54E7E">
        <w:rPr>
          <w:rFonts w:ascii="Arial" w:hAnsi="Arial" w:cs="Arial"/>
          <w:sz w:val="20"/>
          <w:szCs w:val="20"/>
        </w:rPr>
        <w:t xml:space="preserve">bez ujawniania źródła zapytania </w:t>
      </w:r>
      <w:r w:rsidRPr="00B54E7E">
        <w:rPr>
          <w:rFonts w:ascii="Arial" w:hAnsi="Arial" w:cs="Arial"/>
          <w:sz w:val="20"/>
          <w:szCs w:val="20"/>
          <w:lang w:val="pl-PL"/>
        </w:rPr>
        <w:t>przez zamieszczenie wyjaśnień</w:t>
      </w:r>
      <w:r w:rsidRPr="00B54E7E">
        <w:rPr>
          <w:rFonts w:ascii="Arial" w:hAnsi="Arial" w:cs="Arial"/>
          <w:sz w:val="20"/>
          <w:szCs w:val="20"/>
        </w:rPr>
        <w:t xml:space="preserve"> na </w:t>
      </w:r>
      <w:r w:rsidRPr="00B54E7E">
        <w:rPr>
          <w:rFonts w:ascii="Arial" w:hAnsi="Arial" w:cs="Arial"/>
          <w:sz w:val="20"/>
          <w:szCs w:val="20"/>
          <w:lang w:val="pl-PL"/>
        </w:rPr>
        <w:t xml:space="preserve">platformie zakupowej. </w:t>
      </w:r>
    </w:p>
    <w:p w:rsidR="00B54E7E" w:rsidRPr="00B54E7E" w:rsidRDefault="00B54E7E" w:rsidP="00B54E7E">
      <w:pPr>
        <w:pStyle w:val="pkt"/>
        <w:numPr>
          <w:ilvl w:val="0"/>
          <w:numId w:val="18"/>
        </w:numPr>
        <w:spacing w:after="0" w:line="276" w:lineRule="auto"/>
        <w:ind w:left="426" w:hanging="426"/>
        <w:contextualSpacing/>
        <w:rPr>
          <w:rFonts w:ascii="Arial" w:hAnsi="Arial" w:cs="Arial"/>
          <w:sz w:val="20"/>
          <w:szCs w:val="20"/>
        </w:rPr>
      </w:pPr>
      <w:r w:rsidRPr="00B54E7E">
        <w:rPr>
          <w:rFonts w:ascii="Arial" w:hAnsi="Arial" w:cs="Arial"/>
          <w:sz w:val="20"/>
          <w:szCs w:val="20"/>
        </w:rPr>
        <w:t>W uzasadnionych przypadkach Zamawiający może w każdym czasie, przed upływem terminu składania ofert</w:t>
      </w:r>
      <w:r w:rsidRPr="00B54E7E">
        <w:rPr>
          <w:rFonts w:ascii="Arial" w:hAnsi="Arial" w:cs="Arial"/>
          <w:sz w:val="20"/>
          <w:szCs w:val="20"/>
          <w:lang w:val="pl-PL"/>
        </w:rPr>
        <w:t>,</w:t>
      </w:r>
      <w:r w:rsidRPr="00B54E7E">
        <w:rPr>
          <w:rFonts w:ascii="Arial" w:hAnsi="Arial" w:cs="Arial"/>
          <w:sz w:val="20"/>
          <w:szCs w:val="20"/>
        </w:rPr>
        <w:t xml:space="preserve"> zmodyfikować treść </w:t>
      </w:r>
      <w:r w:rsidRPr="00B54E7E">
        <w:rPr>
          <w:rFonts w:ascii="Arial" w:hAnsi="Arial" w:cs="Arial"/>
          <w:sz w:val="20"/>
          <w:szCs w:val="20"/>
          <w:lang w:val="pl-PL"/>
        </w:rPr>
        <w:t>SWZ</w:t>
      </w:r>
      <w:r w:rsidRPr="00B54E7E">
        <w:rPr>
          <w:rFonts w:ascii="Arial" w:hAnsi="Arial" w:cs="Arial"/>
          <w:sz w:val="20"/>
          <w:szCs w:val="20"/>
        </w:rPr>
        <w:t xml:space="preserve">. </w:t>
      </w:r>
      <w:r w:rsidRPr="00B54E7E">
        <w:rPr>
          <w:rFonts w:ascii="Arial" w:hAnsi="Arial" w:cs="Arial"/>
          <w:sz w:val="20"/>
          <w:szCs w:val="20"/>
          <w:lang w:val="pl-PL"/>
        </w:rPr>
        <w:t xml:space="preserve">Zmiana treści SWZ może wynikać z pytań zadanych przez Wykonawców, jak i z własnej inicjatywy Zamawiającego. </w:t>
      </w:r>
      <w:r w:rsidRPr="00B54E7E">
        <w:rPr>
          <w:rFonts w:ascii="Arial" w:hAnsi="Arial" w:cs="Arial"/>
          <w:sz w:val="20"/>
          <w:szCs w:val="20"/>
        </w:rPr>
        <w:t xml:space="preserve">Dokonaną </w:t>
      </w:r>
      <w:r w:rsidRPr="00B54E7E">
        <w:rPr>
          <w:rFonts w:ascii="Arial" w:hAnsi="Arial" w:cs="Arial"/>
          <w:sz w:val="20"/>
          <w:szCs w:val="20"/>
          <w:lang w:val="pl-PL"/>
        </w:rPr>
        <w:t xml:space="preserve">zmianę Zamawiający udostępni na platformie zakupowej. </w:t>
      </w:r>
    </w:p>
    <w:p w:rsidR="00B54E7E" w:rsidRPr="00B54E7E" w:rsidRDefault="00B54E7E" w:rsidP="00B54E7E">
      <w:pPr>
        <w:pStyle w:val="pkt"/>
        <w:numPr>
          <w:ilvl w:val="0"/>
          <w:numId w:val="18"/>
        </w:numPr>
        <w:spacing w:after="0" w:line="276" w:lineRule="auto"/>
        <w:ind w:left="426" w:hanging="426"/>
        <w:contextualSpacing/>
        <w:rPr>
          <w:rFonts w:ascii="Arial" w:hAnsi="Arial" w:cs="Arial"/>
          <w:sz w:val="20"/>
          <w:szCs w:val="20"/>
        </w:rPr>
      </w:pPr>
      <w:r w:rsidRPr="00B54E7E">
        <w:rPr>
          <w:rFonts w:ascii="Arial" w:hAnsi="Arial" w:cs="Arial"/>
          <w:sz w:val="20"/>
          <w:szCs w:val="20"/>
          <w:lang w:val="pl-PL"/>
        </w:rPr>
        <w:t xml:space="preserve">W przypadku, gdy zmiany SWZ są istotne dla sporządzenia oferty lub wymagają od Wykonawców </w:t>
      </w:r>
      <w:r w:rsidRPr="00B54E7E">
        <w:rPr>
          <w:rFonts w:ascii="Arial" w:hAnsi="Arial" w:cs="Arial"/>
          <w:sz w:val="20"/>
          <w:szCs w:val="20"/>
        </w:rPr>
        <w:t>dodatkowego czas</w:t>
      </w:r>
      <w:r w:rsidRPr="00B54E7E">
        <w:rPr>
          <w:rFonts w:ascii="Arial" w:hAnsi="Arial" w:cs="Arial"/>
          <w:sz w:val="20"/>
          <w:szCs w:val="20"/>
          <w:lang w:val="pl-PL"/>
        </w:rPr>
        <w:t>u na zapoznanie się ze zmianą SWZ i</w:t>
      </w:r>
      <w:r w:rsidRPr="00B54E7E">
        <w:rPr>
          <w:rFonts w:ascii="Arial" w:hAnsi="Arial" w:cs="Arial"/>
          <w:sz w:val="20"/>
          <w:szCs w:val="20"/>
        </w:rPr>
        <w:t xml:space="preserve"> </w:t>
      </w:r>
      <w:r w:rsidRPr="00B54E7E">
        <w:rPr>
          <w:rFonts w:ascii="Arial" w:hAnsi="Arial" w:cs="Arial"/>
          <w:sz w:val="20"/>
          <w:szCs w:val="20"/>
          <w:lang w:val="pl-PL"/>
        </w:rPr>
        <w:t>przygotowanie zmian w</w:t>
      </w:r>
      <w:r w:rsidRPr="00B54E7E">
        <w:rPr>
          <w:rFonts w:ascii="Arial" w:hAnsi="Arial" w:cs="Arial"/>
          <w:sz w:val="20"/>
          <w:szCs w:val="20"/>
        </w:rPr>
        <w:t xml:space="preserve"> ofertach, Zamawiający przedłuża termin składania ofert </w:t>
      </w:r>
      <w:r w:rsidRPr="00B54E7E">
        <w:rPr>
          <w:rFonts w:ascii="Arial" w:hAnsi="Arial" w:cs="Arial"/>
          <w:sz w:val="20"/>
          <w:szCs w:val="20"/>
          <w:lang w:val="pl-PL"/>
        </w:rPr>
        <w:t xml:space="preserve">o czas niezbędny na zapoznanie się ze zmianą SWZ i przygotowanie oferty. </w:t>
      </w:r>
    </w:p>
    <w:p w:rsidR="00B54E7E" w:rsidRPr="00B54E7E" w:rsidRDefault="00B54E7E" w:rsidP="00B54E7E">
      <w:pPr>
        <w:pStyle w:val="pkt"/>
        <w:numPr>
          <w:ilvl w:val="0"/>
          <w:numId w:val="18"/>
        </w:numPr>
        <w:spacing w:after="0" w:line="276" w:lineRule="auto"/>
        <w:ind w:left="426" w:hanging="426"/>
        <w:contextualSpacing/>
        <w:rPr>
          <w:rFonts w:ascii="Arial" w:hAnsi="Arial" w:cs="Arial"/>
          <w:sz w:val="20"/>
          <w:szCs w:val="20"/>
        </w:rPr>
      </w:pPr>
      <w:r w:rsidRPr="00B54E7E">
        <w:rPr>
          <w:rFonts w:ascii="Arial" w:hAnsi="Arial" w:cs="Arial"/>
          <w:sz w:val="20"/>
          <w:szCs w:val="20"/>
        </w:rPr>
        <w:t>Z tytułu odrzucenia ofert Wykonawcom nie przysługuje roszczenie przeciwko Zamawiającemu.</w:t>
      </w:r>
    </w:p>
    <w:p w:rsidR="00B54E7E" w:rsidRPr="00B54E7E" w:rsidRDefault="00B54E7E" w:rsidP="00B54E7E">
      <w:pPr>
        <w:pStyle w:val="pkt"/>
        <w:numPr>
          <w:ilvl w:val="0"/>
          <w:numId w:val="18"/>
        </w:numPr>
        <w:spacing w:after="0" w:line="276" w:lineRule="auto"/>
        <w:ind w:left="426" w:hanging="426"/>
        <w:contextualSpacing/>
        <w:rPr>
          <w:rFonts w:ascii="Arial" w:hAnsi="Arial" w:cs="Arial"/>
          <w:sz w:val="20"/>
          <w:szCs w:val="20"/>
        </w:rPr>
      </w:pPr>
      <w:r w:rsidRPr="00B54E7E">
        <w:rPr>
          <w:rFonts w:ascii="Arial" w:hAnsi="Arial" w:cs="Arial"/>
          <w:sz w:val="20"/>
          <w:szCs w:val="20"/>
        </w:rPr>
        <w:t>W przypadku unieważnienia postępowania o udzielenie zamówienia</w:t>
      </w:r>
      <w:r w:rsidRPr="00B54E7E">
        <w:rPr>
          <w:rFonts w:ascii="Arial" w:hAnsi="Arial" w:cs="Arial"/>
          <w:sz w:val="20"/>
          <w:szCs w:val="20"/>
          <w:lang w:val="pl-PL"/>
        </w:rPr>
        <w:t>,</w:t>
      </w:r>
      <w:r w:rsidRPr="00B54E7E">
        <w:rPr>
          <w:rFonts w:ascii="Arial" w:hAnsi="Arial" w:cs="Arial"/>
          <w:sz w:val="20"/>
          <w:szCs w:val="20"/>
        </w:rPr>
        <w:t xml:space="preserve"> niezależnie od jego przyczyny, Wykonawcom nie przysługują żadne roszczenia względem Zamawiającego.</w:t>
      </w:r>
    </w:p>
    <w:p w:rsidR="00B54E7E" w:rsidRPr="00B54E7E" w:rsidRDefault="00B54E7E" w:rsidP="00B54E7E">
      <w:pPr>
        <w:pStyle w:val="pkt"/>
        <w:numPr>
          <w:ilvl w:val="0"/>
          <w:numId w:val="18"/>
        </w:numPr>
        <w:spacing w:after="0" w:line="276" w:lineRule="auto"/>
        <w:ind w:left="426" w:hanging="426"/>
        <w:contextualSpacing/>
        <w:rPr>
          <w:rFonts w:ascii="Arial" w:hAnsi="Arial" w:cs="Arial"/>
          <w:sz w:val="20"/>
          <w:szCs w:val="20"/>
        </w:rPr>
      </w:pPr>
      <w:r w:rsidRPr="00B54E7E">
        <w:rPr>
          <w:rFonts w:ascii="Arial" w:hAnsi="Arial" w:cs="Arial"/>
          <w:sz w:val="20"/>
          <w:szCs w:val="20"/>
        </w:rPr>
        <w:t>Oferty po dokonaniu wyboru nie będą zwracane Wykonawcom.</w:t>
      </w:r>
    </w:p>
    <w:p w:rsidR="00B54E7E" w:rsidRPr="00B54E7E" w:rsidRDefault="00B54E7E" w:rsidP="00B54E7E">
      <w:pPr>
        <w:pStyle w:val="pkt"/>
        <w:numPr>
          <w:ilvl w:val="0"/>
          <w:numId w:val="18"/>
        </w:numPr>
        <w:spacing w:after="0" w:line="276" w:lineRule="auto"/>
        <w:ind w:left="426" w:hanging="426"/>
        <w:contextualSpacing/>
        <w:rPr>
          <w:rFonts w:ascii="Arial" w:hAnsi="Arial" w:cs="Arial"/>
          <w:bCs/>
          <w:kern w:val="32"/>
          <w:sz w:val="20"/>
          <w:szCs w:val="20"/>
          <w:lang w:eastAsia="pl-PL"/>
        </w:rPr>
      </w:pPr>
      <w:r w:rsidRPr="00B54E7E">
        <w:rPr>
          <w:rFonts w:ascii="Arial" w:hAnsi="Arial" w:cs="Arial"/>
          <w:sz w:val="20"/>
          <w:szCs w:val="20"/>
        </w:rPr>
        <w:lastRenderedPageBreak/>
        <w:t xml:space="preserve">W sprawach nieuregulowanych postanowieniami niniejszej </w:t>
      </w:r>
      <w:r w:rsidRPr="00B54E7E">
        <w:rPr>
          <w:rFonts w:ascii="Arial" w:hAnsi="Arial" w:cs="Arial"/>
          <w:sz w:val="20"/>
          <w:szCs w:val="20"/>
          <w:lang w:val="pl-PL"/>
        </w:rPr>
        <w:t>SWZ</w:t>
      </w:r>
      <w:r w:rsidRPr="00B54E7E">
        <w:rPr>
          <w:rFonts w:ascii="Arial" w:hAnsi="Arial" w:cs="Arial"/>
          <w:sz w:val="20"/>
          <w:szCs w:val="20"/>
        </w:rPr>
        <w:t xml:space="preserve"> zastosowanie mają przepisy Kodeksu Cywilnego.</w:t>
      </w:r>
    </w:p>
    <w:p w:rsidR="00B54E7E" w:rsidRPr="00B54E7E" w:rsidRDefault="00B54E7E" w:rsidP="00B54E7E">
      <w:pPr>
        <w:pStyle w:val="pkt"/>
        <w:spacing w:after="0" w:line="276" w:lineRule="auto"/>
        <w:ind w:left="426" w:firstLine="0"/>
        <w:contextualSpacing/>
        <w:rPr>
          <w:rFonts w:ascii="Arial" w:hAnsi="Arial" w:cs="Arial"/>
          <w:bCs/>
          <w:kern w:val="32"/>
          <w:sz w:val="20"/>
          <w:szCs w:val="20"/>
          <w:lang w:eastAsia="pl-PL"/>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57" w:name="_Toc144289121"/>
      <w:r w:rsidRPr="00B54E7E">
        <w:rPr>
          <w:b/>
          <w:color w:val="385088"/>
          <w:sz w:val="20"/>
          <w:szCs w:val="20"/>
        </w:rPr>
        <w:t>XVIII. Zabezpieczenie należytego wykonania umowy</w:t>
      </w:r>
      <w:bookmarkEnd w:id="57"/>
    </w:p>
    <w:p w:rsidR="00B54E7E" w:rsidRPr="00B54E7E" w:rsidRDefault="00B54E7E" w:rsidP="00B54E7E">
      <w:pPr>
        <w:numPr>
          <w:ilvl w:val="0"/>
          <w:numId w:val="25"/>
        </w:numPr>
        <w:tabs>
          <w:tab w:val="clear" w:pos="644"/>
          <w:tab w:val="num" w:pos="426"/>
        </w:tabs>
        <w:suppressAutoHyphens/>
        <w:spacing w:line="240" w:lineRule="auto"/>
        <w:ind w:left="425" w:hanging="425"/>
        <w:contextualSpacing/>
        <w:rPr>
          <w:rFonts w:eastAsia="Times New Roman"/>
          <w:color w:val="000000" w:themeColor="text1"/>
          <w:sz w:val="20"/>
          <w:szCs w:val="20"/>
          <w:lang w:val="x-none" w:eastAsia="x-none"/>
        </w:rPr>
      </w:pPr>
      <w:r w:rsidRPr="00B54E7E">
        <w:rPr>
          <w:rFonts w:eastAsia="Times New Roman"/>
          <w:color w:val="000000" w:themeColor="text1"/>
          <w:sz w:val="20"/>
          <w:szCs w:val="20"/>
          <w:lang w:val="x-none" w:eastAsia="x-none"/>
        </w:rPr>
        <w:t>Wykonawca przed podpisaniem umowy w sprawie zamówienia jest zobowiązany do wniesienia</w:t>
      </w:r>
      <w:r w:rsidRPr="00B54E7E">
        <w:rPr>
          <w:rFonts w:eastAsia="Times New Roman"/>
          <w:color w:val="000000" w:themeColor="text1"/>
          <w:sz w:val="20"/>
          <w:szCs w:val="20"/>
          <w:lang w:eastAsia="x-none"/>
        </w:rPr>
        <w:t xml:space="preserve"> </w:t>
      </w:r>
      <w:r w:rsidRPr="00B54E7E">
        <w:rPr>
          <w:rFonts w:eastAsia="Times New Roman"/>
          <w:color w:val="000000" w:themeColor="text1"/>
          <w:sz w:val="20"/>
          <w:szCs w:val="20"/>
          <w:lang w:val="x-none" w:eastAsia="x-none"/>
        </w:rPr>
        <w:t xml:space="preserve">zabezpieczenia należytego wykonania tej umowy. </w:t>
      </w:r>
    </w:p>
    <w:p w:rsidR="00B54E7E" w:rsidRPr="00B54E7E" w:rsidRDefault="00B54E7E" w:rsidP="00B54E7E">
      <w:pPr>
        <w:numPr>
          <w:ilvl w:val="0"/>
          <w:numId w:val="25"/>
        </w:numPr>
        <w:tabs>
          <w:tab w:val="clear" w:pos="644"/>
          <w:tab w:val="num" w:pos="360"/>
        </w:tabs>
        <w:suppressAutoHyphens/>
        <w:spacing w:line="271" w:lineRule="auto"/>
        <w:ind w:left="-207" w:firstLine="207"/>
        <w:contextualSpacing/>
        <w:rPr>
          <w:rFonts w:eastAsia="Times New Roman"/>
          <w:color w:val="000000" w:themeColor="text1"/>
          <w:sz w:val="20"/>
          <w:szCs w:val="20"/>
          <w:lang w:val="x-none" w:eastAsia="x-none"/>
        </w:rPr>
      </w:pPr>
      <w:r w:rsidRPr="00B54E7E">
        <w:rPr>
          <w:rFonts w:eastAsia="Times New Roman"/>
          <w:color w:val="000000" w:themeColor="text1"/>
          <w:sz w:val="20"/>
          <w:szCs w:val="20"/>
          <w:lang w:eastAsia="x-none"/>
        </w:rPr>
        <w:t xml:space="preserve"> </w:t>
      </w:r>
      <w:r w:rsidRPr="00B54E7E">
        <w:rPr>
          <w:rFonts w:eastAsia="Times New Roman"/>
          <w:color w:val="000000" w:themeColor="text1"/>
          <w:sz w:val="20"/>
          <w:szCs w:val="20"/>
          <w:lang w:val="x-none" w:eastAsia="x-none"/>
        </w:rPr>
        <w:t xml:space="preserve">Wysokość zabezpieczenia ustalono na </w:t>
      </w:r>
      <w:r w:rsidRPr="00B54E7E">
        <w:rPr>
          <w:rFonts w:eastAsia="Times New Roman"/>
          <w:color w:val="000000" w:themeColor="text1"/>
          <w:sz w:val="20"/>
          <w:szCs w:val="20"/>
          <w:lang w:eastAsia="x-none"/>
        </w:rPr>
        <w:t>3</w:t>
      </w:r>
      <w:r w:rsidRPr="00B54E7E">
        <w:rPr>
          <w:rFonts w:eastAsia="Times New Roman"/>
          <w:color w:val="000000" w:themeColor="text1"/>
          <w:sz w:val="20"/>
          <w:szCs w:val="20"/>
          <w:lang w:val="x-none" w:eastAsia="x-none"/>
        </w:rPr>
        <w:t xml:space="preserve"> % całkowitej ceny </w:t>
      </w:r>
      <w:r w:rsidRPr="00B54E7E">
        <w:rPr>
          <w:rFonts w:eastAsia="Times New Roman"/>
          <w:color w:val="000000" w:themeColor="text1"/>
          <w:sz w:val="20"/>
          <w:szCs w:val="20"/>
          <w:lang w:eastAsia="x-none"/>
        </w:rPr>
        <w:t>brutto</w:t>
      </w:r>
      <w:r w:rsidRPr="00B54E7E">
        <w:rPr>
          <w:rFonts w:eastAsia="Times New Roman"/>
          <w:color w:val="000000" w:themeColor="text1"/>
          <w:sz w:val="20"/>
          <w:szCs w:val="20"/>
          <w:lang w:val="x-none" w:eastAsia="x-none"/>
        </w:rPr>
        <w:t xml:space="preserve"> podanej w ofercie Wykonawcy. </w:t>
      </w:r>
    </w:p>
    <w:p w:rsidR="00B54E7E" w:rsidRPr="00B54E7E" w:rsidRDefault="00B54E7E" w:rsidP="00B54E7E">
      <w:pPr>
        <w:numPr>
          <w:ilvl w:val="0"/>
          <w:numId w:val="25"/>
        </w:numPr>
        <w:tabs>
          <w:tab w:val="clear" w:pos="644"/>
          <w:tab w:val="num" w:pos="360"/>
        </w:tabs>
        <w:suppressAutoHyphens/>
        <w:spacing w:line="240" w:lineRule="auto"/>
        <w:ind w:left="425" w:hanging="425"/>
        <w:contextualSpacing/>
        <w:rPr>
          <w:rFonts w:eastAsia="Times New Roman"/>
          <w:color w:val="000000" w:themeColor="text1"/>
          <w:sz w:val="20"/>
          <w:szCs w:val="20"/>
          <w:lang w:val="x-none" w:eastAsia="x-none"/>
        </w:rPr>
      </w:pPr>
      <w:r w:rsidRPr="00B54E7E">
        <w:rPr>
          <w:rFonts w:eastAsia="Times New Roman"/>
          <w:color w:val="000000" w:themeColor="text1"/>
          <w:sz w:val="20"/>
          <w:szCs w:val="20"/>
          <w:lang w:eastAsia="x-none"/>
        </w:rPr>
        <w:t xml:space="preserve"> </w:t>
      </w:r>
      <w:r w:rsidRPr="00B54E7E">
        <w:rPr>
          <w:rFonts w:eastAsia="Times New Roman"/>
          <w:color w:val="000000" w:themeColor="text1"/>
          <w:sz w:val="20"/>
          <w:szCs w:val="20"/>
          <w:lang w:val="x-none" w:eastAsia="x-none"/>
        </w:rPr>
        <w:t xml:space="preserve">Zabezpieczenie służy pokryciu roszczeń z tytułu niewykonania lub nienależytego wykonania umowy w sprawie zamówienia. </w:t>
      </w:r>
    </w:p>
    <w:p w:rsidR="00B54E7E" w:rsidRPr="00B54E7E" w:rsidRDefault="00B54E7E" w:rsidP="00B54E7E">
      <w:pPr>
        <w:numPr>
          <w:ilvl w:val="0"/>
          <w:numId w:val="25"/>
        </w:numPr>
        <w:tabs>
          <w:tab w:val="clear" w:pos="644"/>
          <w:tab w:val="num" w:pos="360"/>
        </w:tabs>
        <w:suppressAutoHyphens/>
        <w:spacing w:before="60" w:line="240" w:lineRule="auto"/>
        <w:ind w:left="426" w:hanging="426"/>
        <w:rPr>
          <w:rFonts w:eastAsia="Times New Roman"/>
          <w:color w:val="000000" w:themeColor="text1"/>
          <w:sz w:val="20"/>
          <w:szCs w:val="20"/>
          <w:lang w:val="x-none" w:eastAsia="x-none"/>
        </w:rPr>
      </w:pPr>
      <w:r w:rsidRPr="00B54E7E">
        <w:rPr>
          <w:rFonts w:eastAsia="Times New Roman"/>
          <w:color w:val="000000" w:themeColor="text1"/>
          <w:sz w:val="20"/>
          <w:szCs w:val="20"/>
          <w:lang w:eastAsia="x-none"/>
        </w:rPr>
        <w:t xml:space="preserve"> </w:t>
      </w:r>
      <w:r w:rsidRPr="00B54E7E">
        <w:rPr>
          <w:rFonts w:eastAsia="Times New Roman"/>
          <w:color w:val="000000" w:themeColor="text1"/>
          <w:sz w:val="20"/>
          <w:szCs w:val="20"/>
          <w:lang w:val="x-none" w:eastAsia="x-none"/>
        </w:rPr>
        <w:t>Zabezpieczenie może być wnoszone, według wyboru Wykonawcy, w jednej lub w kilku następujących formach:</w:t>
      </w:r>
    </w:p>
    <w:p w:rsidR="00B54E7E" w:rsidRPr="00B54E7E" w:rsidRDefault="00B54E7E" w:rsidP="00B54E7E">
      <w:pPr>
        <w:numPr>
          <w:ilvl w:val="0"/>
          <w:numId w:val="48"/>
        </w:numPr>
        <w:suppressAutoHyphens/>
        <w:spacing w:before="60" w:line="240" w:lineRule="auto"/>
        <w:ind w:left="368" w:hanging="226"/>
        <w:rPr>
          <w:rFonts w:eastAsia="Times New Roman"/>
          <w:color w:val="000000" w:themeColor="text1"/>
          <w:sz w:val="20"/>
          <w:szCs w:val="20"/>
          <w:lang w:val="x-none" w:eastAsia="x-none"/>
        </w:rPr>
      </w:pPr>
      <w:r w:rsidRPr="00B54E7E">
        <w:rPr>
          <w:rFonts w:eastAsia="Times New Roman"/>
          <w:color w:val="000000" w:themeColor="text1"/>
          <w:sz w:val="20"/>
          <w:szCs w:val="20"/>
          <w:lang w:val="x-none" w:eastAsia="x-none"/>
        </w:rPr>
        <w:t xml:space="preserve">pieniądzu, </w:t>
      </w:r>
    </w:p>
    <w:p w:rsidR="00B54E7E" w:rsidRPr="00B54E7E" w:rsidRDefault="00B54E7E" w:rsidP="00B54E7E">
      <w:pPr>
        <w:numPr>
          <w:ilvl w:val="0"/>
          <w:numId w:val="48"/>
        </w:numPr>
        <w:suppressAutoHyphens/>
        <w:spacing w:before="60" w:line="240" w:lineRule="auto"/>
        <w:ind w:left="368" w:hanging="226"/>
        <w:rPr>
          <w:rFonts w:eastAsia="Times New Roman"/>
          <w:color w:val="000000" w:themeColor="text1"/>
          <w:sz w:val="20"/>
          <w:szCs w:val="20"/>
          <w:lang w:val="x-none" w:eastAsia="x-none"/>
        </w:rPr>
      </w:pPr>
      <w:r w:rsidRPr="00B54E7E">
        <w:rPr>
          <w:rFonts w:eastAsia="Times New Roman"/>
          <w:color w:val="000000" w:themeColor="text1"/>
          <w:sz w:val="20"/>
          <w:szCs w:val="20"/>
          <w:lang w:val="x-none" w:eastAsia="x-none"/>
        </w:rPr>
        <w:t xml:space="preserve">gwarancjach bankowych,  </w:t>
      </w:r>
    </w:p>
    <w:p w:rsidR="00B54E7E" w:rsidRPr="00B54E7E" w:rsidRDefault="00B54E7E" w:rsidP="00B54E7E">
      <w:pPr>
        <w:numPr>
          <w:ilvl w:val="0"/>
          <w:numId w:val="48"/>
        </w:numPr>
        <w:suppressAutoHyphens/>
        <w:spacing w:before="60" w:line="240" w:lineRule="auto"/>
        <w:ind w:left="368" w:hanging="226"/>
        <w:rPr>
          <w:rFonts w:eastAsia="Times New Roman"/>
          <w:color w:val="000000" w:themeColor="text1"/>
          <w:sz w:val="20"/>
          <w:szCs w:val="20"/>
          <w:lang w:val="x-none" w:eastAsia="x-none"/>
        </w:rPr>
      </w:pPr>
      <w:r w:rsidRPr="00B54E7E">
        <w:rPr>
          <w:rFonts w:eastAsia="Times New Roman"/>
          <w:color w:val="000000" w:themeColor="text1"/>
          <w:sz w:val="20"/>
          <w:szCs w:val="20"/>
          <w:lang w:val="x-none" w:eastAsia="x-none"/>
        </w:rPr>
        <w:t xml:space="preserve">gwarancjach ubezpieczeniowych, </w:t>
      </w:r>
    </w:p>
    <w:p w:rsidR="00B54E7E" w:rsidRPr="00B54E7E" w:rsidRDefault="00B54E7E" w:rsidP="00B54E7E">
      <w:pPr>
        <w:numPr>
          <w:ilvl w:val="0"/>
          <w:numId w:val="48"/>
        </w:numPr>
        <w:suppressAutoHyphens/>
        <w:spacing w:before="60" w:line="240" w:lineRule="auto"/>
        <w:ind w:left="709" w:hanging="567"/>
        <w:rPr>
          <w:rFonts w:eastAsia="Times New Roman"/>
          <w:color w:val="000000" w:themeColor="text1"/>
          <w:sz w:val="20"/>
          <w:szCs w:val="20"/>
          <w:lang w:val="x-none" w:eastAsia="x-none"/>
        </w:rPr>
      </w:pPr>
      <w:r w:rsidRPr="00B54E7E">
        <w:rPr>
          <w:rFonts w:eastAsia="Times New Roman"/>
          <w:color w:val="000000" w:themeColor="text1"/>
          <w:sz w:val="20"/>
          <w:szCs w:val="20"/>
          <w:lang w:val="x-none" w:eastAsia="x-none"/>
        </w:rPr>
        <w:t>poręczeniach udzielanych przez podmioty, o których mowa w art. 6b ust. 5 pkt. 2 ustawy z dnia 9 listopada 2000 r. o utworzeniu Polskiej Agencji Rozwoju Przedsiębiorczości (</w:t>
      </w:r>
      <w:proofErr w:type="spellStart"/>
      <w:r w:rsidRPr="00B54E7E">
        <w:rPr>
          <w:rFonts w:eastAsia="Times New Roman"/>
          <w:color w:val="000000" w:themeColor="text1"/>
          <w:sz w:val="20"/>
          <w:szCs w:val="20"/>
          <w:lang w:val="x-none" w:eastAsia="x-none"/>
        </w:rPr>
        <w:t>t.j</w:t>
      </w:r>
      <w:proofErr w:type="spellEnd"/>
      <w:r w:rsidRPr="00B54E7E">
        <w:rPr>
          <w:rFonts w:eastAsia="Times New Roman"/>
          <w:color w:val="000000" w:themeColor="text1"/>
          <w:sz w:val="20"/>
          <w:szCs w:val="20"/>
          <w:lang w:val="x-none" w:eastAsia="x-none"/>
        </w:rPr>
        <w:t xml:space="preserve">.: Dz. U. z 2020 r. poz. 299, z późn. zm.). </w:t>
      </w:r>
    </w:p>
    <w:p w:rsidR="00B54E7E" w:rsidRPr="00B54E7E" w:rsidRDefault="00B54E7E" w:rsidP="00B54E7E">
      <w:pPr>
        <w:pStyle w:val="Akapitzlist"/>
        <w:numPr>
          <w:ilvl w:val="0"/>
          <w:numId w:val="25"/>
        </w:numPr>
        <w:tabs>
          <w:tab w:val="clear" w:pos="644"/>
          <w:tab w:val="num" w:pos="426"/>
        </w:tabs>
        <w:suppressAutoHyphens/>
        <w:spacing w:before="60" w:line="271" w:lineRule="auto"/>
        <w:ind w:left="425" w:hanging="425"/>
        <w:rPr>
          <w:rFonts w:eastAsia="Times New Roman"/>
          <w:color w:val="000000" w:themeColor="text1"/>
          <w:sz w:val="20"/>
          <w:szCs w:val="20"/>
          <w:lang w:val="x-none" w:eastAsia="x-none"/>
        </w:rPr>
      </w:pPr>
      <w:r w:rsidRPr="00B54E7E">
        <w:rPr>
          <w:rFonts w:eastAsia="Times New Roman"/>
          <w:color w:val="000000" w:themeColor="text1"/>
          <w:sz w:val="20"/>
          <w:szCs w:val="20"/>
          <w:lang w:val="x-none" w:eastAsia="x-none"/>
        </w:rPr>
        <w:t>Zamawiający zastrzega, że projekt poręczeń lub gwarancji należy uzgodnić z Zamawiającym</w:t>
      </w:r>
      <w:r w:rsidRPr="00B54E7E">
        <w:rPr>
          <w:rFonts w:eastAsia="Times New Roman"/>
          <w:color w:val="000000" w:themeColor="text1"/>
          <w:sz w:val="20"/>
          <w:szCs w:val="20"/>
          <w:lang w:eastAsia="x-none"/>
        </w:rPr>
        <w:t xml:space="preserve"> </w:t>
      </w:r>
      <w:r w:rsidRPr="00B54E7E">
        <w:rPr>
          <w:rFonts w:eastAsia="Times New Roman"/>
          <w:color w:val="000000" w:themeColor="text1"/>
          <w:sz w:val="20"/>
          <w:szCs w:val="20"/>
          <w:lang w:val="x-none" w:eastAsia="x-none"/>
        </w:rPr>
        <w:t>przed wniesieniem zabezpieczenia, odpowiednio po wyborze oferty przed podpisaniem umowy.</w:t>
      </w:r>
    </w:p>
    <w:p w:rsidR="00B54E7E" w:rsidRPr="00B54E7E" w:rsidRDefault="00B54E7E" w:rsidP="00B54E7E">
      <w:pPr>
        <w:pStyle w:val="Akapitzlist"/>
        <w:numPr>
          <w:ilvl w:val="0"/>
          <w:numId w:val="25"/>
        </w:numPr>
        <w:tabs>
          <w:tab w:val="clear" w:pos="644"/>
          <w:tab w:val="num" w:pos="426"/>
        </w:tabs>
        <w:suppressAutoHyphens/>
        <w:spacing w:before="60" w:line="271" w:lineRule="auto"/>
        <w:ind w:left="425" w:hanging="425"/>
        <w:rPr>
          <w:rFonts w:eastAsia="Times New Roman"/>
          <w:color w:val="000000" w:themeColor="text1"/>
          <w:sz w:val="20"/>
          <w:szCs w:val="20"/>
          <w:lang w:val="x-none" w:eastAsia="x-none"/>
        </w:rPr>
      </w:pPr>
      <w:r w:rsidRPr="00B54E7E">
        <w:rPr>
          <w:rFonts w:eastAsia="Times New Roman"/>
          <w:color w:val="000000" w:themeColor="text1"/>
          <w:sz w:val="20"/>
          <w:szCs w:val="20"/>
          <w:lang w:val="x-none" w:eastAsia="x-none"/>
        </w:rPr>
        <w:t>Zabezpieczenie wnoszone w pieniądzu należy wpłacić na rachunek bankowy Zamawiającego nr:</w:t>
      </w:r>
      <w:r w:rsidRPr="00B54E7E">
        <w:rPr>
          <w:rFonts w:eastAsia="Times New Roman"/>
          <w:color w:val="000000" w:themeColor="text1"/>
          <w:sz w:val="20"/>
          <w:szCs w:val="20"/>
          <w:lang w:eastAsia="x-none"/>
        </w:rPr>
        <w:t xml:space="preserve"> </w:t>
      </w:r>
      <w:r w:rsidRPr="00B54E7E">
        <w:rPr>
          <w:rFonts w:eastAsia="Times New Roman"/>
          <w:color w:val="000000" w:themeColor="text1"/>
          <w:sz w:val="20"/>
          <w:szCs w:val="20"/>
          <w:lang w:val="x-none" w:eastAsia="x-none"/>
        </w:rPr>
        <w:t>86 1240 6292 1111 0010 7719 0162 (dla przelewów zagranicznych w PLN - IBAN): PL 86 1240 6292 1111 0010 7719 0162 SWIFT CODE: PKOPPLPW z dopiskiem „Zabezpieczenie do umowy z postępowania znak sprawy DZ/251/48/2021” lub inny rachunek wskazany przez Zamawiającego. W przypadku dokonywania przelewu środków w walucie innej niż PLN na Wykonawcy spoczywa obowiązek zlecenia we własnym banku przewalutowania kwoty przelanych środków.</w:t>
      </w:r>
    </w:p>
    <w:p w:rsidR="00B54E7E" w:rsidRPr="00B54E7E" w:rsidRDefault="00B54E7E" w:rsidP="00B54E7E">
      <w:pPr>
        <w:numPr>
          <w:ilvl w:val="0"/>
          <w:numId w:val="25"/>
        </w:numPr>
        <w:tabs>
          <w:tab w:val="clear" w:pos="644"/>
          <w:tab w:val="num" w:pos="360"/>
        </w:tabs>
        <w:suppressAutoHyphens/>
        <w:spacing w:before="60" w:line="240" w:lineRule="auto"/>
        <w:ind w:left="426" w:hanging="426"/>
        <w:rPr>
          <w:rFonts w:eastAsia="Times New Roman"/>
          <w:color w:val="000000" w:themeColor="text1"/>
          <w:sz w:val="20"/>
          <w:szCs w:val="20"/>
          <w:lang w:val="x-none" w:eastAsia="x-none"/>
        </w:rPr>
      </w:pPr>
      <w:r w:rsidRPr="00B54E7E">
        <w:rPr>
          <w:rFonts w:eastAsia="Times New Roman"/>
          <w:color w:val="000000" w:themeColor="text1"/>
          <w:sz w:val="20"/>
          <w:szCs w:val="20"/>
          <w:lang w:eastAsia="x-none"/>
        </w:rPr>
        <w:t xml:space="preserve"> </w:t>
      </w:r>
      <w:r w:rsidRPr="00B54E7E">
        <w:rPr>
          <w:rFonts w:eastAsia="Times New Roman"/>
          <w:color w:val="000000" w:themeColor="text1"/>
          <w:sz w:val="20"/>
          <w:szCs w:val="20"/>
          <w:lang w:val="x-none" w:eastAsia="x-none"/>
        </w:rPr>
        <w:t>W przypadku wniesienia wadium w pieniądzu Wykonawca może wyrazić zgodę na zaliczenie kwoty wadium na poczet zabezpieczenia.</w:t>
      </w:r>
    </w:p>
    <w:p w:rsidR="00B54E7E" w:rsidRPr="00B54E7E" w:rsidRDefault="00B54E7E" w:rsidP="00B54E7E">
      <w:pPr>
        <w:numPr>
          <w:ilvl w:val="0"/>
          <w:numId w:val="25"/>
        </w:numPr>
        <w:tabs>
          <w:tab w:val="clear" w:pos="644"/>
          <w:tab w:val="num" w:pos="360"/>
        </w:tabs>
        <w:suppressAutoHyphens/>
        <w:spacing w:before="60" w:line="240" w:lineRule="auto"/>
        <w:ind w:left="426" w:hanging="426"/>
        <w:rPr>
          <w:rFonts w:eastAsia="Times New Roman"/>
          <w:color w:val="000000" w:themeColor="text1"/>
          <w:sz w:val="20"/>
          <w:szCs w:val="20"/>
          <w:lang w:val="x-none" w:eastAsia="x-none"/>
        </w:rPr>
      </w:pPr>
      <w:r w:rsidRPr="00B54E7E">
        <w:rPr>
          <w:rFonts w:eastAsia="Times New Roman"/>
          <w:color w:val="000000" w:themeColor="text1"/>
          <w:sz w:val="20"/>
          <w:szCs w:val="20"/>
          <w:lang w:eastAsia="x-none"/>
        </w:rPr>
        <w:t xml:space="preserve"> </w:t>
      </w:r>
      <w:r w:rsidRPr="00B54E7E">
        <w:rPr>
          <w:rFonts w:eastAsia="Times New Roman"/>
          <w:color w:val="000000" w:themeColor="text1"/>
          <w:sz w:val="20"/>
          <w:szCs w:val="20"/>
          <w:lang w:val="x-none" w:eastAsia="x-none"/>
        </w:rPr>
        <w:t>Jeżeli zabezpieczenie wniesiono w pieniądzu, Zamawiający przechowuje je na oprocentowanym</w:t>
      </w:r>
      <w:r w:rsidRPr="00B54E7E">
        <w:rPr>
          <w:rFonts w:eastAsia="Times New Roman"/>
          <w:color w:val="000000" w:themeColor="text1"/>
          <w:sz w:val="20"/>
          <w:szCs w:val="20"/>
          <w:lang w:eastAsia="x-none"/>
        </w:rPr>
        <w:t xml:space="preserve"> </w:t>
      </w:r>
      <w:r w:rsidRPr="00B54E7E">
        <w:rPr>
          <w:rFonts w:eastAsia="Times New Roman"/>
          <w:color w:val="000000" w:themeColor="text1"/>
          <w:sz w:val="20"/>
          <w:szCs w:val="20"/>
          <w:lang w:val="x-none" w:eastAsia="x-none"/>
        </w:rPr>
        <w:t xml:space="preserve">rachunku bankowym. </w:t>
      </w:r>
    </w:p>
    <w:p w:rsidR="00B54E7E" w:rsidRPr="00B54E7E" w:rsidRDefault="00B54E7E" w:rsidP="00B54E7E">
      <w:pPr>
        <w:numPr>
          <w:ilvl w:val="0"/>
          <w:numId w:val="25"/>
        </w:numPr>
        <w:tabs>
          <w:tab w:val="clear" w:pos="644"/>
          <w:tab w:val="num" w:pos="360"/>
        </w:tabs>
        <w:suppressAutoHyphens/>
        <w:spacing w:before="60" w:line="240" w:lineRule="auto"/>
        <w:ind w:left="-283" w:firstLine="283"/>
        <w:rPr>
          <w:rFonts w:eastAsia="Times New Roman"/>
          <w:color w:val="000000" w:themeColor="text1"/>
          <w:sz w:val="20"/>
          <w:szCs w:val="20"/>
          <w:lang w:val="x-none" w:eastAsia="x-none"/>
        </w:rPr>
      </w:pPr>
      <w:r w:rsidRPr="00B54E7E">
        <w:rPr>
          <w:rFonts w:eastAsia="Times New Roman"/>
          <w:color w:val="000000" w:themeColor="text1"/>
          <w:sz w:val="20"/>
          <w:szCs w:val="20"/>
          <w:lang w:val="x-none" w:eastAsia="x-none"/>
        </w:rPr>
        <w:t xml:space="preserve">Wykonawcy wspólnie ubiegający się o udzielenie zamówienia ponoszą solidarną odpowiedzialność </w:t>
      </w:r>
      <w:r w:rsidRPr="00B54E7E">
        <w:rPr>
          <w:rFonts w:eastAsia="Times New Roman"/>
          <w:color w:val="000000" w:themeColor="text1"/>
          <w:sz w:val="20"/>
          <w:szCs w:val="20"/>
          <w:lang w:eastAsia="x-none"/>
        </w:rPr>
        <w:t xml:space="preserve">  </w:t>
      </w:r>
      <w:r w:rsidRPr="00B54E7E">
        <w:rPr>
          <w:rFonts w:eastAsia="Times New Roman"/>
          <w:color w:val="000000" w:themeColor="text1"/>
          <w:sz w:val="20"/>
          <w:szCs w:val="20"/>
          <w:lang w:eastAsia="x-none"/>
        </w:rPr>
        <w:br/>
        <w:t xml:space="preserve">            </w:t>
      </w:r>
      <w:r w:rsidRPr="00B54E7E">
        <w:rPr>
          <w:rFonts w:eastAsia="Times New Roman"/>
          <w:color w:val="000000" w:themeColor="text1"/>
          <w:sz w:val="20"/>
          <w:szCs w:val="20"/>
          <w:lang w:val="x-none" w:eastAsia="x-none"/>
        </w:rPr>
        <w:t>za wniesienie zabezpieczenia należytego wykonania umowy w sprawie zamówienia publicznego.</w:t>
      </w:r>
    </w:p>
    <w:p w:rsidR="00B54E7E" w:rsidRPr="00B54E7E" w:rsidRDefault="00B54E7E" w:rsidP="00B54E7E">
      <w:pPr>
        <w:numPr>
          <w:ilvl w:val="0"/>
          <w:numId w:val="25"/>
        </w:numPr>
        <w:tabs>
          <w:tab w:val="clear" w:pos="644"/>
          <w:tab w:val="num" w:pos="360"/>
        </w:tabs>
        <w:suppressAutoHyphens/>
        <w:spacing w:before="60" w:line="240" w:lineRule="auto"/>
        <w:ind w:left="-283" w:firstLine="283"/>
        <w:rPr>
          <w:rFonts w:eastAsia="Times New Roman"/>
          <w:color w:val="000000" w:themeColor="text1"/>
          <w:sz w:val="20"/>
          <w:szCs w:val="20"/>
          <w:lang w:val="x-none" w:eastAsia="x-none"/>
        </w:rPr>
      </w:pPr>
      <w:r w:rsidRPr="00B54E7E">
        <w:rPr>
          <w:rFonts w:eastAsia="Times New Roman"/>
          <w:color w:val="000000" w:themeColor="text1"/>
          <w:sz w:val="20"/>
          <w:szCs w:val="20"/>
          <w:lang w:val="x-none" w:eastAsia="x-none"/>
        </w:rPr>
        <w:t xml:space="preserve">Zamawiający zwraca zabezpieczenie wniesione w pieniądzu z odsetkami wynikającymi z umowy </w:t>
      </w:r>
      <w:r w:rsidRPr="00B54E7E">
        <w:rPr>
          <w:rFonts w:eastAsia="Times New Roman"/>
          <w:color w:val="000000" w:themeColor="text1"/>
          <w:sz w:val="20"/>
          <w:szCs w:val="20"/>
          <w:lang w:val="x-none" w:eastAsia="x-none"/>
        </w:rPr>
        <w:br/>
      </w:r>
      <w:r w:rsidRPr="00B54E7E">
        <w:rPr>
          <w:rFonts w:eastAsia="Times New Roman"/>
          <w:color w:val="000000" w:themeColor="text1"/>
          <w:sz w:val="20"/>
          <w:szCs w:val="20"/>
          <w:lang w:eastAsia="x-none"/>
        </w:rPr>
        <w:t xml:space="preserve">           </w:t>
      </w:r>
      <w:r w:rsidRPr="00B54E7E">
        <w:rPr>
          <w:rFonts w:eastAsia="Times New Roman"/>
          <w:color w:val="000000" w:themeColor="text1"/>
          <w:sz w:val="20"/>
          <w:szCs w:val="20"/>
          <w:lang w:val="x-none" w:eastAsia="x-none"/>
        </w:rPr>
        <w:t xml:space="preserve">rachunku bankowego, na którym było ono przechowywane, pomniejszone o koszt prowadzenia tego </w:t>
      </w:r>
      <w:r w:rsidRPr="00B54E7E">
        <w:rPr>
          <w:rFonts w:eastAsia="Times New Roman"/>
          <w:color w:val="000000" w:themeColor="text1"/>
          <w:sz w:val="20"/>
          <w:szCs w:val="20"/>
          <w:lang w:eastAsia="x-none"/>
        </w:rPr>
        <w:t xml:space="preserve"> </w:t>
      </w:r>
      <w:r w:rsidRPr="00B54E7E">
        <w:rPr>
          <w:rFonts w:eastAsia="Times New Roman"/>
          <w:color w:val="000000" w:themeColor="text1"/>
          <w:sz w:val="20"/>
          <w:szCs w:val="20"/>
          <w:lang w:eastAsia="x-none"/>
        </w:rPr>
        <w:br/>
        <w:t xml:space="preserve">           </w:t>
      </w:r>
      <w:r w:rsidRPr="00B54E7E">
        <w:rPr>
          <w:rFonts w:eastAsia="Times New Roman"/>
          <w:color w:val="000000" w:themeColor="text1"/>
          <w:sz w:val="20"/>
          <w:szCs w:val="20"/>
          <w:lang w:val="x-none" w:eastAsia="x-none"/>
        </w:rPr>
        <w:t>rachunku oraz prowizji bankowej za przelew pieniędzy na rachunek bankowy Wykonawcy.</w:t>
      </w:r>
    </w:p>
    <w:p w:rsidR="00B54E7E" w:rsidRPr="00B54E7E" w:rsidRDefault="00B54E7E" w:rsidP="00B54E7E">
      <w:pPr>
        <w:numPr>
          <w:ilvl w:val="0"/>
          <w:numId w:val="25"/>
        </w:numPr>
        <w:tabs>
          <w:tab w:val="clear" w:pos="644"/>
          <w:tab w:val="num" w:pos="360"/>
        </w:tabs>
        <w:suppressAutoHyphens/>
        <w:spacing w:before="60" w:line="240" w:lineRule="auto"/>
        <w:ind w:left="-283" w:firstLine="283"/>
        <w:rPr>
          <w:rFonts w:eastAsia="Times New Roman"/>
          <w:color w:val="000000" w:themeColor="text1"/>
          <w:sz w:val="20"/>
          <w:szCs w:val="20"/>
          <w:lang w:val="x-none" w:eastAsia="x-none"/>
        </w:rPr>
      </w:pPr>
      <w:r w:rsidRPr="00B54E7E">
        <w:rPr>
          <w:rFonts w:eastAsia="Times New Roman"/>
          <w:color w:val="000000" w:themeColor="text1"/>
          <w:sz w:val="20"/>
          <w:szCs w:val="20"/>
          <w:lang w:val="x-none" w:eastAsia="x-none"/>
        </w:rPr>
        <w:t xml:space="preserve">Zamawiający zwraca zabezpieczenie w terminie 30 dni od dnia wykonania zamówienia i uznania </w:t>
      </w:r>
      <w:r w:rsidRPr="00B54E7E">
        <w:rPr>
          <w:rFonts w:eastAsia="Times New Roman"/>
          <w:color w:val="000000" w:themeColor="text1"/>
          <w:sz w:val="20"/>
          <w:szCs w:val="20"/>
          <w:lang w:val="x-none" w:eastAsia="x-none"/>
        </w:rPr>
        <w:br/>
      </w:r>
      <w:r w:rsidRPr="00B54E7E">
        <w:rPr>
          <w:rFonts w:eastAsia="Times New Roman"/>
          <w:color w:val="000000" w:themeColor="text1"/>
          <w:sz w:val="20"/>
          <w:szCs w:val="20"/>
          <w:lang w:eastAsia="x-none"/>
        </w:rPr>
        <w:t xml:space="preserve">            </w:t>
      </w:r>
      <w:r w:rsidRPr="00B54E7E">
        <w:rPr>
          <w:rFonts w:eastAsia="Times New Roman"/>
          <w:color w:val="000000" w:themeColor="text1"/>
          <w:sz w:val="20"/>
          <w:szCs w:val="20"/>
          <w:lang w:val="x-none" w:eastAsia="x-none"/>
        </w:rPr>
        <w:t>go przez Zamawiającego za należycie wykonane.</w:t>
      </w:r>
    </w:p>
    <w:p w:rsidR="00B54E7E" w:rsidRPr="00B54E7E" w:rsidRDefault="00B54E7E" w:rsidP="00B54E7E">
      <w:pPr>
        <w:numPr>
          <w:ilvl w:val="0"/>
          <w:numId w:val="25"/>
        </w:numPr>
        <w:tabs>
          <w:tab w:val="clear" w:pos="644"/>
          <w:tab w:val="num" w:pos="360"/>
        </w:tabs>
        <w:suppressAutoHyphens/>
        <w:spacing w:before="60" w:line="271" w:lineRule="auto"/>
        <w:ind w:left="-284" w:firstLine="284"/>
        <w:rPr>
          <w:rFonts w:eastAsia="Times New Roman"/>
          <w:sz w:val="20"/>
          <w:szCs w:val="20"/>
          <w:lang w:val="x-none" w:eastAsia="x-none"/>
        </w:rPr>
      </w:pPr>
      <w:r w:rsidRPr="00B54E7E">
        <w:rPr>
          <w:rFonts w:eastAsia="Times New Roman"/>
          <w:sz w:val="20"/>
          <w:szCs w:val="20"/>
          <w:lang w:val="x-none" w:eastAsia="x-none"/>
        </w:rPr>
        <w:t xml:space="preserve">Wniesiona gwarancja bankowa lub ubezpieczeniowa powinna mieć charakter gwarancji </w:t>
      </w:r>
      <w:r w:rsidRPr="00B54E7E">
        <w:rPr>
          <w:rFonts w:eastAsia="Times New Roman"/>
          <w:sz w:val="20"/>
          <w:szCs w:val="20"/>
          <w:lang w:val="x-none" w:eastAsia="x-none"/>
        </w:rPr>
        <w:br/>
      </w:r>
      <w:r w:rsidRPr="00B54E7E">
        <w:rPr>
          <w:rFonts w:eastAsia="Times New Roman"/>
          <w:sz w:val="20"/>
          <w:szCs w:val="20"/>
          <w:lang w:eastAsia="x-none"/>
        </w:rPr>
        <w:t xml:space="preserve">            </w:t>
      </w:r>
      <w:r w:rsidRPr="00B54E7E">
        <w:rPr>
          <w:rFonts w:eastAsia="Times New Roman"/>
          <w:sz w:val="20"/>
          <w:szCs w:val="20"/>
          <w:lang w:val="x-none" w:eastAsia="x-none"/>
        </w:rPr>
        <w:t xml:space="preserve">nieodwołalnej, bezwarunkowej oraz płatnej na pierwsze żądanie Zamawiającego. </w:t>
      </w:r>
    </w:p>
    <w:p w:rsidR="00B54E7E" w:rsidRPr="00B54E7E" w:rsidRDefault="00B54E7E" w:rsidP="00B54E7E">
      <w:pPr>
        <w:numPr>
          <w:ilvl w:val="0"/>
          <w:numId w:val="25"/>
        </w:numPr>
        <w:tabs>
          <w:tab w:val="clear" w:pos="644"/>
          <w:tab w:val="num" w:pos="360"/>
        </w:tabs>
        <w:suppressAutoHyphens/>
        <w:spacing w:line="271" w:lineRule="auto"/>
        <w:ind w:left="-284" w:firstLine="284"/>
        <w:rPr>
          <w:rFonts w:eastAsia="Times New Roman"/>
          <w:color w:val="000000" w:themeColor="text1"/>
          <w:sz w:val="20"/>
          <w:szCs w:val="20"/>
          <w:lang w:val="x-none" w:eastAsia="x-none"/>
        </w:rPr>
      </w:pPr>
      <w:r w:rsidRPr="00B54E7E">
        <w:rPr>
          <w:rFonts w:eastAsia="Times New Roman"/>
          <w:color w:val="000000" w:themeColor="text1"/>
          <w:sz w:val="20"/>
          <w:szCs w:val="20"/>
          <w:lang w:val="x-none" w:eastAsia="x-none"/>
        </w:rPr>
        <w:t xml:space="preserve">W trakcie realizacji umowy w sprawie zamówienia Wykonawca może dokonać zmiany formy </w:t>
      </w:r>
      <w:r w:rsidRPr="00B54E7E">
        <w:rPr>
          <w:rFonts w:eastAsia="Times New Roman"/>
          <w:color w:val="000000" w:themeColor="text1"/>
          <w:sz w:val="20"/>
          <w:szCs w:val="20"/>
          <w:lang w:val="x-none" w:eastAsia="x-none"/>
        </w:rPr>
        <w:br/>
      </w:r>
      <w:r w:rsidRPr="00B54E7E">
        <w:rPr>
          <w:rFonts w:eastAsia="Times New Roman"/>
          <w:color w:val="000000" w:themeColor="text1"/>
          <w:sz w:val="20"/>
          <w:szCs w:val="20"/>
          <w:lang w:eastAsia="x-none"/>
        </w:rPr>
        <w:t xml:space="preserve">           </w:t>
      </w:r>
      <w:r w:rsidRPr="00B54E7E">
        <w:rPr>
          <w:rFonts w:eastAsia="Times New Roman"/>
          <w:color w:val="000000" w:themeColor="text1"/>
          <w:sz w:val="20"/>
          <w:szCs w:val="20"/>
          <w:lang w:val="x-none" w:eastAsia="x-none"/>
        </w:rPr>
        <w:t xml:space="preserve">zabezpieczenia. Zmiana formy zabezpieczenia jest dokonywana z zachowaniem ciągłości </w:t>
      </w:r>
      <w:r w:rsidRPr="00B54E7E">
        <w:rPr>
          <w:rFonts w:eastAsia="Times New Roman"/>
          <w:color w:val="000000" w:themeColor="text1"/>
          <w:sz w:val="20"/>
          <w:szCs w:val="20"/>
          <w:lang w:eastAsia="x-none"/>
        </w:rPr>
        <w:t xml:space="preserve"> </w:t>
      </w:r>
      <w:r w:rsidRPr="00B54E7E">
        <w:rPr>
          <w:rFonts w:eastAsia="Times New Roman"/>
          <w:color w:val="000000" w:themeColor="text1"/>
          <w:sz w:val="20"/>
          <w:szCs w:val="20"/>
          <w:lang w:eastAsia="x-none"/>
        </w:rPr>
        <w:br/>
        <w:t xml:space="preserve">           </w:t>
      </w:r>
      <w:r w:rsidRPr="00B54E7E">
        <w:rPr>
          <w:rFonts w:eastAsia="Times New Roman"/>
          <w:color w:val="000000" w:themeColor="text1"/>
          <w:sz w:val="20"/>
          <w:szCs w:val="20"/>
          <w:lang w:val="x-none" w:eastAsia="x-none"/>
        </w:rPr>
        <w:t xml:space="preserve">zabezpieczenia i bez zmniejszenia jego wysokości. </w:t>
      </w:r>
    </w:p>
    <w:p w:rsidR="00B54E7E" w:rsidRPr="00B54E7E" w:rsidRDefault="00B54E7E" w:rsidP="001468D8">
      <w:pPr>
        <w:pStyle w:val="pkt"/>
        <w:suppressAutoHyphens/>
        <w:spacing w:before="0" w:after="0" w:line="276" w:lineRule="auto"/>
        <w:ind w:left="0" w:firstLine="0"/>
        <w:rPr>
          <w:rFonts w:ascii="Arial" w:hAnsi="Arial" w:cs="Arial"/>
          <w:color w:val="000000" w:themeColor="text1"/>
          <w:sz w:val="20"/>
          <w:szCs w:val="20"/>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58" w:name="_Toc70602558"/>
      <w:bookmarkStart w:id="59" w:name="_Toc144289122"/>
      <w:r w:rsidRPr="00B54E7E">
        <w:rPr>
          <w:b/>
          <w:color w:val="385088"/>
          <w:sz w:val="20"/>
          <w:szCs w:val="20"/>
        </w:rPr>
        <w:t>XIX. Klauzula informacyjna</w:t>
      </w:r>
      <w:bookmarkEnd w:id="58"/>
      <w:r w:rsidRPr="00B54E7E">
        <w:rPr>
          <w:b/>
          <w:color w:val="385088"/>
          <w:sz w:val="20"/>
          <w:szCs w:val="20"/>
        </w:rPr>
        <w:t xml:space="preserve"> dotycząca przetwarzania danych osobowych</w:t>
      </w:r>
      <w:bookmarkEnd w:id="59"/>
    </w:p>
    <w:p w:rsidR="00B54E7E" w:rsidRPr="00B54E7E" w:rsidRDefault="00B54E7E" w:rsidP="00B54E7E">
      <w:pPr>
        <w:pStyle w:val="Akapitzlist"/>
        <w:numPr>
          <w:ilvl w:val="0"/>
          <w:numId w:val="30"/>
        </w:numPr>
        <w:ind w:hanging="360"/>
        <w:rPr>
          <w:color w:val="000000" w:themeColor="text1"/>
          <w:sz w:val="20"/>
          <w:szCs w:val="20"/>
          <w:lang w:eastAsia="pl-PL"/>
        </w:rPr>
      </w:pPr>
      <w:r w:rsidRPr="00B54E7E">
        <w:rPr>
          <w:color w:val="000000" w:themeColor="text1"/>
          <w:sz w:val="20"/>
          <w:szCs w:val="20"/>
          <w:lang w:eastAsia="pl-PL"/>
        </w:rPr>
        <w:t>Administratorem danych osobowych jest spółka: „Koleje Małopolskie” sp. z o.o., dalej zwana „</w:t>
      </w:r>
      <w:r w:rsidRPr="00B54E7E">
        <w:rPr>
          <w:b/>
          <w:color w:val="000000" w:themeColor="text1"/>
          <w:sz w:val="20"/>
          <w:szCs w:val="20"/>
          <w:lang w:eastAsia="pl-PL"/>
        </w:rPr>
        <w:t>Spółką</w:t>
      </w:r>
      <w:r w:rsidRPr="00B54E7E">
        <w:rPr>
          <w:color w:val="000000" w:themeColor="text1"/>
          <w:sz w:val="20"/>
          <w:szCs w:val="20"/>
          <w:lang w:eastAsia="pl-PL"/>
        </w:rPr>
        <w:t>” lub „Administratorem”, z siedzibą w Krakowie, ul. Wodna 2, 30-556 Kraków.</w:t>
      </w:r>
    </w:p>
    <w:p w:rsidR="00B54E7E" w:rsidRPr="00B54E7E" w:rsidRDefault="00B54E7E" w:rsidP="00B54E7E">
      <w:pPr>
        <w:pStyle w:val="Akapitzlist"/>
        <w:numPr>
          <w:ilvl w:val="0"/>
          <w:numId w:val="30"/>
        </w:numPr>
        <w:ind w:hanging="360"/>
        <w:rPr>
          <w:color w:val="000000" w:themeColor="text1"/>
          <w:sz w:val="20"/>
          <w:szCs w:val="20"/>
          <w:lang w:eastAsia="pl-PL"/>
        </w:rPr>
      </w:pPr>
      <w:r w:rsidRPr="00B54E7E">
        <w:rPr>
          <w:rFonts w:eastAsia="Times New Roman"/>
          <w:color w:val="000000" w:themeColor="text1"/>
          <w:sz w:val="20"/>
          <w:szCs w:val="20"/>
          <w:lang w:eastAsia="pl-PL"/>
        </w:rPr>
        <w:t xml:space="preserve">Z administratorem danych można kontaktować się na wyżej podany adres korespondencyjny lub na adres mailowy: </w:t>
      </w:r>
      <w:r w:rsidRPr="00B54E7E">
        <w:rPr>
          <w:rFonts w:eastAsia="Times New Roman"/>
          <w:color w:val="000000" w:themeColor="text1"/>
          <w:sz w:val="20"/>
          <w:szCs w:val="20"/>
        </w:rPr>
        <w:t>sekretariat@kolejemalopolskie.com.pl.</w:t>
      </w:r>
      <w:r w:rsidRPr="00B54E7E">
        <w:rPr>
          <w:rFonts w:eastAsia="Times New Roman"/>
          <w:color w:val="000000" w:themeColor="text1"/>
          <w:sz w:val="20"/>
          <w:szCs w:val="20"/>
          <w:lang w:eastAsia="pl-PL"/>
        </w:rPr>
        <w:t xml:space="preserve"> </w:t>
      </w:r>
    </w:p>
    <w:p w:rsidR="00B54E7E" w:rsidRPr="00B54E7E" w:rsidRDefault="00B54E7E" w:rsidP="00B54E7E">
      <w:pPr>
        <w:pStyle w:val="Akapitzlist"/>
        <w:numPr>
          <w:ilvl w:val="0"/>
          <w:numId w:val="30"/>
        </w:numPr>
        <w:ind w:hanging="360"/>
        <w:rPr>
          <w:color w:val="000000" w:themeColor="text1"/>
          <w:sz w:val="20"/>
          <w:szCs w:val="20"/>
          <w:lang w:eastAsia="pl-PL"/>
        </w:rPr>
      </w:pPr>
      <w:r w:rsidRPr="00B54E7E">
        <w:rPr>
          <w:rFonts w:eastAsia="Times New Roman"/>
          <w:color w:val="000000" w:themeColor="text1"/>
          <w:sz w:val="20"/>
          <w:szCs w:val="20"/>
          <w:lang w:eastAsia="pl-PL"/>
        </w:rPr>
        <w:t>Administrator danych powołał inspektora ochrony danych, z którym kontakt jest możliwy pod adresem: iod@kolejemalopolskie.com.pl.</w:t>
      </w:r>
    </w:p>
    <w:p w:rsidR="00B54E7E" w:rsidRPr="00B54E7E" w:rsidRDefault="00B54E7E" w:rsidP="00B54E7E">
      <w:pPr>
        <w:pStyle w:val="Akapitzlist"/>
        <w:numPr>
          <w:ilvl w:val="0"/>
          <w:numId w:val="30"/>
        </w:numPr>
        <w:spacing w:after="160"/>
        <w:ind w:hanging="360"/>
        <w:rPr>
          <w:color w:val="000000" w:themeColor="text1"/>
          <w:sz w:val="20"/>
          <w:szCs w:val="20"/>
          <w:lang w:eastAsia="pl-PL"/>
        </w:rPr>
      </w:pPr>
      <w:bookmarkStart w:id="60" w:name="_Hlk6420623"/>
      <w:r w:rsidRPr="00B54E7E">
        <w:rPr>
          <w:color w:val="000000" w:themeColor="text1"/>
          <w:sz w:val="20"/>
          <w:szCs w:val="20"/>
          <w:lang w:eastAsia="pl-PL"/>
        </w:rPr>
        <w:t xml:space="preserve">Państwa dane osobowe będą przetwarzane w celu przygotowania  i przeprowadzenia postępowania o udzielenie zamówienia publicznego (podstawa przetwarzania -&gt; realizacja </w:t>
      </w:r>
      <w:r w:rsidRPr="00B54E7E">
        <w:rPr>
          <w:color w:val="000000" w:themeColor="text1"/>
          <w:sz w:val="20"/>
          <w:szCs w:val="20"/>
          <w:lang w:eastAsia="pl-PL"/>
        </w:rPr>
        <w:lastRenderedPageBreak/>
        <w:t xml:space="preserve">obowiązku prawnego nałożonego na administratora tj. art. 6 ust. 1 lit. c) RODO w zw. z ustawą Prawo zamówień publicznych). </w:t>
      </w:r>
    </w:p>
    <w:p w:rsidR="00B54E7E" w:rsidRPr="00B54E7E" w:rsidRDefault="00B54E7E" w:rsidP="00B54E7E">
      <w:pPr>
        <w:pStyle w:val="Akapitzlist"/>
        <w:numPr>
          <w:ilvl w:val="0"/>
          <w:numId w:val="30"/>
        </w:numPr>
        <w:spacing w:after="160"/>
        <w:ind w:hanging="360"/>
        <w:rPr>
          <w:color w:val="000000" w:themeColor="text1"/>
          <w:sz w:val="20"/>
          <w:szCs w:val="20"/>
          <w:lang w:eastAsia="pl-PL"/>
        </w:rPr>
      </w:pPr>
      <w:r w:rsidRPr="00B54E7E">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B54E7E">
        <w:rPr>
          <w:color w:val="000000" w:themeColor="text1"/>
          <w:sz w:val="20"/>
          <w:szCs w:val="20"/>
        </w:rPr>
        <w:t xml:space="preserve"> </w:t>
      </w:r>
      <w:r w:rsidRPr="00B54E7E">
        <w:rPr>
          <w:color w:val="000000" w:themeColor="text1"/>
          <w:sz w:val="20"/>
          <w:szCs w:val="20"/>
          <w:lang w:eastAsia="pl-PL"/>
        </w:rPr>
        <w:t xml:space="preserve"> Uzasadniony interes stanowi także podstawę pozyskania danych na potrzeby przesłania ogłoszenia (art. 6 ust. 1 lit. f RODO).</w:t>
      </w:r>
    </w:p>
    <w:p w:rsidR="00B54E7E" w:rsidRPr="00B54E7E" w:rsidRDefault="00B54E7E" w:rsidP="00B54E7E">
      <w:pPr>
        <w:pStyle w:val="Akapitzlist"/>
        <w:numPr>
          <w:ilvl w:val="0"/>
          <w:numId w:val="30"/>
        </w:numPr>
        <w:spacing w:after="160"/>
        <w:ind w:hanging="360"/>
        <w:rPr>
          <w:color w:val="000000" w:themeColor="text1"/>
          <w:sz w:val="20"/>
          <w:szCs w:val="20"/>
          <w:lang w:eastAsia="pl-PL"/>
        </w:rPr>
      </w:pPr>
      <w:r w:rsidRPr="00B54E7E">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60"/>
    <w:p w:rsidR="00B54E7E" w:rsidRPr="00B54E7E" w:rsidRDefault="00B54E7E" w:rsidP="00B54E7E">
      <w:pPr>
        <w:pStyle w:val="Akapitzlist"/>
        <w:numPr>
          <w:ilvl w:val="0"/>
          <w:numId w:val="30"/>
        </w:numPr>
        <w:ind w:hanging="360"/>
        <w:rPr>
          <w:color w:val="000000" w:themeColor="text1"/>
          <w:sz w:val="20"/>
          <w:szCs w:val="20"/>
          <w:lang w:eastAsia="pl-PL"/>
        </w:rPr>
      </w:pPr>
      <w:r w:rsidRPr="00B54E7E">
        <w:rPr>
          <w:iCs/>
          <w:color w:val="000000" w:themeColor="text1"/>
          <w:sz w:val="20"/>
          <w:szCs w:val="20"/>
          <w:lang w:eastAsia="pl-PL"/>
        </w:rPr>
        <w:t xml:space="preserve">Odbiorcami danych mogą być </w:t>
      </w:r>
      <w:r w:rsidRPr="00B54E7E">
        <w:rPr>
          <w:color w:val="000000" w:themeColor="text1"/>
          <w:sz w:val="20"/>
          <w:szCs w:val="20"/>
        </w:rPr>
        <w:t xml:space="preserve"> podmioty, którym udostępniona zostanie dokumentacja w oparciu o art. 18 oraz art.74 ust. 1 ustawy </w:t>
      </w:r>
      <w:proofErr w:type="spellStart"/>
      <w:r w:rsidRPr="00B54E7E">
        <w:rPr>
          <w:color w:val="000000" w:themeColor="text1"/>
          <w:sz w:val="20"/>
          <w:szCs w:val="20"/>
        </w:rPr>
        <w:t>Pzp</w:t>
      </w:r>
      <w:proofErr w:type="spellEnd"/>
      <w:r w:rsidRPr="00B54E7E">
        <w:rPr>
          <w:color w:val="000000" w:themeColor="text1"/>
          <w:sz w:val="20"/>
          <w:szCs w:val="20"/>
        </w:rPr>
        <w:t xml:space="preserve">, </w:t>
      </w:r>
      <w:r w:rsidRPr="00B54E7E">
        <w:rPr>
          <w:iCs/>
          <w:color w:val="000000" w:themeColor="text1"/>
          <w:sz w:val="20"/>
          <w:szCs w:val="20"/>
          <w:lang w:eastAsia="pl-PL"/>
        </w:rPr>
        <w:t xml:space="preserve">dostawcy systemów informatycznych, z których korzysta Spółka, </w:t>
      </w:r>
      <w:proofErr w:type="spellStart"/>
      <w:r w:rsidRPr="00B54E7E">
        <w:rPr>
          <w:iCs/>
          <w:color w:val="000000" w:themeColor="text1"/>
          <w:sz w:val="20"/>
          <w:szCs w:val="20"/>
          <w:lang w:eastAsia="pl-PL"/>
        </w:rPr>
        <w:t>hostingodawca</w:t>
      </w:r>
      <w:proofErr w:type="spellEnd"/>
      <w:r w:rsidRPr="00B54E7E">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B54E7E" w:rsidRPr="00B54E7E" w:rsidRDefault="00B54E7E" w:rsidP="00B54E7E">
      <w:pPr>
        <w:pStyle w:val="Akapitzlist"/>
        <w:numPr>
          <w:ilvl w:val="0"/>
          <w:numId w:val="30"/>
        </w:numPr>
        <w:ind w:hanging="360"/>
        <w:rPr>
          <w:color w:val="000000" w:themeColor="text1"/>
          <w:sz w:val="20"/>
          <w:szCs w:val="20"/>
          <w:lang w:eastAsia="pl-PL"/>
        </w:rPr>
      </w:pPr>
      <w:r w:rsidRPr="00B54E7E">
        <w:rPr>
          <w:iCs/>
          <w:color w:val="000000" w:themeColor="text1"/>
          <w:sz w:val="20"/>
          <w:szCs w:val="20"/>
        </w:rPr>
        <w:t>Osobom, których dane dotyczą, przysługuje – po spełnieniu przesłanek określonych w RODO, prawo do:</w:t>
      </w:r>
    </w:p>
    <w:p w:rsidR="00B54E7E" w:rsidRPr="00B54E7E" w:rsidRDefault="00B54E7E" w:rsidP="00B54E7E">
      <w:pPr>
        <w:pStyle w:val="Akapitzlist"/>
        <w:numPr>
          <w:ilvl w:val="0"/>
          <w:numId w:val="31"/>
        </w:numPr>
        <w:rPr>
          <w:color w:val="000000" w:themeColor="text1"/>
          <w:sz w:val="20"/>
          <w:szCs w:val="20"/>
          <w:lang w:eastAsia="pl-PL"/>
        </w:rPr>
      </w:pPr>
      <w:r w:rsidRPr="00B54E7E">
        <w:rPr>
          <w:iCs/>
          <w:color w:val="000000" w:themeColor="text1"/>
          <w:sz w:val="20"/>
          <w:szCs w:val="20"/>
        </w:rPr>
        <w:t xml:space="preserve">dostępu do swoich danych osobowych, w tym prawo otrzymania kopii danych, </w:t>
      </w:r>
    </w:p>
    <w:p w:rsidR="00B54E7E" w:rsidRPr="00B54E7E" w:rsidRDefault="00B54E7E" w:rsidP="00B54E7E">
      <w:pPr>
        <w:pStyle w:val="Akapitzlist"/>
        <w:numPr>
          <w:ilvl w:val="0"/>
          <w:numId w:val="31"/>
        </w:numPr>
        <w:rPr>
          <w:color w:val="000000" w:themeColor="text1"/>
          <w:sz w:val="20"/>
          <w:szCs w:val="20"/>
          <w:lang w:eastAsia="pl-PL"/>
        </w:rPr>
      </w:pPr>
      <w:r w:rsidRPr="00B54E7E">
        <w:rPr>
          <w:iCs/>
          <w:color w:val="000000" w:themeColor="text1"/>
          <w:sz w:val="20"/>
          <w:szCs w:val="20"/>
        </w:rPr>
        <w:t xml:space="preserve">sprostowania danych, </w:t>
      </w:r>
    </w:p>
    <w:p w:rsidR="00B54E7E" w:rsidRPr="00B54E7E" w:rsidRDefault="00B54E7E" w:rsidP="00B54E7E">
      <w:pPr>
        <w:pStyle w:val="Akapitzlist"/>
        <w:numPr>
          <w:ilvl w:val="0"/>
          <w:numId w:val="31"/>
        </w:numPr>
        <w:rPr>
          <w:color w:val="000000" w:themeColor="text1"/>
          <w:sz w:val="20"/>
          <w:szCs w:val="20"/>
          <w:lang w:eastAsia="pl-PL"/>
        </w:rPr>
      </w:pPr>
      <w:r w:rsidRPr="00B54E7E">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B54E7E" w:rsidRPr="00B54E7E" w:rsidRDefault="00B54E7E" w:rsidP="00B54E7E">
      <w:pPr>
        <w:pStyle w:val="Akapitzlist"/>
        <w:ind w:left="722"/>
        <w:rPr>
          <w:color w:val="000000" w:themeColor="text1"/>
          <w:sz w:val="20"/>
          <w:szCs w:val="20"/>
          <w:lang w:eastAsia="pl-PL"/>
        </w:rPr>
      </w:pPr>
      <w:r w:rsidRPr="00B54E7E">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B54E7E" w:rsidRPr="00B54E7E" w:rsidRDefault="00B54E7E" w:rsidP="00B54E7E">
      <w:pPr>
        <w:pStyle w:val="Akapitzlist"/>
        <w:numPr>
          <w:ilvl w:val="0"/>
          <w:numId w:val="31"/>
        </w:numPr>
        <w:rPr>
          <w:color w:val="000000" w:themeColor="text1"/>
          <w:sz w:val="20"/>
          <w:szCs w:val="20"/>
          <w:lang w:eastAsia="pl-PL"/>
        </w:rPr>
      </w:pPr>
      <w:r w:rsidRPr="00B54E7E">
        <w:rPr>
          <w:iCs/>
          <w:color w:val="000000" w:themeColor="text1"/>
          <w:sz w:val="20"/>
          <w:szCs w:val="20"/>
        </w:rPr>
        <w:t xml:space="preserve">usunięcia danych osobowych, z wyłączeniem sytuacji wskazanych w art. 17 ust. 3 RODO, </w:t>
      </w:r>
    </w:p>
    <w:p w:rsidR="00B54E7E" w:rsidRPr="00B54E7E" w:rsidRDefault="00B54E7E" w:rsidP="00B54E7E">
      <w:pPr>
        <w:pStyle w:val="Akapitzlist"/>
        <w:numPr>
          <w:ilvl w:val="0"/>
          <w:numId w:val="31"/>
        </w:numPr>
        <w:rPr>
          <w:color w:val="000000" w:themeColor="text1"/>
          <w:sz w:val="20"/>
          <w:szCs w:val="20"/>
          <w:lang w:eastAsia="pl-PL"/>
        </w:rPr>
      </w:pPr>
      <w:r w:rsidRPr="00B54E7E">
        <w:rPr>
          <w:iCs/>
          <w:color w:val="000000" w:themeColor="text1"/>
          <w:sz w:val="20"/>
          <w:szCs w:val="20"/>
        </w:rPr>
        <w:t>wniesienia sprzeciwu, gdy podstawą prawną przetwarzania danych osobowych jest art. 6 ust. 1 lit. f RODO,</w:t>
      </w:r>
    </w:p>
    <w:p w:rsidR="00B54E7E" w:rsidRPr="00B54E7E" w:rsidRDefault="00B54E7E" w:rsidP="00B54E7E">
      <w:pPr>
        <w:pStyle w:val="Akapitzlist"/>
        <w:numPr>
          <w:ilvl w:val="0"/>
          <w:numId w:val="31"/>
        </w:numPr>
        <w:rPr>
          <w:color w:val="000000" w:themeColor="text1"/>
          <w:sz w:val="20"/>
          <w:szCs w:val="20"/>
          <w:lang w:eastAsia="pl-PL"/>
        </w:rPr>
      </w:pPr>
      <w:r w:rsidRPr="00B54E7E">
        <w:rPr>
          <w:iCs/>
          <w:color w:val="000000" w:themeColor="text1"/>
          <w:sz w:val="20"/>
          <w:szCs w:val="20"/>
        </w:rPr>
        <w:t xml:space="preserve">wniesienia skargi do Prezesa Urzędu Ochrony Danych Osobowych w razie uznania, że przetwarzanie danych osobowych narusza przepisy prawa. </w:t>
      </w:r>
    </w:p>
    <w:p w:rsidR="00B54E7E" w:rsidRPr="00B54E7E" w:rsidRDefault="00B54E7E" w:rsidP="00B54E7E">
      <w:pPr>
        <w:pStyle w:val="Akapitzlist"/>
        <w:numPr>
          <w:ilvl w:val="0"/>
          <w:numId w:val="30"/>
        </w:numPr>
        <w:spacing w:after="160"/>
        <w:ind w:hanging="360"/>
        <w:rPr>
          <w:color w:val="000000" w:themeColor="text1"/>
          <w:sz w:val="20"/>
          <w:szCs w:val="20"/>
          <w:lang w:eastAsia="pl-PL"/>
        </w:rPr>
      </w:pPr>
      <w:r w:rsidRPr="00B54E7E">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B54E7E">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B54E7E" w:rsidRPr="00B54E7E" w:rsidRDefault="00B54E7E" w:rsidP="00B54E7E">
      <w:pPr>
        <w:pStyle w:val="Akapitzlist"/>
        <w:numPr>
          <w:ilvl w:val="0"/>
          <w:numId w:val="30"/>
        </w:numPr>
        <w:spacing w:after="160"/>
        <w:ind w:hanging="360"/>
        <w:rPr>
          <w:rFonts w:eastAsia="Times New Roman"/>
          <w:color w:val="000000" w:themeColor="text1"/>
          <w:sz w:val="20"/>
          <w:szCs w:val="20"/>
          <w:lang w:eastAsia="pl-PL"/>
        </w:rPr>
      </w:pPr>
      <w:r w:rsidRPr="00B54E7E">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B54E7E">
        <w:rPr>
          <w:iCs/>
          <w:color w:val="000000" w:themeColor="text1"/>
          <w:sz w:val="20"/>
          <w:szCs w:val="20"/>
        </w:rPr>
        <w:t xml:space="preserve">podanie danych jest niezbędne do przeprowadzenia postępowania o udzielenie zamówieni. </w:t>
      </w:r>
      <w:r w:rsidRPr="00B54E7E">
        <w:rPr>
          <w:rFonts w:eastAsia="Times New Roman"/>
          <w:color w:val="000000" w:themeColor="text1"/>
          <w:sz w:val="20"/>
          <w:szCs w:val="20"/>
          <w:lang w:eastAsia="pl-PL"/>
        </w:rPr>
        <w:t xml:space="preserve"> Konsekwencje niepodania określonych danych wynikają z ustawy ww. </w:t>
      </w:r>
    </w:p>
    <w:p w:rsidR="00B54E7E" w:rsidRPr="00B54E7E" w:rsidRDefault="00B54E7E" w:rsidP="00B54E7E">
      <w:pPr>
        <w:pStyle w:val="Akapitzlist"/>
        <w:numPr>
          <w:ilvl w:val="0"/>
          <w:numId w:val="30"/>
        </w:numPr>
        <w:ind w:hanging="360"/>
        <w:rPr>
          <w:rFonts w:eastAsia="Calibri"/>
          <w:color w:val="000000" w:themeColor="text1"/>
          <w:sz w:val="20"/>
          <w:szCs w:val="20"/>
          <w:lang w:eastAsia="pl-PL"/>
        </w:rPr>
      </w:pPr>
      <w:r w:rsidRPr="00B54E7E">
        <w:rPr>
          <w:rFonts w:eastAsia="Times New Roman"/>
          <w:color w:val="000000" w:themeColor="text1"/>
          <w:sz w:val="20"/>
          <w:szCs w:val="20"/>
          <w:lang w:eastAsia="pl-PL"/>
        </w:rPr>
        <w:t xml:space="preserve">Dane nie będą przetwarzane w sposób zautomatyzowany, w tym nie będą podlegały profilowaniu. </w:t>
      </w:r>
    </w:p>
    <w:p w:rsidR="00B54E7E" w:rsidRPr="00B54E7E" w:rsidRDefault="00B54E7E" w:rsidP="00B54E7E">
      <w:pPr>
        <w:rPr>
          <w:color w:val="000000" w:themeColor="text1"/>
          <w:sz w:val="20"/>
          <w:szCs w:val="20"/>
        </w:rPr>
      </w:pPr>
    </w:p>
    <w:p w:rsidR="00B54E7E" w:rsidRPr="00A916CE" w:rsidRDefault="00B54E7E" w:rsidP="00B54E7E">
      <w:pPr>
        <w:rPr>
          <w:color w:val="000000" w:themeColor="text1"/>
          <w:sz w:val="20"/>
          <w:szCs w:val="20"/>
          <w:lang w:eastAsia="pl-PL"/>
        </w:rPr>
      </w:pPr>
      <w:r w:rsidRPr="00B54E7E">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B54E7E">
        <w:rPr>
          <w:color w:val="000000" w:themeColor="text1"/>
          <w:sz w:val="20"/>
          <w:szCs w:val="20"/>
        </w:rPr>
        <w:t>wyłączeń</w:t>
      </w:r>
      <w:proofErr w:type="spellEnd"/>
      <w:r w:rsidRPr="00B54E7E">
        <w:rPr>
          <w:color w:val="000000" w:themeColor="text1"/>
          <w:sz w:val="20"/>
          <w:szCs w:val="20"/>
        </w:rPr>
        <w:t>, o których mowa w art. 14 ust. 5 RODO.</w:t>
      </w:r>
      <w:r w:rsidRPr="00A916CE">
        <w:rPr>
          <w:color w:val="000000" w:themeColor="text1"/>
          <w:sz w:val="20"/>
          <w:szCs w:val="20"/>
        </w:rPr>
        <w:t xml:space="preserve"> </w:t>
      </w:r>
    </w:p>
    <w:p w:rsidR="00B54E7E" w:rsidRPr="00A916CE" w:rsidRDefault="00B54E7E" w:rsidP="00B54E7E">
      <w:pPr>
        <w:rPr>
          <w:color w:val="000000" w:themeColor="text1"/>
          <w:sz w:val="20"/>
          <w:szCs w:val="20"/>
        </w:rPr>
      </w:pPr>
    </w:p>
    <w:p w:rsidR="00B54E7E" w:rsidRPr="00A916CE" w:rsidRDefault="00B54E7E" w:rsidP="00B54E7E">
      <w:pPr>
        <w:tabs>
          <w:tab w:val="left" w:pos="3180"/>
        </w:tabs>
        <w:rPr>
          <w:color w:val="000000" w:themeColor="text1"/>
          <w:sz w:val="20"/>
          <w:szCs w:val="20"/>
          <w:lang w:val="en-US"/>
        </w:rPr>
      </w:pPr>
      <w:r>
        <w:rPr>
          <w:color w:val="000000" w:themeColor="text1"/>
          <w:sz w:val="20"/>
          <w:szCs w:val="20"/>
          <w:lang w:val="en-US"/>
        </w:rPr>
        <w:tab/>
      </w:r>
    </w:p>
    <w:p w:rsidR="00B54E7E" w:rsidRPr="00A916CE" w:rsidRDefault="00B54E7E" w:rsidP="00B54E7E">
      <w:pPr>
        <w:rPr>
          <w:sz w:val="20"/>
          <w:szCs w:val="20"/>
        </w:rPr>
      </w:pPr>
    </w:p>
    <w:p w:rsidR="00B54E7E" w:rsidRDefault="00B54E7E" w:rsidP="00B54E7E"/>
    <w:permEnd w:id="1625689714"/>
    <w:p w:rsidR="00E73519" w:rsidRPr="00B54E7E" w:rsidRDefault="00E73519" w:rsidP="00B54E7E"/>
    <w:sectPr w:rsidR="00E73519" w:rsidRPr="00B54E7E" w:rsidSect="00571A95">
      <w:headerReference w:type="default" r:id="rId19"/>
      <w:footerReference w:type="default" r:id="rId20"/>
      <w:headerReference w:type="first" r:id="rId21"/>
      <w:footerReference w:type="first" r:id="rId22"/>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76CA" w:rsidRDefault="009D76CA" w:rsidP="00625B0A">
      <w:r>
        <w:separator/>
      </w:r>
    </w:p>
    <w:p w:rsidR="009D76CA" w:rsidRDefault="009D76CA" w:rsidP="00625B0A"/>
  </w:endnote>
  <w:endnote w:type="continuationSeparator" w:id="0">
    <w:p w:rsidR="009D76CA" w:rsidRDefault="009D76CA" w:rsidP="00625B0A">
      <w:r>
        <w:continuationSeparator/>
      </w:r>
    </w:p>
    <w:p w:rsidR="009D76CA" w:rsidRDefault="009D76CA"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340192"/>
      <w:docPartObj>
        <w:docPartGallery w:val="Page Numbers (Bottom of Page)"/>
        <w:docPartUnique/>
      </w:docPartObj>
    </w:sdtPr>
    <w:sdtContent>
      <w:sdt>
        <w:sdtPr>
          <w:id w:val="-471367452"/>
          <w:docPartObj>
            <w:docPartGallery w:val="Page Numbers (Top of Page)"/>
            <w:docPartUnique/>
          </w:docPartObj>
        </w:sdtPr>
        <w:sdtContent>
          <w:p w:rsidR="00600D34" w:rsidRDefault="00600D34">
            <w:pPr>
              <w:pStyle w:val="Stopka"/>
              <w:jc w:val="right"/>
            </w:pPr>
          </w:p>
          <w:p w:rsidR="00600D34" w:rsidRDefault="00600D34"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p>
        </w:sdtContent>
      </w:sdt>
    </w:sdtContent>
  </w:sdt>
  <w:p w:rsidR="00600D34" w:rsidRDefault="00600D34" w:rsidP="00571A95">
    <w:pPr>
      <w:pStyle w:val="Stopka"/>
      <w:jc w:val="right"/>
    </w:pPr>
    <w:r>
      <w:rPr>
        <w:noProof/>
        <w:lang w:eastAsia="pl-PL"/>
      </w:rPr>
      <mc:AlternateContent>
        <mc:Choice Requires="wps">
          <w:drawing>
            <wp:anchor distT="0" distB="0" distL="114300" distR="114300" simplePos="0" relativeHeight="251701248" behindDoc="1" locked="0" layoutInCell="1" allowOverlap="1" wp14:anchorId="01E0BCBF" wp14:editId="25B590A1">
              <wp:simplePos x="0" y="0"/>
              <wp:positionH relativeFrom="margin">
                <wp:posOffset>-903605</wp:posOffset>
              </wp:positionH>
              <wp:positionV relativeFrom="margin">
                <wp:posOffset>9540539</wp:posOffset>
              </wp:positionV>
              <wp:extent cx="7559675" cy="252000"/>
              <wp:effectExtent l="0" t="0" r="3175" b="0"/>
              <wp:wrapNone/>
              <wp:docPr id="4" name="Prostokąt 4"/>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5AFC0" id="Prostokąt 4" o:spid="_x0000_s1026" style="position:absolute;margin-left:-71.15pt;margin-top:751.2pt;width:595.25pt;height:19.8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A1ZdrO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4" w:rsidRDefault="00600D34">
    <w:pPr>
      <w:pStyle w:val="Stopka"/>
      <w:jc w:val="right"/>
    </w:pPr>
  </w:p>
  <w:p w:rsidR="00600D34" w:rsidRDefault="00600D34">
    <w:pPr>
      <w:pStyle w:val="Stopka"/>
      <w:jc w:val="right"/>
    </w:pPr>
    <w:sdt>
      <w:sdtPr>
        <w:id w:val="13735182"/>
        <w:docPartObj>
          <w:docPartGallery w:val="Page Numbers (Bottom of Page)"/>
          <w:docPartUnique/>
        </w:docPartObj>
      </w:sdtPr>
      <w:sdtContent>
        <w:sdt>
          <w:sdtPr>
            <w:id w:val="-1550532597"/>
            <w:docPartObj>
              <w:docPartGallery w:val="Page Numbers (Top of Page)"/>
              <w:docPartUnique/>
            </w:docPartObj>
          </w:sdtPr>
          <w:sdtContent>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sdtContent>
        </w:sdt>
      </w:sdtContent>
    </w:sdt>
  </w:p>
  <w:p w:rsidR="00600D34" w:rsidRDefault="00600D34">
    <w:pPr>
      <w:pStyle w:val="Stopka"/>
    </w:pPr>
    <w:r>
      <w:rPr>
        <w:noProof/>
        <w:lang w:eastAsia="pl-PL"/>
      </w:rPr>
      <mc:AlternateContent>
        <mc:Choice Requires="wps">
          <w:drawing>
            <wp:anchor distT="0" distB="0" distL="114300" distR="114300" simplePos="0" relativeHeight="251699200" behindDoc="1" locked="0" layoutInCell="1" allowOverlap="1" wp14:anchorId="76FED9A0" wp14:editId="29EFC4C4">
              <wp:simplePos x="0" y="0"/>
              <wp:positionH relativeFrom="margin">
                <wp:align>center</wp:align>
              </wp:positionH>
              <wp:positionV relativeFrom="paragraph">
                <wp:posOffset>172720</wp:posOffset>
              </wp:positionV>
              <wp:extent cx="7559675" cy="1104900"/>
              <wp:effectExtent l="0" t="0" r="3175" b="0"/>
              <wp:wrapNone/>
              <wp:docPr id="6" name="Prostokąt 6"/>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600D34" w:rsidTr="002D29E5">
                            <w:trPr>
                              <w:jc w:val="center"/>
                            </w:trPr>
                            <w:tc>
                              <w:tcPr>
                                <w:tcW w:w="3430" w:type="dxa"/>
                                <w:vAlign w:val="bottom"/>
                              </w:tcPr>
                              <w:p w:rsidR="00600D34" w:rsidRPr="002C73A2" w:rsidRDefault="00600D34"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600D34" w:rsidRPr="002C73A2" w:rsidRDefault="00600D34" w:rsidP="003867E5">
                                <w:pPr>
                                  <w:pStyle w:val="Stopka"/>
                                  <w:jc w:val="left"/>
                                  <w:rPr>
                                    <w:color w:val="FFFFFF" w:themeColor="background1"/>
                                    <w:sz w:val="16"/>
                                    <w:szCs w:val="18"/>
                                  </w:rPr>
                                </w:pPr>
                                <w:r w:rsidRPr="002C73A2">
                                  <w:rPr>
                                    <w:color w:val="FFFFFF" w:themeColor="background1"/>
                                    <w:sz w:val="16"/>
                                    <w:szCs w:val="18"/>
                                  </w:rPr>
                                  <w:t>ul. Wodna 2, 30-556 Kraków</w:t>
                                </w:r>
                              </w:p>
                              <w:p w:rsidR="00600D34" w:rsidRPr="002C73A2" w:rsidRDefault="00600D34" w:rsidP="003867E5">
                                <w:pPr>
                                  <w:pStyle w:val="Stopka"/>
                                  <w:jc w:val="left"/>
                                  <w:rPr>
                                    <w:color w:val="FFFFFF" w:themeColor="background1"/>
                                    <w:sz w:val="16"/>
                                    <w:szCs w:val="18"/>
                                  </w:rPr>
                                </w:pPr>
                                <w:r w:rsidRPr="002C73A2">
                                  <w:rPr>
                                    <w:color w:val="FFFFFF" w:themeColor="background1"/>
                                    <w:sz w:val="16"/>
                                    <w:szCs w:val="18"/>
                                  </w:rPr>
                                  <w:t>tel.: (12) 307 17 14</w:t>
                                </w:r>
                              </w:p>
                              <w:p w:rsidR="00600D34" w:rsidRPr="002C73A2" w:rsidRDefault="00600D34"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600D34" w:rsidRPr="002C73A2" w:rsidRDefault="00600D34" w:rsidP="003867E5">
                                <w:pPr>
                                  <w:pStyle w:val="Stopka"/>
                                  <w:jc w:val="left"/>
                                  <w:rPr>
                                    <w:color w:val="FFFFFF" w:themeColor="background1"/>
                                    <w:sz w:val="16"/>
                                    <w:szCs w:val="16"/>
                                  </w:rPr>
                                </w:pPr>
                              </w:p>
                            </w:tc>
                            <w:tc>
                              <w:tcPr>
                                <w:tcW w:w="236" w:type="dxa"/>
                                <w:tcBorders>
                                  <w:left w:val="single" w:sz="18" w:space="0" w:color="FDC300"/>
                                </w:tcBorders>
                              </w:tcPr>
                              <w:p w:rsidR="00600D34" w:rsidRPr="002C73A2" w:rsidRDefault="00600D34" w:rsidP="003867E5">
                                <w:pPr>
                                  <w:pStyle w:val="Stopka"/>
                                  <w:jc w:val="left"/>
                                  <w:rPr>
                                    <w:color w:val="FFFFFF" w:themeColor="background1"/>
                                    <w:sz w:val="16"/>
                                    <w:szCs w:val="16"/>
                                  </w:rPr>
                                </w:pPr>
                              </w:p>
                            </w:tc>
                            <w:tc>
                              <w:tcPr>
                                <w:tcW w:w="4252" w:type="dxa"/>
                                <w:tcBorders>
                                  <w:left w:val="nil"/>
                                </w:tcBorders>
                                <w:vAlign w:val="bottom"/>
                              </w:tcPr>
                              <w:p w:rsidR="00600D34" w:rsidRPr="002C73A2" w:rsidRDefault="00600D34"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600D34" w:rsidRPr="002C73A2" w:rsidRDefault="00600D34"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600D34" w:rsidRPr="002C73A2" w:rsidRDefault="00600D34"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600D34" w:rsidRPr="002C73A2" w:rsidRDefault="00600D34" w:rsidP="003867E5">
                                <w:pPr>
                                  <w:pStyle w:val="Stopka"/>
                                  <w:jc w:val="right"/>
                                  <w:rPr>
                                    <w:b/>
                                    <w:color w:val="FFFFFF" w:themeColor="background1"/>
                                    <w:sz w:val="16"/>
                                    <w:szCs w:val="16"/>
                                  </w:rPr>
                                </w:pPr>
                              </w:p>
                            </w:tc>
                            <w:tc>
                              <w:tcPr>
                                <w:tcW w:w="238" w:type="dxa"/>
                                <w:tcBorders>
                                  <w:left w:val="single" w:sz="18" w:space="0" w:color="FDC300"/>
                                </w:tcBorders>
                              </w:tcPr>
                              <w:p w:rsidR="00600D34" w:rsidRPr="002C73A2" w:rsidRDefault="00600D34" w:rsidP="003867E5">
                                <w:pPr>
                                  <w:pStyle w:val="Stopka"/>
                                  <w:jc w:val="right"/>
                                  <w:rPr>
                                    <w:b/>
                                    <w:color w:val="FFFFFF" w:themeColor="background1"/>
                                    <w:sz w:val="16"/>
                                    <w:szCs w:val="16"/>
                                  </w:rPr>
                                </w:pPr>
                              </w:p>
                            </w:tc>
                            <w:tc>
                              <w:tcPr>
                                <w:tcW w:w="834" w:type="dxa"/>
                                <w:vAlign w:val="bottom"/>
                              </w:tcPr>
                              <w:p w:rsidR="00600D34" w:rsidRPr="002C73A2" w:rsidRDefault="00600D34" w:rsidP="003867E5">
                                <w:pPr>
                                  <w:pStyle w:val="Stopka"/>
                                  <w:jc w:val="right"/>
                                  <w:rPr>
                                    <w:b/>
                                    <w:color w:val="FFFFFF" w:themeColor="background1"/>
                                    <w:sz w:val="16"/>
                                    <w:szCs w:val="16"/>
                                  </w:rPr>
                                </w:pPr>
                                <w:r w:rsidRPr="002C73A2">
                                  <w:rPr>
                                    <w:b/>
                                    <w:color w:val="FFFFFF" w:themeColor="background1"/>
                                    <w:sz w:val="16"/>
                                    <w:szCs w:val="16"/>
                                  </w:rPr>
                                  <w:t>NIP</w:t>
                                </w:r>
                              </w:p>
                              <w:p w:rsidR="00600D34" w:rsidRPr="002C73A2" w:rsidRDefault="00600D34" w:rsidP="003867E5">
                                <w:pPr>
                                  <w:pStyle w:val="Stopka"/>
                                  <w:jc w:val="right"/>
                                  <w:rPr>
                                    <w:b/>
                                    <w:color w:val="FFFFFF" w:themeColor="background1"/>
                                    <w:sz w:val="16"/>
                                    <w:szCs w:val="16"/>
                                  </w:rPr>
                                </w:pPr>
                                <w:r w:rsidRPr="002C73A2">
                                  <w:rPr>
                                    <w:b/>
                                    <w:color w:val="FFFFFF" w:themeColor="background1"/>
                                    <w:sz w:val="16"/>
                                    <w:szCs w:val="16"/>
                                  </w:rPr>
                                  <w:t>KRS</w:t>
                                </w:r>
                              </w:p>
                              <w:p w:rsidR="00600D34" w:rsidRPr="002C73A2" w:rsidRDefault="00600D34"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600D34" w:rsidRPr="00D16F40" w:rsidRDefault="00600D34" w:rsidP="003867E5">
                                <w:pPr>
                                  <w:pStyle w:val="Stopka"/>
                                  <w:jc w:val="right"/>
                                  <w:rPr>
                                    <w:color w:val="FFFFFF" w:themeColor="background1"/>
                                    <w:sz w:val="16"/>
                                    <w:szCs w:val="16"/>
                                  </w:rPr>
                                </w:pPr>
                                <w:r w:rsidRPr="00D16F40">
                                  <w:rPr>
                                    <w:color w:val="FFFFFF" w:themeColor="background1"/>
                                    <w:sz w:val="16"/>
                                    <w:szCs w:val="16"/>
                                  </w:rPr>
                                  <w:t>677 23 79 445</w:t>
                                </w:r>
                              </w:p>
                              <w:p w:rsidR="00600D34" w:rsidRPr="00D16F40" w:rsidRDefault="00600D34" w:rsidP="003867E5">
                                <w:pPr>
                                  <w:pStyle w:val="Stopka"/>
                                  <w:jc w:val="right"/>
                                  <w:rPr>
                                    <w:color w:val="FFFFFF" w:themeColor="background1"/>
                                    <w:sz w:val="16"/>
                                    <w:szCs w:val="16"/>
                                  </w:rPr>
                                </w:pPr>
                                <w:r w:rsidRPr="00D16F40">
                                  <w:rPr>
                                    <w:color w:val="FFFFFF" w:themeColor="background1"/>
                                    <w:sz w:val="16"/>
                                    <w:szCs w:val="16"/>
                                  </w:rPr>
                                  <w:t>0000500799</w:t>
                                </w:r>
                              </w:p>
                              <w:p w:rsidR="00600D34" w:rsidRPr="002C73A2" w:rsidRDefault="00600D34" w:rsidP="003867E5">
                                <w:pPr>
                                  <w:pStyle w:val="Stopka"/>
                                  <w:jc w:val="right"/>
                                  <w:rPr>
                                    <w:b/>
                                    <w:color w:val="FFFFFF" w:themeColor="background1"/>
                                    <w:sz w:val="18"/>
                                  </w:rPr>
                                </w:pPr>
                                <w:r w:rsidRPr="00D16F40">
                                  <w:rPr>
                                    <w:color w:val="FFFFFF" w:themeColor="background1"/>
                                    <w:sz w:val="16"/>
                                    <w:szCs w:val="16"/>
                                  </w:rPr>
                                  <w:t>123034972</w:t>
                                </w:r>
                              </w:p>
                            </w:tc>
                          </w:tr>
                          <w:tr w:rsidR="00600D34" w:rsidTr="00422468">
                            <w:trPr>
                              <w:jc w:val="center"/>
                            </w:trPr>
                            <w:tc>
                              <w:tcPr>
                                <w:tcW w:w="10711" w:type="dxa"/>
                                <w:gridSpan w:val="8"/>
                                <w:vAlign w:val="bottom"/>
                              </w:tcPr>
                              <w:p w:rsidR="00600D34" w:rsidRPr="00D16F40" w:rsidRDefault="00600D34" w:rsidP="003867E5">
                                <w:pPr>
                                  <w:pStyle w:val="Stopka"/>
                                  <w:jc w:val="right"/>
                                  <w:rPr>
                                    <w:color w:val="FFFFFF" w:themeColor="background1"/>
                                    <w:sz w:val="16"/>
                                    <w:szCs w:val="16"/>
                                  </w:rPr>
                                </w:pPr>
                              </w:p>
                            </w:tc>
                          </w:tr>
                        </w:tbl>
                        <w:p w:rsidR="00600D34" w:rsidRPr="003867E5" w:rsidRDefault="00600D34"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ED9A0" id="Prostokąt 6" o:spid="_x0000_s1026" style="position:absolute;left:0;text-align:left;margin-left:0;margin-top:13.6pt;width:595.25pt;height:87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q4Vqla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600D34" w:rsidTr="002D29E5">
                      <w:trPr>
                        <w:jc w:val="center"/>
                      </w:trPr>
                      <w:tc>
                        <w:tcPr>
                          <w:tcW w:w="3430" w:type="dxa"/>
                          <w:vAlign w:val="bottom"/>
                        </w:tcPr>
                        <w:p w:rsidR="00600D34" w:rsidRPr="002C73A2" w:rsidRDefault="00600D34"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600D34" w:rsidRPr="002C73A2" w:rsidRDefault="00600D34" w:rsidP="003867E5">
                          <w:pPr>
                            <w:pStyle w:val="Stopka"/>
                            <w:jc w:val="left"/>
                            <w:rPr>
                              <w:color w:val="FFFFFF" w:themeColor="background1"/>
                              <w:sz w:val="16"/>
                              <w:szCs w:val="18"/>
                            </w:rPr>
                          </w:pPr>
                          <w:r w:rsidRPr="002C73A2">
                            <w:rPr>
                              <w:color w:val="FFFFFF" w:themeColor="background1"/>
                              <w:sz w:val="16"/>
                              <w:szCs w:val="18"/>
                            </w:rPr>
                            <w:t>ul. Wodna 2, 30-556 Kraków</w:t>
                          </w:r>
                        </w:p>
                        <w:p w:rsidR="00600D34" w:rsidRPr="002C73A2" w:rsidRDefault="00600D34" w:rsidP="003867E5">
                          <w:pPr>
                            <w:pStyle w:val="Stopka"/>
                            <w:jc w:val="left"/>
                            <w:rPr>
                              <w:color w:val="FFFFFF" w:themeColor="background1"/>
                              <w:sz w:val="16"/>
                              <w:szCs w:val="18"/>
                            </w:rPr>
                          </w:pPr>
                          <w:r w:rsidRPr="002C73A2">
                            <w:rPr>
                              <w:color w:val="FFFFFF" w:themeColor="background1"/>
                              <w:sz w:val="16"/>
                              <w:szCs w:val="18"/>
                            </w:rPr>
                            <w:t>tel.: (12) 307 17 14</w:t>
                          </w:r>
                        </w:p>
                        <w:p w:rsidR="00600D34" w:rsidRPr="002C73A2" w:rsidRDefault="00600D34"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600D34" w:rsidRPr="002C73A2" w:rsidRDefault="00600D34" w:rsidP="003867E5">
                          <w:pPr>
                            <w:pStyle w:val="Stopka"/>
                            <w:jc w:val="left"/>
                            <w:rPr>
                              <w:color w:val="FFFFFF" w:themeColor="background1"/>
                              <w:sz w:val="16"/>
                              <w:szCs w:val="16"/>
                            </w:rPr>
                          </w:pPr>
                        </w:p>
                      </w:tc>
                      <w:tc>
                        <w:tcPr>
                          <w:tcW w:w="236" w:type="dxa"/>
                          <w:tcBorders>
                            <w:left w:val="single" w:sz="18" w:space="0" w:color="FDC300"/>
                          </w:tcBorders>
                        </w:tcPr>
                        <w:p w:rsidR="00600D34" w:rsidRPr="002C73A2" w:rsidRDefault="00600D34" w:rsidP="003867E5">
                          <w:pPr>
                            <w:pStyle w:val="Stopka"/>
                            <w:jc w:val="left"/>
                            <w:rPr>
                              <w:color w:val="FFFFFF" w:themeColor="background1"/>
                              <w:sz w:val="16"/>
                              <w:szCs w:val="16"/>
                            </w:rPr>
                          </w:pPr>
                        </w:p>
                      </w:tc>
                      <w:tc>
                        <w:tcPr>
                          <w:tcW w:w="4252" w:type="dxa"/>
                          <w:tcBorders>
                            <w:left w:val="nil"/>
                          </w:tcBorders>
                          <w:vAlign w:val="bottom"/>
                        </w:tcPr>
                        <w:p w:rsidR="00600D34" w:rsidRPr="002C73A2" w:rsidRDefault="00600D34"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600D34" w:rsidRPr="002C73A2" w:rsidRDefault="00600D34"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600D34" w:rsidRPr="002C73A2" w:rsidRDefault="00600D34"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600D34" w:rsidRPr="002C73A2" w:rsidRDefault="00600D34" w:rsidP="003867E5">
                          <w:pPr>
                            <w:pStyle w:val="Stopka"/>
                            <w:jc w:val="right"/>
                            <w:rPr>
                              <w:b/>
                              <w:color w:val="FFFFFF" w:themeColor="background1"/>
                              <w:sz w:val="16"/>
                              <w:szCs w:val="16"/>
                            </w:rPr>
                          </w:pPr>
                        </w:p>
                      </w:tc>
                      <w:tc>
                        <w:tcPr>
                          <w:tcW w:w="238" w:type="dxa"/>
                          <w:tcBorders>
                            <w:left w:val="single" w:sz="18" w:space="0" w:color="FDC300"/>
                          </w:tcBorders>
                        </w:tcPr>
                        <w:p w:rsidR="00600D34" w:rsidRPr="002C73A2" w:rsidRDefault="00600D34" w:rsidP="003867E5">
                          <w:pPr>
                            <w:pStyle w:val="Stopka"/>
                            <w:jc w:val="right"/>
                            <w:rPr>
                              <w:b/>
                              <w:color w:val="FFFFFF" w:themeColor="background1"/>
                              <w:sz w:val="16"/>
                              <w:szCs w:val="16"/>
                            </w:rPr>
                          </w:pPr>
                        </w:p>
                      </w:tc>
                      <w:tc>
                        <w:tcPr>
                          <w:tcW w:w="834" w:type="dxa"/>
                          <w:vAlign w:val="bottom"/>
                        </w:tcPr>
                        <w:p w:rsidR="00600D34" w:rsidRPr="002C73A2" w:rsidRDefault="00600D34" w:rsidP="003867E5">
                          <w:pPr>
                            <w:pStyle w:val="Stopka"/>
                            <w:jc w:val="right"/>
                            <w:rPr>
                              <w:b/>
                              <w:color w:val="FFFFFF" w:themeColor="background1"/>
                              <w:sz w:val="16"/>
                              <w:szCs w:val="16"/>
                            </w:rPr>
                          </w:pPr>
                          <w:r w:rsidRPr="002C73A2">
                            <w:rPr>
                              <w:b/>
                              <w:color w:val="FFFFFF" w:themeColor="background1"/>
                              <w:sz w:val="16"/>
                              <w:szCs w:val="16"/>
                            </w:rPr>
                            <w:t>NIP</w:t>
                          </w:r>
                        </w:p>
                        <w:p w:rsidR="00600D34" w:rsidRPr="002C73A2" w:rsidRDefault="00600D34" w:rsidP="003867E5">
                          <w:pPr>
                            <w:pStyle w:val="Stopka"/>
                            <w:jc w:val="right"/>
                            <w:rPr>
                              <w:b/>
                              <w:color w:val="FFFFFF" w:themeColor="background1"/>
                              <w:sz w:val="16"/>
                              <w:szCs w:val="16"/>
                            </w:rPr>
                          </w:pPr>
                          <w:r w:rsidRPr="002C73A2">
                            <w:rPr>
                              <w:b/>
                              <w:color w:val="FFFFFF" w:themeColor="background1"/>
                              <w:sz w:val="16"/>
                              <w:szCs w:val="16"/>
                            </w:rPr>
                            <w:t>KRS</w:t>
                          </w:r>
                        </w:p>
                        <w:p w:rsidR="00600D34" w:rsidRPr="002C73A2" w:rsidRDefault="00600D34"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600D34" w:rsidRPr="00D16F40" w:rsidRDefault="00600D34" w:rsidP="003867E5">
                          <w:pPr>
                            <w:pStyle w:val="Stopka"/>
                            <w:jc w:val="right"/>
                            <w:rPr>
                              <w:color w:val="FFFFFF" w:themeColor="background1"/>
                              <w:sz w:val="16"/>
                              <w:szCs w:val="16"/>
                            </w:rPr>
                          </w:pPr>
                          <w:r w:rsidRPr="00D16F40">
                            <w:rPr>
                              <w:color w:val="FFFFFF" w:themeColor="background1"/>
                              <w:sz w:val="16"/>
                              <w:szCs w:val="16"/>
                            </w:rPr>
                            <w:t>677 23 79 445</w:t>
                          </w:r>
                        </w:p>
                        <w:p w:rsidR="00600D34" w:rsidRPr="00D16F40" w:rsidRDefault="00600D34" w:rsidP="003867E5">
                          <w:pPr>
                            <w:pStyle w:val="Stopka"/>
                            <w:jc w:val="right"/>
                            <w:rPr>
                              <w:color w:val="FFFFFF" w:themeColor="background1"/>
                              <w:sz w:val="16"/>
                              <w:szCs w:val="16"/>
                            </w:rPr>
                          </w:pPr>
                          <w:r w:rsidRPr="00D16F40">
                            <w:rPr>
                              <w:color w:val="FFFFFF" w:themeColor="background1"/>
                              <w:sz w:val="16"/>
                              <w:szCs w:val="16"/>
                            </w:rPr>
                            <w:t>0000500799</w:t>
                          </w:r>
                        </w:p>
                        <w:p w:rsidR="00600D34" w:rsidRPr="002C73A2" w:rsidRDefault="00600D34" w:rsidP="003867E5">
                          <w:pPr>
                            <w:pStyle w:val="Stopka"/>
                            <w:jc w:val="right"/>
                            <w:rPr>
                              <w:b/>
                              <w:color w:val="FFFFFF" w:themeColor="background1"/>
                              <w:sz w:val="18"/>
                            </w:rPr>
                          </w:pPr>
                          <w:r w:rsidRPr="00D16F40">
                            <w:rPr>
                              <w:color w:val="FFFFFF" w:themeColor="background1"/>
                              <w:sz w:val="16"/>
                              <w:szCs w:val="16"/>
                            </w:rPr>
                            <w:t>123034972</w:t>
                          </w:r>
                        </w:p>
                      </w:tc>
                    </w:tr>
                    <w:tr w:rsidR="00600D34" w:rsidTr="00422468">
                      <w:trPr>
                        <w:jc w:val="center"/>
                      </w:trPr>
                      <w:tc>
                        <w:tcPr>
                          <w:tcW w:w="10711" w:type="dxa"/>
                          <w:gridSpan w:val="8"/>
                          <w:vAlign w:val="bottom"/>
                        </w:tcPr>
                        <w:p w:rsidR="00600D34" w:rsidRPr="00D16F40" w:rsidRDefault="00600D34" w:rsidP="003867E5">
                          <w:pPr>
                            <w:pStyle w:val="Stopka"/>
                            <w:jc w:val="right"/>
                            <w:rPr>
                              <w:color w:val="FFFFFF" w:themeColor="background1"/>
                              <w:sz w:val="16"/>
                              <w:szCs w:val="16"/>
                            </w:rPr>
                          </w:pPr>
                        </w:p>
                      </w:tc>
                    </w:tr>
                  </w:tbl>
                  <w:p w:rsidR="00600D34" w:rsidRPr="003867E5" w:rsidRDefault="00600D34" w:rsidP="003867E5">
                    <w:pPr>
                      <w:jc w:val="center"/>
                      <w:rPr>
                        <w:sz w:val="2"/>
                      </w:rPr>
                    </w:pP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rsidR="00600D34" w:rsidRDefault="00600D34">
            <w:pPr>
              <w:pStyle w:val="Stopka"/>
              <w:jc w:val="right"/>
            </w:pPr>
          </w:p>
          <w:p w:rsidR="00600D34" w:rsidRDefault="00600D34"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p>
        </w:sdtContent>
      </w:sdt>
    </w:sdtContent>
  </w:sdt>
  <w:p w:rsidR="00600D34" w:rsidRDefault="00600D34"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4" w:rsidRDefault="00600D34">
    <w:pPr>
      <w:pStyle w:val="Stopka"/>
      <w:jc w:val="right"/>
    </w:pPr>
  </w:p>
  <w:p w:rsidR="00600D34" w:rsidRDefault="00600D34">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sdtContent>
        </w:sdt>
      </w:sdtContent>
    </w:sdt>
  </w:p>
  <w:p w:rsidR="00600D34" w:rsidRDefault="00600D34">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600D34" w:rsidTr="002D29E5">
                            <w:trPr>
                              <w:jc w:val="center"/>
                            </w:trPr>
                            <w:tc>
                              <w:tcPr>
                                <w:tcW w:w="3430" w:type="dxa"/>
                                <w:vAlign w:val="bottom"/>
                              </w:tcPr>
                              <w:p w:rsidR="00600D34" w:rsidRPr="002C73A2" w:rsidRDefault="00600D34"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600D34" w:rsidRPr="002C73A2" w:rsidRDefault="00600D34" w:rsidP="003867E5">
                                <w:pPr>
                                  <w:pStyle w:val="Stopka"/>
                                  <w:jc w:val="left"/>
                                  <w:rPr>
                                    <w:color w:val="FFFFFF" w:themeColor="background1"/>
                                    <w:sz w:val="16"/>
                                    <w:szCs w:val="18"/>
                                  </w:rPr>
                                </w:pPr>
                                <w:r w:rsidRPr="002C73A2">
                                  <w:rPr>
                                    <w:color w:val="FFFFFF" w:themeColor="background1"/>
                                    <w:sz w:val="16"/>
                                    <w:szCs w:val="18"/>
                                  </w:rPr>
                                  <w:t>ul. Wodna 2, 30-556 Kraków</w:t>
                                </w:r>
                              </w:p>
                              <w:p w:rsidR="00600D34" w:rsidRPr="002C73A2" w:rsidRDefault="00600D34" w:rsidP="003867E5">
                                <w:pPr>
                                  <w:pStyle w:val="Stopka"/>
                                  <w:jc w:val="left"/>
                                  <w:rPr>
                                    <w:color w:val="FFFFFF" w:themeColor="background1"/>
                                    <w:sz w:val="16"/>
                                    <w:szCs w:val="18"/>
                                  </w:rPr>
                                </w:pPr>
                                <w:r w:rsidRPr="002C73A2">
                                  <w:rPr>
                                    <w:color w:val="FFFFFF" w:themeColor="background1"/>
                                    <w:sz w:val="16"/>
                                    <w:szCs w:val="18"/>
                                  </w:rPr>
                                  <w:t>tel.: (12) 307 17 14</w:t>
                                </w:r>
                              </w:p>
                              <w:p w:rsidR="00600D34" w:rsidRPr="002C73A2" w:rsidRDefault="00600D34"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600D34" w:rsidRPr="002C73A2" w:rsidRDefault="00600D34" w:rsidP="003867E5">
                                <w:pPr>
                                  <w:pStyle w:val="Stopka"/>
                                  <w:jc w:val="left"/>
                                  <w:rPr>
                                    <w:color w:val="FFFFFF" w:themeColor="background1"/>
                                    <w:sz w:val="16"/>
                                    <w:szCs w:val="16"/>
                                  </w:rPr>
                                </w:pPr>
                              </w:p>
                            </w:tc>
                            <w:tc>
                              <w:tcPr>
                                <w:tcW w:w="236" w:type="dxa"/>
                                <w:tcBorders>
                                  <w:left w:val="single" w:sz="18" w:space="0" w:color="FDC300"/>
                                </w:tcBorders>
                              </w:tcPr>
                              <w:p w:rsidR="00600D34" w:rsidRPr="002C73A2" w:rsidRDefault="00600D34" w:rsidP="003867E5">
                                <w:pPr>
                                  <w:pStyle w:val="Stopka"/>
                                  <w:jc w:val="left"/>
                                  <w:rPr>
                                    <w:color w:val="FFFFFF" w:themeColor="background1"/>
                                    <w:sz w:val="16"/>
                                    <w:szCs w:val="16"/>
                                  </w:rPr>
                                </w:pPr>
                              </w:p>
                            </w:tc>
                            <w:tc>
                              <w:tcPr>
                                <w:tcW w:w="4252" w:type="dxa"/>
                                <w:tcBorders>
                                  <w:left w:val="nil"/>
                                </w:tcBorders>
                                <w:vAlign w:val="bottom"/>
                              </w:tcPr>
                              <w:p w:rsidR="00600D34" w:rsidRPr="002C73A2" w:rsidRDefault="00600D34"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600D34" w:rsidRPr="002C73A2" w:rsidRDefault="00600D34"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600D34" w:rsidRPr="002C73A2" w:rsidRDefault="00600D34"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600D34" w:rsidRPr="002C73A2" w:rsidRDefault="00600D34" w:rsidP="003867E5">
                                <w:pPr>
                                  <w:pStyle w:val="Stopka"/>
                                  <w:jc w:val="right"/>
                                  <w:rPr>
                                    <w:b/>
                                    <w:color w:val="FFFFFF" w:themeColor="background1"/>
                                    <w:sz w:val="16"/>
                                    <w:szCs w:val="16"/>
                                  </w:rPr>
                                </w:pPr>
                              </w:p>
                            </w:tc>
                            <w:tc>
                              <w:tcPr>
                                <w:tcW w:w="238" w:type="dxa"/>
                                <w:tcBorders>
                                  <w:left w:val="single" w:sz="18" w:space="0" w:color="FDC300"/>
                                </w:tcBorders>
                              </w:tcPr>
                              <w:p w:rsidR="00600D34" w:rsidRPr="002C73A2" w:rsidRDefault="00600D34" w:rsidP="003867E5">
                                <w:pPr>
                                  <w:pStyle w:val="Stopka"/>
                                  <w:jc w:val="right"/>
                                  <w:rPr>
                                    <w:b/>
                                    <w:color w:val="FFFFFF" w:themeColor="background1"/>
                                    <w:sz w:val="16"/>
                                    <w:szCs w:val="16"/>
                                  </w:rPr>
                                </w:pPr>
                              </w:p>
                            </w:tc>
                            <w:tc>
                              <w:tcPr>
                                <w:tcW w:w="834" w:type="dxa"/>
                                <w:vAlign w:val="bottom"/>
                              </w:tcPr>
                              <w:p w:rsidR="00600D34" w:rsidRPr="002C73A2" w:rsidRDefault="00600D34" w:rsidP="003867E5">
                                <w:pPr>
                                  <w:pStyle w:val="Stopka"/>
                                  <w:jc w:val="right"/>
                                  <w:rPr>
                                    <w:b/>
                                    <w:color w:val="FFFFFF" w:themeColor="background1"/>
                                    <w:sz w:val="16"/>
                                    <w:szCs w:val="16"/>
                                  </w:rPr>
                                </w:pPr>
                                <w:r w:rsidRPr="002C73A2">
                                  <w:rPr>
                                    <w:b/>
                                    <w:color w:val="FFFFFF" w:themeColor="background1"/>
                                    <w:sz w:val="16"/>
                                    <w:szCs w:val="16"/>
                                  </w:rPr>
                                  <w:t>NIP</w:t>
                                </w:r>
                              </w:p>
                              <w:p w:rsidR="00600D34" w:rsidRPr="002C73A2" w:rsidRDefault="00600D34" w:rsidP="003867E5">
                                <w:pPr>
                                  <w:pStyle w:val="Stopka"/>
                                  <w:jc w:val="right"/>
                                  <w:rPr>
                                    <w:b/>
                                    <w:color w:val="FFFFFF" w:themeColor="background1"/>
                                    <w:sz w:val="16"/>
                                    <w:szCs w:val="16"/>
                                  </w:rPr>
                                </w:pPr>
                                <w:r w:rsidRPr="002C73A2">
                                  <w:rPr>
                                    <w:b/>
                                    <w:color w:val="FFFFFF" w:themeColor="background1"/>
                                    <w:sz w:val="16"/>
                                    <w:szCs w:val="16"/>
                                  </w:rPr>
                                  <w:t>KRS</w:t>
                                </w:r>
                              </w:p>
                              <w:p w:rsidR="00600D34" w:rsidRPr="002C73A2" w:rsidRDefault="00600D34"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600D34" w:rsidRPr="00D16F40" w:rsidRDefault="00600D34" w:rsidP="003867E5">
                                <w:pPr>
                                  <w:pStyle w:val="Stopka"/>
                                  <w:jc w:val="right"/>
                                  <w:rPr>
                                    <w:color w:val="FFFFFF" w:themeColor="background1"/>
                                    <w:sz w:val="16"/>
                                    <w:szCs w:val="16"/>
                                  </w:rPr>
                                </w:pPr>
                                <w:r w:rsidRPr="00D16F40">
                                  <w:rPr>
                                    <w:color w:val="FFFFFF" w:themeColor="background1"/>
                                    <w:sz w:val="16"/>
                                    <w:szCs w:val="16"/>
                                  </w:rPr>
                                  <w:t>677 23 79 445</w:t>
                                </w:r>
                              </w:p>
                              <w:p w:rsidR="00600D34" w:rsidRPr="00D16F40" w:rsidRDefault="00600D34" w:rsidP="003867E5">
                                <w:pPr>
                                  <w:pStyle w:val="Stopka"/>
                                  <w:jc w:val="right"/>
                                  <w:rPr>
                                    <w:color w:val="FFFFFF" w:themeColor="background1"/>
                                    <w:sz w:val="16"/>
                                    <w:szCs w:val="16"/>
                                  </w:rPr>
                                </w:pPr>
                                <w:r w:rsidRPr="00D16F40">
                                  <w:rPr>
                                    <w:color w:val="FFFFFF" w:themeColor="background1"/>
                                    <w:sz w:val="16"/>
                                    <w:szCs w:val="16"/>
                                  </w:rPr>
                                  <w:t>0000500799</w:t>
                                </w:r>
                              </w:p>
                              <w:p w:rsidR="00600D34" w:rsidRPr="002C73A2" w:rsidRDefault="00600D34" w:rsidP="003867E5">
                                <w:pPr>
                                  <w:pStyle w:val="Stopka"/>
                                  <w:jc w:val="right"/>
                                  <w:rPr>
                                    <w:b/>
                                    <w:color w:val="FFFFFF" w:themeColor="background1"/>
                                    <w:sz w:val="18"/>
                                  </w:rPr>
                                </w:pPr>
                                <w:r w:rsidRPr="00D16F40">
                                  <w:rPr>
                                    <w:color w:val="FFFFFF" w:themeColor="background1"/>
                                    <w:sz w:val="16"/>
                                    <w:szCs w:val="16"/>
                                  </w:rPr>
                                  <w:t>123034972</w:t>
                                </w:r>
                              </w:p>
                            </w:tc>
                          </w:tr>
                          <w:tr w:rsidR="00600D34" w:rsidTr="00422468">
                            <w:trPr>
                              <w:jc w:val="center"/>
                            </w:trPr>
                            <w:tc>
                              <w:tcPr>
                                <w:tcW w:w="10711" w:type="dxa"/>
                                <w:gridSpan w:val="8"/>
                                <w:vAlign w:val="bottom"/>
                              </w:tcPr>
                              <w:p w:rsidR="00600D34" w:rsidRPr="00D16F40" w:rsidRDefault="00600D34" w:rsidP="003867E5">
                                <w:pPr>
                                  <w:pStyle w:val="Stopka"/>
                                  <w:jc w:val="right"/>
                                  <w:rPr>
                                    <w:color w:val="FFFFFF" w:themeColor="background1"/>
                                    <w:sz w:val="16"/>
                                    <w:szCs w:val="16"/>
                                  </w:rPr>
                                </w:pPr>
                              </w:p>
                            </w:tc>
                          </w:tr>
                        </w:tbl>
                        <w:p w:rsidR="00600D34" w:rsidRPr="003867E5" w:rsidRDefault="00600D34"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7"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B54E7E" w:rsidTr="002D29E5">
                      <w:trPr>
                        <w:jc w:val="center"/>
                      </w:trPr>
                      <w:tc>
                        <w:tcPr>
                          <w:tcW w:w="3430" w:type="dxa"/>
                          <w:vAlign w:val="bottom"/>
                        </w:tcPr>
                        <w:p w:rsidR="00B54E7E" w:rsidRPr="002C73A2" w:rsidRDefault="00B54E7E"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B54E7E" w:rsidRPr="002C73A2" w:rsidRDefault="00B54E7E" w:rsidP="003867E5">
                          <w:pPr>
                            <w:pStyle w:val="Stopka"/>
                            <w:jc w:val="left"/>
                            <w:rPr>
                              <w:color w:val="FFFFFF" w:themeColor="background1"/>
                              <w:sz w:val="16"/>
                              <w:szCs w:val="18"/>
                            </w:rPr>
                          </w:pPr>
                          <w:r w:rsidRPr="002C73A2">
                            <w:rPr>
                              <w:color w:val="FFFFFF" w:themeColor="background1"/>
                              <w:sz w:val="16"/>
                              <w:szCs w:val="18"/>
                            </w:rPr>
                            <w:t>ul. Wodna 2, 30-556 Kraków</w:t>
                          </w:r>
                        </w:p>
                        <w:p w:rsidR="00B54E7E" w:rsidRPr="002C73A2" w:rsidRDefault="00B54E7E" w:rsidP="003867E5">
                          <w:pPr>
                            <w:pStyle w:val="Stopka"/>
                            <w:jc w:val="left"/>
                            <w:rPr>
                              <w:color w:val="FFFFFF" w:themeColor="background1"/>
                              <w:sz w:val="16"/>
                              <w:szCs w:val="18"/>
                            </w:rPr>
                          </w:pPr>
                          <w:r w:rsidRPr="002C73A2">
                            <w:rPr>
                              <w:color w:val="FFFFFF" w:themeColor="background1"/>
                              <w:sz w:val="16"/>
                              <w:szCs w:val="18"/>
                            </w:rPr>
                            <w:t>tel.: (12) 307 17 14</w:t>
                          </w:r>
                        </w:p>
                        <w:p w:rsidR="00B54E7E" w:rsidRPr="002C73A2" w:rsidRDefault="00B54E7E"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B54E7E" w:rsidRPr="002C73A2" w:rsidRDefault="00B54E7E" w:rsidP="003867E5">
                          <w:pPr>
                            <w:pStyle w:val="Stopka"/>
                            <w:jc w:val="left"/>
                            <w:rPr>
                              <w:color w:val="FFFFFF" w:themeColor="background1"/>
                              <w:sz w:val="16"/>
                              <w:szCs w:val="16"/>
                            </w:rPr>
                          </w:pPr>
                        </w:p>
                      </w:tc>
                      <w:tc>
                        <w:tcPr>
                          <w:tcW w:w="236" w:type="dxa"/>
                          <w:tcBorders>
                            <w:left w:val="single" w:sz="18" w:space="0" w:color="FDC300"/>
                          </w:tcBorders>
                        </w:tcPr>
                        <w:p w:rsidR="00B54E7E" w:rsidRPr="002C73A2" w:rsidRDefault="00B54E7E" w:rsidP="003867E5">
                          <w:pPr>
                            <w:pStyle w:val="Stopka"/>
                            <w:jc w:val="left"/>
                            <w:rPr>
                              <w:color w:val="FFFFFF" w:themeColor="background1"/>
                              <w:sz w:val="16"/>
                              <w:szCs w:val="16"/>
                            </w:rPr>
                          </w:pPr>
                        </w:p>
                      </w:tc>
                      <w:tc>
                        <w:tcPr>
                          <w:tcW w:w="4252" w:type="dxa"/>
                          <w:tcBorders>
                            <w:left w:val="nil"/>
                          </w:tcBorders>
                          <w:vAlign w:val="bottom"/>
                        </w:tcPr>
                        <w:p w:rsidR="00B54E7E" w:rsidRPr="002C73A2" w:rsidRDefault="00B54E7E"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B54E7E" w:rsidRPr="002C73A2" w:rsidRDefault="00B54E7E"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B54E7E" w:rsidRPr="002C73A2" w:rsidRDefault="00B54E7E"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B54E7E" w:rsidRPr="002C73A2" w:rsidRDefault="00B54E7E" w:rsidP="003867E5">
                          <w:pPr>
                            <w:pStyle w:val="Stopka"/>
                            <w:jc w:val="right"/>
                            <w:rPr>
                              <w:b/>
                              <w:color w:val="FFFFFF" w:themeColor="background1"/>
                              <w:sz w:val="16"/>
                              <w:szCs w:val="16"/>
                            </w:rPr>
                          </w:pPr>
                        </w:p>
                      </w:tc>
                      <w:tc>
                        <w:tcPr>
                          <w:tcW w:w="238" w:type="dxa"/>
                          <w:tcBorders>
                            <w:left w:val="single" w:sz="18" w:space="0" w:color="FDC300"/>
                          </w:tcBorders>
                        </w:tcPr>
                        <w:p w:rsidR="00B54E7E" w:rsidRPr="002C73A2" w:rsidRDefault="00B54E7E" w:rsidP="003867E5">
                          <w:pPr>
                            <w:pStyle w:val="Stopka"/>
                            <w:jc w:val="right"/>
                            <w:rPr>
                              <w:b/>
                              <w:color w:val="FFFFFF" w:themeColor="background1"/>
                              <w:sz w:val="16"/>
                              <w:szCs w:val="16"/>
                            </w:rPr>
                          </w:pPr>
                        </w:p>
                      </w:tc>
                      <w:tc>
                        <w:tcPr>
                          <w:tcW w:w="834" w:type="dxa"/>
                          <w:vAlign w:val="bottom"/>
                        </w:tcPr>
                        <w:p w:rsidR="00B54E7E" w:rsidRPr="002C73A2" w:rsidRDefault="00B54E7E" w:rsidP="003867E5">
                          <w:pPr>
                            <w:pStyle w:val="Stopka"/>
                            <w:jc w:val="right"/>
                            <w:rPr>
                              <w:b/>
                              <w:color w:val="FFFFFF" w:themeColor="background1"/>
                              <w:sz w:val="16"/>
                              <w:szCs w:val="16"/>
                            </w:rPr>
                          </w:pPr>
                          <w:r w:rsidRPr="002C73A2">
                            <w:rPr>
                              <w:b/>
                              <w:color w:val="FFFFFF" w:themeColor="background1"/>
                              <w:sz w:val="16"/>
                              <w:szCs w:val="16"/>
                            </w:rPr>
                            <w:t>NIP</w:t>
                          </w:r>
                        </w:p>
                        <w:p w:rsidR="00B54E7E" w:rsidRPr="002C73A2" w:rsidRDefault="00B54E7E" w:rsidP="003867E5">
                          <w:pPr>
                            <w:pStyle w:val="Stopka"/>
                            <w:jc w:val="right"/>
                            <w:rPr>
                              <w:b/>
                              <w:color w:val="FFFFFF" w:themeColor="background1"/>
                              <w:sz w:val="16"/>
                              <w:szCs w:val="16"/>
                            </w:rPr>
                          </w:pPr>
                          <w:r w:rsidRPr="002C73A2">
                            <w:rPr>
                              <w:b/>
                              <w:color w:val="FFFFFF" w:themeColor="background1"/>
                              <w:sz w:val="16"/>
                              <w:szCs w:val="16"/>
                            </w:rPr>
                            <w:t>KRS</w:t>
                          </w:r>
                        </w:p>
                        <w:p w:rsidR="00B54E7E" w:rsidRPr="002C73A2" w:rsidRDefault="00B54E7E"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B54E7E" w:rsidRPr="00D16F40" w:rsidRDefault="00B54E7E" w:rsidP="003867E5">
                          <w:pPr>
                            <w:pStyle w:val="Stopka"/>
                            <w:jc w:val="right"/>
                            <w:rPr>
                              <w:color w:val="FFFFFF" w:themeColor="background1"/>
                              <w:sz w:val="16"/>
                              <w:szCs w:val="16"/>
                            </w:rPr>
                          </w:pPr>
                          <w:r w:rsidRPr="00D16F40">
                            <w:rPr>
                              <w:color w:val="FFFFFF" w:themeColor="background1"/>
                              <w:sz w:val="16"/>
                              <w:szCs w:val="16"/>
                            </w:rPr>
                            <w:t>677 23 79 445</w:t>
                          </w:r>
                        </w:p>
                        <w:p w:rsidR="00B54E7E" w:rsidRPr="00D16F40" w:rsidRDefault="00B54E7E" w:rsidP="003867E5">
                          <w:pPr>
                            <w:pStyle w:val="Stopka"/>
                            <w:jc w:val="right"/>
                            <w:rPr>
                              <w:color w:val="FFFFFF" w:themeColor="background1"/>
                              <w:sz w:val="16"/>
                              <w:szCs w:val="16"/>
                            </w:rPr>
                          </w:pPr>
                          <w:r w:rsidRPr="00D16F40">
                            <w:rPr>
                              <w:color w:val="FFFFFF" w:themeColor="background1"/>
                              <w:sz w:val="16"/>
                              <w:szCs w:val="16"/>
                            </w:rPr>
                            <w:t>0000500799</w:t>
                          </w:r>
                        </w:p>
                        <w:p w:rsidR="00B54E7E" w:rsidRPr="002C73A2" w:rsidRDefault="00B54E7E" w:rsidP="003867E5">
                          <w:pPr>
                            <w:pStyle w:val="Stopka"/>
                            <w:jc w:val="right"/>
                            <w:rPr>
                              <w:b/>
                              <w:color w:val="FFFFFF" w:themeColor="background1"/>
                              <w:sz w:val="18"/>
                            </w:rPr>
                          </w:pPr>
                          <w:r w:rsidRPr="00D16F40">
                            <w:rPr>
                              <w:color w:val="FFFFFF" w:themeColor="background1"/>
                              <w:sz w:val="16"/>
                              <w:szCs w:val="16"/>
                            </w:rPr>
                            <w:t>123034972</w:t>
                          </w:r>
                        </w:p>
                      </w:tc>
                    </w:tr>
                    <w:tr w:rsidR="00B54E7E" w:rsidTr="00422468">
                      <w:trPr>
                        <w:jc w:val="center"/>
                      </w:trPr>
                      <w:tc>
                        <w:tcPr>
                          <w:tcW w:w="10711" w:type="dxa"/>
                          <w:gridSpan w:val="8"/>
                          <w:vAlign w:val="bottom"/>
                        </w:tcPr>
                        <w:p w:rsidR="00B54E7E" w:rsidRPr="00D16F40" w:rsidRDefault="00B54E7E" w:rsidP="003867E5">
                          <w:pPr>
                            <w:pStyle w:val="Stopka"/>
                            <w:jc w:val="right"/>
                            <w:rPr>
                              <w:color w:val="FFFFFF" w:themeColor="background1"/>
                              <w:sz w:val="16"/>
                              <w:szCs w:val="16"/>
                            </w:rPr>
                          </w:pPr>
                        </w:p>
                      </w:tc>
                    </w:tr>
                  </w:tbl>
                  <w:p w:rsidR="00B54E7E" w:rsidRPr="003867E5" w:rsidRDefault="00B54E7E"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76CA" w:rsidRDefault="009D76CA" w:rsidP="00625B0A">
      <w:r>
        <w:separator/>
      </w:r>
    </w:p>
    <w:p w:rsidR="009D76CA" w:rsidRDefault="009D76CA" w:rsidP="00625B0A"/>
  </w:footnote>
  <w:footnote w:type="continuationSeparator" w:id="0">
    <w:p w:rsidR="009D76CA" w:rsidRDefault="009D76CA" w:rsidP="00625B0A">
      <w:r>
        <w:continuationSeparator/>
      </w:r>
    </w:p>
    <w:p w:rsidR="009D76CA" w:rsidRDefault="009D76CA"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4" w:rsidRDefault="00600D34">
    <w:pPr>
      <w:pStyle w:val="Nagwek"/>
    </w:pPr>
    <w:r>
      <w:rPr>
        <w:noProof/>
        <w:lang w:eastAsia="pl-PL"/>
      </w:rPr>
      <mc:AlternateContent>
        <mc:Choice Requires="wps">
          <w:drawing>
            <wp:anchor distT="0" distB="0" distL="114300" distR="114300" simplePos="0" relativeHeight="251700224" behindDoc="1" locked="0" layoutInCell="1" allowOverlap="1" wp14:anchorId="26D2F0C4" wp14:editId="056B5677">
              <wp:simplePos x="0" y="0"/>
              <wp:positionH relativeFrom="margin">
                <wp:align>center</wp:align>
              </wp:positionH>
              <wp:positionV relativeFrom="margin">
                <wp:posOffset>-899111</wp:posOffset>
              </wp:positionV>
              <wp:extent cx="7559675" cy="252000"/>
              <wp:effectExtent l="0" t="0" r="3175" b="0"/>
              <wp:wrapNone/>
              <wp:docPr id="2" name="Prostokąt 2"/>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29B17" id="Prostokąt 2" o:spid="_x0000_s1026" style="position:absolute;margin-left:0;margin-top:-70.8pt;width:595.25pt;height:19.85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MBlSD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4" w:rsidRPr="00853F52" w:rsidRDefault="00600D34" w:rsidP="001D5150">
    <w:pPr>
      <w:pStyle w:val="Nagwek"/>
      <w:jc w:val="right"/>
      <w:rPr>
        <w:b/>
        <w:sz w:val="18"/>
        <w:szCs w:val="20"/>
      </w:rPr>
    </w:pPr>
    <w:r>
      <w:rPr>
        <w:noProof/>
        <w:lang w:eastAsia="pl-PL"/>
      </w:rPr>
      <mc:AlternateContent>
        <mc:Choice Requires="wps">
          <w:drawing>
            <wp:anchor distT="0" distB="0" distL="114300" distR="114300" simplePos="0" relativeHeight="251698176" behindDoc="1" locked="0" layoutInCell="1" allowOverlap="1" wp14:anchorId="417A2E88" wp14:editId="0757F12D">
              <wp:simplePos x="0" y="0"/>
              <wp:positionH relativeFrom="margin">
                <wp:align>center</wp:align>
              </wp:positionH>
              <wp:positionV relativeFrom="margin">
                <wp:posOffset>-1537970</wp:posOffset>
              </wp:positionV>
              <wp:extent cx="7559675" cy="252000"/>
              <wp:effectExtent l="0" t="0" r="3175" b="0"/>
              <wp:wrapNone/>
              <wp:docPr id="5" name="Prostokąt 5"/>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FDD9D" id="Prostokąt 5" o:spid="_x0000_s1026" style="position:absolute;margin-left:0;margin-top:-121.1pt;width:595.25pt;height:19.8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" fillcolor="#fdc300" stroked="f" strokeweight="1pt">
              <w10:wrap anchorx="margin" anchory="margin"/>
            </v:rect>
          </w:pict>
        </mc:Fallback>
      </mc:AlternateContent>
    </w:r>
    <w:r>
      <w:rPr>
        <w:noProof/>
        <w:lang w:eastAsia="pl-PL"/>
      </w:rPr>
      <w:drawing>
        <wp:anchor distT="0" distB="0" distL="114300" distR="114300" simplePos="0" relativeHeight="251697152" behindDoc="1" locked="0" layoutInCell="1" allowOverlap="1" wp14:anchorId="53CBEFB0" wp14:editId="51B71072">
          <wp:simplePos x="0" y="0"/>
          <wp:positionH relativeFrom="column">
            <wp:posOffset>3175</wp:posOffset>
          </wp:positionH>
          <wp:positionV relativeFrom="paragraph">
            <wp:posOffset>-125730</wp:posOffset>
          </wp:positionV>
          <wp:extent cx="1247775" cy="539750"/>
          <wp:effectExtent l="0" t="0" r="9525"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rsidR="00600D34" w:rsidRPr="00E65487" w:rsidRDefault="00600D34" w:rsidP="002E3C1C">
    <w:pPr>
      <w:pStyle w:val="Nagwek"/>
      <w:jc w:val="right"/>
      <w:rPr>
        <w:sz w:val="18"/>
        <w:szCs w:val="20"/>
      </w:rPr>
    </w:pPr>
    <w:r w:rsidRPr="00E65487">
      <w:rPr>
        <w:sz w:val="18"/>
        <w:szCs w:val="20"/>
      </w:rPr>
      <w:t>ul. Wodna 2, 30-556 Kraków</w:t>
    </w:r>
  </w:p>
  <w:p w:rsidR="00600D34" w:rsidRPr="00E65487" w:rsidRDefault="00600D34" w:rsidP="002E3C1C">
    <w:pPr>
      <w:pStyle w:val="Nagwek"/>
      <w:jc w:val="right"/>
      <w:rPr>
        <w:sz w:val="18"/>
        <w:szCs w:val="20"/>
      </w:rPr>
    </w:pPr>
    <w:r>
      <w:rPr>
        <w:sz w:val="18"/>
        <w:szCs w:val="20"/>
      </w:rPr>
      <w:t>e-mail: sekretariat@kolejemalopolskie.com.pl</w:t>
    </w:r>
  </w:p>
  <w:p w:rsidR="00600D34" w:rsidRPr="005F4138" w:rsidRDefault="00600D34" w:rsidP="00E65487">
    <w:pPr>
      <w:pStyle w:val="Nagwek"/>
      <w:rPr>
        <w:szCs w:val="20"/>
      </w:rPr>
    </w:pPr>
  </w:p>
  <w:p w:rsidR="00600D34" w:rsidRPr="00BE4FA8" w:rsidRDefault="00600D34" w:rsidP="002E3C1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4" w:rsidRDefault="00600D34">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0D34" w:rsidRPr="00853F52" w:rsidRDefault="00600D34"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rsidR="00600D34" w:rsidRPr="00E65487" w:rsidRDefault="00600D34" w:rsidP="002E3C1C">
    <w:pPr>
      <w:pStyle w:val="Nagwek"/>
      <w:jc w:val="right"/>
      <w:rPr>
        <w:sz w:val="18"/>
        <w:szCs w:val="20"/>
      </w:rPr>
    </w:pPr>
    <w:r w:rsidRPr="00E65487">
      <w:rPr>
        <w:sz w:val="18"/>
        <w:szCs w:val="20"/>
      </w:rPr>
      <w:t>ul. Wodna 2, 30-556 Kraków</w:t>
    </w:r>
  </w:p>
  <w:p w:rsidR="00600D34" w:rsidRPr="00E65487" w:rsidRDefault="00600D34" w:rsidP="002E3C1C">
    <w:pPr>
      <w:pStyle w:val="Nagwek"/>
      <w:jc w:val="right"/>
      <w:rPr>
        <w:sz w:val="18"/>
        <w:szCs w:val="20"/>
      </w:rPr>
    </w:pPr>
    <w:r>
      <w:rPr>
        <w:sz w:val="18"/>
        <w:szCs w:val="20"/>
      </w:rPr>
      <w:t>e-mail: sekretariat@kolejemalopolskie.com.pl</w:t>
    </w:r>
  </w:p>
  <w:p w:rsidR="00600D34" w:rsidRPr="005F4138" w:rsidRDefault="00600D34" w:rsidP="00E65487">
    <w:pPr>
      <w:pStyle w:val="Nagwek"/>
      <w:rPr>
        <w:szCs w:val="20"/>
      </w:rPr>
    </w:pPr>
  </w:p>
  <w:p w:rsidR="00600D34" w:rsidRPr="00BE4FA8" w:rsidRDefault="00600D3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00000B"/>
    <w:multiLevelType w:val="multilevel"/>
    <w:tmpl w:val="32E62694"/>
    <w:name w:val="WW8Num19"/>
    <w:lvl w:ilvl="0">
      <w:start w:val="1"/>
      <w:numFmt w:val="decimal"/>
      <w:lvlText w:val="%1."/>
      <w:lvlJc w:val="left"/>
      <w:pPr>
        <w:tabs>
          <w:tab w:val="num" w:pos="0"/>
        </w:tabs>
        <w:ind w:left="360" w:hanging="360"/>
      </w:pPr>
      <w:rPr>
        <w:b w:val="0"/>
        <w:color w:val="000000" w:themeColor="text1"/>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BA1356"/>
    <w:multiLevelType w:val="hybridMultilevel"/>
    <w:tmpl w:val="1D3AB3C8"/>
    <w:lvl w:ilvl="0" w:tplc="F844E4B6">
      <w:start w:val="1"/>
      <w:numFmt w:val="decimal"/>
      <w:lvlText w:val="2.%1."/>
      <w:lvlJc w:val="left"/>
      <w:pPr>
        <w:ind w:left="1429" w:hanging="360"/>
      </w:pPr>
      <w:rPr>
        <w:rFonts w:hint="default"/>
      </w:rPr>
    </w:lvl>
    <w:lvl w:ilvl="1" w:tplc="04150019" w:tentative="1">
      <w:start w:val="1"/>
      <w:numFmt w:val="lowerLetter"/>
      <w:lvlText w:val="%2."/>
      <w:lvlJc w:val="left"/>
      <w:pPr>
        <w:ind w:left="2149" w:hanging="360"/>
      </w:pPr>
    </w:lvl>
    <w:lvl w:ilvl="2" w:tplc="F844E4B6">
      <w:start w:val="1"/>
      <w:numFmt w:val="decimal"/>
      <w:lvlText w:val="2.%3."/>
      <w:lvlJc w:val="left"/>
      <w:pPr>
        <w:ind w:left="2869" w:hanging="18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5CD3BEE"/>
    <w:multiLevelType w:val="multilevel"/>
    <w:tmpl w:val="9D426AD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813AFE"/>
    <w:multiLevelType w:val="hybridMultilevel"/>
    <w:tmpl w:val="A7CCA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96234F"/>
    <w:multiLevelType w:val="multilevel"/>
    <w:tmpl w:val="78F02C8C"/>
    <w:lvl w:ilvl="0">
      <w:start w:val="1"/>
      <w:numFmt w:val="lowerLetter"/>
      <w:lvlText w:val="%1)"/>
      <w:lvlJc w:val="left"/>
      <w:pPr>
        <w:tabs>
          <w:tab w:val="num" w:pos="426"/>
        </w:tabs>
        <w:ind w:left="786" w:hanging="360"/>
      </w:p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8"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0F3C1B01"/>
    <w:multiLevelType w:val="hybridMultilevel"/>
    <w:tmpl w:val="93C09C30"/>
    <w:lvl w:ilvl="0" w:tplc="73F266A0">
      <w:start w:val="1"/>
      <w:numFmt w:val="lowerLetter"/>
      <w:lvlText w:val="%1)"/>
      <w:lvlJc w:val="left"/>
      <w:pPr>
        <w:ind w:left="1080" w:hanging="360"/>
      </w:pPr>
      <w:rPr>
        <w:rFonts w:eastAsia="Times New Roman" w:hint="default"/>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143144D6"/>
    <w:multiLevelType w:val="multilevel"/>
    <w:tmpl w:val="2D126882"/>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3"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4"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AE4E35"/>
    <w:multiLevelType w:val="multilevel"/>
    <w:tmpl w:val="39B400DE"/>
    <w:lvl w:ilvl="0">
      <w:start w:val="1"/>
      <w:numFmt w:val="decimal"/>
      <w:lvlText w:val="15.%1."/>
      <w:lvlJc w:val="left"/>
      <w:pPr>
        <w:tabs>
          <w:tab w:val="num" w:pos="426"/>
        </w:tabs>
        <w:ind w:left="786" w:hanging="360"/>
      </w:pPr>
      <w:rPr>
        <w:rFonts w:hint="default"/>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6"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7"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8"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9" w15:restartNumberingAfterBreak="0">
    <w:nsid w:val="3B2003B5"/>
    <w:multiLevelType w:val="hybridMultilevel"/>
    <w:tmpl w:val="E1609BE2"/>
    <w:lvl w:ilvl="0" w:tplc="E542972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0" w15:restartNumberingAfterBreak="0">
    <w:nsid w:val="3E5B68B0"/>
    <w:multiLevelType w:val="hybridMultilevel"/>
    <w:tmpl w:val="DDEC399C"/>
    <w:lvl w:ilvl="0" w:tplc="00844A2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15:restartNumberingAfterBreak="0">
    <w:nsid w:val="42D23BB0"/>
    <w:multiLevelType w:val="multilevel"/>
    <w:tmpl w:val="6F5A50EA"/>
    <w:lvl w:ilvl="0">
      <w:start w:val="1"/>
      <w:numFmt w:val="decimal"/>
      <w:lvlText w:val="%1."/>
      <w:lvlJc w:val="left"/>
      <w:pPr>
        <w:tabs>
          <w:tab w:val="num" w:pos="360"/>
        </w:tabs>
        <w:ind w:left="360" w:hanging="360"/>
      </w:pPr>
      <w:rPr>
        <w:rFonts w:ascii="Arial" w:hAnsi="Arial" w:hint="default"/>
        <w:b w:val="0"/>
        <w:i w:val="0"/>
        <w:color w:val="000000" w:themeColor="text1"/>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3"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5"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6" w15:restartNumberingAfterBreak="0">
    <w:nsid w:val="4A364380"/>
    <w:multiLevelType w:val="multilevel"/>
    <w:tmpl w:val="A266C9A2"/>
    <w:lvl w:ilvl="0">
      <w:start w:val="15"/>
      <w:numFmt w:val="decimal"/>
      <w:lvlText w:val="%1."/>
      <w:lvlJc w:val="left"/>
      <w:pPr>
        <w:ind w:left="450" w:hanging="450"/>
      </w:pPr>
      <w:rPr>
        <w:rFonts w:hint="default"/>
      </w:rPr>
    </w:lvl>
    <w:lvl w:ilvl="1">
      <w:start w:val="2"/>
      <w:numFmt w:val="decimal"/>
      <w:lvlText w:val="%1.%2."/>
      <w:lvlJc w:val="left"/>
      <w:pPr>
        <w:ind w:left="730" w:hanging="450"/>
      </w:pPr>
      <w:rPr>
        <w:rFonts w:hint="default"/>
      </w:rPr>
    </w:lvl>
    <w:lvl w:ilvl="2">
      <w:start w:val="1"/>
      <w:numFmt w:val="decimal"/>
      <w:lvlText w:val="%1.%2.%3."/>
      <w:lvlJc w:val="left"/>
      <w:pPr>
        <w:ind w:left="1280" w:hanging="720"/>
      </w:pPr>
      <w:rPr>
        <w:rFonts w:hint="default"/>
      </w:rPr>
    </w:lvl>
    <w:lvl w:ilvl="3">
      <w:start w:val="1"/>
      <w:numFmt w:val="decimal"/>
      <w:lvlText w:val="%1.%2.%3.%4."/>
      <w:lvlJc w:val="left"/>
      <w:pPr>
        <w:ind w:left="1560" w:hanging="72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4040" w:hanging="1800"/>
      </w:pPr>
      <w:rPr>
        <w:rFonts w:hint="default"/>
      </w:rPr>
    </w:lvl>
  </w:abstractNum>
  <w:abstractNum w:abstractNumId="27" w15:restartNumberingAfterBreak="0">
    <w:nsid w:val="4C6C19A7"/>
    <w:multiLevelType w:val="hybridMultilevel"/>
    <w:tmpl w:val="85F8201C"/>
    <w:lvl w:ilvl="0" w:tplc="D052784E">
      <w:start w:val="1"/>
      <w:numFmt w:val="decimal"/>
      <w:lvlText w:val="4.%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2677FD5"/>
    <w:multiLevelType w:val="multilevel"/>
    <w:tmpl w:val="4B268A20"/>
    <w:lvl w:ilvl="0">
      <w:start w:val="1"/>
      <w:numFmt w:val="decimal"/>
      <w:lvlText w:val="%1."/>
      <w:lvlJc w:val="left"/>
      <w:pPr>
        <w:tabs>
          <w:tab w:val="num" w:pos="360"/>
        </w:tabs>
        <w:ind w:left="360" w:hanging="360"/>
      </w:pPr>
      <w:rPr>
        <w:rFonts w:ascii="Arial" w:eastAsia="Times New Roman" w:hAnsi="Arial" w:cs="Arial" w:hint="default"/>
        <w:b w:val="0"/>
        <w:i w:val="0"/>
        <w:color w:val="000000" w:themeColor="text1"/>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31"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89516BC"/>
    <w:multiLevelType w:val="multilevel"/>
    <w:tmpl w:val="DDFA7076"/>
    <w:lvl w:ilvl="0">
      <w:start w:val="15"/>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2564421"/>
    <w:multiLevelType w:val="hybridMultilevel"/>
    <w:tmpl w:val="751C1E2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6"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A691E05"/>
    <w:multiLevelType w:val="multilevel"/>
    <w:tmpl w:val="ECE4A0C4"/>
    <w:lvl w:ilvl="0">
      <w:start w:val="1"/>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38"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0302330"/>
    <w:multiLevelType w:val="multilevel"/>
    <w:tmpl w:val="208C2586"/>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1.%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15:restartNumberingAfterBreak="0">
    <w:nsid w:val="731413B9"/>
    <w:multiLevelType w:val="multilevel"/>
    <w:tmpl w:val="8A601E84"/>
    <w:lvl w:ilvl="0">
      <w:start w:val="15"/>
      <w:numFmt w:val="decimal"/>
      <w:lvlText w:val="%1"/>
      <w:lvlJc w:val="left"/>
      <w:pPr>
        <w:ind w:left="390" w:hanging="390"/>
      </w:pPr>
      <w:rPr>
        <w:rFonts w:hint="default"/>
      </w:rPr>
    </w:lvl>
    <w:lvl w:ilvl="1">
      <w:start w:val="1"/>
      <w:numFmt w:val="decimal"/>
      <w:lvlText w:val="%1.%2"/>
      <w:lvlJc w:val="left"/>
      <w:pPr>
        <w:ind w:left="542" w:hanging="390"/>
      </w:pPr>
      <w:rPr>
        <w:rFonts w:hint="default"/>
      </w:rPr>
    </w:lvl>
    <w:lvl w:ilvl="2">
      <w:start w:val="1"/>
      <w:numFmt w:val="decimal"/>
      <w:lvlText w:val="%1.%2.%3"/>
      <w:lvlJc w:val="left"/>
      <w:pPr>
        <w:ind w:left="1024" w:hanging="720"/>
      </w:pPr>
      <w:rPr>
        <w:rFonts w:hint="default"/>
      </w:rPr>
    </w:lvl>
    <w:lvl w:ilvl="3">
      <w:start w:val="1"/>
      <w:numFmt w:val="decimal"/>
      <w:lvlText w:val="%1.%2.%3.%4"/>
      <w:lvlJc w:val="left"/>
      <w:pPr>
        <w:ind w:left="1176" w:hanging="720"/>
      </w:pPr>
      <w:rPr>
        <w:rFonts w:hint="default"/>
      </w:rPr>
    </w:lvl>
    <w:lvl w:ilvl="4">
      <w:start w:val="1"/>
      <w:numFmt w:val="decimal"/>
      <w:lvlText w:val="%1.%2.%3.%4.%5"/>
      <w:lvlJc w:val="left"/>
      <w:pPr>
        <w:ind w:left="1688" w:hanging="1080"/>
      </w:pPr>
      <w:rPr>
        <w:rFonts w:hint="default"/>
      </w:rPr>
    </w:lvl>
    <w:lvl w:ilvl="5">
      <w:start w:val="1"/>
      <w:numFmt w:val="decimal"/>
      <w:lvlText w:val="%1.%2.%3.%4.%5.%6"/>
      <w:lvlJc w:val="left"/>
      <w:pPr>
        <w:ind w:left="1840" w:hanging="1080"/>
      </w:pPr>
      <w:rPr>
        <w:rFonts w:hint="default"/>
      </w:rPr>
    </w:lvl>
    <w:lvl w:ilvl="6">
      <w:start w:val="1"/>
      <w:numFmt w:val="decimal"/>
      <w:lvlText w:val="%1.%2.%3.%4.%5.%6.%7"/>
      <w:lvlJc w:val="left"/>
      <w:pPr>
        <w:ind w:left="2352" w:hanging="1440"/>
      </w:pPr>
      <w:rPr>
        <w:rFonts w:hint="default"/>
      </w:rPr>
    </w:lvl>
    <w:lvl w:ilvl="7">
      <w:start w:val="1"/>
      <w:numFmt w:val="decimal"/>
      <w:lvlText w:val="%1.%2.%3.%4.%5.%6.%7.%8"/>
      <w:lvlJc w:val="left"/>
      <w:pPr>
        <w:ind w:left="2504" w:hanging="1440"/>
      </w:pPr>
      <w:rPr>
        <w:rFonts w:hint="default"/>
      </w:rPr>
    </w:lvl>
    <w:lvl w:ilvl="8">
      <w:start w:val="1"/>
      <w:numFmt w:val="decimal"/>
      <w:lvlText w:val="%1.%2.%3.%4.%5.%6.%7.%8.%9"/>
      <w:lvlJc w:val="left"/>
      <w:pPr>
        <w:ind w:left="3016" w:hanging="1800"/>
      </w:pPr>
      <w:rPr>
        <w:rFonts w:hint="default"/>
      </w:rPr>
    </w:lvl>
  </w:abstractNum>
  <w:abstractNum w:abstractNumId="41"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42"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7C517C4C"/>
    <w:multiLevelType w:val="hybridMultilevel"/>
    <w:tmpl w:val="CBC278DC"/>
    <w:lvl w:ilvl="0" w:tplc="79DC6A12">
      <w:start w:val="1"/>
      <w:numFmt w:val="decimal"/>
      <w:lvlText w:val="%1."/>
      <w:lvlJc w:val="left"/>
      <w:pPr>
        <w:ind w:left="720" w:hanging="360"/>
      </w:pPr>
      <w:rPr>
        <w:rFonts w:eastAsia="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7" w15:restartNumberingAfterBreak="0">
    <w:nsid w:val="7DC370C3"/>
    <w:multiLevelType w:val="multilevel"/>
    <w:tmpl w:val="676AA7AA"/>
    <w:lvl w:ilvl="0">
      <w:start w:val="15"/>
      <w:numFmt w:val="decimal"/>
      <w:lvlText w:val="%1"/>
      <w:lvlJc w:val="left"/>
      <w:pPr>
        <w:ind w:left="390" w:hanging="390"/>
      </w:pPr>
      <w:rPr>
        <w:rFonts w:hint="default"/>
      </w:rPr>
    </w:lvl>
    <w:lvl w:ilvl="1">
      <w:start w:val="1"/>
      <w:numFmt w:val="decimal"/>
      <w:lvlText w:val="%1.%2"/>
      <w:lvlJc w:val="left"/>
      <w:pPr>
        <w:ind w:left="466" w:hanging="39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48" w15:restartNumberingAfterBreak="0">
    <w:nsid w:val="7E5E4200"/>
    <w:multiLevelType w:val="hybridMultilevel"/>
    <w:tmpl w:val="6F521D70"/>
    <w:lvl w:ilvl="0" w:tplc="A5BC9E3E">
      <w:start w:val="1"/>
      <w:numFmt w:val="decimal"/>
      <w:lvlText w:val="7.%1."/>
      <w:lvlJc w:val="left"/>
      <w:pPr>
        <w:ind w:left="436" w:hanging="360"/>
      </w:pPr>
      <w:rPr>
        <w:rFonts w:hint="default"/>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num w:numId="1">
    <w:abstractNumId w:val="17"/>
  </w:num>
  <w:num w:numId="2">
    <w:abstractNumId w:val="14"/>
  </w:num>
  <w:num w:numId="3">
    <w:abstractNumId w:val="36"/>
  </w:num>
  <w:num w:numId="4">
    <w:abstractNumId w:val="12"/>
  </w:num>
  <w:num w:numId="5">
    <w:abstractNumId w:val="11"/>
  </w:num>
  <w:num w:numId="6">
    <w:abstractNumId w:val="21"/>
  </w:num>
  <w:num w:numId="7">
    <w:abstractNumId w:val="37"/>
  </w:num>
  <w:num w:numId="8">
    <w:abstractNumId w:val="28"/>
  </w:num>
  <w:num w:numId="9">
    <w:abstractNumId w:val="31"/>
  </w:num>
  <w:num w:numId="10">
    <w:abstractNumId w:val="44"/>
  </w:num>
  <w:num w:numId="11">
    <w:abstractNumId w:val="43"/>
  </w:num>
  <w:num w:numId="12">
    <w:abstractNumId w:val="8"/>
  </w:num>
  <w:num w:numId="13">
    <w:abstractNumId w:val="3"/>
  </w:num>
  <w:num w:numId="14">
    <w:abstractNumId w:val="29"/>
  </w:num>
  <w:num w:numId="15">
    <w:abstractNumId w:val="42"/>
  </w:num>
  <w:num w:numId="16">
    <w:abstractNumId w:val="23"/>
  </w:num>
  <w:num w:numId="17">
    <w:abstractNumId w:val="38"/>
  </w:num>
  <w:num w:numId="18">
    <w:abstractNumId w:val="46"/>
  </w:num>
  <w:num w:numId="19">
    <w:abstractNumId w:val="18"/>
  </w:num>
  <w:num w:numId="20">
    <w:abstractNumId w:val="41"/>
  </w:num>
  <w:num w:numId="21">
    <w:abstractNumId w:val="13"/>
  </w:num>
  <w:num w:numId="22">
    <w:abstractNumId w:val="24"/>
  </w:num>
  <w:num w:numId="23">
    <w:abstractNumId w:val="25"/>
  </w:num>
  <w:num w:numId="24">
    <w:abstractNumId w:val="16"/>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34"/>
  </w:num>
  <w:num w:numId="28">
    <w:abstractNumId w:val="35"/>
  </w:num>
  <w:num w:numId="29">
    <w:abstractNumId w:val="45"/>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20"/>
  </w:num>
  <w:num w:numId="34">
    <w:abstractNumId w:val="9"/>
  </w:num>
  <w:num w:numId="35">
    <w:abstractNumId w:val="4"/>
  </w:num>
  <w:num w:numId="36">
    <w:abstractNumId w:val="5"/>
  </w:num>
  <w:num w:numId="37">
    <w:abstractNumId w:val="1"/>
  </w:num>
  <w:num w:numId="38">
    <w:abstractNumId w:val="2"/>
  </w:num>
  <w:num w:numId="39">
    <w:abstractNumId w:val="39"/>
  </w:num>
  <w:num w:numId="40">
    <w:abstractNumId w:val="10"/>
  </w:num>
  <w:num w:numId="41">
    <w:abstractNumId w:val="15"/>
  </w:num>
  <w:num w:numId="42">
    <w:abstractNumId w:val="6"/>
  </w:num>
  <w:num w:numId="43">
    <w:abstractNumId w:val="48"/>
  </w:num>
  <w:num w:numId="44">
    <w:abstractNumId w:val="47"/>
  </w:num>
  <w:num w:numId="45">
    <w:abstractNumId w:val="40"/>
  </w:num>
  <w:num w:numId="46">
    <w:abstractNumId w:val="32"/>
  </w:num>
  <w:num w:numId="47">
    <w:abstractNumId w:val="26"/>
  </w:num>
  <w:num w:numId="48">
    <w:abstractNumId w:val="27"/>
  </w:num>
  <w:num w:numId="49">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B10"/>
    <w:rsid w:val="00015881"/>
    <w:rsid w:val="000240AD"/>
    <w:rsid w:val="00025B0A"/>
    <w:rsid w:val="00026965"/>
    <w:rsid w:val="00034240"/>
    <w:rsid w:val="00035343"/>
    <w:rsid w:val="00041A19"/>
    <w:rsid w:val="00041F2B"/>
    <w:rsid w:val="00042061"/>
    <w:rsid w:val="00042153"/>
    <w:rsid w:val="00051579"/>
    <w:rsid w:val="000532A7"/>
    <w:rsid w:val="00053683"/>
    <w:rsid w:val="00055C59"/>
    <w:rsid w:val="00056074"/>
    <w:rsid w:val="00064047"/>
    <w:rsid w:val="0006559A"/>
    <w:rsid w:val="000721E7"/>
    <w:rsid w:val="000745D0"/>
    <w:rsid w:val="000776FE"/>
    <w:rsid w:val="0008162C"/>
    <w:rsid w:val="000834E4"/>
    <w:rsid w:val="00083795"/>
    <w:rsid w:val="000940CC"/>
    <w:rsid w:val="00094EA2"/>
    <w:rsid w:val="0009761A"/>
    <w:rsid w:val="000A0BB0"/>
    <w:rsid w:val="000A1CE2"/>
    <w:rsid w:val="000A357F"/>
    <w:rsid w:val="000A3AD4"/>
    <w:rsid w:val="000B0BF6"/>
    <w:rsid w:val="000B2A94"/>
    <w:rsid w:val="000B4D0E"/>
    <w:rsid w:val="000B55E5"/>
    <w:rsid w:val="000B6580"/>
    <w:rsid w:val="000B77C4"/>
    <w:rsid w:val="000C050A"/>
    <w:rsid w:val="000C0602"/>
    <w:rsid w:val="000C08AF"/>
    <w:rsid w:val="000C2E21"/>
    <w:rsid w:val="000C3ED4"/>
    <w:rsid w:val="000C4017"/>
    <w:rsid w:val="000C5AA9"/>
    <w:rsid w:val="000D03B0"/>
    <w:rsid w:val="000D08AC"/>
    <w:rsid w:val="000D391A"/>
    <w:rsid w:val="000D4DB9"/>
    <w:rsid w:val="000D7044"/>
    <w:rsid w:val="000E01A7"/>
    <w:rsid w:val="000F4FDE"/>
    <w:rsid w:val="000F739C"/>
    <w:rsid w:val="00107493"/>
    <w:rsid w:val="00111CFC"/>
    <w:rsid w:val="0011251F"/>
    <w:rsid w:val="00116085"/>
    <w:rsid w:val="00122636"/>
    <w:rsid w:val="00124A02"/>
    <w:rsid w:val="00127F61"/>
    <w:rsid w:val="001353D9"/>
    <w:rsid w:val="00135699"/>
    <w:rsid w:val="0014380F"/>
    <w:rsid w:val="001468D8"/>
    <w:rsid w:val="001477F4"/>
    <w:rsid w:val="001622E9"/>
    <w:rsid w:val="001645A0"/>
    <w:rsid w:val="001665F1"/>
    <w:rsid w:val="00167423"/>
    <w:rsid w:val="0017162B"/>
    <w:rsid w:val="00173213"/>
    <w:rsid w:val="00173654"/>
    <w:rsid w:val="00177539"/>
    <w:rsid w:val="001814CC"/>
    <w:rsid w:val="001826FA"/>
    <w:rsid w:val="00182748"/>
    <w:rsid w:val="00185F95"/>
    <w:rsid w:val="0019109C"/>
    <w:rsid w:val="00191A9C"/>
    <w:rsid w:val="00192827"/>
    <w:rsid w:val="001944F1"/>
    <w:rsid w:val="00194B8D"/>
    <w:rsid w:val="001A0BBB"/>
    <w:rsid w:val="001A3924"/>
    <w:rsid w:val="001B2D3F"/>
    <w:rsid w:val="001B3F29"/>
    <w:rsid w:val="001B6536"/>
    <w:rsid w:val="001B6542"/>
    <w:rsid w:val="001C0554"/>
    <w:rsid w:val="001C1890"/>
    <w:rsid w:val="001C6FCE"/>
    <w:rsid w:val="001D5150"/>
    <w:rsid w:val="001D6963"/>
    <w:rsid w:val="001E0579"/>
    <w:rsid w:val="001E4786"/>
    <w:rsid w:val="001E4C6C"/>
    <w:rsid w:val="001F3202"/>
    <w:rsid w:val="001F3C71"/>
    <w:rsid w:val="001F4931"/>
    <w:rsid w:val="001F54B2"/>
    <w:rsid w:val="001F750B"/>
    <w:rsid w:val="001F7C08"/>
    <w:rsid w:val="001F7E22"/>
    <w:rsid w:val="002024C5"/>
    <w:rsid w:val="0020250C"/>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4C74"/>
    <w:rsid w:val="00257ECD"/>
    <w:rsid w:val="002630BA"/>
    <w:rsid w:val="0026767A"/>
    <w:rsid w:val="002708A4"/>
    <w:rsid w:val="00272A0A"/>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A6C64"/>
    <w:rsid w:val="002B229F"/>
    <w:rsid w:val="002B6C82"/>
    <w:rsid w:val="002B769F"/>
    <w:rsid w:val="002C1C5B"/>
    <w:rsid w:val="002C4930"/>
    <w:rsid w:val="002C49B9"/>
    <w:rsid w:val="002C73A2"/>
    <w:rsid w:val="002D29E5"/>
    <w:rsid w:val="002D51DE"/>
    <w:rsid w:val="002D5D4B"/>
    <w:rsid w:val="002D6B65"/>
    <w:rsid w:val="002E3C1C"/>
    <w:rsid w:val="002E6AF4"/>
    <w:rsid w:val="002F4056"/>
    <w:rsid w:val="002F5808"/>
    <w:rsid w:val="002F5E8E"/>
    <w:rsid w:val="002F5EEF"/>
    <w:rsid w:val="002F69A2"/>
    <w:rsid w:val="00300C4F"/>
    <w:rsid w:val="00300D90"/>
    <w:rsid w:val="0030276F"/>
    <w:rsid w:val="00303A0A"/>
    <w:rsid w:val="00305607"/>
    <w:rsid w:val="00306035"/>
    <w:rsid w:val="003106CA"/>
    <w:rsid w:val="00316564"/>
    <w:rsid w:val="00316794"/>
    <w:rsid w:val="003178D5"/>
    <w:rsid w:val="00317CAF"/>
    <w:rsid w:val="00325A6B"/>
    <w:rsid w:val="00326894"/>
    <w:rsid w:val="0032701F"/>
    <w:rsid w:val="00327319"/>
    <w:rsid w:val="00327E9C"/>
    <w:rsid w:val="0033220B"/>
    <w:rsid w:val="00333A2D"/>
    <w:rsid w:val="00334A85"/>
    <w:rsid w:val="003376A8"/>
    <w:rsid w:val="00341639"/>
    <w:rsid w:val="00350371"/>
    <w:rsid w:val="00350AD9"/>
    <w:rsid w:val="00351AA8"/>
    <w:rsid w:val="003529B6"/>
    <w:rsid w:val="003546F7"/>
    <w:rsid w:val="0035476B"/>
    <w:rsid w:val="00355E84"/>
    <w:rsid w:val="003617DC"/>
    <w:rsid w:val="00362F39"/>
    <w:rsid w:val="00363FF0"/>
    <w:rsid w:val="003727D0"/>
    <w:rsid w:val="00372BEC"/>
    <w:rsid w:val="00373048"/>
    <w:rsid w:val="00377C37"/>
    <w:rsid w:val="00380034"/>
    <w:rsid w:val="003830CE"/>
    <w:rsid w:val="003843AE"/>
    <w:rsid w:val="003867E5"/>
    <w:rsid w:val="00393443"/>
    <w:rsid w:val="00394793"/>
    <w:rsid w:val="0039586F"/>
    <w:rsid w:val="003A50DE"/>
    <w:rsid w:val="003A5BC3"/>
    <w:rsid w:val="003A6962"/>
    <w:rsid w:val="003A78B7"/>
    <w:rsid w:val="003B0F6F"/>
    <w:rsid w:val="003B2843"/>
    <w:rsid w:val="003B28B9"/>
    <w:rsid w:val="003B2953"/>
    <w:rsid w:val="003B37F6"/>
    <w:rsid w:val="003B4B83"/>
    <w:rsid w:val="003C00BB"/>
    <w:rsid w:val="003C0DA1"/>
    <w:rsid w:val="003C0FF9"/>
    <w:rsid w:val="003C312A"/>
    <w:rsid w:val="003C3783"/>
    <w:rsid w:val="003D65C4"/>
    <w:rsid w:val="003E4775"/>
    <w:rsid w:val="003E553F"/>
    <w:rsid w:val="003F0578"/>
    <w:rsid w:val="003F2F49"/>
    <w:rsid w:val="003F6877"/>
    <w:rsid w:val="00401224"/>
    <w:rsid w:val="00401A0F"/>
    <w:rsid w:val="00404AAA"/>
    <w:rsid w:val="004163F8"/>
    <w:rsid w:val="0042176D"/>
    <w:rsid w:val="00422468"/>
    <w:rsid w:val="00422471"/>
    <w:rsid w:val="00424240"/>
    <w:rsid w:val="004251D0"/>
    <w:rsid w:val="004258B7"/>
    <w:rsid w:val="00431C3B"/>
    <w:rsid w:val="004337A4"/>
    <w:rsid w:val="00434448"/>
    <w:rsid w:val="004366F7"/>
    <w:rsid w:val="00436947"/>
    <w:rsid w:val="00443FE3"/>
    <w:rsid w:val="004446F4"/>
    <w:rsid w:val="00445021"/>
    <w:rsid w:val="004510BD"/>
    <w:rsid w:val="004546C9"/>
    <w:rsid w:val="004633B4"/>
    <w:rsid w:val="00465D90"/>
    <w:rsid w:val="00474A5D"/>
    <w:rsid w:val="00474C29"/>
    <w:rsid w:val="004761C1"/>
    <w:rsid w:val="00482AA0"/>
    <w:rsid w:val="004842D3"/>
    <w:rsid w:val="004852D8"/>
    <w:rsid w:val="00495698"/>
    <w:rsid w:val="00497DAB"/>
    <w:rsid w:val="004A2E8E"/>
    <w:rsid w:val="004A6FE6"/>
    <w:rsid w:val="004A7F17"/>
    <w:rsid w:val="004B1D60"/>
    <w:rsid w:val="004B3289"/>
    <w:rsid w:val="004B3B8D"/>
    <w:rsid w:val="004B3D68"/>
    <w:rsid w:val="004B6064"/>
    <w:rsid w:val="004B77EE"/>
    <w:rsid w:val="004C1C54"/>
    <w:rsid w:val="004C2EAC"/>
    <w:rsid w:val="004C66C3"/>
    <w:rsid w:val="004C67DD"/>
    <w:rsid w:val="004D1615"/>
    <w:rsid w:val="004D4D73"/>
    <w:rsid w:val="004D516E"/>
    <w:rsid w:val="004E0060"/>
    <w:rsid w:val="004E05E3"/>
    <w:rsid w:val="004E1F91"/>
    <w:rsid w:val="004E49CF"/>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2717B"/>
    <w:rsid w:val="00530210"/>
    <w:rsid w:val="00532B09"/>
    <w:rsid w:val="00532E61"/>
    <w:rsid w:val="0054093A"/>
    <w:rsid w:val="005424E3"/>
    <w:rsid w:val="00542A93"/>
    <w:rsid w:val="0054516F"/>
    <w:rsid w:val="00546708"/>
    <w:rsid w:val="00550731"/>
    <w:rsid w:val="00553CCE"/>
    <w:rsid w:val="005577BB"/>
    <w:rsid w:val="00557BB7"/>
    <w:rsid w:val="00561804"/>
    <w:rsid w:val="00561A49"/>
    <w:rsid w:val="00562C41"/>
    <w:rsid w:val="005660B0"/>
    <w:rsid w:val="00570C56"/>
    <w:rsid w:val="00571A95"/>
    <w:rsid w:val="00572712"/>
    <w:rsid w:val="005751F6"/>
    <w:rsid w:val="005753F4"/>
    <w:rsid w:val="005801A8"/>
    <w:rsid w:val="00591775"/>
    <w:rsid w:val="0059558E"/>
    <w:rsid w:val="005974B8"/>
    <w:rsid w:val="00597D49"/>
    <w:rsid w:val="005A0149"/>
    <w:rsid w:val="005A2616"/>
    <w:rsid w:val="005A2655"/>
    <w:rsid w:val="005A4A63"/>
    <w:rsid w:val="005A4E2C"/>
    <w:rsid w:val="005A59C3"/>
    <w:rsid w:val="005B0441"/>
    <w:rsid w:val="005B1ED2"/>
    <w:rsid w:val="005B2845"/>
    <w:rsid w:val="005B7B69"/>
    <w:rsid w:val="005C149D"/>
    <w:rsid w:val="005C1DC1"/>
    <w:rsid w:val="005C3104"/>
    <w:rsid w:val="005C680A"/>
    <w:rsid w:val="005D2286"/>
    <w:rsid w:val="005D3285"/>
    <w:rsid w:val="005D47D2"/>
    <w:rsid w:val="005E0C16"/>
    <w:rsid w:val="005E544B"/>
    <w:rsid w:val="005F4138"/>
    <w:rsid w:val="005F6F07"/>
    <w:rsid w:val="00600D34"/>
    <w:rsid w:val="0060174C"/>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0575"/>
    <w:rsid w:val="0064391C"/>
    <w:rsid w:val="006456BB"/>
    <w:rsid w:val="006459C7"/>
    <w:rsid w:val="00645F53"/>
    <w:rsid w:val="006461C4"/>
    <w:rsid w:val="006476A6"/>
    <w:rsid w:val="0065246E"/>
    <w:rsid w:val="00656787"/>
    <w:rsid w:val="00656FF6"/>
    <w:rsid w:val="006575AC"/>
    <w:rsid w:val="00663714"/>
    <w:rsid w:val="00664FA3"/>
    <w:rsid w:val="00666D66"/>
    <w:rsid w:val="00670074"/>
    <w:rsid w:val="0067195D"/>
    <w:rsid w:val="006770DC"/>
    <w:rsid w:val="00677727"/>
    <w:rsid w:val="00680CDB"/>
    <w:rsid w:val="00683FAC"/>
    <w:rsid w:val="0068458E"/>
    <w:rsid w:val="00684B78"/>
    <w:rsid w:val="006850F2"/>
    <w:rsid w:val="00687271"/>
    <w:rsid w:val="00690579"/>
    <w:rsid w:val="00690749"/>
    <w:rsid w:val="00690AB7"/>
    <w:rsid w:val="0069267C"/>
    <w:rsid w:val="00697B32"/>
    <w:rsid w:val="006A77B9"/>
    <w:rsid w:val="006A7D98"/>
    <w:rsid w:val="006B046E"/>
    <w:rsid w:val="006B14E9"/>
    <w:rsid w:val="006B6F80"/>
    <w:rsid w:val="006C05E4"/>
    <w:rsid w:val="006C1707"/>
    <w:rsid w:val="006C5789"/>
    <w:rsid w:val="006C5A21"/>
    <w:rsid w:val="006D0203"/>
    <w:rsid w:val="006D276B"/>
    <w:rsid w:val="006D2938"/>
    <w:rsid w:val="006D49C7"/>
    <w:rsid w:val="006D74F5"/>
    <w:rsid w:val="006E053B"/>
    <w:rsid w:val="006E0A0A"/>
    <w:rsid w:val="006E2902"/>
    <w:rsid w:val="006E5A33"/>
    <w:rsid w:val="006F21CB"/>
    <w:rsid w:val="006F5CFB"/>
    <w:rsid w:val="00700A61"/>
    <w:rsid w:val="00701FD3"/>
    <w:rsid w:val="0071688B"/>
    <w:rsid w:val="00717BB0"/>
    <w:rsid w:val="0072350F"/>
    <w:rsid w:val="00724240"/>
    <w:rsid w:val="007252C4"/>
    <w:rsid w:val="00732453"/>
    <w:rsid w:val="00742184"/>
    <w:rsid w:val="00746400"/>
    <w:rsid w:val="007475CF"/>
    <w:rsid w:val="00750A42"/>
    <w:rsid w:val="00753348"/>
    <w:rsid w:val="00755C1A"/>
    <w:rsid w:val="007575C6"/>
    <w:rsid w:val="007608DD"/>
    <w:rsid w:val="0076294A"/>
    <w:rsid w:val="00763C48"/>
    <w:rsid w:val="00765871"/>
    <w:rsid w:val="00772854"/>
    <w:rsid w:val="007767A9"/>
    <w:rsid w:val="00777A72"/>
    <w:rsid w:val="00783479"/>
    <w:rsid w:val="00784CE5"/>
    <w:rsid w:val="00790792"/>
    <w:rsid w:val="00792E6A"/>
    <w:rsid w:val="007970AD"/>
    <w:rsid w:val="00797221"/>
    <w:rsid w:val="007976ED"/>
    <w:rsid w:val="007A0160"/>
    <w:rsid w:val="007A294C"/>
    <w:rsid w:val="007A37DE"/>
    <w:rsid w:val="007A5E4F"/>
    <w:rsid w:val="007A7F51"/>
    <w:rsid w:val="007B0CD8"/>
    <w:rsid w:val="007B2FF9"/>
    <w:rsid w:val="007B74A2"/>
    <w:rsid w:val="007C2C9D"/>
    <w:rsid w:val="007C5179"/>
    <w:rsid w:val="007C5A1A"/>
    <w:rsid w:val="007C7773"/>
    <w:rsid w:val="007D018B"/>
    <w:rsid w:val="007D475B"/>
    <w:rsid w:val="007D554C"/>
    <w:rsid w:val="007E3726"/>
    <w:rsid w:val="007E42CC"/>
    <w:rsid w:val="007E4B58"/>
    <w:rsid w:val="007E730B"/>
    <w:rsid w:val="007E785A"/>
    <w:rsid w:val="007F1081"/>
    <w:rsid w:val="007F312E"/>
    <w:rsid w:val="007F3C57"/>
    <w:rsid w:val="00805EEF"/>
    <w:rsid w:val="008153E9"/>
    <w:rsid w:val="008156FE"/>
    <w:rsid w:val="00816BA3"/>
    <w:rsid w:val="0082109B"/>
    <w:rsid w:val="00822E1A"/>
    <w:rsid w:val="00823914"/>
    <w:rsid w:val="00823FEC"/>
    <w:rsid w:val="00837486"/>
    <w:rsid w:val="00840EE1"/>
    <w:rsid w:val="0084160E"/>
    <w:rsid w:val="00842631"/>
    <w:rsid w:val="00842FAA"/>
    <w:rsid w:val="00845C39"/>
    <w:rsid w:val="008472BD"/>
    <w:rsid w:val="00850256"/>
    <w:rsid w:val="00853F52"/>
    <w:rsid w:val="0085557D"/>
    <w:rsid w:val="008631EC"/>
    <w:rsid w:val="008637FC"/>
    <w:rsid w:val="00870897"/>
    <w:rsid w:val="0087270F"/>
    <w:rsid w:val="00873790"/>
    <w:rsid w:val="0087416F"/>
    <w:rsid w:val="00875847"/>
    <w:rsid w:val="00880192"/>
    <w:rsid w:val="00882F36"/>
    <w:rsid w:val="0088454C"/>
    <w:rsid w:val="008849CB"/>
    <w:rsid w:val="008A1340"/>
    <w:rsid w:val="008A3E60"/>
    <w:rsid w:val="008A5F04"/>
    <w:rsid w:val="008A620C"/>
    <w:rsid w:val="008B2C4E"/>
    <w:rsid w:val="008B6105"/>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0A04"/>
    <w:rsid w:val="00924D1F"/>
    <w:rsid w:val="00926E3B"/>
    <w:rsid w:val="00930F23"/>
    <w:rsid w:val="00934595"/>
    <w:rsid w:val="00934FB1"/>
    <w:rsid w:val="00935C3F"/>
    <w:rsid w:val="00941822"/>
    <w:rsid w:val="00943902"/>
    <w:rsid w:val="00946761"/>
    <w:rsid w:val="0095076C"/>
    <w:rsid w:val="00952C09"/>
    <w:rsid w:val="009539F3"/>
    <w:rsid w:val="00953B4C"/>
    <w:rsid w:val="00953ED5"/>
    <w:rsid w:val="0095653C"/>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A75D2"/>
    <w:rsid w:val="009B7E42"/>
    <w:rsid w:val="009C0C18"/>
    <w:rsid w:val="009C2998"/>
    <w:rsid w:val="009C713B"/>
    <w:rsid w:val="009D0B91"/>
    <w:rsid w:val="009D21F6"/>
    <w:rsid w:val="009D5D20"/>
    <w:rsid w:val="009D605F"/>
    <w:rsid w:val="009D76CA"/>
    <w:rsid w:val="009E1BF9"/>
    <w:rsid w:val="009E279D"/>
    <w:rsid w:val="009E2EA8"/>
    <w:rsid w:val="009E33F6"/>
    <w:rsid w:val="009E4AB5"/>
    <w:rsid w:val="009F22F5"/>
    <w:rsid w:val="009F2A85"/>
    <w:rsid w:val="009F598E"/>
    <w:rsid w:val="009F72CC"/>
    <w:rsid w:val="00A005E1"/>
    <w:rsid w:val="00A02B9A"/>
    <w:rsid w:val="00A060EC"/>
    <w:rsid w:val="00A1290B"/>
    <w:rsid w:val="00A17C4D"/>
    <w:rsid w:val="00A2671F"/>
    <w:rsid w:val="00A3101D"/>
    <w:rsid w:val="00A31784"/>
    <w:rsid w:val="00A34E3D"/>
    <w:rsid w:val="00A368FB"/>
    <w:rsid w:val="00A472CF"/>
    <w:rsid w:val="00A501D9"/>
    <w:rsid w:val="00A52293"/>
    <w:rsid w:val="00A53D4B"/>
    <w:rsid w:val="00A55A19"/>
    <w:rsid w:val="00A56A94"/>
    <w:rsid w:val="00A607E3"/>
    <w:rsid w:val="00A64241"/>
    <w:rsid w:val="00A656EB"/>
    <w:rsid w:val="00A66277"/>
    <w:rsid w:val="00A72717"/>
    <w:rsid w:val="00A72D05"/>
    <w:rsid w:val="00A7334F"/>
    <w:rsid w:val="00A7586D"/>
    <w:rsid w:val="00A81A03"/>
    <w:rsid w:val="00A82DA9"/>
    <w:rsid w:val="00A8442C"/>
    <w:rsid w:val="00A94A10"/>
    <w:rsid w:val="00A97DDB"/>
    <w:rsid w:val="00AA0441"/>
    <w:rsid w:val="00AA4538"/>
    <w:rsid w:val="00AB2F01"/>
    <w:rsid w:val="00AB3145"/>
    <w:rsid w:val="00AB5FF1"/>
    <w:rsid w:val="00AB7E81"/>
    <w:rsid w:val="00AC0236"/>
    <w:rsid w:val="00AC0CB7"/>
    <w:rsid w:val="00AC4109"/>
    <w:rsid w:val="00AC6798"/>
    <w:rsid w:val="00AC7C63"/>
    <w:rsid w:val="00AD0328"/>
    <w:rsid w:val="00AD2030"/>
    <w:rsid w:val="00AD308A"/>
    <w:rsid w:val="00AD379F"/>
    <w:rsid w:val="00AD4DFC"/>
    <w:rsid w:val="00AD7A2C"/>
    <w:rsid w:val="00AE0550"/>
    <w:rsid w:val="00AE0C76"/>
    <w:rsid w:val="00AE17C8"/>
    <w:rsid w:val="00AE206F"/>
    <w:rsid w:val="00AE486B"/>
    <w:rsid w:val="00AF0269"/>
    <w:rsid w:val="00AF02DB"/>
    <w:rsid w:val="00AF08FC"/>
    <w:rsid w:val="00AF3240"/>
    <w:rsid w:val="00B03DB9"/>
    <w:rsid w:val="00B0457F"/>
    <w:rsid w:val="00B0593C"/>
    <w:rsid w:val="00B072E5"/>
    <w:rsid w:val="00B07F97"/>
    <w:rsid w:val="00B10E93"/>
    <w:rsid w:val="00B131D4"/>
    <w:rsid w:val="00B14545"/>
    <w:rsid w:val="00B14B7F"/>
    <w:rsid w:val="00B16647"/>
    <w:rsid w:val="00B17BB8"/>
    <w:rsid w:val="00B215DA"/>
    <w:rsid w:val="00B26F94"/>
    <w:rsid w:val="00B31AD8"/>
    <w:rsid w:val="00B335EB"/>
    <w:rsid w:val="00B3791C"/>
    <w:rsid w:val="00B419D9"/>
    <w:rsid w:val="00B43282"/>
    <w:rsid w:val="00B43DA3"/>
    <w:rsid w:val="00B51064"/>
    <w:rsid w:val="00B51348"/>
    <w:rsid w:val="00B52C68"/>
    <w:rsid w:val="00B53839"/>
    <w:rsid w:val="00B54E7E"/>
    <w:rsid w:val="00B56983"/>
    <w:rsid w:val="00B56E54"/>
    <w:rsid w:val="00B63885"/>
    <w:rsid w:val="00B6593B"/>
    <w:rsid w:val="00B66351"/>
    <w:rsid w:val="00B66438"/>
    <w:rsid w:val="00B700D8"/>
    <w:rsid w:val="00B701BF"/>
    <w:rsid w:val="00B71E97"/>
    <w:rsid w:val="00B72CCF"/>
    <w:rsid w:val="00B73B2E"/>
    <w:rsid w:val="00B764DE"/>
    <w:rsid w:val="00B83796"/>
    <w:rsid w:val="00B85211"/>
    <w:rsid w:val="00B85D1D"/>
    <w:rsid w:val="00B86AD5"/>
    <w:rsid w:val="00B90669"/>
    <w:rsid w:val="00B91AC1"/>
    <w:rsid w:val="00B927A6"/>
    <w:rsid w:val="00B93A90"/>
    <w:rsid w:val="00B954C0"/>
    <w:rsid w:val="00BA1E1C"/>
    <w:rsid w:val="00BA265A"/>
    <w:rsid w:val="00BA2BB6"/>
    <w:rsid w:val="00BA436E"/>
    <w:rsid w:val="00BB013B"/>
    <w:rsid w:val="00BB0F12"/>
    <w:rsid w:val="00BB2384"/>
    <w:rsid w:val="00BB2986"/>
    <w:rsid w:val="00BB49C8"/>
    <w:rsid w:val="00BB6E22"/>
    <w:rsid w:val="00BB75FB"/>
    <w:rsid w:val="00BC07C9"/>
    <w:rsid w:val="00BC10CE"/>
    <w:rsid w:val="00BC1563"/>
    <w:rsid w:val="00BC340F"/>
    <w:rsid w:val="00BC4FB1"/>
    <w:rsid w:val="00BD6993"/>
    <w:rsid w:val="00BE4FA8"/>
    <w:rsid w:val="00BE5234"/>
    <w:rsid w:val="00BF4C23"/>
    <w:rsid w:val="00BF5963"/>
    <w:rsid w:val="00C00663"/>
    <w:rsid w:val="00C00851"/>
    <w:rsid w:val="00C01187"/>
    <w:rsid w:val="00C034B3"/>
    <w:rsid w:val="00C1045C"/>
    <w:rsid w:val="00C112F2"/>
    <w:rsid w:val="00C14EA1"/>
    <w:rsid w:val="00C306E8"/>
    <w:rsid w:val="00C31ED4"/>
    <w:rsid w:val="00C3533A"/>
    <w:rsid w:val="00C35A1B"/>
    <w:rsid w:val="00C378E2"/>
    <w:rsid w:val="00C427BE"/>
    <w:rsid w:val="00C44350"/>
    <w:rsid w:val="00C44B64"/>
    <w:rsid w:val="00C45F44"/>
    <w:rsid w:val="00C470DA"/>
    <w:rsid w:val="00C4768E"/>
    <w:rsid w:val="00C5070E"/>
    <w:rsid w:val="00C510AF"/>
    <w:rsid w:val="00C51788"/>
    <w:rsid w:val="00C5266C"/>
    <w:rsid w:val="00C53654"/>
    <w:rsid w:val="00C54E32"/>
    <w:rsid w:val="00C5562B"/>
    <w:rsid w:val="00C57FBA"/>
    <w:rsid w:val="00C641B9"/>
    <w:rsid w:val="00C65B8A"/>
    <w:rsid w:val="00C6775E"/>
    <w:rsid w:val="00C7264F"/>
    <w:rsid w:val="00C73786"/>
    <w:rsid w:val="00C743FC"/>
    <w:rsid w:val="00C75021"/>
    <w:rsid w:val="00C7609C"/>
    <w:rsid w:val="00C8261D"/>
    <w:rsid w:val="00C84555"/>
    <w:rsid w:val="00CA2DD1"/>
    <w:rsid w:val="00CA2ECD"/>
    <w:rsid w:val="00CA30B2"/>
    <w:rsid w:val="00CA3871"/>
    <w:rsid w:val="00CA3F5D"/>
    <w:rsid w:val="00CA5F90"/>
    <w:rsid w:val="00CA7035"/>
    <w:rsid w:val="00CB0151"/>
    <w:rsid w:val="00CB1285"/>
    <w:rsid w:val="00CB1CEB"/>
    <w:rsid w:val="00CB34DD"/>
    <w:rsid w:val="00CB6D32"/>
    <w:rsid w:val="00CD31F9"/>
    <w:rsid w:val="00CE0E89"/>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114E"/>
    <w:rsid w:val="00D62DCA"/>
    <w:rsid w:val="00D63599"/>
    <w:rsid w:val="00D64E68"/>
    <w:rsid w:val="00D651D7"/>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2FEE"/>
    <w:rsid w:val="00DD3576"/>
    <w:rsid w:val="00DD3A63"/>
    <w:rsid w:val="00DD6169"/>
    <w:rsid w:val="00DD62C5"/>
    <w:rsid w:val="00DD7346"/>
    <w:rsid w:val="00DD7D35"/>
    <w:rsid w:val="00DE4528"/>
    <w:rsid w:val="00DE530D"/>
    <w:rsid w:val="00DE60EF"/>
    <w:rsid w:val="00DE7273"/>
    <w:rsid w:val="00DF1A91"/>
    <w:rsid w:val="00DF4079"/>
    <w:rsid w:val="00DF565B"/>
    <w:rsid w:val="00DF56B5"/>
    <w:rsid w:val="00DF58DF"/>
    <w:rsid w:val="00DF6D22"/>
    <w:rsid w:val="00E01903"/>
    <w:rsid w:val="00E03776"/>
    <w:rsid w:val="00E07491"/>
    <w:rsid w:val="00E111C0"/>
    <w:rsid w:val="00E25252"/>
    <w:rsid w:val="00E273E0"/>
    <w:rsid w:val="00E30DFB"/>
    <w:rsid w:val="00E351A2"/>
    <w:rsid w:val="00E36570"/>
    <w:rsid w:val="00E4213D"/>
    <w:rsid w:val="00E43C9A"/>
    <w:rsid w:val="00E45DD1"/>
    <w:rsid w:val="00E529AB"/>
    <w:rsid w:val="00E61282"/>
    <w:rsid w:val="00E618C2"/>
    <w:rsid w:val="00E63812"/>
    <w:rsid w:val="00E65487"/>
    <w:rsid w:val="00E65AC5"/>
    <w:rsid w:val="00E667C4"/>
    <w:rsid w:val="00E67FDF"/>
    <w:rsid w:val="00E704AA"/>
    <w:rsid w:val="00E7167F"/>
    <w:rsid w:val="00E724DC"/>
    <w:rsid w:val="00E73192"/>
    <w:rsid w:val="00E73519"/>
    <w:rsid w:val="00E7470F"/>
    <w:rsid w:val="00E74C13"/>
    <w:rsid w:val="00E7632B"/>
    <w:rsid w:val="00E770F2"/>
    <w:rsid w:val="00E824ED"/>
    <w:rsid w:val="00E8577B"/>
    <w:rsid w:val="00E9002A"/>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3FD8"/>
    <w:rsid w:val="00EE56F5"/>
    <w:rsid w:val="00EE7B03"/>
    <w:rsid w:val="00EF5062"/>
    <w:rsid w:val="00F00F67"/>
    <w:rsid w:val="00F02871"/>
    <w:rsid w:val="00F030A2"/>
    <w:rsid w:val="00F03117"/>
    <w:rsid w:val="00F03DDD"/>
    <w:rsid w:val="00F14D17"/>
    <w:rsid w:val="00F201BA"/>
    <w:rsid w:val="00F214F4"/>
    <w:rsid w:val="00F22CAF"/>
    <w:rsid w:val="00F23E05"/>
    <w:rsid w:val="00F252CC"/>
    <w:rsid w:val="00F2569D"/>
    <w:rsid w:val="00F3418B"/>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2F9"/>
    <w:rsid w:val="00F73389"/>
    <w:rsid w:val="00F73872"/>
    <w:rsid w:val="00F7399E"/>
    <w:rsid w:val="00F74E80"/>
    <w:rsid w:val="00F76C63"/>
    <w:rsid w:val="00F8086C"/>
    <w:rsid w:val="00F82153"/>
    <w:rsid w:val="00F83737"/>
    <w:rsid w:val="00F843CE"/>
    <w:rsid w:val="00F854C5"/>
    <w:rsid w:val="00F85D63"/>
    <w:rsid w:val="00F90018"/>
    <w:rsid w:val="00F907DD"/>
    <w:rsid w:val="00F92B73"/>
    <w:rsid w:val="00F950EA"/>
    <w:rsid w:val="00F95394"/>
    <w:rsid w:val="00FA5163"/>
    <w:rsid w:val="00FA6C45"/>
    <w:rsid w:val="00FB1BE2"/>
    <w:rsid w:val="00FB35A7"/>
    <w:rsid w:val="00FB4DF2"/>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FA1D22"/>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0B55E5"/>
    <w:pPr>
      <w:tabs>
        <w:tab w:val="left" w:pos="-2160"/>
        <w:tab w:val="left" w:pos="-1980"/>
        <w:tab w:val="right" w:leader="dot" w:pos="9062"/>
      </w:tabs>
      <w:spacing w:beforeLines="100" w:before="240" w:after="120" w:line="360" w:lineRule="auto"/>
      <w:ind w:left="426" w:hanging="426"/>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9799146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271016261">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08844817">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485515245">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79982753">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15439888">
      <w:bodyDiv w:val="1"/>
      <w:marLeft w:val="0"/>
      <w:marRight w:val="0"/>
      <w:marTop w:val="0"/>
      <w:marBottom w:val="0"/>
      <w:divBdr>
        <w:top w:val="none" w:sz="0" w:space="0" w:color="auto"/>
        <w:left w:val="none" w:sz="0" w:space="0" w:color="auto"/>
        <w:bottom w:val="none" w:sz="0" w:space="0" w:color="auto"/>
        <w:right w:val="none" w:sz="0" w:space="0" w:color="auto"/>
      </w:divBdr>
    </w:div>
    <w:div w:id="1858080631">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18710048">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https://www.podatki.gov.pl/wykaz-podatnikow-vat-wyszukiwarka"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4.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93693-F974-45FE-AAC0-24AAACB03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19</Pages>
  <Words>8819</Words>
  <Characters>52916</Characters>
  <Application>Microsoft Office Word</Application>
  <DocSecurity>8</DocSecurity>
  <Lines>440</Lines>
  <Paragraphs>123</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61612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Anna Buczak</cp:lastModifiedBy>
  <cp:revision>8</cp:revision>
  <cp:lastPrinted>2023-03-31T11:30:00Z</cp:lastPrinted>
  <dcterms:created xsi:type="dcterms:W3CDTF">2023-10-19T23:09:00Z</dcterms:created>
  <dcterms:modified xsi:type="dcterms:W3CDTF">2023-10-20T10:18:00Z</dcterms:modified>
  <cp:category/>
</cp:coreProperties>
</file>