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26" w:rsidRPr="003A2B5E" w:rsidRDefault="004C5026" w:rsidP="004C5026">
      <w:pPr>
        <w:tabs>
          <w:tab w:val="center" w:pos="4536"/>
          <w:tab w:val="right" w:pos="9072"/>
        </w:tabs>
        <w:spacing w:after="0" w:line="240" w:lineRule="auto"/>
        <w:jc w:val="center"/>
        <w:rPr>
          <w:rFonts w:ascii="Times New Roman" w:eastAsia="Times New Roman" w:hAnsi="Times New Roman" w:cs="Times New Roman"/>
          <w:b/>
          <w:sz w:val="16"/>
          <w:szCs w:val="16"/>
          <w:lang w:eastAsia="pl-PL"/>
        </w:rPr>
      </w:pPr>
    </w:p>
    <w:p w:rsidR="004C5026" w:rsidRPr="003A2B5E" w:rsidRDefault="004C5026" w:rsidP="004C5026">
      <w:pPr>
        <w:tabs>
          <w:tab w:val="center" w:pos="4536"/>
          <w:tab w:val="right" w:pos="9072"/>
        </w:tabs>
        <w:spacing w:after="0" w:line="240" w:lineRule="auto"/>
        <w:jc w:val="center"/>
        <w:rPr>
          <w:rFonts w:ascii="Times New Roman" w:eastAsia="Times New Roman" w:hAnsi="Times New Roman" w:cs="Times New Roman"/>
          <w:b/>
          <w:sz w:val="16"/>
          <w:szCs w:val="16"/>
          <w:lang w:eastAsia="pl-PL"/>
        </w:rPr>
      </w:pPr>
      <w:r w:rsidRPr="003A2B5E">
        <w:rPr>
          <w:rFonts w:ascii="Times New Roman" w:eastAsia="Times New Roman" w:hAnsi="Times New Roman" w:cs="Times New Roman"/>
          <w:b/>
          <w:sz w:val="16"/>
          <w:szCs w:val="16"/>
          <w:lang w:eastAsia="pl-PL"/>
        </w:rPr>
        <w:t>KOMENDA  WOJEWÓDZKA  POLICJI</w:t>
      </w:r>
    </w:p>
    <w:p w:rsidR="004C5026" w:rsidRPr="003A2B5E" w:rsidRDefault="004C5026" w:rsidP="004C5026">
      <w:pPr>
        <w:tabs>
          <w:tab w:val="center" w:pos="4536"/>
          <w:tab w:val="right" w:pos="9072"/>
        </w:tabs>
        <w:spacing w:after="0" w:line="240" w:lineRule="auto"/>
        <w:jc w:val="center"/>
        <w:rPr>
          <w:rFonts w:ascii="Times New Roman" w:eastAsia="Times New Roman" w:hAnsi="Times New Roman" w:cs="Times New Roman"/>
          <w:b/>
          <w:sz w:val="16"/>
          <w:szCs w:val="16"/>
          <w:lang w:eastAsia="pl-PL"/>
        </w:rPr>
      </w:pPr>
      <w:r w:rsidRPr="003A2B5E">
        <w:rPr>
          <w:rFonts w:ascii="Times New Roman" w:eastAsia="Times New Roman" w:hAnsi="Times New Roman" w:cs="Times New Roman"/>
          <w:b/>
          <w:sz w:val="16"/>
          <w:szCs w:val="16"/>
          <w:lang w:eastAsia="pl-PL"/>
        </w:rPr>
        <w:t>z siedzibą w Radomiu</w:t>
      </w:r>
    </w:p>
    <w:p w:rsidR="004C5026" w:rsidRPr="003A2B5E" w:rsidRDefault="004C5026" w:rsidP="004C5026">
      <w:pPr>
        <w:tabs>
          <w:tab w:val="center" w:pos="4536"/>
          <w:tab w:val="center" w:pos="4748"/>
          <w:tab w:val="right" w:pos="9072"/>
        </w:tabs>
        <w:spacing w:after="0" w:line="240" w:lineRule="auto"/>
        <w:jc w:val="center"/>
        <w:rPr>
          <w:rFonts w:ascii="Times New Roman" w:eastAsia="Times New Roman" w:hAnsi="Times New Roman" w:cs="Times New Roman"/>
          <w:b/>
          <w:sz w:val="16"/>
          <w:szCs w:val="16"/>
          <w:lang w:eastAsia="pl-PL"/>
        </w:rPr>
      </w:pPr>
      <w:r w:rsidRPr="003A2B5E">
        <w:rPr>
          <w:rFonts w:ascii="Times New Roman" w:eastAsia="Times New Roman" w:hAnsi="Times New Roman" w:cs="Times New Roman"/>
          <w:b/>
          <w:sz w:val="16"/>
          <w:szCs w:val="16"/>
          <w:lang w:eastAsia="pl-PL"/>
        </w:rPr>
        <w:t>Sekcja Zamówień Publicznych</w:t>
      </w:r>
    </w:p>
    <w:p w:rsidR="00E11D21" w:rsidRPr="003A2B5E" w:rsidRDefault="004C5026" w:rsidP="004C5026">
      <w:pPr>
        <w:tabs>
          <w:tab w:val="center" w:pos="4536"/>
          <w:tab w:val="center" w:pos="4748"/>
          <w:tab w:val="right" w:pos="9072"/>
        </w:tabs>
        <w:spacing w:after="0" w:line="240" w:lineRule="auto"/>
        <w:rPr>
          <w:rFonts w:ascii="Times New Roman" w:eastAsia="Times New Roman" w:hAnsi="Times New Roman" w:cs="Times New Roman"/>
          <w:b/>
          <w:sz w:val="16"/>
          <w:szCs w:val="16"/>
          <w:lang w:eastAsia="pl-PL"/>
        </w:rPr>
      </w:pPr>
      <w:r w:rsidRPr="003A2B5E">
        <w:rPr>
          <w:rFonts w:ascii="Times New Roman" w:eastAsia="Times New Roman" w:hAnsi="Times New Roman" w:cs="Times New Roman"/>
          <w:b/>
          <w:sz w:val="16"/>
          <w:szCs w:val="16"/>
          <w:lang w:eastAsia="pl-PL"/>
        </w:rPr>
        <w:tab/>
        <w:t>ul. 11 Listopada 37/59,      26-600 Radom</w:t>
      </w:r>
    </w:p>
    <w:p w:rsidR="004C5026" w:rsidRPr="00D2210F" w:rsidRDefault="004C5026" w:rsidP="00D2210F">
      <w:pPr>
        <w:tabs>
          <w:tab w:val="center" w:pos="4536"/>
          <w:tab w:val="right" w:pos="9072"/>
        </w:tabs>
        <w:spacing w:after="0" w:line="240" w:lineRule="auto"/>
        <w:rPr>
          <w:rFonts w:ascii="Times New Roman" w:eastAsia="Times New Roman" w:hAnsi="Times New Roman" w:cs="Times New Roman"/>
          <w:sz w:val="16"/>
          <w:szCs w:val="16"/>
          <w:u w:val="single"/>
          <w:lang w:eastAsia="pl-PL"/>
        </w:rPr>
      </w:pPr>
      <w:r w:rsidRPr="003A2B5E">
        <w:rPr>
          <w:rFonts w:ascii="Times New Roman" w:eastAsia="Times New Roman" w:hAnsi="Times New Roman" w:cs="Times New Roman"/>
          <w:sz w:val="16"/>
          <w:szCs w:val="16"/>
          <w:u w:val="single"/>
          <w:lang w:eastAsia="pl-PL"/>
        </w:rPr>
        <w:t xml:space="preserve">                                                                                                                        </w:t>
      </w:r>
      <w:r w:rsidR="00E11D21">
        <w:rPr>
          <w:rFonts w:ascii="Times New Roman" w:eastAsia="Times New Roman" w:hAnsi="Times New Roman" w:cs="Times New Roman"/>
          <w:sz w:val="16"/>
          <w:szCs w:val="16"/>
          <w:u w:val="single"/>
          <w:lang w:eastAsia="pl-PL"/>
        </w:rPr>
        <w:tab/>
      </w:r>
      <w:r w:rsidRPr="003A2B5E">
        <w:rPr>
          <w:rFonts w:ascii="Times New Roman" w:eastAsia="Times New Roman" w:hAnsi="Times New Roman" w:cs="Times New Roman"/>
          <w:sz w:val="16"/>
          <w:szCs w:val="16"/>
          <w:u w:val="single"/>
          <w:lang w:eastAsia="pl-PL"/>
        </w:rPr>
        <w:t xml:space="preserve">    tel. 47 701 31 03                                  </w:t>
      </w:r>
    </w:p>
    <w:p w:rsidR="00DD2474" w:rsidRDefault="00DD2474" w:rsidP="004C5026">
      <w:pPr>
        <w:spacing w:after="0" w:line="240" w:lineRule="auto"/>
        <w:ind w:left="4956" w:firstLine="708"/>
        <w:rPr>
          <w:rFonts w:ascii="Times New Roman" w:eastAsia="Times New Roman" w:hAnsi="Times New Roman" w:cs="Times New Roman"/>
          <w:sz w:val="20"/>
          <w:szCs w:val="20"/>
          <w:lang w:eastAsia="pl-PL"/>
        </w:rPr>
      </w:pPr>
    </w:p>
    <w:p w:rsidR="004C5026" w:rsidRPr="008A2DC6" w:rsidRDefault="005C73D5" w:rsidP="004C5026">
      <w:pPr>
        <w:spacing w:after="0" w:line="240" w:lineRule="auto"/>
        <w:ind w:left="4956" w:firstLine="708"/>
        <w:rPr>
          <w:rFonts w:ascii="Times New Roman" w:eastAsia="Times New Roman" w:hAnsi="Times New Roman" w:cs="Times New Roman"/>
          <w:sz w:val="20"/>
          <w:szCs w:val="20"/>
          <w:lang w:eastAsia="pl-PL"/>
        </w:rPr>
      </w:pPr>
      <w:r w:rsidRPr="008A2DC6">
        <w:rPr>
          <w:rFonts w:ascii="Times New Roman" w:eastAsia="Times New Roman" w:hAnsi="Times New Roman" w:cs="Times New Roman"/>
          <w:sz w:val="20"/>
          <w:szCs w:val="20"/>
          <w:lang w:eastAsia="pl-PL"/>
        </w:rPr>
        <w:t xml:space="preserve">Radom, dnia </w:t>
      </w:r>
      <w:r w:rsidR="00235D6D">
        <w:rPr>
          <w:rFonts w:ascii="Times New Roman" w:eastAsia="Times New Roman" w:hAnsi="Times New Roman" w:cs="Times New Roman"/>
          <w:sz w:val="20"/>
          <w:szCs w:val="20"/>
          <w:lang w:eastAsia="pl-PL"/>
        </w:rPr>
        <w:t>11.06.2021r.</w:t>
      </w:r>
    </w:p>
    <w:p w:rsidR="003A2B5E" w:rsidRPr="008A2DC6" w:rsidRDefault="00DD2474" w:rsidP="004C502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RTJ – 32/21</w:t>
      </w:r>
    </w:p>
    <w:p w:rsidR="004C5026" w:rsidRPr="008A2DC6" w:rsidRDefault="005C73D5" w:rsidP="004C5026">
      <w:pPr>
        <w:spacing w:after="0" w:line="240" w:lineRule="auto"/>
        <w:rPr>
          <w:rFonts w:ascii="Times New Roman" w:eastAsia="Times New Roman" w:hAnsi="Times New Roman" w:cs="Times New Roman"/>
          <w:sz w:val="20"/>
          <w:szCs w:val="20"/>
          <w:lang w:eastAsia="pl-PL"/>
        </w:rPr>
      </w:pPr>
      <w:r w:rsidRPr="008A2DC6">
        <w:rPr>
          <w:rFonts w:ascii="Times New Roman" w:eastAsia="Times New Roman" w:hAnsi="Times New Roman" w:cs="Times New Roman"/>
          <w:sz w:val="20"/>
          <w:szCs w:val="20"/>
          <w:lang w:eastAsia="pl-PL"/>
        </w:rPr>
        <w:t xml:space="preserve">ZP – </w:t>
      </w:r>
      <w:r w:rsidR="00235D6D" w:rsidRPr="00484372">
        <w:rPr>
          <w:rFonts w:ascii="Times New Roman" w:eastAsia="Times New Roman" w:hAnsi="Times New Roman" w:cs="Times New Roman"/>
          <w:b/>
          <w:sz w:val="20"/>
          <w:szCs w:val="20"/>
          <w:lang w:eastAsia="pl-PL"/>
        </w:rPr>
        <w:t>693/21</w:t>
      </w:r>
    </w:p>
    <w:p w:rsidR="004C5026" w:rsidRPr="008A2DC6" w:rsidRDefault="003A2B5E" w:rsidP="004C5026">
      <w:pPr>
        <w:spacing w:after="0" w:line="240" w:lineRule="auto"/>
        <w:ind w:left="5664" w:firstLine="6"/>
        <w:rPr>
          <w:rFonts w:ascii="Times New Roman" w:eastAsia="Times New Roman" w:hAnsi="Times New Roman" w:cs="Times New Roman"/>
          <w:b/>
          <w:i/>
          <w:sz w:val="20"/>
          <w:szCs w:val="20"/>
          <w:lang w:eastAsia="pl-PL"/>
        </w:rPr>
      </w:pPr>
      <w:r w:rsidRPr="008A2DC6">
        <w:rPr>
          <w:rFonts w:ascii="Times New Roman" w:eastAsia="Times New Roman" w:hAnsi="Times New Roman" w:cs="Times New Roman"/>
          <w:sz w:val="20"/>
          <w:szCs w:val="20"/>
          <w:lang w:eastAsia="pl-PL"/>
        </w:rPr>
        <w:t xml:space="preserve">Egz. pojedynczy </w:t>
      </w:r>
    </w:p>
    <w:p w:rsidR="004C5026" w:rsidRPr="008A2DC6" w:rsidRDefault="004C5026" w:rsidP="004C5026">
      <w:pPr>
        <w:spacing w:after="0" w:line="240" w:lineRule="auto"/>
        <w:jc w:val="both"/>
        <w:rPr>
          <w:rFonts w:ascii="Times New Roman" w:eastAsiaTheme="minorEastAsia" w:hAnsi="Times New Roman" w:cs="Times New Roman"/>
          <w:sz w:val="20"/>
          <w:szCs w:val="20"/>
          <w:lang w:eastAsia="pl-PL"/>
        </w:rPr>
      </w:pPr>
    </w:p>
    <w:p w:rsidR="004C5026" w:rsidRPr="00484372" w:rsidRDefault="004C5026" w:rsidP="004C5026">
      <w:pPr>
        <w:spacing w:after="0" w:line="240" w:lineRule="auto"/>
        <w:ind w:left="4956" w:firstLine="708"/>
        <w:rPr>
          <w:rFonts w:ascii="Times New Roman" w:eastAsiaTheme="minorEastAsia" w:hAnsi="Times New Roman" w:cs="Times New Roman"/>
          <w:b/>
          <w:sz w:val="20"/>
          <w:szCs w:val="20"/>
          <w:lang w:eastAsia="pl-PL"/>
        </w:rPr>
      </w:pPr>
      <w:r w:rsidRPr="00484372">
        <w:rPr>
          <w:rFonts w:ascii="Times New Roman" w:eastAsiaTheme="minorEastAsia" w:hAnsi="Times New Roman" w:cs="Times New Roman"/>
          <w:b/>
          <w:sz w:val="20"/>
          <w:szCs w:val="20"/>
          <w:lang w:eastAsia="pl-PL"/>
        </w:rPr>
        <w:t>WYKONAWCY</w:t>
      </w:r>
    </w:p>
    <w:p w:rsidR="004C5026" w:rsidRPr="008A2DC6" w:rsidRDefault="004C5026" w:rsidP="004C5026">
      <w:pPr>
        <w:spacing w:after="0" w:line="240" w:lineRule="auto"/>
        <w:jc w:val="center"/>
        <w:rPr>
          <w:rFonts w:ascii="Times New Roman" w:eastAsiaTheme="minorEastAsia" w:hAnsi="Times New Roman" w:cs="Times New Roman"/>
          <w:b/>
          <w:sz w:val="20"/>
          <w:szCs w:val="20"/>
          <w:lang w:eastAsia="pl-PL"/>
        </w:rPr>
      </w:pPr>
    </w:p>
    <w:p w:rsidR="00D44C2C" w:rsidRPr="008A2DC6" w:rsidRDefault="00D44C2C" w:rsidP="004C5026">
      <w:pPr>
        <w:spacing w:after="0" w:line="240" w:lineRule="auto"/>
        <w:jc w:val="center"/>
        <w:rPr>
          <w:rFonts w:ascii="Times New Roman" w:eastAsiaTheme="minorEastAsia" w:hAnsi="Times New Roman" w:cs="Times New Roman"/>
          <w:b/>
          <w:sz w:val="20"/>
          <w:szCs w:val="20"/>
          <w:lang w:eastAsia="pl-PL"/>
        </w:rPr>
      </w:pPr>
    </w:p>
    <w:p w:rsidR="004C5026" w:rsidRPr="008A2DC6" w:rsidRDefault="00235D6D" w:rsidP="004C5026">
      <w:pPr>
        <w:spacing w:after="0" w:line="240" w:lineRule="auto"/>
        <w:jc w:val="center"/>
        <w:rPr>
          <w:rFonts w:ascii="Times New Roman" w:eastAsiaTheme="minorEastAsia" w:hAnsi="Times New Roman" w:cs="Times New Roman"/>
          <w:b/>
          <w:bCs/>
          <w:sz w:val="20"/>
          <w:szCs w:val="20"/>
          <w:u w:val="single"/>
          <w:lang w:eastAsia="pl-PL"/>
        </w:rPr>
      </w:pPr>
      <w:r w:rsidRPr="008A2DC6">
        <w:rPr>
          <w:rFonts w:ascii="Times New Roman" w:eastAsiaTheme="minorEastAsia" w:hAnsi="Times New Roman" w:cs="Times New Roman"/>
          <w:b/>
          <w:sz w:val="20"/>
          <w:szCs w:val="20"/>
          <w:lang w:eastAsia="pl-PL"/>
        </w:rPr>
        <w:t xml:space="preserve">WYJAŚNIENIA </w:t>
      </w:r>
      <w:r>
        <w:rPr>
          <w:rFonts w:ascii="Times New Roman" w:eastAsiaTheme="minorEastAsia" w:hAnsi="Times New Roman" w:cs="Times New Roman"/>
          <w:b/>
          <w:sz w:val="20"/>
          <w:szCs w:val="20"/>
          <w:lang w:eastAsia="pl-PL"/>
        </w:rPr>
        <w:t xml:space="preserve">I ZMIANA </w:t>
      </w:r>
      <w:r>
        <w:rPr>
          <w:rFonts w:ascii="Times New Roman" w:eastAsiaTheme="minorEastAsia" w:hAnsi="Times New Roman" w:cs="Times New Roman"/>
          <w:b/>
          <w:sz w:val="20"/>
          <w:szCs w:val="20"/>
          <w:lang w:eastAsia="pl-PL"/>
        </w:rPr>
        <w:br/>
      </w:r>
      <w:r w:rsidRPr="008A2DC6">
        <w:rPr>
          <w:rFonts w:ascii="Times New Roman" w:eastAsiaTheme="minorEastAsia" w:hAnsi="Times New Roman" w:cs="Times New Roman"/>
          <w:b/>
          <w:sz w:val="20"/>
          <w:szCs w:val="20"/>
          <w:lang w:eastAsia="pl-PL"/>
        </w:rPr>
        <w:t xml:space="preserve">TREŚCI SWZ </w:t>
      </w:r>
    </w:p>
    <w:p w:rsidR="00DD2474" w:rsidRDefault="00DD2474" w:rsidP="00DD2474">
      <w:pPr>
        <w:spacing w:after="0" w:line="240" w:lineRule="auto"/>
        <w:ind w:right="283"/>
        <w:jc w:val="center"/>
        <w:rPr>
          <w:rFonts w:ascii="Times New Roman" w:eastAsia="Times New Roman" w:hAnsi="Times New Roman" w:cs="Times New Roman"/>
          <w:b/>
          <w:i/>
          <w:lang w:eastAsia="pl-PL"/>
        </w:rPr>
      </w:pPr>
      <w:r>
        <w:rPr>
          <w:rFonts w:ascii="Times New Roman" w:hAnsi="Times New Roman" w:cs="Times New Roman"/>
          <w:bCs/>
          <w:lang w:eastAsia="pl-PL"/>
        </w:rPr>
        <w:t xml:space="preserve">dotyczy postępowania o udzielenie zamówienia publicznego ogłoszonego na usługi </w:t>
      </w:r>
      <w:r>
        <w:rPr>
          <w:rFonts w:ascii="Times New Roman" w:hAnsi="Times New Roman" w:cs="Times New Roman"/>
          <w:bCs/>
          <w:lang w:eastAsia="pl-PL"/>
        </w:rPr>
        <w:br/>
        <w:t xml:space="preserve">w trybie podstawowym bez negocjacji w przedmiocie zamówienia </w:t>
      </w:r>
      <w:r>
        <w:rPr>
          <w:rFonts w:ascii="Times New Roman" w:eastAsia="Times New Roman" w:hAnsi="Times New Roman" w:cs="Times New Roman"/>
          <w:lang w:eastAsia="pl-PL"/>
        </w:rPr>
        <w:t>pn.</w:t>
      </w:r>
      <w:r>
        <w:rPr>
          <w:rFonts w:ascii="Times New Roman" w:eastAsia="Times New Roman" w:hAnsi="Times New Roman" w:cs="Times New Roman"/>
          <w:b/>
          <w:i/>
          <w:lang w:eastAsia="pl-PL"/>
        </w:rPr>
        <w:t xml:space="preserve"> Kompleksowa dostawa paliwa gazowego – gazu ziemnego wysokometanowego dla potrzeb jednostek Policji garnizonu mazowieckiego </w:t>
      </w:r>
      <w:r>
        <w:rPr>
          <w:rFonts w:ascii="Times New Roman" w:eastAsia="Times New Roman" w:hAnsi="Times New Roman" w:cs="Times New Roman"/>
          <w:lang w:eastAsia="pl-PL"/>
        </w:rPr>
        <w:t xml:space="preserve">- </w:t>
      </w:r>
      <w:r>
        <w:rPr>
          <w:rFonts w:ascii="Times New Roman" w:hAnsi="Times New Roman" w:cs="Times New Roman"/>
          <w:b/>
          <w:bCs/>
        </w:rPr>
        <w:t xml:space="preserve">( nr wew. 15/21 ) </w:t>
      </w:r>
      <w:r w:rsidR="00B97A58">
        <w:rPr>
          <w:rFonts w:ascii="Times New Roman" w:hAnsi="Times New Roman" w:cs="Times New Roman"/>
          <w:bCs/>
        </w:rPr>
        <w:t>ID postę</w:t>
      </w:r>
      <w:r>
        <w:rPr>
          <w:rFonts w:ascii="Times New Roman" w:hAnsi="Times New Roman" w:cs="Times New Roman"/>
          <w:bCs/>
        </w:rPr>
        <w:t>powania 467762</w:t>
      </w:r>
    </w:p>
    <w:p w:rsidR="004C5026" w:rsidRPr="008A2DC6" w:rsidRDefault="004C5026" w:rsidP="004C5026">
      <w:pPr>
        <w:spacing w:after="0" w:line="240" w:lineRule="auto"/>
        <w:ind w:right="283"/>
        <w:jc w:val="center"/>
        <w:rPr>
          <w:rFonts w:ascii="Times New Roman" w:eastAsiaTheme="minorEastAsia" w:hAnsi="Times New Roman" w:cs="Times New Roman"/>
          <w:bCs/>
          <w:sz w:val="20"/>
          <w:szCs w:val="20"/>
          <w:lang w:eastAsia="pl-PL"/>
        </w:rPr>
      </w:pPr>
    </w:p>
    <w:p w:rsidR="004C5026" w:rsidRPr="008A2DC6" w:rsidRDefault="004C5026" w:rsidP="004C5026">
      <w:pPr>
        <w:spacing w:after="0" w:line="240" w:lineRule="auto"/>
        <w:jc w:val="both"/>
        <w:rPr>
          <w:rFonts w:ascii="Times New Roman" w:eastAsiaTheme="minorEastAsia" w:hAnsi="Times New Roman" w:cs="Times New Roman"/>
          <w:b/>
          <w:bCs/>
          <w:sz w:val="20"/>
          <w:szCs w:val="20"/>
          <w:lang w:eastAsia="pl-PL"/>
        </w:rPr>
      </w:pPr>
    </w:p>
    <w:p w:rsidR="004C5026" w:rsidRPr="008A2DC6" w:rsidRDefault="004C5026" w:rsidP="003A2B5E">
      <w:pPr>
        <w:spacing w:after="0" w:line="360" w:lineRule="auto"/>
        <w:ind w:firstLine="709"/>
        <w:jc w:val="both"/>
        <w:rPr>
          <w:rFonts w:ascii="Times New Roman" w:eastAsiaTheme="minorEastAsia" w:hAnsi="Times New Roman" w:cs="Times New Roman"/>
          <w:sz w:val="20"/>
          <w:szCs w:val="20"/>
          <w:lang w:eastAsia="pl-PL"/>
        </w:rPr>
      </w:pPr>
      <w:r w:rsidRPr="008A2DC6">
        <w:rPr>
          <w:rFonts w:ascii="Times New Roman" w:eastAsiaTheme="minorEastAsia" w:hAnsi="Times New Roman" w:cs="Times New Roman"/>
          <w:sz w:val="20"/>
          <w:szCs w:val="20"/>
          <w:lang w:eastAsia="pl-PL"/>
        </w:rPr>
        <w:t xml:space="preserve">Komenda Wojewódzka Policji </w:t>
      </w:r>
      <w:proofErr w:type="spellStart"/>
      <w:r w:rsidRPr="008A2DC6">
        <w:rPr>
          <w:rFonts w:ascii="Times New Roman" w:eastAsiaTheme="minorEastAsia" w:hAnsi="Times New Roman" w:cs="Times New Roman"/>
          <w:sz w:val="20"/>
          <w:szCs w:val="20"/>
          <w:lang w:eastAsia="pl-PL"/>
        </w:rPr>
        <w:t>zs</w:t>
      </w:r>
      <w:proofErr w:type="spellEnd"/>
      <w:r w:rsidRPr="008A2DC6">
        <w:rPr>
          <w:rFonts w:ascii="Times New Roman" w:eastAsiaTheme="minorEastAsia" w:hAnsi="Times New Roman" w:cs="Times New Roman"/>
          <w:sz w:val="20"/>
          <w:szCs w:val="20"/>
          <w:lang w:eastAsia="pl-PL"/>
        </w:rPr>
        <w:t xml:space="preserve">. w Radomiu jako Zamawiający w rozumieniu przepisów ustawy </w:t>
      </w:r>
      <w:r w:rsidR="00767131">
        <w:rPr>
          <w:rFonts w:ascii="Times New Roman" w:eastAsiaTheme="minorEastAsia" w:hAnsi="Times New Roman" w:cs="Times New Roman"/>
          <w:sz w:val="20"/>
          <w:szCs w:val="20"/>
          <w:lang w:eastAsia="pl-PL"/>
        </w:rPr>
        <w:br/>
      </w:r>
      <w:r w:rsidRPr="008A2DC6">
        <w:rPr>
          <w:rFonts w:ascii="Times New Roman" w:eastAsiaTheme="minorEastAsia" w:hAnsi="Times New Roman" w:cs="Times New Roman"/>
          <w:sz w:val="20"/>
          <w:szCs w:val="20"/>
          <w:lang w:eastAsia="pl-PL"/>
        </w:rPr>
        <w:t xml:space="preserve">z dnia 11 września 2019r. - </w:t>
      </w:r>
      <w:r w:rsidR="00767131">
        <w:rPr>
          <w:rFonts w:ascii="Times New Roman" w:eastAsiaTheme="minorEastAsia" w:hAnsi="Times New Roman" w:cs="Times New Roman"/>
          <w:sz w:val="20"/>
          <w:szCs w:val="20"/>
          <w:lang w:eastAsia="pl-PL"/>
        </w:rPr>
        <w:t xml:space="preserve"> Prawo zamówień publicznych   (Dz. U. z 2019r. poz. 2019</w:t>
      </w:r>
      <w:r w:rsidR="00484372">
        <w:rPr>
          <w:rFonts w:ascii="Times New Roman" w:eastAsiaTheme="minorEastAsia" w:hAnsi="Times New Roman" w:cs="Times New Roman"/>
          <w:sz w:val="20"/>
          <w:szCs w:val="20"/>
          <w:lang w:eastAsia="pl-PL"/>
        </w:rPr>
        <w:t xml:space="preserve"> z </w:t>
      </w:r>
      <w:proofErr w:type="spellStart"/>
      <w:r w:rsidR="00484372">
        <w:rPr>
          <w:rFonts w:ascii="Times New Roman" w:eastAsiaTheme="minorEastAsia" w:hAnsi="Times New Roman" w:cs="Times New Roman"/>
          <w:sz w:val="20"/>
          <w:szCs w:val="20"/>
          <w:lang w:eastAsia="pl-PL"/>
        </w:rPr>
        <w:t>póż</w:t>
      </w:r>
      <w:proofErr w:type="spellEnd"/>
      <w:r w:rsidR="00484372">
        <w:rPr>
          <w:rFonts w:ascii="Times New Roman" w:eastAsiaTheme="minorEastAsia" w:hAnsi="Times New Roman" w:cs="Times New Roman"/>
          <w:sz w:val="20"/>
          <w:szCs w:val="20"/>
          <w:lang w:eastAsia="pl-PL"/>
        </w:rPr>
        <w:t>. zm.</w:t>
      </w:r>
      <w:r w:rsidRPr="008A2DC6">
        <w:rPr>
          <w:rFonts w:ascii="Times New Roman" w:eastAsiaTheme="minorEastAsia" w:hAnsi="Times New Roman" w:cs="Times New Roman"/>
          <w:sz w:val="20"/>
          <w:szCs w:val="20"/>
          <w:lang w:eastAsia="pl-PL"/>
        </w:rPr>
        <w:t xml:space="preserve">) w związku </w:t>
      </w:r>
      <w:r w:rsidR="00484372">
        <w:rPr>
          <w:rFonts w:ascii="Times New Roman" w:eastAsiaTheme="minorEastAsia" w:hAnsi="Times New Roman" w:cs="Times New Roman"/>
          <w:sz w:val="20"/>
          <w:szCs w:val="20"/>
          <w:lang w:eastAsia="pl-PL"/>
        </w:rPr>
        <w:br/>
      </w:r>
      <w:r w:rsidRPr="008A2DC6">
        <w:rPr>
          <w:rFonts w:ascii="Times New Roman" w:eastAsiaTheme="minorEastAsia" w:hAnsi="Times New Roman" w:cs="Times New Roman"/>
          <w:sz w:val="20"/>
          <w:szCs w:val="20"/>
          <w:lang w:eastAsia="pl-PL"/>
        </w:rPr>
        <w:t xml:space="preserve">z zapytaniami Wykonawców wyjaśnia </w:t>
      </w:r>
      <w:r w:rsidRPr="008A2DC6">
        <w:rPr>
          <w:rFonts w:ascii="Times New Roman" w:eastAsiaTheme="minorEastAsia" w:hAnsi="Times New Roman" w:cs="Times New Roman"/>
          <w:color w:val="000000"/>
          <w:sz w:val="20"/>
          <w:szCs w:val="20"/>
          <w:lang w:eastAsia="pl-PL"/>
        </w:rPr>
        <w:t>treści</w:t>
      </w:r>
      <w:r w:rsidR="00A254C1" w:rsidRPr="008A2DC6">
        <w:rPr>
          <w:rFonts w:ascii="Times New Roman" w:eastAsiaTheme="minorEastAsia" w:hAnsi="Times New Roman" w:cs="Times New Roman"/>
          <w:color w:val="000000"/>
          <w:sz w:val="20"/>
          <w:szCs w:val="20"/>
          <w:lang w:eastAsia="pl-PL"/>
        </w:rPr>
        <w:t xml:space="preserve"> specyfikacji</w:t>
      </w:r>
      <w:r w:rsidRPr="008A2DC6">
        <w:rPr>
          <w:rFonts w:ascii="Times New Roman" w:eastAsiaTheme="minorEastAsia" w:hAnsi="Times New Roman" w:cs="Times New Roman"/>
          <w:color w:val="000000"/>
          <w:sz w:val="20"/>
          <w:szCs w:val="20"/>
          <w:lang w:eastAsia="pl-PL"/>
        </w:rPr>
        <w:t xml:space="preserve"> warunków zamówienia </w:t>
      </w:r>
      <w:r w:rsidR="003A2B5E" w:rsidRPr="008A2DC6">
        <w:rPr>
          <w:rFonts w:ascii="Times New Roman" w:eastAsiaTheme="minorEastAsia" w:hAnsi="Times New Roman" w:cs="Times New Roman"/>
          <w:color w:val="000000"/>
          <w:sz w:val="20"/>
          <w:szCs w:val="20"/>
          <w:lang w:eastAsia="pl-PL"/>
        </w:rPr>
        <w:t xml:space="preserve"> </w:t>
      </w:r>
      <w:r w:rsidRPr="008A2DC6">
        <w:rPr>
          <w:rFonts w:ascii="Times New Roman" w:eastAsiaTheme="minorEastAsia" w:hAnsi="Times New Roman" w:cs="Times New Roman"/>
          <w:sz w:val="20"/>
          <w:szCs w:val="20"/>
          <w:lang w:eastAsia="pl-PL"/>
        </w:rPr>
        <w:t>w następującym zakresie:</w:t>
      </w:r>
    </w:p>
    <w:p w:rsidR="00235D6D" w:rsidRDefault="00235D6D" w:rsidP="00235D6D">
      <w:pPr>
        <w:spacing w:after="0" w:line="240" w:lineRule="auto"/>
        <w:jc w:val="both"/>
        <w:rPr>
          <w:rFonts w:ascii="Times New Roman" w:hAnsi="Times New Roman" w:cs="Times New Roman"/>
          <w:b/>
          <w:bCs/>
        </w:rPr>
      </w:pPr>
      <w:bookmarkStart w:id="0" w:name="bookmark3"/>
      <w:r>
        <w:rPr>
          <w:rFonts w:ascii="Times New Roman" w:hAnsi="Times New Roman" w:cs="Times New Roman"/>
          <w:b/>
          <w:bCs/>
        </w:rPr>
        <w:t>Pytanie nr 1.</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wyraża zgodę na zawarcie umowy w formie korespondencyjnej?</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rPr>
        <w:t>Zamawiający wyraża zgodę na zawarcie umowy z Wykonawcą w formie korespondencyjnej.</w:t>
      </w: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2.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wyraża zgodę na zawarcie umowy w formie elektronicznej z zastosowaniem kwalifikowanego podpisu elektronicznego?</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zawarcie umowy w formie elektronicznej z zastosowaniem kwalifikowanego podpisu elektronicznego.</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3.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ma zawarte umowy/aneksy w ramach akcji promocyjnych/lojalnościowych, które uniemożliwiają zawarcie nowej umowy sprzedażowej w terminach przewidzianych w postepowaniu?</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Jeżeli tak, to jakie są terminy wypowiedzeń umów/aneksów w ramach akcji promocyjnych /programów lojalnościowych?</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KWP </w:t>
      </w:r>
      <w:proofErr w:type="spellStart"/>
      <w:r>
        <w:rPr>
          <w:rFonts w:ascii="Times New Roman" w:hAnsi="Times New Roman" w:cs="Times New Roman"/>
          <w:bCs/>
        </w:rPr>
        <w:t>zs</w:t>
      </w:r>
      <w:proofErr w:type="spellEnd"/>
      <w:r>
        <w:rPr>
          <w:rFonts w:ascii="Times New Roman" w:hAnsi="Times New Roman" w:cs="Times New Roman"/>
          <w:bCs/>
        </w:rPr>
        <w:t>. w Radomiu nie posiada umów/aneksów zawartych w ramach akcji promocyjnych lojalnościowych</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4.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Dot. rozdz. VI pkt 1 i 2 SWZ i par. 7 wzoru umowy – Wykonawca prosi o dodanie zapisu, że warunkiem rozpoczęcia dostaw jest rozwiązanie dotychczasowych umów na kompleksową dostawę gazu ziemnego oraz skuteczne przeprowadzenie procedury zmiany Sprzedawcy (lub skuteczne zgłoszenie umowy </w:t>
      </w:r>
      <w:r>
        <w:rPr>
          <w:rFonts w:ascii="Times New Roman" w:hAnsi="Times New Roman" w:cs="Times New Roman"/>
          <w:bCs/>
        </w:rPr>
        <w:br/>
        <w:t>o Operatora Systemu Dystrybucyjnego).</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Zamawiający nie wyraża zgody na dodanie zapisu.</w:t>
      </w: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Pytanie nr 5.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Wykonawca prosi o informację, czy obecne umowy wymagają wypowiedzenia? Jeśli tak, to kto będzie odpowiedzialny za wypowiedzenie umowy? Jaki jest okres wypowiedzenia umów?</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informuje, że posiada umowy zawarte na czas określony do dnia 31.07.2021 r. Obecne umowy nie wymagają wypowiedzenia, jedynie zgłoszenia się nowego Wykonawcy w wymaganym terminie, aby sprzedaż  rozpoczęła się z dniem 01.08.2021 r.</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6.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ma wiedzę, na jaki okres (do kiedy) została zgłoszona Operatorowi Systemu Dystrybucji przez obecnego sprzedawcę (dla punktów poboru Zamawiającego) usługa dystrybucji?</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W przypadku braku przedmiotowej wiedzy Wykonawca prosi o uzyskanie takowych informacji </w:t>
      </w:r>
      <w:r>
        <w:rPr>
          <w:rFonts w:ascii="Times New Roman" w:hAnsi="Times New Roman" w:cs="Times New Roman"/>
          <w:bCs/>
        </w:rPr>
        <w:br/>
        <w:t>od obecnego sprzedawcy i przekazanie jej Wykonawcom.</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informuje, że takiej wiedzy nie posiada. Prawidłowe przeprowadzenie procedury zmiany sprzedawcy leży po stronie Wykonawcy, natomiast Zamawiający dołoży wszelkich starań aby usprawnić ten proces.</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7.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Wykonawca prosi o podanie aktualnych numerów punktów poboru. Wykonawca wyjaśnia, że numery punktów wyjścia umieszczone są na dokumentach stanowiących podstawę płatności Odbiorcy (fakturach VAT). W szczególności dla:</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"PP Teresin, ul. Lipowa 15"</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"KPP Sierpc, ul. Kilińskiego 24C"</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"KPP Mława, ul. Kościuszki 1"</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"KPP Garwolin, ul. Stacyjna 23"</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"KPP Łosice, ul. Kolejowa 6"</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"KPP Łosice, ul. Kolejowa 6"</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"Lokal mieszkalny Płock, ul. Polna 18/71"</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 xml:space="preserve">Zamawiający informuje, że dane zostaną przekazane wybranemu Wykonawcy niezwłocznie </w:t>
      </w:r>
      <w:r w:rsidR="00484372">
        <w:rPr>
          <w:rFonts w:cs="Times New Roman"/>
          <w:sz w:val="22"/>
          <w:szCs w:val="22"/>
        </w:rPr>
        <w:br/>
      </w:r>
      <w:r>
        <w:rPr>
          <w:rFonts w:cs="Times New Roman"/>
          <w:sz w:val="22"/>
          <w:szCs w:val="22"/>
        </w:rPr>
        <w:t>po podpisaniu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8.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Wykonawca prosi o weryfikację adresu podanego dla nr </w:t>
      </w:r>
      <w:proofErr w:type="spellStart"/>
      <w:r>
        <w:rPr>
          <w:rFonts w:ascii="Times New Roman" w:hAnsi="Times New Roman" w:cs="Times New Roman"/>
          <w:bCs/>
        </w:rPr>
        <w:t>ppg</w:t>
      </w:r>
      <w:proofErr w:type="spellEnd"/>
      <w:r>
        <w:rPr>
          <w:rFonts w:ascii="Times New Roman" w:hAnsi="Times New Roman" w:cs="Times New Roman"/>
          <w:bCs/>
        </w:rPr>
        <w:t xml:space="preserve"> 6051751752 i ewentualne dostosowanie dokumentacji w niezbędnym zakresie.</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Zamawiający informuje, że adres dla nr </w:t>
      </w:r>
      <w:proofErr w:type="spellStart"/>
      <w:r>
        <w:rPr>
          <w:rFonts w:ascii="Times New Roman" w:hAnsi="Times New Roman" w:cs="Times New Roman"/>
          <w:bCs/>
        </w:rPr>
        <w:t>ppg</w:t>
      </w:r>
      <w:proofErr w:type="spellEnd"/>
      <w:r>
        <w:rPr>
          <w:rFonts w:ascii="Times New Roman" w:hAnsi="Times New Roman" w:cs="Times New Roman"/>
          <w:bCs/>
        </w:rPr>
        <w:t xml:space="preserve"> 6051751752 podany w dokumentacji jest  aktualny. Natomiast  niezwłocznie po podpisaniu umowy Zamawiający przekaże wyłonionemu Wykonawcy niezbędne dane do przeprowadzenia procedury zmiany sprzedawcy, uwzględniając dane posiadane przez Operatora Systemu Dystrybucyjnego.</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9.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Wykonawca prosi o informację, czy podane w dokumentacji przetargowej parametry dystrybucyjne, </w:t>
      </w:r>
      <w:r>
        <w:rPr>
          <w:rFonts w:ascii="Times New Roman" w:hAnsi="Times New Roman" w:cs="Times New Roman"/>
          <w:bCs/>
        </w:rPr>
        <w:br/>
        <w:t xml:space="preserve">w szczególności moce umowne, adresy punktów poboru są zgodne z obecnie obowiązującymi </w:t>
      </w:r>
      <w:r>
        <w:rPr>
          <w:rFonts w:ascii="Times New Roman" w:hAnsi="Times New Roman" w:cs="Times New Roman"/>
          <w:bCs/>
        </w:rPr>
        <w:br/>
        <w:t>u Operatora Systemu Dystrybucyjnego?</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 xml:space="preserve">Zamawiający informuje, że moce umowne podane w dokumentacji przetargowej są zgodne z obecnie obowiązującymi u Operatora Systemu Dystrybucyjnego. Natomiast w załączeniu do Pełnomocnictwa do zmiany sprzedawcy zamawiający dołączy wykaz </w:t>
      </w:r>
      <w:proofErr w:type="spellStart"/>
      <w:r>
        <w:rPr>
          <w:rFonts w:cs="Times New Roman"/>
          <w:sz w:val="22"/>
          <w:szCs w:val="22"/>
        </w:rPr>
        <w:t>ppg</w:t>
      </w:r>
      <w:proofErr w:type="spellEnd"/>
      <w:r>
        <w:rPr>
          <w:rFonts w:cs="Times New Roman"/>
          <w:sz w:val="22"/>
          <w:szCs w:val="22"/>
        </w:rPr>
        <w:t xml:space="preserve"> z uwzględnieniem danych adresowych posiadanych przez OSD.</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Pytanie nr 10.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rPr>
        <w:t>Zamawiający informuje, że na podstawie par. 5 ust 6 wzoru umowy w zakresie dystrybucji Zamawiający będzie rozliczany na postawie stawek i opłat określonych w obowiązującej w danym okresie taryfie</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11.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wyraża zgodę na wystawianie faktur prognoz w grupie taryfowej W-1.1 i W-1.2</w:t>
      </w:r>
      <w:r>
        <w:rPr>
          <w:rFonts w:ascii="Times New Roman" w:hAnsi="Times New Roman" w:cs="Times New Roman"/>
          <w:bCs/>
        </w:rPr>
        <w:br/>
        <w:t>na podstawie prognozowanego zużycia paliwa gazowego (faktura prognoza obejmuje dwa miesiące) oraz faktury rozliczeniowej za pobrane paliwo gazowe wystawionej na koniec okresu rozliczeniowego, której kwota zostanie pomniejszona o kwotę wynikającą z faktur prognozowanych?</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Wykonawca wskazuje, że w przypadku grupy taryfowej W-1.1 okres rozliczeniowy, zgodnie z Taryfą Operatora Systemu Dystrybucyjnego wynosi 12 miesięcy.</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wystawianie faktur prognoz.</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Pytanie nr 12.</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Cs/>
        </w:rPr>
        <w:t xml:space="preserve">Czy Zamawiający wyraża zgodę na otrzymywanie faktur wstępnych w grupie taryfowej W-5.1 </w:t>
      </w:r>
      <w:r>
        <w:rPr>
          <w:rFonts w:ascii="Times New Roman" w:hAnsi="Times New Roman" w:cs="Times New Roman"/>
          <w:bCs/>
        </w:rPr>
        <w:br/>
        <w:t>na podstawie prognozowanego zużycia paliwa gazowego oraz fakturę rozliczeniową za pobrane paliwo gazowe wystawioną na koniec okresu rozliczeniowego, której kwota zostanie pomniejszona o kwotę wynikającą z faktur wstępnych?</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wystawianie faktur wstępnych.</w:t>
      </w: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13.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będzie sam kontrolował wartość umowy?</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w przypadku przekroczenia Zamawiający zapłaci za rzeczywiste zużycie paliwa gazowego?</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informuje, że będzie kontrolował bieżącą realizacje umowy, jednocześnie nie zwalniając z tego obowiązku Wykonawcy. Łączna ilość paliwa gazowego wskazana w dokumentacji przetargowej jest ilością szacunkową i może ulec zmianie ze względu na warunki atmosferyczne, natomiast Zamawiający zapłaci za rzeczywiste zużycie paliwa gazowego.</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14.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dopuszcza zmianę wysokości opłaty stałej oraz zmiennej w trakcie trwania umowy wynikającej z zatwierdzenia przez Prezesa URE nowej Taryfy Operatora bez względu czy zmiana jest korzystna?</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Wyjaśniamy, że jako Wykonawca w przypadku zatwierdzenia przez Prezesa Urzędu Regulacji Energetyki nowej Taryfy OSD jesteśmy zobowiązani stosować aktualne stawki opłat stawek dystrybucyjnych przez cały okres.</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Zamawiający informuje, że stawki opłat dystrybucyjnych/przesyłowych pobierane przez Wykonawcę są określone w taryfie Operatora dla odpowiedniej grupy taryfowej, do której dany PP na podstawie taryfy Operatora został zakwalifikowany.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Pytanie nr 15.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do ceny jednostkowej paliwa gazowego powinna być doliczona stawka podatku akcyzowego zgodnie z obowiązującymi przepisami?</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informuje, że do ceny jednostkowej nie należy doliczać podatku akcyzowego. Zamawiający nabywa wyroby gazowe spełniając przesłanki zwolnienia podmiotowego określonego               w przepisie art. 31b ust. 2 pkt 2-8 ustawy o podatku akcyzowym.</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16.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Czy Zamawiający potwierdza, że dysponuje tytułem prawnym do korzystania z obiektów, do których na podstawie Umowy będzie dostarczane paliwo gazowe.</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potwierdza, że dysponuje tytułem prawnym do korzystania z obiektów, do których na podstawie umowy dostarczane będzie paliwo gazowe.</w:t>
      </w: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17.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Dot. rozdz. VII pkt 1 </w:t>
      </w:r>
      <w:proofErr w:type="spellStart"/>
      <w:r>
        <w:rPr>
          <w:rFonts w:ascii="Times New Roman" w:hAnsi="Times New Roman" w:cs="Times New Roman"/>
          <w:bCs/>
        </w:rPr>
        <w:t>ppkt</w:t>
      </w:r>
      <w:proofErr w:type="spellEnd"/>
      <w:r>
        <w:rPr>
          <w:rFonts w:ascii="Times New Roman" w:hAnsi="Times New Roman" w:cs="Times New Roman"/>
          <w:bCs/>
        </w:rPr>
        <w:t xml:space="preserve"> 2 SWZ i par. 12 ust. 1 wzoru umowy – Wykonawca zwraca się z prośbą </w:t>
      </w:r>
      <w:r>
        <w:rPr>
          <w:rFonts w:ascii="Times New Roman" w:hAnsi="Times New Roman" w:cs="Times New Roman"/>
          <w:bCs/>
        </w:rPr>
        <w:br/>
        <w:t xml:space="preserve">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w:t>
      </w:r>
      <w:r>
        <w:rPr>
          <w:rFonts w:ascii="Times New Roman" w:hAnsi="Times New Roman" w:cs="Times New Roman"/>
          <w:bCs/>
        </w:rPr>
        <w:br/>
        <w:t>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zapisów umowy. W zapisach umowy Zamawiający nie określił, że zmiana stawek opłat dystrybucyjnych OSD i zmiana stawki VAT wymaga formy pisemnej w postaci aneksu do umowy i zgody Zamawiającego na zmianę.</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18.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Dot. rozdz. VII pkt 2 i 3 SWZ i par. 12 ust. 2 i 3 wzoru umowy – Wykonawca wnioskuje o dodanie zapisu, że zmiana ilości punktów poboru może być zmieniona w zakresie +/- 10 % wolumenu podstawowego określonego w SWZ.</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bookmarkStart w:id="1" w:name="__DdeLink__272_3591296276"/>
      <w:r>
        <w:rPr>
          <w:rFonts w:cs="Times New Roman"/>
          <w:sz w:val="22"/>
          <w:szCs w:val="22"/>
        </w:rPr>
        <w:t>Zamawiający nie wyraża zgody na zmianę zapisu umowy.</w:t>
      </w:r>
      <w:bookmarkEnd w:id="1"/>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19.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Dot. par. 2 ust. 4 wzoru umowy – Wykonawca wnosi o zmianę istniejącego zapisu: Łączna ilość paliwa gazowego, która będzie dostarczona w okresie obowiązywania umowy do punktów poboru objętych umową została określona w załączniku nr 1 do Umowy (-30/+30%), na zapis: Łączna ilość paliwa gazowego, która będzie dostarczona w okresie obowiązywania umowy do punktów poboru objętych umową została określona w załączniku nr 1 do Umowy (-10/+10%).</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20.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xml:space="preserve">Dot. par. 3 ust. 3 wzoru umowy – Wykonawca wnosi o zmianę istniejącego zapisu: W celu zagwarantowania sprawnej obsługi Wykonawca zapewni Zamawiającemu kontakt z co najmniej dwiema osobami bezpośrednio odpowiedzialnymi za realizację Umowy ze strony Wykonawcy, na zapis: W celu zagwarantowania sprawnej obsługi Wykonawca zapewni Zamawiającemu kontakt </w:t>
      </w:r>
      <w:r w:rsidR="00484372">
        <w:rPr>
          <w:rFonts w:ascii="Times New Roman" w:hAnsi="Times New Roman" w:cs="Times New Roman"/>
          <w:bCs/>
        </w:rPr>
        <w:br/>
      </w:r>
      <w:r>
        <w:rPr>
          <w:rFonts w:ascii="Times New Roman" w:hAnsi="Times New Roman" w:cs="Times New Roman"/>
          <w:bCs/>
        </w:rPr>
        <w:t>z co najmniej jedną osobą bezpośrednio odpowiedzialną za realizację Umowy ze strony Wykonawcy.</w:t>
      </w:r>
    </w:p>
    <w:p w:rsidR="00235D6D" w:rsidRDefault="00235D6D" w:rsidP="00235D6D">
      <w:pPr>
        <w:spacing w:after="0" w:line="240" w:lineRule="auto"/>
        <w:jc w:val="both"/>
        <w:rPr>
          <w:rFonts w:ascii="Times New Roman" w:hAnsi="Times New Roman" w:cs="Times New Roman"/>
          <w:b/>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lastRenderedPageBreak/>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21.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Dot. par. 6 ust. 6 wzoru umowy – Wykonawca wnosi o wprowadzenie dodatkowego zapisu, iż „Złożenie reklamacji nie uprawnia Odbiorcy do opóźnienia płatności, zmniejszenia kwoty płatności oraz odmowy płatności.”</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22.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Dot. par. 6 ust. 7 wzoru umowy – Wykonawca wnosi o wykreślenie zapisu.</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Pytanie nr 23.</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Dot. par. 8 wzoru umowy – Wykonawca wnosi o wykreślenie zapisów o karach umownych.</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24. </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Dot. par. 8 wzoru umowy – W przypadku niewyrażenia zgody przez Zamawiającego na wykreślenie kar umownych, Wykonawca wnosi o:</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zmniejszenie kary opisanej w ust. 1 do 5%</w:t>
      </w: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 wykreślenie ust. 3 i zastąpienie go zapisem, że zapłata kar umownych będzie wyłącznie na podstawie noty obciążeniowej.</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nie wyraża zgody na zmianę zapisu umowy.</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 xml:space="preserve">Pytanie nr 25. </w:t>
      </w:r>
    </w:p>
    <w:p w:rsidR="00235D6D" w:rsidRDefault="00235D6D" w:rsidP="00235D6D">
      <w:pPr>
        <w:spacing w:after="0" w:line="240" w:lineRule="auto"/>
        <w:jc w:val="both"/>
        <w:rPr>
          <w:rFonts w:ascii="Times New Roman" w:hAnsi="Times New Roman" w:cs="Times New Roman"/>
        </w:rPr>
      </w:pPr>
      <w:r>
        <w:rPr>
          <w:rFonts w:ascii="Times New Roman" w:hAnsi="Times New Roman" w:cs="Times New Roman"/>
          <w:bCs/>
        </w:rPr>
        <w:t xml:space="preserve">Dot. zestawienia punktów poboru i prognozowanego poboru paliwa gazowego –Wykonawca wnosi </w:t>
      </w:r>
      <w:r w:rsidR="00484372">
        <w:rPr>
          <w:rFonts w:ascii="Times New Roman" w:hAnsi="Times New Roman" w:cs="Times New Roman"/>
          <w:bCs/>
        </w:rPr>
        <w:br/>
      </w:r>
      <w:r>
        <w:rPr>
          <w:rFonts w:ascii="Times New Roman" w:hAnsi="Times New Roman" w:cs="Times New Roman"/>
          <w:bCs/>
        </w:rPr>
        <w:t xml:space="preserve">o wyjaśnienie rozbieżności w zakresie podanego szacowanego zapotrzebowania na paliwo gazowe dla KMP Radom II KP, ul. Radomskiego 2. Wykonawca wyjaśnia, że Zamawiający w ww. dokumentach </w:t>
      </w:r>
      <w:r>
        <w:rPr>
          <w:rFonts w:ascii="Times New Roman" w:hAnsi="Times New Roman" w:cs="Times New Roman"/>
        </w:rPr>
        <w:t xml:space="preserve">wskazał dwie odmienne wartości, wobec powyższego Wykonawca wnosi o ujednolicenie </w:t>
      </w:r>
      <w:r w:rsidR="00484372">
        <w:rPr>
          <w:rFonts w:ascii="Times New Roman" w:hAnsi="Times New Roman" w:cs="Times New Roman"/>
        </w:rPr>
        <w:br/>
      </w:r>
      <w:r>
        <w:rPr>
          <w:rFonts w:ascii="Times New Roman" w:hAnsi="Times New Roman" w:cs="Times New Roman"/>
        </w:rPr>
        <w:t xml:space="preserve">i dostosowanie dokumentacji przetargowej w niezbędnym zakresie (w tym formularza cenowego). </w:t>
      </w: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 xml:space="preserve">Zamawiający informuje, że wartości w zakresie podanego szacowanego zapotrzebowania na paliwo gazowe w formularzu cenowym są prawidłowe. Zamawiający wskazał błędne zapotrzebowanie                w prognozie poboru paliwa dla </w:t>
      </w:r>
      <w:proofErr w:type="spellStart"/>
      <w:r>
        <w:rPr>
          <w:rFonts w:cs="Times New Roman"/>
          <w:sz w:val="22"/>
          <w:szCs w:val="22"/>
        </w:rPr>
        <w:t>ppg</w:t>
      </w:r>
      <w:proofErr w:type="spellEnd"/>
      <w:r>
        <w:rPr>
          <w:rFonts w:cs="Times New Roman"/>
          <w:sz w:val="22"/>
          <w:szCs w:val="22"/>
        </w:rPr>
        <w:t xml:space="preserve"> KMP Radom KP II, ul. Radomskiego 2 w miesiącu listopadzie. Prawidłowa wartość wynosi 9061kWh.</w:t>
      </w:r>
    </w:p>
    <w:p w:rsidR="00235D6D" w:rsidRDefault="00235D6D" w:rsidP="00235D6D">
      <w:pPr>
        <w:spacing w:after="0" w:line="240" w:lineRule="auto"/>
        <w:jc w:val="both"/>
        <w:rPr>
          <w:rFonts w:ascii="Times New Roman" w:hAnsi="Times New Roman" w:cs="Times New Roman"/>
          <w:b/>
          <w:bCs/>
        </w:rPr>
      </w:pPr>
    </w:p>
    <w:p w:rsidR="00235D6D" w:rsidRDefault="00235D6D" w:rsidP="00235D6D">
      <w:pPr>
        <w:pStyle w:val="Default"/>
        <w:jc w:val="both"/>
        <w:rPr>
          <w:rFonts w:ascii="Times New Roman" w:hAnsi="Times New Roman" w:cs="Times New Roman"/>
          <w:sz w:val="22"/>
          <w:szCs w:val="22"/>
        </w:rPr>
      </w:pPr>
      <w:r>
        <w:rPr>
          <w:rFonts w:ascii="Times New Roman" w:hAnsi="Times New Roman" w:cs="Times New Roman"/>
          <w:b/>
          <w:sz w:val="22"/>
          <w:szCs w:val="22"/>
        </w:rPr>
        <w:t>Pytanie nr 26.</w:t>
      </w:r>
      <w:r>
        <w:rPr>
          <w:rFonts w:ascii="Times New Roman" w:hAnsi="Times New Roman" w:cs="Times New Roman"/>
          <w:sz w:val="22"/>
          <w:szCs w:val="22"/>
        </w:rPr>
        <w:t xml:space="preserve"> </w:t>
      </w:r>
    </w:p>
    <w:p w:rsidR="00235D6D" w:rsidRDefault="00235D6D" w:rsidP="00235D6D">
      <w:pPr>
        <w:pStyle w:val="Default"/>
        <w:jc w:val="both"/>
        <w:rPr>
          <w:rFonts w:ascii="Times New Roman" w:hAnsi="Times New Roman" w:cs="Times New Roman"/>
          <w:sz w:val="22"/>
          <w:szCs w:val="22"/>
        </w:rPr>
      </w:pPr>
      <w:r>
        <w:rPr>
          <w:rFonts w:ascii="Times New Roman" w:hAnsi="Times New Roman" w:cs="Times New Roman"/>
          <w:sz w:val="22"/>
          <w:szCs w:val="22"/>
        </w:rPr>
        <w:t xml:space="preserve">Wykonawca wnosi o weryfikację szacowanego zapotrzebowania na paliwo gazowe dla wszystkich </w:t>
      </w:r>
      <w:proofErr w:type="spellStart"/>
      <w:r>
        <w:rPr>
          <w:rFonts w:ascii="Times New Roman" w:hAnsi="Times New Roman" w:cs="Times New Roman"/>
          <w:sz w:val="22"/>
          <w:szCs w:val="22"/>
        </w:rPr>
        <w:t>ppg</w:t>
      </w:r>
      <w:proofErr w:type="spellEnd"/>
      <w:r>
        <w:rPr>
          <w:rFonts w:ascii="Times New Roman" w:hAnsi="Times New Roman" w:cs="Times New Roman"/>
          <w:sz w:val="22"/>
          <w:szCs w:val="22"/>
        </w:rPr>
        <w:t>, a także o dostosowanie dokumentacji przetargowej w niezbędnym zakresie (w tym formularza cenowego). Wykonawca wyjaśnia, że zgodnie z taryfą PSG sp. z o.o. roczna ilość odbieranego paliwa gazowego dla punktów poboru w grupach taryfowych kształtuje się następująco:</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noProof/>
          <w:lang w:eastAsia="pl-PL"/>
        </w:rPr>
        <w:lastRenderedPageBreak/>
        <w:drawing>
          <wp:inline distT="0" distB="0" distL="0" distR="0">
            <wp:extent cx="5762625" cy="5276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5276850"/>
                    </a:xfrm>
                    <a:prstGeom prst="rect">
                      <a:avLst/>
                    </a:prstGeom>
                    <a:noFill/>
                    <a:ln>
                      <a:noFill/>
                    </a:ln>
                  </pic:spPr>
                </pic:pic>
              </a:graphicData>
            </a:graphic>
          </wp:inline>
        </w:drawing>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
          <w:bCs/>
        </w:rPr>
      </w:pPr>
      <w:r>
        <w:rPr>
          <w:rFonts w:ascii="Times New Roman" w:hAnsi="Times New Roman" w:cs="Times New Roman"/>
          <w:b/>
          <w:bCs/>
        </w:rPr>
        <w:t>Odpowiedz na pytanie</w:t>
      </w:r>
    </w:p>
    <w:p w:rsidR="00235D6D" w:rsidRDefault="00235D6D" w:rsidP="00235D6D">
      <w:pPr>
        <w:pStyle w:val="Standard"/>
        <w:tabs>
          <w:tab w:val="left" w:pos="709"/>
        </w:tabs>
        <w:jc w:val="both"/>
        <w:rPr>
          <w:rFonts w:cs="Times New Roman"/>
          <w:sz w:val="22"/>
          <w:szCs w:val="22"/>
        </w:rPr>
      </w:pPr>
      <w:r>
        <w:rPr>
          <w:rFonts w:cs="Times New Roman"/>
          <w:sz w:val="22"/>
          <w:szCs w:val="22"/>
        </w:rPr>
        <w:t>Zamawiający informuje, że dokumentacja przetargowa przedstawia obecnie stosowane taryfy przez Operatora Systemu Dystrybucyjne oraz wielkości zapotrzebowania na paliwo gazowe w oparciu                   o zużycie w analogicznych  okresach przeszłych, niepokrywających się z rokiem gazowym.</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Cs/>
        </w:rPr>
      </w:pPr>
      <w:r>
        <w:rPr>
          <w:rFonts w:ascii="Times New Roman" w:hAnsi="Times New Roman" w:cs="Times New Roman"/>
          <w:bCs/>
        </w:rPr>
        <w:t>W wyniku udzielonej odpowiedzi Zamawiający zmienia treść załącznika nr 2.1</w:t>
      </w:r>
      <w:r w:rsidR="00C93E8F">
        <w:rPr>
          <w:rFonts w:ascii="Times New Roman" w:hAnsi="Times New Roman" w:cs="Times New Roman"/>
          <w:bCs/>
        </w:rPr>
        <w:t>.2</w:t>
      </w:r>
      <w:bookmarkStart w:id="2" w:name="_GoBack"/>
      <w:bookmarkEnd w:id="2"/>
      <w:r>
        <w:rPr>
          <w:rFonts w:ascii="Times New Roman" w:hAnsi="Times New Roman" w:cs="Times New Roman"/>
          <w:bCs/>
        </w:rPr>
        <w:t xml:space="preserve"> do Umowy .</w:t>
      </w:r>
    </w:p>
    <w:p w:rsidR="00235D6D" w:rsidRDefault="00235D6D" w:rsidP="00235D6D">
      <w:pPr>
        <w:spacing w:after="0" w:line="240" w:lineRule="auto"/>
        <w:jc w:val="both"/>
        <w:rPr>
          <w:rFonts w:ascii="Times New Roman" w:hAnsi="Times New Roman" w:cs="Times New Roman"/>
          <w:bCs/>
        </w:rPr>
      </w:pPr>
    </w:p>
    <w:p w:rsidR="00235D6D" w:rsidRDefault="00235D6D" w:rsidP="00235D6D">
      <w:pPr>
        <w:spacing w:after="0" w:line="240" w:lineRule="auto"/>
        <w:jc w:val="both"/>
        <w:rPr>
          <w:rFonts w:ascii="Times New Roman" w:hAnsi="Times New Roman" w:cs="Times New Roman"/>
          <w:bCs/>
        </w:rPr>
      </w:pPr>
    </w:p>
    <w:p w:rsidR="00235D6D" w:rsidRPr="00484372" w:rsidRDefault="00484372" w:rsidP="00235D6D">
      <w:pPr>
        <w:spacing w:after="0" w:line="240" w:lineRule="auto"/>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84372">
        <w:rPr>
          <w:rFonts w:ascii="Times New Roman" w:hAnsi="Times New Roman" w:cs="Times New Roman"/>
          <w:bCs/>
          <w:i/>
        </w:rPr>
        <w:t xml:space="preserve">         </w:t>
      </w:r>
      <w:r w:rsidR="00235D6D" w:rsidRPr="00484372">
        <w:rPr>
          <w:rFonts w:ascii="Times New Roman" w:hAnsi="Times New Roman" w:cs="Times New Roman"/>
          <w:bCs/>
          <w:i/>
        </w:rPr>
        <w:t>Z poważaniem</w:t>
      </w:r>
    </w:p>
    <w:p w:rsidR="00484372" w:rsidRPr="00484372" w:rsidRDefault="00484372" w:rsidP="00484372">
      <w:pPr>
        <w:spacing w:after="0" w:line="240" w:lineRule="auto"/>
        <w:rPr>
          <w:rFonts w:ascii="Times New Roman" w:hAnsi="Times New Roman" w:cs="Times New Roman"/>
          <w:b/>
          <w:bCs/>
          <w:sz w:val="20"/>
          <w:szCs w:val="20"/>
        </w:rPr>
      </w:pPr>
      <w:r w:rsidRPr="00484372">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484372">
        <w:rPr>
          <w:rFonts w:ascii="Times New Roman" w:hAnsi="Times New Roman" w:cs="Times New Roman"/>
          <w:b/>
          <w:bCs/>
          <w:sz w:val="20"/>
          <w:szCs w:val="20"/>
        </w:rPr>
        <w:t xml:space="preserve">Kierownik </w:t>
      </w:r>
    </w:p>
    <w:p w:rsidR="00484372" w:rsidRPr="00484372" w:rsidRDefault="00484372" w:rsidP="00484372">
      <w:pPr>
        <w:spacing w:after="0" w:line="240" w:lineRule="auto"/>
        <w:ind w:left="5664" w:firstLine="708"/>
        <w:rPr>
          <w:rFonts w:ascii="Times New Roman" w:hAnsi="Times New Roman" w:cs="Times New Roman"/>
          <w:b/>
          <w:bCs/>
          <w:sz w:val="20"/>
          <w:szCs w:val="20"/>
        </w:rPr>
      </w:pPr>
      <w:r w:rsidRPr="00484372">
        <w:rPr>
          <w:rFonts w:ascii="Times New Roman" w:hAnsi="Times New Roman" w:cs="Times New Roman"/>
          <w:b/>
          <w:bCs/>
          <w:sz w:val="20"/>
          <w:szCs w:val="20"/>
        </w:rPr>
        <w:t>Sekcji Zamówień Publicznych</w:t>
      </w:r>
    </w:p>
    <w:p w:rsidR="00484372" w:rsidRPr="00484372" w:rsidRDefault="00484372" w:rsidP="00484372">
      <w:pPr>
        <w:spacing w:after="0" w:line="240" w:lineRule="auto"/>
        <w:rPr>
          <w:rFonts w:ascii="Times New Roman" w:hAnsi="Times New Roman" w:cs="Times New Roman"/>
          <w:b/>
          <w:bCs/>
          <w:sz w:val="20"/>
          <w:szCs w:val="20"/>
        </w:rPr>
      </w:pPr>
      <w:r w:rsidRPr="00484372">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484372">
        <w:rPr>
          <w:rFonts w:ascii="Times New Roman" w:hAnsi="Times New Roman" w:cs="Times New Roman"/>
          <w:b/>
          <w:bCs/>
          <w:sz w:val="20"/>
          <w:szCs w:val="20"/>
        </w:rPr>
        <w:t xml:space="preserve">KWP </w:t>
      </w:r>
      <w:proofErr w:type="spellStart"/>
      <w:r w:rsidRPr="00484372">
        <w:rPr>
          <w:rFonts w:ascii="Times New Roman" w:hAnsi="Times New Roman" w:cs="Times New Roman"/>
          <w:b/>
          <w:bCs/>
          <w:sz w:val="20"/>
          <w:szCs w:val="20"/>
        </w:rPr>
        <w:t>zs</w:t>
      </w:r>
      <w:proofErr w:type="spellEnd"/>
      <w:r w:rsidRPr="00484372">
        <w:rPr>
          <w:rFonts w:ascii="Times New Roman" w:hAnsi="Times New Roman" w:cs="Times New Roman"/>
          <w:b/>
          <w:bCs/>
          <w:sz w:val="20"/>
          <w:szCs w:val="20"/>
        </w:rPr>
        <w:t xml:space="preserve">. w Radomiu </w:t>
      </w:r>
    </w:p>
    <w:p w:rsidR="00D44C2C" w:rsidRDefault="00484372" w:rsidP="00484372">
      <w:pPr>
        <w:spacing w:after="0" w:line="240" w:lineRule="auto"/>
        <w:rPr>
          <w:rFonts w:ascii="Times New Roman" w:hAnsi="Times New Roman" w:cs="Times New Roman"/>
          <w:b/>
          <w:bCs/>
          <w:sz w:val="20"/>
          <w:szCs w:val="20"/>
        </w:rPr>
      </w:pPr>
      <w:r w:rsidRPr="00484372">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484372">
        <w:rPr>
          <w:rFonts w:ascii="Times New Roman" w:hAnsi="Times New Roman" w:cs="Times New Roman"/>
          <w:b/>
          <w:bCs/>
          <w:sz w:val="20"/>
          <w:szCs w:val="20"/>
        </w:rPr>
        <w:t>Justyna Kowalska</w:t>
      </w:r>
    </w:p>
    <w:p w:rsidR="00767131" w:rsidRDefault="00767131" w:rsidP="00EC3A0A">
      <w:pPr>
        <w:spacing w:after="0" w:line="240" w:lineRule="auto"/>
        <w:rPr>
          <w:rFonts w:ascii="Times New Roman" w:hAnsi="Times New Roman" w:cs="Times New Roman"/>
          <w:b/>
          <w:bCs/>
          <w:sz w:val="20"/>
          <w:szCs w:val="20"/>
        </w:rPr>
      </w:pPr>
    </w:p>
    <w:bookmarkEnd w:id="0"/>
    <w:p w:rsidR="004C5026" w:rsidRPr="008A2DC6" w:rsidRDefault="004C5026" w:rsidP="00484372">
      <w:pPr>
        <w:spacing w:after="0" w:line="240" w:lineRule="auto"/>
        <w:rPr>
          <w:rFonts w:ascii="Times New Roman" w:eastAsiaTheme="minorEastAsia" w:hAnsi="Times New Roman" w:cs="Times New Roman"/>
          <w:b/>
          <w:i/>
          <w:color w:val="000000" w:themeColor="text1"/>
          <w:sz w:val="20"/>
          <w:szCs w:val="20"/>
          <w:lang w:eastAsia="pl-PL"/>
        </w:rPr>
      </w:pPr>
    </w:p>
    <w:p w:rsidR="00767131" w:rsidRPr="00E23DDF" w:rsidRDefault="00767131" w:rsidP="00767131">
      <w:pPr>
        <w:spacing w:after="0" w:line="240" w:lineRule="auto"/>
        <w:ind w:firstLine="360"/>
        <w:jc w:val="both"/>
        <w:rPr>
          <w:rFonts w:ascii="Times New Roman" w:eastAsiaTheme="minorEastAsia" w:hAnsi="Times New Roman" w:cs="Times New Roman"/>
          <w:lang w:eastAsia="pl-PL"/>
        </w:rPr>
      </w:pPr>
      <w:r w:rsidRPr="00E23DDF">
        <w:rPr>
          <w:rFonts w:ascii="Times New Roman" w:eastAsia="Times New Roman" w:hAnsi="Times New Roman" w:cs="Times New Roman"/>
          <w:sz w:val="20"/>
          <w:szCs w:val="20"/>
        </w:rPr>
        <w:t xml:space="preserve">Informację umieszczono na stronie prowadzonego postępowania  </w:t>
      </w:r>
      <w:r w:rsidRPr="00E23DDF">
        <w:rPr>
          <w:rFonts w:ascii="Times New Roman" w:hAnsi="Times New Roman" w:cs="Times New Roman"/>
        </w:rPr>
        <w:t xml:space="preserve">pod adresem </w:t>
      </w:r>
      <w:hyperlink r:id="rId5" w:history="1">
        <w:r w:rsidRPr="00E23DDF">
          <w:rPr>
            <w:rStyle w:val="Hipercze"/>
            <w:rFonts w:ascii="Times New Roman" w:hAnsi="Times New Roman" w:cs="Times New Roman"/>
            <w:color w:val="auto"/>
            <w:u w:val="none"/>
          </w:rPr>
          <w:t>https://platformazakupowa.pl/pn/kwp_radom</w:t>
        </w:r>
      </w:hyperlink>
    </w:p>
    <w:p w:rsidR="00767131" w:rsidRDefault="00DD14D3" w:rsidP="00235D6D">
      <w:pPr>
        <w:spacing w:after="0" w:line="240" w:lineRule="auto"/>
        <w:rPr>
          <w:rFonts w:ascii="Times New Roman" w:eastAsiaTheme="minorEastAsia" w:hAnsi="Times New Roman" w:cs="Times New Roman"/>
          <w:b/>
          <w:i/>
          <w:color w:val="000000" w:themeColor="text1"/>
          <w:sz w:val="20"/>
          <w:szCs w:val="20"/>
          <w:lang w:eastAsia="pl-PL"/>
        </w:rPr>
      </w:pPr>
      <w:r>
        <w:rPr>
          <w:rFonts w:ascii="Times New Roman" w:eastAsiaTheme="minorEastAsia" w:hAnsi="Times New Roman" w:cs="Times New Roman"/>
          <w:b/>
          <w:i/>
          <w:color w:val="000000" w:themeColor="text1"/>
          <w:sz w:val="20"/>
          <w:szCs w:val="20"/>
          <w:lang w:eastAsia="pl-PL"/>
        </w:rPr>
        <w:t xml:space="preserve">  </w:t>
      </w:r>
    </w:p>
    <w:p w:rsidR="004C5026" w:rsidRPr="003A2B5E" w:rsidRDefault="004C5026" w:rsidP="004C5026">
      <w:pPr>
        <w:spacing w:after="0" w:line="240" w:lineRule="auto"/>
        <w:jc w:val="both"/>
        <w:rPr>
          <w:rFonts w:ascii="Times New Roman" w:eastAsiaTheme="minorEastAsia" w:hAnsi="Times New Roman" w:cs="Times New Roman"/>
          <w:b/>
          <w:color w:val="000000" w:themeColor="text1"/>
          <w:sz w:val="16"/>
          <w:szCs w:val="16"/>
          <w:u w:val="single"/>
          <w:lang w:eastAsia="pl-PL"/>
        </w:rPr>
      </w:pPr>
      <w:r w:rsidRPr="003A2B5E">
        <w:rPr>
          <w:rFonts w:ascii="Times New Roman" w:eastAsiaTheme="minorEastAsia" w:hAnsi="Times New Roman" w:cs="Times New Roman"/>
          <w:b/>
          <w:color w:val="000000" w:themeColor="text1"/>
          <w:sz w:val="16"/>
          <w:szCs w:val="16"/>
          <w:u w:val="single"/>
          <w:lang w:eastAsia="pl-PL"/>
        </w:rPr>
        <w:t>Wyk. egz. poj.</w:t>
      </w:r>
    </w:p>
    <w:p w:rsidR="004C5026" w:rsidRPr="003A2B5E" w:rsidRDefault="004C5026" w:rsidP="004C5026">
      <w:pPr>
        <w:spacing w:after="0" w:line="240" w:lineRule="auto"/>
        <w:jc w:val="both"/>
        <w:rPr>
          <w:rFonts w:ascii="Times New Roman" w:eastAsiaTheme="minorEastAsia" w:hAnsi="Times New Roman" w:cs="Times New Roman"/>
          <w:b/>
          <w:color w:val="000000" w:themeColor="text1"/>
          <w:sz w:val="16"/>
          <w:szCs w:val="16"/>
          <w:u w:val="single"/>
          <w:lang w:eastAsia="pl-PL"/>
        </w:rPr>
      </w:pPr>
      <w:r w:rsidRPr="003A2B5E">
        <w:rPr>
          <w:rFonts w:ascii="Times New Roman" w:eastAsiaTheme="minorEastAsia" w:hAnsi="Times New Roman" w:cs="Times New Roman"/>
          <w:color w:val="000000" w:themeColor="text1"/>
          <w:sz w:val="16"/>
          <w:szCs w:val="16"/>
          <w:lang w:eastAsia="pl-PL"/>
        </w:rPr>
        <w:t xml:space="preserve">dokument </w:t>
      </w:r>
      <w:r w:rsidR="003A2B5E" w:rsidRPr="003A2B5E">
        <w:rPr>
          <w:rFonts w:ascii="Times New Roman" w:eastAsiaTheme="minorEastAsia" w:hAnsi="Times New Roman" w:cs="Times New Roman"/>
          <w:color w:val="000000" w:themeColor="text1"/>
          <w:sz w:val="16"/>
          <w:szCs w:val="16"/>
          <w:lang w:eastAsia="pl-PL"/>
        </w:rPr>
        <w:t>wytworzył : Małgorzata Wójcik</w:t>
      </w:r>
    </w:p>
    <w:sectPr w:rsidR="004C5026" w:rsidRPr="003A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9"/>
    <w:rsid w:val="00073D33"/>
    <w:rsid w:val="00107C3A"/>
    <w:rsid w:val="00136193"/>
    <w:rsid w:val="002234DD"/>
    <w:rsid w:val="00235D6D"/>
    <w:rsid w:val="002B4D93"/>
    <w:rsid w:val="003A2B5E"/>
    <w:rsid w:val="00484372"/>
    <w:rsid w:val="004A0935"/>
    <w:rsid w:val="004C5026"/>
    <w:rsid w:val="004F50BA"/>
    <w:rsid w:val="004F5AE3"/>
    <w:rsid w:val="00577082"/>
    <w:rsid w:val="005C73D5"/>
    <w:rsid w:val="00633948"/>
    <w:rsid w:val="00767131"/>
    <w:rsid w:val="00794559"/>
    <w:rsid w:val="0086037F"/>
    <w:rsid w:val="008A2DC6"/>
    <w:rsid w:val="00A00608"/>
    <w:rsid w:val="00A15FAC"/>
    <w:rsid w:val="00A254C1"/>
    <w:rsid w:val="00B97A58"/>
    <w:rsid w:val="00C93E8F"/>
    <w:rsid w:val="00D2210F"/>
    <w:rsid w:val="00D44C2C"/>
    <w:rsid w:val="00DD14D3"/>
    <w:rsid w:val="00DD2474"/>
    <w:rsid w:val="00E11D21"/>
    <w:rsid w:val="00E2752B"/>
    <w:rsid w:val="00EC3A0A"/>
    <w:rsid w:val="00F50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CFEB"/>
  <w15:chartTrackingRefBased/>
  <w15:docId w15:val="{EF271A3A-38C3-40F1-B2BE-3A901B4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0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C5026"/>
    <w:rPr>
      <w:rFonts w:ascii="Verdana" w:eastAsia="Verdana" w:hAnsi="Verdana" w:cs="Verdana"/>
      <w:b/>
      <w:bCs/>
      <w:sz w:val="14"/>
      <w:szCs w:val="14"/>
    </w:rPr>
  </w:style>
  <w:style w:type="paragraph" w:customStyle="1" w:styleId="Teksttreci0">
    <w:name w:val="Tekst treści"/>
    <w:basedOn w:val="Normalny"/>
    <w:link w:val="Teksttreci"/>
    <w:rsid w:val="004C5026"/>
    <w:pPr>
      <w:widowControl w:val="0"/>
      <w:spacing w:after="260" w:line="437" w:lineRule="auto"/>
    </w:pPr>
    <w:rPr>
      <w:rFonts w:ascii="Verdana" w:eastAsia="Verdana" w:hAnsi="Verdana" w:cs="Verdana"/>
      <w:b/>
      <w:bCs/>
      <w:sz w:val="14"/>
      <w:szCs w:val="14"/>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44C2C"/>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44C2C"/>
  </w:style>
  <w:style w:type="character" w:styleId="Hipercze">
    <w:name w:val="Hyperlink"/>
    <w:basedOn w:val="Domylnaczcionkaakapitu"/>
    <w:uiPriority w:val="99"/>
    <w:unhideWhenUsed/>
    <w:rsid w:val="00D44C2C"/>
    <w:rPr>
      <w:color w:val="0563C1" w:themeColor="hyperlink"/>
      <w:u w:val="single"/>
    </w:rPr>
  </w:style>
  <w:style w:type="paragraph" w:customStyle="1" w:styleId="Default">
    <w:name w:val="Default"/>
    <w:rsid w:val="00235D6D"/>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qFormat/>
    <w:rsid w:val="00235D6D"/>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Tekstdymka">
    <w:name w:val="Balloon Text"/>
    <w:basedOn w:val="Normalny"/>
    <w:link w:val="TekstdymkaZnak"/>
    <w:uiPriority w:val="99"/>
    <w:semiHidden/>
    <w:unhideWhenUsed/>
    <w:rsid w:val="00484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9926">
      <w:bodyDiv w:val="1"/>
      <w:marLeft w:val="0"/>
      <w:marRight w:val="0"/>
      <w:marTop w:val="0"/>
      <w:marBottom w:val="0"/>
      <w:divBdr>
        <w:top w:val="none" w:sz="0" w:space="0" w:color="auto"/>
        <w:left w:val="none" w:sz="0" w:space="0" w:color="auto"/>
        <w:bottom w:val="none" w:sz="0" w:space="0" w:color="auto"/>
        <w:right w:val="none" w:sz="0" w:space="0" w:color="auto"/>
      </w:divBdr>
    </w:div>
    <w:div w:id="18562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tformazakupowa.pl/pn/kwp_radom" TargetMode="Externa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2078</Words>
  <Characters>12469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19</cp:revision>
  <cp:lastPrinted>2021-06-11T14:05:00Z</cp:lastPrinted>
  <dcterms:created xsi:type="dcterms:W3CDTF">2021-04-02T10:45:00Z</dcterms:created>
  <dcterms:modified xsi:type="dcterms:W3CDTF">2021-06-11T14:11:00Z</dcterms:modified>
</cp:coreProperties>
</file>