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A96BB7" w14:textId="3D9C2589" w:rsidR="002875F7" w:rsidRDefault="002875F7" w:rsidP="00CC124D">
      <w:pPr>
        <w:spacing w:after="0" w:line="240" w:lineRule="auto"/>
        <w:rPr>
          <w:rFonts w:ascii="Calibri Light" w:hAnsi="Calibri Light"/>
          <w:color w:val="FF0000"/>
          <w:sz w:val="20"/>
          <w:szCs w:val="20"/>
        </w:rPr>
      </w:pPr>
    </w:p>
    <w:p w14:paraId="2A58D48F" w14:textId="77777777" w:rsidR="00E806D3" w:rsidRPr="00F94C1B" w:rsidRDefault="00E806D3" w:rsidP="00CC124D">
      <w:pPr>
        <w:spacing w:after="0" w:line="240" w:lineRule="auto"/>
        <w:rPr>
          <w:rFonts w:ascii="Calibri Light" w:hAnsi="Calibri Light"/>
          <w:color w:val="FF0000"/>
          <w:sz w:val="20"/>
          <w:szCs w:val="20"/>
        </w:rPr>
      </w:pPr>
    </w:p>
    <w:p w14:paraId="2FF89345" w14:textId="77777777" w:rsidR="00DA2B06" w:rsidRPr="00F94C1B" w:rsidRDefault="00DA2B06" w:rsidP="00CC124D">
      <w:pPr>
        <w:spacing w:after="0" w:line="240" w:lineRule="auto"/>
        <w:rPr>
          <w:rFonts w:ascii="Calibri Light" w:hAnsi="Calibri Light"/>
          <w:color w:val="FF0000"/>
          <w:sz w:val="20"/>
          <w:szCs w:val="20"/>
        </w:rPr>
      </w:pPr>
    </w:p>
    <w:p w14:paraId="0E6FBAA6" w14:textId="2CC8D74E" w:rsidR="00422A62" w:rsidRPr="00F94C1B" w:rsidRDefault="00422A62" w:rsidP="00CC124D">
      <w:pPr>
        <w:spacing w:after="0" w:line="240" w:lineRule="auto"/>
        <w:rPr>
          <w:rFonts w:ascii="Calibri Light" w:hAnsi="Calibri Light"/>
          <w:sz w:val="20"/>
          <w:szCs w:val="20"/>
        </w:rPr>
      </w:pPr>
      <w:r w:rsidRPr="00F94C1B">
        <w:rPr>
          <w:rFonts w:ascii="Calibri Light" w:hAnsi="Calibri Light"/>
          <w:sz w:val="20"/>
          <w:szCs w:val="20"/>
        </w:rPr>
        <w:t xml:space="preserve">Zamawiający: </w:t>
      </w:r>
    </w:p>
    <w:p w14:paraId="6F58373C" w14:textId="77777777" w:rsidR="00422A62" w:rsidRPr="00F94C1B" w:rsidRDefault="00422A62" w:rsidP="00CC124D">
      <w:pPr>
        <w:spacing w:after="0" w:line="240" w:lineRule="auto"/>
        <w:rPr>
          <w:rFonts w:ascii="Calibri Light" w:hAnsi="Calibri Light"/>
          <w:sz w:val="20"/>
          <w:szCs w:val="20"/>
        </w:rPr>
      </w:pPr>
      <w:r w:rsidRPr="00F94C1B">
        <w:rPr>
          <w:rFonts w:ascii="Calibri Light" w:hAnsi="Calibri Light"/>
          <w:sz w:val="20"/>
          <w:szCs w:val="20"/>
        </w:rPr>
        <w:t>Gmina Miasto Pruszków</w:t>
      </w:r>
    </w:p>
    <w:p w14:paraId="264BFD32" w14:textId="77777777" w:rsidR="00422A62" w:rsidRPr="00F94C1B" w:rsidRDefault="00422A62" w:rsidP="00CC124D">
      <w:pPr>
        <w:spacing w:after="0" w:line="240" w:lineRule="auto"/>
        <w:rPr>
          <w:rFonts w:ascii="Calibri Light" w:hAnsi="Calibri Light"/>
          <w:sz w:val="20"/>
          <w:szCs w:val="20"/>
        </w:rPr>
      </w:pPr>
      <w:r w:rsidRPr="00F94C1B">
        <w:rPr>
          <w:rFonts w:ascii="Calibri Light" w:hAnsi="Calibri Light"/>
          <w:sz w:val="20"/>
          <w:szCs w:val="20"/>
        </w:rPr>
        <w:t>Ul. Kraszewskiego 14/16, 05-800 Pruszków</w:t>
      </w:r>
    </w:p>
    <w:p w14:paraId="4C3D3F81" w14:textId="77777777" w:rsidR="00422A62" w:rsidRPr="00F94C1B" w:rsidRDefault="00422A62" w:rsidP="00CC124D">
      <w:pPr>
        <w:spacing w:after="0" w:line="240" w:lineRule="auto"/>
        <w:rPr>
          <w:rFonts w:ascii="Calibri Light" w:hAnsi="Calibri Light"/>
          <w:sz w:val="20"/>
          <w:szCs w:val="20"/>
          <w:lang w:val="en-US"/>
        </w:rPr>
      </w:pPr>
      <w:r w:rsidRPr="00F94C1B">
        <w:rPr>
          <w:rFonts w:ascii="Calibri Light" w:hAnsi="Calibri Light"/>
          <w:sz w:val="20"/>
          <w:szCs w:val="20"/>
          <w:lang w:val="en-US"/>
        </w:rPr>
        <w:t xml:space="preserve">tel. 22 735 88 88, fax.: 22 758 66 50 </w:t>
      </w:r>
    </w:p>
    <w:p w14:paraId="64BA179F" w14:textId="472B6C9C" w:rsidR="00422A62" w:rsidRPr="00F94C1B" w:rsidRDefault="00422A62" w:rsidP="00CC124D">
      <w:pPr>
        <w:spacing w:after="0" w:line="240" w:lineRule="auto"/>
        <w:rPr>
          <w:rFonts w:ascii="Calibri Light" w:hAnsi="Calibri Light"/>
          <w:sz w:val="20"/>
          <w:szCs w:val="20"/>
          <w:lang w:val="en-US"/>
        </w:rPr>
      </w:pPr>
      <w:hyperlink r:id="rId8" w:history="1">
        <w:r w:rsidRPr="00F94C1B">
          <w:rPr>
            <w:rStyle w:val="Hipercze"/>
            <w:rFonts w:ascii="Calibri Light" w:hAnsi="Calibri Light"/>
            <w:color w:val="auto"/>
            <w:sz w:val="20"/>
            <w:szCs w:val="20"/>
            <w:lang w:val="en-US"/>
          </w:rPr>
          <w:t>www.pruszkow.pl</w:t>
        </w:r>
      </w:hyperlink>
      <w:r w:rsidRPr="00F94C1B">
        <w:rPr>
          <w:rFonts w:ascii="Calibri Light" w:hAnsi="Calibri Light"/>
          <w:sz w:val="20"/>
          <w:szCs w:val="20"/>
          <w:lang w:val="en-US"/>
        </w:rPr>
        <w:t xml:space="preserve">; e-mail: </w:t>
      </w:r>
      <w:hyperlink r:id="rId9" w:history="1">
        <w:r w:rsidRPr="00F94C1B">
          <w:rPr>
            <w:rStyle w:val="Hipercze"/>
            <w:rFonts w:ascii="Calibri Light" w:hAnsi="Calibri Light"/>
            <w:color w:val="auto"/>
            <w:sz w:val="20"/>
            <w:szCs w:val="20"/>
            <w:lang w:val="en-US"/>
          </w:rPr>
          <w:t>prezydent@miasto.pruszkow.pl</w:t>
        </w:r>
      </w:hyperlink>
      <w:r w:rsidR="003D6569">
        <w:rPr>
          <w:rStyle w:val="Hipercze"/>
          <w:rFonts w:ascii="Calibri Light" w:hAnsi="Calibri Light"/>
          <w:color w:val="auto"/>
          <w:sz w:val="20"/>
          <w:szCs w:val="20"/>
          <w:lang w:val="en-US"/>
        </w:rPr>
        <w:t xml:space="preserve"> </w:t>
      </w:r>
    </w:p>
    <w:p w14:paraId="52290DD8" w14:textId="77777777" w:rsidR="00422A62" w:rsidRPr="00F94C1B" w:rsidRDefault="00422A62" w:rsidP="00CC124D">
      <w:pPr>
        <w:spacing w:after="0" w:line="240" w:lineRule="auto"/>
        <w:rPr>
          <w:rFonts w:ascii="Calibri Light" w:hAnsi="Calibri Light"/>
          <w:sz w:val="20"/>
          <w:szCs w:val="20"/>
          <w:lang w:val="en-US"/>
        </w:rPr>
      </w:pPr>
    </w:p>
    <w:p w14:paraId="0C050491" w14:textId="77777777" w:rsidR="00422A62" w:rsidRPr="00F94C1B" w:rsidRDefault="00422A62" w:rsidP="00CC124D">
      <w:pPr>
        <w:spacing w:after="0" w:line="240" w:lineRule="auto"/>
        <w:rPr>
          <w:rFonts w:ascii="Calibri Light" w:hAnsi="Calibri Light"/>
          <w:sz w:val="20"/>
          <w:szCs w:val="20"/>
          <w:lang w:val="en-US"/>
        </w:rPr>
      </w:pPr>
    </w:p>
    <w:p w14:paraId="378CF423" w14:textId="77777777" w:rsidR="00422A62" w:rsidRPr="00F94C1B" w:rsidRDefault="00422A62" w:rsidP="00CC124D">
      <w:pPr>
        <w:spacing w:after="0" w:line="240" w:lineRule="auto"/>
        <w:rPr>
          <w:rFonts w:ascii="Calibri Light" w:hAnsi="Calibri Light"/>
          <w:sz w:val="20"/>
          <w:szCs w:val="20"/>
          <w:lang w:val="en-US"/>
        </w:rPr>
      </w:pPr>
    </w:p>
    <w:p w14:paraId="357EA4CD" w14:textId="77777777" w:rsidR="00422A62" w:rsidRPr="00F94C1B" w:rsidRDefault="00422A62" w:rsidP="00CC124D">
      <w:pPr>
        <w:spacing w:after="0" w:line="240" w:lineRule="auto"/>
        <w:rPr>
          <w:rFonts w:ascii="Calibri Light" w:hAnsi="Calibri Light"/>
          <w:sz w:val="20"/>
          <w:szCs w:val="20"/>
          <w:lang w:val="en-US"/>
        </w:rPr>
      </w:pPr>
    </w:p>
    <w:p w14:paraId="56852E41" w14:textId="77777777" w:rsidR="00422A62" w:rsidRPr="00F94C1B" w:rsidRDefault="00422A62" w:rsidP="00CC124D">
      <w:pPr>
        <w:spacing w:after="0" w:line="240" w:lineRule="auto"/>
        <w:rPr>
          <w:rFonts w:ascii="Calibri Light" w:hAnsi="Calibri Light"/>
          <w:sz w:val="20"/>
          <w:szCs w:val="20"/>
          <w:lang w:val="en-US"/>
        </w:rPr>
      </w:pPr>
    </w:p>
    <w:p w14:paraId="4E4C4F06" w14:textId="77777777" w:rsidR="00422A62" w:rsidRPr="00F94C1B" w:rsidRDefault="00422A62" w:rsidP="00CC124D">
      <w:pPr>
        <w:spacing w:after="0" w:line="240" w:lineRule="auto"/>
        <w:rPr>
          <w:rFonts w:ascii="Calibri Light" w:hAnsi="Calibri Light"/>
          <w:sz w:val="40"/>
          <w:szCs w:val="40"/>
        </w:rPr>
      </w:pPr>
      <w:r w:rsidRPr="00F94C1B">
        <w:rPr>
          <w:rFonts w:ascii="Calibri Light" w:hAnsi="Calibri Light"/>
          <w:sz w:val="40"/>
          <w:szCs w:val="40"/>
        </w:rPr>
        <w:t>SPECYFIKACJA</w:t>
      </w:r>
      <w:r w:rsidR="00434D3B" w:rsidRPr="00F94C1B">
        <w:rPr>
          <w:rFonts w:ascii="Calibri Light" w:hAnsi="Calibri Light"/>
          <w:sz w:val="40"/>
          <w:szCs w:val="40"/>
        </w:rPr>
        <w:t xml:space="preserve"> </w:t>
      </w:r>
      <w:r w:rsidRPr="00F94C1B">
        <w:rPr>
          <w:rFonts w:ascii="Calibri Light" w:hAnsi="Calibri Light"/>
          <w:sz w:val="40"/>
          <w:szCs w:val="40"/>
        </w:rPr>
        <w:t>WARUNKÓW ZAMÓWIENIA</w:t>
      </w:r>
    </w:p>
    <w:p w14:paraId="60808A18" w14:textId="77777777" w:rsidR="00422A62" w:rsidRPr="00F94C1B" w:rsidRDefault="00422A62" w:rsidP="00CC124D">
      <w:pPr>
        <w:spacing w:after="0" w:line="240" w:lineRule="auto"/>
        <w:rPr>
          <w:rFonts w:ascii="Calibri Light" w:hAnsi="Calibri Light"/>
          <w:sz w:val="20"/>
          <w:szCs w:val="20"/>
        </w:rPr>
      </w:pPr>
    </w:p>
    <w:p w14:paraId="3E3EB0A8" w14:textId="77777777" w:rsidR="00422A62" w:rsidRPr="00F94C1B" w:rsidRDefault="00422A62" w:rsidP="00CC124D">
      <w:pPr>
        <w:spacing w:after="0" w:line="240" w:lineRule="auto"/>
        <w:rPr>
          <w:rFonts w:ascii="Calibri Light" w:hAnsi="Calibri Light"/>
          <w:sz w:val="20"/>
          <w:szCs w:val="20"/>
        </w:rPr>
      </w:pPr>
    </w:p>
    <w:p w14:paraId="060BF321" w14:textId="77777777" w:rsidR="003E3D61" w:rsidRPr="00F94C1B" w:rsidRDefault="003E3D61" w:rsidP="00CC124D">
      <w:pPr>
        <w:spacing w:after="0" w:line="240" w:lineRule="auto"/>
        <w:rPr>
          <w:rFonts w:ascii="Calibri Light" w:hAnsi="Calibri Light"/>
          <w:sz w:val="20"/>
          <w:szCs w:val="20"/>
        </w:rPr>
      </w:pPr>
    </w:p>
    <w:p w14:paraId="3BD06B03" w14:textId="77777777" w:rsidR="00F94C1B" w:rsidRPr="00F94C1B" w:rsidRDefault="00F94C1B" w:rsidP="00CC124D">
      <w:pPr>
        <w:spacing w:after="0" w:line="240" w:lineRule="auto"/>
        <w:rPr>
          <w:rFonts w:ascii="Calibri Light" w:hAnsi="Calibri Light"/>
          <w:sz w:val="20"/>
          <w:szCs w:val="20"/>
        </w:rPr>
      </w:pPr>
    </w:p>
    <w:p w14:paraId="137AE127" w14:textId="206B2ED5" w:rsidR="00D83616" w:rsidRPr="00F94C1B" w:rsidRDefault="00A129EC" w:rsidP="00CC124D">
      <w:pPr>
        <w:spacing w:after="0" w:line="240" w:lineRule="auto"/>
        <w:rPr>
          <w:rFonts w:ascii="Calibri Light" w:hAnsi="Calibri Light"/>
          <w:b/>
          <w:bCs/>
          <w:sz w:val="20"/>
          <w:szCs w:val="20"/>
        </w:rPr>
      </w:pPr>
      <w:bookmarkStart w:id="0" w:name="_Hlk535325449"/>
      <w:r w:rsidRPr="00F94C1B">
        <w:rPr>
          <w:rFonts w:ascii="Calibri Light" w:hAnsi="Calibri Light"/>
          <w:b/>
          <w:bCs/>
          <w:sz w:val="20"/>
          <w:szCs w:val="20"/>
        </w:rPr>
        <w:t>WSR</w:t>
      </w:r>
      <w:r w:rsidR="00D70A6B" w:rsidRPr="00F94C1B">
        <w:rPr>
          <w:rFonts w:ascii="Calibri Light" w:hAnsi="Calibri Light"/>
          <w:b/>
          <w:bCs/>
          <w:sz w:val="20"/>
          <w:szCs w:val="20"/>
        </w:rPr>
        <w:t>.271.</w:t>
      </w:r>
      <w:bookmarkEnd w:id="0"/>
      <w:r w:rsidR="009F74BE">
        <w:rPr>
          <w:rFonts w:ascii="Calibri Light" w:hAnsi="Calibri Light"/>
          <w:b/>
          <w:bCs/>
          <w:sz w:val="20"/>
          <w:szCs w:val="20"/>
        </w:rPr>
        <w:t>4</w:t>
      </w:r>
      <w:r w:rsidR="00B611D3">
        <w:rPr>
          <w:rFonts w:ascii="Calibri Light" w:hAnsi="Calibri Light"/>
          <w:b/>
          <w:bCs/>
          <w:sz w:val="20"/>
          <w:szCs w:val="20"/>
        </w:rPr>
        <w:t>4</w:t>
      </w:r>
      <w:r w:rsidR="00796F95" w:rsidRPr="00F94C1B">
        <w:rPr>
          <w:rFonts w:ascii="Calibri Light" w:hAnsi="Calibri Light"/>
          <w:b/>
          <w:bCs/>
          <w:sz w:val="20"/>
          <w:szCs w:val="20"/>
        </w:rPr>
        <w:t>.202</w:t>
      </w:r>
      <w:r w:rsidR="009F74BE">
        <w:rPr>
          <w:rFonts w:ascii="Calibri Light" w:hAnsi="Calibri Light"/>
          <w:b/>
          <w:bCs/>
          <w:sz w:val="20"/>
          <w:szCs w:val="20"/>
        </w:rPr>
        <w:t>4</w:t>
      </w:r>
    </w:p>
    <w:p w14:paraId="6C1C566E" w14:textId="77777777" w:rsidR="000E0CD1" w:rsidRPr="00F94C1B" w:rsidRDefault="000E0CD1" w:rsidP="00CC124D">
      <w:pPr>
        <w:spacing w:after="0" w:line="240" w:lineRule="auto"/>
        <w:rPr>
          <w:rFonts w:ascii="Calibri Light" w:hAnsi="Calibri Light"/>
          <w:sz w:val="20"/>
          <w:szCs w:val="20"/>
        </w:rPr>
      </w:pPr>
    </w:p>
    <w:p w14:paraId="162C9BD2" w14:textId="77777777" w:rsidR="00482965" w:rsidRPr="00F94C1B" w:rsidRDefault="00482965" w:rsidP="00EA6D80">
      <w:pPr>
        <w:spacing w:after="0" w:line="240" w:lineRule="auto"/>
        <w:jc w:val="both"/>
        <w:rPr>
          <w:rFonts w:ascii="Calibri Light" w:hAnsi="Calibri Light" w:cs="Calibri Light"/>
          <w:b/>
          <w:bCs/>
          <w:sz w:val="28"/>
          <w:szCs w:val="28"/>
        </w:rPr>
      </w:pPr>
    </w:p>
    <w:p w14:paraId="324E159B" w14:textId="77777777" w:rsidR="00FC74B3" w:rsidRDefault="00FC74B3" w:rsidP="00F94C1B">
      <w:pPr>
        <w:shd w:val="clear" w:color="auto" w:fill="E7E6E6" w:themeFill="background2"/>
        <w:spacing w:after="0" w:line="240" w:lineRule="auto"/>
        <w:rPr>
          <w:rFonts w:asciiTheme="majorHAnsi" w:eastAsia="Times New Roman" w:hAnsiTheme="majorHAnsi"/>
          <w:b/>
          <w:sz w:val="24"/>
          <w:szCs w:val="24"/>
          <w:lang w:eastAsia="ar-SA"/>
        </w:rPr>
      </w:pPr>
    </w:p>
    <w:p w14:paraId="43EDA015" w14:textId="4514C8A0" w:rsidR="006A7AC9" w:rsidRDefault="00F94C1B" w:rsidP="00F94C1B">
      <w:pPr>
        <w:shd w:val="clear" w:color="auto" w:fill="E7E6E6" w:themeFill="background2"/>
        <w:spacing w:after="0" w:line="240" w:lineRule="auto"/>
        <w:rPr>
          <w:rFonts w:asciiTheme="majorHAnsi" w:eastAsia="Times New Roman" w:hAnsiTheme="majorHAnsi"/>
          <w:b/>
          <w:sz w:val="24"/>
          <w:szCs w:val="24"/>
          <w:lang w:eastAsia="ar-SA"/>
        </w:rPr>
      </w:pPr>
      <w:r w:rsidRPr="00F94C1B">
        <w:rPr>
          <w:rFonts w:asciiTheme="majorHAnsi" w:eastAsia="Times New Roman" w:hAnsiTheme="majorHAnsi"/>
          <w:b/>
          <w:sz w:val="24"/>
          <w:szCs w:val="24"/>
          <w:lang w:eastAsia="ar-SA"/>
        </w:rPr>
        <w:t>Kon</w:t>
      </w:r>
      <w:r w:rsidR="00FC74B3">
        <w:rPr>
          <w:rFonts w:asciiTheme="majorHAnsi" w:eastAsia="Times New Roman" w:hAnsiTheme="majorHAnsi"/>
          <w:b/>
          <w:sz w:val="24"/>
          <w:szCs w:val="24"/>
          <w:lang w:eastAsia="ar-SA"/>
        </w:rPr>
        <w:t>serwacja oświetlenia ulic,</w:t>
      </w:r>
      <w:r w:rsidR="00F14688">
        <w:rPr>
          <w:rFonts w:asciiTheme="majorHAnsi" w:eastAsia="Times New Roman" w:hAnsiTheme="majorHAnsi"/>
          <w:b/>
          <w:sz w:val="24"/>
          <w:szCs w:val="24"/>
          <w:lang w:eastAsia="ar-SA"/>
        </w:rPr>
        <w:t xml:space="preserve"> ścieżek rowerowych,</w:t>
      </w:r>
      <w:r w:rsidR="00FC74B3">
        <w:rPr>
          <w:rFonts w:asciiTheme="majorHAnsi" w:eastAsia="Times New Roman" w:hAnsiTheme="majorHAnsi"/>
          <w:b/>
          <w:sz w:val="24"/>
          <w:szCs w:val="24"/>
          <w:lang w:eastAsia="ar-SA"/>
        </w:rPr>
        <w:t xml:space="preserve"> placów i parków miasta Pruszkowa oraz remonty oświetlenia  i usuwanie awarii w systemie oświetlenia </w:t>
      </w:r>
      <w:r w:rsidR="00F14688">
        <w:rPr>
          <w:rFonts w:asciiTheme="majorHAnsi" w:eastAsia="Times New Roman" w:hAnsiTheme="majorHAnsi"/>
          <w:b/>
          <w:sz w:val="24"/>
          <w:szCs w:val="24"/>
          <w:lang w:eastAsia="ar-SA"/>
        </w:rPr>
        <w:t>M</w:t>
      </w:r>
      <w:r w:rsidR="00325131">
        <w:rPr>
          <w:rFonts w:asciiTheme="majorHAnsi" w:eastAsia="Times New Roman" w:hAnsiTheme="majorHAnsi"/>
          <w:b/>
          <w:sz w:val="24"/>
          <w:szCs w:val="24"/>
          <w:lang w:eastAsia="ar-SA"/>
        </w:rPr>
        <w:t>i</w:t>
      </w:r>
      <w:r w:rsidR="00F14688">
        <w:rPr>
          <w:rFonts w:asciiTheme="majorHAnsi" w:eastAsia="Times New Roman" w:hAnsiTheme="majorHAnsi"/>
          <w:b/>
          <w:sz w:val="24"/>
          <w:szCs w:val="24"/>
          <w:lang w:eastAsia="ar-SA"/>
        </w:rPr>
        <w:t>asta</w:t>
      </w:r>
    </w:p>
    <w:p w14:paraId="3017C21F" w14:textId="77777777" w:rsidR="00FC74B3" w:rsidRPr="00F94C1B" w:rsidRDefault="00FC74B3" w:rsidP="00F94C1B">
      <w:pPr>
        <w:shd w:val="clear" w:color="auto" w:fill="E7E6E6" w:themeFill="background2"/>
        <w:spacing w:after="0" w:line="240" w:lineRule="auto"/>
        <w:rPr>
          <w:rFonts w:ascii="Calibri Light" w:hAnsi="Calibri Light"/>
          <w:sz w:val="20"/>
          <w:szCs w:val="20"/>
        </w:rPr>
      </w:pPr>
    </w:p>
    <w:p w14:paraId="40B6756F" w14:textId="77777777" w:rsidR="009F796A" w:rsidRPr="00F94C1B" w:rsidRDefault="009F796A" w:rsidP="00CC124D">
      <w:pPr>
        <w:spacing w:after="0" w:line="240" w:lineRule="auto"/>
        <w:rPr>
          <w:rFonts w:ascii="Calibri Light" w:hAnsi="Calibri Light"/>
          <w:b/>
          <w:bCs/>
          <w:sz w:val="20"/>
          <w:szCs w:val="20"/>
        </w:rPr>
      </w:pPr>
    </w:p>
    <w:p w14:paraId="0E2318F4" w14:textId="77777777" w:rsidR="00434D3B" w:rsidRPr="00F94C1B" w:rsidRDefault="00434D3B" w:rsidP="00CC124D">
      <w:pPr>
        <w:spacing w:after="0" w:line="240" w:lineRule="auto"/>
        <w:rPr>
          <w:rFonts w:ascii="Calibri Light" w:hAnsi="Calibri Light"/>
          <w:b/>
          <w:bCs/>
          <w:sz w:val="20"/>
          <w:szCs w:val="20"/>
        </w:rPr>
      </w:pPr>
      <w:r w:rsidRPr="00F94C1B">
        <w:rPr>
          <w:rFonts w:ascii="Calibri Light" w:hAnsi="Calibri Light"/>
          <w:b/>
          <w:bCs/>
          <w:sz w:val="20"/>
          <w:szCs w:val="20"/>
        </w:rPr>
        <w:t>Tryb udzielenia zamówienia: tryb podstawowy bez negocjacji.</w:t>
      </w:r>
    </w:p>
    <w:p w14:paraId="7380FB84" w14:textId="77777777" w:rsidR="00434D3B" w:rsidRPr="00F94C1B" w:rsidRDefault="00434D3B" w:rsidP="00CC124D">
      <w:pPr>
        <w:spacing w:after="0" w:line="240" w:lineRule="auto"/>
        <w:rPr>
          <w:rFonts w:ascii="Calibri Light" w:hAnsi="Calibri Light"/>
          <w:sz w:val="20"/>
          <w:szCs w:val="20"/>
        </w:rPr>
      </w:pPr>
    </w:p>
    <w:p w14:paraId="363DDD9B" w14:textId="77777777" w:rsidR="00434D3B" w:rsidRPr="00F94C1B" w:rsidRDefault="00434D3B" w:rsidP="00CC124D">
      <w:pPr>
        <w:spacing w:after="0" w:line="240" w:lineRule="auto"/>
        <w:rPr>
          <w:rFonts w:ascii="Calibri Light" w:hAnsi="Calibri Light"/>
          <w:sz w:val="20"/>
          <w:szCs w:val="20"/>
        </w:rPr>
      </w:pPr>
    </w:p>
    <w:p w14:paraId="7E6B5773" w14:textId="77777777" w:rsidR="004E5A53" w:rsidRPr="00F94C1B" w:rsidRDefault="004E5A53" w:rsidP="00CC124D">
      <w:pPr>
        <w:tabs>
          <w:tab w:val="left" w:pos="142"/>
        </w:tabs>
        <w:autoSpaceDE w:val="0"/>
        <w:spacing w:after="0" w:line="240" w:lineRule="auto"/>
        <w:jc w:val="both"/>
        <w:rPr>
          <w:rFonts w:ascii="Calibri Light" w:hAnsi="Calibri Light" w:cs="Calibri Light"/>
          <w:b/>
          <w:sz w:val="20"/>
          <w:szCs w:val="20"/>
        </w:rPr>
      </w:pPr>
      <w:r w:rsidRPr="00F94C1B">
        <w:rPr>
          <w:rFonts w:ascii="Calibri Light" w:hAnsi="Calibri Light" w:cs="Calibri Light"/>
          <w:b/>
          <w:sz w:val="20"/>
          <w:szCs w:val="20"/>
        </w:rPr>
        <w:t>Uwaga:</w:t>
      </w:r>
    </w:p>
    <w:p w14:paraId="7706D64D" w14:textId="77777777" w:rsidR="004E5A53" w:rsidRPr="00F94C1B" w:rsidRDefault="004E5A53" w:rsidP="00CC124D">
      <w:pPr>
        <w:tabs>
          <w:tab w:val="left" w:pos="142"/>
        </w:tabs>
        <w:autoSpaceDE w:val="0"/>
        <w:spacing w:after="0" w:line="240" w:lineRule="auto"/>
        <w:jc w:val="both"/>
        <w:rPr>
          <w:rFonts w:ascii="Calibri Light" w:hAnsi="Calibri Light" w:cs="Calibri Light"/>
          <w:bCs/>
          <w:sz w:val="20"/>
          <w:szCs w:val="20"/>
        </w:rPr>
      </w:pPr>
      <w:r w:rsidRPr="00F94C1B">
        <w:rPr>
          <w:rFonts w:ascii="Calibri Light" w:hAnsi="Calibri Light" w:cs="Calibri Light"/>
          <w:bCs/>
          <w:sz w:val="20"/>
          <w:szCs w:val="20"/>
        </w:rPr>
        <w:t xml:space="preserve">Zgodnie z art. 61. ust. 1 oraz art. 63 ust. 2 ustawy z dnia 11 września 2019 r. Prawo </w:t>
      </w:r>
      <w:r w:rsidR="00C37EF0" w:rsidRPr="00F94C1B">
        <w:rPr>
          <w:rFonts w:ascii="Calibri Light" w:hAnsi="Calibri Light" w:cs="Calibri Light"/>
          <w:bCs/>
          <w:sz w:val="20"/>
          <w:szCs w:val="20"/>
        </w:rPr>
        <w:t>z</w:t>
      </w:r>
      <w:r w:rsidRPr="00F94C1B">
        <w:rPr>
          <w:rFonts w:ascii="Calibri Light" w:hAnsi="Calibri Light" w:cs="Calibri Light"/>
          <w:bCs/>
          <w:sz w:val="20"/>
          <w:szCs w:val="20"/>
        </w:rPr>
        <w:t xml:space="preserve">amówień </w:t>
      </w:r>
      <w:r w:rsidR="00C37EF0" w:rsidRPr="00F94C1B">
        <w:rPr>
          <w:rFonts w:ascii="Calibri Light" w:hAnsi="Calibri Light" w:cs="Calibri Light"/>
          <w:bCs/>
          <w:sz w:val="20"/>
          <w:szCs w:val="20"/>
        </w:rPr>
        <w:t>p</w:t>
      </w:r>
      <w:r w:rsidRPr="00F94C1B">
        <w:rPr>
          <w:rFonts w:ascii="Calibri Light" w:hAnsi="Calibri Light" w:cs="Calibri Light"/>
          <w:bCs/>
          <w:sz w:val="20"/>
          <w:szCs w:val="20"/>
        </w:rPr>
        <w:t xml:space="preserve">ublicznych komunikacja </w:t>
      </w:r>
    </w:p>
    <w:p w14:paraId="5C584E2B" w14:textId="77777777" w:rsidR="004E5A53" w:rsidRPr="00F94C1B" w:rsidRDefault="004E5A53" w:rsidP="00CC124D">
      <w:pPr>
        <w:tabs>
          <w:tab w:val="left" w:pos="142"/>
        </w:tabs>
        <w:autoSpaceDE w:val="0"/>
        <w:spacing w:after="0" w:line="240" w:lineRule="auto"/>
        <w:jc w:val="both"/>
        <w:rPr>
          <w:rFonts w:ascii="Calibri Light" w:hAnsi="Calibri Light" w:cs="Calibri Light"/>
          <w:bCs/>
          <w:sz w:val="20"/>
          <w:szCs w:val="20"/>
        </w:rPr>
      </w:pPr>
      <w:r w:rsidRPr="00F94C1B">
        <w:rPr>
          <w:rFonts w:ascii="Calibri Light" w:hAnsi="Calibri Light" w:cs="Calibri Light"/>
          <w:bCs/>
          <w:sz w:val="20"/>
          <w:szCs w:val="20"/>
        </w:rPr>
        <w:t xml:space="preserve">w niniejszym postępowaniu odbywa się wyłącznie przy </w:t>
      </w:r>
      <w:bookmarkStart w:id="1" w:name="_Hlk64286913"/>
      <w:r w:rsidRPr="00F94C1B">
        <w:rPr>
          <w:rFonts w:ascii="Calibri Light" w:hAnsi="Calibri Light" w:cs="Calibri Light"/>
          <w:bCs/>
          <w:sz w:val="20"/>
          <w:szCs w:val="20"/>
        </w:rPr>
        <w:t>użyciu środków komunikacji elektronicznej</w:t>
      </w:r>
      <w:bookmarkEnd w:id="1"/>
      <w:r w:rsidRPr="00F94C1B">
        <w:rPr>
          <w:rFonts w:ascii="Calibri Light" w:hAnsi="Calibri Light" w:cs="Calibri Light"/>
          <w:bCs/>
          <w:sz w:val="20"/>
          <w:szCs w:val="20"/>
        </w:rPr>
        <w:t>, pliki należy opatrzyć:</w:t>
      </w:r>
    </w:p>
    <w:p w14:paraId="42BBADC0" w14:textId="77777777" w:rsidR="004E5A53" w:rsidRPr="00F94C1B" w:rsidRDefault="004E5A53" w:rsidP="00CC124D">
      <w:pPr>
        <w:tabs>
          <w:tab w:val="left" w:pos="142"/>
        </w:tabs>
        <w:autoSpaceDE w:val="0"/>
        <w:spacing w:after="0" w:line="240" w:lineRule="auto"/>
        <w:jc w:val="both"/>
        <w:rPr>
          <w:rFonts w:ascii="Calibri Light" w:hAnsi="Calibri Light" w:cs="Calibri Light"/>
          <w:b/>
          <w:i/>
          <w:iCs/>
          <w:sz w:val="20"/>
          <w:szCs w:val="20"/>
        </w:rPr>
      </w:pPr>
      <w:r w:rsidRPr="00F94C1B">
        <w:rPr>
          <w:rFonts w:ascii="Calibri Light" w:hAnsi="Calibri Light" w:cs="Calibri Light"/>
          <w:b/>
          <w:i/>
          <w:iCs/>
          <w:sz w:val="20"/>
          <w:szCs w:val="20"/>
        </w:rPr>
        <w:t>- kwalifikowanym podpisem elektronicznym,</w:t>
      </w:r>
    </w:p>
    <w:p w14:paraId="35056855" w14:textId="77777777" w:rsidR="004E5A53" w:rsidRPr="00F94C1B" w:rsidRDefault="004E5A53" w:rsidP="00CC124D">
      <w:pPr>
        <w:tabs>
          <w:tab w:val="left" w:pos="142"/>
        </w:tabs>
        <w:autoSpaceDE w:val="0"/>
        <w:spacing w:after="0" w:line="240" w:lineRule="auto"/>
        <w:jc w:val="both"/>
        <w:rPr>
          <w:rFonts w:ascii="Calibri Light" w:hAnsi="Calibri Light" w:cs="Calibri Light"/>
          <w:b/>
          <w:i/>
          <w:iCs/>
          <w:sz w:val="20"/>
          <w:szCs w:val="20"/>
        </w:rPr>
      </w:pPr>
      <w:r w:rsidRPr="00F94C1B">
        <w:rPr>
          <w:rFonts w:ascii="Calibri Light" w:hAnsi="Calibri Light" w:cs="Calibri Light"/>
          <w:b/>
          <w:i/>
          <w:iCs/>
          <w:sz w:val="20"/>
          <w:szCs w:val="20"/>
        </w:rPr>
        <w:t>- podpisem zaufanym,</w:t>
      </w:r>
    </w:p>
    <w:p w14:paraId="2B804698" w14:textId="77777777" w:rsidR="004E5A53" w:rsidRPr="00F94C1B" w:rsidRDefault="004E5A53" w:rsidP="00CC124D">
      <w:pPr>
        <w:tabs>
          <w:tab w:val="left" w:pos="142"/>
        </w:tabs>
        <w:autoSpaceDE w:val="0"/>
        <w:spacing w:after="0" w:line="240" w:lineRule="auto"/>
        <w:jc w:val="both"/>
        <w:rPr>
          <w:rFonts w:ascii="Calibri Light" w:hAnsi="Calibri Light" w:cs="Calibri Light"/>
          <w:b/>
          <w:i/>
          <w:iCs/>
          <w:sz w:val="20"/>
          <w:szCs w:val="20"/>
        </w:rPr>
      </w:pPr>
      <w:r w:rsidRPr="00F94C1B">
        <w:rPr>
          <w:rFonts w:ascii="Calibri Light" w:hAnsi="Calibri Light" w:cs="Calibri Light"/>
          <w:b/>
          <w:i/>
          <w:iCs/>
          <w:sz w:val="20"/>
          <w:szCs w:val="20"/>
        </w:rPr>
        <w:t>- lub podpisem osobistym.</w:t>
      </w:r>
    </w:p>
    <w:p w14:paraId="7320F428" w14:textId="77777777" w:rsidR="00434D3B" w:rsidRPr="00F94C1B" w:rsidRDefault="00434D3B" w:rsidP="00CC124D">
      <w:pPr>
        <w:spacing w:after="0" w:line="240" w:lineRule="auto"/>
        <w:rPr>
          <w:rFonts w:ascii="Calibri Light" w:hAnsi="Calibri Light"/>
          <w:i/>
          <w:iCs/>
          <w:sz w:val="20"/>
          <w:szCs w:val="20"/>
        </w:rPr>
      </w:pPr>
    </w:p>
    <w:p w14:paraId="5243928C" w14:textId="77777777" w:rsidR="00FE7EAD" w:rsidRPr="00F94C1B" w:rsidRDefault="00FE7EAD" w:rsidP="00CC124D">
      <w:pPr>
        <w:spacing w:after="0" w:line="240" w:lineRule="auto"/>
        <w:rPr>
          <w:rFonts w:ascii="Calibri Light" w:hAnsi="Calibri Light"/>
          <w:sz w:val="20"/>
          <w:szCs w:val="20"/>
        </w:rPr>
      </w:pPr>
    </w:p>
    <w:p w14:paraId="0559F3FB" w14:textId="77777777" w:rsidR="00422A62" w:rsidRPr="00F94C1B" w:rsidRDefault="00422A62" w:rsidP="00CC124D">
      <w:pPr>
        <w:spacing w:after="0" w:line="240" w:lineRule="auto"/>
        <w:rPr>
          <w:rFonts w:ascii="Calibri Light" w:hAnsi="Calibri Light"/>
          <w:sz w:val="20"/>
          <w:szCs w:val="20"/>
        </w:rPr>
      </w:pPr>
    </w:p>
    <w:p w14:paraId="0AEBDE05" w14:textId="77777777" w:rsidR="00E7422A" w:rsidRDefault="00E7422A" w:rsidP="006313CA">
      <w:pPr>
        <w:spacing w:after="0" w:line="240" w:lineRule="auto"/>
        <w:ind w:right="1095"/>
        <w:jc w:val="right"/>
        <w:rPr>
          <w:rFonts w:ascii="Calibri Light" w:hAnsi="Calibri Light"/>
          <w:sz w:val="20"/>
          <w:szCs w:val="20"/>
        </w:rPr>
      </w:pPr>
    </w:p>
    <w:p w14:paraId="0D20C4F2" w14:textId="15B12DFA" w:rsidR="001D1BE7" w:rsidRDefault="006313CA" w:rsidP="009874E6">
      <w:pPr>
        <w:spacing w:after="0" w:line="240" w:lineRule="auto"/>
        <w:ind w:right="1945"/>
        <w:jc w:val="right"/>
        <w:rPr>
          <w:rFonts w:ascii="Calibri Light" w:hAnsi="Calibri Light"/>
          <w:sz w:val="20"/>
          <w:szCs w:val="20"/>
        </w:rPr>
      </w:pPr>
      <w:r>
        <w:rPr>
          <w:rFonts w:ascii="Calibri Light" w:hAnsi="Calibri Light"/>
          <w:sz w:val="20"/>
          <w:szCs w:val="20"/>
        </w:rPr>
        <w:t>Zatwierdzam:</w:t>
      </w:r>
    </w:p>
    <w:p w14:paraId="176D804E" w14:textId="77777777" w:rsidR="009874E6" w:rsidRDefault="009874E6" w:rsidP="009874E6">
      <w:pPr>
        <w:tabs>
          <w:tab w:val="left" w:pos="7718"/>
        </w:tabs>
        <w:spacing w:after="0" w:line="240" w:lineRule="auto"/>
        <w:ind w:right="1095"/>
        <w:rPr>
          <w:rFonts w:ascii="Calibri Light" w:hAnsi="Calibri Light"/>
          <w:sz w:val="20"/>
          <w:szCs w:val="20"/>
        </w:rPr>
      </w:pPr>
    </w:p>
    <w:p w14:paraId="110547EF" w14:textId="22131430" w:rsidR="009874E6" w:rsidRDefault="009874E6" w:rsidP="009874E6">
      <w:pPr>
        <w:tabs>
          <w:tab w:val="left" w:pos="7718"/>
        </w:tabs>
        <w:spacing w:after="0" w:line="240" w:lineRule="auto"/>
        <w:ind w:right="1095" w:firstLine="6804"/>
        <w:rPr>
          <w:rFonts w:ascii="Calibri Light" w:hAnsi="Calibri Light"/>
          <w:sz w:val="20"/>
          <w:szCs w:val="20"/>
        </w:rPr>
      </w:pPr>
      <w:r>
        <w:rPr>
          <w:rFonts w:ascii="Calibri Light" w:hAnsi="Calibri Light"/>
          <w:sz w:val="20"/>
          <w:szCs w:val="20"/>
        </w:rPr>
        <w:t>Prezydent Miasta Pruszkowa</w:t>
      </w:r>
    </w:p>
    <w:p w14:paraId="2BC2D808" w14:textId="0E76A115" w:rsidR="00D941C5" w:rsidRDefault="000970FE" w:rsidP="00B611D3">
      <w:pPr>
        <w:spacing w:after="0" w:line="240" w:lineRule="auto"/>
        <w:ind w:left="5670" w:firstLine="708"/>
        <w:rPr>
          <w:rFonts w:ascii="Calibri Light" w:hAnsi="Calibri Light" w:cs="Calibri Light"/>
          <w:b/>
          <w:bCs/>
          <w:i/>
          <w:iCs/>
          <w:color w:val="262626"/>
          <w:sz w:val="20"/>
          <w:szCs w:val="20"/>
        </w:rPr>
      </w:pPr>
      <w:r>
        <w:rPr>
          <w:rFonts w:ascii="Calibri Light" w:hAnsi="Calibri Light"/>
          <w:sz w:val="20"/>
          <w:szCs w:val="20"/>
        </w:rPr>
        <w:tab/>
      </w:r>
    </w:p>
    <w:p w14:paraId="116F7C87" w14:textId="77777777" w:rsidR="009874E6" w:rsidRDefault="009874E6" w:rsidP="009874E6">
      <w:pPr>
        <w:tabs>
          <w:tab w:val="left" w:pos="7718"/>
        </w:tabs>
        <w:spacing w:after="0" w:line="240" w:lineRule="auto"/>
        <w:ind w:right="1095" w:firstLine="7371"/>
        <w:rPr>
          <w:rFonts w:ascii="Calibri Light" w:hAnsi="Calibri Light"/>
          <w:sz w:val="20"/>
          <w:szCs w:val="20"/>
        </w:rPr>
      </w:pPr>
      <w:r>
        <w:rPr>
          <w:rFonts w:ascii="Calibri Light" w:hAnsi="Calibri Light"/>
          <w:sz w:val="20"/>
          <w:szCs w:val="20"/>
        </w:rPr>
        <w:t>/-/ Piotr Bąk</w:t>
      </w:r>
    </w:p>
    <w:p w14:paraId="62C1A4D1" w14:textId="701D8A62" w:rsidR="006313CA" w:rsidRDefault="006313CA" w:rsidP="000970FE">
      <w:pPr>
        <w:tabs>
          <w:tab w:val="left" w:pos="8070"/>
        </w:tabs>
        <w:spacing w:after="0" w:line="240" w:lineRule="auto"/>
        <w:ind w:right="1095"/>
        <w:rPr>
          <w:rFonts w:ascii="Calibri Light" w:hAnsi="Calibri Light"/>
          <w:sz w:val="20"/>
          <w:szCs w:val="20"/>
        </w:rPr>
      </w:pPr>
    </w:p>
    <w:p w14:paraId="32C3EE67" w14:textId="77777777" w:rsidR="009F796A" w:rsidRPr="00F94C1B" w:rsidRDefault="009F796A" w:rsidP="00CC124D">
      <w:pPr>
        <w:spacing w:after="0" w:line="240" w:lineRule="auto"/>
        <w:rPr>
          <w:rFonts w:ascii="Calibri Light" w:hAnsi="Calibri Light"/>
          <w:sz w:val="20"/>
          <w:szCs w:val="20"/>
        </w:rPr>
      </w:pPr>
    </w:p>
    <w:p w14:paraId="219DBF69" w14:textId="77777777" w:rsidR="009F796A" w:rsidRPr="00F94C1B" w:rsidRDefault="009F796A" w:rsidP="00CC124D">
      <w:pPr>
        <w:spacing w:after="0" w:line="240" w:lineRule="auto"/>
        <w:rPr>
          <w:rFonts w:ascii="Calibri Light" w:hAnsi="Calibri Light"/>
          <w:sz w:val="20"/>
          <w:szCs w:val="20"/>
        </w:rPr>
      </w:pPr>
    </w:p>
    <w:p w14:paraId="3BC4D864" w14:textId="77777777" w:rsidR="009F796A" w:rsidRPr="00F94C1B" w:rsidRDefault="009F796A" w:rsidP="00CC124D">
      <w:pPr>
        <w:spacing w:after="0" w:line="240" w:lineRule="auto"/>
        <w:rPr>
          <w:rFonts w:ascii="Calibri Light" w:hAnsi="Calibri Light"/>
          <w:sz w:val="20"/>
          <w:szCs w:val="20"/>
        </w:rPr>
      </w:pPr>
    </w:p>
    <w:p w14:paraId="7DAC284B" w14:textId="77777777" w:rsidR="009F796A" w:rsidRPr="00F94C1B" w:rsidRDefault="009F796A" w:rsidP="00CC124D">
      <w:pPr>
        <w:spacing w:after="0" w:line="240" w:lineRule="auto"/>
        <w:rPr>
          <w:rFonts w:ascii="Calibri Light" w:hAnsi="Calibri Light"/>
          <w:sz w:val="20"/>
          <w:szCs w:val="20"/>
        </w:rPr>
      </w:pPr>
    </w:p>
    <w:p w14:paraId="45A63286" w14:textId="77777777" w:rsidR="00F94C1B" w:rsidRPr="00F94C1B" w:rsidRDefault="00F94C1B" w:rsidP="00CC124D">
      <w:pPr>
        <w:spacing w:after="0" w:line="240" w:lineRule="auto"/>
        <w:rPr>
          <w:rFonts w:ascii="Calibri Light" w:hAnsi="Calibri Light"/>
          <w:sz w:val="20"/>
          <w:szCs w:val="20"/>
        </w:rPr>
      </w:pPr>
    </w:p>
    <w:p w14:paraId="014BFF90" w14:textId="77777777" w:rsidR="009F796A" w:rsidRPr="00F94C1B" w:rsidRDefault="009F796A" w:rsidP="00CC124D">
      <w:pPr>
        <w:spacing w:after="0" w:line="240" w:lineRule="auto"/>
        <w:rPr>
          <w:rFonts w:ascii="Calibri Light" w:hAnsi="Calibri Light"/>
          <w:sz w:val="20"/>
          <w:szCs w:val="20"/>
        </w:rPr>
      </w:pPr>
    </w:p>
    <w:p w14:paraId="63937F28" w14:textId="77777777" w:rsidR="00617139" w:rsidRPr="00F94C1B" w:rsidRDefault="00617139" w:rsidP="00CC124D">
      <w:pPr>
        <w:spacing w:after="0" w:line="240" w:lineRule="auto"/>
        <w:jc w:val="center"/>
        <w:rPr>
          <w:rFonts w:ascii="Calibri Light" w:hAnsi="Calibri Light"/>
          <w:sz w:val="20"/>
          <w:szCs w:val="20"/>
        </w:rPr>
      </w:pPr>
      <w:r w:rsidRPr="00F94C1B">
        <w:rPr>
          <w:rFonts w:ascii="Calibri Light" w:hAnsi="Calibri Light"/>
          <w:sz w:val="20"/>
          <w:szCs w:val="20"/>
        </w:rPr>
        <w:t>SPIS TREŚCI:</w:t>
      </w:r>
    </w:p>
    <w:p w14:paraId="2C821D3D" w14:textId="77777777" w:rsidR="00617139" w:rsidRPr="00F94C1B" w:rsidRDefault="00617139" w:rsidP="00CC124D">
      <w:pPr>
        <w:spacing w:after="0" w:line="240" w:lineRule="auto"/>
        <w:rPr>
          <w:rFonts w:ascii="Calibri Light" w:hAnsi="Calibri Light"/>
          <w:b/>
          <w:bCs/>
          <w:sz w:val="20"/>
          <w:szCs w:val="20"/>
        </w:rPr>
      </w:pPr>
      <w:r w:rsidRPr="00F94C1B">
        <w:rPr>
          <w:rFonts w:ascii="Calibri Light" w:hAnsi="Calibri Light"/>
          <w:b/>
          <w:bCs/>
          <w:sz w:val="20"/>
          <w:szCs w:val="20"/>
        </w:rPr>
        <w:t>Rozdział I – Informacje ogólne</w:t>
      </w:r>
    </w:p>
    <w:p w14:paraId="16A882BB"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 </w:t>
      </w:r>
      <w:r w:rsidR="00617139" w:rsidRPr="00F94C1B">
        <w:rPr>
          <w:rFonts w:ascii="Calibri Light" w:hAnsi="Calibri Light"/>
          <w:sz w:val="20"/>
          <w:szCs w:val="20"/>
        </w:rPr>
        <w:t>Dane Zamawiającego</w:t>
      </w:r>
    </w:p>
    <w:p w14:paraId="59AC040B"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2. </w:t>
      </w:r>
      <w:r w:rsidR="00617139" w:rsidRPr="00F94C1B">
        <w:rPr>
          <w:rFonts w:ascii="Calibri Light" w:hAnsi="Calibri Light"/>
          <w:sz w:val="20"/>
          <w:szCs w:val="20"/>
        </w:rPr>
        <w:t>Tryb udzielenia zamówienia</w:t>
      </w:r>
    </w:p>
    <w:p w14:paraId="3723F81B"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3. </w:t>
      </w:r>
      <w:r w:rsidR="00617139" w:rsidRPr="00F94C1B">
        <w:rPr>
          <w:rFonts w:ascii="Calibri Light" w:hAnsi="Calibri Light"/>
          <w:sz w:val="20"/>
          <w:szCs w:val="20"/>
        </w:rPr>
        <w:t>Wykonawcy/podwykonawcy/podmioty trzecie udostępniające wykonawcy swój potencjał</w:t>
      </w:r>
    </w:p>
    <w:p w14:paraId="79F2030A"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4. </w:t>
      </w:r>
      <w:r w:rsidR="00617139" w:rsidRPr="00F94C1B">
        <w:rPr>
          <w:rFonts w:ascii="Calibri Light" w:hAnsi="Calibri Light"/>
          <w:sz w:val="20"/>
          <w:szCs w:val="20"/>
        </w:rPr>
        <w:t>Komunikacja w postępowaniu</w:t>
      </w:r>
    </w:p>
    <w:p w14:paraId="546B91AA"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5. </w:t>
      </w:r>
      <w:r w:rsidR="00617139" w:rsidRPr="00F94C1B">
        <w:rPr>
          <w:rFonts w:ascii="Calibri Light" w:hAnsi="Calibri Light"/>
          <w:sz w:val="20"/>
          <w:szCs w:val="20"/>
        </w:rPr>
        <w:t>Wizja lokalna</w:t>
      </w:r>
    </w:p>
    <w:p w14:paraId="3DC00A7D"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6. </w:t>
      </w:r>
      <w:r w:rsidR="00617139" w:rsidRPr="00F94C1B">
        <w:rPr>
          <w:rFonts w:ascii="Calibri Light" w:hAnsi="Calibri Light"/>
          <w:sz w:val="20"/>
          <w:szCs w:val="20"/>
        </w:rPr>
        <w:t>Podział zamówienia na części</w:t>
      </w:r>
    </w:p>
    <w:p w14:paraId="0B5F2E30"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7. </w:t>
      </w:r>
      <w:r w:rsidR="00617139" w:rsidRPr="00F94C1B">
        <w:rPr>
          <w:rFonts w:ascii="Calibri Light" w:hAnsi="Calibri Light"/>
          <w:sz w:val="20"/>
          <w:szCs w:val="20"/>
        </w:rPr>
        <w:t>Oferty wariantowe</w:t>
      </w:r>
    </w:p>
    <w:p w14:paraId="5D7B9392"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8. </w:t>
      </w:r>
      <w:r w:rsidR="00617139" w:rsidRPr="00F94C1B">
        <w:rPr>
          <w:rFonts w:ascii="Calibri Light" w:hAnsi="Calibri Light"/>
          <w:sz w:val="20"/>
          <w:szCs w:val="20"/>
        </w:rPr>
        <w:t xml:space="preserve">Katalogi elektroniczne </w:t>
      </w:r>
    </w:p>
    <w:p w14:paraId="68D9215A"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9. </w:t>
      </w:r>
      <w:r w:rsidR="00617139" w:rsidRPr="00F94C1B">
        <w:rPr>
          <w:rFonts w:ascii="Calibri Light" w:hAnsi="Calibri Light"/>
          <w:sz w:val="20"/>
          <w:szCs w:val="20"/>
        </w:rPr>
        <w:t>Umowa ramowa</w:t>
      </w:r>
    </w:p>
    <w:p w14:paraId="6CE16750"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10. </w:t>
      </w:r>
      <w:r w:rsidR="00617139" w:rsidRPr="00F94C1B">
        <w:rPr>
          <w:rFonts w:ascii="Calibri Light" w:hAnsi="Calibri Light"/>
          <w:sz w:val="20"/>
          <w:szCs w:val="20"/>
        </w:rPr>
        <w:t>Aukcja elektroniczna</w:t>
      </w:r>
    </w:p>
    <w:p w14:paraId="1E455E4D"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11. </w:t>
      </w:r>
      <w:r w:rsidR="00617139" w:rsidRPr="00F94C1B">
        <w:rPr>
          <w:rFonts w:ascii="Calibri Light" w:hAnsi="Calibri Light"/>
          <w:sz w:val="20"/>
          <w:szCs w:val="20"/>
        </w:rPr>
        <w:t xml:space="preserve">Zamówienia, o których mowa w art. 214 ust. 1 pkt 7 i 8 ustawy </w:t>
      </w:r>
      <w:proofErr w:type="spellStart"/>
      <w:r w:rsidR="00617139" w:rsidRPr="00F94C1B">
        <w:rPr>
          <w:rFonts w:ascii="Calibri Light" w:hAnsi="Calibri Light"/>
          <w:sz w:val="20"/>
          <w:szCs w:val="20"/>
        </w:rPr>
        <w:t>Pzp</w:t>
      </w:r>
      <w:proofErr w:type="spellEnd"/>
    </w:p>
    <w:p w14:paraId="663F7BB9"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12. </w:t>
      </w:r>
      <w:r w:rsidR="00617139" w:rsidRPr="00F94C1B">
        <w:rPr>
          <w:rFonts w:ascii="Calibri Light" w:hAnsi="Calibri Light"/>
          <w:sz w:val="20"/>
          <w:szCs w:val="20"/>
        </w:rPr>
        <w:t>Rozliczenia w walutach obcych</w:t>
      </w:r>
    </w:p>
    <w:p w14:paraId="2C7A5A8D"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13. </w:t>
      </w:r>
      <w:r w:rsidR="00617139" w:rsidRPr="00F94C1B">
        <w:rPr>
          <w:rFonts w:ascii="Calibri Light" w:hAnsi="Calibri Light"/>
          <w:sz w:val="20"/>
          <w:szCs w:val="20"/>
        </w:rPr>
        <w:t>Zwrot kosztów udziału w postępowaniu</w:t>
      </w:r>
    </w:p>
    <w:p w14:paraId="6CF08DBD"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14. </w:t>
      </w:r>
      <w:r w:rsidR="00617139" w:rsidRPr="00F94C1B">
        <w:rPr>
          <w:rFonts w:ascii="Calibri Light" w:hAnsi="Calibri Light"/>
          <w:sz w:val="20"/>
          <w:szCs w:val="20"/>
        </w:rPr>
        <w:t>Zaliczki na poczet udzielenia zamówienia</w:t>
      </w:r>
    </w:p>
    <w:p w14:paraId="637A868A"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15. </w:t>
      </w:r>
      <w:r w:rsidR="00617139" w:rsidRPr="00F94C1B">
        <w:rPr>
          <w:rFonts w:ascii="Calibri Light" w:hAnsi="Calibri Light"/>
          <w:sz w:val="20"/>
          <w:szCs w:val="20"/>
        </w:rPr>
        <w:t>Unieważnienie postępowania</w:t>
      </w:r>
    </w:p>
    <w:p w14:paraId="6E885823"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16. </w:t>
      </w:r>
      <w:r w:rsidR="00617139" w:rsidRPr="00F94C1B">
        <w:rPr>
          <w:rFonts w:ascii="Calibri Light" w:hAnsi="Calibri Light"/>
          <w:sz w:val="20"/>
          <w:szCs w:val="20"/>
        </w:rPr>
        <w:t>Pouczenie o środkach ochrony prawnej</w:t>
      </w:r>
    </w:p>
    <w:p w14:paraId="7FAA2827"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17. </w:t>
      </w:r>
      <w:r w:rsidR="00617139" w:rsidRPr="00F94C1B">
        <w:rPr>
          <w:rFonts w:ascii="Calibri Light" w:hAnsi="Calibri Light"/>
          <w:sz w:val="20"/>
          <w:szCs w:val="20"/>
        </w:rPr>
        <w:t>Ochrona danych osobowych zebranych przez zamawiającego w toku postępowania</w:t>
      </w:r>
      <w:r w:rsidR="00617139" w:rsidRPr="00F94C1B">
        <w:rPr>
          <w:rFonts w:ascii="Calibri Light" w:hAnsi="Calibri Light"/>
          <w:sz w:val="20"/>
          <w:szCs w:val="20"/>
        </w:rPr>
        <w:br/>
      </w:r>
    </w:p>
    <w:p w14:paraId="3DD360AC" w14:textId="77777777" w:rsidR="00617139" w:rsidRPr="00F94C1B" w:rsidRDefault="00617139" w:rsidP="00CC124D">
      <w:pPr>
        <w:spacing w:after="0" w:line="240" w:lineRule="auto"/>
        <w:rPr>
          <w:rFonts w:ascii="Calibri Light" w:hAnsi="Calibri Light"/>
          <w:b/>
          <w:bCs/>
          <w:sz w:val="20"/>
          <w:szCs w:val="20"/>
        </w:rPr>
      </w:pPr>
      <w:r w:rsidRPr="00F94C1B">
        <w:rPr>
          <w:rFonts w:ascii="Calibri Light" w:hAnsi="Calibri Light"/>
          <w:b/>
          <w:bCs/>
          <w:sz w:val="20"/>
          <w:szCs w:val="20"/>
        </w:rPr>
        <w:t xml:space="preserve">Rozdział II – Przedmiot zamówienia i wymagania stawiane wykonawcy </w:t>
      </w:r>
    </w:p>
    <w:p w14:paraId="71306DBD"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1. </w:t>
      </w:r>
      <w:r w:rsidR="00617139" w:rsidRPr="00F94C1B">
        <w:rPr>
          <w:rFonts w:ascii="Calibri Light" w:hAnsi="Calibri Light"/>
          <w:sz w:val="20"/>
          <w:szCs w:val="20"/>
        </w:rPr>
        <w:t>Przedmiot zamówienia</w:t>
      </w:r>
    </w:p>
    <w:p w14:paraId="69EEE1E5"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2. </w:t>
      </w:r>
      <w:r w:rsidR="00617139" w:rsidRPr="00F94C1B">
        <w:rPr>
          <w:rFonts w:ascii="Calibri Light" w:hAnsi="Calibri Light"/>
          <w:sz w:val="20"/>
          <w:szCs w:val="20"/>
        </w:rPr>
        <w:t>Rozwiązania równoważne</w:t>
      </w:r>
    </w:p>
    <w:p w14:paraId="0C5D0050"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3. </w:t>
      </w:r>
      <w:r w:rsidR="00617139" w:rsidRPr="00F94C1B">
        <w:rPr>
          <w:rFonts w:ascii="Calibri Light" w:hAnsi="Calibri Light"/>
          <w:sz w:val="20"/>
          <w:szCs w:val="20"/>
        </w:rPr>
        <w:t>Wymagania w zakresie zatrudniania przez wykonawcę lub podwykonawcę osób na podstawie stosunku pracy</w:t>
      </w:r>
    </w:p>
    <w:p w14:paraId="66E1A2AD"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4. </w:t>
      </w:r>
      <w:r w:rsidR="00617139" w:rsidRPr="00F94C1B">
        <w:rPr>
          <w:rFonts w:ascii="Calibri Light" w:hAnsi="Calibri Light"/>
          <w:sz w:val="20"/>
          <w:szCs w:val="20"/>
        </w:rPr>
        <w:t xml:space="preserve">Wymagania w zakresie zatrudnienia osób, o których mowa w art. 96 ust. 2 pkt 2 ustawy </w:t>
      </w:r>
      <w:proofErr w:type="spellStart"/>
      <w:r w:rsidR="00617139" w:rsidRPr="00F94C1B">
        <w:rPr>
          <w:rFonts w:ascii="Calibri Light" w:hAnsi="Calibri Light"/>
          <w:sz w:val="20"/>
          <w:szCs w:val="20"/>
        </w:rPr>
        <w:t>Pzp</w:t>
      </w:r>
      <w:proofErr w:type="spellEnd"/>
    </w:p>
    <w:p w14:paraId="792AA7BA"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5. </w:t>
      </w:r>
      <w:r w:rsidR="00617139" w:rsidRPr="00F94C1B">
        <w:rPr>
          <w:rFonts w:ascii="Calibri Light" w:hAnsi="Calibri Light"/>
          <w:sz w:val="20"/>
          <w:szCs w:val="20"/>
        </w:rPr>
        <w:t>Informacja o przedmiotowych środkach dowodowych</w:t>
      </w:r>
    </w:p>
    <w:p w14:paraId="74718573"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6. </w:t>
      </w:r>
      <w:r w:rsidR="00617139" w:rsidRPr="00F94C1B">
        <w:rPr>
          <w:rFonts w:ascii="Calibri Light" w:hAnsi="Calibri Light"/>
          <w:sz w:val="20"/>
          <w:szCs w:val="20"/>
        </w:rPr>
        <w:t xml:space="preserve">Termin wykonania zamówienia </w:t>
      </w:r>
    </w:p>
    <w:p w14:paraId="421988C9"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7. </w:t>
      </w:r>
      <w:r w:rsidR="00617139" w:rsidRPr="00F94C1B">
        <w:rPr>
          <w:rFonts w:ascii="Calibri Light" w:hAnsi="Calibri Light"/>
          <w:sz w:val="20"/>
          <w:szCs w:val="20"/>
        </w:rPr>
        <w:t>Informacja o warunkach udziału w postępowaniu o udzielenie zamówienia</w:t>
      </w:r>
    </w:p>
    <w:p w14:paraId="68A1522C"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8. </w:t>
      </w:r>
      <w:r w:rsidR="00617139" w:rsidRPr="00F94C1B">
        <w:rPr>
          <w:rFonts w:ascii="Calibri Light" w:hAnsi="Calibri Light"/>
          <w:sz w:val="20"/>
          <w:szCs w:val="20"/>
        </w:rPr>
        <w:t>Podstawy wykluczenia</w:t>
      </w:r>
    </w:p>
    <w:p w14:paraId="0FDA42F2"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9. </w:t>
      </w:r>
      <w:r w:rsidR="00617139" w:rsidRPr="00F94C1B">
        <w:rPr>
          <w:rFonts w:ascii="Calibri Light" w:hAnsi="Calibri Light"/>
          <w:sz w:val="20"/>
          <w:szCs w:val="20"/>
        </w:rPr>
        <w:t>Wykaz podmiotowych środków dowodowych</w:t>
      </w:r>
    </w:p>
    <w:p w14:paraId="4346F30A"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10. </w:t>
      </w:r>
      <w:r w:rsidR="00617139" w:rsidRPr="00F94C1B">
        <w:rPr>
          <w:rFonts w:ascii="Calibri Light" w:hAnsi="Calibri Light"/>
          <w:sz w:val="20"/>
          <w:szCs w:val="20"/>
        </w:rPr>
        <w:t>Wymagania dotyczące wadium</w:t>
      </w:r>
    </w:p>
    <w:p w14:paraId="13E69828"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11. </w:t>
      </w:r>
      <w:r w:rsidR="00617139" w:rsidRPr="00F94C1B">
        <w:rPr>
          <w:rFonts w:ascii="Calibri Light" w:hAnsi="Calibri Light"/>
          <w:sz w:val="20"/>
          <w:szCs w:val="20"/>
        </w:rPr>
        <w:t xml:space="preserve">Sposób przygotowania oferty </w:t>
      </w:r>
    </w:p>
    <w:p w14:paraId="106801FD"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12. </w:t>
      </w:r>
      <w:r w:rsidR="00617139" w:rsidRPr="00F94C1B">
        <w:rPr>
          <w:rFonts w:ascii="Calibri Light" w:hAnsi="Calibri Light"/>
          <w:sz w:val="20"/>
          <w:szCs w:val="20"/>
        </w:rPr>
        <w:t>Opis sposobu obliczenia ceny</w:t>
      </w:r>
    </w:p>
    <w:p w14:paraId="0120F705" w14:textId="77777777" w:rsidR="00617139" w:rsidRPr="00F94C1B" w:rsidRDefault="00617139" w:rsidP="00CC124D">
      <w:pPr>
        <w:spacing w:after="0" w:line="240" w:lineRule="auto"/>
        <w:rPr>
          <w:rFonts w:ascii="Calibri Light" w:hAnsi="Calibri Light"/>
          <w:sz w:val="20"/>
          <w:szCs w:val="20"/>
        </w:rPr>
      </w:pPr>
    </w:p>
    <w:p w14:paraId="68B11F74" w14:textId="77777777" w:rsidR="00617139" w:rsidRPr="00F94C1B" w:rsidRDefault="00617139" w:rsidP="00CC124D">
      <w:pPr>
        <w:spacing w:after="0" w:line="240" w:lineRule="auto"/>
        <w:rPr>
          <w:rFonts w:ascii="Calibri Light" w:hAnsi="Calibri Light"/>
          <w:b/>
          <w:bCs/>
          <w:sz w:val="20"/>
          <w:szCs w:val="20"/>
        </w:rPr>
      </w:pPr>
      <w:r w:rsidRPr="00F94C1B">
        <w:rPr>
          <w:rFonts w:ascii="Calibri Light" w:hAnsi="Calibri Light"/>
          <w:b/>
          <w:bCs/>
          <w:sz w:val="20"/>
          <w:szCs w:val="20"/>
        </w:rPr>
        <w:t>Rozdział III – Informacje o przebiegu postępowania</w:t>
      </w:r>
    </w:p>
    <w:p w14:paraId="6E109E86"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1. </w:t>
      </w:r>
      <w:r w:rsidR="00617139" w:rsidRPr="00F94C1B">
        <w:rPr>
          <w:rFonts w:ascii="Calibri Light" w:hAnsi="Calibri Light"/>
          <w:sz w:val="20"/>
          <w:szCs w:val="20"/>
        </w:rPr>
        <w:t>Sposób porozumiewania się zamawiającego z wykonawcami</w:t>
      </w:r>
    </w:p>
    <w:p w14:paraId="0E9E69E0"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2. </w:t>
      </w:r>
      <w:r w:rsidR="00617139" w:rsidRPr="00F94C1B">
        <w:rPr>
          <w:rFonts w:ascii="Calibri Light" w:hAnsi="Calibri Light"/>
          <w:sz w:val="20"/>
          <w:szCs w:val="20"/>
        </w:rPr>
        <w:t>Sposób oraz termin składania ofert</w:t>
      </w:r>
    </w:p>
    <w:p w14:paraId="6E507F21"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3. </w:t>
      </w:r>
      <w:r w:rsidR="00617139" w:rsidRPr="00F94C1B">
        <w:rPr>
          <w:rFonts w:ascii="Calibri Light" w:hAnsi="Calibri Light"/>
          <w:sz w:val="20"/>
          <w:szCs w:val="20"/>
        </w:rPr>
        <w:t>Termin otwarcia ofert</w:t>
      </w:r>
    </w:p>
    <w:p w14:paraId="2129FD24"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4. </w:t>
      </w:r>
      <w:r w:rsidR="00617139" w:rsidRPr="00F94C1B">
        <w:rPr>
          <w:rFonts w:ascii="Calibri Light" w:hAnsi="Calibri Light"/>
          <w:sz w:val="20"/>
          <w:szCs w:val="20"/>
        </w:rPr>
        <w:t>Termin związania ofertą</w:t>
      </w:r>
    </w:p>
    <w:p w14:paraId="62E11422"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5. </w:t>
      </w:r>
      <w:r w:rsidR="00617139" w:rsidRPr="00F94C1B">
        <w:rPr>
          <w:rFonts w:ascii="Calibri Light" w:hAnsi="Calibri Light"/>
          <w:sz w:val="20"/>
          <w:szCs w:val="20"/>
        </w:rPr>
        <w:t>Opis kryteriów oceny ofert wraz z podaniem wag tych kryteriów i sposobu oceny ofert</w:t>
      </w:r>
    </w:p>
    <w:p w14:paraId="6FCE562F" w14:textId="776737E3"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6. </w:t>
      </w:r>
      <w:r w:rsidR="00617139" w:rsidRPr="00F94C1B">
        <w:rPr>
          <w:rFonts w:ascii="Calibri Light" w:hAnsi="Calibri Light"/>
          <w:sz w:val="20"/>
          <w:szCs w:val="20"/>
        </w:rPr>
        <w:t>Projektowane postanowienia umowy w sprawie zamówienia publicznego, które zostaną wprow</w:t>
      </w:r>
      <w:r w:rsidR="00687BA1" w:rsidRPr="00F94C1B">
        <w:rPr>
          <w:rFonts w:ascii="Calibri Light" w:hAnsi="Calibri Light"/>
          <w:sz w:val="20"/>
          <w:szCs w:val="20"/>
        </w:rPr>
        <w:t>adzone do umowy w </w:t>
      </w:r>
      <w:r w:rsidR="00617139" w:rsidRPr="00F94C1B">
        <w:rPr>
          <w:rFonts w:ascii="Calibri Light" w:hAnsi="Calibri Light"/>
          <w:sz w:val="20"/>
          <w:szCs w:val="20"/>
        </w:rPr>
        <w:t>sprawie zamówienia publicznego</w:t>
      </w:r>
    </w:p>
    <w:p w14:paraId="59CD3040"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7. </w:t>
      </w:r>
      <w:r w:rsidR="00617139" w:rsidRPr="00F94C1B">
        <w:rPr>
          <w:rFonts w:ascii="Calibri Light" w:hAnsi="Calibri Light"/>
          <w:sz w:val="20"/>
          <w:szCs w:val="20"/>
        </w:rPr>
        <w:t xml:space="preserve">Zabezpieczenie należytego wykonania umowy </w:t>
      </w:r>
    </w:p>
    <w:p w14:paraId="2FC0E5BC"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8. </w:t>
      </w:r>
      <w:r w:rsidR="00617139" w:rsidRPr="00F94C1B">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Default="000231C3" w:rsidP="00CC124D">
      <w:pPr>
        <w:spacing w:after="0" w:line="240" w:lineRule="auto"/>
        <w:rPr>
          <w:rFonts w:ascii="Calibri Light" w:hAnsi="Calibri Light"/>
          <w:sz w:val="20"/>
          <w:szCs w:val="20"/>
        </w:rPr>
      </w:pPr>
    </w:p>
    <w:p w14:paraId="4291283F" w14:textId="77777777" w:rsidR="003D6569" w:rsidRDefault="003D6569" w:rsidP="00CC124D">
      <w:pPr>
        <w:spacing w:after="0" w:line="240" w:lineRule="auto"/>
        <w:rPr>
          <w:rFonts w:ascii="Calibri Light" w:hAnsi="Calibri Light"/>
          <w:sz w:val="20"/>
          <w:szCs w:val="20"/>
        </w:rPr>
      </w:pPr>
    </w:p>
    <w:p w14:paraId="049BFF54" w14:textId="77777777" w:rsidR="003D6569" w:rsidRDefault="003D6569" w:rsidP="00CC124D">
      <w:pPr>
        <w:spacing w:after="0" w:line="240" w:lineRule="auto"/>
        <w:rPr>
          <w:rFonts w:ascii="Calibri Light" w:hAnsi="Calibri Light"/>
          <w:sz w:val="20"/>
          <w:szCs w:val="20"/>
        </w:rPr>
      </w:pPr>
    </w:p>
    <w:p w14:paraId="3EBA40A9" w14:textId="77777777" w:rsidR="003D6569" w:rsidRPr="00F94C1B" w:rsidRDefault="003D6569" w:rsidP="00CC124D">
      <w:pPr>
        <w:spacing w:after="0" w:line="240" w:lineRule="auto"/>
        <w:rPr>
          <w:rFonts w:ascii="Calibri Light" w:hAnsi="Calibri Light"/>
          <w:sz w:val="20"/>
          <w:szCs w:val="20"/>
        </w:rPr>
      </w:pPr>
    </w:p>
    <w:p w14:paraId="255A234F" w14:textId="77777777" w:rsidR="0040261E" w:rsidRPr="00F94C1B" w:rsidRDefault="0040261E" w:rsidP="00CC124D">
      <w:pPr>
        <w:spacing w:after="0" w:line="240" w:lineRule="auto"/>
        <w:rPr>
          <w:rFonts w:ascii="Calibri Light" w:hAnsi="Calibri Light"/>
          <w:color w:val="FF0000"/>
          <w:sz w:val="20"/>
          <w:szCs w:val="20"/>
        </w:rPr>
      </w:pPr>
    </w:p>
    <w:p w14:paraId="5B3C059F" w14:textId="77777777" w:rsidR="006D3D6A" w:rsidRPr="00F94C1B" w:rsidRDefault="006D3D6A" w:rsidP="00CC124D">
      <w:pPr>
        <w:spacing w:after="0" w:line="240" w:lineRule="auto"/>
        <w:rPr>
          <w:rFonts w:ascii="Calibri Light" w:hAnsi="Calibri Light"/>
          <w:color w:val="FF0000"/>
          <w:sz w:val="20"/>
          <w:szCs w:val="20"/>
        </w:rPr>
      </w:pPr>
    </w:p>
    <w:p w14:paraId="28B07C5B" w14:textId="77777777" w:rsidR="00F31F32" w:rsidRPr="00F94C1B"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94C1B">
        <w:rPr>
          <w:rFonts w:ascii="Calibri Light" w:hAnsi="Calibri Light"/>
          <w:b/>
          <w:bCs/>
          <w:sz w:val="20"/>
          <w:szCs w:val="20"/>
        </w:rPr>
        <w:lastRenderedPageBreak/>
        <w:t>1</w:t>
      </w:r>
      <w:r w:rsidR="005F4106" w:rsidRPr="00F94C1B">
        <w:rPr>
          <w:rFonts w:ascii="Calibri Light" w:hAnsi="Calibri Light"/>
          <w:b/>
          <w:bCs/>
          <w:sz w:val="20"/>
          <w:szCs w:val="20"/>
        </w:rPr>
        <w:t>.</w:t>
      </w:r>
      <w:r w:rsidRPr="00F94C1B">
        <w:rPr>
          <w:rFonts w:ascii="Calibri Light" w:hAnsi="Calibri Light"/>
          <w:b/>
          <w:bCs/>
          <w:sz w:val="20"/>
          <w:szCs w:val="20"/>
        </w:rPr>
        <w:t xml:space="preserve"> NAZWA I ADRES ZAMAWIAJĄCEGO</w:t>
      </w:r>
    </w:p>
    <w:p w14:paraId="159F6F80" w14:textId="77777777" w:rsidR="00F31F32" w:rsidRPr="00F94C1B" w:rsidRDefault="00F31F32" w:rsidP="00CC124D">
      <w:pPr>
        <w:spacing w:after="0" w:line="240" w:lineRule="auto"/>
        <w:rPr>
          <w:rFonts w:ascii="Calibri Light" w:hAnsi="Calibri Light"/>
          <w:sz w:val="20"/>
          <w:szCs w:val="20"/>
        </w:rPr>
      </w:pPr>
    </w:p>
    <w:p w14:paraId="20853D12" w14:textId="77777777" w:rsidR="00F31F32" w:rsidRPr="00F94C1B" w:rsidRDefault="00F31F32" w:rsidP="00CC124D">
      <w:pPr>
        <w:spacing w:after="0" w:line="240" w:lineRule="auto"/>
        <w:rPr>
          <w:rFonts w:ascii="Calibri Light" w:hAnsi="Calibri Light"/>
          <w:sz w:val="20"/>
          <w:szCs w:val="20"/>
        </w:rPr>
      </w:pPr>
      <w:r w:rsidRPr="00F94C1B">
        <w:rPr>
          <w:rFonts w:ascii="Calibri Light" w:hAnsi="Calibri Light"/>
          <w:sz w:val="20"/>
          <w:szCs w:val="20"/>
        </w:rPr>
        <w:t>Gmina Miasto Pruszków</w:t>
      </w:r>
    </w:p>
    <w:p w14:paraId="32849E87" w14:textId="7D7CE583" w:rsidR="00F31F32" w:rsidRPr="00F94C1B" w:rsidRDefault="003F3D2D" w:rsidP="00CC124D">
      <w:pPr>
        <w:spacing w:after="0" w:line="240" w:lineRule="auto"/>
        <w:rPr>
          <w:rFonts w:ascii="Calibri Light" w:hAnsi="Calibri Light"/>
          <w:sz w:val="20"/>
          <w:szCs w:val="20"/>
        </w:rPr>
      </w:pPr>
      <w:r w:rsidRPr="00F94C1B">
        <w:rPr>
          <w:rFonts w:ascii="Calibri Light" w:hAnsi="Calibri Light"/>
          <w:sz w:val="20"/>
          <w:szCs w:val="20"/>
        </w:rPr>
        <w:t>u</w:t>
      </w:r>
      <w:r w:rsidR="00F31F32" w:rsidRPr="00F94C1B">
        <w:rPr>
          <w:rFonts w:ascii="Calibri Light" w:hAnsi="Calibri Light"/>
          <w:sz w:val="20"/>
          <w:szCs w:val="20"/>
        </w:rPr>
        <w:t>l. Kraszewskiego 14/16</w:t>
      </w:r>
    </w:p>
    <w:p w14:paraId="24C2635B" w14:textId="77777777" w:rsidR="00F31F32" w:rsidRPr="00F94C1B" w:rsidRDefault="00F31F32" w:rsidP="00CC124D">
      <w:pPr>
        <w:spacing w:after="0" w:line="240" w:lineRule="auto"/>
        <w:rPr>
          <w:rFonts w:ascii="Calibri Light" w:hAnsi="Calibri Light"/>
          <w:sz w:val="20"/>
          <w:szCs w:val="20"/>
        </w:rPr>
      </w:pPr>
      <w:r w:rsidRPr="00F94C1B">
        <w:rPr>
          <w:rFonts w:ascii="Calibri Light" w:hAnsi="Calibri Light"/>
          <w:sz w:val="20"/>
          <w:szCs w:val="20"/>
        </w:rPr>
        <w:t>05-800 Pruszków</w:t>
      </w:r>
    </w:p>
    <w:p w14:paraId="506A6A62" w14:textId="77777777" w:rsidR="00F31F32" w:rsidRPr="00F94C1B" w:rsidRDefault="00F31F32" w:rsidP="00CC124D">
      <w:pPr>
        <w:spacing w:after="0" w:line="240" w:lineRule="auto"/>
        <w:rPr>
          <w:rFonts w:ascii="Calibri Light" w:hAnsi="Calibri Light"/>
          <w:sz w:val="20"/>
          <w:szCs w:val="20"/>
        </w:rPr>
      </w:pPr>
      <w:r w:rsidRPr="00F94C1B">
        <w:rPr>
          <w:rFonts w:ascii="Calibri Light" w:hAnsi="Calibri Light"/>
          <w:sz w:val="20"/>
          <w:szCs w:val="20"/>
        </w:rPr>
        <w:t>reprezentowana przez Prezydenta Miasta Pruszkowa</w:t>
      </w:r>
    </w:p>
    <w:p w14:paraId="1D8000A7" w14:textId="77777777" w:rsidR="00F31F32" w:rsidRPr="00F94C1B" w:rsidRDefault="00F31F32" w:rsidP="00CC124D">
      <w:pPr>
        <w:spacing w:after="0" w:line="240" w:lineRule="auto"/>
        <w:rPr>
          <w:rFonts w:ascii="Calibri Light" w:hAnsi="Calibri Light"/>
          <w:sz w:val="20"/>
          <w:szCs w:val="20"/>
        </w:rPr>
      </w:pPr>
    </w:p>
    <w:p w14:paraId="52A5D258" w14:textId="77777777" w:rsidR="00F31F32" w:rsidRPr="00F94C1B" w:rsidRDefault="00F31F32" w:rsidP="00CC124D">
      <w:pPr>
        <w:spacing w:after="0" w:line="240" w:lineRule="auto"/>
        <w:rPr>
          <w:rFonts w:ascii="Calibri Light" w:hAnsi="Calibri Light"/>
          <w:sz w:val="20"/>
          <w:szCs w:val="20"/>
        </w:rPr>
      </w:pPr>
      <w:r w:rsidRPr="00F94C1B">
        <w:rPr>
          <w:rFonts w:ascii="Calibri Light" w:hAnsi="Calibri Light"/>
          <w:sz w:val="20"/>
          <w:szCs w:val="20"/>
        </w:rPr>
        <w:t xml:space="preserve">NIP Gminy Miasta Pruszków: 534–24–06–015 </w:t>
      </w:r>
    </w:p>
    <w:p w14:paraId="3E836557" w14:textId="77777777" w:rsidR="00F31F32" w:rsidRPr="00F94C1B" w:rsidRDefault="00F31F32" w:rsidP="00CC124D">
      <w:pPr>
        <w:spacing w:after="0" w:line="240" w:lineRule="auto"/>
        <w:rPr>
          <w:rFonts w:ascii="Calibri Light" w:hAnsi="Calibri Light"/>
          <w:sz w:val="20"/>
          <w:szCs w:val="20"/>
        </w:rPr>
      </w:pPr>
      <w:r w:rsidRPr="00F94C1B">
        <w:rPr>
          <w:rFonts w:ascii="Calibri Light" w:hAnsi="Calibri Light"/>
          <w:sz w:val="20"/>
          <w:szCs w:val="20"/>
        </w:rPr>
        <w:t>Regon Gminy: 015834660</w:t>
      </w:r>
    </w:p>
    <w:p w14:paraId="51D39F9C" w14:textId="77777777" w:rsidR="00F31F32" w:rsidRPr="00F94C1B" w:rsidRDefault="00F31F32" w:rsidP="00CC124D">
      <w:pPr>
        <w:spacing w:after="0" w:line="240" w:lineRule="auto"/>
        <w:rPr>
          <w:rFonts w:ascii="Calibri Light" w:hAnsi="Calibri Light"/>
          <w:sz w:val="20"/>
          <w:szCs w:val="20"/>
        </w:rPr>
      </w:pPr>
    </w:p>
    <w:p w14:paraId="3E9EF7D1" w14:textId="77777777" w:rsidR="0093536C" w:rsidRPr="00F94C1B"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94C1B">
        <w:rPr>
          <w:rFonts w:ascii="Calibri Light" w:hAnsi="Calibri Light"/>
          <w:b/>
          <w:bCs/>
          <w:sz w:val="20"/>
          <w:szCs w:val="20"/>
        </w:rPr>
        <w:t>2</w:t>
      </w:r>
      <w:r w:rsidR="005F4106" w:rsidRPr="00F94C1B">
        <w:rPr>
          <w:rFonts w:ascii="Calibri Light" w:hAnsi="Calibri Light"/>
          <w:b/>
          <w:bCs/>
          <w:sz w:val="20"/>
          <w:szCs w:val="20"/>
        </w:rPr>
        <w:t>.</w:t>
      </w:r>
      <w:r w:rsidRPr="00F94C1B">
        <w:rPr>
          <w:rFonts w:ascii="Calibri Light" w:hAnsi="Calibri Light"/>
          <w:b/>
          <w:bCs/>
          <w:sz w:val="20"/>
          <w:szCs w:val="20"/>
        </w:rPr>
        <w:t xml:space="preserve"> TRYB UDZIELENIA ZAMÓWIENIA</w:t>
      </w:r>
    </w:p>
    <w:p w14:paraId="7395E616" w14:textId="77777777" w:rsidR="00F31F32" w:rsidRPr="00F94C1B" w:rsidRDefault="00F31F32" w:rsidP="00CC124D">
      <w:pPr>
        <w:spacing w:after="0" w:line="240" w:lineRule="auto"/>
        <w:rPr>
          <w:rFonts w:ascii="Calibri Light" w:hAnsi="Calibri Light"/>
          <w:sz w:val="20"/>
          <w:szCs w:val="20"/>
        </w:rPr>
      </w:pPr>
    </w:p>
    <w:p w14:paraId="61A7B7D2" w14:textId="5AB80691" w:rsidR="005F4106" w:rsidRDefault="00FF60F5" w:rsidP="00CC124D">
      <w:pPr>
        <w:spacing w:after="0" w:line="240" w:lineRule="auto"/>
        <w:jc w:val="both"/>
        <w:rPr>
          <w:rFonts w:ascii="Calibri Light" w:hAnsi="Calibri Light"/>
          <w:sz w:val="20"/>
          <w:szCs w:val="20"/>
        </w:rPr>
      </w:pPr>
      <w:r w:rsidRPr="00F94C1B">
        <w:rPr>
          <w:rFonts w:ascii="Calibri Light" w:hAnsi="Calibri Light"/>
          <w:b/>
          <w:bCs/>
          <w:sz w:val="20"/>
          <w:szCs w:val="20"/>
        </w:rPr>
        <w:t>Postępowanie prowadzone jest w trybie podstawowym, bez przeprowadzenia negocjacji</w:t>
      </w:r>
      <w:r w:rsidRPr="00F94C1B">
        <w:rPr>
          <w:rFonts w:ascii="Calibri Light" w:hAnsi="Calibri Light"/>
          <w:sz w:val="20"/>
          <w:szCs w:val="20"/>
        </w:rPr>
        <w:t xml:space="preserve">, o którym mowa w art. 275 pkt 1 ustawy z dnia 11 września 2019 r. Prawo zamówień publicznych, zwanej w dalszej części SWZ „ustawą </w:t>
      </w:r>
      <w:proofErr w:type="spellStart"/>
      <w:r w:rsidRPr="00F94C1B">
        <w:rPr>
          <w:rFonts w:ascii="Calibri Light" w:hAnsi="Calibri Light"/>
          <w:sz w:val="20"/>
          <w:szCs w:val="20"/>
        </w:rPr>
        <w:t>Pzp</w:t>
      </w:r>
      <w:proofErr w:type="spellEnd"/>
      <w:r w:rsidRPr="00F94C1B">
        <w:rPr>
          <w:rFonts w:ascii="Calibri Light" w:hAnsi="Calibri Light"/>
          <w:sz w:val="20"/>
          <w:szCs w:val="20"/>
        </w:rPr>
        <w:t>” (Dz. U. z 20</w:t>
      </w:r>
      <w:r w:rsidR="0048683A" w:rsidRPr="00F94C1B">
        <w:rPr>
          <w:rFonts w:ascii="Calibri Light" w:hAnsi="Calibri Light"/>
          <w:sz w:val="20"/>
          <w:szCs w:val="20"/>
        </w:rPr>
        <w:t>2</w:t>
      </w:r>
      <w:r w:rsidR="003D6569">
        <w:rPr>
          <w:rFonts w:ascii="Calibri Light" w:hAnsi="Calibri Light"/>
          <w:sz w:val="20"/>
          <w:szCs w:val="20"/>
        </w:rPr>
        <w:t>4</w:t>
      </w:r>
      <w:r w:rsidRPr="00F94C1B">
        <w:rPr>
          <w:rFonts w:ascii="Calibri Light" w:hAnsi="Calibri Light"/>
          <w:sz w:val="20"/>
          <w:szCs w:val="20"/>
        </w:rPr>
        <w:t xml:space="preserve"> r., poz. </w:t>
      </w:r>
      <w:r w:rsidR="003D6569">
        <w:rPr>
          <w:rFonts w:ascii="Calibri Light" w:hAnsi="Calibri Light"/>
          <w:sz w:val="20"/>
          <w:szCs w:val="20"/>
        </w:rPr>
        <w:t>1320</w:t>
      </w:r>
      <w:r w:rsidRPr="00F94C1B">
        <w:rPr>
          <w:rFonts w:ascii="Calibri Light" w:hAnsi="Calibri Light"/>
          <w:sz w:val="20"/>
          <w:szCs w:val="20"/>
        </w:rPr>
        <w:t xml:space="preserve">). </w:t>
      </w:r>
    </w:p>
    <w:p w14:paraId="27CD043A" w14:textId="77777777" w:rsidR="00D57DD8" w:rsidRPr="00F94C1B" w:rsidRDefault="00D57DD8" w:rsidP="00CC124D">
      <w:pPr>
        <w:spacing w:after="0" w:line="240" w:lineRule="auto"/>
        <w:jc w:val="both"/>
        <w:rPr>
          <w:rFonts w:ascii="Calibri Light" w:hAnsi="Calibri Light"/>
          <w:sz w:val="20"/>
          <w:szCs w:val="20"/>
        </w:rPr>
      </w:pPr>
    </w:p>
    <w:p w14:paraId="7A43EB79" w14:textId="64C96167" w:rsidR="00FF60F5" w:rsidRPr="00041E28" w:rsidRDefault="00FF60F5" w:rsidP="00CC124D">
      <w:pPr>
        <w:spacing w:after="0" w:line="240" w:lineRule="auto"/>
        <w:jc w:val="both"/>
        <w:rPr>
          <w:rFonts w:ascii="Calibri Light" w:hAnsi="Calibri Light"/>
          <w:color w:val="4472C4" w:themeColor="accent1"/>
          <w:sz w:val="20"/>
          <w:szCs w:val="20"/>
          <w:u w:val="single"/>
        </w:rPr>
      </w:pPr>
      <w:r w:rsidRPr="00041E28">
        <w:rPr>
          <w:rFonts w:ascii="Calibri Light" w:hAnsi="Calibri Light"/>
          <w:color w:val="4472C4" w:themeColor="accent1"/>
          <w:sz w:val="20"/>
          <w:szCs w:val="20"/>
          <w:u w:val="single"/>
        </w:rPr>
        <w:t>Zamawiający nie przewiduje wyboru najkorzystniejszej oferty z możliwością prowadzenia negocjacji.</w:t>
      </w:r>
    </w:p>
    <w:p w14:paraId="1AAD6849" w14:textId="77777777" w:rsidR="00FF60F5" w:rsidRPr="00F94C1B" w:rsidRDefault="00FF60F5" w:rsidP="00CC124D">
      <w:pPr>
        <w:spacing w:after="0" w:line="240" w:lineRule="auto"/>
        <w:rPr>
          <w:rFonts w:ascii="Calibri Light" w:hAnsi="Calibri Light"/>
          <w:sz w:val="20"/>
          <w:szCs w:val="20"/>
        </w:rPr>
      </w:pPr>
    </w:p>
    <w:p w14:paraId="09867E95" w14:textId="603D0B12" w:rsidR="00617139" w:rsidRPr="00F94C1B" w:rsidRDefault="00617139" w:rsidP="00CC124D">
      <w:pPr>
        <w:spacing w:after="0" w:line="240" w:lineRule="auto"/>
        <w:jc w:val="both"/>
        <w:rPr>
          <w:rFonts w:ascii="Calibri Light" w:hAnsi="Calibri Light"/>
          <w:sz w:val="20"/>
          <w:szCs w:val="20"/>
        </w:rPr>
      </w:pPr>
      <w:r w:rsidRPr="00F94C1B">
        <w:rPr>
          <w:rFonts w:ascii="Calibri Light" w:hAnsi="Calibri Light"/>
          <w:sz w:val="20"/>
          <w:szCs w:val="20"/>
        </w:rPr>
        <w:t xml:space="preserve">Adres strony internetowej prowadzonego postępowania: </w:t>
      </w:r>
      <w:hyperlink r:id="rId10" w:history="1">
        <w:r w:rsidR="00E203D8" w:rsidRPr="008E4B37">
          <w:rPr>
            <w:rStyle w:val="Hipercze"/>
            <w:rFonts w:asciiTheme="majorHAnsi" w:hAnsiTheme="majorHAnsi" w:cstheme="majorHAnsi"/>
            <w:sz w:val="20"/>
            <w:szCs w:val="20"/>
          </w:rPr>
          <w:t>https://platformazakupowa.pl/pn/gm_pruszkow</w:t>
        </w:r>
      </w:hyperlink>
    </w:p>
    <w:p w14:paraId="07B2C73D" w14:textId="77777777" w:rsidR="00617139" w:rsidRPr="00F94C1B" w:rsidRDefault="00617139" w:rsidP="00CC124D">
      <w:pPr>
        <w:spacing w:after="0" w:line="240" w:lineRule="auto"/>
        <w:jc w:val="both"/>
        <w:rPr>
          <w:rFonts w:ascii="Calibri Light" w:hAnsi="Calibri Light"/>
          <w:sz w:val="20"/>
          <w:szCs w:val="20"/>
        </w:rPr>
      </w:pPr>
      <w:r w:rsidRPr="00F94C1B">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F94C1B" w:rsidRDefault="00FF60F5" w:rsidP="00CC124D">
      <w:pPr>
        <w:spacing w:after="0" w:line="240" w:lineRule="auto"/>
        <w:rPr>
          <w:rFonts w:ascii="Calibri Light" w:hAnsi="Calibri Light"/>
          <w:sz w:val="20"/>
          <w:szCs w:val="20"/>
        </w:rPr>
      </w:pPr>
    </w:p>
    <w:p w14:paraId="334741DE" w14:textId="410439A2" w:rsidR="00617139" w:rsidRPr="00F94C1B" w:rsidRDefault="00617139" w:rsidP="00CC124D">
      <w:pPr>
        <w:spacing w:after="0" w:line="240" w:lineRule="auto"/>
        <w:rPr>
          <w:rFonts w:ascii="Calibri Light" w:hAnsi="Calibri Light"/>
          <w:sz w:val="20"/>
          <w:szCs w:val="20"/>
        </w:rPr>
      </w:pPr>
      <w:r w:rsidRPr="00F94C1B">
        <w:rPr>
          <w:rFonts w:ascii="Calibri Light" w:hAnsi="Calibri Light"/>
          <w:sz w:val="20"/>
          <w:szCs w:val="20"/>
        </w:rPr>
        <w:t xml:space="preserve">Adres strony internetowej prowadzonego postępowania: </w:t>
      </w:r>
      <w:hyperlink r:id="rId11" w:history="1">
        <w:r w:rsidR="00E203D8" w:rsidRPr="008E4B37">
          <w:rPr>
            <w:rStyle w:val="Hipercze"/>
            <w:rFonts w:asciiTheme="majorHAnsi" w:hAnsiTheme="majorHAnsi" w:cstheme="majorHAnsi"/>
            <w:sz w:val="20"/>
            <w:szCs w:val="20"/>
          </w:rPr>
          <w:t>https://platformazakupowa.pl/pn/gm_pruszkow</w:t>
        </w:r>
      </w:hyperlink>
    </w:p>
    <w:p w14:paraId="4FB6B664" w14:textId="77777777" w:rsidR="00617139" w:rsidRPr="00F94C1B" w:rsidRDefault="00617139" w:rsidP="00CC124D">
      <w:pPr>
        <w:spacing w:after="0" w:line="240" w:lineRule="auto"/>
        <w:rPr>
          <w:rFonts w:ascii="Calibri Light" w:hAnsi="Calibri Light"/>
          <w:sz w:val="20"/>
          <w:szCs w:val="20"/>
        </w:rPr>
      </w:pPr>
    </w:p>
    <w:p w14:paraId="2F8004E1" w14:textId="138ECE1B" w:rsidR="00C37EF0" w:rsidRPr="00F94C1B" w:rsidRDefault="00617139" w:rsidP="00CC124D">
      <w:pPr>
        <w:spacing w:after="0" w:line="240" w:lineRule="auto"/>
        <w:jc w:val="both"/>
        <w:rPr>
          <w:rFonts w:ascii="Calibri Light" w:hAnsi="Calibri Light"/>
          <w:sz w:val="20"/>
          <w:szCs w:val="20"/>
        </w:rPr>
      </w:pPr>
      <w:r w:rsidRPr="00F94C1B">
        <w:rPr>
          <w:rFonts w:ascii="Calibri Light" w:hAnsi="Calibri Light"/>
          <w:sz w:val="20"/>
          <w:szCs w:val="20"/>
        </w:rPr>
        <w:t xml:space="preserve">Do spraw nieuregulowanych w niniejszej SWZ mają zastosowanie przepisy  </w:t>
      </w:r>
      <w:r w:rsidR="00C37EF0" w:rsidRPr="00F94C1B">
        <w:rPr>
          <w:rFonts w:ascii="Calibri Light" w:hAnsi="Calibri Light"/>
          <w:sz w:val="20"/>
          <w:szCs w:val="20"/>
        </w:rPr>
        <w:t xml:space="preserve">ustawy z dnia 11 września 2019 r. Prawo zamówień publicznych </w:t>
      </w:r>
      <w:r w:rsidR="0048683A" w:rsidRPr="00F94C1B">
        <w:rPr>
          <w:rFonts w:ascii="Calibri Light" w:hAnsi="Calibri Light"/>
          <w:sz w:val="20"/>
          <w:szCs w:val="20"/>
        </w:rPr>
        <w:t>(Dz. U. z 202</w:t>
      </w:r>
      <w:r w:rsidR="003D6569">
        <w:rPr>
          <w:rFonts w:ascii="Calibri Light" w:hAnsi="Calibri Light"/>
          <w:sz w:val="20"/>
          <w:szCs w:val="20"/>
        </w:rPr>
        <w:t>4</w:t>
      </w:r>
      <w:r w:rsidR="0048683A" w:rsidRPr="00F94C1B">
        <w:rPr>
          <w:rFonts w:ascii="Calibri Light" w:hAnsi="Calibri Light"/>
          <w:sz w:val="20"/>
          <w:szCs w:val="20"/>
        </w:rPr>
        <w:t xml:space="preserve"> r., poz. </w:t>
      </w:r>
      <w:r w:rsidR="003D6569">
        <w:rPr>
          <w:rFonts w:ascii="Calibri Light" w:hAnsi="Calibri Light"/>
          <w:sz w:val="20"/>
          <w:szCs w:val="20"/>
        </w:rPr>
        <w:t>1320</w:t>
      </w:r>
      <w:r w:rsidR="0048683A" w:rsidRPr="00F94C1B">
        <w:rPr>
          <w:rFonts w:ascii="Calibri Light" w:hAnsi="Calibri Light"/>
          <w:sz w:val="20"/>
          <w:szCs w:val="20"/>
        </w:rPr>
        <w:t>).</w:t>
      </w:r>
    </w:p>
    <w:p w14:paraId="2AFA3F41" w14:textId="77777777" w:rsidR="00617139" w:rsidRPr="00F94C1B" w:rsidRDefault="00617139" w:rsidP="00CC124D">
      <w:pPr>
        <w:spacing w:after="0" w:line="240" w:lineRule="auto"/>
        <w:rPr>
          <w:rFonts w:ascii="Calibri Light" w:hAnsi="Calibri Light"/>
          <w:sz w:val="20"/>
          <w:szCs w:val="20"/>
        </w:rPr>
      </w:pPr>
    </w:p>
    <w:p w14:paraId="5D5975A8" w14:textId="77777777" w:rsidR="00FB14CA" w:rsidRPr="00F94C1B"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94C1B">
        <w:rPr>
          <w:rFonts w:ascii="Calibri Light" w:hAnsi="Calibri Light"/>
          <w:b/>
          <w:bCs/>
          <w:sz w:val="20"/>
          <w:szCs w:val="20"/>
        </w:rPr>
        <w:t>3</w:t>
      </w:r>
      <w:r w:rsidR="005F4106" w:rsidRPr="00F94C1B">
        <w:rPr>
          <w:rFonts w:ascii="Calibri Light" w:hAnsi="Calibri Light"/>
          <w:b/>
          <w:bCs/>
          <w:sz w:val="20"/>
          <w:szCs w:val="20"/>
        </w:rPr>
        <w:t>.</w:t>
      </w:r>
      <w:r w:rsidRPr="00F94C1B">
        <w:rPr>
          <w:rFonts w:ascii="Calibri Light" w:hAnsi="Calibri Light"/>
          <w:b/>
          <w:bCs/>
          <w:sz w:val="20"/>
          <w:szCs w:val="20"/>
        </w:rPr>
        <w:t xml:space="preserve"> </w:t>
      </w:r>
      <w:r w:rsidR="00FB14CA" w:rsidRPr="00F94C1B">
        <w:rPr>
          <w:rFonts w:ascii="Calibri Light" w:hAnsi="Calibri Light"/>
          <w:b/>
          <w:bCs/>
          <w:sz w:val="20"/>
          <w:szCs w:val="20"/>
        </w:rPr>
        <w:t>WYKONAWCY/PODWYKONAWCY/PODMIOTY TRZECIE UDOSTĘPNIAJĄCE WYKONAWCY SWÓJ POTENCJAŁ.</w:t>
      </w:r>
    </w:p>
    <w:p w14:paraId="4C038E17" w14:textId="77777777" w:rsidR="00F31F32" w:rsidRPr="00F94C1B" w:rsidRDefault="00F31F32" w:rsidP="00CC124D">
      <w:pPr>
        <w:spacing w:after="0" w:line="240" w:lineRule="auto"/>
        <w:rPr>
          <w:rFonts w:ascii="Calibri Light" w:hAnsi="Calibri Light"/>
          <w:sz w:val="20"/>
          <w:szCs w:val="20"/>
        </w:rPr>
      </w:pPr>
    </w:p>
    <w:p w14:paraId="0E2C3F1D" w14:textId="77777777" w:rsidR="005E15E4" w:rsidRPr="00F94C1B" w:rsidRDefault="005E15E4" w:rsidP="005E15E4">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527DFAB3" w14:textId="77777777" w:rsidR="005E15E4" w:rsidRPr="00F94C1B" w:rsidRDefault="005E15E4" w:rsidP="005E15E4">
      <w:pPr>
        <w:spacing w:after="0" w:line="240" w:lineRule="auto"/>
        <w:rPr>
          <w:rFonts w:ascii="Calibri Light" w:hAnsi="Calibri Light"/>
          <w:sz w:val="20"/>
          <w:szCs w:val="20"/>
          <w:lang w:eastAsia="en-US"/>
        </w:rPr>
      </w:pPr>
    </w:p>
    <w:p w14:paraId="46078396" w14:textId="77777777" w:rsidR="005E15E4" w:rsidRPr="00F94C1B" w:rsidRDefault="005E15E4" w:rsidP="005E15E4">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 xml:space="preserve">3.2/ Zamawiający nie zastrzega możliwości ubiegania się o udzielenie zamówienia wyłącznie przez wykonawców, o których mowa w art. 94 ustawy </w:t>
      </w:r>
      <w:proofErr w:type="spellStart"/>
      <w:r w:rsidRPr="00F94C1B">
        <w:rPr>
          <w:rFonts w:ascii="Calibri Light" w:hAnsi="Calibri Light"/>
          <w:sz w:val="20"/>
          <w:szCs w:val="20"/>
          <w:lang w:eastAsia="en-US"/>
        </w:rPr>
        <w:t>Pzp</w:t>
      </w:r>
      <w:proofErr w:type="spellEnd"/>
      <w:r w:rsidRPr="00F94C1B">
        <w:rPr>
          <w:rFonts w:ascii="Calibri Light" w:hAnsi="Calibri Light"/>
          <w:sz w:val="20"/>
          <w:szCs w:val="20"/>
          <w:lang w:eastAsia="en-U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94FF42D" w14:textId="77777777" w:rsidR="005E15E4" w:rsidRPr="00F94C1B" w:rsidRDefault="005E15E4" w:rsidP="005E15E4">
      <w:pPr>
        <w:spacing w:after="0" w:line="240" w:lineRule="auto"/>
        <w:rPr>
          <w:rFonts w:ascii="Calibri Light" w:hAnsi="Calibri Light"/>
          <w:sz w:val="20"/>
          <w:szCs w:val="20"/>
          <w:lang w:eastAsia="en-US"/>
        </w:rPr>
      </w:pPr>
    </w:p>
    <w:p w14:paraId="7B571E49" w14:textId="77777777" w:rsidR="005E15E4" w:rsidRPr="00F94C1B" w:rsidRDefault="005E15E4" w:rsidP="005E15E4">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3.3/ Zamówienie może zostać udzielone wykonawcy, który:</w:t>
      </w:r>
    </w:p>
    <w:p w14:paraId="5831E2B6" w14:textId="77777777" w:rsidR="005E15E4" w:rsidRPr="00F94C1B" w:rsidRDefault="005E15E4" w:rsidP="005E15E4">
      <w:pPr>
        <w:spacing w:after="0" w:line="240" w:lineRule="auto"/>
        <w:ind w:left="426"/>
        <w:jc w:val="both"/>
        <w:rPr>
          <w:rFonts w:ascii="Calibri Light" w:hAnsi="Calibri Light"/>
          <w:b/>
          <w:bCs/>
          <w:sz w:val="20"/>
          <w:szCs w:val="20"/>
          <w:lang w:eastAsia="en-US"/>
        </w:rPr>
      </w:pPr>
      <w:r w:rsidRPr="00F94C1B">
        <w:rPr>
          <w:rFonts w:ascii="Calibri Light" w:hAnsi="Calibri Light"/>
          <w:sz w:val="20"/>
          <w:szCs w:val="20"/>
          <w:lang w:eastAsia="en-US"/>
        </w:rPr>
        <w:t xml:space="preserve">- spełnia warunki udziału w postępowaniu opisane w </w:t>
      </w:r>
      <w:r w:rsidRPr="00F94C1B">
        <w:rPr>
          <w:rFonts w:ascii="Calibri Light" w:hAnsi="Calibri Light"/>
          <w:b/>
          <w:bCs/>
          <w:sz w:val="20"/>
          <w:szCs w:val="20"/>
          <w:lang w:eastAsia="en-US"/>
        </w:rPr>
        <w:t xml:space="preserve">rozdziale II ust. 7 SWZ, </w:t>
      </w:r>
    </w:p>
    <w:p w14:paraId="0CD33444" w14:textId="585AC6C7" w:rsidR="005E15E4" w:rsidRPr="00F94C1B" w:rsidRDefault="005E15E4" w:rsidP="005E15E4">
      <w:pPr>
        <w:spacing w:after="0" w:line="240" w:lineRule="auto"/>
        <w:ind w:left="426"/>
        <w:jc w:val="both"/>
        <w:rPr>
          <w:rFonts w:ascii="Calibri Light" w:hAnsi="Calibri Light"/>
          <w:b/>
          <w:bCs/>
          <w:sz w:val="20"/>
          <w:szCs w:val="20"/>
          <w:lang w:eastAsia="en-US"/>
        </w:rPr>
      </w:pPr>
      <w:r w:rsidRPr="00F94C1B">
        <w:rPr>
          <w:rFonts w:ascii="Calibri Light" w:hAnsi="Calibri Light"/>
          <w:sz w:val="20"/>
          <w:szCs w:val="20"/>
          <w:lang w:eastAsia="en-US"/>
        </w:rPr>
        <w:t xml:space="preserve">- nie podlega wykluczeniu na podstawie </w:t>
      </w:r>
      <w:r w:rsidRPr="00F94C1B">
        <w:rPr>
          <w:rFonts w:ascii="Calibri Light" w:hAnsi="Calibri Light"/>
          <w:b/>
          <w:bCs/>
          <w:sz w:val="20"/>
          <w:szCs w:val="20"/>
          <w:lang w:eastAsia="en-US"/>
        </w:rPr>
        <w:t xml:space="preserve">art. 108 i art. 109 </w:t>
      </w:r>
      <w:proofErr w:type="spellStart"/>
      <w:r w:rsidR="00D03CD5" w:rsidRPr="00F94C1B">
        <w:rPr>
          <w:rFonts w:ascii="Calibri Light" w:hAnsi="Calibri Light"/>
          <w:b/>
          <w:bCs/>
          <w:sz w:val="20"/>
          <w:szCs w:val="20"/>
          <w:lang w:eastAsia="en-US"/>
        </w:rPr>
        <w:t>Pzp</w:t>
      </w:r>
      <w:proofErr w:type="spellEnd"/>
      <w:r w:rsidR="00D03CD5" w:rsidRPr="00F94C1B">
        <w:rPr>
          <w:rFonts w:ascii="Calibri Light" w:hAnsi="Calibri Light"/>
          <w:b/>
          <w:bCs/>
          <w:sz w:val="20"/>
          <w:szCs w:val="20"/>
          <w:lang w:eastAsia="en-US"/>
        </w:rPr>
        <w:t xml:space="preserve"> </w:t>
      </w:r>
      <w:r w:rsidRPr="00F94C1B">
        <w:rPr>
          <w:rFonts w:ascii="Calibri Light" w:hAnsi="Calibri Light"/>
          <w:b/>
          <w:bCs/>
          <w:sz w:val="20"/>
          <w:szCs w:val="20"/>
          <w:lang w:eastAsia="en-US"/>
        </w:rPr>
        <w:t xml:space="preserve">i art. 7 ust. 1 Ustawy o szczególnych rozwiązaniach w zakresie </w:t>
      </w:r>
      <w:r w:rsidR="00074946">
        <w:rPr>
          <w:rFonts w:ascii="Calibri Light" w:hAnsi="Calibri Light"/>
          <w:b/>
          <w:bCs/>
          <w:sz w:val="20"/>
          <w:szCs w:val="20"/>
          <w:lang w:eastAsia="en-US"/>
        </w:rPr>
        <w:t xml:space="preserve"> </w:t>
      </w:r>
      <w:r w:rsidRPr="00F94C1B">
        <w:rPr>
          <w:rFonts w:ascii="Calibri Light" w:hAnsi="Calibri Light"/>
          <w:b/>
          <w:bCs/>
          <w:sz w:val="20"/>
          <w:szCs w:val="20"/>
          <w:lang w:eastAsia="en-US"/>
        </w:rPr>
        <w:t xml:space="preserve">przeciwdziałania wspieraniu agresji na Ukrainę oraz służących ochronie bezpieczeństwa narodowego w zakresie wskazanym w rozdz. II ust. 8 SWZ, </w:t>
      </w:r>
    </w:p>
    <w:p w14:paraId="1D88C782" w14:textId="77777777" w:rsidR="005E15E4" w:rsidRPr="00F94C1B" w:rsidRDefault="005E15E4" w:rsidP="005E15E4">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t xml:space="preserve">- złożył ofertę niepodlegającą odrzuceniu na podstawie art. 226 ust. 1 ustawy </w:t>
      </w:r>
      <w:proofErr w:type="spellStart"/>
      <w:r w:rsidRPr="00F94C1B">
        <w:rPr>
          <w:rFonts w:ascii="Calibri Light" w:hAnsi="Calibri Light"/>
          <w:sz w:val="20"/>
          <w:szCs w:val="20"/>
          <w:lang w:eastAsia="en-US"/>
        </w:rPr>
        <w:t>Pzp</w:t>
      </w:r>
      <w:proofErr w:type="spellEnd"/>
      <w:r w:rsidRPr="00F94C1B">
        <w:rPr>
          <w:rFonts w:ascii="Calibri Light" w:hAnsi="Calibri Light"/>
          <w:sz w:val="20"/>
          <w:szCs w:val="20"/>
          <w:lang w:eastAsia="en-US"/>
        </w:rPr>
        <w:t>.</w:t>
      </w:r>
    </w:p>
    <w:p w14:paraId="235A7F8C" w14:textId="77777777" w:rsidR="005E15E4" w:rsidRPr="00F94C1B" w:rsidRDefault="005E15E4" w:rsidP="005E15E4">
      <w:pPr>
        <w:spacing w:after="0" w:line="240" w:lineRule="auto"/>
        <w:rPr>
          <w:rFonts w:ascii="Calibri Light" w:hAnsi="Calibri Light"/>
          <w:sz w:val="20"/>
          <w:szCs w:val="20"/>
          <w:lang w:eastAsia="en-US"/>
        </w:rPr>
      </w:pPr>
    </w:p>
    <w:p w14:paraId="61DBF5F9" w14:textId="77777777" w:rsidR="005E15E4" w:rsidRPr="00F94C1B" w:rsidRDefault="005E15E4" w:rsidP="005E15E4">
      <w:pPr>
        <w:spacing w:after="0" w:line="240" w:lineRule="auto"/>
        <w:rPr>
          <w:rFonts w:ascii="Calibri Light" w:hAnsi="Calibri Light"/>
          <w:sz w:val="20"/>
          <w:szCs w:val="20"/>
          <w:lang w:eastAsia="en-US"/>
        </w:rPr>
      </w:pPr>
      <w:r w:rsidRPr="00F94C1B">
        <w:rPr>
          <w:rFonts w:ascii="Calibri Light" w:hAnsi="Calibri Light"/>
          <w:sz w:val="20"/>
          <w:szCs w:val="20"/>
          <w:lang w:eastAsia="en-US"/>
        </w:rPr>
        <w:t>3.4/ Wykonawcy mogą wspólnie ubiegać się o udzielenie zamówienia. W takim przypadku:</w:t>
      </w:r>
    </w:p>
    <w:p w14:paraId="4E7842AC" w14:textId="77777777" w:rsidR="005E15E4" w:rsidRPr="00F94C1B" w:rsidRDefault="005E15E4" w:rsidP="005E15E4">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t>- Wykonawcy występujący wspólnie są zobowiązani do ustanowienia pełnomocnika do reprezentowania ich w postępowaniu albo do reprezentowania ich w postępowaniu i zawarcia umowy w sprawie przedmiotowego zamówienia publicznego.</w:t>
      </w:r>
    </w:p>
    <w:p w14:paraId="76A2ABEE" w14:textId="77777777" w:rsidR="005E15E4" w:rsidRPr="00F94C1B" w:rsidRDefault="005E15E4" w:rsidP="005E15E4">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t>- Wszelka korespondencja będzie prowadzona przez zamawiającego wyłącznie z pełnomocnikiem.</w:t>
      </w:r>
    </w:p>
    <w:p w14:paraId="59AAB56E" w14:textId="3F42D558" w:rsidR="005E15E4" w:rsidRDefault="005E15E4" w:rsidP="005E15E4">
      <w:pPr>
        <w:spacing w:after="0" w:line="240" w:lineRule="auto"/>
        <w:rPr>
          <w:rFonts w:ascii="Calibri Light" w:hAnsi="Calibri Light"/>
          <w:sz w:val="20"/>
          <w:szCs w:val="20"/>
          <w:lang w:eastAsia="en-US"/>
        </w:rPr>
      </w:pPr>
    </w:p>
    <w:p w14:paraId="01FF67AA" w14:textId="77777777" w:rsidR="00041E28" w:rsidRPr="00F94C1B" w:rsidRDefault="00041E28" w:rsidP="005E15E4">
      <w:pPr>
        <w:spacing w:after="0" w:line="240" w:lineRule="auto"/>
        <w:rPr>
          <w:rFonts w:ascii="Calibri Light" w:hAnsi="Calibri Light"/>
          <w:sz w:val="20"/>
          <w:szCs w:val="20"/>
          <w:lang w:eastAsia="en-US"/>
        </w:rPr>
      </w:pPr>
    </w:p>
    <w:p w14:paraId="04FF336D" w14:textId="3E389E4E" w:rsidR="005E15E4" w:rsidRDefault="005E15E4" w:rsidP="005E15E4">
      <w:pPr>
        <w:spacing w:after="0" w:line="240" w:lineRule="auto"/>
        <w:rPr>
          <w:rFonts w:ascii="Calibri Light" w:hAnsi="Calibri Light"/>
          <w:b/>
          <w:bCs/>
          <w:sz w:val="20"/>
          <w:szCs w:val="20"/>
          <w:lang w:eastAsia="en-US"/>
        </w:rPr>
      </w:pPr>
      <w:r w:rsidRPr="00F94C1B">
        <w:rPr>
          <w:rFonts w:ascii="Calibri Light" w:hAnsi="Calibri Light"/>
          <w:b/>
          <w:bCs/>
          <w:sz w:val="20"/>
          <w:szCs w:val="20"/>
          <w:lang w:eastAsia="en-US"/>
        </w:rPr>
        <w:t xml:space="preserve">3.5/ Potencjał podmiotu trzeciego. </w:t>
      </w:r>
    </w:p>
    <w:p w14:paraId="1D1DDD00" w14:textId="77777777" w:rsidR="00041E28" w:rsidRPr="00F94C1B" w:rsidRDefault="00041E28" w:rsidP="005E15E4">
      <w:pPr>
        <w:spacing w:after="0" w:line="240" w:lineRule="auto"/>
        <w:rPr>
          <w:rFonts w:ascii="Calibri Light" w:hAnsi="Calibri Light"/>
          <w:b/>
          <w:bCs/>
          <w:sz w:val="20"/>
          <w:szCs w:val="20"/>
          <w:lang w:eastAsia="en-US"/>
        </w:rPr>
      </w:pPr>
    </w:p>
    <w:p w14:paraId="4D6496BE" w14:textId="442AB90F" w:rsidR="005E15E4" w:rsidRPr="00F94C1B" w:rsidRDefault="005E15E4" w:rsidP="005E15E4">
      <w:pPr>
        <w:spacing w:after="0" w:line="240" w:lineRule="auto"/>
        <w:jc w:val="both"/>
        <w:rPr>
          <w:rFonts w:ascii="Calibri Light" w:hAnsi="Calibri Light"/>
          <w:b/>
          <w:bCs/>
          <w:sz w:val="20"/>
          <w:szCs w:val="20"/>
          <w:lang w:eastAsia="en-US"/>
        </w:rPr>
      </w:pPr>
      <w:r w:rsidRPr="00F94C1B">
        <w:rPr>
          <w:rFonts w:ascii="Calibri Light" w:hAnsi="Calibri Light"/>
          <w:sz w:val="20"/>
          <w:szCs w:val="20"/>
          <w:lang w:eastAsia="en-US"/>
        </w:rPr>
        <w:t xml:space="preserve">W celu potwierdzenia spełnienia warunków udziału w postępowaniu, wykonawca może polegać na potencjale podmiotu trzeciego na zasadach opisanych w art. 118–123 ustawy </w:t>
      </w:r>
      <w:proofErr w:type="spellStart"/>
      <w:r w:rsidRPr="00F94C1B">
        <w:rPr>
          <w:rFonts w:ascii="Calibri Light" w:hAnsi="Calibri Light"/>
          <w:sz w:val="20"/>
          <w:szCs w:val="20"/>
          <w:lang w:eastAsia="en-US"/>
        </w:rPr>
        <w:t>Pzp</w:t>
      </w:r>
      <w:proofErr w:type="spellEnd"/>
      <w:r w:rsidRPr="00F94C1B">
        <w:rPr>
          <w:rFonts w:ascii="Calibri Light" w:hAnsi="Calibri Light"/>
          <w:sz w:val="20"/>
          <w:szCs w:val="20"/>
          <w:lang w:eastAsia="en-US"/>
        </w:rPr>
        <w:t xml:space="preserve">. Podmiot trzeci, na potencjał, którego wykonawca powołuje się w celu wykazania spełnienia warunków udziału w postępowaniu, nie może podlegać wykluczeniu na podstawie </w:t>
      </w:r>
      <w:r w:rsidRPr="00F94C1B">
        <w:rPr>
          <w:rFonts w:ascii="Calibri Light" w:hAnsi="Calibri Light"/>
          <w:b/>
          <w:bCs/>
          <w:sz w:val="20"/>
          <w:szCs w:val="20"/>
          <w:lang w:eastAsia="en-US"/>
        </w:rPr>
        <w:t>art. 108 i art. 109</w:t>
      </w:r>
      <w:r w:rsidR="00D03CD5" w:rsidRPr="00F94C1B">
        <w:rPr>
          <w:rFonts w:ascii="Calibri Light" w:hAnsi="Calibri Light"/>
          <w:b/>
          <w:bCs/>
          <w:sz w:val="20"/>
          <w:szCs w:val="20"/>
          <w:lang w:eastAsia="en-US"/>
        </w:rPr>
        <w:t xml:space="preserve"> </w:t>
      </w:r>
      <w:proofErr w:type="spellStart"/>
      <w:r w:rsidR="00D03CD5" w:rsidRPr="00F94C1B">
        <w:rPr>
          <w:rFonts w:ascii="Calibri Light" w:hAnsi="Calibri Light"/>
          <w:b/>
          <w:bCs/>
          <w:sz w:val="20"/>
          <w:szCs w:val="20"/>
          <w:lang w:eastAsia="en-US"/>
        </w:rPr>
        <w:t>Pzp</w:t>
      </w:r>
      <w:proofErr w:type="spellEnd"/>
      <w:r w:rsidR="00906EF4">
        <w:rPr>
          <w:rFonts w:ascii="Calibri Light" w:hAnsi="Calibri Light"/>
          <w:b/>
          <w:bCs/>
          <w:sz w:val="20"/>
          <w:szCs w:val="20"/>
          <w:lang w:eastAsia="en-US"/>
        </w:rPr>
        <w:t xml:space="preserve"> i </w:t>
      </w:r>
      <w:r w:rsidRPr="00F94C1B">
        <w:rPr>
          <w:rFonts w:ascii="Calibri Light" w:hAnsi="Calibri Light"/>
          <w:b/>
          <w:bCs/>
          <w:sz w:val="20"/>
          <w:szCs w:val="20"/>
          <w:lang w:eastAsia="en-US"/>
        </w:rPr>
        <w:t>art. 7 ust. 1 Ustawy o szczególnych rozwiązaniach w zakresie przeciwdziałania wspieraniu agresji na Ukrainę oraz służących ochronie bezpieczeństwa narodowego w zakresie wskazanym w rozdz. II ust. 8 SWZ.</w:t>
      </w:r>
    </w:p>
    <w:p w14:paraId="26F7CF11" w14:textId="77777777" w:rsidR="005E15E4" w:rsidRPr="00F94C1B" w:rsidRDefault="005E15E4" w:rsidP="005E15E4">
      <w:pPr>
        <w:spacing w:after="0" w:line="240" w:lineRule="auto"/>
        <w:jc w:val="both"/>
        <w:rPr>
          <w:rFonts w:ascii="Calibri Light" w:hAnsi="Calibri Light"/>
          <w:b/>
          <w:bCs/>
          <w:sz w:val="20"/>
          <w:szCs w:val="20"/>
          <w:lang w:eastAsia="en-US"/>
        </w:rPr>
      </w:pPr>
    </w:p>
    <w:p w14:paraId="0BCF8310" w14:textId="5BA3AA86" w:rsidR="005E15E4" w:rsidRDefault="005E15E4" w:rsidP="005E15E4">
      <w:pPr>
        <w:spacing w:after="0" w:line="240" w:lineRule="auto"/>
        <w:rPr>
          <w:rFonts w:ascii="Calibri Light" w:hAnsi="Calibri Light"/>
          <w:b/>
          <w:bCs/>
          <w:sz w:val="20"/>
          <w:szCs w:val="20"/>
          <w:lang w:eastAsia="en-US"/>
        </w:rPr>
      </w:pPr>
      <w:r w:rsidRPr="00906EF4">
        <w:rPr>
          <w:rFonts w:ascii="Calibri Light" w:hAnsi="Calibri Light"/>
          <w:b/>
          <w:bCs/>
          <w:sz w:val="20"/>
          <w:szCs w:val="20"/>
          <w:lang w:eastAsia="en-US"/>
        </w:rPr>
        <w:t>3.6/ Podwykonawstwo.</w:t>
      </w:r>
    </w:p>
    <w:p w14:paraId="30D1C068" w14:textId="77777777" w:rsidR="00041E28" w:rsidRPr="00906EF4" w:rsidRDefault="00041E28" w:rsidP="005E15E4">
      <w:pPr>
        <w:spacing w:after="0" w:line="240" w:lineRule="auto"/>
        <w:rPr>
          <w:rFonts w:ascii="Calibri Light" w:hAnsi="Calibri Light"/>
          <w:b/>
          <w:bCs/>
          <w:sz w:val="20"/>
          <w:szCs w:val="20"/>
          <w:lang w:eastAsia="en-US"/>
        </w:rPr>
      </w:pPr>
    </w:p>
    <w:p w14:paraId="32E3C605" w14:textId="77777777" w:rsidR="005E15E4" w:rsidRPr="00906EF4" w:rsidRDefault="005E15E4" w:rsidP="005E15E4">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a) Wykonawca może powierzyć wykonanie części zamówienia podwykonawcy (podwykonawcom).</w:t>
      </w:r>
    </w:p>
    <w:p w14:paraId="6730730C" w14:textId="77777777" w:rsidR="005E15E4" w:rsidRPr="00906EF4" w:rsidRDefault="005E15E4" w:rsidP="005E15E4">
      <w:pPr>
        <w:autoSpaceDE w:val="0"/>
        <w:autoSpaceDN w:val="0"/>
        <w:spacing w:after="0" w:line="240" w:lineRule="auto"/>
        <w:rPr>
          <w:rFonts w:ascii="Calibri Light" w:hAnsi="Calibri Light"/>
          <w:sz w:val="20"/>
          <w:szCs w:val="20"/>
          <w:lang w:eastAsia="en-US"/>
        </w:rPr>
      </w:pPr>
    </w:p>
    <w:p w14:paraId="48BA8D44" w14:textId="77777777" w:rsidR="005E15E4" w:rsidRPr="00906EF4" w:rsidRDefault="005E15E4" w:rsidP="005E15E4">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b) Zamawiający nie zastrzega obowiązku osobistego wykonania przez Wykonawcę kluczowych części zamówienia.</w:t>
      </w:r>
    </w:p>
    <w:p w14:paraId="37CA57D9" w14:textId="77777777" w:rsidR="005E15E4" w:rsidRPr="00906EF4" w:rsidRDefault="005E15E4" w:rsidP="005E15E4">
      <w:pPr>
        <w:autoSpaceDE w:val="0"/>
        <w:autoSpaceDN w:val="0"/>
        <w:spacing w:after="0" w:line="240" w:lineRule="auto"/>
        <w:rPr>
          <w:rFonts w:ascii="Calibri Light" w:hAnsi="Calibri Light"/>
          <w:sz w:val="20"/>
          <w:szCs w:val="20"/>
          <w:lang w:eastAsia="en-US"/>
        </w:rPr>
      </w:pPr>
    </w:p>
    <w:p w14:paraId="6898FA1E" w14:textId="77777777" w:rsidR="005E15E4" w:rsidRPr="00906EF4" w:rsidRDefault="005E15E4" w:rsidP="005E15E4">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118AED46" w14:textId="77777777" w:rsidR="00D9613C" w:rsidRPr="00F94C1B" w:rsidRDefault="00D9613C" w:rsidP="00CC124D">
      <w:pPr>
        <w:spacing w:after="0" w:line="240" w:lineRule="auto"/>
        <w:rPr>
          <w:rFonts w:ascii="Calibri Light" w:hAnsi="Calibri Light"/>
          <w:color w:val="FF0000"/>
          <w:sz w:val="20"/>
          <w:szCs w:val="20"/>
        </w:rPr>
      </w:pPr>
    </w:p>
    <w:p w14:paraId="19BD49FC" w14:textId="77777777" w:rsidR="00FB14CA" w:rsidRPr="00906EF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4</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KOMUNIKACJA W POSTĘPOWANIU.</w:t>
      </w:r>
    </w:p>
    <w:p w14:paraId="38F967C2" w14:textId="77777777" w:rsidR="00041E28" w:rsidRDefault="00041E28" w:rsidP="00041E28">
      <w:pPr>
        <w:spacing w:after="0" w:line="240" w:lineRule="auto"/>
        <w:rPr>
          <w:rFonts w:asciiTheme="majorHAnsi" w:hAnsiTheme="majorHAnsi" w:cstheme="majorHAnsi"/>
          <w:sz w:val="20"/>
          <w:szCs w:val="20"/>
        </w:rPr>
      </w:pPr>
    </w:p>
    <w:p w14:paraId="0F2D27C6" w14:textId="55231E00" w:rsidR="00041E28" w:rsidRPr="00632FB9" w:rsidRDefault="00041E28" w:rsidP="00041E28">
      <w:pPr>
        <w:spacing w:after="0" w:line="240" w:lineRule="auto"/>
        <w:jc w:val="both"/>
        <w:rPr>
          <w:rFonts w:asciiTheme="majorHAnsi" w:hAnsiTheme="majorHAnsi" w:cstheme="majorHAnsi"/>
          <w:sz w:val="20"/>
          <w:szCs w:val="20"/>
        </w:rPr>
      </w:pPr>
      <w:r w:rsidRPr="00632FB9">
        <w:rPr>
          <w:rFonts w:asciiTheme="majorHAnsi" w:hAnsiTheme="majorHAnsi" w:cstheme="majorHAnsi"/>
          <w:sz w:val="20"/>
          <w:szCs w:val="20"/>
        </w:rPr>
        <w:t xml:space="preserve">W niniejszym postępowaniu o udzielenie zamówienia komunikacja między Zamawiającym a Wykonawcami odbywa się na Platformie </w:t>
      </w:r>
      <w:hyperlink r:id="rId12" w:history="1">
        <w:r w:rsidRPr="00632FB9">
          <w:rPr>
            <w:rStyle w:val="Hipercze"/>
            <w:rFonts w:asciiTheme="majorHAnsi" w:hAnsiTheme="majorHAnsi" w:cstheme="majorHAnsi"/>
            <w:color w:val="auto"/>
            <w:sz w:val="20"/>
            <w:szCs w:val="20"/>
          </w:rPr>
          <w:t>https://platformazakupowa.pl/</w:t>
        </w:r>
      </w:hyperlink>
      <w:r w:rsidRPr="00632FB9">
        <w:rPr>
          <w:rFonts w:asciiTheme="majorHAnsi" w:hAnsiTheme="majorHAnsi" w:cstheme="majorHAnsi"/>
          <w:sz w:val="20"/>
          <w:szCs w:val="20"/>
        </w:rPr>
        <w:t xml:space="preserve"> za pośrednictwem formularza “Wyślij wiadomość do zamawiającego”</w:t>
      </w:r>
    </w:p>
    <w:p w14:paraId="525B8C81" w14:textId="77777777" w:rsidR="00041E28" w:rsidRPr="00632FB9" w:rsidRDefault="00041E28" w:rsidP="00041E28">
      <w:pPr>
        <w:spacing w:after="0" w:line="240" w:lineRule="auto"/>
        <w:jc w:val="both"/>
        <w:rPr>
          <w:rFonts w:asciiTheme="majorHAnsi" w:hAnsiTheme="majorHAnsi" w:cstheme="majorHAnsi"/>
          <w:sz w:val="20"/>
          <w:szCs w:val="20"/>
        </w:rPr>
      </w:pPr>
    </w:p>
    <w:p w14:paraId="1D2A05D6" w14:textId="77777777" w:rsidR="00041E28" w:rsidRPr="00632FB9" w:rsidRDefault="00041E28" w:rsidP="00041E28">
      <w:pPr>
        <w:spacing w:after="0" w:line="240" w:lineRule="auto"/>
        <w:jc w:val="both"/>
        <w:rPr>
          <w:rFonts w:asciiTheme="majorHAnsi" w:hAnsiTheme="majorHAnsi" w:cs="Calibri"/>
          <w:sz w:val="20"/>
          <w:szCs w:val="20"/>
          <w:lang w:val="pl"/>
        </w:rPr>
      </w:pPr>
      <w:r w:rsidRPr="00632FB9">
        <w:rPr>
          <w:rFonts w:asciiTheme="majorHAnsi" w:hAnsiTheme="majorHAnsi" w:cs="Calibri"/>
          <w:sz w:val="20"/>
          <w:szCs w:val="20"/>
          <w:lang w:val="pl"/>
        </w:rPr>
        <w:t>Wykonawca, przystępując do niniejszego postępowania o udzielenie zamówienia publicznego:</w:t>
      </w:r>
    </w:p>
    <w:p w14:paraId="702E9577" w14:textId="2C5CAA74" w:rsidR="00041E28" w:rsidRPr="00632FB9" w:rsidRDefault="00041E28" w:rsidP="00041E28">
      <w:pPr>
        <w:numPr>
          <w:ilvl w:val="1"/>
          <w:numId w:val="6"/>
        </w:numPr>
        <w:spacing w:after="0" w:line="240" w:lineRule="auto"/>
        <w:ind w:left="338" w:hanging="338"/>
        <w:jc w:val="both"/>
        <w:rPr>
          <w:rFonts w:asciiTheme="majorHAnsi" w:hAnsiTheme="majorHAnsi" w:cs="Calibri"/>
          <w:sz w:val="20"/>
          <w:szCs w:val="20"/>
          <w:lang w:val="pl"/>
        </w:rPr>
      </w:pPr>
      <w:r w:rsidRPr="00632FB9">
        <w:rPr>
          <w:rFonts w:asciiTheme="majorHAnsi" w:hAnsiTheme="majorHAnsi" w:cs="Calibri"/>
          <w:sz w:val="20"/>
          <w:szCs w:val="20"/>
          <w:lang w:val="pl"/>
        </w:rPr>
        <w:t>akceptuje warunki korzystania z</w:t>
      </w:r>
      <w:r w:rsidR="009E2C51">
        <w:rPr>
          <w:rFonts w:asciiTheme="majorHAnsi" w:hAnsiTheme="majorHAnsi" w:cs="Calibri"/>
          <w:sz w:val="20"/>
          <w:szCs w:val="20"/>
          <w:lang w:val="pl"/>
        </w:rPr>
        <w:t xml:space="preserve">  </w:t>
      </w:r>
      <w:hyperlink r:id="rId13">
        <w:r w:rsidRPr="00632FB9">
          <w:rPr>
            <w:rFonts w:asciiTheme="majorHAnsi" w:hAnsiTheme="majorHAnsi" w:cs="Calibri"/>
            <w:sz w:val="20"/>
            <w:szCs w:val="20"/>
            <w:u w:val="single"/>
            <w:lang w:val="pl"/>
          </w:rPr>
          <w:t>platformazakupowa.pl</w:t>
        </w:r>
      </w:hyperlink>
      <w:r w:rsidR="009E2C51">
        <w:rPr>
          <w:rFonts w:asciiTheme="majorHAnsi" w:hAnsiTheme="majorHAnsi" w:cs="Calibri"/>
          <w:sz w:val="20"/>
          <w:szCs w:val="20"/>
          <w:lang w:val="pl"/>
        </w:rPr>
        <w:t xml:space="preserve">  </w:t>
      </w:r>
      <w:r w:rsidRPr="00632FB9">
        <w:rPr>
          <w:rFonts w:asciiTheme="majorHAnsi" w:hAnsiTheme="majorHAnsi" w:cs="Calibri"/>
          <w:sz w:val="20"/>
          <w:szCs w:val="20"/>
          <w:lang w:val="pl"/>
        </w:rPr>
        <w:t xml:space="preserve">określone w Regulaminie zamieszczonym na stronie internetowej </w:t>
      </w:r>
      <w:hyperlink r:id="rId14">
        <w:r w:rsidRPr="00632FB9">
          <w:rPr>
            <w:rFonts w:asciiTheme="majorHAnsi" w:hAnsiTheme="majorHAnsi" w:cs="Calibri"/>
            <w:sz w:val="20"/>
            <w:szCs w:val="20"/>
            <w:lang w:val="pl"/>
          </w:rPr>
          <w:t>pod linkiem</w:t>
        </w:r>
      </w:hyperlink>
      <w:r w:rsidRPr="00632FB9">
        <w:rPr>
          <w:rFonts w:asciiTheme="majorHAnsi" w:hAnsiTheme="majorHAnsi" w:cs="Calibri"/>
          <w:sz w:val="20"/>
          <w:szCs w:val="20"/>
          <w:lang w:val="pl"/>
        </w:rPr>
        <w:t xml:space="preserve">  w zakładce „Regulamin" oraz uznaje go za wiążący,</w:t>
      </w:r>
    </w:p>
    <w:p w14:paraId="4628F54F" w14:textId="77777777" w:rsidR="00041E28" w:rsidRPr="00632FB9" w:rsidRDefault="00041E28" w:rsidP="00041E28">
      <w:pPr>
        <w:numPr>
          <w:ilvl w:val="1"/>
          <w:numId w:val="6"/>
        </w:numPr>
        <w:spacing w:after="0" w:line="240" w:lineRule="auto"/>
        <w:ind w:left="284" w:hanging="284"/>
        <w:jc w:val="both"/>
        <w:rPr>
          <w:rFonts w:asciiTheme="majorHAnsi" w:hAnsiTheme="majorHAnsi" w:cs="Calibri"/>
          <w:sz w:val="20"/>
          <w:szCs w:val="20"/>
          <w:lang w:val="pl"/>
        </w:rPr>
      </w:pPr>
      <w:r w:rsidRPr="00632FB9">
        <w:rPr>
          <w:rFonts w:asciiTheme="majorHAnsi" w:hAnsiTheme="majorHAnsi" w:cs="Calibri"/>
          <w:sz w:val="20"/>
          <w:szCs w:val="20"/>
          <w:lang w:val="pl"/>
        </w:rPr>
        <w:t xml:space="preserve">zapoznał i stosuje się do Instrukcji składania ofert/wniosków dostępnej </w:t>
      </w:r>
      <w:hyperlink r:id="rId15">
        <w:r w:rsidRPr="00632FB9">
          <w:rPr>
            <w:rFonts w:asciiTheme="majorHAnsi" w:hAnsiTheme="majorHAnsi" w:cs="Calibri"/>
            <w:sz w:val="20"/>
            <w:szCs w:val="20"/>
            <w:u w:val="single"/>
            <w:lang w:val="pl"/>
          </w:rPr>
          <w:t>pod linkiem</w:t>
        </w:r>
      </w:hyperlink>
      <w:r w:rsidRPr="00632FB9">
        <w:rPr>
          <w:rFonts w:asciiTheme="majorHAnsi" w:hAnsiTheme="majorHAnsi" w:cs="Calibri"/>
          <w:sz w:val="20"/>
          <w:szCs w:val="20"/>
          <w:lang w:val="pl"/>
        </w:rPr>
        <w:t xml:space="preserve">. </w:t>
      </w:r>
    </w:p>
    <w:p w14:paraId="0DCBFAD4" w14:textId="77777777" w:rsidR="0093536C" w:rsidRPr="00906EF4" w:rsidRDefault="0093536C" w:rsidP="00CC124D">
      <w:pPr>
        <w:spacing w:after="0" w:line="240" w:lineRule="auto"/>
        <w:rPr>
          <w:rFonts w:ascii="Calibri Light" w:hAnsi="Calibri Light"/>
          <w:sz w:val="20"/>
          <w:szCs w:val="20"/>
        </w:rPr>
      </w:pPr>
    </w:p>
    <w:p w14:paraId="0A40F770" w14:textId="77777777" w:rsidR="00FB14CA" w:rsidRPr="00906EF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5</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WIZJA LOKALNA.</w:t>
      </w:r>
    </w:p>
    <w:p w14:paraId="79612BFF" w14:textId="77777777" w:rsidR="00317C99" w:rsidRPr="00906EF4" w:rsidRDefault="00317C99" w:rsidP="00CC124D">
      <w:pPr>
        <w:spacing w:after="0" w:line="240" w:lineRule="auto"/>
        <w:rPr>
          <w:rFonts w:ascii="Calibri Light" w:hAnsi="Calibri Light"/>
          <w:sz w:val="20"/>
          <w:szCs w:val="20"/>
        </w:rPr>
      </w:pPr>
    </w:p>
    <w:p w14:paraId="1FE1CB34" w14:textId="77777777" w:rsidR="00FB14CA" w:rsidRPr="00906EF4" w:rsidRDefault="00FB14CA" w:rsidP="00CC124D">
      <w:pPr>
        <w:spacing w:after="0" w:line="240" w:lineRule="auto"/>
        <w:jc w:val="both"/>
        <w:rPr>
          <w:rFonts w:ascii="Calibri Light" w:hAnsi="Calibri Light"/>
          <w:sz w:val="20"/>
          <w:szCs w:val="20"/>
        </w:rPr>
      </w:pPr>
      <w:r w:rsidRPr="00906EF4">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360A4CDE" w14:textId="77777777" w:rsidR="00906EF4" w:rsidRPr="00F94C1B" w:rsidRDefault="00906EF4" w:rsidP="00CC124D">
      <w:pPr>
        <w:spacing w:after="0" w:line="240" w:lineRule="auto"/>
        <w:rPr>
          <w:rFonts w:ascii="Calibri Light" w:hAnsi="Calibri Light"/>
          <w:color w:val="FF0000"/>
          <w:sz w:val="20"/>
          <w:szCs w:val="20"/>
        </w:rPr>
      </w:pPr>
    </w:p>
    <w:p w14:paraId="52CD4DE5" w14:textId="77777777" w:rsidR="00FB14CA" w:rsidRPr="00906EF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6</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PODZIAŁ ZAMÓWIENIA NA CZĘŚCI.</w:t>
      </w:r>
    </w:p>
    <w:p w14:paraId="29323E08" w14:textId="77777777" w:rsidR="00317C99" w:rsidRPr="00906EF4" w:rsidRDefault="00317C99" w:rsidP="00CC124D">
      <w:pPr>
        <w:spacing w:after="0" w:line="240" w:lineRule="auto"/>
        <w:rPr>
          <w:rFonts w:ascii="Calibri Light" w:hAnsi="Calibri Light"/>
          <w:sz w:val="20"/>
          <w:szCs w:val="20"/>
        </w:rPr>
      </w:pPr>
    </w:p>
    <w:p w14:paraId="07828BB5" w14:textId="5EAF856E" w:rsidR="00FB14CA" w:rsidRPr="00906EF4" w:rsidRDefault="007E6F19" w:rsidP="00CC124D">
      <w:pPr>
        <w:spacing w:after="0" w:line="240" w:lineRule="auto"/>
        <w:jc w:val="both"/>
        <w:rPr>
          <w:rFonts w:ascii="Calibri Light" w:hAnsi="Calibri Light"/>
          <w:sz w:val="20"/>
          <w:szCs w:val="20"/>
        </w:rPr>
      </w:pPr>
      <w:r w:rsidRPr="00906EF4">
        <w:rPr>
          <w:rFonts w:ascii="Calibri Light" w:hAnsi="Calibri Light"/>
          <w:sz w:val="20"/>
          <w:szCs w:val="20"/>
        </w:rPr>
        <w:t xml:space="preserve">6.1/ </w:t>
      </w:r>
      <w:r w:rsidR="00FB14CA" w:rsidRPr="00906EF4">
        <w:rPr>
          <w:rFonts w:ascii="Calibri Light" w:hAnsi="Calibri Light"/>
          <w:sz w:val="20"/>
          <w:szCs w:val="20"/>
        </w:rPr>
        <w:t xml:space="preserve">Zamawiający nie dokonuje podziału zamówienia na części. Tym samym zamawiający nie dopuszcza składania ofert częściowych, o których mowa w art. 7 pkt 15 ustawy </w:t>
      </w:r>
      <w:proofErr w:type="spellStart"/>
      <w:r w:rsidR="00FB14CA" w:rsidRPr="00906EF4">
        <w:rPr>
          <w:rFonts w:ascii="Calibri Light" w:hAnsi="Calibri Light"/>
          <w:sz w:val="20"/>
          <w:szCs w:val="20"/>
        </w:rPr>
        <w:t>Pzp</w:t>
      </w:r>
      <w:proofErr w:type="spellEnd"/>
      <w:r w:rsidR="00FB14CA" w:rsidRPr="00906EF4">
        <w:rPr>
          <w:rFonts w:ascii="Calibri Light" w:hAnsi="Calibri Light"/>
          <w:sz w:val="20"/>
          <w:szCs w:val="20"/>
        </w:rPr>
        <w:t>.</w:t>
      </w:r>
    </w:p>
    <w:p w14:paraId="0E9EC4ED" w14:textId="7BF56427" w:rsidR="003A6056" w:rsidRPr="00906EF4" w:rsidRDefault="003A6056" w:rsidP="00CC124D">
      <w:pPr>
        <w:spacing w:after="0" w:line="240" w:lineRule="auto"/>
        <w:jc w:val="both"/>
        <w:rPr>
          <w:rFonts w:ascii="Calibri Light" w:hAnsi="Calibri Light"/>
          <w:sz w:val="20"/>
          <w:szCs w:val="20"/>
        </w:rPr>
      </w:pPr>
    </w:p>
    <w:p w14:paraId="6273BD4F" w14:textId="6A584F8A" w:rsidR="003A6056" w:rsidRPr="00906EF4" w:rsidRDefault="003A6056" w:rsidP="003A6056">
      <w:pPr>
        <w:spacing w:after="0" w:line="240" w:lineRule="auto"/>
        <w:jc w:val="both"/>
        <w:rPr>
          <w:rFonts w:ascii="Calibri Light" w:hAnsi="Calibri Light"/>
          <w:sz w:val="20"/>
          <w:szCs w:val="20"/>
        </w:rPr>
      </w:pPr>
      <w:r w:rsidRPr="00906EF4">
        <w:rPr>
          <w:rFonts w:ascii="Calibri Light" w:hAnsi="Calibri Light"/>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45AC0945" w14:textId="77777777" w:rsidR="003A6056" w:rsidRPr="00906EF4" w:rsidRDefault="003A6056" w:rsidP="00CC124D">
      <w:pPr>
        <w:spacing w:after="0" w:line="240" w:lineRule="auto"/>
        <w:jc w:val="both"/>
        <w:rPr>
          <w:rFonts w:ascii="Calibri Light" w:hAnsi="Calibri Light"/>
          <w:sz w:val="20"/>
          <w:szCs w:val="20"/>
        </w:rPr>
      </w:pPr>
    </w:p>
    <w:p w14:paraId="5C47829F" w14:textId="77777777" w:rsidR="00FB14CA" w:rsidRPr="00906EF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7</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OFERTY WARIANTOWE.</w:t>
      </w:r>
    </w:p>
    <w:p w14:paraId="3E6AFE61" w14:textId="77777777" w:rsidR="006D3D6A" w:rsidRPr="00906EF4" w:rsidRDefault="006D3D6A" w:rsidP="00CC124D">
      <w:pPr>
        <w:spacing w:after="0" w:line="240" w:lineRule="auto"/>
        <w:rPr>
          <w:rFonts w:ascii="Calibri Light" w:hAnsi="Calibri Light"/>
          <w:sz w:val="20"/>
          <w:szCs w:val="20"/>
        </w:rPr>
      </w:pPr>
    </w:p>
    <w:p w14:paraId="7C53DF12" w14:textId="14E9B2A3" w:rsidR="006220BD" w:rsidRPr="00906EF4" w:rsidRDefault="00FB14CA" w:rsidP="006220BD">
      <w:pPr>
        <w:spacing w:after="0" w:line="240" w:lineRule="auto"/>
        <w:jc w:val="both"/>
        <w:rPr>
          <w:rFonts w:ascii="Calibri Light" w:hAnsi="Calibri Light"/>
          <w:sz w:val="20"/>
          <w:szCs w:val="20"/>
        </w:rPr>
      </w:pPr>
      <w:r w:rsidRPr="00906EF4">
        <w:rPr>
          <w:rFonts w:ascii="Calibri Light" w:hAnsi="Calibri Light"/>
          <w:sz w:val="20"/>
          <w:szCs w:val="20"/>
        </w:rPr>
        <w:t xml:space="preserve">Zamawiający nie dopuszcza możliwości złożenia oferty wariantowej, o której mowa w art. 92 ustawy </w:t>
      </w:r>
      <w:proofErr w:type="spellStart"/>
      <w:r w:rsidRPr="00906EF4">
        <w:rPr>
          <w:rFonts w:ascii="Calibri Light" w:hAnsi="Calibri Light"/>
          <w:sz w:val="20"/>
          <w:szCs w:val="20"/>
        </w:rPr>
        <w:t>Pzp</w:t>
      </w:r>
      <w:proofErr w:type="spellEnd"/>
      <w:r w:rsidRPr="00906EF4">
        <w:rPr>
          <w:rFonts w:ascii="Calibri Light" w:hAnsi="Calibri Light"/>
          <w:sz w:val="20"/>
          <w:szCs w:val="20"/>
        </w:rPr>
        <w:t xml:space="preserve"> tzn. oferty przewidującej odmienny sposób wykonania zamówienia niż określony w niniejszej SWZ.</w:t>
      </w:r>
    </w:p>
    <w:p w14:paraId="19C14F40" w14:textId="77777777" w:rsidR="006D3D6A" w:rsidRPr="00906EF4" w:rsidRDefault="006D3D6A" w:rsidP="00CC124D">
      <w:pPr>
        <w:spacing w:after="0" w:line="240" w:lineRule="auto"/>
        <w:rPr>
          <w:rFonts w:ascii="Calibri Light" w:hAnsi="Calibri Light"/>
          <w:sz w:val="20"/>
          <w:szCs w:val="20"/>
        </w:rPr>
      </w:pPr>
    </w:p>
    <w:p w14:paraId="280A199A" w14:textId="77777777" w:rsidR="00FB14CA" w:rsidRPr="00906EF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8</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KATALOGI ELEKTRONICZNE.</w:t>
      </w:r>
    </w:p>
    <w:p w14:paraId="2684EA23" w14:textId="77777777" w:rsidR="006D3D6A" w:rsidRPr="00906EF4" w:rsidRDefault="006D3D6A" w:rsidP="00CC124D">
      <w:pPr>
        <w:spacing w:after="0" w:line="240" w:lineRule="auto"/>
        <w:rPr>
          <w:rFonts w:ascii="Calibri Light" w:hAnsi="Calibri Light"/>
          <w:sz w:val="20"/>
          <w:szCs w:val="20"/>
        </w:rPr>
      </w:pPr>
    </w:p>
    <w:p w14:paraId="7B8B3ED0" w14:textId="587695B9" w:rsidR="006D3D6A" w:rsidRPr="00906EF4" w:rsidRDefault="00FB14CA" w:rsidP="00074946">
      <w:pPr>
        <w:spacing w:after="0" w:line="240" w:lineRule="auto"/>
        <w:jc w:val="both"/>
        <w:rPr>
          <w:rFonts w:ascii="Calibri Light" w:hAnsi="Calibri Light"/>
          <w:sz w:val="20"/>
          <w:szCs w:val="20"/>
        </w:rPr>
      </w:pPr>
      <w:r w:rsidRPr="00906EF4">
        <w:rPr>
          <w:rFonts w:ascii="Calibri Light" w:hAnsi="Calibri Light"/>
          <w:sz w:val="20"/>
          <w:szCs w:val="20"/>
        </w:rPr>
        <w:t>Zamawiający nie wymaga złożenia ofert w postaci katalogów elektronicznych</w:t>
      </w:r>
    </w:p>
    <w:p w14:paraId="27F5AB66" w14:textId="77777777" w:rsidR="00FB14CA" w:rsidRPr="00906EF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9</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UMOWA RAMOWA.</w:t>
      </w:r>
    </w:p>
    <w:p w14:paraId="16BD2905" w14:textId="77777777" w:rsidR="006D3D6A" w:rsidRPr="00906EF4" w:rsidRDefault="006D3D6A" w:rsidP="00CC124D">
      <w:pPr>
        <w:spacing w:after="0" w:line="240" w:lineRule="auto"/>
        <w:rPr>
          <w:rFonts w:ascii="Calibri Light" w:hAnsi="Calibri Light"/>
          <w:sz w:val="20"/>
          <w:szCs w:val="20"/>
        </w:rPr>
      </w:pPr>
    </w:p>
    <w:p w14:paraId="099D06FA" w14:textId="7E09C938" w:rsidR="004E5A53" w:rsidRPr="00906EF4" w:rsidRDefault="00FB14CA" w:rsidP="00CC124D">
      <w:pPr>
        <w:spacing w:after="0" w:line="240" w:lineRule="auto"/>
        <w:rPr>
          <w:rFonts w:ascii="Calibri Light" w:hAnsi="Calibri Light"/>
          <w:sz w:val="20"/>
          <w:szCs w:val="20"/>
        </w:rPr>
      </w:pPr>
      <w:r w:rsidRPr="00906EF4">
        <w:rPr>
          <w:rFonts w:ascii="Calibri Light" w:hAnsi="Calibri Light"/>
          <w:sz w:val="20"/>
          <w:szCs w:val="20"/>
        </w:rPr>
        <w:t xml:space="preserve">Zamawiający nie przewiduje zawarcia umowy ramowej, o  której mowa w art. 311–315 ustawy </w:t>
      </w:r>
      <w:proofErr w:type="spellStart"/>
      <w:r w:rsidRPr="00906EF4">
        <w:rPr>
          <w:rFonts w:ascii="Calibri Light" w:hAnsi="Calibri Light"/>
          <w:sz w:val="20"/>
          <w:szCs w:val="20"/>
        </w:rPr>
        <w:t>Pzp</w:t>
      </w:r>
      <w:proofErr w:type="spellEnd"/>
      <w:r w:rsidRPr="00906EF4">
        <w:rPr>
          <w:rFonts w:ascii="Calibri Light" w:hAnsi="Calibri Light"/>
          <w:sz w:val="20"/>
          <w:szCs w:val="20"/>
        </w:rPr>
        <w:t>.</w:t>
      </w:r>
    </w:p>
    <w:p w14:paraId="682169D4" w14:textId="77777777" w:rsidR="006D3D6A" w:rsidRPr="00F94C1B" w:rsidRDefault="006D3D6A" w:rsidP="00CC124D">
      <w:pPr>
        <w:spacing w:after="0" w:line="240" w:lineRule="auto"/>
        <w:rPr>
          <w:rFonts w:ascii="Calibri Light" w:hAnsi="Calibri Light"/>
          <w:color w:val="FF0000"/>
          <w:sz w:val="20"/>
          <w:szCs w:val="20"/>
        </w:rPr>
      </w:pPr>
    </w:p>
    <w:p w14:paraId="64E5CF04" w14:textId="77777777" w:rsidR="00FB14CA" w:rsidRPr="00906EF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10</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AUKCJA ELEKTRONICZNA.</w:t>
      </w:r>
    </w:p>
    <w:p w14:paraId="5F43C6F6" w14:textId="77777777" w:rsidR="006D3D6A" w:rsidRPr="00906EF4" w:rsidRDefault="006D3D6A" w:rsidP="00CC124D">
      <w:pPr>
        <w:spacing w:after="0" w:line="240" w:lineRule="auto"/>
        <w:rPr>
          <w:rFonts w:ascii="Calibri Light" w:hAnsi="Calibri Light"/>
          <w:sz w:val="20"/>
          <w:szCs w:val="20"/>
        </w:rPr>
      </w:pPr>
    </w:p>
    <w:p w14:paraId="4634A488" w14:textId="77777777" w:rsidR="00FB14CA" w:rsidRPr="00906EF4" w:rsidRDefault="00FB14CA" w:rsidP="00CC124D">
      <w:pPr>
        <w:spacing w:after="0" w:line="240" w:lineRule="auto"/>
        <w:rPr>
          <w:rFonts w:ascii="Calibri Light" w:hAnsi="Calibri Light"/>
          <w:sz w:val="20"/>
          <w:szCs w:val="20"/>
        </w:rPr>
      </w:pPr>
      <w:r w:rsidRPr="00906EF4">
        <w:rPr>
          <w:rFonts w:ascii="Calibri Light" w:hAnsi="Calibri Light"/>
          <w:sz w:val="20"/>
          <w:szCs w:val="20"/>
        </w:rPr>
        <w:t xml:space="preserve">Zamawiający nie przewiduje przeprowadzenia aukcji elektronicznej, o  której mowa w art. 308 ust. 1 ustawy </w:t>
      </w:r>
      <w:proofErr w:type="spellStart"/>
      <w:r w:rsidRPr="00906EF4">
        <w:rPr>
          <w:rFonts w:ascii="Calibri Light" w:hAnsi="Calibri Light"/>
          <w:sz w:val="20"/>
          <w:szCs w:val="20"/>
        </w:rPr>
        <w:t>Pzp</w:t>
      </w:r>
      <w:proofErr w:type="spellEnd"/>
      <w:r w:rsidRPr="00906EF4">
        <w:rPr>
          <w:rFonts w:ascii="Calibri Light" w:hAnsi="Calibri Light"/>
          <w:sz w:val="20"/>
          <w:szCs w:val="20"/>
        </w:rPr>
        <w:t>.</w:t>
      </w:r>
    </w:p>
    <w:p w14:paraId="3E33AB79" w14:textId="77777777" w:rsidR="00FB14CA" w:rsidRPr="00906EF4" w:rsidRDefault="00FB14CA" w:rsidP="00CC124D">
      <w:pPr>
        <w:spacing w:after="0" w:line="240" w:lineRule="auto"/>
        <w:rPr>
          <w:rFonts w:ascii="Calibri Light" w:hAnsi="Calibri Light"/>
          <w:sz w:val="20"/>
          <w:szCs w:val="20"/>
        </w:rPr>
      </w:pPr>
    </w:p>
    <w:p w14:paraId="5F460BCF" w14:textId="77777777" w:rsidR="00FB14CA" w:rsidRPr="00906EF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11</w:t>
      </w:r>
      <w:r w:rsidR="007E6F19" w:rsidRPr="00906EF4">
        <w:rPr>
          <w:rFonts w:ascii="Calibri Light" w:hAnsi="Calibri Light"/>
          <w:b/>
          <w:bCs/>
          <w:sz w:val="20"/>
          <w:szCs w:val="20"/>
        </w:rPr>
        <w:t xml:space="preserve">. </w:t>
      </w:r>
      <w:r w:rsidR="00FB14CA" w:rsidRPr="00906EF4">
        <w:rPr>
          <w:rFonts w:ascii="Calibri Light" w:hAnsi="Calibri Light"/>
          <w:b/>
          <w:bCs/>
          <w:sz w:val="20"/>
          <w:szCs w:val="20"/>
        </w:rPr>
        <w:t>ZAMÓWIENIA, O KTÓRYCH MOWA W ART. 214 UST. 1 PKT 7 I 8 USTAWY PZP.</w:t>
      </w:r>
    </w:p>
    <w:p w14:paraId="1D3FEFA6" w14:textId="77777777" w:rsidR="006D3D6A" w:rsidRPr="00906EF4" w:rsidRDefault="006D3D6A" w:rsidP="00CC124D">
      <w:pPr>
        <w:spacing w:after="0" w:line="240" w:lineRule="auto"/>
      </w:pPr>
    </w:p>
    <w:p w14:paraId="38D978EA" w14:textId="556CF5DC" w:rsidR="00FB14CA" w:rsidRPr="00906EF4" w:rsidRDefault="004E5A53" w:rsidP="00CC124D">
      <w:pPr>
        <w:spacing w:after="0" w:line="240" w:lineRule="auto"/>
        <w:jc w:val="both"/>
        <w:rPr>
          <w:rFonts w:ascii="Calibri Light" w:hAnsi="Calibri Light"/>
          <w:sz w:val="20"/>
          <w:szCs w:val="20"/>
        </w:rPr>
      </w:pPr>
      <w:r w:rsidRPr="00906EF4">
        <w:rPr>
          <w:rFonts w:ascii="Calibri Light" w:hAnsi="Calibri Light"/>
          <w:sz w:val="20"/>
          <w:szCs w:val="20"/>
        </w:rPr>
        <w:t xml:space="preserve">11.1/ </w:t>
      </w:r>
      <w:r w:rsidR="00FB14CA" w:rsidRPr="00906EF4">
        <w:rPr>
          <w:rFonts w:ascii="Calibri Light" w:hAnsi="Calibri Light"/>
          <w:sz w:val="20"/>
          <w:szCs w:val="20"/>
        </w:rPr>
        <w:t xml:space="preserve">Zamawiający przewiduje </w:t>
      </w:r>
      <w:r w:rsidR="00FB14CA" w:rsidRPr="00906EF4">
        <w:rPr>
          <w:rFonts w:ascii="Calibri Light" w:hAnsi="Calibri Light"/>
          <w:b/>
          <w:bCs/>
          <w:sz w:val="20"/>
          <w:szCs w:val="20"/>
        </w:rPr>
        <w:t xml:space="preserve">udzielenie zamówień </w:t>
      </w:r>
      <w:r w:rsidR="00FB14CA" w:rsidRPr="00906EF4">
        <w:rPr>
          <w:rFonts w:ascii="Calibri Light" w:hAnsi="Calibri Light"/>
          <w:sz w:val="20"/>
          <w:szCs w:val="20"/>
        </w:rPr>
        <w:t xml:space="preserve">na podstawie art. 214 ust. 1 pkt 7 ustawy </w:t>
      </w:r>
      <w:proofErr w:type="spellStart"/>
      <w:r w:rsidR="00FB14CA" w:rsidRPr="00906EF4">
        <w:rPr>
          <w:rFonts w:ascii="Calibri Light" w:hAnsi="Calibri Light"/>
          <w:sz w:val="20"/>
          <w:szCs w:val="20"/>
        </w:rPr>
        <w:t>Pzp</w:t>
      </w:r>
      <w:proofErr w:type="spellEnd"/>
      <w:r w:rsidR="00FB14CA" w:rsidRPr="00906EF4">
        <w:rPr>
          <w:rFonts w:ascii="Calibri Light" w:hAnsi="Calibri Light"/>
          <w:sz w:val="20"/>
          <w:szCs w:val="20"/>
        </w:rPr>
        <w:t xml:space="preserve">/zamówienia polegającego na powtórzeniu podobnych usług, </w:t>
      </w:r>
      <w:r w:rsidR="004F0564" w:rsidRPr="00906EF4">
        <w:rPr>
          <w:rFonts w:ascii="Calibri Light" w:hAnsi="Calibri Light"/>
          <w:sz w:val="20"/>
          <w:szCs w:val="20"/>
        </w:rPr>
        <w:t xml:space="preserve">które stanowić będą nie więcej niż </w:t>
      </w:r>
      <w:r w:rsidR="008C4152">
        <w:rPr>
          <w:rFonts w:ascii="Calibri Light" w:hAnsi="Calibri Light"/>
          <w:b/>
          <w:color w:val="4472C4" w:themeColor="accent1"/>
          <w:sz w:val="20"/>
          <w:szCs w:val="20"/>
        </w:rPr>
        <w:t>7</w:t>
      </w:r>
      <w:r w:rsidR="00482965" w:rsidRPr="00041E28">
        <w:rPr>
          <w:rFonts w:ascii="Calibri Light" w:hAnsi="Calibri Light"/>
          <w:b/>
          <w:color w:val="4472C4" w:themeColor="accent1"/>
          <w:sz w:val="20"/>
          <w:szCs w:val="20"/>
        </w:rPr>
        <w:t xml:space="preserve"> </w:t>
      </w:r>
      <w:r w:rsidR="004F0564" w:rsidRPr="00041E28">
        <w:rPr>
          <w:rFonts w:ascii="Calibri Light" w:hAnsi="Calibri Light"/>
          <w:b/>
          <w:bCs/>
          <w:color w:val="4472C4" w:themeColor="accent1"/>
          <w:sz w:val="20"/>
          <w:szCs w:val="20"/>
        </w:rPr>
        <w:t>%</w:t>
      </w:r>
      <w:r w:rsidR="004F0564" w:rsidRPr="00041E28">
        <w:rPr>
          <w:rFonts w:ascii="Calibri Light" w:hAnsi="Calibri Light"/>
          <w:color w:val="4472C4" w:themeColor="accent1"/>
          <w:sz w:val="20"/>
          <w:szCs w:val="20"/>
        </w:rPr>
        <w:t xml:space="preserve"> </w:t>
      </w:r>
      <w:r w:rsidR="004F0564" w:rsidRPr="00906EF4">
        <w:rPr>
          <w:rFonts w:ascii="Calibri Light" w:hAnsi="Calibri Light"/>
          <w:sz w:val="20"/>
          <w:szCs w:val="20"/>
        </w:rPr>
        <w:t xml:space="preserve">wartości zamówienia podstawowego </w:t>
      </w:r>
      <w:r w:rsidR="00FB14CA" w:rsidRPr="00906EF4">
        <w:rPr>
          <w:rFonts w:ascii="Calibri Light" w:hAnsi="Calibri Light"/>
          <w:sz w:val="20"/>
          <w:szCs w:val="20"/>
        </w:rPr>
        <w:t>.</w:t>
      </w:r>
    </w:p>
    <w:p w14:paraId="0A007909" w14:textId="77777777" w:rsidR="00FB14CA" w:rsidRPr="00906EF4" w:rsidRDefault="00FB14CA" w:rsidP="00CC124D">
      <w:pPr>
        <w:spacing w:after="0" w:line="240" w:lineRule="auto"/>
        <w:jc w:val="both"/>
        <w:rPr>
          <w:rFonts w:ascii="Calibri Light" w:hAnsi="Calibri Light"/>
          <w:sz w:val="20"/>
          <w:szCs w:val="20"/>
        </w:rPr>
      </w:pPr>
    </w:p>
    <w:p w14:paraId="4F300172" w14:textId="26B754B1" w:rsidR="00FB14CA" w:rsidRPr="006313CA" w:rsidRDefault="00FB14CA" w:rsidP="00416A49">
      <w:pPr>
        <w:shd w:val="clear" w:color="auto" w:fill="F2F2F2" w:themeFill="background1" w:themeFillShade="F2"/>
        <w:spacing w:after="0" w:line="240" w:lineRule="auto"/>
        <w:jc w:val="both"/>
        <w:rPr>
          <w:rFonts w:ascii="Calibri Light" w:hAnsi="Calibri Light"/>
          <w:sz w:val="20"/>
          <w:szCs w:val="20"/>
        </w:rPr>
      </w:pPr>
      <w:r w:rsidRPr="006313CA">
        <w:rPr>
          <w:rFonts w:ascii="Calibri Light" w:hAnsi="Calibri Light"/>
          <w:sz w:val="20"/>
          <w:szCs w:val="20"/>
        </w:rPr>
        <w:t xml:space="preserve">Zakres zamówienia na podobne </w:t>
      </w:r>
      <w:r w:rsidR="004747C6" w:rsidRPr="006313CA">
        <w:rPr>
          <w:rFonts w:ascii="Calibri Light" w:hAnsi="Calibri Light"/>
          <w:sz w:val="20"/>
          <w:szCs w:val="20"/>
        </w:rPr>
        <w:t>usługi</w:t>
      </w:r>
      <w:r w:rsidR="00FD4571" w:rsidRPr="006313CA">
        <w:rPr>
          <w:rFonts w:ascii="Calibri Light" w:hAnsi="Calibri Light"/>
          <w:sz w:val="20"/>
          <w:szCs w:val="20"/>
        </w:rPr>
        <w:t xml:space="preserve"> </w:t>
      </w:r>
      <w:r w:rsidR="00041E28">
        <w:rPr>
          <w:rFonts w:ascii="Calibri Light" w:hAnsi="Calibri Light"/>
          <w:sz w:val="20"/>
          <w:szCs w:val="20"/>
        </w:rPr>
        <w:t>obejmuje</w:t>
      </w:r>
      <w:r w:rsidRPr="006313CA">
        <w:rPr>
          <w:rFonts w:ascii="Calibri Light" w:hAnsi="Calibri Light"/>
          <w:sz w:val="20"/>
          <w:szCs w:val="20"/>
        </w:rPr>
        <w:t>:</w:t>
      </w:r>
    </w:p>
    <w:p w14:paraId="285C8A58" w14:textId="187144C6" w:rsidR="00B0042C" w:rsidRPr="005E44E6" w:rsidRDefault="00CE7854" w:rsidP="00B073EA">
      <w:pPr>
        <w:pStyle w:val="Akapitzlist"/>
        <w:numPr>
          <w:ilvl w:val="0"/>
          <w:numId w:val="5"/>
        </w:numPr>
        <w:shd w:val="clear" w:color="auto" w:fill="F2F2F2" w:themeFill="background1" w:themeFillShade="F2"/>
        <w:spacing w:after="0" w:line="240" w:lineRule="auto"/>
        <w:jc w:val="both"/>
        <w:rPr>
          <w:rFonts w:ascii="Calibri Light" w:hAnsi="Calibri Light"/>
          <w:color w:val="4472C4" w:themeColor="accent1"/>
          <w:sz w:val="20"/>
          <w:szCs w:val="20"/>
        </w:rPr>
      </w:pPr>
      <w:r w:rsidRPr="005E44E6">
        <w:rPr>
          <w:rFonts w:ascii="Calibri Light" w:hAnsi="Calibri Light"/>
          <w:color w:val="4472C4" w:themeColor="accent1"/>
          <w:sz w:val="20"/>
          <w:szCs w:val="20"/>
        </w:rPr>
        <w:t>dodatkow</w:t>
      </w:r>
      <w:r w:rsidR="00041E28" w:rsidRPr="005E44E6">
        <w:rPr>
          <w:rFonts w:ascii="Calibri Light" w:hAnsi="Calibri Light"/>
          <w:color w:val="4472C4" w:themeColor="accent1"/>
          <w:sz w:val="20"/>
          <w:szCs w:val="20"/>
        </w:rPr>
        <w:t>e punkty objęte konserwacją (poza zamówieniem podstawowym)</w:t>
      </w:r>
      <w:r w:rsidR="00B073EA" w:rsidRPr="005E44E6">
        <w:rPr>
          <w:rFonts w:ascii="Calibri Light" w:hAnsi="Calibri Light"/>
          <w:color w:val="4472C4" w:themeColor="accent1"/>
          <w:sz w:val="20"/>
          <w:szCs w:val="20"/>
        </w:rPr>
        <w:t>,</w:t>
      </w:r>
    </w:p>
    <w:p w14:paraId="537C3DB5" w14:textId="4961888D" w:rsidR="00B073EA" w:rsidRPr="005E44E6" w:rsidRDefault="00B073EA" w:rsidP="00B073EA">
      <w:pPr>
        <w:pStyle w:val="Akapitzlist"/>
        <w:numPr>
          <w:ilvl w:val="0"/>
          <w:numId w:val="5"/>
        </w:numPr>
        <w:shd w:val="clear" w:color="auto" w:fill="F2F2F2" w:themeFill="background1" w:themeFillShade="F2"/>
        <w:spacing w:after="0" w:line="240" w:lineRule="auto"/>
        <w:jc w:val="both"/>
        <w:rPr>
          <w:rFonts w:ascii="Calibri Light" w:hAnsi="Calibri Light"/>
          <w:color w:val="4472C4" w:themeColor="accent1"/>
          <w:sz w:val="20"/>
          <w:szCs w:val="20"/>
        </w:rPr>
      </w:pPr>
      <w:r w:rsidRPr="005E44E6">
        <w:rPr>
          <w:rFonts w:ascii="Calibri Light" w:hAnsi="Calibri Light"/>
          <w:color w:val="4472C4" w:themeColor="accent1"/>
          <w:sz w:val="20"/>
          <w:szCs w:val="20"/>
        </w:rPr>
        <w:t>dodatko</w:t>
      </w:r>
      <w:r w:rsidR="005E44E6" w:rsidRPr="005E44E6">
        <w:rPr>
          <w:rFonts w:ascii="Calibri Light" w:hAnsi="Calibri Light"/>
          <w:color w:val="4472C4" w:themeColor="accent1"/>
          <w:sz w:val="20"/>
          <w:szCs w:val="20"/>
        </w:rPr>
        <w:t xml:space="preserve">we ilości </w:t>
      </w:r>
      <w:r w:rsidR="00F14688">
        <w:rPr>
          <w:rFonts w:ascii="Calibri Light" w:hAnsi="Calibri Light"/>
          <w:color w:val="4472C4" w:themeColor="accent1"/>
          <w:sz w:val="20"/>
          <w:szCs w:val="20"/>
        </w:rPr>
        <w:t xml:space="preserve">asortymentu rodzajów robót </w:t>
      </w:r>
      <w:r w:rsidR="005E44E6" w:rsidRPr="005E44E6">
        <w:rPr>
          <w:rFonts w:ascii="Calibri Light" w:hAnsi="Calibri Light"/>
          <w:color w:val="4472C4" w:themeColor="accent1"/>
          <w:sz w:val="20"/>
          <w:szCs w:val="20"/>
        </w:rPr>
        <w:t xml:space="preserve">dotyczące remontu i usuwania awarii w systemie oświetlenia </w:t>
      </w:r>
      <w:r w:rsidR="00F14688">
        <w:rPr>
          <w:rFonts w:ascii="Calibri Light" w:hAnsi="Calibri Light"/>
          <w:color w:val="4472C4" w:themeColor="accent1"/>
          <w:sz w:val="20"/>
          <w:szCs w:val="20"/>
        </w:rPr>
        <w:t xml:space="preserve"> Miasta</w:t>
      </w:r>
      <w:r w:rsidR="005E44E6" w:rsidRPr="005E44E6">
        <w:rPr>
          <w:rFonts w:ascii="Calibri Light" w:hAnsi="Calibri Light"/>
          <w:color w:val="4472C4" w:themeColor="accent1"/>
          <w:sz w:val="20"/>
          <w:szCs w:val="20"/>
        </w:rPr>
        <w:t xml:space="preserve"> (poza zamówieniem podstawowym),</w:t>
      </w:r>
    </w:p>
    <w:p w14:paraId="7C191706" w14:textId="77777777" w:rsidR="002C26D4" w:rsidRPr="00F94C1B" w:rsidRDefault="002C26D4" w:rsidP="00CC124D">
      <w:pPr>
        <w:spacing w:after="0" w:line="240" w:lineRule="auto"/>
        <w:jc w:val="both"/>
        <w:rPr>
          <w:rFonts w:ascii="Calibri Light" w:hAnsi="Calibri Light"/>
          <w:color w:val="FF0000"/>
          <w:sz w:val="20"/>
          <w:szCs w:val="20"/>
        </w:rPr>
      </w:pPr>
    </w:p>
    <w:p w14:paraId="69953517" w14:textId="77777777" w:rsidR="00FB14CA"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Zamawiający uwzględnił całkowitą wartość tego zamówienia przy obliczaniu wartości niniejszego zamówienia publicznego.</w:t>
      </w:r>
    </w:p>
    <w:p w14:paraId="1C22B38F" w14:textId="77777777" w:rsidR="004E5A53" w:rsidRPr="00CD3D9B" w:rsidRDefault="004E5A53" w:rsidP="008C4152">
      <w:pPr>
        <w:spacing w:after="0" w:line="240" w:lineRule="auto"/>
        <w:jc w:val="both"/>
        <w:rPr>
          <w:rFonts w:ascii="Calibri Light" w:hAnsi="Calibri Light"/>
          <w:b/>
          <w:bCs/>
        </w:rPr>
      </w:pPr>
    </w:p>
    <w:p w14:paraId="7A4F469E" w14:textId="6D668FE3" w:rsidR="00CC124D" w:rsidRPr="00CD3D9B" w:rsidRDefault="004E5A53" w:rsidP="00FF4126">
      <w:pPr>
        <w:spacing w:after="0" w:line="240" w:lineRule="auto"/>
        <w:ind w:left="11" w:hanging="11"/>
        <w:contextualSpacing/>
        <w:jc w:val="both"/>
        <w:rPr>
          <w:rFonts w:asciiTheme="majorHAnsi" w:hAnsiTheme="majorHAnsi" w:cstheme="majorHAnsi"/>
          <w:sz w:val="20"/>
          <w:szCs w:val="20"/>
        </w:rPr>
      </w:pPr>
      <w:r w:rsidRPr="00CD3D9B">
        <w:rPr>
          <w:rFonts w:asciiTheme="majorHAnsi" w:hAnsiTheme="majorHAnsi" w:cstheme="majorHAnsi"/>
          <w:sz w:val="20"/>
          <w:szCs w:val="20"/>
        </w:rPr>
        <w:t xml:space="preserve">11.2/  W/w </w:t>
      </w:r>
      <w:r w:rsidR="006220BD" w:rsidRPr="00CD3D9B">
        <w:rPr>
          <w:rFonts w:asciiTheme="majorHAnsi" w:hAnsiTheme="majorHAnsi" w:cstheme="majorHAnsi"/>
          <w:sz w:val="20"/>
          <w:szCs w:val="20"/>
        </w:rPr>
        <w:t>usługi</w:t>
      </w:r>
      <w:r w:rsidRPr="00CD3D9B">
        <w:rPr>
          <w:rFonts w:asciiTheme="majorHAnsi" w:hAnsiTheme="majorHAnsi" w:cstheme="majorHAnsi"/>
          <w:sz w:val="20"/>
          <w:szCs w:val="20"/>
        </w:rPr>
        <w:t xml:space="preserve"> zostaną udzielone w przypadku zaistnienia uzasadnionej potrzeby rozszerzenia zamówienia podstawowego</w:t>
      </w:r>
      <w:r w:rsidR="006874B5">
        <w:rPr>
          <w:rFonts w:asciiTheme="majorHAnsi" w:hAnsiTheme="majorHAnsi" w:cstheme="majorHAnsi"/>
          <w:sz w:val="20"/>
          <w:szCs w:val="20"/>
        </w:rPr>
        <w:t xml:space="preserve"> i </w:t>
      </w:r>
      <w:r w:rsidRPr="00CD3D9B">
        <w:rPr>
          <w:rFonts w:asciiTheme="majorHAnsi" w:hAnsiTheme="majorHAnsi" w:cstheme="majorHAnsi"/>
          <w:sz w:val="20"/>
          <w:szCs w:val="20"/>
        </w:rPr>
        <w:t>zostaną zapewnione środki finansowe na ten cel</w:t>
      </w:r>
      <w:r w:rsidR="00D76B01" w:rsidRPr="00CD3D9B">
        <w:rPr>
          <w:rFonts w:asciiTheme="majorHAnsi" w:hAnsiTheme="majorHAnsi" w:cstheme="majorHAnsi"/>
          <w:sz w:val="20"/>
          <w:szCs w:val="20"/>
        </w:rPr>
        <w:t xml:space="preserve">, na podstawie odrębnej umowy. </w:t>
      </w:r>
    </w:p>
    <w:p w14:paraId="319F929E" w14:textId="77777777" w:rsidR="00401DA4" w:rsidRDefault="00401DA4" w:rsidP="008C4152">
      <w:pPr>
        <w:jc w:val="both"/>
        <w:rPr>
          <w:rFonts w:ascii="Calibri Light" w:hAnsi="Calibri Light" w:cs="Calibri Light"/>
          <w:color w:val="FF0000"/>
          <w:sz w:val="20"/>
          <w:szCs w:val="20"/>
        </w:rPr>
      </w:pPr>
    </w:p>
    <w:p w14:paraId="100B076E" w14:textId="10F6EBC9" w:rsidR="00401DA4" w:rsidRPr="00401DA4" w:rsidRDefault="00401DA4" w:rsidP="00401DA4">
      <w:pPr>
        <w:spacing w:after="0" w:line="240" w:lineRule="auto"/>
        <w:contextualSpacing/>
        <w:jc w:val="both"/>
        <w:rPr>
          <w:rFonts w:asciiTheme="majorHAnsi" w:hAnsiTheme="majorHAnsi" w:cstheme="majorHAnsi"/>
          <w:sz w:val="20"/>
          <w:szCs w:val="20"/>
        </w:rPr>
      </w:pPr>
      <w:r w:rsidRPr="00401DA4">
        <w:rPr>
          <w:rFonts w:asciiTheme="majorHAnsi" w:hAnsiTheme="majorHAnsi" w:cstheme="majorHAnsi"/>
          <w:sz w:val="20"/>
          <w:szCs w:val="20"/>
        </w:rPr>
        <w:t>Prace te będą zlecone na podstawie kosztorysu ofertowego w oparciu o ceny jednostkowe na roboty tego samego rodzaju co w zamówieniu podstawowymi zostaną ustalone w oparciu o zapisy przyjęte z formularza cenowego</w:t>
      </w:r>
      <w:r>
        <w:rPr>
          <w:rFonts w:asciiTheme="majorHAnsi" w:hAnsiTheme="majorHAnsi" w:cstheme="majorHAnsi"/>
          <w:sz w:val="20"/>
          <w:szCs w:val="20"/>
        </w:rPr>
        <w:t xml:space="preserve"> oraz oddzielnej umowy.</w:t>
      </w:r>
      <w:r w:rsidRPr="00401DA4">
        <w:rPr>
          <w:rFonts w:asciiTheme="majorHAnsi" w:hAnsiTheme="majorHAnsi" w:cstheme="majorHAnsi"/>
          <w:sz w:val="20"/>
          <w:szCs w:val="20"/>
        </w:rPr>
        <w:t xml:space="preserve"> </w:t>
      </w:r>
    </w:p>
    <w:p w14:paraId="038169D2" w14:textId="77777777" w:rsidR="00FD4571" w:rsidRPr="00CD3D9B" w:rsidRDefault="00FD4571" w:rsidP="00FF4126">
      <w:pPr>
        <w:spacing w:after="0" w:line="240" w:lineRule="auto"/>
        <w:contextualSpacing/>
        <w:jc w:val="both"/>
        <w:rPr>
          <w:rFonts w:asciiTheme="majorHAnsi" w:hAnsiTheme="majorHAnsi" w:cstheme="majorHAnsi"/>
          <w:sz w:val="20"/>
          <w:szCs w:val="20"/>
        </w:rPr>
      </w:pPr>
    </w:p>
    <w:p w14:paraId="35415387" w14:textId="0A450078" w:rsidR="00FF4126" w:rsidRPr="00CD3D9B" w:rsidRDefault="00FF4126" w:rsidP="00FF4126">
      <w:pPr>
        <w:autoSpaceDE w:val="0"/>
        <w:spacing w:after="0" w:line="240" w:lineRule="auto"/>
        <w:contextualSpacing/>
        <w:jc w:val="both"/>
        <w:rPr>
          <w:rFonts w:asciiTheme="majorHAnsi" w:hAnsiTheme="majorHAnsi" w:cstheme="majorHAnsi"/>
          <w:sz w:val="20"/>
          <w:szCs w:val="20"/>
        </w:rPr>
      </w:pPr>
      <w:r w:rsidRPr="00CD3D9B">
        <w:rPr>
          <w:rFonts w:asciiTheme="majorHAnsi" w:hAnsiTheme="majorHAnsi" w:cstheme="majorHAnsi"/>
          <w:sz w:val="20"/>
          <w:szCs w:val="20"/>
        </w:rPr>
        <w:t>Ww. wycena zostanie wykonana każdorazowo przez Wykonawcę i przedłożona Zamawiającemu do akceptacji</w:t>
      </w:r>
      <w:r w:rsidRPr="00CD3D9B">
        <w:rPr>
          <w:rFonts w:asciiTheme="majorHAnsi" w:hAnsiTheme="majorHAnsi" w:cstheme="majorHAnsi"/>
          <w:sz w:val="20"/>
          <w:szCs w:val="20"/>
        </w:rPr>
        <w:br/>
        <w:t xml:space="preserve">i ewentualnej korekty. Strony umowy mogą również określić inny sposób dokonania wyceny ww. usług. </w:t>
      </w:r>
    </w:p>
    <w:p w14:paraId="5DB21169" w14:textId="2675A14A" w:rsidR="00B729A7" w:rsidRPr="00CD3D9B" w:rsidRDefault="00FF4126" w:rsidP="006220BD">
      <w:pPr>
        <w:autoSpaceDE w:val="0"/>
        <w:spacing w:after="0" w:line="240" w:lineRule="auto"/>
        <w:contextualSpacing/>
        <w:jc w:val="both"/>
        <w:rPr>
          <w:rFonts w:asciiTheme="majorHAnsi" w:hAnsiTheme="majorHAnsi" w:cstheme="majorHAnsi"/>
          <w:sz w:val="20"/>
          <w:szCs w:val="20"/>
        </w:rPr>
      </w:pPr>
      <w:r w:rsidRPr="00CD3D9B">
        <w:rPr>
          <w:rFonts w:asciiTheme="majorHAnsi" w:hAnsiTheme="majorHAnsi" w:cstheme="majorHAnsi"/>
          <w:sz w:val="20"/>
          <w:szCs w:val="20"/>
        </w:rPr>
        <w:t>W przypadku udzielenia przez Zamawiającego ww. zamówień podpisana zostanie odrębna umowa określająca warunki udzielania zamówień</w:t>
      </w:r>
      <w:r w:rsidR="00673D0B" w:rsidRPr="00CD3D9B">
        <w:rPr>
          <w:rFonts w:asciiTheme="majorHAnsi" w:hAnsiTheme="majorHAnsi" w:cstheme="majorHAnsi"/>
          <w:sz w:val="20"/>
          <w:szCs w:val="20"/>
        </w:rPr>
        <w:t>,</w:t>
      </w:r>
      <w:r w:rsidRPr="00CD3D9B">
        <w:rPr>
          <w:rFonts w:asciiTheme="majorHAnsi" w:hAnsiTheme="majorHAnsi" w:cstheme="majorHAnsi"/>
          <w:sz w:val="20"/>
          <w:szCs w:val="20"/>
        </w:rPr>
        <w:t xml:space="preserve"> w tym także czas realizacji zamówienia. </w:t>
      </w:r>
    </w:p>
    <w:p w14:paraId="4DD7FB05" w14:textId="77777777" w:rsidR="00687BA1" w:rsidRPr="00CD3D9B" w:rsidRDefault="00687BA1" w:rsidP="00B0042C">
      <w:pPr>
        <w:spacing w:after="0" w:line="240" w:lineRule="auto"/>
        <w:jc w:val="both"/>
        <w:rPr>
          <w:rFonts w:ascii="Calibri Light" w:hAnsi="Calibri Light"/>
          <w:sz w:val="20"/>
          <w:szCs w:val="20"/>
        </w:rPr>
      </w:pPr>
    </w:p>
    <w:p w14:paraId="6D7B9C43" w14:textId="77777777" w:rsidR="00FB14CA" w:rsidRPr="00CD3D9B"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CD3D9B">
        <w:rPr>
          <w:rFonts w:ascii="Calibri Light" w:hAnsi="Calibri Light"/>
          <w:sz w:val="20"/>
          <w:szCs w:val="20"/>
        </w:rPr>
        <w:t xml:space="preserve"> </w:t>
      </w:r>
      <w:r w:rsidR="006501E9" w:rsidRPr="00CD3D9B">
        <w:rPr>
          <w:rFonts w:ascii="Calibri Light" w:hAnsi="Calibri Light"/>
          <w:b/>
          <w:bCs/>
          <w:sz w:val="20"/>
          <w:szCs w:val="20"/>
        </w:rPr>
        <w:t>12</w:t>
      </w:r>
      <w:r w:rsidR="007E6F19" w:rsidRPr="00CD3D9B">
        <w:rPr>
          <w:rFonts w:ascii="Calibri Light" w:hAnsi="Calibri Light"/>
          <w:b/>
          <w:bCs/>
          <w:sz w:val="20"/>
          <w:szCs w:val="20"/>
        </w:rPr>
        <w:t>.</w:t>
      </w:r>
      <w:r w:rsidR="00FB14CA" w:rsidRPr="00CD3D9B">
        <w:rPr>
          <w:rFonts w:ascii="Calibri Light" w:hAnsi="Calibri Light"/>
          <w:b/>
          <w:bCs/>
          <w:sz w:val="20"/>
          <w:szCs w:val="20"/>
        </w:rPr>
        <w:t xml:space="preserve"> ROZLICZENIA W WALUTACH OBCYCH.</w:t>
      </w:r>
    </w:p>
    <w:p w14:paraId="3A26A9A8" w14:textId="77777777" w:rsidR="006D3D6A" w:rsidRPr="00CD3D9B" w:rsidRDefault="006D3D6A" w:rsidP="00CC124D">
      <w:pPr>
        <w:spacing w:after="0" w:line="240" w:lineRule="auto"/>
        <w:rPr>
          <w:rFonts w:ascii="Calibri Light" w:hAnsi="Calibri Light"/>
          <w:sz w:val="20"/>
          <w:szCs w:val="20"/>
        </w:rPr>
      </w:pPr>
    </w:p>
    <w:p w14:paraId="78475A7C" w14:textId="6875BE21" w:rsidR="00FB14CA" w:rsidRPr="00CD3D9B"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Zamawiający nie przewiduje rozliczenia w walutach obcych. Rozliczenia między Wykonawcą i Zama</w:t>
      </w:r>
      <w:r w:rsidR="00687BA1" w:rsidRPr="00CD3D9B">
        <w:rPr>
          <w:rFonts w:ascii="Calibri Light" w:hAnsi="Calibri Light"/>
          <w:sz w:val="20"/>
          <w:szCs w:val="20"/>
        </w:rPr>
        <w:t>wiającym będą prowadzone</w:t>
      </w:r>
      <w:r w:rsidR="00B073EA">
        <w:rPr>
          <w:rFonts w:ascii="Calibri Light" w:hAnsi="Calibri Light"/>
          <w:sz w:val="20"/>
          <w:szCs w:val="20"/>
        </w:rPr>
        <w:br/>
      </w:r>
      <w:r w:rsidR="00687BA1" w:rsidRPr="00CD3D9B">
        <w:rPr>
          <w:rFonts w:ascii="Calibri Light" w:hAnsi="Calibri Light"/>
          <w:sz w:val="20"/>
          <w:szCs w:val="20"/>
        </w:rPr>
        <w:t>w PLN.</w:t>
      </w:r>
      <w:r w:rsidRPr="00CD3D9B">
        <w:rPr>
          <w:rFonts w:ascii="Calibri Light" w:hAnsi="Calibri Light"/>
          <w:sz w:val="20"/>
          <w:szCs w:val="20"/>
        </w:rPr>
        <w:t xml:space="preserve"> Podstawą do wypłacenia wynagrodzenia Wykonawcy będzie faktura VAT spor</w:t>
      </w:r>
      <w:r w:rsidR="00673D0B" w:rsidRPr="00CD3D9B">
        <w:rPr>
          <w:rFonts w:ascii="Calibri Light" w:hAnsi="Calibri Light"/>
          <w:sz w:val="20"/>
          <w:szCs w:val="20"/>
        </w:rPr>
        <w:t>ządzona każdorazowo w oparciu o </w:t>
      </w:r>
      <w:r w:rsidRPr="00CD3D9B">
        <w:rPr>
          <w:rFonts w:ascii="Calibri Light" w:hAnsi="Calibri Light"/>
          <w:sz w:val="20"/>
          <w:szCs w:val="20"/>
        </w:rPr>
        <w:t xml:space="preserve">protokół odbioru podpisany przez obie strony.  </w:t>
      </w:r>
    </w:p>
    <w:p w14:paraId="3ED81231" w14:textId="77777777" w:rsidR="004A0439" w:rsidRPr="00F94C1B" w:rsidRDefault="004A0439" w:rsidP="00CC124D">
      <w:pPr>
        <w:spacing w:after="0" w:line="240" w:lineRule="auto"/>
        <w:rPr>
          <w:rFonts w:ascii="Calibri Light" w:hAnsi="Calibri Light"/>
          <w:color w:val="FF0000"/>
          <w:sz w:val="20"/>
          <w:szCs w:val="20"/>
        </w:rPr>
      </w:pPr>
    </w:p>
    <w:p w14:paraId="5B829FA7" w14:textId="77777777" w:rsidR="00FB14CA" w:rsidRPr="00CD3D9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CD3D9B">
        <w:rPr>
          <w:rFonts w:ascii="Calibri Light" w:hAnsi="Calibri Light"/>
          <w:b/>
          <w:bCs/>
          <w:sz w:val="20"/>
          <w:szCs w:val="20"/>
        </w:rPr>
        <w:t>13</w:t>
      </w:r>
      <w:r w:rsidR="007E6F19" w:rsidRPr="00CD3D9B">
        <w:rPr>
          <w:rFonts w:ascii="Calibri Light" w:hAnsi="Calibri Light"/>
          <w:b/>
          <w:bCs/>
          <w:sz w:val="20"/>
          <w:szCs w:val="20"/>
        </w:rPr>
        <w:t>.</w:t>
      </w:r>
      <w:r w:rsidR="00FB14CA" w:rsidRPr="00CD3D9B">
        <w:rPr>
          <w:rFonts w:ascii="Calibri Light" w:hAnsi="Calibri Light"/>
          <w:b/>
          <w:bCs/>
          <w:sz w:val="20"/>
          <w:szCs w:val="20"/>
        </w:rPr>
        <w:t xml:space="preserve"> ZWROT KOSZTÓW UDZIAŁU W POSTĘPOWANIU.</w:t>
      </w:r>
    </w:p>
    <w:p w14:paraId="3D33BEEE" w14:textId="77777777" w:rsidR="006D3D6A" w:rsidRPr="00CD3D9B" w:rsidRDefault="006D3D6A" w:rsidP="00CC124D">
      <w:pPr>
        <w:spacing w:after="0" w:line="240" w:lineRule="auto"/>
        <w:rPr>
          <w:rFonts w:ascii="Calibri Light" w:hAnsi="Calibri Light"/>
          <w:sz w:val="20"/>
          <w:szCs w:val="20"/>
        </w:rPr>
      </w:pPr>
    </w:p>
    <w:p w14:paraId="05309492" w14:textId="0B310809" w:rsidR="00FB14CA" w:rsidRPr="00CD3D9B"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Zamawiający nie przewiduje zwrotu kosztów udziału w postępowaniu, za wyjątkiem przypad</w:t>
      </w:r>
      <w:r w:rsidR="00673D0B" w:rsidRPr="00CD3D9B">
        <w:rPr>
          <w:rFonts w:ascii="Calibri Light" w:hAnsi="Calibri Light"/>
          <w:sz w:val="20"/>
          <w:szCs w:val="20"/>
        </w:rPr>
        <w:t>ku unieważnienia postępowania o </w:t>
      </w:r>
      <w:r w:rsidRPr="00CD3D9B">
        <w:rPr>
          <w:rFonts w:ascii="Calibri Light" w:hAnsi="Calibri Light"/>
          <w:sz w:val="20"/>
          <w:szCs w:val="20"/>
        </w:rPr>
        <w:t>udzielenie zamówienia z przyczyn leżących po stronie Zamawiającego, wówczas wykonawcom, którzy złożyli oferty niepodlegające odrzuceniu, przysługuje roszczenie o zwrot uzasadnionych kosztów ucz</w:t>
      </w:r>
      <w:r w:rsidR="00673D0B" w:rsidRPr="00CD3D9B">
        <w:rPr>
          <w:rFonts w:ascii="Calibri Light" w:hAnsi="Calibri Light"/>
          <w:sz w:val="20"/>
          <w:szCs w:val="20"/>
        </w:rPr>
        <w:t>estnictwa w tym postępowaniu, w </w:t>
      </w:r>
      <w:r w:rsidRPr="00CD3D9B">
        <w:rPr>
          <w:rFonts w:ascii="Calibri Light" w:hAnsi="Calibri Light"/>
          <w:sz w:val="20"/>
          <w:szCs w:val="20"/>
        </w:rPr>
        <w:t xml:space="preserve">szczególności kosztów przygotowania oferty (art. 261 ustawy </w:t>
      </w:r>
      <w:proofErr w:type="spellStart"/>
      <w:r w:rsidRPr="00CD3D9B">
        <w:rPr>
          <w:rFonts w:ascii="Calibri Light" w:hAnsi="Calibri Light"/>
          <w:sz w:val="20"/>
          <w:szCs w:val="20"/>
        </w:rPr>
        <w:t>Pzp</w:t>
      </w:r>
      <w:proofErr w:type="spellEnd"/>
      <w:r w:rsidRPr="00CD3D9B">
        <w:rPr>
          <w:rFonts w:ascii="Calibri Light" w:hAnsi="Calibri Light"/>
          <w:sz w:val="20"/>
          <w:szCs w:val="20"/>
        </w:rPr>
        <w:t>).</w:t>
      </w:r>
    </w:p>
    <w:p w14:paraId="33C04BEE" w14:textId="77777777" w:rsidR="006D3D6A" w:rsidRPr="00CD3D9B" w:rsidRDefault="006D3D6A" w:rsidP="00CC124D">
      <w:pPr>
        <w:spacing w:after="0" w:line="240" w:lineRule="auto"/>
        <w:rPr>
          <w:rFonts w:ascii="Calibri Light" w:hAnsi="Calibri Light"/>
          <w:sz w:val="20"/>
          <w:szCs w:val="20"/>
        </w:rPr>
      </w:pPr>
    </w:p>
    <w:p w14:paraId="732DA759" w14:textId="77777777" w:rsidR="00FB14CA" w:rsidRPr="00CD3D9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CD3D9B">
        <w:rPr>
          <w:rFonts w:ascii="Calibri Light" w:hAnsi="Calibri Light"/>
          <w:b/>
          <w:bCs/>
          <w:sz w:val="20"/>
          <w:szCs w:val="20"/>
        </w:rPr>
        <w:t>14</w:t>
      </w:r>
      <w:r w:rsidR="007E6F19" w:rsidRPr="00CD3D9B">
        <w:rPr>
          <w:rFonts w:ascii="Calibri Light" w:hAnsi="Calibri Light"/>
          <w:b/>
          <w:bCs/>
          <w:sz w:val="20"/>
          <w:szCs w:val="20"/>
        </w:rPr>
        <w:t>.</w:t>
      </w:r>
      <w:r w:rsidR="00FB14CA" w:rsidRPr="00CD3D9B">
        <w:rPr>
          <w:rFonts w:ascii="Calibri Light" w:hAnsi="Calibri Light"/>
          <w:b/>
          <w:bCs/>
          <w:sz w:val="20"/>
          <w:szCs w:val="20"/>
        </w:rPr>
        <w:t xml:space="preserve"> ZALICZKI NA POCZET UDZIELENIA ZAMÓWIENIA.</w:t>
      </w:r>
    </w:p>
    <w:p w14:paraId="397A02E2" w14:textId="77777777" w:rsidR="006D3D6A" w:rsidRPr="00CD3D9B" w:rsidRDefault="006D3D6A" w:rsidP="00CC124D">
      <w:pPr>
        <w:spacing w:after="0" w:line="240" w:lineRule="auto"/>
        <w:rPr>
          <w:rFonts w:ascii="Calibri Light" w:hAnsi="Calibri Light"/>
          <w:sz w:val="20"/>
          <w:szCs w:val="20"/>
        </w:rPr>
      </w:pPr>
    </w:p>
    <w:p w14:paraId="18CD7431" w14:textId="699A17DC" w:rsidR="00FB14CA" w:rsidRPr="00CD3D9B"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Zamawiający nie przewiduje udzielenia zaliczek na poczet wykonania zamówienia.</w:t>
      </w:r>
    </w:p>
    <w:p w14:paraId="1CEF3858" w14:textId="77777777" w:rsidR="006D3D6A" w:rsidRPr="00CD3D9B" w:rsidRDefault="006D3D6A" w:rsidP="00CC124D">
      <w:pPr>
        <w:spacing w:after="0" w:line="240" w:lineRule="auto"/>
        <w:rPr>
          <w:rFonts w:ascii="Calibri Light" w:hAnsi="Calibri Light"/>
          <w:sz w:val="20"/>
          <w:szCs w:val="20"/>
        </w:rPr>
      </w:pPr>
    </w:p>
    <w:p w14:paraId="205158D2" w14:textId="77777777" w:rsidR="00FB14CA" w:rsidRPr="00CD3D9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CD3D9B">
        <w:rPr>
          <w:rFonts w:ascii="Calibri Light" w:hAnsi="Calibri Light"/>
          <w:b/>
          <w:bCs/>
          <w:sz w:val="20"/>
          <w:szCs w:val="20"/>
        </w:rPr>
        <w:t>15</w:t>
      </w:r>
      <w:r w:rsidR="007E6F19" w:rsidRPr="00CD3D9B">
        <w:rPr>
          <w:rFonts w:ascii="Calibri Light" w:hAnsi="Calibri Light"/>
          <w:b/>
          <w:bCs/>
          <w:sz w:val="20"/>
          <w:szCs w:val="20"/>
        </w:rPr>
        <w:t>.</w:t>
      </w:r>
      <w:r w:rsidR="00FB14CA" w:rsidRPr="00CD3D9B">
        <w:rPr>
          <w:rFonts w:ascii="Calibri Light" w:hAnsi="Calibri Light"/>
          <w:b/>
          <w:bCs/>
          <w:sz w:val="20"/>
          <w:szCs w:val="20"/>
        </w:rPr>
        <w:t xml:space="preserve"> UNIEWAŻNIENIE POSTĘPOWANIA.</w:t>
      </w:r>
    </w:p>
    <w:p w14:paraId="6BC92363" w14:textId="77777777" w:rsidR="006D3D6A" w:rsidRPr="00CD3D9B" w:rsidRDefault="006D3D6A" w:rsidP="00CC124D">
      <w:pPr>
        <w:spacing w:after="0" w:line="240" w:lineRule="auto"/>
        <w:rPr>
          <w:rFonts w:ascii="Calibri Light" w:hAnsi="Calibri Light"/>
          <w:sz w:val="20"/>
          <w:szCs w:val="20"/>
        </w:rPr>
      </w:pPr>
    </w:p>
    <w:p w14:paraId="52054463" w14:textId="77736C13" w:rsidR="00FB14CA" w:rsidRPr="00CD3D9B" w:rsidRDefault="00FB14CA" w:rsidP="00FF4126">
      <w:pPr>
        <w:spacing w:after="0" w:line="240" w:lineRule="auto"/>
        <w:jc w:val="both"/>
        <w:rPr>
          <w:rFonts w:ascii="Calibri Light" w:hAnsi="Calibri Light"/>
          <w:sz w:val="20"/>
          <w:szCs w:val="20"/>
        </w:rPr>
      </w:pPr>
      <w:r w:rsidRPr="00CD3D9B">
        <w:rPr>
          <w:rFonts w:ascii="Calibri Light" w:hAnsi="Calibri Light"/>
          <w:sz w:val="20"/>
          <w:szCs w:val="20"/>
        </w:rPr>
        <w:lastRenderedPageBreak/>
        <w:t xml:space="preserve">Zamawiający unieważni postępowanie o udzielenie zamówienia, jeżeli zaistnieje jedna z przesłanek wskazanych w art. 255 ustawy </w:t>
      </w:r>
      <w:proofErr w:type="spellStart"/>
      <w:r w:rsidRPr="00CD3D9B">
        <w:rPr>
          <w:rFonts w:ascii="Calibri Light" w:hAnsi="Calibri Light"/>
          <w:sz w:val="20"/>
          <w:szCs w:val="20"/>
        </w:rPr>
        <w:t>Pzp</w:t>
      </w:r>
      <w:proofErr w:type="spellEnd"/>
      <w:r w:rsidRPr="00CD3D9B">
        <w:rPr>
          <w:rFonts w:ascii="Calibri Light" w:hAnsi="Calibri Light"/>
          <w:sz w:val="20"/>
          <w:szCs w:val="20"/>
        </w:rPr>
        <w:t>. Zamawiający przewiduje możliw</w:t>
      </w:r>
      <w:r w:rsidR="00673D0B" w:rsidRPr="00CD3D9B">
        <w:rPr>
          <w:rFonts w:ascii="Calibri Light" w:hAnsi="Calibri Light"/>
          <w:sz w:val="20"/>
          <w:szCs w:val="20"/>
        </w:rPr>
        <w:t>ości unieważnienia postępowania</w:t>
      </w:r>
      <w:r w:rsidRPr="00CD3D9B">
        <w:rPr>
          <w:rFonts w:ascii="Calibri Light" w:hAnsi="Calibri Light"/>
          <w:sz w:val="20"/>
          <w:szCs w:val="20"/>
        </w:rPr>
        <w:t xml:space="preserve"> jeżeli środki publiczne, które zamierzał przeznaczyć na sfinansowanie całości lub części zamówienia, nie zostaną mu przyznane.</w:t>
      </w:r>
    </w:p>
    <w:p w14:paraId="0F75100D" w14:textId="77777777" w:rsidR="00FF4126" w:rsidRPr="00CD3D9B" w:rsidRDefault="00FF4126" w:rsidP="00FF4126">
      <w:pPr>
        <w:spacing w:after="0" w:line="240" w:lineRule="auto"/>
        <w:jc w:val="both"/>
        <w:rPr>
          <w:rFonts w:ascii="Calibri Light" w:hAnsi="Calibri Light"/>
          <w:sz w:val="20"/>
          <w:szCs w:val="20"/>
        </w:rPr>
      </w:pPr>
    </w:p>
    <w:p w14:paraId="2F1D5D49" w14:textId="77777777" w:rsidR="00FB14CA" w:rsidRPr="00CD3D9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CD3D9B">
        <w:rPr>
          <w:rFonts w:ascii="Calibri Light" w:hAnsi="Calibri Light"/>
          <w:b/>
          <w:bCs/>
          <w:sz w:val="20"/>
          <w:szCs w:val="20"/>
        </w:rPr>
        <w:t>16</w:t>
      </w:r>
      <w:r w:rsidR="007E6F19" w:rsidRPr="00CD3D9B">
        <w:rPr>
          <w:rFonts w:ascii="Calibri Light" w:hAnsi="Calibri Light"/>
          <w:b/>
          <w:bCs/>
          <w:sz w:val="20"/>
          <w:szCs w:val="20"/>
        </w:rPr>
        <w:t>.</w:t>
      </w:r>
      <w:r w:rsidR="00FB14CA" w:rsidRPr="00CD3D9B">
        <w:rPr>
          <w:rFonts w:ascii="Calibri Light" w:hAnsi="Calibri Light"/>
          <w:b/>
          <w:bCs/>
          <w:sz w:val="20"/>
          <w:szCs w:val="20"/>
        </w:rPr>
        <w:t xml:space="preserve"> POUCZENIE O ŚRODKACH OCHRONY PRAWNEJ.</w:t>
      </w:r>
    </w:p>
    <w:p w14:paraId="149092C3" w14:textId="77777777" w:rsidR="006D3D6A" w:rsidRPr="00CD3D9B" w:rsidRDefault="006D3D6A" w:rsidP="00CC124D">
      <w:pPr>
        <w:spacing w:after="0" w:line="240" w:lineRule="auto"/>
        <w:rPr>
          <w:rFonts w:ascii="Calibri Light" w:hAnsi="Calibri Light"/>
          <w:sz w:val="20"/>
          <w:szCs w:val="20"/>
        </w:rPr>
      </w:pPr>
    </w:p>
    <w:p w14:paraId="095B0322" w14:textId="0BF834C6" w:rsidR="00FB14CA" w:rsidRPr="00CD3D9B"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Wykonawcom, a także inn</w:t>
      </w:r>
      <w:r w:rsidR="00270C7B" w:rsidRPr="00CD3D9B">
        <w:rPr>
          <w:rFonts w:ascii="Calibri Light" w:hAnsi="Calibri Light"/>
          <w:sz w:val="20"/>
          <w:szCs w:val="20"/>
        </w:rPr>
        <w:t>emu podmiotowi</w:t>
      </w:r>
      <w:r w:rsidR="005376B0" w:rsidRPr="00CD3D9B">
        <w:rPr>
          <w:rFonts w:ascii="Calibri Light" w:hAnsi="Calibri Light"/>
          <w:sz w:val="20"/>
          <w:szCs w:val="20"/>
        </w:rPr>
        <w:t>,</w:t>
      </w:r>
      <w:r w:rsidRPr="00CD3D9B">
        <w:rPr>
          <w:rFonts w:ascii="Calibri Light" w:hAnsi="Calibri Light"/>
          <w:sz w:val="20"/>
          <w:szCs w:val="20"/>
        </w:rPr>
        <w:t xml:space="preserve"> jeżeli ma lub miał interes w uzyskaniu zamówienia oraz poniósł lub może ponieść szkodę w wyniku naruszenia przez zamawiającego przepisów ustawy, </w:t>
      </w:r>
      <w:r w:rsidR="005376B0" w:rsidRPr="00CD3D9B">
        <w:rPr>
          <w:rFonts w:ascii="Calibri Light" w:hAnsi="Calibri Light"/>
          <w:sz w:val="20"/>
          <w:szCs w:val="20"/>
        </w:rPr>
        <w:t xml:space="preserve"> a także podmiotowi, o którym mowa w art. 505</w:t>
      </w:r>
      <w:r w:rsidR="00C63782" w:rsidRPr="00CD3D9B">
        <w:rPr>
          <w:rFonts w:ascii="Calibri Light" w:hAnsi="Calibri Light"/>
          <w:sz w:val="20"/>
          <w:szCs w:val="20"/>
        </w:rPr>
        <w:t xml:space="preserve"> </w:t>
      </w:r>
      <w:r w:rsidR="005376B0" w:rsidRPr="00CD3D9B">
        <w:rPr>
          <w:rFonts w:ascii="Calibri Light" w:hAnsi="Calibri Light"/>
          <w:sz w:val="20"/>
          <w:szCs w:val="20"/>
        </w:rPr>
        <w:t xml:space="preserve">ust. 2 ustawy </w:t>
      </w:r>
      <w:proofErr w:type="spellStart"/>
      <w:r w:rsidR="005376B0" w:rsidRPr="00CD3D9B">
        <w:rPr>
          <w:rFonts w:ascii="Calibri Light" w:hAnsi="Calibri Light"/>
          <w:sz w:val="20"/>
          <w:szCs w:val="20"/>
        </w:rPr>
        <w:t>Pzp</w:t>
      </w:r>
      <w:proofErr w:type="spellEnd"/>
      <w:r w:rsidR="005376B0" w:rsidRPr="00CD3D9B">
        <w:rPr>
          <w:rFonts w:ascii="Calibri Light" w:hAnsi="Calibri Light"/>
          <w:sz w:val="20"/>
          <w:szCs w:val="20"/>
        </w:rPr>
        <w:t xml:space="preserve">, </w:t>
      </w:r>
      <w:r w:rsidRPr="00CD3D9B">
        <w:rPr>
          <w:rFonts w:ascii="Calibri Light" w:hAnsi="Calibri Light"/>
          <w:sz w:val="20"/>
          <w:szCs w:val="20"/>
        </w:rPr>
        <w:t xml:space="preserve">przysługują środki ochrony prawnej na zasadach przewidzianych w dziale IX ustawy </w:t>
      </w:r>
      <w:proofErr w:type="spellStart"/>
      <w:r w:rsidRPr="00CD3D9B">
        <w:rPr>
          <w:rFonts w:ascii="Calibri Light" w:hAnsi="Calibri Light"/>
          <w:sz w:val="20"/>
          <w:szCs w:val="20"/>
        </w:rPr>
        <w:t>Pzp</w:t>
      </w:r>
      <w:proofErr w:type="spellEnd"/>
      <w:r w:rsidRPr="00CD3D9B">
        <w:rPr>
          <w:rFonts w:ascii="Calibri Light" w:hAnsi="Calibri Light"/>
          <w:sz w:val="20"/>
          <w:szCs w:val="20"/>
        </w:rPr>
        <w:t xml:space="preserve"> (art. 505–590).</w:t>
      </w:r>
    </w:p>
    <w:p w14:paraId="0393DCFD" w14:textId="77777777" w:rsidR="004E5A53" w:rsidRPr="00CD3D9B" w:rsidRDefault="004E5A53" w:rsidP="00CC124D">
      <w:pPr>
        <w:spacing w:after="0" w:line="240" w:lineRule="auto"/>
        <w:rPr>
          <w:rFonts w:ascii="Calibri Light" w:hAnsi="Calibri Light"/>
          <w:sz w:val="20"/>
          <w:szCs w:val="20"/>
        </w:rPr>
      </w:pPr>
    </w:p>
    <w:p w14:paraId="5A917AC6" w14:textId="77777777" w:rsidR="00FB14CA" w:rsidRPr="00CD3D9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CD3D9B">
        <w:rPr>
          <w:rFonts w:ascii="Calibri Light" w:hAnsi="Calibri Light"/>
          <w:b/>
          <w:bCs/>
          <w:sz w:val="20"/>
          <w:szCs w:val="20"/>
        </w:rPr>
        <w:t>17</w:t>
      </w:r>
      <w:r w:rsidR="007E6F19" w:rsidRPr="00CD3D9B">
        <w:rPr>
          <w:rFonts w:ascii="Calibri Light" w:hAnsi="Calibri Light"/>
          <w:b/>
          <w:bCs/>
          <w:sz w:val="20"/>
          <w:szCs w:val="20"/>
        </w:rPr>
        <w:t>.</w:t>
      </w:r>
      <w:r w:rsidR="002C26D4" w:rsidRPr="00CD3D9B">
        <w:rPr>
          <w:rFonts w:ascii="Calibri Light" w:hAnsi="Calibri Light"/>
          <w:b/>
          <w:bCs/>
          <w:sz w:val="20"/>
          <w:szCs w:val="20"/>
        </w:rPr>
        <w:t xml:space="preserve"> </w:t>
      </w:r>
      <w:r w:rsidR="00FB14CA" w:rsidRPr="00CD3D9B">
        <w:rPr>
          <w:rFonts w:ascii="Calibri Light" w:hAnsi="Calibri Light"/>
          <w:b/>
          <w:bCs/>
          <w:sz w:val="20"/>
          <w:szCs w:val="20"/>
        </w:rPr>
        <w:t>OCHRONA DANYCH OSOBOWYCH ZEBRANYCH PRZEZ ZAMAWIAJĄCEGO W TOKU POSTĘPOWANIA.</w:t>
      </w:r>
    </w:p>
    <w:p w14:paraId="6393A8D5" w14:textId="77777777" w:rsidR="00401DA4" w:rsidRDefault="00401DA4" w:rsidP="00401DA4">
      <w:pPr>
        <w:spacing w:after="0" w:line="240" w:lineRule="auto"/>
        <w:jc w:val="both"/>
        <w:rPr>
          <w:rFonts w:ascii="Calibri Light" w:hAnsi="Calibri Light" w:cs="Calibri Light"/>
          <w:sz w:val="20"/>
          <w:szCs w:val="20"/>
        </w:rPr>
      </w:pPr>
    </w:p>
    <w:p w14:paraId="1A1FE5DC" w14:textId="77777777" w:rsidR="006501E9" w:rsidRPr="00CD3D9B" w:rsidRDefault="006501E9" w:rsidP="00CC124D">
      <w:pPr>
        <w:spacing w:after="0" w:line="240" w:lineRule="auto"/>
        <w:rPr>
          <w:rFonts w:ascii="Calibri Light" w:hAnsi="Calibri Light"/>
          <w:sz w:val="20"/>
          <w:szCs w:val="20"/>
        </w:rPr>
      </w:pPr>
    </w:p>
    <w:p w14:paraId="54C1D9ED" w14:textId="77777777" w:rsidR="00FB14CA" w:rsidRPr="00CD3D9B" w:rsidRDefault="004E5A53" w:rsidP="00CC124D">
      <w:pPr>
        <w:spacing w:after="0" w:line="240" w:lineRule="auto"/>
        <w:jc w:val="both"/>
        <w:rPr>
          <w:rFonts w:ascii="Calibri Light" w:hAnsi="Calibri Light"/>
          <w:sz w:val="20"/>
          <w:szCs w:val="20"/>
        </w:rPr>
      </w:pPr>
      <w:bookmarkStart w:id="2" w:name="_Hlk64893669"/>
      <w:r w:rsidRPr="005E3B85">
        <w:rPr>
          <w:rFonts w:ascii="Calibri Light" w:hAnsi="Calibri Light"/>
          <w:sz w:val="20"/>
          <w:szCs w:val="20"/>
        </w:rPr>
        <w:t xml:space="preserve">17.1/ </w:t>
      </w:r>
      <w:r w:rsidR="00FB14CA" w:rsidRPr="005E3B85">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5E3B85">
        <w:rPr>
          <w:rFonts w:ascii="Calibri Light" w:hAnsi="Calibri Light"/>
          <w:sz w:val="20"/>
          <w:szCs w:val="20"/>
        </w:rPr>
        <w:t xml:space="preserve"> </w:t>
      </w:r>
      <w:r w:rsidR="00FB14CA" w:rsidRPr="005E3B85">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F94C1B" w:rsidRDefault="006501E9" w:rsidP="00CC124D">
      <w:pPr>
        <w:spacing w:after="0" w:line="240" w:lineRule="auto"/>
        <w:jc w:val="both"/>
        <w:rPr>
          <w:rFonts w:ascii="Calibri Light" w:hAnsi="Calibri Light"/>
          <w:color w:val="FF0000"/>
          <w:sz w:val="20"/>
          <w:szCs w:val="20"/>
        </w:rPr>
      </w:pPr>
    </w:p>
    <w:p w14:paraId="5DB810A0" w14:textId="1A62BA71" w:rsidR="00D57DD8" w:rsidRPr="00D57DD8" w:rsidRDefault="00E458A9" w:rsidP="00D57DD8">
      <w:pPr>
        <w:shd w:val="clear" w:color="auto" w:fill="F2F2F2" w:themeFill="background1" w:themeFillShade="F2"/>
        <w:suppressAutoHyphens/>
        <w:spacing w:after="0" w:line="240" w:lineRule="auto"/>
        <w:rPr>
          <w:rFonts w:asciiTheme="minorHAnsi" w:eastAsia="Times New Roman" w:hAnsiTheme="minorHAnsi" w:cstheme="minorHAnsi"/>
          <w:bCs/>
          <w:sz w:val="20"/>
          <w:szCs w:val="20"/>
          <w:lang w:eastAsia="ar-SA"/>
        </w:rPr>
      </w:pPr>
      <w:r w:rsidRPr="00CD3D9B">
        <w:rPr>
          <w:rFonts w:ascii="Calibri Light" w:hAnsi="Calibri Light"/>
          <w:sz w:val="20"/>
          <w:szCs w:val="20"/>
        </w:rPr>
        <w:t xml:space="preserve">17.2/ </w:t>
      </w:r>
      <w:r w:rsidR="00FB14CA" w:rsidRPr="00CD3D9B">
        <w:rPr>
          <w:rFonts w:ascii="Calibri Light" w:hAnsi="Calibri Light"/>
          <w:sz w:val="20"/>
          <w:szCs w:val="20"/>
        </w:rPr>
        <w:t xml:space="preserve">Dane osobowe wykonawcy będą przetwarzane na podstawie art. 6 ust. 1 lit. c RODO </w:t>
      </w:r>
      <w:r w:rsidR="006501E9" w:rsidRPr="00CD3D9B">
        <w:rPr>
          <w:rFonts w:ascii="Calibri Light" w:hAnsi="Calibri Light"/>
          <w:sz w:val="20"/>
          <w:szCs w:val="20"/>
        </w:rPr>
        <w:t xml:space="preserve"> </w:t>
      </w:r>
      <w:r w:rsidR="00FB14CA" w:rsidRPr="00CD3D9B">
        <w:rPr>
          <w:rFonts w:ascii="Calibri Light" w:hAnsi="Calibri Light"/>
          <w:sz w:val="20"/>
          <w:szCs w:val="20"/>
        </w:rPr>
        <w:t>w celu związanym z przedmiotowym postępowaniem o udzielenie zamówienia publicznego pn</w:t>
      </w:r>
      <w:bookmarkStart w:id="3" w:name="_Hlk179206345"/>
      <w:r w:rsidR="00FB14CA" w:rsidRPr="00CD3D9B">
        <w:rPr>
          <w:rFonts w:ascii="Calibri Light" w:hAnsi="Calibri Light"/>
          <w:sz w:val="20"/>
          <w:szCs w:val="20"/>
        </w:rPr>
        <w:t xml:space="preserve">. </w:t>
      </w:r>
      <w:r w:rsidR="00D57DD8" w:rsidRPr="00D57DD8">
        <w:rPr>
          <w:rFonts w:asciiTheme="majorHAnsi" w:eastAsia="Times New Roman" w:hAnsiTheme="majorHAnsi"/>
          <w:b/>
          <w:sz w:val="20"/>
          <w:szCs w:val="20"/>
          <w:lang w:eastAsia="ar-SA"/>
        </w:rPr>
        <w:t>Konserwacja oświetlenia ulic</w:t>
      </w:r>
      <w:r w:rsidR="00F14688">
        <w:rPr>
          <w:rFonts w:asciiTheme="majorHAnsi" w:eastAsia="Times New Roman" w:hAnsiTheme="majorHAnsi"/>
          <w:b/>
          <w:sz w:val="20"/>
          <w:szCs w:val="20"/>
          <w:lang w:eastAsia="ar-SA"/>
        </w:rPr>
        <w:t>, ścieżek rowerowych</w:t>
      </w:r>
      <w:r w:rsidR="00D57DD8" w:rsidRPr="00D57DD8">
        <w:rPr>
          <w:rFonts w:asciiTheme="majorHAnsi" w:eastAsia="Times New Roman" w:hAnsiTheme="majorHAnsi"/>
          <w:b/>
          <w:sz w:val="20"/>
          <w:szCs w:val="20"/>
          <w:lang w:eastAsia="ar-SA"/>
        </w:rPr>
        <w:t xml:space="preserve">, placów i parków miasta Pruszkowa oraz remonty oświetlenia  i usuwanie awarii w systemie oświetlenia </w:t>
      </w:r>
      <w:bookmarkEnd w:id="3"/>
      <w:r w:rsidR="00F14688">
        <w:rPr>
          <w:rFonts w:asciiTheme="majorHAnsi" w:eastAsia="Times New Roman" w:hAnsiTheme="majorHAnsi"/>
          <w:b/>
          <w:sz w:val="20"/>
          <w:szCs w:val="20"/>
          <w:lang w:eastAsia="ar-SA"/>
        </w:rPr>
        <w:t xml:space="preserve"> Miasta </w:t>
      </w:r>
    </w:p>
    <w:p w14:paraId="7561E2E6" w14:textId="7AD69085" w:rsidR="00CC124D" w:rsidRPr="00CD3D9B" w:rsidRDefault="00CC124D" w:rsidP="00CC124D">
      <w:pPr>
        <w:spacing w:after="0" w:line="240" w:lineRule="auto"/>
        <w:jc w:val="both"/>
        <w:rPr>
          <w:rFonts w:ascii="Calibri Light" w:hAnsi="Calibri Light"/>
          <w:sz w:val="20"/>
          <w:szCs w:val="20"/>
        </w:rPr>
      </w:pPr>
    </w:p>
    <w:p w14:paraId="474A84CB" w14:textId="77777777" w:rsidR="00FB14CA" w:rsidRPr="00CD3D9B" w:rsidRDefault="00E458A9" w:rsidP="00CC124D">
      <w:pPr>
        <w:spacing w:after="0" w:line="240" w:lineRule="auto"/>
        <w:jc w:val="both"/>
        <w:rPr>
          <w:rFonts w:ascii="Calibri Light" w:hAnsi="Calibri Light"/>
          <w:sz w:val="20"/>
          <w:szCs w:val="20"/>
        </w:rPr>
      </w:pPr>
      <w:r w:rsidRPr="00CD3D9B">
        <w:rPr>
          <w:rFonts w:ascii="Calibri Light" w:hAnsi="Calibri Light"/>
          <w:sz w:val="20"/>
          <w:szCs w:val="20"/>
        </w:rPr>
        <w:t xml:space="preserve">17.3/ </w:t>
      </w:r>
      <w:r w:rsidR="00FB14CA" w:rsidRPr="00CD3D9B">
        <w:rPr>
          <w:rFonts w:ascii="Calibri Light" w:hAnsi="Calibri Light"/>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CD3D9B">
        <w:rPr>
          <w:rFonts w:ascii="Calibri Light" w:hAnsi="Calibri Light"/>
          <w:sz w:val="20"/>
          <w:szCs w:val="20"/>
        </w:rPr>
        <w:t>Pzp</w:t>
      </w:r>
      <w:proofErr w:type="spellEnd"/>
      <w:r w:rsidR="00FB14CA" w:rsidRPr="00CD3D9B">
        <w:rPr>
          <w:rFonts w:ascii="Calibri Light" w:hAnsi="Calibri Light"/>
          <w:sz w:val="20"/>
          <w:szCs w:val="20"/>
        </w:rPr>
        <w:t>, a także art. 6 ustawy z 6 września 2001 r. o dostępie do informacji publicznej.</w:t>
      </w:r>
    </w:p>
    <w:p w14:paraId="10D547AD" w14:textId="77777777" w:rsidR="006501E9" w:rsidRPr="00CD3D9B" w:rsidRDefault="006501E9" w:rsidP="00CC124D">
      <w:pPr>
        <w:spacing w:after="0" w:line="240" w:lineRule="auto"/>
        <w:jc w:val="both"/>
        <w:rPr>
          <w:rFonts w:ascii="Calibri Light" w:hAnsi="Calibri Light"/>
          <w:sz w:val="20"/>
          <w:szCs w:val="20"/>
        </w:rPr>
      </w:pPr>
    </w:p>
    <w:p w14:paraId="612B68D9" w14:textId="77777777" w:rsidR="00FB14CA" w:rsidRPr="00CD3D9B" w:rsidRDefault="00E458A9" w:rsidP="00CC124D">
      <w:pPr>
        <w:spacing w:after="0" w:line="240" w:lineRule="auto"/>
        <w:jc w:val="both"/>
        <w:rPr>
          <w:rFonts w:ascii="Calibri Light" w:hAnsi="Calibri Light"/>
          <w:sz w:val="20"/>
          <w:szCs w:val="20"/>
        </w:rPr>
      </w:pPr>
      <w:r w:rsidRPr="00CD3D9B">
        <w:rPr>
          <w:rFonts w:ascii="Calibri Light" w:hAnsi="Calibri Light"/>
          <w:sz w:val="20"/>
          <w:szCs w:val="20"/>
        </w:rPr>
        <w:t xml:space="preserve">17.4/ </w:t>
      </w:r>
      <w:r w:rsidR="00FB14CA" w:rsidRPr="00CD3D9B">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CD3D9B" w:rsidRDefault="00E458A9" w:rsidP="00CC124D">
      <w:pPr>
        <w:spacing w:after="0" w:line="240" w:lineRule="auto"/>
        <w:jc w:val="both"/>
        <w:rPr>
          <w:rFonts w:ascii="Calibri Light" w:hAnsi="Calibri Light"/>
          <w:sz w:val="20"/>
          <w:szCs w:val="20"/>
        </w:rPr>
      </w:pPr>
    </w:p>
    <w:p w14:paraId="2A0171A7" w14:textId="29C5CDD6" w:rsidR="00FB14CA" w:rsidRPr="00CD3D9B" w:rsidRDefault="00E458A9" w:rsidP="00CC124D">
      <w:pPr>
        <w:spacing w:after="0" w:line="240" w:lineRule="auto"/>
        <w:jc w:val="both"/>
        <w:rPr>
          <w:rFonts w:ascii="Calibri Light" w:hAnsi="Calibri Light"/>
          <w:b/>
          <w:bCs/>
          <w:sz w:val="20"/>
          <w:szCs w:val="20"/>
        </w:rPr>
      </w:pPr>
      <w:r w:rsidRPr="00CD3D9B">
        <w:rPr>
          <w:rFonts w:ascii="Calibri Light" w:hAnsi="Calibri Light"/>
          <w:sz w:val="20"/>
          <w:szCs w:val="20"/>
        </w:rPr>
        <w:t xml:space="preserve">17.5/ </w:t>
      </w:r>
      <w:r w:rsidR="00FB14CA" w:rsidRPr="00CD3D9B">
        <w:rPr>
          <w:rFonts w:ascii="Calibri Light" w:hAnsi="Calibri Light"/>
          <w:sz w:val="20"/>
          <w:szCs w:val="20"/>
        </w:rPr>
        <w:t xml:space="preserve">Klauzula informacyjna, o której mowa w art. 13 ust. 1 i 2 RODO znajduje się </w:t>
      </w:r>
      <w:r w:rsidR="00FB14CA" w:rsidRPr="00CD3D9B">
        <w:rPr>
          <w:rFonts w:ascii="Calibri Light" w:hAnsi="Calibri Light"/>
          <w:b/>
          <w:bCs/>
          <w:sz w:val="20"/>
          <w:szCs w:val="20"/>
        </w:rPr>
        <w:t xml:space="preserve">w załączniku nr </w:t>
      </w:r>
      <w:r w:rsidR="00262275" w:rsidRPr="00CD3D9B">
        <w:rPr>
          <w:rFonts w:ascii="Calibri Light" w:hAnsi="Calibri Light"/>
          <w:b/>
          <w:bCs/>
          <w:sz w:val="20"/>
          <w:szCs w:val="20"/>
        </w:rPr>
        <w:t>9</w:t>
      </w:r>
      <w:r w:rsidR="00FB14CA" w:rsidRPr="00CD3D9B">
        <w:rPr>
          <w:rFonts w:ascii="Calibri Light" w:hAnsi="Calibri Light"/>
          <w:b/>
          <w:bCs/>
          <w:sz w:val="20"/>
          <w:szCs w:val="20"/>
        </w:rPr>
        <w:t xml:space="preserve"> do SWZ.</w:t>
      </w:r>
    </w:p>
    <w:p w14:paraId="1471D588" w14:textId="77777777" w:rsidR="006501E9" w:rsidRPr="00CD3D9B" w:rsidRDefault="006501E9" w:rsidP="00CC124D">
      <w:pPr>
        <w:spacing w:after="0" w:line="240" w:lineRule="auto"/>
        <w:jc w:val="both"/>
        <w:rPr>
          <w:rFonts w:ascii="Calibri Light" w:hAnsi="Calibri Light"/>
          <w:sz w:val="20"/>
          <w:szCs w:val="20"/>
        </w:rPr>
      </w:pPr>
    </w:p>
    <w:p w14:paraId="39920CB1" w14:textId="77777777" w:rsidR="004A0439" w:rsidRPr="00CD3D9B" w:rsidRDefault="00E458A9" w:rsidP="00CC124D">
      <w:pPr>
        <w:spacing w:after="0" w:line="240" w:lineRule="auto"/>
        <w:jc w:val="both"/>
        <w:rPr>
          <w:rFonts w:ascii="Calibri Light" w:hAnsi="Calibri Light"/>
          <w:sz w:val="20"/>
          <w:szCs w:val="20"/>
        </w:rPr>
      </w:pPr>
      <w:r w:rsidRPr="00CD3D9B">
        <w:rPr>
          <w:rFonts w:ascii="Calibri Light" w:hAnsi="Calibri Light"/>
          <w:sz w:val="20"/>
          <w:szCs w:val="20"/>
        </w:rPr>
        <w:t xml:space="preserve">17.6/ </w:t>
      </w:r>
      <w:r w:rsidR="00FB14CA" w:rsidRPr="00CD3D9B">
        <w:rPr>
          <w:rFonts w:ascii="Calibri Light" w:hAnsi="Calibri Light"/>
          <w:sz w:val="20"/>
          <w:szCs w:val="20"/>
        </w:rPr>
        <w:t xml:space="preserve">Zamawiający nie planuje przetwarzania danych osobowych wykonawcy w celu innym niż cel określony w </w:t>
      </w:r>
      <w:proofErr w:type="spellStart"/>
      <w:r w:rsidR="00FB14CA" w:rsidRPr="00CD3D9B">
        <w:rPr>
          <w:rFonts w:ascii="Calibri Light" w:hAnsi="Calibri Light"/>
          <w:sz w:val="20"/>
          <w:szCs w:val="20"/>
        </w:rPr>
        <w:t>ppkt</w:t>
      </w:r>
      <w:proofErr w:type="spellEnd"/>
      <w:r w:rsidR="00FB14CA" w:rsidRPr="00CD3D9B">
        <w:rPr>
          <w:rFonts w:ascii="Calibri Light" w:hAnsi="Calibri Light"/>
          <w:sz w:val="20"/>
          <w:szCs w:val="20"/>
        </w:rPr>
        <w:t xml:space="preserve"> 2) powyżej. Jeżeli administrator będzie planował przetwarzać dane osobowe w celu innym niż cel, w któr</w:t>
      </w:r>
      <w:r w:rsidR="004A0439" w:rsidRPr="00CD3D9B">
        <w:rPr>
          <w:rFonts w:ascii="Calibri Light" w:hAnsi="Calibri Light"/>
          <w:sz w:val="20"/>
          <w:szCs w:val="20"/>
        </w:rPr>
        <w:t xml:space="preserve">ym dane osobowe zostały zebrane </w:t>
      </w:r>
    </w:p>
    <w:p w14:paraId="4CD3E67C" w14:textId="77777777" w:rsidR="004A0439" w:rsidRPr="00CD3D9B" w:rsidRDefault="004A0439" w:rsidP="00CC124D">
      <w:pPr>
        <w:spacing w:after="0" w:line="240" w:lineRule="auto"/>
        <w:jc w:val="both"/>
        <w:rPr>
          <w:rFonts w:ascii="Calibri Light" w:hAnsi="Calibri Light"/>
          <w:sz w:val="20"/>
          <w:szCs w:val="20"/>
        </w:rPr>
      </w:pPr>
    </w:p>
    <w:p w14:paraId="6E198F48" w14:textId="32FDC74F" w:rsidR="00FB14CA" w:rsidRPr="00CD3D9B"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 xml:space="preserve">(tj. cel określony w </w:t>
      </w:r>
      <w:proofErr w:type="spellStart"/>
      <w:r w:rsidRPr="00CD3D9B">
        <w:rPr>
          <w:rFonts w:ascii="Calibri Light" w:hAnsi="Calibri Light"/>
          <w:sz w:val="20"/>
          <w:szCs w:val="20"/>
        </w:rPr>
        <w:t>ppkt</w:t>
      </w:r>
      <w:proofErr w:type="spellEnd"/>
      <w:r w:rsidRPr="00CD3D9B">
        <w:rPr>
          <w:rFonts w:ascii="Calibri Light" w:hAnsi="Calibri Light"/>
          <w:sz w:val="20"/>
          <w:szCs w:val="20"/>
        </w:rPr>
        <w:t xml:space="preserve"> 2) powyżej), przed takim dalszym przetwarzaniem poinformuj</w:t>
      </w:r>
      <w:r w:rsidR="00270C7B" w:rsidRPr="00CD3D9B">
        <w:rPr>
          <w:rFonts w:ascii="Calibri Light" w:hAnsi="Calibri Light"/>
          <w:sz w:val="20"/>
          <w:szCs w:val="20"/>
        </w:rPr>
        <w:t>e on osobę, której dane dotyczą</w:t>
      </w:r>
      <w:r w:rsidRPr="00CD3D9B">
        <w:rPr>
          <w:rFonts w:ascii="Calibri Light" w:hAnsi="Calibri Light"/>
          <w:sz w:val="20"/>
          <w:szCs w:val="20"/>
        </w:rPr>
        <w:t xml:space="preserve"> o tym innym celu oraz udzieli jej wszelkich innych stosownych informacji, o których mowa w art. 13 ust. 2 RODO.</w:t>
      </w:r>
    </w:p>
    <w:p w14:paraId="659AA4EE" w14:textId="77777777" w:rsidR="006501E9" w:rsidRPr="00CD3D9B" w:rsidRDefault="006501E9" w:rsidP="00CC124D">
      <w:pPr>
        <w:spacing w:after="0" w:line="240" w:lineRule="auto"/>
        <w:jc w:val="both"/>
        <w:rPr>
          <w:rFonts w:ascii="Calibri Light" w:hAnsi="Calibri Light"/>
          <w:sz w:val="20"/>
          <w:szCs w:val="20"/>
        </w:rPr>
      </w:pPr>
    </w:p>
    <w:p w14:paraId="78B62E53" w14:textId="4B4C74A2" w:rsidR="00FB14CA" w:rsidRPr="00CD3D9B" w:rsidRDefault="00E458A9" w:rsidP="00CC124D">
      <w:pPr>
        <w:spacing w:after="0" w:line="240" w:lineRule="auto"/>
        <w:jc w:val="both"/>
        <w:rPr>
          <w:rFonts w:ascii="Calibri Light" w:hAnsi="Calibri Light"/>
          <w:sz w:val="20"/>
          <w:szCs w:val="20"/>
        </w:rPr>
      </w:pPr>
      <w:r w:rsidRPr="00CD3D9B">
        <w:rPr>
          <w:rFonts w:ascii="Calibri Light" w:hAnsi="Calibri Light"/>
          <w:sz w:val="20"/>
          <w:szCs w:val="20"/>
        </w:rPr>
        <w:t xml:space="preserve">17.7/ </w:t>
      </w:r>
      <w:r w:rsidR="00FB14CA" w:rsidRPr="00CD3D9B">
        <w:rPr>
          <w:rFonts w:ascii="Calibri Light" w:hAnsi="Calibri Light"/>
          <w:sz w:val="20"/>
          <w:szCs w:val="20"/>
        </w:rPr>
        <w:t>Wykonawca jest zobowiązany, w związku z udziałem w przedmiotowym postępowaniu, do wypełnienia wszystkich obowiązków formalno-prawnych wymaganych przez RODO i związanych z udziałem</w:t>
      </w:r>
      <w:r w:rsidR="00270C7B" w:rsidRPr="00CD3D9B">
        <w:rPr>
          <w:rFonts w:ascii="Calibri Light" w:hAnsi="Calibri Light"/>
          <w:sz w:val="20"/>
          <w:szCs w:val="20"/>
        </w:rPr>
        <w:t xml:space="preserve"> w przedmiotowym postępowaniu o </w:t>
      </w:r>
      <w:r w:rsidR="00FB14CA" w:rsidRPr="00CD3D9B">
        <w:rPr>
          <w:rFonts w:ascii="Calibri Light" w:hAnsi="Calibri Light"/>
          <w:sz w:val="20"/>
          <w:szCs w:val="20"/>
        </w:rPr>
        <w:t xml:space="preserve">udzielenie zamówienia. </w:t>
      </w:r>
      <w:r w:rsidRPr="00CD3D9B">
        <w:rPr>
          <w:rFonts w:ascii="Calibri Light" w:hAnsi="Calibri Light"/>
          <w:sz w:val="20"/>
          <w:szCs w:val="20"/>
        </w:rPr>
        <w:t xml:space="preserve"> </w:t>
      </w:r>
      <w:r w:rsidR="00FB14CA" w:rsidRPr="00CD3D9B">
        <w:rPr>
          <w:rFonts w:ascii="Calibri Light" w:hAnsi="Calibri Light"/>
          <w:sz w:val="20"/>
          <w:szCs w:val="20"/>
        </w:rPr>
        <w:t>Do obowiązków tych należą:</w:t>
      </w:r>
    </w:p>
    <w:p w14:paraId="001C2DA0" w14:textId="77777777"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8D476D" w:rsidRDefault="00E458A9" w:rsidP="00CC124D">
      <w:pPr>
        <w:spacing w:after="0" w:line="240" w:lineRule="auto"/>
        <w:jc w:val="both"/>
        <w:rPr>
          <w:rFonts w:ascii="Calibri Light" w:hAnsi="Calibri Light"/>
          <w:sz w:val="20"/>
          <w:szCs w:val="20"/>
        </w:rPr>
      </w:pPr>
    </w:p>
    <w:p w14:paraId="127C9426" w14:textId="77777777" w:rsidR="00FF4126"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lastRenderedPageBreak/>
        <w:t xml:space="preserve">17.8/ </w:t>
      </w:r>
      <w:r w:rsidR="00FB14CA" w:rsidRPr="008D476D">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8D476D">
        <w:rPr>
          <w:rFonts w:ascii="Calibri Light" w:hAnsi="Calibri Light"/>
          <w:sz w:val="20"/>
          <w:szCs w:val="20"/>
        </w:rPr>
        <w:t>.</w:t>
      </w:r>
    </w:p>
    <w:p w14:paraId="759C856E" w14:textId="4F23509B" w:rsidR="00FB14CA" w:rsidRPr="008D476D" w:rsidRDefault="00FB14CA" w:rsidP="00CC124D">
      <w:pPr>
        <w:spacing w:after="0" w:line="240" w:lineRule="auto"/>
        <w:jc w:val="both"/>
        <w:rPr>
          <w:rFonts w:ascii="Calibri Light" w:hAnsi="Calibri Light"/>
          <w:b/>
          <w:bCs/>
          <w:sz w:val="20"/>
          <w:szCs w:val="20"/>
        </w:rPr>
      </w:pPr>
      <w:r w:rsidRPr="008D476D">
        <w:rPr>
          <w:rFonts w:ascii="Calibri Light" w:hAnsi="Calibri Light"/>
          <w:sz w:val="20"/>
          <w:szCs w:val="20"/>
        </w:rPr>
        <w:t xml:space="preserve"> – treść oświadczenia została zawarta pod treścią zawierającą dane osoby trzeciej - </w:t>
      </w:r>
      <w:r w:rsidRPr="008D476D">
        <w:rPr>
          <w:rFonts w:ascii="Calibri Light" w:hAnsi="Calibri Light"/>
          <w:b/>
          <w:bCs/>
          <w:sz w:val="20"/>
          <w:szCs w:val="20"/>
        </w:rPr>
        <w:t xml:space="preserve">załącznik nr </w:t>
      </w:r>
      <w:r w:rsidR="00FF4126" w:rsidRPr="008D476D">
        <w:rPr>
          <w:rFonts w:ascii="Calibri Light" w:hAnsi="Calibri Light"/>
          <w:b/>
          <w:bCs/>
          <w:sz w:val="20"/>
          <w:szCs w:val="20"/>
        </w:rPr>
        <w:t>1</w:t>
      </w:r>
      <w:r w:rsidRPr="008D476D">
        <w:rPr>
          <w:rFonts w:ascii="Calibri Light" w:hAnsi="Calibri Light"/>
          <w:b/>
          <w:bCs/>
          <w:sz w:val="20"/>
          <w:szCs w:val="20"/>
        </w:rPr>
        <w:t xml:space="preserve"> do SWZ </w:t>
      </w:r>
      <w:r w:rsidR="00FF4126" w:rsidRPr="008D476D">
        <w:rPr>
          <w:rFonts w:ascii="Calibri Light" w:hAnsi="Calibri Light"/>
          <w:b/>
          <w:bCs/>
          <w:sz w:val="20"/>
          <w:szCs w:val="20"/>
        </w:rPr>
        <w:t>–</w:t>
      </w:r>
      <w:r w:rsidRPr="008D476D">
        <w:rPr>
          <w:rFonts w:ascii="Calibri Light" w:hAnsi="Calibri Light"/>
          <w:b/>
          <w:bCs/>
          <w:sz w:val="20"/>
          <w:szCs w:val="20"/>
        </w:rPr>
        <w:t xml:space="preserve"> </w:t>
      </w:r>
      <w:r w:rsidR="00FF4126" w:rsidRPr="008D476D">
        <w:rPr>
          <w:rFonts w:ascii="Calibri Light" w:hAnsi="Calibri Light"/>
          <w:b/>
          <w:bCs/>
          <w:sz w:val="20"/>
          <w:szCs w:val="20"/>
        </w:rPr>
        <w:t>Formularz Ofertowy</w:t>
      </w:r>
      <w:r w:rsidR="00270C7B" w:rsidRPr="008D476D">
        <w:rPr>
          <w:rFonts w:ascii="Calibri Light" w:hAnsi="Calibri Light"/>
          <w:b/>
          <w:bCs/>
          <w:sz w:val="20"/>
          <w:szCs w:val="20"/>
        </w:rPr>
        <w:t>.</w:t>
      </w:r>
    </w:p>
    <w:p w14:paraId="10B7BDF5" w14:textId="77777777" w:rsidR="00E458A9" w:rsidRPr="008D476D" w:rsidRDefault="00E458A9" w:rsidP="00CC124D">
      <w:pPr>
        <w:spacing w:after="0" w:line="240" w:lineRule="auto"/>
        <w:jc w:val="both"/>
        <w:rPr>
          <w:rFonts w:ascii="Calibri Light" w:hAnsi="Calibri Light"/>
          <w:sz w:val="20"/>
          <w:szCs w:val="20"/>
        </w:rPr>
      </w:pPr>
    </w:p>
    <w:p w14:paraId="73FF102E" w14:textId="77777777"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17.9/ </w:t>
      </w:r>
      <w:r w:rsidR="00FB14CA" w:rsidRPr="008D476D">
        <w:rPr>
          <w:rFonts w:ascii="Calibri Light" w:hAnsi="Calibri Light"/>
          <w:sz w:val="20"/>
          <w:szCs w:val="20"/>
        </w:rPr>
        <w:t>Zamawiający informuje, że:</w:t>
      </w:r>
    </w:p>
    <w:p w14:paraId="1B1CAD0C" w14:textId="20C2A3B3"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 xml:space="preserve">Zamawiający udostępnia dane osobowe, o których mowa w art. 10 RODO (dane osobowe </w:t>
      </w:r>
      <w:r w:rsidR="007059B8" w:rsidRPr="008D476D">
        <w:rPr>
          <w:rFonts w:ascii="Calibri Light" w:hAnsi="Calibri Light"/>
          <w:sz w:val="20"/>
          <w:szCs w:val="20"/>
        </w:rPr>
        <w:t>dotyczące wyroków skazujących i </w:t>
      </w:r>
      <w:r w:rsidR="00FB14CA" w:rsidRPr="008D476D">
        <w:rPr>
          <w:rFonts w:ascii="Calibri Light" w:hAnsi="Calibri Light"/>
          <w:sz w:val="20"/>
          <w:szCs w:val="20"/>
        </w:rPr>
        <w:t xml:space="preserve">czynów zabronionych) w celu umożliwienia korzystania ze środków ochrony prawnej, o których mowa w dziale IX ustawy </w:t>
      </w:r>
      <w:proofErr w:type="spellStart"/>
      <w:r w:rsidR="00FB14CA" w:rsidRPr="008D476D">
        <w:rPr>
          <w:rFonts w:ascii="Calibri Light" w:hAnsi="Calibri Light"/>
          <w:sz w:val="20"/>
          <w:szCs w:val="20"/>
        </w:rPr>
        <w:t>Pzp</w:t>
      </w:r>
      <w:proofErr w:type="spellEnd"/>
      <w:r w:rsidR="00FB14CA" w:rsidRPr="008D476D">
        <w:rPr>
          <w:rFonts w:ascii="Calibri Light" w:hAnsi="Calibri Light"/>
          <w:sz w:val="20"/>
          <w:szCs w:val="20"/>
        </w:rPr>
        <w:t>, do upływu terminu na ich wniesienie.</w:t>
      </w:r>
    </w:p>
    <w:p w14:paraId="36277469" w14:textId="0666C9CD" w:rsidR="00FB14CA" w:rsidRPr="008D476D" w:rsidRDefault="00FB14CA" w:rsidP="00CC124D">
      <w:pPr>
        <w:spacing w:after="0" w:line="240" w:lineRule="auto"/>
        <w:jc w:val="both"/>
        <w:rPr>
          <w:rFonts w:ascii="Calibri Light" w:hAnsi="Calibri Light"/>
          <w:sz w:val="20"/>
          <w:szCs w:val="20"/>
        </w:rPr>
      </w:pPr>
      <w:r w:rsidRPr="008D476D">
        <w:rPr>
          <w:rFonts w:ascii="Calibri Light" w:hAnsi="Calibri Light"/>
          <w:sz w:val="20"/>
          <w:szCs w:val="20"/>
        </w:rPr>
        <w:t>Udostępnianie protokołu i załączników do protokołu ma zastosowanie do wszystkich danych</w:t>
      </w:r>
      <w:r w:rsidR="00E028D0" w:rsidRPr="008D476D">
        <w:rPr>
          <w:rFonts w:ascii="Calibri Light" w:hAnsi="Calibri Light"/>
          <w:sz w:val="20"/>
          <w:szCs w:val="20"/>
        </w:rPr>
        <w:t xml:space="preserve"> osobowych, z wyjątkiem tych, o </w:t>
      </w:r>
      <w:r w:rsidRPr="008D476D">
        <w:rPr>
          <w:rFonts w:ascii="Calibri Light" w:hAnsi="Calibri Light"/>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W przypadku korzystania przez osobę, której dane osobowe są p</w:t>
      </w:r>
      <w:r w:rsidR="00357A0C" w:rsidRPr="008D476D">
        <w:rPr>
          <w:rFonts w:ascii="Calibri Light" w:hAnsi="Calibri Light"/>
          <w:sz w:val="20"/>
          <w:szCs w:val="20"/>
        </w:rPr>
        <w:t>rzetwarzane przez zamawiającego</w:t>
      </w:r>
      <w:r w:rsidR="00FB14CA" w:rsidRPr="008D476D">
        <w:rPr>
          <w:rFonts w:ascii="Calibri Light" w:hAnsi="Calibri Light"/>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351D5983" w14:textId="68AFE1B7" w:rsidR="00411848"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6FC62964" w14:textId="77777777" w:rsidR="005E3B85" w:rsidRPr="008D476D" w:rsidRDefault="005E3B85" w:rsidP="00CC124D">
      <w:pPr>
        <w:spacing w:after="0" w:line="240" w:lineRule="auto"/>
        <w:rPr>
          <w:rFonts w:ascii="Calibri Light" w:hAnsi="Calibri Light"/>
          <w:sz w:val="20"/>
          <w:szCs w:val="20"/>
        </w:rPr>
      </w:pPr>
    </w:p>
    <w:p w14:paraId="071D14AB" w14:textId="77777777" w:rsidR="006D3D6A" w:rsidRPr="008D476D" w:rsidRDefault="006D3D6A" w:rsidP="00CC124D">
      <w:pPr>
        <w:shd w:val="clear" w:color="auto" w:fill="F2F2F2"/>
        <w:spacing w:after="0" w:line="240" w:lineRule="auto"/>
        <w:rPr>
          <w:b/>
          <w:bCs/>
        </w:rPr>
      </w:pPr>
      <w:r w:rsidRPr="008D476D">
        <w:rPr>
          <w:b/>
          <w:bCs/>
        </w:rPr>
        <w:t xml:space="preserve">Rozdział II. </w:t>
      </w:r>
    </w:p>
    <w:p w14:paraId="01AE889E" w14:textId="77777777" w:rsidR="006D3D6A" w:rsidRPr="008D476D" w:rsidRDefault="006D3D6A" w:rsidP="00CC124D">
      <w:pPr>
        <w:shd w:val="clear" w:color="auto" w:fill="F2F2F2"/>
        <w:spacing w:after="0" w:line="240" w:lineRule="auto"/>
        <w:rPr>
          <w:b/>
          <w:bCs/>
        </w:rPr>
      </w:pPr>
      <w:r w:rsidRPr="008D476D">
        <w:rPr>
          <w:b/>
          <w:bCs/>
        </w:rPr>
        <w:t>PRZEDMIOT ZAMÓWIENIA I WYMAGANIA STAWIANIE WYKONAWCOM</w:t>
      </w:r>
    </w:p>
    <w:p w14:paraId="1FBBB41F" w14:textId="77777777" w:rsidR="006D3D6A" w:rsidRPr="008D476D" w:rsidRDefault="006D3D6A" w:rsidP="00CC124D">
      <w:pPr>
        <w:spacing w:after="0" w:line="240" w:lineRule="auto"/>
      </w:pPr>
    </w:p>
    <w:p w14:paraId="7EF9CEDE" w14:textId="77777777" w:rsidR="006D3D6A" w:rsidRPr="008D476D"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8D476D">
        <w:rPr>
          <w:rFonts w:ascii="Calibri Light" w:hAnsi="Calibri Light" w:cs="Calibri Light"/>
          <w:b/>
          <w:bCs/>
          <w:sz w:val="20"/>
          <w:szCs w:val="20"/>
        </w:rPr>
        <w:t xml:space="preserve">1. </w:t>
      </w:r>
      <w:r w:rsidR="006D3D6A" w:rsidRPr="008D476D">
        <w:rPr>
          <w:rFonts w:ascii="Calibri Light" w:hAnsi="Calibri Light" w:cs="Calibri Light"/>
          <w:b/>
          <w:bCs/>
          <w:sz w:val="20"/>
          <w:szCs w:val="20"/>
        </w:rPr>
        <w:t>PRZEDMIOT ZAMÓWIENIA.</w:t>
      </w:r>
    </w:p>
    <w:p w14:paraId="5082280A" w14:textId="77777777" w:rsidR="00203509" w:rsidRPr="008D476D" w:rsidRDefault="00203509" w:rsidP="00CC124D">
      <w:pPr>
        <w:spacing w:after="0" w:line="240" w:lineRule="auto"/>
        <w:rPr>
          <w:rFonts w:ascii="Calibri Light" w:hAnsi="Calibri Light" w:cs="Calibri Light"/>
          <w:b/>
          <w:bCs/>
          <w:sz w:val="20"/>
          <w:szCs w:val="20"/>
        </w:rPr>
      </w:pPr>
    </w:p>
    <w:p w14:paraId="2C46D82F" w14:textId="77777777" w:rsidR="006D3D6A" w:rsidRPr="008D476D" w:rsidRDefault="00E458A9" w:rsidP="00CC124D">
      <w:pPr>
        <w:spacing w:after="0" w:line="240" w:lineRule="auto"/>
        <w:rPr>
          <w:rFonts w:ascii="Calibri Light" w:hAnsi="Calibri Light" w:cs="Calibri Light"/>
          <w:b/>
          <w:bCs/>
          <w:sz w:val="20"/>
          <w:szCs w:val="20"/>
        </w:rPr>
      </w:pPr>
      <w:r w:rsidRPr="008D476D">
        <w:rPr>
          <w:rFonts w:ascii="Calibri Light" w:hAnsi="Calibri Light" w:cs="Calibri Light"/>
          <w:b/>
          <w:bCs/>
          <w:sz w:val="20"/>
          <w:szCs w:val="20"/>
        </w:rPr>
        <w:t xml:space="preserve">1.1/ </w:t>
      </w:r>
      <w:r w:rsidR="006D3D6A" w:rsidRPr="008D476D">
        <w:rPr>
          <w:rFonts w:ascii="Calibri Light" w:hAnsi="Calibri Light" w:cs="Calibri Light"/>
          <w:b/>
          <w:bCs/>
          <w:sz w:val="20"/>
          <w:szCs w:val="20"/>
        </w:rPr>
        <w:t>Przedmiotem zamówienia jest:</w:t>
      </w:r>
    </w:p>
    <w:p w14:paraId="34E040AB" w14:textId="77777777" w:rsidR="0085768D" w:rsidRPr="008D476D" w:rsidRDefault="0085768D" w:rsidP="00CC124D">
      <w:pPr>
        <w:spacing w:after="0" w:line="240" w:lineRule="auto"/>
        <w:rPr>
          <w:rFonts w:ascii="Calibri Light" w:hAnsi="Calibri Light" w:cs="Calibri Light"/>
          <w:sz w:val="20"/>
          <w:szCs w:val="20"/>
        </w:rPr>
      </w:pPr>
    </w:p>
    <w:p w14:paraId="735C6C2F" w14:textId="40FA0CC0" w:rsidR="005E44E6" w:rsidRPr="004A4004" w:rsidRDefault="005E44E6" w:rsidP="00972804">
      <w:pPr>
        <w:suppressAutoHyphens/>
        <w:spacing w:after="0" w:line="240" w:lineRule="auto"/>
        <w:jc w:val="both"/>
        <w:rPr>
          <w:rFonts w:eastAsia="Times New Roman" w:cs="Calibri Light"/>
          <w:iCs/>
          <w:color w:val="333333"/>
          <w:lang w:eastAsia="ar-SA"/>
        </w:rPr>
      </w:pPr>
      <w:r w:rsidRPr="004A4004">
        <w:rPr>
          <w:rFonts w:eastAsia="Times New Roman"/>
          <w:b/>
          <w:bCs/>
          <w:iCs/>
          <w:color w:val="262626"/>
          <w:lang w:eastAsia="ar-SA"/>
        </w:rPr>
        <w:t>Konserwacj</w:t>
      </w:r>
      <w:r w:rsidR="004A4004">
        <w:rPr>
          <w:rFonts w:eastAsia="Times New Roman"/>
          <w:b/>
          <w:bCs/>
          <w:iCs/>
          <w:color w:val="262626"/>
          <w:lang w:eastAsia="ar-SA"/>
        </w:rPr>
        <w:t>a</w:t>
      </w:r>
      <w:r w:rsidRPr="004A4004">
        <w:rPr>
          <w:rFonts w:eastAsia="Times New Roman"/>
          <w:b/>
          <w:bCs/>
          <w:iCs/>
          <w:color w:val="262626"/>
          <w:lang w:eastAsia="ar-SA"/>
        </w:rPr>
        <w:t xml:space="preserve"> oświetlenia ulic,</w:t>
      </w:r>
      <w:r w:rsidR="00F14688">
        <w:rPr>
          <w:rFonts w:eastAsia="Times New Roman"/>
          <w:b/>
          <w:bCs/>
          <w:iCs/>
          <w:color w:val="262626"/>
          <w:lang w:eastAsia="ar-SA"/>
        </w:rPr>
        <w:t xml:space="preserve"> ścieżek rowerowych,</w:t>
      </w:r>
      <w:r w:rsidRPr="004A4004">
        <w:rPr>
          <w:rFonts w:eastAsia="Times New Roman"/>
          <w:b/>
          <w:bCs/>
          <w:iCs/>
          <w:color w:val="262626"/>
          <w:lang w:eastAsia="ar-SA"/>
        </w:rPr>
        <w:t xml:space="preserve"> placów i parków miasta Pruszkowa oraz remonty oświetlenia  i</w:t>
      </w:r>
      <w:r w:rsidR="00972804" w:rsidRPr="004A4004">
        <w:rPr>
          <w:rFonts w:eastAsia="Times New Roman"/>
          <w:b/>
          <w:bCs/>
          <w:iCs/>
          <w:color w:val="262626"/>
          <w:lang w:eastAsia="ar-SA"/>
        </w:rPr>
        <w:t xml:space="preserve"> </w:t>
      </w:r>
      <w:r w:rsidRPr="004A4004">
        <w:rPr>
          <w:rFonts w:eastAsia="Times New Roman"/>
          <w:b/>
          <w:bCs/>
          <w:iCs/>
          <w:color w:val="262626"/>
          <w:lang w:eastAsia="ar-SA"/>
        </w:rPr>
        <w:t xml:space="preserve">usuwanie awarii w systemie oświetlenia </w:t>
      </w:r>
      <w:r w:rsidR="00F14688">
        <w:rPr>
          <w:rFonts w:eastAsia="Times New Roman"/>
          <w:b/>
          <w:bCs/>
          <w:iCs/>
          <w:color w:val="262626"/>
          <w:lang w:eastAsia="ar-SA"/>
        </w:rPr>
        <w:t xml:space="preserve"> Miasta</w:t>
      </w:r>
    </w:p>
    <w:p w14:paraId="6A02761F" w14:textId="77777777" w:rsidR="008D476D" w:rsidRPr="00972804" w:rsidRDefault="008D476D" w:rsidP="00972804">
      <w:pPr>
        <w:keepNext/>
        <w:suppressAutoHyphens/>
        <w:spacing w:after="0" w:line="240" w:lineRule="auto"/>
        <w:jc w:val="both"/>
        <w:outlineLvl w:val="0"/>
        <w:rPr>
          <w:rFonts w:ascii="Calibri Light" w:hAnsi="Calibri Light" w:cs="Calibri Light"/>
          <w:b/>
          <w:bCs/>
          <w:color w:val="FF0000"/>
        </w:rPr>
      </w:pPr>
    </w:p>
    <w:p w14:paraId="5B9B3989" w14:textId="575197E7" w:rsidR="005E44E6" w:rsidRDefault="007E023E" w:rsidP="005E44E6">
      <w:pPr>
        <w:suppressAutoHyphens/>
        <w:spacing w:after="0" w:line="240" w:lineRule="auto"/>
        <w:rPr>
          <w:rFonts w:ascii="Calibri Light" w:eastAsia="Times New Roman" w:hAnsi="Calibri Light"/>
          <w:b/>
          <w:color w:val="002060"/>
          <w:sz w:val="20"/>
          <w:szCs w:val="20"/>
          <w:lang w:eastAsia="en-US"/>
        </w:rPr>
      </w:pPr>
      <w:r>
        <w:rPr>
          <w:rFonts w:ascii="Calibri Light" w:eastAsia="Times New Roman" w:hAnsi="Calibri Light" w:cs="Calibri Light"/>
          <w:b/>
          <w:color w:val="002060"/>
          <w:sz w:val="20"/>
          <w:szCs w:val="20"/>
          <w:lang w:eastAsia="ar-SA"/>
        </w:rPr>
        <w:t>1.</w:t>
      </w:r>
      <w:r w:rsidR="005E44E6" w:rsidRPr="005E44E6">
        <w:rPr>
          <w:rFonts w:ascii="Calibri Light" w:eastAsia="Times New Roman" w:hAnsi="Calibri Light" w:cs="Calibri Light"/>
          <w:b/>
          <w:color w:val="002060"/>
          <w:sz w:val="20"/>
          <w:szCs w:val="20"/>
          <w:lang w:eastAsia="ar-SA"/>
        </w:rPr>
        <w:t>2.</w:t>
      </w:r>
      <w:r>
        <w:rPr>
          <w:rFonts w:ascii="Calibri Light" w:eastAsia="Times New Roman" w:hAnsi="Calibri Light" w:cs="Calibri Light"/>
          <w:b/>
          <w:color w:val="002060"/>
          <w:sz w:val="20"/>
          <w:szCs w:val="20"/>
          <w:lang w:eastAsia="ar-SA"/>
        </w:rPr>
        <w:t>/</w:t>
      </w:r>
      <w:r w:rsidR="005E44E6" w:rsidRPr="005E44E6">
        <w:rPr>
          <w:rFonts w:ascii="Calibri Light" w:eastAsia="Times New Roman" w:hAnsi="Calibri Light" w:cs="Calibri Light"/>
          <w:b/>
          <w:color w:val="002060"/>
          <w:sz w:val="20"/>
          <w:szCs w:val="20"/>
          <w:lang w:eastAsia="ar-SA"/>
        </w:rPr>
        <w:t xml:space="preserve"> </w:t>
      </w:r>
      <w:r w:rsidR="005E44E6" w:rsidRPr="005E44E6">
        <w:rPr>
          <w:rFonts w:ascii="Calibri Light" w:eastAsia="Times New Roman" w:hAnsi="Calibri Light"/>
          <w:b/>
          <w:color w:val="002060"/>
          <w:sz w:val="20"/>
          <w:szCs w:val="20"/>
          <w:lang w:eastAsia="en-US"/>
        </w:rPr>
        <w:t>Szczegółowy opis przedmiotu zamówienia:</w:t>
      </w:r>
    </w:p>
    <w:p w14:paraId="703D5321" w14:textId="77777777" w:rsidR="007E023E" w:rsidRPr="005E44E6" w:rsidRDefault="007E023E" w:rsidP="005E44E6">
      <w:pPr>
        <w:suppressAutoHyphens/>
        <w:spacing w:after="0" w:line="240" w:lineRule="auto"/>
        <w:rPr>
          <w:rFonts w:ascii="Calibri Light" w:eastAsia="Times New Roman" w:hAnsi="Calibri Light"/>
          <w:b/>
          <w:color w:val="002060"/>
          <w:sz w:val="20"/>
          <w:szCs w:val="20"/>
          <w:lang w:eastAsia="en-US"/>
        </w:rPr>
      </w:pPr>
    </w:p>
    <w:p w14:paraId="6CFB3507" w14:textId="77777777" w:rsidR="005E44E6" w:rsidRDefault="005E44E6" w:rsidP="005E44E6">
      <w:pPr>
        <w:suppressAutoHyphens/>
        <w:spacing w:after="0" w:line="240" w:lineRule="auto"/>
        <w:ind w:right="-262"/>
        <w:rPr>
          <w:rFonts w:ascii="Calibri Light" w:eastAsia="Times New Roman" w:hAnsi="Calibri Light" w:cs="Calibri Light"/>
          <w:b/>
          <w:bCs/>
          <w:sz w:val="20"/>
          <w:szCs w:val="20"/>
        </w:rPr>
      </w:pPr>
      <w:r w:rsidRPr="005E44E6">
        <w:rPr>
          <w:rFonts w:ascii="Calibri Light" w:eastAsia="Times New Roman" w:hAnsi="Calibri Light" w:cs="Calibri Light"/>
          <w:b/>
          <w:bCs/>
          <w:sz w:val="20"/>
          <w:szCs w:val="20"/>
        </w:rPr>
        <w:t>I. Konserwacja oświetlenia obejmuje czynności:</w:t>
      </w:r>
    </w:p>
    <w:p w14:paraId="58604A9D" w14:textId="77777777" w:rsidR="004A4004" w:rsidRDefault="004A4004" w:rsidP="005E44E6">
      <w:pPr>
        <w:suppressAutoHyphens/>
        <w:spacing w:after="0" w:line="240" w:lineRule="auto"/>
        <w:ind w:right="-262"/>
        <w:rPr>
          <w:rFonts w:ascii="Calibri Light" w:eastAsia="Times New Roman" w:hAnsi="Calibri Light" w:cs="Calibri Light"/>
          <w:sz w:val="20"/>
          <w:szCs w:val="20"/>
        </w:rPr>
      </w:pPr>
    </w:p>
    <w:p w14:paraId="424EE910" w14:textId="0408C8A0"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Pr>
          <w:rFonts w:ascii="Calibri Light" w:eastAsia="Times New Roman" w:hAnsi="Calibri Light" w:cs="Calibri Light"/>
          <w:sz w:val="20"/>
          <w:szCs w:val="20"/>
        </w:rPr>
        <w:t xml:space="preserve">- </w:t>
      </w:r>
      <w:r w:rsidRPr="00FB69B9">
        <w:rPr>
          <w:rFonts w:ascii="Calibri Light" w:eastAsia="Times New Roman" w:hAnsi="Calibri Light" w:cs="Calibri Light"/>
          <w:sz w:val="20"/>
          <w:szCs w:val="20"/>
        </w:rPr>
        <w:t>wymian</w:t>
      </w:r>
      <w:r>
        <w:rPr>
          <w:rFonts w:ascii="Calibri Light" w:eastAsia="Times New Roman" w:hAnsi="Calibri Light" w:cs="Calibri Light"/>
          <w:sz w:val="20"/>
          <w:szCs w:val="20"/>
        </w:rPr>
        <w:t xml:space="preserve">ę </w:t>
      </w:r>
      <w:r w:rsidRPr="00FB69B9">
        <w:rPr>
          <w:rFonts w:ascii="Calibri Light" w:eastAsia="Times New Roman" w:hAnsi="Calibri Light" w:cs="Calibri Light"/>
          <w:sz w:val="20"/>
          <w:szCs w:val="20"/>
        </w:rPr>
        <w:t>niesprawnych lub uszkodzonych elementów opraw ulicznych, tj.: klosza,</w:t>
      </w:r>
    </w:p>
    <w:p w14:paraId="684FD776" w14:textId="7777777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statecznika,   kondensatora, zapłonnika, źródła światła, (w ciągu 24 godz. od  momentu zgłoszenia  awarii),</w:t>
      </w:r>
    </w:p>
    <w:p w14:paraId="5A09C31A" w14:textId="4533A354"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elementów linii, tj.: bezpieczników, zacisków, źródeł światła, (w ciągu 12 godz. od momentu zgłoszenia  awarii),</w:t>
      </w:r>
    </w:p>
    <w:p w14:paraId="438E923D" w14:textId="76439E1E"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xml:space="preserve">- zabezpieczenie otwartych wnęk i szaf sterowniczych wolnostojących oraz zamknięć wnęk słupowych i szaf sterowniczych (w ciągu </w:t>
      </w:r>
      <w:r w:rsidR="001500E2" w:rsidRPr="009F3806">
        <w:rPr>
          <w:rFonts w:ascii="Calibri Light" w:eastAsia="Times New Roman" w:hAnsi="Calibri Light" w:cs="Calibri Light"/>
          <w:sz w:val="20"/>
          <w:szCs w:val="20"/>
        </w:rPr>
        <w:t>1</w:t>
      </w:r>
      <w:r w:rsidR="003A2FF9">
        <w:rPr>
          <w:rFonts w:ascii="Calibri Light" w:eastAsia="Times New Roman" w:hAnsi="Calibri Light" w:cs="Calibri Light"/>
          <w:sz w:val="20"/>
          <w:szCs w:val="20"/>
        </w:rPr>
        <w:t xml:space="preserve">,2 lub </w:t>
      </w:r>
      <w:r w:rsidR="001500E2" w:rsidRPr="009F3806">
        <w:rPr>
          <w:rFonts w:ascii="Calibri Light" w:eastAsia="Times New Roman" w:hAnsi="Calibri Light" w:cs="Calibri Light"/>
          <w:sz w:val="20"/>
          <w:szCs w:val="20"/>
        </w:rPr>
        <w:t xml:space="preserve">3 godziny- zgodnie z deklaracją Wykonawcy, </w:t>
      </w:r>
      <w:r w:rsidRPr="009F3806">
        <w:rPr>
          <w:rFonts w:ascii="Calibri Light" w:eastAsia="Times New Roman" w:hAnsi="Calibri Light" w:cs="Calibri Light"/>
          <w:sz w:val="20"/>
          <w:szCs w:val="20"/>
        </w:rPr>
        <w:t xml:space="preserve"> od</w:t>
      </w:r>
      <w:r w:rsidRPr="00FB69B9">
        <w:rPr>
          <w:rFonts w:ascii="Calibri Light" w:eastAsia="Times New Roman" w:hAnsi="Calibri Light" w:cs="Calibri Light"/>
          <w:sz w:val="20"/>
          <w:szCs w:val="20"/>
        </w:rPr>
        <w:t xml:space="preserve"> momentu zgłoszenia awarii),</w:t>
      </w:r>
    </w:p>
    <w:p w14:paraId="4F8D072D" w14:textId="7777777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uruchomienie szaf sterowniczych (w ciągu 12godz. od momentu zgłoszenia awarii),</w:t>
      </w:r>
    </w:p>
    <w:p w14:paraId="70591B18" w14:textId="4AE8AA98"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lastRenderedPageBreak/>
        <w:t>- napraw</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kabli, linii napowietrznych, zamknięć wnęk słupowych i szaf sterowniczych, wysięgników (w ciągu 24 godz.  od momentu zgłoszenia awarii),</w:t>
      </w:r>
    </w:p>
    <w:p w14:paraId="25714814" w14:textId="2D274759"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uzupełnienie/wymian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dekli w słupach oświetleniowych  (w ciągu 24 godz. od momentu zgłoszenia  awarii),</w:t>
      </w:r>
    </w:p>
    <w:p w14:paraId="05E6F186" w14:textId="7777777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usuwanie zwarć w liniach i oprawach, (w ciągu 12 godz. od momentu zgłoszenia awarii),</w:t>
      </w:r>
    </w:p>
    <w:p w14:paraId="07CC5562" w14:textId="7777777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malowanie skrzynek słupowych, wysięgników (1 raz na 1 rok),</w:t>
      </w:r>
    </w:p>
    <w:p w14:paraId="44F450D1" w14:textId="7777777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czyszczenie kloszy opraw świetlnych, (1 raz na 1 rok),</w:t>
      </w:r>
    </w:p>
    <w:p w14:paraId="6BCD2EF3" w14:textId="7777777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wykonanie pomiarów ochrony przeciwporażeniowej wraz z protokołem 1 raz w ciągu roku i po każdej naprawie,</w:t>
      </w:r>
    </w:p>
    <w:p w14:paraId="398F15FE" w14:textId="3F32C41C"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utylizacj</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zużytych materiałów,</w:t>
      </w:r>
    </w:p>
    <w:p w14:paraId="414B7289" w14:textId="4E0F3F54"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regulacj</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zegarów astronomicznych.</w:t>
      </w:r>
    </w:p>
    <w:p w14:paraId="0675D3A1" w14:textId="77777777" w:rsidR="00FB69B9" w:rsidRPr="00FB69B9" w:rsidRDefault="00FB69B9" w:rsidP="00FB69B9">
      <w:pPr>
        <w:suppressAutoHyphens/>
        <w:spacing w:after="0" w:line="240" w:lineRule="auto"/>
        <w:ind w:right="-262"/>
        <w:rPr>
          <w:rFonts w:ascii="Calibri Light" w:eastAsia="Times New Roman" w:hAnsi="Calibri Light" w:cs="Calibri Light"/>
          <w:b/>
          <w:bCs/>
          <w:sz w:val="20"/>
          <w:szCs w:val="20"/>
        </w:rPr>
      </w:pPr>
      <w:r w:rsidRPr="00FB69B9">
        <w:rPr>
          <w:rFonts w:ascii="Calibri Light" w:eastAsia="Times New Roman" w:hAnsi="Calibri Light" w:cs="Calibri Light"/>
          <w:b/>
          <w:bCs/>
          <w:sz w:val="20"/>
          <w:szCs w:val="20"/>
        </w:rPr>
        <w:t xml:space="preserve"> II. Konserwacją oświetlenia są objęte:</w:t>
      </w:r>
    </w:p>
    <w:p w14:paraId="71448381" w14:textId="77777777" w:rsidR="00FB69B9" w:rsidRPr="00FB69B9" w:rsidRDefault="00FB69B9" w:rsidP="00FB69B9">
      <w:pPr>
        <w:suppressAutoHyphens/>
        <w:spacing w:after="0" w:line="240" w:lineRule="auto"/>
        <w:ind w:right="-262"/>
        <w:rPr>
          <w:rFonts w:ascii="Calibri Light" w:eastAsia="Times New Roman" w:hAnsi="Calibri Light" w:cs="Calibri Light"/>
          <w:b/>
          <w:bCs/>
          <w:sz w:val="20"/>
          <w:szCs w:val="20"/>
        </w:rPr>
      </w:pPr>
      <w:r w:rsidRPr="00FB69B9">
        <w:rPr>
          <w:rFonts w:ascii="Calibri Light" w:eastAsia="Times New Roman" w:hAnsi="Calibri Light" w:cs="Calibri Light"/>
          <w:b/>
          <w:bCs/>
          <w:sz w:val="20"/>
          <w:szCs w:val="20"/>
        </w:rPr>
        <w:t xml:space="preserve">    -  oświetlenie uliczne i ścieżek rowerowych: </w:t>
      </w:r>
    </w:p>
    <w:p w14:paraId="6C75D8A8" w14:textId="77777777" w:rsidR="00FB69B9" w:rsidRPr="003A2FF9" w:rsidRDefault="00FB69B9" w:rsidP="00FB69B9">
      <w:pPr>
        <w:numPr>
          <w:ilvl w:val="0"/>
          <w:numId w:val="8"/>
        </w:num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bCs/>
          <w:sz w:val="20"/>
          <w:szCs w:val="20"/>
        </w:rPr>
        <w:t>oprawy</w:t>
      </w:r>
      <w:r w:rsidRPr="00FB69B9">
        <w:rPr>
          <w:rFonts w:ascii="Calibri Light" w:eastAsia="Times New Roman" w:hAnsi="Calibri Light" w:cs="Calibri Light"/>
          <w:sz w:val="20"/>
          <w:szCs w:val="20"/>
        </w:rPr>
        <w:t xml:space="preserve">  SRP 222(70 i 150W),  SGP 340 (100-150-255 W), ARCTIC 70, OCP 70</w:t>
      </w:r>
      <w:r w:rsidRPr="003A2FF9">
        <w:rPr>
          <w:rFonts w:ascii="Calibri Light" w:eastAsia="Times New Roman" w:hAnsi="Calibri Light" w:cs="Calibri Light"/>
          <w:sz w:val="20"/>
          <w:szCs w:val="20"/>
        </w:rPr>
        <w:t xml:space="preserve">,:  </w:t>
      </w:r>
      <w:r w:rsidRPr="003A2FF9">
        <w:rPr>
          <w:rFonts w:ascii="Calibri Light" w:eastAsia="Times New Roman" w:hAnsi="Calibri Light" w:cs="Calibri Light"/>
          <w:b/>
          <w:bCs/>
          <w:sz w:val="20"/>
          <w:szCs w:val="20"/>
        </w:rPr>
        <w:t>Liczba w/w opraw oświetleniowych – ok. 5125 szt.</w:t>
      </w:r>
    </w:p>
    <w:p w14:paraId="00059B59" w14:textId="77777777" w:rsidR="00FB69B9" w:rsidRPr="003A2FF9" w:rsidRDefault="00FB69B9" w:rsidP="00FB69B9">
      <w:pPr>
        <w:numPr>
          <w:ilvl w:val="0"/>
          <w:numId w:val="8"/>
        </w:numPr>
        <w:suppressAutoHyphens/>
        <w:spacing w:after="0" w:line="240" w:lineRule="auto"/>
        <w:ind w:right="-262"/>
        <w:rPr>
          <w:rFonts w:ascii="Calibri Light" w:eastAsia="Times New Roman" w:hAnsi="Calibri Light" w:cs="Calibri Light"/>
          <w:sz w:val="20"/>
          <w:szCs w:val="20"/>
        </w:rPr>
      </w:pPr>
      <w:r w:rsidRPr="003A2FF9">
        <w:rPr>
          <w:rFonts w:ascii="Calibri Light" w:eastAsia="Times New Roman" w:hAnsi="Calibri Light" w:cs="Calibri Light"/>
          <w:sz w:val="20"/>
          <w:szCs w:val="20"/>
        </w:rPr>
        <w:t>oprawy LEDOWE</w:t>
      </w:r>
    </w:p>
    <w:p w14:paraId="7225519D" w14:textId="77777777" w:rsidR="00FB69B9" w:rsidRPr="00FB69B9" w:rsidRDefault="00FB69B9" w:rsidP="00FB69B9">
      <w:pPr>
        <w:suppressAutoHyphens/>
        <w:spacing w:after="0" w:line="240" w:lineRule="auto"/>
        <w:ind w:right="-262"/>
        <w:rPr>
          <w:rFonts w:ascii="Calibri Light" w:eastAsia="Times New Roman" w:hAnsi="Calibri Light" w:cs="Calibri Light"/>
          <w:b/>
          <w:bCs/>
          <w:sz w:val="20"/>
          <w:szCs w:val="20"/>
        </w:rPr>
      </w:pPr>
      <w:r w:rsidRPr="00FB69B9">
        <w:rPr>
          <w:rFonts w:ascii="Calibri Light" w:eastAsia="Times New Roman" w:hAnsi="Calibri Light" w:cs="Calibri Light"/>
          <w:sz w:val="20"/>
          <w:szCs w:val="20"/>
        </w:rPr>
        <w:t xml:space="preserve"> </w:t>
      </w:r>
      <w:r w:rsidRPr="00FB69B9">
        <w:rPr>
          <w:rFonts w:ascii="Calibri Light" w:eastAsia="Times New Roman" w:hAnsi="Calibri Light" w:cs="Calibri Light"/>
          <w:b/>
          <w:bCs/>
          <w:sz w:val="20"/>
          <w:szCs w:val="20"/>
        </w:rPr>
        <w:t>Liczba w/w opraw oświetleniowych – ok. 1310 szt.</w:t>
      </w:r>
    </w:p>
    <w:p w14:paraId="1CB8DB4A" w14:textId="77777777" w:rsidR="00FB69B9" w:rsidRPr="00FB69B9" w:rsidRDefault="00FB69B9" w:rsidP="00FB69B9">
      <w:pPr>
        <w:suppressAutoHyphens/>
        <w:spacing w:after="0" w:line="240" w:lineRule="auto"/>
        <w:ind w:right="-262"/>
        <w:rPr>
          <w:rFonts w:ascii="Calibri Light" w:eastAsia="Times New Roman" w:hAnsi="Calibri Light" w:cs="Calibri Light"/>
          <w:b/>
          <w:bCs/>
          <w:sz w:val="20"/>
          <w:szCs w:val="20"/>
        </w:rPr>
      </w:pPr>
    </w:p>
    <w:p w14:paraId="7AC172D5" w14:textId="7777777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xml:space="preserve">   -  </w:t>
      </w:r>
      <w:r w:rsidRPr="00FB69B9">
        <w:rPr>
          <w:rFonts w:ascii="Calibri Light" w:eastAsia="Times New Roman" w:hAnsi="Calibri Light" w:cs="Calibri Light"/>
          <w:b/>
          <w:sz w:val="20"/>
          <w:szCs w:val="20"/>
        </w:rPr>
        <w:t>oświetlenie na terenie parków i skwerów</w:t>
      </w:r>
      <w:r w:rsidRPr="00FB69B9">
        <w:rPr>
          <w:rFonts w:ascii="Calibri Light" w:eastAsia="Times New Roman" w:hAnsi="Calibri Light" w:cs="Calibri Light"/>
          <w:sz w:val="20"/>
          <w:szCs w:val="20"/>
        </w:rPr>
        <w:t xml:space="preserve">: </w:t>
      </w:r>
    </w:p>
    <w:p w14:paraId="6A5F441F" w14:textId="77777777" w:rsidR="00FB69B9" w:rsidRPr="004D11D2" w:rsidRDefault="00FB69B9" w:rsidP="00FB69B9">
      <w:pPr>
        <w:numPr>
          <w:ilvl w:val="0"/>
          <w:numId w:val="9"/>
        </w:numPr>
        <w:suppressAutoHyphens/>
        <w:spacing w:after="0" w:line="240" w:lineRule="auto"/>
        <w:ind w:right="-262"/>
        <w:rPr>
          <w:rFonts w:ascii="Calibri Light" w:eastAsia="Times New Roman" w:hAnsi="Calibri Light" w:cs="Calibri Light"/>
          <w:sz w:val="20"/>
          <w:szCs w:val="20"/>
        </w:rPr>
      </w:pPr>
      <w:r w:rsidRPr="004D11D2">
        <w:rPr>
          <w:rFonts w:ascii="Calibri Light" w:eastAsia="Times New Roman" w:hAnsi="Calibri Light" w:cs="Calibri Light"/>
          <w:sz w:val="20"/>
          <w:szCs w:val="20"/>
        </w:rPr>
        <w:t xml:space="preserve">park „Kościuszki”/teren od ul. Kościuszki do ul. Niepodległości/, </w:t>
      </w:r>
    </w:p>
    <w:p w14:paraId="63C54515" w14:textId="77777777" w:rsidR="00FB69B9" w:rsidRPr="004D11D2" w:rsidRDefault="00FB69B9" w:rsidP="00FB69B9">
      <w:pPr>
        <w:numPr>
          <w:ilvl w:val="0"/>
          <w:numId w:val="9"/>
        </w:numPr>
        <w:suppressAutoHyphens/>
        <w:spacing w:after="0" w:line="240" w:lineRule="auto"/>
        <w:ind w:right="-262"/>
        <w:rPr>
          <w:rFonts w:ascii="Calibri Light" w:eastAsia="Times New Roman" w:hAnsi="Calibri Light" w:cs="Calibri Light"/>
          <w:sz w:val="20"/>
          <w:szCs w:val="20"/>
        </w:rPr>
      </w:pPr>
      <w:r w:rsidRPr="004D11D2">
        <w:rPr>
          <w:rFonts w:ascii="Calibri Light" w:eastAsia="Times New Roman" w:hAnsi="Calibri Light" w:cs="Calibri Light"/>
          <w:sz w:val="20"/>
          <w:szCs w:val="20"/>
        </w:rPr>
        <w:t xml:space="preserve">park „Anielin” (część I  </w:t>
      </w:r>
      <w:proofErr w:type="spellStart"/>
      <w:r w:rsidRPr="004D11D2">
        <w:rPr>
          <w:rFonts w:ascii="Calibri Light" w:eastAsia="Times New Roman" w:hAnsi="Calibri Light" w:cs="Calibri Light"/>
          <w:sz w:val="20"/>
          <w:szCs w:val="20"/>
        </w:rPr>
        <w:t>i</w:t>
      </w:r>
      <w:proofErr w:type="spellEnd"/>
      <w:r w:rsidRPr="004D11D2">
        <w:rPr>
          <w:rFonts w:ascii="Calibri Light" w:eastAsia="Times New Roman" w:hAnsi="Calibri Light" w:cs="Calibri Light"/>
          <w:sz w:val="20"/>
          <w:szCs w:val="20"/>
        </w:rPr>
        <w:t xml:space="preserve"> II) przy ul. Miry Zimińskiej Sygietyńskiej,  </w:t>
      </w:r>
    </w:p>
    <w:p w14:paraId="21F81F15" w14:textId="77777777" w:rsidR="00FB69B9" w:rsidRPr="004D11D2" w:rsidRDefault="00FB69B9" w:rsidP="00FB69B9">
      <w:pPr>
        <w:numPr>
          <w:ilvl w:val="0"/>
          <w:numId w:val="9"/>
        </w:numPr>
        <w:suppressAutoHyphens/>
        <w:spacing w:after="0" w:line="240" w:lineRule="auto"/>
        <w:ind w:right="-262"/>
        <w:rPr>
          <w:rFonts w:ascii="Calibri Light" w:eastAsia="Times New Roman" w:hAnsi="Calibri Light" w:cs="Calibri Light"/>
          <w:sz w:val="20"/>
          <w:szCs w:val="20"/>
        </w:rPr>
      </w:pPr>
      <w:r w:rsidRPr="004D11D2">
        <w:rPr>
          <w:rFonts w:ascii="Calibri Light" w:eastAsia="Times New Roman" w:hAnsi="Calibri Light" w:cs="Calibri Light"/>
          <w:sz w:val="20"/>
          <w:szCs w:val="20"/>
        </w:rPr>
        <w:t xml:space="preserve">park „Potulickich” / teren od ul. Lipowej do ul. B. Prusa/, </w:t>
      </w:r>
    </w:p>
    <w:p w14:paraId="46CD240C" w14:textId="77777777" w:rsidR="00FB69B9" w:rsidRPr="004D11D2" w:rsidRDefault="00FB69B9" w:rsidP="00FB69B9">
      <w:pPr>
        <w:numPr>
          <w:ilvl w:val="0"/>
          <w:numId w:val="9"/>
        </w:numPr>
        <w:suppressAutoHyphens/>
        <w:spacing w:after="0" w:line="240" w:lineRule="auto"/>
        <w:ind w:right="-262"/>
        <w:rPr>
          <w:rFonts w:ascii="Calibri Light" w:eastAsia="Times New Roman" w:hAnsi="Calibri Light" w:cs="Calibri Light"/>
          <w:sz w:val="20"/>
          <w:szCs w:val="20"/>
        </w:rPr>
      </w:pPr>
      <w:r w:rsidRPr="004D11D2">
        <w:rPr>
          <w:rFonts w:ascii="Calibri Light" w:eastAsia="Times New Roman" w:hAnsi="Calibri Light" w:cs="Calibri Light"/>
          <w:sz w:val="20"/>
          <w:szCs w:val="20"/>
        </w:rPr>
        <w:t xml:space="preserve">park „Mazowsze” /teren między ul. J. Kowalskiego i Szarych Szeregów/ </w:t>
      </w:r>
    </w:p>
    <w:p w14:paraId="46ECBBC6" w14:textId="77777777" w:rsidR="00FB69B9" w:rsidRPr="004D11D2" w:rsidRDefault="00FB69B9" w:rsidP="00FB69B9">
      <w:pPr>
        <w:numPr>
          <w:ilvl w:val="0"/>
          <w:numId w:val="9"/>
        </w:numPr>
        <w:suppressAutoHyphens/>
        <w:spacing w:after="0" w:line="240" w:lineRule="auto"/>
        <w:ind w:right="-262"/>
        <w:rPr>
          <w:rFonts w:ascii="Calibri Light" w:eastAsia="Times New Roman" w:hAnsi="Calibri Light" w:cs="Calibri Light"/>
          <w:sz w:val="20"/>
          <w:szCs w:val="20"/>
        </w:rPr>
      </w:pPr>
      <w:r w:rsidRPr="004D11D2">
        <w:rPr>
          <w:rFonts w:ascii="Calibri Light" w:eastAsia="Times New Roman" w:hAnsi="Calibri Light" w:cs="Calibri Light"/>
          <w:sz w:val="20"/>
          <w:szCs w:val="20"/>
        </w:rPr>
        <w:t xml:space="preserve">park  ,„Żwirowisko” /teren między ul Antka, Pani </w:t>
      </w:r>
      <w:proofErr w:type="spellStart"/>
      <w:r w:rsidRPr="004D11D2">
        <w:rPr>
          <w:rFonts w:ascii="Calibri Light" w:eastAsia="Times New Roman" w:hAnsi="Calibri Light" w:cs="Calibri Light"/>
          <w:sz w:val="20"/>
          <w:szCs w:val="20"/>
        </w:rPr>
        <w:t>Latter</w:t>
      </w:r>
      <w:proofErr w:type="spellEnd"/>
      <w:r w:rsidRPr="004D11D2">
        <w:rPr>
          <w:rFonts w:ascii="Calibri Light" w:eastAsia="Times New Roman" w:hAnsi="Calibri Light" w:cs="Calibri Light"/>
          <w:sz w:val="20"/>
          <w:szCs w:val="20"/>
        </w:rPr>
        <w:t xml:space="preserve"> i Brzozową/,</w:t>
      </w:r>
    </w:p>
    <w:p w14:paraId="02EC657D" w14:textId="77777777" w:rsidR="00FB69B9" w:rsidRPr="004D11D2" w:rsidRDefault="00FB69B9" w:rsidP="00FB69B9">
      <w:pPr>
        <w:suppressAutoHyphens/>
        <w:spacing w:after="0" w:line="240" w:lineRule="auto"/>
        <w:ind w:right="-262"/>
        <w:rPr>
          <w:rFonts w:ascii="Calibri Light" w:eastAsia="Times New Roman" w:hAnsi="Calibri Light" w:cs="Calibri Light"/>
          <w:sz w:val="20"/>
          <w:szCs w:val="20"/>
        </w:rPr>
      </w:pPr>
      <w:r w:rsidRPr="004D11D2">
        <w:rPr>
          <w:rFonts w:ascii="Calibri Light" w:eastAsia="Times New Roman" w:hAnsi="Calibri Light" w:cs="Calibri Light"/>
          <w:sz w:val="20"/>
          <w:szCs w:val="20"/>
        </w:rPr>
        <w:t xml:space="preserve">        oraz </w:t>
      </w:r>
    </w:p>
    <w:p w14:paraId="41FE159F" w14:textId="77777777" w:rsidR="00FB69B9" w:rsidRPr="004D11D2" w:rsidRDefault="00FB69B9" w:rsidP="00FB69B9">
      <w:pPr>
        <w:numPr>
          <w:ilvl w:val="0"/>
          <w:numId w:val="10"/>
        </w:numPr>
        <w:suppressAutoHyphens/>
        <w:spacing w:after="0" w:line="240" w:lineRule="auto"/>
        <w:ind w:right="-262"/>
        <w:rPr>
          <w:rFonts w:ascii="Calibri Light" w:eastAsia="Times New Roman" w:hAnsi="Calibri Light" w:cs="Calibri Light"/>
          <w:sz w:val="20"/>
          <w:szCs w:val="20"/>
        </w:rPr>
      </w:pPr>
      <w:r w:rsidRPr="004D11D2">
        <w:rPr>
          <w:rFonts w:ascii="Calibri Light" w:eastAsia="Times New Roman" w:hAnsi="Calibri Light" w:cs="Calibri Light"/>
          <w:sz w:val="20"/>
          <w:szCs w:val="20"/>
        </w:rPr>
        <w:t xml:space="preserve">skwer Kardynała Wyszyńskiego /w sąsiedztwie kościoła Matki Bożej Nieustającej Pomocy i ul. Zasławskiej/  </w:t>
      </w:r>
    </w:p>
    <w:p w14:paraId="4B904ADB" w14:textId="77777777" w:rsidR="00FB69B9" w:rsidRPr="004D11D2" w:rsidRDefault="00FB69B9" w:rsidP="00FB69B9">
      <w:pPr>
        <w:numPr>
          <w:ilvl w:val="0"/>
          <w:numId w:val="10"/>
        </w:numPr>
        <w:suppressAutoHyphens/>
        <w:spacing w:after="0" w:line="240" w:lineRule="auto"/>
        <w:ind w:right="-262"/>
        <w:rPr>
          <w:rFonts w:ascii="Calibri Light" w:eastAsia="Times New Roman" w:hAnsi="Calibri Light" w:cs="Calibri Light"/>
          <w:sz w:val="20"/>
          <w:szCs w:val="20"/>
        </w:rPr>
      </w:pPr>
      <w:r w:rsidRPr="004D11D2">
        <w:rPr>
          <w:rFonts w:ascii="Calibri Light" w:eastAsia="Times New Roman" w:hAnsi="Calibri Light" w:cs="Calibri Light"/>
          <w:sz w:val="20"/>
          <w:szCs w:val="20"/>
        </w:rPr>
        <w:t>skwer przy ul. Stalowej (plac Mechaników),</w:t>
      </w:r>
    </w:p>
    <w:p w14:paraId="79949915" w14:textId="77777777" w:rsidR="00FB69B9" w:rsidRPr="004D11D2" w:rsidRDefault="00FB69B9" w:rsidP="00FB69B9">
      <w:pPr>
        <w:numPr>
          <w:ilvl w:val="0"/>
          <w:numId w:val="10"/>
        </w:numPr>
        <w:suppressAutoHyphens/>
        <w:spacing w:after="0" w:line="240" w:lineRule="auto"/>
        <w:ind w:right="-262"/>
        <w:rPr>
          <w:rFonts w:ascii="Calibri Light" w:eastAsia="Times New Roman" w:hAnsi="Calibri Light" w:cs="Calibri Light"/>
          <w:sz w:val="20"/>
          <w:szCs w:val="20"/>
        </w:rPr>
      </w:pPr>
      <w:r w:rsidRPr="004D11D2">
        <w:rPr>
          <w:rFonts w:ascii="Calibri Light" w:eastAsia="Times New Roman" w:hAnsi="Calibri Light" w:cs="Calibri Light"/>
          <w:sz w:val="20"/>
          <w:szCs w:val="20"/>
        </w:rPr>
        <w:t>skwer przy ul. Wierzbowej,</w:t>
      </w:r>
    </w:p>
    <w:p w14:paraId="54C1BF8D" w14:textId="77777777" w:rsidR="00FB69B9" w:rsidRPr="004D11D2" w:rsidRDefault="00FB69B9" w:rsidP="00FB69B9">
      <w:pPr>
        <w:numPr>
          <w:ilvl w:val="0"/>
          <w:numId w:val="10"/>
        </w:numPr>
        <w:suppressAutoHyphens/>
        <w:spacing w:after="0" w:line="240" w:lineRule="auto"/>
        <w:ind w:right="-262"/>
        <w:rPr>
          <w:rFonts w:ascii="Calibri Light" w:eastAsia="Times New Roman" w:hAnsi="Calibri Light" w:cs="Calibri Light"/>
          <w:sz w:val="20"/>
          <w:szCs w:val="20"/>
        </w:rPr>
      </w:pPr>
      <w:r w:rsidRPr="004D11D2">
        <w:rPr>
          <w:rFonts w:ascii="Calibri Light" w:eastAsia="Times New Roman" w:hAnsi="Calibri Light" w:cs="Calibri Light"/>
          <w:sz w:val="20"/>
          <w:szCs w:val="20"/>
        </w:rPr>
        <w:t>skwer przy ul. Staszica,</w:t>
      </w:r>
    </w:p>
    <w:p w14:paraId="27DE670E" w14:textId="77777777" w:rsidR="00FB69B9" w:rsidRPr="004D11D2" w:rsidRDefault="00FB69B9" w:rsidP="00FB69B9">
      <w:pPr>
        <w:numPr>
          <w:ilvl w:val="0"/>
          <w:numId w:val="10"/>
        </w:numPr>
        <w:suppressAutoHyphens/>
        <w:spacing w:after="0" w:line="240" w:lineRule="auto"/>
        <w:ind w:right="-262"/>
        <w:rPr>
          <w:rFonts w:ascii="Calibri Light" w:eastAsia="Times New Roman" w:hAnsi="Calibri Light" w:cs="Calibri Light"/>
          <w:sz w:val="20"/>
          <w:szCs w:val="20"/>
        </w:rPr>
      </w:pPr>
      <w:r w:rsidRPr="004D11D2">
        <w:rPr>
          <w:rFonts w:ascii="Calibri Light" w:eastAsia="Times New Roman" w:hAnsi="Calibri Light" w:cs="Calibri Light"/>
          <w:sz w:val="20"/>
          <w:szCs w:val="20"/>
        </w:rPr>
        <w:t>teren przy basenie ul. Andrzeja,</w:t>
      </w:r>
      <w:r w:rsidRPr="004D11D2">
        <w:rPr>
          <w:rFonts w:ascii="Calibri Light" w:eastAsia="Times New Roman" w:hAnsi="Calibri Light" w:cs="Calibri Light"/>
          <w:b/>
          <w:sz w:val="20"/>
          <w:szCs w:val="20"/>
        </w:rPr>
        <w:t xml:space="preserve"> </w:t>
      </w:r>
      <w:r w:rsidRPr="004D11D2">
        <w:rPr>
          <w:rFonts w:ascii="Calibri Light" w:eastAsia="Times New Roman" w:hAnsi="Calibri Light" w:cs="Calibri Light"/>
          <w:sz w:val="20"/>
          <w:szCs w:val="20"/>
        </w:rPr>
        <w:t xml:space="preserve"> </w:t>
      </w:r>
    </w:p>
    <w:p w14:paraId="1A244DF8" w14:textId="77777777" w:rsidR="00FB69B9" w:rsidRPr="00FB69B9" w:rsidRDefault="00FB69B9" w:rsidP="00FB69B9">
      <w:pPr>
        <w:suppressAutoHyphens/>
        <w:spacing w:after="0" w:line="240" w:lineRule="auto"/>
        <w:ind w:right="-262"/>
        <w:rPr>
          <w:rFonts w:ascii="Calibri Light" w:eastAsia="Times New Roman" w:hAnsi="Calibri Light" w:cs="Calibri Light"/>
          <w:b/>
          <w:iCs/>
          <w:sz w:val="20"/>
          <w:szCs w:val="20"/>
        </w:rPr>
      </w:pPr>
      <w:r w:rsidRPr="00FB69B9">
        <w:rPr>
          <w:rFonts w:ascii="Calibri Light" w:eastAsia="Times New Roman" w:hAnsi="Calibri Light" w:cs="Calibri Light"/>
          <w:sz w:val="20"/>
          <w:szCs w:val="20"/>
        </w:rPr>
        <w:t xml:space="preserve">tj. </w:t>
      </w:r>
      <w:r w:rsidRPr="00FB69B9">
        <w:rPr>
          <w:rFonts w:ascii="Calibri Light" w:eastAsia="Times New Roman" w:hAnsi="Calibri Light" w:cs="Calibri Light"/>
          <w:b/>
          <w:iCs/>
          <w:sz w:val="20"/>
          <w:szCs w:val="20"/>
        </w:rPr>
        <w:t>lamp stojących ok. 240 szt., ziemnych ok. 65 szt.,</w:t>
      </w:r>
    </w:p>
    <w:p w14:paraId="7DCFDA50" w14:textId="7777777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b/>
          <w:sz w:val="20"/>
          <w:szCs w:val="20"/>
        </w:rPr>
        <w:t xml:space="preserve">   </w:t>
      </w:r>
      <w:r w:rsidRPr="00FB69B9">
        <w:rPr>
          <w:rFonts w:ascii="Calibri Light" w:eastAsia="Times New Roman" w:hAnsi="Calibri Light" w:cs="Calibri Light"/>
          <w:sz w:val="20"/>
          <w:szCs w:val="20"/>
        </w:rPr>
        <w:t xml:space="preserve">-  </w:t>
      </w:r>
      <w:r w:rsidRPr="00FB69B9">
        <w:rPr>
          <w:rFonts w:ascii="Calibri Light" w:eastAsia="Times New Roman" w:hAnsi="Calibri Light" w:cs="Calibri Light"/>
          <w:b/>
          <w:sz w:val="20"/>
          <w:szCs w:val="20"/>
        </w:rPr>
        <w:t>oświetlenie boiska sportowego</w:t>
      </w:r>
      <w:r w:rsidRPr="00FB69B9">
        <w:rPr>
          <w:rFonts w:ascii="Calibri Light" w:eastAsia="Times New Roman" w:hAnsi="Calibri Light" w:cs="Calibri Light"/>
          <w:sz w:val="20"/>
          <w:szCs w:val="20"/>
        </w:rPr>
        <w:t xml:space="preserve"> przy ul. </w:t>
      </w:r>
      <w:proofErr w:type="spellStart"/>
      <w:r w:rsidRPr="00FB69B9">
        <w:rPr>
          <w:rFonts w:ascii="Calibri Light" w:eastAsia="Times New Roman" w:hAnsi="Calibri Light" w:cs="Calibri Light"/>
          <w:sz w:val="20"/>
          <w:szCs w:val="20"/>
        </w:rPr>
        <w:t>Helenowskiej</w:t>
      </w:r>
      <w:proofErr w:type="spellEnd"/>
      <w:r w:rsidRPr="00FB69B9">
        <w:rPr>
          <w:rFonts w:ascii="Calibri Light" w:eastAsia="Times New Roman" w:hAnsi="Calibri Light" w:cs="Calibri Light"/>
          <w:sz w:val="20"/>
          <w:szCs w:val="20"/>
        </w:rPr>
        <w:t xml:space="preserve"> </w:t>
      </w:r>
      <w:r w:rsidRPr="00FB69B9">
        <w:rPr>
          <w:rFonts w:ascii="Calibri Light" w:eastAsia="Times New Roman" w:hAnsi="Calibri Light" w:cs="Calibri Light"/>
          <w:b/>
          <w:sz w:val="20"/>
          <w:szCs w:val="20"/>
        </w:rPr>
        <w:t>– 6 latarni (12 szt. opraw LED)</w:t>
      </w:r>
    </w:p>
    <w:p w14:paraId="29F72A3F" w14:textId="7777777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xml:space="preserve">   </w:t>
      </w:r>
      <w:r w:rsidRPr="00FB69B9">
        <w:rPr>
          <w:rFonts w:ascii="Calibri Light" w:eastAsia="Times New Roman" w:hAnsi="Calibri Light" w:cs="Calibri Light"/>
          <w:b/>
          <w:sz w:val="20"/>
          <w:szCs w:val="20"/>
        </w:rPr>
        <w:t>-  oświetlenie kładki</w:t>
      </w:r>
      <w:r w:rsidRPr="00FB69B9">
        <w:rPr>
          <w:rFonts w:ascii="Calibri Light" w:eastAsia="Times New Roman" w:hAnsi="Calibri Light" w:cs="Calibri Light"/>
          <w:sz w:val="20"/>
          <w:szCs w:val="20"/>
        </w:rPr>
        <w:t xml:space="preserve"> nad torami przy ul. 3-go Maja – </w:t>
      </w:r>
      <w:r w:rsidRPr="00FB69B9">
        <w:rPr>
          <w:rFonts w:ascii="Calibri Light" w:eastAsia="Times New Roman" w:hAnsi="Calibri Light" w:cs="Calibri Light"/>
          <w:b/>
          <w:sz w:val="20"/>
          <w:szCs w:val="20"/>
        </w:rPr>
        <w:t>12 szt. opraw LED</w:t>
      </w:r>
    </w:p>
    <w:p w14:paraId="0A1C7E0B" w14:textId="7777777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b/>
          <w:sz w:val="20"/>
          <w:szCs w:val="20"/>
        </w:rPr>
        <w:t xml:space="preserve">   -  przejście pod torami /</w:t>
      </w:r>
      <w:r w:rsidRPr="00FB69B9">
        <w:rPr>
          <w:rFonts w:ascii="Calibri Light" w:eastAsia="Times New Roman" w:hAnsi="Calibri Light" w:cs="Calibri Light"/>
          <w:sz w:val="20"/>
          <w:szCs w:val="20"/>
        </w:rPr>
        <w:t xml:space="preserve">od Czarnej drogi do ul. </w:t>
      </w:r>
      <w:proofErr w:type="spellStart"/>
      <w:r w:rsidRPr="00FB69B9">
        <w:rPr>
          <w:rFonts w:ascii="Calibri Light" w:eastAsia="Times New Roman" w:hAnsi="Calibri Light" w:cs="Calibri Light"/>
          <w:sz w:val="20"/>
          <w:szCs w:val="20"/>
        </w:rPr>
        <w:t>Kurca</w:t>
      </w:r>
      <w:proofErr w:type="spellEnd"/>
      <w:r w:rsidRPr="00FB69B9">
        <w:rPr>
          <w:rFonts w:ascii="Calibri Light" w:eastAsia="Times New Roman" w:hAnsi="Calibri Light" w:cs="Calibri Light"/>
          <w:b/>
          <w:sz w:val="20"/>
          <w:szCs w:val="20"/>
        </w:rPr>
        <w:t xml:space="preserve">– oprawy </w:t>
      </w:r>
      <w:proofErr w:type="spellStart"/>
      <w:r w:rsidRPr="00FB69B9">
        <w:rPr>
          <w:rFonts w:ascii="Calibri Light" w:eastAsia="Times New Roman" w:hAnsi="Calibri Light" w:cs="Calibri Light"/>
          <w:b/>
          <w:sz w:val="20"/>
          <w:szCs w:val="20"/>
        </w:rPr>
        <w:t>hermet</w:t>
      </w:r>
      <w:proofErr w:type="spellEnd"/>
      <w:r w:rsidRPr="00FB69B9">
        <w:rPr>
          <w:rFonts w:ascii="Calibri Light" w:eastAsia="Times New Roman" w:hAnsi="Calibri Light" w:cs="Calibri Light"/>
          <w:b/>
          <w:sz w:val="20"/>
          <w:szCs w:val="20"/>
        </w:rPr>
        <w:t>. 2x36W  5 szt.</w:t>
      </w:r>
    </w:p>
    <w:p w14:paraId="021C2698" w14:textId="7777777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xml:space="preserve">   -  </w:t>
      </w:r>
      <w:r w:rsidRPr="00FB69B9">
        <w:rPr>
          <w:rFonts w:ascii="Calibri Light" w:eastAsia="Times New Roman" w:hAnsi="Calibri Light" w:cs="Calibri Light"/>
          <w:b/>
          <w:sz w:val="20"/>
          <w:szCs w:val="20"/>
        </w:rPr>
        <w:t>iluminację obiektów zabytkowych</w:t>
      </w:r>
      <w:r w:rsidRPr="00FB69B9">
        <w:rPr>
          <w:rFonts w:ascii="Calibri Light" w:eastAsia="Times New Roman" w:hAnsi="Calibri Light" w:cs="Calibri Light"/>
          <w:sz w:val="20"/>
          <w:szCs w:val="20"/>
        </w:rPr>
        <w:t xml:space="preserve"> miasta tj. przy ul. Kraszewskiego23,  3-go Maja 124, USC przy Pl. Jana Pawła II,  Pałacyk Sokół przy ul. Kościuszki 41,  Muzeum Starożytnego Hutnictwa Mazowieckiego przy Pl. Jana Pawła II.</w:t>
      </w:r>
    </w:p>
    <w:p w14:paraId="0D014A59" w14:textId="7777777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xml:space="preserve">-  </w:t>
      </w:r>
      <w:r w:rsidRPr="00FB69B9">
        <w:rPr>
          <w:rFonts w:ascii="Calibri Light" w:eastAsia="Times New Roman" w:hAnsi="Calibri Light" w:cs="Calibri Light"/>
          <w:b/>
          <w:bCs/>
          <w:sz w:val="20"/>
          <w:szCs w:val="20"/>
        </w:rPr>
        <w:t>iluminację wiaduktu</w:t>
      </w:r>
      <w:r w:rsidRPr="00FB69B9">
        <w:rPr>
          <w:rFonts w:ascii="Calibri Light" w:eastAsia="Times New Roman" w:hAnsi="Calibri Light" w:cs="Calibri Light"/>
          <w:sz w:val="20"/>
          <w:szCs w:val="20"/>
        </w:rPr>
        <w:t xml:space="preserve"> nad torami PKP w ciągu ul. Grunwaldzkiej</w:t>
      </w:r>
    </w:p>
    <w:p w14:paraId="058DE37F" w14:textId="77777777" w:rsidR="00FB69B9" w:rsidRPr="00FB69B9" w:rsidRDefault="00FB69B9" w:rsidP="00FB69B9">
      <w:pPr>
        <w:suppressAutoHyphens/>
        <w:spacing w:after="0" w:line="240" w:lineRule="auto"/>
        <w:ind w:right="-262"/>
        <w:rPr>
          <w:rFonts w:ascii="Calibri Light" w:eastAsia="Times New Roman" w:hAnsi="Calibri Light" w:cs="Calibri Light"/>
          <w:i/>
          <w:iCs/>
          <w:sz w:val="20"/>
          <w:szCs w:val="20"/>
        </w:rPr>
      </w:pPr>
      <w:r w:rsidRPr="00FB69B9">
        <w:rPr>
          <w:rFonts w:ascii="Calibri Light" w:eastAsia="Times New Roman" w:hAnsi="Calibri Light" w:cs="Calibri Light"/>
          <w:b/>
          <w:sz w:val="20"/>
          <w:szCs w:val="20"/>
        </w:rPr>
        <w:t xml:space="preserve">    - pylony na rogatkach miasta – szt. 3</w:t>
      </w:r>
    </w:p>
    <w:p w14:paraId="2F5D3B39" w14:textId="7777777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p>
    <w:p w14:paraId="26B5B7DA" w14:textId="7777777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xml:space="preserve">Ilość opraw/latarni może ulec zwiększeniu w wyniku rozbudowy linii oświetleniowych. Zmianie może ulec również stosunek opraw tradycyjnych do opraw typu LED, ponieważ Zamawiający planuje w najbliższych latach sukcesywną wymianę istniejących opraw tradycyjnych na nowe oprawy LED. </w:t>
      </w:r>
    </w:p>
    <w:p w14:paraId="245AF758" w14:textId="4C2B005A"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xml:space="preserve">Powyższą informację Wykonawca powinien uwzględnić w wycenie prac konserwacyjnych, ponieważ będzie on odpowiadał za prawidłowe funkcjonowanie całego systemu oświetlenia </w:t>
      </w:r>
      <w:r w:rsidR="00F14688">
        <w:rPr>
          <w:rFonts w:ascii="Calibri Light" w:eastAsia="Times New Roman" w:hAnsi="Calibri Light" w:cs="Calibri Light"/>
          <w:sz w:val="20"/>
          <w:szCs w:val="20"/>
        </w:rPr>
        <w:t>M</w:t>
      </w:r>
      <w:r w:rsidRPr="00FB69B9">
        <w:rPr>
          <w:rFonts w:ascii="Calibri Light" w:eastAsia="Times New Roman" w:hAnsi="Calibri Light" w:cs="Calibri Light"/>
          <w:sz w:val="20"/>
          <w:szCs w:val="20"/>
        </w:rPr>
        <w:t xml:space="preserve">iasta.     </w:t>
      </w:r>
    </w:p>
    <w:p w14:paraId="50CFB9F1" w14:textId="77777777" w:rsidR="00FB69B9" w:rsidRPr="00FB69B9" w:rsidRDefault="00FB69B9" w:rsidP="00FB69B9">
      <w:pPr>
        <w:suppressAutoHyphens/>
        <w:spacing w:after="0" w:line="240" w:lineRule="auto"/>
        <w:ind w:right="-262"/>
        <w:rPr>
          <w:rFonts w:ascii="Calibri Light" w:eastAsia="Times New Roman" w:hAnsi="Calibri Light" w:cs="Calibri Light"/>
          <w:b/>
          <w:bCs/>
          <w:sz w:val="20"/>
          <w:szCs w:val="20"/>
        </w:rPr>
      </w:pPr>
      <w:r w:rsidRPr="00FB69B9">
        <w:rPr>
          <w:rFonts w:ascii="Calibri Light" w:eastAsia="Times New Roman" w:hAnsi="Calibri Light" w:cs="Calibri Light"/>
          <w:b/>
          <w:sz w:val="20"/>
          <w:szCs w:val="20"/>
        </w:rPr>
        <w:t>III.</w:t>
      </w:r>
      <w:r w:rsidRPr="00FB69B9">
        <w:rPr>
          <w:rFonts w:ascii="Calibri Light" w:eastAsia="Times New Roman" w:hAnsi="Calibri Light" w:cs="Calibri Light"/>
          <w:sz w:val="20"/>
          <w:szCs w:val="20"/>
        </w:rPr>
        <w:t xml:space="preserve"> </w:t>
      </w:r>
      <w:r w:rsidRPr="00FB69B9">
        <w:rPr>
          <w:rFonts w:ascii="Calibri Light" w:eastAsia="Times New Roman" w:hAnsi="Calibri Light" w:cs="Calibri Light"/>
          <w:b/>
          <w:sz w:val="20"/>
          <w:szCs w:val="20"/>
        </w:rPr>
        <w:t>W zakresie</w:t>
      </w:r>
      <w:r w:rsidRPr="00FB69B9">
        <w:rPr>
          <w:rFonts w:ascii="Calibri Light" w:eastAsia="Times New Roman" w:hAnsi="Calibri Light" w:cs="Calibri Light"/>
          <w:sz w:val="20"/>
          <w:szCs w:val="20"/>
        </w:rPr>
        <w:t xml:space="preserve"> </w:t>
      </w:r>
      <w:r w:rsidRPr="00FB69B9">
        <w:rPr>
          <w:rFonts w:ascii="Calibri Light" w:eastAsia="Times New Roman" w:hAnsi="Calibri Light" w:cs="Calibri Light"/>
          <w:b/>
          <w:bCs/>
          <w:sz w:val="20"/>
          <w:szCs w:val="20"/>
        </w:rPr>
        <w:t>remontów oświetlenia ulic i usuwania awarii w systemie oświetlenia  ulicznego do obowiązków Wykonawcy należy w szczególności</w:t>
      </w:r>
      <w:r w:rsidRPr="00FB69B9">
        <w:rPr>
          <w:rFonts w:ascii="Calibri Light" w:eastAsia="Times New Roman" w:hAnsi="Calibri Light" w:cs="Calibri Light"/>
          <w:b/>
          <w:sz w:val="20"/>
          <w:szCs w:val="20"/>
        </w:rPr>
        <w:t>:</w:t>
      </w:r>
      <w:r w:rsidRPr="00FB69B9">
        <w:rPr>
          <w:rFonts w:ascii="Calibri Light" w:eastAsia="Times New Roman" w:hAnsi="Calibri Light" w:cs="Calibri Light"/>
          <w:sz w:val="20"/>
          <w:szCs w:val="20"/>
        </w:rPr>
        <w:t xml:space="preserve">   </w:t>
      </w:r>
    </w:p>
    <w:p w14:paraId="4C1D3D9F" w14:textId="6CE2B4DC" w:rsidR="00FB69B9" w:rsidRPr="00FB69B9" w:rsidRDefault="00FB69B9" w:rsidP="00FB69B9">
      <w:pPr>
        <w:numPr>
          <w:ilvl w:val="1"/>
          <w:numId w:val="7"/>
        </w:numPr>
        <w:tabs>
          <w:tab w:val="clear" w:pos="1500"/>
          <w:tab w:val="num" w:pos="142"/>
        </w:tabs>
        <w:suppressAutoHyphens/>
        <w:spacing w:after="0" w:line="240" w:lineRule="auto"/>
        <w:ind w:right="-262" w:hanging="1500"/>
        <w:rPr>
          <w:rFonts w:ascii="Calibri Light" w:eastAsia="Times New Roman" w:hAnsi="Calibri Light" w:cs="Calibri Light"/>
          <w:sz w:val="20"/>
          <w:szCs w:val="20"/>
        </w:rPr>
      </w:pPr>
      <w:r w:rsidRPr="00FB69B9">
        <w:rPr>
          <w:rFonts w:ascii="Calibri Light" w:eastAsia="Times New Roman" w:hAnsi="Calibri Light" w:cs="Calibri Light"/>
          <w:sz w:val="20"/>
          <w:szCs w:val="20"/>
        </w:rPr>
        <w:t>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skrzynki oświetlenia ulicznego SON 1 – faz</w:t>
      </w:r>
      <w:r w:rsidRPr="00FB69B9">
        <w:rPr>
          <w:rFonts w:ascii="Calibri Light" w:eastAsia="Times New Roman" w:hAnsi="Calibri Light" w:cs="Calibri Light"/>
          <w:sz w:val="20"/>
          <w:szCs w:val="20"/>
        </w:rPr>
        <w:tab/>
      </w:r>
      <w:r w:rsidRPr="00FB69B9">
        <w:rPr>
          <w:rFonts w:ascii="Calibri Light" w:eastAsia="Times New Roman" w:hAnsi="Calibri Light" w:cs="Calibri Light"/>
          <w:sz w:val="20"/>
          <w:szCs w:val="20"/>
        </w:rPr>
        <w:tab/>
        <w:t xml:space="preserve">                                                                            - 5 szt. </w:t>
      </w:r>
    </w:p>
    <w:p w14:paraId="18D1EC42" w14:textId="75AED26C" w:rsidR="00FB69B9" w:rsidRPr="00FB69B9" w:rsidRDefault="00FB69B9" w:rsidP="00FB69B9">
      <w:pPr>
        <w:numPr>
          <w:ilvl w:val="1"/>
          <w:numId w:val="7"/>
        </w:numPr>
        <w:tabs>
          <w:tab w:val="clear" w:pos="1500"/>
          <w:tab w:val="num" w:pos="142"/>
        </w:tabs>
        <w:suppressAutoHyphens/>
        <w:spacing w:after="0" w:line="240" w:lineRule="auto"/>
        <w:ind w:right="-262" w:hanging="1500"/>
        <w:rPr>
          <w:rFonts w:ascii="Calibri Light" w:eastAsia="Times New Roman" w:hAnsi="Calibri Light" w:cs="Calibri Light"/>
          <w:sz w:val="20"/>
          <w:szCs w:val="20"/>
        </w:rPr>
      </w:pPr>
      <w:r w:rsidRPr="00FB69B9">
        <w:rPr>
          <w:rFonts w:ascii="Calibri Light" w:eastAsia="Times New Roman" w:hAnsi="Calibri Light" w:cs="Calibri Light"/>
          <w:sz w:val="20"/>
          <w:szCs w:val="20"/>
        </w:rPr>
        <w:t>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skrzynki oświetlenia ulicznego SON 3 – faz</w:t>
      </w:r>
      <w:r w:rsidRPr="00FB69B9">
        <w:rPr>
          <w:rFonts w:ascii="Calibri Light" w:eastAsia="Times New Roman" w:hAnsi="Calibri Light" w:cs="Calibri Light"/>
          <w:sz w:val="20"/>
          <w:szCs w:val="20"/>
        </w:rPr>
        <w:tab/>
      </w:r>
      <w:r w:rsidRPr="00FB69B9">
        <w:rPr>
          <w:rFonts w:ascii="Calibri Light" w:eastAsia="Times New Roman" w:hAnsi="Calibri Light" w:cs="Calibri Light"/>
          <w:sz w:val="20"/>
          <w:szCs w:val="20"/>
        </w:rPr>
        <w:tab/>
        <w:t xml:space="preserve">                                                                            - 10 szt. </w:t>
      </w:r>
    </w:p>
    <w:p w14:paraId="48615E3E" w14:textId="6D3583EB" w:rsidR="00FB69B9" w:rsidRPr="00FB69B9" w:rsidRDefault="00FB69B9" w:rsidP="00FB69B9">
      <w:pPr>
        <w:numPr>
          <w:ilvl w:val="1"/>
          <w:numId w:val="7"/>
        </w:numPr>
        <w:tabs>
          <w:tab w:val="clear" w:pos="1500"/>
          <w:tab w:val="num" w:pos="142"/>
        </w:tabs>
        <w:suppressAutoHyphens/>
        <w:spacing w:after="0" w:line="240" w:lineRule="auto"/>
        <w:ind w:right="-262" w:hanging="1500"/>
        <w:rPr>
          <w:rFonts w:ascii="Calibri Light" w:eastAsia="Times New Roman" w:hAnsi="Calibri Light" w:cs="Calibri Light"/>
          <w:sz w:val="20"/>
          <w:szCs w:val="20"/>
        </w:rPr>
      </w:pPr>
      <w:r w:rsidRPr="00FB69B9">
        <w:rPr>
          <w:rFonts w:ascii="Calibri Light" w:eastAsia="Times New Roman" w:hAnsi="Calibri Light" w:cs="Calibri Light"/>
          <w:sz w:val="20"/>
          <w:szCs w:val="20"/>
        </w:rPr>
        <w:t>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słupa oświetlenia parkowego 4,5 m /oprawa, słup, fundament GPS 307/70/            </w:t>
      </w:r>
      <w:r w:rsidRPr="00FB69B9">
        <w:rPr>
          <w:rFonts w:ascii="Calibri Light" w:eastAsia="Times New Roman" w:hAnsi="Calibri Light" w:cs="Calibri Light"/>
          <w:sz w:val="20"/>
          <w:szCs w:val="20"/>
        </w:rPr>
        <w:tab/>
        <w:t xml:space="preserve">                            -  10 szt.</w:t>
      </w:r>
    </w:p>
    <w:p w14:paraId="5A694830" w14:textId="39BC655A" w:rsidR="00FB69B9" w:rsidRPr="00FB69B9" w:rsidRDefault="00FB69B9" w:rsidP="00FB69B9">
      <w:pPr>
        <w:numPr>
          <w:ilvl w:val="1"/>
          <w:numId w:val="7"/>
        </w:numPr>
        <w:tabs>
          <w:tab w:val="clear" w:pos="1500"/>
          <w:tab w:val="num" w:pos="142"/>
        </w:tabs>
        <w:suppressAutoHyphens/>
        <w:spacing w:after="0" w:line="240" w:lineRule="auto"/>
        <w:ind w:right="-262" w:hanging="1500"/>
        <w:rPr>
          <w:rFonts w:ascii="Calibri Light" w:eastAsia="Times New Roman" w:hAnsi="Calibri Light" w:cs="Calibri Light"/>
          <w:sz w:val="20"/>
          <w:szCs w:val="20"/>
        </w:rPr>
      </w:pPr>
      <w:r w:rsidRPr="00FB69B9">
        <w:rPr>
          <w:rFonts w:ascii="Calibri Light" w:eastAsia="Times New Roman" w:hAnsi="Calibri Light" w:cs="Calibri Light"/>
          <w:sz w:val="20"/>
          <w:szCs w:val="20"/>
        </w:rPr>
        <w:t>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słupa Rosy i Rzeszów                                                                                                                                        </w:t>
      </w:r>
      <w:r w:rsidR="004D11D2">
        <w:rPr>
          <w:rFonts w:ascii="Calibri Light" w:eastAsia="Times New Roman" w:hAnsi="Calibri Light" w:cs="Calibri Light"/>
          <w:sz w:val="20"/>
          <w:szCs w:val="20"/>
        </w:rPr>
        <w:t xml:space="preserve">       </w:t>
      </w:r>
      <w:r w:rsidRPr="00FB69B9">
        <w:rPr>
          <w:rFonts w:ascii="Calibri Light" w:eastAsia="Times New Roman" w:hAnsi="Calibri Light" w:cs="Calibri Light"/>
          <w:sz w:val="20"/>
          <w:szCs w:val="20"/>
        </w:rPr>
        <w:t xml:space="preserve"> -  10 szt.</w:t>
      </w:r>
    </w:p>
    <w:p w14:paraId="14034736" w14:textId="1C12E75A" w:rsidR="00FB69B9" w:rsidRPr="00FB69B9" w:rsidRDefault="00FB69B9" w:rsidP="00FB69B9">
      <w:pPr>
        <w:numPr>
          <w:ilvl w:val="1"/>
          <w:numId w:val="7"/>
        </w:numPr>
        <w:tabs>
          <w:tab w:val="clear" w:pos="1500"/>
          <w:tab w:val="num" w:pos="142"/>
        </w:tabs>
        <w:suppressAutoHyphens/>
        <w:spacing w:after="0" w:line="240" w:lineRule="auto"/>
        <w:ind w:right="-262" w:hanging="1500"/>
        <w:rPr>
          <w:rFonts w:ascii="Calibri Light" w:eastAsia="Times New Roman" w:hAnsi="Calibri Light" w:cs="Calibri Light"/>
          <w:sz w:val="20"/>
          <w:szCs w:val="20"/>
        </w:rPr>
      </w:pPr>
      <w:r w:rsidRPr="00FB69B9">
        <w:rPr>
          <w:rFonts w:ascii="Calibri Light" w:eastAsia="Times New Roman" w:hAnsi="Calibri Light" w:cs="Calibri Light"/>
          <w:sz w:val="20"/>
          <w:szCs w:val="20"/>
        </w:rPr>
        <w:t>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słupa oświetlenia parkowego 6 m /oprawa, słup fundament GPS 307/70/                             </w:t>
      </w:r>
      <w:r w:rsidRPr="00FB69B9">
        <w:rPr>
          <w:rFonts w:ascii="Calibri Light" w:eastAsia="Times New Roman" w:hAnsi="Calibri Light" w:cs="Calibri Light"/>
          <w:sz w:val="20"/>
          <w:szCs w:val="20"/>
        </w:rPr>
        <w:tab/>
        <w:t xml:space="preserve">             - 10 szt.</w:t>
      </w:r>
    </w:p>
    <w:p w14:paraId="5CCF9A10" w14:textId="2F578560" w:rsidR="00FB69B9" w:rsidRPr="00FB69B9" w:rsidRDefault="00FB69B9" w:rsidP="00FB69B9">
      <w:pPr>
        <w:numPr>
          <w:ilvl w:val="1"/>
          <w:numId w:val="7"/>
        </w:numPr>
        <w:tabs>
          <w:tab w:val="clear" w:pos="1500"/>
          <w:tab w:val="num" w:pos="142"/>
        </w:tabs>
        <w:suppressAutoHyphens/>
        <w:spacing w:after="0" w:line="240" w:lineRule="auto"/>
        <w:ind w:right="-262" w:hanging="1500"/>
        <w:rPr>
          <w:rFonts w:ascii="Calibri Light" w:eastAsia="Times New Roman" w:hAnsi="Calibri Light" w:cs="Calibri Light"/>
          <w:sz w:val="20"/>
          <w:szCs w:val="20"/>
        </w:rPr>
      </w:pPr>
      <w:r w:rsidRPr="00FB69B9">
        <w:rPr>
          <w:rFonts w:ascii="Calibri Light" w:eastAsia="Times New Roman" w:hAnsi="Calibri Light" w:cs="Calibri Light"/>
          <w:sz w:val="20"/>
          <w:szCs w:val="20"/>
        </w:rPr>
        <w:t>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słupa oświetleniowego typu WZ 9 i ŻN 10 z oprawą                                                                                     </w:t>
      </w:r>
      <w:r w:rsidR="004D11D2">
        <w:rPr>
          <w:rFonts w:ascii="Calibri Light" w:eastAsia="Times New Roman" w:hAnsi="Calibri Light" w:cs="Calibri Light"/>
          <w:sz w:val="20"/>
          <w:szCs w:val="20"/>
        </w:rPr>
        <w:t xml:space="preserve">      </w:t>
      </w:r>
      <w:r w:rsidRPr="00FB69B9">
        <w:rPr>
          <w:rFonts w:ascii="Calibri Light" w:eastAsia="Times New Roman" w:hAnsi="Calibri Light" w:cs="Calibri Light"/>
          <w:sz w:val="20"/>
          <w:szCs w:val="20"/>
        </w:rPr>
        <w:t>- 10 szt.</w:t>
      </w:r>
    </w:p>
    <w:p w14:paraId="2356418A" w14:textId="7E5F40D9" w:rsidR="00FB69B9" w:rsidRPr="00FB69B9" w:rsidRDefault="00FB69B9" w:rsidP="00FB69B9">
      <w:pPr>
        <w:numPr>
          <w:ilvl w:val="1"/>
          <w:numId w:val="7"/>
        </w:numPr>
        <w:tabs>
          <w:tab w:val="clear" w:pos="1500"/>
          <w:tab w:val="num" w:pos="142"/>
        </w:tabs>
        <w:suppressAutoHyphens/>
        <w:spacing w:after="0" w:line="240" w:lineRule="auto"/>
        <w:ind w:right="-262" w:hanging="1500"/>
        <w:rPr>
          <w:rFonts w:ascii="Calibri Light" w:eastAsia="Times New Roman" w:hAnsi="Calibri Light" w:cs="Calibri Light"/>
          <w:sz w:val="20"/>
          <w:szCs w:val="20"/>
        </w:rPr>
      </w:pPr>
      <w:r w:rsidRPr="00FB69B9">
        <w:rPr>
          <w:rFonts w:ascii="Calibri Light" w:eastAsia="Times New Roman" w:hAnsi="Calibri Light" w:cs="Calibri Light"/>
          <w:sz w:val="20"/>
          <w:szCs w:val="20"/>
        </w:rPr>
        <w:t>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słupa ŻN                                                                                                                                                            </w:t>
      </w:r>
      <w:r w:rsidR="004D11D2">
        <w:rPr>
          <w:rFonts w:ascii="Calibri Light" w:eastAsia="Times New Roman" w:hAnsi="Calibri Light" w:cs="Calibri Light"/>
          <w:sz w:val="20"/>
          <w:szCs w:val="20"/>
        </w:rPr>
        <w:t xml:space="preserve">      </w:t>
      </w:r>
      <w:r w:rsidRPr="00FB69B9">
        <w:rPr>
          <w:rFonts w:ascii="Calibri Light" w:eastAsia="Times New Roman" w:hAnsi="Calibri Light" w:cs="Calibri Light"/>
          <w:sz w:val="20"/>
          <w:szCs w:val="20"/>
        </w:rPr>
        <w:t xml:space="preserve">    - 10 szt. </w:t>
      </w:r>
    </w:p>
    <w:p w14:paraId="3F1D09EC" w14:textId="0602EBBE" w:rsidR="00FB69B9" w:rsidRPr="00FB69B9" w:rsidRDefault="00FB69B9" w:rsidP="00FB69B9">
      <w:pPr>
        <w:numPr>
          <w:ilvl w:val="1"/>
          <w:numId w:val="7"/>
        </w:numPr>
        <w:tabs>
          <w:tab w:val="clear" w:pos="1500"/>
          <w:tab w:val="num" w:pos="142"/>
        </w:tabs>
        <w:suppressAutoHyphens/>
        <w:spacing w:after="0" w:line="240" w:lineRule="auto"/>
        <w:ind w:right="-262" w:hanging="1500"/>
        <w:rPr>
          <w:rFonts w:ascii="Calibri Light" w:eastAsia="Times New Roman" w:hAnsi="Calibri Light" w:cs="Calibri Light"/>
          <w:sz w:val="20"/>
          <w:szCs w:val="20"/>
        </w:rPr>
      </w:pPr>
      <w:r w:rsidRPr="00FB69B9">
        <w:rPr>
          <w:rFonts w:ascii="Calibri Light" w:eastAsia="Times New Roman" w:hAnsi="Calibri Light" w:cs="Calibri Light"/>
          <w:sz w:val="20"/>
          <w:szCs w:val="20"/>
        </w:rPr>
        <w:lastRenderedPageBreak/>
        <w:t>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słupa kompozytowego                                                                                                                                </w:t>
      </w:r>
      <w:r w:rsidR="004D11D2">
        <w:rPr>
          <w:rFonts w:ascii="Calibri Light" w:eastAsia="Times New Roman" w:hAnsi="Calibri Light" w:cs="Calibri Light"/>
          <w:sz w:val="20"/>
          <w:szCs w:val="20"/>
        </w:rPr>
        <w:t xml:space="preserve">  </w:t>
      </w:r>
      <w:r w:rsidRPr="00FB69B9">
        <w:rPr>
          <w:rFonts w:ascii="Calibri Light" w:eastAsia="Times New Roman" w:hAnsi="Calibri Light" w:cs="Calibri Light"/>
          <w:sz w:val="20"/>
          <w:szCs w:val="20"/>
        </w:rPr>
        <w:t xml:space="preserve">       - 10 szt.</w:t>
      </w:r>
    </w:p>
    <w:p w14:paraId="581284D0" w14:textId="4C690806" w:rsidR="00FB69B9" w:rsidRPr="00FB69B9" w:rsidRDefault="00FB69B9" w:rsidP="00FB69B9">
      <w:pPr>
        <w:numPr>
          <w:ilvl w:val="1"/>
          <w:numId w:val="7"/>
        </w:numPr>
        <w:tabs>
          <w:tab w:val="clear" w:pos="1500"/>
          <w:tab w:val="num" w:pos="142"/>
        </w:tabs>
        <w:suppressAutoHyphens/>
        <w:spacing w:after="0" w:line="240" w:lineRule="auto"/>
        <w:ind w:right="-262" w:hanging="1500"/>
        <w:rPr>
          <w:rFonts w:ascii="Calibri Light" w:eastAsia="Times New Roman" w:hAnsi="Calibri Light" w:cs="Calibri Light"/>
          <w:sz w:val="20"/>
          <w:szCs w:val="20"/>
        </w:rPr>
      </w:pPr>
      <w:r w:rsidRPr="00FB69B9">
        <w:rPr>
          <w:rFonts w:ascii="Calibri Light" w:eastAsia="Times New Roman" w:hAnsi="Calibri Light" w:cs="Calibri Light"/>
          <w:sz w:val="20"/>
          <w:szCs w:val="20"/>
        </w:rPr>
        <w:t>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słupa aluminiowego                                                                                                                                         </w:t>
      </w:r>
      <w:r w:rsidR="004D11D2">
        <w:rPr>
          <w:rFonts w:ascii="Calibri Light" w:eastAsia="Times New Roman" w:hAnsi="Calibri Light" w:cs="Calibri Light"/>
          <w:sz w:val="20"/>
          <w:szCs w:val="20"/>
        </w:rPr>
        <w:t xml:space="preserve">  </w:t>
      </w:r>
      <w:r w:rsidRPr="00FB69B9">
        <w:rPr>
          <w:rFonts w:ascii="Calibri Light" w:eastAsia="Times New Roman" w:hAnsi="Calibri Light" w:cs="Calibri Light"/>
          <w:sz w:val="20"/>
          <w:szCs w:val="20"/>
        </w:rPr>
        <w:t xml:space="preserve">  - 10 szt.</w:t>
      </w:r>
    </w:p>
    <w:p w14:paraId="597E16D9" w14:textId="798A0964" w:rsidR="00FB69B9" w:rsidRPr="00FB69B9" w:rsidRDefault="00FB69B9" w:rsidP="00FB69B9">
      <w:pPr>
        <w:numPr>
          <w:ilvl w:val="1"/>
          <w:numId w:val="7"/>
        </w:numPr>
        <w:tabs>
          <w:tab w:val="clear" w:pos="1500"/>
          <w:tab w:val="num" w:pos="142"/>
        </w:tabs>
        <w:suppressAutoHyphens/>
        <w:spacing w:after="0" w:line="240" w:lineRule="auto"/>
        <w:ind w:right="-262" w:hanging="1500"/>
        <w:rPr>
          <w:rFonts w:ascii="Calibri Light" w:eastAsia="Times New Roman" w:hAnsi="Calibri Light" w:cs="Calibri Light"/>
          <w:sz w:val="20"/>
          <w:szCs w:val="20"/>
        </w:rPr>
      </w:pPr>
      <w:r w:rsidRPr="00FB69B9">
        <w:rPr>
          <w:rFonts w:ascii="Calibri Light" w:eastAsia="Times New Roman" w:hAnsi="Calibri Light" w:cs="Calibri Light"/>
          <w:sz w:val="20"/>
          <w:szCs w:val="20"/>
        </w:rPr>
        <w:t>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uszkodzonego słupa (bez względu na jego rodzaj i wysokość) w wyniku zdarzenia drogowego        </w:t>
      </w:r>
      <w:r w:rsidR="004D11D2">
        <w:rPr>
          <w:rFonts w:ascii="Calibri Light" w:eastAsia="Times New Roman" w:hAnsi="Calibri Light" w:cs="Calibri Light"/>
          <w:sz w:val="20"/>
          <w:szCs w:val="20"/>
        </w:rPr>
        <w:t xml:space="preserve">  </w:t>
      </w:r>
      <w:r w:rsidRPr="00FB69B9">
        <w:rPr>
          <w:rFonts w:ascii="Calibri Light" w:eastAsia="Times New Roman" w:hAnsi="Calibri Light" w:cs="Calibri Light"/>
          <w:sz w:val="20"/>
          <w:szCs w:val="20"/>
        </w:rPr>
        <w:t xml:space="preserve">   - 10 szt.</w:t>
      </w:r>
    </w:p>
    <w:p w14:paraId="553F6344" w14:textId="29E4C2B4" w:rsidR="00FB69B9" w:rsidRPr="00FB69B9" w:rsidRDefault="00FB69B9" w:rsidP="00FB69B9">
      <w:pPr>
        <w:numPr>
          <w:ilvl w:val="1"/>
          <w:numId w:val="7"/>
        </w:numPr>
        <w:tabs>
          <w:tab w:val="clear" w:pos="1500"/>
          <w:tab w:val="num" w:pos="142"/>
        </w:tabs>
        <w:suppressAutoHyphens/>
        <w:spacing w:after="0" w:line="240" w:lineRule="auto"/>
        <w:ind w:right="-262" w:hanging="1500"/>
        <w:rPr>
          <w:rFonts w:ascii="Calibri Light" w:eastAsia="Times New Roman" w:hAnsi="Calibri Light" w:cs="Calibri Light"/>
          <w:sz w:val="20"/>
          <w:szCs w:val="20"/>
        </w:rPr>
      </w:pPr>
      <w:r w:rsidRPr="00FB69B9">
        <w:rPr>
          <w:rFonts w:ascii="Calibri Light" w:eastAsia="Times New Roman" w:hAnsi="Calibri Light" w:cs="Calibri Light"/>
          <w:sz w:val="20"/>
          <w:szCs w:val="20"/>
        </w:rPr>
        <w:t>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oprawy OCP 70, na słupie parkowym                                                                                                             </w:t>
      </w:r>
      <w:r w:rsidR="004D11D2">
        <w:rPr>
          <w:rFonts w:ascii="Calibri Light" w:eastAsia="Times New Roman" w:hAnsi="Calibri Light" w:cs="Calibri Light"/>
          <w:sz w:val="20"/>
          <w:szCs w:val="20"/>
        </w:rPr>
        <w:t xml:space="preserve">  </w:t>
      </w:r>
      <w:r w:rsidRPr="00FB69B9">
        <w:rPr>
          <w:rFonts w:ascii="Calibri Light" w:eastAsia="Times New Roman" w:hAnsi="Calibri Light" w:cs="Calibri Light"/>
          <w:sz w:val="20"/>
          <w:szCs w:val="20"/>
        </w:rPr>
        <w:t xml:space="preserve"> - 10 szt.</w:t>
      </w:r>
    </w:p>
    <w:p w14:paraId="7BCFF8C6" w14:textId="67B2C23C" w:rsidR="00FB69B9" w:rsidRPr="00FB69B9" w:rsidRDefault="00FB69B9" w:rsidP="00FB69B9">
      <w:pPr>
        <w:numPr>
          <w:ilvl w:val="1"/>
          <w:numId w:val="7"/>
        </w:numPr>
        <w:tabs>
          <w:tab w:val="clear" w:pos="1500"/>
          <w:tab w:val="num" w:pos="142"/>
        </w:tabs>
        <w:suppressAutoHyphens/>
        <w:spacing w:after="0" w:line="240" w:lineRule="auto"/>
        <w:ind w:right="-262" w:hanging="1500"/>
        <w:rPr>
          <w:rFonts w:ascii="Calibri Light" w:eastAsia="Times New Roman" w:hAnsi="Calibri Light" w:cs="Calibri Light"/>
          <w:sz w:val="20"/>
          <w:szCs w:val="20"/>
        </w:rPr>
      </w:pPr>
      <w:r w:rsidRPr="00FB69B9">
        <w:rPr>
          <w:rFonts w:ascii="Calibri Light" w:eastAsia="Times New Roman" w:hAnsi="Calibri Light" w:cs="Calibri Light"/>
          <w:sz w:val="20"/>
          <w:szCs w:val="20"/>
        </w:rPr>
        <w:t>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opraw istniejących na oprawę SRP 222 (70 i 150W), SGP 340(100-150-250W)                                   </w:t>
      </w:r>
      <w:r w:rsidR="004D11D2">
        <w:rPr>
          <w:rFonts w:ascii="Calibri Light" w:eastAsia="Times New Roman" w:hAnsi="Calibri Light" w:cs="Calibri Light"/>
          <w:sz w:val="20"/>
          <w:szCs w:val="20"/>
        </w:rPr>
        <w:t xml:space="preserve">  </w:t>
      </w:r>
      <w:r w:rsidRPr="00FB69B9">
        <w:rPr>
          <w:rFonts w:ascii="Calibri Light" w:eastAsia="Times New Roman" w:hAnsi="Calibri Light" w:cs="Calibri Light"/>
          <w:sz w:val="20"/>
          <w:szCs w:val="20"/>
        </w:rPr>
        <w:t xml:space="preserve">    - 10 szt.</w:t>
      </w:r>
    </w:p>
    <w:p w14:paraId="7487B24C" w14:textId="2C0EAA89"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istniejących opraw na oprawę LED                                                                                                                   - 10 szt.</w:t>
      </w:r>
    </w:p>
    <w:p w14:paraId="14CFFCE1" w14:textId="2A797750"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zegara astronomicznego                                                                                                                                    - 10 szt.</w:t>
      </w:r>
    </w:p>
    <w:p w14:paraId="0A25138A" w14:textId="7164429A"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wymian</w:t>
      </w:r>
      <w:r>
        <w:rPr>
          <w:rFonts w:ascii="Calibri Light" w:eastAsia="Times New Roman" w:hAnsi="Calibri Light" w:cs="Calibri Light"/>
          <w:sz w:val="20"/>
          <w:szCs w:val="20"/>
        </w:rPr>
        <w:t xml:space="preserve">ę </w:t>
      </w:r>
      <w:r w:rsidRPr="00FB69B9">
        <w:rPr>
          <w:rFonts w:ascii="Calibri Light" w:eastAsia="Times New Roman" w:hAnsi="Calibri Light" w:cs="Calibri Light"/>
          <w:sz w:val="20"/>
          <w:szCs w:val="20"/>
        </w:rPr>
        <w:t xml:space="preserve">bezpiecznika w </w:t>
      </w:r>
      <w:proofErr w:type="spellStart"/>
      <w:r w:rsidRPr="00FB69B9">
        <w:rPr>
          <w:rFonts w:ascii="Calibri Light" w:eastAsia="Times New Roman" w:hAnsi="Calibri Light" w:cs="Calibri Light"/>
          <w:sz w:val="20"/>
          <w:szCs w:val="20"/>
        </w:rPr>
        <w:t>Son</w:t>
      </w:r>
      <w:proofErr w:type="spellEnd"/>
      <w:r w:rsidRPr="00FB69B9">
        <w:rPr>
          <w:rFonts w:ascii="Calibri Light" w:eastAsia="Times New Roman" w:hAnsi="Calibri Light" w:cs="Calibri Light"/>
          <w:sz w:val="20"/>
          <w:szCs w:val="20"/>
        </w:rPr>
        <w:t xml:space="preserve"> typ s 191                                                                                                                            - 10 szt.</w:t>
      </w:r>
    </w:p>
    <w:p w14:paraId="4B6B59C4" w14:textId="1D1EB38D"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tabliczki zaciskowej w słupach                                                                                                                           - 10 szt.</w:t>
      </w:r>
    </w:p>
    <w:p w14:paraId="705F9CBA" w14:textId="76E5505D"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stycznika                                                                                                                                                                 -10 szt.</w:t>
      </w:r>
    </w:p>
    <w:p w14:paraId="1F0C7453" w14:textId="7ED4ED86"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skrzynki podziałowej, licznikowej na słupie                                                                                                      -10 szt.</w:t>
      </w:r>
    </w:p>
    <w:p w14:paraId="3BD7453B" w14:textId="2D5F0C06" w:rsidR="00FB69B9" w:rsidRPr="00FB69B9" w:rsidRDefault="00FB69B9" w:rsidP="00FB69B9">
      <w:pPr>
        <w:numPr>
          <w:ilvl w:val="1"/>
          <w:numId w:val="7"/>
        </w:numPr>
        <w:tabs>
          <w:tab w:val="clear" w:pos="1500"/>
        </w:tabs>
        <w:suppressAutoHyphens/>
        <w:spacing w:after="0" w:line="240" w:lineRule="auto"/>
        <w:ind w:left="284" w:right="-262" w:hanging="284"/>
        <w:rPr>
          <w:rFonts w:ascii="Calibri Light" w:eastAsia="Times New Roman" w:hAnsi="Calibri Light" w:cs="Calibri Light"/>
          <w:sz w:val="20"/>
          <w:szCs w:val="20"/>
        </w:rPr>
      </w:pPr>
      <w:r w:rsidRPr="00FB69B9">
        <w:rPr>
          <w:rFonts w:ascii="Calibri Light" w:eastAsia="Times New Roman" w:hAnsi="Calibri Light" w:cs="Calibri Light"/>
          <w:sz w:val="20"/>
          <w:szCs w:val="20"/>
        </w:rPr>
        <w:t>dobudow</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opraw oświetleniowych typu j/w. (jarzmo słupowe, wysięgnik, bezpiecznik, oprawa)                         -10 szt.                                                                 </w:t>
      </w:r>
    </w:p>
    <w:p w14:paraId="4C87C14C" w14:textId="389002EC" w:rsidR="00FB69B9" w:rsidRPr="00FB69B9" w:rsidRDefault="00FB69B9" w:rsidP="00FB69B9">
      <w:pPr>
        <w:numPr>
          <w:ilvl w:val="1"/>
          <w:numId w:val="7"/>
        </w:numPr>
        <w:tabs>
          <w:tab w:val="clear" w:pos="1500"/>
        </w:tabs>
        <w:suppressAutoHyphens/>
        <w:spacing w:after="0" w:line="240" w:lineRule="auto"/>
        <w:ind w:left="284" w:right="-262" w:hanging="284"/>
        <w:rPr>
          <w:rFonts w:ascii="Calibri Light" w:eastAsia="Times New Roman" w:hAnsi="Calibri Light" w:cs="Calibri Light"/>
          <w:sz w:val="20"/>
          <w:szCs w:val="20"/>
        </w:rPr>
      </w:pPr>
      <w:r w:rsidRPr="00FB69B9">
        <w:rPr>
          <w:rFonts w:ascii="Calibri Light" w:eastAsia="Times New Roman" w:hAnsi="Calibri Light" w:cs="Calibri Light"/>
          <w:sz w:val="20"/>
          <w:szCs w:val="20"/>
        </w:rPr>
        <w:t>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kabla oświetleniowego typu YAKY 4x35mm</w:t>
      </w:r>
      <w:r w:rsidRPr="00FB69B9">
        <w:rPr>
          <w:rFonts w:ascii="Calibri Light" w:eastAsia="Times New Roman" w:hAnsi="Calibri Light" w:cs="Calibri Light"/>
          <w:sz w:val="20"/>
          <w:szCs w:val="20"/>
          <w:vertAlign w:val="superscript"/>
        </w:rPr>
        <w:t>2</w:t>
      </w:r>
      <w:r w:rsidRPr="00FB69B9">
        <w:rPr>
          <w:rFonts w:ascii="Calibri Light" w:eastAsia="Times New Roman" w:hAnsi="Calibri Light" w:cs="Calibri Light"/>
          <w:sz w:val="20"/>
          <w:szCs w:val="20"/>
        </w:rPr>
        <w:t xml:space="preserve">                                                                                                 - 100 m</w:t>
      </w:r>
    </w:p>
    <w:p w14:paraId="0F0F6AC9" w14:textId="597C872E" w:rsidR="00FB69B9" w:rsidRPr="00FB69B9" w:rsidRDefault="00FB69B9" w:rsidP="00FB69B9">
      <w:pPr>
        <w:numPr>
          <w:ilvl w:val="1"/>
          <w:numId w:val="7"/>
        </w:numPr>
        <w:tabs>
          <w:tab w:val="clear" w:pos="1500"/>
        </w:tabs>
        <w:suppressAutoHyphens/>
        <w:spacing w:after="0" w:line="240" w:lineRule="auto"/>
        <w:ind w:left="284" w:right="-262" w:hanging="284"/>
        <w:rPr>
          <w:rFonts w:ascii="Calibri Light" w:eastAsia="Times New Roman" w:hAnsi="Calibri Light" w:cs="Calibri Light"/>
          <w:sz w:val="20"/>
          <w:szCs w:val="20"/>
        </w:rPr>
      </w:pPr>
      <w:r w:rsidRPr="00FB69B9">
        <w:rPr>
          <w:rFonts w:ascii="Calibri Light" w:eastAsia="Times New Roman" w:hAnsi="Calibri Light" w:cs="Calibri Light"/>
          <w:sz w:val="20"/>
          <w:szCs w:val="20"/>
        </w:rPr>
        <w:t>napraw</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zerwanych linii napowietrznych (wymiana lub sztukowanie)                                                                      - 100 m</w:t>
      </w:r>
    </w:p>
    <w:p w14:paraId="5D806341" w14:textId="4D44DDBF" w:rsidR="00FB69B9" w:rsidRPr="00FB69B9" w:rsidRDefault="00FB69B9" w:rsidP="00FB69B9">
      <w:pPr>
        <w:numPr>
          <w:ilvl w:val="1"/>
          <w:numId w:val="7"/>
        </w:numPr>
        <w:tabs>
          <w:tab w:val="clear" w:pos="1500"/>
        </w:tabs>
        <w:suppressAutoHyphens/>
        <w:spacing w:after="0" w:line="240" w:lineRule="auto"/>
        <w:ind w:left="284" w:right="-262" w:hanging="284"/>
        <w:rPr>
          <w:rFonts w:ascii="Calibri Light" w:eastAsia="Times New Roman" w:hAnsi="Calibri Light" w:cs="Calibri Light"/>
          <w:sz w:val="20"/>
          <w:szCs w:val="20"/>
        </w:rPr>
      </w:pPr>
      <w:r w:rsidRPr="00FB69B9">
        <w:rPr>
          <w:rFonts w:ascii="Calibri Light" w:eastAsia="Times New Roman" w:hAnsi="Calibri Light" w:cs="Calibri Light"/>
          <w:sz w:val="20"/>
          <w:szCs w:val="20"/>
        </w:rPr>
        <w:t>napraw</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uszkodzonych kabli ( wykonanie mufy kablowej),</w:t>
      </w:r>
      <w:r w:rsidRPr="00FB69B9">
        <w:rPr>
          <w:rFonts w:ascii="Calibri Light" w:eastAsia="Times New Roman" w:hAnsi="Calibri Light" w:cs="Calibri Light"/>
          <w:sz w:val="20"/>
          <w:szCs w:val="20"/>
        </w:rPr>
        <w:tab/>
        <w:t xml:space="preserve">                                                                        </w:t>
      </w:r>
      <w:r w:rsidR="004D11D2">
        <w:rPr>
          <w:rFonts w:ascii="Calibri Light" w:eastAsia="Times New Roman" w:hAnsi="Calibri Light" w:cs="Calibri Light"/>
          <w:sz w:val="20"/>
          <w:szCs w:val="20"/>
        </w:rPr>
        <w:t xml:space="preserve">            </w:t>
      </w:r>
      <w:r w:rsidRPr="00FB69B9">
        <w:rPr>
          <w:rFonts w:ascii="Calibri Light" w:eastAsia="Times New Roman" w:hAnsi="Calibri Light" w:cs="Calibri Light"/>
          <w:sz w:val="20"/>
          <w:szCs w:val="20"/>
        </w:rPr>
        <w:t xml:space="preserve">   - 10 szt.</w:t>
      </w:r>
    </w:p>
    <w:p w14:paraId="216CA455" w14:textId="5F9A37F7" w:rsidR="00FB69B9" w:rsidRPr="00FB69B9" w:rsidRDefault="00FB69B9" w:rsidP="00FB69B9">
      <w:pPr>
        <w:numPr>
          <w:ilvl w:val="1"/>
          <w:numId w:val="7"/>
        </w:numPr>
        <w:tabs>
          <w:tab w:val="clear" w:pos="1500"/>
        </w:tabs>
        <w:suppressAutoHyphens/>
        <w:spacing w:after="0" w:line="240" w:lineRule="auto"/>
        <w:ind w:left="284" w:right="-262" w:hanging="284"/>
        <w:rPr>
          <w:rFonts w:ascii="Calibri Light" w:eastAsia="Times New Roman" w:hAnsi="Calibri Light" w:cs="Calibri Light"/>
          <w:sz w:val="20"/>
          <w:szCs w:val="20"/>
        </w:rPr>
      </w:pPr>
      <w:r w:rsidRPr="00FB69B9">
        <w:rPr>
          <w:rFonts w:ascii="Calibri Light" w:eastAsia="Times New Roman" w:hAnsi="Calibri Light" w:cs="Calibri Light"/>
          <w:sz w:val="20"/>
          <w:szCs w:val="20"/>
        </w:rPr>
        <w:t xml:space="preserve">pionowanie pochylonych słupów, </w:t>
      </w:r>
      <w:r w:rsidRPr="00FB69B9">
        <w:rPr>
          <w:rFonts w:ascii="Calibri Light" w:eastAsia="Times New Roman" w:hAnsi="Calibri Light" w:cs="Calibri Light"/>
          <w:sz w:val="20"/>
          <w:szCs w:val="20"/>
        </w:rPr>
        <w:tab/>
      </w:r>
      <w:r w:rsidRPr="00FB69B9">
        <w:rPr>
          <w:rFonts w:ascii="Calibri Light" w:eastAsia="Times New Roman" w:hAnsi="Calibri Light" w:cs="Calibri Light"/>
          <w:sz w:val="20"/>
          <w:szCs w:val="20"/>
        </w:rPr>
        <w:tab/>
      </w:r>
      <w:r w:rsidRPr="00FB69B9">
        <w:rPr>
          <w:rFonts w:ascii="Calibri Light" w:eastAsia="Times New Roman" w:hAnsi="Calibri Light" w:cs="Calibri Light"/>
          <w:sz w:val="20"/>
          <w:szCs w:val="20"/>
        </w:rPr>
        <w:tab/>
      </w:r>
      <w:r w:rsidRPr="00FB69B9">
        <w:rPr>
          <w:rFonts w:ascii="Calibri Light" w:eastAsia="Times New Roman" w:hAnsi="Calibri Light" w:cs="Calibri Light"/>
          <w:sz w:val="20"/>
          <w:szCs w:val="20"/>
        </w:rPr>
        <w:tab/>
        <w:t xml:space="preserve">  </w:t>
      </w:r>
      <w:r w:rsidRPr="00FB69B9">
        <w:rPr>
          <w:rFonts w:ascii="Calibri Light" w:eastAsia="Times New Roman" w:hAnsi="Calibri Light" w:cs="Calibri Light"/>
          <w:sz w:val="20"/>
          <w:szCs w:val="20"/>
        </w:rPr>
        <w:tab/>
        <w:t xml:space="preserve">                                                         - 10 szt. </w:t>
      </w:r>
    </w:p>
    <w:p w14:paraId="5FE9240C" w14:textId="77777777" w:rsidR="00FB69B9" w:rsidRPr="00FB69B9" w:rsidRDefault="00FB69B9" w:rsidP="00FB69B9">
      <w:pPr>
        <w:numPr>
          <w:ilvl w:val="1"/>
          <w:numId w:val="7"/>
        </w:numPr>
        <w:tabs>
          <w:tab w:val="clear" w:pos="1500"/>
        </w:tabs>
        <w:suppressAutoHyphens/>
        <w:spacing w:after="0" w:line="240" w:lineRule="auto"/>
        <w:ind w:left="284" w:right="-262" w:hanging="284"/>
        <w:rPr>
          <w:rFonts w:ascii="Calibri Light" w:eastAsia="Times New Roman" w:hAnsi="Calibri Light" w:cs="Calibri Light"/>
          <w:sz w:val="20"/>
          <w:szCs w:val="20"/>
        </w:rPr>
      </w:pPr>
      <w:r w:rsidRPr="00FB69B9">
        <w:rPr>
          <w:rFonts w:ascii="Calibri Light" w:eastAsia="Times New Roman" w:hAnsi="Calibri Light" w:cs="Calibri Light"/>
          <w:sz w:val="20"/>
          <w:szCs w:val="20"/>
        </w:rPr>
        <w:t>wycinanie gałęzi drzew w obrębie punktu świetlnego (z wywózką)                                                                            - 50 szt.</w:t>
      </w:r>
    </w:p>
    <w:p w14:paraId="0E18D207" w14:textId="7777777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malowanie słupów parkowych                                                                                                                                           - 10 szt.</w:t>
      </w:r>
    </w:p>
    <w:p w14:paraId="693E1F12" w14:textId="3626A60C"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oprawy parkowej typu LED na nową                                                                                                               - 10 szt.</w:t>
      </w:r>
    </w:p>
    <w:p w14:paraId="0F3AEF27" w14:textId="011F6F2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oprawy ulicznej typu LED na nową                                                                                                                  - 10 szt.</w:t>
      </w:r>
    </w:p>
    <w:p w14:paraId="62F55713" w14:textId="1B6417C0"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czujnika zmierzchowego na zegar astronomiczny                                                                                        - 10 szt.</w:t>
      </w:r>
    </w:p>
    <w:p w14:paraId="791A5EAC" w14:textId="354C618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wymian</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wysięgnika                                                                                                                                                            - 10 szt.</w:t>
      </w:r>
    </w:p>
    <w:p w14:paraId="03AEE679" w14:textId="76A12C3C"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napraw</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uszkodzonych słupów stalowych i aluminiowych                                                                                          - 10 szt.</w:t>
      </w:r>
    </w:p>
    <w:p w14:paraId="67CC5857" w14:textId="28646AC0"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dobudow</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przewodów AsXSn4x25                                                                                                                                  - 100 m       </w:t>
      </w:r>
    </w:p>
    <w:p w14:paraId="2565FE23" w14:textId="1426A45A"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utylizacj</w:t>
      </w:r>
      <w:r>
        <w:rPr>
          <w:rFonts w:ascii="Calibri Light" w:eastAsia="Times New Roman" w:hAnsi="Calibri Light" w:cs="Calibri Light"/>
          <w:sz w:val="20"/>
          <w:szCs w:val="20"/>
        </w:rPr>
        <w:t>ę</w:t>
      </w:r>
      <w:r w:rsidRPr="00FB69B9">
        <w:rPr>
          <w:rFonts w:ascii="Calibri Light" w:eastAsia="Times New Roman" w:hAnsi="Calibri Light" w:cs="Calibri Light"/>
          <w:sz w:val="20"/>
          <w:szCs w:val="20"/>
        </w:rPr>
        <w:t xml:space="preserve"> zużytych materiałów oraz usuwanie i dokonywanie wszelkich innych awarii i napraw oświetlenia ulicznego, niezbędnych do jego prawidłowego funkcjonowania.</w:t>
      </w:r>
    </w:p>
    <w:p w14:paraId="54D35A35" w14:textId="7777777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p>
    <w:p w14:paraId="4B3886C2" w14:textId="31AA24DE"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r w:rsidRPr="00FB69B9">
        <w:rPr>
          <w:rFonts w:ascii="Calibri Light" w:eastAsia="Times New Roman" w:hAnsi="Calibri Light" w:cs="Calibri Light"/>
          <w:sz w:val="20"/>
          <w:szCs w:val="20"/>
        </w:rPr>
        <w:t xml:space="preserve">Wszystkie powyższe ilości są </w:t>
      </w:r>
      <w:r w:rsidR="00F14688">
        <w:rPr>
          <w:rFonts w:ascii="Calibri Light" w:eastAsia="Times New Roman" w:hAnsi="Calibri Light" w:cs="Calibri Light"/>
          <w:sz w:val="20"/>
          <w:szCs w:val="20"/>
        </w:rPr>
        <w:t xml:space="preserve">ilościami </w:t>
      </w:r>
      <w:r w:rsidRPr="00FB69B9">
        <w:rPr>
          <w:rFonts w:ascii="Calibri Light" w:eastAsia="Times New Roman" w:hAnsi="Calibri Light" w:cs="Calibri Light"/>
          <w:sz w:val="20"/>
          <w:szCs w:val="20"/>
        </w:rPr>
        <w:t>szacunkow</w:t>
      </w:r>
      <w:r w:rsidR="00F14688">
        <w:rPr>
          <w:rFonts w:ascii="Calibri Light" w:eastAsia="Times New Roman" w:hAnsi="Calibri Light" w:cs="Calibri Light"/>
          <w:sz w:val="20"/>
          <w:szCs w:val="20"/>
        </w:rPr>
        <w:t>ymi przewidywanymi przez Zamawiającego na okres obowiązywania umowy</w:t>
      </w:r>
      <w:r w:rsidR="00A16FF6">
        <w:rPr>
          <w:rFonts w:ascii="Calibri Light" w:eastAsia="Times New Roman" w:hAnsi="Calibri Light" w:cs="Calibri Light"/>
          <w:sz w:val="20"/>
          <w:szCs w:val="20"/>
        </w:rPr>
        <w:t xml:space="preserve"> i </w:t>
      </w:r>
      <w:r w:rsidRPr="00FB69B9">
        <w:rPr>
          <w:rFonts w:ascii="Calibri Light" w:eastAsia="Times New Roman" w:hAnsi="Calibri Light" w:cs="Calibri Light"/>
          <w:sz w:val="20"/>
          <w:szCs w:val="20"/>
        </w:rPr>
        <w:t>w ciągu trwania umowy mogą ulec zmianie. Rozliczenie prac będzie następować w zależności od potrzeb, kosztorysem powykonawczym, za faktycznie wykonane roboty, po cenach jednostkowych określonych przez Wykonawcę w ofercie, do wysokości środków, posiadanych przez Zamawiającego.</w:t>
      </w:r>
    </w:p>
    <w:p w14:paraId="5296A2B5" w14:textId="77777777" w:rsidR="00FB69B9" w:rsidRPr="00FB69B9" w:rsidRDefault="00FB69B9" w:rsidP="00FB69B9">
      <w:pPr>
        <w:suppressAutoHyphens/>
        <w:spacing w:after="0" w:line="240" w:lineRule="auto"/>
        <w:ind w:right="-262"/>
        <w:rPr>
          <w:rFonts w:ascii="Calibri Light" w:eastAsia="Times New Roman" w:hAnsi="Calibri Light" w:cs="Calibri Light"/>
          <w:sz w:val="20"/>
          <w:szCs w:val="20"/>
        </w:rPr>
      </w:pPr>
    </w:p>
    <w:p w14:paraId="088605F8" w14:textId="77777777" w:rsidR="00140A68" w:rsidRPr="00140A68" w:rsidRDefault="00140A68" w:rsidP="00972804">
      <w:pPr>
        <w:spacing w:after="0" w:line="240" w:lineRule="auto"/>
        <w:jc w:val="both"/>
        <w:rPr>
          <w:rFonts w:ascii="Calibri Light" w:hAnsi="Calibri Light" w:cs="Calibri Light"/>
          <w:b/>
          <w:bCs/>
          <w:sz w:val="20"/>
          <w:szCs w:val="20"/>
        </w:rPr>
      </w:pPr>
    </w:p>
    <w:p w14:paraId="2477AB90" w14:textId="68F88134" w:rsidR="006D3D6A" w:rsidRPr="00BB5B46" w:rsidRDefault="007E6F19" w:rsidP="00DD63C5">
      <w:pPr>
        <w:spacing w:after="0" w:line="240" w:lineRule="auto"/>
        <w:rPr>
          <w:rFonts w:asciiTheme="majorHAnsi" w:hAnsiTheme="majorHAnsi" w:cstheme="majorHAnsi"/>
          <w:b/>
          <w:bCs/>
          <w:sz w:val="20"/>
          <w:szCs w:val="20"/>
        </w:rPr>
      </w:pPr>
      <w:r w:rsidRPr="00BB5B46">
        <w:rPr>
          <w:rFonts w:asciiTheme="majorHAnsi" w:hAnsiTheme="majorHAnsi" w:cstheme="majorHAnsi"/>
          <w:b/>
          <w:bCs/>
          <w:sz w:val="20"/>
          <w:szCs w:val="20"/>
        </w:rPr>
        <w:t xml:space="preserve">1.3/ </w:t>
      </w:r>
      <w:r w:rsidR="006D3D6A" w:rsidRPr="00BB5B46">
        <w:rPr>
          <w:rFonts w:asciiTheme="majorHAnsi" w:hAnsiTheme="majorHAnsi" w:cstheme="majorHAnsi"/>
          <w:b/>
          <w:bCs/>
          <w:sz w:val="20"/>
          <w:szCs w:val="20"/>
        </w:rPr>
        <w:t xml:space="preserve">Wspólny Słownik Zamówień - CPV: </w:t>
      </w:r>
    </w:p>
    <w:p w14:paraId="1CD41405" w14:textId="77777777" w:rsidR="00902A37" w:rsidRPr="00FB69B9" w:rsidRDefault="00902A37" w:rsidP="00DD63C5">
      <w:pPr>
        <w:spacing w:after="0" w:line="240" w:lineRule="auto"/>
        <w:rPr>
          <w:rFonts w:asciiTheme="majorHAnsi" w:hAnsiTheme="majorHAnsi" w:cstheme="majorHAnsi"/>
          <w:b/>
          <w:bCs/>
          <w:sz w:val="20"/>
          <w:szCs w:val="20"/>
        </w:rPr>
      </w:pPr>
    </w:p>
    <w:p w14:paraId="0F50E3C2" w14:textId="2C30D468" w:rsidR="007E023E" w:rsidRPr="00FB69B9" w:rsidRDefault="007E023E" w:rsidP="007E023E">
      <w:pPr>
        <w:suppressAutoHyphens/>
        <w:autoSpaceDE w:val="0"/>
        <w:autoSpaceDN w:val="0"/>
        <w:adjustRightInd w:val="0"/>
        <w:spacing w:after="0" w:line="240" w:lineRule="auto"/>
        <w:rPr>
          <w:rFonts w:ascii="Calibri Light" w:eastAsia="Times New Roman" w:hAnsi="Calibri Light" w:cs="Calibri Light"/>
          <w:b/>
          <w:bCs/>
          <w:color w:val="4472C4" w:themeColor="accent1"/>
          <w:sz w:val="20"/>
          <w:szCs w:val="20"/>
          <w:lang w:eastAsia="ar-SA"/>
        </w:rPr>
      </w:pPr>
      <w:r w:rsidRPr="00FB69B9">
        <w:rPr>
          <w:rFonts w:ascii="Calibri Light" w:eastAsia="Times New Roman" w:hAnsi="Calibri Light" w:cs="Calibri Light"/>
          <w:b/>
          <w:bCs/>
          <w:color w:val="4472C4" w:themeColor="accent1"/>
          <w:sz w:val="20"/>
          <w:szCs w:val="20"/>
          <w:lang w:eastAsia="ar-SA"/>
        </w:rPr>
        <w:t>50232100 - 1 -  Usługi w zakresie konserwacji oświetlenia ulicznego</w:t>
      </w:r>
    </w:p>
    <w:p w14:paraId="6B730F6C" w14:textId="28039EBD" w:rsidR="007E023E" w:rsidRPr="00FB69B9" w:rsidRDefault="007E023E" w:rsidP="007E023E">
      <w:pPr>
        <w:suppressAutoHyphens/>
        <w:autoSpaceDE w:val="0"/>
        <w:autoSpaceDN w:val="0"/>
        <w:adjustRightInd w:val="0"/>
        <w:spacing w:after="0" w:line="240" w:lineRule="auto"/>
        <w:rPr>
          <w:rFonts w:ascii="Calibri Light" w:eastAsia="Times New Roman" w:hAnsi="Calibri Light" w:cs="Calibri Light"/>
          <w:b/>
          <w:bCs/>
          <w:color w:val="4472C4" w:themeColor="accent1"/>
          <w:sz w:val="20"/>
          <w:szCs w:val="20"/>
          <w:lang w:eastAsia="ar-SA"/>
        </w:rPr>
      </w:pPr>
      <w:r w:rsidRPr="00FB69B9">
        <w:rPr>
          <w:rFonts w:ascii="Calibri Light" w:eastAsia="Times New Roman" w:hAnsi="Calibri Light" w:cs="Calibri Light"/>
          <w:b/>
          <w:bCs/>
          <w:color w:val="4472C4" w:themeColor="accent1"/>
          <w:sz w:val="20"/>
          <w:szCs w:val="20"/>
          <w:lang w:eastAsia="ar-SA"/>
        </w:rPr>
        <w:t xml:space="preserve">45453000 </w:t>
      </w:r>
      <w:r w:rsidR="00F11C0B" w:rsidRPr="00FB69B9">
        <w:rPr>
          <w:rFonts w:ascii="Calibri Light" w:eastAsia="Times New Roman" w:hAnsi="Calibri Light" w:cs="Calibri Light"/>
          <w:b/>
          <w:bCs/>
          <w:color w:val="4472C4" w:themeColor="accent1"/>
          <w:sz w:val="20"/>
          <w:szCs w:val="20"/>
          <w:lang w:eastAsia="ar-SA"/>
        </w:rPr>
        <w:t xml:space="preserve"> -</w:t>
      </w:r>
      <w:r w:rsidRPr="00FB69B9">
        <w:rPr>
          <w:rFonts w:ascii="Calibri Light" w:eastAsia="Times New Roman" w:hAnsi="Calibri Light" w:cs="Calibri Light"/>
          <w:b/>
          <w:bCs/>
          <w:color w:val="4472C4" w:themeColor="accent1"/>
          <w:sz w:val="20"/>
          <w:szCs w:val="20"/>
          <w:lang w:eastAsia="ar-SA"/>
        </w:rPr>
        <w:t xml:space="preserve">7 </w:t>
      </w:r>
      <w:r w:rsidR="00F11C0B" w:rsidRPr="00FB69B9">
        <w:rPr>
          <w:rFonts w:ascii="Calibri Light" w:eastAsia="Times New Roman" w:hAnsi="Calibri Light" w:cs="Calibri Light"/>
          <w:b/>
          <w:bCs/>
          <w:color w:val="4472C4" w:themeColor="accent1"/>
          <w:sz w:val="20"/>
          <w:szCs w:val="20"/>
          <w:lang w:eastAsia="ar-SA"/>
        </w:rPr>
        <w:t xml:space="preserve">- </w:t>
      </w:r>
      <w:r w:rsidRPr="00FB69B9">
        <w:rPr>
          <w:rFonts w:ascii="Calibri Light" w:eastAsia="Times New Roman" w:hAnsi="Calibri Light" w:cs="Calibri Light"/>
          <w:b/>
          <w:bCs/>
          <w:color w:val="4472C4" w:themeColor="accent1"/>
          <w:sz w:val="20"/>
          <w:szCs w:val="20"/>
          <w:lang w:eastAsia="ar-SA"/>
        </w:rPr>
        <w:t>Roboty remontowe i renowacyjne</w:t>
      </w:r>
    </w:p>
    <w:p w14:paraId="17271A37" w14:textId="77777777" w:rsidR="00277DB1" w:rsidRPr="006313CA" w:rsidRDefault="00277DB1" w:rsidP="00277DB1">
      <w:pPr>
        <w:spacing w:after="0" w:line="240" w:lineRule="auto"/>
        <w:jc w:val="both"/>
        <w:rPr>
          <w:rFonts w:asciiTheme="majorHAnsi" w:hAnsiTheme="majorHAnsi" w:cstheme="majorHAnsi"/>
          <w:b/>
          <w:sz w:val="20"/>
          <w:szCs w:val="20"/>
        </w:rPr>
      </w:pPr>
    </w:p>
    <w:p w14:paraId="5C3E5899" w14:textId="2DD3E60E" w:rsidR="001C3C28" w:rsidRDefault="003802F9" w:rsidP="003802F9">
      <w:pPr>
        <w:jc w:val="both"/>
        <w:rPr>
          <w:rFonts w:ascii="Calibri Light" w:hAnsi="Calibri Light" w:cs="Calibri Light"/>
          <w:sz w:val="20"/>
          <w:szCs w:val="20"/>
        </w:rPr>
      </w:pPr>
      <w:r w:rsidRPr="00404574">
        <w:rPr>
          <w:rFonts w:ascii="Calibri Light" w:eastAsia="Times New Roman" w:hAnsi="Calibri Light" w:cs="Calibri Light"/>
          <w:b/>
          <w:bCs/>
          <w:sz w:val="20"/>
          <w:szCs w:val="20"/>
        </w:rPr>
        <w:t>1.</w:t>
      </w:r>
      <w:r w:rsidR="00404574" w:rsidRPr="00404574">
        <w:rPr>
          <w:rFonts w:ascii="Calibri Light" w:eastAsia="Times New Roman" w:hAnsi="Calibri Light" w:cs="Calibri Light"/>
          <w:b/>
          <w:bCs/>
          <w:sz w:val="20"/>
          <w:szCs w:val="20"/>
        </w:rPr>
        <w:t>4</w:t>
      </w:r>
      <w:r w:rsidRPr="00404574">
        <w:rPr>
          <w:rFonts w:ascii="Calibri Light" w:eastAsia="Times New Roman" w:hAnsi="Calibri Light" w:cs="Calibri Light"/>
          <w:b/>
          <w:bCs/>
          <w:sz w:val="20"/>
          <w:szCs w:val="20"/>
        </w:rPr>
        <w:t xml:space="preserve">/ </w:t>
      </w:r>
      <w:r w:rsidRPr="00404574">
        <w:rPr>
          <w:rFonts w:ascii="Calibri Light" w:hAnsi="Calibri Light" w:cs="Calibri Light"/>
          <w:sz w:val="20"/>
          <w:szCs w:val="20"/>
        </w:rPr>
        <w:t>Prace składające się na przedmiot umowy należy wykonywać z należytą starannością, przepisami prawa i uzgodnieniami dokonanymi w trakcie realizacji usług.</w:t>
      </w:r>
    </w:p>
    <w:p w14:paraId="7EF1CB8B" w14:textId="77777777" w:rsidR="00FB69B9" w:rsidRPr="00FB69B9" w:rsidRDefault="001C3C28" w:rsidP="00FB69B9">
      <w:pPr>
        <w:suppressAutoHyphens/>
        <w:autoSpaceDN w:val="0"/>
        <w:jc w:val="both"/>
        <w:textAlignment w:val="baseline"/>
        <w:rPr>
          <w:rFonts w:ascii="Calibri Light" w:eastAsia="Times New Roman" w:hAnsi="Calibri Light" w:cs="Calibri Light"/>
          <w:b/>
          <w:bCs/>
          <w:sz w:val="20"/>
          <w:szCs w:val="20"/>
        </w:rPr>
      </w:pPr>
      <w:r w:rsidRPr="003047F9">
        <w:rPr>
          <w:rFonts w:asciiTheme="majorHAnsi" w:hAnsiTheme="majorHAnsi" w:cstheme="majorHAnsi"/>
          <w:b/>
          <w:bCs/>
          <w:sz w:val="20"/>
          <w:szCs w:val="20"/>
        </w:rPr>
        <w:t>1.</w:t>
      </w:r>
      <w:r>
        <w:rPr>
          <w:rFonts w:asciiTheme="majorHAnsi" w:hAnsiTheme="majorHAnsi" w:cstheme="majorHAnsi"/>
          <w:b/>
          <w:bCs/>
          <w:sz w:val="20"/>
          <w:szCs w:val="20"/>
        </w:rPr>
        <w:t>5</w:t>
      </w:r>
      <w:r w:rsidRPr="003047F9">
        <w:rPr>
          <w:rFonts w:asciiTheme="majorHAnsi" w:hAnsiTheme="majorHAnsi" w:cstheme="majorHAnsi"/>
          <w:b/>
          <w:bCs/>
          <w:sz w:val="20"/>
          <w:szCs w:val="20"/>
        </w:rPr>
        <w:t>/</w:t>
      </w:r>
      <w:r w:rsidRPr="003047F9">
        <w:rPr>
          <w:rFonts w:ascii="Calibri Light" w:eastAsia="Times New Roman" w:hAnsi="Calibri Light" w:cs="Calibri Light"/>
          <w:sz w:val="20"/>
          <w:szCs w:val="20"/>
        </w:rPr>
        <w:t xml:space="preserve"> </w:t>
      </w:r>
      <w:proofErr w:type="spellStart"/>
      <w:r w:rsidR="00FB69B9" w:rsidRPr="00FB69B9">
        <w:rPr>
          <w:rFonts w:ascii="Calibri Light" w:eastAsia="Times New Roman" w:hAnsi="Calibri Light" w:cs="Calibri Light"/>
          <w:b/>
          <w:bCs/>
          <w:sz w:val="20"/>
          <w:szCs w:val="20"/>
        </w:rPr>
        <w:t>Elektromobilność</w:t>
      </w:r>
      <w:proofErr w:type="spellEnd"/>
    </w:p>
    <w:p w14:paraId="11B592E6" w14:textId="77777777" w:rsidR="00D94458" w:rsidRPr="00D94458" w:rsidRDefault="00D94458" w:rsidP="00D94458">
      <w:pPr>
        <w:rPr>
          <w:sz w:val="20"/>
          <w:szCs w:val="20"/>
        </w:rPr>
      </w:pPr>
      <w:r w:rsidRPr="00D94458">
        <w:rPr>
          <w:sz w:val="20"/>
          <w:szCs w:val="20"/>
        </w:rPr>
        <w:t xml:space="preserve">W okresie realizacji umowy, w odniesieniu do floty samochodów używanych do wykonywania umowy Wykonawca jest zobowiązany spełnić wymagania określone w art. 35 ust. 2 pkt 2 ustawy z dnia 11 stycznia 2018 r. o </w:t>
      </w:r>
      <w:proofErr w:type="spellStart"/>
      <w:r w:rsidRPr="00D94458">
        <w:rPr>
          <w:sz w:val="20"/>
          <w:szCs w:val="20"/>
        </w:rPr>
        <w:t>elektromobilności</w:t>
      </w:r>
      <w:proofErr w:type="spellEnd"/>
      <w:r w:rsidRPr="00D94458">
        <w:rPr>
          <w:sz w:val="20"/>
          <w:szCs w:val="20"/>
        </w:rPr>
        <w:t xml:space="preserve"> i paliwach alternatywnych (Dz.U. 2024 r. poz.1289).</w:t>
      </w:r>
    </w:p>
    <w:p w14:paraId="7DD1442A" w14:textId="77777777" w:rsidR="00D94458" w:rsidRPr="00D94458" w:rsidRDefault="00D94458" w:rsidP="00D94458">
      <w:pPr>
        <w:rPr>
          <w:sz w:val="20"/>
          <w:szCs w:val="20"/>
        </w:rPr>
      </w:pPr>
    </w:p>
    <w:p w14:paraId="6030EB74" w14:textId="77777777" w:rsidR="00D94458" w:rsidRPr="00D94458" w:rsidRDefault="00D94458" w:rsidP="00D94458">
      <w:pPr>
        <w:rPr>
          <w:i/>
          <w:iCs/>
          <w:sz w:val="20"/>
          <w:szCs w:val="20"/>
        </w:rPr>
      </w:pPr>
      <w:r w:rsidRPr="00D94458">
        <w:rPr>
          <w:i/>
          <w:iCs/>
          <w:sz w:val="20"/>
          <w:szCs w:val="20"/>
        </w:rPr>
        <w:t>„</w:t>
      </w:r>
      <w:hyperlink r:id="rId16" w:history="1">
        <w:r w:rsidRPr="00D94458">
          <w:rPr>
            <w:rStyle w:val="Hipercze"/>
            <w:i/>
            <w:iCs/>
            <w:color w:val="auto"/>
            <w:sz w:val="20"/>
            <w:szCs w:val="20"/>
          </w:rPr>
          <w:t>Art.  35. </w:t>
        </w:r>
      </w:hyperlink>
      <w:hyperlink r:id="rId17" w:history="1">
        <w:r w:rsidRPr="00D94458">
          <w:rPr>
            <w:rStyle w:val="Hipercze"/>
            <w:i/>
            <w:iCs/>
            <w:color w:val="auto"/>
            <w:sz w:val="20"/>
            <w:szCs w:val="20"/>
          </w:rPr>
          <w:t> [Pojazdy elektryczne we flocie pojazdów służbowych jednostek samorządu terytorialnego]</w:t>
        </w:r>
      </w:hyperlink>
    </w:p>
    <w:p w14:paraId="4FC5A612" w14:textId="77777777" w:rsidR="00D94458" w:rsidRPr="00D94458" w:rsidRDefault="00D94458" w:rsidP="00D94458">
      <w:pPr>
        <w:rPr>
          <w:i/>
          <w:iCs/>
          <w:sz w:val="20"/>
          <w:szCs w:val="20"/>
        </w:rPr>
      </w:pPr>
      <w:r w:rsidRPr="00D94458">
        <w:rPr>
          <w:i/>
          <w:iCs/>
          <w:sz w:val="20"/>
          <w:szCs w:val="20"/>
        </w:rPr>
        <w:lastRenderedPageBreak/>
        <w:t>1.  Jednostka samorządu terytorialnego, z wyłączeniem gmin i powiatów, których liczba mieszkańców nie przekracza 50 000, zapewnia, aby udział pojazdów elektrycznych we flocie użytkowanych pojazdów w obsługującym ją urzędzie wynosił co najmniej 30% liczby użytkowanych pojazdów.</w:t>
      </w:r>
    </w:p>
    <w:p w14:paraId="6C80CDB6" w14:textId="77777777" w:rsidR="00D94458" w:rsidRPr="00D94458" w:rsidRDefault="00D94458" w:rsidP="00D94458">
      <w:pPr>
        <w:rPr>
          <w:i/>
          <w:iCs/>
          <w:sz w:val="20"/>
          <w:szCs w:val="20"/>
        </w:rPr>
      </w:pPr>
      <w:r w:rsidRPr="00D94458">
        <w:rPr>
          <w:i/>
          <w:iCs/>
          <w:sz w:val="20"/>
          <w:szCs w:val="20"/>
        </w:rPr>
        <w:t xml:space="preserve">2.  Jednostka samorządu terytorialnego, z wyłączeniem gmin i powiatów, których liczba mieszkańców nie przekracza </w:t>
      </w:r>
      <w:r w:rsidRPr="00D94458">
        <w:rPr>
          <w:i/>
          <w:iCs/>
          <w:sz w:val="20"/>
          <w:szCs w:val="20"/>
        </w:rPr>
        <w:br/>
        <w:t>50 000:</w:t>
      </w:r>
    </w:p>
    <w:p w14:paraId="2460C2C5" w14:textId="77777777" w:rsidR="00D94458" w:rsidRPr="00D94458" w:rsidRDefault="00D94458" w:rsidP="00D94458">
      <w:pPr>
        <w:rPr>
          <w:i/>
          <w:iCs/>
          <w:sz w:val="20"/>
          <w:szCs w:val="20"/>
        </w:rPr>
      </w:pPr>
      <w:r w:rsidRPr="00D94458">
        <w:rPr>
          <w:i/>
          <w:iCs/>
          <w:sz w:val="20"/>
          <w:szCs w:val="20"/>
        </w:rPr>
        <w:t>1) wykonuje zadania publiczne określone w </w:t>
      </w:r>
      <w:hyperlink r:id="rId18" w:history="1">
        <w:r w:rsidRPr="00D94458">
          <w:rPr>
            <w:rStyle w:val="Hipercze"/>
            <w:i/>
            <w:iCs/>
            <w:color w:val="auto"/>
            <w:sz w:val="20"/>
            <w:szCs w:val="20"/>
          </w:rPr>
          <w:t>art. 7 ust. 1</w:t>
        </w:r>
      </w:hyperlink>
      <w:r w:rsidRPr="00D94458">
        <w:rPr>
          <w:i/>
          <w:iCs/>
          <w:sz w:val="20"/>
          <w:szCs w:val="20"/>
        </w:rPr>
        <w:t xml:space="preserve"> ustawy z dnia 8 marca 1990 r. o samorządzie gminnym (Dz. U. </w:t>
      </w:r>
      <w:r w:rsidRPr="00D94458">
        <w:rPr>
          <w:i/>
          <w:iCs/>
          <w:sz w:val="20"/>
          <w:szCs w:val="20"/>
        </w:rPr>
        <w:br/>
        <w:t>z 2023 r. poz. 40), </w:t>
      </w:r>
      <w:hyperlink r:id="rId19" w:history="1">
        <w:r w:rsidRPr="00D94458">
          <w:rPr>
            <w:rStyle w:val="Hipercze"/>
            <w:i/>
            <w:iCs/>
            <w:color w:val="auto"/>
            <w:sz w:val="20"/>
            <w:szCs w:val="20"/>
          </w:rPr>
          <w:t>art. 4 ust. 1</w:t>
        </w:r>
      </w:hyperlink>
      <w:r w:rsidRPr="00D94458">
        <w:rPr>
          <w:i/>
          <w:iCs/>
          <w:sz w:val="20"/>
          <w:szCs w:val="20"/>
        </w:rPr>
        <w:t> ustawy z dnia 5 czerwca 1998 r. o samorządzie powiatowym (Dz. U. z 2022 r. poz. 1526) albo </w:t>
      </w:r>
      <w:hyperlink r:id="rId20" w:history="1">
        <w:r w:rsidRPr="00D94458">
          <w:rPr>
            <w:rStyle w:val="Hipercze"/>
            <w:i/>
            <w:iCs/>
            <w:color w:val="auto"/>
            <w:sz w:val="20"/>
            <w:szCs w:val="20"/>
          </w:rPr>
          <w:t>art. 14 ust. 1</w:t>
        </w:r>
      </w:hyperlink>
      <w:r w:rsidRPr="00D94458">
        <w:rPr>
          <w:i/>
          <w:iCs/>
          <w:sz w:val="20"/>
          <w:szCs w:val="20"/>
        </w:rPr>
        <w:t xml:space="preserve"> ustawy z dnia 5 czerwca 1998 r. o samorządzie województwa (Dz. U. z 2022 r. poz. 2094), </w:t>
      </w:r>
      <w:r w:rsidRPr="00D94458">
        <w:rPr>
          <w:i/>
          <w:iCs/>
          <w:sz w:val="20"/>
          <w:szCs w:val="20"/>
        </w:rPr>
        <w:br/>
        <w:t>z wyłączeniem publicznego transportu zbiorowego, przy wykorzystaniu co najmniej 30% pojazdów elektrycznych lub pojazdów napędzanych gazem ziemnym lub</w:t>
      </w:r>
    </w:p>
    <w:p w14:paraId="2F1CB897" w14:textId="77777777" w:rsidR="00D94458" w:rsidRPr="00D94458" w:rsidRDefault="00D94458" w:rsidP="00D94458">
      <w:pPr>
        <w:rPr>
          <w:i/>
          <w:iCs/>
          <w:sz w:val="20"/>
          <w:szCs w:val="20"/>
        </w:rPr>
      </w:pPr>
      <w:r w:rsidRPr="00D94458">
        <w:rPr>
          <w:i/>
          <w:iCs/>
          <w:sz w:val="20"/>
          <w:szCs w:val="20"/>
        </w:rPr>
        <w:t>2) zleca wykonywanie zadań publicznych, o których mowa w pkt 1, z wyłączeniem publicznego transportu zbiorowego, podmiotowi, którego co najmniej 30% floty pojazdów użytkowanych przy wykonywaniu tego zadania stanowią pojazdy elektryczne lub pojazdy napędzane gazem ziemnym.</w:t>
      </w:r>
    </w:p>
    <w:p w14:paraId="301BDB6C" w14:textId="46D43914" w:rsidR="00D94458" w:rsidRDefault="00D94458" w:rsidP="00D94458">
      <w:pPr>
        <w:rPr>
          <w:i/>
          <w:iCs/>
          <w:sz w:val="20"/>
          <w:szCs w:val="20"/>
        </w:rPr>
      </w:pPr>
      <w:r w:rsidRPr="00D94458">
        <w:rPr>
          <w:i/>
          <w:iCs/>
          <w:sz w:val="20"/>
          <w:szCs w:val="20"/>
        </w:rPr>
        <w:t>3.  Przepisu ust. 2 pkt 2 nie stosuje się do zlecania wykonania zadania publicznego, którego wartość nie przekracza równowartości kwoty 30 000 euro wyrażonej w złotych”.</w:t>
      </w:r>
    </w:p>
    <w:p w14:paraId="1ACFDE38" w14:textId="77777777" w:rsidR="00D94458" w:rsidRPr="00D94458" w:rsidRDefault="00D94458" w:rsidP="00D94458">
      <w:pPr>
        <w:rPr>
          <w:i/>
          <w:iCs/>
          <w:sz w:val="20"/>
          <w:szCs w:val="20"/>
        </w:rPr>
      </w:pPr>
    </w:p>
    <w:p w14:paraId="4FFABF72" w14:textId="0D9B4C1F" w:rsidR="00F1528C" w:rsidRDefault="00F1528C" w:rsidP="00F1528C">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19C3F0B2" w14:textId="0CF58F52" w:rsidR="00F11C0B" w:rsidRDefault="00F11C0B" w:rsidP="00F1528C">
      <w:pPr>
        <w:spacing w:after="0" w:line="240" w:lineRule="auto"/>
        <w:rPr>
          <w:rFonts w:ascii="Calibri Light" w:hAnsi="Calibri Light"/>
          <w:b/>
          <w:bCs/>
          <w:color w:val="262626" w:themeColor="text1" w:themeTint="D9"/>
          <w:sz w:val="20"/>
          <w:szCs w:val="20"/>
        </w:rPr>
      </w:pPr>
    </w:p>
    <w:p w14:paraId="3200B9B1" w14:textId="6502B854" w:rsidR="00013967" w:rsidRPr="00FB69B9" w:rsidRDefault="00013967" w:rsidP="00013967">
      <w:pPr>
        <w:pStyle w:val="Akapitzlist"/>
        <w:numPr>
          <w:ilvl w:val="0"/>
          <w:numId w:val="12"/>
        </w:numPr>
        <w:tabs>
          <w:tab w:val="left" w:pos="426"/>
        </w:tabs>
        <w:spacing w:after="0" w:line="240" w:lineRule="auto"/>
        <w:jc w:val="both"/>
        <w:rPr>
          <w:rFonts w:asciiTheme="majorHAnsi" w:hAnsiTheme="majorHAnsi" w:cstheme="majorHAnsi"/>
          <w:b/>
          <w:color w:val="4472C4" w:themeColor="accent1"/>
          <w:sz w:val="20"/>
          <w:szCs w:val="20"/>
        </w:rPr>
      </w:pPr>
      <w:r w:rsidRPr="00FB69B9">
        <w:rPr>
          <w:rFonts w:asciiTheme="majorHAnsi" w:hAnsiTheme="majorHAnsi" w:cstheme="majorHAnsi"/>
          <w:bCs/>
          <w:color w:val="4472C4" w:themeColor="accent1"/>
          <w:sz w:val="20"/>
          <w:szCs w:val="20"/>
        </w:rPr>
        <w:t xml:space="preserve">Zgodnie z zapisami zawartymi w § 5 pkt </w:t>
      </w:r>
      <w:r w:rsidR="00B15F77" w:rsidRPr="00FB69B9">
        <w:rPr>
          <w:rFonts w:asciiTheme="majorHAnsi" w:hAnsiTheme="majorHAnsi" w:cstheme="majorHAnsi"/>
          <w:bCs/>
          <w:color w:val="4472C4" w:themeColor="accent1"/>
          <w:sz w:val="20"/>
          <w:szCs w:val="20"/>
        </w:rPr>
        <w:t>4</w:t>
      </w:r>
      <w:r w:rsidRPr="00FB69B9">
        <w:rPr>
          <w:rFonts w:asciiTheme="majorHAnsi" w:hAnsiTheme="majorHAnsi" w:cstheme="majorHAnsi"/>
          <w:bCs/>
          <w:color w:val="4472C4" w:themeColor="accent1"/>
          <w:sz w:val="20"/>
          <w:szCs w:val="20"/>
        </w:rPr>
        <w:t xml:space="preserve"> wzoru umowy załączonym do SWZ Zamawiający wymaga od Wykonawcy,</w:t>
      </w:r>
      <w:r w:rsidRPr="00FB69B9">
        <w:rPr>
          <w:rFonts w:asciiTheme="majorHAnsi" w:hAnsiTheme="majorHAnsi" w:cstheme="majorHAnsi"/>
          <w:bCs/>
          <w:color w:val="4472C4" w:themeColor="accent1"/>
          <w:sz w:val="20"/>
          <w:szCs w:val="20"/>
        </w:rPr>
        <w:br/>
        <w:t xml:space="preserve">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607B1D30" w14:textId="77777777" w:rsidR="00B15F77" w:rsidRPr="00FB69B9" w:rsidRDefault="00B15F77" w:rsidP="00B15F77">
      <w:pPr>
        <w:jc w:val="both"/>
        <w:rPr>
          <w:rFonts w:ascii="Calibri Light" w:hAnsi="Calibri Light" w:cs="Calibri Light"/>
          <w:color w:val="262626"/>
          <w:sz w:val="20"/>
          <w:szCs w:val="20"/>
        </w:rPr>
      </w:pPr>
    </w:p>
    <w:p w14:paraId="6C32D1AB" w14:textId="7B72228C" w:rsidR="00E06D36" w:rsidRPr="00FB69B9" w:rsidRDefault="00E06D36" w:rsidP="005E5654">
      <w:pPr>
        <w:pStyle w:val="Akapitzlist"/>
        <w:widowControl w:val="0"/>
        <w:numPr>
          <w:ilvl w:val="0"/>
          <w:numId w:val="12"/>
        </w:numPr>
        <w:suppressAutoHyphens/>
        <w:autoSpaceDE w:val="0"/>
        <w:spacing w:after="0" w:line="240" w:lineRule="auto"/>
        <w:jc w:val="both"/>
        <w:rPr>
          <w:rFonts w:ascii="Calibri Light" w:eastAsia="Tahoma" w:hAnsi="Calibri Light" w:cs="Calibri Light"/>
          <w:b/>
          <w:color w:val="4472C4" w:themeColor="accent1"/>
          <w:sz w:val="20"/>
          <w:szCs w:val="20"/>
          <w:lang w:eastAsia="ar-SA"/>
        </w:rPr>
      </w:pPr>
      <w:r w:rsidRPr="00FB69B9">
        <w:rPr>
          <w:rFonts w:ascii="Calibri Light" w:eastAsia="Times New Roman" w:hAnsi="Calibri Light" w:cs="Calibri Light"/>
          <w:b/>
          <w:color w:val="4472C4" w:themeColor="accent1"/>
          <w:sz w:val="20"/>
          <w:szCs w:val="20"/>
          <w:lang w:eastAsia="ar-SA"/>
        </w:rPr>
        <w:t>W celu realizacji umowy, przy jej podpisaniu, Wykonawca zobowiązany będzie do dysponowania</w:t>
      </w:r>
      <w:r w:rsidR="00B15F77" w:rsidRPr="00FB69B9">
        <w:rPr>
          <w:rFonts w:ascii="Calibri Light" w:eastAsia="Times New Roman" w:hAnsi="Calibri Light" w:cs="Calibri Light"/>
          <w:b/>
          <w:color w:val="4472C4" w:themeColor="accent1"/>
          <w:sz w:val="20"/>
          <w:szCs w:val="20"/>
          <w:lang w:eastAsia="ar-SA"/>
        </w:rPr>
        <w:t xml:space="preserve"> </w:t>
      </w:r>
      <w:r w:rsidR="00B15F77" w:rsidRPr="00FB69B9">
        <w:rPr>
          <w:rFonts w:ascii="Calibri Light" w:hAnsi="Calibri Light" w:cs="Calibri Light"/>
          <w:b/>
          <w:color w:val="4472C4" w:themeColor="accent1"/>
          <w:sz w:val="20"/>
          <w:szCs w:val="20"/>
          <w:lang w:eastAsia="ar-SA"/>
        </w:rPr>
        <w:t>-</w:t>
      </w:r>
      <w:r w:rsidR="00B15F77" w:rsidRPr="00FB69B9">
        <w:rPr>
          <w:rFonts w:ascii="Calibri Light" w:eastAsia="Arial" w:hAnsi="Calibri Light" w:cs="Calibri Light"/>
          <w:b/>
          <w:color w:val="4472C4" w:themeColor="accent1"/>
          <w:sz w:val="20"/>
          <w:szCs w:val="20"/>
          <w:lang w:eastAsia="ar-SA"/>
        </w:rPr>
        <w:t xml:space="preserve"> bazą w odległości nie większej niż 30 km od miasta Pruszków i posiadaniem linii  telefonicznej  z całodobową obsługą, pod którą można  będzie zgłaszać awarie.</w:t>
      </w:r>
    </w:p>
    <w:p w14:paraId="028C0EDA" w14:textId="77777777" w:rsidR="00372BA9" w:rsidRPr="001C3C28" w:rsidRDefault="00372BA9" w:rsidP="001C3C28">
      <w:pPr>
        <w:suppressAutoHyphens/>
        <w:autoSpaceDN w:val="0"/>
        <w:spacing w:after="0" w:line="240" w:lineRule="auto"/>
        <w:jc w:val="both"/>
        <w:textAlignment w:val="baseline"/>
        <w:rPr>
          <w:rFonts w:ascii="Calibri Light" w:eastAsia="Times New Roman" w:hAnsi="Calibri Light" w:cs="Calibri Light"/>
          <w:sz w:val="20"/>
          <w:szCs w:val="20"/>
        </w:rPr>
      </w:pPr>
    </w:p>
    <w:p w14:paraId="16750ED8" w14:textId="2AB9E09C" w:rsidR="001C3C28" w:rsidRPr="00404574" w:rsidRDefault="000709AE" w:rsidP="000709AE">
      <w:pPr>
        <w:autoSpaceDN w:val="0"/>
        <w:jc w:val="both"/>
        <w:textAlignment w:val="baseline"/>
        <w:rPr>
          <w:rFonts w:asciiTheme="majorHAnsi" w:hAnsiTheme="majorHAnsi"/>
          <w:sz w:val="20"/>
          <w:szCs w:val="20"/>
          <w:lang w:eastAsia="en-US"/>
        </w:rPr>
      </w:pPr>
      <w:r w:rsidRPr="00404574">
        <w:rPr>
          <w:rFonts w:ascii="Calibri Light" w:hAnsi="Calibri Light" w:cs="Calibri Light"/>
          <w:b/>
          <w:sz w:val="20"/>
          <w:szCs w:val="20"/>
        </w:rPr>
        <w:t>1.</w:t>
      </w:r>
      <w:r w:rsidR="00372BA9">
        <w:rPr>
          <w:rFonts w:ascii="Calibri Light" w:hAnsi="Calibri Light" w:cs="Calibri Light"/>
          <w:b/>
          <w:sz w:val="20"/>
          <w:szCs w:val="20"/>
        </w:rPr>
        <w:t>7</w:t>
      </w:r>
      <w:r w:rsidRPr="00404574">
        <w:rPr>
          <w:rFonts w:ascii="Calibri Light" w:hAnsi="Calibri Light" w:cs="Calibri Light"/>
          <w:b/>
          <w:sz w:val="20"/>
          <w:szCs w:val="20"/>
        </w:rPr>
        <w:t xml:space="preserve">/  </w:t>
      </w:r>
      <w:r w:rsidRPr="00404574">
        <w:rPr>
          <w:rFonts w:asciiTheme="majorHAnsi" w:hAnsiTheme="majorHAnsi"/>
          <w:sz w:val="20"/>
          <w:szCs w:val="20"/>
          <w:u w:val="single"/>
          <w:lang w:eastAsia="en-US"/>
        </w:rPr>
        <w:t xml:space="preserve">Warunkiem zapłaty należności dla Wykonawcy za wykonane </w:t>
      </w:r>
      <w:r w:rsidR="001D48DD">
        <w:rPr>
          <w:rFonts w:asciiTheme="majorHAnsi" w:hAnsiTheme="majorHAnsi"/>
          <w:sz w:val="20"/>
          <w:szCs w:val="20"/>
          <w:u w:val="single"/>
          <w:lang w:eastAsia="en-US"/>
        </w:rPr>
        <w:t>usługi</w:t>
      </w:r>
      <w:r w:rsidRPr="00404574">
        <w:rPr>
          <w:rFonts w:asciiTheme="majorHAnsi" w:hAnsiTheme="majorHAnsi"/>
          <w:sz w:val="20"/>
          <w:szCs w:val="20"/>
          <w:u w:val="single"/>
          <w:lang w:eastAsia="en-US"/>
        </w:rPr>
        <w:t xml:space="preserve"> będzie otrzymanie przez Zamawiającego podpisanych przez podwykonawców potwierdzeń otrzymania zapłaty zgodnie z zawartymi z nimi umowami.</w:t>
      </w:r>
      <w:r w:rsidRPr="00404574">
        <w:rPr>
          <w:rFonts w:asciiTheme="majorHAnsi" w:hAnsiTheme="majorHAnsi"/>
          <w:sz w:val="20"/>
          <w:szCs w:val="20"/>
          <w:lang w:eastAsia="en-US"/>
        </w:rPr>
        <w:t xml:space="preserve"> W przypadku uchylenia się od obowiązku zapłaty odpowiednio przez wykonawcę, podwykonawcę lub dalszego podwykonawcę Zamawiający dokona bezpośredniej zapłaty dla podwykonawcy lub dalszego podwykonawcy  Z zastrzeżeniem art. 465. Ust. 2 – 8 ustawy </w:t>
      </w:r>
      <w:proofErr w:type="spellStart"/>
      <w:r w:rsidRPr="00404574">
        <w:rPr>
          <w:rFonts w:asciiTheme="majorHAnsi" w:hAnsiTheme="majorHAnsi"/>
          <w:sz w:val="20"/>
          <w:szCs w:val="20"/>
          <w:lang w:eastAsia="en-US"/>
        </w:rPr>
        <w:t>Pzp</w:t>
      </w:r>
      <w:proofErr w:type="spellEnd"/>
      <w:r w:rsidRPr="00404574">
        <w:rPr>
          <w:rFonts w:asciiTheme="majorHAnsi" w:hAnsiTheme="majorHAnsi"/>
          <w:sz w:val="20"/>
          <w:szCs w:val="20"/>
          <w:lang w:eastAsia="en-US"/>
        </w:rPr>
        <w:t>. Szczegółowe postanowienia dotyczące regulacji obejmujących podwykonawstwo zawarte są we wzorze umowy.</w:t>
      </w:r>
    </w:p>
    <w:p w14:paraId="217288EB" w14:textId="77777777" w:rsidR="006D3D6A" w:rsidRPr="00404574"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04574">
        <w:rPr>
          <w:rFonts w:ascii="Calibri Light" w:hAnsi="Calibri Light" w:cs="Calibri Light"/>
          <w:b/>
          <w:bCs/>
          <w:sz w:val="20"/>
          <w:szCs w:val="20"/>
        </w:rPr>
        <w:t xml:space="preserve">2. </w:t>
      </w:r>
      <w:r w:rsidR="006D3D6A" w:rsidRPr="00404574">
        <w:rPr>
          <w:rFonts w:ascii="Calibri Light" w:hAnsi="Calibri Light" w:cs="Calibri Light"/>
          <w:b/>
          <w:bCs/>
          <w:sz w:val="20"/>
          <w:szCs w:val="20"/>
        </w:rPr>
        <w:t>ROZWIĄZANIA RÓWNOWAŻNE.</w:t>
      </w:r>
    </w:p>
    <w:p w14:paraId="41FB5C96" w14:textId="77777777" w:rsidR="00203509" w:rsidRPr="00404574" w:rsidRDefault="00203509" w:rsidP="00CC124D">
      <w:pPr>
        <w:spacing w:after="0" w:line="240" w:lineRule="auto"/>
        <w:rPr>
          <w:rFonts w:ascii="Calibri Light" w:hAnsi="Calibri Light" w:cs="Calibri Light"/>
          <w:sz w:val="20"/>
          <w:szCs w:val="20"/>
        </w:rPr>
      </w:pPr>
    </w:p>
    <w:p w14:paraId="4FBC7DCC"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r w:rsidRPr="00190230">
        <w:rPr>
          <w:rFonts w:asciiTheme="majorHAnsi" w:eastAsiaTheme="majorEastAsia" w:hAnsiTheme="majorHAnsi" w:cstheme="majorHAnsi"/>
          <w:sz w:val="20"/>
          <w:szCs w:val="20"/>
          <w:lang w:eastAsia="en-US"/>
        </w:rPr>
        <w:t xml:space="preserve">2.1/ Zastosowane w SWZ oraz wzorze umowy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SWZ oraz wzorze umowy Zamawiającego z preferencją parametrów korzystniejszych spełniających te same wymagania jakościowe, funkcjonalne i techniczne wskazanego oraz posiadające właściwości użytkowe spełniające wymogi określone dla przedmiotu opisanego w dokumentacji. </w:t>
      </w:r>
    </w:p>
    <w:p w14:paraId="0D32CE82"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p>
    <w:p w14:paraId="71290B12"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r w:rsidRPr="00190230">
        <w:rPr>
          <w:rFonts w:asciiTheme="majorHAnsi" w:eastAsiaTheme="majorEastAsia" w:hAnsiTheme="majorHAnsi" w:cstheme="majorHAnsi"/>
          <w:sz w:val="20"/>
          <w:szCs w:val="20"/>
          <w:lang w:eastAsia="en-US"/>
        </w:rPr>
        <w:t xml:space="preserve">2.2/ Wykonawca, który powoła się na rozwiązania równoważne jest obowiązany wykazać, że oferowane przez niego dostawy, usługi lub roboty budowlane spełniają wymagania określone przez Zamawiającego. </w:t>
      </w:r>
    </w:p>
    <w:p w14:paraId="4E9A9412"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p>
    <w:p w14:paraId="1B2F4AFC" w14:textId="77777777" w:rsidR="00190230" w:rsidRPr="00190230" w:rsidRDefault="00190230" w:rsidP="00190230">
      <w:pPr>
        <w:spacing w:after="0" w:line="240" w:lineRule="auto"/>
        <w:rPr>
          <w:rFonts w:asciiTheme="majorHAnsi" w:eastAsiaTheme="majorEastAsia" w:hAnsiTheme="majorHAnsi" w:cstheme="majorHAnsi"/>
          <w:b/>
          <w:bCs/>
          <w:sz w:val="20"/>
          <w:szCs w:val="20"/>
          <w:lang w:eastAsia="en-US"/>
        </w:rPr>
      </w:pPr>
      <w:r w:rsidRPr="00190230">
        <w:rPr>
          <w:rFonts w:asciiTheme="majorHAnsi" w:eastAsiaTheme="majorEastAsia" w:hAnsiTheme="majorHAnsi" w:cstheme="majorHAnsi"/>
          <w:b/>
          <w:bCs/>
          <w:sz w:val="20"/>
          <w:szCs w:val="20"/>
          <w:lang w:eastAsia="en-US"/>
        </w:rPr>
        <w:t xml:space="preserve">2.3/ Informacje dotyczące zastosowania wyrobów, materiałów i technologii równoważnych. </w:t>
      </w:r>
    </w:p>
    <w:p w14:paraId="005C743A"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p>
    <w:p w14:paraId="75E37DE7"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r w:rsidRPr="00190230">
        <w:rPr>
          <w:rFonts w:asciiTheme="majorHAnsi" w:eastAsiaTheme="majorEastAsia" w:hAnsiTheme="majorHAnsi" w:cstheme="majorHAnsi"/>
          <w:sz w:val="20"/>
          <w:szCs w:val="20"/>
          <w:lang w:eastAsia="en-US"/>
        </w:rPr>
        <w:t>1)</w:t>
      </w:r>
      <w:r w:rsidRPr="00190230">
        <w:rPr>
          <w:rFonts w:asciiTheme="majorHAnsi" w:eastAsiaTheme="majorEastAsia" w:hAnsiTheme="majorHAnsi" w:cstheme="majorHAnsi"/>
          <w:b/>
          <w:bCs/>
          <w:sz w:val="20"/>
          <w:szCs w:val="20"/>
          <w:lang w:eastAsia="en-US"/>
        </w:rPr>
        <w:t xml:space="preserve"> </w:t>
      </w:r>
      <w:r w:rsidRPr="00190230">
        <w:rPr>
          <w:rFonts w:asciiTheme="majorHAnsi" w:eastAsiaTheme="majorEastAsia" w:hAnsiTheme="majorHAnsi" w:cstheme="majorHAnsi"/>
          <w:sz w:val="20"/>
          <w:szCs w:val="20"/>
          <w:lang w:eastAsia="en-US"/>
        </w:rPr>
        <w:t xml:space="preserve">Jeżeli w opisie przedmiotu zamówienia Zamawiający odnosi się do norm, europejskich ocen  technicznych, specyfikacji technicznych oraz innych systemów referencji technicznych, o których mowa w art. 101 ust. 1 pkt 2 oraz ust. 3 ustawy </w:t>
      </w:r>
      <w:proofErr w:type="spellStart"/>
      <w:r w:rsidRPr="00190230">
        <w:rPr>
          <w:rFonts w:asciiTheme="majorHAnsi" w:eastAsiaTheme="majorEastAsia" w:hAnsiTheme="majorHAnsi" w:cstheme="majorHAnsi"/>
          <w:sz w:val="20"/>
          <w:szCs w:val="20"/>
          <w:lang w:eastAsia="en-US"/>
        </w:rPr>
        <w:t>Pzp</w:t>
      </w:r>
      <w:proofErr w:type="spellEnd"/>
      <w:r w:rsidRPr="00190230">
        <w:rPr>
          <w:rFonts w:asciiTheme="majorHAnsi" w:eastAsiaTheme="majorEastAsia" w:hAnsiTheme="majorHAnsi" w:cstheme="majorHAnsi"/>
          <w:sz w:val="20"/>
          <w:szCs w:val="20"/>
          <w:lang w:eastAsia="en-US"/>
        </w:rPr>
        <w:t xml:space="preserve">, to jest obowiązany wskazać, że </w:t>
      </w:r>
      <w:r w:rsidRPr="00190230">
        <w:rPr>
          <w:rFonts w:asciiTheme="majorHAnsi" w:eastAsiaTheme="majorEastAsia" w:hAnsiTheme="majorHAnsi" w:cstheme="majorHAnsi"/>
          <w:b/>
          <w:bCs/>
          <w:sz w:val="20"/>
          <w:szCs w:val="20"/>
          <w:lang w:eastAsia="en-US"/>
        </w:rPr>
        <w:t xml:space="preserve">dopuszcza rozwiązania równoważne opisywanym, a odniesieniu takiemu towarzyszą wyrazy lub „równoważne”. </w:t>
      </w:r>
    </w:p>
    <w:p w14:paraId="336206E6"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r w:rsidRPr="00190230">
        <w:rPr>
          <w:rFonts w:asciiTheme="majorHAnsi" w:eastAsiaTheme="majorEastAsia" w:hAnsiTheme="majorHAnsi" w:cstheme="majorHAnsi"/>
          <w:sz w:val="20"/>
          <w:szCs w:val="20"/>
          <w:lang w:eastAsia="en-US"/>
        </w:rPr>
        <w:t xml:space="preserve">Wymienione w jakiejkolwiek części Specyfikacji Warunków Zamówienia SWZ : nazwy własne, marki wyrobów, materiałów, technologii nie są obligatoryjne dla wykonawców. </w:t>
      </w:r>
    </w:p>
    <w:p w14:paraId="52AF70B5"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p>
    <w:p w14:paraId="2F83B0B6"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r w:rsidRPr="00190230">
        <w:rPr>
          <w:rFonts w:asciiTheme="majorHAnsi" w:eastAsiaTheme="majorEastAsia" w:hAnsiTheme="majorHAnsi" w:cstheme="majorHAnsi"/>
          <w:sz w:val="20"/>
          <w:szCs w:val="20"/>
          <w:lang w:eastAsia="en-US"/>
        </w:rPr>
        <w:t xml:space="preserve">2) Wykonawca ma prawo do zaoferowania innych wyrobów, materiałów, technologii pod warunkiem zapewnienia parametrów technicznych co najmniej identycznych z parametrami określonymi w dokumentacji zamówienia. </w:t>
      </w:r>
    </w:p>
    <w:p w14:paraId="6A1F119A"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p>
    <w:p w14:paraId="44F338D5"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r w:rsidRPr="00190230">
        <w:rPr>
          <w:rFonts w:asciiTheme="majorHAnsi" w:eastAsiaTheme="majorEastAsia" w:hAnsiTheme="majorHAnsi" w:cstheme="majorHAnsi"/>
          <w:sz w:val="20"/>
          <w:szCs w:val="20"/>
          <w:lang w:eastAsia="en-US"/>
        </w:rPr>
        <w:t xml:space="preserve">3) Jeżeli SWZ oraz wzór umowy 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41D80ED5"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p>
    <w:p w14:paraId="18BDD7D9"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r w:rsidRPr="00190230">
        <w:rPr>
          <w:rFonts w:asciiTheme="majorHAnsi" w:eastAsiaTheme="majorEastAsia" w:hAnsiTheme="majorHAnsi" w:cstheme="majorHAnsi"/>
          <w:sz w:val="20"/>
          <w:szCs w:val="20"/>
          <w:lang w:eastAsia="en-US"/>
        </w:rPr>
        <w:t xml:space="preserve">4) 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460E6AD6" w14:textId="77777777" w:rsidR="00190230" w:rsidRPr="00190230" w:rsidRDefault="00190230" w:rsidP="00190230">
      <w:pPr>
        <w:spacing w:after="0" w:line="240" w:lineRule="auto"/>
        <w:rPr>
          <w:rFonts w:asciiTheme="majorHAnsi" w:eastAsiaTheme="majorEastAsia" w:hAnsiTheme="majorHAnsi" w:cstheme="majorHAnsi"/>
          <w:b/>
          <w:bCs/>
          <w:sz w:val="20"/>
          <w:szCs w:val="20"/>
          <w:lang w:eastAsia="en-US"/>
        </w:rPr>
      </w:pPr>
      <w:r w:rsidRPr="00190230">
        <w:rPr>
          <w:rFonts w:asciiTheme="majorHAnsi" w:eastAsiaTheme="majorEastAsia" w:hAnsiTheme="majorHAnsi" w:cstheme="majorHAnsi"/>
          <w:sz w:val="20"/>
          <w:szCs w:val="20"/>
          <w:lang w:eastAsia="en-US"/>
        </w:rPr>
        <w:t xml:space="preserve">Tak zastosowane zapisy są tylko w sytuacjach, gdy zamawiający nie był w stanie opisać przedmiotu zamówienia za pomocą dostatecznie dokładnych określeń - w tych wypadkach należy zawsze przyjąć sformułowanie - </w:t>
      </w:r>
      <w:r w:rsidRPr="00190230">
        <w:rPr>
          <w:rFonts w:asciiTheme="majorHAnsi" w:eastAsiaTheme="majorEastAsia" w:hAnsiTheme="majorHAnsi" w:cstheme="majorHAnsi"/>
          <w:b/>
          <w:bCs/>
          <w:sz w:val="20"/>
          <w:szCs w:val="20"/>
          <w:lang w:eastAsia="en-US"/>
        </w:rPr>
        <w:t xml:space="preserve">" lub równoważny" </w:t>
      </w:r>
    </w:p>
    <w:p w14:paraId="322566C4" w14:textId="77777777" w:rsidR="00190230" w:rsidRPr="00190230" w:rsidRDefault="00190230" w:rsidP="00190230">
      <w:pPr>
        <w:spacing w:after="0" w:line="240" w:lineRule="auto"/>
        <w:rPr>
          <w:rFonts w:asciiTheme="majorHAnsi" w:eastAsiaTheme="majorEastAsia" w:hAnsiTheme="majorHAnsi" w:cstheme="majorHAnsi"/>
          <w:b/>
          <w:bCs/>
          <w:sz w:val="20"/>
          <w:szCs w:val="20"/>
          <w:lang w:eastAsia="en-US"/>
        </w:rPr>
      </w:pPr>
    </w:p>
    <w:p w14:paraId="5FE42A91"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r w:rsidRPr="00190230">
        <w:rPr>
          <w:rFonts w:asciiTheme="majorHAnsi" w:eastAsiaTheme="majorEastAsia" w:hAnsiTheme="majorHAnsi" w:cstheme="majorHAnsi"/>
          <w:sz w:val="20"/>
          <w:szCs w:val="20"/>
          <w:lang w:eastAsia="en-US"/>
        </w:rPr>
        <w:t xml:space="preserve">5) Zastosowane przez Wykonawcę materiały, wyroby i rozwiązania równoważne, muszą być co najmniej: </w:t>
      </w:r>
    </w:p>
    <w:p w14:paraId="4F41F3D0"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r w:rsidRPr="00190230">
        <w:rPr>
          <w:rFonts w:asciiTheme="majorHAnsi" w:eastAsiaTheme="majorEastAsia" w:hAnsiTheme="majorHAnsi" w:cstheme="majorHAnsi"/>
          <w:sz w:val="20"/>
          <w:szCs w:val="20"/>
          <w:lang w:eastAsia="en-US"/>
        </w:rPr>
        <w:t xml:space="preserve">- o tej samej wytrzymałości i trwałości, o tym samym poziomie estetyki ( wyroby ) , </w:t>
      </w:r>
    </w:p>
    <w:p w14:paraId="3033450F"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r w:rsidRPr="00190230">
        <w:rPr>
          <w:rFonts w:asciiTheme="majorHAnsi" w:eastAsiaTheme="majorEastAsia" w:hAnsiTheme="majorHAnsi" w:cstheme="majorHAnsi"/>
          <w:sz w:val="20"/>
          <w:szCs w:val="20"/>
          <w:lang w:eastAsia="en-US"/>
        </w:rPr>
        <w:t xml:space="preserve">- o parametrach technicznych opisanych w dokumentacji przetargowej, </w:t>
      </w:r>
    </w:p>
    <w:p w14:paraId="39ED29C4"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r w:rsidRPr="00190230">
        <w:rPr>
          <w:rFonts w:asciiTheme="majorHAnsi" w:eastAsiaTheme="majorEastAsia" w:hAnsiTheme="majorHAnsi" w:cstheme="majorHAnsi"/>
          <w:sz w:val="20"/>
          <w:szCs w:val="20"/>
          <w:lang w:eastAsia="en-US"/>
        </w:rPr>
        <w:t xml:space="preserve">- kompatybilne z istniejącą i projektowaną infrastrukturą, </w:t>
      </w:r>
    </w:p>
    <w:p w14:paraId="5A680B75"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r w:rsidRPr="00190230">
        <w:rPr>
          <w:rFonts w:asciiTheme="majorHAnsi" w:eastAsiaTheme="majorEastAsia" w:hAnsiTheme="majorHAnsi" w:cstheme="majorHAnsi"/>
          <w:sz w:val="20"/>
          <w:szCs w:val="20"/>
          <w:lang w:eastAsia="en-US"/>
        </w:rPr>
        <w:t xml:space="preserve">- spełniać: te same funkcje, wymagania bezpieczeństwa konstrukcji, bhp i p. </w:t>
      </w:r>
      <w:proofErr w:type="spellStart"/>
      <w:r w:rsidRPr="00190230">
        <w:rPr>
          <w:rFonts w:asciiTheme="majorHAnsi" w:eastAsiaTheme="majorEastAsia" w:hAnsiTheme="majorHAnsi" w:cstheme="majorHAnsi"/>
          <w:sz w:val="20"/>
          <w:szCs w:val="20"/>
          <w:lang w:eastAsia="en-US"/>
        </w:rPr>
        <w:t>poż</w:t>
      </w:r>
      <w:proofErr w:type="spellEnd"/>
      <w:r w:rsidRPr="00190230">
        <w:rPr>
          <w:rFonts w:asciiTheme="majorHAnsi" w:eastAsiaTheme="majorEastAsia" w:hAnsiTheme="majorHAnsi" w:cstheme="majorHAnsi"/>
          <w:sz w:val="20"/>
          <w:szCs w:val="20"/>
          <w:lang w:eastAsia="en-US"/>
        </w:rPr>
        <w:t xml:space="preserve">., </w:t>
      </w:r>
    </w:p>
    <w:p w14:paraId="648C7DBD"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r w:rsidRPr="00190230">
        <w:rPr>
          <w:rFonts w:asciiTheme="majorHAnsi" w:eastAsiaTheme="majorEastAsia" w:hAnsiTheme="majorHAnsi" w:cstheme="majorHAnsi"/>
          <w:sz w:val="20"/>
          <w:szCs w:val="20"/>
          <w:lang w:eastAsia="en-US"/>
        </w:rPr>
        <w:t xml:space="preserve">- posiadać stosowne dokumenty dopuszczające do stosowania w budownictwie ( atesty i aprobaty techniczne ). </w:t>
      </w:r>
    </w:p>
    <w:p w14:paraId="7CC0AD9F"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p>
    <w:p w14:paraId="06D1B788"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r w:rsidRPr="00190230">
        <w:rPr>
          <w:rFonts w:asciiTheme="majorHAnsi" w:eastAsiaTheme="majorEastAsia" w:hAnsiTheme="majorHAnsi" w:cstheme="majorHAnsi"/>
          <w:sz w:val="20"/>
          <w:szCs w:val="20"/>
          <w:lang w:eastAsia="en-US"/>
        </w:rPr>
        <w:t xml:space="preserve">6) Wykonawca musi udowodnić zamawiającemu, że proponowany materiał, wyrób, technologia lub rozwiązanie jest </w:t>
      </w:r>
      <w:r w:rsidRPr="00190230">
        <w:rPr>
          <w:rFonts w:asciiTheme="majorHAnsi" w:eastAsiaTheme="majorEastAsia" w:hAnsiTheme="majorHAnsi" w:cstheme="majorHAnsi"/>
          <w:b/>
          <w:bCs/>
          <w:sz w:val="20"/>
          <w:szCs w:val="20"/>
          <w:lang w:eastAsia="en-US"/>
        </w:rPr>
        <w:t>równoważne</w:t>
      </w:r>
      <w:r w:rsidRPr="00190230">
        <w:rPr>
          <w:rFonts w:asciiTheme="majorHAnsi" w:eastAsiaTheme="majorEastAsia" w:hAnsiTheme="majorHAnsi" w:cstheme="majorHAnsi"/>
          <w:sz w:val="20"/>
          <w:szCs w:val="20"/>
          <w:lang w:eastAsia="en-US"/>
        </w:rPr>
        <w:t xml:space="preserve">, przedstawiając np. wszelkie dokumenty, obliczenia, opinie etc. potwierdzające równoważność. </w:t>
      </w:r>
    </w:p>
    <w:p w14:paraId="367A9F2B"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p>
    <w:p w14:paraId="19390865" w14:textId="77777777" w:rsidR="00190230" w:rsidRPr="00190230" w:rsidRDefault="00190230" w:rsidP="00190230">
      <w:pPr>
        <w:spacing w:after="0" w:line="240" w:lineRule="auto"/>
        <w:rPr>
          <w:rFonts w:asciiTheme="majorHAnsi" w:eastAsiaTheme="majorEastAsia" w:hAnsiTheme="majorHAnsi" w:cstheme="majorHAnsi"/>
          <w:sz w:val="20"/>
          <w:szCs w:val="20"/>
          <w:lang w:eastAsia="en-US"/>
        </w:rPr>
      </w:pPr>
      <w:r w:rsidRPr="00190230">
        <w:rPr>
          <w:rFonts w:asciiTheme="majorHAnsi" w:eastAsiaTheme="majorEastAsia" w:hAnsiTheme="majorHAnsi" w:cstheme="majorHAnsi"/>
          <w:sz w:val="20"/>
          <w:szCs w:val="20"/>
          <w:lang w:eastAsia="en-US"/>
        </w:rPr>
        <w:t xml:space="preserve">2.4/ Gdziekolwiek w SWZ oraz wzorze umowy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Zamawiającego/Inspektora Nadzoru. Różnice pomiędzy powołanymi normami a ich proponowanymi zamiennikami muszą być dokładnie opisane przez Wykonawcę i przedłożone Zamawiającemu/Inspektorowi Nadzoru do zatwierdzenia. </w:t>
      </w:r>
    </w:p>
    <w:p w14:paraId="74192E9F" w14:textId="77777777" w:rsidR="00EB6E70" w:rsidRPr="00F94C1B" w:rsidRDefault="00EB6E70" w:rsidP="00CC124D">
      <w:pPr>
        <w:spacing w:after="0" w:line="240" w:lineRule="auto"/>
        <w:rPr>
          <w:rFonts w:ascii="Calibri Light" w:hAnsi="Calibri Light" w:cs="Calibri Light"/>
          <w:color w:val="FF0000"/>
          <w:sz w:val="20"/>
          <w:szCs w:val="20"/>
        </w:rPr>
      </w:pPr>
    </w:p>
    <w:p w14:paraId="344773A4" w14:textId="68FC6250" w:rsidR="006D3D6A" w:rsidRPr="00D02F7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D02F76">
        <w:rPr>
          <w:rFonts w:ascii="Calibri Light" w:hAnsi="Calibri Light"/>
          <w:b/>
          <w:bCs/>
          <w:sz w:val="20"/>
          <w:szCs w:val="20"/>
        </w:rPr>
        <w:t xml:space="preserve">3. </w:t>
      </w:r>
      <w:r w:rsidR="006D3D6A" w:rsidRPr="00D02F76">
        <w:rPr>
          <w:rFonts w:ascii="Calibri Light" w:hAnsi="Calibri Light"/>
          <w:b/>
          <w:bCs/>
          <w:sz w:val="20"/>
          <w:szCs w:val="20"/>
        </w:rPr>
        <w:t>WYMAGANIA W ZAKRESIE ZATRUDNIANIA PRZEZ WYKONAWCĘ LUB PODWYKONAWCĘ OSÓB NA PODSTAWIE STOSUNKU PRACY.</w:t>
      </w:r>
    </w:p>
    <w:p w14:paraId="342C22F6" w14:textId="77777777" w:rsidR="004F0564" w:rsidRPr="00D02F76" w:rsidRDefault="004F0564" w:rsidP="00CC124D">
      <w:pPr>
        <w:spacing w:after="0" w:line="240" w:lineRule="auto"/>
        <w:rPr>
          <w:rFonts w:ascii="Calibri Light" w:hAnsi="Calibri Light"/>
          <w:sz w:val="20"/>
          <w:szCs w:val="20"/>
        </w:rPr>
      </w:pPr>
    </w:p>
    <w:p w14:paraId="69739754" w14:textId="77777777" w:rsidR="00190230" w:rsidRPr="00430ABF" w:rsidRDefault="00190230" w:rsidP="00190230">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Pr>
          <w:rFonts w:ascii="Calibri Light" w:hAnsi="Calibri Light"/>
          <w:sz w:val="20"/>
          <w:szCs w:val="20"/>
          <w:lang w:eastAsia="en-US"/>
        </w:rPr>
        <w:t>r. – Kodeks pracy (tj. Dz. U. z </w:t>
      </w:r>
      <w:r w:rsidRPr="00430ABF">
        <w:rPr>
          <w:rFonts w:ascii="Calibri Light" w:hAnsi="Calibri Light"/>
          <w:sz w:val="20"/>
          <w:szCs w:val="20"/>
          <w:lang w:eastAsia="en-US"/>
        </w:rPr>
        <w:t>20</w:t>
      </w:r>
      <w:r>
        <w:rPr>
          <w:rFonts w:ascii="Calibri Light" w:hAnsi="Calibri Light"/>
          <w:sz w:val="20"/>
          <w:szCs w:val="20"/>
          <w:lang w:eastAsia="en-US"/>
        </w:rPr>
        <w:t>23</w:t>
      </w:r>
      <w:r w:rsidRPr="00430ABF">
        <w:rPr>
          <w:rFonts w:ascii="Calibri Light" w:hAnsi="Calibri Light"/>
          <w:sz w:val="20"/>
          <w:szCs w:val="20"/>
          <w:lang w:eastAsia="en-US"/>
        </w:rPr>
        <w:t xml:space="preserve"> r., poz. 1</w:t>
      </w:r>
      <w:r>
        <w:rPr>
          <w:rFonts w:ascii="Calibri Light" w:hAnsi="Calibri Light"/>
          <w:sz w:val="20"/>
          <w:szCs w:val="20"/>
          <w:lang w:eastAsia="en-US"/>
        </w:rPr>
        <w:t>465 ze zmianami</w:t>
      </w:r>
      <w:r w:rsidRPr="00430ABF">
        <w:rPr>
          <w:rFonts w:ascii="Calibri Light" w:hAnsi="Calibri Light"/>
          <w:sz w:val="20"/>
          <w:szCs w:val="20"/>
          <w:lang w:eastAsia="en-US"/>
        </w:rPr>
        <w:t>) z wyłączeniem osób samodzielnie wykonujących daną czynność w ramach jednoosobowej działalności gospodarczej tzw. „samo zatrudnienie”</w:t>
      </w:r>
      <w:r w:rsidRPr="00430ABF">
        <w:rPr>
          <w:rFonts w:asciiTheme="majorHAnsi" w:hAnsiTheme="majorHAnsi" w:cstheme="majorHAnsi"/>
          <w:sz w:val="20"/>
          <w:szCs w:val="20"/>
        </w:rPr>
        <w:t xml:space="preserve"> lub na podstawie umowy </w:t>
      </w:r>
      <w:proofErr w:type="spellStart"/>
      <w:r w:rsidRPr="00430ABF">
        <w:rPr>
          <w:rFonts w:asciiTheme="majorHAnsi" w:hAnsiTheme="majorHAnsi" w:cstheme="majorHAnsi"/>
          <w:sz w:val="20"/>
          <w:szCs w:val="20"/>
        </w:rPr>
        <w:t>cywilno</w:t>
      </w:r>
      <w:proofErr w:type="spellEnd"/>
      <w:r w:rsidRPr="00430ABF">
        <w:rPr>
          <w:rFonts w:asciiTheme="majorHAnsi" w:hAnsiTheme="majorHAnsi" w:cstheme="majorHAnsi"/>
          <w:sz w:val="20"/>
          <w:szCs w:val="20"/>
        </w:rPr>
        <w:t xml:space="preserve"> – prawnej. </w:t>
      </w:r>
      <w:r w:rsidRPr="00430ABF">
        <w:rPr>
          <w:rFonts w:ascii="Calibri Light" w:hAnsi="Calibri Light"/>
          <w:sz w:val="20"/>
          <w:szCs w:val="20"/>
          <w:lang w:eastAsia="en-US"/>
        </w:rPr>
        <w:t xml:space="preserve"> </w:t>
      </w:r>
    </w:p>
    <w:p w14:paraId="12816548" w14:textId="77777777" w:rsidR="00190230" w:rsidRPr="00430ABF" w:rsidRDefault="00190230" w:rsidP="00190230">
      <w:pPr>
        <w:autoSpaceDE w:val="0"/>
        <w:autoSpaceDN w:val="0"/>
        <w:spacing w:after="0" w:line="240" w:lineRule="auto"/>
        <w:rPr>
          <w:rFonts w:ascii="Calibri Light" w:hAnsi="Calibri Light"/>
          <w:sz w:val="20"/>
          <w:szCs w:val="20"/>
          <w:lang w:eastAsia="en-US"/>
        </w:rPr>
      </w:pPr>
    </w:p>
    <w:p w14:paraId="091746FD" w14:textId="77777777" w:rsidR="00190230" w:rsidRPr="00430ABF" w:rsidRDefault="00190230" w:rsidP="00190230">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lastRenderedPageBreak/>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5D0B047E" w14:textId="77777777" w:rsidR="00190230" w:rsidRPr="00430ABF" w:rsidRDefault="00190230" w:rsidP="00190230">
      <w:pPr>
        <w:autoSpaceDE w:val="0"/>
        <w:autoSpaceDN w:val="0"/>
        <w:spacing w:after="0" w:line="240" w:lineRule="auto"/>
        <w:rPr>
          <w:rFonts w:ascii="Calibri Light" w:hAnsi="Calibri Light"/>
          <w:sz w:val="20"/>
          <w:szCs w:val="20"/>
          <w:lang w:eastAsia="en-US"/>
        </w:rPr>
      </w:pPr>
    </w:p>
    <w:p w14:paraId="0AB8328A" w14:textId="77777777" w:rsidR="00190230" w:rsidRPr="00430ABF" w:rsidRDefault="00190230" w:rsidP="00190230">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577786AA" w14:textId="77777777" w:rsidR="00190230" w:rsidRPr="00430ABF" w:rsidRDefault="00190230" w:rsidP="00190230">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t>
      </w:r>
    </w:p>
    <w:p w14:paraId="1F75F9E2" w14:textId="77777777" w:rsidR="00190230" w:rsidRPr="00430ABF" w:rsidRDefault="00190230" w:rsidP="00190230">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0C000994" w14:textId="77777777" w:rsidR="00190230" w:rsidRDefault="00190230" w:rsidP="00190230">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6E215966" w14:textId="77777777" w:rsidR="006A1F96" w:rsidRPr="00F94C1B" w:rsidRDefault="006A1F96" w:rsidP="000E4EAD">
      <w:pPr>
        <w:spacing w:after="0" w:line="240" w:lineRule="auto"/>
        <w:jc w:val="both"/>
        <w:rPr>
          <w:rFonts w:ascii="Calibri Light" w:hAnsi="Calibri Light"/>
          <w:color w:val="FF0000"/>
          <w:sz w:val="20"/>
          <w:szCs w:val="20"/>
        </w:rPr>
      </w:pPr>
    </w:p>
    <w:p w14:paraId="26EFF2A5" w14:textId="77777777" w:rsidR="006D3D6A" w:rsidRPr="00D02F7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D02F76">
        <w:rPr>
          <w:rFonts w:ascii="Calibri Light" w:hAnsi="Calibri Light"/>
          <w:b/>
          <w:bCs/>
          <w:sz w:val="20"/>
          <w:szCs w:val="20"/>
        </w:rPr>
        <w:t xml:space="preserve">4. </w:t>
      </w:r>
      <w:r w:rsidR="006D3D6A" w:rsidRPr="00D02F76">
        <w:rPr>
          <w:rFonts w:ascii="Calibri Light" w:hAnsi="Calibri Light"/>
          <w:b/>
          <w:bCs/>
          <w:sz w:val="20"/>
          <w:szCs w:val="20"/>
        </w:rPr>
        <w:t>WYMAGANIA W ZAKRESIE ZATRUDNIENIA OSÓB, O KTÓRYCH MOWA W ART. 96 UST. 2 PKT 2 USTAWY PZP.</w:t>
      </w:r>
    </w:p>
    <w:p w14:paraId="5E3C7490" w14:textId="77777777" w:rsidR="00203509" w:rsidRPr="00D02F76" w:rsidRDefault="00203509" w:rsidP="00CC124D">
      <w:pPr>
        <w:spacing w:after="0" w:line="240" w:lineRule="auto"/>
        <w:rPr>
          <w:rFonts w:ascii="Calibri Light" w:hAnsi="Calibri Light"/>
          <w:sz w:val="20"/>
          <w:szCs w:val="20"/>
        </w:rPr>
      </w:pPr>
    </w:p>
    <w:p w14:paraId="5050A33C" w14:textId="14CB8AC5" w:rsidR="006D3D6A" w:rsidRPr="00D02F76" w:rsidRDefault="006D3D6A" w:rsidP="00CC124D">
      <w:pPr>
        <w:spacing w:after="0" w:line="240" w:lineRule="auto"/>
        <w:rPr>
          <w:rFonts w:ascii="Calibri Light" w:hAnsi="Calibri Light"/>
          <w:sz w:val="20"/>
          <w:szCs w:val="20"/>
        </w:rPr>
      </w:pPr>
      <w:bookmarkStart w:id="4" w:name="_Hlk179207591"/>
      <w:r w:rsidRPr="00D02F76">
        <w:rPr>
          <w:rFonts w:ascii="Calibri Light" w:hAnsi="Calibri Light"/>
          <w:sz w:val="20"/>
          <w:szCs w:val="20"/>
        </w:rPr>
        <w:t xml:space="preserve">Zamawiający nie wskazuje wymagań związanych z realizacją zamówienia, o których mowa w art. 96 ust 1. ustawy </w:t>
      </w:r>
      <w:proofErr w:type="spellStart"/>
      <w:r w:rsidRPr="00D02F76">
        <w:rPr>
          <w:rFonts w:ascii="Calibri Light" w:hAnsi="Calibri Light"/>
          <w:sz w:val="20"/>
          <w:szCs w:val="20"/>
        </w:rPr>
        <w:t>Pzp</w:t>
      </w:r>
      <w:proofErr w:type="spellEnd"/>
      <w:r w:rsidRPr="00D02F76">
        <w:rPr>
          <w:rFonts w:ascii="Calibri Light" w:hAnsi="Calibri Light"/>
          <w:sz w:val="20"/>
          <w:szCs w:val="20"/>
        </w:rPr>
        <w:t xml:space="preserve">. </w:t>
      </w:r>
    </w:p>
    <w:bookmarkEnd w:id="4"/>
    <w:p w14:paraId="65CD6790" w14:textId="77777777" w:rsidR="004F0564" w:rsidRPr="00D02F76" w:rsidRDefault="004F0564" w:rsidP="00CC124D">
      <w:pPr>
        <w:spacing w:after="0" w:line="240" w:lineRule="auto"/>
        <w:rPr>
          <w:rFonts w:ascii="Calibri Light" w:hAnsi="Calibri Light"/>
          <w:sz w:val="20"/>
          <w:szCs w:val="20"/>
        </w:rPr>
      </w:pPr>
    </w:p>
    <w:p w14:paraId="140AFC98" w14:textId="77777777" w:rsidR="006D3D6A" w:rsidRPr="00D02F7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D02F76">
        <w:rPr>
          <w:rFonts w:ascii="Calibri Light" w:hAnsi="Calibri Light"/>
          <w:b/>
          <w:bCs/>
          <w:sz w:val="20"/>
          <w:szCs w:val="20"/>
        </w:rPr>
        <w:t xml:space="preserve">5. </w:t>
      </w:r>
      <w:r w:rsidR="006D3D6A" w:rsidRPr="00D02F76">
        <w:rPr>
          <w:rFonts w:ascii="Calibri Light" w:hAnsi="Calibri Light"/>
          <w:b/>
          <w:bCs/>
          <w:sz w:val="20"/>
          <w:szCs w:val="20"/>
        </w:rPr>
        <w:t>INFORMACJA O PRZEDMIOTOWYCH ŚRODKACH DOWODOWYCH.</w:t>
      </w:r>
    </w:p>
    <w:p w14:paraId="048921AC" w14:textId="77777777" w:rsidR="00203509" w:rsidRPr="00D02F76" w:rsidRDefault="00203509" w:rsidP="00CC124D">
      <w:pPr>
        <w:spacing w:after="0" w:line="240" w:lineRule="auto"/>
        <w:rPr>
          <w:rFonts w:ascii="Calibri Light" w:hAnsi="Calibri Light"/>
          <w:sz w:val="20"/>
          <w:szCs w:val="20"/>
        </w:rPr>
      </w:pPr>
    </w:p>
    <w:p w14:paraId="1BDD7DC8" w14:textId="34BA815C" w:rsidR="00D628FA" w:rsidRPr="00D02F76" w:rsidRDefault="00D628FA" w:rsidP="00CC124D">
      <w:pPr>
        <w:spacing w:after="0" w:line="240" w:lineRule="auto"/>
        <w:rPr>
          <w:rFonts w:ascii="Calibri Light" w:hAnsi="Calibri Light"/>
          <w:sz w:val="20"/>
          <w:szCs w:val="20"/>
        </w:rPr>
      </w:pPr>
      <w:r w:rsidRPr="00D02F76">
        <w:rPr>
          <w:rFonts w:ascii="Calibri Light" w:hAnsi="Calibri Light"/>
          <w:sz w:val="20"/>
          <w:szCs w:val="20"/>
        </w:rPr>
        <w:t xml:space="preserve">Zamawiający nie </w:t>
      </w:r>
      <w:r w:rsidR="00203509" w:rsidRPr="00D02F76">
        <w:rPr>
          <w:rFonts w:ascii="Calibri Light" w:hAnsi="Calibri Light"/>
          <w:sz w:val="20"/>
          <w:szCs w:val="20"/>
        </w:rPr>
        <w:t xml:space="preserve">wymaga </w:t>
      </w:r>
      <w:r w:rsidR="0028014F" w:rsidRPr="00D02F76">
        <w:rPr>
          <w:rFonts w:ascii="Calibri Light" w:hAnsi="Calibri Light"/>
          <w:sz w:val="20"/>
          <w:szCs w:val="20"/>
        </w:rPr>
        <w:t xml:space="preserve">złożenia wraz z ofertą </w:t>
      </w:r>
      <w:r w:rsidR="00FB1441" w:rsidRPr="00D02F76">
        <w:rPr>
          <w:rFonts w:ascii="Calibri Light" w:hAnsi="Calibri Light"/>
          <w:sz w:val="20"/>
          <w:szCs w:val="20"/>
        </w:rPr>
        <w:t>przedmiotowych</w:t>
      </w:r>
      <w:r w:rsidRPr="00D02F76">
        <w:rPr>
          <w:rFonts w:ascii="Calibri Light" w:hAnsi="Calibri Light"/>
          <w:sz w:val="20"/>
          <w:szCs w:val="20"/>
        </w:rPr>
        <w:t xml:space="preserve"> środków dowodowych.</w:t>
      </w:r>
    </w:p>
    <w:p w14:paraId="40B38026" w14:textId="77777777" w:rsidR="00102D1F" w:rsidRPr="00D02F76" w:rsidRDefault="00102D1F" w:rsidP="00CC124D">
      <w:pPr>
        <w:spacing w:after="0" w:line="240" w:lineRule="auto"/>
        <w:rPr>
          <w:rFonts w:ascii="Calibri Light" w:hAnsi="Calibri Light"/>
          <w:sz w:val="20"/>
          <w:szCs w:val="20"/>
        </w:rPr>
      </w:pPr>
    </w:p>
    <w:p w14:paraId="7A1C3612" w14:textId="77777777" w:rsidR="006D3D6A" w:rsidRPr="00D02F7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D02F76">
        <w:rPr>
          <w:rFonts w:ascii="Calibri Light" w:hAnsi="Calibri Light"/>
          <w:b/>
          <w:bCs/>
          <w:sz w:val="20"/>
          <w:szCs w:val="20"/>
        </w:rPr>
        <w:t xml:space="preserve">6. </w:t>
      </w:r>
      <w:r w:rsidR="006D3D6A" w:rsidRPr="00D02F76">
        <w:rPr>
          <w:rFonts w:ascii="Calibri Light" w:hAnsi="Calibri Light"/>
          <w:b/>
          <w:bCs/>
          <w:sz w:val="20"/>
          <w:szCs w:val="20"/>
        </w:rPr>
        <w:t>TERMIN WYKONANIA ZAMÓWIENIA.</w:t>
      </w:r>
    </w:p>
    <w:p w14:paraId="275340DC" w14:textId="77777777" w:rsidR="00203509" w:rsidRPr="00F94C1B" w:rsidRDefault="00203509" w:rsidP="00CC124D">
      <w:pPr>
        <w:spacing w:after="0" w:line="240" w:lineRule="auto"/>
        <w:rPr>
          <w:rFonts w:ascii="Calibri Light" w:hAnsi="Calibri Light"/>
          <w:color w:val="FF0000"/>
          <w:sz w:val="20"/>
          <w:szCs w:val="20"/>
        </w:rPr>
      </w:pPr>
    </w:p>
    <w:p w14:paraId="3FEBF630" w14:textId="77777777" w:rsidR="0028014F" w:rsidRPr="00D02F76" w:rsidRDefault="006D3D6A" w:rsidP="0028014F">
      <w:pPr>
        <w:spacing w:after="0" w:line="240" w:lineRule="auto"/>
        <w:rPr>
          <w:rFonts w:ascii="Calibri Light" w:hAnsi="Calibri Light"/>
          <w:b/>
          <w:bCs/>
          <w:sz w:val="20"/>
          <w:szCs w:val="20"/>
        </w:rPr>
      </w:pPr>
      <w:r w:rsidRPr="00D02F76">
        <w:rPr>
          <w:rFonts w:ascii="Calibri Light" w:hAnsi="Calibri Light"/>
          <w:b/>
          <w:bCs/>
          <w:sz w:val="20"/>
          <w:szCs w:val="20"/>
        </w:rPr>
        <w:t xml:space="preserve">Termin realizacji zamówienia </w:t>
      </w:r>
      <w:r w:rsidR="0028014F" w:rsidRPr="00D02F76">
        <w:rPr>
          <w:rFonts w:ascii="Calibri Light" w:hAnsi="Calibri Light"/>
          <w:b/>
          <w:bCs/>
          <w:sz w:val="20"/>
          <w:szCs w:val="20"/>
        </w:rPr>
        <w:t>:</w:t>
      </w:r>
    </w:p>
    <w:p w14:paraId="239E541A" w14:textId="4FB1377D" w:rsidR="006220BD" w:rsidRPr="00190230" w:rsidRDefault="004747C6" w:rsidP="002A10CE">
      <w:pPr>
        <w:spacing w:line="100" w:lineRule="atLeast"/>
        <w:jc w:val="both"/>
        <w:rPr>
          <w:rFonts w:asciiTheme="majorHAnsi" w:hAnsiTheme="majorHAnsi" w:cstheme="majorHAnsi"/>
          <w:b/>
          <w:bCs/>
          <w:color w:val="4472C4" w:themeColor="accent1"/>
          <w:sz w:val="20"/>
          <w:szCs w:val="20"/>
        </w:rPr>
      </w:pPr>
      <w:bookmarkStart w:id="5" w:name="_Hlk65576093"/>
      <w:r w:rsidRPr="00D02F76">
        <w:rPr>
          <w:rFonts w:asciiTheme="majorHAnsi" w:hAnsiTheme="majorHAnsi" w:cstheme="majorHAnsi"/>
          <w:sz w:val="20"/>
          <w:szCs w:val="20"/>
        </w:rPr>
        <w:t>Wykonanie usługi nastąpi w okresie</w:t>
      </w:r>
      <w:r w:rsidR="00E8112E" w:rsidRPr="00190230">
        <w:rPr>
          <w:rFonts w:asciiTheme="majorHAnsi" w:hAnsiTheme="majorHAnsi" w:cstheme="majorHAnsi"/>
          <w:sz w:val="20"/>
          <w:szCs w:val="20"/>
        </w:rPr>
        <w:t>:</w:t>
      </w:r>
      <w:r w:rsidR="006D26F2" w:rsidRPr="00190230">
        <w:rPr>
          <w:rFonts w:asciiTheme="majorHAnsi" w:hAnsiTheme="majorHAnsi" w:cstheme="majorHAnsi"/>
          <w:sz w:val="20"/>
          <w:szCs w:val="20"/>
        </w:rPr>
        <w:t xml:space="preserve"> </w:t>
      </w:r>
      <w:bookmarkEnd w:id="5"/>
      <w:r w:rsidR="009151AC" w:rsidRPr="00190230">
        <w:rPr>
          <w:rFonts w:asciiTheme="majorHAnsi" w:hAnsiTheme="majorHAnsi" w:cstheme="majorHAnsi"/>
          <w:sz w:val="20"/>
          <w:szCs w:val="20"/>
        </w:rPr>
        <w:t xml:space="preserve"> </w:t>
      </w:r>
      <w:r w:rsidR="009151AC" w:rsidRPr="00190230">
        <w:rPr>
          <w:rFonts w:asciiTheme="majorHAnsi" w:hAnsiTheme="majorHAnsi" w:cstheme="majorHAnsi"/>
          <w:b/>
          <w:bCs/>
          <w:color w:val="4472C4" w:themeColor="accent1"/>
          <w:sz w:val="20"/>
          <w:szCs w:val="20"/>
        </w:rPr>
        <w:t>24 miesi</w:t>
      </w:r>
      <w:r w:rsidR="004614EA">
        <w:rPr>
          <w:rFonts w:asciiTheme="majorHAnsi" w:hAnsiTheme="majorHAnsi" w:cstheme="majorHAnsi"/>
          <w:b/>
          <w:bCs/>
          <w:color w:val="4472C4" w:themeColor="accent1"/>
          <w:sz w:val="20"/>
          <w:szCs w:val="20"/>
        </w:rPr>
        <w:t>ęcy</w:t>
      </w:r>
      <w:r w:rsidR="009151AC" w:rsidRPr="00190230">
        <w:rPr>
          <w:rFonts w:asciiTheme="majorHAnsi" w:hAnsiTheme="majorHAnsi" w:cstheme="majorHAnsi"/>
          <w:b/>
          <w:bCs/>
          <w:color w:val="4472C4" w:themeColor="accent1"/>
          <w:sz w:val="20"/>
          <w:szCs w:val="20"/>
        </w:rPr>
        <w:t xml:space="preserve"> </w:t>
      </w:r>
      <w:r w:rsidR="004614EA">
        <w:rPr>
          <w:rFonts w:asciiTheme="majorHAnsi" w:hAnsiTheme="majorHAnsi" w:cstheme="majorHAnsi"/>
          <w:b/>
          <w:bCs/>
          <w:color w:val="4472C4" w:themeColor="accent1"/>
          <w:sz w:val="20"/>
          <w:szCs w:val="20"/>
        </w:rPr>
        <w:t xml:space="preserve"> od </w:t>
      </w:r>
      <w:r w:rsidR="00A16FF6">
        <w:rPr>
          <w:rFonts w:asciiTheme="majorHAnsi" w:hAnsiTheme="majorHAnsi" w:cstheme="majorHAnsi"/>
          <w:b/>
          <w:bCs/>
          <w:color w:val="4472C4" w:themeColor="accent1"/>
          <w:sz w:val="20"/>
          <w:szCs w:val="20"/>
        </w:rPr>
        <w:t xml:space="preserve">dnia </w:t>
      </w:r>
      <w:r w:rsidR="004614EA">
        <w:rPr>
          <w:rFonts w:asciiTheme="majorHAnsi" w:hAnsiTheme="majorHAnsi" w:cstheme="majorHAnsi"/>
          <w:b/>
          <w:bCs/>
          <w:color w:val="4472C4" w:themeColor="accent1"/>
          <w:sz w:val="20"/>
          <w:szCs w:val="20"/>
        </w:rPr>
        <w:t>1 lutego 2025 roku</w:t>
      </w:r>
      <w:r w:rsidR="00D02F76" w:rsidRPr="00190230">
        <w:rPr>
          <w:rFonts w:asciiTheme="majorHAnsi" w:hAnsiTheme="majorHAnsi" w:cstheme="majorHAnsi"/>
          <w:b/>
          <w:bCs/>
          <w:color w:val="4472C4" w:themeColor="accent1"/>
          <w:sz w:val="20"/>
          <w:szCs w:val="20"/>
        </w:rPr>
        <w:t>.</w:t>
      </w:r>
    </w:p>
    <w:p w14:paraId="68C9FB72" w14:textId="2DDC0D9A" w:rsidR="006D3D6A" w:rsidRPr="00BC4E47" w:rsidRDefault="000E47C6"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C4E47">
        <w:rPr>
          <w:rFonts w:ascii="Calibri Light" w:hAnsi="Calibri Light" w:cs="Calibri Light"/>
          <w:b/>
          <w:bCs/>
          <w:sz w:val="20"/>
          <w:szCs w:val="20"/>
        </w:rPr>
        <w:t xml:space="preserve">7. </w:t>
      </w:r>
      <w:r w:rsidR="006D3D6A" w:rsidRPr="00BC4E47">
        <w:rPr>
          <w:rFonts w:ascii="Calibri Light" w:hAnsi="Calibri Light" w:cs="Calibri Light"/>
          <w:b/>
          <w:bCs/>
          <w:sz w:val="20"/>
          <w:szCs w:val="20"/>
        </w:rPr>
        <w:t>INFORMACJA O WARUNKACH UDZIAŁU W POSTĘPOWANIU O UDZIELENIE ZAMÓWIENIA.</w:t>
      </w:r>
    </w:p>
    <w:p w14:paraId="27C03BB4" w14:textId="77777777" w:rsidR="000E47C6" w:rsidRPr="00BC4E47" w:rsidRDefault="000E47C6" w:rsidP="00CC124D">
      <w:pPr>
        <w:spacing w:after="0" w:line="240" w:lineRule="auto"/>
        <w:rPr>
          <w:rFonts w:ascii="Calibri Light" w:hAnsi="Calibri Light" w:cs="Calibri Light"/>
          <w:sz w:val="20"/>
          <w:szCs w:val="20"/>
        </w:rPr>
      </w:pPr>
    </w:p>
    <w:p w14:paraId="14BF2277" w14:textId="77777777" w:rsidR="008579C0" w:rsidRPr="00BC4E47" w:rsidRDefault="008579C0" w:rsidP="00CC124D">
      <w:pPr>
        <w:spacing w:after="0" w:line="240" w:lineRule="auto"/>
        <w:rPr>
          <w:rFonts w:ascii="Calibri Light" w:hAnsi="Calibri Light" w:cs="Calibri Light"/>
          <w:sz w:val="20"/>
          <w:szCs w:val="20"/>
        </w:rPr>
      </w:pPr>
      <w:r w:rsidRPr="00BC4E47">
        <w:rPr>
          <w:rFonts w:ascii="Calibri Light" w:hAnsi="Calibri Light" w:cs="Calibri Light"/>
          <w:sz w:val="20"/>
          <w:szCs w:val="20"/>
        </w:rPr>
        <w:t xml:space="preserve">7.1/ Na podstawie art. 112 ust. 2 ustawy </w:t>
      </w:r>
      <w:proofErr w:type="spellStart"/>
      <w:r w:rsidRPr="00BC4E47">
        <w:rPr>
          <w:rFonts w:ascii="Calibri Light" w:hAnsi="Calibri Light" w:cs="Calibri Light"/>
          <w:sz w:val="20"/>
          <w:szCs w:val="20"/>
        </w:rPr>
        <w:t>Pzp</w:t>
      </w:r>
      <w:proofErr w:type="spellEnd"/>
      <w:r w:rsidRPr="00BC4E47">
        <w:rPr>
          <w:rFonts w:ascii="Calibri Light" w:hAnsi="Calibri Light" w:cs="Calibri Light"/>
          <w:sz w:val="20"/>
          <w:szCs w:val="20"/>
        </w:rPr>
        <w:t>, zamawiający określa warunki udziału w postępowaniu dotyczące:</w:t>
      </w:r>
    </w:p>
    <w:p w14:paraId="0399D9F2" w14:textId="77777777" w:rsidR="008579C0" w:rsidRPr="00BC4E47" w:rsidRDefault="008579C0" w:rsidP="0028014F">
      <w:pPr>
        <w:spacing w:after="0" w:line="240" w:lineRule="auto"/>
        <w:rPr>
          <w:rFonts w:ascii="Calibri Light" w:hAnsi="Calibri Light" w:cs="Calibri Light"/>
          <w:sz w:val="20"/>
          <w:szCs w:val="20"/>
        </w:rPr>
      </w:pPr>
    </w:p>
    <w:p w14:paraId="404ABA8F" w14:textId="77777777" w:rsidR="008579C0" w:rsidRPr="00BC4E47" w:rsidRDefault="008579C0" w:rsidP="0028014F">
      <w:pPr>
        <w:spacing w:after="0" w:line="240" w:lineRule="auto"/>
        <w:rPr>
          <w:rFonts w:ascii="Calibri Light" w:hAnsi="Calibri Light" w:cs="Calibri Light"/>
          <w:sz w:val="20"/>
          <w:szCs w:val="20"/>
        </w:rPr>
      </w:pPr>
      <w:r w:rsidRPr="00BC4E47">
        <w:rPr>
          <w:rFonts w:ascii="Calibri Light" w:hAnsi="Calibri Light" w:cs="Calibri Light"/>
          <w:sz w:val="20"/>
          <w:szCs w:val="20"/>
        </w:rPr>
        <w:t>1) Zdolność do występowania w obrocie w gospodarczym.</w:t>
      </w:r>
    </w:p>
    <w:p w14:paraId="602C366A" w14:textId="77777777" w:rsidR="009F3A61" w:rsidRPr="00190230" w:rsidRDefault="009F3A61" w:rsidP="009F3A61">
      <w:pPr>
        <w:tabs>
          <w:tab w:val="left" w:pos="284"/>
        </w:tabs>
        <w:autoSpaceDE w:val="0"/>
        <w:spacing w:after="0" w:line="240" w:lineRule="auto"/>
        <w:jc w:val="both"/>
        <w:rPr>
          <w:rFonts w:ascii="Calibri Light" w:hAnsi="Calibri Light" w:cs="Calibri Light"/>
          <w:iCs/>
          <w:color w:val="4472C4" w:themeColor="accent1"/>
          <w:sz w:val="20"/>
          <w:szCs w:val="20"/>
        </w:rPr>
      </w:pPr>
      <w:r w:rsidRPr="00190230">
        <w:rPr>
          <w:rFonts w:ascii="Calibri Light" w:hAnsi="Calibri Light" w:cs="Calibri Light"/>
          <w:iCs/>
          <w:color w:val="4472C4" w:themeColor="accent1"/>
          <w:sz w:val="20"/>
          <w:szCs w:val="20"/>
        </w:rPr>
        <w:t xml:space="preserve">Zamawiający nie stawia szczególnych wymagań z zakresu tego warunku. </w:t>
      </w:r>
    </w:p>
    <w:p w14:paraId="769A6969" w14:textId="77777777" w:rsidR="008579C0" w:rsidRPr="00BC4E47" w:rsidRDefault="008579C0" w:rsidP="0028014F">
      <w:pPr>
        <w:spacing w:after="0" w:line="240" w:lineRule="auto"/>
        <w:rPr>
          <w:rFonts w:ascii="Calibri Light" w:hAnsi="Calibri Light" w:cs="Calibri Light"/>
          <w:sz w:val="20"/>
          <w:szCs w:val="20"/>
        </w:rPr>
      </w:pPr>
    </w:p>
    <w:p w14:paraId="1CCAC94C" w14:textId="77777777" w:rsidR="008579C0" w:rsidRPr="00BC4E47" w:rsidRDefault="008579C0" w:rsidP="0028014F">
      <w:pPr>
        <w:spacing w:after="0" w:line="240" w:lineRule="auto"/>
        <w:rPr>
          <w:rFonts w:ascii="Calibri Light" w:hAnsi="Calibri Light" w:cs="Calibri Light"/>
          <w:sz w:val="20"/>
          <w:szCs w:val="20"/>
        </w:rPr>
      </w:pPr>
      <w:r w:rsidRPr="00BC4E47">
        <w:rPr>
          <w:rFonts w:ascii="Calibri Light" w:hAnsi="Calibri Light" w:cs="Calibri Light"/>
          <w:sz w:val="20"/>
          <w:szCs w:val="20"/>
        </w:rPr>
        <w:t>2) Uprawnień do prowadzenia określonej działalności gospodarczej lub zawodowej, o ile wynika to z odrębnych przepisów:</w:t>
      </w:r>
    </w:p>
    <w:p w14:paraId="60295A51" w14:textId="77777777" w:rsidR="004A35C0" w:rsidRPr="00190230" w:rsidRDefault="004A35C0" w:rsidP="004A35C0">
      <w:pPr>
        <w:tabs>
          <w:tab w:val="left" w:pos="284"/>
        </w:tabs>
        <w:autoSpaceDE w:val="0"/>
        <w:spacing w:after="0" w:line="240" w:lineRule="auto"/>
        <w:jc w:val="both"/>
        <w:rPr>
          <w:rFonts w:ascii="Calibri Light" w:hAnsi="Calibri Light" w:cs="Calibri Light"/>
          <w:iCs/>
          <w:color w:val="4472C4" w:themeColor="accent1"/>
          <w:sz w:val="20"/>
          <w:szCs w:val="20"/>
        </w:rPr>
      </w:pPr>
      <w:r w:rsidRPr="00190230">
        <w:rPr>
          <w:rFonts w:ascii="Calibri Light" w:hAnsi="Calibri Light" w:cs="Calibri Light"/>
          <w:iCs/>
          <w:color w:val="4472C4" w:themeColor="accent1"/>
          <w:sz w:val="20"/>
          <w:szCs w:val="20"/>
        </w:rPr>
        <w:t xml:space="preserve">Zamawiający nie stawia szczególnych wymagań z zakresu tego warunku. </w:t>
      </w:r>
    </w:p>
    <w:p w14:paraId="51A02997" w14:textId="77777777" w:rsidR="008579C0" w:rsidRPr="00BC4E47" w:rsidRDefault="008579C0" w:rsidP="0028014F">
      <w:pPr>
        <w:spacing w:after="0" w:line="240" w:lineRule="auto"/>
        <w:rPr>
          <w:rFonts w:ascii="Calibri Light" w:hAnsi="Calibri Light" w:cs="Calibri Light"/>
          <w:sz w:val="20"/>
          <w:szCs w:val="20"/>
        </w:rPr>
      </w:pPr>
    </w:p>
    <w:p w14:paraId="08686D09" w14:textId="77777777" w:rsidR="008579C0" w:rsidRPr="00BC4E47" w:rsidRDefault="008579C0" w:rsidP="0028014F">
      <w:pPr>
        <w:spacing w:after="0" w:line="240" w:lineRule="auto"/>
        <w:rPr>
          <w:rFonts w:ascii="Calibri Light" w:hAnsi="Calibri Light" w:cs="Calibri Light"/>
          <w:sz w:val="20"/>
          <w:szCs w:val="20"/>
        </w:rPr>
      </w:pPr>
      <w:r w:rsidRPr="00BC4E47">
        <w:rPr>
          <w:rFonts w:ascii="Calibri Light" w:hAnsi="Calibri Light" w:cs="Calibri Light"/>
          <w:sz w:val="20"/>
          <w:szCs w:val="20"/>
        </w:rPr>
        <w:t>3) Sytuacji ekonomicznej lub finansowej:</w:t>
      </w:r>
    </w:p>
    <w:p w14:paraId="1DE37394" w14:textId="77777777" w:rsidR="004614EA" w:rsidRPr="00430ABF" w:rsidRDefault="004614EA" w:rsidP="004614EA">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430ABF">
        <w:rPr>
          <w:rFonts w:asciiTheme="majorHAnsi" w:eastAsia="TimesNewRoman" w:hAnsiTheme="majorHAnsi" w:cstheme="majorHAnsi"/>
          <w:b/>
          <w:sz w:val="20"/>
          <w:szCs w:val="20"/>
        </w:rPr>
        <w:t xml:space="preserve">- posiada środki finansowe lub zdolność kredytową w wysokości </w:t>
      </w:r>
      <w:r w:rsidRPr="004614EA">
        <w:rPr>
          <w:rFonts w:asciiTheme="majorHAnsi" w:eastAsia="TimesNewRoman" w:hAnsiTheme="majorHAnsi" w:cstheme="majorHAnsi"/>
          <w:b/>
          <w:sz w:val="20"/>
          <w:szCs w:val="20"/>
        </w:rPr>
        <w:t xml:space="preserve">200 000,00 </w:t>
      </w:r>
      <w:r w:rsidRPr="00430ABF">
        <w:rPr>
          <w:rFonts w:asciiTheme="majorHAnsi" w:eastAsia="TimesNewRoman" w:hAnsiTheme="majorHAnsi" w:cstheme="majorHAnsi"/>
          <w:b/>
          <w:sz w:val="20"/>
          <w:szCs w:val="20"/>
        </w:rPr>
        <w:t>zł.</w:t>
      </w:r>
    </w:p>
    <w:p w14:paraId="6059CA23" w14:textId="77777777" w:rsidR="0028014F" w:rsidRPr="00BC4E47" w:rsidRDefault="0028014F" w:rsidP="0028014F">
      <w:pPr>
        <w:spacing w:after="0" w:line="240" w:lineRule="auto"/>
        <w:rPr>
          <w:rFonts w:ascii="Calibri Light" w:hAnsi="Calibri Light" w:cs="Calibri Light"/>
          <w:b/>
          <w:bCs/>
          <w:sz w:val="20"/>
          <w:szCs w:val="20"/>
        </w:rPr>
      </w:pPr>
    </w:p>
    <w:p w14:paraId="6FAC9C1F" w14:textId="77777777" w:rsidR="008579C0" w:rsidRPr="00BC4E47" w:rsidRDefault="008579C0" w:rsidP="0028014F">
      <w:pPr>
        <w:spacing w:after="0" w:line="240" w:lineRule="auto"/>
        <w:rPr>
          <w:rFonts w:ascii="Calibri Light" w:hAnsi="Calibri Light" w:cs="Calibri Light"/>
          <w:bCs/>
          <w:sz w:val="20"/>
          <w:szCs w:val="20"/>
        </w:rPr>
      </w:pPr>
      <w:r w:rsidRPr="00BC4E47">
        <w:rPr>
          <w:rFonts w:ascii="Calibri Light" w:hAnsi="Calibri Light" w:cs="Calibri Light"/>
          <w:bCs/>
          <w:sz w:val="20"/>
          <w:szCs w:val="20"/>
        </w:rPr>
        <w:t>4) Zdolności technicznej lub zawodowej:</w:t>
      </w:r>
    </w:p>
    <w:p w14:paraId="4BEE3152" w14:textId="77777777" w:rsidR="008579C0" w:rsidRPr="00BC4E47" w:rsidRDefault="008579C0" w:rsidP="0028014F">
      <w:pPr>
        <w:autoSpaceDE w:val="0"/>
        <w:autoSpaceDN w:val="0"/>
        <w:adjustRightInd w:val="0"/>
        <w:spacing w:after="0" w:line="240" w:lineRule="auto"/>
        <w:rPr>
          <w:rFonts w:ascii="Calibri Light" w:hAnsi="Calibri Light"/>
          <w:sz w:val="20"/>
          <w:szCs w:val="20"/>
        </w:rPr>
      </w:pPr>
      <w:r w:rsidRPr="00BC4E47">
        <w:rPr>
          <w:rFonts w:ascii="Calibri Light" w:hAnsi="Calibri Light"/>
          <w:sz w:val="20"/>
          <w:szCs w:val="20"/>
        </w:rPr>
        <w:t xml:space="preserve">Wykonawca spełni ten warunek udziału w postępowaniu, jeżeli wykaże, że </w:t>
      </w:r>
    </w:p>
    <w:p w14:paraId="0BE6EB89" w14:textId="77777777" w:rsidR="008579C0" w:rsidRPr="00F94C1B" w:rsidRDefault="008579C0" w:rsidP="0028014F">
      <w:pPr>
        <w:autoSpaceDE w:val="0"/>
        <w:autoSpaceDN w:val="0"/>
        <w:adjustRightInd w:val="0"/>
        <w:spacing w:after="0" w:line="240" w:lineRule="auto"/>
        <w:rPr>
          <w:rFonts w:ascii="Calibri Light" w:hAnsi="Calibri Light"/>
          <w:color w:val="FF0000"/>
          <w:sz w:val="20"/>
          <w:szCs w:val="20"/>
        </w:rPr>
      </w:pPr>
    </w:p>
    <w:p w14:paraId="4E3E4003" w14:textId="38948F41" w:rsidR="00F55F22" w:rsidRPr="0097756E" w:rsidRDefault="008579C0" w:rsidP="001334C3">
      <w:pPr>
        <w:shd w:val="clear" w:color="auto" w:fill="F2F2F2" w:themeFill="background1" w:themeFillShade="F2"/>
        <w:autoSpaceDE w:val="0"/>
        <w:autoSpaceDN w:val="0"/>
        <w:adjustRightInd w:val="0"/>
        <w:spacing w:after="0" w:line="240" w:lineRule="auto"/>
        <w:jc w:val="both"/>
        <w:rPr>
          <w:rFonts w:ascii="Calibri Light" w:hAnsi="Calibri Light"/>
          <w:b/>
          <w:bCs/>
          <w:sz w:val="20"/>
          <w:szCs w:val="20"/>
        </w:rPr>
      </w:pPr>
      <w:r w:rsidRPr="0097756E">
        <w:rPr>
          <w:rFonts w:ascii="Calibri Light" w:hAnsi="Calibri Light"/>
          <w:b/>
          <w:bCs/>
          <w:sz w:val="20"/>
          <w:szCs w:val="20"/>
        </w:rPr>
        <w:t xml:space="preserve">4.1/ </w:t>
      </w:r>
      <w:r w:rsidR="00F55F22" w:rsidRPr="0097756E">
        <w:rPr>
          <w:rFonts w:ascii="Calibri Light" w:hAnsi="Calibri Light"/>
          <w:b/>
          <w:bCs/>
          <w:sz w:val="20"/>
          <w:szCs w:val="20"/>
        </w:rPr>
        <w:t>wykonał</w:t>
      </w:r>
      <w:r w:rsidR="00FD4571" w:rsidRPr="0097756E">
        <w:rPr>
          <w:rFonts w:ascii="Calibri Light" w:hAnsi="Calibri Light"/>
          <w:b/>
          <w:bCs/>
          <w:sz w:val="20"/>
          <w:szCs w:val="20"/>
        </w:rPr>
        <w:t xml:space="preserve"> </w:t>
      </w:r>
      <w:r w:rsidR="0097756E">
        <w:rPr>
          <w:rFonts w:ascii="Calibri Light" w:hAnsi="Calibri Light"/>
          <w:b/>
          <w:bCs/>
          <w:sz w:val="20"/>
          <w:szCs w:val="20"/>
        </w:rPr>
        <w:t xml:space="preserve">dostawy lub </w:t>
      </w:r>
      <w:r w:rsidR="002B4CA2" w:rsidRPr="0097756E">
        <w:rPr>
          <w:rFonts w:ascii="Calibri Light" w:hAnsi="Calibri Light"/>
          <w:b/>
          <w:bCs/>
          <w:sz w:val="20"/>
          <w:szCs w:val="20"/>
        </w:rPr>
        <w:t>usługi</w:t>
      </w:r>
      <w:r w:rsidR="0097756E">
        <w:rPr>
          <w:rFonts w:ascii="Calibri Light" w:hAnsi="Calibri Light"/>
          <w:b/>
          <w:bCs/>
          <w:sz w:val="20"/>
          <w:szCs w:val="20"/>
        </w:rPr>
        <w:t>, a w przypadku świadczeń powtarzających się lub ciągłych również wykonywanych dostaw</w:t>
      </w:r>
      <w:r w:rsidR="00E61914">
        <w:rPr>
          <w:rFonts w:ascii="Calibri Light" w:hAnsi="Calibri Light"/>
          <w:b/>
          <w:bCs/>
          <w:sz w:val="20"/>
          <w:szCs w:val="20"/>
        </w:rPr>
        <w:t xml:space="preserve"> lub usług,  </w:t>
      </w:r>
      <w:r w:rsidR="00F55F22" w:rsidRPr="0097756E">
        <w:rPr>
          <w:rFonts w:ascii="Calibri Light" w:hAnsi="Calibri Light"/>
          <w:b/>
          <w:bCs/>
          <w:sz w:val="20"/>
          <w:szCs w:val="20"/>
        </w:rPr>
        <w:t xml:space="preserve">w okresie ostatnich </w:t>
      </w:r>
      <w:r w:rsidR="00AC5E59" w:rsidRPr="0097756E">
        <w:rPr>
          <w:rFonts w:ascii="Calibri Light" w:hAnsi="Calibri Light"/>
          <w:b/>
          <w:bCs/>
          <w:sz w:val="20"/>
          <w:szCs w:val="20"/>
        </w:rPr>
        <w:t>3</w:t>
      </w:r>
      <w:r w:rsidR="00F55F22" w:rsidRPr="0097756E">
        <w:rPr>
          <w:rFonts w:ascii="Calibri Light" w:hAnsi="Calibri Light"/>
          <w:b/>
          <w:bCs/>
          <w:sz w:val="20"/>
          <w:szCs w:val="20"/>
        </w:rPr>
        <w:t xml:space="preserve"> lat, a jeżeli okres prowadzenia działalności jest krótszy – w tym okresie, </w:t>
      </w:r>
      <w:r w:rsidR="00E61914">
        <w:rPr>
          <w:rFonts w:ascii="Calibri Light" w:hAnsi="Calibri Light"/>
          <w:b/>
          <w:bCs/>
          <w:sz w:val="20"/>
          <w:szCs w:val="20"/>
        </w:rPr>
        <w:t xml:space="preserve"> </w:t>
      </w:r>
      <w:r w:rsidR="00F55F22" w:rsidRPr="0097756E">
        <w:rPr>
          <w:rFonts w:ascii="Calibri Light" w:hAnsi="Calibri Light"/>
          <w:b/>
          <w:bCs/>
          <w:sz w:val="20"/>
          <w:szCs w:val="20"/>
        </w:rPr>
        <w:t xml:space="preserve">wraz z podaniem ich wartości, przedmiotu, dat wykonania i podmiotów, na rzecz </w:t>
      </w:r>
      <w:r w:rsidR="00565A35" w:rsidRPr="0097756E">
        <w:rPr>
          <w:rFonts w:ascii="Calibri Light" w:hAnsi="Calibri Light"/>
          <w:b/>
          <w:bCs/>
          <w:sz w:val="20"/>
          <w:szCs w:val="20"/>
        </w:rPr>
        <w:t xml:space="preserve">których </w:t>
      </w:r>
      <w:r w:rsidR="00E61914">
        <w:rPr>
          <w:rFonts w:ascii="Calibri Light" w:hAnsi="Calibri Light"/>
          <w:b/>
          <w:bCs/>
          <w:sz w:val="20"/>
          <w:szCs w:val="20"/>
        </w:rPr>
        <w:t xml:space="preserve">dostawy lub </w:t>
      </w:r>
      <w:r w:rsidR="00F55F22" w:rsidRPr="0097756E">
        <w:rPr>
          <w:rFonts w:ascii="Calibri Light" w:hAnsi="Calibri Light"/>
          <w:b/>
          <w:bCs/>
          <w:sz w:val="20"/>
          <w:szCs w:val="20"/>
        </w:rPr>
        <w:t>usługi zostały wykonane</w:t>
      </w:r>
      <w:r w:rsidR="00E61914">
        <w:rPr>
          <w:rFonts w:ascii="Calibri Light" w:hAnsi="Calibri Light"/>
          <w:b/>
          <w:bCs/>
          <w:sz w:val="20"/>
          <w:szCs w:val="20"/>
        </w:rPr>
        <w:t xml:space="preserve"> lub są wykonywane,</w:t>
      </w:r>
      <w:r w:rsidR="00F55F22" w:rsidRPr="0097756E">
        <w:rPr>
          <w:rFonts w:ascii="Calibri Light" w:hAnsi="Calibri Light"/>
          <w:b/>
          <w:bCs/>
          <w:sz w:val="20"/>
          <w:szCs w:val="20"/>
        </w:rPr>
        <w:t xml:space="preserve"> oraz załączeniem dowodów określających, </w:t>
      </w:r>
      <w:r w:rsidR="00822382" w:rsidRPr="0097756E">
        <w:rPr>
          <w:rFonts w:ascii="Calibri Light" w:hAnsi="Calibri Light"/>
          <w:b/>
          <w:bCs/>
          <w:sz w:val="20"/>
          <w:szCs w:val="20"/>
        </w:rPr>
        <w:t xml:space="preserve">czy te </w:t>
      </w:r>
      <w:r w:rsidR="00E61914">
        <w:rPr>
          <w:rFonts w:ascii="Calibri Light" w:hAnsi="Calibri Light"/>
          <w:b/>
          <w:bCs/>
          <w:sz w:val="20"/>
          <w:szCs w:val="20"/>
        </w:rPr>
        <w:t xml:space="preserve">dostawy lub </w:t>
      </w:r>
      <w:r w:rsidR="00F55F22" w:rsidRPr="0097756E">
        <w:rPr>
          <w:rFonts w:ascii="Calibri Light" w:hAnsi="Calibri Light"/>
          <w:b/>
          <w:bCs/>
          <w:sz w:val="20"/>
          <w:szCs w:val="20"/>
        </w:rPr>
        <w:t>usługi zostały wykonane</w:t>
      </w:r>
      <w:r w:rsidR="00E61914">
        <w:rPr>
          <w:rFonts w:ascii="Calibri Light" w:hAnsi="Calibri Light"/>
          <w:b/>
          <w:bCs/>
          <w:sz w:val="20"/>
          <w:szCs w:val="20"/>
        </w:rPr>
        <w:t xml:space="preserve"> lub są wykonywane </w:t>
      </w:r>
      <w:r w:rsidR="00F55F22" w:rsidRPr="0097756E">
        <w:rPr>
          <w:rFonts w:ascii="Calibri Light" w:hAnsi="Calibri Light"/>
          <w:b/>
          <w:bCs/>
          <w:sz w:val="20"/>
          <w:szCs w:val="20"/>
        </w:rPr>
        <w:t xml:space="preserve"> należycie, w tym:</w:t>
      </w:r>
    </w:p>
    <w:p w14:paraId="4E2DB20E" w14:textId="77777777" w:rsidR="00671D58" w:rsidRPr="006313CA" w:rsidRDefault="00671D58" w:rsidP="004614EA">
      <w:pPr>
        <w:autoSpaceDE w:val="0"/>
        <w:autoSpaceDN w:val="0"/>
        <w:adjustRightInd w:val="0"/>
        <w:spacing w:after="0" w:line="240" w:lineRule="auto"/>
        <w:jc w:val="both"/>
        <w:rPr>
          <w:rFonts w:ascii="Calibri Light" w:eastAsia="TimesNewRoman" w:hAnsi="Calibri Light" w:cs="TimesNewRoman"/>
          <w:sz w:val="20"/>
          <w:szCs w:val="20"/>
        </w:rPr>
      </w:pPr>
    </w:p>
    <w:p w14:paraId="7A6768E9" w14:textId="3DC2CC0A" w:rsidR="000F4217" w:rsidRPr="0097756E" w:rsidRDefault="00671D58" w:rsidP="004614EA">
      <w:pPr>
        <w:autoSpaceDE w:val="0"/>
        <w:autoSpaceDN w:val="0"/>
        <w:adjustRightInd w:val="0"/>
        <w:spacing w:after="0" w:line="240" w:lineRule="auto"/>
        <w:jc w:val="both"/>
        <w:rPr>
          <w:rFonts w:ascii="Calibri Light" w:eastAsia="TimesNewRoman" w:hAnsi="Calibri Light" w:cs="TimesNewRoman"/>
          <w:b/>
          <w:color w:val="4472C4" w:themeColor="accent1"/>
          <w:sz w:val="20"/>
          <w:szCs w:val="20"/>
        </w:rPr>
      </w:pPr>
      <w:r w:rsidRPr="0097756E">
        <w:rPr>
          <w:rFonts w:ascii="Calibri Light" w:eastAsia="TimesNewRoman" w:hAnsi="Calibri Light" w:cs="TimesNewRoman"/>
          <w:color w:val="4472C4" w:themeColor="accent1"/>
          <w:sz w:val="20"/>
          <w:szCs w:val="20"/>
        </w:rPr>
        <w:t xml:space="preserve">- </w:t>
      </w:r>
      <w:r w:rsidR="00E61914">
        <w:rPr>
          <w:rFonts w:ascii="Calibri Light" w:eastAsia="TimesNewRoman" w:hAnsi="Calibri Light" w:cs="TimesNewRoman"/>
          <w:b/>
          <w:color w:val="4472C4" w:themeColor="accent1"/>
          <w:sz w:val="20"/>
          <w:szCs w:val="20"/>
        </w:rPr>
        <w:t xml:space="preserve">nie mniej niż </w:t>
      </w:r>
      <w:r w:rsidR="00BC4E47" w:rsidRPr="0097756E">
        <w:rPr>
          <w:rFonts w:ascii="Calibri Light" w:eastAsia="TimesNewRoman" w:hAnsi="Calibri Light" w:cs="TimesNewRoman"/>
          <w:b/>
          <w:color w:val="4472C4" w:themeColor="accent1"/>
          <w:sz w:val="20"/>
          <w:szCs w:val="20"/>
        </w:rPr>
        <w:t>2</w:t>
      </w:r>
      <w:r w:rsidR="00822382" w:rsidRPr="0097756E">
        <w:rPr>
          <w:rFonts w:ascii="Calibri Light" w:eastAsia="TimesNewRoman" w:hAnsi="Calibri Light" w:cs="TimesNewRoman"/>
          <w:b/>
          <w:color w:val="4472C4" w:themeColor="accent1"/>
          <w:sz w:val="20"/>
          <w:szCs w:val="20"/>
        </w:rPr>
        <w:t xml:space="preserve"> usług</w:t>
      </w:r>
      <w:r w:rsidR="00E61914">
        <w:rPr>
          <w:rFonts w:ascii="Calibri Light" w:eastAsia="TimesNewRoman" w:hAnsi="Calibri Light" w:cs="TimesNewRoman"/>
          <w:b/>
          <w:color w:val="4472C4" w:themeColor="accent1"/>
          <w:sz w:val="20"/>
          <w:szCs w:val="20"/>
        </w:rPr>
        <w:t xml:space="preserve">i </w:t>
      </w:r>
      <w:r w:rsidR="00FC6C17" w:rsidRPr="0097756E">
        <w:rPr>
          <w:rFonts w:ascii="Calibri Light" w:eastAsia="TimesNewRoman" w:hAnsi="Calibri Light" w:cs="TimesNewRoman"/>
          <w:b/>
          <w:color w:val="4472C4" w:themeColor="accent1"/>
          <w:sz w:val="20"/>
          <w:szCs w:val="20"/>
        </w:rPr>
        <w:t>polegaj</w:t>
      </w:r>
      <w:r w:rsidR="00E61914">
        <w:rPr>
          <w:rFonts w:ascii="Calibri Light" w:eastAsia="TimesNewRoman" w:hAnsi="Calibri Light" w:cs="TimesNewRoman"/>
          <w:b/>
          <w:color w:val="4472C4" w:themeColor="accent1"/>
          <w:sz w:val="20"/>
          <w:szCs w:val="20"/>
        </w:rPr>
        <w:t>ąc</w:t>
      </w:r>
      <w:r w:rsidR="004614EA">
        <w:rPr>
          <w:rFonts w:ascii="Calibri Light" w:eastAsia="TimesNewRoman" w:hAnsi="Calibri Light" w:cs="TimesNewRoman"/>
          <w:b/>
          <w:color w:val="4472C4" w:themeColor="accent1"/>
          <w:sz w:val="20"/>
          <w:szCs w:val="20"/>
        </w:rPr>
        <w:t>e</w:t>
      </w:r>
      <w:r w:rsidR="00BC4E47" w:rsidRPr="0097756E">
        <w:rPr>
          <w:rFonts w:ascii="Calibri Light" w:eastAsia="TimesNewRoman" w:hAnsi="Calibri Light" w:cs="TimesNewRoman"/>
          <w:b/>
          <w:color w:val="4472C4" w:themeColor="accent1"/>
          <w:sz w:val="20"/>
          <w:szCs w:val="20"/>
        </w:rPr>
        <w:t xml:space="preserve"> </w:t>
      </w:r>
      <w:r w:rsidR="00573A6D" w:rsidRPr="0097756E">
        <w:rPr>
          <w:rFonts w:ascii="Calibri Light" w:eastAsia="TimesNewRoman" w:hAnsi="Calibri Light" w:cs="TimesNewRoman"/>
          <w:b/>
          <w:color w:val="4472C4" w:themeColor="accent1"/>
          <w:sz w:val="20"/>
          <w:szCs w:val="20"/>
        </w:rPr>
        <w:t>na</w:t>
      </w:r>
      <w:r w:rsidR="0097756E" w:rsidRPr="0097756E">
        <w:rPr>
          <w:rFonts w:ascii="Calibri Light" w:eastAsia="TimesNewRoman" w:hAnsi="Calibri Light" w:cs="TimesNewRoman"/>
          <w:b/>
          <w:color w:val="4472C4" w:themeColor="accent1"/>
          <w:sz w:val="20"/>
          <w:szCs w:val="20"/>
        </w:rPr>
        <w:t>:</w:t>
      </w:r>
      <w:r w:rsidR="00573A6D" w:rsidRPr="0097756E">
        <w:rPr>
          <w:rFonts w:ascii="Calibri Light" w:eastAsia="TimesNewRoman" w:hAnsi="Calibri Light" w:cs="TimesNewRoman"/>
          <w:b/>
          <w:color w:val="4472C4" w:themeColor="accent1"/>
          <w:sz w:val="20"/>
          <w:szCs w:val="20"/>
        </w:rPr>
        <w:t xml:space="preserve"> </w:t>
      </w:r>
      <w:r w:rsidR="0097756E" w:rsidRPr="0097756E">
        <w:rPr>
          <w:rFonts w:ascii="Calibri Light" w:eastAsia="TimesNewRoman" w:hAnsi="Calibri Light" w:cs="TimesNewRoman"/>
          <w:b/>
          <w:color w:val="4472C4" w:themeColor="accent1"/>
          <w:sz w:val="20"/>
          <w:szCs w:val="20"/>
        </w:rPr>
        <w:t>konserwacji oświetlenia dla ilości minimum 5000 punktów świetlnych przez okres min.12 miesięcy</w:t>
      </w:r>
      <w:r w:rsidR="00672669">
        <w:rPr>
          <w:rFonts w:ascii="Calibri Light" w:eastAsia="TimesNewRoman" w:hAnsi="Calibri Light" w:cs="TimesNewRoman"/>
          <w:b/>
          <w:color w:val="4472C4" w:themeColor="accent1"/>
          <w:sz w:val="20"/>
          <w:szCs w:val="20"/>
        </w:rPr>
        <w:t>, każda.</w:t>
      </w:r>
    </w:p>
    <w:p w14:paraId="1F700CDD" w14:textId="28AA4DD5" w:rsidR="000F4217" w:rsidRDefault="000F4217" w:rsidP="004614EA">
      <w:pPr>
        <w:autoSpaceDE w:val="0"/>
        <w:autoSpaceDN w:val="0"/>
        <w:adjustRightInd w:val="0"/>
        <w:spacing w:after="0" w:line="240" w:lineRule="auto"/>
        <w:jc w:val="both"/>
        <w:rPr>
          <w:rFonts w:ascii="Calibri Light" w:eastAsia="TimesNewRoman" w:hAnsi="Calibri Light" w:cs="TimesNewRoman"/>
          <w:b/>
          <w:sz w:val="20"/>
          <w:szCs w:val="20"/>
        </w:rPr>
      </w:pPr>
    </w:p>
    <w:p w14:paraId="26653101" w14:textId="77777777" w:rsidR="000F4217" w:rsidRPr="009F3911"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315C1E4" w14:textId="77777777" w:rsidR="000F4217" w:rsidRPr="009F3911"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w:t>
      </w:r>
      <w:r>
        <w:rPr>
          <w:rFonts w:asciiTheme="majorHAnsi" w:hAnsiTheme="majorHAnsi" w:cstheme="majorHAnsi"/>
          <w:color w:val="262626" w:themeColor="text1" w:themeTint="D9"/>
          <w:sz w:val="20"/>
          <w:szCs w:val="20"/>
        </w:rPr>
        <w:t>usługi</w:t>
      </w:r>
      <w:r w:rsidRPr="009F3911">
        <w:rPr>
          <w:rFonts w:asciiTheme="majorHAnsi" w:hAnsiTheme="majorHAnsi" w:cstheme="majorHAnsi"/>
          <w:color w:val="262626" w:themeColor="text1" w:themeTint="D9"/>
          <w:sz w:val="20"/>
          <w:szCs w:val="20"/>
        </w:rPr>
        <w:t xml:space="preserve"> Zamawiający uzna doprowadzenie do wystawienia przez inwestora protokołu odbioru końcowego lub innego równoważnego dokumentu; </w:t>
      </w:r>
    </w:p>
    <w:p w14:paraId="44BC0917" w14:textId="77777777" w:rsidR="000F4217" w:rsidRPr="009F3911"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CB59935" w14:textId="77777777" w:rsidR="000F4217" w:rsidRPr="009D538D"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5DC38EFF" w14:textId="77777777" w:rsidR="000F4217" w:rsidRPr="009D538D"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251B982" w14:textId="77777777" w:rsidR="000F4217" w:rsidRPr="009D538D"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w:t>
      </w:r>
      <w:r>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przedstawionych w dokumencie złożonym na potwierdzenie, że </w:t>
      </w:r>
      <w:r>
        <w:rPr>
          <w:rFonts w:asciiTheme="majorHAnsi" w:hAnsiTheme="majorHAnsi" w:cstheme="majorHAnsi"/>
          <w:color w:val="262626" w:themeColor="text1" w:themeTint="D9"/>
          <w:sz w:val="20"/>
          <w:szCs w:val="20"/>
        </w:rPr>
        <w:t>usługi</w:t>
      </w:r>
      <w:r w:rsidRPr="009D538D">
        <w:rPr>
          <w:rFonts w:asciiTheme="majorHAnsi" w:hAnsiTheme="majorHAnsi" w:cstheme="majorHAnsi"/>
          <w:color w:val="262626" w:themeColor="text1" w:themeTint="D9"/>
          <w:sz w:val="20"/>
          <w:szCs w:val="20"/>
        </w:rPr>
        <w:t xml:space="preserve"> zostały wykonane w sposób należyty i prawidłowo ukończone, jest szerszy od powyżej określonego przez Zamawiającego należy w wykazie </w:t>
      </w:r>
      <w:r>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podać wartość</w:t>
      </w:r>
      <w:r>
        <w:rPr>
          <w:rFonts w:asciiTheme="majorHAnsi" w:hAnsiTheme="majorHAnsi" w:cstheme="majorHAnsi"/>
          <w:color w:val="262626" w:themeColor="text1" w:themeTint="D9"/>
          <w:sz w:val="20"/>
          <w:szCs w:val="20"/>
        </w:rPr>
        <w:t xml:space="preserve"> usług</w:t>
      </w:r>
      <w:r w:rsidRPr="009D538D">
        <w:rPr>
          <w:rFonts w:asciiTheme="majorHAnsi" w:hAnsiTheme="majorHAnsi" w:cstheme="majorHAnsi"/>
          <w:color w:val="262626" w:themeColor="text1" w:themeTint="D9"/>
          <w:sz w:val="20"/>
          <w:szCs w:val="20"/>
        </w:rPr>
        <w:t xml:space="preserve"> potwierdzających spełnienie warunku udziału w postępowaniu. </w:t>
      </w:r>
    </w:p>
    <w:p w14:paraId="04468726" w14:textId="77777777" w:rsidR="000F4217" w:rsidRPr="009D538D"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0BB64E5" w14:textId="77777777" w:rsidR="000F4217" w:rsidRPr="009D538D"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501A5F7C" w14:textId="77777777" w:rsidR="000F4217"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ECDFE07" w14:textId="6E34BC8F" w:rsidR="000F4217"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7832AA43" w14:textId="77777777" w:rsidR="000C2C89" w:rsidRDefault="000C2C89"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0DD41F5" w14:textId="13381B6A" w:rsidR="00DB6D80" w:rsidRPr="006313CA" w:rsidRDefault="00DB6D80"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p>
    <w:p w14:paraId="61A7C736" w14:textId="401EA05C" w:rsidR="00E61914" w:rsidRPr="00E61914" w:rsidRDefault="00DB6D80" w:rsidP="000F4217">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E61914">
        <w:rPr>
          <w:rFonts w:ascii="Calibri Light" w:eastAsia="TimesNewRoman" w:hAnsi="Calibri Light" w:cs="TimesNewRoman"/>
          <w:b/>
          <w:sz w:val="20"/>
          <w:szCs w:val="20"/>
        </w:rPr>
        <w:t>4.2/</w:t>
      </w:r>
      <w:r w:rsidR="000F4217" w:rsidRPr="00E61914">
        <w:rPr>
          <w:rFonts w:ascii="Calibri Light" w:eastAsia="TimesNewRoman" w:hAnsi="Calibri Light" w:cs="TimesNewRoman"/>
          <w:b/>
          <w:sz w:val="20"/>
          <w:szCs w:val="20"/>
        </w:rPr>
        <w:t xml:space="preserve"> </w:t>
      </w:r>
      <w:r w:rsidR="00E61914" w:rsidRPr="00E61914">
        <w:rPr>
          <w:rFonts w:ascii="Calibri Light" w:eastAsia="TimesNewRoman" w:hAnsi="Calibri Light" w:cs="TimesNewRoman"/>
          <w:b/>
          <w:sz w:val="20"/>
          <w:szCs w:val="20"/>
        </w:rPr>
        <w:t>skieruje osoby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w tym minimum:</w:t>
      </w:r>
    </w:p>
    <w:p w14:paraId="35AF7E9F" w14:textId="77777777" w:rsidR="000F4217" w:rsidRDefault="000F4217" w:rsidP="004614EA">
      <w:pPr>
        <w:autoSpaceDE w:val="0"/>
        <w:autoSpaceDN w:val="0"/>
        <w:adjustRightInd w:val="0"/>
        <w:spacing w:after="0" w:line="240" w:lineRule="auto"/>
        <w:jc w:val="both"/>
        <w:rPr>
          <w:rFonts w:ascii="Calibri Light" w:eastAsia="TimesNewRoman" w:hAnsi="Calibri Light" w:cs="TimesNewRoman"/>
          <w:bCs/>
          <w:sz w:val="20"/>
          <w:szCs w:val="20"/>
        </w:rPr>
      </w:pPr>
    </w:p>
    <w:p w14:paraId="4FC9E282" w14:textId="01BFCFFD" w:rsidR="000F4217" w:rsidRDefault="00897A54" w:rsidP="004614EA">
      <w:pPr>
        <w:suppressAutoHyphens/>
        <w:spacing w:after="0" w:line="240" w:lineRule="auto"/>
        <w:ind w:right="21"/>
        <w:jc w:val="both"/>
        <w:rPr>
          <w:rFonts w:ascii="Calibri Light" w:eastAsia="Times New Roman" w:hAnsi="Calibri Light" w:cs="Calibri Light"/>
          <w:iCs/>
          <w:sz w:val="20"/>
          <w:szCs w:val="20"/>
          <w:lang w:eastAsia="ar-SA"/>
        </w:rPr>
      </w:pPr>
      <w:r w:rsidRPr="003A0508">
        <w:rPr>
          <w:rFonts w:ascii="Calibri Light" w:eastAsia="Times New Roman" w:hAnsi="Calibri Light" w:cs="Calibri Light"/>
          <w:b/>
          <w:bCs/>
          <w:iCs/>
          <w:sz w:val="20"/>
          <w:szCs w:val="20"/>
          <w:lang w:eastAsia="ar-SA"/>
        </w:rPr>
        <w:t>a)</w:t>
      </w:r>
      <w:r w:rsidR="00D37008" w:rsidRPr="003A0508">
        <w:rPr>
          <w:rFonts w:ascii="Calibri Light" w:eastAsia="Times New Roman" w:hAnsi="Calibri Light" w:cs="Calibri Light"/>
          <w:b/>
          <w:bCs/>
          <w:iCs/>
          <w:sz w:val="20"/>
          <w:szCs w:val="20"/>
          <w:lang w:eastAsia="ar-SA"/>
        </w:rPr>
        <w:t xml:space="preserve"> </w:t>
      </w:r>
      <w:r w:rsidR="000F4217" w:rsidRPr="003A0508">
        <w:rPr>
          <w:rFonts w:ascii="Calibri Light" w:eastAsia="Times New Roman" w:hAnsi="Calibri Light" w:cs="Calibri Light"/>
          <w:b/>
          <w:bCs/>
          <w:iCs/>
          <w:sz w:val="20"/>
          <w:szCs w:val="20"/>
          <w:lang w:eastAsia="ar-SA"/>
        </w:rPr>
        <w:t>-</w:t>
      </w:r>
      <w:r w:rsidR="000F4217" w:rsidRPr="003A0508">
        <w:rPr>
          <w:rFonts w:ascii="Calibri Light" w:eastAsia="Times New Roman" w:hAnsi="Calibri Light" w:cs="Calibri Light"/>
          <w:iCs/>
          <w:sz w:val="20"/>
          <w:szCs w:val="20"/>
          <w:lang w:eastAsia="ar-SA"/>
        </w:rPr>
        <w:t xml:space="preserve">  </w:t>
      </w:r>
      <w:r w:rsidR="000F4217" w:rsidRPr="003A0508">
        <w:rPr>
          <w:rFonts w:ascii="Calibri Light" w:eastAsia="Times New Roman" w:hAnsi="Calibri Light" w:cs="Calibri Light"/>
          <w:b/>
          <w:iCs/>
          <w:sz w:val="20"/>
          <w:szCs w:val="20"/>
          <w:lang w:eastAsia="ar-SA"/>
        </w:rPr>
        <w:t xml:space="preserve">1 osobę </w:t>
      </w:r>
      <w:r w:rsidR="00236A08">
        <w:rPr>
          <w:rFonts w:ascii="Calibri Light" w:eastAsia="Times New Roman" w:hAnsi="Calibri Light" w:cs="Calibri Light"/>
          <w:iCs/>
          <w:sz w:val="20"/>
          <w:szCs w:val="20"/>
          <w:lang w:eastAsia="ar-SA"/>
        </w:rPr>
        <w:t xml:space="preserve">– </w:t>
      </w:r>
      <w:r w:rsidR="00236A08" w:rsidRPr="00E61914">
        <w:rPr>
          <w:rFonts w:ascii="Calibri Light" w:eastAsia="Times New Roman" w:hAnsi="Calibri Light" w:cs="Calibri Light"/>
          <w:b/>
          <w:bCs/>
          <w:iCs/>
          <w:color w:val="4472C4" w:themeColor="accent1"/>
          <w:sz w:val="20"/>
          <w:szCs w:val="20"/>
          <w:lang w:eastAsia="ar-SA"/>
        </w:rPr>
        <w:t xml:space="preserve">kierownika </w:t>
      </w:r>
      <w:r w:rsidR="00E61914">
        <w:rPr>
          <w:rFonts w:ascii="Calibri Light" w:eastAsia="Times New Roman" w:hAnsi="Calibri Light" w:cs="Calibri Light"/>
          <w:b/>
          <w:bCs/>
          <w:iCs/>
          <w:color w:val="4472C4" w:themeColor="accent1"/>
          <w:sz w:val="20"/>
          <w:szCs w:val="20"/>
          <w:lang w:eastAsia="ar-SA"/>
        </w:rPr>
        <w:t xml:space="preserve">robót </w:t>
      </w:r>
      <w:r w:rsidR="00E61914">
        <w:rPr>
          <w:rFonts w:ascii="Calibri Light" w:eastAsia="Times New Roman" w:hAnsi="Calibri Light" w:cs="Calibri Light"/>
          <w:iCs/>
          <w:sz w:val="20"/>
          <w:szCs w:val="20"/>
          <w:lang w:eastAsia="ar-SA"/>
        </w:rPr>
        <w:t>odpowiedzialnego za realizację zamówienia, posiadającego uprawnienia budowlane w specjalności instalacyjnej w zakresie sieci, instalacji i urządzeń elektrycznych i elektroenergetycznych posiadającego uprawnienia SEP-D i E, PPN-D, wpisanego na listę człon</w:t>
      </w:r>
      <w:r w:rsidR="00E775D1">
        <w:rPr>
          <w:rFonts w:ascii="Calibri Light" w:eastAsia="Times New Roman" w:hAnsi="Calibri Light" w:cs="Calibri Light"/>
          <w:iCs/>
          <w:sz w:val="20"/>
          <w:szCs w:val="20"/>
          <w:lang w:eastAsia="ar-SA"/>
        </w:rPr>
        <w:t xml:space="preserve">ków Regionalnej Izby Samorządu Zawodowego. </w:t>
      </w:r>
    </w:p>
    <w:p w14:paraId="28CCF478" w14:textId="77777777" w:rsidR="00E775D1" w:rsidRDefault="00E775D1" w:rsidP="004614EA">
      <w:pPr>
        <w:suppressAutoHyphens/>
        <w:spacing w:after="0" w:line="240" w:lineRule="auto"/>
        <w:ind w:right="21"/>
        <w:jc w:val="both"/>
        <w:rPr>
          <w:rFonts w:ascii="Calibri Light" w:eastAsia="Times New Roman" w:hAnsi="Calibri Light" w:cs="Calibri Light"/>
          <w:iCs/>
          <w:sz w:val="20"/>
          <w:szCs w:val="20"/>
          <w:lang w:eastAsia="ar-SA"/>
        </w:rPr>
      </w:pPr>
    </w:p>
    <w:p w14:paraId="4A9A7A97" w14:textId="187A689E" w:rsidR="00E775D1" w:rsidRPr="00E775D1" w:rsidRDefault="00897A54" w:rsidP="004614EA">
      <w:pPr>
        <w:suppressAutoHyphens/>
        <w:spacing w:after="0" w:line="240" w:lineRule="auto"/>
        <w:ind w:right="21"/>
        <w:jc w:val="both"/>
        <w:rPr>
          <w:rFonts w:ascii="Calibri Light" w:eastAsia="Times New Roman" w:hAnsi="Calibri Light" w:cs="Calibri Light"/>
          <w:iCs/>
          <w:sz w:val="20"/>
          <w:szCs w:val="20"/>
          <w:lang w:eastAsia="ar-SA"/>
        </w:rPr>
      </w:pPr>
      <w:r w:rsidRPr="003A0508">
        <w:rPr>
          <w:rFonts w:ascii="Calibri Light" w:eastAsia="Arial" w:hAnsi="Calibri Light" w:cs="Calibri Light"/>
          <w:b/>
          <w:iCs/>
          <w:color w:val="000000" w:themeColor="text1"/>
          <w:sz w:val="20"/>
          <w:szCs w:val="20"/>
          <w:lang w:eastAsia="ar-SA"/>
        </w:rPr>
        <w:t>b)</w:t>
      </w:r>
      <w:r w:rsidR="00D37008" w:rsidRPr="003A0508">
        <w:rPr>
          <w:rFonts w:ascii="Calibri Light" w:eastAsia="Arial" w:hAnsi="Calibri Light" w:cs="Calibri Light"/>
          <w:b/>
          <w:iCs/>
          <w:color w:val="000000" w:themeColor="text1"/>
          <w:sz w:val="20"/>
          <w:szCs w:val="20"/>
          <w:lang w:eastAsia="ar-SA"/>
        </w:rPr>
        <w:t xml:space="preserve"> </w:t>
      </w:r>
      <w:r w:rsidR="00E775D1" w:rsidRPr="003A0508">
        <w:rPr>
          <w:rFonts w:ascii="Calibri Light" w:eastAsia="Arial" w:hAnsi="Calibri Light" w:cs="Calibri Light"/>
          <w:b/>
          <w:iCs/>
          <w:color w:val="000000" w:themeColor="text1"/>
          <w:sz w:val="20"/>
          <w:szCs w:val="20"/>
          <w:lang w:eastAsia="ar-SA"/>
        </w:rPr>
        <w:t xml:space="preserve">- </w:t>
      </w:r>
      <w:r w:rsidR="00E775D1" w:rsidRPr="003A0508">
        <w:rPr>
          <w:rFonts w:ascii="Calibri Light" w:hAnsi="Calibri Light" w:cs="Calibri Light"/>
          <w:b/>
          <w:bCs/>
          <w:iCs/>
          <w:color w:val="000000" w:themeColor="text1"/>
          <w:sz w:val="20"/>
          <w:szCs w:val="20"/>
          <w:lang w:eastAsia="ar-SA"/>
        </w:rPr>
        <w:t>dwie brygady</w:t>
      </w:r>
      <w:r w:rsidR="00E775D1" w:rsidRPr="003A0508">
        <w:rPr>
          <w:rFonts w:ascii="Calibri Light" w:hAnsi="Calibri Light" w:cs="Calibri Light"/>
          <w:bCs/>
          <w:iCs/>
          <w:color w:val="000000" w:themeColor="text1"/>
          <w:sz w:val="20"/>
          <w:szCs w:val="20"/>
          <w:lang w:eastAsia="ar-SA"/>
        </w:rPr>
        <w:t xml:space="preserve"> </w:t>
      </w:r>
      <w:r w:rsidR="00E775D1" w:rsidRPr="00E775D1">
        <w:rPr>
          <w:rFonts w:ascii="Calibri Light" w:hAnsi="Calibri Light" w:cs="Calibri Light"/>
          <w:b/>
          <w:iCs/>
          <w:color w:val="4472C4" w:themeColor="accent1"/>
          <w:sz w:val="20"/>
          <w:szCs w:val="20"/>
          <w:lang w:eastAsia="ar-SA"/>
        </w:rPr>
        <w:t>składające się z min. 4 osób</w:t>
      </w:r>
      <w:r w:rsidR="00E775D1" w:rsidRPr="00E775D1">
        <w:rPr>
          <w:rFonts w:ascii="Calibri Light" w:hAnsi="Calibri Light" w:cs="Calibri Light"/>
          <w:bCs/>
          <w:iCs/>
          <w:color w:val="4472C4" w:themeColor="accent1"/>
          <w:sz w:val="20"/>
          <w:szCs w:val="20"/>
          <w:lang w:eastAsia="ar-SA"/>
        </w:rPr>
        <w:t xml:space="preserve"> </w:t>
      </w:r>
      <w:r w:rsidR="00E775D1" w:rsidRPr="00E775D1">
        <w:rPr>
          <w:rFonts w:ascii="Calibri Light" w:hAnsi="Calibri Light" w:cs="Calibri Light"/>
          <w:bCs/>
          <w:iCs/>
          <w:sz w:val="20"/>
          <w:szCs w:val="20"/>
          <w:lang w:eastAsia="ar-SA"/>
        </w:rPr>
        <w:t xml:space="preserve">z których każda posiada uprawnienia </w:t>
      </w:r>
      <w:r w:rsidR="00E775D1" w:rsidRPr="004614EA">
        <w:rPr>
          <w:rFonts w:ascii="Calibri Light" w:hAnsi="Calibri Light" w:cs="Calibri Light"/>
          <w:b/>
          <w:iCs/>
          <w:sz w:val="20"/>
          <w:szCs w:val="20"/>
          <w:lang w:eastAsia="ar-SA"/>
        </w:rPr>
        <w:t>SEP-E</w:t>
      </w:r>
      <w:r w:rsidR="00E775D1" w:rsidRPr="00E775D1">
        <w:rPr>
          <w:rFonts w:ascii="Calibri Light" w:hAnsi="Calibri Light" w:cs="Calibri Light"/>
          <w:bCs/>
          <w:iCs/>
          <w:sz w:val="20"/>
          <w:szCs w:val="20"/>
          <w:lang w:eastAsia="ar-SA"/>
        </w:rPr>
        <w:t xml:space="preserve"> w tym dwie osoby dodatkowo</w:t>
      </w:r>
      <w:r w:rsidR="00D37008">
        <w:rPr>
          <w:rFonts w:ascii="Calibri Light" w:hAnsi="Calibri Light" w:cs="Calibri Light"/>
          <w:bCs/>
          <w:iCs/>
          <w:sz w:val="20"/>
          <w:szCs w:val="20"/>
          <w:lang w:eastAsia="ar-SA"/>
        </w:rPr>
        <w:br/>
      </w:r>
      <w:r w:rsidR="00E775D1" w:rsidRPr="00E775D1">
        <w:rPr>
          <w:rFonts w:ascii="Calibri Light" w:hAnsi="Calibri Light" w:cs="Calibri Light"/>
          <w:bCs/>
          <w:iCs/>
          <w:sz w:val="20"/>
          <w:szCs w:val="20"/>
          <w:lang w:eastAsia="ar-SA"/>
        </w:rPr>
        <w:t>z uprawnieniami</w:t>
      </w:r>
      <w:r w:rsidR="00C236B2">
        <w:rPr>
          <w:rFonts w:ascii="Calibri Light" w:hAnsi="Calibri Light" w:cs="Calibri Light"/>
          <w:bCs/>
          <w:iCs/>
          <w:sz w:val="20"/>
          <w:szCs w:val="20"/>
          <w:lang w:eastAsia="ar-SA"/>
        </w:rPr>
        <w:t xml:space="preserve"> </w:t>
      </w:r>
      <w:r w:rsidR="00E775D1" w:rsidRPr="004614EA">
        <w:rPr>
          <w:rFonts w:ascii="Calibri Light" w:hAnsi="Calibri Light" w:cs="Calibri Light"/>
          <w:b/>
          <w:iCs/>
          <w:sz w:val="20"/>
          <w:szCs w:val="20"/>
          <w:lang w:eastAsia="ar-SA"/>
        </w:rPr>
        <w:t>PPN-E</w:t>
      </w:r>
      <w:r w:rsidR="00E775D1" w:rsidRPr="00E775D1">
        <w:rPr>
          <w:rFonts w:ascii="Calibri Light" w:hAnsi="Calibri Light" w:cs="Calibri Light"/>
          <w:bCs/>
          <w:iCs/>
          <w:sz w:val="20"/>
          <w:szCs w:val="20"/>
          <w:lang w:eastAsia="ar-SA"/>
        </w:rPr>
        <w:t xml:space="preserve"> </w:t>
      </w:r>
      <w:r w:rsidR="00E775D1" w:rsidRPr="00E775D1">
        <w:rPr>
          <w:rFonts w:ascii="Calibri Light" w:eastAsia="Times New Roman" w:hAnsi="Calibri Light" w:cs="Calibri Light"/>
          <w:iCs/>
          <w:sz w:val="20"/>
          <w:szCs w:val="20"/>
          <w:lang w:eastAsia="ar-SA"/>
        </w:rPr>
        <w:t xml:space="preserve">, </w:t>
      </w:r>
    </w:p>
    <w:p w14:paraId="28AC6B0B" w14:textId="7993558A" w:rsidR="00E775D1" w:rsidRDefault="00E775D1" w:rsidP="004614EA">
      <w:pPr>
        <w:suppressAutoHyphens/>
        <w:spacing w:after="0" w:line="240" w:lineRule="auto"/>
        <w:ind w:right="21"/>
        <w:jc w:val="both"/>
        <w:rPr>
          <w:rFonts w:ascii="Calibri Light" w:eastAsia="Times New Roman" w:hAnsi="Calibri Light" w:cs="Calibri Light"/>
          <w:iCs/>
          <w:sz w:val="20"/>
          <w:szCs w:val="20"/>
          <w:lang w:eastAsia="ar-SA"/>
        </w:rPr>
      </w:pPr>
    </w:p>
    <w:p w14:paraId="489F1161" w14:textId="27FFD9B9" w:rsidR="00E775D1" w:rsidRPr="00E775D1" w:rsidRDefault="00897A54" w:rsidP="004614EA">
      <w:pPr>
        <w:suppressAutoHyphens/>
        <w:spacing w:after="0" w:line="240" w:lineRule="auto"/>
        <w:ind w:right="21"/>
        <w:jc w:val="both"/>
        <w:rPr>
          <w:rFonts w:ascii="Calibri Light" w:eastAsia="Times New Roman" w:hAnsi="Calibri Light" w:cs="Calibri Light"/>
          <w:iCs/>
          <w:sz w:val="20"/>
          <w:szCs w:val="20"/>
          <w:lang w:eastAsia="ar-SA"/>
        </w:rPr>
      </w:pPr>
      <w:r w:rsidRPr="003A0508">
        <w:rPr>
          <w:rFonts w:ascii="Calibri Light" w:eastAsia="Times New Roman" w:hAnsi="Calibri Light" w:cs="Calibri Light"/>
          <w:b/>
          <w:iCs/>
          <w:color w:val="000000" w:themeColor="text1"/>
          <w:sz w:val="20"/>
          <w:szCs w:val="20"/>
          <w:lang w:eastAsia="ar-SA"/>
        </w:rPr>
        <w:t>c)</w:t>
      </w:r>
      <w:r w:rsidR="00D37008" w:rsidRPr="003A0508">
        <w:rPr>
          <w:rFonts w:ascii="Calibri Light" w:eastAsia="Times New Roman" w:hAnsi="Calibri Light" w:cs="Calibri Light"/>
          <w:b/>
          <w:iCs/>
          <w:color w:val="000000" w:themeColor="text1"/>
          <w:sz w:val="20"/>
          <w:szCs w:val="20"/>
          <w:lang w:eastAsia="ar-SA"/>
        </w:rPr>
        <w:t xml:space="preserve"> </w:t>
      </w:r>
      <w:r w:rsidR="00E775D1" w:rsidRPr="003A0508">
        <w:rPr>
          <w:rFonts w:ascii="Calibri Light" w:eastAsia="Times New Roman" w:hAnsi="Calibri Light" w:cs="Calibri Light"/>
          <w:b/>
          <w:iCs/>
          <w:color w:val="000000" w:themeColor="text1"/>
          <w:sz w:val="20"/>
          <w:szCs w:val="20"/>
          <w:lang w:eastAsia="ar-SA"/>
        </w:rPr>
        <w:t xml:space="preserve">- 2 osoby - </w:t>
      </w:r>
      <w:r w:rsidR="00E775D1" w:rsidRPr="00E775D1">
        <w:rPr>
          <w:rFonts w:ascii="Calibri Light" w:eastAsia="Times New Roman" w:hAnsi="Calibri Light" w:cs="Calibri Light"/>
          <w:b/>
          <w:iCs/>
          <w:color w:val="4472C4" w:themeColor="accent1"/>
          <w:sz w:val="20"/>
          <w:szCs w:val="20"/>
          <w:lang w:eastAsia="ar-SA"/>
        </w:rPr>
        <w:t>operatorów sprzętu</w:t>
      </w:r>
      <w:r w:rsidR="00E775D1" w:rsidRPr="00E775D1">
        <w:rPr>
          <w:rFonts w:ascii="Calibri Light" w:eastAsia="Times New Roman" w:hAnsi="Calibri Light" w:cs="Calibri Light"/>
          <w:iCs/>
          <w:color w:val="4472C4" w:themeColor="accent1"/>
          <w:sz w:val="20"/>
          <w:szCs w:val="20"/>
          <w:lang w:eastAsia="ar-SA"/>
        </w:rPr>
        <w:t xml:space="preserve"> </w:t>
      </w:r>
      <w:r w:rsidR="00E775D1" w:rsidRPr="00E775D1">
        <w:rPr>
          <w:rFonts w:ascii="Calibri Light" w:eastAsia="Times New Roman" w:hAnsi="Calibri Light" w:cs="Calibri Light"/>
          <w:iCs/>
          <w:sz w:val="20"/>
          <w:szCs w:val="20"/>
          <w:lang w:eastAsia="ar-SA"/>
        </w:rPr>
        <w:t>posiadających uprawnienia do obsługi podnośnika koszowego o wysokości roboczej minimum 12 metrów,</w:t>
      </w:r>
    </w:p>
    <w:p w14:paraId="1446756A" w14:textId="77777777" w:rsidR="00FD4571" w:rsidRPr="006313CA" w:rsidRDefault="00FD4571" w:rsidP="004614EA">
      <w:pPr>
        <w:autoSpaceDE w:val="0"/>
        <w:autoSpaceDN w:val="0"/>
        <w:adjustRightInd w:val="0"/>
        <w:spacing w:after="0" w:line="240" w:lineRule="auto"/>
        <w:jc w:val="both"/>
        <w:rPr>
          <w:rFonts w:ascii="Calibri Light" w:eastAsia="TimesNewRoman" w:hAnsi="Calibri Light" w:cs="TimesNewRoman"/>
          <w:b/>
          <w:sz w:val="20"/>
          <w:szCs w:val="20"/>
        </w:rPr>
      </w:pPr>
    </w:p>
    <w:p w14:paraId="184CF688" w14:textId="77777777" w:rsidR="005E5654" w:rsidRDefault="005E5654" w:rsidP="004614E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8B956C3" w14:textId="27327811" w:rsidR="005E5654" w:rsidRPr="009D538D" w:rsidRDefault="00897A54" w:rsidP="005E565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897A54">
        <w:rPr>
          <w:rFonts w:asciiTheme="majorHAnsi" w:hAnsiTheme="majorHAnsi" w:cstheme="majorHAnsi"/>
          <w:b/>
          <w:bCs/>
          <w:sz w:val="20"/>
          <w:szCs w:val="20"/>
        </w:rPr>
        <w:t>Osoba wymieniona w punkcie a)</w:t>
      </w:r>
      <w:r w:rsidR="005E5654" w:rsidRPr="00897A54">
        <w:rPr>
          <w:rFonts w:asciiTheme="majorHAnsi" w:hAnsiTheme="majorHAnsi" w:cstheme="majorHAnsi"/>
          <w:sz w:val="20"/>
          <w:szCs w:val="20"/>
        </w:rPr>
        <w:t xml:space="preserve"> </w:t>
      </w:r>
      <w:r w:rsidR="005E5654" w:rsidRPr="009D538D">
        <w:rPr>
          <w:rFonts w:asciiTheme="majorHAnsi" w:hAnsiTheme="majorHAnsi" w:cstheme="majorHAnsi"/>
          <w:color w:val="262626" w:themeColor="text1" w:themeTint="D9"/>
          <w:sz w:val="20"/>
          <w:szCs w:val="20"/>
        </w:rPr>
        <w:t xml:space="preserve">winna posiadać uprawnienia budowlane zgodne z art. 12-16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29427446" w14:textId="77777777" w:rsidR="005E5654" w:rsidRDefault="005E5654" w:rsidP="005E565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5735773" w14:textId="681F8818" w:rsidR="005E5654" w:rsidRPr="006A1E1D" w:rsidRDefault="005E5654" w:rsidP="005E5654">
      <w:pPr>
        <w:pStyle w:val="Default"/>
        <w:spacing w:after="0" w:line="240" w:lineRule="auto"/>
        <w:jc w:val="both"/>
        <w:rPr>
          <w:rFonts w:asciiTheme="majorHAnsi" w:hAnsiTheme="majorHAnsi" w:cstheme="majorHAnsi"/>
          <w:color w:val="auto"/>
          <w:sz w:val="20"/>
          <w:szCs w:val="20"/>
        </w:rPr>
      </w:pPr>
      <w:r w:rsidRPr="006A1E1D">
        <w:rPr>
          <w:rFonts w:asciiTheme="majorHAnsi" w:hAnsiTheme="majorHAnsi" w:cstheme="majorHAnsi"/>
          <w:color w:val="auto"/>
          <w:sz w:val="20"/>
          <w:szCs w:val="20"/>
        </w:rPr>
        <w:t xml:space="preserve">Przez uprawnienia budowlane </w:t>
      </w:r>
      <w:r w:rsidRPr="006A1E1D">
        <w:rPr>
          <w:rFonts w:asciiTheme="majorHAnsi" w:hAnsiTheme="majorHAnsi" w:cstheme="majorHAnsi"/>
          <w:b/>
          <w:color w:val="auto"/>
          <w:sz w:val="20"/>
          <w:szCs w:val="20"/>
        </w:rPr>
        <w:t>do kierowania robotami</w:t>
      </w:r>
      <w:r w:rsidRPr="006A1E1D">
        <w:rPr>
          <w:rFonts w:asciiTheme="majorHAnsi" w:hAnsiTheme="majorHAnsi" w:cstheme="majorHAnsi"/>
          <w:color w:val="auto"/>
          <w:sz w:val="20"/>
          <w:szCs w:val="20"/>
        </w:rPr>
        <w:t xml:space="preserve"> budowlanymi rozumie się uprawnienia do sprawowania samodzielnych funkcji technicznych w budownictwie, wydane na podstawie Prawa Budowlanego (tj. Dz. U. 202</w:t>
      </w:r>
      <w:r w:rsidR="004614EA">
        <w:rPr>
          <w:rFonts w:asciiTheme="majorHAnsi" w:hAnsiTheme="majorHAnsi" w:cstheme="majorHAnsi"/>
          <w:color w:val="auto"/>
          <w:sz w:val="20"/>
          <w:szCs w:val="20"/>
        </w:rPr>
        <w:t>4</w:t>
      </w:r>
      <w:r w:rsidRPr="006A1E1D">
        <w:rPr>
          <w:rFonts w:asciiTheme="majorHAnsi" w:hAnsiTheme="majorHAnsi" w:cstheme="majorHAnsi"/>
          <w:color w:val="auto"/>
          <w:sz w:val="20"/>
          <w:szCs w:val="20"/>
        </w:rPr>
        <w:t xml:space="preserve"> r poz. </w:t>
      </w:r>
      <w:r w:rsidR="004614EA">
        <w:rPr>
          <w:rFonts w:asciiTheme="majorHAnsi" w:hAnsiTheme="majorHAnsi" w:cstheme="majorHAnsi"/>
          <w:color w:val="auto"/>
          <w:sz w:val="20"/>
          <w:szCs w:val="20"/>
        </w:rPr>
        <w:t>725</w:t>
      </w:r>
      <w:r w:rsidR="004E0D11">
        <w:rPr>
          <w:rFonts w:asciiTheme="majorHAnsi" w:hAnsiTheme="majorHAnsi" w:cstheme="majorHAnsi"/>
          <w:color w:val="auto"/>
          <w:sz w:val="20"/>
          <w:szCs w:val="20"/>
        </w:rPr>
        <w:t xml:space="preserve"> </w:t>
      </w:r>
      <w:r w:rsidRPr="006A1E1D">
        <w:rPr>
          <w:rFonts w:asciiTheme="majorHAnsi" w:hAnsiTheme="majorHAnsi" w:cstheme="majorHAnsi"/>
          <w:color w:val="auto"/>
          <w:sz w:val="20"/>
          <w:szCs w:val="20"/>
        </w:rPr>
        <w:t xml:space="preserve">z </w:t>
      </w:r>
      <w:r w:rsidR="004E0D11">
        <w:rPr>
          <w:rFonts w:asciiTheme="majorHAnsi" w:hAnsiTheme="majorHAnsi" w:cstheme="majorHAnsi"/>
          <w:color w:val="auto"/>
          <w:sz w:val="20"/>
          <w:szCs w:val="20"/>
        </w:rPr>
        <w:t>ze</w:t>
      </w:r>
      <w:r w:rsidRPr="006A1E1D">
        <w:rPr>
          <w:rFonts w:asciiTheme="majorHAnsi" w:hAnsiTheme="majorHAnsi" w:cstheme="majorHAnsi"/>
          <w:color w:val="auto"/>
          <w:sz w:val="20"/>
          <w:szCs w:val="20"/>
        </w:rPr>
        <w:t xml:space="preserve">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w:t>
      </w:r>
      <w:r w:rsidRPr="006A1E1D">
        <w:rPr>
          <w:rFonts w:asciiTheme="majorHAnsi" w:hAnsiTheme="majorHAnsi" w:cstheme="majorHAnsi"/>
          <w:color w:val="auto"/>
          <w:sz w:val="20"/>
          <w:szCs w:val="20"/>
        </w:rPr>
        <w:lastRenderedPageBreak/>
        <w:t>zawodową, dostosowane do rodzaju skomplikowania działalności i innych wymagań związanych z wykonywaną funkcją, stwierdzone decyzją, zwaną uprawnieniami budowlanymi (zgodnie z art. 12 Ustawy z dnia 7 lipca 1994r Prawo Budowlane tj. Dz. U. 202</w:t>
      </w:r>
      <w:r w:rsidR="003A0508">
        <w:rPr>
          <w:rFonts w:asciiTheme="majorHAnsi" w:hAnsiTheme="majorHAnsi" w:cstheme="majorHAnsi"/>
          <w:color w:val="auto"/>
          <w:sz w:val="20"/>
          <w:szCs w:val="20"/>
        </w:rPr>
        <w:t>4</w:t>
      </w:r>
      <w:r w:rsidRPr="006A1E1D">
        <w:rPr>
          <w:rFonts w:asciiTheme="majorHAnsi" w:hAnsiTheme="majorHAnsi" w:cstheme="majorHAnsi"/>
          <w:color w:val="auto"/>
          <w:sz w:val="20"/>
          <w:szCs w:val="20"/>
        </w:rPr>
        <w:t xml:space="preserve"> r poz. </w:t>
      </w:r>
      <w:r w:rsidR="003A0508">
        <w:rPr>
          <w:rFonts w:asciiTheme="majorHAnsi" w:hAnsiTheme="majorHAnsi" w:cstheme="majorHAnsi"/>
          <w:color w:val="auto"/>
          <w:sz w:val="20"/>
          <w:szCs w:val="20"/>
        </w:rPr>
        <w:t xml:space="preserve">725 ze </w:t>
      </w:r>
      <w:r w:rsidRPr="006A1E1D">
        <w:rPr>
          <w:rFonts w:asciiTheme="majorHAnsi" w:hAnsiTheme="majorHAnsi" w:cstheme="majorHAnsi"/>
          <w:color w:val="auto"/>
          <w:sz w:val="20"/>
          <w:szCs w:val="20"/>
        </w:rPr>
        <w:t>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w:t>
      </w:r>
      <w:r w:rsidR="003A0508">
        <w:rPr>
          <w:rFonts w:asciiTheme="majorHAnsi" w:hAnsiTheme="majorHAnsi" w:cstheme="majorHAnsi"/>
          <w:color w:val="auto"/>
          <w:sz w:val="20"/>
          <w:szCs w:val="20"/>
        </w:rPr>
        <w:t>4</w:t>
      </w:r>
      <w:r w:rsidRPr="006A1E1D">
        <w:rPr>
          <w:rFonts w:asciiTheme="majorHAnsi" w:hAnsiTheme="majorHAnsi" w:cstheme="majorHAnsi"/>
          <w:color w:val="auto"/>
          <w:sz w:val="20"/>
          <w:szCs w:val="20"/>
        </w:rPr>
        <w:t xml:space="preserve"> r poz. </w:t>
      </w:r>
      <w:r w:rsidR="003A0508">
        <w:rPr>
          <w:rFonts w:asciiTheme="majorHAnsi" w:hAnsiTheme="majorHAnsi" w:cstheme="majorHAnsi"/>
          <w:color w:val="auto"/>
          <w:sz w:val="20"/>
          <w:szCs w:val="20"/>
        </w:rPr>
        <w:t>725 ze</w:t>
      </w:r>
      <w:r w:rsidRPr="006A1E1D">
        <w:rPr>
          <w:rFonts w:asciiTheme="majorHAnsi" w:hAnsiTheme="majorHAnsi" w:cstheme="majorHAnsi"/>
          <w:color w:val="auto"/>
          <w:sz w:val="20"/>
          <w:szCs w:val="20"/>
        </w:rPr>
        <w:t xml:space="preserve"> zm.) oraz przepisów ustawy z 22 grudnia 2015 r, o zasadach uznawania kwalifikacji zawodowych nabytych w państwach członkowskich Unii Europejskiej (Dz. U. z  202</w:t>
      </w:r>
      <w:r w:rsidR="003A0508">
        <w:rPr>
          <w:rFonts w:asciiTheme="majorHAnsi" w:hAnsiTheme="majorHAnsi" w:cstheme="majorHAnsi"/>
          <w:color w:val="auto"/>
          <w:sz w:val="20"/>
          <w:szCs w:val="20"/>
        </w:rPr>
        <w:t>3</w:t>
      </w:r>
      <w:r w:rsidRPr="006A1E1D">
        <w:rPr>
          <w:rFonts w:asciiTheme="majorHAnsi" w:hAnsiTheme="majorHAnsi" w:cstheme="majorHAnsi"/>
          <w:color w:val="auto"/>
          <w:sz w:val="20"/>
          <w:szCs w:val="20"/>
        </w:rPr>
        <w:t xml:space="preserve"> r., poz. </w:t>
      </w:r>
      <w:r w:rsidR="003A0508">
        <w:rPr>
          <w:rFonts w:asciiTheme="majorHAnsi" w:hAnsiTheme="majorHAnsi" w:cstheme="majorHAnsi"/>
          <w:color w:val="auto"/>
          <w:sz w:val="20"/>
          <w:szCs w:val="20"/>
        </w:rPr>
        <w:t>334 ze zm.</w:t>
      </w:r>
      <w:r w:rsidRPr="006A1E1D">
        <w:rPr>
          <w:rFonts w:asciiTheme="majorHAnsi" w:hAnsiTheme="majorHAnsi" w:cstheme="majorHAnsi"/>
          <w:color w:val="auto"/>
          <w:sz w:val="20"/>
          <w:szCs w:val="20"/>
        </w:rPr>
        <w:t xml:space="preserve">). </w:t>
      </w:r>
    </w:p>
    <w:p w14:paraId="64EED58E" w14:textId="77777777" w:rsidR="005E5654" w:rsidRPr="009D538D" w:rsidRDefault="005E5654" w:rsidP="005E5654">
      <w:pPr>
        <w:pStyle w:val="Default"/>
        <w:spacing w:after="0" w:line="240" w:lineRule="auto"/>
        <w:jc w:val="both"/>
        <w:rPr>
          <w:rFonts w:asciiTheme="majorHAnsi" w:hAnsiTheme="majorHAnsi" w:cstheme="majorHAnsi"/>
          <w:color w:val="262626" w:themeColor="text1" w:themeTint="D9"/>
          <w:sz w:val="20"/>
          <w:szCs w:val="20"/>
        </w:rPr>
      </w:pPr>
    </w:p>
    <w:p w14:paraId="39838F50" w14:textId="77777777" w:rsidR="005E5654" w:rsidRPr="009D538D" w:rsidRDefault="005E5654" w:rsidP="005E565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071DCB07" w14:textId="77777777" w:rsidR="005E5654" w:rsidRPr="009D538D" w:rsidRDefault="005E5654" w:rsidP="005E565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D0292A7" w14:textId="77777777" w:rsidR="005E5654" w:rsidRPr="009D538D" w:rsidRDefault="005E5654" w:rsidP="005E565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06C0D29C" w14:textId="77777777" w:rsidR="005E5654" w:rsidRPr="009D538D" w:rsidRDefault="005E5654" w:rsidP="005E565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E5C5828" w14:textId="77777777" w:rsidR="005E5654" w:rsidRPr="009D538D" w:rsidRDefault="005E5654" w:rsidP="005E565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27AEB3D3" w14:textId="77777777" w:rsidR="005E5654" w:rsidRPr="009D538D" w:rsidRDefault="005E5654" w:rsidP="005E565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74356F74" w14:textId="77777777" w:rsidR="005E5654" w:rsidRPr="009D538D" w:rsidRDefault="005E5654" w:rsidP="005E565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101B21F" w14:textId="77F9AE00" w:rsidR="005E5654" w:rsidRPr="009D538D" w:rsidRDefault="005E5654" w:rsidP="005E565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w:t>
      </w:r>
      <w:r w:rsidR="003A0508">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r. , poz. </w:t>
      </w:r>
      <w:r w:rsidR="003A0508">
        <w:rPr>
          <w:rFonts w:asciiTheme="majorHAnsi" w:hAnsiTheme="majorHAnsi" w:cstheme="majorHAnsi"/>
          <w:color w:val="262626" w:themeColor="text1" w:themeTint="D9"/>
          <w:sz w:val="20"/>
          <w:szCs w:val="20"/>
        </w:rPr>
        <w:t>334</w:t>
      </w:r>
      <w:r w:rsidRPr="009D538D">
        <w:rPr>
          <w:rFonts w:asciiTheme="majorHAnsi" w:hAnsiTheme="majorHAnsi" w:cstheme="majorHAnsi"/>
          <w:color w:val="262626" w:themeColor="text1" w:themeTint="D9"/>
          <w:sz w:val="20"/>
          <w:szCs w:val="20"/>
        </w:rPr>
        <w:t xml:space="preserve"> ze zm.). </w:t>
      </w:r>
    </w:p>
    <w:p w14:paraId="791B2833" w14:textId="77777777" w:rsidR="005E5654" w:rsidRPr="009D538D" w:rsidRDefault="005E5654" w:rsidP="005E565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21E21DAC" w14:textId="77777777" w:rsidR="005E5654" w:rsidRPr="009D538D" w:rsidRDefault="005E5654" w:rsidP="005E565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CE3AF9E" w14:textId="77777777" w:rsidR="000C2C89" w:rsidRDefault="000C2C89" w:rsidP="006821CF">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1BA899F" w14:textId="77777777" w:rsidR="001C3C28" w:rsidRDefault="001C3C28" w:rsidP="00CC124D">
      <w:pPr>
        <w:autoSpaceDE w:val="0"/>
        <w:autoSpaceDN w:val="0"/>
        <w:adjustRightInd w:val="0"/>
        <w:spacing w:after="0" w:line="240" w:lineRule="auto"/>
        <w:jc w:val="both"/>
        <w:rPr>
          <w:rFonts w:ascii="Calibri Light" w:hAnsi="Calibri Light"/>
          <w:color w:val="FF0000"/>
          <w:sz w:val="20"/>
          <w:szCs w:val="20"/>
          <w:u w:val="single"/>
        </w:rPr>
      </w:pPr>
    </w:p>
    <w:p w14:paraId="5B8C0386" w14:textId="2E896C9F" w:rsidR="000C2C89" w:rsidRDefault="000C2C89" w:rsidP="000C2C89">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bCs/>
          <w:sz w:val="20"/>
          <w:szCs w:val="20"/>
        </w:rPr>
      </w:pPr>
      <w:r w:rsidRPr="00E775D1">
        <w:rPr>
          <w:rFonts w:ascii="Calibri Light" w:eastAsia="TimesNewRoman" w:hAnsi="Calibri Light" w:cs="TimesNewRoman"/>
          <w:b/>
          <w:bCs/>
          <w:sz w:val="20"/>
          <w:szCs w:val="20"/>
        </w:rPr>
        <w:t xml:space="preserve">4.3/ dysponuje lub będzie dysponował sprzętem specjalistycznym, sprawnym technicznie, przeznaczonym do realizacji niniejszego zamówienia: </w:t>
      </w:r>
    </w:p>
    <w:p w14:paraId="28508A4B" w14:textId="77777777" w:rsidR="003A0508" w:rsidRPr="003A0508" w:rsidRDefault="003A0508" w:rsidP="003A0508">
      <w:pPr>
        <w:widowControl w:val="0"/>
        <w:suppressAutoHyphens/>
        <w:autoSpaceDE w:val="0"/>
        <w:spacing w:after="0" w:line="240" w:lineRule="auto"/>
        <w:ind w:left="284"/>
        <w:rPr>
          <w:rFonts w:ascii="Calibri Light" w:hAnsi="Calibri Light" w:cs="Calibri Light"/>
          <w:iCs/>
          <w:color w:val="002060"/>
          <w:sz w:val="20"/>
          <w:szCs w:val="20"/>
          <w:lang w:eastAsia="ar-SA"/>
        </w:rPr>
      </w:pPr>
      <w:r w:rsidRPr="003A0508">
        <w:rPr>
          <w:rFonts w:ascii="Calibri Light" w:hAnsi="Calibri Light" w:cs="Calibri Light"/>
          <w:iCs/>
          <w:color w:val="002060"/>
          <w:sz w:val="20"/>
          <w:szCs w:val="20"/>
          <w:lang w:eastAsia="ar-SA"/>
        </w:rPr>
        <w:t>- podnośnik  koszowy na pojeździe - 2 szt.,</w:t>
      </w:r>
    </w:p>
    <w:p w14:paraId="34D61FA6" w14:textId="77777777" w:rsidR="003A0508" w:rsidRPr="003A0508" w:rsidRDefault="003A0508" w:rsidP="003A0508">
      <w:pPr>
        <w:widowControl w:val="0"/>
        <w:suppressAutoHyphens/>
        <w:autoSpaceDE w:val="0"/>
        <w:spacing w:after="0" w:line="240" w:lineRule="auto"/>
        <w:ind w:left="284"/>
        <w:rPr>
          <w:rFonts w:ascii="Calibri Light" w:hAnsi="Calibri Light" w:cs="Calibri Light"/>
          <w:iCs/>
          <w:color w:val="002060"/>
          <w:sz w:val="20"/>
          <w:szCs w:val="20"/>
          <w:lang w:eastAsia="ar-SA"/>
        </w:rPr>
      </w:pPr>
      <w:r w:rsidRPr="003A0508">
        <w:rPr>
          <w:rFonts w:ascii="Calibri Light" w:hAnsi="Calibri Light" w:cs="Calibri Light"/>
          <w:iCs/>
          <w:color w:val="002060"/>
          <w:sz w:val="20"/>
          <w:szCs w:val="20"/>
          <w:lang w:eastAsia="ar-SA"/>
        </w:rPr>
        <w:t>- dźwig samochodowy  o udźwigu min. 8 ton,</w:t>
      </w:r>
    </w:p>
    <w:p w14:paraId="1588EE93" w14:textId="77777777" w:rsidR="003A0508" w:rsidRPr="003A0508" w:rsidRDefault="003A0508" w:rsidP="003A0508">
      <w:pPr>
        <w:widowControl w:val="0"/>
        <w:suppressAutoHyphens/>
        <w:autoSpaceDE w:val="0"/>
        <w:spacing w:after="0" w:line="240" w:lineRule="auto"/>
        <w:ind w:left="284"/>
        <w:rPr>
          <w:rFonts w:ascii="Calibri Light" w:hAnsi="Calibri Light" w:cs="Calibri Light"/>
          <w:iCs/>
          <w:color w:val="002060"/>
          <w:sz w:val="20"/>
          <w:szCs w:val="20"/>
          <w:lang w:eastAsia="ar-SA"/>
        </w:rPr>
      </w:pPr>
      <w:r w:rsidRPr="003A0508">
        <w:rPr>
          <w:rFonts w:ascii="Calibri Light" w:hAnsi="Calibri Light" w:cs="Calibri Light"/>
          <w:iCs/>
          <w:color w:val="002060"/>
          <w:sz w:val="20"/>
          <w:szCs w:val="20"/>
          <w:lang w:eastAsia="ar-SA"/>
        </w:rPr>
        <w:t xml:space="preserve">- samochód ciężarowy z przyczepą dłużycową do transportu słupów – </w:t>
      </w:r>
      <w:proofErr w:type="spellStart"/>
      <w:r w:rsidRPr="003A0508">
        <w:rPr>
          <w:rFonts w:ascii="Calibri Light" w:hAnsi="Calibri Light" w:cs="Calibri Light"/>
          <w:iCs/>
          <w:color w:val="002060"/>
          <w:sz w:val="20"/>
          <w:szCs w:val="20"/>
          <w:lang w:eastAsia="ar-SA"/>
        </w:rPr>
        <w:t>kpl</w:t>
      </w:r>
      <w:proofErr w:type="spellEnd"/>
      <w:r w:rsidRPr="003A0508">
        <w:rPr>
          <w:rFonts w:ascii="Calibri Light" w:hAnsi="Calibri Light" w:cs="Calibri Light"/>
          <w:iCs/>
          <w:color w:val="002060"/>
          <w:sz w:val="20"/>
          <w:szCs w:val="20"/>
          <w:lang w:eastAsia="ar-SA"/>
        </w:rPr>
        <w:t>. 1,</w:t>
      </w:r>
    </w:p>
    <w:p w14:paraId="41352F44" w14:textId="77777777" w:rsidR="003A0508" w:rsidRPr="003A0508" w:rsidRDefault="003A0508" w:rsidP="003A0508">
      <w:pPr>
        <w:widowControl w:val="0"/>
        <w:suppressAutoHyphens/>
        <w:autoSpaceDE w:val="0"/>
        <w:spacing w:after="0" w:line="240" w:lineRule="auto"/>
        <w:ind w:left="284"/>
        <w:rPr>
          <w:rFonts w:ascii="Calibri Light" w:hAnsi="Calibri Light" w:cs="Calibri Light"/>
          <w:iCs/>
          <w:color w:val="002060"/>
          <w:sz w:val="20"/>
          <w:szCs w:val="20"/>
          <w:lang w:eastAsia="ar-SA"/>
        </w:rPr>
      </w:pPr>
      <w:r w:rsidRPr="003A0508">
        <w:rPr>
          <w:rFonts w:ascii="Calibri Light" w:hAnsi="Calibri Light" w:cs="Calibri Light"/>
          <w:iCs/>
          <w:color w:val="002060"/>
          <w:sz w:val="20"/>
          <w:szCs w:val="20"/>
          <w:lang w:eastAsia="ar-SA"/>
        </w:rPr>
        <w:t>- samochód dostawczy 0,9 t,</w:t>
      </w:r>
    </w:p>
    <w:p w14:paraId="30632C31" w14:textId="77777777" w:rsidR="003A0508" w:rsidRPr="003A0508" w:rsidRDefault="003A0508" w:rsidP="003A0508">
      <w:pPr>
        <w:widowControl w:val="0"/>
        <w:suppressAutoHyphens/>
        <w:autoSpaceDE w:val="0"/>
        <w:spacing w:after="0" w:line="240" w:lineRule="auto"/>
        <w:ind w:left="284"/>
        <w:rPr>
          <w:rFonts w:ascii="Calibri Light" w:hAnsi="Calibri Light" w:cs="Calibri Light"/>
          <w:iCs/>
          <w:color w:val="002060"/>
          <w:sz w:val="20"/>
          <w:szCs w:val="20"/>
          <w:lang w:eastAsia="ar-SA"/>
        </w:rPr>
      </w:pPr>
      <w:r w:rsidRPr="003A0508">
        <w:rPr>
          <w:rFonts w:ascii="Calibri Light" w:hAnsi="Calibri Light" w:cs="Calibri Light"/>
          <w:iCs/>
          <w:color w:val="002060"/>
          <w:sz w:val="20"/>
          <w:szCs w:val="20"/>
          <w:lang w:eastAsia="ar-SA"/>
        </w:rPr>
        <w:t xml:space="preserve">- koparka do kopania rowów kablowych, </w:t>
      </w:r>
    </w:p>
    <w:p w14:paraId="67A325EC" w14:textId="77777777" w:rsidR="003A0508" w:rsidRPr="003A0508" w:rsidRDefault="003A0508" w:rsidP="003A0508">
      <w:pPr>
        <w:widowControl w:val="0"/>
        <w:suppressAutoHyphens/>
        <w:autoSpaceDE w:val="0"/>
        <w:spacing w:after="0" w:line="240" w:lineRule="auto"/>
        <w:ind w:left="284"/>
        <w:jc w:val="both"/>
        <w:rPr>
          <w:rFonts w:ascii="Calibri Light" w:hAnsi="Calibri Light" w:cs="Calibri Light"/>
          <w:iCs/>
          <w:color w:val="002060"/>
          <w:sz w:val="20"/>
          <w:szCs w:val="20"/>
          <w:lang w:eastAsia="ar-SA"/>
        </w:rPr>
      </w:pPr>
      <w:r w:rsidRPr="003A0508">
        <w:rPr>
          <w:rFonts w:ascii="Calibri Light" w:hAnsi="Calibri Light" w:cs="Calibri Light"/>
          <w:iCs/>
          <w:color w:val="002060"/>
          <w:sz w:val="20"/>
          <w:szCs w:val="20"/>
          <w:lang w:eastAsia="ar-SA"/>
        </w:rPr>
        <w:t>- zestaw do lokalizacji uszkodzonego kabla podziemnego,</w:t>
      </w:r>
    </w:p>
    <w:p w14:paraId="1EC861FE" w14:textId="78F2AB91" w:rsidR="003275F0" w:rsidRPr="006313CA" w:rsidRDefault="003A0508" w:rsidP="003A0508">
      <w:pPr>
        <w:shd w:val="clear" w:color="auto" w:fill="F2F2F2" w:themeFill="background1" w:themeFillShade="F2"/>
        <w:autoSpaceDE w:val="0"/>
        <w:autoSpaceDN w:val="0"/>
        <w:adjustRightInd w:val="0"/>
        <w:spacing w:after="0" w:line="240" w:lineRule="auto"/>
        <w:ind w:firstLine="284"/>
        <w:jc w:val="both"/>
        <w:rPr>
          <w:rFonts w:ascii="Calibri Light" w:eastAsia="TimesNewRoman" w:hAnsi="Calibri Light" w:cs="TimesNewRoman"/>
          <w:b/>
          <w:sz w:val="20"/>
          <w:szCs w:val="20"/>
        </w:rPr>
      </w:pPr>
      <w:r w:rsidRPr="003A0508">
        <w:rPr>
          <w:rFonts w:ascii="Calibri Light" w:hAnsi="Calibri Light" w:cs="Calibri Light"/>
          <w:iCs/>
          <w:color w:val="002060"/>
          <w:sz w:val="20"/>
          <w:szCs w:val="20"/>
          <w:lang w:eastAsia="ar-SA"/>
        </w:rPr>
        <w:t>- lokalizacja GPS pojazdów służbowych brygad elektrycznych</w:t>
      </w:r>
    </w:p>
    <w:p w14:paraId="0CCEC191" w14:textId="77777777" w:rsidR="00F52928" w:rsidRPr="00032411" w:rsidRDefault="00F52928" w:rsidP="00CC124D">
      <w:pPr>
        <w:autoSpaceDE w:val="0"/>
        <w:autoSpaceDN w:val="0"/>
        <w:adjustRightInd w:val="0"/>
        <w:spacing w:after="0" w:line="240" w:lineRule="auto"/>
        <w:jc w:val="both"/>
        <w:rPr>
          <w:rFonts w:ascii="Calibri Light" w:hAnsi="Calibri Light" w:cs="Cambria"/>
          <w:sz w:val="20"/>
          <w:szCs w:val="20"/>
        </w:rPr>
      </w:pPr>
    </w:p>
    <w:p w14:paraId="24771FDF" w14:textId="75788C76" w:rsidR="0090088A" w:rsidRDefault="0090088A" w:rsidP="0090088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w:t>
      </w:r>
      <w:r w:rsidR="003369C3">
        <w:rPr>
          <w:rFonts w:asciiTheme="majorHAnsi" w:hAnsiTheme="majorHAnsi" w:cstheme="majorHAnsi"/>
          <w:color w:val="262626" w:themeColor="text1" w:themeTint="D9"/>
          <w:sz w:val="20"/>
          <w:szCs w:val="20"/>
        </w:rPr>
        <w:t>2</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FEA8D80" w14:textId="77777777" w:rsidR="008579C0" w:rsidRPr="00032411" w:rsidRDefault="008579C0" w:rsidP="00CC124D">
      <w:pPr>
        <w:autoSpaceDE w:val="0"/>
        <w:autoSpaceDN w:val="0"/>
        <w:adjustRightInd w:val="0"/>
        <w:spacing w:after="0" w:line="240" w:lineRule="auto"/>
        <w:ind w:left="284"/>
        <w:jc w:val="both"/>
        <w:rPr>
          <w:rFonts w:ascii="Calibri Light" w:hAnsi="Calibri Light"/>
          <w:sz w:val="20"/>
          <w:szCs w:val="20"/>
        </w:rPr>
      </w:pPr>
    </w:p>
    <w:p w14:paraId="74434742" w14:textId="321A0452" w:rsidR="008579C0" w:rsidRPr="00032411" w:rsidRDefault="008579C0" w:rsidP="00CC124D">
      <w:pPr>
        <w:autoSpaceDE w:val="0"/>
        <w:autoSpaceDN w:val="0"/>
        <w:adjustRightInd w:val="0"/>
        <w:spacing w:after="0" w:line="240" w:lineRule="auto"/>
        <w:jc w:val="both"/>
        <w:rPr>
          <w:rFonts w:ascii="Calibri Light" w:hAnsi="Calibri Light"/>
          <w:sz w:val="20"/>
          <w:szCs w:val="20"/>
        </w:rPr>
      </w:pPr>
      <w:r w:rsidRPr="00032411">
        <w:rPr>
          <w:rFonts w:ascii="Calibri Light" w:hAnsi="Calibri Light"/>
          <w:sz w:val="20"/>
          <w:szCs w:val="20"/>
        </w:rPr>
        <w:t>7.</w:t>
      </w:r>
      <w:r w:rsidR="003369C3">
        <w:rPr>
          <w:rFonts w:ascii="Calibri Light" w:hAnsi="Calibri Light"/>
          <w:sz w:val="20"/>
          <w:szCs w:val="20"/>
        </w:rPr>
        <w:t>3</w:t>
      </w:r>
      <w:r w:rsidRPr="00032411">
        <w:rPr>
          <w:rFonts w:ascii="Calibri Light" w:hAnsi="Calibri Light"/>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w:t>
      </w:r>
      <w:r w:rsidRPr="00032411">
        <w:rPr>
          <w:rFonts w:ascii="Calibri Light" w:hAnsi="Calibri Light"/>
          <w:sz w:val="20"/>
          <w:szCs w:val="20"/>
        </w:rPr>
        <w:lastRenderedPageBreak/>
        <w:t>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0B05B9" w:rsidRPr="00032411">
        <w:rPr>
          <w:rFonts w:ascii="Calibri Light" w:hAnsi="Calibri Light"/>
          <w:sz w:val="20"/>
          <w:szCs w:val="20"/>
        </w:rPr>
        <w:t>espondencja prowadzona będzie z </w:t>
      </w:r>
      <w:r w:rsidRPr="00032411">
        <w:rPr>
          <w:rFonts w:ascii="Calibri Light" w:hAnsi="Calibri Light"/>
          <w:sz w:val="20"/>
          <w:szCs w:val="20"/>
        </w:rPr>
        <w:t xml:space="preserve">Pełnomocnikiem; </w:t>
      </w:r>
    </w:p>
    <w:p w14:paraId="54119986" w14:textId="77777777" w:rsidR="008579C0" w:rsidRPr="00032411" w:rsidRDefault="008579C0" w:rsidP="00CC124D">
      <w:pPr>
        <w:autoSpaceDE w:val="0"/>
        <w:autoSpaceDN w:val="0"/>
        <w:adjustRightInd w:val="0"/>
        <w:spacing w:after="0" w:line="240" w:lineRule="auto"/>
        <w:ind w:left="284"/>
        <w:jc w:val="both"/>
        <w:rPr>
          <w:rFonts w:ascii="Calibri Light" w:hAnsi="Calibri Light"/>
          <w:sz w:val="20"/>
          <w:szCs w:val="20"/>
        </w:rPr>
      </w:pPr>
    </w:p>
    <w:p w14:paraId="38055405" w14:textId="324152BB" w:rsidR="008579C0" w:rsidRPr="00032411" w:rsidRDefault="008579C0" w:rsidP="00125917">
      <w:pPr>
        <w:pStyle w:val="Default"/>
        <w:spacing w:after="0" w:line="240" w:lineRule="auto"/>
        <w:jc w:val="both"/>
        <w:rPr>
          <w:rFonts w:ascii="Calibri Light" w:hAnsi="Calibri Light" w:cs="Calibri Light"/>
          <w:b/>
          <w:color w:val="auto"/>
          <w:sz w:val="20"/>
          <w:szCs w:val="20"/>
        </w:rPr>
      </w:pPr>
      <w:r w:rsidRPr="00032411">
        <w:rPr>
          <w:rFonts w:ascii="Calibri Light" w:hAnsi="Calibri Light" w:cs="Calibri Light"/>
          <w:color w:val="auto"/>
          <w:sz w:val="20"/>
          <w:szCs w:val="20"/>
        </w:rPr>
        <w:t>7.</w:t>
      </w:r>
      <w:r w:rsidR="003369C3">
        <w:rPr>
          <w:rFonts w:ascii="Calibri Light" w:hAnsi="Calibri Light" w:cs="Calibri Light"/>
          <w:color w:val="auto"/>
          <w:sz w:val="20"/>
          <w:szCs w:val="20"/>
        </w:rPr>
        <w:t>4</w:t>
      </w:r>
      <w:r w:rsidRPr="00032411">
        <w:rPr>
          <w:rFonts w:ascii="Calibri Light" w:hAnsi="Calibri Light" w:cs="Calibri Light"/>
          <w:color w:val="auto"/>
          <w:sz w:val="20"/>
          <w:szCs w:val="20"/>
        </w:rPr>
        <w:t xml:space="preserve">/ W przypadku wspólnego ubiegania się o zamówienie przez Wykonawców, </w:t>
      </w:r>
      <w:r w:rsidR="00494F8A" w:rsidRPr="00032411">
        <w:rPr>
          <w:rFonts w:ascii="Calibri Light" w:hAnsi="Calibri Light" w:cs="Calibri Light"/>
          <w:b/>
          <w:bCs/>
          <w:color w:val="auto"/>
          <w:sz w:val="20"/>
          <w:szCs w:val="20"/>
        </w:rPr>
        <w:t>oświadczenie</w:t>
      </w:r>
      <w:r w:rsidR="00494F8A" w:rsidRPr="00032411">
        <w:rPr>
          <w:rFonts w:ascii="Calibri Light" w:hAnsi="Calibri Light" w:cs="Calibri Light"/>
          <w:color w:val="auto"/>
          <w:sz w:val="20"/>
          <w:szCs w:val="20"/>
        </w:rPr>
        <w:t xml:space="preserve">, </w:t>
      </w:r>
      <w:r w:rsidR="00494F8A" w:rsidRPr="00032411">
        <w:rPr>
          <w:rFonts w:ascii="Calibri Light" w:hAnsi="Calibri Light" w:cs="Calibri Light"/>
          <w:b/>
          <w:bCs/>
          <w:color w:val="auto"/>
          <w:sz w:val="20"/>
          <w:szCs w:val="20"/>
        </w:rPr>
        <w:t>o którym mowa w art. 125 ust. 1 Ustawy</w:t>
      </w:r>
      <w:r w:rsidR="00125917" w:rsidRPr="00032411">
        <w:rPr>
          <w:rFonts w:ascii="Calibri Light" w:hAnsi="Calibri Light" w:cs="Calibri Light"/>
          <w:b/>
          <w:bCs/>
          <w:color w:val="auto"/>
          <w:sz w:val="20"/>
          <w:szCs w:val="20"/>
        </w:rPr>
        <w:t xml:space="preserve"> </w:t>
      </w:r>
      <w:proofErr w:type="spellStart"/>
      <w:r w:rsidR="00125917" w:rsidRPr="00032411">
        <w:rPr>
          <w:rFonts w:ascii="Calibri Light" w:hAnsi="Calibri Light" w:cs="Calibri Light"/>
          <w:b/>
          <w:bCs/>
          <w:color w:val="auto"/>
          <w:sz w:val="20"/>
          <w:szCs w:val="20"/>
        </w:rPr>
        <w:t>Pzp</w:t>
      </w:r>
      <w:proofErr w:type="spellEnd"/>
      <w:r w:rsidR="00494F8A" w:rsidRPr="00032411">
        <w:rPr>
          <w:rFonts w:ascii="Calibri Light" w:hAnsi="Calibri Light" w:cs="Calibri Light"/>
          <w:b/>
          <w:bCs/>
          <w:color w:val="auto"/>
          <w:sz w:val="20"/>
          <w:szCs w:val="20"/>
        </w:rPr>
        <w:t>, którego wzór stanowi</w:t>
      </w:r>
      <w:r w:rsidR="00494F8A" w:rsidRPr="00032411">
        <w:rPr>
          <w:rFonts w:ascii="Calibri Light" w:hAnsi="Calibri Light" w:cs="Calibri Light"/>
          <w:color w:val="auto"/>
          <w:sz w:val="20"/>
          <w:szCs w:val="20"/>
        </w:rPr>
        <w:t xml:space="preserve"> </w:t>
      </w:r>
      <w:r w:rsidR="00494F8A" w:rsidRPr="00032411">
        <w:rPr>
          <w:rFonts w:ascii="Calibri Light" w:hAnsi="Calibri Light" w:cs="Calibri Light"/>
          <w:b/>
          <w:bCs/>
          <w:color w:val="auto"/>
          <w:sz w:val="20"/>
          <w:szCs w:val="20"/>
        </w:rPr>
        <w:t xml:space="preserve">załącznik nr </w:t>
      </w:r>
      <w:r w:rsidR="004D5F48" w:rsidRPr="00032411">
        <w:rPr>
          <w:rFonts w:ascii="Calibri Light" w:hAnsi="Calibri Light" w:cs="Calibri Light"/>
          <w:b/>
          <w:bCs/>
          <w:color w:val="auto"/>
          <w:sz w:val="20"/>
          <w:szCs w:val="20"/>
        </w:rPr>
        <w:t>2</w:t>
      </w:r>
      <w:r w:rsidR="00494F8A" w:rsidRPr="00032411">
        <w:rPr>
          <w:rFonts w:ascii="Calibri Light" w:hAnsi="Calibri Light" w:cs="Calibri Light"/>
          <w:b/>
          <w:bCs/>
          <w:color w:val="auto"/>
          <w:sz w:val="20"/>
          <w:szCs w:val="20"/>
        </w:rPr>
        <w:t xml:space="preserve"> do</w:t>
      </w:r>
      <w:r w:rsidR="00494F8A" w:rsidRPr="00032411">
        <w:rPr>
          <w:rFonts w:ascii="Calibri Light" w:hAnsi="Calibri Light" w:cs="Calibri Light"/>
          <w:color w:val="auto"/>
          <w:sz w:val="20"/>
          <w:szCs w:val="20"/>
        </w:rPr>
        <w:t xml:space="preserve"> </w:t>
      </w:r>
      <w:r w:rsidR="00494F8A" w:rsidRPr="00032411">
        <w:rPr>
          <w:rFonts w:ascii="Calibri Light" w:hAnsi="Calibri Light" w:cs="Calibri Light"/>
          <w:b/>
          <w:bCs/>
          <w:color w:val="auto"/>
          <w:sz w:val="20"/>
          <w:szCs w:val="20"/>
        </w:rPr>
        <w:t xml:space="preserve">SWZ </w:t>
      </w:r>
      <w:r w:rsidRPr="00032411">
        <w:rPr>
          <w:rFonts w:ascii="Calibri Light" w:hAnsi="Calibri Light" w:cs="Calibri Light"/>
          <w:color w:val="auto"/>
          <w:sz w:val="20"/>
          <w:szCs w:val="20"/>
        </w:rPr>
        <w:t xml:space="preserve"> </w:t>
      </w:r>
      <w:r w:rsidR="00125917" w:rsidRPr="00032411">
        <w:rPr>
          <w:rFonts w:ascii="Calibri Light" w:hAnsi="Calibri Light" w:cs="Calibri Light"/>
          <w:color w:val="auto"/>
          <w:sz w:val="20"/>
          <w:szCs w:val="20"/>
        </w:rPr>
        <w:t xml:space="preserve">oraz </w:t>
      </w:r>
      <w:r w:rsidR="00125917" w:rsidRPr="00032411">
        <w:rPr>
          <w:rFonts w:ascii="Calibri Light" w:hAnsi="Calibri Light" w:cs="Calibri Light"/>
          <w:b/>
          <w:color w:val="auto"/>
          <w:sz w:val="20"/>
          <w:szCs w:val="20"/>
        </w:rPr>
        <w:t>oświadczenie o którym mowa art. 7 ust. 1 Ustawy z dnia 15 kwietnia 2022 r. o szczególnych rozwiązaniach w zakresie przeciwdziałania wspieraniu agresji na Ukrainę oraz służących ochronie bezpieczeństwa narodowego (Dz. U z 202</w:t>
      </w:r>
      <w:r w:rsidR="003A0508">
        <w:rPr>
          <w:rFonts w:ascii="Calibri Light" w:hAnsi="Calibri Light" w:cs="Calibri Light"/>
          <w:b/>
          <w:color w:val="auto"/>
          <w:sz w:val="20"/>
          <w:szCs w:val="20"/>
        </w:rPr>
        <w:t>4</w:t>
      </w:r>
      <w:r w:rsidR="00125917" w:rsidRPr="00032411">
        <w:rPr>
          <w:rFonts w:ascii="Calibri Light" w:hAnsi="Calibri Light" w:cs="Calibri Light"/>
          <w:b/>
          <w:color w:val="auto"/>
          <w:sz w:val="20"/>
          <w:szCs w:val="20"/>
        </w:rPr>
        <w:t xml:space="preserve"> r. poz. </w:t>
      </w:r>
      <w:r w:rsidR="003A0508">
        <w:rPr>
          <w:rFonts w:ascii="Calibri Light" w:hAnsi="Calibri Light" w:cs="Calibri Light"/>
          <w:b/>
          <w:color w:val="auto"/>
          <w:sz w:val="20"/>
          <w:szCs w:val="20"/>
        </w:rPr>
        <w:t>507 ze zm.</w:t>
      </w:r>
      <w:r w:rsidR="00125917" w:rsidRPr="00032411">
        <w:rPr>
          <w:rFonts w:ascii="Calibri Light" w:hAnsi="Calibri Light" w:cs="Calibri Light"/>
          <w:b/>
          <w:color w:val="auto"/>
          <w:sz w:val="20"/>
          <w:szCs w:val="20"/>
        </w:rPr>
        <w:t xml:space="preserve">) zwana dalej „ustawą” </w:t>
      </w:r>
      <w:r w:rsidRPr="00032411">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w:t>
      </w:r>
      <w:r w:rsidR="00D37008">
        <w:rPr>
          <w:rFonts w:ascii="Calibri Light" w:hAnsi="Calibri Light" w:cs="Calibri Light"/>
          <w:color w:val="auto"/>
          <w:sz w:val="20"/>
          <w:szCs w:val="20"/>
        </w:rPr>
        <w:br/>
      </w:r>
      <w:r w:rsidRPr="00032411">
        <w:rPr>
          <w:rFonts w:ascii="Calibri Light" w:hAnsi="Calibri Light" w:cs="Calibri Light"/>
          <w:color w:val="auto"/>
          <w:sz w:val="20"/>
          <w:szCs w:val="20"/>
        </w:rPr>
        <w:t xml:space="preserve">w zakresie, w którym każdy z Wykonawców potwierdza spełnianie warunków udziału w postępowaniu oraz brak podstaw wykluczenia. </w:t>
      </w:r>
    </w:p>
    <w:p w14:paraId="3F752872" w14:textId="77777777" w:rsidR="008579C0" w:rsidRPr="00032411" w:rsidRDefault="008579C0" w:rsidP="00CC124D">
      <w:pPr>
        <w:autoSpaceDE w:val="0"/>
        <w:autoSpaceDN w:val="0"/>
        <w:adjustRightInd w:val="0"/>
        <w:spacing w:after="0" w:line="240" w:lineRule="auto"/>
        <w:ind w:left="284"/>
        <w:jc w:val="both"/>
        <w:rPr>
          <w:rFonts w:ascii="Calibri Light" w:hAnsi="Calibri Light"/>
          <w:sz w:val="20"/>
          <w:szCs w:val="20"/>
        </w:rPr>
      </w:pPr>
    </w:p>
    <w:p w14:paraId="0C9D7515" w14:textId="7B85ACC8" w:rsidR="008579C0" w:rsidRPr="00032411" w:rsidRDefault="008579C0" w:rsidP="00CC124D">
      <w:pPr>
        <w:autoSpaceDE w:val="0"/>
        <w:autoSpaceDN w:val="0"/>
        <w:adjustRightInd w:val="0"/>
        <w:spacing w:after="0" w:line="240" w:lineRule="auto"/>
        <w:jc w:val="both"/>
        <w:rPr>
          <w:rFonts w:ascii="Calibri Light" w:hAnsi="Calibri Light"/>
          <w:sz w:val="20"/>
          <w:szCs w:val="20"/>
        </w:rPr>
      </w:pPr>
      <w:r w:rsidRPr="00032411">
        <w:rPr>
          <w:rFonts w:ascii="Calibri Light" w:hAnsi="Calibri Light"/>
          <w:sz w:val="20"/>
          <w:szCs w:val="20"/>
        </w:rPr>
        <w:t>7.</w:t>
      </w:r>
      <w:r w:rsidR="003369C3">
        <w:rPr>
          <w:rFonts w:ascii="Calibri Light" w:hAnsi="Calibri Light"/>
          <w:sz w:val="20"/>
          <w:szCs w:val="20"/>
        </w:rPr>
        <w:t>5</w:t>
      </w:r>
      <w:r w:rsidRPr="00032411">
        <w:rPr>
          <w:rFonts w:ascii="Calibri Light" w:hAnsi="Calibri Light"/>
          <w:sz w:val="20"/>
          <w:szCs w:val="20"/>
        </w:rPr>
        <w:t xml:space="preserve">/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3F072D15" w14:textId="77777777" w:rsidR="00865612" w:rsidRDefault="00865612" w:rsidP="00CC124D">
      <w:pPr>
        <w:spacing w:after="0" w:line="240" w:lineRule="auto"/>
        <w:rPr>
          <w:color w:val="FF0000"/>
        </w:rPr>
      </w:pPr>
    </w:p>
    <w:p w14:paraId="654AA26A" w14:textId="77777777" w:rsidR="004E0D11" w:rsidRPr="00F94C1B" w:rsidRDefault="004E0D11" w:rsidP="00CC124D">
      <w:pPr>
        <w:spacing w:after="0" w:line="240" w:lineRule="auto"/>
        <w:rPr>
          <w:color w:val="FF0000"/>
        </w:rPr>
      </w:pPr>
    </w:p>
    <w:p w14:paraId="115941FE" w14:textId="77777777" w:rsidR="006D3D6A" w:rsidRPr="00032411"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032411">
        <w:rPr>
          <w:rFonts w:ascii="Calibri Light" w:hAnsi="Calibri Light" w:cs="Calibri Light"/>
          <w:b/>
          <w:bCs/>
          <w:sz w:val="20"/>
          <w:szCs w:val="20"/>
        </w:rPr>
        <w:t xml:space="preserve">8. </w:t>
      </w:r>
      <w:r w:rsidR="006D3D6A" w:rsidRPr="00032411">
        <w:rPr>
          <w:rFonts w:ascii="Calibri Light" w:hAnsi="Calibri Light" w:cs="Calibri Light"/>
          <w:b/>
          <w:bCs/>
          <w:sz w:val="20"/>
          <w:szCs w:val="20"/>
        </w:rPr>
        <w:t>PODSTAWY WYKLUCZENIA.</w:t>
      </w:r>
    </w:p>
    <w:p w14:paraId="28456C11" w14:textId="77777777" w:rsidR="00505311" w:rsidRPr="00032411" w:rsidRDefault="00505311" w:rsidP="00CC124D">
      <w:pPr>
        <w:spacing w:after="0" w:line="240" w:lineRule="auto"/>
        <w:jc w:val="both"/>
        <w:rPr>
          <w:rFonts w:ascii="Calibri Light" w:hAnsi="Calibri Light" w:cs="Calibri Light"/>
          <w:b/>
          <w:bCs/>
          <w:sz w:val="20"/>
          <w:szCs w:val="20"/>
        </w:rPr>
      </w:pPr>
      <w:bookmarkStart w:id="6" w:name="_Hlk63942872"/>
    </w:p>
    <w:p w14:paraId="0A4F83E6" w14:textId="04F8FA00" w:rsidR="006D3D6A" w:rsidRPr="00032411" w:rsidRDefault="004E5A6E" w:rsidP="00CC124D">
      <w:pPr>
        <w:spacing w:after="0" w:line="240" w:lineRule="auto"/>
        <w:jc w:val="both"/>
        <w:rPr>
          <w:rFonts w:ascii="Calibri Light" w:hAnsi="Calibri Light" w:cs="Calibri Light"/>
          <w:b/>
          <w:bCs/>
          <w:sz w:val="20"/>
          <w:szCs w:val="20"/>
        </w:rPr>
      </w:pPr>
      <w:r w:rsidRPr="00032411">
        <w:rPr>
          <w:rFonts w:ascii="Calibri Light" w:hAnsi="Calibri Light" w:cs="Calibri Light"/>
          <w:b/>
          <w:bCs/>
          <w:sz w:val="20"/>
          <w:szCs w:val="20"/>
        </w:rPr>
        <w:t xml:space="preserve">8.1/ </w:t>
      </w:r>
      <w:r w:rsidR="006D3D6A" w:rsidRPr="00032411">
        <w:rPr>
          <w:rFonts w:ascii="Calibri Light" w:hAnsi="Calibri Light" w:cs="Calibri Light"/>
          <w:b/>
          <w:bCs/>
          <w:sz w:val="20"/>
          <w:szCs w:val="20"/>
        </w:rPr>
        <w:t>Obligatoryjne przesłanki wykluczenia Wykonawcy ok</w:t>
      </w:r>
      <w:r w:rsidR="009C1104" w:rsidRPr="00032411">
        <w:rPr>
          <w:rFonts w:ascii="Calibri Light" w:hAnsi="Calibri Light" w:cs="Calibri Light"/>
          <w:b/>
          <w:bCs/>
          <w:sz w:val="20"/>
          <w:szCs w:val="20"/>
        </w:rPr>
        <w:t xml:space="preserve">reślono w art. 108 ust. 1 pkt 1 - </w:t>
      </w:r>
      <w:r w:rsidR="006D3D6A" w:rsidRPr="00032411">
        <w:rPr>
          <w:rFonts w:ascii="Calibri Light" w:hAnsi="Calibri Light" w:cs="Calibri Light"/>
          <w:b/>
          <w:bCs/>
          <w:sz w:val="20"/>
          <w:szCs w:val="20"/>
        </w:rPr>
        <w:t xml:space="preserve">6 ustawy </w:t>
      </w:r>
      <w:proofErr w:type="spellStart"/>
      <w:r w:rsidR="006D3D6A" w:rsidRPr="00032411">
        <w:rPr>
          <w:rFonts w:ascii="Calibri Light" w:hAnsi="Calibri Light" w:cs="Calibri Light"/>
          <w:b/>
          <w:bCs/>
          <w:sz w:val="20"/>
          <w:szCs w:val="20"/>
        </w:rPr>
        <w:t>Pzp</w:t>
      </w:r>
      <w:proofErr w:type="spellEnd"/>
      <w:r w:rsidR="006D3D6A" w:rsidRPr="00032411">
        <w:rPr>
          <w:rFonts w:ascii="Calibri Light" w:hAnsi="Calibri Light" w:cs="Calibri Light"/>
          <w:b/>
          <w:bCs/>
          <w:sz w:val="20"/>
          <w:szCs w:val="20"/>
        </w:rPr>
        <w:t>.</w:t>
      </w:r>
    </w:p>
    <w:bookmarkEnd w:id="6"/>
    <w:p w14:paraId="2783B91E" w14:textId="77777777" w:rsidR="00505311" w:rsidRPr="00032411"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032411" w:rsidRDefault="00982525" w:rsidP="00CC124D">
      <w:pPr>
        <w:pStyle w:val="Default"/>
        <w:spacing w:after="0" w:line="240" w:lineRule="auto"/>
        <w:rPr>
          <w:rFonts w:ascii="Calibri Light" w:hAnsi="Calibri Light"/>
          <w:b/>
          <w:bCs/>
          <w:color w:val="auto"/>
          <w:sz w:val="20"/>
          <w:szCs w:val="20"/>
          <w:u w:val="single"/>
        </w:rPr>
      </w:pPr>
      <w:r w:rsidRPr="00032411">
        <w:rPr>
          <w:rFonts w:ascii="Calibri Light" w:hAnsi="Calibri Light"/>
          <w:b/>
          <w:bCs/>
          <w:color w:val="auto"/>
          <w:sz w:val="20"/>
          <w:szCs w:val="20"/>
          <w:u w:val="single"/>
        </w:rPr>
        <w:t xml:space="preserve">8.2/ Podstawy wykluczenia: </w:t>
      </w:r>
    </w:p>
    <w:p w14:paraId="4BC4942A" w14:textId="77777777" w:rsidR="00982525" w:rsidRPr="00032411" w:rsidRDefault="00982525" w:rsidP="00CC124D">
      <w:pPr>
        <w:pStyle w:val="Default"/>
        <w:spacing w:after="0" w:line="240" w:lineRule="auto"/>
        <w:jc w:val="both"/>
        <w:rPr>
          <w:rFonts w:ascii="Calibri Light" w:hAnsi="Calibri Light"/>
          <w:color w:val="auto"/>
          <w:sz w:val="20"/>
          <w:szCs w:val="20"/>
        </w:rPr>
      </w:pPr>
    </w:p>
    <w:p w14:paraId="4F74FDA0" w14:textId="77777777" w:rsidR="00982525" w:rsidRPr="00032411" w:rsidRDefault="00982525" w:rsidP="00CC124D">
      <w:pPr>
        <w:pStyle w:val="Default"/>
        <w:spacing w:after="0" w:line="240" w:lineRule="auto"/>
        <w:jc w:val="both"/>
        <w:rPr>
          <w:rFonts w:ascii="Calibri Light" w:hAnsi="Calibri Light"/>
          <w:color w:val="auto"/>
          <w:sz w:val="20"/>
          <w:szCs w:val="20"/>
        </w:rPr>
      </w:pPr>
      <w:r w:rsidRPr="00032411">
        <w:rPr>
          <w:rFonts w:ascii="Calibri Light" w:hAnsi="Calibri Light"/>
          <w:color w:val="auto"/>
          <w:sz w:val="20"/>
          <w:szCs w:val="20"/>
        </w:rPr>
        <w:t xml:space="preserve">a) Z postępowania o udzielenie zamówienia wyklucza się, z zastrzeżeniem art. 110 ust. 2 ustawy </w:t>
      </w:r>
      <w:proofErr w:type="spellStart"/>
      <w:r w:rsidRPr="00032411">
        <w:rPr>
          <w:rFonts w:ascii="Calibri Light" w:hAnsi="Calibri Light"/>
          <w:color w:val="auto"/>
          <w:sz w:val="20"/>
          <w:szCs w:val="20"/>
        </w:rPr>
        <w:t>Pzp</w:t>
      </w:r>
      <w:proofErr w:type="spellEnd"/>
      <w:r w:rsidRPr="00032411">
        <w:rPr>
          <w:rFonts w:ascii="Calibri Light" w:hAnsi="Calibri Light"/>
          <w:color w:val="auto"/>
          <w:sz w:val="20"/>
          <w:szCs w:val="20"/>
        </w:rPr>
        <w:t>, Wykonawcę:</w:t>
      </w:r>
    </w:p>
    <w:p w14:paraId="5632D251" w14:textId="77777777" w:rsidR="00982525" w:rsidRPr="00032411" w:rsidRDefault="00982525" w:rsidP="00CC124D">
      <w:pPr>
        <w:pStyle w:val="Default"/>
        <w:spacing w:after="0" w:line="240" w:lineRule="auto"/>
        <w:jc w:val="both"/>
        <w:rPr>
          <w:rFonts w:ascii="Calibri Light" w:hAnsi="Calibri Light"/>
          <w:color w:val="auto"/>
          <w:sz w:val="20"/>
          <w:szCs w:val="20"/>
        </w:rPr>
      </w:pPr>
    </w:p>
    <w:p w14:paraId="76BB5C8B" w14:textId="3CAC72CF" w:rsidR="00982525" w:rsidRPr="00032411" w:rsidRDefault="00982525" w:rsidP="00CC124D">
      <w:pPr>
        <w:pStyle w:val="Default"/>
        <w:spacing w:after="0" w:line="240" w:lineRule="auto"/>
        <w:rPr>
          <w:rFonts w:ascii="Calibri Light" w:hAnsi="Calibri Light"/>
          <w:b/>
          <w:bCs/>
          <w:color w:val="auto"/>
          <w:sz w:val="20"/>
          <w:szCs w:val="20"/>
        </w:rPr>
      </w:pPr>
      <w:r w:rsidRPr="00032411">
        <w:rPr>
          <w:rFonts w:ascii="Calibri Light" w:hAnsi="Calibri Light"/>
          <w:color w:val="auto"/>
          <w:sz w:val="20"/>
          <w:szCs w:val="20"/>
        </w:rPr>
        <w:t xml:space="preserve">b) Z postępowania o udzielenie zamówienia Zamawiający </w:t>
      </w:r>
      <w:r w:rsidRPr="00032411">
        <w:rPr>
          <w:rFonts w:ascii="Calibri Light" w:hAnsi="Calibri Light"/>
          <w:b/>
          <w:bCs/>
          <w:color w:val="auto"/>
          <w:sz w:val="20"/>
          <w:szCs w:val="20"/>
        </w:rPr>
        <w:t xml:space="preserve">wykluczy </w:t>
      </w:r>
      <w:r w:rsidRPr="00032411">
        <w:rPr>
          <w:rFonts w:ascii="Calibri Light" w:hAnsi="Calibri Light"/>
          <w:color w:val="auto"/>
          <w:sz w:val="20"/>
          <w:szCs w:val="20"/>
        </w:rPr>
        <w:t xml:space="preserve">Wykonawców w przypadkach, o których mowa w </w:t>
      </w:r>
      <w:r w:rsidRPr="00032411">
        <w:rPr>
          <w:rFonts w:ascii="Calibri Light" w:hAnsi="Calibri Light"/>
          <w:b/>
          <w:bCs/>
          <w:color w:val="auto"/>
          <w:sz w:val="20"/>
          <w:szCs w:val="20"/>
        </w:rPr>
        <w:t xml:space="preserve">art. 108 ust. 1 pkt 1 - 6 </w:t>
      </w:r>
      <w:r w:rsidR="007E6C7D" w:rsidRPr="00032411">
        <w:rPr>
          <w:rFonts w:ascii="Calibri Light" w:hAnsi="Calibri Light"/>
          <w:b/>
          <w:bCs/>
          <w:color w:val="auto"/>
          <w:sz w:val="20"/>
          <w:szCs w:val="20"/>
        </w:rPr>
        <w:t xml:space="preserve"> </w:t>
      </w:r>
      <w:r w:rsidRPr="00032411">
        <w:rPr>
          <w:rFonts w:ascii="Calibri Light" w:hAnsi="Calibri Light"/>
          <w:b/>
          <w:bCs/>
          <w:color w:val="auto"/>
          <w:sz w:val="20"/>
          <w:szCs w:val="20"/>
        </w:rPr>
        <w:t xml:space="preserve">ustawy (przesłanki obligatoryjne). </w:t>
      </w:r>
    </w:p>
    <w:p w14:paraId="0CDA28A6" w14:textId="2DFE3BC2" w:rsidR="00982525" w:rsidRPr="00032411" w:rsidRDefault="00982525" w:rsidP="00CC124D">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1) będącego osobą fizyczną, którego prawomocnie skazano za przestępstwo: </w:t>
      </w:r>
    </w:p>
    <w:p w14:paraId="28562E5D"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D37008">
        <w:rPr>
          <w:rFonts w:ascii="Calibri Light" w:hAnsi="Calibri Light"/>
          <w:color w:val="auto"/>
          <w:sz w:val="20"/>
          <w:szCs w:val="20"/>
        </w:rPr>
        <w:t>a)</w:t>
      </w:r>
      <w:r w:rsidRPr="00032411">
        <w:rPr>
          <w:rFonts w:ascii="Calibri Light" w:hAnsi="Calibri Light"/>
          <w:color w:val="auto"/>
          <w:sz w:val="20"/>
          <w:szCs w:val="20"/>
        </w:rPr>
        <w:t xml:space="preserve"> udziału w zorganizowanej grupie przestępczej albo związku mającym na celu popełnienie przestępstwa lub przestępstwa skarbowego, o którym mowa w art. 258 Kodeksu karnego, </w:t>
      </w:r>
    </w:p>
    <w:p w14:paraId="0D3D7942"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b) handlu ludźmi, o którym mowa w art. 189a Kodeksu karnego, </w:t>
      </w:r>
    </w:p>
    <w:p w14:paraId="0A6199CB" w14:textId="48A71422" w:rsidR="00982525" w:rsidRPr="00032411" w:rsidRDefault="00982525" w:rsidP="00CC124D">
      <w:pPr>
        <w:spacing w:after="0" w:line="240" w:lineRule="auto"/>
        <w:ind w:left="993"/>
        <w:jc w:val="both"/>
        <w:rPr>
          <w:rFonts w:ascii="Calibri Light" w:hAnsi="Calibri Light"/>
          <w:sz w:val="20"/>
          <w:szCs w:val="20"/>
        </w:rPr>
      </w:pPr>
      <w:r w:rsidRPr="00032411">
        <w:rPr>
          <w:rFonts w:ascii="Calibri Light" w:hAnsi="Calibri Light"/>
          <w:sz w:val="20"/>
          <w:szCs w:val="20"/>
        </w:rPr>
        <w:t xml:space="preserve">c) </w:t>
      </w:r>
      <w:r w:rsidR="00C70FF1" w:rsidRPr="00032411">
        <w:rPr>
          <w:rFonts w:ascii="Calibri Light" w:hAnsi="Calibri Light"/>
          <w:sz w:val="20"/>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D55B8CA" w14:textId="77777777" w:rsidR="00982525" w:rsidRPr="00032411" w:rsidRDefault="00982525" w:rsidP="00CC124D">
      <w:pPr>
        <w:spacing w:after="0" w:line="240" w:lineRule="auto"/>
        <w:ind w:left="993"/>
        <w:jc w:val="both"/>
        <w:rPr>
          <w:rFonts w:ascii="Calibri Light" w:hAnsi="Calibri Light"/>
          <w:sz w:val="20"/>
          <w:szCs w:val="20"/>
        </w:rPr>
      </w:pPr>
      <w:r w:rsidRPr="00032411">
        <w:rPr>
          <w:rFonts w:ascii="Calibri Light" w:hAnsi="Calibri Light"/>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e) o charakterze terrorystycznym, o którym mowa w art. 115 § 20 Kodeksu karnego, lub mające na celu popełnienie tego przestępstwa, </w:t>
      </w:r>
    </w:p>
    <w:p w14:paraId="3E7B5DF5"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032411" w:rsidRDefault="00982525" w:rsidP="00CC124D">
      <w:pPr>
        <w:spacing w:after="0" w:line="240" w:lineRule="auto"/>
        <w:ind w:left="142"/>
        <w:jc w:val="both"/>
        <w:rPr>
          <w:rFonts w:ascii="Calibri Light" w:hAnsi="Calibri Light"/>
          <w:sz w:val="20"/>
          <w:szCs w:val="20"/>
        </w:rPr>
      </w:pPr>
    </w:p>
    <w:p w14:paraId="4D2EBB3C" w14:textId="77777777" w:rsidR="00982525" w:rsidRPr="00032411" w:rsidRDefault="00982525" w:rsidP="00CC124D">
      <w:pPr>
        <w:spacing w:after="0" w:line="240" w:lineRule="auto"/>
        <w:ind w:left="426"/>
        <w:jc w:val="both"/>
        <w:rPr>
          <w:rFonts w:ascii="Calibri Light" w:hAnsi="Calibri Light"/>
          <w:sz w:val="20"/>
          <w:szCs w:val="20"/>
        </w:rPr>
      </w:pPr>
      <w:r w:rsidRPr="00032411">
        <w:rPr>
          <w:rFonts w:ascii="Calibri Light" w:hAnsi="Calibri Light"/>
          <w:sz w:val="20"/>
          <w:szCs w:val="20"/>
        </w:rPr>
        <w:lastRenderedPageBreak/>
        <w:t>– lub za odpowiedni czyn zabroniony określony w przepisach prawa obcego;</w:t>
      </w:r>
    </w:p>
    <w:p w14:paraId="14D1C18B" w14:textId="77777777" w:rsidR="00982525" w:rsidRPr="00032411" w:rsidRDefault="00982525" w:rsidP="00CC124D">
      <w:pPr>
        <w:pStyle w:val="Default"/>
        <w:spacing w:after="0" w:line="240" w:lineRule="auto"/>
        <w:ind w:left="426"/>
        <w:jc w:val="both"/>
        <w:rPr>
          <w:rFonts w:ascii="Calibri Light" w:hAnsi="Calibri Light"/>
          <w:color w:val="auto"/>
          <w:sz w:val="20"/>
          <w:szCs w:val="20"/>
        </w:rPr>
      </w:pPr>
    </w:p>
    <w:p w14:paraId="4DFAB5AE" w14:textId="05DD4039" w:rsidR="00982525" w:rsidRPr="00032411" w:rsidRDefault="00982525" w:rsidP="00CC124D">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032411" w:rsidRDefault="00505311" w:rsidP="00CC124D">
      <w:pPr>
        <w:pStyle w:val="Default"/>
        <w:spacing w:after="0" w:line="240" w:lineRule="auto"/>
        <w:ind w:left="426"/>
        <w:jc w:val="both"/>
        <w:rPr>
          <w:rFonts w:ascii="Calibri Light" w:hAnsi="Calibri Light"/>
          <w:color w:val="auto"/>
          <w:sz w:val="20"/>
          <w:szCs w:val="20"/>
        </w:rPr>
      </w:pPr>
    </w:p>
    <w:p w14:paraId="1D8926FF" w14:textId="4A9DB244" w:rsidR="00982525" w:rsidRPr="00032411" w:rsidRDefault="00982525" w:rsidP="00CC124D">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032411" w:rsidRDefault="00982525" w:rsidP="00CC124D">
      <w:pPr>
        <w:pStyle w:val="Default"/>
        <w:spacing w:after="0" w:line="240" w:lineRule="auto"/>
        <w:ind w:left="426"/>
        <w:jc w:val="both"/>
        <w:rPr>
          <w:rFonts w:ascii="Calibri Light" w:hAnsi="Calibri Light"/>
          <w:color w:val="auto"/>
          <w:sz w:val="20"/>
          <w:szCs w:val="20"/>
        </w:rPr>
      </w:pPr>
    </w:p>
    <w:p w14:paraId="5C10C845" w14:textId="2D84D230" w:rsidR="00982525" w:rsidRPr="00032411" w:rsidRDefault="00982525" w:rsidP="00CC124D">
      <w:pPr>
        <w:pStyle w:val="Default"/>
        <w:spacing w:after="0" w:line="240" w:lineRule="auto"/>
        <w:ind w:left="426"/>
        <w:jc w:val="both"/>
        <w:rPr>
          <w:rFonts w:ascii="Calibri Light" w:hAnsi="Calibri Light"/>
          <w:strike/>
          <w:color w:val="auto"/>
          <w:sz w:val="20"/>
          <w:szCs w:val="20"/>
        </w:rPr>
      </w:pPr>
      <w:r w:rsidRPr="00032411">
        <w:rPr>
          <w:rFonts w:ascii="Calibri Light" w:hAnsi="Calibri Light"/>
          <w:color w:val="auto"/>
          <w:sz w:val="20"/>
          <w:szCs w:val="20"/>
        </w:rPr>
        <w:t>4) wobec którego orzeczono zakaz ubiegania się o zamówienia publiczne;</w:t>
      </w:r>
      <w:r w:rsidRPr="00032411">
        <w:rPr>
          <w:rFonts w:ascii="Calibri Light" w:hAnsi="Calibri Light"/>
          <w:strike/>
          <w:color w:val="auto"/>
          <w:sz w:val="20"/>
          <w:szCs w:val="20"/>
        </w:rPr>
        <w:t xml:space="preserve"> </w:t>
      </w:r>
    </w:p>
    <w:p w14:paraId="0ADFD3AA" w14:textId="77777777" w:rsidR="00982525" w:rsidRPr="00032411" w:rsidRDefault="00982525" w:rsidP="00CC124D">
      <w:pPr>
        <w:pStyle w:val="Default"/>
        <w:spacing w:after="0" w:line="240" w:lineRule="auto"/>
        <w:ind w:left="426"/>
        <w:jc w:val="both"/>
        <w:rPr>
          <w:rFonts w:ascii="Calibri Light" w:hAnsi="Calibri Light"/>
          <w:color w:val="auto"/>
          <w:sz w:val="20"/>
          <w:szCs w:val="20"/>
        </w:rPr>
      </w:pPr>
    </w:p>
    <w:p w14:paraId="47C7D701" w14:textId="634EEDBE" w:rsidR="00982525" w:rsidRPr="00032411" w:rsidRDefault="00982525" w:rsidP="00CC124D">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032411" w:rsidRDefault="00982525" w:rsidP="00CC124D">
      <w:pPr>
        <w:spacing w:after="0" w:line="240" w:lineRule="auto"/>
        <w:ind w:left="426"/>
        <w:jc w:val="both"/>
        <w:rPr>
          <w:rFonts w:ascii="Calibri Light" w:hAnsi="Calibri Light"/>
          <w:sz w:val="20"/>
          <w:szCs w:val="20"/>
        </w:rPr>
      </w:pPr>
    </w:p>
    <w:p w14:paraId="2E5BC9F0" w14:textId="40E384ED" w:rsidR="00982525" w:rsidRPr="00032411" w:rsidRDefault="00982525" w:rsidP="00CC124D">
      <w:pPr>
        <w:spacing w:after="0" w:line="240" w:lineRule="auto"/>
        <w:ind w:left="426"/>
        <w:jc w:val="both"/>
        <w:rPr>
          <w:rFonts w:ascii="Calibri Light" w:hAnsi="Calibri Light"/>
          <w:sz w:val="20"/>
          <w:szCs w:val="20"/>
        </w:rPr>
      </w:pPr>
      <w:r w:rsidRPr="00032411">
        <w:rPr>
          <w:rFonts w:ascii="Calibri Light" w:hAnsi="Calibri Light"/>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sidRPr="00032411">
        <w:rPr>
          <w:rFonts w:ascii="Calibri Light" w:hAnsi="Calibri Light"/>
          <w:sz w:val="20"/>
          <w:szCs w:val="20"/>
        </w:rPr>
        <w:t>ronie konkurencji i konsumentów</w:t>
      </w:r>
      <w:r w:rsidRPr="00032411">
        <w:rPr>
          <w:rFonts w:ascii="Calibri Light" w:hAnsi="Calibri Light"/>
          <w:sz w:val="20"/>
          <w:szCs w:val="20"/>
        </w:rPr>
        <w:t xml:space="preserve"> chyba</w:t>
      </w:r>
      <w:r w:rsidR="00BA5FAC" w:rsidRPr="00032411">
        <w:rPr>
          <w:rFonts w:ascii="Calibri Light" w:hAnsi="Calibri Light"/>
          <w:sz w:val="20"/>
          <w:szCs w:val="20"/>
        </w:rPr>
        <w:t>,</w:t>
      </w:r>
      <w:r w:rsidRPr="00032411">
        <w:rPr>
          <w:rFonts w:ascii="Calibri Light" w:hAnsi="Calibri Light"/>
          <w:sz w:val="20"/>
          <w:szCs w:val="20"/>
        </w:rPr>
        <w:t xml:space="preserve"> że spowodowane tym zakłócenie konkurencji może być wyeliminowane w inny sposób niż przez wykluczenie wykonawc</w:t>
      </w:r>
      <w:r w:rsidR="00BA5FAC" w:rsidRPr="00032411">
        <w:rPr>
          <w:rFonts w:ascii="Calibri Light" w:hAnsi="Calibri Light"/>
          <w:sz w:val="20"/>
          <w:szCs w:val="20"/>
        </w:rPr>
        <w:t>y z udziału w postępowaniu o </w:t>
      </w:r>
      <w:r w:rsidRPr="00032411">
        <w:rPr>
          <w:rFonts w:ascii="Calibri Light" w:hAnsi="Calibri Light"/>
          <w:sz w:val="20"/>
          <w:szCs w:val="20"/>
        </w:rPr>
        <w:t>udzielenie zamówienia.</w:t>
      </w:r>
    </w:p>
    <w:p w14:paraId="125ED847" w14:textId="77777777" w:rsidR="00982525" w:rsidRPr="00032411" w:rsidRDefault="00982525" w:rsidP="00CC124D">
      <w:pPr>
        <w:pStyle w:val="Default"/>
        <w:spacing w:after="0" w:line="240" w:lineRule="auto"/>
        <w:rPr>
          <w:color w:val="auto"/>
        </w:rPr>
      </w:pPr>
    </w:p>
    <w:p w14:paraId="5B9BD855" w14:textId="6BE03671" w:rsidR="00982525" w:rsidRPr="00032411" w:rsidRDefault="00982525" w:rsidP="00CC124D">
      <w:pPr>
        <w:pStyle w:val="Default"/>
        <w:spacing w:after="0" w:line="240" w:lineRule="auto"/>
        <w:rPr>
          <w:rFonts w:ascii="Calibri Light" w:hAnsi="Calibri Light"/>
          <w:b/>
          <w:bCs/>
          <w:color w:val="auto"/>
          <w:sz w:val="20"/>
          <w:szCs w:val="20"/>
        </w:rPr>
      </w:pPr>
      <w:r w:rsidRPr="00032411">
        <w:rPr>
          <w:rFonts w:ascii="Calibri Light" w:hAnsi="Calibri Light"/>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w:t>
      </w:r>
      <w:proofErr w:type="spellStart"/>
      <w:r w:rsidRPr="00032411">
        <w:rPr>
          <w:rFonts w:ascii="Calibri Light" w:hAnsi="Calibri Light"/>
          <w:b/>
          <w:bCs/>
          <w:color w:val="auto"/>
          <w:sz w:val="20"/>
          <w:szCs w:val="20"/>
        </w:rPr>
        <w:t>Pzp</w:t>
      </w:r>
      <w:proofErr w:type="spellEnd"/>
      <w:r w:rsidRPr="00032411">
        <w:rPr>
          <w:rFonts w:ascii="Calibri Light" w:hAnsi="Calibri Light"/>
          <w:b/>
          <w:bCs/>
          <w:color w:val="auto"/>
          <w:sz w:val="20"/>
          <w:szCs w:val="20"/>
        </w:rPr>
        <w:t xml:space="preserve">: </w:t>
      </w:r>
    </w:p>
    <w:p w14:paraId="04C72C18" w14:textId="77777777" w:rsidR="00982525" w:rsidRPr="00032411" w:rsidRDefault="00982525" w:rsidP="00CC124D">
      <w:pPr>
        <w:pStyle w:val="Default"/>
        <w:spacing w:after="0" w:line="240" w:lineRule="auto"/>
        <w:rPr>
          <w:rFonts w:ascii="Calibri Light" w:hAnsi="Calibri Light"/>
          <w:color w:val="auto"/>
          <w:sz w:val="20"/>
          <w:szCs w:val="20"/>
        </w:rPr>
      </w:pPr>
    </w:p>
    <w:p w14:paraId="401314AE" w14:textId="77777777" w:rsidR="00982525" w:rsidRPr="00032411" w:rsidRDefault="00982525" w:rsidP="00CC124D">
      <w:pPr>
        <w:pStyle w:val="Default"/>
        <w:spacing w:after="0" w:line="240" w:lineRule="auto"/>
        <w:ind w:left="426"/>
        <w:rPr>
          <w:rFonts w:ascii="Calibri Light" w:hAnsi="Calibri Light"/>
          <w:color w:val="auto"/>
          <w:sz w:val="20"/>
          <w:szCs w:val="20"/>
        </w:rPr>
      </w:pPr>
      <w:r w:rsidRPr="00032411">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032411" w:rsidRDefault="00982525" w:rsidP="00CC124D">
      <w:pPr>
        <w:pStyle w:val="Default"/>
        <w:spacing w:after="0" w:line="240" w:lineRule="auto"/>
        <w:ind w:left="426"/>
        <w:rPr>
          <w:rFonts w:ascii="Calibri Light" w:hAnsi="Calibri Light"/>
          <w:color w:val="auto"/>
          <w:sz w:val="20"/>
          <w:szCs w:val="20"/>
        </w:rPr>
      </w:pPr>
    </w:p>
    <w:p w14:paraId="5AA6CE10" w14:textId="04AC63DE" w:rsidR="003F5ECD" w:rsidRPr="00032411" w:rsidRDefault="00982525" w:rsidP="00CC124D">
      <w:pPr>
        <w:pStyle w:val="Default"/>
        <w:spacing w:after="0" w:line="240" w:lineRule="auto"/>
        <w:jc w:val="both"/>
        <w:rPr>
          <w:rFonts w:ascii="Calibri Light" w:hAnsi="Calibri Light"/>
          <w:color w:val="auto"/>
          <w:sz w:val="20"/>
          <w:szCs w:val="20"/>
        </w:rPr>
      </w:pPr>
      <w:r w:rsidRPr="00032411">
        <w:rPr>
          <w:rFonts w:ascii="Calibri Light" w:hAnsi="Calibri Light"/>
          <w:color w:val="auto"/>
          <w:sz w:val="20"/>
          <w:szCs w:val="20"/>
        </w:rPr>
        <w:t>8.4/  Zamawiający może wykluczyć Wykonawcę na każdym etapie postępowania o udzielenie zamówienia (art. 110 ust. 1 ustawy).</w:t>
      </w:r>
    </w:p>
    <w:p w14:paraId="39780453" w14:textId="77777777" w:rsidR="003F5ECD" w:rsidRPr="00032411" w:rsidRDefault="003F5ECD" w:rsidP="00CC124D">
      <w:pPr>
        <w:pStyle w:val="Default"/>
        <w:spacing w:after="0" w:line="240" w:lineRule="auto"/>
        <w:jc w:val="both"/>
        <w:rPr>
          <w:rFonts w:ascii="Calibri Light" w:hAnsi="Calibri Light"/>
          <w:color w:val="auto"/>
          <w:sz w:val="20"/>
          <w:szCs w:val="20"/>
        </w:rPr>
      </w:pPr>
    </w:p>
    <w:p w14:paraId="41355C08" w14:textId="7C35CCAE" w:rsidR="0019065F" w:rsidRPr="00032411" w:rsidRDefault="0019065F" w:rsidP="0019065F">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8.5/ 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sidRPr="00032411">
        <w:rPr>
          <w:rFonts w:ascii="Calibri Light" w:hAnsi="Calibri Light"/>
          <w:sz w:val="20"/>
          <w:szCs w:val="20"/>
        </w:rPr>
        <w:t>t.j</w:t>
      </w:r>
      <w:proofErr w:type="spellEnd"/>
      <w:r w:rsidRPr="00032411">
        <w:rPr>
          <w:rFonts w:ascii="Calibri Light" w:hAnsi="Calibri Light"/>
          <w:sz w:val="20"/>
          <w:szCs w:val="20"/>
        </w:rPr>
        <w:t>. Dz. U. z 202</w:t>
      </w:r>
      <w:r w:rsidR="003A0508">
        <w:rPr>
          <w:rFonts w:ascii="Calibri Light" w:hAnsi="Calibri Light"/>
          <w:sz w:val="20"/>
          <w:szCs w:val="20"/>
        </w:rPr>
        <w:t>4</w:t>
      </w:r>
      <w:r w:rsidRPr="00032411">
        <w:rPr>
          <w:rFonts w:ascii="Calibri Light" w:hAnsi="Calibri Light"/>
          <w:sz w:val="20"/>
          <w:szCs w:val="20"/>
        </w:rPr>
        <w:t xml:space="preserve"> r. poz. </w:t>
      </w:r>
      <w:r w:rsidR="003A0508">
        <w:rPr>
          <w:rFonts w:ascii="Calibri Light" w:hAnsi="Calibri Light"/>
          <w:sz w:val="20"/>
          <w:szCs w:val="20"/>
        </w:rPr>
        <w:t>132</w:t>
      </w:r>
      <w:r w:rsidR="00AB4F05">
        <w:rPr>
          <w:rFonts w:ascii="Calibri Light" w:hAnsi="Calibri Light"/>
          <w:sz w:val="20"/>
          <w:szCs w:val="20"/>
        </w:rPr>
        <w:t>0</w:t>
      </w:r>
      <w:r w:rsidRPr="00032411">
        <w:rPr>
          <w:rFonts w:ascii="Calibri Light" w:hAnsi="Calibri Light"/>
          <w:sz w:val="20"/>
          <w:szCs w:val="20"/>
        </w:rPr>
        <w:t xml:space="preserve">), zwanej dalej „ustawą </w:t>
      </w:r>
      <w:proofErr w:type="spellStart"/>
      <w:r w:rsidRPr="00032411">
        <w:rPr>
          <w:rFonts w:ascii="Calibri Light" w:hAnsi="Calibri Light"/>
          <w:sz w:val="20"/>
          <w:szCs w:val="20"/>
        </w:rPr>
        <w:t>Pzp</w:t>
      </w:r>
      <w:proofErr w:type="spellEnd"/>
      <w:r w:rsidRPr="00032411">
        <w:rPr>
          <w:rFonts w:ascii="Calibri Light" w:hAnsi="Calibri Light"/>
          <w:sz w:val="20"/>
          <w:szCs w:val="20"/>
        </w:rPr>
        <w:t>”.</w:t>
      </w:r>
    </w:p>
    <w:p w14:paraId="37187214" w14:textId="27AA8C4C" w:rsidR="0019065F" w:rsidRPr="00032411" w:rsidRDefault="0019065F" w:rsidP="0019065F">
      <w:pPr>
        <w:spacing w:before="100" w:beforeAutospacing="1" w:after="100" w:afterAutospacing="1" w:line="240" w:lineRule="auto"/>
        <w:jc w:val="both"/>
        <w:rPr>
          <w:rFonts w:asciiTheme="majorHAnsi" w:hAnsiTheme="majorHAnsi"/>
          <w:sz w:val="20"/>
          <w:szCs w:val="20"/>
        </w:rPr>
      </w:pPr>
      <w:r w:rsidRPr="00032411">
        <w:rPr>
          <w:rFonts w:asciiTheme="majorHAnsi" w:hAnsiTheme="majorHAnsi"/>
          <w:sz w:val="20"/>
          <w:szCs w:val="20"/>
        </w:rPr>
        <w:t>Zamawiający zgodnie z Ustawą z dnia 13 kwietnia 2022 r. o szczególnych rozwiązaniach w zakresie przeciwdziałania wspieraniu agresji na Ukrainę oraz służących ochronie bezpieczeństwa narodowego (Dz. U. z 202</w:t>
      </w:r>
      <w:r w:rsidR="003A0508">
        <w:rPr>
          <w:rFonts w:asciiTheme="majorHAnsi" w:hAnsiTheme="majorHAnsi"/>
          <w:sz w:val="20"/>
          <w:szCs w:val="20"/>
        </w:rPr>
        <w:t>4</w:t>
      </w:r>
      <w:r w:rsidRPr="00032411">
        <w:rPr>
          <w:rFonts w:asciiTheme="majorHAnsi" w:hAnsiTheme="majorHAnsi"/>
          <w:sz w:val="20"/>
          <w:szCs w:val="20"/>
        </w:rPr>
        <w:t xml:space="preserve"> r. poz. </w:t>
      </w:r>
      <w:r w:rsidR="003A0508">
        <w:rPr>
          <w:rFonts w:asciiTheme="majorHAnsi" w:hAnsiTheme="majorHAnsi"/>
          <w:sz w:val="20"/>
          <w:szCs w:val="20"/>
        </w:rPr>
        <w:t>507 ze zm.</w:t>
      </w:r>
      <w:r w:rsidRPr="00032411">
        <w:rPr>
          <w:rFonts w:asciiTheme="majorHAnsi" w:hAnsiTheme="majorHAnsi"/>
          <w:sz w:val="20"/>
          <w:szCs w:val="20"/>
        </w:rPr>
        <w:t xml:space="preserve">), zwana dalej „ustawą” z postępowania </w:t>
      </w:r>
      <w:r w:rsidRPr="006313CA">
        <w:rPr>
          <w:rFonts w:asciiTheme="majorHAnsi" w:hAnsiTheme="majorHAnsi"/>
          <w:sz w:val="20"/>
          <w:szCs w:val="20"/>
        </w:rPr>
        <w:t>o udzielenie zamówienia publicznego lub konkursu prowadzonego na podstawie ustawy z dnia 11 września 2019 r. – Prawo zamówień publicznych, wyklucza na podstawie</w:t>
      </w:r>
      <w:r w:rsidRPr="00032411">
        <w:rPr>
          <w:rFonts w:asciiTheme="majorHAnsi" w:hAnsiTheme="majorHAnsi"/>
          <w:sz w:val="20"/>
          <w:szCs w:val="20"/>
        </w:rPr>
        <w:t xml:space="preserve"> art. 7 ust. 1 ustawy z postępowania o udzielenie zamówienia publicznego lub konkursu prowadzonego na podstawie ustawy </w:t>
      </w:r>
      <w:proofErr w:type="spellStart"/>
      <w:r w:rsidRPr="00032411">
        <w:rPr>
          <w:rFonts w:asciiTheme="majorHAnsi" w:hAnsiTheme="majorHAnsi"/>
          <w:sz w:val="20"/>
          <w:szCs w:val="20"/>
        </w:rPr>
        <w:t>Pzp</w:t>
      </w:r>
      <w:proofErr w:type="spellEnd"/>
      <w:r w:rsidRPr="00032411">
        <w:rPr>
          <w:rFonts w:asciiTheme="majorHAnsi" w:hAnsiTheme="majorHAnsi"/>
          <w:sz w:val="20"/>
          <w:szCs w:val="20"/>
        </w:rPr>
        <w:t>:</w:t>
      </w:r>
    </w:p>
    <w:p w14:paraId="3FDD3492" w14:textId="77777777" w:rsidR="0019065F" w:rsidRPr="00032411"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032411">
        <w:rPr>
          <w:rFonts w:ascii="Calibri Light" w:eastAsia="Times New Roman" w:hAnsi="Calibri Light"/>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368D92" w14:textId="77777777" w:rsidR="0019065F" w:rsidRPr="00032411"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032411">
        <w:rPr>
          <w:rFonts w:ascii="Calibri Light" w:eastAsia="Times New Roman" w:hAnsi="Calibri Light"/>
          <w:sz w:val="20"/>
          <w:szCs w:val="20"/>
        </w:rPr>
        <w:t xml:space="preserve">wykonawcę oraz uczestnika konkursu, którego beneficjentem rzeczywistym w rozumieniu ustawy z dnia 1 marca 2018 r. o przeciwdziałaniu praniu pieniędzy oraz finansowaniu terroryzmu (Dz. U. z 2022 r. poz. 593 i 655) jest osoba wymieniona </w:t>
      </w:r>
      <w:r w:rsidRPr="00032411">
        <w:rPr>
          <w:rFonts w:ascii="Calibri Light" w:eastAsia="Times New Roman" w:hAnsi="Calibri Light"/>
          <w:sz w:val="20"/>
          <w:szCs w:val="20"/>
        </w:rPr>
        <w:lastRenderedPageBreak/>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558DBCB" w14:textId="131974A2" w:rsidR="0019065F" w:rsidRPr="007C6B2B"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032411">
        <w:rPr>
          <w:rFonts w:ascii="Calibri Light" w:eastAsia="Times New Roman" w:hAnsi="Calibri Light"/>
          <w:sz w:val="20"/>
          <w:szCs w:val="20"/>
        </w:rPr>
        <w:t>wykonawcę oraz uczestnika konkursu, którego jednostką dominującą w rozumieniu art. 3 ust. 1 pkt 37 ustawy z dnia 29 września 1994 r. o rachunkowości (Dz. U. z 202</w:t>
      </w:r>
      <w:r w:rsidR="00970A7E">
        <w:rPr>
          <w:rFonts w:ascii="Calibri Light" w:eastAsia="Times New Roman" w:hAnsi="Calibri Light"/>
          <w:sz w:val="20"/>
          <w:szCs w:val="20"/>
        </w:rPr>
        <w:t>3</w:t>
      </w:r>
      <w:r w:rsidRPr="00032411">
        <w:rPr>
          <w:rFonts w:ascii="Calibri Light" w:eastAsia="Times New Roman" w:hAnsi="Calibri Light"/>
          <w:sz w:val="20"/>
          <w:szCs w:val="20"/>
        </w:rPr>
        <w:t xml:space="preserve"> r. poz. </w:t>
      </w:r>
      <w:r w:rsidR="00970A7E">
        <w:rPr>
          <w:rFonts w:ascii="Calibri Light" w:eastAsia="Times New Roman" w:hAnsi="Calibri Light"/>
          <w:sz w:val="20"/>
          <w:szCs w:val="20"/>
        </w:rPr>
        <w:t>120 ze zm.</w:t>
      </w:r>
      <w:r w:rsidRPr="00032411">
        <w:rPr>
          <w:rFonts w:ascii="Calibri Light" w:eastAsia="Times New Roman" w:hAnsi="Calibri Light"/>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CF4BF28" w14:textId="77777777" w:rsidR="0019065F" w:rsidRPr="00032411" w:rsidRDefault="0019065F" w:rsidP="0019065F">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4563527" w14:textId="77777777" w:rsidR="0019065F" w:rsidRPr="00032411" w:rsidRDefault="0019065F" w:rsidP="0019065F">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 xml:space="preserve">Kontrola udzielania zamówień publicznych w zakresie zgodności z art. 7 ust. 1 ustawy będzie wykonywana zgodnie z art. 596 ustawy </w:t>
      </w:r>
      <w:proofErr w:type="spellStart"/>
      <w:r w:rsidRPr="00032411">
        <w:rPr>
          <w:rFonts w:ascii="Calibri Light" w:hAnsi="Calibri Light"/>
          <w:sz w:val="20"/>
          <w:szCs w:val="20"/>
        </w:rPr>
        <w:t>Pzp</w:t>
      </w:r>
      <w:proofErr w:type="spellEnd"/>
      <w:r w:rsidRPr="00032411">
        <w:rPr>
          <w:rFonts w:ascii="Calibri Light" w:hAnsi="Calibri Light"/>
          <w:sz w:val="20"/>
          <w:szCs w:val="20"/>
        </w:rPr>
        <w:t>.</w:t>
      </w:r>
    </w:p>
    <w:p w14:paraId="4A41E7EB" w14:textId="77777777" w:rsidR="0019065F" w:rsidRPr="00032411" w:rsidRDefault="0019065F" w:rsidP="0019065F">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D6AF88A" w14:textId="77777777" w:rsidR="0019065F" w:rsidRPr="00032411" w:rsidRDefault="0019065F" w:rsidP="0019065F">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 xml:space="preserve">Kara pieniężna nakładana będzie przez Prezesa Urzędu Zamówień Publicznych, w drodze decyzji, w </w:t>
      </w:r>
      <w:r w:rsidRPr="008C2238">
        <w:rPr>
          <w:rFonts w:ascii="Calibri Light" w:hAnsi="Calibri Light"/>
          <w:sz w:val="20"/>
          <w:szCs w:val="20"/>
        </w:rPr>
        <w:t>wysokości do 20 000 000</w:t>
      </w:r>
      <w:r w:rsidRPr="00032411">
        <w:rPr>
          <w:rFonts w:ascii="Calibri Light" w:hAnsi="Calibri Light"/>
          <w:sz w:val="20"/>
          <w:szCs w:val="20"/>
        </w:rPr>
        <w:t xml:space="preserve"> zł.</w:t>
      </w:r>
    </w:p>
    <w:p w14:paraId="1C9734C4" w14:textId="77777777" w:rsidR="006D3D6A" w:rsidRPr="00F94C1B" w:rsidRDefault="006D3D6A" w:rsidP="00CC124D">
      <w:pPr>
        <w:spacing w:after="0" w:line="240" w:lineRule="auto"/>
        <w:jc w:val="both"/>
        <w:rPr>
          <w:rFonts w:ascii="Calibri Light" w:hAnsi="Calibri Light" w:cs="Calibri Light"/>
          <w:color w:val="FF0000"/>
          <w:sz w:val="20"/>
          <w:szCs w:val="20"/>
        </w:rPr>
      </w:pPr>
    </w:p>
    <w:p w14:paraId="6FCFF45A" w14:textId="77777777" w:rsidR="006D3D6A" w:rsidRPr="00C7541A"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 xml:space="preserve">9. </w:t>
      </w:r>
      <w:r w:rsidR="006D3D6A" w:rsidRPr="00C7541A">
        <w:rPr>
          <w:rFonts w:ascii="Calibri Light" w:hAnsi="Calibri Light" w:cs="Calibri Light"/>
          <w:b/>
          <w:bCs/>
          <w:sz w:val="20"/>
          <w:szCs w:val="20"/>
        </w:rPr>
        <w:t>WYKAZ PODMIOTOWYCH ŚRODKÓW DOWODOWYCH.</w:t>
      </w:r>
    </w:p>
    <w:p w14:paraId="4086DEF5" w14:textId="77777777" w:rsidR="00AB265F" w:rsidRPr="00C7541A" w:rsidRDefault="00AB265F" w:rsidP="00CC124D">
      <w:pPr>
        <w:spacing w:after="0" w:line="240" w:lineRule="auto"/>
        <w:jc w:val="both"/>
        <w:rPr>
          <w:rFonts w:ascii="Calibri Light" w:hAnsi="Calibri Light" w:cs="Calibri Light"/>
          <w:b/>
          <w:bCs/>
          <w:sz w:val="20"/>
          <w:szCs w:val="20"/>
        </w:rPr>
      </w:pPr>
    </w:p>
    <w:p w14:paraId="11242696" w14:textId="77777777" w:rsidR="00AB265F" w:rsidRPr="00C7541A" w:rsidRDefault="00AB265F" w:rsidP="00CC124D">
      <w:pPr>
        <w:shd w:val="clear" w:color="auto" w:fill="F2F2F2"/>
        <w:spacing w:after="0" w:line="240" w:lineRule="auto"/>
        <w:jc w:val="center"/>
        <w:rPr>
          <w:rFonts w:ascii="Calibri Light" w:hAnsi="Calibri Light" w:cs="Calibri Light"/>
          <w:b/>
          <w:bCs/>
          <w:sz w:val="20"/>
          <w:szCs w:val="20"/>
        </w:rPr>
      </w:pPr>
    </w:p>
    <w:p w14:paraId="32E90A35" w14:textId="77777777" w:rsidR="006D3D6A" w:rsidRPr="003671DA" w:rsidRDefault="004E5A6E" w:rsidP="00CC124D">
      <w:pPr>
        <w:shd w:val="clear" w:color="auto" w:fill="F2F2F2"/>
        <w:spacing w:after="0" w:line="240" w:lineRule="auto"/>
        <w:jc w:val="center"/>
        <w:rPr>
          <w:rFonts w:ascii="Calibri Light" w:hAnsi="Calibri Light" w:cs="Calibri Light"/>
          <w:b/>
          <w:bCs/>
          <w:color w:val="C00000"/>
          <w:sz w:val="20"/>
          <w:szCs w:val="20"/>
        </w:rPr>
      </w:pPr>
      <w:r w:rsidRPr="003671DA">
        <w:rPr>
          <w:rFonts w:ascii="Calibri Light" w:hAnsi="Calibri Light" w:cs="Calibri Light"/>
          <w:b/>
          <w:bCs/>
          <w:color w:val="C00000"/>
          <w:sz w:val="20"/>
          <w:szCs w:val="20"/>
        </w:rPr>
        <w:t xml:space="preserve">9.1/ </w:t>
      </w:r>
      <w:r w:rsidR="006D3D6A" w:rsidRPr="003671DA">
        <w:rPr>
          <w:rFonts w:ascii="Calibri Light" w:hAnsi="Calibri Light" w:cs="Calibri Light"/>
          <w:b/>
          <w:bCs/>
          <w:color w:val="C00000"/>
          <w:sz w:val="20"/>
          <w:szCs w:val="20"/>
        </w:rPr>
        <w:t>DOKUMENTY SKŁADANE RAZEM Z OFERTĄ</w:t>
      </w:r>
    </w:p>
    <w:p w14:paraId="31395232" w14:textId="77777777" w:rsidR="00AB265F" w:rsidRPr="00C7541A" w:rsidRDefault="00AB265F" w:rsidP="00CC124D">
      <w:pPr>
        <w:shd w:val="clear" w:color="auto" w:fill="F2F2F2"/>
        <w:spacing w:after="0" w:line="240" w:lineRule="auto"/>
        <w:jc w:val="center"/>
        <w:rPr>
          <w:rFonts w:ascii="Calibri Light" w:hAnsi="Calibri Light" w:cs="Calibri Light"/>
          <w:b/>
          <w:bCs/>
          <w:sz w:val="20"/>
          <w:szCs w:val="20"/>
        </w:rPr>
      </w:pPr>
    </w:p>
    <w:p w14:paraId="7F1311D1" w14:textId="77777777" w:rsidR="004E5A6E" w:rsidRPr="00C7541A" w:rsidRDefault="004E5A6E" w:rsidP="00CC124D">
      <w:pPr>
        <w:spacing w:after="0" w:line="240" w:lineRule="auto"/>
        <w:jc w:val="both"/>
        <w:rPr>
          <w:rFonts w:ascii="Calibri Light" w:hAnsi="Calibri Light" w:cs="Calibri Light"/>
          <w:b/>
          <w:bCs/>
          <w:sz w:val="20"/>
          <w:szCs w:val="20"/>
        </w:rPr>
      </w:pPr>
    </w:p>
    <w:p w14:paraId="199F6DF9" w14:textId="544176B0" w:rsidR="006D3D6A" w:rsidRPr="00C7541A" w:rsidRDefault="007F67F5" w:rsidP="00CC124D">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1)</w:t>
      </w:r>
      <w:r w:rsidR="006D3D6A" w:rsidRPr="00C7541A">
        <w:rPr>
          <w:rFonts w:ascii="Calibri Light" w:hAnsi="Calibri Light" w:cs="Calibri Light"/>
          <w:sz w:val="20"/>
          <w:szCs w:val="20"/>
        </w:rPr>
        <w:t xml:space="preserve"> </w:t>
      </w:r>
      <w:r w:rsidR="006D3D6A" w:rsidRPr="00C7541A">
        <w:rPr>
          <w:rFonts w:ascii="Calibri Light" w:hAnsi="Calibri Light" w:cs="Calibri Light"/>
          <w:b/>
          <w:bCs/>
          <w:sz w:val="20"/>
          <w:szCs w:val="20"/>
        </w:rPr>
        <w:t>Oferta przygotowana na formularzu ofertowym</w:t>
      </w:r>
      <w:r w:rsidR="006D3D6A" w:rsidRPr="00C7541A">
        <w:rPr>
          <w:rFonts w:ascii="Calibri Light" w:hAnsi="Calibri Light" w:cs="Calibri Light"/>
          <w:sz w:val="20"/>
          <w:szCs w:val="20"/>
        </w:rPr>
        <w:t xml:space="preserve"> stanowiącym </w:t>
      </w:r>
      <w:r w:rsidR="006D3D6A" w:rsidRPr="00C7541A">
        <w:rPr>
          <w:rFonts w:ascii="Calibri Light" w:hAnsi="Calibri Light" w:cs="Calibri Light"/>
          <w:b/>
          <w:bCs/>
          <w:sz w:val="20"/>
          <w:szCs w:val="20"/>
        </w:rPr>
        <w:t>załącznik nr 1 do SWZ</w:t>
      </w:r>
      <w:r w:rsidR="006D3D6A" w:rsidRPr="00C7541A">
        <w:rPr>
          <w:rFonts w:ascii="Calibri Light" w:hAnsi="Calibri Light" w:cs="Calibri Light"/>
          <w:sz w:val="20"/>
          <w:szCs w:val="20"/>
        </w:rPr>
        <w:t xml:space="preserve">, zgodnie z art. 63 ust. 2 ustawy </w:t>
      </w:r>
      <w:proofErr w:type="spellStart"/>
      <w:r w:rsidR="006D3D6A" w:rsidRPr="00C7541A">
        <w:rPr>
          <w:rFonts w:ascii="Calibri Light" w:hAnsi="Calibri Light" w:cs="Calibri Light"/>
          <w:sz w:val="20"/>
          <w:szCs w:val="20"/>
        </w:rPr>
        <w:t>Pzp</w:t>
      </w:r>
      <w:proofErr w:type="spellEnd"/>
      <w:r w:rsidR="006D3D6A" w:rsidRPr="00C7541A">
        <w:rPr>
          <w:rFonts w:ascii="Calibri Light" w:hAnsi="Calibri Light" w:cs="Calibri Light"/>
          <w:sz w:val="20"/>
          <w:szCs w:val="20"/>
        </w:rPr>
        <w:t>, składana jest pod rygorem nieważności</w:t>
      </w:r>
      <w:r w:rsidR="00CB199E" w:rsidRPr="00C7541A">
        <w:rPr>
          <w:rFonts w:ascii="Calibri Light" w:hAnsi="Calibri Light" w:cs="Calibri Light"/>
          <w:sz w:val="20"/>
          <w:szCs w:val="20"/>
        </w:rPr>
        <w:t xml:space="preserve"> w</w:t>
      </w:r>
      <w:r w:rsidR="006D3D6A" w:rsidRPr="00C7541A">
        <w:rPr>
          <w:rFonts w:ascii="Calibri Light" w:hAnsi="Calibri Light" w:cs="Calibri Light"/>
          <w:sz w:val="20"/>
          <w:szCs w:val="20"/>
        </w:rPr>
        <w:t xml:space="preserve"> </w:t>
      </w:r>
      <w:r w:rsidR="00D7621C" w:rsidRPr="00C7541A">
        <w:rPr>
          <w:rFonts w:ascii="Calibri Light" w:hAnsi="Calibri Light" w:cs="Calibri Light"/>
          <w:b/>
          <w:bCs/>
          <w:sz w:val="20"/>
          <w:szCs w:val="20"/>
        </w:rPr>
        <w:t>formie elektronicznej lub</w:t>
      </w:r>
      <w:r w:rsidR="00D7621C" w:rsidRPr="00C7541A">
        <w:rPr>
          <w:rFonts w:ascii="Calibri Light" w:hAnsi="Calibri Light" w:cs="Calibri Light"/>
          <w:sz w:val="20"/>
          <w:szCs w:val="20"/>
        </w:rPr>
        <w:t xml:space="preserve"> </w:t>
      </w:r>
      <w:r w:rsidR="006D3D6A" w:rsidRPr="00C7541A">
        <w:rPr>
          <w:rFonts w:ascii="Calibri Light" w:hAnsi="Calibri Light" w:cs="Calibri Light"/>
          <w:b/>
          <w:bCs/>
          <w:sz w:val="20"/>
          <w:szCs w:val="20"/>
        </w:rPr>
        <w:t>w postaci elektronicznej opatrzonej podpisem zaufanym lub podpisem osobistym.</w:t>
      </w:r>
    </w:p>
    <w:p w14:paraId="144AA46E" w14:textId="77777777" w:rsidR="004E5A6E" w:rsidRPr="00C7541A" w:rsidRDefault="004E5A6E" w:rsidP="00CC124D">
      <w:pPr>
        <w:spacing w:after="0" w:line="240" w:lineRule="auto"/>
        <w:jc w:val="both"/>
        <w:rPr>
          <w:rFonts w:ascii="Calibri Light" w:hAnsi="Calibri Light" w:cs="Calibri Light"/>
          <w:sz w:val="20"/>
          <w:szCs w:val="20"/>
        </w:rPr>
      </w:pPr>
    </w:p>
    <w:p w14:paraId="20F77D69" w14:textId="77777777" w:rsidR="003A0508" w:rsidRPr="00B9675B" w:rsidRDefault="003A0508" w:rsidP="003A0508">
      <w:pPr>
        <w:spacing w:after="0" w:line="240" w:lineRule="auto"/>
        <w:ind w:left="426"/>
        <w:jc w:val="both"/>
        <w:rPr>
          <w:rFonts w:asciiTheme="majorHAnsi" w:hAnsiTheme="majorHAnsi" w:cstheme="majorHAnsi"/>
          <w:sz w:val="20"/>
          <w:szCs w:val="20"/>
        </w:rPr>
      </w:pPr>
      <w:r w:rsidRPr="00B9675B">
        <w:rPr>
          <w:rFonts w:asciiTheme="majorHAnsi" w:hAnsiTheme="majorHAnsi" w:cstheme="majorHAnsi"/>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192FA30" w14:textId="77777777" w:rsidR="003A0508" w:rsidRPr="00B9675B" w:rsidRDefault="003A0508" w:rsidP="003A0508">
      <w:pPr>
        <w:spacing w:after="0" w:line="240" w:lineRule="auto"/>
        <w:ind w:left="426"/>
        <w:jc w:val="both"/>
        <w:rPr>
          <w:rFonts w:asciiTheme="majorHAnsi" w:hAnsiTheme="majorHAnsi" w:cstheme="majorHAnsi"/>
          <w:sz w:val="20"/>
          <w:szCs w:val="20"/>
        </w:rPr>
      </w:pPr>
      <w:r w:rsidRPr="00B9675B">
        <w:rPr>
          <w:rFonts w:asciiTheme="majorHAnsi" w:hAnsiTheme="majorHAnsi" w:cstheme="majorHAnsi"/>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w:t>
      </w:r>
    </w:p>
    <w:p w14:paraId="2AA23C05" w14:textId="2CE5454A" w:rsidR="002D165A" w:rsidRDefault="002D165A" w:rsidP="00CC124D">
      <w:pPr>
        <w:spacing w:after="0" w:line="240" w:lineRule="auto"/>
        <w:ind w:left="426"/>
        <w:jc w:val="both"/>
        <w:rPr>
          <w:rFonts w:ascii="Calibri Light" w:hAnsi="Calibri Light" w:cs="Calibri Light"/>
          <w:i/>
          <w:iCs/>
          <w:sz w:val="20"/>
          <w:szCs w:val="20"/>
        </w:rPr>
      </w:pPr>
    </w:p>
    <w:p w14:paraId="5A9A0C24" w14:textId="49375D7D" w:rsidR="00F13250" w:rsidRPr="00F13250" w:rsidRDefault="002D165A" w:rsidP="00F13250">
      <w:pPr>
        <w:spacing w:after="0" w:line="240" w:lineRule="auto"/>
        <w:jc w:val="both"/>
        <w:rPr>
          <w:rFonts w:asciiTheme="majorHAnsi" w:hAnsiTheme="majorHAnsi" w:cstheme="majorHAnsi"/>
          <w:b/>
          <w:bCs/>
          <w:sz w:val="20"/>
          <w:szCs w:val="20"/>
        </w:rPr>
      </w:pPr>
      <w:r w:rsidRPr="00F13250">
        <w:rPr>
          <w:rFonts w:asciiTheme="majorHAnsi" w:hAnsiTheme="majorHAnsi" w:cstheme="majorHAnsi"/>
          <w:b/>
          <w:bCs/>
          <w:sz w:val="20"/>
          <w:szCs w:val="20"/>
        </w:rPr>
        <w:lastRenderedPageBreak/>
        <w:t>2)</w:t>
      </w:r>
      <w:r w:rsidRPr="00F13250">
        <w:rPr>
          <w:rFonts w:asciiTheme="majorHAnsi" w:hAnsiTheme="majorHAnsi" w:cstheme="majorHAnsi"/>
          <w:sz w:val="20"/>
          <w:szCs w:val="20"/>
        </w:rPr>
        <w:t xml:space="preserve"> </w:t>
      </w:r>
      <w:r w:rsidR="00F13250" w:rsidRPr="00F13250">
        <w:rPr>
          <w:rFonts w:asciiTheme="majorHAnsi" w:hAnsiTheme="majorHAnsi" w:cstheme="majorHAnsi"/>
          <w:b/>
          <w:bCs/>
          <w:sz w:val="20"/>
          <w:szCs w:val="20"/>
        </w:rPr>
        <w:t>Formularz cenowy do formularza ofertowego stanowiący załącznik nr 1a do SWZ  składany jest pod rygorem nieważności</w:t>
      </w:r>
      <w:r w:rsidR="00F13250" w:rsidRPr="00F13250">
        <w:rPr>
          <w:rFonts w:asciiTheme="majorHAnsi" w:hAnsiTheme="majorHAnsi" w:cstheme="majorHAnsi"/>
          <w:b/>
          <w:bCs/>
          <w:sz w:val="20"/>
          <w:szCs w:val="20"/>
        </w:rPr>
        <w:br/>
        <w:t xml:space="preserve">w formie elektronicznej lub w postaci elektronicznej opatrzonej </w:t>
      </w:r>
      <w:r w:rsidR="00F13250" w:rsidRPr="00F13250">
        <w:rPr>
          <w:rFonts w:asciiTheme="majorHAnsi" w:hAnsiTheme="majorHAnsi" w:cstheme="majorHAnsi"/>
          <w:b/>
          <w:bCs/>
          <w:sz w:val="20"/>
          <w:szCs w:val="20"/>
          <w:lang w:val="pl"/>
        </w:rPr>
        <w:t>elektronicznym kwalifikowanym podpisem lub podpisem zaufanym lub elektronicznym podpisem osobistym.</w:t>
      </w:r>
    </w:p>
    <w:p w14:paraId="62D0B597" w14:textId="77777777" w:rsidR="00F13250" w:rsidRPr="00F13250" w:rsidRDefault="00F13250" w:rsidP="00F13250">
      <w:pPr>
        <w:spacing w:after="0" w:line="240" w:lineRule="auto"/>
        <w:jc w:val="both"/>
        <w:rPr>
          <w:rFonts w:asciiTheme="majorHAnsi" w:hAnsiTheme="majorHAnsi" w:cstheme="majorHAnsi"/>
          <w:b/>
          <w:bCs/>
          <w:sz w:val="20"/>
          <w:szCs w:val="20"/>
        </w:rPr>
      </w:pPr>
    </w:p>
    <w:p w14:paraId="7BD34D00" w14:textId="77777777" w:rsidR="00F13250" w:rsidRPr="00F13250" w:rsidRDefault="00F13250" w:rsidP="00F13250">
      <w:pPr>
        <w:spacing w:after="0" w:line="240" w:lineRule="auto"/>
        <w:jc w:val="both"/>
        <w:rPr>
          <w:rFonts w:asciiTheme="majorHAnsi" w:hAnsiTheme="majorHAnsi" w:cstheme="majorHAnsi"/>
          <w:b/>
          <w:bCs/>
          <w:sz w:val="20"/>
          <w:szCs w:val="20"/>
        </w:rPr>
      </w:pPr>
      <w:r w:rsidRPr="00F13250">
        <w:rPr>
          <w:rFonts w:asciiTheme="majorHAnsi" w:hAnsiTheme="majorHAnsi" w:cstheme="majorHAnsi"/>
          <w:b/>
          <w:bCs/>
          <w:sz w:val="20"/>
          <w:szCs w:val="20"/>
        </w:rPr>
        <w:t>UWAGA:</w:t>
      </w:r>
    </w:p>
    <w:p w14:paraId="743DEF75" w14:textId="77777777" w:rsidR="00F13250" w:rsidRPr="00F13250" w:rsidRDefault="00F13250" w:rsidP="00F13250">
      <w:pPr>
        <w:spacing w:after="0" w:line="240" w:lineRule="auto"/>
        <w:jc w:val="both"/>
        <w:rPr>
          <w:rFonts w:asciiTheme="majorHAnsi" w:hAnsiTheme="majorHAnsi" w:cstheme="majorHAnsi"/>
          <w:b/>
          <w:bCs/>
          <w:sz w:val="20"/>
          <w:szCs w:val="20"/>
        </w:rPr>
      </w:pPr>
      <w:r w:rsidRPr="00F13250">
        <w:rPr>
          <w:rFonts w:asciiTheme="majorHAnsi" w:hAnsiTheme="majorHAnsi" w:cstheme="majorHAnsi"/>
          <w:b/>
          <w:bCs/>
          <w:sz w:val="20"/>
          <w:szCs w:val="20"/>
        </w:rPr>
        <w:t xml:space="preserve">Zamawiający nie będzie wzywał do uzupełnienia załącznika nr 1a do SWZ (formularz cenowy). Niezłożenie formularza cenowego (załącznik nr 1a do SWZ) wraz z ofertą spowoduje odrzucenie oferty wykonawcy jako niezgodnej z warunkami zamówienia na podstawie art. 226 ust. 1 pkt 5 ustawy </w:t>
      </w:r>
      <w:proofErr w:type="spellStart"/>
      <w:r w:rsidRPr="00F13250">
        <w:rPr>
          <w:rFonts w:asciiTheme="majorHAnsi" w:hAnsiTheme="majorHAnsi" w:cstheme="majorHAnsi"/>
          <w:b/>
          <w:bCs/>
          <w:sz w:val="20"/>
          <w:szCs w:val="20"/>
        </w:rPr>
        <w:t>Pzp</w:t>
      </w:r>
      <w:proofErr w:type="spellEnd"/>
      <w:r w:rsidRPr="00F13250">
        <w:rPr>
          <w:rFonts w:asciiTheme="majorHAnsi" w:hAnsiTheme="majorHAnsi" w:cstheme="majorHAnsi"/>
          <w:b/>
          <w:bCs/>
          <w:sz w:val="20"/>
          <w:szCs w:val="20"/>
        </w:rPr>
        <w:t>.</w:t>
      </w:r>
    </w:p>
    <w:p w14:paraId="07186274" w14:textId="21868746" w:rsidR="00F13250" w:rsidRPr="00F13250" w:rsidRDefault="00F13250" w:rsidP="00F13250">
      <w:pPr>
        <w:spacing w:after="0" w:line="240" w:lineRule="auto"/>
        <w:jc w:val="both"/>
        <w:rPr>
          <w:rFonts w:asciiTheme="majorHAnsi" w:hAnsiTheme="majorHAnsi" w:cstheme="majorHAnsi"/>
          <w:b/>
          <w:bCs/>
          <w:sz w:val="20"/>
          <w:szCs w:val="20"/>
        </w:rPr>
      </w:pPr>
      <w:r w:rsidRPr="00F13250">
        <w:rPr>
          <w:rFonts w:asciiTheme="majorHAnsi" w:hAnsiTheme="majorHAnsi" w:cstheme="majorHAnsi"/>
          <w:b/>
          <w:bCs/>
          <w:sz w:val="20"/>
          <w:szCs w:val="20"/>
        </w:rPr>
        <w:t xml:space="preserve">Nie wypełnienie wymienionych pozycji cen jednostkowych w załączniku nr 1a (formularz cenowy) nie podlega uzupełnieniu </w:t>
      </w:r>
      <w:r w:rsidRPr="00F13250">
        <w:rPr>
          <w:rFonts w:asciiTheme="majorHAnsi" w:hAnsiTheme="majorHAnsi" w:cstheme="majorHAnsi"/>
          <w:b/>
          <w:bCs/>
          <w:sz w:val="20"/>
          <w:szCs w:val="20"/>
        </w:rPr>
        <w:br/>
        <w:t xml:space="preserve">i skutkować będzie odrzucenie oferty wykonawcy jako niezgodnej z warunkami zamówienia na podstawie art. 226 ust. 1 pkt 5 ustawy </w:t>
      </w:r>
      <w:proofErr w:type="spellStart"/>
      <w:r w:rsidRPr="00F13250">
        <w:rPr>
          <w:rFonts w:asciiTheme="majorHAnsi" w:hAnsiTheme="majorHAnsi" w:cstheme="majorHAnsi"/>
          <w:b/>
          <w:bCs/>
          <w:sz w:val="20"/>
          <w:szCs w:val="20"/>
        </w:rPr>
        <w:t>Pzp</w:t>
      </w:r>
      <w:proofErr w:type="spellEnd"/>
      <w:r>
        <w:rPr>
          <w:rFonts w:asciiTheme="majorHAnsi" w:hAnsiTheme="majorHAnsi" w:cstheme="majorHAnsi"/>
          <w:b/>
          <w:bCs/>
          <w:sz w:val="20"/>
          <w:szCs w:val="20"/>
        </w:rPr>
        <w:t>.</w:t>
      </w:r>
    </w:p>
    <w:p w14:paraId="729FE792" w14:textId="1D784905" w:rsidR="002D165A" w:rsidRPr="00C7541A" w:rsidRDefault="002D165A" w:rsidP="00F13250">
      <w:pPr>
        <w:spacing w:after="0" w:line="240" w:lineRule="auto"/>
        <w:jc w:val="both"/>
        <w:rPr>
          <w:rFonts w:ascii="Calibri Light" w:hAnsi="Calibri Light" w:cs="Calibri Light"/>
          <w:i/>
          <w:iCs/>
          <w:sz w:val="20"/>
          <w:szCs w:val="20"/>
        </w:rPr>
      </w:pPr>
    </w:p>
    <w:p w14:paraId="5D09588B" w14:textId="77777777" w:rsidR="006D3D6A" w:rsidRPr="00C7541A" w:rsidRDefault="006D3D6A" w:rsidP="00CC124D">
      <w:pPr>
        <w:spacing w:after="0" w:line="240" w:lineRule="auto"/>
        <w:rPr>
          <w:rFonts w:ascii="Calibri Light" w:hAnsi="Calibri Light" w:cs="Calibri Light"/>
          <w:sz w:val="20"/>
          <w:szCs w:val="20"/>
        </w:rPr>
      </w:pPr>
    </w:p>
    <w:p w14:paraId="4A96B7B8" w14:textId="23AA2D8B" w:rsidR="006D3D6A" w:rsidRPr="00C7541A" w:rsidRDefault="002D165A" w:rsidP="00CC124D">
      <w:pPr>
        <w:spacing w:after="0" w:line="240" w:lineRule="auto"/>
        <w:jc w:val="both"/>
        <w:rPr>
          <w:rFonts w:ascii="Calibri Light" w:hAnsi="Calibri Light" w:cs="Calibri Light"/>
          <w:sz w:val="20"/>
          <w:szCs w:val="20"/>
        </w:rPr>
      </w:pPr>
      <w:r>
        <w:rPr>
          <w:rFonts w:ascii="Calibri Light" w:hAnsi="Calibri Light" w:cs="Calibri Light"/>
          <w:b/>
          <w:bCs/>
          <w:sz w:val="20"/>
          <w:szCs w:val="20"/>
        </w:rPr>
        <w:t>3</w:t>
      </w:r>
      <w:r w:rsidR="007F67F5" w:rsidRPr="00C7541A">
        <w:rPr>
          <w:rFonts w:ascii="Calibri Light" w:hAnsi="Calibri Light" w:cs="Calibri Light"/>
          <w:b/>
          <w:bCs/>
          <w:sz w:val="20"/>
          <w:szCs w:val="20"/>
        </w:rPr>
        <w:t>)</w:t>
      </w:r>
      <w:r w:rsidR="006D3D6A" w:rsidRPr="00C7541A">
        <w:rPr>
          <w:rFonts w:ascii="Calibri Light" w:hAnsi="Calibri Light" w:cs="Calibri Light"/>
          <w:b/>
          <w:bCs/>
          <w:sz w:val="20"/>
          <w:szCs w:val="20"/>
        </w:rPr>
        <w:t xml:space="preserve"> </w:t>
      </w:r>
      <w:r w:rsidR="00DF0041" w:rsidRPr="000D05F8">
        <w:rPr>
          <w:rFonts w:asciiTheme="majorHAnsi" w:hAnsiTheme="majorHAnsi" w:cstheme="majorHAnsi"/>
          <w:b/>
          <w:bCs/>
          <w:color w:val="262626" w:themeColor="text1" w:themeTint="D9"/>
          <w:sz w:val="20"/>
          <w:szCs w:val="20"/>
        </w:rPr>
        <w:t>Wykonawca dołącza do oferty oświadczenie o niepodleganiu wykluczeniu  oraz o spełnianiu warunków udziału w postępowaniu – załącznik nr 2 do SWZ,</w:t>
      </w:r>
      <w:r w:rsidR="00DF0041" w:rsidRPr="000D05F8">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r w:rsidR="00DF0041">
        <w:rPr>
          <w:rFonts w:asciiTheme="majorHAnsi" w:hAnsiTheme="majorHAnsi" w:cstheme="majorHAnsi"/>
          <w:color w:val="262626" w:themeColor="text1" w:themeTint="D9"/>
          <w:sz w:val="20"/>
          <w:szCs w:val="20"/>
        </w:rPr>
        <w:t xml:space="preserve"> </w:t>
      </w:r>
    </w:p>
    <w:p w14:paraId="1312E4EA" w14:textId="77777777" w:rsidR="004E5A6E" w:rsidRPr="00F94C1B" w:rsidRDefault="004E5A6E" w:rsidP="00CC124D">
      <w:pPr>
        <w:spacing w:after="0" w:line="240" w:lineRule="auto"/>
        <w:jc w:val="both"/>
        <w:rPr>
          <w:rFonts w:ascii="Calibri Light" w:hAnsi="Calibri Light" w:cs="Calibri Light"/>
          <w:color w:val="FF0000"/>
          <w:sz w:val="20"/>
          <w:szCs w:val="20"/>
        </w:rPr>
      </w:pPr>
    </w:p>
    <w:p w14:paraId="56E49B08" w14:textId="77777777" w:rsidR="006D3D6A" w:rsidRPr="00C7541A" w:rsidRDefault="006D3D6A"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C7541A">
        <w:rPr>
          <w:rFonts w:ascii="Calibri Light" w:hAnsi="Calibri Light" w:cs="Calibri Light"/>
          <w:b/>
          <w:bCs/>
          <w:sz w:val="20"/>
          <w:szCs w:val="20"/>
        </w:rPr>
        <w:t>Oświadczenia składają odrębnie:</w:t>
      </w:r>
    </w:p>
    <w:p w14:paraId="1B1C5A53" w14:textId="77777777" w:rsidR="004E5A6E" w:rsidRPr="00C7541A" w:rsidRDefault="004E5A6E" w:rsidP="00CC124D">
      <w:pPr>
        <w:spacing w:after="0" w:line="240" w:lineRule="auto"/>
        <w:jc w:val="both"/>
        <w:rPr>
          <w:rFonts w:ascii="Calibri Light" w:hAnsi="Calibri Light" w:cs="Calibri Light"/>
          <w:sz w:val="20"/>
          <w:szCs w:val="20"/>
        </w:rPr>
      </w:pPr>
    </w:p>
    <w:p w14:paraId="29C1E284" w14:textId="77777777" w:rsidR="006D3D6A" w:rsidRPr="00C7541A" w:rsidRDefault="004E5A6E" w:rsidP="00CC124D">
      <w:pPr>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C7541A" w:rsidRDefault="00BF2923" w:rsidP="00CC124D">
      <w:pPr>
        <w:spacing w:after="0" w:line="240" w:lineRule="auto"/>
        <w:ind w:left="426"/>
        <w:jc w:val="both"/>
        <w:rPr>
          <w:rFonts w:ascii="Calibri Light" w:hAnsi="Calibri Light" w:cs="Calibri Light"/>
          <w:sz w:val="20"/>
          <w:szCs w:val="20"/>
        </w:rPr>
      </w:pPr>
    </w:p>
    <w:p w14:paraId="592B4A7A" w14:textId="77777777" w:rsidR="006D3D6A" w:rsidRPr="00C7541A" w:rsidRDefault="004E5A6E" w:rsidP="00CC124D">
      <w:pPr>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C7541A" w:rsidRDefault="00950EF2" w:rsidP="00CC124D">
      <w:pPr>
        <w:spacing w:after="0" w:line="240" w:lineRule="auto"/>
        <w:ind w:left="426"/>
        <w:jc w:val="both"/>
        <w:rPr>
          <w:rFonts w:ascii="Calibri Light" w:hAnsi="Calibri Light" w:cs="Calibri Light"/>
          <w:sz w:val="20"/>
          <w:szCs w:val="20"/>
        </w:rPr>
      </w:pPr>
    </w:p>
    <w:p w14:paraId="4538319B" w14:textId="187E34C4" w:rsidR="00EB42EE" w:rsidRPr="00C7541A" w:rsidRDefault="004E5A6E" w:rsidP="00CC124D">
      <w:pPr>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 xml:space="preserve">podwykonawcy, </w:t>
      </w:r>
      <w:r w:rsidR="00EB42EE" w:rsidRPr="00C7541A">
        <w:rPr>
          <w:rFonts w:ascii="Calibri Light" w:hAnsi="Calibri Light" w:cs="Calibri Light"/>
          <w:sz w:val="20"/>
          <w:szCs w:val="20"/>
        </w:rPr>
        <w:t xml:space="preserve">w przypadkach wskazanych w art. 462 ust. 2 i ust. 3 oraz 4 pkt. 1 </w:t>
      </w:r>
      <w:proofErr w:type="spellStart"/>
      <w:r w:rsidR="00EB42EE" w:rsidRPr="00C7541A">
        <w:rPr>
          <w:rFonts w:ascii="Calibri Light" w:hAnsi="Calibri Light" w:cs="Calibri Light"/>
          <w:sz w:val="20"/>
          <w:szCs w:val="20"/>
        </w:rPr>
        <w:t>Pzp</w:t>
      </w:r>
      <w:proofErr w:type="spellEnd"/>
      <w:r w:rsidR="00EB42EE" w:rsidRPr="00C7541A">
        <w:rPr>
          <w:rFonts w:ascii="Calibri Light" w:hAnsi="Calibri Light" w:cs="Calibri Light"/>
          <w:sz w:val="20"/>
          <w:szCs w:val="20"/>
        </w:rPr>
        <w:t xml:space="preserve">, jeżeli są znani </w:t>
      </w:r>
      <w:r w:rsidR="00F06455" w:rsidRPr="00C7541A">
        <w:rPr>
          <w:rFonts w:ascii="Calibri Light" w:hAnsi="Calibri Light" w:cs="Calibri Light"/>
          <w:sz w:val="20"/>
          <w:szCs w:val="20"/>
        </w:rPr>
        <w:t>wykonawcy</w:t>
      </w:r>
      <w:r w:rsidR="00EB42EE" w:rsidRPr="00C7541A">
        <w:rPr>
          <w:rFonts w:ascii="Calibri Light" w:hAnsi="Calibri Light" w:cs="Calibri Light"/>
          <w:sz w:val="20"/>
          <w:szCs w:val="20"/>
        </w:rPr>
        <w:t>.</w:t>
      </w:r>
    </w:p>
    <w:p w14:paraId="0D1A6D5B" w14:textId="77777777" w:rsidR="001C3F70" w:rsidRPr="00C7541A" w:rsidRDefault="001C3F70" w:rsidP="00CC124D">
      <w:pPr>
        <w:spacing w:after="0" w:line="240" w:lineRule="auto"/>
        <w:jc w:val="both"/>
        <w:rPr>
          <w:rFonts w:ascii="Calibri Light" w:hAnsi="Calibri Light" w:cs="Calibri Light"/>
          <w:sz w:val="20"/>
          <w:szCs w:val="20"/>
        </w:rPr>
      </w:pPr>
    </w:p>
    <w:p w14:paraId="37ECAF68" w14:textId="29AD6632" w:rsidR="006D3D6A" w:rsidRPr="00C7541A" w:rsidRDefault="002D165A" w:rsidP="004100E3">
      <w:pPr>
        <w:shd w:val="clear" w:color="auto" w:fill="FFFFFF" w:themeFill="background1"/>
        <w:spacing w:after="0" w:line="240" w:lineRule="auto"/>
        <w:jc w:val="both"/>
        <w:rPr>
          <w:rFonts w:ascii="Calibri Light" w:hAnsi="Calibri Light" w:cs="Calibri Light"/>
          <w:sz w:val="20"/>
          <w:szCs w:val="20"/>
        </w:rPr>
      </w:pPr>
      <w:r>
        <w:rPr>
          <w:rFonts w:ascii="Calibri Light" w:hAnsi="Calibri Light" w:cs="Calibri Light"/>
          <w:b/>
          <w:bCs/>
          <w:sz w:val="20"/>
          <w:szCs w:val="20"/>
        </w:rPr>
        <w:t>4</w:t>
      </w:r>
      <w:r w:rsidR="007F67F5" w:rsidRPr="00C7541A">
        <w:rPr>
          <w:rFonts w:ascii="Calibri Light" w:hAnsi="Calibri Light" w:cs="Calibri Light"/>
          <w:b/>
          <w:bCs/>
          <w:sz w:val="20"/>
          <w:szCs w:val="20"/>
        </w:rPr>
        <w:t>)</w:t>
      </w:r>
      <w:r w:rsidR="006D3D6A" w:rsidRPr="00C7541A">
        <w:rPr>
          <w:rFonts w:ascii="Calibri Light" w:hAnsi="Calibri Light" w:cs="Calibri Light"/>
          <w:b/>
          <w:bCs/>
          <w:sz w:val="20"/>
          <w:szCs w:val="20"/>
        </w:rPr>
        <w:t xml:space="preserve"> Samooczyszczenie</w:t>
      </w:r>
      <w:r w:rsidR="006D3D6A" w:rsidRPr="00C7541A">
        <w:rPr>
          <w:rFonts w:ascii="Calibri Light" w:hAnsi="Calibri Light" w:cs="Calibri Light"/>
          <w:sz w:val="20"/>
          <w:szCs w:val="20"/>
        </w:rPr>
        <w:t xml:space="preserve"> – w okolicznościach określonych w </w:t>
      </w:r>
      <w:r w:rsidR="006D3D6A" w:rsidRPr="00C7541A">
        <w:rPr>
          <w:rFonts w:ascii="Calibri Light" w:hAnsi="Calibri Light" w:cs="Calibri Light"/>
          <w:b/>
          <w:bCs/>
          <w:sz w:val="20"/>
          <w:szCs w:val="20"/>
        </w:rPr>
        <w:t xml:space="preserve">art. 108 ust. 1 pkt 1, 2, 5 lub art. 109 ust. 1 pkt </w:t>
      </w:r>
      <w:r w:rsidR="004100E3" w:rsidRPr="00C7541A">
        <w:rPr>
          <w:rFonts w:ascii="Calibri Light" w:hAnsi="Calibri Light" w:cs="Calibri Light"/>
          <w:b/>
          <w:bCs/>
          <w:sz w:val="20"/>
          <w:szCs w:val="20"/>
        </w:rPr>
        <w:t xml:space="preserve">2 - 5 i 7 -10 </w:t>
      </w:r>
      <w:r w:rsidR="006101D0" w:rsidRPr="00C7541A">
        <w:rPr>
          <w:rFonts w:ascii="Calibri Light" w:hAnsi="Calibri Light" w:cs="Calibri Light"/>
          <w:b/>
          <w:bCs/>
          <w:sz w:val="20"/>
          <w:szCs w:val="20"/>
        </w:rPr>
        <w:t xml:space="preserve"> </w:t>
      </w:r>
      <w:r w:rsidR="006D3D6A" w:rsidRPr="00C7541A">
        <w:rPr>
          <w:rFonts w:ascii="Calibri Light" w:hAnsi="Calibri Light" w:cs="Calibri Light"/>
          <w:sz w:val="20"/>
          <w:szCs w:val="20"/>
        </w:rPr>
        <w:t xml:space="preserve">ustawy </w:t>
      </w:r>
      <w:proofErr w:type="spellStart"/>
      <w:r w:rsidR="006D3D6A" w:rsidRPr="00C7541A">
        <w:rPr>
          <w:rFonts w:ascii="Calibri Light" w:hAnsi="Calibri Light" w:cs="Calibri Light"/>
          <w:sz w:val="20"/>
          <w:szCs w:val="20"/>
        </w:rPr>
        <w:t>Pzp</w:t>
      </w:r>
      <w:proofErr w:type="spellEnd"/>
      <w:r w:rsidR="006D3D6A" w:rsidRPr="00C7541A">
        <w:rPr>
          <w:rFonts w:ascii="Calibri Light" w:hAnsi="Calibri Light" w:cs="Calibri Light"/>
          <w:sz w:val="20"/>
          <w:szCs w:val="20"/>
        </w:rPr>
        <w:t xml:space="preserve">, wykonawca nie podlega wykluczeniu jeżeli udowodni zamawiającemu, że spełnił </w:t>
      </w:r>
      <w:r w:rsidR="006D3D6A" w:rsidRPr="00C7541A">
        <w:rPr>
          <w:rFonts w:ascii="Calibri Light" w:hAnsi="Calibri Light" w:cs="Calibri Light"/>
          <w:b/>
          <w:bCs/>
          <w:sz w:val="20"/>
          <w:szCs w:val="20"/>
        </w:rPr>
        <w:t>łącznie</w:t>
      </w:r>
      <w:r w:rsidR="006D3D6A" w:rsidRPr="00C7541A">
        <w:rPr>
          <w:rFonts w:ascii="Calibri Light" w:hAnsi="Calibri Light" w:cs="Calibri Light"/>
          <w:sz w:val="20"/>
          <w:szCs w:val="20"/>
        </w:rPr>
        <w:t xml:space="preserve"> następujące przesłanki:</w:t>
      </w:r>
    </w:p>
    <w:p w14:paraId="0E11FB48" w14:textId="77777777" w:rsidR="006D3D6A" w:rsidRPr="00C7541A"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621B2A80" w:rsidR="006D3D6A" w:rsidRPr="00C7541A"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w:t>
      </w:r>
      <w:r w:rsidR="00D37008">
        <w:rPr>
          <w:rFonts w:ascii="Calibri Light" w:hAnsi="Calibri Light" w:cs="Calibri Light"/>
          <w:sz w:val="20"/>
          <w:szCs w:val="20"/>
        </w:rPr>
        <w:br/>
      </w:r>
      <w:r w:rsidRPr="00C7541A">
        <w:rPr>
          <w:rFonts w:ascii="Calibri Light" w:hAnsi="Calibri Light" w:cs="Calibri Light"/>
          <w:sz w:val="20"/>
          <w:szCs w:val="20"/>
        </w:rPr>
        <w:t>w tym organami ścigania lub zamawiającym;</w:t>
      </w:r>
    </w:p>
    <w:p w14:paraId="0694756F" w14:textId="77777777" w:rsidR="006D3D6A" w:rsidRPr="00C7541A"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C754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C754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w:t>
      </w:r>
      <w:r w:rsidR="006D3D6A" w:rsidRPr="00C7541A">
        <w:rPr>
          <w:rFonts w:ascii="Calibri Light" w:hAnsi="Calibri Light" w:cs="Calibri Light"/>
          <w:sz w:val="20"/>
          <w:szCs w:val="20"/>
        </w:rPr>
        <w:t xml:space="preserve"> zreorganizował personel,</w:t>
      </w:r>
    </w:p>
    <w:p w14:paraId="0DE18960" w14:textId="0B08D66C" w:rsidR="006D3D6A" w:rsidRPr="00C754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w:t>
      </w:r>
      <w:r w:rsidR="006D3D6A" w:rsidRPr="00C7541A">
        <w:rPr>
          <w:rFonts w:ascii="Calibri Light" w:hAnsi="Calibri Light" w:cs="Calibri Light"/>
          <w:sz w:val="20"/>
          <w:szCs w:val="20"/>
        </w:rPr>
        <w:t xml:space="preserve"> wdrożył system sprawozdawczości i kontroli,</w:t>
      </w:r>
    </w:p>
    <w:p w14:paraId="205FEAA3" w14:textId="1787DEA5" w:rsidR="006D3D6A" w:rsidRPr="00C754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w:t>
      </w:r>
      <w:r w:rsidR="006D3D6A" w:rsidRPr="00C7541A">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C754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w:t>
      </w:r>
      <w:r w:rsidR="006D3D6A" w:rsidRPr="00C7541A">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F94C1B" w:rsidRDefault="006D3D6A" w:rsidP="004100E3">
      <w:pPr>
        <w:shd w:val="clear" w:color="auto" w:fill="FFFFFF" w:themeFill="background1"/>
        <w:spacing w:after="0" w:line="240" w:lineRule="auto"/>
        <w:jc w:val="both"/>
        <w:rPr>
          <w:rFonts w:ascii="Calibri Light" w:hAnsi="Calibri Light" w:cs="Calibri Light"/>
          <w:color w:val="FF0000"/>
          <w:sz w:val="20"/>
          <w:szCs w:val="20"/>
        </w:rPr>
      </w:pPr>
    </w:p>
    <w:p w14:paraId="7F68BDB8" w14:textId="77777777" w:rsidR="006D3D6A" w:rsidRPr="00C7541A"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1D481405" w14:textId="77777777" w:rsidR="004747C6" w:rsidRPr="00C7541A" w:rsidRDefault="004747C6" w:rsidP="00CC124D">
      <w:pPr>
        <w:spacing w:after="0" w:line="240" w:lineRule="auto"/>
        <w:rPr>
          <w:rFonts w:ascii="Calibri Light" w:hAnsi="Calibri Light" w:cs="Calibri Light"/>
          <w:sz w:val="20"/>
          <w:szCs w:val="20"/>
        </w:rPr>
      </w:pPr>
    </w:p>
    <w:p w14:paraId="5DD97050" w14:textId="4CB7D443" w:rsidR="006D3D6A" w:rsidRPr="00C7541A" w:rsidRDefault="002D165A" w:rsidP="00CC124D">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5</w:t>
      </w:r>
      <w:r w:rsidR="007F67F5" w:rsidRPr="00C7541A">
        <w:rPr>
          <w:rFonts w:ascii="Calibri Light" w:hAnsi="Calibri Light" w:cs="Calibri Light"/>
          <w:b/>
          <w:bCs/>
          <w:sz w:val="20"/>
          <w:szCs w:val="20"/>
        </w:rPr>
        <w:t>)</w:t>
      </w:r>
      <w:r w:rsidR="006D3D6A" w:rsidRPr="00C7541A">
        <w:rPr>
          <w:rFonts w:ascii="Calibri Light" w:hAnsi="Calibri Light" w:cs="Calibri Light"/>
          <w:b/>
          <w:bCs/>
          <w:sz w:val="20"/>
          <w:szCs w:val="20"/>
        </w:rPr>
        <w:t xml:space="preserve"> Do oferty wykonawca załącza również:</w:t>
      </w:r>
    </w:p>
    <w:p w14:paraId="79B6937C" w14:textId="77777777" w:rsidR="006D3D6A" w:rsidRPr="00C7541A" w:rsidRDefault="006755A4" w:rsidP="00CC124D">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lastRenderedPageBreak/>
        <w:t xml:space="preserve">a) </w:t>
      </w:r>
      <w:r w:rsidR="006D3D6A" w:rsidRPr="00C7541A">
        <w:rPr>
          <w:rFonts w:ascii="Calibri Light" w:hAnsi="Calibri Light" w:cs="Calibri Light"/>
          <w:b/>
          <w:bCs/>
          <w:sz w:val="20"/>
          <w:szCs w:val="20"/>
        </w:rPr>
        <w:t xml:space="preserve">pełnomocnictwo:  </w:t>
      </w:r>
    </w:p>
    <w:p w14:paraId="6C4507DC" w14:textId="33F46C86" w:rsidR="006D3D6A" w:rsidRPr="00C7541A" w:rsidRDefault="006755A4"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gdy umocowanie osoby składającej ofertę nie w</w:t>
      </w:r>
      <w:r w:rsidR="00C27667" w:rsidRPr="00C7541A">
        <w:rPr>
          <w:rFonts w:ascii="Calibri Light" w:hAnsi="Calibri Light" w:cs="Calibri Light"/>
          <w:sz w:val="20"/>
          <w:szCs w:val="20"/>
        </w:rPr>
        <w:t>ynika z dokumentów rejestrowych</w:t>
      </w:r>
      <w:r w:rsidR="006D3D6A" w:rsidRPr="00C7541A">
        <w:rPr>
          <w:rFonts w:ascii="Calibri Light" w:hAnsi="Calibri Light" w:cs="Calibri Light"/>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C7541A" w:rsidRDefault="006755A4"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sidRPr="00C7541A">
        <w:rPr>
          <w:rFonts w:ascii="Calibri Light" w:hAnsi="Calibri Light" w:cs="Calibri Light"/>
          <w:sz w:val="20"/>
          <w:szCs w:val="20"/>
        </w:rPr>
        <w:t xml:space="preserve">Z treści </w:t>
      </w:r>
      <w:r w:rsidR="006D3D6A" w:rsidRPr="00C7541A">
        <w:rPr>
          <w:rFonts w:ascii="Calibri Light" w:hAnsi="Calibri Light" w:cs="Calibri Light"/>
          <w:sz w:val="20"/>
          <w:szCs w:val="20"/>
        </w:rPr>
        <w:t>pełnomocnictwa</w:t>
      </w:r>
      <w:r w:rsidR="001C3F70" w:rsidRPr="00C7541A">
        <w:rPr>
          <w:rFonts w:ascii="Calibri Light" w:hAnsi="Calibri Light" w:cs="Calibri Light"/>
          <w:sz w:val="20"/>
          <w:szCs w:val="20"/>
        </w:rPr>
        <w:t xml:space="preserve"> powinno wynikać </w:t>
      </w:r>
      <w:r w:rsidR="006D3D6A" w:rsidRPr="00C7541A">
        <w:rPr>
          <w:rFonts w:ascii="Calibri Light" w:hAnsi="Calibri Light" w:cs="Calibri Light"/>
          <w:sz w:val="20"/>
          <w:szCs w:val="20"/>
        </w:rPr>
        <w:t>umocowanie do reprezentowania w postępowaniu o udzielenie zamówienia tych wykonawców</w:t>
      </w:r>
      <w:r w:rsidR="001C3F70" w:rsidRPr="00C7541A">
        <w:rPr>
          <w:rFonts w:ascii="Calibri Light" w:hAnsi="Calibri Light" w:cs="Calibri Light"/>
          <w:sz w:val="20"/>
          <w:szCs w:val="20"/>
        </w:rPr>
        <w:t>.</w:t>
      </w:r>
      <w:r w:rsidR="006D3D6A" w:rsidRPr="00C7541A">
        <w:rPr>
          <w:rFonts w:ascii="Calibri Light" w:hAnsi="Calibri Light" w:cs="Calibri Light"/>
          <w:sz w:val="20"/>
          <w:szCs w:val="20"/>
        </w:rPr>
        <w:t xml:space="preserve"> </w:t>
      </w:r>
    </w:p>
    <w:p w14:paraId="7EA1B7FD" w14:textId="77777777" w:rsidR="006D3D6A" w:rsidRPr="00C7541A" w:rsidRDefault="006D3D6A"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Pełnomocnictwo powinno być załączone do oferty i powinno zawierać w szczególności wskazanie:</w:t>
      </w:r>
    </w:p>
    <w:p w14:paraId="1D1C6BEF" w14:textId="77777777" w:rsidR="006D3D6A" w:rsidRPr="00C7541A" w:rsidRDefault="006755A4"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postępowania o zamówienie publiczne, którego dotyczy,</w:t>
      </w:r>
    </w:p>
    <w:p w14:paraId="66656F96" w14:textId="77777777" w:rsidR="006D3D6A" w:rsidRPr="00C7541A" w:rsidRDefault="006755A4"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C7541A" w:rsidRDefault="006755A4"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ustanowionego pełnomocnika oraz zakresu jego umocowania.</w:t>
      </w:r>
    </w:p>
    <w:p w14:paraId="524E3366" w14:textId="77777777" w:rsidR="006755A4" w:rsidRPr="00F94C1B" w:rsidRDefault="006755A4" w:rsidP="00CC124D">
      <w:pPr>
        <w:spacing w:after="0" w:line="240" w:lineRule="auto"/>
        <w:rPr>
          <w:rFonts w:ascii="Calibri Light" w:hAnsi="Calibri Light" w:cs="Calibri Light"/>
          <w:color w:val="FF0000"/>
          <w:sz w:val="20"/>
          <w:szCs w:val="20"/>
        </w:rPr>
      </w:pPr>
    </w:p>
    <w:p w14:paraId="1D16B55C" w14:textId="77777777" w:rsidR="006D3D6A" w:rsidRPr="00C7541A" w:rsidRDefault="006D3D6A" w:rsidP="00CC124D">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Wymagana forma:</w:t>
      </w:r>
    </w:p>
    <w:p w14:paraId="0B385414" w14:textId="77777777" w:rsidR="006D3D6A" w:rsidRPr="00C7541A" w:rsidRDefault="006D3D6A"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C7541A" w:rsidRDefault="006D3D6A"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C7541A" w:rsidRDefault="006755A4" w:rsidP="00CC124D">
      <w:pPr>
        <w:spacing w:after="0" w:line="240" w:lineRule="auto"/>
        <w:jc w:val="both"/>
        <w:rPr>
          <w:rFonts w:ascii="Calibri Light" w:hAnsi="Calibri Light" w:cs="Calibri Light"/>
          <w:sz w:val="20"/>
          <w:szCs w:val="20"/>
        </w:rPr>
      </w:pPr>
    </w:p>
    <w:p w14:paraId="53DF66B1" w14:textId="77777777" w:rsidR="006D3D6A" w:rsidRPr="00C7541A" w:rsidRDefault="006755A4" w:rsidP="00CC124D">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 xml:space="preserve">b) </w:t>
      </w:r>
      <w:r w:rsidR="006D3D6A" w:rsidRPr="00C7541A">
        <w:rPr>
          <w:rFonts w:ascii="Calibri Light" w:hAnsi="Calibri Light" w:cs="Calibri Light"/>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C7541A">
        <w:rPr>
          <w:rFonts w:ascii="Calibri Light" w:hAnsi="Calibri Light" w:cs="Calibri Light"/>
          <w:b/>
          <w:bCs/>
          <w:sz w:val="20"/>
          <w:szCs w:val="20"/>
        </w:rPr>
        <w:t xml:space="preserve">ust. </w:t>
      </w:r>
      <w:r w:rsidR="006D3D6A" w:rsidRPr="00C7541A">
        <w:rPr>
          <w:rFonts w:ascii="Calibri Light" w:hAnsi="Calibri Light" w:cs="Calibri Light"/>
          <w:b/>
          <w:bCs/>
          <w:sz w:val="20"/>
          <w:szCs w:val="20"/>
        </w:rPr>
        <w:t xml:space="preserve"> 7 </w:t>
      </w:r>
      <w:r w:rsidR="00CD7FF8" w:rsidRPr="00C7541A">
        <w:rPr>
          <w:rFonts w:ascii="Calibri Light" w:hAnsi="Calibri Light" w:cs="Calibri Light"/>
          <w:b/>
          <w:bCs/>
          <w:sz w:val="20"/>
          <w:szCs w:val="20"/>
        </w:rPr>
        <w:t xml:space="preserve">pkt. 7.1/ </w:t>
      </w:r>
      <w:proofErr w:type="spellStart"/>
      <w:r w:rsidR="006D3D6A" w:rsidRPr="00C7541A">
        <w:rPr>
          <w:rFonts w:ascii="Calibri Light" w:hAnsi="Calibri Light" w:cs="Calibri Light"/>
          <w:b/>
          <w:bCs/>
          <w:sz w:val="20"/>
          <w:szCs w:val="20"/>
        </w:rPr>
        <w:t>ppkt</w:t>
      </w:r>
      <w:proofErr w:type="spellEnd"/>
      <w:r w:rsidR="006D3D6A" w:rsidRPr="00C7541A">
        <w:rPr>
          <w:rFonts w:ascii="Calibri Light" w:hAnsi="Calibri Light" w:cs="Calibri Light"/>
          <w:b/>
          <w:bCs/>
          <w:sz w:val="20"/>
          <w:szCs w:val="20"/>
        </w:rPr>
        <w:t xml:space="preserve"> 4 SWZ, będzie  polegał na zdolnościach technicznych lub zawodowych innych podmiotów.</w:t>
      </w:r>
    </w:p>
    <w:p w14:paraId="3C73873E" w14:textId="77777777" w:rsidR="009B09A5" w:rsidRPr="00C7541A" w:rsidRDefault="009B09A5" w:rsidP="00CC124D">
      <w:pPr>
        <w:spacing w:after="0" w:line="240" w:lineRule="auto"/>
        <w:rPr>
          <w:rFonts w:ascii="Calibri Light" w:hAnsi="Calibri Light" w:cs="Calibri Light"/>
          <w:sz w:val="20"/>
          <w:szCs w:val="20"/>
        </w:rPr>
      </w:pPr>
    </w:p>
    <w:p w14:paraId="3718216D" w14:textId="610F2B60" w:rsidR="009B09A5" w:rsidRPr="00C7541A" w:rsidRDefault="009B09A5" w:rsidP="00D63D48">
      <w:pPr>
        <w:autoSpaceDE w:val="0"/>
        <w:autoSpaceDN w:val="0"/>
        <w:adjustRightInd w:val="0"/>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Wykonawca, który polega na zdolnościach lub sytuacji podmiotów udostępniających zasoby, </w:t>
      </w:r>
      <w:r w:rsidRPr="00C7541A">
        <w:rPr>
          <w:rFonts w:ascii="Calibri Light" w:hAnsi="Calibri Light" w:cs="Calibri Light"/>
          <w:b/>
          <w:bCs/>
          <w:sz w:val="20"/>
          <w:szCs w:val="20"/>
        </w:rPr>
        <w:t>składa wraz z ofertą</w:t>
      </w:r>
      <w:r w:rsidRPr="00C7541A">
        <w:rPr>
          <w:rFonts w:ascii="Calibri Light" w:hAnsi="Calibri Light" w:cs="Calibri Light"/>
          <w:sz w:val="20"/>
          <w:szCs w:val="20"/>
        </w:rPr>
        <w:t xml:space="preserve">, </w:t>
      </w:r>
      <w:r w:rsidRPr="00C7541A">
        <w:rPr>
          <w:rFonts w:ascii="Calibri Light" w:hAnsi="Calibri Light" w:cs="Calibri Light"/>
          <w:b/>
          <w:bCs/>
          <w:sz w:val="20"/>
          <w:szCs w:val="20"/>
        </w:rPr>
        <w:t xml:space="preserve">zobowiązanie podmiotu (wzór - załącznik nr </w:t>
      </w:r>
      <w:r w:rsidR="004D5F48" w:rsidRPr="00C7541A">
        <w:rPr>
          <w:rFonts w:ascii="Calibri Light" w:hAnsi="Calibri Light" w:cs="Calibri Light"/>
          <w:b/>
          <w:bCs/>
          <w:sz w:val="20"/>
          <w:szCs w:val="20"/>
        </w:rPr>
        <w:t>3</w:t>
      </w:r>
      <w:r w:rsidRPr="00C7541A">
        <w:rPr>
          <w:rFonts w:ascii="Calibri Light" w:hAnsi="Calibri Light" w:cs="Calibri Light"/>
          <w:b/>
          <w:bCs/>
          <w:sz w:val="20"/>
          <w:szCs w:val="20"/>
        </w:rPr>
        <w:t xml:space="preserve"> SWZ)</w:t>
      </w:r>
      <w:r w:rsidRPr="00C7541A">
        <w:rPr>
          <w:rFonts w:ascii="Calibri Light" w:hAnsi="Calibri Light" w:cs="Calibri Light"/>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C7541A" w:rsidRDefault="009B09A5" w:rsidP="00D63D48">
      <w:pPr>
        <w:autoSpaceDE w:val="0"/>
        <w:autoSpaceDN w:val="0"/>
        <w:adjustRightInd w:val="0"/>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1) zakres dostępnych Wykonawcy zasobów podmiotu udostępniającego zasoby; </w:t>
      </w:r>
    </w:p>
    <w:p w14:paraId="7B03763A" w14:textId="77777777" w:rsidR="009B09A5" w:rsidRPr="00C7541A" w:rsidRDefault="009B09A5" w:rsidP="00D63D48">
      <w:pPr>
        <w:autoSpaceDE w:val="0"/>
        <w:autoSpaceDN w:val="0"/>
        <w:adjustRightInd w:val="0"/>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C7541A" w:rsidRDefault="009B09A5"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6834244B" w14:textId="77777777" w:rsidR="003F5ECD" w:rsidRPr="00C7541A" w:rsidRDefault="003F5ECD" w:rsidP="00D63D48">
      <w:pPr>
        <w:spacing w:after="0" w:line="240" w:lineRule="auto"/>
        <w:jc w:val="both"/>
        <w:rPr>
          <w:rFonts w:ascii="Calibri Light" w:hAnsi="Calibri Light" w:cs="Calibri Light"/>
          <w:sz w:val="20"/>
          <w:szCs w:val="20"/>
        </w:rPr>
      </w:pPr>
    </w:p>
    <w:p w14:paraId="55773D3F" w14:textId="77777777" w:rsidR="006D3D6A" w:rsidRPr="00C7541A" w:rsidRDefault="006D3D6A" w:rsidP="00D63D48">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Wymagana forma:</w:t>
      </w:r>
    </w:p>
    <w:p w14:paraId="5A756F61" w14:textId="77777777" w:rsidR="006D3D6A" w:rsidRPr="00C7541A" w:rsidRDefault="006D3D6A"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96133B7" w14:textId="77777777" w:rsidR="003B6844" w:rsidRPr="00F94C1B" w:rsidRDefault="003B6844" w:rsidP="00D63D48">
      <w:pPr>
        <w:spacing w:after="0" w:line="240" w:lineRule="auto"/>
        <w:jc w:val="both"/>
        <w:rPr>
          <w:rFonts w:ascii="Calibri Light" w:hAnsi="Calibri Light" w:cs="Calibri Light"/>
          <w:color w:val="FF0000"/>
          <w:sz w:val="20"/>
          <w:szCs w:val="20"/>
        </w:rPr>
      </w:pPr>
    </w:p>
    <w:p w14:paraId="104EBE42" w14:textId="68869A97" w:rsidR="006D3D6A" w:rsidRPr="00C7541A" w:rsidRDefault="00143FC3" w:rsidP="00D63D48">
      <w:pPr>
        <w:spacing w:after="0" w:line="240" w:lineRule="auto"/>
        <w:jc w:val="both"/>
        <w:rPr>
          <w:rFonts w:ascii="Calibri Light" w:hAnsi="Calibri Light" w:cs="Calibri Light"/>
          <w:sz w:val="20"/>
          <w:szCs w:val="20"/>
        </w:rPr>
      </w:pPr>
      <w:r w:rsidRPr="00C7541A">
        <w:rPr>
          <w:rFonts w:ascii="Calibri Light" w:hAnsi="Calibri Light" w:cs="Calibri Light"/>
          <w:b/>
          <w:bCs/>
          <w:sz w:val="20"/>
          <w:szCs w:val="20"/>
        </w:rPr>
        <w:t>c</w:t>
      </w:r>
      <w:r w:rsidR="006755A4" w:rsidRPr="00C7541A">
        <w:rPr>
          <w:rFonts w:ascii="Calibri Light" w:hAnsi="Calibri Light" w:cs="Calibri Light"/>
          <w:b/>
          <w:bCs/>
          <w:sz w:val="20"/>
          <w:szCs w:val="20"/>
        </w:rPr>
        <w:t xml:space="preserve">) </w:t>
      </w:r>
      <w:r w:rsidR="006D3D6A" w:rsidRPr="00C7541A">
        <w:rPr>
          <w:rFonts w:ascii="Calibri Light" w:hAnsi="Calibri Light" w:cs="Calibri Light"/>
          <w:b/>
          <w:bCs/>
          <w:sz w:val="20"/>
          <w:szCs w:val="20"/>
        </w:rPr>
        <w:t>zastrzeżenie tajemnicy przedsiębiorstwa –</w:t>
      </w:r>
      <w:r w:rsidR="006D3D6A" w:rsidRPr="00C7541A">
        <w:rPr>
          <w:rFonts w:ascii="Calibri Light" w:hAnsi="Calibri Light" w:cs="Calibri Light"/>
          <w:sz w:val="20"/>
          <w:szCs w:val="20"/>
        </w:rPr>
        <w:t xml:space="preserve"> w sytuacji, gdy oferta lub inne dokumenty składane w toku postępowania będą zawierały tajemn</w:t>
      </w:r>
      <w:r w:rsidR="00C27667" w:rsidRPr="00C7541A">
        <w:rPr>
          <w:rFonts w:ascii="Calibri Light" w:hAnsi="Calibri Light" w:cs="Calibri Light"/>
          <w:sz w:val="20"/>
          <w:szCs w:val="20"/>
        </w:rPr>
        <w:t>icę przedsiębiorstwa, wykonawca</w:t>
      </w:r>
      <w:r w:rsidR="006D3D6A" w:rsidRPr="00C7541A">
        <w:rPr>
          <w:rFonts w:ascii="Calibri Light" w:hAnsi="Calibri Light" w:cs="Calibri Light"/>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r w:rsidR="004F236E" w:rsidRPr="00C7541A">
        <w:rPr>
          <w:rFonts w:ascii="Calibri Light" w:hAnsi="Calibri Light" w:cs="Calibri Light"/>
          <w:sz w:val="20"/>
          <w:szCs w:val="20"/>
        </w:rPr>
        <w:t xml:space="preserve"> (tj. Dz. U. z 2020 r. poz. 1913)</w:t>
      </w:r>
      <w:r w:rsidR="006D3D6A" w:rsidRPr="00C7541A">
        <w:rPr>
          <w:rFonts w:ascii="Calibri Light" w:hAnsi="Calibri Light" w:cs="Calibri Light"/>
          <w:sz w:val="20"/>
          <w:szCs w:val="20"/>
        </w:rPr>
        <w:t>.</w:t>
      </w:r>
    </w:p>
    <w:p w14:paraId="2BDF993E" w14:textId="77777777" w:rsidR="007E6C7D" w:rsidRPr="00C7541A" w:rsidRDefault="007E6C7D" w:rsidP="00D63D48">
      <w:pPr>
        <w:spacing w:after="0" w:line="240" w:lineRule="auto"/>
        <w:jc w:val="both"/>
        <w:rPr>
          <w:rFonts w:ascii="Calibri Light" w:hAnsi="Calibri Light" w:cs="Calibri Light"/>
          <w:b/>
          <w:bCs/>
          <w:sz w:val="20"/>
          <w:szCs w:val="20"/>
        </w:rPr>
      </w:pPr>
    </w:p>
    <w:p w14:paraId="7F96D425" w14:textId="73D7763B" w:rsidR="006D3D6A" w:rsidRPr="00C7541A" w:rsidRDefault="006D3D6A" w:rsidP="00D63D48">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Wymagana forma:</w:t>
      </w:r>
    </w:p>
    <w:p w14:paraId="585587A0" w14:textId="77777777" w:rsidR="006D3D6A" w:rsidRPr="00C7541A" w:rsidRDefault="006D3D6A"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2C79612" w14:textId="77777777" w:rsidR="006859C2" w:rsidRPr="00C7541A" w:rsidRDefault="006859C2" w:rsidP="00D63D48">
      <w:pPr>
        <w:spacing w:after="0" w:line="240" w:lineRule="auto"/>
        <w:jc w:val="both"/>
        <w:rPr>
          <w:rFonts w:ascii="Calibri Light" w:hAnsi="Calibri Light" w:cs="Calibri Light"/>
          <w:sz w:val="20"/>
          <w:szCs w:val="20"/>
        </w:rPr>
      </w:pPr>
    </w:p>
    <w:p w14:paraId="29BBE420" w14:textId="0D11F404" w:rsidR="006D3D6A" w:rsidRPr="00C7541A" w:rsidRDefault="00143FC3" w:rsidP="00D63D48">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d</w:t>
      </w:r>
      <w:r w:rsidR="006755A4" w:rsidRPr="00C7541A">
        <w:rPr>
          <w:rFonts w:ascii="Calibri Light" w:hAnsi="Calibri Light" w:cs="Calibri Light"/>
          <w:b/>
          <w:bCs/>
          <w:sz w:val="20"/>
          <w:szCs w:val="20"/>
        </w:rPr>
        <w:t xml:space="preserve">) </w:t>
      </w:r>
      <w:r w:rsidR="006D3D6A" w:rsidRPr="00C7541A">
        <w:rPr>
          <w:rFonts w:ascii="Calibri Light" w:hAnsi="Calibri Light" w:cs="Calibri Light"/>
          <w:b/>
          <w:bCs/>
          <w:sz w:val="20"/>
          <w:szCs w:val="20"/>
        </w:rPr>
        <w:t>oświadczenie wykonawców wspólnie ubiegających się o udzielenie zamówienia</w:t>
      </w:r>
      <w:r w:rsidR="00913966" w:rsidRPr="00C7541A">
        <w:rPr>
          <w:rFonts w:ascii="Calibri Light" w:hAnsi="Calibri Light" w:cs="Calibri Light"/>
          <w:b/>
          <w:bCs/>
          <w:sz w:val="20"/>
          <w:szCs w:val="20"/>
        </w:rPr>
        <w:t xml:space="preserve"> (wzór - załącznik nr 10 SWZ)</w:t>
      </w:r>
    </w:p>
    <w:p w14:paraId="282B6C21" w14:textId="560703BC" w:rsidR="006D3D6A" w:rsidRPr="00C7541A" w:rsidRDefault="006755A4"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lastRenderedPageBreak/>
        <w:t xml:space="preserve">- </w:t>
      </w:r>
      <w:r w:rsidR="006D3D6A" w:rsidRPr="00C7541A">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7541A" w:rsidRDefault="006755A4"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C7541A" w:rsidRDefault="006D3D6A" w:rsidP="00D63D48">
      <w:pPr>
        <w:spacing w:after="0" w:line="240" w:lineRule="auto"/>
        <w:jc w:val="both"/>
        <w:rPr>
          <w:rFonts w:ascii="Calibri Light" w:hAnsi="Calibri Light" w:cs="Calibri Light"/>
          <w:sz w:val="20"/>
          <w:szCs w:val="20"/>
        </w:rPr>
      </w:pPr>
    </w:p>
    <w:p w14:paraId="7BF0CED4" w14:textId="2C95123B" w:rsidR="006D3D6A" w:rsidRPr="00C7541A" w:rsidRDefault="006D3D6A" w:rsidP="00D63D48">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Wymagana forma:</w:t>
      </w:r>
    </w:p>
    <w:p w14:paraId="603B9A2B" w14:textId="0D99F41B" w:rsidR="006D3D6A" w:rsidRPr="00C7541A" w:rsidRDefault="006D3D6A"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F94C1B" w:rsidRDefault="006755A4" w:rsidP="00CC124D">
      <w:pPr>
        <w:spacing w:after="0" w:line="240" w:lineRule="auto"/>
        <w:rPr>
          <w:rFonts w:ascii="Calibri Light" w:hAnsi="Calibri Light" w:cs="Calibri Light"/>
          <w:color w:val="FF0000"/>
          <w:sz w:val="20"/>
          <w:szCs w:val="20"/>
        </w:rPr>
      </w:pPr>
    </w:p>
    <w:p w14:paraId="49D9037F" w14:textId="77777777" w:rsidR="008C2238" w:rsidRDefault="008C2238" w:rsidP="005407C6">
      <w:pPr>
        <w:shd w:val="clear" w:color="auto" w:fill="F2F2F2"/>
        <w:spacing w:after="0" w:line="240" w:lineRule="auto"/>
        <w:rPr>
          <w:rFonts w:ascii="Calibri Light" w:hAnsi="Calibri Light" w:cs="Calibri Light"/>
          <w:b/>
          <w:bCs/>
          <w:color w:val="FF0000"/>
          <w:sz w:val="20"/>
          <w:szCs w:val="20"/>
        </w:rPr>
      </w:pPr>
    </w:p>
    <w:p w14:paraId="237C2154" w14:textId="77777777" w:rsidR="008C2238" w:rsidRPr="00F94C1B" w:rsidRDefault="008C2238" w:rsidP="00CC124D">
      <w:pPr>
        <w:shd w:val="clear" w:color="auto" w:fill="F2F2F2"/>
        <w:spacing w:after="0" w:line="240" w:lineRule="auto"/>
        <w:jc w:val="center"/>
        <w:rPr>
          <w:rFonts w:ascii="Calibri Light" w:hAnsi="Calibri Light" w:cs="Calibri Light"/>
          <w:b/>
          <w:bCs/>
          <w:color w:val="FF0000"/>
          <w:sz w:val="20"/>
          <w:szCs w:val="20"/>
        </w:rPr>
      </w:pPr>
    </w:p>
    <w:p w14:paraId="17DD0AC0" w14:textId="24641EDF" w:rsidR="006D3D6A" w:rsidRDefault="006755A4" w:rsidP="00CC124D">
      <w:pPr>
        <w:shd w:val="clear" w:color="auto" w:fill="F2F2F2"/>
        <w:spacing w:after="0" w:line="240" w:lineRule="auto"/>
        <w:jc w:val="center"/>
        <w:rPr>
          <w:rFonts w:ascii="Calibri Light" w:hAnsi="Calibri Light" w:cs="Calibri Light"/>
          <w:b/>
          <w:bCs/>
          <w:sz w:val="20"/>
          <w:szCs w:val="20"/>
        </w:rPr>
      </w:pPr>
      <w:r w:rsidRPr="003671DA">
        <w:rPr>
          <w:rFonts w:ascii="Calibri Light" w:hAnsi="Calibri Light" w:cs="Calibri Light"/>
          <w:b/>
          <w:bCs/>
          <w:color w:val="C00000"/>
          <w:sz w:val="20"/>
          <w:szCs w:val="20"/>
        </w:rPr>
        <w:t xml:space="preserve">9.2/ </w:t>
      </w:r>
      <w:r w:rsidR="006D3D6A" w:rsidRPr="003671DA">
        <w:rPr>
          <w:rFonts w:ascii="Calibri Light" w:hAnsi="Calibri Light" w:cs="Calibri Light"/>
          <w:b/>
          <w:bCs/>
          <w:color w:val="C00000"/>
          <w:sz w:val="20"/>
          <w:szCs w:val="20"/>
        </w:rPr>
        <w:t>DOKUMENTY SKŁADANE NA WEZWANIE - PODMIOTOWE ŚRODKI DOWODOWE</w:t>
      </w:r>
    </w:p>
    <w:p w14:paraId="300125FB" w14:textId="77777777" w:rsidR="002D165A" w:rsidRPr="00826D40" w:rsidRDefault="002D165A" w:rsidP="00CC124D">
      <w:pPr>
        <w:shd w:val="clear" w:color="auto" w:fill="F2F2F2"/>
        <w:spacing w:after="0" w:line="240" w:lineRule="auto"/>
        <w:jc w:val="center"/>
        <w:rPr>
          <w:rFonts w:ascii="Calibri Light" w:hAnsi="Calibri Light" w:cs="Calibri Light"/>
          <w:b/>
          <w:bCs/>
          <w:sz w:val="20"/>
          <w:szCs w:val="20"/>
        </w:rPr>
      </w:pPr>
    </w:p>
    <w:p w14:paraId="05BFA21F" w14:textId="77777777" w:rsidR="002B4CA2" w:rsidRPr="00826D40" w:rsidRDefault="002B4CA2" w:rsidP="00AD2DB9">
      <w:pPr>
        <w:spacing w:after="0" w:line="240" w:lineRule="auto"/>
        <w:jc w:val="both"/>
        <w:rPr>
          <w:rFonts w:ascii="Calibri Light" w:hAnsi="Calibri Light" w:cs="Calibri Light"/>
          <w:sz w:val="20"/>
          <w:szCs w:val="20"/>
        </w:rPr>
      </w:pPr>
    </w:p>
    <w:p w14:paraId="511E7175" w14:textId="2393B46A" w:rsidR="006D3D6A" w:rsidRPr="00826D40" w:rsidRDefault="006D3D6A" w:rsidP="00AD2DB9">
      <w:pPr>
        <w:spacing w:after="0" w:line="240" w:lineRule="auto"/>
        <w:jc w:val="both"/>
        <w:rPr>
          <w:rFonts w:ascii="Calibri Light" w:hAnsi="Calibri Light" w:cs="Calibri Light"/>
          <w:sz w:val="20"/>
          <w:szCs w:val="20"/>
        </w:rPr>
      </w:pPr>
      <w:r w:rsidRPr="00826D40">
        <w:rPr>
          <w:rFonts w:ascii="Calibri Light" w:hAnsi="Calibri Light" w:cs="Calibri Light"/>
          <w:sz w:val="20"/>
          <w:szCs w:val="20"/>
        </w:rPr>
        <w:t xml:space="preserve">Zgodnie z art. 274 ust. 1 ustawy </w:t>
      </w:r>
      <w:proofErr w:type="spellStart"/>
      <w:r w:rsidRPr="00826D40">
        <w:rPr>
          <w:rFonts w:ascii="Calibri Light" w:hAnsi="Calibri Light" w:cs="Calibri Light"/>
          <w:sz w:val="20"/>
          <w:szCs w:val="20"/>
        </w:rPr>
        <w:t>Pzp</w:t>
      </w:r>
      <w:proofErr w:type="spellEnd"/>
      <w:r w:rsidRPr="00826D40">
        <w:rPr>
          <w:rFonts w:ascii="Calibri Light" w:hAnsi="Calibri Light" w:cs="Calibri Light"/>
          <w:sz w:val="20"/>
          <w:szCs w:val="20"/>
        </w:rPr>
        <w:t xml:space="preserve">, zamawiający przed wyborem najkorzystniejszej oferty wezwie wykonawcę, </w:t>
      </w:r>
      <w:r w:rsidRPr="00826D40">
        <w:rPr>
          <w:rFonts w:ascii="Calibri Light" w:hAnsi="Calibri Light" w:cs="Calibri Light"/>
          <w:b/>
          <w:bCs/>
          <w:sz w:val="20"/>
          <w:szCs w:val="20"/>
        </w:rPr>
        <w:t>którego oferta została najwyżej oceniona,</w:t>
      </w:r>
      <w:r w:rsidRPr="00826D40">
        <w:rPr>
          <w:rFonts w:ascii="Calibri Light" w:hAnsi="Calibri Light" w:cs="Calibri Light"/>
          <w:sz w:val="20"/>
          <w:szCs w:val="20"/>
        </w:rPr>
        <w:t xml:space="preserve"> do </w:t>
      </w:r>
      <w:r w:rsidR="00450969" w:rsidRPr="00826D40">
        <w:rPr>
          <w:rFonts w:ascii="Calibri Light" w:hAnsi="Calibri Light" w:cs="Calibri Light"/>
          <w:sz w:val="20"/>
          <w:szCs w:val="20"/>
        </w:rPr>
        <w:t>złożenia w wyznaczonym terminie</w:t>
      </w:r>
      <w:r w:rsidRPr="00826D40">
        <w:rPr>
          <w:rFonts w:ascii="Calibri Light" w:hAnsi="Calibri Light" w:cs="Calibri Light"/>
          <w:sz w:val="20"/>
          <w:szCs w:val="20"/>
        </w:rPr>
        <w:t xml:space="preserve"> </w:t>
      </w:r>
      <w:r w:rsidRPr="00826D40">
        <w:rPr>
          <w:rFonts w:ascii="Calibri Light" w:hAnsi="Calibri Light" w:cs="Calibri Light"/>
          <w:b/>
          <w:bCs/>
          <w:sz w:val="20"/>
          <w:szCs w:val="20"/>
          <w:u w:val="single"/>
        </w:rPr>
        <w:t>nie krótszym niż 5 dni</w:t>
      </w:r>
      <w:r w:rsidRPr="00826D40">
        <w:rPr>
          <w:rFonts w:ascii="Calibri Light" w:hAnsi="Calibri Light" w:cs="Calibri Light"/>
          <w:sz w:val="20"/>
          <w:szCs w:val="20"/>
          <w:u w:val="single"/>
        </w:rPr>
        <w:t>,</w:t>
      </w:r>
      <w:r w:rsidRPr="00826D40">
        <w:rPr>
          <w:rFonts w:ascii="Calibri Light" w:hAnsi="Calibri Light" w:cs="Calibri Light"/>
          <w:sz w:val="20"/>
          <w:szCs w:val="20"/>
        </w:rPr>
        <w:t xml:space="preserve"> aktualnych na dzień złożenia, następujących podmiotowych środków dowodowych:</w:t>
      </w:r>
    </w:p>
    <w:p w14:paraId="72F1BE65" w14:textId="77777777" w:rsidR="00417878" w:rsidRPr="00826D40" w:rsidRDefault="00417878" w:rsidP="00CC124D">
      <w:pPr>
        <w:spacing w:after="0" w:line="240" w:lineRule="auto"/>
        <w:rPr>
          <w:rFonts w:ascii="Calibri Light" w:hAnsi="Calibri Light" w:cs="Calibri Light"/>
          <w:sz w:val="20"/>
          <w:szCs w:val="20"/>
        </w:rPr>
      </w:pPr>
    </w:p>
    <w:p w14:paraId="3F221629" w14:textId="77777777" w:rsidR="006D3D6A" w:rsidRPr="00826D40" w:rsidRDefault="00915255" w:rsidP="00CC124D">
      <w:pPr>
        <w:spacing w:after="0" w:line="240" w:lineRule="auto"/>
        <w:rPr>
          <w:rFonts w:ascii="Calibri Light" w:hAnsi="Calibri Light" w:cs="Calibri Light"/>
          <w:b/>
          <w:bCs/>
          <w:sz w:val="20"/>
          <w:szCs w:val="20"/>
          <w:u w:val="single"/>
        </w:rPr>
      </w:pPr>
      <w:r w:rsidRPr="00826D40">
        <w:rPr>
          <w:rFonts w:ascii="Calibri Light" w:hAnsi="Calibri Light" w:cs="Calibri Light"/>
          <w:b/>
          <w:bCs/>
          <w:sz w:val="20"/>
          <w:szCs w:val="20"/>
          <w:u w:val="single"/>
        </w:rPr>
        <w:t>9.2.1/</w:t>
      </w:r>
      <w:r w:rsidR="006D3D6A" w:rsidRPr="00826D40">
        <w:rPr>
          <w:rFonts w:ascii="Calibri Light" w:hAnsi="Calibri Light" w:cs="Calibri Light"/>
          <w:b/>
          <w:bCs/>
          <w:sz w:val="20"/>
          <w:szCs w:val="20"/>
          <w:u w:val="single"/>
        </w:rPr>
        <w:t xml:space="preserve"> potwierdzających brak podstaw wykluczenia:</w:t>
      </w:r>
    </w:p>
    <w:p w14:paraId="19B90B46" w14:textId="77777777" w:rsidR="006755A4" w:rsidRPr="00826D40" w:rsidRDefault="006755A4" w:rsidP="00CC124D">
      <w:pPr>
        <w:spacing w:after="0" w:line="240" w:lineRule="auto"/>
        <w:rPr>
          <w:rFonts w:ascii="Calibri Light" w:hAnsi="Calibri Light" w:cs="Calibri Light"/>
          <w:sz w:val="20"/>
          <w:szCs w:val="20"/>
        </w:rPr>
      </w:pPr>
    </w:p>
    <w:p w14:paraId="6AF230E1" w14:textId="2BFB6D0C" w:rsidR="00417878" w:rsidRPr="00826D40" w:rsidRDefault="00417878" w:rsidP="00CC124D">
      <w:pPr>
        <w:autoSpaceDE w:val="0"/>
        <w:autoSpaceDN w:val="0"/>
        <w:adjustRightInd w:val="0"/>
        <w:spacing w:after="0" w:line="240" w:lineRule="auto"/>
        <w:jc w:val="both"/>
        <w:rPr>
          <w:rFonts w:ascii="Calibri Light" w:hAnsi="Calibri Light" w:cs="Cambria"/>
          <w:sz w:val="20"/>
          <w:szCs w:val="20"/>
        </w:rPr>
      </w:pPr>
      <w:r w:rsidRPr="00826D40">
        <w:rPr>
          <w:rFonts w:ascii="Calibri Light" w:hAnsi="Calibri Light"/>
          <w:b/>
          <w:bCs/>
          <w:sz w:val="20"/>
          <w:szCs w:val="20"/>
        </w:rPr>
        <w:t xml:space="preserve">a) odpisu lub informacji </w:t>
      </w:r>
      <w:r w:rsidRPr="00826D40">
        <w:rPr>
          <w:rFonts w:ascii="Calibri Light" w:hAnsi="Calibri Light" w:cs="Cambria"/>
          <w:sz w:val="20"/>
          <w:szCs w:val="20"/>
        </w:rPr>
        <w:t>z Krajowego Rejestru Sądowego lub z Centralnej Ewidencji i Informacji o Działalności Gospodarczej,</w:t>
      </w:r>
      <w:r w:rsidR="00334508" w:rsidRPr="00826D40">
        <w:rPr>
          <w:rFonts w:ascii="Calibri Light" w:hAnsi="Calibri Light" w:cs="Cambria"/>
          <w:sz w:val="20"/>
          <w:szCs w:val="20"/>
        </w:rPr>
        <w:br/>
      </w:r>
      <w:r w:rsidRPr="00826D40">
        <w:rPr>
          <w:rFonts w:ascii="Calibri Light" w:hAnsi="Calibri Light" w:cs="Cambria"/>
          <w:sz w:val="20"/>
          <w:szCs w:val="20"/>
        </w:rPr>
        <w:t xml:space="preserve">w zakresie art. 109 ust. 1 pkt </w:t>
      </w:r>
      <w:r w:rsidR="004774AB" w:rsidRPr="00826D40">
        <w:rPr>
          <w:rFonts w:ascii="Calibri Light" w:hAnsi="Calibri Light" w:cs="Cambria"/>
          <w:sz w:val="20"/>
          <w:szCs w:val="20"/>
        </w:rPr>
        <w:t xml:space="preserve"> </w:t>
      </w:r>
      <w:r w:rsidRPr="00826D40">
        <w:rPr>
          <w:rFonts w:ascii="Calibri Light" w:hAnsi="Calibri Light" w:cs="Cambria"/>
          <w:sz w:val="20"/>
          <w:szCs w:val="20"/>
        </w:rPr>
        <w:t xml:space="preserve">4 ustawy </w:t>
      </w:r>
      <w:proofErr w:type="spellStart"/>
      <w:r w:rsidRPr="00826D40">
        <w:rPr>
          <w:rFonts w:ascii="Calibri Light" w:hAnsi="Calibri Light" w:cs="Cambria"/>
          <w:sz w:val="20"/>
          <w:szCs w:val="20"/>
        </w:rPr>
        <w:t>Pzp</w:t>
      </w:r>
      <w:proofErr w:type="spellEnd"/>
      <w:r w:rsidRPr="00826D40">
        <w:rPr>
          <w:rFonts w:ascii="Calibri Light" w:hAnsi="Calibri Light" w:cs="Cambria"/>
          <w:sz w:val="20"/>
          <w:szCs w:val="20"/>
        </w:rPr>
        <w:t xml:space="preserve">, sporządzonych nie wcześniej niż 3 miesiące przed jej złożeniem, jeżeli odrębne przepisy wymagają wpisu do rejestru lub ewidencji; </w:t>
      </w:r>
    </w:p>
    <w:p w14:paraId="684A0745" w14:textId="77777777" w:rsidR="00417878" w:rsidRPr="006B53AF" w:rsidRDefault="00417878" w:rsidP="00CC124D">
      <w:pPr>
        <w:autoSpaceDE w:val="0"/>
        <w:autoSpaceDN w:val="0"/>
        <w:adjustRightInd w:val="0"/>
        <w:spacing w:after="0" w:line="240" w:lineRule="auto"/>
        <w:jc w:val="both"/>
        <w:rPr>
          <w:rFonts w:ascii="Calibri Light" w:hAnsi="Calibri Light" w:cs="Cambria"/>
          <w:sz w:val="20"/>
          <w:szCs w:val="20"/>
        </w:rPr>
      </w:pPr>
      <w:r w:rsidRPr="006B53AF">
        <w:rPr>
          <w:rFonts w:ascii="Calibri Light" w:hAnsi="Calibri Light" w:cs="Cambria"/>
          <w:sz w:val="20"/>
          <w:szCs w:val="20"/>
        </w:rPr>
        <w:t xml:space="preserve">W przypadku składania oferty wspólnej ww. dokument składa każdy z Wykonawców składających ofertę wspólną. </w:t>
      </w:r>
    </w:p>
    <w:p w14:paraId="7B05D2AE" w14:textId="77777777" w:rsidR="00417878" w:rsidRPr="006B53AF" w:rsidRDefault="00417878" w:rsidP="00CC124D">
      <w:pPr>
        <w:spacing w:after="0" w:line="240" w:lineRule="auto"/>
        <w:jc w:val="both"/>
        <w:rPr>
          <w:rFonts w:ascii="Calibri Light" w:hAnsi="Calibri Light" w:cs="Calibri Light"/>
          <w:sz w:val="20"/>
          <w:szCs w:val="20"/>
        </w:rPr>
      </w:pPr>
    </w:p>
    <w:p w14:paraId="29705DA4" w14:textId="0E0132BB" w:rsidR="00417878" w:rsidRPr="00826D40" w:rsidRDefault="00417878" w:rsidP="00CC124D">
      <w:pPr>
        <w:spacing w:after="0" w:line="240" w:lineRule="auto"/>
        <w:ind w:left="567"/>
        <w:jc w:val="both"/>
        <w:rPr>
          <w:rFonts w:ascii="Calibri Light" w:hAnsi="Calibri Light" w:cs="Calibri Light"/>
          <w:sz w:val="20"/>
          <w:szCs w:val="20"/>
        </w:rPr>
      </w:pPr>
      <w:r w:rsidRPr="00826D40">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826D40" w:rsidRDefault="00417878" w:rsidP="00CC124D">
      <w:pPr>
        <w:autoSpaceDE w:val="0"/>
        <w:autoSpaceDN w:val="0"/>
        <w:adjustRightInd w:val="0"/>
        <w:spacing w:after="0" w:line="240" w:lineRule="auto"/>
        <w:jc w:val="both"/>
        <w:rPr>
          <w:rFonts w:ascii="Calibri Light" w:hAnsi="Calibri Light" w:cs="Cambria"/>
          <w:b/>
          <w:bCs/>
          <w:sz w:val="20"/>
          <w:szCs w:val="20"/>
        </w:rPr>
      </w:pPr>
    </w:p>
    <w:p w14:paraId="3AB37818" w14:textId="1E8CED8C" w:rsidR="00417878" w:rsidRPr="00826D40" w:rsidRDefault="00143FC3" w:rsidP="00CC124D">
      <w:pPr>
        <w:autoSpaceDE w:val="0"/>
        <w:autoSpaceDN w:val="0"/>
        <w:adjustRightInd w:val="0"/>
        <w:spacing w:after="0" w:line="240" w:lineRule="auto"/>
        <w:jc w:val="both"/>
        <w:rPr>
          <w:rFonts w:ascii="Calibri Light" w:hAnsi="Calibri Light" w:cs="Cambria"/>
          <w:b/>
          <w:bCs/>
          <w:sz w:val="20"/>
          <w:szCs w:val="20"/>
        </w:rPr>
      </w:pPr>
      <w:r w:rsidRPr="00826D40">
        <w:rPr>
          <w:rFonts w:ascii="Calibri Light" w:hAnsi="Calibri Light" w:cs="Cambria"/>
          <w:b/>
          <w:bCs/>
          <w:sz w:val="20"/>
          <w:szCs w:val="20"/>
        </w:rPr>
        <w:t>b</w:t>
      </w:r>
      <w:r w:rsidR="00417878" w:rsidRPr="00826D40">
        <w:rPr>
          <w:rFonts w:ascii="Calibri Light" w:hAnsi="Calibri Light" w:cs="Cambria"/>
          <w:b/>
          <w:bCs/>
          <w:sz w:val="20"/>
          <w:szCs w:val="20"/>
        </w:rPr>
        <w:t xml:space="preserve">) oświadczenia Wykonawcy </w:t>
      </w:r>
      <w:r w:rsidR="00417878" w:rsidRPr="00826D40">
        <w:rPr>
          <w:rFonts w:ascii="Calibri Light" w:hAnsi="Calibri Light" w:cs="Cambria"/>
          <w:sz w:val="20"/>
          <w:szCs w:val="20"/>
        </w:rPr>
        <w:t xml:space="preserve">w zakresie art. 108 ust. 1 pkt. 5 ustawy </w:t>
      </w:r>
      <w:proofErr w:type="spellStart"/>
      <w:r w:rsidR="00417878" w:rsidRPr="00826D40">
        <w:rPr>
          <w:rFonts w:ascii="Calibri Light" w:hAnsi="Calibri Light" w:cs="Cambria"/>
          <w:sz w:val="20"/>
          <w:szCs w:val="20"/>
        </w:rPr>
        <w:t>Pzp</w:t>
      </w:r>
      <w:proofErr w:type="spellEnd"/>
      <w:r w:rsidR="00417878" w:rsidRPr="00826D40">
        <w:rPr>
          <w:rFonts w:ascii="Calibri Light" w:hAnsi="Calibri Light" w:cs="Cambria"/>
          <w:sz w:val="20"/>
          <w:szCs w:val="20"/>
        </w:rPr>
        <w:t xml:space="preserve"> o braku przynależności do tej samej grupy kapitałowej w rozumieniu ustawy z dnia 16.02.2007 r. o ochronie konkurencji i konsumentów (</w:t>
      </w:r>
      <w:proofErr w:type="spellStart"/>
      <w:r w:rsidR="006B53AF" w:rsidRPr="00B25F8D">
        <w:rPr>
          <w:rFonts w:asciiTheme="majorHAnsi" w:hAnsiTheme="majorHAnsi" w:cstheme="majorHAnsi"/>
          <w:sz w:val="20"/>
          <w:szCs w:val="20"/>
        </w:rPr>
        <w:t>t.j</w:t>
      </w:r>
      <w:proofErr w:type="spellEnd"/>
      <w:r w:rsidR="006B53AF" w:rsidRPr="00B25F8D">
        <w:rPr>
          <w:rFonts w:asciiTheme="majorHAnsi" w:hAnsiTheme="majorHAnsi" w:cstheme="majorHAnsi"/>
          <w:sz w:val="20"/>
          <w:szCs w:val="20"/>
        </w:rPr>
        <w:t>. Dz. U.</w:t>
      </w:r>
      <w:r w:rsidR="00AD1C78" w:rsidRPr="00AD1C78">
        <w:rPr>
          <w:rFonts w:asciiTheme="majorHAnsi" w:hAnsiTheme="majorHAnsi" w:cstheme="majorHAnsi"/>
          <w:sz w:val="20"/>
          <w:szCs w:val="20"/>
        </w:rPr>
        <w:t xml:space="preserve"> z 202</w:t>
      </w:r>
      <w:r w:rsidR="00355955">
        <w:rPr>
          <w:rFonts w:asciiTheme="majorHAnsi" w:hAnsiTheme="majorHAnsi" w:cstheme="majorHAnsi"/>
          <w:sz w:val="20"/>
          <w:szCs w:val="20"/>
        </w:rPr>
        <w:t>4</w:t>
      </w:r>
      <w:r w:rsidR="00AD1C78" w:rsidRPr="00AD1C78">
        <w:rPr>
          <w:rFonts w:asciiTheme="majorHAnsi" w:hAnsiTheme="majorHAnsi" w:cstheme="majorHAnsi"/>
          <w:sz w:val="20"/>
          <w:szCs w:val="20"/>
        </w:rPr>
        <w:t xml:space="preserve"> r.,  poz.</w:t>
      </w:r>
      <w:r w:rsidR="00355955">
        <w:rPr>
          <w:rFonts w:asciiTheme="majorHAnsi" w:hAnsiTheme="majorHAnsi" w:cstheme="majorHAnsi"/>
          <w:sz w:val="20"/>
          <w:szCs w:val="20"/>
        </w:rPr>
        <w:t xml:space="preserve"> 594</w:t>
      </w:r>
      <w:r w:rsidR="00AD1C78">
        <w:rPr>
          <w:rFonts w:asciiTheme="majorHAnsi" w:hAnsiTheme="majorHAnsi" w:cstheme="majorHAnsi"/>
          <w:sz w:val="20"/>
          <w:szCs w:val="20"/>
        </w:rPr>
        <w:t xml:space="preserve"> ze zm.</w:t>
      </w:r>
      <w:r w:rsidR="00417878" w:rsidRPr="00826D40">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826D40">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826D40">
        <w:rPr>
          <w:rFonts w:ascii="Calibri Light" w:hAnsi="Calibri Light" w:cs="Cambria"/>
          <w:b/>
          <w:bCs/>
          <w:sz w:val="20"/>
          <w:szCs w:val="20"/>
        </w:rPr>
        <w:t xml:space="preserve">załącznik nr </w:t>
      </w:r>
      <w:r w:rsidR="00DA0D2A" w:rsidRPr="00826D40">
        <w:rPr>
          <w:rFonts w:ascii="Calibri Light" w:hAnsi="Calibri Light" w:cs="Cambria"/>
          <w:b/>
          <w:bCs/>
          <w:sz w:val="20"/>
          <w:szCs w:val="20"/>
        </w:rPr>
        <w:t>7</w:t>
      </w:r>
      <w:r w:rsidR="004D5F48" w:rsidRPr="00826D40">
        <w:rPr>
          <w:rFonts w:ascii="Calibri Light" w:hAnsi="Calibri Light" w:cs="Cambria"/>
          <w:b/>
          <w:bCs/>
          <w:sz w:val="20"/>
          <w:szCs w:val="20"/>
        </w:rPr>
        <w:t xml:space="preserve"> </w:t>
      </w:r>
      <w:r w:rsidR="00417878" w:rsidRPr="00826D40">
        <w:rPr>
          <w:rFonts w:ascii="Calibri Light" w:hAnsi="Calibri Light" w:cs="Cambria"/>
          <w:b/>
          <w:bCs/>
          <w:sz w:val="20"/>
          <w:szCs w:val="20"/>
        </w:rPr>
        <w:t xml:space="preserve">do SWZ </w:t>
      </w:r>
    </w:p>
    <w:p w14:paraId="0A11A6A8" w14:textId="16598417" w:rsidR="00417878" w:rsidRPr="00826D40" w:rsidRDefault="00417878" w:rsidP="00CC124D">
      <w:pPr>
        <w:autoSpaceDE w:val="0"/>
        <w:autoSpaceDN w:val="0"/>
        <w:adjustRightInd w:val="0"/>
        <w:spacing w:after="0" w:line="240" w:lineRule="auto"/>
        <w:rPr>
          <w:rFonts w:ascii="Cambria" w:hAnsi="Cambria" w:cs="Cambria"/>
          <w:sz w:val="24"/>
          <w:szCs w:val="24"/>
        </w:rPr>
      </w:pPr>
    </w:p>
    <w:p w14:paraId="62332EF4" w14:textId="7565950B" w:rsidR="00417878" w:rsidRPr="00826D40" w:rsidRDefault="00417878" w:rsidP="00CC124D">
      <w:pPr>
        <w:autoSpaceDE w:val="0"/>
        <w:autoSpaceDN w:val="0"/>
        <w:adjustRightInd w:val="0"/>
        <w:spacing w:after="0" w:line="240" w:lineRule="auto"/>
        <w:ind w:left="567"/>
        <w:jc w:val="both"/>
        <w:rPr>
          <w:rFonts w:ascii="Calibri Light" w:hAnsi="Calibri Light"/>
          <w:sz w:val="20"/>
          <w:szCs w:val="20"/>
        </w:rPr>
      </w:pPr>
      <w:r w:rsidRPr="00826D40">
        <w:rPr>
          <w:rFonts w:ascii="Calibri Light" w:hAnsi="Calibri Light"/>
          <w:b/>
          <w:bCs/>
          <w:sz w:val="20"/>
          <w:szCs w:val="20"/>
        </w:rPr>
        <w:t>UWAGA:</w:t>
      </w:r>
      <w:r w:rsidRPr="00826D40">
        <w:rPr>
          <w:rFonts w:ascii="Calibri Light" w:hAnsi="Calibri Light"/>
          <w:sz w:val="20"/>
          <w:szCs w:val="20"/>
        </w:rPr>
        <w:t xml:space="preserve"> (</w:t>
      </w:r>
      <w:r w:rsidR="00AD1C78">
        <w:rPr>
          <w:rFonts w:ascii="Calibri Light" w:hAnsi="Calibri Light"/>
          <w:color w:val="262626" w:themeColor="text1" w:themeTint="D9"/>
          <w:sz w:val="20"/>
          <w:szCs w:val="20"/>
        </w:rPr>
        <w:t>dotyczy wszystkich dokumentów na potwierdzenie braku podstaw wykluczenia</w:t>
      </w:r>
      <w:r w:rsidRPr="00826D40">
        <w:rPr>
          <w:rFonts w:ascii="Calibri Light" w:hAnsi="Calibri Light"/>
          <w:sz w:val="20"/>
          <w:szCs w:val="20"/>
        </w:rPr>
        <w:t xml:space="preserve">): </w:t>
      </w:r>
    </w:p>
    <w:p w14:paraId="080252CA" w14:textId="31A7563F" w:rsidR="0046638B" w:rsidRPr="00826D40" w:rsidRDefault="00417878" w:rsidP="00865370">
      <w:pPr>
        <w:spacing w:after="0" w:line="240" w:lineRule="auto"/>
        <w:ind w:left="567"/>
        <w:jc w:val="both"/>
        <w:rPr>
          <w:rFonts w:ascii="Calibri Light" w:hAnsi="Calibri Light"/>
          <w:sz w:val="20"/>
          <w:szCs w:val="20"/>
        </w:rPr>
      </w:pPr>
      <w:r w:rsidRPr="00826D40">
        <w:rPr>
          <w:rFonts w:ascii="Calibri Light" w:hAnsi="Calibri Light"/>
          <w:sz w:val="20"/>
          <w:szCs w:val="20"/>
        </w:rPr>
        <w:t xml:space="preserve">W przypadku Wykonawców wspólnie składających ofertę dokumenty, o których mowa w </w:t>
      </w:r>
      <w:r w:rsidR="00AD2DB9" w:rsidRPr="00826D40">
        <w:rPr>
          <w:rFonts w:ascii="Calibri Light" w:hAnsi="Calibri Light"/>
          <w:sz w:val="20"/>
          <w:szCs w:val="20"/>
        </w:rPr>
        <w:t xml:space="preserve">ust. 9.2.1/ </w:t>
      </w:r>
      <w:r w:rsidRPr="00826D40">
        <w:rPr>
          <w:rFonts w:ascii="Calibri Light" w:hAnsi="Calibri Light"/>
          <w:sz w:val="20"/>
          <w:szCs w:val="20"/>
        </w:rPr>
        <w:t xml:space="preserve">pkt a) – </w:t>
      </w:r>
      <w:r w:rsidR="00143FC3" w:rsidRPr="00826D40">
        <w:rPr>
          <w:rFonts w:ascii="Calibri Light" w:hAnsi="Calibri Light"/>
          <w:sz w:val="20"/>
          <w:szCs w:val="20"/>
        </w:rPr>
        <w:t>b</w:t>
      </w:r>
      <w:r w:rsidRPr="00826D40">
        <w:rPr>
          <w:rFonts w:ascii="Calibri Light" w:hAnsi="Calibri Light"/>
          <w:sz w:val="20"/>
          <w:szCs w:val="20"/>
        </w:rPr>
        <w:t>), zobowiązany jest złożyć każdy z Wykonawców wspólnie składających ofertę.</w:t>
      </w:r>
    </w:p>
    <w:p w14:paraId="417A23E3" w14:textId="77777777" w:rsidR="002B4CA2" w:rsidRPr="00826D40" w:rsidRDefault="002B4CA2" w:rsidP="004C3DC8">
      <w:pPr>
        <w:spacing w:after="0" w:line="240" w:lineRule="auto"/>
        <w:jc w:val="both"/>
        <w:rPr>
          <w:rFonts w:ascii="Calibri Light" w:hAnsi="Calibri Light" w:cs="Calibri Light"/>
          <w:sz w:val="20"/>
          <w:szCs w:val="20"/>
        </w:rPr>
      </w:pPr>
    </w:p>
    <w:p w14:paraId="209A1A73" w14:textId="77777777" w:rsidR="006D3D6A" w:rsidRPr="00826D40" w:rsidRDefault="00915255" w:rsidP="004C3DC8">
      <w:pPr>
        <w:spacing w:after="0" w:line="240" w:lineRule="auto"/>
        <w:jc w:val="both"/>
        <w:rPr>
          <w:rFonts w:ascii="Calibri Light" w:hAnsi="Calibri Light" w:cs="Calibri Light"/>
          <w:b/>
          <w:bCs/>
          <w:sz w:val="20"/>
          <w:szCs w:val="20"/>
          <w:u w:val="single"/>
        </w:rPr>
      </w:pPr>
      <w:r w:rsidRPr="00826D40">
        <w:rPr>
          <w:rFonts w:ascii="Calibri Light" w:hAnsi="Calibri Light" w:cs="Calibri Light"/>
          <w:b/>
          <w:bCs/>
          <w:sz w:val="20"/>
          <w:szCs w:val="20"/>
          <w:u w:val="single"/>
        </w:rPr>
        <w:t>9.2.</w:t>
      </w:r>
      <w:r w:rsidR="004C3DC8" w:rsidRPr="00826D40">
        <w:rPr>
          <w:rFonts w:ascii="Calibri Light" w:hAnsi="Calibri Light" w:cs="Calibri Light"/>
          <w:b/>
          <w:bCs/>
          <w:sz w:val="20"/>
          <w:szCs w:val="20"/>
          <w:u w:val="single"/>
        </w:rPr>
        <w:t>3</w:t>
      </w:r>
      <w:r w:rsidRPr="00826D40">
        <w:rPr>
          <w:rFonts w:ascii="Calibri Light" w:hAnsi="Calibri Light" w:cs="Calibri Light"/>
          <w:b/>
          <w:bCs/>
          <w:sz w:val="20"/>
          <w:szCs w:val="20"/>
          <w:u w:val="single"/>
        </w:rPr>
        <w:t>/</w:t>
      </w:r>
      <w:r w:rsidR="006D3D6A" w:rsidRPr="00826D40">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826D40" w:rsidRDefault="006755A4" w:rsidP="00CC124D">
      <w:pPr>
        <w:spacing w:after="0" w:line="240" w:lineRule="auto"/>
        <w:jc w:val="both"/>
        <w:rPr>
          <w:rFonts w:ascii="Calibri Light" w:hAnsi="Calibri Light" w:cs="Calibri Light"/>
          <w:sz w:val="20"/>
          <w:szCs w:val="20"/>
        </w:rPr>
      </w:pPr>
    </w:p>
    <w:p w14:paraId="7A895797" w14:textId="62A3D047" w:rsidR="004774AB" w:rsidRPr="00826D40" w:rsidRDefault="004774AB" w:rsidP="002B4CA2">
      <w:pPr>
        <w:spacing w:after="0" w:line="240" w:lineRule="auto"/>
        <w:jc w:val="both"/>
        <w:rPr>
          <w:rFonts w:asciiTheme="majorHAnsi" w:hAnsiTheme="majorHAnsi" w:cstheme="majorHAnsi"/>
          <w:sz w:val="20"/>
          <w:szCs w:val="20"/>
        </w:rPr>
      </w:pPr>
      <w:r w:rsidRPr="00826D40">
        <w:rPr>
          <w:rFonts w:asciiTheme="majorHAnsi" w:hAnsiTheme="majorHAnsi" w:cstheme="majorHAnsi"/>
          <w:b/>
          <w:bCs/>
          <w:sz w:val="20"/>
          <w:szCs w:val="20"/>
        </w:rPr>
        <w:t xml:space="preserve">a) </w:t>
      </w:r>
      <w:r w:rsidR="00900533" w:rsidRPr="00826D40">
        <w:rPr>
          <w:rFonts w:asciiTheme="majorHAnsi" w:hAnsiTheme="majorHAnsi" w:cstheme="majorHAnsi"/>
          <w:b/>
          <w:bCs/>
          <w:sz w:val="20"/>
          <w:szCs w:val="20"/>
        </w:rPr>
        <w:t>wykaz</w:t>
      </w:r>
      <w:r w:rsidR="00143FC3" w:rsidRPr="00826D40">
        <w:rPr>
          <w:rFonts w:asciiTheme="majorHAnsi" w:hAnsiTheme="majorHAnsi" w:cstheme="majorHAnsi"/>
          <w:b/>
          <w:bCs/>
          <w:sz w:val="20"/>
          <w:szCs w:val="20"/>
        </w:rPr>
        <w:t xml:space="preserve"> </w:t>
      </w:r>
      <w:r w:rsidRPr="00826D40">
        <w:rPr>
          <w:rFonts w:asciiTheme="majorHAnsi" w:hAnsiTheme="majorHAnsi" w:cstheme="majorHAnsi"/>
          <w:b/>
          <w:bCs/>
          <w:sz w:val="20"/>
          <w:szCs w:val="20"/>
        </w:rPr>
        <w:t>usług</w:t>
      </w:r>
      <w:r w:rsidR="003815D5" w:rsidRPr="00826D40">
        <w:rPr>
          <w:rFonts w:asciiTheme="majorHAnsi" w:hAnsiTheme="majorHAnsi" w:cstheme="majorHAnsi"/>
          <w:b/>
          <w:bCs/>
          <w:sz w:val="20"/>
          <w:szCs w:val="20"/>
        </w:rPr>
        <w:t xml:space="preserve"> </w:t>
      </w:r>
      <w:r w:rsidR="00E70329" w:rsidRPr="00826D40">
        <w:rPr>
          <w:rFonts w:asciiTheme="majorHAnsi" w:hAnsiTheme="majorHAnsi" w:cstheme="majorHAnsi"/>
          <w:sz w:val="20"/>
          <w:szCs w:val="20"/>
        </w:rPr>
        <w:t>wykonanych</w:t>
      </w:r>
      <w:r w:rsidR="00143FC3" w:rsidRPr="00826D40">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t>
      </w:r>
      <w:r w:rsidRPr="00826D40">
        <w:rPr>
          <w:rFonts w:asciiTheme="majorHAnsi" w:hAnsiTheme="majorHAnsi" w:cstheme="majorHAnsi"/>
          <w:sz w:val="20"/>
          <w:szCs w:val="20"/>
        </w:rPr>
        <w:t>wykonane</w:t>
      </w:r>
      <w:r w:rsidR="00143FC3" w:rsidRPr="00826D40">
        <w:rPr>
          <w:rFonts w:asciiTheme="majorHAnsi" w:hAnsiTheme="majorHAnsi" w:cstheme="majorHAnsi"/>
          <w:sz w:val="20"/>
          <w:szCs w:val="20"/>
        </w:rPr>
        <w:t xml:space="preserve"> oraz </w:t>
      </w:r>
      <w:r w:rsidR="00143FC3" w:rsidRPr="00826D40">
        <w:rPr>
          <w:rFonts w:asciiTheme="majorHAnsi" w:hAnsiTheme="majorHAnsi" w:cstheme="majorHAnsi"/>
          <w:b/>
          <w:bCs/>
          <w:sz w:val="20"/>
          <w:szCs w:val="20"/>
        </w:rPr>
        <w:t xml:space="preserve">załączeniem </w:t>
      </w:r>
      <w:r w:rsidR="00143FC3" w:rsidRPr="00826D40">
        <w:rPr>
          <w:rFonts w:asciiTheme="majorHAnsi" w:hAnsiTheme="majorHAnsi" w:cstheme="majorHAnsi"/>
          <w:b/>
          <w:bCs/>
          <w:sz w:val="20"/>
          <w:szCs w:val="20"/>
        </w:rPr>
        <w:lastRenderedPageBreak/>
        <w:t>dowodów określających, czy te usługi zostały wykonane</w:t>
      </w:r>
      <w:r w:rsidR="003828F3" w:rsidRPr="00826D40">
        <w:rPr>
          <w:rFonts w:asciiTheme="majorHAnsi" w:hAnsiTheme="majorHAnsi" w:cstheme="majorHAnsi"/>
          <w:b/>
          <w:bCs/>
          <w:sz w:val="20"/>
          <w:szCs w:val="20"/>
        </w:rPr>
        <w:t xml:space="preserve"> </w:t>
      </w:r>
      <w:r w:rsidR="00143FC3" w:rsidRPr="00826D40">
        <w:rPr>
          <w:rFonts w:asciiTheme="majorHAnsi" w:hAnsiTheme="majorHAnsi" w:cstheme="majorHAnsi"/>
          <w:b/>
          <w:bCs/>
          <w:sz w:val="20"/>
          <w:szCs w:val="20"/>
        </w:rPr>
        <w:t>należycie</w:t>
      </w:r>
      <w:r w:rsidR="00143FC3" w:rsidRPr="00826D40">
        <w:rPr>
          <w:rFonts w:asciiTheme="majorHAnsi" w:hAnsiTheme="majorHAnsi" w:cstheme="majorHAnsi"/>
          <w:sz w:val="20"/>
          <w:szCs w:val="20"/>
        </w:rPr>
        <w:t xml:space="preserve">, przy czym dowodami, o których mowa, są referencje bądź inne dokumenty sporządzone przez podmiot, na rzecz którego usługi zostały wykonane, </w:t>
      </w:r>
      <w:r w:rsidR="002E7FF6" w:rsidRPr="00826D40">
        <w:rPr>
          <w:rFonts w:asciiTheme="majorHAnsi" w:hAnsiTheme="majorHAnsi" w:cstheme="majorHAnsi"/>
          <w:sz w:val="20"/>
          <w:szCs w:val="20"/>
        </w:rPr>
        <w:t xml:space="preserve">a jeżeli wykonawca z przyczyn niezależnych od niego nie jest w stanie uzyskać tych dokumentów – oświadczenie wykonawcy; </w:t>
      </w:r>
    </w:p>
    <w:p w14:paraId="0E837ABE" w14:textId="38733EBF" w:rsidR="006755A4" w:rsidRDefault="00845B40" w:rsidP="004774AB">
      <w:pPr>
        <w:spacing w:after="0" w:line="240" w:lineRule="auto"/>
        <w:jc w:val="both"/>
        <w:rPr>
          <w:rFonts w:ascii="Calibri Light" w:hAnsi="Calibri Light" w:cs="Calibri Light"/>
          <w:b/>
          <w:bCs/>
          <w:sz w:val="20"/>
          <w:szCs w:val="20"/>
        </w:rPr>
      </w:pPr>
      <w:r w:rsidRPr="00826D40">
        <w:rPr>
          <w:rFonts w:ascii="Calibri Light" w:hAnsi="Calibri Light" w:cs="Calibri Light"/>
          <w:b/>
          <w:bCs/>
          <w:sz w:val="20"/>
          <w:szCs w:val="20"/>
        </w:rPr>
        <w:t xml:space="preserve">Wzór wykazu </w:t>
      </w:r>
      <w:r w:rsidR="00143FC3" w:rsidRPr="00826D40">
        <w:rPr>
          <w:rFonts w:ascii="Calibri Light" w:hAnsi="Calibri Light" w:cs="Calibri Light"/>
          <w:b/>
          <w:bCs/>
          <w:sz w:val="20"/>
          <w:szCs w:val="20"/>
        </w:rPr>
        <w:t>usług</w:t>
      </w:r>
      <w:r w:rsidRPr="00826D40">
        <w:rPr>
          <w:rFonts w:ascii="Calibri Light" w:hAnsi="Calibri Light" w:cs="Calibri Light"/>
          <w:b/>
          <w:bCs/>
          <w:sz w:val="20"/>
          <w:szCs w:val="20"/>
        </w:rPr>
        <w:t xml:space="preserve"> stanowi załącznik nr </w:t>
      </w:r>
      <w:r w:rsidR="004D5F48" w:rsidRPr="00826D40">
        <w:rPr>
          <w:rFonts w:ascii="Calibri Light" w:hAnsi="Calibri Light" w:cs="Calibri Light"/>
          <w:b/>
          <w:bCs/>
          <w:sz w:val="20"/>
          <w:szCs w:val="20"/>
        </w:rPr>
        <w:t>5</w:t>
      </w:r>
      <w:r w:rsidRPr="00826D40">
        <w:rPr>
          <w:rFonts w:ascii="Calibri Light" w:hAnsi="Calibri Light" w:cs="Calibri Light"/>
          <w:b/>
          <w:bCs/>
          <w:sz w:val="20"/>
          <w:szCs w:val="20"/>
        </w:rPr>
        <w:t xml:space="preserve"> do SWZ.</w:t>
      </w:r>
    </w:p>
    <w:p w14:paraId="73E3BF36" w14:textId="032B743B" w:rsidR="00A2577A" w:rsidRDefault="00A2577A" w:rsidP="004774AB">
      <w:pPr>
        <w:spacing w:after="0" w:line="240" w:lineRule="auto"/>
        <w:jc w:val="both"/>
        <w:rPr>
          <w:rFonts w:ascii="Calibri Light" w:hAnsi="Calibri Light" w:cs="Calibri Light"/>
          <w:b/>
          <w:bCs/>
          <w:sz w:val="20"/>
          <w:szCs w:val="20"/>
        </w:rPr>
      </w:pPr>
    </w:p>
    <w:p w14:paraId="67F2D22B" w14:textId="35D14B2D" w:rsidR="00A2577A" w:rsidRPr="000D05F8" w:rsidRDefault="00A2577A" w:rsidP="00A2577A">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 xml:space="preserve">b) </w:t>
      </w:r>
      <w:r w:rsidRPr="000D05F8">
        <w:rPr>
          <w:rFonts w:asciiTheme="majorHAnsi" w:hAnsiTheme="majorHAnsi" w:cstheme="majorHAnsi"/>
          <w:b/>
          <w:bCs/>
          <w:sz w:val="20"/>
          <w:szCs w:val="20"/>
        </w:rPr>
        <w:t>wykazu osób</w:t>
      </w:r>
      <w:r w:rsidRPr="000D05F8">
        <w:rPr>
          <w:rFonts w:asciiTheme="majorHAnsi" w:hAnsiTheme="majorHAnsi" w:cstheme="majorHAnsi"/>
          <w:sz w:val="20"/>
          <w:szCs w:val="20"/>
        </w:rPr>
        <w:t xml:space="preserve">, skierowanych przez wykonawcę do realizacji zamówienia publicznego, w szczególności odpowiedzialnych za </w:t>
      </w:r>
      <w:r w:rsidRPr="000D05F8">
        <w:rPr>
          <w:rFonts w:asciiTheme="majorHAnsi" w:hAnsiTheme="majorHAnsi" w:cstheme="majorHAnsi"/>
          <w:b/>
          <w:bCs/>
          <w:sz w:val="20"/>
          <w:szCs w:val="20"/>
        </w:rPr>
        <w:t>świadczenie usług</w:t>
      </w:r>
      <w:r w:rsidRPr="000D05F8">
        <w:rPr>
          <w:rFonts w:asciiTheme="majorHAnsi" w:hAnsiTheme="majorHAnsi" w:cstheme="majorHAnsi"/>
          <w:sz w:val="20"/>
          <w:szCs w:val="20"/>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6975B574" w14:textId="7B45B43D" w:rsidR="00A2577A" w:rsidRDefault="00A2577A" w:rsidP="00A2577A">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Wzór wykazu osób stanowi załącznik nr 6 do SWZ.</w:t>
      </w:r>
    </w:p>
    <w:p w14:paraId="46AC4A7D" w14:textId="37956313" w:rsidR="00573A6D" w:rsidRPr="00826D40" w:rsidRDefault="00573A6D" w:rsidP="004774AB">
      <w:pPr>
        <w:spacing w:after="0" w:line="240" w:lineRule="auto"/>
        <w:jc w:val="both"/>
        <w:rPr>
          <w:rFonts w:ascii="Calibri Light" w:hAnsi="Calibri Light" w:cs="Calibri Light"/>
          <w:b/>
          <w:bCs/>
          <w:sz w:val="20"/>
          <w:szCs w:val="20"/>
        </w:rPr>
      </w:pPr>
    </w:p>
    <w:p w14:paraId="0C843931" w14:textId="01D89121" w:rsidR="00573A6D" w:rsidRPr="006313CA" w:rsidRDefault="00A2577A" w:rsidP="004774AB">
      <w:pPr>
        <w:spacing w:after="0" w:line="240" w:lineRule="auto"/>
        <w:jc w:val="both"/>
        <w:rPr>
          <w:rFonts w:ascii="Calibri Light" w:hAnsi="Calibri Light" w:cs="Calibri Light"/>
          <w:bCs/>
          <w:sz w:val="20"/>
          <w:szCs w:val="20"/>
        </w:rPr>
      </w:pPr>
      <w:r>
        <w:rPr>
          <w:rFonts w:ascii="Calibri Light" w:hAnsi="Calibri Light" w:cs="Calibri Light"/>
          <w:b/>
          <w:bCs/>
          <w:sz w:val="20"/>
          <w:szCs w:val="20"/>
        </w:rPr>
        <w:t>c</w:t>
      </w:r>
      <w:r w:rsidR="00573A6D" w:rsidRPr="00464D35">
        <w:rPr>
          <w:rFonts w:ascii="Calibri Light" w:hAnsi="Calibri Light" w:cs="Calibri Light"/>
          <w:b/>
          <w:bCs/>
          <w:sz w:val="20"/>
          <w:szCs w:val="20"/>
        </w:rPr>
        <w:t xml:space="preserve">) wykaz narzędzi, </w:t>
      </w:r>
      <w:r w:rsidR="00573A6D" w:rsidRPr="006313CA">
        <w:rPr>
          <w:rFonts w:ascii="Calibri Light" w:hAnsi="Calibri Light" w:cs="Calibri Light"/>
          <w:bCs/>
          <w:sz w:val="20"/>
          <w:szCs w:val="20"/>
        </w:rPr>
        <w:t xml:space="preserve">wyposażenia zakładu lub urządzeń technicznych dostępnych </w:t>
      </w:r>
      <w:r w:rsidR="00EF6E39" w:rsidRPr="006313CA">
        <w:rPr>
          <w:rFonts w:ascii="Calibri Light" w:hAnsi="Calibri Light" w:cs="Calibri Light"/>
          <w:bCs/>
          <w:sz w:val="20"/>
          <w:szCs w:val="20"/>
        </w:rPr>
        <w:t>wykonawcy w celu wykonania zamówienia publicznego wraz z informacją o podstawie do dysponowania tymi zasobami</w:t>
      </w:r>
      <w:r w:rsidR="009A3150">
        <w:rPr>
          <w:rFonts w:ascii="Calibri Light" w:hAnsi="Calibri Light" w:cs="Calibri Light"/>
          <w:bCs/>
          <w:sz w:val="20"/>
          <w:szCs w:val="20"/>
        </w:rPr>
        <w:t>.</w:t>
      </w:r>
      <w:r w:rsidR="00EF6E39" w:rsidRPr="006313CA">
        <w:rPr>
          <w:rFonts w:ascii="Calibri Light" w:hAnsi="Calibri Light" w:cs="Calibri Light"/>
          <w:bCs/>
          <w:sz w:val="20"/>
          <w:szCs w:val="20"/>
        </w:rPr>
        <w:t xml:space="preserve"> </w:t>
      </w:r>
    </w:p>
    <w:p w14:paraId="17E31A87" w14:textId="489D5834" w:rsidR="002D3E8C" w:rsidRPr="00464D35" w:rsidRDefault="00EF6E39" w:rsidP="00CC124D">
      <w:pPr>
        <w:spacing w:after="0" w:line="240" w:lineRule="auto"/>
        <w:rPr>
          <w:rFonts w:ascii="Calibri Light" w:hAnsi="Calibri Light" w:cs="Calibri Light"/>
          <w:b/>
          <w:bCs/>
          <w:sz w:val="20"/>
          <w:szCs w:val="20"/>
        </w:rPr>
      </w:pPr>
      <w:r w:rsidRPr="00464D35">
        <w:rPr>
          <w:rFonts w:ascii="Calibri Light" w:hAnsi="Calibri Light" w:cs="Calibri Light"/>
          <w:b/>
          <w:bCs/>
          <w:sz w:val="20"/>
          <w:szCs w:val="20"/>
        </w:rPr>
        <w:t xml:space="preserve">Wzór wykazu narzędzi stanowi załącznik nr 6 </w:t>
      </w:r>
      <w:r w:rsidR="004E0D11">
        <w:rPr>
          <w:rFonts w:ascii="Calibri Light" w:hAnsi="Calibri Light" w:cs="Calibri Light"/>
          <w:b/>
          <w:bCs/>
          <w:sz w:val="20"/>
          <w:szCs w:val="20"/>
        </w:rPr>
        <w:t xml:space="preserve">A </w:t>
      </w:r>
      <w:r w:rsidRPr="00464D35">
        <w:rPr>
          <w:rFonts w:ascii="Calibri Light" w:hAnsi="Calibri Light" w:cs="Calibri Light"/>
          <w:b/>
          <w:bCs/>
          <w:sz w:val="20"/>
          <w:szCs w:val="20"/>
        </w:rPr>
        <w:t xml:space="preserve">do SWZ. </w:t>
      </w:r>
    </w:p>
    <w:p w14:paraId="1AA48FE2" w14:textId="77777777" w:rsidR="00EF6E39" w:rsidRPr="00464D35" w:rsidRDefault="00EF6E39" w:rsidP="00CC124D">
      <w:pPr>
        <w:spacing w:after="0" w:line="240" w:lineRule="auto"/>
        <w:rPr>
          <w:rFonts w:ascii="Calibri Light" w:hAnsi="Calibri Light" w:cs="Calibri Light"/>
          <w:b/>
          <w:bCs/>
          <w:sz w:val="20"/>
          <w:szCs w:val="20"/>
        </w:rPr>
      </w:pPr>
    </w:p>
    <w:p w14:paraId="233C56C1" w14:textId="2629123A" w:rsidR="00915255" w:rsidRDefault="00915255" w:rsidP="00CC124D">
      <w:pPr>
        <w:autoSpaceDE w:val="0"/>
        <w:autoSpaceDN w:val="0"/>
        <w:adjustRightInd w:val="0"/>
        <w:spacing w:after="0" w:line="240" w:lineRule="auto"/>
        <w:jc w:val="both"/>
        <w:rPr>
          <w:rFonts w:ascii="Calibri Light" w:hAnsi="Calibri Light"/>
          <w:sz w:val="20"/>
          <w:szCs w:val="20"/>
        </w:rPr>
      </w:pPr>
      <w:r w:rsidRPr="00464D35">
        <w:rPr>
          <w:rFonts w:ascii="Calibri Light" w:hAnsi="Calibri Light"/>
          <w:sz w:val="20"/>
          <w:szCs w:val="20"/>
        </w:rPr>
        <w:t xml:space="preserve">UWAGA: (dotycząca wszystkich oświadczeń i podmiotowych środków dowodowych): </w:t>
      </w:r>
    </w:p>
    <w:p w14:paraId="10ACF212" w14:textId="77777777" w:rsidR="00E54199" w:rsidRPr="00464D35" w:rsidRDefault="00E54199" w:rsidP="00CC124D">
      <w:pPr>
        <w:autoSpaceDE w:val="0"/>
        <w:autoSpaceDN w:val="0"/>
        <w:adjustRightInd w:val="0"/>
        <w:spacing w:after="0" w:line="240" w:lineRule="auto"/>
        <w:jc w:val="both"/>
        <w:rPr>
          <w:rFonts w:ascii="Calibri Light" w:hAnsi="Calibri Light"/>
          <w:sz w:val="20"/>
          <w:szCs w:val="20"/>
        </w:rPr>
      </w:pPr>
    </w:p>
    <w:p w14:paraId="5CD8DFB0" w14:textId="77777777" w:rsidR="00845B40" w:rsidRPr="00464D35"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464D35" w:rsidRDefault="00915255" w:rsidP="00CC124D">
      <w:pPr>
        <w:autoSpaceDE w:val="0"/>
        <w:autoSpaceDN w:val="0"/>
        <w:adjustRightInd w:val="0"/>
        <w:spacing w:after="0" w:line="240" w:lineRule="auto"/>
        <w:jc w:val="both"/>
        <w:rPr>
          <w:rFonts w:ascii="Calibri Light" w:hAnsi="Calibri Light"/>
          <w:b/>
          <w:bCs/>
          <w:sz w:val="20"/>
          <w:szCs w:val="20"/>
          <w:u w:val="single"/>
        </w:rPr>
      </w:pPr>
      <w:r w:rsidRPr="00464D35">
        <w:rPr>
          <w:rFonts w:ascii="Calibri Light" w:hAnsi="Calibri Light"/>
          <w:b/>
          <w:bCs/>
          <w:sz w:val="20"/>
          <w:szCs w:val="20"/>
          <w:u w:val="single"/>
        </w:rPr>
        <w:t xml:space="preserve">Zamawiający nie wzywa do złożenia podmiotowych środków dowodowych, jeżeli: </w:t>
      </w:r>
    </w:p>
    <w:p w14:paraId="2E0F985F" w14:textId="77777777" w:rsidR="00845B40" w:rsidRPr="00464D35" w:rsidRDefault="00845B40" w:rsidP="00CC124D">
      <w:pPr>
        <w:autoSpaceDE w:val="0"/>
        <w:autoSpaceDN w:val="0"/>
        <w:adjustRightInd w:val="0"/>
        <w:spacing w:after="0" w:line="240" w:lineRule="auto"/>
        <w:jc w:val="both"/>
        <w:rPr>
          <w:rFonts w:ascii="Calibri Light" w:hAnsi="Calibri Light"/>
          <w:sz w:val="20"/>
          <w:szCs w:val="20"/>
        </w:rPr>
      </w:pPr>
    </w:p>
    <w:p w14:paraId="0E80864F" w14:textId="7906B461" w:rsidR="00915255" w:rsidRPr="00464D35" w:rsidRDefault="00915255" w:rsidP="00CC124D">
      <w:pPr>
        <w:autoSpaceDE w:val="0"/>
        <w:autoSpaceDN w:val="0"/>
        <w:adjustRightInd w:val="0"/>
        <w:spacing w:after="0" w:line="240" w:lineRule="auto"/>
        <w:jc w:val="both"/>
        <w:rPr>
          <w:rFonts w:ascii="Calibri Light" w:hAnsi="Calibri Light"/>
          <w:b/>
          <w:bCs/>
          <w:sz w:val="20"/>
          <w:szCs w:val="20"/>
          <w:u w:val="single"/>
        </w:rPr>
      </w:pPr>
      <w:r w:rsidRPr="00464D35">
        <w:rPr>
          <w:rFonts w:ascii="Calibri Light" w:hAnsi="Calibri Light"/>
          <w:sz w:val="20"/>
          <w:szCs w:val="20"/>
        </w:rPr>
        <w:t xml:space="preserve">1) </w:t>
      </w:r>
      <w:r w:rsidRPr="00464D35">
        <w:rPr>
          <w:rFonts w:ascii="Calibri Light" w:hAnsi="Calibri Light"/>
          <w:b/>
          <w:bCs/>
          <w:sz w:val="20"/>
          <w:szCs w:val="20"/>
        </w:rPr>
        <w:t>może je uzyskać za pomocą bezpłatnych i ogólnodostępnych baz danych, w szczególności rejestrów publicznych</w:t>
      </w:r>
      <w:r w:rsidRPr="00464D35">
        <w:rPr>
          <w:rFonts w:ascii="Calibri Light" w:hAnsi="Calibri Light"/>
          <w:sz w:val="20"/>
          <w:szCs w:val="20"/>
        </w:rPr>
        <w:t xml:space="preserve"> w rozumieniu ustawy z dnia 17 lutego 2005r. </w:t>
      </w:r>
      <w:r w:rsidR="00493EE1" w:rsidRPr="00464D35">
        <w:rPr>
          <w:rFonts w:ascii="Calibri Light" w:hAnsi="Calibri Light"/>
          <w:sz w:val="20"/>
          <w:szCs w:val="20"/>
        </w:rPr>
        <w:t>o</w:t>
      </w:r>
      <w:r w:rsidRPr="00464D35">
        <w:rPr>
          <w:rFonts w:ascii="Calibri Light" w:hAnsi="Calibri Light"/>
          <w:sz w:val="20"/>
          <w:szCs w:val="20"/>
        </w:rPr>
        <w:t xml:space="preserve"> informatyzacji działalności podmiotów realizujących zadania publiczne, </w:t>
      </w:r>
      <w:r w:rsidRPr="00464D35">
        <w:rPr>
          <w:rFonts w:ascii="Calibri Light" w:hAnsi="Calibri Light"/>
          <w:b/>
          <w:bCs/>
          <w:sz w:val="20"/>
          <w:szCs w:val="20"/>
          <w:u w:val="single"/>
        </w:rPr>
        <w:t xml:space="preserve">o ile Wykonawca wskazał w </w:t>
      </w:r>
      <w:r w:rsidR="00845B40" w:rsidRPr="00464D35">
        <w:rPr>
          <w:rFonts w:ascii="Calibri Light" w:hAnsi="Calibri Light"/>
          <w:b/>
          <w:bCs/>
          <w:sz w:val="20"/>
          <w:szCs w:val="20"/>
          <w:u w:val="single"/>
        </w:rPr>
        <w:t>oświadczeniu</w:t>
      </w:r>
      <w:r w:rsidRPr="00464D35">
        <w:rPr>
          <w:rFonts w:ascii="Calibri Light" w:hAnsi="Calibri Light"/>
          <w:b/>
          <w:bCs/>
          <w:sz w:val="20"/>
          <w:szCs w:val="20"/>
          <w:u w:val="single"/>
        </w:rPr>
        <w:t xml:space="preserve"> dane umożliwiające dostęp do tych środków; </w:t>
      </w:r>
    </w:p>
    <w:p w14:paraId="5AC36051" w14:textId="1142DD56" w:rsidR="00915255" w:rsidRPr="00464D35" w:rsidRDefault="00915255" w:rsidP="00946B07">
      <w:pPr>
        <w:autoSpaceDE w:val="0"/>
        <w:autoSpaceDN w:val="0"/>
        <w:adjustRightInd w:val="0"/>
        <w:spacing w:after="0" w:line="240" w:lineRule="auto"/>
        <w:jc w:val="both"/>
        <w:rPr>
          <w:rFonts w:ascii="Calibri Light" w:hAnsi="Calibri Light"/>
          <w:sz w:val="20"/>
          <w:szCs w:val="20"/>
        </w:rPr>
      </w:pPr>
      <w:r w:rsidRPr="00464D3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464D35">
        <w:rPr>
          <w:rFonts w:ascii="Calibri Light" w:hAnsi="Calibri Light"/>
          <w:sz w:val="20"/>
          <w:szCs w:val="20"/>
        </w:rPr>
        <w:t>Pzp</w:t>
      </w:r>
      <w:proofErr w:type="spellEnd"/>
      <w:r w:rsidRPr="00464D35">
        <w:rPr>
          <w:rFonts w:ascii="Calibri Light" w:hAnsi="Calibri Light"/>
          <w:sz w:val="20"/>
          <w:szCs w:val="20"/>
        </w:rPr>
        <w:t xml:space="preserve">. </w:t>
      </w:r>
    </w:p>
    <w:p w14:paraId="4A108A99" w14:textId="04AC6001" w:rsidR="00915255" w:rsidRPr="00464D35" w:rsidRDefault="00BC2D78" w:rsidP="00946B07">
      <w:pPr>
        <w:autoSpaceDE w:val="0"/>
        <w:autoSpaceDN w:val="0"/>
        <w:adjustRightInd w:val="0"/>
        <w:spacing w:after="0" w:line="240" w:lineRule="auto"/>
        <w:jc w:val="both"/>
        <w:rPr>
          <w:rFonts w:ascii="Calibri Light" w:hAnsi="Calibri Light" w:cs="Cambria"/>
          <w:sz w:val="20"/>
          <w:szCs w:val="20"/>
        </w:rPr>
      </w:pPr>
      <w:r w:rsidRPr="00464D35">
        <w:rPr>
          <w:rFonts w:ascii="Calibri Light" w:hAnsi="Calibri Light"/>
          <w:sz w:val="20"/>
          <w:szCs w:val="20"/>
        </w:rPr>
        <w:t xml:space="preserve">3) </w:t>
      </w:r>
      <w:r w:rsidR="00915255" w:rsidRPr="00464D3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sidRPr="00464D35">
        <w:rPr>
          <w:rFonts w:ascii="Calibri Light" w:hAnsi="Calibri Light"/>
          <w:sz w:val="20"/>
          <w:szCs w:val="20"/>
        </w:rPr>
        <w:t xml:space="preserve"> </w:t>
      </w:r>
      <w:r w:rsidR="00841289" w:rsidRPr="00464D35">
        <w:rPr>
          <w:rFonts w:ascii="Calibri Light" w:hAnsi="Calibri Light"/>
          <w:sz w:val="20"/>
          <w:szCs w:val="20"/>
        </w:rPr>
        <w:t xml:space="preserve">- </w:t>
      </w:r>
      <w:r w:rsidRPr="00464D35">
        <w:rPr>
          <w:rFonts w:ascii="Calibri Light" w:hAnsi="Calibri Light" w:cs="Cambria"/>
          <w:b/>
          <w:bCs/>
          <w:sz w:val="20"/>
          <w:szCs w:val="20"/>
        </w:rPr>
        <w:t xml:space="preserve">załącznik </w:t>
      </w:r>
      <w:r w:rsidR="00841289" w:rsidRPr="00464D35">
        <w:rPr>
          <w:rFonts w:ascii="Calibri Light" w:hAnsi="Calibri Light" w:cs="Cambria"/>
          <w:b/>
          <w:bCs/>
          <w:sz w:val="20"/>
          <w:szCs w:val="20"/>
        </w:rPr>
        <w:t>wykonawcy</w:t>
      </w:r>
      <w:r w:rsidRPr="00464D35">
        <w:rPr>
          <w:rFonts w:ascii="Calibri Light" w:hAnsi="Calibri Light" w:cs="Cambria"/>
          <w:b/>
          <w:bCs/>
          <w:sz w:val="20"/>
          <w:szCs w:val="20"/>
        </w:rPr>
        <w:t>.</w:t>
      </w:r>
      <w:r w:rsidR="00915255" w:rsidRPr="00464D35">
        <w:rPr>
          <w:rFonts w:ascii="Calibri Light" w:hAnsi="Calibri Light"/>
          <w:sz w:val="20"/>
          <w:szCs w:val="20"/>
        </w:rPr>
        <w:t xml:space="preserve"> </w:t>
      </w:r>
    </w:p>
    <w:p w14:paraId="77A1F69B" w14:textId="77777777" w:rsidR="00845B40" w:rsidRPr="00464D35" w:rsidRDefault="00BC2D78" w:rsidP="00946B07">
      <w:pPr>
        <w:spacing w:after="0" w:line="240" w:lineRule="auto"/>
        <w:jc w:val="both"/>
        <w:rPr>
          <w:rFonts w:ascii="Calibri Light" w:hAnsi="Calibri Light" w:cs="Calibri Light"/>
          <w:sz w:val="20"/>
          <w:szCs w:val="20"/>
        </w:rPr>
      </w:pPr>
      <w:r w:rsidRPr="00464D35">
        <w:rPr>
          <w:rFonts w:ascii="Calibri Light" w:hAnsi="Calibri Light" w:cs="Calibri Light"/>
          <w:sz w:val="20"/>
          <w:szCs w:val="20"/>
        </w:rPr>
        <w:t xml:space="preserve">4) </w:t>
      </w:r>
      <w:r w:rsidR="00845B40" w:rsidRPr="00464D35">
        <w:rPr>
          <w:rFonts w:ascii="Calibri Light" w:hAnsi="Calibri Light" w:cs="Calibri Light"/>
          <w:sz w:val="20"/>
          <w:szCs w:val="20"/>
        </w:rPr>
        <w:t>Wykonawca składa podmiotowe środki dowodowe aktualne na dzień ich złożenia.</w:t>
      </w:r>
    </w:p>
    <w:p w14:paraId="7A725625" w14:textId="0F5FBF28" w:rsidR="00913966" w:rsidRPr="00464D35" w:rsidRDefault="00913966" w:rsidP="00CC124D">
      <w:pPr>
        <w:autoSpaceDE w:val="0"/>
        <w:autoSpaceDN w:val="0"/>
        <w:adjustRightInd w:val="0"/>
        <w:spacing w:after="0" w:line="240" w:lineRule="auto"/>
        <w:jc w:val="both"/>
        <w:rPr>
          <w:rFonts w:ascii="Calibri Light" w:hAnsi="Calibri Light"/>
          <w:sz w:val="20"/>
          <w:szCs w:val="20"/>
        </w:rPr>
      </w:pPr>
    </w:p>
    <w:p w14:paraId="63340E23" w14:textId="27F0F49B" w:rsidR="00915255" w:rsidRDefault="00DE00DE" w:rsidP="00CC124D">
      <w:pPr>
        <w:autoSpaceDE w:val="0"/>
        <w:autoSpaceDN w:val="0"/>
        <w:adjustRightInd w:val="0"/>
        <w:spacing w:after="0" w:line="240" w:lineRule="auto"/>
        <w:jc w:val="both"/>
        <w:rPr>
          <w:rFonts w:ascii="Calibri Light" w:hAnsi="Calibri Light"/>
          <w:b/>
          <w:bCs/>
          <w:sz w:val="20"/>
          <w:szCs w:val="20"/>
        </w:rPr>
      </w:pPr>
      <w:r w:rsidRPr="00464D35">
        <w:rPr>
          <w:rFonts w:ascii="Calibri Light" w:hAnsi="Calibri Light"/>
          <w:b/>
          <w:bCs/>
          <w:sz w:val="20"/>
          <w:szCs w:val="20"/>
        </w:rPr>
        <w:t>9.2.</w:t>
      </w:r>
      <w:r w:rsidR="004C3DC8" w:rsidRPr="00464D35">
        <w:rPr>
          <w:rFonts w:ascii="Calibri Light" w:hAnsi="Calibri Light"/>
          <w:b/>
          <w:bCs/>
          <w:sz w:val="20"/>
          <w:szCs w:val="20"/>
        </w:rPr>
        <w:t>4</w:t>
      </w:r>
      <w:r w:rsidRPr="00464D35">
        <w:rPr>
          <w:rFonts w:ascii="Calibri Light" w:hAnsi="Calibri Light"/>
          <w:b/>
          <w:bCs/>
          <w:sz w:val="20"/>
          <w:szCs w:val="20"/>
        </w:rPr>
        <w:t>/</w:t>
      </w:r>
      <w:r w:rsidR="00915255" w:rsidRPr="00464D3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61E4B61F" w14:textId="77777777" w:rsidR="00570C9C" w:rsidRPr="00464D35" w:rsidRDefault="00570C9C" w:rsidP="00CC124D">
      <w:pPr>
        <w:autoSpaceDE w:val="0"/>
        <w:autoSpaceDN w:val="0"/>
        <w:adjustRightInd w:val="0"/>
        <w:spacing w:after="0" w:line="240" w:lineRule="auto"/>
        <w:jc w:val="both"/>
        <w:rPr>
          <w:rFonts w:ascii="Calibri Light" w:hAnsi="Calibri Light"/>
          <w:b/>
          <w:bCs/>
          <w:sz w:val="20"/>
          <w:szCs w:val="20"/>
        </w:rPr>
      </w:pPr>
    </w:p>
    <w:p w14:paraId="0EA87C81" w14:textId="77777777" w:rsidR="00570C9C" w:rsidRPr="00464D35" w:rsidRDefault="00570C9C" w:rsidP="00570C9C">
      <w:pPr>
        <w:autoSpaceDE w:val="0"/>
        <w:autoSpaceDN w:val="0"/>
        <w:adjustRightInd w:val="0"/>
        <w:spacing w:after="0" w:line="240" w:lineRule="auto"/>
        <w:jc w:val="both"/>
        <w:rPr>
          <w:rFonts w:ascii="Calibri Light" w:hAnsi="Calibri Light" w:cs="Cambria"/>
          <w:sz w:val="20"/>
          <w:szCs w:val="20"/>
        </w:rPr>
      </w:pPr>
      <w:r w:rsidRPr="00464D35">
        <w:rPr>
          <w:rFonts w:ascii="Calibri Light" w:hAnsi="Calibri Light" w:cs="Cambria"/>
          <w:sz w:val="20"/>
          <w:szCs w:val="20"/>
        </w:rPr>
        <w:t xml:space="preserve">Jeżeli Wykonawca ma siedzibę lub miejsce zamieszkania poza granicami Rzeczypospolitej Polskiej, zamiast: </w:t>
      </w:r>
    </w:p>
    <w:p w14:paraId="046DF462" w14:textId="77777777" w:rsidR="00570C9C" w:rsidRDefault="00570C9C" w:rsidP="00570C9C">
      <w:pPr>
        <w:autoSpaceDE w:val="0"/>
        <w:autoSpaceDN w:val="0"/>
        <w:jc w:val="both"/>
        <w:rPr>
          <w:rFonts w:ascii="Calibri Light" w:hAnsi="Calibri Light" w:cs="Calibri Light"/>
          <w:sz w:val="20"/>
          <w:szCs w:val="20"/>
        </w:rPr>
      </w:pPr>
    </w:p>
    <w:p w14:paraId="0944F65F" w14:textId="77777777" w:rsidR="00570C9C" w:rsidRPr="00570C9C" w:rsidRDefault="00570C9C" w:rsidP="00570C9C">
      <w:pPr>
        <w:pStyle w:val="Default"/>
        <w:spacing w:after="0" w:line="240" w:lineRule="auto"/>
        <w:jc w:val="both"/>
        <w:rPr>
          <w:rFonts w:ascii="Calibri Light" w:hAnsi="Calibri Light" w:cs="Calibri Light"/>
          <w:color w:val="auto"/>
          <w:sz w:val="20"/>
          <w:szCs w:val="20"/>
        </w:rPr>
      </w:pPr>
      <w:r w:rsidRPr="00570C9C">
        <w:rPr>
          <w:rFonts w:ascii="Calibri Light" w:hAnsi="Calibri Light" w:cs="Calibri Light"/>
          <w:color w:val="auto"/>
          <w:sz w:val="20"/>
          <w:szCs w:val="20"/>
        </w:rPr>
        <w:t xml:space="preserve">1/ odpisu albo informacji z Krajowego Rejestru Sądowego lub z Centralnej Ewidencji i Informacji o Działalności Gospodarczej, o których mowa w pkt 9.2.1/ </w:t>
      </w:r>
      <w:proofErr w:type="spellStart"/>
      <w:r w:rsidRPr="00570C9C">
        <w:rPr>
          <w:rFonts w:ascii="Calibri Light" w:hAnsi="Calibri Light" w:cs="Calibri Light"/>
          <w:color w:val="auto"/>
          <w:sz w:val="20"/>
          <w:szCs w:val="20"/>
        </w:rPr>
        <w:t>ppkt</w:t>
      </w:r>
      <w:proofErr w:type="spellEnd"/>
      <w:r w:rsidRPr="00570C9C">
        <w:rPr>
          <w:rFonts w:ascii="Calibri Light" w:hAnsi="Calibri Light" w:cs="Calibri Light"/>
          <w:color w:val="auto"/>
          <w:sz w:val="20"/>
          <w:szCs w:val="20"/>
        </w:rPr>
        <w:t>. a), składa dokument lub dokumenty wystawione w kraju, w którym Wykonawca ma siedzibę lub miejsce zamieszkania, potwierdzające odpowiednio, że:</w:t>
      </w:r>
    </w:p>
    <w:p w14:paraId="35AC58C7" w14:textId="77777777" w:rsidR="00570C9C" w:rsidRDefault="00570C9C" w:rsidP="00570C9C">
      <w:pPr>
        <w:pStyle w:val="Default"/>
        <w:spacing w:after="0" w:line="240" w:lineRule="auto"/>
        <w:jc w:val="both"/>
        <w:rPr>
          <w:rFonts w:ascii="Calibri Light" w:hAnsi="Calibri Light" w:cs="Calibri Light"/>
          <w:sz w:val="20"/>
          <w:szCs w:val="20"/>
        </w:rPr>
      </w:pPr>
      <w:r w:rsidRPr="00570C9C">
        <w:rPr>
          <w:rFonts w:ascii="Calibri Light" w:hAnsi="Calibri Light" w:cs="Calibri Light"/>
          <w:color w:val="auto"/>
          <w:sz w:val="20"/>
          <w:szCs w:val="20"/>
        </w:rPr>
        <w:t>-</w:t>
      </w:r>
      <w:r w:rsidRPr="00570C9C">
        <w:rPr>
          <w:rFonts w:ascii="Calibri Light" w:hAnsi="Calibri Light" w:cs="Calibri Light"/>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Pr>
          <w:rFonts w:ascii="Calibri Light" w:hAnsi="Calibri Light" w:cs="Calibri Light"/>
          <w:sz w:val="20"/>
          <w:szCs w:val="20"/>
        </w:rPr>
        <w:t xml:space="preserve"> </w:t>
      </w:r>
    </w:p>
    <w:p w14:paraId="2FD6A1F6" w14:textId="77777777" w:rsidR="00570C9C" w:rsidRDefault="00570C9C" w:rsidP="00570C9C">
      <w:pPr>
        <w:autoSpaceDE w:val="0"/>
        <w:autoSpaceDN w:val="0"/>
        <w:jc w:val="both"/>
        <w:rPr>
          <w:rFonts w:ascii="Calibri Light" w:hAnsi="Calibri Light" w:cs="Calibri Light"/>
          <w:sz w:val="20"/>
          <w:szCs w:val="20"/>
        </w:rPr>
      </w:pPr>
    </w:p>
    <w:p w14:paraId="7DEC86BD" w14:textId="1E2BBEF9" w:rsidR="00570C9C" w:rsidRDefault="00570C9C" w:rsidP="00570C9C">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2/ Dokumenty o których mowa </w:t>
      </w:r>
      <w:r>
        <w:rPr>
          <w:rFonts w:ascii="Calibri Light" w:hAnsi="Calibri Light" w:cs="Calibri Light"/>
          <w:b/>
          <w:bCs/>
          <w:sz w:val="20"/>
          <w:szCs w:val="20"/>
        </w:rPr>
        <w:t>w pkt. 1</w:t>
      </w:r>
      <w:r>
        <w:rPr>
          <w:rFonts w:ascii="Calibri Light" w:hAnsi="Calibri Light" w:cs="Calibri Light"/>
          <w:sz w:val="20"/>
          <w:szCs w:val="20"/>
        </w:rPr>
        <w:t xml:space="preserve"> powinny być wystawione nie wcześniej </w:t>
      </w:r>
      <w:r>
        <w:rPr>
          <w:rFonts w:ascii="Calibri Light" w:hAnsi="Calibri Light" w:cs="Calibri Light"/>
          <w:b/>
          <w:bCs/>
          <w:sz w:val="20"/>
          <w:szCs w:val="20"/>
        </w:rPr>
        <w:t>niż 3 miesiące</w:t>
      </w:r>
      <w:r>
        <w:rPr>
          <w:rFonts w:ascii="Calibri Light" w:hAnsi="Calibri Light" w:cs="Calibri Light"/>
          <w:sz w:val="20"/>
          <w:szCs w:val="20"/>
        </w:rPr>
        <w:t xml:space="preserve"> przed ich złożeniem. </w:t>
      </w:r>
    </w:p>
    <w:p w14:paraId="2878344E" w14:textId="55CF5C74" w:rsidR="00BC2D78" w:rsidRPr="00E54199" w:rsidRDefault="00570C9C" w:rsidP="00E54199">
      <w:pPr>
        <w:autoSpaceDE w:val="0"/>
        <w:autoSpaceDN w:val="0"/>
        <w:jc w:val="both"/>
        <w:rPr>
          <w:rFonts w:ascii="Calibri Light" w:hAnsi="Calibri Light" w:cs="Calibri Light"/>
          <w:sz w:val="20"/>
          <w:szCs w:val="20"/>
        </w:rPr>
      </w:pPr>
      <w:r>
        <w:rPr>
          <w:rFonts w:ascii="Calibri Light" w:hAnsi="Calibri Light" w:cs="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267B67CF" w14:textId="77777777" w:rsidR="006D3D6A" w:rsidRPr="00464D35"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464D35">
        <w:rPr>
          <w:b/>
          <w:bCs/>
          <w:sz w:val="20"/>
          <w:szCs w:val="20"/>
        </w:rPr>
        <w:lastRenderedPageBreak/>
        <w:t xml:space="preserve">10. </w:t>
      </w:r>
      <w:r w:rsidR="006D3D6A" w:rsidRPr="00464D35">
        <w:rPr>
          <w:b/>
          <w:bCs/>
          <w:sz w:val="20"/>
          <w:szCs w:val="20"/>
        </w:rPr>
        <w:t>WYMAGANIA DOTYCZĄCE WADIUM.</w:t>
      </w:r>
    </w:p>
    <w:p w14:paraId="674A3103" w14:textId="77777777" w:rsidR="006755A4" w:rsidRPr="00464D35" w:rsidRDefault="006755A4" w:rsidP="00CC124D">
      <w:pPr>
        <w:autoSpaceDE w:val="0"/>
        <w:autoSpaceDN w:val="0"/>
        <w:adjustRightInd w:val="0"/>
        <w:spacing w:after="0" w:line="240" w:lineRule="auto"/>
        <w:rPr>
          <w:rFonts w:ascii="Times New Roman" w:hAnsi="Times New Roman"/>
          <w:sz w:val="24"/>
          <w:szCs w:val="24"/>
        </w:rPr>
      </w:pPr>
    </w:p>
    <w:p w14:paraId="4353664E" w14:textId="1E2B211E" w:rsidR="001C7A0B" w:rsidRPr="00464D35" w:rsidRDefault="004774AB" w:rsidP="00CC124D">
      <w:pPr>
        <w:autoSpaceDE w:val="0"/>
        <w:autoSpaceDN w:val="0"/>
        <w:spacing w:after="0" w:line="240" w:lineRule="auto"/>
        <w:jc w:val="both"/>
        <w:rPr>
          <w:rFonts w:ascii="Calibri Light" w:hAnsi="Calibri Light" w:cs="Calibri Light"/>
          <w:bCs/>
          <w:sz w:val="20"/>
          <w:szCs w:val="20"/>
        </w:rPr>
      </w:pPr>
      <w:r w:rsidRPr="00464D35">
        <w:rPr>
          <w:rFonts w:ascii="Calibri Light" w:hAnsi="Calibri Light" w:cs="Calibri Light"/>
          <w:sz w:val="20"/>
          <w:szCs w:val="20"/>
        </w:rPr>
        <w:t>Zamawiający nie wymaga wpłaty wadium.</w:t>
      </w:r>
    </w:p>
    <w:p w14:paraId="097C28CE" w14:textId="77777777" w:rsidR="006D3D6A" w:rsidRPr="00F94C1B" w:rsidRDefault="006D3D6A" w:rsidP="00CC124D">
      <w:pPr>
        <w:spacing w:after="0" w:line="240" w:lineRule="auto"/>
        <w:rPr>
          <w:color w:val="FF0000"/>
        </w:rPr>
      </w:pPr>
    </w:p>
    <w:p w14:paraId="7B362E9D" w14:textId="77777777" w:rsidR="006D3D6A" w:rsidRPr="00464D35"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464D35">
        <w:rPr>
          <w:b/>
          <w:bCs/>
          <w:sz w:val="20"/>
          <w:szCs w:val="20"/>
        </w:rPr>
        <w:t>11.</w:t>
      </w:r>
      <w:r w:rsidR="00C17EF8" w:rsidRPr="00464D35">
        <w:rPr>
          <w:b/>
          <w:bCs/>
          <w:sz w:val="20"/>
          <w:szCs w:val="20"/>
        </w:rPr>
        <w:t xml:space="preserve"> </w:t>
      </w:r>
      <w:r w:rsidR="006D3D6A" w:rsidRPr="00464D35">
        <w:rPr>
          <w:b/>
          <w:bCs/>
          <w:sz w:val="20"/>
          <w:szCs w:val="20"/>
        </w:rPr>
        <w:t>SPOSÓB PRZYGOTOWANIA OFERTY.</w:t>
      </w:r>
    </w:p>
    <w:p w14:paraId="68A73DAF" w14:textId="77777777" w:rsidR="00007964" w:rsidRPr="00464D35" w:rsidRDefault="00007964" w:rsidP="00CC124D">
      <w:pPr>
        <w:spacing w:after="0" w:line="240" w:lineRule="auto"/>
        <w:ind w:left="851"/>
        <w:rPr>
          <w:rFonts w:ascii="Calibri Light" w:hAnsi="Calibri Light" w:cs="Calibri Light"/>
          <w:sz w:val="20"/>
          <w:szCs w:val="20"/>
        </w:rPr>
      </w:pPr>
    </w:p>
    <w:p w14:paraId="4F0B7D8C" w14:textId="77777777" w:rsidR="002D165A" w:rsidRPr="00752401" w:rsidRDefault="002D165A" w:rsidP="002D165A">
      <w:pPr>
        <w:spacing w:after="0" w:line="276" w:lineRule="auto"/>
        <w:jc w:val="both"/>
        <w:rPr>
          <w:rFonts w:asciiTheme="majorHAnsi" w:eastAsia="Arial" w:hAnsiTheme="majorHAnsi" w:cs="Arial"/>
          <w:sz w:val="20"/>
          <w:szCs w:val="20"/>
          <w:lang w:val="pl"/>
        </w:rPr>
      </w:pPr>
      <w:r w:rsidRPr="00752401">
        <w:rPr>
          <w:rFonts w:asciiTheme="majorHAnsi" w:hAnsiTheme="majorHAnsi" w:cs="Calibri"/>
          <w:sz w:val="20"/>
          <w:szCs w:val="20"/>
          <w:lang w:val="pl"/>
        </w:rPr>
        <w:t xml:space="preserve">11.1/ Oferta, wniosek oraz przedmiotowe środki dowodowe (jeżeli były wymagane) składane elektronicznie muszą zostać podpisane </w:t>
      </w:r>
      <w:r w:rsidRPr="00752401">
        <w:rPr>
          <w:rFonts w:asciiTheme="majorHAnsi" w:hAnsiTheme="majorHAnsi" w:cs="Calibri"/>
          <w:b/>
          <w:sz w:val="20"/>
          <w:szCs w:val="20"/>
          <w:lang w:val="pl"/>
        </w:rPr>
        <w:t>elektronicznym kwalifikowanym podpisem</w:t>
      </w:r>
      <w:r w:rsidRPr="00752401">
        <w:rPr>
          <w:rFonts w:asciiTheme="majorHAnsi" w:hAnsiTheme="majorHAnsi" w:cs="Calibri"/>
          <w:sz w:val="20"/>
          <w:szCs w:val="20"/>
          <w:lang w:val="pl"/>
        </w:rPr>
        <w:t xml:space="preserve"> lub </w:t>
      </w:r>
      <w:r w:rsidRPr="00752401">
        <w:rPr>
          <w:rFonts w:asciiTheme="majorHAnsi" w:hAnsiTheme="majorHAnsi" w:cs="Calibri"/>
          <w:b/>
          <w:sz w:val="20"/>
          <w:szCs w:val="20"/>
          <w:lang w:val="pl"/>
        </w:rPr>
        <w:t>podpisem zaufanym</w:t>
      </w:r>
      <w:r w:rsidRPr="00752401">
        <w:rPr>
          <w:rFonts w:asciiTheme="majorHAnsi" w:hAnsiTheme="majorHAnsi" w:cs="Calibri"/>
          <w:sz w:val="20"/>
          <w:szCs w:val="20"/>
          <w:lang w:val="pl"/>
        </w:rPr>
        <w:t xml:space="preserve"> lub elektronicznym </w:t>
      </w:r>
      <w:r w:rsidRPr="00752401">
        <w:rPr>
          <w:rFonts w:asciiTheme="majorHAnsi" w:hAnsiTheme="majorHAnsi" w:cs="Calibri"/>
          <w:b/>
          <w:sz w:val="20"/>
          <w:szCs w:val="20"/>
          <w:lang w:val="pl"/>
        </w:rPr>
        <w:t>podpisem osobistym</w:t>
      </w:r>
      <w:r w:rsidRPr="00752401">
        <w:rPr>
          <w:rFonts w:asciiTheme="majorHAnsi" w:hAnsiTheme="majorHAnsi" w:cs="Calibri"/>
          <w:sz w:val="20"/>
          <w:szCs w:val="20"/>
          <w:lang w:val="pl"/>
        </w:rPr>
        <w:t xml:space="preserve">. W procesie składania oferty, wniosku w tym przedmiotowych środków dowodowych na platformie, </w:t>
      </w:r>
      <w:r w:rsidRPr="00752401">
        <w:rPr>
          <w:rFonts w:asciiTheme="majorHAnsi" w:hAnsiTheme="majorHAnsi" w:cs="Calibri"/>
          <w:b/>
          <w:sz w:val="20"/>
          <w:szCs w:val="20"/>
          <w:lang w:val="pl"/>
        </w:rPr>
        <w:t>kwalifikowany podpis elektroniczny</w:t>
      </w:r>
      <w:r w:rsidRPr="00752401">
        <w:rPr>
          <w:rFonts w:asciiTheme="majorHAnsi" w:hAnsiTheme="majorHAnsi" w:cs="Calibri"/>
          <w:sz w:val="20"/>
          <w:szCs w:val="20"/>
          <w:lang w:val="pl"/>
        </w:rPr>
        <w:t xml:space="preserve"> lub </w:t>
      </w:r>
      <w:r w:rsidRPr="00752401">
        <w:rPr>
          <w:rFonts w:asciiTheme="majorHAnsi" w:hAnsiTheme="majorHAnsi" w:cs="Calibri"/>
          <w:b/>
          <w:sz w:val="20"/>
          <w:szCs w:val="20"/>
          <w:lang w:val="pl"/>
        </w:rPr>
        <w:t>podpis zaufany</w:t>
      </w:r>
      <w:r w:rsidRPr="00752401">
        <w:rPr>
          <w:rFonts w:asciiTheme="majorHAnsi" w:hAnsiTheme="majorHAnsi" w:cs="Calibri"/>
          <w:sz w:val="20"/>
          <w:szCs w:val="20"/>
          <w:lang w:val="pl"/>
        </w:rPr>
        <w:t xml:space="preserve"> lub </w:t>
      </w:r>
      <w:r w:rsidRPr="00752401">
        <w:rPr>
          <w:rFonts w:asciiTheme="majorHAnsi" w:hAnsiTheme="majorHAnsi" w:cs="Calibri"/>
          <w:b/>
          <w:sz w:val="20"/>
          <w:szCs w:val="20"/>
          <w:lang w:val="pl"/>
        </w:rPr>
        <w:t>podpis osobisty</w:t>
      </w:r>
      <w:r w:rsidRPr="00752401">
        <w:rPr>
          <w:rFonts w:asciiTheme="majorHAnsi" w:hAnsiTheme="majorHAnsi" w:cs="Calibri"/>
          <w:sz w:val="20"/>
          <w:szCs w:val="20"/>
          <w:lang w:val="pl"/>
        </w:rPr>
        <w:t xml:space="preserve"> Wykonawca składa bezpośrednio na dokumencie, który następnie przesyła do systemu.</w:t>
      </w:r>
    </w:p>
    <w:p w14:paraId="48A83FAD" w14:textId="42F0B08E" w:rsidR="002D165A" w:rsidRPr="00752401" w:rsidRDefault="002D165A" w:rsidP="002D165A">
      <w:pPr>
        <w:spacing w:after="0" w:line="276" w:lineRule="auto"/>
        <w:jc w:val="both"/>
        <w:rPr>
          <w:rFonts w:asciiTheme="majorHAnsi" w:hAnsiTheme="majorHAnsi" w:cs="Calibri"/>
          <w:sz w:val="20"/>
          <w:szCs w:val="20"/>
          <w:lang w:val="pl"/>
        </w:rPr>
      </w:pPr>
      <w:r w:rsidRPr="00752401">
        <w:rPr>
          <w:rFonts w:asciiTheme="majorHAnsi" w:eastAsia="Arial" w:hAnsiTheme="majorHAnsi" w:cs="Arial"/>
          <w:sz w:val="20"/>
          <w:szCs w:val="20"/>
          <w:lang w:val="pl"/>
        </w:rPr>
        <w:t xml:space="preserve">11.2/ </w:t>
      </w:r>
      <w:r w:rsidRPr="00752401">
        <w:rPr>
          <w:rFonts w:asciiTheme="majorHAnsi" w:hAnsiTheme="majorHAnsi" w:cs="Calibri"/>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799FA69D" w14:textId="77777777" w:rsidR="002D165A" w:rsidRPr="00752401" w:rsidRDefault="002D165A" w:rsidP="002D165A">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11.3/ Oferta powinna być:</w:t>
      </w:r>
    </w:p>
    <w:p w14:paraId="7CC7BBE9" w14:textId="77777777" w:rsidR="002D165A" w:rsidRPr="00752401" w:rsidRDefault="002D165A" w:rsidP="002D165A">
      <w:pPr>
        <w:numPr>
          <w:ilvl w:val="1"/>
          <w:numId w:val="13"/>
        </w:num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sporządzona na podstawie załączników do niniejszej SWZ w języku polskim,</w:t>
      </w:r>
    </w:p>
    <w:p w14:paraId="1580C29F" w14:textId="06635E46" w:rsidR="002D165A" w:rsidRPr="00752401" w:rsidRDefault="002D165A" w:rsidP="002D165A">
      <w:pPr>
        <w:numPr>
          <w:ilvl w:val="1"/>
          <w:numId w:val="13"/>
        </w:num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 xml:space="preserve">złożona przy użyciu środków komunikacji elektronicznej tzn. za pośrednictwem </w:t>
      </w:r>
      <w:hyperlink r:id="rId21">
        <w:r w:rsidRPr="00752401">
          <w:rPr>
            <w:rFonts w:asciiTheme="majorHAnsi" w:hAnsiTheme="majorHAnsi" w:cs="Calibri"/>
            <w:sz w:val="20"/>
            <w:szCs w:val="20"/>
            <w:u w:val="single"/>
            <w:lang w:val="pl"/>
          </w:rPr>
          <w:t>platformazakupowa.pl</w:t>
        </w:r>
      </w:hyperlink>
      <w:r w:rsidRPr="00752401">
        <w:rPr>
          <w:rFonts w:asciiTheme="majorHAnsi" w:hAnsiTheme="majorHAnsi" w:cs="Calibri"/>
          <w:sz w:val="20"/>
          <w:szCs w:val="20"/>
          <w:lang w:val="pl"/>
        </w:rPr>
        <w:t>,</w:t>
      </w:r>
      <w:r w:rsidR="00C63C06">
        <w:rPr>
          <w:rFonts w:asciiTheme="majorHAnsi" w:hAnsiTheme="majorHAnsi" w:cs="Calibri"/>
          <w:sz w:val="20"/>
          <w:szCs w:val="20"/>
          <w:lang w:val="pl"/>
        </w:rPr>
        <w:t xml:space="preserve"> </w:t>
      </w:r>
    </w:p>
    <w:p w14:paraId="07B713AC" w14:textId="77777777" w:rsidR="002D165A" w:rsidRPr="00752401" w:rsidRDefault="002D165A" w:rsidP="002D165A">
      <w:pPr>
        <w:numPr>
          <w:ilvl w:val="1"/>
          <w:numId w:val="13"/>
        </w:num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podpisana kwalifikowanym podpisem elektronicznym lub podpisem zaufanym lub podpisem osobistym przez osobę/osoby upoważnioną/upoważnione</w:t>
      </w:r>
    </w:p>
    <w:p w14:paraId="157A7305" w14:textId="77777777" w:rsidR="002D165A" w:rsidRPr="00752401" w:rsidRDefault="002D165A" w:rsidP="002D165A">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159B4FE0" w14:textId="77777777" w:rsidR="002D165A" w:rsidRPr="00752401" w:rsidRDefault="002D165A" w:rsidP="002D165A">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 xml:space="preserve">11.5/ Podpisy kwalifikowane wykorzystywane przez wykonawców do podpisywania wszelkich plików muszą spełniać wymogi określone </w:t>
      </w:r>
      <w:r>
        <w:rPr>
          <w:rFonts w:asciiTheme="majorHAnsi" w:hAnsiTheme="majorHAnsi" w:cs="Calibri"/>
          <w:sz w:val="20"/>
          <w:szCs w:val="20"/>
          <w:lang w:val="pl"/>
        </w:rPr>
        <w:t xml:space="preserve">w </w:t>
      </w:r>
      <w:r w:rsidRPr="00752401">
        <w:rPr>
          <w:rFonts w:asciiTheme="majorHAnsi" w:hAnsiTheme="majorHAnsi" w:cs="Calibri"/>
          <w:sz w:val="20"/>
          <w:szCs w:val="20"/>
          <w:lang w:val="pl"/>
        </w:rPr>
        <w:t>“Rozporządzeniu Parlamentu Europejskiego i Rady w sprawie identyfikacji elektronicznej i usług zaufania w odniesieniu do transakcji elektronicznych na rynku wewnętrznym (</w:t>
      </w:r>
      <w:proofErr w:type="spellStart"/>
      <w:r w:rsidRPr="00752401">
        <w:rPr>
          <w:rFonts w:asciiTheme="majorHAnsi" w:hAnsiTheme="majorHAnsi" w:cs="Calibri"/>
          <w:sz w:val="20"/>
          <w:szCs w:val="20"/>
          <w:lang w:val="pl"/>
        </w:rPr>
        <w:t>eIDAS</w:t>
      </w:r>
      <w:proofErr w:type="spellEnd"/>
      <w:r w:rsidRPr="00752401">
        <w:rPr>
          <w:rFonts w:asciiTheme="majorHAnsi" w:hAnsiTheme="majorHAnsi" w:cs="Calibri"/>
          <w:sz w:val="20"/>
          <w:szCs w:val="20"/>
          <w:lang w:val="pl"/>
        </w:rPr>
        <w:t>) (UE) nr 910/2014 - od 1 lipca 2016 roku”.</w:t>
      </w:r>
    </w:p>
    <w:p w14:paraId="0253FBAD" w14:textId="77777777" w:rsidR="002D165A" w:rsidRPr="00752401" w:rsidRDefault="002D165A" w:rsidP="002D165A">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 xml:space="preserve">11.6/ W przypadku wykorzystania formatu podpisu </w:t>
      </w:r>
      <w:proofErr w:type="spellStart"/>
      <w:r w:rsidRPr="00752401">
        <w:rPr>
          <w:rFonts w:asciiTheme="majorHAnsi" w:hAnsiTheme="majorHAnsi" w:cs="Calibri"/>
          <w:sz w:val="20"/>
          <w:szCs w:val="20"/>
          <w:lang w:val="pl"/>
        </w:rPr>
        <w:t>XAdES</w:t>
      </w:r>
      <w:proofErr w:type="spellEnd"/>
      <w:r w:rsidRPr="00752401">
        <w:rPr>
          <w:rFonts w:asciiTheme="majorHAnsi" w:hAnsiTheme="majorHAnsi" w:cs="Calibri"/>
          <w:sz w:val="20"/>
          <w:szCs w:val="20"/>
          <w:lang w:val="pl"/>
        </w:rPr>
        <w:t xml:space="preserve"> zewnętrzny. Zamawiający wymaga dołączenia odpowiedniej ilości plików tj. podpisywanych plików z danymi oraz plików podpisu w formacie </w:t>
      </w:r>
      <w:proofErr w:type="spellStart"/>
      <w:r w:rsidRPr="00752401">
        <w:rPr>
          <w:rFonts w:asciiTheme="majorHAnsi" w:hAnsiTheme="majorHAnsi" w:cs="Calibri"/>
          <w:sz w:val="20"/>
          <w:szCs w:val="20"/>
          <w:lang w:val="pl"/>
        </w:rPr>
        <w:t>XAdES</w:t>
      </w:r>
      <w:proofErr w:type="spellEnd"/>
      <w:r w:rsidRPr="00752401">
        <w:rPr>
          <w:rFonts w:asciiTheme="majorHAnsi" w:hAnsiTheme="majorHAnsi" w:cs="Calibri"/>
          <w:sz w:val="20"/>
          <w:szCs w:val="20"/>
          <w:lang w:val="pl"/>
        </w:rPr>
        <w:t>.</w:t>
      </w:r>
    </w:p>
    <w:p w14:paraId="6AEAD145" w14:textId="77777777" w:rsidR="002D165A" w:rsidRPr="00752401" w:rsidRDefault="002D165A" w:rsidP="002D165A">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 xml:space="preserve">11.7/ Zgodnie z art. 18 ust. 3 ustawy </w:t>
      </w:r>
      <w:proofErr w:type="spellStart"/>
      <w:r w:rsidRPr="00752401">
        <w:rPr>
          <w:rFonts w:asciiTheme="majorHAnsi" w:hAnsiTheme="majorHAnsi" w:cs="Calibri"/>
          <w:sz w:val="20"/>
          <w:szCs w:val="20"/>
          <w:lang w:val="pl"/>
        </w:rPr>
        <w:t>Pzp</w:t>
      </w:r>
      <w:proofErr w:type="spellEnd"/>
      <w:r w:rsidRPr="00752401">
        <w:rPr>
          <w:rFonts w:asciiTheme="majorHAnsi" w:hAnsiTheme="majorHAnsi" w:cs="Calibri"/>
          <w:sz w:val="20"/>
          <w:szCs w:val="20"/>
          <w:lang w:va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4D6B3177" w14:textId="6113817B" w:rsidR="002D165A" w:rsidRPr="00752401" w:rsidRDefault="002D165A" w:rsidP="002D165A">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 xml:space="preserve">11.8/ Wykonawca, za pośrednictwem </w:t>
      </w:r>
      <w:r w:rsidR="00C63C06">
        <w:rPr>
          <w:rFonts w:asciiTheme="majorHAnsi" w:hAnsiTheme="majorHAnsi" w:cs="Calibri"/>
          <w:sz w:val="20"/>
          <w:szCs w:val="20"/>
          <w:lang w:val="pl"/>
        </w:rPr>
        <w:t xml:space="preserve"> </w:t>
      </w:r>
      <w:hyperlink r:id="rId22">
        <w:r w:rsidRPr="00752401">
          <w:rPr>
            <w:rFonts w:asciiTheme="majorHAnsi" w:hAnsiTheme="majorHAnsi" w:cs="Calibri"/>
            <w:sz w:val="20"/>
            <w:szCs w:val="20"/>
            <w:u w:val="single"/>
            <w:lang w:val="pl"/>
          </w:rPr>
          <w:t>platformazakupowa.pl</w:t>
        </w:r>
      </w:hyperlink>
      <w:r w:rsidR="00C63C06">
        <w:rPr>
          <w:rFonts w:asciiTheme="majorHAnsi" w:hAnsiTheme="majorHAnsi" w:cs="Calibri"/>
          <w:sz w:val="20"/>
          <w:szCs w:val="20"/>
          <w:u w:val="single"/>
          <w:lang w:val="pl"/>
        </w:rPr>
        <w:t xml:space="preserve"> </w:t>
      </w:r>
      <w:r w:rsidRPr="00752401">
        <w:rPr>
          <w:rFonts w:asciiTheme="majorHAnsi" w:hAnsiTheme="majorHAnsi" w:cs="Calibri"/>
          <w:sz w:val="20"/>
          <w:szCs w:val="20"/>
          <w:lang w:val="pl"/>
        </w:rPr>
        <w:t xml:space="preserve"> może przed upływem terminu składania ofert wycofać ofertę. Sposób dokonywania wycofania oferty zamieszczono w instrukcji dostępnej na stronie internetowej pod adresem:</w:t>
      </w:r>
    </w:p>
    <w:p w14:paraId="24557447" w14:textId="76CC6480" w:rsidR="002D165A" w:rsidRPr="00752401" w:rsidRDefault="00C63C06" w:rsidP="002D165A">
      <w:pPr>
        <w:spacing w:after="0" w:line="320" w:lineRule="auto"/>
        <w:jc w:val="both"/>
        <w:rPr>
          <w:rFonts w:asciiTheme="majorHAnsi" w:hAnsiTheme="majorHAnsi" w:cs="Calibri"/>
          <w:sz w:val="20"/>
          <w:szCs w:val="20"/>
          <w:u w:val="single"/>
          <w:lang w:val="pl"/>
        </w:rPr>
      </w:pPr>
      <w:r>
        <w:t xml:space="preserve"> </w:t>
      </w:r>
      <w:hyperlink r:id="rId23" w:history="1">
        <w:r w:rsidRPr="00590FC1">
          <w:rPr>
            <w:rStyle w:val="Hipercze"/>
            <w:rFonts w:asciiTheme="majorHAnsi" w:hAnsiTheme="majorHAnsi" w:cs="Calibri"/>
            <w:sz w:val="20"/>
            <w:szCs w:val="20"/>
            <w:lang w:val="pl"/>
          </w:rPr>
          <w:t>https://platformazakupowa.pl/strona/45-instrukcje</w:t>
        </w:r>
      </w:hyperlink>
    </w:p>
    <w:p w14:paraId="7D5A9DA8" w14:textId="77777777" w:rsidR="002D165A" w:rsidRPr="00752401" w:rsidRDefault="002D165A" w:rsidP="002D165A">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 xml:space="preserve">Wykonawca może przed upływem terminu do składania ofert wycofać ofertę lub wniosek za pośrednictwem Formularza składania oferty lub wniosku. Z uwagi na to, że oferta lub wniosek wykonawcy są zaszyfrowane nie można ich edytować. Przez zmianę oferty </w:t>
      </w:r>
      <w:r w:rsidRPr="00752401">
        <w:rPr>
          <w:rFonts w:asciiTheme="majorHAnsi" w:hAnsiTheme="majorHAnsi" w:cs="Calibri"/>
          <w:sz w:val="20"/>
          <w:szCs w:val="20"/>
          <w:lang w:val="pl"/>
        </w:rPr>
        <w:lastRenderedPageBreak/>
        <w:t>lub wniosku rozumie się złożenie nowej oferty i wycofanie poprzedniej, jednak należy to zrobić przed upływem terminu zakończenia składania ofert w postępowaniu.</w:t>
      </w:r>
    </w:p>
    <w:p w14:paraId="185F3C61" w14:textId="77777777" w:rsidR="002D165A" w:rsidRPr="00752401" w:rsidRDefault="002D165A" w:rsidP="002D165A">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189C22F1" w14:textId="77777777" w:rsidR="002D165A" w:rsidRPr="00752401" w:rsidRDefault="002D165A" w:rsidP="002D165A">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11.9/ Każdy z wykonawców może złożyć tylko jedną ofertę. Złożenie większej liczby ofert lub oferty zawierającej propozycje wariantowe podlegać będą odrzuceniu.</w:t>
      </w:r>
    </w:p>
    <w:p w14:paraId="38F538E4" w14:textId="77777777" w:rsidR="002D165A" w:rsidRPr="00752401" w:rsidRDefault="002D165A" w:rsidP="002D165A">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11.10/ Ceny oferty muszą zawierać wszystkie koszty, jakie musi ponieść wykonawca, aby zrealizować zamówienie z najwyższą starannością oraz ewentualne rabaty.</w:t>
      </w:r>
    </w:p>
    <w:p w14:paraId="3294454A" w14:textId="77777777" w:rsidR="002D165A" w:rsidRPr="00752401" w:rsidRDefault="002D165A" w:rsidP="002D165A">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D330624" w14:textId="77777777" w:rsidR="002D165A" w:rsidRPr="00752401" w:rsidRDefault="002D165A" w:rsidP="002D165A">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656AB4B" w14:textId="2CFB920C" w:rsidR="004F0D7F" w:rsidRPr="00F13250" w:rsidRDefault="002D165A" w:rsidP="00F13250">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11.13/ Maksymalny rozmiar jednego pliku przesyłanego za pośrednictwem dedykowanych formularzy do: złożenia, zmiany, wycofania oferty wynosi 150 MB natomiast przy komunikacji wielkość pliku to maksymalnie 500 MB.</w:t>
      </w:r>
    </w:p>
    <w:p w14:paraId="3F916A1E" w14:textId="77777777" w:rsidR="006D3D6A" w:rsidRPr="00697A3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697A30">
        <w:rPr>
          <w:rFonts w:ascii="Calibri Light" w:hAnsi="Calibri Light" w:cs="Calibri Light"/>
          <w:b/>
          <w:bCs/>
          <w:sz w:val="20"/>
          <w:szCs w:val="20"/>
        </w:rPr>
        <w:t xml:space="preserve">12. </w:t>
      </w:r>
      <w:r w:rsidR="006D3D6A" w:rsidRPr="00697A30">
        <w:rPr>
          <w:rFonts w:ascii="Calibri Light" w:hAnsi="Calibri Light" w:cs="Calibri Light"/>
          <w:b/>
          <w:bCs/>
          <w:sz w:val="20"/>
          <w:szCs w:val="20"/>
        </w:rPr>
        <w:t>OPIS SPOSOBU OBLICZENIA CENY.</w:t>
      </w:r>
    </w:p>
    <w:p w14:paraId="2847FE57" w14:textId="77777777" w:rsidR="002D165A" w:rsidRDefault="002D165A" w:rsidP="002D165A">
      <w:pPr>
        <w:spacing w:after="0" w:line="240" w:lineRule="auto"/>
        <w:jc w:val="both"/>
        <w:rPr>
          <w:rFonts w:asciiTheme="majorHAnsi" w:hAnsiTheme="majorHAnsi" w:cstheme="majorHAnsi"/>
          <w:color w:val="262626" w:themeColor="text1" w:themeTint="D9"/>
          <w:sz w:val="20"/>
          <w:szCs w:val="20"/>
        </w:rPr>
      </w:pPr>
    </w:p>
    <w:p w14:paraId="78320E28" w14:textId="03A9E878" w:rsidR="002D165A" w:rsidRPr="009D538D" w:rsidRDefault="002D165A" w:rsidP="002D165A">
      <w:pPr>
        <w:spacing w:after="0" w:line="240" w:lineRule="auto"/>
        <w:jc w:val="both"/>
        <w:rPr>
          <w:rFonts w:asciiTheme="majorHAnsi" w:hAnsiTheme="majorHAnsi" w:cstheme="majorHAnsi"/>
          <w:color w:val="262626" w:themeColor="text1" w:themeTint="D9"/>
          <w:sz w:val="20"/>
          <w:szCs w:val="20"/>
        </w:rPr>
      </w:pPr>
      <w:r w:rsidRPr="002D165A">
        <w:rPr>
          <w:rFonts w:asciiTheme="majorHAnsi" w:hAnsiTheme="majorHAnsi" w:cstheme="majorHAnsi"/>
          <w:b/>
          <w:bCs/>
          <w:color w:val="262626" w:themeColor="text1" w:themeTint="D9"/>
          <w:sz w:val="20"/>
          <w:szCs w:val="20"/>
        </w:rPr>
        <w:t>12.1/</w:t>
      </w:r>
      <w:r w:rsidRPr="009D538D">
        <w:rPr>
          <w:rFonts w:asciiTheme="majorHAnsi" w:hAnsiTheme="majorHAnsi" w:cstheme="majorHAnsi"/>
          <w:color w:val="262626" w:themeColor="text1" w:themeTint="D9"/>
          <w:sz w:val="20"/>
          <w:szCs w:val="20"/>
        </w:rPr>
        <w:t xml:space="preserve"> W ofercie należy podać całkowitą cenę oferty brutto za wykonanie przedmiotu zamówienia. W cenie brutto uwzględnia się podatek od towarów i usług, jeżeli na podstawie odrębnych przepisów sprzedaży towaru – usług – podlega obciążeniu podatkiem od towarów i usług. </w:t>
      </w:r>
    </w:p>
    <w:p w14:paraId="33561E67" w14:textId="77777777" w:rsidR="002D165A" w:rsidRPr="009D538D" w:rsidRDefault="002D165A" w:rsidP="002D165A">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09D9114A" w14:textId="77777777" w:rsidR="002D165A" w:rsidRPr="009D538D" w:rsidRDefault="002D165A" w:rsidP="002D165A">
      <w:pPr>
        <w:spacing w:after="0" w:line="240" w:lineRule="auto"/>
        <w:jc w:val="both"/>
        <w:rPr>
          <w:rFonts w:asciiTheme="majorHAnsi" w:hAnsiTheme="majorHAnsi" w:cstheme="majorHAnsi"/>
          <w:color w:val="262626" w:themeColor="text1" w:themeTint="D9"/>
          <w:sz w:val="20"/>
          <w:szCs w:val="20"/>
        </w:rPr>
      </w:pPr>
    </w:p>
    <w:p w14:paraId="6778FC60" w14:textId="77777777" w:rsidR="002D165A" w:rsidRPr="00BD18B9" w:rsidRDefault="002D165A" w:rsidP="002D165A">
      <w:pPr>
        <w:tabs>
          <w:tab w:val="left" w:pos="-142"/>
        </w:tabs>
        <w:spacing w:after="0" w:line="240" w:lineRule="auto"/>
        <w:ind w:left="142" w:hanging="142"/>
        <w:rPr>
          <w:rFonts w:asciiTheme="majorHAnsi" w:hAnsiTheme="majorHAnsi" w:cstheme="majorHAnsi"/>
          <w:color w:val="404040" w:themeColor="text1" w:themeTint="BF"/>
          <w:sz w:val="20"/>
          <w:szCs w:val="20"/>
        </w:rPr>
      </w:pPr>
      <w:r w:rsidRPr="002D165A">
        <w:rPr>
          <w:rFonts w:asciiTheme="majorHAnsi" w:hAnsiTheme="majorHAnsi" w:cstheme="majorHAnsi"/>
          <w:b/>
          <w:bCs/>
          <w:color w:val="404040" w:themeColor="text1" w:themeTint="BF"/>
          <w:sz w:val="20"/>
          <w:szCs w:val="20"/>
        </w:rPr>
        <w:t>12.2/</w:t>
      </w:r>
      <w:r w:rsidRPr="00BD18B9">
        <w:rPr>
          <w:rFonts w:asciiTheme="majorHAnsi" w:hAnsiTheme="majorHAnsi" w:cstheme="majorHAnsi"/>
          <w:color w:val="404040" w:themeColor="text1" w:themeTint="BF"/>
          <w:sz w:val="20"/>
          <w:szCs w:val="20"/>
        </w:rPr>
        <w:t xml:space="preserve"> Wykonawca ma określić ceny jednostkowe na wszystkie elementy zamówienia wymienione w „</w:t>
      </w:r>
      <w:r>
        <w:rPr>
          <w:rFonts w:asciiTheme="majorHAnsi" w:hAnsiTheme="majorHAnsi" w:cstheme="majorHAnsi"/>
          <w:color w:val="404040" w:themeColor="text1" w:themeTint="BF"/>
          <w:sz w:val="20"/>
          <w:szCs w:val="20"/>
        </w:rPr>
        <w:t>F</w:t>
      </w:r>
      <w:r w:rsidRPr="00BD18B9">
        <w:rPr>
          <w:rFonts w:asciiTheme="majorHAnsi" w:hAnsiTheme="majorHAnsi" w:cstheme="majorHAnsi"/>
          <w:color w:val="404040" w:themeColor="text1" w:themeTint="BF"/>
          <w:sz w:val="20"/>
          <w:szCs w:val="20"/>
        </w:rPr>
        <w:t xml:space="preserve">ormularzu </w:t>
      </w:r>
      <w:r>
        <w:rPr>
          <w:rFonts w:asciiTheme="majorHAnsi" w:hAnsiTheme="majorHAnsi" w:cstheme="majorHAnsi"/>
          <w:color w:val="404040" w:themeColor="text1" w:themeTint="BF"/>
          <w:sz w:val="20"/>
          <w:szCs w:val="20"/>
        </w:rPr>
        <w:t>C</w:t>
      </w:r>
      <w:r w:rsidRPr="00BD18B9">
        <w:rPr>
          <w:rFonts w:asciiTheme="majorHAnsi" w:hAnsiTheme="majorHAnsi" w:cstheme="majorHAnsi"/>
          <w:color w:val="404040" w:themeColor="text1" w:themeTint="BF"/>
          <w:sz w:val="20"/>
          <w:szCs w:val="20"/>
        </w:rPr>
        <w:t>enowym”</w:t>
      </w:r>
    </w:p>
    <w:p w14:paraId="2776ED6E" w14:textId="77777777" w:rsidR="002D165A" w:rsidRPr="00BD18B9" w:rsidRDefault="002D165A" w:rsidP="002D165A">
      <w:pPr>
        <w:tabs>
          <w:tab w:val="left" w:pos="-142"/>
        </w:tabs>
        <w:spacing w:after="0" w:line="240" w:lineRule="auto"/>
        <w:ind w:left="142" w:hanging="142"/>
        <w:rPr>
          <w:rFonts w:asciiTheme="majorHAnsi" w:hAnsiTheme="majorHAnsi" w:cstheme="majorHAnsi"/>
          <w:color w:val="404040" w:themeColor="text1" w:themeTint="BF"/>
          <w:sz w:val="20"/>
          <w:szCs w:val="20"/>
        </w:rPr>
      </w:pPr>
      <w:r w:rsidRPr="00BD18B9">
        <w:rPr>
          <w:rFonts w:asciiTheme="majorHAnsi" w:hAnsiTheme="majorHAnsi" w:cstheme="majorHAnsi"/>
          <w:color w:val="404040" w:themeColor="text1" w:themeTint="BF"/>
          <w:sz w:val="20"/>
          <w:szCs w:val="20"/>
        </w:rPr>
        <w:t>/załącznik nr 1a/ wraz z materiałem z którego będą wykonywane poszczególne wymienione elementy oraz dla porównania</w:t>
      </w:r>
    </w:p>
    <w:p w14:paraId="187F66C9" w14:textId="77777777" w:rsidR="002D165A" w:rsidRPr="00BD18B9" w:rsidRDefault="002D165A" w:rsidP="002D165A">
      <w:pPr>
        <w:tabs>
          <w:tab w:val="left" w:pos="-142"/>
        </w:tabs>
        <w:spacing w:after="0" w:line="240" w:lineRule="auto"/>
        <w:ind w:left="142" w:hanging="142"/>
        <w:rPr>
          <w:rFonts w:asciiTheme="majorHAnsi" w:hAnsiTheme="majorHAnsi" w:cstheme="majorHAnsi"/>
          <w:color w:val="404040" w:themeColor="text1" w:themeTint="BF"/>
          <w:sz w:val="20"/>
          <w:szCs w:val="20"/>
        </w:rPr>
      </w:pPr>
      <w:r w:rsidRPr="00BD18B9">
        <w:rPr>
          <w:rFonts w:asciiTheme="majorHAnsi" w:hAnsiTheme="majorHAnsi" w:cstheme="majorHAnsi"/>
          <w:color w:val="404040" w:themeColor="text1" w:themeTint="BF"/>
          <w:sz w:val="20"/>
          <w:szCs w:val="20"/>
        </w:rPr>
        <w:t>ofert cenę oferty brutto.</w:t>
      </w:r>
    </w:p>
    <w:p w14:paraId="6A96EDFB" w14:textId="77777777" w:rsidR="002D165A" w:rsidRPr="00BD18B9" w:rsidRDefault="002D165A" w:rsidP="002D165A">
      <w:pPr>
        <w:tabs>
          <w:tab w:val="left" w:pos="142"/>
        </w:tabs>
        <w:spacing w:after="0" w:line="240" w:lineRule="auto"/>
        <w:ind w:left="142" w:right="-661" w:hanging="142"/>
        <w:rPr>
          <w:rFonts w:ascii="Verdana" w:hAnsi="Verdana" w:cs="Tahoma"/>
          <w:sz w:val="18"/>
          <w:szCs w:val="18"/>
        </w:rPr>
      </w:pPr>
    </w:p>
    <w:p w14:paraId="3B34A288" w14:textId="2BF6C7C7" w:rsidR="002D165A" w:rsidRPr="00AA46D0" w:rsidRDefault="002D165A" w:rsidP="002D165A">
      <w:pPr>
        <w:tabs>
          <w:tab w:val="left" w:pos="142"/>
        </w:tabs>
        <w:spacing w:after="0" w:line="240" w:lineRule="auto"/>
        <w:ind w:left="142" w:right="-661" w:hanging="142"/>
        <w:rPr>
          <w:rFonts w:asciiTheme="majorHAnsi" w:hAnsiTheme="majorHAnsi" w:cstheme="majorHAnsi"/>
          <w:bCs/>
          <w:color w:val="262626" w:themeColor="text1" w:themeTint="D9"/>
          <w:sz w:val="20"/>
          <w:szCs w:val="20"/>
        </w:rPr>
      </w:pPr>
      <w:r w:rsidRPr="002D165A">
        <w:rPr>
          <w:rFonts w:asciiTheme="majorHAnsi" w:hAnsiTheme="majorHAnsi" w:cstheme="majorHAnsi"/>
          <w:b/>
          <w:color w:val="262626" w:themeColor="text1" w:themeTint="D9"/>
          <w:sz w:val="20"/>
          <w:szCs w:val="20"/>
        </w:rPr>
        <w:t>12.3/</w:t>
      </w:r>
      <w:r w:rsidRPr="00BD18B9">
        <w:rPr>
          <w:rFonts w:asciiTheme="majorHAnsi" w:hAnsiTheme="majorHAnsi" w:cstheme="majorHAnsi"/>
          <w:bCs/>
          <w:color w:val="262626" w:themeColor="text1" w:themeTint="D9"/>
          <w:sz w:val="20"/>
          <w:szCs w:val="20"/>
        </w:rPr>
        <w:t xml:space="preserve"> Ilości </w:t>
      </w:r>
      <w:r w:rsidR="008C2238">
        <w:rPr>
          <w:rFonts w:asciiTheme="majorHAnsi" w:hAnsiTheme="majorHAnsi" w:cstheme="majorHAnsi"/>
          <w:bCs/>
          <w:color w:val="262626" w:themeColor="text1" w:themeTint="D9"/>
          <w:sz w:val="20"/>
          <w:szCs w:val="20"/>
        </w:rPr>
        <w:t>prac</w:t>
      </w:r>
      <w:r w:rsidRPr="00BD18B9">
        <w:rPr>
          <w:rFonts w:asciiTheme="majorHAnsi" w:hAnsiTheme="majorHAnsi" w:cstheme="majorHAnsi"/>
          <w:bCs/>
          <w:color w:val="262626" w:themeColor="text1" w:themeTint="D9"/>
          <w:sz w:val="20"/>
          <w:szCs w:val="20"/>
        </w:rPr>
        <w:t xml:space="preserve"> podane w </w:t>
      </w:r>
      <w:r>
        <w:rPr>
          <w:rFonts w:asciiTheme="majorHAnsi" w:hAnsiTheme="majorHAnsi" w:cstheme="majorHAnsi"/>
          <w:bCs/>
          <w:color w:val="262626" w:themeColor="text1" w:themeTint="D9"/>
          <w:sz w:val="20"/>
          <w:szCs w:val="20"/>
        </w:rPr>
        <w:t>„</w:t>
      </w:r>
      <w:r w:rsidRPr="00BD18B9">
        <w:rPr>
          <w:rFonts w:asciiTheme="majorHAnsi" w:hAnsiTheme="majorHAnsi" w:cstheme="majorHAnsi"/>
          <w:bCs/>
          <w:color w:val="262626" w:themeColor="text1" w:themeTint="D9"/>
          <w:sz w:val="20"/>
          <w:szCs w:val="20"/>
        </w:rPr>
        <w:t>Formularzu Cenowym</w:t>
      </w:r>
      <w:r>
        <w:rPr>
          <w:rFonts w:asciiTheme="majorHAnsi" w:hAnsiTheme="majorHAnsi" w:cstheme="majorHAnsi"/>
          <w:bCs/>
          <w:color w:val="262626" w:themeColor="text1" w:themeTint="D9"/>
          <w:sz w:val="20"/>
          <w:szCs w:val="20"/>
        </w:rPr>
        <w:t>”</w:t>
      </w:r>
      <w:r w:rsidRPr="00BD18B9">
        <w:rPr>
          <w:rFonts w:asciiTheme="majorHAnsi" w:hAnsiTheme="majorHAnsi" w:cstheme="majorHAnsi"/>
          <w:bCs/>
          <w:color w:val="262626" w:themeColor="text1" w:themeTint="D9"/>
          <w:sz w:val="20"/>
          <w:szCs w:val="20"/>
        </w:rPr>
        <w:t xml:space="preserve"> do oferty są orientacyjne i służą tylko do oceny i porównania ofert.</w:t>
      </w:r>
    </w:p>
    <w:p w14:paraId="6D4C07E8" w14:textId="77777777" w:rsidR="002D165A" w:rsidRPr="00AA46D0" w:rsidRDefault="002D165A" w:rsidP="002D165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18D83A95" w14:textId="166CF649" w:rsidR="002D165A" w:rsidRDefault="002D165A" w:rsidP="002D165A">
      <w:pPr>
        <w:tabs>
          <w:tab w:val="left" w:pos="142"/>
        </w:tabs>
        <w:spacing w:after="0" w:line="240" w:lineRule="auto"/>
        <w:ind w:left="142" w:hanging="142"/>
        <w:rPr>
          <w:rFonts w:asciiTheme="majorHAnsi" w:hAnsiTheme="majorHAnsi" w:cstheme="majorHAnsi"/>
          <w:color w:val="404040" w:themeColor="text1" w:themeTint="BF"/>
          <w:sz w:val="20"/>
          <w:szCs w:val="20"/>
        </w:rPr>
      </w:pPr>
      <w:r w:rsidRPr="002D165A">
        <w:rPr>
          <w:rFonts w:asciiTheme="majorHAnsi" w:hAnsiTheme="majorHAnsi" w:cstheme="majorHAnsi"/>
          <w:b/>
          <w:bCs/>
          <w:color w:val="404040" w:themeColor="text1" w:themeTint="BF"/>
          <w:sz w:val="20"/>
          <w:szCs w:val="20"/>
        </w:rPr>
        <w:t>12.4/</w:t>
      </w:r>
      <w:r w:rsidRPr="001E0BF7">
        <w:rPr>
          <w:rFonts w:asciiTheme="majorHAnsi" w:hAnsiTheme="majorHAnsi" w:cstheme="majorHAnsi"/>
          <w:color w:val="404040" w:themeColor="text1" w:themeTint="BF"/>
          <w:sz w:val="20"/>
          <w:szCs w:val="20"/>
        </w:rPr>
        <w:t xml:space="preserve"> Ceny jednostkowe określone przez Wykonawcę w </w:t>
      </w:r>
      <w:r w:rsidR="004E0D11">
        <w:rPr>
          <w:rFonts w:asciiTheme="majorHAnsi" w:hAnsiTheme="majorHAnsi" w:cstheme="majorHAnsi"/>
          <w:color w:val="404040" w:themeColor="text1" w:themeTint="BF"/>
          <w:sz w:val="20"/>
          <w:szCs w:val="20"/>
        </w:rPr>
        <w:t>formularzu cenowym</w:t>
      </w:r>
      <w:r w:rsidRPr="001E0BF7">
        <w:rPr>
          <w:rFonts w:asciiTheme="majorHAnsi" w:hAnsiTheme="majorHAnsi" w:cstheme="majorHAnsi"/>
          <w:color w:val="404040" w:themeColor="text1" w:themeTint="BF"/>
          <w:sz w:val="20"/>
          <w:szCs w:val="20"/>
        </w:rPr>
        <w:t xml:space="preserve"> zostają określone na okres</w:t>
      </w:r>
      <w:r>
        <w:rPr>
          <w:rFonts w:asciiTheme="majorHAnsi" w:hAnsiTheme="majorHAnsi" w:cstheme="majorHAnsi"/>
          <w:color w:val="404040" w:themeColor="text1" w:themeTint="BF"/>
          <w:sz w:val="20"/>
          <w:szCs w:val="20"/>
        </w:rPr>
        <w:t xml:space="preserve"> </w:t>
      </w:r>
      <w:r w:rsidRPr="001E0BF7">
        <w:rPr>
          <w:rFonts w:asciiTheme="majorHAnsi" w:hAnsiTheme="majorHAnsi" w:cstheme="majorHAnsi"/>
          <w:color w:val="404040" w:themeColor="text1" w:themeTint="BF"/>
          <w:sz w:val="20"/>
          <w:szCs w:val="20"/>
        </w:rPr>
        <w:t>ważności umowy i</w:t>
      </w:r>
    </w:p>
    <w:p w14:paraId="3A4C1DCD" w14:textId="77777777" w:rsidR="002D165A" w:rsidRPr="001E0BF7" w:rsidRDefault="002D165A" w:rsidP="002D165A">
      <w:pPr>
        <w:tabs>
          <w:tab w:val="left" w:pos="142"/>
        </w:tabs>
        <w:spacing w:after="0" w:line="240" w:lineRule="auto"/>
        <w:ind w:left="142" w:hanging="142"/>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nie będą podlegały zmianom.</w:t>
      </w:r>
    </w:p>
    <w:p w14:paraId="152019BE" w14:textId="77777777" w:rsidR="002D165A" w:rsidRDefault="002D165A" w:rsidP="002D165A">
      <w:pPr>
        <w:spacing w:after="0" w:line="240" w:lineRule="auto"/>
        <w:jc w:val="both"/>
        <w:rPr>
          <w:rFonts w:asciiTheme="majorHAnsi" w:hAnsiTheme="majorHAnsi" w:cstheme="majorHAnsi"/>
          <w:color w:val="262626" w:themeColor="text1" w:themeTint="D9"/>
          <w:sz w:val="20"/>
          <w:szCs w:val="20"/>
        </w:rPr>
      </w:pPr>
    </w:p>
    <w:p w14:paraId="0B884074" w14:textId="77777777" w:rsidR="002D165A" w:rsidRPr="009D538D" w:rsidRDefault="002D165A" w:rsidP="002D165A">
      <w:pPr>
        <w:spacing w:after="0" w:line="240" w:lineRule="auto"/>
        <w:jc w:val="both"/>
        <w:rPr>
          <w:rFonts w:asciiTheme="majorHAnsi" w:hAnsiTheme="majorHAnsi" w:cstheme="majorHAnsi"/>
          <w:color w:val="262626" w:themeColor="text1" w:themeTint="D9"/>
          <w:sz w:val="20"/>
          <w:szCs w:val="20"/>
        </w:rPr>
      </w:pPr>
      <w:r w:rsidRPr="002D165A">
        <w:rPr>
          <w:rFonts w:asciiTheme="majorHAnsi" w:hAnsiTheme="majorHAnsi" w:cstheme="majorHAnsi"/>
          <w:b/>
          <w:bCs/>
          <w:color w:val="262626" w:themeColor="text1" w:themeTint="D9"/>
          <w:sz w:val="20"/>
          <w:szCs w:val="20"/>
        </w:rPr>
        <w:t>12.5/</w:t>
      </w:r>
      <w:r w:rsidRPr="009D538D">
        <w:rPr>
          <w:rFonts w:asciiTheme="majorHAnsi" w:hAnsiTheme="majorHAnsi" w:cstheme="majorHAnsi"/>
          <w:color w:val="262626" w:themeColor="text1" w:themeTint="D9"/>
          <w:sz w:val="20"/>
          <w:szCs w:val="20"/>
        </w:rPr>
        <w:t xml:space="preserve">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51D5EFC" w14:textId="77777777" w:rsidR="002D165A" w:rsidRPr="009D538D" w:rsidRDefault="002D165A" w:rsidP="002D165A">
      <w:pPr>
        <w:spacing w:after="0" w:line="240" w:lineRule="auto"/>
        <w:rPr>
          <w:rFonts w:asciiTheme="majorHAnsi" w:hAnsiTheme="majorHAnsi" w:cstheme="majorHAnsi"/>
          <w:color w:val="262626" w:themeColor="text1" w:themeTint="D9"/>
          <w:sz w:val="20"/>
          <w:szCs w:val="20"/>
        </w:rPr>
      </w:pPr>
    </w:p>
    <w:p w14:paraId="52D1AFE7" w14:textId="77777777" w:rsidR="002D165A" w:rsidRDefault="002D165A" w:rsidP="002D165A">
      <w:pPr>
        <w:spacing w:after="0" w:line="240" w:lineRule="auto"/>
        <w:jc w:val="both"/>
        <w:rPr>
          <w:rFonts w:asciiTheme="majorHAnsi" w:hAnsiTheme="majorHAnsi" w:cstheme="majorHAnsi"/>
          <w:color w:val="262626" w:themeColor="text1" w:themeTint="D9"/>
          <w:sz w:val="20"/>
          <w:szCs w:val="20"/>
        </w:rPr>
      </w:pPr>
      <w:r w:rsidRPr="002D165A">
        <w:rPr>
          <w:rFonts w:asciiTheme="majorHAnsi" w:hAnsiTheme="majorHAnsi" w:cstheme="majorHAnsi"/>
          <w:b/>
          <w:bCs/>
          <w:color w:val="262626" w:themeColor="text1" w:themeTint="D9"/>
          <w:sz w:val="20"/>
          <w:szCs w:val="20"/>
        </w:rPr>
        <w:t>12.6/</w:t>
      </w:r>
      <w:r w:rsidRPr="009D538D">
        <w:rPr>
          <w:rFonts w:asciiTheme="majorHAnsi" w:hAnsiTheme="majorHAnsi" w:cstheme="majorHAnsi"/>
          <w:color w:val="262626" w:themeColor="text1" w:themeTint="D9"/>
          <w:sz w:val="20"/>
          <w:szCs w:val="20"/>
        </w:rPr>
        <w:t xml:space="preserve">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7BFB25FC" w14:textId="77777777" w:rsidR="00BB7C5C" w:rsidRPr="00BB7C5C" w:rsidRDefault="00BB7C5C" w:rsidP="002D165A">
      <w:pPr>
        <w:spacing w:after="0" w:line="240" w:lineRule="auto"/>
        <w:jc w:val="both"/>
        <w:rPr>
          <w:rFonts w:asciiTheme="majorHAnsi" w:hAnsiTheme="majorHAnsi" w:cstheme="majorHAnsi"/>
          <w:b/>
          <w:bCs/>
          <w:color w:val="262626" w:themeColor="text1" w:themeTint="D9"/>
          <w:sz w:val="20"/>
          <w:szCs w:val="20"/>
        </w:rPr>
      </w:pPr>
    </w:p>
    <w:p w14:paraId="4D0C76AB" w14:textId="5C00FCA3" w:rsidR="00BB7C5C" w:rsidRPr="006F1B90" w:rsidRDefault="00BB7C5C" w:rsidP="00BB7C5C">
      <w:pPr>
        <w:spacing w:after="0" w:line="240" w:lineRule="auto"/>
        <w:rPr>
          <w:rFonts w:asciiTheme="majorHAnsi" w:hAnsiTheme="majorHAnsi" w:cstheme="majorHAnsi"/>
          <w:sz w:val="20"/>
          <w:szCs w:val="20"/>
        </w:rPr>
      </w:pPr>
      <w:r w:rsidRPr="00BB7C5C">
        <w:rPr>
          <w:rFonts w:asciiTheme="majorHAnsi" w:hAnsiTheme="majorHAnsi" w:cstheme="majorHAnsi"/>
          <w:b/>
          <w:bCs/>
          <w:sz w:val="20"/>
          <w:szCs w:val="20"/>
        </w:rPr>
        <w:t>12.7</w:t>
      </w:r>
      <w:r w:rsidRPr="006F1B90">
        <w:rPr>
          <w:rFonts w:asciiTheme="majorHAnsi" w:hAnsiTheme="majorHAnsi" w:cstheme="majorHAnsi"/>
          <w:sz w:val="20"/>
          <w:szCs w:val="20"/>
        </w:rPr>
        <w:t>/ Cena oferty jest ceną ryczałtową.</w:t>
      </w:r>
    </w:p>
    <w:p w14:paraId="72315449" w14:textId="77777777" w:rsidR="00BB7C5C" w:rsidRPr="006F1B90" w:rsidRDefault="00BB7C5C" w:rsidP="00BB7C5C">
      <w:pPr>
        <w:spacing w:after="0" w:line="240" w:lineRule="auto"/>
        <w:rPr>
          <w:rFonts w:asciiTheme="majorHAnsi" w:hAnsiTheme="majorHAnsi" w:cstheme="majorHAnsi"/>
          <w:sz w:val="20"/>
          <w:szCs w:val="20"/>
        </w:rPr>
      </w:pPr>
    </w:p>
    <w:p w14:paraId="697B7060" w14:textId="6446CD53" w:rsidR="00BB7C5C" w:rsidRDefault="00BB7C5C" w:rsidP="00BB7C5C">
      <w:pPr>
        <w:spacing w:after="0" w:line="240" w:lineRule="auto"/>
        <w:jc w:val="both"/>
        <w:rPr>
          <w:rFonts w:asciiTheme="majorHAnsi" w:hAnsiTheme="majorHAnsi" w:cstheme="majorHAnsi"/>
          <w:color w:val="262626" w:themeColor="text1" w:themeTint="D9"/>
          <w:sz w:val="20"/>
          <w:szCs w:val="20"/>
        </w:rPr>
      </w:pPr>
      <w:r w:rsidRPr="00BB7C5C">
        <w:rPr>
          <w:rFonts w:asciiTheme="majorHAnsi" w:hAnsiTheme="majorHAnsi" w:cstheme="majorHAnsi"/>
          <w:b/>
          <w:bCs/>
          <w:color w:val="262626" w:themeColor="text1" w:themeTint="D9"/>
          <w:sz w:val="20"/>
          <w:szCs w:val="20"/>
        </w:rPr>
        <w:t>12.8/</w:t>
      </w:r>
      <w:r>
        <w:rPr>
          <w:rFonts w:asciiTheme="majorHAnsi" w:hAnsiTheme="majorHAnsi" w:cstheme="majorHAnsi"/>
          <w:color w:val="262626" w:themeColor="text1" w:themeTint="D9"/>
          <w:sz w:val="20"/>
          <w:szCs w:val="20"/>
        </w:rPr>
        <w:t xml:space="preserve"> Cenę ofertową Wykonawca oblicza w następujący sposób:</w:t>
      </w:r>
    </w:p>
    <w:p w14:paraId="3F92F674" w14:textId="77777777" w:rsidR="00BB7C5C" w:rsidRDefault="00BB7C5C" w:rsidP="00BB7C5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ryczałtową netto</w:t>
      </w:r>
    </w:p>
    <w:p w14:paraId="0405A958" w14:textId="77777777" w:rsidR="00BB7C5C" w:rsidRDefault="00BB7C5C" w:rsidP="00BB7C5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zastosowaną stawkę podatku VAT,</w:t>
      </w:r>
    </w:p>
    <w:p w14:paraId="683E4957" w14:textId="77777777" w:rsidR="00BB7C5C" w:rsidRDefault="00BB7C5C" w:rsidP="00BB7C5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38908D89" w14:textId="77777777" w:rsidR="00BB7C5C" w:rsidRDefault="00BB7C5C" w:rsidP="00BB7C5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stanowiącą sumę wartości netto i wysokości podatku VAT.</w:t>
      </w:r>
    </w:p>
    <w:p w14:paraId="51562043" w14:textId="77777777" w:rsidR="002D165A" w:rsidRPr="009D538D" w:rsidRDefault="002D165A" w:rsidP="002D165A">
      <w:pPr>
        <w:spacing w:after="0" w:line="240" w:lineRule="auto"/>
        <w:rPr>
          <w:rFonts w:asciiTheme="majorHAnsi" w:hAnsiTheme="majorHAnsi" w:cstheme="majorHAnsi"/>
          <w:color w:val="262626" w:themeColor="text1" w:themeTint="D9"/>
          <w:sz w:val="20"/>
          <w:szCs w:val="20"/>
        </w:rPr>
      </w:pPr>
    </w:p>
    <w:p w14:paraId="70208107" w14:textId="29C64953" w:rsidR="002D165A" w:rsidRPr="009D538D" w:rsidRDefault="002D165A" w:rsidP="002D165A">
      <w:pPr>
        <w:spacing w:after="0" w:line="240" w:lineRule="auto"/>
        <w:rPr>
          <w:rFonts w:asciiTheme="majorHAnsi" w:hAnsiTheme="majorHAnsi" w:cstheme="majorHAnsi"/>
          <w:color w:val="262626" w:themeColor="text1" w:themeTint="D9"/>
          <w:sz w:val="20"/>
          <w:szCs w:val="20"/>
        </w:rPr>
      </w:pPr>
      <w:r w:rsidRPr="002D165A">
        <w:rPr>
          <w:rFonts w:asciiTheme="majorHAnsi" w:hAnsiTheme="majorHAnsi" w:cstheme="majorHAnsi"/>
          <w:b/>
          <w:bCs/>
          <w:color w:val="262626" w:themeColor="text1" w:themeTint="D9"/>
          <w:sz w:val="20"/>
          <w:szCs w:val="20"/>
        </w:rPr>
        <w:t>12.</w:t>
      </w:r>
      <w:r w:rsidR="00BB7C5C">
        <w:rPr>
          <w:rFonts w:asciiTheme="majorHAnsi" w:hAnsiTheme="majorHAnsi" w:cstheme="majorHAnsi"/>
          <w:b/>
          <w:bCs/>
          <w:color w:val="262626" w:themeColor="text1" w:themeTint="D9"/>
          <w:sz w:val="20"/>
          <w:szCs w:val="20"/>
        </w:rPr>
        <w:t>9</w:t>
      </w:r>
      <w:r w:rsidRPr="002D165A">
        <w:rPr>
          <w:rFonts w:asciiTheme="majorHAnsi" w:hAnsiTheme="majorHAnsi" w:cstheme="majorHAnsi"/>
          <w:b/>
          <w:bCs/>
          <w:color w:val="262626" w:themeColor="text1" w:themeTint="D9"/>
          <w:sz w:val="20"/>
          <w:szCs w:val="20"/>
        </w:rPr>
        <w:t>/</w:t>
      </w:r>
      <w:r w:rsidRPr="009D538D">
        <w:rPr>
          <w:rFonts w:asciiTheme="majorHAnsi" w:hAnsiTheme="majorHAnsi" w:cstheme="majorHAnsi"/>
          <w:color w:val="262626" w:themeColor="text1" w:themeTint="D9"/>
          <w:sz w:val="20"/>
          <w:szCs w:val="20"/>
        </w:rPr>
        <w:t xml:space="preserve"> Zamawiający poprawi w ofercie Wykonawcy:</w:t>
      </w:r>
    </w:p>
    <w:p w14:paraId="2A02EFD1" w14:textId="77777777" w:rsidR="002D165A" w:rsidRPr="009D538D" w:rsidRDefault="002D165A" w:rsidP="002D165A">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pisarskie;</w:t>
      </w:r>
    </w:p>
    <w:p w14:paraId="4DB6EB95" w14:textId="77777777" w:rsidR="002D165A" w:rsidRPr="009D538D" w:rsidRDefault="002D165A" w:rsidP="002D165A">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rachunkowe z uwzględnieniem konsekwencji rachunkowych dokonanych poprawek;</w:t>
      </w:r>
    </w:p>
    <w:p w14:paraId="7D7897FB" w14:textId="77777777" w:rsidR="002D165A" w:rsidRPr="009D538D" w:rsidRDefault="002D165A" w:rsidP="002D165A">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166B64C2" w14:textId="77777777" w:rsidR="002D165A" w:rsidRDefault="002D165A" w:rsidP="002D165A">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C51FDDE" w14:textId="77777777" w:rsidR="00E54199" w:rsidRPr="00381BD7" w:rsidRDefault="00E54199" w:rsidP="00CC124D">
      <w:pPr>
        <w:spacing w:after="0" w:line="240" w:lineRule="auto"/>
        <w:rPr>
          <w:rFonts w:ascii="Calibri Light" w:hAnsi="Calibri Light"/>
          <w:sz w:val="20"/>
          <w:szCs w:val="20"/>
        </w:rPr>
      </w:pPr>
    </w:p>
    <w:p w14:paraId="7B407E27" w14:textId="77777777" w:rsidR="005445DE" w:rsidRPr="00BA32EB" w:rsidRDefault="005445DE" w:rsidP="00CC124D">
      <w:pPr>
        <w:spacing w:after="0" w:line="240" w:lineRule="auto"/>
        <w:rPr>
          <w:rFonts w:ascii="Calibri Light" w:hAnsi="Calibri Light" w:cs="Calibri Light"/>
          <w:b/>
          <w:bCs/>
          <w:sz w:val="20"/>
          <w:szCs w:val="20"/>
        </w:rPr>
      </w:pPr>
      <w:r w:rsidRPr="00BA32EB">
        <w:rPr>
          <w:rFonts w:ascii="Calibri Light" w:hAnsi="Calibri Light" w:cs="Calibri Light"/>
          <w:b/>
          <w:bCs/>
          <w:sz w:val="20"/>
          <w:szCs w:val="20"/>
        </w:rPr>
        <w:t xml:space="preserve">Rozdział III. </w:t>
      </w:r>
    </w:p>
    <w:p w14:paraId="74349E98" w14:textId="77777777" w:rsidR="005445DE" w:rsidRPr="00BA32EB" w:rsidRDefault="005445DE" w:rsidP="00CC124D">
      <w:pPr>
        <w:spacing w:after="0" w:line="240" w:lineRule="auto"/>
        <w:rPr>
          <w:rFonts w:ascii="Calibri Light" w:hAnsi="Calibri Light" w:cs="Calibri Light"/>
          <w:b/>
          <w:bCs/>
          <w:sz w:val="20"/>
          <w:szCs w:val="20"/>
        </w:rPr>
      </w:pPr>
      <w:r w:rsidRPr="00BA32EB">
        <w:rPr>
          <w:rFonts w:ascii="Calibri Light" w:hAnsi="Calibri Light" w:cs="Calibri Light"/>
          <w:b/>
          <w:bCs/>
          <w:sz w:val="20"/>
          <w:szCs w:val="20"/>
        </w:rPr>
        <w:t>INFORMACJE O PRZEBIEGU POSTĘPOWANIA</w:t>
      </w:r>
    </w:p>
    <w:p w14:paraId="21B513F3" w14:textId="77777777" w:rsidR="005445DE" w:rsidRPr="00BA32EB" w:rsidRDefault="005445DE" w:rsidP="00CC124D">
      <w:pPr>
        <w:spacing w:after="0" w:line="240" w:lineRule="auto"/>
        <w:rPr>
          <w:rFonts w:ascii="Calibri Light" w:hAnsi="Calibri Light" w:cs="Calibri Light"/>
          <w:sz w:val="20"/>
          <w:szCs w:val="20"/>
        </w:rPr>
      </w:pPr>
    </w:p>
    <w:p w14:paraId="19B02FB8" w14:textId="4A1E97EC" w:rsidR="005445DE" w:rsidRPr="00F13250" w:rsidRDefault="005445DE" w:rsidP="00F13250">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32EB">
        <w:rPr>
          <w:rFonts w:ascii="Calibri Light" w:hAnsi="Calibri Light" w:cs="Calibri Light"/>
          <w:b/>
          <w:bCs/>
          <w:sz w:val="20"/>
          <w:szCs w:val="20"/>
        </w:rPr>
        <w:t>1. SPOSÓB POROZUMIEWANIA SIĘ ZAMAWIAJĄCEGO Z WYKONAWCAMI.</w:t>
      </w:r>
    </w:p>
    <w:p w14:paraId="54CF3E0D"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xml:space="preserve">1.1/ Postępowanie prowadzone jest w języku polskim za pośrednictwem platformazakupowa.pl pod adresem : </w:t>
      </w:r>
      <w:hyperlink r:id="rId24" w:history="1">
        <w:r w:rsidRPr="00671AC4">
          <w:rPr>
            <w:rStyle w:val="Hipercze"/>
            <w:rFonts w:asciiTheme="majorHAnsi" w:hAnsiTheme="majorHAnsi" w:cstheme="majorHAnsi"/>
            <w:sz w:val="20"/>
            <w:szCs w:val="20"/>
          </w:rPr>
          <w:t>https://platformazakupowa.pl/pn/gm_pruszkow</w:t>
        </w:r>
      </w:hyperlink>
    </w:p>
    <w:p w14:paraId="2D8C4959"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p>
    <w:p w14:paraId="79E69FE3"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1.2/ W celu skrócenia czasu udzielenia odpowiedzi na pytania komunikacja między zamawiającym a wykonawcami w zakresie:</w:t>
      </w:r>
    </w:p>
    <w:p w14:paraId="1F90CF63"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p>
    <w:p w14:paraId="1170CFA0"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przesyłania Zamawiającemu pytań do treści SWZ;</w:t>
      </w:r>
    </w:p>
    <w:p w14:paraId="2FD9EB9E"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przesyłania odpowiedzi na wezwanie Zamawiającego do złożenia podmiotowych środków dowodowych;</w:t>
      </w:r>
    </w:p>
    <w:p w14:paraId="5630D29B"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2A0C65B8"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38A6FC6A"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przesyłania odpowiedzi na wezwanie Zamawiającego do złożenia wyjaśnień dot. treści przedmiotowych środków dowodowych;</w:t>
      </w:r>
    </w:p>
    <w:p w14:paraId="792E4DAA"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przesłania odpowiedzi na inne wezwania Zamawiającego wynikające z ustawy - Prawo zamówień publicznych;</w:t>
      </w:r>
    </w:p>
    <w:p w14:paraId="006666D3"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przesyłania wniosków, informacji, oświadczeń Wykonawcy;</w:t>
      </w:r>
    </w:p>
    <w:p w14:paraId="73836E10"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przesyłania odwołania/inne</w:t>
      </w:r>
      <w:bookmarkStart w:id="7" w:name="_Hlk64302069"/>
    </w:p>
    <w:p w14:paraId="14224B9C"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p>
    <w:p w14:paraId="02BB61D6"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u w:val="single"/>
        </w:rPr>
      </w:pPr>
      <w:r w:rsidRPr="00671AC4">
        <w:rPr>
          <w:rFonts w:asciiTheme="majorHAnsi" w:hAnsiTheme="majorHAnsi" w:cstheme="majorHAnsi"/>
          <w:color w:val="262626" w:themeColor="text1" w:themeTint="D9"/>
          <w:sz w:val="20"/>
          <w:szCs w:val="20"/>
          <w:u w:val="single"/>
        </w:rPr>
        <w:t xml:space="preserve">odbywa się za pośrednictwem platformazakupowa.pl i formularza </w:t>
      </w:r>
      <w:r w:rsidRPr="00671AC4">
        <w:rPr>
          <w:rFonts w:asciiTheme="majorHAnsi" w:hAnsiTheme="majorHAnsi" w:cstheme="majorHAnsi"/>
          <w:b/>
          <w:color w:val="262626" w:themeColor="text1" w:themeTint="D9"/>
          <w:sz w:val="20"/>
          <w:szCs w:val="20"/>
          <w:u w:val="single"/>
        </w:rPr>
        <w:t>„Wyślij wiadomość do zamawiającego”</w:t>
      </w:r>
      <w:r w:rsidRPr="00671AC4">
        <w:rPr>
          <w:rFonts w:asciiTheme="majorHAnsi" w:hAnsiTheme="majorHAnsi" w:cstheme="majorHAnsi"/>
          <w:color w:val="262626" w:themeColor="text1" w:themeTint="D9"/>
          <w:sz w:val="20"/>
          <w:szCs w:val="20"/>
          <w:u w:val="single"/>
        </w:rPr>
        <w:t xml:space="preserve">. </w:t>
      </w:r>
    </w:p>
    <w:p w14:paraId="69A51120"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C8EF647"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p>
    <w:p w14:paraId="138B0A17"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1.3/ Zamawiający będzie przekazywał wykonawcom za pośrednictwem platformazakupowa.pl. informacje dotyczące:</w:t>
      </w:r>
    </w:p>
    <w:p w14:paraId="580ED76A"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xml:space="preserve">- odpowiedzi na pytania, </w:t>
      </w:r>
    </w:p>
    <w:p w14:paraId="4C6AED27"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xml:space="preserve">- zmiany specyfikacji, </w:t>
      </w:r>
    </w:p>
    <w:p w14:paraId="3D18BD5F"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xml:space="preserve">- zmiany terminu składania i otwarcia ofert </w:t>
      </w:r>
    </w:p>
    <w:p w14:paraId="7925B4EF"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xml:space="preserve">Zamawiający będzie zamieszczał na platformie w sekcji </w:t>
      </w:r>
      <w:r w:rsidRPr="00671AC4">
        <w:rPr>
          <w:rFonts w:asciiTheme="majorHAnsi" w:hAnsiTheme="majorHAnsi" w:cstheme="majorHAnsi"/>
          <w:b/>
          <w:color w:val="262626" w:themeColor="text1" w:themeTint="D9"/>
          <w:sz w:val="20"/>
          <w:szCs w:val="20"/>
        </w:rPr>
        <w:t>“Komunikaty”</w:t>
      </w:r>
      <w:r w:rsidRPr="00671AC4">
        <w:rPr>
          <w:rFonts w:asciiTheme="majorHAnsi" w:hAnsiTheme="majorHAnsi" w:cstheme="majorHAnsi"/>
          <w:color w:val="262626" w:themeColor="text1" w:themeTint="D9"/>
          <w:sz w:val="20"/>
          <w:szCs w:val="20"/>
        </w:rPr>
        <w:t>. Korespondencja, której zgodnie z obowiązującymi przepisami adresatem jest konkretny wykonawca, będzie przekazywana za pośrednictwem platformazakupowa.pl do konkretnego wykonawcy.</w:t>
      </w:r>
    </w:p>
    <w:p w14:paraId="369B2358"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p>
    <w:p w14:paraId="78A7BDCF" w14:textId="77777777" w:rsidR="00671AC4" w:rsidRPr="00671AC4" w:rsidRDefault="00671AC4" w:rsidP="00671AC4">
      <w:pPr>
        <w:spacing w:after="0" w:line="240" w:lineRule="auto"/>
        <w:rPr>
          <w:rFonts w:asciiTheme="majorHAnsi" w:hAnsiTheme="majorHAnsi" w:cstheme="majorHAnsi"/>
          <w:b/>
          <w:bCs/>
          <w:color w:val="262626" w:themeColor="text1" w:themeTint="D9"/>
          <w:sz w:val="20"/>
          <w:szCs w:val="20"/>
        </w:rPr>
      </w:pPr>
      <w:r w:rsidRPr="00671AC4">
        <w:rPr>
          <w:rFonts w:asciiTheme="majorHAnsi" w:hAnsiTheme="majorHAnsi" w:cstheme="majorHAnsi"/>
          <w:b/>
          <w:bCs/>
          <w:color w:val="262626" w:themeColor="text1" w:themeTint="D9"/>
          <w:sz w:val="20"/>
          <w:szCs w:val="20"/>
        </w:rPr>
        <w:t>Pytania i odpowiedzi:</w:t>
      </w:r>
    </w:p>
    <w:p w14:paraId="56299C0B"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w:t>
      </w:r>
      <w:r w:rsidRPr="00671AC4">
        <w:rPr>
          <w:rFonts w:asciiTheme="majorHAnsi" w:hAnsiTheme="majorHAnsi" w:cstheme="majorHAnsi"/>
          <w:color w:val="262626" w:themeColor="text1" w:themeTint="D9"/>
          <w:sz w:val="20"/>
          <w:szCs w:val="20"/>
        </w:rPr>
        <w:lastRenderedPageBreak/>
        <w:t xml:space="preserve">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55436ED" w14:textId="77777777" w:rsidR="00671AC4" w:rsidRPr="00671AC4" w:rsidRDefault="00671AC4" w:rsidP="00671AC4">
      <w:pPr>
        <w:spacing w:after="0" w:line="240" w:lineRule="auto"/>
        <w:rPr>
          <w:rFonts w:asciiTheme="majorHAnsi" w:hAnsiTheme="majorHAnsi" w:cstheme="majorHAnsi"/>
          <w:b/>
          <w:bCs/>
          <w:color w:val="262626" w:themeColor="text1" w:themeTint="D9"/>
          <w:sz w:val="20"/>
          <w:szCs w:val="20"/>
        </w:rPr>
      </w:pPr>
      <w:r w:rsidRPr="00671AC4">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671AC4">
        <w:rPr>
          <w:rFonts w:asciiTheme="majorHAnsi" w:hAnsiTheme="majorHAnsi" w:cstheme="majorHAnsi"/>
          <w:b/>
          <w:bCs/>
          <w:color w:val="262626" w:themeColor="text1" w:themeTint="D9"/>
          <w:sz w:val="20"/>
          <w:szCs w:val="20"/>
        </w:rPr>
        <w:t>Przedłużenie terminu składania ofert nie wpływa na bieg terminu składania wniosku o wyjaśnienie treści SWZ.</w:t>
      </w:r>
    </w:p>
    <w:p w14:paraId="5ACBEF46"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xml:space="preserve">Treść zapytań (bez ujawniania źródła zapytania) wraz z wyjaśnieniami bądź informacje o dokonaniu modyfikacji SWZ, Zamawiający udostępni na stronie internetowej prowadzonego postępowania </w:t>
      </w:r>
      <w:hyperlink r:id="rId25" w:history="1">
        <w:r w:rsidRPr="00671AC4">
          <w:rPr>
            <w:rStyle w:val="Hipercze"/>
            <w:rFonts w:asciiTheme="majorHAnsi" w:hAnsiTheme="majorHAnsi" w:cstheme="majorHAnsi"/>
            <w:sz w:val="20"/>
            <w:szCs w:val="20"/>
          </w:rPr>
          <w:t>https://platformazakupowa.pl/pn/gm_pruszkow</w:t>
        </w:r>
      </w:hyperlink>
      <w:r w:rsidRPr="00671AC4">
        <w:rPr>
          <w:rFonts w:asciiTheme="majorHAnsi" w:hAnsiTheme="majorHAnsi" w:cstheme="majorHAnsi"/>
          <w:color w:val="262626" w:themeColor="text1" w:themeTint="D9"/>
          <w:sz w:val="20"/>
          <w:szCs w:val="20"/>
        </w:rPr>
        <w:t xml:space="preserve"> .</w:t>
      </w:r>
    </w:p>
    <w:p w14:paraId="5CA72DB7"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p>
    <w:p w14:paraId="1491A4CB"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1.4/ Wykonawca jako podmiot profesjonalny ma obowiązek sprawdzania komunikatów i wiadomości bezpośrednio na platformazakupowa.pl przesłanych przez zamawiającego, gdyż system powiadomień może ulec awarii lub powiadomienie może trafić do folderu SPAM.</w:t>
      </w:r>
    </w:p>
    <w:p w14:paraId="326BB505"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p>
    <w:p w14:paraId="690C6046"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1.5/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1AD64702" w14:textId="55D9AA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a)</w:t>
      </w:r>
      <w:r w:rsidR="00F13250">
        <w:rPr>
          <w:rFonts w:asciiTheme="majorHAnsi" w:hAnsiTheme="majorHAnsi" w:cstheme="majorHAnsi"/>
          <w:color w:val="262626" w:themeColor="text1" w:themeTint="D9"/>
          <w:sz w:val="20"/>
          <w:szCs w:val="20"/>
        </w:rPr>
        <w:t xml:space="preserve"> </w:t>
      </w:r>
      <w:r w:rsidRPr="00671AC4">
        <w:rPr>
          <w:rFonts w:asciiTheme="majorHAnsi" w:hAnsiTheme="majorHAnsi" w:cstheme="majorHAnsi"/>
          <w:color w:val="262626" w:themeColor="text1" w:themeTint="D9"/>
          <w:sz w:val="20"/>
          <w:szCs w:val="20"/>
        </w:rPr>
        <w:t xml:space="preserve">stały dostęp do sieci Internet o gwarantowanej przepustowości nie mniejszej niż 512 </w:t>
      </w:r>
      <w:proofErr w:type="spellStart"/>
      <w:r w:rsidRPr="00671AC4">
        <w:rPr>
          <w:rFonts w:asciiTheme="majorHAnsi" w:hAnsiTheme="majorHAnsi" w:cstheme="majorHAnsi"/>
          <w:color w:val="262626" w:themeColor="text1" w:themeTint="D9"/>
          <w:sz w:val="20"/>
          <w:szCs w:val="20"/>
        </w:rPr>
        <w:t>kb</w:t>
      </w:r>
      <w:proofErr w:type="spellEnd"/>
      <w:r w:rsidRPr="00671AC4">
        <w:rPr>
          <w:rFonts w:asciiTheme="majorHAnsi" w:hAnsiTheme="majorHAnsi" w:cstheme="majorHAnsi"/>
          <w:color w:val="262626" w:themeColor="text1" w:themeTint="D9"/>
          <w:sz w:val="20"/>
          <w:szCs w:val="20"/>
        </w:rPr>
        <w:t>/s,</w:t>
      </w:r>
    </w:p>
    <w:p w14:paraId="296EC895" w14:textId="72C5BAA6"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b)</w:t>
      </w:r>
      <w:r w:rsidR="00F13250">
        <w:rPr>
          <w:rFonts w:asciiTheme="majorHAnsi" w:hAnsiTheme="majorHAnsi" w:cstheme="majorHAnsi"/>
          <w:color w:val="262626" w:themeColor="text1" w:themeTint="D9"/>
          <w:sz w:val="20"/>
          <w:szCs w:val="20"/>
        </w:rPr>
        <w:t xml:space="preserve"> </w:t>
      </w:r>
      <w:r w:rsidRPr="00671AC4">
        <w:rPr>
          <w:rFonts w:asciiTheme="majorHAnsi" w:hAnsiTheme="majorHAnsi" w:cstheme="majorHAnsi"/>
          <w:color w:val="262626" w:themeColor="text1" w:themeTint="D9"/>
          <w:sz w:val="20"/>
          <w:szCs w:val="20"/>
        </w:rPr>
        <w:t>komputer klasy PC lub MAC o następującej konfiguracji: pamięć min. 2 GB Ram, procesor Intel IV 2 GHZ lub jego nowsza wersja, jeden z systemów operacyjnych - MS Windows 7, Mac Os x 10 4, Linux, lub ich nowsze wersje,</w:t>
      </w:r>
    </w:p>
    <w:p w14:paraId="1A11C017" w14:textId="73B9A226"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c)</w:t>
      </w:r>
      <w:r w:rsidR="00F13250">
        <w:rPr>
          <w:rFonts w:asciiTheme="majorHAnsi" w:hAnsiTheme="majorHAnsi" w:cstheme="majorHAnsi"/>
          <w:color w:val="262626" w:themeColor="text1" w:themeTint="D9"/>
          <w:sz w:val="20"/>
          <w:szCs w:val="20"/>
        </w:rPr>
        <w:t xml:space="preserve"> </w:t>
      </w:r>
      <w:r w:rsidRPr="00671AC4">
        <w:rPr>
          <w:rFonts w:asciiTheme="majorHAnsi" w:hAnsiTheme="majorHAnsi" w:cstheme="majorHAnsi"/>
          <w:color w:val="262626" w:themeColor="text1" w:themeTint="D9"/>
          <w:sz w:val="20"/>
          <w:szCs w:val="20"/>
        </w:rPr>
        <w:t>zainstalowana dowolna, inna przeglądarka internetowa niż Internet Explorer,</w:t>
      </w:r>
    </w:p>
    <w:p w14:paraId="36030288" w14:textId="7AC9C6A5"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d)</w:t>
      </w:r>
      <w:r w:rsidR="00F13250">
        <w:rPr>
          <w:rFonts w:asciiTheme="majorHAnsi" w:hAnsiTheme="majorHAnsi" w:cstheme="majorHAnsi"/>
          <w:color w:val="262626" w:themeColor="text1" w:themeTint="D9"/>
          <w:sz w:val="20"/>
          <w:szCs w:val="20"/>
        </w:rPr>
        <w:t xml:space="preserve"> </w:t>
      </w:r>
      <w:r w:rsidRPr="00671AC4">
        <w:rPr>
          <w:rFonts w:asciiTheme="majorHAnsi" w:hAnsiTheme="majorHAnsi" w:cstheme="majorHAnsi"/>
          <w:color w:val="262626" w:themeColor="text1" w:themeTint="D9"/>
          <w:sz w:val="20"/>
          <w:szCs w:val="20"/>
        </w:rPr>
        <w:t>włączona obsługa JavaScript,</w:t>
      </w:r>
    </w:p>
    <w:p w14:paraId="2C84DC85" w14:textId="2AE3866E"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e)</w:t>
      </w:r>
      <w:r w:rsidR="00F13250">
        <w:rPr>
          <w:rFonts w:asciiTheme="majorHAnsi" w:hAnsiTheme="majorHAnsi" w:cstheme="majorHAnsi"/>
          <w:color w:val="262626" w:themeColor="text1" w:themeTint="D9"/>
          <w:sz w:val="20"/>
          <w:szCs w:val="20"/>
        </w:rPr>
        <w:t xml:space="preserve"> </w:t>
      </w:r>
      <w:r w:rsidRPr="00671AC4">
        <w:rPr>
          <w:rFonts w:asciiTheme="majorHAnsi" w:hAnsiTheme="majorHAnsi" w:cstheme="majorHAnsi"/>
          <w:color w:val="262626" w:themeColor="text1" w:themeTint="D9"/>
          <w:sz w:val="20"/>
          <w:szCs w:val="20"/>
        </w:rPr>
        <w:t xml:space="preserve">zainstalowany program Adobe </w:t>
      </w:r>
      <w:proofErr w:type="spellStart"/>
      <w:r w:rsidRPr="00671AC4">
        <w:rPr>
          <w:rFonts w:asciiTheme="majorHAnsi" w:hAnsiTheme="majorHAnsi" w:cstheme="majorHAnsi"/>
          <w:color w:val="262626" w:themeColor="text1" w:themeTint="D9"/>
          <w:sz w:val="20"/>
          <w:szCs w:val="20"/>
        </w:rPr>
        <w:t>Acrobat</w:t>
      </w:r>
      <w:proofErr w:type="spellEnd"/>
      <w:r w:rsidRPr="00671AC4">
        <w:rPr>
          <w:rFonts w:asciiTheme="majorHAnsi" w:hAnsiTheme="majorHAnsi" w:cstheme="majorHAnsi"/>
          <w:color w:val="262626" w:themeColor="text1" w:themeTint="D9"/>
          <w:sz w:val="20"/>
          <w:szCs w:val="20"/>
        </w:rPr>
        <w:t xml:space="preserve"> Reader lub inny obsługujący format plików .pdf,</w:t>
      </w:r>
    </w:p>
    <w:p w14:paraId="000CAE3E" w14:textId="6C186E4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f)</w:t>
      </w:r>
      <w:r w:rsidR="00F13250">
        <w:rPr>
          <w:rFonts w:asciiTheme="majorHAnsi" w:hAnsiTheme="majorHAnsi" w:cstheme="majorHAnsi"/>
          <w:color w:val="262626" w:themeColor="text1" w:themeTint="D9"/>
          <w:sz w:val="20"/>
          <w:szCs w:val="20"/>
        </w:rPr>
        <w:t xml:space="preserve"> </w:t>
      </w:r>
      <w:r w:rsidRPr="00671AC4">
        <w:rPr>
          <w:rFonts w:asciiTheme="majorHAnsi" w:hAnsiTheme="majorHAnsi" w:cstheme="majorHAnsi"/>
          <w:color w:val="262626" w:themeColor="text1" w:themeTint="D9"/>
          <w:sz w:val="20"/>
          <w:szCs w:val="20"/>
        </w:rPr>
        <w:t>Szyfrowanie na platformazakupowa.pl odbywa się za pomocą protokołu TLS 1.3.</w:t>
      </w:r>
    </w:p>
    <w:p w14:paraId="01851E6D" w14:textId="6C62FFC8"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g)</w:t>
      </w:r>
      <w:r w:rsidR="00F13250">
        <w:rPr>
          <w:rFonts w:asciiTheme="majorHAnsi" w:hAnsiTheme="majorHAnsi" w:cstheme="majorHAnsi"/>
          <w:color w:val="262626" w:themeColor="text1" w:themeTint="D9"/>
          <w:sz w:val="20"/>
          <w:szCs w:val="20"/>
        </w:rPr>
        <w:t xml:space="preserve"> </w:t>
      </w:r>
      <w:r w:rsidRPr="00671AC4">
        <w:rPr>
          <w:rFonts w:asciiTheme="majorHAnsi" w:hAnsiTheme="majorHAnsi" w:cstheme="majorHAnsi"/>
          <w:color w:val="262626" w:themeColor="text1" w:themeTint="D9"/>
          <w:sz w:val="20"/>
          <w:szCs w:val="20"/>
        </w:rPr>
        <w:t>Oznaczenie czasu odbioru danych przez platformę zakupową stanowi datę oraz dokładny czas (</w:t>
      </w:r>
      <w:proofErr w:type="spellStart"/>
      <w:r w:rsidRPr="00671AC4">
        <w:rPr>
          <w:rFonts w:asciiTheme="majorHAnsi" w:hAnsiTheme="majorHAnsi" w:cstheme="majorHAnsi"/>
          <w:color w:val="262626" w:themeColor="text1" w:themeTint="D9"/>
          <w:sz w:val="20"/>
          <w:szCs w:val="20"/>
        </w:rPr>
        <w:t>hh:mm:ss</w:t>
      </w:r>
      <w:proofErr w:type="spellEnd"/>
      <w:r w:rsidRPr="00671AC4">
        <w:rPr>
          <w:rFonts w:asciiTheme="majorHAnsi" w:hAnsiTheme="majorHAnsi" w:cstheme="majorHAnsi"/>
          <w:color w:val="262626" w:themeColor="text1" w:themeTint="D9"/>
          <w:sz w:val="20"/>
          <w:szCs w:val="20"/>
        </w:rPr>
        <w:t>) generowany wg. czasu lokalnego serwera synchronizowanego z zegarem Głównego Urzędu Miar.</w:t>
      </w:r>
    </w:p>
    <w:p w14:paraId="6AECDAEB"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p>
    <w:p w14:paraId="1B974E05"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1.6/ Wykonawca, przystępując do niniejszego postępowania o udzielenie zamówienia publicznego:</w:t>
      </w:r>
    </w:p>
    <w:p w14:paraId="1698DA3B" w14:textId="4B742365"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a)</w:t>
      </w:r>
      <w:r w:rsidR="00F13250">
        <w:rPr>
          <w:rFonts w:asciiTheme="majorHAnsi" w:hAnsiTheme="majorHAnsi" w:cstheme="majorHAnsi"/>
          <w:color w:val="262626" w:themeColor="text1" w:themeTint="D9"/>
          <w:sz w:val="20"/>
          <w:szCs w:val="20"/>
        </w:rPr>
        <w:t xml:space="preserve"> </w:t>
      </w:r>
      <w:r w:rsidRPr="00671AC4">
        <w:rPr>
          <w:rFonts w:asciiTheme="majorHAnsi" w:hAnsiTheme="majorHAnsi" w:cstheme="majorHAnsi"/>
          <w:color w:val="262626" w:themeColor="text1" w:themeTint="D9"/>
          <w:sz w:val="20"/>
          <w:szCs w:val="20"/>
        </w:rPr>
        <w:t>akceptuje warunki korzystania z platformazakupowa.pl określone w Regulaminie zamieszczonym na stronie internetowej https://platformazakupowa.pl//  w zakładce „Regulamin" oraz uznaje go za wiążący,</w:t>
      </w:r>
    </w:p>
    <w:p w14:paraId="00F8B6B2" w14:textId="6B52B2E4"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b)</w:t>
      </w:r>
      <w:r w:rsidR="00F13250">
        <w:rPr>
          <w:rFonts w:asciiTheme="majorHAnsi" w:hAnsiTheme="majorHAnsi" w:cstheme="majorHAnsi"/>
          <w:color w:val="262626" w:themeColor="text1" w:themeTint="D9"/>
          <w:sz w:val="20"/>
          <w:szCs w:val="20"/>
        </w:rPr>
        <w:t xml:space="preserve"> </w:t>
      </w:r>
      <w:r w:rsidRPr="00671AC4">
        <w:rPr>
          <w:rFonts w:asciiTheme="majorHAnsi" w:hAnsiTheme="majorHAnsi" w:cstheme="majorHAnsi"/>
          <w:color w:val="262626" w:themeColor="text1" w:themeTint="D9"/>
          <w:sz w:val="20"/>
          <w:szCs w:val="20"/>
        </w:rPr>
        <w:t xml:space="preserve">zapoznał i stosuje się do Instrukcji składania ofert/wniosków dostępnej na stronie internetowej </w:t>
      </w:r>
      <w:hyperlink r:id="rId26" w:history="1">
        <w:r w:rsidR="00F13250" w:rsidRPr="00A451BB">
          <w:rPr>
            <w:rStyle w:val="Hipercze"/>
            <w:rFonts w:asciiTheme="majorHAnsi" w:hAnsiTheme="majorHAnsi" w:cstheme="majorHAnsi"/>
            <w:sz w:val="20"/>
            <w:szCs w:val="20"/>
          </w:rPr>
          <w:t>https://platformazakupowa.pl//</w:t>
        </w:r>
      </w:hyperlink>
      <w:r w:rsidR="00F13250">
        <w:rPr>
          <w:rFonts w:asciiTheme="majorHAnsi" w:hAnsiTheme="majorHAnsi" w:cstheme="majorHAnsi"/>
          <w:color w:val="262626" w:themeColor="text1" w:themeTint="D9"/>
          <w:sz w:val="20"/>
          <w:szCs w:val="20"/>
        </w:rPr>
        <w:t xml:space="preserve"> </w:t>
      </w:r>
    </w:p>
    <w:p w14:paraId="6085730C"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p>
    <w:p w14:paraId="7A9B8FE3"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xml:space="preserve">1.7/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3CEBFEC9"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449A40A8"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p>
    <w:p w14:paraId="6CAF4C7D"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xml:space="preserve">1.8/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7" w:history="1">
        <w:r w:rsidRPr="00671AC4">
          <w:rPr>
            <w:rStyle w:val="Hipercze"/>
            <w:rFonts w:asciiTheme="majorHAnsi" w:hAnsiTheme="majorHAnsi" w:cstheme="majorHAnsi"/>
            <w:sz w:val="20"/>
            <w:szCs w:val="20"/>
          </w:rPr>
          <w:t>https://platformazakupowa.pl/strona/45-instrukcje</w:t>
        </w:r>
      </w:hyperlink>
      <w:r w:rsidRPr="00671AC4">
        <w:rPr>
          <w:rFonts w:asciiTheme="majorHAnsi" w:hAnsiTheme="majorHAnsi" w:cstheme="majorHAnsi"/>
          <w:color w:val="262626" w:themeColor="text1" w:themeTint="D9"/>
          <w:sz w:val="20"/>
          <w:szCs w:val="20"/>
        </w:rPr>
        <w:t>.</w:t>
      </w:r>
    </w:p>
    <w:p w14:paraId="1C1640FD"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p>
    <w:p w14:paraId="1CC7DAD7"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xml:space="preserve">1.9/ Zamawiający wyznacza  następujące  osoby  do  kontaktu  z  Wykonawcami: </w:t>
      </w:r>
    </w:p>
    <w:p w14:paraId="3A233509"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Referat ds. zamówień publicznych – tel. 22 735 87 10; w sprawach proceduralnych,</w:t>
      </w:r>
    </w:p>
    <w:p w14:paraId="73B66652"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p>
    <w:p w14:paraId="37803FA4"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xml:space="preserve">Jednocześnie Zamawiający informuje, że przepisy ustawy </w:t>
      </w:r>
      <w:proofErr w:type="spellStart"/>
      <w:r w:rsidRPr="00671AC4">
        <w:rPr>
          <w:rFonts w:asciiTheme="majorHAnsi" w:hAnsiTheme="majorHAnsi" w:cstheme="majorHAnsi"/>
          <w:color w:val="262626" w:themeColor="text1" w:themeTint="D9"/>
          <w:sz w:val="20"/>
          <w:szCs w:val="20"/>
        </w:rPr>
        <w:t>Pzp</w:t>
      </w:r>
      <w:proofErr w:type="spellEnd"/>
      <w:r w:rsidRPr="00671AC4">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4E164720"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p>
    <w:p w14:paraId="47B37A94"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lastRenderedPageBreak/>
        <w:t xml:space="preserve">1.10/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4B726571"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p>
    <w:p w14:paraId="7EAA8C8B"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1.11/ Korespondencja w niniejszym postępowaniu prowadzona jest w języku polskim. Oznacza to, że wszelka korespondencja w innym języku niż język polski winna być złożona wraz z tłumaczeniem na język polski.</w:t>
      </w:r>
    </w:p>
    <w:p w14:paraId="6FDEB14C"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p>
    <w:p w14:paraId="4D4493BD"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 xml:space="preserve">1.12/ Wyjaśnienia SWZ udzielane będą z zachowaniem zasad określonych w art. 284 ustawy </w:t>
      </w:r>
      <w:proofErr w:type="spellStart"/>
      <w:r w:rsidRPr="00671AC4">
        <w:rPr>
          <w:rFonts w:asciiTheme="majorHAnsi" w:hAnsiTheme="majorHAnsi" w:cstheme="majorHAnsi"/>
          <w:color w:val="262626" w:themeColor="text1" w:themeTint="D9"/>
          <w:sz w:val="20"/>
          <w:szCs w:val="20"/>
        </w:rPr>
        <w:t>Pzp</w:t>
      </w:r>
      <w:proofErr w:type="spellEnd"/>
      <w:r w:rsidRPr="00671AC4">
        <w:rPr>
          <w:rFonts w:asciiTheme="majorHAnsi" w:hAnsiTheme="majorHAnsi" w:cstheme="majorHAnsi"/>
          <w:color w:val="262626" w:themeColor="text1" w:themeTint="D9"/>
          <w:sz w:val="20"/>
          <w:szCs w:val="20"/>
        </w:rPr>
        <w:t>.</w:t>
      </w:r>
    </w:p>
    <w:p w14:paraId="5AE49F7D"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p>
    <w:p w14:paraId="0FC7527C" w14:textId="77777777" w:rsidR="00671AC4" w:rsidRPr="00671AC4" w:rsidRDefault="00671AC4" w:rsidP="00671AC4">
      <w:pPr>
        <w:spacing w:after="0" w:line="240" w:lineRule="auto"/>
        <w:rPr>
          <w:rFonts w:asciiTheme="majorHAnsi" w:hAnsiTheme="majorHAnsi" w:cstheme="majorHAnsi"/>
          <w:color w:val="262626" w:themeColor="text1" w:themeTint="D9"/>
          <w:sz w:val="20"/>
          <w:szCs w:val="20"/>
        </w:rPr>
      </w:pPr>
      <w:r w:rsidRPr="00671AC4">
        <w:rPr>
          <w:rFonts w:asciiTheme="majorHAnsi" w:hAnsiTheme="majorHAnsi" w:cstheme="majorHAnsi"/>
          <w:color w:val="262626" w:themeColor="text1" w:themeTint="D9"/>
          <w:sz w:val="20"/>
          <w:szCs w:val="20"/>
        </w:rPr>
        <w:t>1.13/ W korespondencji kierowanej do Zamawiającego, Wykonawca winien posługiwać się numerem referencyjnym postępowania określonym w SWZ.</w:t>
      </w:r>
    </w:p>
    <w:bookmarkEnd w:id="7"/>
    <w:p w14:paraId="4423727C" w14:textId="77777777" w:rsidR="006D3D6A" w:rsidRPr="00BA32EB" w:rsidRDefault="006D3D6A" w:rsidP="00CC124D">
      <w:pPr>
        <w:spacing w:after="0" w:line="240" w:lineRule="auto"/>
        <w:rPr>
          <w:rFonts w:ascii="Calibri Light" w:hAnsi="Calibri Light" w:cs="Calibri Light"/>
          <w:sz w:val="20"/>
          <w:szCs w:val="20"/>
        </w:rPr>
      </w:pPr>
    </w:p>
    <w:p w14:paraId="1EEBE999" w14:textId="77777777" w:rsidR="005445DE" w:rsidRPr="00BA32EB"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32EB">
        <w:rPr>
          <w:rFonts w:ascii="Calibri Light" w:hAnsi="Calibri Light" w:cs="Calibri Light"/>
          <w:b/>
          <w:bCs/>
          <w:sz w:val="20"/>
          <w:szCs w:val="20"/>
        </w:rPr>
        <w:t xml:space="preserve">2. </w:t>
      </w:r>
      <w:r w:rsidR="005445DE" w:rsidRPr="00BA32EB">
        <w:rPr>
          <w:rFonts w:ascii="Calibri Light" w:hAnsi="Calibri Light" w:cs="Calibri Light"/>
          <w:b/>
          <w:bCs/>
          <w:sz w:val="20"/>
          <w:szCs w:val="20"/>
        </w:rPr>
        <w:t>SPOSÓB ORAZ TERMIN SKŁADANIA OFERT</w:t>
      </w:r>
    </w:p>
    <w:p w14:paraId="5B6D514C" w14:textId="77777777" w:rsidR="00E47AFB" w:rsidRPr="00BA32EB" w:rsidRDefault="00E47AFB" w:rsidP="00CC124D">
      <w:pPr>
        <w:spacing w:after="0" w:line="240" w:lineRule="auto"/>
        <w:rPr>
          <w:rFonts w:ascii="Calibri Light" w:hAnsi="Calibri Light" w:cs="Calibri Light"/>
          <w:sz w:val="20"/>
          <w:szCs w:val="20"/>
        </w:rPr>
      </w:pPr>
    </w:p>
    <w:p w14:paraId="0BD4ABBA" w14:textId="255AE839" w:rsidR="005445DE" w:rsidRPr="00DA1D0E" w:rsidRDefault="007D6CDE" w:rsidP="00416A49">
      <w:pPr>
        <w:shd w:val="clear" w:color="auto" w:fill="F2F2F2" w:themeFill="background1" w:themeFillShade="F2"/>
        <w:spacing w:after="0" w:line="240" w:lineRule="auto"/>
        <w:rPr>
          <w:rFonts w:ascii="Calibri Light" w:hAnsi="Calibri Light" w:cs="Calibri Light"/>
          <w:b/>
          <w:bCs/>
          <w:sz w:val="20"/>
          <w:szCs w:val="20"/>
        </w:rPr>
      </w:pPr>
      <w:r w:rsidRPr="00BA32EB">
        <w:rPr>
          <w:rFonts w:ascii="Calibri Light" w:hAnsi="Calibri Light" w:cs="Calibri Light"/>
          <w:sz w:val="20"/>
          <w:szCs w:val="20"/>
        </w:rPr>
        <w:t xml:space="preserve">2.1/ </w:t>
      </w:r>
      <w:r w:rsidR="005445DE" w:rsidRPr="00BA32EB">
        <w:rPr>
          <w:rFonts w:ascii="Calibri Light" w:hAnsi="Calibri Light" w:cs="Calibri Light"/>
          <w:sz w:val="20"/>
          <w:szCs w:val="20"/>
        </w:rPr>
        <w:t>Ofertę należy złożyć w terminie do </w:t>
      </w:r>
      <w:r w:rsidR="005445DE" w:rsidRPr="00DA1D0E">
        <w:rPr>
          <w:rFonts w:ascii="Calibri Light" w:hAnsi="Calibri Light" w:cs="Calibri Light"/>
          <w:sz w:val="20"/>
          <w:szCs w:val="20"/>
        </w:rPr>
        <w:t xml:space="preserve">dnia </w:t>
      </w:r>
      <w:r w:rsidR="001500E2">
        <w:rPr>
          <w:rFonts w:ascii="Calibri Light" w:hAnsi="Calibri Light" w:cs="Calibri Light"/>
          <w:b/>
          <w:bCs/>
          <w:sz w:val="20"/>
          <w:szCs w:val="20"/>
        </w:rPr>
        <w:t>08.</w:t>
      </w:r>
      <w:r w:rsidR="0026533C">
        <w:rPr>
          <w:rFonts w:ascii="Calibri Light" w:hAnsi="Calibri Light" w:cs="Calibri Light"/>
          <w:b/>
          <w:bCs/>
          <w:sz w:val="20"/>
          <w:szCs w:val="20"/>
        </w:rPr>
        <w:t>1</w:t>
      </w:r>
      <w:r w:rsidR="00672669">
        <w:rPr>
          <w:rFonts w:ascii="Calibri Light" w:hAnsi="Calibri Light" w:cs="Calibri Light"/>
          <w:b/>
          <w:bCs/>
          <w:sz w:val="20"/>
          <w:szCs w:val="20"/>
        </w:rPr>
        <w:t>1</w:t>
      </w:r>
      <w:r w:rsidR="0026533C">
        <w:rPr>
          <w:rFonts w:ascii="Calibri Light" w:hAnsi="Calibri Light" w:cs="Calibri Light"/>
          <w:b/>
          <w:bCs/>
          <w:sz w:val="20"/>
          <w:szCs w:val="20"/>
        </w:rPr>
        <w:t>.2024</w:t>
      </w:r>
      <w:r w:rsidR="00D63D15" w:rsidRPr="00DA1D0E">
        <w:rPr>
          <w:rFonts w:ascii="Calibri Light" w:hAnsi="Calibri Light" w:cs="Calibri Light"/>
          <w:b/>
          <w:bCs/>
          <w:sz w:val="20"/>
          <w:szCs w:val="20"/>
        </w:rPr>
        <w:t xml:space="preserve"> r.</w:t>
      </w:r>
      <w:r w:rsidR="005445DE" w:rsidRPr="00DA1D0E">
        <w:rPr>
          <w:rFonts w:ascii="Calibri Light" w:hAnsi="Calibri Light" w:cs="Calibri Light"/>
          <w:b/>
          <w:bCs/>
          <w:sz w:val="20"/>
          <w:szCs w:val="20"/>
        </w:rPr>
        <w:t xml:space="preserve"> do godz. </w:t>
      </w:r>
      <w:r w:rsidR="008C090B" w:rsidRPr="00DA1D0E">
        <w:rPr>
          <w:rFonts w:ascii="Calibri Light" w:hAnsi="Calibri Light" w:cs="Calibri Light"/>
          <w:b/>
          <w:bCs/>
          <w:sz w:val="20"/>
          <w:szCs w:val="20"/>
        </w:rPr>
        <w:t>9:00</w:t>
      </w:r>
      <w:r w:rsidR="005445DE" w:rsidRPr="00DA1D0E">
        <w:rPr>
          <w:rFonts w:ascii="Calibri Light" w:hAnsi="Calibri Light" w:cs="Calibri Light"/>
          <w:b/>
          <w:bCs/>
          <w:sz w:val="20"/>
          <w:szCs w:val="20"/>
        </w:rPr>
        <w:t>.</w:t>
      </w:r>
    </w:p>
    <w:p w14:paraId="78CCAD3F" w14:textId="77777777" w:rsidR="00E47AFB" w:rsidRPr="00DA1D0E" w:rsidRDefault="00E47AFB" w:rsidP="00CC124D">
      <w:pPr>
        <w:spacing w:after="0" w:line="240" w:lineRule="auto"/>
        <w:rPr>
          <w:rFonts w:ascii="Calibri Light" w:hAnsi="Calibri Light" w:cs="Calibri Light"/>
          <w:b/>
          <w:bCs/>
          <w:sz w:val="20"/>
          <w:szCs w:val="20"/>
        </w:rPr>
      </w:pPr>
    </w:p>
    <w:p w14:paraId="5F1F504E" w14:textId="77777777" w:rsidR="005445DE" w:rsidRPr="00DA1D0E" w:rsidRDefault="007D6CDE" w:rsidP="00CC124D">
      <w:pPr>
        <w:spacing w:after="0" w:line="240" w:lineRule="auto"/>
        <w:rPr>
          <w:rFonts w:ascii="Calibri Light" w:hAnsi="Calibri Light" w:cs="Calibri Light"/>
          <w:sz w:val="20"/>
          <w:szCs w:val="20"/>
        </w:rPr>
      </w:pPr>
      <w:r w:rsidRPr="00DA1D0E">
        <w:rPr>
          <w:rFonts w:ascii="Calibri Light" w:hAnsi="Calibri Light" w:cs="Calibri Light"/>
          <w:sz w:val="20"/>
          <w:szCs w:val="20"/>
        </w:rPr>
        <w:t>2.</w:t>
      </w:r>
      <w:r w:rsidR="00E47AFB" w:rsidRPr="00DA1D0E">
        <w:rPr>
          <w:rFonts w:ascii="Calibri Light" w:hAnsi="Calibri Light" w:cs="Calibri Light"/>
          <w:sz w:val="20"/>
          <w:szCs w:val="20"/>
        </w:rPr>
        <w:t>2</w:t>
      </w:r>
      <w:r w:rsidRPr="00DA1D0E">
        <w:rPr>
          <w:rFonts w:ascii="Calibri Light" w:hAnsi="Calibri Light" w:cs="Calibri Light"/>
          <w:sz w:val="20"/>
          <w:szCs w:val="20"/>
        </w:rPr>
        <w:t xml:space="preserve">/ </w:t>
      </w:r>
      <w:r w:rsidR="005445DE" w:rsidRPr="00DA1D0E">
        <w:rPr>
          <w:rFonts w:ascii="Calibri Light" w:hAnsi="Calibri Light" w:cs="Calibri Light"/>
          <w:sz w:val="20"/>
          <w:szCs w:val="20"/>
        </w:rPr>
        <w:t>Sposób składania ofert wskazano w Rozdziale II pkt 11 niniejszej SWZ.</w:t>
      </w:r>
    </w:p>
    <w:p w14:paraId="1A1BC89A" w14:textId="77777777" w:rsidR="00E47AFB" w:rsidRPr="00DA1D0E" w:rsidRDefault="00E47AFB" w:rsidP="00CC124D">
      <w:pPr>
        <w:spacing w:after="0" w:line="240" w:lineRule="auto"/>
        <w:rPr>
          <w:rFonts w:ascii="Calibri Light" w:hAnsi="Calibri Light" w:cs="Calibri Light"/>
          <w:sz w:val="20"/>
          <w:szCs w:val="20"/>
        </w:rPr>
      </w:pPr>
    </w:p>
    <w:p w14:paraId="36EB7AA9" w14:textId="77777777" w:rsidR="005445DE" w:rsidRPr="00DA1D0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DA1D0E">
        <w:rPr>
          <w:rFonts w:ascii="Calibri Light" w:hAnsi="Calibri Light" w:cs="Calibri Light"/>
          <w:b/>
          <w:bCs/>
          <w:sz w:val="20"/>
          <w:szCs w:val="20"/>
        </w:rPr>
        <w:t xml:space="preserve">3. </w:t>
      </w:r>
      <w:r w:rsidR="005445DE" w:rsidRPr="00DA1D0E">
        <w:rPr>
          <w:rFonts w:ascii="Calibri Light" w:hAnsi="Calibri Light" w:cs="Calibri Light"/>
          <w:b/>
          <w:bCs/>
          <w:sz w:val="20"/>
          <w:szCs w:val="20"/>
        </w:rPr>
        <w:t>TERMIN OTWARCIA OFERT</w:t>
      </w:r>
    </w:p>
    <w:p w14:paraId="02CD8083" w14:textId="77777777" w:rsidR="00E47AFB" w:rsidRPr="00DA1D0E" w:rsidRDefault="00E47AFB" w:rsidP="00CC124D">
      <w:pPr>
        <w:spacing w:after="0" w:line="240" w:lineRule="auto"/>
        <w:rPr>
          <w:rFonts w:ascii="Calibri Light" w:hAnsi="Calibri Light" w:cs="Calibri Light"/>
          <w:sz w:val="20"/>
          <w:szCs w:val="20"/>
        </w:rPr>
      </w:pPr>
    </w:p>
    <w:p w14:paraId="20C7D046" w14:textId="7E629101" w:rsidR="005445DE" w:rsidRPr="00DA1D0E"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DA1D0E">
        <w:rPr>
          <w:rFonts w:ascii="Calibri Light" w:hAnsi="Calibri Light" w:cs="Calibri Light"/>
          <w:sz w:val="20"/>
          <w:szCs w:val="20"/>
        </w:rPr>
        <w:t xml:space="preserve">3.1/ </w:t>
      </w:r>
      <w:r w:rsidR="005445DE" w:rsidRPr="00DA1D0E">
        <w:rPr>
          <w:rFonts w:ascii="Calibri Light" w:hAnsi="Calibri Light" w:cs="Calibri Light"/>
          <w:sz w:val="20"/>
          <w:szCs w:val="20"/>
        </w:rPr>
        <w:t xml:space="preserve">Otwarcie ofert nastąpi w dniu </w:t>
      </w:r>
      <w:r w:rsidR="001500E2">
        <w:rPr>
          <w:rFonts w:ascii="Calibri Light" w:hAnsi="Calibri Light" w:cs="Calibri Light"/>
          <w:b/>
          <w:bCs/>
          <w:sz w:val="20"/>
          <w:szCs w:val="20"/>
        </w:rPr>
        <w:t>08.</w:t>
      </w:r>
      <w:r w:rsidR="0026533C">
        <w:rPr>
          <w:rFonts w:ascii="Calibri Light" w:hAnsi="Calibri Light" w:cs="Calibri Light"/>
          <w:b/>
          <w:bCs/>
          <w:sz w:val="20"/>
          <w:szCs w:val="20"/>
        </w:rPr>
        <w:t>1</w:t>
      </w:r>
      <w:r w:rsidR="00672669">
        <w:rPr>
          <w:rFonts w:ascii="Calibri Light" w:hAnsi="Calibri Light" w:cs="Calibri Light"/>
          <w:b/>
          <w:bCs/>
          <w:sz w:val="20"/>
          <w:szCs w:val="20"/>
        </w:rPr>
        <w:t>1</w:t>
      </w:r>
      <w:r w:rsidR="0026533C">
        <w:rPr>
          <w:rFonts w:ascii="Calibri Light" w:hAnsi="Calibri Light" w:cs="Calibri Light"/>
          <w:b/>
          <w:bCs/>
          <w:sz w:val="20"/>
          <w:szCs w:val="20"/>
        </w:rPr>
        <w:t>.2024</w:t>
      </w:r>
      <w:r w:rsidR="00D63D15" w:rsidRPr="00512168">
        <w:rPr>
          <w:rFonts w:ascii="Calibri Light" w:hAnsi="Calibri Light" w:cs="Calibri Light"/>
          <w:b/>
          <w:bCs/>
          <w:sz w:val="20"/>
          <w:szCs w:val="20"/>
        </w:rPr>
        <w:t xml:space="preserve"> </w:t>
      </w:r>
      <w:r w:rsidR="005445DE" w:rsidRPr="00512168">
        <w:rPr>
          <w:rFonts w:ascii="Calibri Light" w:hAnsi="Calibri Light" w:cs="Calibri Light"/>
          <w:b/>
          <w:bCs/>
          <w:sz w:val="20"/>
          <w:szCs w:val="20"/>
        </w:rPr>
        <w:t xml:space="preserve">r. o godz. </w:t>
      </w:r>
      <w:r w:rsidR="0026533C">
        <w:rPr>
          <w:rFonts w:ascii="Calibri Light" w:hAnsi="Calibri Light" w:cs="Calibri Light"/>
          <w:b/>
          <w:bCs/>
          <w:sz w:val="20"/>
          <w:szCs w:val="20"/>
        </w:rPr>
        <w:t>9</w:t>
      </w:r>
      <w:r w:rsidR="005445DE" w:rsidRPr="00512168">
        <w:rPr>
          <w:rFonts w:ascii="Calibri Light" w:hAnsi="Calibri Light" w:cs="Calibri Light"/>
          <w:b/>
          <w:bCs/>
          <w:sz w:val="20"/>
          <w:szCs w:val="20"/>
        </w:rPr>
        <w:t>:</w:t>
      </w:r>
      <w:r w:rsidR="0026533C">
        <w:rPr>
          <w:rFonts w:ascii="Calibri Light" w:hAnsi="Calibri Light" w:cs="Calibri Light"/>
          <w:b/>
          <w:bCs/>
          <w:sz w:val="20"/>
          <w:szCs w:val="20"/>
        </w:rPr>
        <w:t>3</w:t>
      </w:r>
      <w:r w:rsidR="005445DE" w:rsidRPr="00512168">
        <w:rPr>
          <w:rFonts w:ascii="Calibri Light" w:hAnsi="Calibri Light" w:cs="Calibri Light"/>
          <w:b/>
          <w:bCs/>
          <w:sz w:val="20"/>
          <w:szCs w:val="20"/>
        </w:rPr>
        <w:t>0</w:t>
      </w:r>
      <w:r w:rsidR="005445DE" w:rsidRPr="00DA1D0E">
        <w:rPr>
          <w:rFonts w:ascii="Calibri Light" w:hAnsi="Calibri Light" w:cs="Calibri Light"/>
          <w:sz w:val="20"/>
          <w:szCs w:val="20"/>
        </w:rPr>
        <w:t xml:space="preserve"> poprzez odszyfrowanie ofert.</w:t>
      </w:r>
    </w:p>
    <w:p w14:paraId="2C8DC721" w14:textId="77777777" w:rsidR="00E47AFB" w:rsidRPr="00DA1D0E" w:rsidRDefault="00E47AFB" w:rsidP="00E47AFB">
      <w:pPr>
        <w:spacing w:after="0" w:line="240" w:lineRule="auto"/>
        <w:jc w:val="both"/>
        <w:rPr>
          <w:rFonts w:ascii="Calibri Light" w:hAnsi="Calibri Light" w:cs="Calibri Light"/>
          <w:sz w:val="20"/>
          <w:szCs w:val="20"/>
        </w:rPr>
      </w:pPr>
    </w:p>
    <w:p w14:paraId="30134994" w14:textId="77777777" w:rsidR="009417AF" w:rsidRPr="009D538D" w:rsidRDefault="009417AF" w:rsidP="009417AF">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3.2/ Zamawiający, najpóźniej przed otwarciem ofert, udostępni na stronie internetowej prowadzonego postępowania informację o kwocie, jaką zamierza przeznaczyć na sfinansowanie zamówienia.</w:t>
      </w:r>
    </w:p>
    <w:p w14:paraId="6EFA894E" w14:textId="77777777" w:rsidR="009417AF" w:rsidRPr="009D538D" w:rsidRDefault="009417AF" w:rsidP="009417AF">
      <w:pPr>
        <w:spacing w:after="0" w:line="240" w:lineRule="auto"/>
        <w:jc w:val="both"/>
        <w:rPr>
          <w:rFonts w:asciiTheme="majorHAnsi" w:hAnsiTheme="majorHAnsi" w:cstheme="majorHAnsi"/>
          <w:color w:val="262626" w:themeColor="text1" w:themeTint="D9"/>
          <w:sz w:val="20"/>
          <w:szCs w:val="20"/>
        </w:rPr>
      </w:pPr>
    </w:p>
    <w:p w14:paraId="1C726DAC" w14:textId="77777777" w:rsidR="009417AF" w:rsidRPr="009D538D" w:rsidRDefault="009417AF" w:rsidP="009417AF">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3.3/ Zamawiający, niezwłocznie po otwarciu ofert, udostępnia na stronie internetowej prowadzonego postępowania informacje o:</w:t>
      </w:r>
    </w:p>
    <w:p w14:paraId="6CE62E88" w14:textId="77777777" w:rsidR="009417AF" w:rsidRPr="009D538D" w:rsidRDefault="009417AF" w:rsidP="009417AF">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nazwach albo imionach i nazwiskach oraz siedzibach lub miejscach prowadzonej działalności gospodarczej bądź miejscach zamieszkania wykonawców, których oferty zostały otwarte;</w:t>
      </w:r>
    </w:p>
    <w:p w14:paraId="55940972" w14:textId="77777777" w:rsidR="009417AF" w:rsidRPr="009D538D" w:rsidRDefault="009417AF" w:rsidP="009417AF">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cenach lub kosztach zawartych w ofertach.</w:t>
      </w:r>
    </w:p>
    <w:p w14:paraId="2B3B45F0" w14:textId="77777777" w:rsidR="009417AF" w:rsidRPr="0026533C" w:rsidRDefault="009417AF" w:rsidP="009417AF">
      <w:pPr>
        <w:spacing w:after="0" w:line="240" w:lineRule="auto"/>
        <w:jc w:val="both"/>
        <w:rPr>
          <w:rFonts w:asciiTheme="majorHAnsi" w:hAnsiTheme="majorHAnsi" w:cstheme="majorHAnsi"/>
          <w:color w:val="000000" w:themeColor="text1"/>
          <w:sz w:val="20"/>
          <w:szCs w:val="20"/>
        </w:rPr>
      </w:pPr>
      <w:r w:rsidRPr="0026533C">
        <w:rPr>
          <w:rFonts w:asciiTheme="majorHAnsi" w:hAnsiTheme="majorHAnsi" w:cstheme="majorHAnsi"/>
          <w:color w:val="000000" w:themeColor="text1"/>
          <w:sz w:val="20"/>
          <w:szCs w:val="20"/>
        </w:rPr>
        <w:t xml:space="preserve">Informacja zostanie opublikowana na stronie postępowania </w:t>
      </w:r>
      <w:hyperlink r:id="rId28" w:history="1">
        <w:r w:rsidRPr="0026533C">
          <w:rPr>
            <w:rStyle w:val="Hipercze"/>
            <w:rFonts w:asciiTheme="majorHAnsi" w:hAnsiTheme="majorHAnsi" w:cstheme="majorHAnsi"/>
            <w:color w:val="000000" w:themeColor="text1"/>
            <w:sz w:val="20"/>
            <w:szCs w:val="20"/>
          </w:rPr>
          <w:t>https://platformazakupowa.pl/pn/gm_pruszkow</w:t>
        </w:r>
      </w:hyperlink>
      <w:r w:rsidRPr="0026533C">
        <w:rPr>
          <w:rFonts w:asciiTheme="majorHAnsi" w:hAnsiTheme="majorHAnsi" w:cstheme="majorHAnsi"/>
          <w:color w:val="000000" w:themeColor="text1"/>
          <w:sz w:val="20"/>
          <w:szCs w:val="20"/>
        </w:rPr>
        <w:t xml:space="preserve"> w sekcji „Komunikaty”. </w:t>
      </w:r>
    </w:p>
    <w:p w14:paraId="1BF6D4C4" w14:textId="77777777" w:rsidR="009417AF" w:rsidRPr="009D538D" w:rsidRDefault="009417AF" w:rsidP="009417AF">
      <w:pPr>
        <w:spacing w:after="0" w:line="240" w:lineRule="auto"/>
        <w:jc w:val="both"/>
        <w:rPr>
          <w:rFonts w:asciiTheme="majorHAnsi" w:hAnsiTheme="majorHAnsi" w:cstheme="majorHAnsi"/>
          <w:color w:val="262626" w:themeColor="text1" w:themeTint="D9"/>
          <w:sz w:val="20"/>
          <w:szCs w:val="20"/>
        </w:rPr>
      </w:pPr>
    </w:p>
    <w:p w14:paraId="674D2F1A" w14:textId="77777777" w:rsidR="009417AF" w:rsidRPr="009D538D" w:rsidRDefault="009417AF" w:rsidP="009417AF">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3.4/ W związku z zastosowaniem obowiązkowych środków komunikacji elektronicznej, zarówno w odniesieniu do składania ofert, jak i komunikacji zamawiających z wykonawcami, otwarcie ofert nie będzie publiczne.</w:t>
      </w:r>
    </w:p>
    <w:p w14:paraId="2087B6F2" w14:textId="77777777" w:rsidR="005445DE" w:rsidRPr="00BA32EB" w:rsidRDefault="005445DE" w:rsidP="00CC124D">
      <w:pPr>
        <w:spacing w:after="0" w:line="240" w:lineRule="auto"/>
        <w:rPr>
          <w:rFonts w:ascii="Calibri Light" w:hAnsi="Calibri Light" w:cs="Calibri Light"/>
          <w:sz w:val="20"/>
          <w:szCs w:val="20"/>
        </w:rPr>
      </w:pPr>
    </w:p>
    <w:p w14:paraId="1182255A" w14:textId="77777777" w:rsidR="005445DE" w:rsidRPr="00BA32EB"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32EB">
        <w:rPr>
          <w:rFonts w:ascii="Calibri Light" w:hAnsi="Calibri Light" w:cs="Calibri Light"/>
          <w:b/>
          <w:bCs/>
          <w:sz w:val="20"/>
          <w:szCs w:val="20"/>
        </w:rPr>
        <w:t xml:space="preserve">4. </w:t>
      </w:r>
      <w:r w:rsidR="005445DE" w:rsidRPr="00BA32EB">
        <w:rPr>
          <w:rFonts w:ascii="Calibri Light" w:hAnsi="Calibri Light" w:cs="Calibri Light"/>
          <w:b/>
          <w:bCs/>
          <w:sz w:val="20"/>
          <w:szCs w:val="20"/>
        </w:rPr>
        <w:t>TERMIN ZWIĄZANIA OFERTĄ.</w:t>
      </w:r>
    </w:p>
    <w:p w14:paraId="48DFB374" w14:textId="77777777" w:rsidR="00830E8E" w:rsidRPr="00BA32EB" w:rsidRDefault="00830E8E" w:rsidP="00CC124D">
      <w:pPr>
        <w:spacing w:after="0" w:line="240" w:lineRule="auto"/>
        <w:rPr>
          <w:rFonts w:ascii="Calibri Light" w:hAnsi="Calibri Light" w:cs="Calibri Light"/>
          <w:sz w:val="20"/>
          <w:szCs w:val="20"/>
        </w:rPr>
      </w:pPr>
    </w:p>
    <w:p w14:paraId="25905E68" w14:textId="77777777" w:rsidR="0026533C" w:rsidRDefault="00A83695" w:rsidP="00AC49CC">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 xml:space="preserve">4.1/ </w:t>
      </w:r>
      <w:r w:rsidR="005445DE" w:rsidRPr="00BA32EB">
        <w:rPr>
          <w:rFonts w:ascii="Calibri Light" w:hAnsi="Calibri Light" w:cs="Calibri Light"/>
          <w:sz w:val="20"/>
          <w:szCs w:val="20"/>
        </w:rPr>
        <w:t xml:space="preserve">Wykonawca pozostaje związany ofertą przez okres </w:t>
      </w:r>
      <w:r w:rsidR="005445DE" w:rsidRPr="00BA32EB">
        <w:rPr>
          <w:rFonts w:ascii="Calibri Light" w:hAnsi="Calibri Light" w:cs="Calibri Light"/>
          <w:b/>
          <w:bCs/>
          <w:sz w:val="20"/>
          <w:szCs w:val="20"/>
        </w:rPr>
        <w:t>30 dni</w:t>
      </w:r>
      <w:r w:rsidR="005445DE" w:rsidRPr="00BA32EB">
        <w:rPr>
          <w:rFonts w:ascii="Calibri Light" w:hAnsi="Calibri Light" w:cs="Calibri Light"/>
          <w:sz w:val="20"/>
          <w:szCs w:val="20"/>
        </w:rPr>
        <w:t xml:space="preserve"> od dnia</w:t>
      </w:r>
      <w:r w:rsidR="00AC49CC" w:rsidRPr="00BA32EB">
        <w:rPr>
          <w:rFonts w:ascii="Calibri Light" w:hAnsi="Calibri Light" w:cs="Calibri Light"/>
          <w:sz w:val="20"/>
          <w:szCs w:val="20"/>
        </w:rPr>
        <w:t xml:space="preserve"> upływu terminu składania ofer</w:t>
      </w:r>
      <w:r w:rsidR="00EF6E39" w:rsidRPr="00BA32EB">
        <w:rPr>
          <w:rFonts w:ascii="Calibri Light" w:hAnsi="Calibri Light" w:cs="Calibri Light"/>
          <w:sz w:val="20"/>
          <w:szCs w:val="20"/>
        </w:rPr>
        <w:t xml:space="preserve">t </w:t>
      </w:r>
    </w:p>
    <w:p w14:paraId="5E5881BE" w14:textId="688AD008" w:rsidR="005445DE" w:rsidRPr="00F94C1B" w:rsidRDefault="0026533C" w:rsidP="00AC49CC">
      <w:pPr>
        <w:spacing w:after="0" w:line="240" w:lineRule="auto"/>
        <w:jc w:val="both"/>
        <w:rPr>
          <w:rFonts w:ascii="Calibri Light" w:hAnsi="Calibri Light" w:cs="Calibri Light"/>
          <w:b/>
          <w:bCs/>
          <w:color w:val="FF0000"/>
          <w:sz w:val="20"/>
          <w:szCs w:val="20"/>
        </w:rPr>
      </w:pPr>
      <w:r>
        <w:rPr>
          <w:rFonts w:ascii="Calibri Light" w:hAnsi="Calibri Light" w:cs="Calibri Light"/>
          <w:sz w:val="20"/>
          <w:szCs w:val="20"/>
        </w:rPr>
        <w:t xml:space="preserve">                                                                                                                                                                            </w:t>
      </w:r>
      <w:r w:rsidR="00EF6E39" w:rsidRPr="00DA1D0E">
        <w:rPr>
          <w:rFonts w:ascii="Calibri Light" w:hAnsi="Calibri Light" w:cs="Calibri Light"/>
          <w:sz w:val="20"/>
          <w:szCs w:val="20"/>
        </w:rPr>
        <w:t xml:space="preserve">do </w:t>
      </w:r>
      <w:r w:rsidR="00EF6E39" w:rsidRPr="00512168">
        <w:rPr>
          <w:rFonts w:ascii="Calibri Light" w:hAnsi="Calibri Light" w:cs="Calibri Light"/>
          <w:sz w:val="20"/>
          <w:szCs w:val="20"/>
        </w:rPr>
        <w:t>dni</w:t>
      </w:r>
      <w:r w:rsidR="00EC45D1" w:rsidRPr="00512168">
        <w:rPr>
          <w:rFonts w:ascii="Calibri Light" w:hAnsi="Calibri Light" w:cs="Calibri Light"/>
          <w:sz w:val="20"/>
          <w:szCs w:val="20"/>
        </w:rPr>
        <w:t xml:space="preserve">a </w:t>
      </w:r>
      <w:r w:rsidR="00F13250">
        <w:rPr>
          <w:rFonts w:ascii="Calibri Light" w:hAnsi="Calibri Light" w:cs="Calibri Light"/>
          <w:b/>
          <w:sz w:val="20"/>
          <w:szCs w:val="20"/>
        </w:rPr>
        <w:t>7.</w:t>
      </w:r>
      <w:r>
        <w:rPr>
          <w:rFonts w:ascii="Calibri Light" w:hAnsi="Calibri Light" w:cs="Calibri Light"/>
          <w:b/>
          <w:sz w:val="20"/>
          <w:szCs w:val="20"/>
        </w:rPr>
        <w:t>1</w:t>
      </w:r>
      <w:r w:rsidR="00672669">
        <w:rPr>
          <w:rFonts w:ascii="Calibri Light" w:hAnsi="Calibri Light" w:cs="Calibri Light"/>
          <w:b/>
          <w:sz w:val="20"/>
          <w:szCs w:val="20"/>
        </w:rPr>
        <w:t>2</w:t>
      </w:r>
      <w:r>
        <w:rPr>
          <w:rFonts w:ascii="Calibri Light" w:hAnsi="Calibri Light" w:cs="Calibri Light"/>
          <w:b/>
          <w:sz w:val="20"/>
          <w:szCs w:val="20"/>
        </w:rPr>
        <w:t>.2024</w:t>
      </w:r>
      <w:r w:rsidR="00EC45D1" w:rsidRPr="00512168">
        <w:rPr>
          <w:rFonts w:ascii="Calibri Light" w:hAnsi="Calibri Light" w:cs="Calibri Light"/>
          <w:b/>
          <w:sz w:val="20"/>
          <w:szCs w:val="20"/>
        </w:rPr>
        <w:t xml:space="preserve"> r</w:t>
      </w:r>
      <w:r w:rsidR="00EC45D1" w:rsidRPr="00512168">
        <w:rPr>
          <w:rFonts w:ascii="Calibri Light" w:hAnsi="Calibri Light" w:cs="Calibri Light"/>
          <w:sz w:val="20"/>
          <w:szCs w:val="20"/>
        </w:rPr>
        <w:t>.</w:t>
      </w:r>
      <w:r w:rsidR="00EC45D1" w:rsidRPr="00DA1D0E">
        <w:rPr>
          <w:rFonts w:ascii="Calibri Light" w:hAnsi="Calibri Light" w:cs="Calibri Light"/>
          <w:sz w:val="20"/>
          <w:szCs w:val="20"/>
        </w:rPr>
        <w:t xml:space="preserve"> </w:t>
      </w:r>
    </w:p>
    <w:p w14:paraId="047632F0" w14:textId="77777777" w:rsidR="00830E8E" w:rsidRPr="00F94C1B" w:rsidRDefault="00830E8E" w:rsidP="00E47AFB">
      <w:pPr>
        <w:spacing w:after="0" w:line="240" w:lineRule="auto"/>
        <w:jc w:val="both"/>
        <w:rPr>
          <w:rFonts w:ascii="Calibri Light" w:hAnsi="Calibri Light" w:cs="Calibri Light"/>
          <w:color w:val="FF0000"/>
          <w:sz w:val="20"/>
          <w:szCs w:val="20"/>
        </w:rPr>
      </w:pPr>
    </w:p>
    <w:p w14:paraId="458CDDA8" w14:textId="77777777" w:rsidR="005445DE" w:rsidRPr="0075222A" w:rsidRDefault="00830E8E" w:rsidP="00E47AFB">
      <w:pPr>
        <w:spacing w:after="0" w:line="240" w:lineRule="auto"/>
        <w:jc w:val="both"/>
        <w:rPr>
          <w:rFonts w:ascii="Calibri Light" w:hAnsi="Calibri Light" w:cs="Calibri Light"/>
          <w:sz w:val="20"/>
          <w:szCs w:val="20"/>
        </w:rPr>
      </w:pPr>
      <w:r w:rsidRPr="0075222A">
        <w:rPr>
          <w:rFonts w:ascii="Calibri Light" w:hAnsi="Calibri Light" w:cs="Calibri Light"/>
          <w:sz w:val="20"/>
          <w:szCs w:val="20"/>
        </w:rPr>
        <w:t xml:space="preserve">4.2/ </w:t>
      </w:r>
      <w:r w:rsidR="005445DE" w:rsidRPr="0075222A">
        <w:rPr>
          <w:rFonts w:ascii="Calibri Light" w:hAnsi="Calibri Light" w:cs="Calibri Light"/>
          <w:sz w:val="20"/>
          <w:szCs w:val="20"/>
        </w:rPr>
        <w:t>Bieg terminu związania ofertą rozpoczyna się wraz z upływem terminu składania ofert.</w:t>
      </w:r>
    </w:p>
    <w:p w14:paraId="48203FE9" w14:textId="77777777" w:rsidR="00830E8E" w:rsidRPr="0075222A" w:rsidRDefault="00830E8E" w:rsidP="00CC124D">
      <w:pPr>
        <w:spacing w:after="0" w:line="240" w:lineRule="auto"/>
        <w:rPr>
          <w:rFonts w:ascii="Calibri Light" w:hAnsi="Calibri Light" w:cs="Calibri Light"/>
          <w:sz w:val="20"/>
          <w:szCs w:val="20"/>
        </w:rPr>
      </w:pPr>
    </w:p>
    <w:p w14:paraId="1840AB3C" w14:textId="71FD3F99" w:rsidR="00CE1ECD" w:rsidRPr="0075222A" w:rsidRDefault="00830E8E" w:rsidP="00CC124D">
      <w:pPr>
        <w:spacing w:after="0" w:line="240" w:lineRule="auto"/>
        <w:jc w:val="both"/>
        <w:rPr>
          <w:rFonts w:ascii="Calibri Light" w:hAnsi="Calibri Light" w:cs="Calibri Light"/>
          <w:b/>
          <w:bCs/>
          <w:sz w:val="20"/>
          <w:szCs w:val="20"/>
        </w:rPr>
      </w:pPr>
      <w:r w:rsidRPr="0075222A">
        <w:rPr>
          <w:rFonts w:ascii="Calibri Light" w:hAnsi="Calibri Light" w:cs="Calibri Light"/>
          <w:sz w:val="20"/>
          <w:szCs w:val="20"/>
        </w:rPr>
        <w:t xml:space="preserve">4.3/ </w:t>
      </w:r>
      <w:r w:rsidR="005445DE" w:rsidRPr="0075222A">
        <w:rPr>
          <w:rFonts w:ascii="Calibri Light" w:hAnsi="Calibri Light" w:cs="Calibri Light"/>
          <w:sz w:val="20"/>
          <w:szCs w:val="20"/>
        </w:rPr>
        <w:t xml:space="preserve">W przypadku gdy wybór najkorzystniejszej oferty nie nastąpi przed upływem terminu związania ofertą określonego w pkt </w:t>
      </w:r>
      <w:r w:rsidR="00CE1ECD" w:rsidRPr="0075222A">
        <w:rPr>
          <w:rFonts w:ascii="Calibri Light" w:hAnsi="Calibri Light" w:cs="Calibri Light"/>
          <w:sz w:val="20"/>
          <w:szCs w:val="20"/>
        </w:rPr>
        <w:t>4.</w:t>
      </w:r>
      <w:r w:rsidR="0058609C" w:rsidRPr="0075222A">
        <w:rPr>
          <w:rFonts w:ascii="Calibri Light" w:hAnsi="Calibri Light" w:cs="Calibri Light"/>
          <w:sz w:val="20"/>
          <w:szCs w:val="20"/>
        </w:rPr>
        <w:t>1</w:t>
      </w:r>
      <w:r w:rsidR="00CE1ECD" w:rsidRPr="0075222A">
        <w:rPr>
          <w:rFonts w:ascii="Calibri Light" w:hAnsi="Calibri Light" w:cs="Calibri Light"/>
          <w:sz w:val="20"/>
          <w:szCs w:val="20"/>
        </w:rPr>
        <w:t>/</w:t>
      </w:r>
      <w:r w:rsidR="005445DE" w:rsidRPr="0075222A">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75222A">
        <w:rPr>
          <w:rFonts w:ascii="Calibri Light" w:hAnsi="Calibri Light" w:cs="Calibri Light"/>
          <w:b/>
          <w:bCs/>
          <w:sz w:val="20"/>
          <w:szCs w:val="20"/>
        </w:rPr>
        <w:t xml:space="preserve">. </w:t>
      </w:r>
    </w:p>
    <w:p w14:paraId="50706FA8" w14:textId="77777777" w:rsidR="00493EE1" w:rsidRPr="0075222A" w:rsidRDefault="00493EE1" w:rsidP="00CC124D">
      <w:pPr>
        <w:spacing w:after="0" w:line="240" w:lineRule="auto"/>
        <w:jc w:val="both"/>
        <w:rPr>
          <w:rFonts w:ascii="Calibri Light" w:hAnsi="Calibri Light" w:cs="Calibri Light"/>
          <w:b/>
          <w:bCs/>
          <w:sz w:val="20"/>
          <w:szCs w:val="20"/>
        </w:rPr>
      </w:pPr>
    </w:p>
    <w:p w14:paraId="0F5840D1" w14:textId="64CC4812" w:rsidR="0041413B" w:rsidRPr="0075222A" w:rsidRDefault="005445DE" w:rsidP="00CC124D">
      <w:pPr>
        <w:spacing w:after="0" w:line="240" w:lineRule="auto"/>
        <w:jc w:val="both"/>
        <w:rPr>
          <w:rFonts w:ascii="Calibri Light" w:hAnsi="Calibri Light" w:cs="Calibri Light"/>
          <w:sz w:val="20"/>
          <w:szCs w:val="20"/>
        </w:rPr>
      </w:pPr>
      <w:r w:rsidRPr="0075222A">
        <w:rPr>
          <w:rFonts w:ascii="Calibri Light" w:hAnsi="Calibri Light" w:cs="Calibri Light"/>
          <w:sz w:val="20"/>
          <w:szCs w:val="20"/>
        </w:rPr>
        <w:t>Przedłużenie terminu związania ofertą, wymaga złożenia przez wykonawcę pisemnego oświadczenia o wyrażeniu zgody na przedłużenie terminu związania ofertą</w:t>
      </w:r>
      <w:r w:rsidR="0041413B" w:rsidRPr="0075222A">
        <w:rPr>
          <w:rFonts w:ascii="Calibri Light" w:hAnsi="Calibri Light" w:cs="Calibri Light"/>
          <w:sz w:val="20"/>
          <w:szCs w:val="20"/>
        </w:rPr>
        <w:t>. W przypadku gdy zamawiający żąda wniesienia wadium, przedłużenie terminu związania ofertą, następuje wraz z przedłużeniem okresu ważności wadium albo, jeżeli nie jest to możliwe, z wniesieniem nowego wadium na przedłużony okres związania ofertą</w:t>
      </w:r>
      <w:r w:rsidR="004F236E" w:rsidRPr="0075222A">
        <w:rPr>
          <w:rFonts w:ascii="Calibri Light" w:hAnsi="Calibri Light" w:cs="Calibri Light"/>
          <w:sz w:val="20"/>
          <w:szCs w:val="20"/>
        </w:rPr>
        <w:t xml:space="preserve"> (jeżeli dotyczy)</w:t>
      </w:r>
      <w:r w:rsidR="0041413B" w:rsidRPr="0075222A">
        <w:rPr>
          <w:rFonts w:ascii="Calibri Light" w:hAnsi="Calibri Light" w:cs="Calibri Light"/>
          <w:sz w:val="20"/>
          <w:szCs w:val="20"/>
        </w:rPr>
        <w:t>.</w:t>
      </w:r>
    </w:p>
    <w:p w14:paraId="747CFABB" w14:textId="77777777" w:rsidR="00450969" w:rsidRPr="0075222A" w:rsidRDefault="00450969" w:rsidP="00CC124D">
      <w:pPr>
        <w:spacing w:after="0" w:line="240" w:lineRule="auto"/>
        <w:rPr>
          <w:sz w:val="20"/>
          <w:szCs w:val="20"/>
        </w:rPr>
      </w:pPr>
    </w:p>
    <w:p w14:paraId="0969FF63" w14:textId="77777777" w:rsidR="00830E8E" w:rsidRPr="0075222A"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5222A">
        <w:rPr>
          <w:rFonts w:ascii="Calibri Light" w:hAnsi="Calibri Light" w:cs="Calibri Light"/>
          <w:b/>
          <w:bCs/>
          <w:sz w:val="20"/>
          <w:szCs w:val="20"/>
        </w:rPr>
        <w:t>5. OPIS KRYTERIÓW OCENY OFERT WRAZ Z PODANIEM WAG TYCH KRYTERIÓW I SPOSOBU OCENY OFERT.</w:t>
      </w:r>
    </w:p>
    <w:p w14:paraId="42772420" w14:textId="77777777" w:rsidR="00A904C4" w:rsidRPr="0075222A" w:rsidRDefault="00A904C4" w:rsidP="00CC124D">
      <w:pPr>
        <w:spacing w:after="0" w:line="240" w:lineRule="auto"/>
        <w:ind w:right="-108"/>
        <w:jc w:val="both"/>
        <w:rPr>
          <w:rFonts w:ascii="Cambria" w:hAnsi="Cambria"/>
          <w:sz w:val="20"/>
          <w:szCs w:val="20"/>
        </w:rPr>
      </w:pPr>
    </w:p>
    <w:p w14:paraId="40A20BC5" w14:textId="3E956367" w:rsidR="00C915AE" w:rsidRPr="00C915AE" w:rsidRDefault="00A904C4" w:rsidP="00C915AE">
      <w:pPr>
        <w:spacing w:after="0" w:line="240" w:lineRule="auto"/>
        <w:ind w:right="-108"/>
        <w:jc w:val="both"/>
        <w:rPr>
          <w:rFonts w:ascii="Calibri Light" w:hAnsi="Calibri Light" w:cs="Calibri Light"/>
          <w:sz w:val="20"/>
          <w:szCs w:val="20"/>
        </w:rPr>
      </w:pPr>
      <w:r w:rsidRPr="0075222A">
        <w:rPr>
          <w:rFonts w:ascii="Calibri Light" w:hAnsi="Calibri Light" w:cs="Calibri Light"/>
          <w:sz w:val="20"/>
          <w:szCs w:val="20"/>
        </w:rPr>
        <w:t xml:space="preserve">5.1/ </w:t>
      </w:r>
      <w:r w:rsidR="00C915AE" w:rsidRPr="000D05F8">
        <w:rPr>
          <w:rFonts w:asciiTheme="majorHAnsi" w:hAnsiTheme="majorHAnsi" w:cstheme="majorHAnsi"/>
          <w:sz w:val="20"/>
          <w:szCs w:val="20"/>
        </w:rPr>
        <w:t>Przy wyborze najkorzystniejszej oferty zamawiający będzie kierował się następującymi kryteriami i odpowiadającymi im znaczeniami oraz w następujący sposób będzie oceniał spełnienie kryteriów:</w:t>
      </w:r>
    </w:p>
    <w:p w14:paraId="23AA6394" w14:textId="77777777" w:rsidR="00C915AE" w:rsidRPr="000D05F8" w:rsidRDefault="00C915AE" w:rsidP="00C915AE">
      <w:pPr>
        <w:autoSpaceDE w:val="0"/>
        <w:spacing w:after="0" w:line="240" w:lineRule="auto"/>
        <w:jc w:val="both"/>
        <w:rPr>
          <w:rFonts w:asciiTheme="majorHAnsi" w:eastAsia="Verdana" w:hAnsiTheme="majorHAnsi" w:cstheme="majorHAnsi"/>
          <w:b/>
          <w:color w:val="FF0000"/>
          <w:sz w:val="20"/>
          <w:szCs w:val="20"/>
        </w:rPr>
      </w:pPr>
    </w:p>
    <w:p w14:paraId="5ABAE487" w14:textId="18B4BDCE" w:rsidR="00C915AE" w:rsidRDefault="00C915AE" w:rsidP="00C915AE">
      <w:pPr>
        <w:autoSpaceDE w:val="0"/>
        <w:spacing w:after="0" w:line="240" w:lineRule="auto"/>
        <w:jc w:val="both"/>
        <w:rPr>
          <w:rFonts w:asciiTheme="majorHAnsi" w:eastAsia="Verdana" w:hAnsiTheme="majorHAnsi" w:cstheme="majorHAnsi"/>
          <w:b/>
          <w:sz w:val="20"/>
          <w:szCs w:val="20"/>
        </w:rPr>
      </w:pPr>
      <w:r w:rsidRPr="000D05F8">
        <w:rPr>
          <w:rFonts w:asciiTheme="majorHAnsi" w:eastAsia="Verdana" w:hAnsiTheme="majorHAnsi" w:cstheme="majorHAnsi"/>
          <w:b/>
          <w:sz w:val="20"/>
          <w:szCs w:val="20"/>
        </w:rPr>
        <w:t>Cena</w:t>
      </w:r>
      <w:r w:rsidRPr="000D05F8">
        <w:rPr>
          <w:rFonts w:asciiTheme="majorHAnsi" w:eastAsia="Verdana" w:hAnsiTheme="majorHAnsi" w:cstheme="majorHAnsi"/>
          <w:b/>
          <w:sz w:val="20"/>
          <w:szCs w:val="20"/>
        </w:rPr>
        <w:tab/>
      </w:r>
      <w:r w:rsidRPr="000D05F8">
        <w:rPr>
          <w:rFonts w:asciiTheme="majorHAnsi" w:eastAsia="Verdana" w:hAnsiTheme="majorHAnsi" w:cstheme="majorHAnsi"/>
          <w:b/>
          <w:sz w:val="20"/>
          <w:szCs w:val="20"/>
        </w:rPr>
        <w:tab/>
      </w:r>
      <w:r w:rsidRPr="000D05F8">
        <w:rPr>
          <w:rFonts w:asciiTheme="majorHAnsi" w:eastAsia="Verdana" w:hAnsiTheme="majorHAnsi" w:cstheme="majorHAnsi"/>
          <w:b/>
          <w:sz w:val="20"/>
          <w:szCs w:val="20"/>
        </w:rPr>
        <w:tab/>
      </w:r>
      <w:r w:rsidR="00AB3343">
        <w:rPr>
          <w:rFonts w:asciiTheme="majorHAnsi" w:eastAsia="Verdana" w:hAnsiTheme="majorHAnsi" w:cstheme="majorHAnsi"/>
          <w:b/>
          <w:sz w:val="20"/>
          <w:szCs w:val="20"/>
        </w:rPr>
        <w:t xml:space="preserve">                                                                              </w:t>
      </w:r>
      <w:r w:rsidR="00FD1222">
        <w:rPr>
          <w:rFonts w:asciiTheme="majorHAnsi" w:eastAsia="Verdana" w:hAnsiTheme="majorHAnsi" w:cstheme="majorHAnsi"/>
          <w:sz w:val="20"/>
          <w:szCs w:val="20"/>
        </w:rPr>
        <w:t>-</w:t>
      </w:r>
      <w:r w:rsidRPr="000D05F8">
        <w:rPr>
          <w:rFonts w:asciiTheme="majorHAnsi" w:eastAsia="Verdana" w:hAnsiTheme="majorHAnsi" w:cstheme="majorHAnsi"/>
          <w:sz w:val="20"/>
          <w:szCs w:val="20"/>
        </w:rPr>
        <w:t xml:space="preserve"> waga kryterium </w:t>
      </w:r>
      <w:r w:rsidRPr="000D05F8">
        <w:rPr>
          <w:rFonts w:asciiTheme="majorHAnsi" w:eastAsia="Verdana" w:hAnsiTheme="majorHAnsi" w:cstheme="majorHAnsi"/>
          <w:b/>
          <w:sz w:val="20"/>
          <w:szCs w:val="20"/>
        </w:rPr>
        <w:t>60%</w:t>
      </w:r>
    </w:p>
    <w:p w14:paraId="5CACAA09" w14:textId="77777777" w:rsidR="00FD1222" w:rsidRPr="000D05F8" w:rsidRDefault="00FD1222" w:rsidP="00C915AE">
      <w:pPr>
        <w:autoSpaceDE w:val="0"/>
        <w:spacing w:after="0" w:line="240" w:lineRule="auto"/>
        <w:jc w:val="both"/>
        <w:rPr>
          <w:rFonts w:asciiTheme="majorHAnsi" w:eastAsia="Verdana" w:hAnsiTheme="majorHAnsi" w:cstheme="majorHAnsi"/>
          <w:b/>
          <w:sz w:val="20"/>
          <w:szCs w:val="20"/>
        </w:rPr>
      </w:pPr>
    </w:p>
    <w:p w14:paraId="5238787E" w14:textId="77777777" w:rsidR="00FD1222" w:rsidRPr="00FD1222" w:rsidRDefault="00FD1222" w:rsidP="00FD1222">
      <w:pPr>
        <w:suppressAutoHyphens/>
        <w:autoSpaceDE w:val="0"/>
        <w:autoSpaceDN w:val="0"/>
        <w:adjustRightInd w:val="0"/>
        <w:spacing w:after="0" w:line="240" w:lineRule="auto"/>
        <w:rPr>
          <w:rFonts w:ascii="Calibri Light" w:eastAsia="Times New Roman" w:hAnsi="Calibri Light" w:cs="Calibri Light"/>
          <w:b/>
          <w:color w:val="262626"/>
          <w:sz w:val="20"/>
          <w:szCs w:val="20"/>
          <w:lang w:eastAsia="ar-SA"/>
        </w:rPr>
      </w:pPr>
      <w:r w:rsidRPr="00FD1222">
        <w:rPr>
          <w:rFonts w:ascii="Calibri Light" w:eastAsia="Times New Roman" w:hAnsi="Calibri Light" w:cs="Calibri Light"/>
          <w:b/>
          <w:color w:val="262626"/>
          <w:sz w:val="20"/>
          <w:szCs w:val="20"/>
          <w:lang w:eastAsia="ar-SA"/>
        </w:rPr>
        <w:t xml:space="preserve">czas reakcji na zabezpieczenie otwartych wnęk </w:t>
      </w:r>
    </w:p>
    <w:p w14:paraId="5B7358EE" w14:textId="77777777" w:rsidR="00FD1222" w:rsidRPr="00FD1222" w:rsidRDefault="00FD1222" w:rsidP="00FD1222">
      <w:pPr>
        <w:suppressAutoHyphens/>
        <w:autoSpaceDE w:val="0"/>
        <w:autoSpaceDN w:val="0"/>
        <w:adjustRightInd w:val="0"/>
        <w:spacing w:after="0" w:line="240" w:lineRule="auto"/>
        <w:rPr>
          <w:rFonts w:ascii="Calibri Light" w:eastAsia="Times New Roman" w:hAnsi="Calibri Light" w:cs="Calibri Light"/>
          <w:b/>
          <w:color w:val="262626"/>
          <w:sz w:val="20"/>
          <w:szCs w:val="20"/>
          <w:lang w:eastAsia="ar-SA"/>
        </w:rPr>
      </w:pPr>
      <w:r w:rsidRPr="00FD1222">
        <w:rPr>
          <w:rFonts w:ascii="Calibri Light" w:eastAsia="Times New Roman" w:hAnsi="Calibri Light" w:cs="Calibri Light"/>
          <w:b/>
          <w:color w:val="262626"/>
          <w:sz w:val="20"/>
          <w:szCs w:val="20"/>
          <w:lang w:eastAsia="ar-SA"/>
        </w:rPr>
        <w:t xml:space="preserve">i szaf sterowniczych wolnostojących oraz  zamknięć </w:t>
      </w:r>
    </w:p>
    <w:p w14:paraId="73279686" w14:textId="77777777" w:rsidR="00FD1222" w:rsidRPr="00FD1222" w:rsidRDefault="00FD1222" w:rsidP="00FD1222">
      <w:pPr>
        <w:suppressAutoHyphens/>
        <w:autoSpaceDE w:val="0"/>
        <w:autoSpaceDN w:val="0"/>
        <w:adjustRightInd w:val="0"/>
        <w:spacing w:after="0" w:line="240" w:lineRule="auto"/>
        <w:rPr>
          <w:rFonts w:ascii="Calibri Light" w:eastAsia="Times New Roman" w:hAnsi="Calibri Light" w:cs="Calibri Light"/>
          <w:b/>
          <w:color w:val="262626"/>
          <w:sz w:val="20"/>
          <w:szCs w:val="20"/>
          <w:lang w:eastAsia="ar-SA"/>
        </w:rPr>
      </w:pPr>
      <w:r w:rsidRPr="00FD1222">
        <w:rPr>
          <w:rFonts w:ascii="Calibri Light" w:eastAsia="Times New Roman" w:hAnsi="Calibri Light" w:cs="Calibri Light"/>
          <w:b/>
          <w:color w:val="262626"/>
          <w:sz w:val="20"/>
          <w:szCs w:val="20"/>
          <w:lang w:eastAsia="ar-SA"/>
        </w:rPr>
        <w:t xml:space="preserve">wnęk słupowych i szaf sterowniczych </w:t>
      </w:r>
    </w:p>
    <w:p w14:paraId="50C67A61" w14:textId="43C01DCB" w:rsidR="00FD1222" w:rsidRPr="00FD1222" w:rsidRDefault="00FD1222" w:rsidP="00FD1222">
      <w:pPr>
        <w:suppressAutoHyphens/>
        <w:autoSpaceDE w:val="0"/>
        <w:autoSpaceDN w:val="0"/>
        <w:adjustRightInd w:val="0"/>
        <w:spacing w:after="0" w:line="240" w:lineRule="auto"/>
        <w:rPr>
          <w:rFonts w:ascii="Calibri Light" w:eastAsia="Times New Roman" w:hAnsi="Calibri Light" w:cs="Calibri Light"/>
          <w:b/>
          <w:color w:val="262626"/>
          <w:sz w:val="20"/>
          <w:szCs w:val="20"/>
        </w:rPr>
      </w:pPr>
      <w:r w:rsidRPr="00FD1222">
        <w:rPr>
          <w:rFonts w:ascii="Calibri Light" w:eastAsia="Times New Roman" w:hAnsi="Calibri Light" w:cs="Calibri Light"/>
          <w:b/>
          <w:color w:val="262626"/>
          <w:sz w:val="20"/>
          <w:szCs w:val="20"/>
          <w:lang w:eastAsia="ar-SA"/>
        </w:rPr>
        <w:t>od momentu zgłoszenia</w:t>
      </w:r>
      <w:r w:rsidRPr="00FD1222">
        <w:rPr>
          <w:rFonts w:ascii="Calibri Light" w:eastAsia="Times New Roman" w:hAnsi="Calibri Light" w:cs="Calibri Light"/>
          <w:i/>
          <w:color w:val="262626"/>
          <w:sz w:val="20"/>
          <w:szCs w:val="20"/>
          <w:lang w:eastAsia="ar-SA"/>
        </w:rPr>
        <w:t xml:space="preserve">  </w:t>
      </w:r>
      <w:r w:rsidRPr="00FD1222">
        <w:rPr>
          <w:rFonts w:ascii="Calibri Light" w:eastAsia="Times New Roman" w:hAnsi="Calibri Light" w:cs="Calibri Light"/>
          <w:b/>
          <w:color w:val="262626"/>
          <w:sz w:val="20"/>
          <w:szCs w:val="20"/>
        </w:rPr>
        <w:tab/>
      </w:r>
      <w:r w:rsidRPr="00FD1222">
        <w:rPr>
          <w:rFonts w:ascii="Calibri Light" w:eastAsia="Times New Roman" w:hAnsi="Calibri Light" w:cs="Calibri Light"/>
          <w:b/>
          <w:color w:val="262626"/>
          <w:sz w:val="20"/>
          <w:szCs w:val="20"/>
        </w:rPr>
        <w:tab/>
      </w:r>
      <w:r w:rsidRPr="00FD1222">
        <w:rPr>
          <w:rFonts w:ascii="Calibri Light" w:eastAsia="Times New Roman" w:hAnsi="Calibri Light" w:cs="Calibri Light"/>
          <w:b/>
          <w:color w:val="262626"/>
          <w:sz w:val="20"/>
          <w:szCs w:val="20"/>
        </w:rPr>
        <w:tab/>
      </w:r>
      <w:r w:rsidRPr="00FD1222">
        <w:rPr>
          <w:rFonts w:ascii="Calibri Light" w:eastAsia="Times New Roman" w:hAnsi="Calibri Light" w:cs="Calibri Light"/>
          <w:b/>
          <w:color w:val="262626"/>
          <w:sz w:val="20"/>
          <w:szCs w:val="20"/>
        </w:rPr>
        <w:tab/>
      </w:r>
      <w:r>
        <w:rPr>
          <w:rFonts w:ascii="Calibri Light" w:eastAsia="Times New Roman" w:hAnsi="Calibri Light" w:cs="Calibri Light"/>
          <w:b/>
          <w:color w:val="262626"/>
          <w:sz w:val="20"/>
          <w:szCs w:val="20"/>
        </w:rPr>
        <w:t xml:space="preserve">                               </w:t>
      </w:r>
      <w:r w:rsidRPr="00FD1222">
        <w:rPr>
          <w:rFonts w:ascii="Calibri Light" w:eastAsia="Times New Roman" w:hAnsi="Calibri Light" w:cs="Calibri Light"/>
          <w:b/>
          <w:color w:val="262626"/>
          <w:sz w:val="20"/>
          <w:szCs w:val="20"/>
        </w:rPr>
        <w:t xml:space="preserve">- </w:t>
      </w:r>
      <w:r w:rsidRPr="00FD1222">
        <w:rPr>
          <w:rFonts w:ascii="Calibri Light" w:eastAsia="Times New Roman" w:hAnsi="Calibri Light" w:cs="Calibri Light"/>
          <w:color w:val="262626"/>
          <w:sz w:val="20"/>
          <w:szCs w:val="20"/>
        </w:rPr>
        <w:t>waga kryterium</w:t>
      </w:r>
      <w:r w:rsidRPr="00FD1222">
        <w:rPr>
          <w:rFonts w:ascii="Calibri Light" w:eastAsia="Times New Roman" w:hAnsi="Calibri Light" w:cs="Calibri Light"/>
          <w:b/>
          <w:color w:val="262626"/>
          <w:sz w:val="20"/>
          <w:szCs w:val="20"/>
        </w:rPr>
        <w:t xml:space="preserve"> </w:t>
      </w:r>
      <w:r w:rsidR="00075894">
        <w:rPr>
          <w:rFonts w:ascii="Calibri Light" w:eastAsia="Times New Roman" w:hAnsi="Calibri Light" w:cs="Calibri Light"/>
          <w:b/>
          <w:color w:val="262626"/>
          <w:sz w:val="20"/>
          <w:szCs w:val="20"/>
        </w:rPr>
        <w:t>4</w:t>
      </w:r>
      <w:r w:rsidRPr="00FD1222">
        <w:rPr>
          <w:rFonts w:ascii="Calibri Light" w:eastAsia="Times New Roman" w:hAnsi="Calibri Light" w:cs="Calibri Light"/>
          <w:b/>
          <w:color w:val="262626"/>
          <w:sz w:val="20"/>
          <w:szCs w:val="20"/>
        </w:rPr>
        <w:t>0 %</w:t>
      </w:r>
    </w:p>
    <w:p w14:paraId="360C7D5D" w14:textId="77777777" w:rsidR="00FD1222" w:rsidRPr="00FD1222" w:rsidRDefault="00FD1222" w:rsidP="00FD1222">
      <w:pPr>
        <w:suppressAutoHyphens/>
        <w:autoSpaceDE w:val="0"/>
        <w:spacing w:after="0" w:line="240" w:lineRule="auto"/>
        <w:rPr>
          <w:rFonts w:ascii="Calibri Light" w:eastAsia="Times New Roman" w:hAnsi="Calibri Light" w:cs="Calibri Light"/>
          <w:b/>
          <w:color w:val="262626"/>
          <w:sz w:val="20"/>
          <w:szCs w:val="20"/>
        </w:rPr>
      </w:pPr>
    </w:p>
    <w:p w14:paraId="183239F8" w14:textId="77777777" w:rsidR="00FD1222" w:rsidRPr="00FD1222" w:rsidRDefault="00FD1222" w:rsidP="00FD1222">
      <w:pPr>
        <w:suppressAutoHyphens/>
        <w:autoSpaceDE w:val="0"/>
        <w:spacing w:after="0" w:line="240" w:lineRule="auto"/>
        <w:jc w:val="both"/>
        <w:rPr>
          <w:rFonts w:ascii="Calibri Light" w:eastAsia="Times New Roman" w:hAnsi="Calibri Light" w:cs="Calibri Light"/>
          <w:color w:val="262626"/>
          <w:sz w:val="20"/>
          <w:szCs w:val="20"/>
        </w:rPr>
      </w:pPr>
      <w:r w:rsidRPr="00FD1222">
        <w:rPr>
          <w:rFonts w:ascii="Calibri Light" w:eastAsia="Verdana" w:hAnsi="Calibri Light" w:cs="Calibri Light"/>
          <w:b/>
          <w:color w:val="262626"/>
          <w:sz w:val="20"/>
          <w:szCs w:val="20"/>
          <w:lang w:eastAsia="ar-SA"/>
        </w:rPr>
        <w:t>Zamawiający przyjmuje 1% = 1 punkt</w:t>
      </w:r>
    </w:p>
    <w:p w14:paraId="2CCA8B10" w14:textId="77777777" w:rsidR="00C915AE" w:rsidRPr="000D05F8" w:rsidRDefault="00C915AE" w:rsidP="009C42EA">
      <w:pPr>
        <w:tabs>
          <w:tab w:val="left" w:pos="142"/>
        </w:tabs>
        <w:spacing w:after="0" w:line="240" w:lineRule="auto"/>
        <w:jc w:val="both"/>
        <w:rPr>
          <w:rFonts w:asciiTheme="majorHAnsi" w:hAnsiTheme="majorHAnsi" w:cstheme="majorHAnsi"/>
          <w:color w:val="262626" w:themeColor="text1" w:themeTint="D9"/>
          <w:sz w:val="20"/>
          <w:szCs w:val="20"/>
        </w:rPr>
      </w:pPr>
    </w:p>
    <w:p w14:paraId="71459FA1" w14:textId="77777777" w:rsidR="00C915AE" w:rsidRPr="000D05F8" w:rsidRDefault="00C915AE" w:rsidP="00C915AE">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Łączna ocena punktowa (P) obliczona zostanie wg wzoru:</w:t>
      </w:r>
    </w:p>
    <w:p w14:paraId="1709D3E2" w14:textId="04047076" w:rsidR="00C915AE" w:rsidRPr="000D05F8" w:rsidRDefault="00C915AE" w:rsidP="00C915AE">
      <w:pPr>
        <w:tabs>
          <w:tab w:val="left" w:pos="360"/>
        </w:tabs>
        <w:spacing w:after="0" w:line="240" w:lineRule="auto"/>
        <w:jc w:val="both"/>
        <w:rPr>
          <w:rFonts w:asciiTheme="majorHAnsi" w:hAnsiTheme="majorHAnsi" w:cstheme="majorHAnsi"/>
          <w:b/>
          <w:bCs/>
          <w:color w:val="262626" w:themeColor="text1" w:themeTint="D9"/>
          <w:sz w:val="20"/>
          <w:szCs w:val="20"/>
        </w:rPr>
      </w:pPr>
      <w:r w:rsidRPr="000D05F8">
        <w:rPr>
          <w:rFonts w:asciiTheme="majorHAnsi" w:hAnsiTheme="majorHAnsi" w:cstheme="majorHAnsi"/>
          <w:b/>
          <w:bCs/>
          <w:color w:val="262626" w:themeColor="text1" w:themeTint="D9"/>
          <w:sz w:val="20"/>
          <w:szCs w:val="20"/>
        </w:rPr>
        <w:t xml:space="preserve">P = PC + </w:t>
      </w:r>
      <w:r w:rsidR="00285C21">
        <w:rPr>
          <w:rFonts w:asciiTheme="majorHAnsi" w:hAnsiTheme="majorHAnsi" w:cstheme="majorHAnsi"/>
          <w:b/>
          <w:bCs/>
          <w:color w:val="262626" w:themeColor="text1" w:themeTint="D9"/>
          <w:sz w:val="20"/>
          <w:szCs w:val="20"/>
        </w:rPr>
        <w:t>PR</w:t>
      </w:r>
      <w:r w:rsidR="001F02A0">
        <w:rPr>
          <w:rFonts w:asciiTheme="majorHAnsi" w:hAnsiTheme="majorHAnsi" w:cstheme="majorHAnsi"/>
          <w:b/>
          <w:bCs/>
          <w:color w:val="262626" w:themeColor="text1" w:themeTint="D9"/>
          <w:sz w:val="20"/>
          <w:szCs w:val="20"/>
        </w:rPr>
        <w:t xml:space="preserve"> </w:t>
      </w:r>
    </w:p>
    <w:p w14:paraId="6F124A42" w14:textId="77777777" w:rsidR="00C915AE" w:rsidRPr="000D05F8" w:rsidRDefault="00C915AE" w:rsidP="00C915AE">
      <w:pPr>
        <w:tabs>
          <w:tab w:val="left" w:pos="360"/>
        </w:tabs>
        <w:spacing w:after="0" w:line="240" w:lineRule="auto"/>
        <w:jc w:val="both"/>
        <w:rPr>
          <w:rFonts w:asciiTheme="majorHAnsi" w:hAnsiTheme="majorHAnsi" w:cstheme="majorHAnsi"/>
          <w:bCs/>
          <w:color w:val="262626" w:themeColor="text1" w:themeTint="D9"/>
          <w:sz w:val="20"/>
          <w:szCs w:val="20"/>
        </w:rPr>
      </w:pPr>
    </w:p>
    <w:p w14:paraId="2BB7B8EB" w14:textId="77777777" w:rsidR="00C915AE" w:rsidRPr="000D05F8" w:rsidRDefault="00C915AE" w:rsidP="00C915AE">
      <w:pPr>
        <w:tabs>
          <w:tab w:val="left" w:pos="360"/>
        </w:tabs>
        <w:spacing w:after="0" w:line="240" w:lineRule="auto"/>
        <w:jc w:val="both"/>
        <w:rPr>
          <w:rFonts w:asciiTheme="majorHAnsi" w:hAnsiTheme="majorHAnsi" w:cstheme="majorHAnsi"/>
          <w:bCs/>
          <w:color w:val="262626" w:themeColor="text1" w:themeTint="D9"/>
          <w:sz w:val="20"/>
          <w:szCs w:val="20"/>
        </w:rPr>
      </w:pPr>
      <w:r w:rsidRPr="000D05F8">
        <w:rPr>
          <w:rFonts w:asciiTheme="majorHAnsi" w:hAnsiTheme="majorHAnsi" w:cstheme="majorHAnsi"/>
          <w:bCs/>
          <w:color w:val="262626" w:themeColor="text1" w:themeTint="D9"/>
          <w:sz w:val="20"/>
          <w:szCs w:val="20"/>
        </w:rPr>
        <w:t>gdzie:</w:t>
      </w:r>
      <w:r w:rsidRPr="000D05F8">
        <w:rPr>
          <w:rFonts w:asciiTheme="majorHAnsi" w:hAnsiTheme="majorHAnsi" w:cstheme="majorHAnsi"/>
          <w:bCs/>
          <w:color w:val="262626" w:themeColor="text1" w:themeTint="D9"/>
          <w:sz w:val="20"/>
          <w:szCs w:val="20"/>
        </w:rPr>
        <w:tab/>
      </w:r>
      <w:r w:rsidRPr="000D05F8">
        <w:rPr>
          <w:rFonts w:asciiTheme="majorHAnsi" w:hAnsiTheme="majorHAnsi" w:cstheme="majorHAnsi"/>
          <w:bCs/>
          <w:color w:val="262626" w:themeColor="text1" w:themeTint="D9"/>
          <w:sz w:val="20"/>
          <w:szCs w:val="20"/>
        </w:rPr>
        <w:tab/>
      </w:r>
    </w:p>
    <w:p w14:paraId="423DDB6C" w14:textId="04894330" w:rsidR="00C915AE" w:rsidRPr="000D05F8" w:rsidRDefault="00285C21" w:rsidP="00C915AE">
      <w:pPr>
        <w:tabs>
          <w:tab w:val="left" w:pos="360"/>
        </w:tabs>
        <w:spacing w:after="0" w:line="240" w:lineRule="auto"/>
        <w:jc w:val="both"/>
        <w:rPr>
          <w:rFonts w:asciiTheme="majorHAnsi" w:hAnsiTheme="majorHAnsi" w:cstheme="majorHAnsi"/>
          <w:bCs/>
          <w:color w:val="262626" w:themeColor="text1" w:themeTint="D9"/>
          <w:sz w:val="20"/>
          <w:szCs w:val="20"/>
        </w:rPr>
      </w:pPr>
      <w:r>
        <w:rPr>
          <w:rFonts w:asciiTheme="majorHAnsi" w:hAnsiTheme="majorHAnsi" w:cstheme="majorHAnsi"/>
          <w:b/>
          <w:bCs/>
          <w:color w:val="262626" w:themeColor="text1" w:themeTint="D9"/>
          <w:sz w:val="20"/>
          <w:szCs w:val="20"/>
        </w:rPr>
        <w:t xml:space="preserve">       </w:t>
      </w:r>
      <w:r w:rsidR="00C915AE" w:rsidRPr="000D05F8">
        <w:rPr>
          <w:rFonts w:asciiTheme="majorHAnsi" w:hAnsiTheme="majorHAnsi" w:cstheme="majorHAnsi"/>
          <w:b/>
          <w:bCs/>
          <w:color w:val="262626" w:themeColor="text1" w:themeTint="D9"/>
          <w:sz w:val="20"/>
          <w:szCs w:val="20"/>
        </w:rPr>
        <w:t>P</w:t>
      </w:r>
      <w:r w:rsidR="00C915AE" w:rsidRPr="000D05F8">
        <w:rPr>
          <w:rFonts w:asciiTheme="majorHAnsi" w:hAnsiTheme="majorHAnsi" w:cstheme="majorHAnsi"/>
          <w:b/>
          <w:bCs/>
          <w:color w:val="262626" w:themeColor="text1" w:themeTint="D9"/>
          <w:sz w:val="20"/>
          <w:szCs w:val="20"/>
        </w:rPr>
        <w:tab/>
      </w:r>
      <w:r w:rsidR="00C915AE" w:rsidRPr="000D05F8">
        <w:rPr>
          <w:rFonts w:asciiTheme="majorHAnsi" w:hAnsiTheme="majorHAnsi" w:cstheme="majorHAnsi"/>
          <w:bCs/>
          <w:color w:val="262626" w:themeColor="text1" w:themeTint="D9"/>
          <w:sz w:val="20"/>
          <w:szCs w:val="20"/>
        </w:rPr>
        <w:t>- ilość punktów oferty badanej</w:t>
      </w:r>
    </w:p>
    <w:p w14:paraId="5A17A615" w14:textId="55F855A0" w:rsidR="00C915AE" w:rsidRPr="000D05F8" w:rsidRDefault="00285C21" w:rsidP="00C915AE">
      <w:pPr>
        <w:tabs>
          <w:tab w:val="left" w:pos="360"/>
        </w:tabs>
        <w:spacing w:after="0" w:line="240" w:lineRule="auto"/>
        <w:jc w:val="both"/>
        <w:rPr>
          <w:rFonts w:asciiTheme="majorHAnsi" w:hAnsiTheme="majorHAnsi" w:cstheme="majorHAnsi"/>
          <w:bCs/>
          <w:color w:val="262626" w:themeColor="text1" w:themeTint="D9"/>
          <w:sz w:val="20"/>
          <w:szCs w:val="20"/>
        </w:rPr>
      </w:pPr>
      <w:r>
        <w:rPr>
          <w:rFonts w:asciiTheme="majorHAnsi" w:hAnsiTheme="majorHAnsi" w:cstheme="majorHAnsi"/>
          <w:b/>
          <w:bCs/>
          <w:color w:val="262626" w:themeColor="text1" w:themeTint="D9"/>
          <w:sz w:val="20"/>
          <w:szCs w:val="20"/>
        </w:rPr>
        <w:t xml:space="preserve">       </w:t>
      </w:r>
      <w:r w:rsidR="00C915AE" w:rsidRPr="000D05F8">
        <w:rPr>
          <w:rFonts w:asciiTheme="majorHAnsi" w:hAnsiTheme="majorHAnsi" w:cstheme="majorHAnsi"/>
          <w:b/>
          <w:bCs/>
          <w:color w:val="262626" w:themeColor="text1" w:themeTint="D9"/>
          <w:sz w:val="20"/>
          <w:szCs w:val="20"/>
        </w:rPr>
        <w:t>PC</w:t>
      </w:r>
      <w:r w:rsidR="00C915AE" w:rsidRPr="000D05F8">
        <w:rPr>
          <w:rFonts w:asciiTheme="majorHAnsi" w:hAnsiTheme="majorHAnsi" w:cstheme="majorHAnsi"/>
          <w:b/>
          <w:bCs/>
          <w:color w:val="262626" w:themeColor="text1" w:themeTint="D9"/>
          <w:sz w:val="20"/>
          <w:szCs w:val="20"/>
          <w:vertAlign w:val="subscript"/>
        </w:rPr>
        <w:tab/>
      </w:r>
      <w:r w:rsidR="00C915AE" w:rsidRPr="000D05F8">
        <w:rPr>
          <w:rFonts w:asciiTheme="majorHAnsi" w:hAnsiTheme="majorHAnsi" w:cstheme="majorHAnsi"/>
          <w:bCs/>
          <w:color w:val="262626" w:themeColor="text1" w:themeTint="D9"/>
          <w:sz w:val="20"/>
          <w:szCs w:val="20"/>
        </w:rPr>
        <w:t>- ilość punktów oferty badanej w kryterium ceny</w:t>
      </w:r>
    </w:p>
    <w:p w14:paraId="584B6A64" w14:textId="555E79D4" w:rsidR="00C915AE" w:rsidRPr="001F02A0" w:rsidRDefault="001F02A0" w:rsidP="001F02A0">
      <w:pPr>
        <w:suppressAutoHyphens/>
        <w:autoSpaceDE w:val="0"/>
        <w:autoSpaceDN w:val="0"/>
        <w:adjustRightInd w:val="0"/>
        <w:spacing w:after="0" w:line="240" w:lineRule="auto"/>
        <w:rPr>
          <w:rFonts w:ascii="Calibri Light" w:eastAsia="Times New Roman" w:hAnsi="Calibri Light" w:cs="Calibri Light"/>
          <w:bCs/>
          <w:color w:val="262626"/>
          <w:sz w:val="20"/>
          <w:szCs w:val="20"/>
          <w:lang w:eastAsia="ar-SA"/>
        </w:rPr>
      </w:pPr>
      <w:r>
        <w:rPr>
          <w:rFonts w:asciiTheme="majorHAnsi" w:hAnsiTheme="majorHAnsi" w:cstheme="majorHAnsi"/>
          <w:b/>
          <w:bCs/>
          <w:color w:val="262626" w:themeColor="text1" w:themeTint="D9"/>
          <w:sz w:val="20"/>
          <w:szCs w:val="20"/>
        </w:rPr>
        <w:t xml:space="preserve">       </w:t>
      </w:r>
      <w:r w:rsidR="00C915AE" w:rsidRPr="000D05F8">
        <w:rPr>
          <w:rFonts w:asciiTheme="majorHAnsi" w:hAnsiTheme="majorHAnsi" w:cstheme="majorHAnsi"/>
          <w:b/>
          <w:bCs/>
          <w:color w:val="262626" w:themeColor="text1" w:themeTint="D9"/>
          <w:sz w:val="20"/>
          <w:szCs w:val="20"/>
        </w:rPr>
        <w:t>P</w:t>
      </w:r>
      <w:r w:rsidR="00285C21">
        <w:rPr>
          <w:rFonts w:asciiTheme="majorHAnsi" w:hAnsiTheme="majorHAnsi" w:cstheme="majorHAnsi"/>
          <w:b/>
          <w:bCs/>
          <w:color w:val="262626" w:themeColor="text1" w:themeTint="D9"/>
          <w:sz w:val="20"/>
          <w:szCs w:val="20"/>
        </w:rPr>
        <w:t>R</w:t>
      </w:r>
      <w:r w:rsidR="00C915AE" w:rsidRPr="000D05F8">
        <w:rPr>
          <w:rFonts w:asciiTheme="majorHAnsi" w:hAnsiTheme="majorHAnsi" w:cstheme="majorHAnsi"/>
          <w:bCs/>
          <w:color w:val="262626" w:themeColor="text1" w:themeTint="D9"/>
          <w:sz w:val="20"/>
          <w:szCs w:val="20"/>
        </w:rPr>
        <w:tab/>
        <w:t xml:space="preserve">- ilość punktów oferty badanej w kryterium </w:t>
      </w:r>
      <w:r w:rsidR="004364F9" w:rsidRPr="001F02A0">
        <w:rPr>
          <w:rFonts w:asciiTheme="majorHAnsi" w:eastAsia="Verdana" w:hAnsiTheme="majorHAnsi" w:cstheme="majorHAnsi"/>
          <w:bCs/>
          <w:sz w:val="20"/>
          <w:szCs w:val="20"/>
        </w:rPr>
        <w:t xml:space="preserve">czas </w:t>
      </w:r>
      <w:r w:rsidRPr="00FD1222">
        <w:rPr>
          <w:rFonts w:ascii="Calibri Light" w:eastAsia="Times New Roman" w:hAnsi="Calibri Light" w:cs="Calibri Light"/>
          <w:bCs/>
          <w:color w:val="262626"/>
          <w:sz w:val="20"/>
          <w:szCs w:val="20"/>
          <w:lang w:eastAsia="ar-SA"/>
        </w:rPr>
        <w:t xml:space="preserve">reakcji na zabezpieczenie otwartych wnęk i szaf sterowniczych </w:t>
      </w:r>
      <w:r w:rsidRPr="001F02A0">
        <w:rPr>
          <w:rFonts w:ascii="Calibri Light" w:eastAsia="Times New Roman" w:hAnsi="Calibri Light" w:cs="Calibri Light"/>
          <w:bCs/>
          <w:color w:val="262626"/>
          <w:sz w:val="20"/>
          <w:szCs w:val="20"/>
          <w:lang w:eastAsia="ar-SA"/>
        </w:rPr>
        <w:t xml:space="preserve">  </w:t>
      </w:r>
      <w:r w:rsidRPr="00FD1222">
        <w:rPr>
          <w:rFonts w:ascii="Calibri Light" w:eastAsia="Times New Roman" w:hAnsi="Calibri Light" w:cs="Calibri Light"/>
          <w:bCs/>
          <w:color w:val="262626"/>
          <w:sz w:val="20"/>
          <w:szCs w:val="20"/>
          <w:lang w:eastAsia="ar-SA"/>
        </w:rPr>
        <w:t>wolnostojących oraz  zamknięć wnęk słupowych i szaf sterowniczych od momentu zgłoszenia</w:t>
      </w:r>
      <w:r w:rsidRPr="00FD1222">
        <w:rPr>
          <w:rFonts w:ascii="Calibri Light" w:eastAsia="Times New Roman" w:hAnsi="Calibri Light" w:cs="Calibri Light"/>
          <w:bCs/>
          <w:i/>
          <w:color w:val="262626"/>
          <w:sz w:val="20"/>
          <w:szCs w:val="20"/>
          <w:lang w:eastAsia="ar-SA"/>
        </w:rPr>
        <w:t xml:space="preserve">  </w:t>
      </w:r>
    </w:p>
    <w:p w14:paraId="798820CA" w14:textId="3258B429" w:rsidR="004364F9" w:rsidRPr="001F02A0" w:rsidRDefault="001F02A0" w:rsidP="001F02A0">
      <w:pPr>
        <w:suppressAutoHyphens/>
        <w:autoSpaceDE w:val="0"/>
        <w:autoSpaceDN w:val="0"/>
        <w:adjustRightInd w:val="0"/>
        <w:spacing w:after="0" w:line="240" w:lineRule="auto"/>
        <w:rPr>
          <w:rFonts w:ascii="Calibri Light" w:eastAsia="Times New Roman" w:hAnsi="Calibri Light" w:cs="Calibri Light"/>
          <w:b/>
          <w:color w:val="262626"/>
          <w:sz w:val="20"/>
          <w:szCs w:val="20"/>
          <w:lang w:eastAsia="ar-SA"/>
        </w:rPr>
      </w:pPr>
      <w:r>
        <w:rPr>
          <w:rFonts w:asciiTheme="majorHAnsi" w:hAnsiTheme="majorHAnsi" w:cstheme="majorHAnsi"/>
          <w:bCs/>
          <w:color w:val="262626" w:themeColor="text1" w:themeTint="D9"/>
          <w:sz w:val="20"/>
          <w:szCs w:val="20"/>
        </w:rPr>
        <w:t xml:space="preserve">      </w:t>
      </w:r>
    </w:p>
    <w:p w14:paraId="2F27D96F" w14:textId="77777777" w:rsidR="004364F9" w:rsidRDefault="004364F9" w:rsidP="00C915AE">
      <w:pPr>
        <w:tabs>
          <w:tab w:val="left" w:pos="360"/>
        </w:tabs>
        <w:spacing w:after="0" w:line="240" w:lineRule="auto"/>
        <w:rPr>
          <w:rFonts w:asciiTheme="majorHAnsi" w:hAnsiTheme="majorHAnsi" w:cstheme="majorHAnsi"/>
          <w:bCs/>
          <w:color w:val="262626" w:themeColor="text1" w:themeTint="D9"/>
          <w:sz w:val="20"/>
          <w:szCs w:val="20"/>
        </w:rPr>
      </w:pPr>
    </w:p>
    <w:p w14:paraId="2BD9A1E4" w14:textId="77777777" w:rsidR="00C915AE" w:rsidRPr="000D05F8" w:rsidRDefault="00C915AE" w:rsidP="00C915AE">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57246D36" w14:textId="77777777" w:rsidR="00C915AE" w:rsidRPr="000D05F8" w:rsidRDefault="00C915AE" w:rsidP="00C915AE">
      <w:pPr>
        <w:spacing w:after="0" w:line="240" w:lineRule="auto"/>
        <w:rPr>
          <w:rFonts w:asciiTheme="majorHAnsi" w:hAnsiTheme="majorHAnsi" w:cstheme="majorHAnsi"/>
          <w:color w:val="262626" w:themeColor="text1" w:themeTint="D9"/>
          <w:sz w:val="20"/>
          <w:szCs w:val="20"/>
        </w:rPr>
      </w:pPr>
    </w:p>
    <w:p w14:paraId="2B7E921A" w14:textId="77777777" w:rsidR="00C915AE" w:rsidRPr="000D05F8" w:rsidRDefault="00C915AE" w:rsidP="00C915AE">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5.3/  Oferty oceniane będą punktowo.</w:t>
      </w:r>
    </w:p>
    <w:p w14:paraId="31B7AEFC" w14:textId="77777777" w:rsidR="00C915AE" w:rsidRPr="000D05F8" w:rsidRDefault="00C915AE" w:rsidP="00C915AE">
      <w:pPr>
        <w:spacing w:after="0" w:line="240" w:lineRule="auto"/>
        <w:rPr>
          <w:rFonts w:asciiTheme="majorHAnsi" w:hAnsiTheme="majorHAnsi" w:cstheme="majorHAnsi"/>
          <w:color w:val="262626" w:themeColor="text1" w:themeTint="D9"/>
          <w:sz w:val="20"/>
          <w:szCs w:val="20"/>
        </w:rPr>
      </w:pPr>
    </w:p>
    <w:p w14:paraId="6EC0D495" w14:textId="77777777" w:rsidR="00C915AE" w:rsidRPr="000D05F8" w:rsidRDefault="00C915AE" w:rsidP="00C915AE">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76A84C91" w14:textId="77777777" w:rsidR="00C915AE" w:rsidRPr="000D05F8" w:rsidRDefault="00C915AE" w:rsidP="00C915AE">
      <w:pPr>
        <w:spacing w:after="0" w:line="240" w:lineRule="auto"/>
        <w:rPr>
          <w:rFonts w:asciiTheme="majorHAnsi" w:hAnsiTheme="majorHAnsi" w:cstheme="majorHAnsi"/>
          <w:color w:val="262626" w:themeColor="text1" w:themeTint="D9"/>
          <w:sz w:val="20"/>
          <w:szCs w:val="20"/>
        </w:rPr>
      </w:pPr>
    </w:p>
    <w:p w14:paraId="318E3B02" w14:textId="77777777" w:rsidR="00C915AE" w:rsidRPr="000D05F8" w:rsidRDefault="00C915AE" w:rsidP="00C915AE">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47E60EA6" w14:textId="77777777" w:rsidR="003974AC" w:rsidRPr="009D42D1" w:rsidRDefault="003974AC" w:rsidP="003974AC">
      <w:pPr>
        <w:suppressAutoHyphens/>
        <w:spacing w:after="0" w:line="240" w:lineRule="auto"/>
        <w:jc w:val="both"/>
        <w:rPr>
          <w:rFonts w:ascii="Calibri Light" w:eastAsia="Times New Roman" w:hAnsi="Calibri Light" w:cs="Tahoma"/>
          <w:b/>
          <w:sz w:val="20"/>
          <w:szCs w:val="20"/>
          <w:u w:val="single"/>
          <w:lang w:eastAsia="ar-SA"/>
        </w:rPr>
      </w:pPr>
    </w:p>
    <w:p w14:paraId="5FCCD157" w14:textId="77777777" w:rsidR="003974AC" w:rsidRPr="009D42D1" w:rsidRDefault="003974AC" w:rsidP="003974AC">
      <w:pPr>
        <w:suppressAutoHyphens/>
        <w:spacing w:after="0" w:line="240" w:lineRule="auto"/>
        <w:jc w:val="both"/>
        <w:rPr>
          <w:rFonts w:ascii="Calibri Light" w:eastAsia="Times New Roman" w:hAnsi="Calibri Light" w:cs="Tahoma"/>
          <w:b/>
          <w:sz w:val="20"/>
          <w:szCs w:val="20"/>
          <w:u w:val="single"/>
          <w:lang w:eastAsia="ar-SA"/>
        </w:rPr>
      </w:pPr>
      <w:r w:rsidRPr="009D42D1">
        <w:rPr>
          <w:rFonts w:ascii="Calibri Light" w:eastAsia="Times New Roman" w:hAnsi="Calibri Light" w:cs="Tahoma"/>
          <w:b/>
          <w:sz w:val="20"/>
          <w:szCs w:val="20"/>
          <w:u w:val="single"/>
          <w:lang w:eastAsia="ar-SA"/>
        </w:rPr>
        <w:t xml:space="preserve">kryterium cena </w:t>
      </w:r>
    </w:p>
    <w:p w14:paraId="2C50E92D" w14:textId="7F928AE5" w:rsidR="003974AC" w:rsidRPr="00407AAF" w:rsidRDefault="003974AC" w:rsidP="00407AAF">
      <w:pPr>
        <w:suppressAutoHyphens/>
        <w:autoSpaceDE w:val="0"/>
        <w:spacing w:after="0" w:line="240" w:lineRule="auto"/>
        <w:jc w:val="both"/>
        <w:rPr>
          <w:rFonts w:ascii="Calibri Light" w:eastAsia="Verdana" w:hAnsi="Calibri Light" w:cs="Verdana"/>
          <w:bCs/>
          <w:sz w:val="20"/>
          <w:szCs w:val="20"/>
          <w:lang w:eastAsia="ar-SA"/>
        </w:rPr>
      </w:pPr>
      <w:r w:rsidRPr="009D42D1">
        <w:rPr>
          <w:rFonts w:ascii="Calibri Light" w:eastAsia="Verdana" w:hAnsi="Calibri Light" w:cs="Verdana"/>
          <w:bCs/>
          <w:sz w:val="20"/>
          <w:szCs w:val="20"/>
          <w:lang w:eastAsia="ar-SA"/>
        </w:rPr>
        <w:t>Sposób oceny ofert w kryterium cena brutto zamówienia. Ofertom zostaną przyznane punkty za kryterium proporcjonalnie, wg wzoru:</w:t>
      </w:r>
    </w:p>
    <w:p w14:paraId="370E3791" w14:textId="77777777" w:rsidR="003974AC" w:rsidRPr="009D42D1" w:rsidRDefault="003974AC" w:rsidP="003974AC">
      <w:pPr>
        <w:suppressAutoHyphens/>
        <w:autoSpaceDE w:val="0"/>
        <w:spacing w:after="0" w:line="240" w:lineRule="auto"/>
        <w:jc w:val="both"/>
        <w:rPr>
          <w:rFonts w:ascii="Calibri Light" w:eastAsia="Verdana" w:hAnsi="Calibri Light" w:cs="Verdana"/>
          <w:b/>
          <w:bCs/>
          <w:sz w:val="20"/>
          <w:szCs w:val="20"/>
          <w:lang w:eastAsia="ar-SA"/>
        </w:rPr>
      </w:pPr>
      <w:r w:rsidRPr="009D42D1">
        <w:rPr>
          <w:rFonts w:ascii="Calibri Light" w:eastAsia="Verdana" w:hAnsi="Calibri Light" w:cs="Verdana"/>
          <w:b/>
          <w:bCs/>
          <w:sz w:val="20"/>
          <w:szCs w:val="20"/>
          <w:lang w:eastAsia="ar-SA"/>
        </w:rPr>
        <w:t>PC = CN/CR x 60 pkt.</w:t>
      </w:r>
    </w:p>
    <w:p w14:paraId="377695CF" w14:textId="77777777" w:rsidR="003974AC" w:rsidRPr="009D42D1" w:rsidRDefault="003974AC" w:rsidP="003974AC">
      <w:pPr>
        <w:suppressAutoHyphens/>
        <w:autoSpaceDE w:val="0"/>
        <w:spacing w:after="0" w:line="240" w:lineRule="auto"/>
        <w:jc w:val="both"/>
        <w:rPr>
          <w:rFonts w:ascii="Calibri Light" w:eastAsia="Verdana" w:hAnsi="Calibri Light" w:cs="Verdana"/>
          <w:sz w:val="20"/>
          <w:szCs w:val="20"/>
          <w:lang w:eastAsia="ar-SA"/>
        </w:rPr>
      </w:pPr>
    </w:p>
    <w:p w14:paraId="5B5E01C3" w14:textId="77777777" w:rsidR="003974AC" w:rsidRPr="009D42D1"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9D42D1">
        <w:rPr>
          <w:rFonts w:ascii="Calibri Light" w:eastAsia="Verdana" w:hAnsi="Calibri Light" w:cs="Verdana"/>
          <w:sz w:val="20"/>
          <w:szCs w:val="20"/>
          <w:lang w:eastAsia="ar-SA"/>
        </w:rPr>
        <w:t>PC</w:t>
      </w:r>
      <w:r w:rsidRPr="009D42D1">
        <w:rPr>
          <w:rFonts w:ascii="Calibri Light" w:eastAsia="Verdana" w:hAnsi="Calibri Light" w:cs="Verdana"/>
          <w:sz w:val="20"/>
          <w:szCs w:val="20"/>
          <w:lang w:eastAsia="ar-SA"/>
        </w:rPr>
        <w:tab/>
        <w:t>– liczba punktów badanej oferty dla kryterium ceny brutto zamówienia</w:t>
      </w:r>
    </w:p>
    <w:p w14:paraId="40766E55" w14:textId="77777777" w:rsidR="003974AC" w:rsidRPr="009D42D1"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9D42D1">
        <w:rPr>
          <w:rFonts w:ascii="Calibri Light" w:eastAsia="Verdana" w:hAnsi="Calibri Light" w:cs="Verdana"/>
          <w:sz w:val="20"/>
          <w:szCs w:val="20"/>
          <w:lang w:eastAsia="ar-SA"/>
        </w:rPr>
        <w:t>CN</w:t>
      </w:r>
      <w:r w:rsidRPr="009D42D1">
        <w:rPr>
          <w:rFonts w:ascii="Calibri Light" w:eastAsia="Verdana" w:hAnsi="Calibri Light" w:cs="Verdana"/>
          <w:sz w:val="20"/>
          <w:szCs w:val="20"/>
          <w:lang w:eastAsia="ar-SA"/>
        </w:rPr>
        <w:tab/>
        <w:t>– najniższa oferowana cena brutto zamówienia</w:t>
      </w:r>
    </w:p>
    <w:p w14:paraId="1A737A37" w14:textId="77777777" w:rsidR="003974AC" w:rsidRPr="009D42D1"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9D42D1">
        <w:rPr>
          <w:rFonts w:ascii="Calibri Light" w:eastAsia="Verdana" w:hAnsi="Calibri Light" w:cs="Verdana"/>
          <w:sz w:val="20"/>
          <w:szCs w:val="20"/>
          <w:lang w:eastAsia="ar-SA"/>
        </w:rPr>
        <w:t xml:space="preserve">CR </w:t>
      </w:r>
      <w:r w:rsidRPr="009D42D1">
        <w:rPr>
          <w:rFonts w:ascii="Calibri Light" w:eastAsia="Verdana" w:hAnsi="Calibri Light" w:cs="Verdana"/>
          <w:sz w:val="20"/>
          <w:szCs w:val="20"/>
          <w:lang w:eastAsia="ar-SA"/>
        </w:rPr>
        <w:tab/>
        <w:t>– cena brutto zamówienia oferty rozpatrywanej</w:t>
      </w:r>
    </w:p>
    <w:p w14:paraId="30A30943" w14:textId="77777777" w:rsidR="004F0AE1" w:rsidRPr="009D42D1" w:rsidRDefault="004F0AE1" w:rsidP="003974AC">
      <w:pPr>
        <w:suppressAutoHyphens/>
        <w:spacing w:after="0" w:line="240" w:lineRule="auto"/>
        <w:jc w:val="both"/>
        <w:rPr>
          <w:rFonts w:ascii="Calibri Light" w:eastAsia="Times New Roman" w:hAnsi="Calibri Light" w:cs="Arial"/>
          <w:bCs/>
          <w:sz w:val="20"/>
          <w:szCs w:val="20"/>
          <w:lang w:eastAsia="ar-SA"/>
        </w:rPr>
      </w:pPr>
    </w:p>
    <w:p w14:paraId="785CE8BF" w14:textId="77777777" w:rsidR="001F02A0" w:rsidRPr="001F02A0" w:rsidRDefault="001F02A0" w:rsidP="001F02A0">
      <w:pPr>
        <w:suppressAutoHyphens/>
        <w:autoSpaceDE w:val="0"/>
        <w:autoSpaceDN w:val="0"/>
        <w:adjustRightInd w:val="0"/>
        <w:spacing w:after="0" w:line="240" w:lineRule="auto"/>
        <w:rPr>
          <w:rFonts w:ascii="Calibri Light" w:eastAsia="Times New Roman" w:hAnsi="Calibri Light" w:cs="Calibri Light"/>
          <w:b/>
          <w:color w:val="262626"/>
          <w:sz w:val="20"/>
          <w:szCs w:val="20"/>
          <w:u w:val="single"/>
        </w:rPr>
      </w:pPr>
      <w:r w:rsidRPr="001F02A0">
        <w:rPr>
          <w:rFonts w:ascii="Calibri Light" w:eastAsia="Times New Roman" w:hAnsi="Calibri Light" w:cs="Calibri Light"/>
          <w:b/>
          <w:color w:val="262626"/>
          <w:sz w:val="20"/>
          <w:szCs w:val="20"/>
          <w:u w:val="single"/>
        </w:rPr>
        <w:t xml:space="preserve">kryterium - </w:t>
      </w:r>
      <w:r w:rsidRPr="001F02A0">
        <w:rPr>
          <w:rFonts w:ascii="Calibri Light" w:eastAsia="Times New Roman" w:hAnsi="Calibri Light" w:cs="Calibri Light"/>
          <w:b/>
          <w:color w:val="262626"/>
          <w:sz w:val="20"/>
          <w:szCs w:val="20"/>
          <w:u w:val="single"/>
          <w:lang w:eastAsia="ar-SA"/>
        </w:rPr>
        <w:t>czas reakcji na zabezpieczenie otwartych wnęk i szaf sterowniczych wolnostojących oraz  zamknięć wnęk słupowych i szaf sterowniczych od momentu zgłoszenia</w:t>
      </w:r>
    </w:p>
    <w:p w14:paraId="1F59F168" w14:textId="6999F1F2" w:rsidR="001F02A0" w:rsidRPr="001F02A0" w:rsidRDefault="001F02A0" w:rsidP="001F02A0">
      <w:pPr>
        <w:suppressAutoHyphens/>
        <w:autoSpaceDE w:val="0"/>
        <w:spacing w:after="0" w:line="240" w:lineRule="auto"/>
        <w:rPr>
          <w:rFonts w:ascii="Calibri Light" w:eastAsia="Verdana" w:hAnsi="Calibri Light" w:cs="Calibri Light"/>
          <w:bCs/>
          <w:color w:val="262626"/>
          <w:sz w:val="20"/>
          <w:szCs w:val="20"/>
          <w:lang w:eastAsia="ar-SA"/>
        </w:rPr>
      </w:pPr>
      <w:r w:rsidRPr="001F02A0">
        <w:rPr>
          <w:rFonts w:ascii="Calibri Light" w:eastAsia="Verdana" w:hAnsi="Calibri Light" w:cs="Calibri Light"/>
          <w:bCs/>
          <w:color w:val="262626"/>
          <w:sz w:val="20"/>
          <w:szCs w:val="20"/>
          <w:lang w:eastAsia="ar-SA"/>
        </w:rPr>
        <w:t xml:space="preserve">Sposób oceny ofert w kryterium czas reakcji na zabezpieczenie otwartych wnęk i szaf sterowniczych wolnostojących oraz zamknięć wnęk słupowych i szaf sterowniczych od momentu zgłoszenia. </w:t>
      </w:r>
    </w:p>
    <w:p w14:paraId="588EECBC" w14:textId="77777777" w:rsidR="001F02A0" w:rsidRPr="001F02A0" w:rsidRDefault="001F02A0" w:rsidP="001F02A0">
      <w:pPr>
        <w:suppressAutoHyphens/>
        <w:autoSpaceDE w:val="0"/>
        <w:spacing w:after="0" w:line="240" w:lineRule="auto"/>
        <w:rPr>
          <w:rFonts w:ascii="Calibri Light" w:eastAsia="Verdana" w:hAnsi="Calibri Light" w:cs="Calibri Light"/>
          <w:bCs/>
          <w:color w:val="262626"/>
          <w:sz w:val="20"/>
          <w:szCs w:val="20"/>
          <w:lang w:eastAsia="ar-SA"/>
        </w:rPr>
      </w:pPr>
      <w:r w:rsidRPr="001F02A0">
        <w:rPr>
          <w:rFonts w:ascii="Calibri Light" w:eastAsia="Verdana" w:hAnsi="Calibri Light" w:cs="Calibri Light"/>
          <w:bCs/>
          <w:color w:val="262626"/>
          <w:sz w:val="20"/>
          <w:szCs w:val="20"/>
          <w:lang w:eastAsia="ar-SA"/>
        </w:rPr>
        <w:t>Ofertom zostaną przyznane punkty za kryterium proporcjonalnie, wg wzoru:</w:t>
      </w:r>
    </w:p>
    <w:p w14:paraId="7E1CCCD9" w14:textId="77777777" w:rsidR="001F02A0" w:rsidRPr="001F02A0" w:rsidRDefault="001F02A0" w:rsidP="001F02A0">
      <w:pPr>
        <w:suppressAutoHyphens/>
        <w:spacing w:after="0" w:line="240" w:lineRule="auto"/>
        <w:rPr>
          <w:rFonts w:ascii="Calibri Light" w:eastAsia="Times New Roman" w:hAnsi="Calibri Light" w:cs="Calibri Light"/>
          <w:color w:val="262626"/>
          <w:sz w:val="20"/>
          <w:szCs w:val="20"/>
          <w:lang w:eastAsia="ar-SA"/>
        </w:rPr>
      </w:pPr>
    </w:p>
    <w:p w14:paraId="362EF7CC" w14:textId="5C5337DA" w:rsidR="001F02A0" w:rsidRPr="001F02A0" w:rsidRDefault="001F02A0" w:rsidP="001F02A0">
      <w:pPr>
        <w:suppressAutoHyphens/>
        <w:autoSpaceDE w:val="0"/>
        <w:spacing w:after="0" w:line="240" w:lineRule="auto"/>
        <w:rPr>
          <w:rFonts w:ascii="Calibri Light" w:eastAsia="Verdana" w:hAnsi="Calibri Light" w:cs="Calibri Light"/>
          <w:b/>
          <w:bCs/>
          <w:color w:val="262626"/>
          <w:sz w:val="20"/>
          <w:szCs w:val="20"/>
          <w:lang w:eastAsia="ar-SA"/>
        </w:rPr>
      </w:pPr>
      <w:r w:rsidRPr="001F02A0">
        <w:rPr>
          <w:rFonts w:ascii="Calibri Light" w:eastAsia="Verdana" w:hAnsi="Calibri Light" w:cs="Calibri Light"/>
          <w:b/>
          <w:bCs/>
          <w:color w:val="262626"/>
          <w:sz w:val="20"/>
          <w:szCs w:val="20"/>
          <w:lang w:eastAsia="ar-SA"/>
        </w:rPr>
        <w:t xml:space="preserve">PR = RN/RR x </w:t>
      </w:r>
      <w:r w:rsidR="00075894">
        <w:rPr>
          <w:rFonts w:ascii="Calibri Light" w:eastAsia="Verdana" w:hAnsi="Calibri Light" w:cs="Calibri Light"/>
          <w:b/>
          <w:bCs/>
          <w:color w:val="262626"/>
          <w:sz w:val="20"/>
          <w:szCs w:val="20"/>
          <w:lang w:eastAsia="ar-SA"/>
        </w:rPr>
        <w:t>4</w:t>
      </w:r>
      <w:r w:rsidRPr="001F02A0">
        <w:rPr>
          <w:rFonts w:ascii="Calibri Light" w:eastAsia="Verdana" w:hAnsi="Calibri Light" w:cs="Calibri Light"/>
          <w:b/>
          <w:bCs/>
          <w:color w:val="262626"/>
          <w:sz w:val="20"/>
          <w:szCs w:val="20"/>
          <w:lang w:eastAsia="ar-SA"/>
        </w:rPr>
        <w:t>0pkt.</w:t>
      </w:r>
    </w:p>
    <w:p w14:paraId="42E50B26" w14:textId="77777777" w:rsidR="001F02A0" w:rsidRPr="001F02A0" w:rsidRDefault="001F02A0" w:rsidP="001F02A0">
      <w:pPr>
        <w:suppressAutoHyphens/>
        <w:autoSpaceDE w:val="0"/>
        <w:spacing w:after="0" w:line="240" w:lineRule="auto"/>
        <w:rPr>
          <w:rFonts w:ascii="Calibri Light" w:eastAsia="Verdana" w:hAnsi="Calibri Light" w:cs="Calibri Light"/>
          <w:color w:val="262626"/>
          <w:sz w:val="20"/>
          <w:szCs w:val="20"/>
          <w:lang w:eastAsia="ar-SA"/>
        </w:rPr>
      </w:pPr>
      <w:r w:rsidRPr="001F02A0">
        <w:rPr>
          <w:rFonts w:ascii="Calibri Light" w:eastAsia="Verdana" w:hAnsi="Calibri Light" w:cs="Calibri Light"/>
          <w:color w:val="262626"/>
          <w:sz w:val="20"/>
          <w:szCs w:val="20"/>
          <w:lang w:eastAsia="ar-SA"/>
        </w:rPr>
        <w:t xml:space="preserve">PR </w:t>
      </w:r>
      <w:r w:rsidRPr="001F02A0">
        <w:rPr>
          <w:rFonts w:ascii="Calibri Light" w:eastAsia="Verdana" w:hAnsi="Calibri Light" w:cs="Calibri Light"/>
          <w:color w:val="262626"/>
          <w:sz w:val="20"/>
          <w:szCs w:val="20"/>
          <w:lang w:eastAsia="ar-SA"/>
        </w:rPr>
        <w:tab/>
        <w:t xml:space="preserve">– liczba punktów badanej oferty dla kryterium </w:t>
      </w:r>
      <w:r w:rsidRPr="001F02A0">
        <w:rPr>
          <w:rFonts w:ascii="Calibri Light" w:eastAsia="Verdana" w:hAnsi="Calibri Light" w:cs="Calibri Light"/>
          <w:bCs/>
          <w:color w:val="262626"/>
          <w:sz w:val="20"/>
          <w:szCs w:val="20"/>
          <w:lang w:eastAsia="ar-SA"/>
        </w:rPr>
        <w:t xml:space="preserve">czas reakcji </w:t>
      </w:r>
    </w:p>
    <w:p w14:paraId="67E999ED" w14:textId="77777777" w:rsidR="001F02A0" w:rsidRPr="001F02A0" w:rsidRDefault="001F02A0" w:rsidP="001F02A0">
      <w:pPr>
        <w:suppressAutoHyphens/>
        <w:spacing w:after="0" w:line="240" w:lineRule="auto"/>
        <w:rPr>
          <w:rFonts w:ascii="Calibri Light" w:eastAsia="Times New Roman" w:hAnsi="Calibri Light" w:cs="Calibri Light"/>
          <w:color w:val="262626"/>
          <w:sz w:val="20"/>
          <w:szCs w:val="20"/>
          <w:lang w:eastAsia="ar-SA"/>
        </w:rPr>
      </w:pPr>
      <w:r w:rsidRPr="001F02A0">
        <w:rPr>
          <w:rFonts w:ascii="Calibri Light" w:eastAsia="Verdana" w:hAnsi="Calibri Light" w:cs="Calibri Light"/>
          <w:color w:val="262626"/>
          <w:sz w:val="20"/>
          <w:szCs w:val="20"/>
          <w:lang w:eastAsia="ar-SA"/>
        </w:rPr>
        <w:lastRenderedPageBreak/>
        <w:t xml:space="preserve">RN </w:t>
      </w:r>
      <w:r w:rsidRPr="001F02A0">
        <w:rPr>
          <w:rFonts w:ascii="Calibri Light" w:eastAsia="Verdana" w:hAnsi="Calibri Light" w:cs="Calibri Light"/>
          <w:color w:val="262626"/>
          <w:sz w:val="20"/>
          <w:szCs w:val="20"/>
          <w:lang w:eastAsia="ar-SA"/>
        </w:rPr>
        <w:tab/>
        <w:t xml:space="preserve">– </w:t>
      </w:r>
      <w:r w:rsidRPr="001F02A0">
        <w:rPr>
          <w:rFonts w:ascii="Calibri Light" w:eastAsia="Times New Roman" w:hAnsi="Calibri Light" w:cs="Calibri Light"/>
          <w:color w:val="262626"/>
          <w:sz w:val="20"/>
          <w:szCs w:val="20"/>
          <w:lang w:eastAsia="ar-SA"/>
        </w:rPr>
        <w:t>najkrótszy czas reakcji z rozpatrywanych ofert</w:t>
      </w:r>
    </w:p>
    <w:p w14:paraId="07C3133C" w14:textId="77777777" w:rsidR="001F02A0" w:rsidRPr="001F02A0" w:rsidRDefault="001F02A0" w:rsidP="001F02A0">
      <w:pPr>
        <w:suppressAutoHyphens/>
        <w:spacing w:after="0" w:line="240" w:lineRule="auto"/>
        <w:rPr>
          <w:rFonts w:ascii="Calibri Light" w:eastAsia="Verdana" w:hAnsi="Calibri Light" w:cs="Calibri Light"/>
          <w:color w:val="262626"/>
          <w:sz w:val="20"/>
          <w:szCs w:val="20"/>
          <w:lang w:eastAsia="ar-SA"/>
        </w:rPr>
      </w:pPr>
      <w:r w:rsidRPr="001F02A0">
        <w:rPr>
          <w:rFonts w:ascii="Calibri Light" w:eastAsia="Verdana" w:hAnsi="Calibri Light" w:cs="Calibri Light"/>
          <w:color w:val="262626"/>
          <w:sz w:val="20"/>
          <w:szCs w:val="20"/>
          <w:lang w:eastAsia="ar-SA"/>
        </w:rPr>
        <w:t xml:space="preserve">RR </w:t>
      </w:r>
      <w:r w:rsidRPr="001F02A0">
        <w:rPr>
          <w:rFonts w:ascii="Calibri Light" w:eastAsia="Verdana" w:hAnsi="Calibri Light" w:cs="Calibri Light"/>
          <w:color w:val="262626"/>
          <w:sz w:val="20"/>
          <w:szCs w:val="20"/>
          <w:lang w:eastAsia="ar-SA"/>
        </w:rPr>
        <w:tab/>
        <w:t xml:space="preserve">– </w:t>
      </w:r>
      <w:r w:rsidRPr="001F02A0">
        <w:rPr>
          <w:rFonts w:ascii="Calibri Light" w:eastAsia="Times New Roman" w:hAnsi="Calibri Light" w:cs="Calibri Light"/>
          <w:color w:val="262626"/>
          <w:sz w:val="20"/>
          <w:szCs w:val="20"/>
          <w:lang w:eastAsia="ar-SA"/>
        </w:rPr>
        <w:t xml:space="preserve">czas reakcji z </w:t>
      </w:r>
      <w:r w:rsidRPr="001F02A0">
        <w:rPr>
          <w:rFonts w:ascii="Calibri Light" w:eastAsia="Verdana" w:hAnsi="Calibri Light" w:cs="Calibri Light"/>
          <w:color w:val="262626"/>
          <w:sz w:val="20"/>
          <w:szCs w:val="20"/>
          <w:lang w:eastAsia="ar-SA"/>
        </w:rPr>
        <w:t>oferty rozpatrywanej</w:t>
      </w:r>
    </w:p>
    <w:p w14:paraId="61C59B1E" w14:textId="77777777" w:rsidR="001F02A0" w:rsidRPr="001F02A0" w:rsidRDefault="001F02A0" w:rsidP="001F02A0">
      <w:pPr>
        <w:suppressAutoHyphens/>
        <w:spacing w:after="0" w:line="240" w:lineRule="auto"/>
        <w:rPr>
          <w:rFonts w:ascii="Calibri Light" w:eastAsia="Times New Roman" w:hAnsi="Calibri Light" w:cs="Calibri Light"/>
          <w:color w:val="262626"/>
          <w:sz w:val="20"/>
          <w:szCs w:val="20"/>
          <w:lang w:eastAsia="ar-SA"/>
        </w:rPr>
      </w:pPr>
    </w:p>
    <w:p w14:paraId="74DCC22F" w14:textId="77777777" w:rsidR="001F02A0" w:rsidRPr="001F02A0" w:rsidRDefault="001F02A0" w:rsidP="001F02A0">
      <w:pPr>
        <w:spacing w:after="0" w:line="240" w:lineRule="auto"/>
        <w:rPr>
          <w:rFonts w:ascii="Calibri Light" w:eastAsia="Times New Roman" w:hAnsi="Calibri Light" w:cs="Calibri Light"/>
          <w:color w:val="262626"/>
          <w:sz w:val="20"/>
          <w:szCs w:val="20"/>
        </w:rPr>
      </w:pPr>
      <w:r w:rsidRPr="001F02A0">
        <w:rPr>
          <w:rFonts w:ascii="Calibri Light" w:eastAsia="Times New Roman" w:hAnsi="Calibri Light" w:cs="Calibri Light"/>
          <w:color w:val="262626"/>
          <w:sz w:val="20"/>
          <w:szCs w:val="20"/>
        </w:rPr>
        <w:t>z tym, że:</w:t>
      </w:r>
    </w:p>
    <w:p w14:paraId="541281AE" w14:textId="2F3F1594" w:rsidR="001F02A0" w:rsidRDefault="001F02A0" w:rsidP="001F02A0">
      <w:pPr>
        <w:spacing w:after="0" w:line="240" w:lineRule="auto"/>
        <w:ind w:right="15"/>
        <w:rPr>
          <w:rFonts w:ascii="Calibri Light" w:eastAsia="Times New Roman" w:hAnsi="Calibri Light" w:cs="Calibri Light"/>
          <w:b/>
          <w:color w:val="262626"/>
          <w:sz w:val="20"/>
          <w:szCs w:val="20"/>
        </w:rPr>
      </w:pPr>
      <w:r w:rsidRPr="001F02A0">
        <w:rPr>
          <w:rFonts w:ascii="Calibri Light" w:eastAsia="Times New Roman" w:hAnsi="Calibri Light" w:cs="Calibri Light"/>
          <w:b/>
          <w:color w:val="262626"/>
          <w:sz w:val="20"/>
          <w:szCs w:val="20"/>
        </w:rPr>
        <w:t xml:space="preserve">minimalny czas reakcji </w:t>
      </w:r>
      <w:r w:rsidRPr="001F02A0">
        <w:rPr>
          <w:rFonts w:ascii="Calibri Light" w:eastAsia="Times New Roman" w:hAnsi="Calibri Light" w:cs="Calibri Light"/>
          <w:color w:val="262626"/>
          <w:sz w:val="20"/>
          <w:szCs w:val="20"/>
        </w:rPr>
        <w:t xml:space="preserve"> od momentu zgłoszenia, zaoferowany przez Wykonawcę nie może wynieść </w:t>
      </w:r>
      <w:r w:rsidR="001500E2">
        <w:rPr>
          <w:rFonts w:ascii="Calibri Light" w:eastAsia="Times New Roman" w:hAnsi="Calibri Light" w:cs="Calibri Light"/>
          <w:color w:val="262626"/>
          <w:sz w:val="20"/>
          <w:szCs w:val="20"/>
        </w:rPr>
        <w:t>więc</w:t>
      </w:r>
      <w:r w:rsidRPr="001F02A0">
        <w:rPr>
          <w:rFonts w:ascii="Calibri Light" w:eastAsia="Times New Roman" w:hAnsi="Calibri Light" w:cs="Calibri Light"/>
          <w:color w:val="262626"/>
          <w:sz w:val="20"/>
          <w:szCs w:val="20"/>
        </w:rPr>
        <w:t xml:space="preserve">ej niż </w:t>
      </w:r>
      <w:r w:rsidRPr="001F02A0">
        <w:rPr>
          <w:rFonts w:ascii="Calibri Light" w:eastAsia="Times New Roman" w:hAnsi="Calibri Light" w:cs="Calibri Light"/>
          <w:color w:val="262626"/>
          <w:sz w:val="20"/>
          <w:szCs w:val="20"/>
        </w:rPr>
        <w:tab/>
        <w:t xml:space="preserve">– </w:t>
      </w:r>
      <w:r w:rsidR="00285C21">
        <w:rPr>
          <w:rFonts w:ascii="Calibri Light" w:eastAsia="Times New Roman" w:hAnsi="Calibri Light" w:cs="Calibri Light"/>
          <w:b/>
          <w:color w:val="262626"/>
          <w:sz w:val="20"/>
          <w:szCs w:val="20"/>
        </w:rPr>
        <w:t>1</w:t>
      </w:r>
      <w:r w:rsidRPr="001F02A0">
        <w:rPr>
          <w:rFonts w:ascii="Calibri Light" w:eastAsia="Times New Roman" w:hAnsi="Calibri Light" w:cs="Calibri Light"/>
          <w:b/>
          <w:color w:val="262626"/>
          <w:sz w:val="20"/>
          <w:szCs w:val="20"/>
        </w:rPr>
        <w:t xml:space="preserve"> godz.</w:t>
      </w:r>
      <w:r w:rsidR="00F71FD9">
        <w:rPr>
          <w:rFonts w:ascii="Calibri Light" w:eastAsia="Times New Roman" w:hAnsi="Calibri Light" w:cs="Calibri Light"/>
          <w:b/>
          <w:color w:val="262626"/>
          <w:sz w:val="20"/>
          <w:szCs w:val="20"/>
        </w:rPr>
        <w:t xml:space="preserve"> </w:t>
      </w:r>
      <w:r w:rsidR="004A5EEA">
        <w:rPr>
          <w:rFonts w:ascii="Calibri Light" w:eastAsia="Times New Roman" w:hAnsi="Calibri Light" w:cs="Calibri Light"/>
          <w:b/>
          <w:color w:val="262626"/>
          <w:sz w:val="20"/>
          <w:szCs w:val="20"/>
        </w:rPr>
        <w:t xml:space="preserve"> </w:t>
      </w:r>
    </w:p>
    <w:p w14:paraId="7FACFAAE" w14:textId="10269533" w:rsidR="001500E2" w:rsidRPr="001F02A0" w:rsidRDefault="001500E2" w:rsidP="001F02A0">
      <w:pPr>
        <w:spacing w:after="0" w:line="240" w:lineRule="auto"/>
        <w:ind w:right="15"/>
        <w:rPr>
          <w:rFonts w:ascii="Calibri Light" w:eastAsia="Times New Roman" w:hAnsi="Calibri Light" w:cs="Calibri Light"/>
          <w:color w:val="262626"/>
          <w:sz w:val="20"/>
          <w:szCs w:val="20"/>
        </w:rPr>
      </w:pPr>
      <w:r>
        <w:rPr>
          <w:rFonts w:ascii="Calibri Light" w:eastAsia="Times New Roman" w:hAnsi="Calibri Light" w:cs="Calibri Light"/>
          <w:b/>
          <w:bCs/>
          <w:color w:val="262626"/>
          <w:sz w:val="20"/>
          <w:szCs w:val="20"/>
        </w:rPr>
        <w:t xml:space="preserve">pośredni czas reakcji </w:t>
      </w:r>
      <w:r w:rsidRPr="001F02A0">
        <w:rPr>
          <w:rFonts w:ascii="Calibri Light" w:eastAsia="Times New Roman" w:hAnsi="Calibri Light" w:cs="Calibri Light"/>
          <w:color w:val="262626"/>
          <w:sz w:val="20"/>
          <w:szCs w:val="20"/>
        </w:rPr>
        <w:t xml:space="preserve">od momentu zgłoszenia, zaoferowany przez Wykonawcę nie może wynieść </w:t>
      </w:r>
      <w:r>
        <w:rPr>
          <w:rFonts w:ascii="Calibri Light" w:eastAsia="Times New Roman" w:hAnsi="Calibri Light" w:cs="Calibri Light"/>
          <w:color w:val="262626"/>
          <w:sz w:val="20"/>
          <w:szCs w:val="20"/>
        </w:rPr>
        <w:t>więce</w:t>
      </w:r>
      <w:r w:rsidRPr="001F02A0">
        <w:rPr>
          <w:rFonts w:ascii="Calibri Light" w:eastAsia="Times New Roman" w:hAnsi="Calibri Light" w:cs="Calibri Light"/>
          <w:color w:val="262626"/>
          <w:sz w:val="20"/>
          <w:szCs w:val="20"/>
        </w:rPr>
        <w:t xml:space="preserve">j niż </w:t>
      </w:r>
      <w:r>
        <w:rPr>
          <w:rFonts w:ascii="Calibri Light" w:eastAsia="Times New Roman" w:hAnsi="Calibri Light" w:cs="Calibri Light"/>
          <w:color w:val="262626"/>
          <w:sz w:val="20"/>
          <w:szCs w:val="20"/>
        </w:rPr>
        <w:t xml:space="preserve">               - </w:t>
      </w:r>
      <w:r>
        <w:rPr>
          <w:rFonts w:ascii="Calibri Light" w:eastAsia="Times New Roman" w:hAnsi="Calibri Light" w:cs="Calibri Light"/>
          <w:b/>
          <w:bCs/>
          <w:color w:val="262626"/>
          <w:sz w:val="20"/>
          <w:szCs w:val="20"/>
        </w:rPr>
        <w:t xml:space="preserve">2 godz.                                            </w:t>
      </w:r>
    </w:p>
    <w:p w14:paraId="2270EED3" w14:textId="63193115" w:rsidR="00EC2C2C" w:rsidRDefault="001F02A0" w:rsidP="00B25DD1">
      <w:pPr>
        <w:spacing w:after="0" w:line="240" w:lineRule="auto"/>
        <w:rPr>
          <w:rFonts w:ascii="Calibri Light" w:eastAsia="Times New Roman" w:hAnsi="Calibri Light" w:cs="Calibri Light"/>
          <w:b/>
          <w:color w:val="262626"/>
          <w:sz w:val="20"/>
          <w:szCs w:val="20"/>
        </w:rPr>
      </w:pPr>
      <w:r w:rsidRPr="001F02A0">
        <w:rPr>
          <w:rFonts w:ascii="Calibri Light" w:eastAsia="Times New Roman" w:hAnsi="Calibri Light" w:cs="Calibri Light"/>
          <w:b/>
          <w:color w:val="262626"/>
          <w:sz w:val="20"/>
          <w:szCs w:val="20"/>
        </w:rPr>
        <w:t>maksymalny czas reakcji</w:t>
      </w:r>
      <w:r w:rsidRPr="001F02A0">
        <w:rPr>
          <w:rFonts w:ascii="Calibri Light" w:eastAsia="Times New Roman" w:hAnsi="Calibri Light" w:cs="Calibri Light"/>
          <w:color w:val="262626"/>
          <w:sz w:val="20"/>
          <w:szCs w:val="20"/>
        </w:rPr>
        <w:t xml:space="preserve"> od momentu zgłoszenia, zaoferowany przez Wykonawcę nie może wynieść więcej niż  </w:t>
      </w:r>
      <w:r w:rsidRPr="001F02A0">
        <w:rPr>
          <w:rFonts w:ascii="Calibri Light" w:eastAsia="Times New Roman" w:hAnsi="Calibri Light" w:cs="Calibri Light"/>
          <w:color w:val="262626"/>
          <w:sz w:val="20"/>
          <w:szCs w:val="20"/>
        </w:rPr>
        <w:tab/>
        <w:t xml:space="preserve">– </w:t>
      </w:r>
      <w:r w:rsidR="00285C21">
        <w:rPr>
          <w:rFonts w:ascii="Calibri Light" w:eastAsia="Times New Roman" w:hAnsi="Calibri Light" w:cs="Calibri Light"/>
          <w:b/>
          <w:color w:val="262626"/>
          <w:sz w:val="20"/>
          <w:szCs w:val="20"/>
        </w:rPr>
        <w:t>3</w:t>
      </w:r>
      <w:r w:rsidRPr="001F02A0">
        <w:rPr>
          <w:rFonts w:ascii="Calibri Light" w:eastAsia="Times New Roman" w:hAnsi="Calibri Light" w:cs="Calibri Light"/>
          <w:b/>
          <w:color w:val="262626"/>
          <w:sz w:val="20"/>
          <w:szCs w:val="20"/>
        </w:rPr>
        <w:t xml:space="preserve"> godz.</w:t>
      </w:r>
    </w:p>
    <w:p w14:paraId="67EA6BC8" w14:textId="77777777" w:rsidR="004A5EEA" w:rsidRDefault="004A5EEA" w:rsidP="00B25DD1">
      <w:pPr>
        <w:spacing w:after="0" w:line="240" w:lineRule="auto"/>
        <w:rPr>
          <w:rFonts w:ascii="Calibri Light" w:eastAsia="Times New Roman" w:hAnsi="Calibri Light" w:cs="Calibri Light"/>
          <w:b/>
          <w:color w:val="262626"/>
          <w:sz w:val="20"/>
          <w:szCs w:val="20"/>
        </w:rPr>
      </w:pPr>
    </w:p>
    <w:p w14:paraId="5993C8F9" w14:textId="06711FDB" w:rsidR="004A5EEA" w:rsidRPr="001F02A0" w:rsidRDefault="004A5EEA" w:rsidP="004A5EEA">
      <w:pPr>
        <w:suppressAutoHyphens/>
        <w:autoSpaceDE w:val="0"/>
        <w:autoSpaceDN w:val="0"/>
        <w:adjustRightInd w:val="0"/>
        <w:spacing w:after="0" w:line="240" w:lineRule="auto"/>
        <w:rPr>
          <w:rFonts w:ascii="Calibri Light" w:eastAsia="Times New Roman" w:hAnsi="Calibri Light" w:cs="Calibri Light"/>
          <w:b/>
          <w:color w:val="262626"/>
          <w:sz w:val="20"/>
          <w:szCs w:val="20"/>
          <w:u w:val="single"/>
        </w:rPr>
      </w:pPr>
      <w:r>
        <w:rPr>
          <w:rFonts w:ascii="Calibri Light" w:eastAsia="Times New Roman" w:hAnsi="Calibri Light" w:cs="Calibri Light"/>
          <w:b/>
          <w:color w:val="262626"/>
          <w:sz w:val="20"/>
          <w:szCs w:val="20"/>
          <w:u w:val="single"/>
          <w:lang w:eastAsia="ar-SA"/>
        </w:rPr>
        <w:t>C</w:t>
      </w:r>
      <w:r w:rsidRPr="001F02A0">
        <w:rPr>
          <w:rFonts w:ascii="Calibri Light" w:eastAsia="Times New Roman" w:hAnsi="Calibri Light" w:cs="Calibri Light"/>
          <w:b/>
          <w:color w:val="262626"/>
          <w:sz w:val="20"/>
          <w:szCs w:val="20"/>
          <w:u w:val="single"/>
          <w:lang w:eastAsia="ar-SA"/>
        </w:rPr>
        <w:t>zas reakcji na zabezpieczenie otwartych wnęk i szaf sterowniczych wolnostojących oraz  zamknięć wnęk słupowych i szaf sterowniczych od momentu zgłoszenia</w:t>
      </w:r>
      <w:r>
        <w:rPr>
          <w:rFonts w:ascii="Calibri Light" w:eastAsia="Times New Roman" w:hAnsi="Calibri Light" w:cs="Calibri Light"/>
          <w:b/>
          <w:color w:val="262626"/>
          <w:sz w:val="20"/>
          <w:szCs w:val="20"/>
          <w:u w:val="single"/>
          <w:lang w:eastAsia="ar-SA"/>
        </w:rPr>
        <w:t>:</w:t>
      </w:r>
    </w:p>
    <w:p w14:paraId="134E0507" w14:textId="77777777" w:rsidR="00F71FD9" w:rsidRDefault="00F71FD9" w:rsidP="00B25DD1">
      <w:pPr>
        <w:spacing w:after="0" w:line="240" w:lineRule="auto"/>
        <w:rPr>
          <w:rFonts w:ascii="Calibri Light" w:eastAsia="Times New Roman" w:hAnsi="Calibri Light" w:cs="Calibri Light"/>
          <w:b/>
          <w:color w:val="262626"/>
          <w:sz w:val="20"/>
          <w:szCs w:val="20"/>
        </w:rPr>
      </w:pPr>
    </w:p>
    <w:p w14:paraId="6A241E67" w14:textId="5DFA453D" w:rsidR="004A5EEA" w:rsidRDefault="004A5EEA" w:rsidP="004A5EEA">
      <w:pPr>
        <w:tabs>
          <w:tab w:val="left" w:pos="4305"/>
        </w:tabs>
        <w:spacing w:after="0" w:line="240" w:lineRule="auto"/>
        <w:rPr>
          <w:rFonts w:ascii="Calibri Light" w:eastAsia="Times New Roman" w:hAnsi="Calibri Light" w:cs="Calibri Light"/>
          <w:b/>
          <w:bCs/>
          <w:color w:val="262626"/>
          <w:sz w:val="20"/>
          <w:szCs w:val="20"/>
        </w:rPr>
      </w:pPr>
      <w:r w:rsidRPr="001F02A0">
        <w:rPr>
          <w:rFonts w:ascii="Calibri Light" w:eastAsia="Times New Roman" w:hAnsi="Calibri Light" w:cs="Calibri Light"/>
          <w:b/>
          <w:color w:val="262626"/>
          <w:sz w:val="20"/>
          <w:szCs w:val="20"/>
        </w:rPr>
        <w:t>minimalny czas reakcji</w:t>
      </w:r>
      <w:r>
        <w:rPr>
          <w:rFonts w:ascii="Calibri Light" w:eastAsia="Times New Roman" w:hAnsi="Calibri Light" w:cs="Calibri Light"/>
          <w:b/>
          <w:color w:val="262626"/>
          <w:sz w:val="20"/>
          <w:szCs w:val="20"/>
        </w:rPr>
        <w:t>, 1 godz.</w:t>
      </w:r>
      <w:r>
        <w:rPr>
          <w:rFonts w:ascii="Calibri Light" w:eastAsia="Times New Roman" w:hAnsi="Calibri Light" w:cs="Calibri Light"/>
          <w:color w:val="262626"/>
          <w:sz w:val="20"/>
          <w:szCs w:val="20"/>
        </w:rPr>
        <w:tab/>
      </w:r>
      <w:r w:rsidRPr="007714D1">
        <w:rPr>
          <w:rFonts w:ascii="Calibri Light" w:eastAsia="Times New Roman" w:hAnsi="Calibri Light" w:cs="Calibri Light"/>
          <w:b/>
          <w:bCs/>
          <w:color w:val="262626"/>
          <w:sz w:val="20"/>
          <w:szCs w:val="20"/>
        </w:rPr>
        <w:t>40 pkt</w:t>
      </w:r>
    </w:p>
    <w:p w14:paraId="0795C2F0" w14:textId="4CA7052F" w:rsidR="00672669" w:rsidRDefault="00672669" w:rsidP="004A5EEA">
      <w:pPr>
        <w:tabs>
          <w:tab w:val="left" w:pos="4305"/>
        </w:tabs>
        <w:spacing w:after="0" w:line="240" w:lineRule="auto"/>
        <w:rPr>
          <w:rFonts w:ascii="Calibri Light" w:eastAsia="Times New Roman" w:hAnsi="Calibri Light" w:cs="Calibri Light"/>
          <w:b/>
          <w:color w:val="262626"/>
          <w:sz w:val="20"/>
          <w:szCs w:val="20"/>
        </w:rPr>
      </w:pPr>
      <w:r>
        <w:rPr>
          <w:rFonts w:ascii="Calibri Light" w:eastAsia="Times New Roman" w:hAnsi="Calibri Light" w:cs="Calibri Light"/>
          <w:b/>
          <w:bCs/>
          <w:color w:val="262626"/>
          <w:sz w:val="20"/>
          <w:szCs w:val="20"/>
        </w:rPr>
        <w:t>pośredni czas reakcji, 2 godz.                                            20 pkt</w:t>
      </w:r>
    </w:p>
    <w:p w14:paraId="0A58A148" w14:textId="24195AFD" w:rsidR="004A5EEA" w:rsidRDefault="004A5EEA" w:rsidP="004A5EEA">
      <w:pPr>
        <w:tabs>
          <w:tab w:val="left" w:pos="4305"/>
        </w:tabs>
        <w:spacing w:after="0" w:line="240" w:lineRule="auto"/>
        <w:rPr>
          <w:rFonts w:ascii="Calibri Light" w:eastAsia="Times New Roman" w:hAnsi="Calibri Light" w:cs="Calibri Light"/>
          <w:b/>
          <w:color w:val="262626"/>
          <w:sz w:val="20"/>
          <w:szCs w:val="20"/>
        </w:rPr>
      </w:pPr>
      <w:r w:rsidRPr="001F02A0">
        <w:rPr>
          <w:rFonts w:ascii="Calibri Light" w:eastAsia="Times New Roman" w:hAnsi="Calibri Light" w:cs="Calibri Light"/>
          <w:b/>
          <w:color w:val="262626"/>
          <w:sz w:val="20"/>
          <w:szCs w:val="20"/>
        </w:rPr>
        <w:t>maksymalny czas reakcji</w:t>
      </w:r>
      <w:r>
        <w:rPr>
          <w:rFonts w:ascii="Calibri Light" w:eastAsia="Times New Roman" w:hAnsi="Calibri Light" w:cs="Calibri Light"/>
          <w:b/>
          <w:color w:val="262626"/>
          <w:sz w:val="20"/>
          <w:szCs w:val="20"/>
        </w:rPr>
        <w:t>, 3 godz.</w:t>
      </w:r>
      <w:r>
        <w:rPr>
          <w:rFonts w:ascii="Calibri Light" w:eastAsia="Times New Roman" w:hAnsi="Calibri Light" w:cs="Calibri Light"/>
          <w:b/>
          <w:color w:val="262626"/>
          <w:sz w:val="20"/>
          <w:szCs w:val="20"/>
        </w:rPr>
        <w:tab/>
        <w:t xml:space="preserve"> 0 pkt</w:t>
      </w:r>
    </w:p>
    <w:p w14:paraId="53E49DFD" w14:textId="77777777" w:rsidR="004A5EEA" w:rsidRPr="00B25DD1" w:rsidRDefault="004A5EEA" w:rsidP="004A5EEA">
      <w:pPr>
        <w:tabs>
          <w:tab w:val="left" w:pos="4305"/>
        </w:tabs>
        <w:spacing w:after="0" w:line="240" w:lineRule="auto"/>
        <w:rPr>
          <w:rFonts w:ascii="Calibri Light" w:eastAsia="Times New Roman" w:hAnsi="Calibri Light" w:cs="Calibri Light"/>
          <w:b/>
          <w:color w:val="262626"/>
          <w:sz w:val="20"/>
          <w:szCs w:val="20"/>
        </w:rPr>
      </w:pPr>
    </w:p>
    <w:p w14:paraId="7025AE24" w14:textId="382CF86F" w:rsidR="001F02A0" w:rsidRPr="00B25DD1" w:rsidRDefault="00EC2C2C" w:rsidP="00B25DD1">
      <w:pPr>
        <w:ind w:left="708" w:hanging="708"/>
        <w:jc w:val="both"/>
        <w:rPr>
          <w:rFonts w:ascii="Calibri Light" w:hAnsi="Calibri Light" w:cs="Calibri Light"/>
          <w:b/>
          <w:bCs/>
          <w:spacing w:val="-1"/>
          <w:sz w:val="20"/>
          <w:szCs w:val="20"/>
        </w:rPr>
      </w:pPr>
      <w:r w:rsidRPr="009D42D1">
        <w:rPr>
          <w:rFonts w:ascii="Calibri Light" w:hAnsi="Calibri Light" w:cs="Calibri Light"/>
          <w:b/>
          <w:bCs/>
          <w:spacing w:val="-1"/>
          <w:sz w:val="20"/>
          <w:szCs w:val="20"/>
        </w:rPr>
        <w:t>UWAGA!</w:t>
      </w:r>
      <w:r w:rsidR="00B25DD1">
        <w:rPr>
          <w:rFonts w:ascii="Calibri Light" w:hAnsi="Calibri Light" w:cs="Calibri Light"/>
          <w:b/>
          <w:bCs/>
          <w:spacing w:val="-1"/>
          <w:sz w:val="20"/>
          <w:szCs w:val="20"/>
        </w:rPr>
        <w:t xml:space="preserve"> </w:t>
      </w:r>
      <w:r w:rsidRPr="009D42D1">
        <w:rPr>
          <w:rFonts w:ascii="Calibri Light" w:hAnsi="Calibri Light" w:cs="Calibri Light"/>
          <w:spacing w:val="-1"/>
          <w:sz w:val="20"/>
          <w:szCs w:val="20"/>
        </w:rPr>
        <w:t xml:space="preserve">Wykonawca określi czas realizacji zlecenia w jednym z powyższych okresów. Zadeklarowanie czasu realizacji zlecenia w innym terminie będzie skutkować odrzuceniem oferty Wykonawcy przez Zamawiającego, jako niezgodnej z warunkami zamówienia na podstawie art. 226 ust. 1 pkt 5 ustawy </w:t>
      </w:r>
      <w:proofErr w:type="spellStart"/>
      <w:r w:rsidRPr="009D42D1">
        <w:rPr>
          <w:rFonts w:ascii="Calibri Light" w:hAnsi="Calibri Light" w:cs="Calibri Light"/>
          <w:spacing w:val="-1"/>
          <w:sz w:val="20"/>
          <w:szCs w:val="20"/>
        </w:rPr>
        <w:t>Pzp</w:t>
      </w:r>
      <w:proofErr w:type="spellEnd"/>
      <w:r w:rsidRPr="009D42D1">
        <w:rPr>
          <w:rFonts w:ascii="Calibri Light" w:hAnsi="Calibri Light" w:cs="Calibri Light"/>
          <w:spacing w:val="-1"/>
          <w:sz w:val="20"/>
          <w:szCs w:val="20"/>
        </w:rPr>
        <w:t xml:space="preserve">. </w:t>
      </w:r>
    </w:p>
    <w:p w14:paraId="4CFF008B" w14:textId="77777777" w:rsidR="006E7899" w:rsidRPr="009D42D1" w:rsidRDefault="006E7899" w:rsidP="004F0AE1">
      <w:pPr>
        <w:suppressAutoHyphens/>
        <w:spacing w:after="0" w:line="240" w:lineRule="auto"/>
        <w:jc w:val="both"/>
        <w:rPr>
          <w:rFonts w:ascii="Calibri Light" w:eastAsia="Times New Roman" w:hAnsi="Calibri Light" w:cs="Tahoma"/>
          <w:sz w:val="20"/>
          <w:szCs w:val="20"/>
          <w:lang w:eastAsia="ar-SA"/>
        </w:rPr>
      </w:pPr>
    </w:p>
    <w:p w14:paraId="2221EBAD" w14:textId="587CEF62" w:rsidR="00EC2C2C" w:rsidRPr="00B25DD1" w:rsidRDefault="00EC2C2C" w:rsidP="00EC2C2C">
      <w:pPr>
        <w:spacing w:after="0" w:line="240" w:lineRule="auto"/>
        <w:rPr>
          <w:rFonts w:ascii="Calibri Light" w:eastAsia="Times New Roman" w:hAnsi="Calibri Light" w:cs="Calibri Light"/>
          <w:color w:val="262626"/>
          <w:sz w:val="20"/>
          <w:szCs w:val="20"/>
          <w:lang w:eastAsia="ar-SA"/>
        </w:rPr>
      </w:pPr>
      <w:r w:rsidRPr="001F02A0">
        <w:rPr>
          <w:rFonts w:ascii="Calibri Light" w:eastAsia="Times New Roman" w:hAnsi="Calibri Light" w:cs="Calibri Light"/>
          <w:color w:val="262626"/>
          <w:sz w:val="20"/>
          <w:szCs w:val="20"/>
          <w:lang w:eastAsia="ar-SA"/>
        </w:rPr>
        <w:t>Obliczenia dokonywane będą z dokładnością do dwóch miejsc po przecinku.</w:t>
      </w:r>
    </w:p>
    <w:p w14:paraId="0A5B2085" w14:textId="284EB2A1" w:rsidR="00EC2C2C" w:rsidRPr="001F02A0" w:rsidRDefault="00EC2C2C" w:rsidP="00EC2C2C">
      <w:pPr>
        <w:spacing w:after="0" w:line="240" w:lineRule="auto"/>
        <w:rPr>
          <w:rFonts w:ascii="Calibri Light" w:eastAsia="Times New Roman" w:hAnsi="Calibri Light" w:cs="Calibri Light"/>
          <w:color w:val="262626"/>
          <w:sz w:val="20"/>
          <w:szCs w:val="20"/>
        </w:rPr>
      </w:pPr>
      <w:r w:rsidRPr="001F02A0">
        <w:rPr>
          <w:rFonts w:ascii="Calibri Light" w:eastAsia="Times New Roman" w:hAnsi="Calibri Light" w:cs="Calibri Light"/>
          <w:color w:val="262626"/>
          <w:sz w:val="20"/>
          <w:szCs w:val="20"/>
        </w:rPr>
        <w:t xml:space="preserve">Za najkorzystniejszą zostanie uznana oferta o najwyższej liczbie punktów obliczoną wg wzoru:  P = PC + PR </w:t>
      </w:r>
    </w:p>
    <w:p w14:paraId="15264C51" w14:textId="77777777" w:rsidR="003974AC" w:rsidRPr="009D42D1" w:rsidRDefault="003974AC" w:rsidP="003974AC">
      <w:pPr>
        <w:spacing w:after="0" w:line="240" w:lineRule="auto"/>
        <w:jc w:val="both"/>
        <w:rPr>
          <w:rFonts w:ascii="Calibri Light" w:eastAsia="Times New Roman" w:hAnsi="Calibri Light" w:cs="Tahoma"/>
          <w:sz w:val="20"/>
          <w:szCs w:val="20"/>
          <w:lang w:eastAsia="ar-SA"/>
        </w:rPr>
      </w:pPr>
    </w:p>
    <w:p w14:paraId="042E4BFE" w14:textId="672C8627" w:rsidR="00A904C4" w:rsidRPr="009D42D1" w:rsidRDefault="003D75BE" w:rsidP="00CC124D">
      <w:pPr>
        <w:spacing w:after="0" w:line="240" w:lineRule="auto"/>
        <w:jc w:val="both"/>
        <w:rPr>
          <w:rFonts w:ascii="Calibri Light" w:hAnsi="Calibri Light" w:cs="Calibri Light"/>
          <w:sz w:val="20"/>
          <w:szCs w:val="20"/>
        </w:rPr>
      </w:pPr>
      <w:r w:rsidRPr="009D42D1">
        <w:rPr>
          <w:rFonts w:ascii="Calibri Light" w:hAnsi="Calibri Light" w:cs="Calibri Light"/>
          <w:sz w:val="20"/>
          <w:szCs w:val="20"/>
        </w:rPr>
        <w:t>5.</w:t>
      </w:r>
      <w:r w:rsidR="0014692C">
        <w:rPr>
          <w:rFonts w:ascii="Calibri Light" w:hAnsi="Calibri Light" w:cs="Calibri Light"/>
          <w:sz w:val="20"/>
          <w:szCs w:val="20"/>
        </w:rPr>
        <w:t>6</w:t>
      </w:r>
      <w:r w:rsidRPr="009D42D1">
        <w:rPr>
          <w:rFonts w:ascii="Calibri Light" w:hAnsi="Calibri Light" w:cs="Calibri Light"/>
          <w:sz w:val="20"/>
          <w:szCs w:val="20"/>
        </w:rPr>
        <w:t xml:space="preserve">/ </w:t>
      </w:r>
      <w:r w:rsidR="00A904C4" w:rsidRPr="009D42D1">
        <w:rPr>
          <w:rFonts w:ascii="Calibri Light" w:hAnsi="Calibri Light" w:cs="Calibri Light"/>
          <w:sz w:val="20"/>
          <w:szCs w:val="20"/>
        </w:rPr>
        <w:t xml:space="preserve">Uzyskana z wyliczenia ilość punktów zostanie ostatecznie ustalona z dokładnością do </w:t>
      </w:r>
      <w:r w:rsidR="00C1611C" w:rsidRPr="009D42D1">
        <w:rPr>
          <w:rFonts w:ascii="Calibri Light" w:hAnsi="Calibri Light" w:cs="Calibri Light"/>
          <w:sz w:val="20"/>
          <w:szCs w:val="20"/>
        </w:rPr>
        <w:t>drugiego miejsca po przecinku z </w:t>
      </w:r>
      <w:r w:rsidR="00A904C4" w:rsidRPr="009D42D1">
        <w:rPr>
          <w:rFonts w:ascii="Calibri Light" w:hAnsi="Calibri Light" w:cs="Calibri Light"/>
          <w:sz w:val="20"/>
          <w:szCs w:val="20"/>
        </w:rPr>
        <w:t>zachowaniem zasady zaokrągleń matematycznych.</w:t>
      </w:r>
    </w:p>
    <w:p w14:paraId="52A89657" w14:textId="77777777" w:rsidR="00697944" w:rsidRPr="009D42D1" w:rsidRDefault="00697944" w:rsidP="00CC124D">
      <w:pPr>
        <w:spacing w:after="0" w:line="240" w:lineRule="auto"/>
        <w:jc w:val="both"/>
        <w:rPr>
          <w:rFonts w:ascii="Calibri Light" w:hAnsi="Calibri Light" w:cs="Calibri Light"/>
          <w:b/>
          <w:bCs/>
          <w:sz w:val="20"/>
          <w:szCs w:val="20"/>
        </w:rPr>
      </w:pPr>
    </w:p>
    <w:p w14:paraId="289C56F5" w14:textId="14910299" w:rsidR="00A904C4" w:rsidRPr="009D42D1" w:rsidRDefault="00697944" w:rsidP="00CC124D">
      <w:pPr>
        <w:spacing w:after="0" w:line="240" w:lineRule="auto"/>
        <w:jc w:val="both"/>
        <w:rPr>
          <w:rFonts w:ascii="Calibri Light" w:hAnsi="Calibri Light" w:cs="Calibri Light"/>
          <w:sz w:val="20"/>
          <w:szCs w:val="20"/>
        </w:rPr>
      </w:pPr>
      <w:r w:rsidRPr="009D42D1">
        <w:rPr>
          <w:rFonts w:ascii="Calibri Light" w:hAnsi="Calibri Light" w:cs="Calibri Light"/>
          <w:sz w:val="20"/>
          <w:szCs w:val="20"/>
        </w:rPr>
        <w:t>5.</w:t>
      </w:r>
      <w:r w:rsidR="0014692C">
        <w:rPr>
          <w:rFonts w:ascii="Calibri Light" w:hAnsi="Calibri Light" w:cs="Calibri Light"/>
          <w:sz w:val="20"/>
          <w:szCs w:val="20"/>
        </w:rPr>
        <w:t>7</w:t>
      </w:r>
      <w:r w:rsidRPr="009D42D1">
        <w:rPr>
          <w:rFonts w:ascii="Calibri Light" w:hAnsi="Calibri Light" w:cs="Calibri Light"/>
          <w:sz w:val="20"/>
          <w:szCs w:val="20"/>
        </w:rPr>
        <w:t xml:space="preserve">/ </w:t>
      </w:r>
      <w:r w:rsidR="00A904C4" w:rsidRPr="009D42D1">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9D42D1" w:rsidRDefault="00697944" w:rsidP="00CC124D">
      <w:pPr>
        <w:spacing w:after="0" w:line="240" w:lineRule="auto"/>
        <w:jc w:val="both"/>
        <w:rPr>
          <w:rFonts w:ascii="Calibri Light" w:hAnsi="Calibri Light" w:cs="Calibri Light"/>
          <w:sz w:val="20"/>
          <w:szCs w:val="20"/>
        </w:rPr>
      </w:pPr>
      <w:r w:rsidRPr="009D42D1">
        <w:rPr>
          <w:rFonts w:ascii="Calibri Light" w:hAnsi="Calibri Light" w:cs="Calibri Light"/>
          <w:sz w:val="20"/>
          <w:szCs w:val="20"/>
        </w:rPr>
        <w:t xml:space="preserve">a) </w:t>
      </w:r>
      <w:r w:rsidR="00A904C4" w:rsidRPr="009D42D1">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42D1" w:rsidRDefault="00697944" w:rsidP="00CC124D">
      <w:pPr>
        <w:spacing w:after="0" w:line="240" w:lineRule="auto"/>
        <w:jc w:val="both"/>
        <w:rPr>
          <w:rFonts w:ascii="Calibri Light" w:hAnsi="Calibri Light" w:cs="Calibri Light"/>
          <w:sz w:val="20"/>
          <w:szCs w:val="20"/>
        </w:rPr>
      </w:pPr>
      <w:r w:rsidRPr="009D42D1">
        <w:rPr>
          <w:rFonts w:ascii="Calibri Light" w:hAnsi="Calibri Light" w:cs="Calibri Light"/>
          <w:sz w:val="20"/>
          <w:szCs w:val="20"/>
        </w:rPr>
        <w:t xml:space="preserve">b) </w:t>
      </w:r>
      <w:r w:rsidR="00A904C4" w:rsidRPr="009D42D1">
        <w:rPr>
          <w:rFonts w:ascii="Calibri Light" w:hAnsi="Calibri Light" w:cs="Calibri Light"/>
          <w:sz w:val="20"/>
          <w:szCs w:val="20"/>
        </w:rPr>
        <w:t>wykonawcach, których oferty zostały odrzucone – podając uzasadnienie faktyczne i prawne,</w:t>
      </w:r>
    </w:p>
    <w:p w14:paraId="28965671" w14:textId="77777777" w:rsidR="00697944" w:rsidRPr="009D42D1" w:rsidRDefault="00697944" w:rsidP="00CC124D">
      <w:pPr>
        <w:spacing w:after="0" w:line="240" w:lineRule="auto"/>
        <w:jc w:val="both"/>
        <w:rPr>
          <w:rFonts w:ascii="Calibri Light" w:hAnsi="Calibri Light" w:cs="Calibri Light"/>
          <w:sz w:val="20"/>
          <w:szCs w:val="20"/>
        </w:rPr>
      </w:pPr>
    </w:p>
    <w:p w14:paraId="1767B4D5" w14:textId="1FCB7307" w:rsidR="00D1324F" w:rsidRPr="009D538D" w:rsidRDefault="00697944" w:rsidP="00D1324F">
      <w:pPr>
        <w:spacing w:after="0" w:line="240" w:lineRule="auto"/>
        <w:jc w:val="both"/>
        <w:rPr>
          <w:rFonts w:asciiTheme="majorHAnsi" w:hAnsiTheme="majorHAnsi" w:cstheme="majorHAnsi"/>
          <w:color w:val="262626" w:themeColor="text1" w:themeTint="D9"/>
          <w:sz w:val="20"/>
          <w:szCs w:val="20"/>
        </w:rPr>
      </w:pPr>
      <w:r w:rsidRPr="00BA06E9">
        <w:rPr>
          <w:rFonts w:ascii="Calibri Light" w:hAnsi="Calibri Light" w:cs="Calibri Light"/>
          <w:sz w:val="20"/>
          <w:szCs w:val="20"/>
        </w:rPr>
        <w:t>5.</w:t>
      </w:r>
      <w:r w:rsidR="0014692C">
        <w:rPr>
          <w:rFonts w:ascii="Calibri Light" w:hAnsi="Calibri Light" w:cs="Calibri Light"/>
          <w:sz w:val="20"/>
          <w:szCs w:val="20"/>
        </w:rPr>
        <w:t>8</w:t>
      </w:r>
      <w:r w:rsidRPr="00BA06E9">
        <w:rPr>
          <w:rFonts w:ascii="Calibri Light" w:hAnsi="Calibri Light" w:cs="Calibri Light"/>
          <w:sz w:val="20"/>
          <w:szCs w:val="20"/>
        </w:rPr>
        <w:t xml:space="preserve">/ </w:t>
      </w:r>
      <w:r w:rsidR="00D1324F" w:rsidRPr="009D538D">
        <w:rPr>
          <w:rFonts w:asciiTheme="majorHAnsi" w:hAnsiTheme="majorHAnsi" w:cstheme="majorHAnsi"/>
          <w:color w:val="262626" w:themeColor="text1" w:themeTint="D9"/>
          <w:sz w:val="20"/>
          <w:szCs w:val="20"/>
        </w:rPr>
        <w:t xml:space="preserve">Zawiadomienie o wyborze najkorzystniejszej oferty zostanie zamieszczone na stronie internetowej prowadzonego postępowania </w:t>
      </w:r>
      <w:r w:rsidR="00D1324F" w:rsidRPr="00D1324F">
        <w:rPr>
          <w:rFonts w:asciiTheme="majorHAnsi" w:hAnsiTheme="majorHAnsi" w:cstheme="majorHAnsi"/>
          <w:color w:val="4472C4" w:themeColor="accent1"/>
          <w:sz w:val="20"/>
          <w:szCs w:val="20"/>
        </w:rPr>
        <w:t>https://platformazakupowa.pl/pn/gm_pruszkow .</w:t>
      </w:r>
    </w:p>
    <w:p w14:paraId="63414CA4" w14:textId="77777777" w:rsidR="00697944" w:rsidRPr="00BA06E9" w:rsidRDefault="00697944" w:rsidP="00CC124D">
      <w:pPr>
        <w:spacing w:after="0" w:line="240" w:lineRule="auto"/>
        <w:jc w:val="both"/>
        <w:rPr>
          <w:rFonts w:ascii="Calibri Light" w:hAnsi="Calibri Light" w:cs="Calibri Light"/>
          <w:sz w:val="20"/>
          <w:szCs w:val="20"/>
        </w:rPr>
      </w:pPr>
    </w:p>
    <w:p w14:paraId="5B2616C1" w14:textId="53DB7FE4" w:rsidR="00A904C4" w:rsidRPr="00BA06E9" w:rsidRDefault="00697944"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5.</w:t>
      </w:r>
      <w:r w:rsidR="0014692C">
        <w:rPr>
          <w:rFonts w:ascii="Calibri Light" w:hAnsi="Calibri Light" w:cs="Calibri Light"/>
          <w:sz w:val="20"/>
          <w:szCs w:val="20"/>
        </w:rPr>
        <w:t>9</w:t>
      </w:r>
      <w:r w:rsidRPr="00BA06E9">
        <w:rPr>
          <w:rFonts w:ascii="Calibri Light" w:hAnsi="Calibri Light" w:cs="Calibri Light"/>
          <w:sz w:val="20"/>
          <w:szCs w:val="20"/>
        </w:rPr>
        <w:t xml:space="preserve">/ </w:t>
      </w:r>
      <w:r w:rsidR="00A904C4" w:rsidRPr="00BA06E9">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BA06E9" w:rsidRDefault="00697944" w:rsidP="00CC124D">
      <w:pPr>
        <w:spacing w:after="0" w:line="240" w:lineRule="auto"/>
        <w:jc w:val="both"/>
        <w:rPr>
          <w:rFonts w:ascii="Calibri Light" w:hAnsi="Calibri Light" w:cs="Calibri Light"/>
          <w:sz w:val="20"/>
          <w:szCs w:val="20"/>
        </w:rPr>
      </w:pPr>
    </w:p>
    <w:p w14:paraId="4670916C" w14:textId="2A5A452A" w:rsidR="00A904C4" w:rsidRPr="00BA06E9" w:rsidRDefault="0014692C"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6.0</w:t>
      </w:r>
      <w:r w:rsidR="00697944" w:rsidRPr="00BA06E9">
        <w:rPr>
          <w:rFonts w:ascii="Calibri Light" w:hAnsi="Calibri Light" w:cs="Calibri Light"/>
          <w:sz w:val="20"/>
          <w:szCs w:val="20"/>
        </w:rPr>
        <w:t>/</w:t>
      </w:r>
      <w:r w:rsidR="00CD3C40" w:rsidRPr="00BA06E9">
        <w:rPr>
          <w:rFonts w:ascii="Calibri Light" w:hAnsi="Calibri Light" w:cs="Calibri Light"/>
          <w:sz w:val="20"/>
          <w:szCs w:val="20"/>
        </w:rPr>
        <w:t xml:space="preserve"> </w:t>
      </w:r>
      <w:r w:rsidR="00A904C4" w:rsidRPr="00BA06E9">
        <w:rPr>
          <w:rFonts w:ascii="Calibri Light" w:hAnsi="Calibri Light" w:cs="Calibri Light"/>
          <w:sz w:val="20"/>
          <w:szCs w:val="20"/>
        </w:rPr>
        <w:t>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w:t>
      </w:r>
      <w:r w:rsidR="0041413B" w:rsidRPr="00BA06E9">
        <w:rPr>
          <w:rFonts w:ascii="Calibri Light" w:hAnsi="Calibri Light" w:cs="Calibri Light"/>
          <w:sz w:val="20"/>
          <w:szCs w:val="20"/>
        </w:rPr>
        <w:t xml:space="preserve"> albo unieważnić postępowanie</w:t>
      </w:r>
      <w:r w:rsidR="00A904C4" w:rsidRPr="00BA06E9">
        <w:rPr>
          <w:rFonts w:ascii="Calibri Light" w:hAnsi="Calibri Light" w:cs="Calibri Light"/>
          <w:sz w:val="20"/>
          <w:szCs w:val="20"/>
        </w:rPr>
        <w:t xml:space="preserve">. </w:t>
      </w:r>
    </w:p>
    <w:p w14:paraId="1A5D3480" w14:textId="77777777" w:rsidR="00A904C4" w:rsidRPr="00BA06E9" w:rsidRDefault="00A904C4" w:rsidP="00CC124D">
      <w:pPr>
        <w:spacing w:after="0" w:line="240" w:lineRule="auto"/>
        <w:rPr>
          <w:rFonts w:ascii="Calibri Light" w:hAnsi="Calibri Light"/>
          <w:sz w:val="20"/>
          <w:szCs w:val="20"/>
        </w:rPr>
      </w:pPr>
    </w:p>
    <w:p w14:paraId="04B3C0BC" w14:textId="77777777" w:rsidR="00697944" w:rsidRPr="00BA06E9"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06E9">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Pr="00BA06E9" w:rsidRDefault="00E47AFB" w:rsidP="00CC124D">
      <w:pPr>
        <w:spacing w:after="0" w:line="240" w:lineRule="auto"/>
        <w:rPr>
          <w:rFonts w:ascii="Calibri Light" w:hAnsi="Calibri Light" w:cs="Calibri Light"/>
          <w:sz w:val="20"/>
          <w:szCs w:val="20"/>
        </w:rPr>
      </w:pPr>
    </w:p>
    <w:p w14:paraId="5E8B7B5D" w14:textId="34C09CFC" w:rsidR="00E47AFB" w:rsidRPr="00BA06E9" w:rsidRDefault="00697944" w:rsidP="00CC124D">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6.1/ Projektowane postanowienia umowy stanowią załącznik nr </w:t>
      </w:r>
      <w:r w:rsidR="00DA0D2A" w:rsidRPr="00BA06E9">
        <w:rPr>
          <w:rFonts w:ascii="Calibri Light" w:hAnsi="Calibri Light" w:cs="Calibri Light"/>
          <w:sz w:val="20"/>
          <w:szCs w:val="20"/>
        </w:rPr>
        <w:t>4</w:t>
      </w:r>
      <w:r w:rsidRPr="00BA06E9">
        <w:rPr>
          <w:rFonts w:ascii="Calibri Light" w:hAnsi="Calibri Light" w:cs="Calibri Light"/>
          <w:sz w:val="20"/>
          <w:szCs w:val="20"/>
        </w:rPr>
        <w:t xml:space="preserve"> do SWZ. </w:t>
      </w:r>
    </w:p>
    <w:p w14:paraId="6969F3E3" w14:textId="63C7242D" w:rsidR="00E47AFB" w:rsidRPr="00BA06E9" w:rsidRDefault="00697944" w:rsidP="00CC124D">
      <w:pPr>
        <w:spacing w:after="0" w:line="240" w:lineRule="auto"/>
        <w:rPr>
          <w:rFonts w:ascii="Calibri Light" w:hAnsi="Calibri Light" w:cs="Calibri Light"/>
          <w:sz w:val="20"/>
          <w:szCs w:val="20"/>
        </w:rPr>
      </w:pPr>
      <w:r w:rsidRPr="00BA06E9">
        <w:rPr>
          <w:rFonts w:ascii="Calibri Light" w:hAnsi="Calibri Light" w:cs="Calibri Light"/>
          <w:sz w:val="20"/>
          <w:szCs w:val="20"/>
        </w:rPr>
        <w:t>6.2/ Złożenie oferty jest jednoznaczne z akceptacją przez wykonawcę projektowanych postanowień umowy.</w:t>
      </w:r>
    </w:p>
    <w:p w14:paraId="33E49AED" w14:textId="77777777" w:rsidR="004A0439" w:rsidRPr="00BA06E9" w:rsidRDefault="004A0439" w:rsidP="00CC124D">
      <w:pPr>
        <w:spacing w:after="0" w:line="240" w:lineRule="auto"/>
        <w:rPr>
          <w:rFonts w:ascii="Calibri Light" w:hAnsi="Calibri Light" w:cs="Calibri Light"/>
          <w:sz w:val="20"/>
          <w:szCs w:val="20"/>
        </w:rPr>
      </w:pPr>
    </w:p>
    <w:p w14:paraId="3E1F1FAA" w14:textId="77777777" w:rsidR="00697944" w:rsidRPr="00BA06E9"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06E9">
        <w:rPr>
          <w:rFonts w:ascii="Calibri Light" w:hAnsi="Calibri Light" w:cs="Calibri Light"/>
          <w:b/>
          <w:bCs/>
          <w:sz w:val="20"/>
          <w:szCs w:val="20"/>
        </w:rPr>
        <w:lastRenderedPageBreak/>
        <w:t>7. ZABEZPIECZENIE NALEŻYTEGO WYKONANIA UMOWY.</w:t>
      </w:r>
    </w:p>
    <w:p w14:paraId="44AB9C82" w14:textId="77777777" w:rsidR="00645066" w:rsidRPr="00BA06E9" w:rsidRDefault="00645066" w:rsidP="00645066">
      <w:pPr>
        <w:spacing w:after="0" w:line="240" w:lineRule="auto"/>
        <w:jc w:val="both"/>
        <w:rPr>
          <w:rFonts w:ascii="Calibri Light" w:hAnsi="Calibri Light" w:cs="Calibri Light"/>
          <w:spacing w:val="-1"/>
          <w:sz w:val="20"/>
          <w:szCs w:val="20"/>
        </w:rPr>
      </w:pPr>
    </w:p>
    <w:p w14:paraId="4840C168" w14:textId="1604BEB2" w:rsidR="00645066" w:rsidRPr="00BA06E9" w:rsidRDefault="00645066" w:rsidP="00645066">
      <w:pPr>
        <w:autoSpaceDE w:val="0"/>
        <w:spacing w:after="0" w:line="240" w:lineRule="auto"/>
        <w:ind w:hanging="164"/>
        <w:jc w:val="both"/>
        <w:rPr>
          <w:rFonts w:ascii="Calibri Light" w:hAnsi="Calibri Light" w:cs="Calibri Light"/>
          <w:sz w:val="20"/>
          <w:szCs w:val="20"/>
        </w:rPr>
      </w:pPr>
      <w:r w:rsidRPr="00F94C1B">
        <w:rPr>
          <w:rFonts w:ascii="Calibri Light" w:hAnsi="Calibri Light" w:cs="Calibri Light"/>
          <w:color w:val="FF0000"/>
          <w:sz w:val="20"/>
          <w:szCs w:val="20"/>
        </w:rPr>
        <w:t xml:space="preserve">   </w:t>
      </w:r>
      <w:r w:rsidRPr="00BA06E9">
        <w:rPr>
          <w:rFonts w:ascii="Calibri Light" w:hAnsi="Calibri Light" w:cs="Calibri Light"/>
          <w:sz w:val="20"/>
          <w:szCs w:val="20"/>
        </w:rPr>
        <w:t>7.1/ Wykonawca, przed podpisaniem umowy zobowiązany jest do wniesienia zabezpieczenia należytego wykonania umowy</w:t>
      </w:r>
    </w:p>
    <w:p w14:paraId="354A614E" w14:textId="6310E7B0" w:rsidR="00645066" w:rsidRDefault="00645066" w:rsidP="00407AAF">
      <w:pPr>
        <w:autoSpaceDE w:val="0"/>
        <w:spacing w:after="0" w:line="240" w:lineRule="auto"/>
        <w:ind w:hanging="164"/>
        <w:jc w:val="both"/>
        <w:rPr>
          <w:rFonts w:ascii="Calibri Light" w:hAnsi="Calibri Light" w:cs="Calibri Light"/>
          <w:sz w:val="20"/>
          <w:szCs w:val="20"/>
        </w:rPr>
      </w:pPr>
      <w:r w:rsidRPr="00BA06E9">
        <w:rPr>
          <w:rFonts w:ascii="Calibri Light" w:hAnsi="Calibri Light" w:cs="Calibri Light"/>
          <w:sz w:val="20"/>
          <w:szCs w:val="20"/>
        </w:rPr>
        <w:t xml:space="preserve">   na sumę stanowiącą </w:t>
      </w:r>
      <w:r w:rsidR="00D1324F" w:rsidRPr="00D1324F">
        <w:rPr>
          <w:rFonts w:ascii="Calibri Light" w:hAnsi="Calibri Light" w:cs="Calibri Light"/>
          <w:b/>
          <w:bCs/>
          <w:color w:val="4472C4" w:themeColor="accent1"/>
          <w:sz w:val="20"/>
          <w:szCs w:val="20"/>
        </w:rPr>
        <w:t xml:space="preserve">5 </w:t>
      </w:r>
      <w:r w:rsidRPr="00D1324F">
        <w:rPr>
          <w:rFonts w:ascii="Calibri Light" w:hAnsi="Calibri Light" w:cs="Calibri Light"/>
          <w:b/>
          <w:bCs/>
          <w:color w:val="4472C4" w:themeColor="accent1"/>
          <w:sz w:val="20"/>
          <w:szCs w:val="20"/>
        </w:rPr>
        <w:t xml:space="preserve">% </w:t>
      </w:r>
      <w:r w:rsidRPr="00BA06E9">
        <w:rPr>
          <w:rFonts w:ascii="Calibri Light" w:hAnsi="Calibri Light" w:cs="Calibri Light"/>
          <w:sz w:val="20"/>
          <w:szCs w:val="20"/>
        </w:rPr>
        <w:t xml:space="preserve">ceny ofertowej brutto podanej w ofercie za wykonanie całości przedmiotu zamówienia. </w:t>
      </w:r>
    </w:p>
    <w:p w14:paraId="1629F1D4" w14:textId="77777777" w:rsidR="00B26510" w:rsidRPr="00BA06E9" w:rsidRDefault="00B26510" w:rsidP="00407AAF">
      <w:pPr>
        <w:autoSpaceDE w:val="0"/>
        <w:spacing w:after="0" w:line="240" w:lineRule="auto"/>
        <w:ind w:hanging="164"/>
        <w:jc w:val="both"/>
        <w:rPr>
          <w:rFonts w:ascii="Calibri Light" w:hAnsi="Calibri Light" w:cs="Calibri Light"/>
          <w:sz w:val="20"/>
          <w:szCs w:val="20"/>
        </w:rPr>
      </w:pPr>
    </w:p>
    <w:p w14:paraId="36D062C8" w14:textId="1A95339D" w:rsidR="00645066"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7.2/ Zabezpieczenie służy pokryciu roszczeń z tytułu niewykonania lub nienależytego wykonania umowy.</w:t>
      </w:r>
    </w:p>
    <w:p w14:paraId="416E1EE2" w14:textId="77777777" w:rsidR="00B26510" w:rsidRPr="00BA06E9" w:rsidRDefault="00B26510" w:rsidP="00645066">
      <w:pPr>
        <w:spacing w:after="0" w:line="240" w:lineRule="auto"/>
        <w:jc w:val="both"/>
        <w:rPr>
          <w:rFonts w:ascii="Calibri Light" w:hAnsi="Calibri Light" w:cs="Calibri Light"/>
          <w:sz w:val="20"/>
          <w:szCs w:val="20"/>
        </w:rPr>
      </w:pPr>
    </w:p>
    <w:p w14:paraId="736A56C4" w14:textId="77777777" w:rsidR="00645066"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7.3/ Zabezpieczenie może być wnoszone według wyboru Wykonawcy w jednej lub w kilku następujących formach:</w:t>
      </w:r>
    </w:p>
    <w:p w14:paraId="7A0E3FC7" w14:textId="77777777" w:rsidR="00B26510" w:rsidRPr="00BA06E9" w:rsidRDefault="00B26510" w:rsidP="00645066">
      <w:pPr>
        <w:spacing w:after="0" w:line="240" w:lineRule="auto"/>
        <w:jc w:val="both"/>
        <w:rPr>
          <w:rFonts w:ascii="Calibri Light" w:hAnsi="Calibri Light" w:cs="Calibri Light"/>
          <w:sz w:val="20"/>
          <w:szCs w:val="20"/>
        </w:rPr>
      </w:pPr>
    </w:p>
    <w:p w14:paraId="518F86C7"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a) pieniądzu;</w:t>
      </w:r>
    </w:p>
    <w:p w14:paraId="0A325797"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b) poręczeniach bankowych lub poręczeniach spółdzielczej kasy oszczędnościowo- kredytowej, z tym że zobowiązanie kasy jest zawsze zobowiązaniem pieniężnym;</w:t>
      </w:r>
    </w:p>
    <w:p w14:paraId="4856E06C"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c) gwarancjach bankowych;</w:t>
      </w:r>
    </w:p>
    <w:p w14:paraId="47EC5B49"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d) gwarancjach ubezpieczeniowych;</w:t>
      </w:r>
    </w:p>
    <w:p w14:paraId="5996F7E9" w14:textId="68E9DE5B" w:rsidR="00645066"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e) poręczeniach udzielanych przez podmioty, o których mowa w art. 6b ust. 5 pkt 2 ustawy z dnia 9 listopada 2000 r. o utworzeniu Polskiej Agencji Rozwoju Przedsiębiorczości.</w:t>
      </w:r>
    </w:p>
    <w:p w14:paraId="2DBDCFC8" w14:textId="77777777" w:rsidR="00B26510" w:rsidRPr="00BA06E9" w:rsidRDefault="00B26510" w:rsidP="00645066">
      <w:pPr>
        <w:spacing w:after="0" w:line="240" w:lineRule="auto"/>
        <w:jc w:val="both"/>
        <w:rPr>
          <w:rFonts w:ascii="Calibri Light" w:hAnsi="Calibri Light" w:cs="Calibri Light"/>
          <w:sz w:val="20"/>
          <w:szCs w:val="20"/>
        </w:rPr>
      </w:pPr>
    </w:p>
    <w:p w14:paraId="26E1F051" w14:textId="6F043E78" w:rsidR="00645066"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7.4/ Zamawiający nie wyraża zgody na wniesienie zabezpieczenia w formie określonej w art. 450 ust. 2 ustawy </w:t>
      </w:r>
      <w:proofErr w:type="spellStart"/>
      <w:r w:rsidRPr="00BA06E9">
        <w:rPr>
          <w:rFonts w:ascii="Calibri Light" w:hAnsi="Calibri Light" w:cs="Calibri Light"/>
          <w:sz w:val="20"/>
          <w:szCs w:val="20"/>
        </w:rPr>
        <w:t>Pzp</w:t>
      </w:r>
      <w:proofErr w:type="spellEnd"/>
      <w:r w:rsidRPr="00BA06E9">
        <w:rPr>
          <w:rFonts w:ascii="Calibri Light" w:hAnsi="Calibri Light" w:cs="Calibri Light"/>
          <w:sz w:val="20"/>
          <w:szCs w:val="20"/>
        </w:rPr>
        <w:t>.</w:t>
      </w:r>
    </w:p>
    <w:p w14:paraId="4FAC6237" w14:textId="77777777" w:rsidR="00B26510" w:rsidRPr="00BA06E9" w:rsidRDefault="00B26510" w:rsidP="00645066">
      <w:pPr>
        <w:spacing w:after="0" w:line="240" w:lineRule="auto"/>
        <w:jc w:val="both"/>
        <w:rPr>
          <w:rFonts w:ascii="Calibri Light" w:hAnsi="Calibri Light" w:cs="Calibri Light"/>
          <w:sz w:val="20"/>
          <w:szCs w:val="20"/>
        </w:rPr>
      </w:pPr>
    </w:p>
    <w:p w14:paraId="0B3D9EAF" w14:textId="10DD73A3" w:rsidR="00645066"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7.5/ Zabezpieczenie winno zostać wniesione przed zawarciem umowy z zastrzeżeniem, iż zabezpieczenie wnoszone w pieniądzu uznaje się za wniesione, jeżeli pieniądze wpłyną na rachunek Zamawiającego przed zawarciem umowy.</w:t>
      </w:r>
    </w:p>
    <w:p w14:paraId="066DDA62" w14:textId="77777777" w:rsidR="00B26510" w:rsidRPr="00BA06E9" w:rsidRDefault="00B26510" w:rsidP="00645066">
      <w:pPr>
        <w:spacing w:after="0" w:line="240" w:lineRule="auto"/>
        <w:jc w:val="both"/>
        <w:rPr>
          <w:rFonts w:ascii="Calibri Light" w:hAnsi="Calibri Light" w:cs="Calibri Light"/>
          <w:sz w:val="20"/>
          <w:szCs w:val="20"/>
        </w:rPr>
      </w:pPr>
    </w:p>
    <w:p w14:paraId="55FD5F1D"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7.6/ Jeżeli zabezpieczenie wniesiono w pieniądzu, Zamawiający przechowuje je na oprocentowanym rachunku bankowym.</w:t>
      </w:r>
    </w:p>
    <w:p w14:paraId="7436B692" w14:textId="77777777" w:rsidR="00645066" w:rsidRPr="00BA06E9" w:rsidRDefault="00645066" w:rsidP="00645066">
      <w:pPr>
        <w:spacing w:after="0" w:line="240" w:lineRule="auto"/>
        <w:jc w:val="both"/>
        <w:rPr>
          <w:rFonts w:ascii="Calibri Light" w:hAnsi="Calibri Light" w:cs="Calibri Light"/>
          <w:sz w:val="20"/>
          <w:szCs w:val="20"/>
        </w:rPr>
      </w:pPr>
    </w:p>
    <w:p w14:paraId="7206F37A" w14:textId="77777777" w:rsidR="00645066"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52540183" w14:textId="77777777" w:rsidR="00B26510" w:rsidRPr="00BA06E9" w:rsidRDefault="00B26510" w:rsidP="00645066">
      <w:pPr>
        <w:spacing w:after="0" w:line="240" w:lineRule="auto"/>
        <w:jc w:val="both"/>
        <w:rPr>
          <w:rFonts w:ascii="Calibri Light" w:hAnsi="Calibri Light" w:cs="Calibri Light"/>
          <w:sz w:val="20"/>
          <w:szCs w:val="20"/>
        </w:rPr>
      </w:pPr>
    </w:p>
    <w:p w14:paraId="0FB773A7"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a) nazwę i adres Zamawiającego;</w:t>
      </w:r>
    </w:p>
    <w:p w14:paraId="0BDC898A"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b) nazwę i adres Wykonawcy;</w:t>
      </w:r>
    </w:p>
    <w:p w14:paraId="26952BA1"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c) oznaczenie (numer referencyjny postępowania);</w:t>
      </w:r>
    </w:p>
    <w:p w14:paraId="43B797AE"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d) określenie przedmiotu zamówienia;</w:t>
      </w:r>
    </w:p>
    <w:p w14:paraId="7542C008"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e) określenie wierzytelności, która ma być zabezpieczona gwarancją/ poręczeniem;</w:t>
      </w:r>
    </w:p>
    <w:p w14:paraId="2039F5DB" w14:textId="1AA9F960" w:rsidR="00645066"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f) termin ważności gwarancji/poręczenia (nie krótszy niż termin realizacji umowy oraz okres rękojmi za wady).</w:t>
      </w:r>
    </w:p>
    <w:p w14:paraId="31DA8EBE" w14:textId="77777777" w:rsidR="00B26510" w:rsidRPr="00BA06E9" w:rsidRDefault="00B26510" w:rsidP="00645066">
      <w:pPr>
        <w:spacing w:after="0" w:line="240" w:lineRule="auto"/>
        <w:jc w:val="both"/>
        <w:rPr>
          <w:rFonts w:ascii="Calibri Light" w:hAnsi="Calibri Light" w:cs="Calibri Light"/>
          <w:sz w:val="20"/>
          <w:szCs w:val="20"/>
        </w:rPr>
      </w:pPr>
    </w:p>
    <w:p w14:paraId="46C23D59" w14:textId="05D0A475" w:rsidR="004A043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7.8/ W przypadku składania przez Wykonawcę zabezpieczenia w formie gwarancji lub poręczenia, Zamawiający nie uzna dokumentów które nie spełniają wymagań, o których mowa w pkt 7.7/. </w:t>
      </w:r>
    </w:p>
    <w:p w14:paraId="0CA9B983" w14:textId="77777777" w:rsidR="00B26510" w:rsidRPr="00BA06E9" w:rsidRDefault="00B26510" w:rsidP="00645066">
      <w:pPr>
        <w:spacing w:after="0" w:line="240" w:lineRule="auto"/>
        <w:jc w:val="both"/>
        <w:rPr>
          <w:rFonts w:ascii="Calibri Light" w:hAnsi="Calibri Light" w:cs="Calibri Light"/>
          <w:sz w:val="20"/>
          <w:szCs w:val="20"/>
        </w:rPr>
      </w:pPr>
    </w:p>
    <w:p w14:paraId="7D7D0E40"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7.9/ Zamawiający zwróci zabezpieczenie na zasadach i w terminie określonym we wzorze umowy.</w:t>
      </w:r>
    </w:p>
    <w:p w14:paraId="5B394986" w14:textId="77777777" w:rsidR="00E47AFB" w:rsidRPr="00BA06E9" w:rsidRDefault="00E47AFB" w:rsidP="00CC124D">
      <w:pPr>
        <w:spacing w:after="0" w:line="240" w:lineRule="auto"/>
        <w:rPr>
          <w:rFonts w:ascii="Calibri Light" w:hAnsi="Calibri Light" w:cs="Calibri Light"/>
          <w:sz w:val="20"/>
          <w:szCs w:val="20"/>
        </w:rPr>
      </w:pPr>
    </w:p>
    <w:p w14:paraId="3FC68461" w14:textId="77777777" w:rsidR="00697944" w:rsidRPr="00BA06E9"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06E9">
        <w:rPr>
          <w:rFonts w:ascii="Calibri Light" w:hAnsi="Calibri Light" w:cs="Calibri Light"/>
          <w:b/>
          <w:bCs/>
          <w:sz w:val="20"/>
          <w:szCs w:val="20"/>
        </w:rPr>
        <w:t xml:space="preserve">8. </w:t>
      </w:r>
      <w:r w:rsidR="00697944" w:rsidRPr="00BA06E9">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Pr="00BA06E9" w:rsidRDefault="00E47AFB" w:rsidP="00CC124D">
      <w:pPr>
        <w:spacing w:after="0" w:line="240" w:lineRule="auto"/>
        <w:jc w:val="both"/>
        <w:rPr>
          <w:rFonts w:ascii="Calibri Light" w:hAnsi="Calibri Light" w:cs="Calibri Light"/>
          <w:sz w:val="20"/>
          <w:szCs w:val="20"/>
        </w:rPr>
      </w:pPr>
    </w:p>
    <w:p w14:paraId="77FEE2D1" w14:textId="33E77831" w:rsidR="00A318BA"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8.1/ </w:t>
      </w:r>
      <w:r w:rsidR="00697944" w:rsidRPr="00BA06E9">
        <w:rPr>
          <w:rFonts w:ascii="Calibri Light" w:hAnsi="Calibri Light" w:cs="Calibri Light"/>
          <w:sz w:val="20"/>
          <w:szCs w:val="20"/>
        </w:rPr>
        <w:t>Umowa zostanie zawarta w wyznaczonym przez Zamawiającego terminie i miejscu.</w:t>
      </w:r>
    </w:p>
    <w:p w14:paraId="1DB1D5D4" w14:textId="77777777" w:rsidR="00B26510" w:rsidRPr="00BA06E9" w:rsidRDefault="00B26510" w:rsidP="00CC124D">
      <w:pPr>
        <w:spacing w:after="0" w:line="240" w:lineRule="auto"/>
        <w:jc w:val="both"/>
        <w:rPr>
          <w:rFonts w:ascii="Calibri Light" w:hAnsi="Calibri Light" w:cs="Calibri Light"/>
          <w:sz w:val="20"/>
          <w:szCs w:val="20"/>
        </w:rPr>
      </w:pPr>
    </w:p>
    <w:p w14:paraId="10316116" w14:textId="51FAB329" w:rsidR="00A318BA"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8.2/ </w:t>
      </w:r>
      <w:r w:rsidR="00697944" w:rsidRPr="00BA06E9">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AE72937" w14:textId="77777777" w:rsidR="00B26510" w:rsidRPr="00BA06E9" w:rsidRDefault="00B26510" w:rsidP="00CC124D">
      <w:pPr>
        <w:spacing w:after="0" w:line="240" w:lineRule="auto"/>
        <w:jc w:val="both"/>
        <w:rPr>
          <w:rFonts w:ascii="Calibri Light" w:hAnsi="Calibri Light" w:cs="Calibri Light"/>
          <w:sz w:val="20"/>
          <w:szCs w:val="20"/>
        </w:rPr>
      </w:pPr>
    </w:p>
    <w:p w14:paraId="5B24AE03" w14:textId="19B8110D" w:rsidR="00A318BA"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8.3/ </w:t>
      </w:r>
      <w:r w:rsidR="00697944" w:rsidRPr="00BA06E9">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r w:rsidR="00470A0F" w:rsidRPr="00BA06E9">
        <w:rPr>
          <w:rFonts w:ascii="Calibri Light" w:hAnsi="Calibri Light" w:cs="Calibri Light"/>
          <w:sz w:val="20"/>
          <w:szCs w:val="20"/>
        </w:rPr>
        <w:t xml:space="preserve"> (jeżeli dotyczy)</w:t>
      </w:r>
      <w:r w:rsidR="00697944" w:rsidRPr="00BA06E9">
        <w:rPr>
          <w:rFonts w:ascii="Calibri Light" w:hAnsi="Calibri Light" w:cs="Calibri Light"/>
          <w:sz w:val="20"/>
          <w:szCs w:val="20"/>
        </w:rPr>
        <w:t>.</w:t>
      </w:r>
    </w:p>
    <w:p w14:paraId="6FE1DA0A" w14:textId="77777777" w:rsidR="00B26510" w:rsidRPr="00BA06E9" w:rsidRDefault="00B26510" w:rsidP="00CC124D">
      <w:pPr>
        <w:spacing w:after="0" w:line="240" w:lineRule="auto"/>
        <w:jc w:val="both"/>
        <w:rPr>
          <w:rFonts w:ascii="Calibri Light" w:hAnsi="Calibri Light" w:cs="Calibri Light"/>
          <w:sz w:val="20"/>
          <w:szCs w:val="20"/>
        </w:rPr>
      </w:pPr>
    </w:p>
    <w:p w14:paraId="62416B95" w14:textId="4572DB71" w:rsidR="00A318BA"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8.4/ </w:t>
      </w:r>
      <w:r w:rsidR="00697944" w:rsidRPr="00BA06E9">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254D347" w14:textId="77777777" w:rsidR="00B26510" w:rsidRPr="00BA06E9" w:rsidRDefault="00B26510" w:rsidP="00CC124D">
      <w:pPr>
        <w:spacing w:after="0" w:line="240" w:lineRule="auto"/>
        <w:jc w:val="both"/>
        <w:rPr>
          <w:rFonts w:ascii="Calibri Light" w:hAnsi="Calibri Light" w:cs="Calibri Light"/>
          <w:sz w:val="20"/>
          <w:szCs w:val="20"/>
        </w:rPr>
      </w:pPr>
    </w:p>
    <w:p w14:paraId="79BACCF5" w14:textId="62594EF9" w:rsidR="00A318BA" w:rsidRPr="00BA06E9"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8.5/ </w:t>
      </w:r>
      <w:r w:rsidR="00697944" w:rsidRPr="00BA06E9">
        <w:rPr>
          <w:rFonts w:ascii="Calibri Light" w:hAnsi="Calibri Light" w:cs="Calibri Light"/>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BA06E9">
        <w:rPr>
          <w:rFonts w:ascii="Calibri Light" w:hAnsi="Calibri Light" w:cs="Calibri Light"/>
          <w:sz w:val="20"/>
          <w:szCs w:val="20"/>
        </w:rPr>
        <w:t>Pzp</w:t>
      </w:r>
      <w:proofErr w:type="spellEnd"/>
      <w:r w:rsidR="00697944" w:rsidRPr="00BA06E9">
        <w:rPr>
          <w:rFonts w:ascii="Calibri Light" w:hAnsi="Calibri Light" w:cs="Calibri Light"/>
          <w:sz w:val="20"/>
          <w:szCs w:val="20"/>
        </w:rPr>
        <w:t>, będzie skutkowało zatrzymaniem przez zamawiającego wadium wraz z odsetkami</w:t>
      </w:r>
      <w:r w:rsidR="00470A0F" w:rsidRPr="00BA06E9">
        <w:rPr>
          <w:rFonts w:ascii="Calibri Light" w:hAnsi="Calibri Light" w:cs="Calibri Light"/>
          <w:sz w:val="20"/>
          <w:szCs w:val="20"/>
        </w:rPr>
        <w:t xml:space="preserve"> (jeżeli dotyczy)</w:t>
      </w:r>
      <w:r w:rsidR="00697944" w:rsidRPr="00BA06E9">
        <w:rPr>
          <w:rFonts w:ascii="Calibri Light" w:hAnsi="Calibri Light" w:cs="Calibri Light"/>
          <w:sz w:val="20"/>
          <w:szCs w:val="20"/>
        </w:rPr>
        <w:t>.</w:t>
      </w:r>
    </w:p>
    <w:p w14:paraId="342180CF" w14:textId="7C611DC9" w:rsidR="00D40221"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8.6/ </w:t>
      </w:r>
      <w:r w:rsidR="00697944" w:rsidRPr="00BA06E9">
        <w:rPr>
          <w:rFonts w:ascii="Calibri Light" w:hAnsi="Calibri Light" w:cs="Calibri Light"/>
          <w:sz w:val="20"/>
          <w:szCs w:val="20"/>
        </w:rPr>
        <w:t>Wykonawcy wspólnie ubiegający się o udzielenie zamówienia ponoszą solidarną odpowiedzialność za wykonanie umowy.</w:t>
      </w:r>
    </w:p>
    <w:p w14:paraId="241A244E" w14:textId="77777777" w:rsidR="00B26510" w:rsidRDefault="00B26510" w:rsidP="00CC124D">
      <w:pPr>
        <w:spacing w:after="0" w:line="240" w:lineRule="auto"/>
        <w:jc w:val="both"/>
        <w:rPr>
          <w:rFonts w:ascii="Calibri Light" w:hAnsi="Calibri Light" w:cs="Calibri Light"/>
          <w:sz w:val="20"/>
          <w:szCs w:val="20"/>
        </w:rPr>
      </w:pPr>
    </w:p>
    <w:p w14:paraId="711302C6" w14:textId="77777777" w:rsidR="00B26510" w:rsidRPr="00BA06E9" w:rsidRDefault="00B26510" w:rsidP="00CC124D">
      <w:pPr>
        <w:spacing w:after="0" w:line="240" w:lineRule="auto"/>
        <w:jc w:val="both"/>
        <w:rPr>
          <w:rFonts w:ascii="Calibri Light" w:hAnsi="Calibri Light" w:cs="Calibri Light"/>
          <w:sz w:val="20"/>
          <w:szCs w:val="20"/>
        </w:rPr>
      </w:pPr>
    </w:p>
    <w:p w14:paraId="2882FEF5" w14:textId="77777777" w:rsidR="00697944" w:rsidRPr="00BA06E9"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06E9">
        <w:rPr>
          <w:rFonts w:ascii="Calibri Light" w:hAnsi="Calibri Light" w:cs="Calibri Light"/>
          <w:b/>
          <w:bCs/>
          <w:sz w:val="20"/>
          <w:szCs w:val="20"/>
        </w:rPr>
        <w:t xml:space="preserve">9. </w:t>
      </w:r>
      <w:r w:rsidR="00697944" w:rsidRPr="00BA06E9">
        <w:rPr>
          <w:rFonts w:ascii="Calibri Light" w:hAnsi="Calibri Light" w:cs="Calibri Light"/>
          <w:b/>
          <w:bCs/>
          <w:sz w:val="20"/>
          <w:szCs w:val="20"/>
        </w:rPr>
        <w:t>WYKAZ ZAŁĄCZNIKÓW DO SWZ</w:t>
      </w:r>
    </w:p>
    <w:p w14:paraId="5DFCC659" w14:textId="77777777" w:rsidR="00FF7463" w:rsidRPr="00BA06E9" w:rsidRDefault="00FF7463" w:rsidP="00CC124D">
      <w:pPr>
        <w:spacing w:after="0" w:line="240" w:lineRule="auto"/>
        <w:rPr>
          <w:rFonts w:ascii="Calibri Light" w:hAnsi="Calibri Light" w:cs="Calibri Light"/>
        </w:rPr>
      </w:pPr>
    </w:p>
    <w:p w14:paraId="447BBE0B" w14:textId="2F71318A" w:rsidR="007F67F5" w:rsidRDefault="00BA06E9" w:rsidP="00841012">
      <w:pPr>
        <w:spacing w:after="0" w:line="240" w:lineRule="auto"/>
        <w:rPr>
          <w:rFonts w:ascii="Calibri Light" w:hAnsi="Calibri Light" w:cs="Calibri Light"/>
          <w:sz w:val="20"/>
          <w:szCs w:val="20"/>
        </w:rPr>
      </w:pPr>
      <w:r w:rsidRPr="00841012">
        <w:rPr>
          <w:rFonts w:ascii="Calibri Light" w:hAnsi="Calibri Light" w:cs="Calibri Light"/>
          <w:sz w:val="20"/>
          <w:szCs w:val="20"/>
        </w:rPr>
        <w:t>Z</w:t>
      </w:r>
      <w:r w:rsidR="007F67F5" w:rsidRPr="00841012">
        <w:rPr>
          <w:rFonts w:ascii="Calibri Light" w:hAnsi="Calibri Light" w:cs="Calibri Light"/>
          <w:sz w:val="20"/>
          <w:szCs w:val="20"/>
        </w:rPr>
        <w:t xml:space="preserve">ałącznik nr 1 </w:t>
      </w:r>
      <w:r w:rsidR="00FF7463" w:rsidRPr="00841012">
        <w:rPr>
          <w:rFonts w:ascii="Calibri Light" w:hAnsi="Calibri Light" w:cs="Calibri Light"/>
          <w:sz w:val="20"/>
          <w:szCs w:val="20"/>
        </w:rPr>
        <w:t xml:space="preserve">– </w:t>
      </w:r>
      <w:r w:rsidR="007F67F5" w:rsidRPr="00841012">
        <w:rPr>
          <w:rFonts w:ascii="Calibri Light" w:hAnsi="Calibri Light" w:cs="Calibri Light"/>
          <w:sz w:val="20"/>
          <w:szCs w:val="20"/>
        </w:rPr>
        <w:t xml:space="preserve"> Formularz ofertowy</w:t>
      </w:r>
    </w:p>
    <w:p w14:paraId="4A924972" w14:textId="205A288C" w:rsidR="00A06E4A" w:rsidRPr="00841012" w:rsidRDefault="00A06E4A" w:rsidP="00841012">
      <w:pPr>
        <w:spacing w:after="0" w:line="240" w:lineRule="auto"/>
        <w:rPr>
          <w:rFonts w:ascii="Calibri Light" w:hAnsi="Calibri Light" w:cs="Calibri Light"/>
          <w:sz w:val="20"/>
          <w:szCs w:val="20"/>
        </w:rPr>
      </w:pPr>
      <w:r>
        <w:rPr>
          <w:rFonts w:ascii="Calibri Light" w:hAnsi="Calibri Light" w:cs="Calibri Light"/>
          <w:sz w:val="20"/>
          <w:szCs w:val="20"/>
        </w:rPr>
        <w:t>Załącznik nr 1a Formularz cenowy</w:t>
      </w:r>
    </w:p>
    <w:p w14:paraId="44293849" w14:textId="77777777" w:rsidR="00407AAF" w:rsidRDefault="00E47AFB" w:rsidP="00407AAF">
      <w:pPr>
        <w:spacing w:after="0" w:line="240" w:lineRule="auto"/>
        <w:rPr>
          <w:rFonts w:ascii="Calibri Light" w:hAnsi="Calibri Light" w:cs="Calibri Light"/>
          <w:sz w:val="20"/>
          <w:szCs w:val="20"/>
        </w:rPr>
      </w:pPr>
      <w:r w:rsidRPr="00841012">
        <w:rPr>
          <w:rFonts w:ascii="Calibri Light" w:hAnsi="Calibri Light" w:cs="Calibri Light"/>
          <w:sz w:val="20"/>
          <w:szCs w:val="20"/>
        </w:rPr>
        <w:t xml:space="preserve">Załącznik </w:t>
      </w:r>
      <w:r w:rsidR="00CD3C40" w:rsidRPr="00841012">
        <w:rPr>
          <w:rFonts w:ascii="Calibri Light" w:hAnsi="Calibri Light" w:cs="Calibri Light"/>
          <w:sz w:val="20"/>
          <w:szCs w:val="20"/>
        </w:rPr>
        <w:t>n</w:t>
      </w:r>
      <w:r w:rsidRPr="00841012">
        <w:rPr>
          <w:rFonts w:ascii="Calibri Light" w:hAnsi="Calibri Light" w:cs="Calibri Light"/>
          <w:sz w:val="20"/>
          <w:szCs w:val="20"/>
        </w:rPr>
        <w:t xml:space="preserve">r 2 </w:t>
      </w:r>
      <w:r w:rsidR="00FF7463" w:rsidRPr="00841012">
        <w:rPr>
          <w:rFonts w:ascii="Calibri Light" w:hAnsi="Calibri Light" w:cs="Calibri Light"/>
          <w:sz w:val="20"/>
          <w:szCs w:val="20"/>
        </w:rPr>
        <w:t xml:space="preserve">– </w:t>
      </w:r>
      <w:r w:rsidRPr="00841012">
        <w:rPr>
          <w:rFonts w:ascii="Calibri Light" w:hAnsi="Calibri Light" w:cs="Calibri Light"/>
          <w:sz w:val="20"/>
          <w:szCs w:val="20"/>
        </w:rPr>
        <w:t>Wzór oświadczenia o spełnianiu warunków udziału w postępowaniu oraz o braku podstaw do wykluczenia</w:t>
      </w:r>
    </w:p>
    <w:p w14:paraId="3112064D" w14:textId="65BDF9E8" w:rsidR="00841012" w:rsidRPr="00407AAF" w:rsidRDefault="00841012" w:rsidP="00407AAF">
      <w:pPr>
        <w:spacing w:after="0" w:line="240" w:lineRule="auto"/>
        <w:rPr>
          <w:rFonts w:ascii="Calibri Light" w:hAnsi="Calibri Light" w:cs="Calibri Light"/>
          <w:sz w:val="20"/>
          <w:szCs w:val="20"/>
        </w:rPr>
      </w:pPr>
      <w:r w:rsidRPr="00841012">
        <w:rPr>
          <w:rFonts w:asciiTheme="majorHAnsi" w:hAnsiTheme="majorHAnsi" w:cstheme="majorHAnsi"/>
          <w:sz w:val="20"/>
          <w:szCs w:val="20"/>
        </w:rPr>
        <w:t xml:space="preserve">Załącznik nr 2 do umowy  - </w:t>
      </w:r>
      <w:r w:rsidRPr="00841012">
        <w:rPr>
          <w:rFonts w:asciiTheme="majorHAnsi" w:eastAsia="Times New Roman" w:hAnsiTheme="majorHAnsi" w:cstheme="majorHAnsi"/>
          <w:color w:val="000000"/>
          <w:spacing w:val="-2"/>
          <w:sz w:val="20"/>
          <w:szCs w:val="20"/>
        </w:rPr>
        <w:t>SPECYFIKACJA TECHNICZNYCH WARUNKÓW WYKONANIA  ROBÓT</w:t>
      </w:r>
    </w:p>
    <w:p w14:paraId="579DA996" w14:textId="77777777" w:rsidR="00FF7463" w:rsidRPr="00841012" w:rsidRDefault="00E47AFB" w:rsidP="00841012">
      <w:pPr>
        <w:spacing w:after="0" w:line="240" w:lineRule="auto"/>
        <w:rPr>
          <w:rFonts w:ascii="Calibri Light" w:hAnsi="Calibri Light" w:cs="Calibri Light"/>
          <w:sz w:val="20"/>
          <w:szCs w:val="20"/>
        </w:rPr>
      </w:pPr>
      <w:r w:rsidRPr="00841012">
        <w:rPr>
          <w:rFonts w:ascii="Calibri Light" w:hAnsi="Calibri Light" w:cs="Calibri Light"/>
          <w:sz w:val="20"/>
          <w:szCs w:val="20"/>
        </w:rPr>
        <w:t xml:space="preserve">Załącznik nr 3 </w:t>
      </w:r>
      <w:r w:rsidR="00FF7463" w:rsidRPr="00841012">
        <w:rPr>
          <w:rFonts w:ascii="Calibri Light" w:hAnsi="Calibri Light" w:cs="Calibri Light"/>
          <w:sz w:val="20"/>
          <w:szCs w:val="20"/>
        </w:rPr>
        <w:t>–</w:t>
      </w:r>
      <w:r w:rsidRPr="00841012">
        <w:rPr>
          <w:rFonts w:ascii="Calibri Light" w:hAnsi="Calibri Light" w:cs="Calibri Light"/>
          <w:sz w:val="20"/>
          <w:szCs w:val="20"/>
        </w:rPr>
        <w:t xml:space="preserve"> </w:t>
      </w:r>
      <w:r w:rsidR="00FF7463" w:rsidRPr="00841012">
        <w:rPr>
          <w:rFonts w:ascii="Calibri Light" w:hAnsi="Calibri Light" w:cs="Calibri Light"/>
          <w:sz w:val="20"/>
          <w:szCs w:val="20"/>
        </w:rPr>
        <w:t xml:space="preserve">Zobowiązanie </w:t>
      </w:r>
    </w:p>
    <w:p w14:paraId="676A4AED" w14:textId="71D07524" w:rsidR="00FF7463" w:rsidRPr="00841012" w:rsidRDefault="00FF7463" w:rsidP="00841012">
      <w:pPr>
        <w:spacing w:after="0" w:line="240" w:lineRule="auto"/>
        <w:rPr>
          <w:rFonts w:ascii="Calibri Light" w:hAnsi="Calibri Light" w:cs="Calibri Light"/>
          <w:sz w:val="20"/>
          <w:szCs w:val="20"/>
        </w:rPr>
      </w:pPr>
      <w:r w:rsidRPr="00841012">
        <w:rPr>
          <w:rFonts w:ascii="Calibri Light" w:hAnsi="Calibri Light" w:cs="Calibri Light"/>
          <w:sz w:val="20"/>
          <w:szCs w:val="20"/>
        </w:rPr>
        <w:t>Załącznik nr 4 – Wzór umowy</w:t>
      </w:r>
      <w:r w:rsidR="00BE2ACF" w:rsidRPr="00841012">
        <w:rPr>
          <w:rFonts w:ascii="Calibri Light" w:hAnsi="Calibri Light" w:cs="Calibri Light"/>
          <w:sz w:val="20"/>
          <w:szCs w:val="20"/>
        </w:rPr>
        <w:t xml:space="preserve"> z załącznikami</w:t>
      </w:r>
    </w:p>
    <w:p w14:paraId="76CACAA8" w14:textId="67DF5B7D" w:rsidR="00E47AFB" w:rsidRPr="00841012" w:rsidRDefault="00FF7463" w:rsidP="00841012">
      <w:pPr>
        <w:spacing w:after="0" w:line="240" w:lineRule="auto"/>
        <w:rPr>
          <w:rFonts w:ascii="Calibri Light" w:hAnsi="Calibri Light" w:cs="Calibri Light"/>
          <w:sz w:val="20"/>
          <w:szCs w:val="20"/>
        </w:rPr>
      </w:pPr>
      <w:r w:rsidRPr="00841012">
        <w:rPr>
          <w:rFonts w:ascii="Calibri Light" w:hAnsi="Calibri Light" w:cs="Calibri Light"/>
          <w:sz w:val="20"/>
          <w:szCs w:val="20"/>
        </w:rPr>
        <w:t xml:space="preserve">Załącznik nr 5 – </w:t>
      </w:r>
      <w:r w:rsidR="00E47AFB" w:rsidRPr="00841012">
        <w:rPr>
          <w:rFonts w:ascii="Calibri Light" w:hAnsi="Calibri Light" w:cs="Calibri Light"/>
          <w:sz w:val="20"/>
          <w:szCs w:val="20"/>
        </w:rPr>
        <w:t xml:space="preserve">Wykaz wykonanych </w:t>
      </w:r>
      <w:r w:rsidR="00CD3C40" w:rsidRPr="00841012">
        <w:rPr>
          <w:rFonts w:ascii="Calibri Light" w:hAnsi="Calibri Light" w:cs="Calibri Light"/>
          <w:sz w:val="20"/>
          <w:szCs w:val="20"/>
        </w:rPr>
        <w:t>usług</w:t>
      </w:r>
    </w:p>
    <w:p w14:paraId="2B7368F2" w14:textId="3C36CD50" w:rsidR="00671AC4" w:rsidRDefault="00E47AFB" w:rsidP="00671AC4">
      <w:pPr>
        <w:spacing w:after="0" w:line="240" w:lineRule="auto"/>
        <w:rPr>
          <w:rFonts w:ascii="Calibri Light" w:hAnsi="Calibri Light" w:cs="Calibri Light"/>
          <w:sz w:val="20"/>
          <w:szCs w:val="20"/>
        </w:rPr>
      </w:pPr>
      <w:r w:rsidRPr="00841012">
        <w:rPr>
          <w:rFonts w:ascii="Calibri Light" w:hAnsi="Calibri Light" w:cs="Calibri Light"/>
          <w:sz w:val="20"/>
          <w:szCs w:val="20"/>
        </w:rPr>
        <w:t xml:space="preserve">Załącznik </w:t>
      </w:r>
      <w:r w:rsidR="00FF7463" w:rsidRPr="00841012">
        <w:rPr>
          <w:rFonts w:ascii="Calibri Light" w:hAnsi="Calibri Light" w:cs="Calibri Light"/>
          <w:sz w:val="20"/>
          <w:szCs w:val="20"/>
        </w:rPr>
        <w:t>n</w:t>
      </w:r>
      <w:r w:rsidRPr="00841012">
        <w:rPr>
          <w:rFonts w:ascii="Calibri Light" w:hAnsi="Calibri Light" w:cs="Calibri Light"/>
          <w:sz w:val="20"/>
          <w:szCs w:val="20"/>
        </w:rPr>
        <w:t xml:space="preserve">r </w:t>
      </w:r>
      <w:r w:rsidR="00FF7463" w:rsidRPr="00841012">
        <w:rPr>
          <w:rFonts w:ascii="Calibri Light" w:hAnsi="Calibri Light" w:cs="Calibri Light"/>
          <w:sz w:val="20"/>
          <w:szCs w:val="20"/>
        </w:rPr>
        <w:t>6</w:t>
      </w:r>
      <w:r w:rsidRPr="00841012">
        <w:rPr>
          <w:rFonts w:ascii="Calibri Light" w:hAnsi="Calibri Light" w:cs="Calibri Light"/>
          <w:sz w:val="20"/>
          <w:szCs w:val="20"/>
        </w:rPr>
        <w:t xml:space="preserve"> </w:t>
      </w:r>
      <w:r w:rsidR="00FF7463" w:rsidRPr="00841012">
        <w:rPr>
          <w:rFonts w:ascii="Calibri Light" w:hAnsi="Calibri Light" w:cs="Calibri Light"/>
          <w:sz w:val="20"/>
          <w:szCs w:val="20"/>
        </w:rPr>
        <w:t xml:space="preserve">– </w:t>
      </w:r>
      <w:r w:rsidR="00671AC4" w:rsidRPr="00841012">
        <w:rPr>
          <w:rFonts w:ascii="Calibri Light" w:hAnsi="Calibri Light" w:cs="Calibri Light"/>
          <w:sz w:val="20"/>
          <w:szCs w:val="20"/>
        </w:rPr>
        <w:t>Wykaz osób</w:t>
      </w:r>
      <w:r w:rsidR="00671AC4" w:rsidRPr="00671AC4">
        <w:rPr>
          <w:rFonts w:ascii="Calibri Light" w:hAnsi="Calibri Light" w:cs="Calibri Light"/>
          <w:sz w:val="20"/>
          <w:szCs w:val="20"/>
        </w:rPr>
        <w:t xml:space="preserve"> </w:t>
      </w:r>
    </w:p>
    <w:p w14:paraId="63CCF418" w14:textId="32A91F49" w:rsidR="00557968" w:rsidRPr="00841012" w:rsidRDefault="00557968" w:rsidP="00841012">
      <w:pPr>
        <w:spacing w:after="0" w:line="240" w:lineRule="auto"/>
        <w:rPr>
          <w:rFonts w:ascii="Calibri Light" w:hAnsi="Calibri Light" w:cs="Calibri Light"/>
          <w:sz w:val="20"/>
          <w:szCs w:val="20"/>
        </w:rPr>
      </w:pPr>
      <w:r w:rsidRPr="00841012">
        <w:rPr>
          <w:rFonts w:ascii="Calibri Light" w:hAnsi="Calibri Light" w:cs="Calibri Light"/>
          <w:sz w:val="20"/>
          <w:szCs w:val="20"/>
        </w:rPr>
        <w:t xml:space="preserve">Załącznik nr 6a </w:t>
      </w:r>
      <w:r w:rsidR="00671AC4">
        <w:rPr>
          <w:rFonts w:ascii="Calibri Light" w:hAnsi="Calibri Light" w:cs="Calibri Light"/>
          <w:sz w:val="20"/>
          <w:szCs w:val="20"/>
        </w:rPr>
        <w:t xml:space="preserve">- </w:t>
      </w:r>
      <w:r w:rsidR="00671AC4" w:rsidRPr="00841012">
        <w:rPr>
          <w:rFonts w:ascii="Calibri Light" w:hAnsi="Calibri Light" w:cs="Calibri Light"/>
          <w:sz w:val="20"/>
          <w:szCs w:val="20"/>
        </w:rPr>
        <w:t xml:space="preserve">Wykaz narzędzi </w:t>
      </w:r>
    </w:p>
    <w:p w14:paraId="7862D8CF" w14:textId="338833B3" w:rsidR="00E47AFB" w:rsidRPr="00841012" w:rsidRDefault="00E47AFB" w:rsidP="00841012">
      <w:pPr>
        <w:spacing w:after="0" w:line="240" w:lineRule="auto"/>
        <w:rPr>
          <w:rFonts w:ascii="Calibri Light" w:hAnsi="Calibri Light" w:cs="Calibri Light"/>
          <w:sz w:val="20"/>
          <w:szCs w:val="20"/>
        </w:rPr>
      </w:pPr>
      <w:r w:rsidRPr="00841012">
        <w:rPr>
          <w:rFonts w:ascii="Calibri Light" w:hAnsi="Calibri Light" w:cs="Calibri Light"/>
          <w:sz w:val="20"/>
          <w:szCs w:val="20"/>
        </w:rPr>
        <w:t xml:space="preserve">Załącznik nr </w:t>
      </w:r>
      <w:r w:rsidR="00FF7463" w:rsidRPr="00841012">
        <w:rPr>
          <w:rFonts w:ascii="Calibri Light" w:hAnsi="Calibri Light" w:cs="Calibri Light"/>
          <w:sz w:val="20"/>
          <w:szCs w:val="20"/>
        </w:rPr>
        <w:t>7</w:t>
      </w:r>
      <w:r w:rsidRPr="00841012">
        <w:rPr>
          <w:rFonts w:ascii="Calibri Light" w:hAnsi="Calibri Light" w:cs="Calibri Light"/>
          <w:sz w:val="20"/>
          <w:szCs w:val="20"/>
        </w:rPr>
        <w:t xml:space="preserve"> </w:t>
      </w:r>
      <w:r w:rsidR="00FF7463" w:rsidRPr="00841012">
        <w:rPr>
          <w:rFonts w:ascii="Calibri Light" w:hAnsi="Calibri Light" w:cs="Calibri Light"/>
          <w:sz w:val="20"/>
          <w:szCs w:val="20"/>
        </w:rPr>
        <w:t>–</w:t>
      </w:r>
      <w:r w:rsidRPr="00841012">
        <w:rPr>
          <w:rFonts w:ascii="Calibri Light" w:hAnsi="Calibri Light" w:cs="Calibri Light"/>
          <w:sz w:val="20"/>
          <w:szCs w:val="20"/>
        </w:rPr>
        <w:t xml:space="preserve"> </w:t>
      </w:r>
      <w:r w:rsidR="00FF7463" w:rsidRPr="00841012">
        <w:rPr>
          <w:rFonts w:ascii="Calibri Light" w:hAnsi="Calibri Light" w:cs="Calibri Light"/>
          <w:sz w:val="20"/>
          <w:szCs w:val="20"/>
        </w:rPr>
        <w:t>Oświadczenie o przynależności  do grupy kapitałowej</w:t>
      </w:r>
    </w:p>
    <w:p w14:paraId="2C4E7E36" w14:textId="641C1B92" w:rsidR="00CD3C40" w:rsidRPr="00841012" w:rsidRDefault="004D5F48" w:rsidP="00841012">
      <w:pPr>
        <w:spacing w:after="0" w:line="240" w:lineRule="auto"/>
        <w:rPr>
          <w:rFonts w:ascii="Calibri Light" w:hAnsi="Calibri Light" w:cs="Calibri Light"/>
          <w:strike/>
          <w:sz w:val="20"/>
          <w:szCs w:val="20"/>
        </w:rPr>
      </w:pPr>
      <w:r w:rsidRPr="00841012">
        <w:rPr>
          <w:rFonts w:ascii="Calibri Light" w:hAnsi="Calibri Light" w:cs="Calibri Light"/>
          <w:strike/>
          <w:sz w:val="20"/>
          <w:szCs w:val="20"/>
        </w:rPr>
        <w:t xml:space="preserve">Załącznik nr </w:t>
      </w:r>
      <w:r w:rsidR="00FF7463" w:rsidRPr="00841012">
        <w:rPr>
          <w:rFonts w:ascii="Calibri Light" w:hAnsi="Calibri Light" w:cs="Calibri Light"/>
          <w:strike/>
          <w:sz w:val="20"/>
          <w:szCs w:val="20"/>
        </w:rPr>
        <w:t>8</w:t>
      </w:r>
      <w:r w:rsidRPr="00841012">
        <w:rPr>
          <w:rFonts w:ascii="Calibri Light" w:hAnsi="Calibri Light" w:cs="Calibri Light"/>
          <w:strike/>
          <w:sz w:val="20"/>
          <w:szCs w:val="20"/>
        </w:rPr>
        <w:t xml:space="preserve"> </w:t>
      </w:r>
      <w:r w:rsidR="00FF7463" w:rsidRPr="00841012">
        <w:rPr>
          <w:rFonts w:ascii="Calibri Light" w:hAnsi="Calibri Light" w:cs="Calibri Light"/>
          <w:strike/>
          <w:sz w:val="20"/>
          <w:szCs w:val="20"/>
        </w:rPr>
        <w:t>–</w:t>
      </w:r>
      <w:r w:rsidRPr="00841012">
        <w:rPr>
          <w:rFonts w:ascii="Calibri Light" w:hAnsi="Calibri Light" w:cs="Calibri Light"/>
          <w:strike/>
          <w:sz w:val="20"/>
          <w:szCs w:val="20"/>
        </w:rPr>
        <w:t xml:space="preserve"> </w:t>
      </w:r>
      <w:r w:rsidR="00E70B09" w:rsidRPr="00841012">
        <w:rPr>
          <w:rFonts w:ascii="Calibri Light" w:hAnsi="Calibri Light" w:cs="Calibri Light"/>
          <w:strike/>
          <w:sz w:val="20"/>
          <w:szCs w:val="20"/>
        </w:rPr>
        <w:t>D</w:t>
      </w:r>
      <w:r w:rsidR="00FF7463" w:rsidRPr="00841012">
        <w:rPr>
          <w:rFonts w:ascii="Calibri Light" w:hAnsi="Calibri Light" w:cs="Calibri Light"/>
          <w:strike/>
          <w:sz w:val="20"/>
          <w:szCs w:val="20"/>
        </w:rPr>
        <w:t>okumentacja techniczna</w:t>
      </w:r>
      <w:r w:rsidR="00CD3C40" w:rsidRPr="00841012">
        <w:rPr>
          <w:rFonts w:ascii="Calibri Light" w:hAnsi="Calibri Light" w:cs="Calibri Light"/>
          <w:strike/>
          <w:sz w:val="20"/>
          <w:szCs w:val="20"/>
        </w:rPr>
        <w:t xml:space="preserve"> </w:t>
      </w:r>
    </w:p>
    <w:p w14:paraId="358AA871" w14:textId="28C6988C" w:rsidR="004D5F48" w:rsidRPr="00841012" w:rsidRDefault="004D5F48" w:rsidP="00841012">
      <w:pPr>
        <w:spacing w:after="0" w:line="240" w:lineRule="auto"/>
        <w:rPr>
          <w:rFonts w:ascii="Calibri Light" w:hAnsi="Calibri Light" w:cs="Calibri Light"/>
          <w:sz w:val="20"/>
          <w:szCs w:val="20"/>
        </w:rPr>
      </w:pPr>
      <w:r w:rsidRPr="00841012">
        <w:rPr>
          <w:rFonts w:ascii="Calibri Light" w:hAnsi="Calibri Light" w:cs="Calibri Light"/>
          <w:sz w:val="20"/>
          <w:szCs w:val="20"/>
        </w:rPr>
        <w:t xml:space="preserve">Załącznik nr </w:t>
      </w:r>
      <w:r w:rsidR="00FF7463" w:rsidRPr="00841012">
        <w:rPr>
          <w:rFonts w:ascii="Calibri Light" w:hAnsi="Calibri Light" w:cs="Calibri Light"/>
          <w:sz w:val="20"/>
          <w:szCs w:val="20"/>
        </w:rPr>
        <w:t>9</w:t>
      </w:r>
      <w:r w:rsidRPr="00841012">
        <w:rPr>
          <w:rFonts w:ascii="Calibri Light" w:hAnsi="Calibri Light" w:cs="Calibri Light"/>
          <w:sz w:val="20"/>
          <w:szCs w:val="20"/>
        </w:rPr>
        <w:t xml:space="preserve"> – </w:t>
      </w:r>
      <w:r w:rsidR="00FF7463" w:rsidRPr="00841012">
        <w:rPr>
          <w:rFonts w:ascii="Calibri Light" w:hAnsi="Calibri Light" w:cs="Calibri Light"/>
          <w:sz w:val="20"/>
          <w:szCs w:val="20"/>
        </w:rPr>
        <w:t>Klauzula Informacyjna</w:t>
      </w:r>
    </w:p>
    <w:p w14:paraId="0F6A655E" w14:textId="4C4B387B" w:rsidR="00E47AFB" w:rsidRPr="00841012" w:rsidRDefault="00913966" w:rsidP="00841012">
      <w:pPr>
        <w:spacing w:after="0" w:line="240" w:lineRule="auto"/>
        <w:rPr>
          <w:rFonts w:ascii="Calibri Light" w:hAnsi="Calibri Light" w:cs="Calibri Light"/>
          <w:sz w:val="20"/>
          <w:szCs w:val="20"/>
        </w:rPr>
      </w:pPr>
      <w:r w:rsidRPr="00841012">
        <w:rPr>
          <w:rFonts w:ascii="Calibri Light" w:hAnsi="Calibri Light" w:cs="Calibri Light"/>
          <w:sz w:val="20"/>
          <w:szCs w:val="20"/>
        </w:rPr>
        <w:t xml:space="preserve">Załącznik nr 10 – Oświadczenie z art. 117 ust. 4 </w:t>
      </w:r>
      <w:proofErr w:type="spellStart"/>
      <w:r w:rsidRPr="00841012">
        <w:rPr>
          <w:rFonts w:ascii="Calibri Light" w:hAnsi="Calibri Light" w:cs="Calibri Light"/>
          <w:sz w:val="20"/>
          <w:szCs w:val="20"/>
        </w:rPr>
        <w:t>Pzp</w:t>
      </w:r>
      <w:proofErr w:type="spellEnd"/>
    </w:p>
    <w:p w14:paraId="7CC295A8" w14:textId="04600AC7" w:rsidR="000B16A2" w:rsidRPr="00BA06E9" w:rsidRDefault="000B16A2" w:rsidP="00CC124D">
      <w:pPr>
        <w:spacing w:after="0" w:line="240" w:lineRule="auto"/>
        <w:rPr>
          <w:rFonts w:ascii="Calibri Light" w:hAnsi="Calibri Light" w:cs="Calibri Light"/>
        </w:rPr>
      </w:pPr>
    </w:p>
    <w:sectPr w:rsidR="000B16A2" w:rsidRPr="00BA06E9" w:rsidSect="00AC2C40">
      <w:footerReference w:type="default" r:id="rId29"/>
      <w:pgSz w:w="12240" w:h="15840"/>
      <w:pgMar w:top="1051" w:right="1080" w:bottom="1418" w:left="851"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47D60" w14:textId="77777777" w:rsidR="006B3F95" w:rsidRDefault="006B3F95">
      <w:r>
        <w:separator/>
      </w:r>
    </w:p>
  </w:endnote>
  <w:endnote w:type="continuationSeparator" w:id="0">
    <w:p w14:paraId="3F94E172" w14:textId="77777777" w:rsidR="006B3F95" w:rsidRDefault="006B3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3419E" w14:textId="41E101A2" w:rsidR="006D26F2" w:rsidRPr="00DB36CB" w:rsidRDefault="006D26F2"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3D6569">
      <w:rPr>
        <w:rFonts w:ascii="Calibri Light" w:hAnsi="Calibri Light" w:cs="Calibri"/>
        <w:b/>
        <w:color w:val="808080"/>
        <w:sz w:val="18"/>
        <w:szCs w:val="18"/>
      </w:rPr>
      <w:t>4</w:t>
    </w:r>
    <w:r w:rsidR="00B611D3">
      <w:rPr>
        <w:rFonts w:ascii="Calibri Light" w:hAnsi="Calibri Light" w:cs="Calibri"/>
        <w:b/>
        <w:color w:val="808080"/>
        <w:sz w:val="18"/>
        <w:szCs w:val="18"/>
      </w:rPr>
      <w:t>4</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sidR="003D6569">
      <w:rPr>
        <w:rFonts w:ascii="Calibri Light" w:hAnsi="Calibri Light" w:cs="Calibri"/>
        <w:b/>
        <w:color w:val="808080"/>
        <w:sz w:val="18"/>
        <w:szCs w:val="18"/>
      </w:rPr>
      <w:t>4</w:t>
    </w:r>
  </w:p>
  <w:p w14:paraId="27709289" w14:textId="77777777" w:rsidR="006D26F2" w:rsidRDefault="006D26F2" w:rsidP="006D3D6A">
    <w:pPr>
      <w:shd w:val="clear" w:color="auto" w:fill="FFFFFF"/>
      <w:spacing w:after="0" w:line="240" w:lineRule="auto"/>
      <w:rPr>
        <w:rFonts w:ascii="Calibri Light" w:hAnsi="Calibri Light" w:cs="Calibri"/>
        <w:b/>
        <w:color w:val="808080"/>
        <w:sz w:val="18"/>
        <w:szCs w:val="18"/>
      </w:rPr>
    </w:pPr>
    <w:r>
      <w:rPr>
        <w:rFonts w:ascii="Calibri Light" w:hAnsi="Calibri Light" w:cs="Calibri"/>
        <w:b/>
        <w:color w:val="808080"/>
        <w:sz w:val="18"/>
        <w:szCs w:val="18"/>
      </w:rPr>
      <w:t>Urząd  Miasta Pruszkowa</w:t>
    </w:r>
  </w:p>
  <w:p w14:paraId="10B93A7F" w14:textId="24B2604C" w:rsidR="006D26F2" w:rsidRPr="00DB36CB" w:rsidRDefault="006D26F2"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6D26F2" w:rsidRPr="00DB36CB" w:rsidRDefault="006D26F2"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6D26F2" w:rsidRPr="00796F95" w:rsidRDefault="006D26F2">
    <w:pPr>
      <w:pStyle w:val="Stopka"/>
      <w:shd w:val="clear" w:color="auto" w:fill="FFFFFF"/>
      <w:rPr>
        <w:rFonts w:ascii="Calibri Light" w:hAnsi="Calibri Light" w:cs="Tahoma"/>
        <w:b/>
        <w:color w:val="808080"/>
      </w:rPr>
    </w:pPr>
  </w:p>
  <w:p w14:paraId="6C78ECB0" w14:textId="74F914BB" w:rsidR="006D26F2" w:rsidRPr="006313CA" w:rsidRDefault="006D26F2" w:rsidP="006313CA">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000250">
      <w:rPr>
        <w:rFonts w:ascii="Calibri Light" w:hAnsi="Calibri Light" w:cs="Tahoma"/>
        <w:b/>
        <w:noProof/>
        <w:color w:val="808080"/>
        <w:sz w:val="18"/>
        <w:szCs w:val="18"/>
      </w:rPr>
      <w:t>24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000250">
      <w:rPr>
        <w:rFonts w:ascii="Calibri Light" w:hAnsi="Calibri Light" w:cs="Tahoma"/>
        <w:b/>
        <w:noProof/>
        <w:color w:val="808080"/>
        <w:sz w:val="18"/>
        <w:szCs w:val="18"/>
      </w:rPr>
      <w:t>26</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r w:rsidR="006313CA">
      <w:rPr>
        <w:rFonts w:ascii="Calibri Light" w:hAnsi="Calibri Light" w:cs="Tahoma"/>
        <w:b/>
        <w:color w:val="80808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63AB3B" w14:textId="77777777" w:rsidR="006B3F95" w:rsidRDefault="006B3F95">
      <w:r>
        <w:separator/>
      </w:r>
    </w:p>
  </w:footnote>
  <w:footnote w:type="continuationSeparator" w:id="0">
    <w:p w14:paraId="3B1A5895" w14:textId="77777777" w:rsidR="006B3F95" w:rsidRDefault="006B3F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85"/>
        </w:tabs>
        <w:ind w:left="785" w:hanging="360"/>
      </w:pPr>
      <w:rPr>
        <w:rFonts w:ascii="Symbol" w:hAnsi="Symbol" w:cs="StarSymbol"/>
        <w:sz w:val="18"/>
        <w:szCs w:val="18"/>
      </w:rPr>
    </w:lvl>
    <w:lvl w:ilvl="1">
      <w:start w:val="1"/>
      <w:numFmt w:val="bullet"/>
      <w:lvlText w:val=""/>
      <w:lvlJc w:val="left"/>
      <w:pPr>
        <w:tabs>
          <w:tab w:val="num" w:pos="1145"/>
        </w:tabs>
        <w:ind w:left="1145" w:hanging="360"/>
      </w:pPr>
      <w:rPr>
        <w:rFonts w:ascii="Symbol" w:hAnsi="Symbol" w:cs="StarSymbol"/>
        <w:sz w:val="18"/>
        <w:szCs w:val="18"/>
      </w:rPr>
    </w:lvl>
    <w:lvl w:ilvl="2">
      <w:start w:val="1"/>
      <w:numFmt w:val="bullet"/>
      <w:lvlText w:val=""/>
      <w:lvlJc w:val="left"/>
      <w:pPr>
        <w:tabs>
          <w:tab w:val="num" w:pos="1505"/>
        </w:tabs>
        <w:ind w:left="1505" w:hanging="360"/>
      </w:pPr>
      <w:rPr>
        <w:rFonts w:ascii="Symbol" w:hAnsi="Symbol" w:cs="StarSymbol"/>
        <w:sz w:val="18"/>
        <w:szCs w:val="18"/>
      </w:rPr>
    </w:lvl>
    <w:lvl w:ilvl="3">
      <w:start w:val="1"/>
      <w:numFmt w:val="bullet"/>
      <w:lvlText w:val=""/>
      <w:lvlJc w:val="left"/>
      <w:pPr>
        <w:tabs>
          <w:tab w:val="num" w:pos="1865"/>
        </w:tabs>
        <w:ind w:left="1865" w:hanging="360"/>
      </w:pPr>
      <w:rPr>
        <w:rFonts w:ascii="Symbol" w:hAnsi="Symbol" w:cs="StarSymbol"/>
        <w:sz w:val="18"/>
        <w:szCs w:val="18"/>
      </w:rPr>
    </w:lvl>
    <w:lvl w:ilvl="4">
      <w:start w:val="1"/>
      <w:numFmt w:val="bullet"/>
      <w:lvlText w:val=""/>
      <w:lvlJc w:val="left"/>
      <w:pPr>
        <w:tabs>
          <w:tab w:val="num" w:pos="2225"/>
        </w:tabs>
        <w:ind w:left="2225" w:hanging="360"/>
      </w:pPr>
      <w:rPr>
        <w:rFonts w:ascii="Symbol" w:hAnsi="Symbol" w:cs="StarSymbol"/>
        <w:sz w:val="18"/>
        <w:szCs w:val="18"/>
      </w:rPr>
    </w:lvl>
    <w:lvl w:ilvl="5">
      <w:start w:val="1"/>
      <w:numFmt w:val="bullet"/>
      <w:lvlText w:val=""/>
      <w:lvlJc w:val="left"/>
      <w:pPr>
        <w:tabs>
          <w:tab w:val="num" w:pos="2585"/>
        </w:tabs>
        <w:ind w:left="2585" w:hanging="360"/>
      </w:pPr>
      <w:rPr>
        <w:rFonts w:ascii="Symbol" w:hAnsi="Symbol" w:cs="StarSymbol"/>
        <w:sz w:val="18"/>
        <w:szCs w:val="18"/>
      </w:rPr>
    </w:lvl>
    <w:lvl w:ilvl="6">
      <w:start w:val="1"/>
      <w:numFmt w:val="bullet"/>
      <w:lvlText w:val=""/>
      <w:lvlJc w:val="left"/>
      <w:pPr>
        <w:tabs>
          <w:tab w:val="num" w:pos="2945"/>
        </w:tabs>
        <w:ind w:left="2945" w:hanging="360"/>
      </w:pPr>
      <w:rPr>
        <w:rFonts w:ascii="Symbol" w:hAnsi="Symbol" w:cs="StarSymbol"/>
        <w:sz w:val="18"/>
        <w:szCs w:val="18"/>
      </w:rPr>
    </w:lvl>
    <w:lvl w:ilvl="7">
      <w:start w:val="1"/>
      <w:numFmt w:val="bullet"/>
      <w:lvlText w:val=""/>
      <w:lvlJc w:val="left"/>
      <w:pPr>
        <w:tabs>
          <w:tab w:val="num" w:pos="3305"/>
        </w:tabs>
        <w:ind w:left="3305" w:hanging="360"/>
      </w:pPr>
      <w:rPr>
        <w:rFonts w:ascii="Symbol" w:hAnsi="Symbol" w:cs="StarSymbol"/>
        <w:sz w:val="18"/>
        <w:szCs w:val="18"/>
      </w:rPr>
    </w:lvl>
    <w:lvl w:ilvl="8">
      <w:start w:val="1"/>
      <w:numFmt w:val="bullet"/>
      <w:lvlText w:val=""/>
      <w:lvlJc w:val="left"/>
      <w:pPr>
        <w:tabs>
          <w:tab w:val="num" w:pos="3665"/>
        </w:tabs>
        <w:ind w:left="3665"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3B606BA"/>
    <w:multiLevelType w:val="hybridMultilevel"/>
    <w:tmpl w:val="DFD0B3CC"/>
    <w:lvl w:ilvl="0" w:tplc="3070ADA6">
      <w:start w:val="1"/>
      <w:numFmt w:val="lowerLetter"/>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3E1F5A"/>
    <w:multiLevelType w:val="hybridMultilevel"/>
    <w:tmpl w:val="E1CE1D28"/>
    <w:lvl w:ilvl="0" w:tplc="EB00DEB6">
      <w:start w:val="1"/>
      <w:numFmt w:val="lowerLetter"/>
      <w:lvlText w:val="%1."/>
      <w:lvlJc w:val="left"/>
      <w:pPr>
        <w:ind w:left="720" w:hanging="360"/>
      </w:pPr>
      <w:rPr>
        <w:rFonts w:ascii="Calibri Light" w:hAnsi="Calibri Light" w:cs="Calibri Light"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0"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218795E"/>
    <w:multiLevelType w:val="hybridMultilevel"/>
    <w:tmpl w:val="CE540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B24019A"/>
    <w:multiLevelType w:val="hybridMultilevel"/>
    <w:tmpl w:val="434C2CB0"/>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13" w15:restartNumberingAfterBreak="0">
    <w:nsid w:val="3EA915AD"/>
    <w:multiLevelType w:val="hybridMultilevel"/>
    <w:tmpl w:val="75DE3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1782897"/>
    <w:multiLevelType w:val="multilevel"/>
    <w:tmpl w:val="DA64BD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25E15D6"/>
    <w:multiLevelType w:val="hybridMultilevel"/>
    <w:tmpl w:val="E3863942"/>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16"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7" w15:restartNumberingAfterBreak="0">
    <w:nsid w:val="57CD0A9D"/>
    <w:multiLevelType w:val="hybridMultilevel"/>
    <w:tmpl w:val="F0A6D868"/>
    <w:lvl w:ilvl="0" w:tplc="61B00F3C">
      <w:start w:val="1"/>
      <w:numFmt w:val="decimal"/>
      <w:lvlText w:val="%1."/>
      <w:lvlJc w:val="left"/>
      <w:pPr>
        <w:ind w:left="441"/>
      </w:pPr>
      <w:rPr>
        <w:rFonts w:asciiTheme="minorHAnsi" w:eastAsia="Cambri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7090D202">
      <w:start w:val="1"/>
      <w:numFmt w:val="decimal"/>
      <w:lvlText w:val="%2)"/>
      <w:lvlJc w:val="left"/>
      <w:pPr>
        <w:ind w:left="737"/>
      </w:pPr>
      <w:rPr>
        <w:rFonts w:asciiTheme="minorHAnsi" w:eastAsia="Cambri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BFEC348C">
      <w:start w:val="1"/>
      <w:numFmt w:val="lowerRoman"/>
      <w:lvlText w:val="%3"/>
      <w:lvlJc w:val="left"/>
      <w:pPr>
        <w:ind w:left="15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57FA9232">
      <w:start w:val="1"/>
      <w:numFmt w:val="decimal"/>
      <w:lvlText w:val="%4"/>
      <w:lvlJc w:val="left"/>
      <w:pPr>
        <w:ind w:left="22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2FBED70A">
      <w:start w:val="1"/>
      <w:numFmt w:val="lowerLetter"/>
      <w:lvlText w:val="%5"/>
      <w:lvlJc w:val="left"/>
      <w:pPr>
        <w:ind w:left="29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187EF6EE">
      <w:start w:val="1"/>
      <w:numFmt w:val="lowerRoman"/>
      <w:lvlText w:val="%6"/>
      <w:lvlJc w:val="left"/>
      <w:pPr>
        <w:ind w:left="36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9266D40C">
      <w:start w:val="1"/>
      <w:numFmt w:val="decimal"/>
      <w:lvlText w:val="%7"/>
      <w:lvlJc w:val="left"/>
      <w:pPr>
        <w:ind w:left="43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71B47A92">
      <w:start w:val="1"/>
      <w:numFmt w:val="lowerLetter"/>
      <w:lvlText w:val="%8"/>
      <w:lvlJc w:val="left"/>
      <w:pPr>
        <w:ind w:left="51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BDCCF398">
      <w:start w:val="1"/>
      <w:numFmt w:val="lowerRoman"/>
      <w:lvlText w:val="%9"/>
      <w:lvlJc w:val="left"/>
      <w:pPr>
        <w:ind w:left="58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EDA20E9"/>
    <w:multiLevelType w:val="hybridMultilevel"/>
    <w:tmpl w:val="7EF0501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6EE80637"/>
    <w:multiLevelType w:val="hybridMultilevel"/>
    <w:tmpl w:val="F2C881F8"/>
    <w:lvl w:ilvl="0" w:tplc="5E2296D4">
      <w:start w:val="2"/>
      <w:numFmt w:val="lowerLetter"/>
      <w:lvlText w:val="%1)"/>
      <w:lvlJc w:val="left"/>
      <w:pPr>
        <w:ind w:left="780" w:hanging="360"/>
      </w:pPr>
      <w:rPr>
        <w:rFonts w:hint="default"/>
      </w:rPr>
    </w:lvl>
    <w:lvl w:ilvl="1" w:tplc="8E082A00">
      <w:numFmt w:val="bullet"/>
      <w:lvlText w:val="-"/>
      <w:lvlJc w:val="left"/>
      <w:pPr>
        <w:tabs>
          <w:tab w:val="num" w:pos="1500"/>
        </w:tabs>
        <w:ind w:left="1500" w:hanging="360"/>
      </w:pPr>
      <w:rPr>
        <w:rFonts w:ascii="Times New Roman" w:eastAsia="Times New Roman" w:hAnsi="Times New Roman" w:cs="Times New Roman" w:hint="default"/>
      </w:r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0" w15:restartNumberingAfterBreak="0">
    <w:nsid w:val="6FAD2231"/>
    <w:multiLevelType w:val="hybridMultilevel"/>
    <w:tmpl w:val="F042B5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F761879"/>
    <w:multiLevelType w:val="hybridMultilevel"/>
    <w:tmpl w:val="BD48F6B6"/>
    <w:lvl w:ilvl="0" w:tplc="3D9ABE94">
      <w:start w:val="1"/>
      <w:numFmt w:val="decimal"/>
      <w:lvlText w:val="%1."/>
      <w:lvlJc w:val="left"/>
      <w:pPr>
        <w:ind w:left="720" w:hanging="360"/>
      </w:pPr>
      <w:rPr>
        <w:rFonts w:hint="default"/>
        <w:b w:val="0"/>
      </w:rPr>
    </w:lvl>
    <w:lvl w:ilvl="1" w:tplc="EADEFBCA">
      <w:start w:val="1"/>
      <w:numFmt w:val="lowerLetter"/>
      <w:lvlText w:val="%2)"/>
      <w:lvlJc w:val="left"/>
      <w:pPr>
        <w:tabs>
          <w:tab w:val="num" w:pos="1440"/>
        </w:tabs>
        <w:ind w:left="1440" w:hanging="360"/>
      </w:pPr>
      <w:rPr>
        <w:rFonts w:hint="default"/>
      </w:rPr>
    </w:lvl>
    <w:lvl w:ilvl="2" w:tplc="1BB0A872">
      <w:start w:val="2"/>
      <w:numFmt w:val="upp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6694066">
    <w:abstractNumId w:val="9"/>
  </w:num>
  <w:num w:numId="2" w16cid:durableId="970091933">
    <w:abstractNumId w:val="16"/>
    <w:lvlOverride w:ilvl="0">
      <w:startOverride w:val="1"/>
    </w:lvlOverride>
    <w:lvlOverride w:ilvl="1"/>
    <w:lvlOverride w:ilvl="2"/>
    <w:lvlOverride w:ilvl="3"/>
    <w:lvlOverride w:ilvl="4"/>
    <w:lvlOverride w:ilvl="5"/>
    <w:lvlOverride w:ilvl="6"/>
    <w:lvlOverride w:ilvl="7"/>
    <w:lvlOverride w:ilvl="8"/>
  </w:num>
  <w:num w:numId="3" w16cid:durableId="1412461731">
    <w:abstractNumId w:val="13"/>
  </w:num>
  <w:num w:numId="4" w16cid:durableId="2095080173">
    <w:abstractNumId w:val="20"/>
  </w:num>
  <w:num w:numId="5" w16cid:durableId="1911960426">
    <w:abstractNumId w:val="11"/>
  </w:num>
  <w:num w:numId="6" w16cid:durableId="549264039">
    <w:abstractNumId w:val="14"/>
  </w:num>
  <w:num w:numId="7" w16cid:durableId="1552109821">
    <w:abstractNumId w:val="19"/>
  </w:num>
  <w:num w:numId="8" w16cid:durableId="809134684">
    <w:abstractNumId w:val="12"/>
  </w:num>
  <w:num w:numId="9" w16cid:durableId="109209684">
    <w:abstractNumId w:val="15"/>
  </w:num>
  <w:num w:numId="10" w16cid:durableId="923801863">
    <w:abstractNumId w:val="18"/>
  </w:num>
  <w:num w:numId="11" w16cid:durableId="1829203168">
    <w:abstractNumId w:val="21"/>
  </w:num>
  <w:num w:numId="12" w16cid:durableId="154685835">
    <w:abstractNumId w:val="7"/>
  </w:num>
  <w:num w:numId="13" w16cid:durableId="2084133036">
    <w:abstractNumId w:val="10"/>
  </w:num>
  <w:num w:numId="14" w16cid:durableId="2126727643">
    <w:abstractNumId w:val="8"/>
  </w:num>
  <w:num w:numId="15" w16cid:durableId="429397365">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50"/>
    <w:rsid w:val="000002B3"/>
    <w:rsid w:val="00000BEB"/>
    <w:rsid w:val="000034C8"/>
    <w:rsid w:val="0000736C"/>
    <w:rsid w:val="00007792"/>
    <w:rsid w:val="00007964"/>
    <w:rsid w:val="00010E8E"/>
    <w:rsid w:val="00011A52"/>
    <w:rsid w:val="000122CD"/>
    <w:rsid w:val="000134AE"/>
    <w:rsid w:val="00013558"/>
    <w:rsid w:val="00013967"/>
    <w:rsid w:val="0001795F"/>
    <w:rsid w:val="00020B25"/>
    <w:rsid w:val="000218E7"/>
    <w:rsid w:val="00021BB8"/>
    <w:rsid w:val="000231C3"/>
    <w:rsid w:val="00023E31"/>
    <w:rsid w:val="000262EB"/>
    <w:rsid w:val="00026D36"/>
    <w:rsid w:val="00032411"/>
    <w:rsid w:val="000327CB"/>
    <w:rsid w:val="00032AA1"/>
    <w:rsid w:val="00032D55"/>
    <w:rsid w:val="00034E71"/>
    <w:rsid w:val="00036C2F"/>
    <w:rsid w:val="0003716D"/>
    <w:rsid w:val="0004186D"/>
    <w:rsid w:val="00041E28"/>
    <w:rsid w:val="000438E1"/>
    <w:rsid w:val="0004549C"/>
    <w:rsid w:val="00045F92"/>
    <w:rsid w:val="00046753"/>
    <w:rsid w:val="00050362"/>
    <w:rsid w:val="00051FCD"/>
    <w:rsid w:val="00055D4E"/>
    <w:rsid w:val="000611D1"/>
    <w:rsid w:val="000647ED"/>
    <w:rsid w:val="00065EC7"/>
    <w:rsid w:val="0006672C"/>
    <w:rsid w:val="00067173"/>
    <w:rsid w:val="0007079D"/>
    <w:rsid w:val="000709AE"/>
    <w:rsid w:val="00070EB1"/>
    <w:rsid w:val="00071513"/>
    <w:rsid w:val="00072885"/>
    <w:rsid w:val="00074946"/>
    <w:rsid w:val="00075894"/>
    <w:rsid w:val="00076B1B"/>
    <w:rsid w:val="00080565"/>
    <w:rsid w:val="00081C01"/>
    <w:rsid w:val="000851C1"/>
    <w:rsid w:val="0008641A"/>
    <w:rsid w:val="00086B42"/>
    <w:rsid w:val="00092918"/>
    <w:rsid w:val="00092C50"/>
    <w:rsid w:val="00092C73"/>
    <w:rsid w:val="000970FE"/>
    <w:rsid w:val="0009792D"/>
    <w:rsid w:val="000A030D"/>
    <w:rsid w:val="000A1CAF"/>
    <w:rsid w:val="000A2B1D"/>
    <w:rsid w:val="000A44D7"/>
    <w:rsid w:val="000A6363"/>
    <w:rsid w:val="000A6999"/>
    <w:rsid w:val="000A6A9F"/>
    <w:rsid w:val="000A7FC1"/>
    <w:rsid w:val="000B05B9"/>
    <w:rsid w:val="000B16A2"/>
    <w:rsid w:val="000B1CF4"/>
    <w:rsid w:val="000B26B0"/>
    <w:rsid w:val="000B5879"/>
    <w:rsid w:val="000B688B"/>
    <w:rsid w:val="000B7919"/>
    <w:rsid w:val="000C1442"/>
    <w:rsid w:val="000C219F"/>
    <w:rsid w:val="000C29E9"/>
    <w:rsid w:val="000C2C89"/>
    <w:rsid w:val="000C2F4F"/>
    <w:rsid w:val="000C336E"/>
    <w:rsid w:val="000C348B"/>
    <w:rsid w:val="000C42D7"/>
    <w:rsid w:val="000C4975"/>
    <w:rsid w:val="000C4BE9"/>
    <w:rsid w:val="000C6503"/>
    <w:rsid w:val="000C6E2C"/>
    <w:rsid w:val="000C7562"/>
    <w:rsid w:val="000D071D"/>
    <w:rsid w:val="000D1AB4"/>
    <w:rsid w:val="000D1B1F"/>
    <w:rsid w:val="000D3D11"/>
    <w:rsid w:val="000D4ABB"/>
    <w:rsid w:val="000D4F58"/>
    <w:rsid w:val="000D5123"/>
    <w:rsid w:val="000D774C"/>
    <w:rsid w:val="000E02B4"/>
    <w:rsid w:val="000E0BDF"/>
    <w:rsid w:val="000E0CD1"/>
    <w:rsid w:val="000E126F"/>
    <w:rsid w:val="000E1388"/>
    <w:rsid w:val="000E1919"/>
    <w:rsid w:val="000E2B11"/>
    <w:rsid w:val="000E2CF5"/>
    <w:rsid w:val="000E344D"/>
    <w:rsid w:val="000E3686"/>
    <w:rsid w:val="000E47C6"/>
    <w:rsid w:val="000E4EAD"/>
    <w:rsid w:val="000E5174"/>
    <w:rsid w:val="000E5807"/>
    <w:rsid w:val="000E5B57"/>
    <w:rsid w:val="000E5F12"/>
    <w:rsid w:val="000E6030"/>
    <w:rsid w:val="000E7D09"/>
    <w:rsid w:val="000F02F4"/>
    <w:rsid w:val="000F04B1"/>
    <w:rsid w:val="000F1996"/>
    <w:rsid w:val="000F255A"/>
    <w:rsid w:val="000F4217"/>
    <w:rsid w:val="000F7ECD"/>
    <w:rsid w:val="0010048E"/>
    <w:rsid w:val="001015CF"/>
    <w:rsid w:val="00101987"/>
    <w:rsid w:val="00102D1F"/>
    <w:rsid w:val="00102F9D"/>
    <w:rsid w:val="0010357C"/>
    <w:rsid w:val="001035B1"/>
    <w:rsid w:val="001037E1"/>
    <w:rsid w:val="00104411"/>
    <w:rsid w:val="0010491B"/>
    <w:rsid w:val="00105499"/>
    <w:rsid w:val="001061A9"/>
    <w:rsid w:val="0011013D"/>
    <w:rsid w:val="001110A8"/>
    <w:rsid w:val="0011142F"/>
    <w:rsid w:val="00111F45"/>
    <w:rsid w:val="0011339E"/>
    <w:rsid w:val="00114531"/>
    <w:rsid w:val="00114B18"/>
    <w:rsid w:val="00115CE6"/>
    <w:rsid w:val="001169A9"/>
    <w:rsid w:val="00117BFF"/>
    <w:rsid w:val="00117D13"/>
    <w:rsid w:val="0012028C"/>
    <w:rsid w:val="001246B6"/>
    <w:rsid w:val="001246BA"/>
    <w:rsid w:val="00124972"/>
    <w:rsid w:val="001252BD"/>
    <w:rsid w:val="00125917"/>
    <w:rsid w:val="00125CAD"/>
    <w:rsid w:val="001272DC"/>
    <w:rsid w:val="00130BB8"/>
    <w:rsid w:val="00130F5D"/>
    <w:rsid w:val="0013156F"/>
    <w:rsid w:val="00132162"/>
    <w:rsid w:val="0013304E"/>
    <w:rsid w:val="001334C3"/>
    <w:rsid w:val="001360CD"/>
    <w:rsid w:val="001367A1"/>
    <w:rsid w:val="00140A68"/>
    <w:rsid w:val="00140D2A"/>
    <w:rsid w:val="001414D2"/>
    <w:rsid w:val="00141D6B"/>
    <w:rsid w:val="00142608"/>
    <w:rsid w:val="00142A19"/>
    <w:rsid w:val="00142DD5"/>
    <w:rsid w:val="00143FC3"/>
    <w:rsid w:val="00144519"/>
    <w:rsid w:val="001462B1"/>
    <w:rsid w:val="0014692C"/>
    <w:rsid w:val="001500E2"/>
    <w:rsid w:val="001510FE"/>
    <w:rsid w:val="00153D41"/>
    <w:rsid w:val="00154965"/>
    <w:rsid w:val="00154A0C"/>
    <w:rsid w:val="00154A66"/>
    <w:rsid w:val="0016017F"/>
    <w:rsid w:val="001603D9"/>
    <w:rsid w:val="001606AD"/>
    <w:rsid w:val="0016166C"/>
    <w:rsid w:val="0017022C"/>
    <w:rsid w:val="001723DC"/>
    <w:rsid w:val="001727AC"/>
    <w:rsid w:val="00174940"/>
    <w:rsid w:val="00175322"/>
    <w:rsid w:val="001755E4"/>
    <w:rsid w:val="001759B5"/>
    <w:rsid w:val="00176CDC"/>
    <w:rsid w:val="00177439"/>
    <w:rsid w:val="00177A20"/>
    <w:rsid w:val="00180AC7"/>
    <w:rsid w:val="001851A2"/>
    <w:rsid w:val="00185ACB"/>
    <w:rsid w:val="00186695"/>
    <w:rsid w:val="001873D7"/>
    <w:rsid w:val="00190230"/>
    <w:rsid w:val="001903DE"/>
    <w:rsid w:val="00190460"/>
    <w:rsid w:val="0019065F"/>
    <w:rsid w:val="00192784"/>
    <w:rsid w:val="0019325F"/>
    <w:rsid w:val="00193753"/>
    <w:rsid w:val="001955E5"/>
    <w:rsid w:val="001A0611"/>
    <w:rsid w:val="001A163E"/>
    <w:rsid w:val="001A2FB6"/>
    <w:rsid w:val="001A375D"/>
    <w:rsid w:val="001A633D"/>
    <w:rsid w:val="001A750B"/>
    <w:rsid w:val="001B04F9"/>
    <w:rsid w:val="001B08EF"/>
    <w:rsid w:val="001B0B61"/>
    <w:rsid w:val="001B1C87"/>
    <w:rsid w:val="001B2AB3"/>
    <w:rsid w:val="001B2B3A"/>
    <w:rsid w:val="001B5AAA"/>
    <w:rsid w:val="001B6137"/>
    <w:rsid w:val="001B65BD"/>
    <w:rsid w:val="001B66CB"/>
    <w:rsid w:val="001B6989"/>
    <w:rsid w:val="001B7084"/>
    <w:rsid w:val="001C05F9"/>
    <w:rsid w:val="001C08E7"/>
    <w:rsid w:val="001C1831"/>
    <w:rsid w:val="001C3C28"/>
    <w:rsid w:val="001C3F70"/>
    <w:rsid w:val="001C419A"/>
    <w:rsid w:val="001C4C04"/>
    <w:rsid w:val="001C4EEA"/>
    <w:rsid w:val="001C59D4"/>
    <w:rsid w:val="001C5E0C"/>
    <w:rsid w:val="001C625D"/>
    <w:rsid w:val="001C64D6"/>
    <w:rsid w:val="001C7A0B"/>
    <w:rsid w:val="001D1517"/>
    <w:rsid w:val="001D1BA7"/>
    <w:rsid w:val="001D1BE7"/>
    <w:rsid w:val="001D25C1"/>
    <w:rsid w:val="001D2CDA"/>
    <w:rsid w:val="001D34B4"/>
    <w:rsid w:val="001D38D8"/>
    <w:rsid w:val="001D48DD"/>
    <w:rsid w:val="001D6010"/>
    <w:rsid w:val="001D7ADC"/>
    <w:rsid w:val="001D7DE0"/>
    <w:rsid w:val="001D7FC5"/>
    <w:rsid w:val="001E25E1"/>
    <w:rsid w:val="001E2A6B"/>
    <w:rsid w:val="001E71ED"/>
    <w:rsid w:val="001E76EB"/>
    <w:rsid w:val="001F0124"/>
    <w:rsid w:val="001F02A0"/>
    <w:rsid w:val="001F428D"/>
    <w:rsid w:val="001F660E"/>
    <w:rsid w:val="0020028B"/>
    <w:rsid w:val="002003C2"/>
    <w:rsid w:val="00201292"/>
    <w:rsid w:val="00202383"/>
    <w:rsid w:val="00202A48"/>
    <w:rsid w:val="00202EAE"/>
    <w:rsid w:val="00203509"/>
    <w:rsid w:val="002036E4"/>
    <w:rsid w:val="002039ED"/>
    <w:rsid w:val="002042BF"/>
    <w:rsid w:val="0020447D"/>
    <w:rsid w:val="0020471F"/>
    <w:rsid w:val="0021019B"/>
    <w:rsid w:val="00210B98"/>
    <w:rsid w:val="002110BF"/>
    <w:rsid w:val="002130BB"/>
    <w:rsid w:val="00214A48"/>
    <w:rsid w:val="00222A9D"/>
    <w:rsid w:val="00225018"/>
    <w:rsid w:val="002303FD"/>
    <w:rsid w:val="00235B63"/>
    <w:rsid w:val="00236A08"/>
    <w:rsid w:val="00241A3A"/>
    <w:rsid w:val="00241E97"/>
    <w:rsid w:val="00244E42"/>
    <w:rsid w:val="00246925"/>
    <w:rsid w:val="00246A76"/>
    <w:rsid w:val="00251A06"/>
    <w:rsid w:val="00253FF4"/>
    <w:rsid w:val="00255B3E"/>
    <w:rsid w:val="00256BE8"/>
    <w:rsid w:val="00257962"/>
    <w:rsid w:val="00257981"/>
    <w:rsid w:val="00260022"/>
    <w:rsid w:val="00261B8A"/>
    <w:rsid w:val="00261C4A"/>
    <w:rsid w:val="00261C91"/>
    <w:rsid w:val="00262275"/>
    <w:rsid w:val="00262B52"/>
    <w:rsid w:val="002641A5"/>
    <w:rsid w:val="0026533C"/>
    <w:rsid w:val="002661D8"/>
    <w:rsid w:val="00267AAD"/>
    <w:rsid w:val="00270223"/>
    <w:rsid w:val="00270C7B"/>
    <w:rsid w:val="00272192"/>
    <w:rsid w:val="0027258E"/>
    <w:rsid w:val="00274B2A"/>
    <w:rsid w:val="0027738A"/>
    <w:rsid w:val="00277CEA"/>
    <w:rsid w:val="00277DB1"/>
    <w:rsid w:val="0028014F"/>
    <w:rsid w:val="00281EDE"/>
    <w:rsid w:val="0028417F"/>
    <w:rsid w:val="00285C21"/>
    <w:rsid w:val="00286326"/>
    <w:rsid w:val="0028660E"/>
    <w:rsid w:val="002875F7"/>
    <w:rsid w:val="002905D0"/>
    <w:rsid w:val="0029112C"/>
    <w:rsid w:val="002911B8"/>
    <w:rsid w:val="00291240"/>
    <w:rsid w:val="00292144"/>
    <w:rsid w:val="00294CEF"/>
    <w:rsid w:val="0029705E"/>
    <w:rsid w:val="002A084A"/>
    <w:rsid w:val="002A0BF8"/>
    <w:rsid w:val="002A10CE"/>
    <w:rsid w:val="002A2166"/>
    <w:rsid w:val="002A2248"/>
    <w:rsid w:val="002A2DE8"/>
    <w:rsid w:val="002A3E71"/>
    <w:rsid w:val="002A44E5"/>
    <w:rsid w:val="002A46C6"/>
    <w:rsid w:val="002A53E8"/>
    <w:rsid w:val="002A57EC"/>
    <w:rsid w:val="002A64FC"/>
    <w:rsid w:val="002A7180"/>
    <w:rsid w:val="002A729B"/>
    <w:rsid w:val="002B02C9"/>
    <w:rsid w:val="002B21EB"/>
    <w:rsid w:val="002B2A67"/>
    <w:rsid w:val="002B3944"/>
    <w:rsid w:val="002B4CA2"/>
    <w:rsid w:val="002C0194"/>
    <w:rsid w:val="002C02A0"/>
    <w:rsid w:val="002C068E"/>
    <w:rsid w:val="002C157F"/>
    <w:rsid w:val="002C2032"/>
    <w:rsid w:val="002C26D4"/>
    <w:rsid w:val="002C2F56"/>
    <w:rsid w:val="002C343D"/>
    <w:rsid w:val="002C433E"/>
    <w:rsid w:val="002C505D"/>
    <w:rsid w:val="002C5460"/>
    <w:rsid w:val="002C5FFF"/>
    <w:rsid w:val="002C7DEB"/>
    <w:rsid w:val="002D0892"/>
    <w:rsid w:val="002D13F5"/>
    <w:rsid w:val="002D165A"/>
    <w:rsid w:val="002D2AE0"/>
    <w:rsid w:val="002D2F04"/>
    <w:rsid w:val="002D3709"/>
    <w:rsid w:val="002D3E8C"/>
    <w:rsid w:val="002D3F79"/>
    <w:rsid w:val="002D4A0D"/>
    <w:rsid w:val="002D6680"/>
    <w:rsid w:val="002E04ED"/>
    <w:rsid w:val="002E0DA3"/>
    <w:rsid w:val="002E1CFD"/>
    <w:rsid w:val="002E285F"/>
    <w:rsid w:val="002E3D91"/>
    <w:rsid w:val="002E68F5"/>
    <w:rsid w:val="002E69F0"/>
    <w:rsid w:val="002E7FF6"/>
    <w:rsid w:val="002F05C1"/>
    <w:rsid w:val="002F391D"/>
    <w:rsid w:val="002F56EF"/>
    <w:rsid w:val="002F5C9A"/>
    <w:rsid w:val="002F6FB4"/>
    <w:rsid w:val="002F76B7"/>
    <w:rsid w:val="00300C35"/>
    <w:rsid w:val="003010DF"/>
    <w:rsid w:val="003016D1"/>
    <w:rsid w:val="00301913"/>
    <w:rsid w:val="0030474A"/>
    <w:rsid w:val="00304966"/>
    <w:rsid w:val="003067EB"/>
    <w:rsid w:val="00307D20"/>
    <w:rsid w:val="003146D8"/>
    <w:rsid w:val="00314EB7"/>
    <w:rsid w:val="0031520B"/>
    <w:rsid w:val="00315AF7"/>
    <w:rsid w:val="00316A92"/>
    <w:rsid w:val="0031726F"/>
    <w:rsid w:val="00317C99"/>
    <w:rsid w:val="00320A61"/>
    <w:rsid w:val="0032348C"/>
    <w:rsid w:val="00323DC6"/>
    <w:rsid w:val="00325077"/>
    <w:rsid w:val="00325131"/>
    <w:rsid w:val="0032611B"/>
    <w:rsid w:val="003275F0"/>
    <w:rsid w:val="00330255"/>
    <w:rsid w:val="00330992"/>
    <w:rsid w:val="00334508"/>
    <w:rsid w:val="003357E9"/>
    <w:rsid w:val="00336152"/>
    <w:rsid w:val="0033682D"/>
    <w:rsid w:val="003369C3"/>
    <w:rsid w:val="0033752E"/>
    <w:rsid w:val="0034052F"/>
    <w:rsid w:val="003408DE"/>
    <w:rsid w:val="00341BDE"/>
    <w:rsid w:val="003455C0"/>
    <w:rsid w:val="00346EC2"/>
    <w:rsid w:val="00353B4B"/>
    <w:rsid w:val="00355360"/>
    <w:rsid w:val="00355955"/>
    <w:rsid w:val="00357A0C"/>
    <w:rsid w:val="003605E7"/>
    <w:rsid w:val="00360B6A"/>
    <w:rsid w:val="003611F2"/>
    <w:rsid w:val="003615C5"/>
    <w:rsid w:val="00361659"/>
    <w:rsid w:val="0036278B"/>
    <w:rsid w:val="0036365F"/>
    <w:rsid w:val="003671DA"/>
    <w:rsid w:val="0037173F"/>
    <w:rsid w:val="00371B72"/>
    <w:rsid w:val="00371F3D"/>
    <w:rsid w:val="003726FB"/>
    <w:rsid w:val="00372995"/>
    <w:rsid w:val="00372BA9"/>
    <w:rsid w:val="00376B2A"/>
    <w:rsid w:val="00377CCA"/>
    <w:rsid w:val="003802F9"/>
    <w:rsid w:val="003815D5"/>
    <w:rsid w:val="00381A07"/>
    <w:rsid w:val="00381BD7"/>
    <w:rsid w:val="003828F3"/>
    <w:rsid w:val="00386FDA"/>
    <w:rsid w:val="00387D4D"/>
    <w:rsid w:val="003909DA"/>
    <w:rsid w:val="00391460"/>
    <w:rsid w:val="00391471"/>
    <w:rsid w:val="003929BB"/>
    <w:rsid w:val="0039406E"/>
    <w:rsid w:val="00395CA3"/>
    <w:rsid w:val="00395F31"/>
    <w:rsid w:val="003974AC"/>
    <w:rsid w:val="003A0508"/>
    <w:rsid w:val="003A0685"/>
    <w:rsid w:val="003A0802"/>
    <w:rsid w:val="003A263F"/>
    <w:rsid w:val="003A2FF9"/>
    <w:rsid w:val="003A3D6F"/>
    <w:rsid w:val="003A5671"/>
    <w:rsid w:val="003A6056"/>
    <w:rsid w:val="003A67D9"/>
    <w:rsid w:val="003B2B9C"/>
    <w:rsid w:val="003B344F"/>
    <w:rsid w:val="003B403A"/>
    <w:rsid w:val="003B4A33"/>
    <w:rsid w:val="003B54F1"/>
    <w:rsid w:val="003B5D43"/>
    <w:rsid w:val="003B6844"/>
    <w:rsid w:val="003C0275"/>
    <w:rsid w:val="003C527B"/>
    <w:rsid w:val="003C543C"/>
    <w:rsid w:val="003C5B41"/>
    <w:rsid w:val="003C7884"/>
    <w:rsid w:val="003D00DF"/>
    <w:rsid w:val="003D0218"/>
    <w:rsid w:val="003D0410"/>
    <w:rsid w:val="003D408A"/>
    <w:rsid w:val="003D5E3B"/>
    <w:rsid w:val="003D6569"/>
    <w:rsid w:val="003D6774"/>
    <w:rsid w:val="003D6B0C"/>
    <w:rsid w:val="003D6F1E"/>
    <w:rsid w:val="003D738A"/>
    <w:rsid w:val="003D75BE"/>
    <w:rsid w:val="003E3AAB"/>
    <w:rsid w:val="003E3D61"/>
    <w:rsid w:val="003E4969"/>
    <w:rsid w:val="003E4B3A"/>
    <w:rsid w:val="003E774E"/>
    <w:rsid w:val="003F1699"/>
    <w:rsid w:val="003F22AF"/>
    <w:rsid w:val="003F3D2D"/>
    <w:rsid w:val="003F46E1"/>
    <w:rsid w:val="003F528D"/>
    <w:rsid w:val="003F5ECD"/>
    <w:rsid w:val="003F72E7"/>
    <w:rsid w:val="00400A45"/>
    <w:rsid w:val="00401DA4"/>
    <w:rsid w:val="0040261E"/>
    <w:rsid w:val="0040290B"/>
    <w:rsid w:val="00404574"/>
    <w:rsid w:val="004048B2"/>
    <w:rsid w:val="004052FD"/>
    <w:rsid w:val="00406B42"/>
    <w:rsid w:val="00407AAF"/>
    <w:rsid w:val="004100E3"/>
    <w:rsid w:val="004102D7"/>
    <w:rsid w:val="00411848"/>
    <w:rsid w:val="004130DC"/>
    <w:rsid w:val="0041413B"/>
    <w:rsid w:val="0041497D"/>
    <w:rsid w:val="00416A49"/>
    <w:rsid w:val="00417878"/>
    <w:rsid w:val="00417FB5"/>
    <w:rsid w:val="004201BE"/>
    <w:rsid w:val="0042066E"/>
    <w:rsid w:val="00422513"/>
    <w:rsid w:val="00422A62"/>
    <w:rsid w:val="00423028"/>
    <w:rsid w:val="0042581D"/>
    <w:rsid w:val="00425CE4"/>
    <w:rsid w:val="0042703F"/>
    <w:rsid w:val="00427F76"/>
    <w:rsid w:val="00430FDE"/>
    <w:rsid w:val="00431903"/>
    <w:rsid w:val="00431CE3"/>
    <w:rsid w:val="004321CE"/>
    <w:rsid w:val="004322EC"/>
    <w:rsid w:val="00434C0D"/>
    <w:rsid w:val="00434D3B"/>
    <w:rsid w:val="004364F9"/>
    <w:rsid w:val="00436F5E"/>
    <w:rsid w:val="004403E6"/>
    <w:rsid w:val="00442B4D"/>
    <w:rsid w:val="00444533"/>
    <w:rsid w:val="004449F4"/>
    <w:rsid w:val="00446909"/>
    <w:rsid w:val="00446BF6"/>
    <w:rsid w:val="0044755B"/>
    <w:rsid w:val="00447C07"/>
    <w:rsid w:val="00447D42"/>
    <w:rsid w:val="00450969"/>
    <w:rsid w:val="0045097B"/>
    <w:rsid w:val="0045302B"/>
    <w:rsid w:val="00453FE7"/>
    <w:rsid w:val="00454ADD"/>
    <w:rsid w:val="00454CC7"/>
    <w:rsid w:val="004565A1"/>
    <w:rsid w:val="004566A3"/>
    <w:rsid w:val="00457D7E"/>
    <w:rsid w:val="0046097E"/>
    <w:rsid w:val="00461045"/>
    <w:rsid w:val="004614EA"/>
    <w:rsid w:val="00464B75"/>
    <w:rsid w:val="00464D35"/>
    <w:rsid w:val="0046638B"/>
    <w:rsid w:val="00470A0F"/>
    <w:rsid w:val="004747C6"/>
    <w:rsid w:val="00474FE0"/>
    <w:rsid w:val="00475E2F"/>
    <w:rsid w:val="004774AB"/>
    <w:rsid w:val="004822DA"/>
    <w:rsid w:val="004824DF"/>
    <w:rsid w:val="004825AB"/>
    <w:rsid w:val="00482965"/>
    <w:rsid w:val="00484664"/>
    <w:rsid w:val="0048501B"/>
    <w:rsid w:val="0048683A"/>
    <w:rsid w:val="00491416"/>
    <w:rsid w:val="00493EE1"/>
    <w:rsid w:val="00494F8A"/>
    <w:rsid w:val="00495144"/>
    <w:rsid w:val="0049570E"/>
    <w:rsid w:val="004A0439"/>
    <w:rsid w:val="004A06D1"/>
    <w:rsid w:val="004A1A97"/>
    <w:rsid w:val="004A1E9F"/>
    <w:rsid w:val="004A20F3"/>
    <w:rsid w:val="004A2179"/>
    <w:rsid w:val="004A35C0"/>
    <w:rsid w:val="004A390A"/>
    <w:rsid w:val="004A3A11"/>
    <w:rsid w:val="004A3F3F"/>
    <w:rsid w:val="004A4004"/>
    <w:rsid w:val="004A46D2"/>
    <w:rsid w:val="004A4ADA"/>
    <w:rsid w:val="004A5560"/>
    <w:rsid w:val="004A5E78"/>
    <w:rsid w:val="004A5EEA"/>
    <w:rsid w:val="004A6DEB"/>
    <w:rsid w:val="004A6FC5"/>
    <w:rsid w:val="004B0568"/>
    <w:rsid w:val="004B4B40"/>
    <w:rsid w:val="004B5326"/>
    <w:rsid w:val="004B5393"/>
    <w:rsid w:val="004B53B6"/>
    <w:rsid w:val="004B64EC"/>
    <w:rsid w:val="004B7B7D"/>
    <w:rsid w:val="004C11B3"/>
    <w:rsid w:val="004C177E"/>
    <w:rsid w:val="004C2FCB"/>
    <w:rsid w:val="004C379D"/>
    <w:rsid w:val="004C3DC8"/>
    <w:rsid w:val="004C4381"/>
    <w:rsid w:val="004C5D1B"/>
    <w:rsid w:val="004C659A"/>
    <w:rsid w:val="004C7990"/>
    <w:rsid w:val="004D11D2"/>
    <w:rsid w:val="004D12EF"/>
    <w:rsid w:val="004D227E"/>
    <w:rsid w:val="004D2FD5"/>
    <w:rsid w:val="004D3345"/>
    <w:rsid w:val="004D3FEC"/>
    <w:rsid w:val="004D5238"/>
    <w:rsid w:val="004D53C8"/>
    <w:rsid w:val="004D5F48"/>
    <w:rsid w:val="004E0C04"/>
    <w:rsid w:val="004E0D11"/>
    <w:rsid w:val="004E149A"/>
    <w:rsid w:val="004E37CA"/>
    <w:rsid w:val="004E40BF"/>
    <w:rsid w:val="004E5A53"/>
    <w:rsid w:val="004E5A6E"/>
    <w:rsid w:val="004E6247"/>
    <w:rsid w:val="004E6E33"/>
    <w:rsid w:val="004E6EFD"/>
    <w:rsid w:val="004F0564"/>
    <w:rsid w:val="004F0AE1"/>
    <w:rsid w:val="004F0D7F"/>
    <w:rsid w:val="004F136E"/>
    <w:rsid w:val="004F1963"/>
    <w:rsid w:val="004F236E"/>
    <w:rsid w:val="004F2D3C"/>
    <w:rsid w:val="004F59F1"/>
    <w:rsid w:val="004F649F"/>
    <w:rsid w:val="004F6C1B"/>
    <w:rsid w:val="004F7304"/>
    <w:rsid w:val="005006C4"/>
    <w:rsid w:val="00500FAD"/>
    <w:rsid w:val="00501CCF"/>
    <w:rsid w:val="00501DB2"/>
    <w:rsid w:val="00502FC9"/>
    <w:rsid w:val="00505311"/>
    <w:rsid w:val="00510897"/>
    <w:rsid w:val="00510906"/>
    <w:rsid w:val="00511692"/>
    <w:rsid w:val="00511B64"/>
    <w:rsid w:val="00512168"/>
    <w:rsid w:val="00512D7E"/>
    <w:rsid w:val="00513BA8"/>
    <w:rsid w:val="00514B3E"/>
    <w:rsid w:val="00515DD0"/>
    <w:rsid w:val="00520CC6"/>
    <w:rsid w:val="00522E94"/>
    <w:rsid w:val="0052442F"/>
    <w:rsid w:val="005310BD"/>
    <w:rsid w:val="00532B4B"/>
    <w:rsid w:val="00532ECD"/>
    <w:rsid w:val="00534901"/>
    <w:rsid w:val="005360F9"/>
    <w:rsid w:val="005376B0"/>
    <w:rsid w:val="005407C6"/>
    <w:rsid w:val="00540E39"/>
    <w:rsid w:val="00541342"/>
    <w:rsid w:val="00542F43"/>
    <w:rsid w:val="00543A1B"/>
    <w:rsid w:val="00543DDD"/>
    <w:rsid w:val="005445DE"/>
    <w:rsid w:val="00544C9C"/>
    <w:rsid w:val="00545DFA"/>
    <w:rsid w:val="00547912"/>
    <w:rsid w:val="005521FF"/>
    <w:rsid w:val="00552381"/>
    <w:rsid w:val="00555FAE"/>
    <w:rsid w:val="00557968"/>
    <w:rsid w:val="00560492"/>
    <w:rsid w:val="00564EB1"/>
    <w:rsid w:val="00564FFE"/>
    <w:rsid w:val="00565A35"/>
    <w:rsid w:val="00565E5E"/>
    <w:rsid w:val="00566514"/>
    <w:rsid w:val="00566841"/>
    <w:rsid w:val="00567379"/>
    <w:rsid w:val="0056798B"/>
    <w:rsid w:val="00570C9C"/>
    <w:rsid w:val="00572F9E"/>
    <w:rsid w:val="00573A6D"/>
    <w:rsid w:val="00573B93"/>
    <w:rsid w:val="005748F3"/>
    <w:rsid w:val="00577025"/>
    <w:rsid w:val="00581539"/>
    <w:rsid w:val="005847D5"/>
    <w:rsid w:val="005849D8"/>
    <w:rsid w:val="0058609C"/>
    <w:rsid w:val="0058640D"/>
    <w:rsid w:val="00586782"/>
    <w:rsid w:val="00591D20"/>
    <w:rsid w:val="00592D6D"/>
    <w:rsid w:val="00593EF7"/>
    <w:rsid w:val="00596611"/>
    <w:rsid w:val="005975EC"/>
    <w:rsid w:val="005A00C9"/>
    <w:rsid w:val="005A1691"/>
    <w:rsid w:val="005A1709"/>
    <w:rsid w:val="005A1AC7"/>
    <w:rsid w:val="005A2CA2"/>
    <w:rsid w:val="005A2E46"/>
    <w:rsid w:val="005A2FB4"/>
    <w:rsid w:val="005A4486"/>
    <w:rsid w:val="005A7F12"/>
    <w:rsid w:val="005B0370"/>
    <w:rsid w:val="005B2F1B"/>
    <w:rsid w:val="005B316D"/>
    <w:rsid w:val="005B4341"/>
    <w:rsid w:val="005B47C3"/>
    <w:rsid w:val="005C3171"/>
    <w:rsid w:val="005C4944"/>
    <w:rsid w:val="005C5284"/>
    <w:rsid w:val="005C60D6"/>
    <w:rsid w:val="005C7402"/>
    <w:rsid w:val="005D02A6"/>
    <w:rsid w:val="005D1DDF"/>
    <w:rsid w:val="005D22A4"/>
    <w:rsid w:val="005D449A"/>
    <w:rsid w:val="005D7783"/>
    <w:rsid w:val="005E15E4"/>
    <w:rsid w:val="005E1FCD"/>
    <w:rsid w:val="005E237D"/>
    <w:rsid w:val="005E24D2"/>
    <w:rsid w:val="005E2BF5"/>
    <w:rsid w:val="005E2BFD"/>
    <w:rsid w:val="005E3B85"/>
    <w:rsid w:val="005E44E6"/>
    <w:rsid w:val="005E5654"/>
    <w:rsid w:val="005E5E3B"/>
    <w:rsid w:val="005E6262"/>
    <w:rsid w:val="005E7D91"/>
    <w:rsid w:val="005F0FE9"/>
    <w:rsid w:val="005F1191"/>
    <w:rsid w:val="005F4106"/>
    <w:rsid w:val="005F46CB"/>
    <w:rsid w:val="005F49CF"/>
    <w:rsid w:val="005F5065"/>
    <w:rsid w:val="005F6F5A"/>
    <w:rsid w:val="006014B3"/>
    <w:rsid w:val="00601652"/>
    <w:rsid w:val="0060364B"/>
    <w:rsid w:val="00603975"/>
    <w:rsid w:val="006039FA"/>
    <w:rsid w:val="00603D94"/>
    <w:rsid w:val="006056A3"/>
    <w:rsid w:val="006062A3"/>
    <w:rsid w:val="00606E6A"/>
    <w:rsid w:val="00607769"/>
    <w:rsid w:val="006101D0"/>
    <w:rsid w:val="00610735"/>
    <w:rsid w:val="00610B29"/>
    <w:rsid w:val="006113E2"/>
    <w:rsid w:val="0061260A"/>
    <w:rsid w:val="00613F77"/>
    <w:rsid w:val="00614BA4"/>
    <w:rsid w:val="00617139"/>
    <w:rsid w:val="00621623"/>
    <w:rsid w:val="00621B56"/>
    <w:rsid w:val="006220BD"/>
    <w:rsid w:val="0062321E"/>
    <w:rsid w:val="0062327E"/>
    <w:rsid w:val="006248BA"/>
    <w:rsid w:val="00624DB6"/>
    <w:rsid w:val="0063023E"/>
    <w:rsid w:val="00630BF0"/>
    <w:rsid w:val="006313CA"/>
    <w:rsid w:val="006322BC"/>
    <w:rsid w:val="00633CED"/>
    <w:rsid w:val="00635C3E"/>
    <w:rsid w:val="00637D3D"/>
    <w:rsid w:val="00640D6C"/>
    <w:rsid w:val="00641285"/>
    <w:rsid w:val="00641B88"/>
    <w:rsid w:val="0064328E"/>
    <w:rsid w:val="006441FD"/>
    <w:rsid w:val="0064435F"/>
    <w:rsid w:val="00645066"/>
    <w:rsid w:val="006456FE"/>
    <w:rsid w:val="00645FAC"/>
    <w:rsid w:val="00646163"/>
    <w:rsid w:val="00646402"/>
    <w:rsid w:val="00647093"/>
    <w:rsid w:val="006471E2"/>
    <w:rsid w:val="00647936"/>
    <w:rsid w:val="006501E9"/>
    <w:rsid w:val="00650E2C"/>
    <w:rsid w:val="0065209A"/>
    <w:rsid w:val="00653501"/>
    <w:rsid w:val="00655B99"/>
    <w:rsid w:val="00656742"/>
    <w:rsid w:val="006629CB"/>
    <w:rsid w:val="0066438F"/>
    <w:rsid w:val="006644CC"/>
    <w:rsid w:val="006647EF"/>
    <w:rsid w:val="006657FA"/>
    <w:rsid w:val="0066733B"/>
    <w:rsid w:val="00667BB1"/>
    <w:rsid w:val="00671AC4"/>
    <w:rsid w:val="00671D58"/>
    <w:rsid w:val="00672669"/>
    <w:rsid w:val="00673C24"/>
    <w:rsid w:val="00673D0B"/>
    <w:rsid w:val="00675447"/>
    <w:rsid w:val="006755A4"/>
    <w:rsid w:val="00676A44"/>
    <w:rsid w:val="00676C12"/>
    <w:rsid w:val="006779D4"/>
    <w:rsid w:val="006821CF"/>
    <w:rsid w:val="00682C3A"/>
    <w:rsid w:val="0068487D"/>
    <w:rsid w:val="00684A1F"/>
    <w:rsid w:val="00684DF9"/>
    <w:rsid w:val="00684EC8"/>
    <w:rsid w:val="00685089"/>
    <w:rsid w:val="006859C2"/>
    <w:rsid w:val="0068738E"/>
    <w:rsid w:val="006874B5"/>
    <w:rsid w:val="00687BA1"/>
    <w:rsid w:val="006908F2"/>
    <w:rsid w:val="00690E1A"/>
    <w:rsid w:val="006910AB"/>
    <w:rsid w:val="006914C4"/>
    <w:rsid w:val="00691E09"/>
    <w:rsid w:val="00695A1B"/>
    <w:rsid w:val="0069626E"/>
    <w:rsid w:val="00697944"/>
    <w:rsid w:val="00697A30"/>
    <w:rsid w:val="00697F33"/>
    <w:rsid w:val="006A0557"/>
    <w:rsid w:val="006A1D03"/>
    <w:rsid w:val="006A1F96"/>
    <w:rsid w:val="006A46C8"/>
    <w:rsid w:val="006A6D42"/>
    <w:rsid w:val="006A7AC9"/>
    <w:rsid w:val="006A7C1C"/>
    <w:rsid w:val="006B19CA"/>
    <w:rsid w:val="006B1C6A"/>
    <w:rsid w:val="006B1FCE"/>
    <w:rsid w:val="006B2B60"/>
    <w:rsid w:val="006B3F95"/>
    <w:rsid w:val="006B53AF"/>
    <w:rsid w:val="006B569E"/>
    <w:rsid w:val="006B6B91"/>
    <w:rsid w:val="006B7827"/>
    <w:rsid w:val="006C0720"/>
    <w:rsid w:val="006C16A6"/>
    <w:rsid w:val="006C3B0B"/>
    <w:rsid w:val="006C4238"/>
    <w:rsid w:val="006C60C7"/>
    <w:rsid w:val="006C696C"/>
    <w:rsid w:val="006D01A8"/>
    <w:rsid w:val="006D0777"/>
    <w:rsid w:val="006D26F2"/>
    <w:rsid w:val="006D3D6A"/>
    <w:rsid w:val="006D5196"/>
    <w:rsid w:val="006D5612"/>
    <w:rsid w:val="006D572B"/>
    <w:rsid w:val="006D588A"/>
    <w:rsid w:val="006D78C8"/>
    <w:rsid w:val="006E0EED"/>
    <w:rsid w:val="006E1232"/>
    <w:rsid w:val="006E1508"/>
    <w:rsid w:val="006E3EB5"/>
    <w:rsid w:val="006E7899"/>
    <w:rsid w:val="006F172A"/>
    <w:rsid w:val="006F25B6"/>
    <w:rsid w:val="006F424F"/>
    <w:rsid w:val="006F4525"/>
    <w:rsid w:val="006F4E52"/>
    <w:rsid w:val="006F50BA"/>
    <w:rsid w:val="006F5A01"/>
    <w:rsid w:val="006F5F1C"/>
    <w:rsid w:val="006F6D35"/>
    <w:rsid w:val="0070042D"/>
    <w:rsid w:val="00702533"/>
    <w:rsid w:val="0070327F"/>
    <w:rsid w:val="0070529D"/>
    <w:rsid w:val="007059B8"/>
    <w:rsid w:val="0070657B"/>
    <w:rsid w:val="00707497"/>
    <w:rsid w:val="00710F6A"/>
    <w:rsid w:val="00714AD0"/>
    <w:rsid w:val="00714F4C"/>
    <w:rsid w:val="007157C3"/>
    <w:rsid w:val="0071673D"/>
    <w:rsid w:val="007171D5"/>
    <w:rsid w:val="007204AE"/>
    <w:rsid w:val="00721003"/>
    <w:rsid w:val="007224D9"/>
    <w:rsid w:val="00723012"/>
    <w:rsid w:val="00724557"/>
    <w:rsid w:val="00724CE2"/>
    <w:rsid w:val="00724F7B"/>
    <w:rsid w:val="00725CAE"/>
    <w:rsid w:val="00727DE5"/>
    <w:rsid w:val="00731C3A"/>
    <w:rsid w:val="00734253"/>
    <w:rsid w:val="00735560"/>
    <w:rsid w:val="00736AC3"/>
    <w:rsid w:val="0073763E"/>
    <w:rsid w:val="00737B72"/>
    <w:rsid w:val="0074062A"/>
    <w:rsid w:val="00741047"/>
    <w:rsid w:val="007417A3"/>
    <w:rsid w:val="00743ACC"/>
    <w:rsid w:val="00744DFC"/>
    <w:rsid w:val="00744EE4"/>
    <w:rsid w:val="0074748E"/>
    <w:rsid w:val="007478D9"/>
    <w:rsid w:val="00747AFA"/>
    <w:rsid w:val="00750E82"/>
    <w:rsid w:val="00751A3C"/>
    <w:rsid w:val="0075222A"/>
    <w:rsid w:val="00752A8A"/>
    <w:rsid w:val="0075346B"/>
    <w:rsid w:val="00755062"/>
    <w:rsid w:val="007556D6"/>
    <w:rsid w:val="00757945"/>
    <w:rsid w:val="00766922"/>
    <w:rsid w:val="0077108B"/>
    <w:rsid w:val="007714D1"/>
    <w:rsid w:val="00772781"/>
    <w:rsid w:val="007727AD"/>
    <w:rsid w:val="00773829"/>
    <w:rsid w:val="00773B99"/>
    <w:rsid w:val="00773E46"/>
    <w:rsid w:val="007758E1"/>
    <w:rsid w:val="007778DF"/>
    <w:rsid w:val="00781652"/>
    <w:rsid w:val="00781C56"/>
    <w:rsid w:val="007832DB"/>
    <w:rsid w:val="00783454"/>
    <w:rsid w:val="00783655"/>
    <w:rsid w:val="007840AD"/>
    <w:rsid w:val="007852EA"/>
    <w:rsid w:val="007861D5"/>
    <w:rsid w:val="00790D93"/>
    <w:rsid w:val="0079250A"/>
    <w:rsid w:val="00792984"/>
    <w:rsid w:val="00792A70"/>
    <w:rsid w:val="00793494"/>
    <w:rsid w:val="007934BC"/>
    <w:rsid w:val="007966D4"/>
    <w:rsid w:val="00796F95"/>
    <w:rsid w:val="007A04D7"/>
    <w:rsid w:val="007A0700"/>
    <w:rsid w:val="007A1331"/>
    <w:rsid w:val="007A184C"/>
    <w:rsid w:val="007A387A"/>
    <w:rsid w:val="007A4859"/>
    <w:rsid w:val="007A6E95"/>
    <w:rsid w:val="007A7697"/>
    <w:rsid w:val="007A7BF1"/>
    <w:rsid w:val="007B030E"/>
    <w:rsid w:val="007B0350"/>
    <w:rsid w:val="007B4007"/>
    <w:rsid w:val="007B4F90"/>
    <w:rsid w:val="007C003F"/>
    <w:rsid w:val="007C0EBA"/>
    <w:rsid w:val="007C16A6"/>
    <w:rsid w:val="007C16AE"/>
    <w:rsid w:val="007C323B"/>
    <w:rsid w:val="007C4812"/>
    <w:rsid w:val="007C5256"/>
    <w:rsid w:val="007C65DB"/>
    <w:rsid w:val="007C6B2B"/>
    <w:rsid w:val="007D06FE"/>
    <w:rsid w:val="007D1489"/>
    <w:rsid w:val="007D2F98"/>
    <w:rsid w:val="007D3294"/>
    <w:rsid w:val="007D38B3"/>
    <w:rsid w:val="007D3DFE"/>
    <w:rsid w:val="007D501B"/>
    <w:rsid w:val="007D6CDE"/>
    <w:rsid w:val="007D7475"/>
    <w:rsid w:val="007E023E"/>
    <w:rsid w:val="007E21FB"/>
    <w:rsid w:val="007E35EA"/>
    <w:rsid w:val="007E39A2"/>
    <w:rsid w:val="007E490C"/>
    <w:rsid w:val="007E4C55"/>
    <w:rsid w:val="007E5E3A"/>
    <w:rsid w:val="007E6C7D"/>
    <w:rsid w:val="007E6CEB"/>
    <w:rsid w:val="007E6F19"/>
    <w:rsid w:val="007E74D6"/>
    <w:rsid w:val="007F171F"/>
    <w:rsid w:val="007F176A"/>
    <w:rsid w:val="007F1A97"/>
    <w:rsid w:val="007F5B20"/>
    <w:rsid w:val="007F67F5"/>
    <w:rsid w:val="007F6923"/>
    <w:rsid w:val="007F6B7D"/>
    <w:rsid w:val="007F774E"/>
    <w:rsid w:val="007F787F"/>
    <w:rsid w:val="007F7896"/>
    <w:rsid w:val="00800347"/>
    <w:rsid w:val="008004F0"/>
    <w:rsid w:val="008006B8"/>
    <w:rsid w:val="00800D92"/>
    <w:rsid w:val="00801229"/>
    <w:rsid w:val="00801454"/>
    <w:rsid w:val="008014D4"/>
    <w:rsid w:val="00802210"/>
    <w:rsid w:val="00803120"/>
    <w:rsid w:val="008033D6"/>
    <w:rsid w:val="00803808"/>
    <w:rsid w:val="008046AB"/>
    <w:rsid w:val="00804F69"/>
    <w:rsid w:val="00806249"/>
    <w:rsid w:val="00807076"/>
    <w:rsid w:val="008078B3"/>
    <w:rsid w:val="00807B7B"/>
    <w:rsid w:val="0081066A"/>
    <w:rsid w:val="00810B24"/>
    <w:rsid w:val="0081236B"/>
    <w:rsid w:val="00812DCC"/>
    <w:rsid w:val="008135F7"/>
    <w:rsid w:val="0081399A"/>
    <w:rsid w:val="00814AD4"/>
    <w:rsid w:val="00816193"/>
    <w:rsid w:val="008165C2"/>
    <w:rsid w:val="00817838"/>
    <w:rsid w:val="00822382"/>
    <w:rsid w:val="00824975"/>
    <w:rsid w:val="00826A69"/>
    <w:rsid w:val="00826D40"/>
    <w:rsid w:val="00830E8E"/>
    <w:rsid w:val="008311C1"/>
    <w:rsid w:val="00832200"/>
    <w:rsid w:val="00832A94"/>
    <w:rsid w:val="00832A98"/>
    <w:rsid w:val="0083312D"/>
    <w:rsid w:val="00834882"/>
    <w:rsid w:val="00834A92"/>
    <w:rsid w:val="00841012"/>
    <w:rsid w:val="00841289"/>
    <w:rsid w:val="00841674"/>
    <w:rsid w:val="00841736"/>
    <w:rsid w:val="008424B2"/>
    <w:rsid w:val="00843863"/>
    <w:rsid w:val="0084423B"/>
    <w:rsid w:val="00845B40"/>
    <w:rsid w:val="00845DC0"/>
    <w:rsid w:val="00846046"/>
    <w:rsid w:val="00846DA1"/>
    <w:rsid w:val="00850FD9"/>
    <w:rsid w:val="00851A94"/>
    <w:rsid w:val="00851FBE"/>
    <w:rsid w:val="0085403E"/>
    <w:rsid w:val="0085468B"/>
    <w:rsid w:val="00855B20"/>
    <w:rsid w:val="00855C27"/>
    <w:rsid w:val="00856079"/>
    <w:rsid w:val="008560C5"/>
    <w:rsid w:val="00856F6B"/>
    <w:rsid w:val="00857527"/>
    <w:rsid w:val="0085768D"/>
    <w:rsid w:val="008579C0"/>
    <w:rsid w:val="0086018B"/>
    <w:rsid w:val="0086095E"/>
    <w:rsid w:val="00861061"/>
    <w:rsid w:val="00863EC2"/>
    <w:rsid w:val="00864E3B"/>
    <w:rsid w:val="00865324"/>
    <w:rsid w:val="00865370"/>
    <w:rsid w:val="00865612"/>
    <w:rsid w:val="00865BDC"/>
    <w:rsid w:val="00865FFB"/>
    <w:rsid w:val="00866A7D"/>
    <w:rsid w:val="0087070C"/>
    <w:rsid w:val="0087141C"/>
    <w:rsid w:val="00871D16"/>
    <w:rsid w:val="00874F0B"/>
    <w:rsid w:val="00874FB0"/>
    <w:rsid w:val="008754C9"/>
    <w:rsid w:val="00875E94"/>
    <w:rsid w:val="00881167"/>
    <w:rsid w:val="00881544"/>
    <w:rsid w:val="00882894"/>
    <w:rsid w:val="008831E1"/>
    <w:rsid w:val="00883766"/>
    <w:rsid w:val="008839EB"/>
    <w:rsid w:val="008843C4"/>
    <w:rsid w:val="008845DE"/>
    <w:rsid w:val="00884937"/>
    <w:rsid w:val="00887F86"/>
    <w:rsid w:val="00891B46"/>
    <w:rsid w:val="0089423C"/>
    <w:rsid w:val="0089482F"/>
    <w:rsid w:val="00895221"/>
    <w:rsid w:val="00895812"/>
    <w:rsid w:val="00897269"/>
    <w:rsid w:val="00897A54"/>
    <w:rsid w:val="008A01AA"/>
    <w:rsid w:val="008A1770"/>
    <w:rsid w:val="008A2A76"/>
    <w:rsid w:val="008A65F5"/>
    <w:rsid w:val="008A6A00"/>
    <w:rsid w:val="008A77A9"/>
    <w:rsid w:val="008A7A23"/>
    <w:rsid w:val="008B3590"/>
    <w:rsid w:val="008B3F43"/>
    <w:rsid w:val="008B5008"/>
    <w:rsid w:val="008B5F32"/>
    <w:rsid w:val="008C090B"/>
    <w:rsid w:val="008C2238"/>
    <w:rsid w:val="008C4152"/>
    <w:rsid w:val="008C4BA0"/>
    <w:rsid w:val="008C5655"/>
    <w:rsid w:val="008C5D15"/>
    <w:rsid w:val="008C7E91"/>
    <w:rsid w:val="008D09BB"/>
    <w:rsid w:val="008D0EAD"/>
    <w:rsid w:val="008D26E0"/>
    <w:rsid w:val="008D2A19"/>
    <w:rsid w:val="008D3562"/>
    <w:rsid w:val="008D3E86"/>
    <w:rsid w:val="008D42B2"/>
    <w:rsid w:val="008D476D"/>
    <w:rsid w:val="008D5DE5"/>
    <w:rsid w:val="008D77FF"/>
    <w:rsid w:val="008D7C3E"/>
    <w:rsid w:val="008E2D62"/>
    <w:rsid w:val="008E3B2F"/>
    <w:rsid w:val="008E3B77"/>
    <w:rsid w:val="008E3E3B"/>
    <w:rsid w:val="008E400B"/>
    <w:rsid w:val="008F267D"/>
    <w:rsid w:val="008F2C7F"/>
    <w:rsid w:val="008F3308"/>
    <w:rsid w:val="008F4858"/>
    <w:rsid w:val="008F5656"/>
    <w:rsid w:val="008F7432"/>
    <w:rsid w:val="008F7593"/>
    <w:rsid w:val="008F7F6F"/>
    <w:rsid w:val="00900533"/>
    <w:rsid w:val="0090088A"/>
    <w:rsid w:val="009027C0"/>
    <w:rsid w:val="00902A37"/>
    <w:rsid w:val="009041E9"/>
    <w:rsid w:val="00904E56"/>
    <w:rsid w:val="00905EB9"/>
    <w:rsid w:val="009069AC"/>
    <w:rsid w:val="00906EF4"/>
    <w:rsid w:val="0090737D"/>
    <w:rsid w:val="00913540"/>
    <w:rsid w:val="00913966"/>
    <w:rsid w:val="00914DC8"/>
    <w:rsid w:val="009151AC"/>
    <w:rsid w:val="00915255"/>
    <w:rsid w:val="0091707B"/>
    <w:rsid w:val="009173B1"/>
    <w:rsid w:val="0091770C"/>
    <w:rsid w:val="00920903"/>
    <w:rsid w:val="0092266B"/>
    <w:rsid w:val="00922E20"/>
    <w:rsid w:val="0092385B"/>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7AF"/>
    <w:rsid w:val="00941840"/>
    <w:rsid w:val="0094520A"/>
    <w:rsid w:val="009460D8"/>
    <w:rsid w:val="00946643"/>
    <w:rsid w:val="00946651"/>
    <w:rsid w:val="00946B07"/>
    <w:rsid w:val="00946FA3"/>
    <w:rsid w:val="00947346"/>
    <w:rsid w:val="00947D46"/>
    <w:rsid w:val="00950865"/>
    <w:rsid w:val="00950EF2"/>
    <w:rsid w:val="009532F3"/>
    <w:rsid w:val="0095349B"/>
    <w:rsid w:val="00953C93"/>
    <w:rsid w:val="00955BFA"/>
    <w:rsid w:val="00956068"/>
    <w:rsid w:val="00960018"/>
    <w:rsid w:val="00960445"/>
    <w:rsid w:val="009626A4"/>
    <w:rsid w:val="00962796"/>
    <w:rsid w:val="009640BF"/>
    <w:rsid w:val="0096433F"/>
    <w:rsid w:val="00965D84"/>
    <w:rsid w:val="009660DD"/>
    <w:rsid w:val="00966662"/>
    <w:rsid w:val="009669B4"/>
    <w:rsid w:val="00970A7E"/>
    <w:rsid w:val="00970FA9"/>
    <w:rsid w:val="00971797"/>
    <w:rsid w:val="00972804"/>
    <w:rsid w:val="009734C1"/>
    <w:rsid w:val="00974B6B"/>
    <w:rsid w:val="00975C4C"/>
    <w:rsid w:val="0097756E"/>
    <w:rsid w:val="0098027A"/>
    <w:rsid w:val="00980D24"/>
    <w:rsid w:val="00981B1C"/>
    <w:rsid w:val="00982525"/>
    <w:rsid w:val="0098313E"/>
    <w:rsid w:val="0098316A"/>
    <w:rsid w:val="00984E3B"/>
    <w:rsid w:val="00987169"/>
    <w:rsid w:val="009874E6"/>
    <w:rsid w:val="0099006F"/>
    <w:rsid w:val="00993ACF"/>
    <w:rsid w:val="009949B4"/>
    <w:rsid w:val="009966A8"/>
    <w:rsid w:val="00997624"/>
    <w:rsid w:val="009A2F45"/>
    <w:rsid w:val="009A3150"/>
    <w:rsid w:val="009A3D98"/>
    <w:rsid w:val="009A4796"/>
    <w:rsid w:val="009A4C62"/>
    <w:rsid w:val="009A4FF0"/>
    <w:rsid w:val="009A6986"/>
    <w:rsid w:val="009A77BC"/>
    <w:rsid w:val="009B02AA"/>
    <w:rsid w:val="009B09A5"/>
    <w:rsid w:val="009B16C7"/>
    <w:rsid w:val="009B1A7D"/>
    <w:rsid w:val="009B49FE"/>
    <w:rsid w:val="009B5894"/>
    <w:rsid w:val="009B5E39"/>
    <w:rsid w:val="009B671E"/>
    <w:rsid w:val="009C1104"/>
    <w:rsid w:val="009C1490"/>
    <w:rsid w:val="009C230C"/>
    <w:rsid w:val="009C3434"/>
    <w:rsid w:val="009C3F9A"/>
    <w:rsid w:val="009C42EA"/>
    <w:rsid w:val="009C5270"/>
    <w:rsid w:val="009C6EFB"/>
    <w:rsid w:val="009D039D"/>
    <w:rsid w:val="009D191A"/>
    <w:rsid w:val="009D1AEF"/>
    <w:rsid w:val="009D1FC6"/>
    <w:rsid w:val="009D269E"/>
    <w:rsid w:val="009D3098"/>
    <w:rsid w:val="009D31BA"/>
    <w:rsid w:val="009D3BFC"/>
    <w:rsid w:val="009D42D1"/>
    <w:rsid w:val="009D4B6E"/>
    <w:rsid w:val="009D5108"/>
    <w:rsid w:val="009D7531"/>
    <w:rsid w:val="009E0C8C"/>
    <w:rsid w:val="009E2C51"/>
    <w:rsid w:val="009E5D74"/>
    <w:rsid w:val="009E5D8E"/>
    <w:rsid w:val="009E5FC6"/>
    <w:rsid w:val="009E62FC"/>
    <w:rsid w:val="009F091E"/>
    <w:rsid w:val="009F21E6"/>
    <w:rsid w:val="009F31BC"/>
    <w:rsid w:val="009F36C0"/>
    <w:rsid w:val="009F3806"/>
    <w:rsid w:val="009F3A61"/>
    <w:rsid w:val="009F5AF5"/>
    <w:rsid w:val="009F6D31"/>
    <w:rsid w:val="009F74BE"/>
    <w:rsid w:val="009F796A"/>
    <w:rsid w:val="00A0114B"/>
    <w:rsid w:val="00A01A49"/>
    <w:rsid w:val="00A02ECB"/>
    <w:rsid w:val="00A03F32"/>
    <w:rsid w:val="00A04A04"/>
    <w:rsid w:val="00A06E4A"/>
    <w:rsid w:val="00A07649"/>
    <w:rsid w:val="00A10205"/>
    <w:rsid w:val="00A1050E"/>
    <w:rsid w:val="00A129EC"/>
    <w:rsid w:val="00A136C7"/>
    <w:rsid w:val="00A14A00"/>
    <w:rsid w:val="00A15AD4"/>
    <w:rsid w:val="00A15E04"/>
    <w:rsid w:val="00A16FF6"/>
    <w:rsid w:val="00A20954"/>
    <w:rsid w:val="00A240C6"/>
    <w:rsid w:val="00A2577A"/>
    <w:rsid w:val="00A25BC4"/>
    <w:rsid w:val="00A265B1"/>
    <w:rsid w:val="00A27FB3"/>
    <w:rsid w:val="00A318BA"/>
    <w:rsid w:val="00A3289A"/>
    <w:rsid w:val="00A366E2"/>
    <w:rsid w:val="00A375F6"/>
    <w:rsid w:val="00A37905"/>
    <w:rsid w:val="00A37A33"/>
    <w:rsid w:val="00A400CF"/>
    <w:rsid w:val="00A41D5C"/>
    <w:rsid w:val="00A4584A"/>
    <w:rsid w:val="00A45EB8"/>
    <w:rsid w:val="00A476DA"/>
    <w:rsid w:val="00A5026E"/>
    <w:rsid w:val="00A50805"/>
    <w:rsid w:val="00A52508"/>
    <w:rsid w:val="00A52C49"/>
    <w:rsid w:val="00A53BA8"/>
    <w:rsid w:val="00A54644"/>
    <w:rsid w:val="00A5586D"/>
    <w:rsid w:val="00A55D95"/>
    <w:rsid w:val="00A5760B"/>
    <w:rsid w:val="00A60269"/>
    <w:rsid w:val="00A60A60"/>
    <w:rsid w:val="00A634D2"/>
    <w:rsid w:val="00A66D03"/>
    <w:rsid w:val="00A6743D"/>
    <w:rsid w:val="00A67F75"/>
    <w:rsid w:val="00A70974"/>
    <w:rsid w:val="00A7302F"/>
    <w:rsid w:val="00A733A9"/>
    <w:rsid w:val="00A733BA"/>
    <w:rsid w:val="00A73BD1"/>
    <w:rsid w:val="00A752D6"/>
    <w:rsid w:val="00A75C8F"/>
    <w:rsid w:val="00A7610F"/>
    <w:rsid w:val="00A77037"/>
    <w:rsid w:val="00A7748E"/>
    <w:rsid w:val="00A830CA"/>
    <w:rsid w:val="00A832E7"/>
    <w:rsid w:val="00A83567"/>
    <w:rsid w:val="00A83695"/>
    <w:rsid w:val="00A87AF0"/>
    <w:rsid w:val="00A904C4"/>
    <w:rsid w:val="00A90CDD"/>
    <w:rsid w:val="00A90F85"/>
    <w:rsid w:val="00A91C54"/>
    <w:rsid w:val="00A91E3A"/>
    <w:rsid w:val="00A93FAD"/>
    <w:rsid w:val="00A956F5"/>
    <w:rsid w:val="00A9717D"/>
    <w:rsid w:val="00AA2EE6"/>
    <w:rsid w:val="00AA3610"/>
    <w:rsid w:val="00AA3EB8"/>
    <w:rsid w:val="00AA4279"/>
    <w:rsid w:val="00AA43F1"/>
    <w:rsid w:val="00AA499E"/>
    <w:rsid w:val="00AB13FE"/>
    <w:rsid w:val="00AB265F"/>
    <w:rsid w:val="00AB3343"/>
    <w:rsid w:val="00AB35C8"/>
    <w:rsid w:val="00AB4106"/>
    <w:rsid w:val="00AB4F05"/>
    <w:rsid w:val="00AB5360"/>
    <w:rsid w:val="00AC0243"/>
    <w:rsid w:val="00AC107B"/>
    <w:rsid w:val="00AC2C40"/>
    <w:rsid w:val="00AC49CC"/>
    <w:rsid w:val="00AC4F0A"/>
    <w:rsid w:val="00AC5E59"/>
    <w:rsid w:val="00AC7DB7"/>
    <w:rsid w:val="00AD1C78"/>
    <w:rsid w:val="00AD2518"/>
    <w:rsid w:val="00AD2AA6"/>
    <w:rsid w:val="00AD2DB9"/>
    <w:rsid w:val="00AE23D9"/>
    <w:rsid w:val="00AE3291"/>
    <w:rsid w:val="00AE5649"/>
    <w:rsid w:val="00AE5B2E"/>
    <w:rsid w:val="00AF378B"/>
    <w:rsid w:val="00AF3EF9"/>
    <w:rsid w:val="00AF5365"/>
    <w:rsid w:val="00AF57D3"/>
    <w:rsid w:val="00B002B1"/>
    <w:rsid w:val="00B0042C"/>
    <w:rsid w:val="00B00536"/>
    <w:rsid w:val="00B016F3"/>
    <w:rsid w:val="00B03E31"/>
    <w:rsid w:val="00B061C8"/>
    <w:rsid w:val="00B073EA"/>
    <w:rsid w:val="00B10FA5"/>
    <w:rsid w:val="00B113A9"/>
    <w:rsid w:val="00B13C96"/>
    <w:rsid w:val="00B15106"/>
    <w:rsid w:val="00B15F77"/>
    <w:rsid w:val="00B1641B"/>
    <w:rsid w:val="00B16DE9"/>
    <w:rsid w:val="00B171D2"/>
    <w:rsid w:val="00B174B0"/>
    <w:rsid w:val="00B20F9E"/>
    <w:rsid w:val="00B21347"/>
    <w:rsid w:val="00B220C3"/>
    <w:rsid w:val="00B24F00"/>
    <w:rsid w:val="00B25DD1"/>
    <w:rsid w:val="00B26510"/>
    <w:rsid w:val="00B26CF2"/>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0386"/>
    <w:rsid w:val="00B5056B"/>
    <w:rsid w:val="00B5173E"/>
    <w:rsid w:val="00B53C09"/>
    <w:rsid w:val="00B55F90"/>
    <w:rsid w:val="00B572C1"/>
    <w:rsid w:val="00B60820"/>
    <w:rsid w:val="00B611D3"/>
    <w:rsid w:val="00B61B21"/>
    <w:rsid w:val="00B628B1"/>
    <w:rsid w:val="00B6737D"/>
    <w:rsid w:val="00B67788"/>
    <w:rsid w:val="00B67C17"/>
    <w:rsid w:val="00B70A0B"/>
    <w:rsid w:val="00B70B28"/>
    <w:rsid w:val="00B71232"/>
    <w:rsid w:val="00B729A7"/>
    <w:rsid w:val="00B75B70"/>
    <w:rsid w:val="00B75FA6"/>
    <w:rsid w:val="00B804FE"/>
    <w:rsid w:val="00B8135C"/>
    <w:rsid w:val="00B81F7E"/>
    <w:rsid w:val="00B85342"/>
    <w:rsid w:val="00B8674B"/>
    <w:rsid w:val="00B86FF0"/>
    <w:rsid w:val="00B873B2"/>
    <w:rsid w:val="00B87A4C"/>
    <w:rsid w:val="00B90430"/>
    <w:rsid w:val="00B9126B"/>
    <w:rsid w:val="00B91879"/>
    <w:rsid w:val="00B926F7"/>
    <w:rsid w:val="00B927A6"/>
    <w:rsid w:val="00B94CB0"/>
    <w:rsid w:val="00B977E8"/>
    <w:rsid w:val="00B97B9C"/>
    <w:rsid w:val="00B97E70"/>
    <w:rsid w:val="00BA06E9"/>
    <w:rsid w:val="00BA071D"/>
    <w:rsid w:val="00BA1842"/>
    <w:rsid w:val="00BA21DC"/>
    <w:rsid w:val="00BA32EB"/>
    <w:rsid w:val="00BA39DE"/>
    <w:rsid w:val="00BA4E61"/>
    <w:rsid w:val="00BA568F"/>
    <w:rsid w:val="00BA5FAC"/>
    <w:rsid w:val="00BB01D6"/>
    <w:rsid w:val="00BB2480"/>
    <w:rsid w:val="00BB3B4B"/>
    <w:rsid w:val="00BB5B46"/>
    <w:rsid w:val="00BB6071"/>
    <w:rsid w:val="00BB6582"/>
    <w:rsid w:val="00BB7BDC"/>
    <w:rsid w:val="00BB7C5C"/>
    <w:rsid w:val="00BC05B5"/>
    <w:rsid w:val="00BC1E86"/>
    <w:rsid w:val="00BC213B"/>
    <w:rsid w:val="00BC2D78"/>
    <w:rsid w:val="00BC3BA6"/>
    <w:rsid w:val="00BC4E47"/>
    <w:rsid w:val="00BC575B"/>
    <w:rsid w:val="00BC5B7D"/>
    <w:rsid w:val="00BC681E"/>
    <w:rsid w:val="00BC6C0B"/>
    <w:rsid w:val="00BC72F3"/>
    <w:rsid w:val="00BC7924"/>
    <w:rsid w:val="00BD04A4"/>
    <w:rsid w:val="00BD072A"/>
    <w:rsid w:val="00BD0F30"/>
    <w:rsid w:val="00BD779B"/>
    <w:rsid w:val="00BD7F4C"/>
    <w:rsid w:val="00BE1D0F"/>
    <w:rsid w:val="00BE25BC"/>
    <w:rsid w:val="00BE2ACF"/>
    <w:rsid w:val="00BE5285"/>
    <w:rsid w:val="00BF0C02"/>
    <w:rsid w:val="00BF2923"/>
    <w:rsid w:val="00BF4EA0"/>
    <w:rsid w:val="00BF5131"/>
    <w:rsid w:val="00BF5981"/>
    <w:rsid w:val="00BF6C88"/>
    <w:rsid w:val="00BF704A"/>
    <w:rsid w:val="00C0047A"/>
    <w:rsid w:val="00C006DF"/>
    <w:rsid w:val="00C014E4"/>
    <w:rsid w:val="00C018FA"/>
    <w:rsid w:val="00C03B31"/>
    <w:rsid w:val="00C047FB"/>
    <w:rsid w:val="00C04813"/>
    <w:rsid w:val="00C05889"/>
    <w:rsid w:val="00C05CD5"/>
    <w:rsid w:val="00C06B9D"/>
    <w:rsid w:val="00C13E1B"/>
    <w:rsid w:val="00C15430"/>
    <w:rsid w:val="00C1611C"/>
    <w:rsid w:val="00C16588"/>
    <w:rsid w:val="00C17EF8"/>
    <w:rsid w:val="00C2259A"/>
    <w:rsid w:val="00C226CE"/>
    <w:rsid w:val="00C22B85"/>
    <w:rsid w:val="00C236B2"/>
    <w:rsid w:val="00C236B8"/>
    <w:rsid w:val="00C23C54"/>
    <w:rsid w:val="00C25E59"/>
    <w:rsid w:val="00C26ADB"/>
    <w:rsid w:val="00C27667"/>
    <w:rsid w:val="00C31EE1"/>
    <w:rsid w:val="00C32D9D"/>
    <w:rsid w:val="00C33B15"/>
    <w:rsid w:val="00C345C8"/>
    <w:rsid w:val="00C36000"/>
    <w:rsid w:val="00C37EF0"/>
    <w:rsid w:val="00C406E2"/>
    <w:rsid w:val="00C41E9B"/>
    <w:rsid w:val="00C42F3A"/>
    <w:rsid w:val="00C4335E"/>
    <w:rsid w:val="00C43D55"/>
    <w:rsid w:val="00C4402B"/>
    <w:rsid w:val="00C47E6F"/>
    <w:rsid w:val="00C511A6"/>
    <w:rsid w:val="00C53505"/>
    <w:rsid w:val="00C557F8"/>
    <w:rsid w:val="00C5766F"/>
    <w:rsid w:val="00C60E13"/>
    <w:rsid w:val="00C611D2"/>
    <w:rsid w:val="00C6241F"/>
    <w:rsid w:val="00C6297C"/>
    <w:rsid w:val="00C63782"/>
    <w:rsid w:val="00C63C06"/>
    <w:rsid w:val="00C647C1"/>
    <w:rsid w:val="00C65FD6"/>
    <w:rsid w:val="00C65FF4"/>
    <w:rsid w:val="00C70FF1"/>
    <w:rsid w:val="00C717A1"/>
    <w:rsid w:val="00C7447F"/>
    <w:rsid w:val="00C7541A"/>
    <w:rsid w:val="00C77E07"/>
    <w:rsid w:val="00C81A86"/>
    <w:rsid w:val="00C85452"/>
    <w:rsid w:val="00C86ED7"/>
    <w:rsid w:val="00C907DB"/>
    <w:rsid w:val="00C90825"/>
    <w:rsid w:val="00C915AE"/>
    <w:rsid w:val="00C917C6"/>
    <w:rsid w:val="00C919AD"/>
    <w:rsid w:val="00C9365E"/>
    <w:rsid w:val="00C944C1"/>
    <w:rsid w:val="00C950CA"/>
    <w:rsid w:val="00C96A01"/>
    <w:rsid w:val="00C97C77"/>
    <w:rsid w:val="00CA0C09"/>
    <w:rsid w:val="00CA49F8"/>
    <w:rsid w:val="00CA5FFA"/>
    <w:rsid w:val="00CA74E8"/>
    <w:rsid w:val="00CA7E98"/>
    <w:rsid w:val="00CB035F"/>
    <w:rsid w:val="00CB199E"/>
    <w:rsid w:val="00CB20B9"/>
    <w:rsid w:val="00CB2B99"/>
    <w:rsid w:val="00CB39E4"/>
    <w:rsid w:val="00CB3CE9"/>
    <w:rsid w:val="00CB4613"/>
    <w:rsid w:val="00CB4BE8"/>
    <w:rsid w:val="00CB5BBB"/>
    <w:rsid w:val="00CB616F"/>
    <w:rsid w:val="00CB645E"/>
    <w:rsid w:val="00CB67DD"/>
    <w:rsid w:val="00CB7089"/>
    <w:rsid w:val="00CC0392"/>
    <w:rsid w:val="00CC124D"/>
    <w:rsid w:val="00CC1B7C"/>
    <w:rsid w:val="00CC1CF7"/>
    <w:rsid w:val="00CC2B95"/>
    <w:rsid w:val="00CC2E94"/>
    <w:rsid w:val="00CC400B"/>
    <w:rsid w:val="00CC4DA1"/>
    <w:rsid w:val="00CC5957"/>
    <w:rsid w:val="00CC5AB9"/>
    <w:rsid w:val="00CC7D0F"/>
    <w:rsid w:val="00CD0758"/>
    <w:rsid w:val="00CD0A91"/>
    <w:rsid w:val="00CD2EAF"/>
    <w:rsid w:val="00CD3C40"/>
    <w:rsid w:val="00CD3D9B"/>
    <w:rsid w:val="00CD4CD4"/>
    <w:rsid w:val="00CD529D"/>
    <w:rsid w:val="00CD6201"/>
    <w:rsid w:val="00CD65E1"/>
    <w:rsid w:val="00CD7A0A"/>
    <w:rsid w:val="00CD7FF8"/>
    <w:rsid w:val="00CE0682"/>
    <w:rsid w:val="00CE1ECD"/>
    <w:rsid w:val="00CE279E"/>
    <w:rsid w:val="00CE3CCE"/>
    <w:rsid w:val="00CE460F"/>
    <w:rsid w:val="00CE5A14"/>
    <w:rsid w:val="00CE6020"/>
    <w:rsid w:val="00CE7854"/>
    <w:rsid w:val="00CF0C15"/>
    <w:rsid w:val="00CF0E8C"/>
    <w:rsid w:val="00CF10E4"/>
    <w:rsid w:val="00CF3E2D"/>
    <w:rsid w:val="00CF5E89"/>
    <w:rsid w:val="00CF7673"/>
    <w:rsid w:val="00CF776A"/>
    <w:rsid w:val="00D005EF"/>
    <w:rsid w:val="00D00A91"/>
    <w:rsid w:val="00D017A1"/>
    <w:rsid w:val="00D02A9B"/>
    <w:rsid w:val="00D02F76"/>
    <w:rsid w:val="00D0315D"/>
    <w:rsid w:val="00D03CD5"/>
    <w:rsid w:val="00D04D51"/>
    <w:rsid w:val="00D05440"/>
    <w:rsid w:val="00D05A3A"/>
    <w:rsid w:val="00D05AEF"/>
    <w:rsid w:val="00D073C4"/>
    <w:rsid w:val="00D07E4B"/>
    <w:rsid w:val="00D07FF3"/>
    <w:rsid w:val="00D11005"/>
    <w:rsid w:val="00D1324F"/>
    <w:rsid w:val="00D136ED"/>
    <w:rsid w:val="00D139A2"/>
    <w:rsid w:val="00D15008"/>
    <w:rsid w:val="00D15315"/>
    <w:rsid w:val="00D15B14"/>
    <w:rsid w:val="00D15B4F"/>
    <w:rsid w:val="00D15E21"/>
    <w:rsid w:val="00D17106"/>
    <w:rsid w:val="00D17F27"/>
    <w:rsid w:val="00D21750"/>
    <w:rsid w:val="00D23F2A"/>
    <w:rsid w:val="00D245E1"/>
    <w:rsid w:val="00D26D3F"/>
    <w:rsid w:val="00D302AE"/>
    <w:rsid w:val="00D30AE5"/>
    <w:rsid w:val="00D354E1"/>
    <w:rsid w:val="00D37008"/>
    <w:rsid w:val="00D372F7"/>
    <w:rsid w:val="00D40221"/>
    <w:rsid w:val="00D403E5"/>
    <w:rsid w:val="00D4054A"/>
    <w:rsid w:val="00D41158"/>
    <w:rsid w:val="00D41EB8"/>
    <w:rsid w:val="00D42165"/>
    <w:rsid w:val="00D43EF7"/>
    <w:rsid w:val="00D4458A"/>
    <w:rsid w:val="00D4589B"/>
    <w:rsid w:val="00D4770F"/>
    <w:rsid w:val="00D511E2"/>
    <w:rsid w:val="00D57A02"/>
    <w:rsid w:val="00D57DD8"/>
    <w:rsid w:val="00D6041C"/>
    <w:rsid w:val="00D61AC2"/>
    <w:rsid w:val="00D61D22"/>
    <w:rsid w:val="00D628FA"/>
    <w:rsid w:val="00D62EB1"/>
    <w:rsid w:val="00D632E0"/>
    <w:rsid w:val="00D63D15"/>
    <w:rsid w:val="00D63D48"/>
    <w:rsid w:val="00D63F3D"/>
    <w:rsid w:val="00D67BD6"/>
    <w:rsid w:val="00D709DC"/>
    <w:rsid w:val="00D70A6B"/>
    <w:rsid w:val="00D73E1A"/>
    <w:rsid w:val="00D742DB"/>
    <w:rsid w:val="00D743F5"/>
    <w:rsid w:val="00D74DBC"/>
    <w:rsid w:val="00D7621C"/>
    <w:rsid w:val="00D76B01"/>
    <w:rsid w:val="00D77551"/>
    <w:rsid w:val="00D80112"/>
    <w:rsid w:val="00D8035D"/>
    <w:rsid w:val="00D82E5C"/>
    <w:rsid w:val="00D83616"/>
    <w:rsid w:val="00D84FA6"/>
    <w:rsid w:val="00D855DC"/>
    <w:rsid w:val="00D878CF"/>
    <w:rsid w:val="00D87CCA"/>
    <w:rsid w:val="00D87D74"/>
    <w:rsid w:val="00D936FD"/>
    <w:rsid w:val="00D941C5"/>
    <w:rsid w:val="00D94458"/>
    <w:rsid w:val="00D95115"/>
    <w:rsid w:val="00D9613C"/>
    <w:rsid w:val="00D96E6C"/>
    <w:rsid w:val="00D97CB9"/>
    <w:rsid w:val="00DA0D2A"/>
    <w:rsid w:val="00DA183B"/>
    <w:rsid w:val="00DA1D0E"/>
    <w:rsid w:val="00DA2B06"/>
    <w:rsid w:val="00DA5C01"/>
    <w:rsid w:val="00DA7844"/>
    <w:rsid w:val="00DB05D5"/>
    <w:rsid w:val="00DB0EDB"/>
    <w:rsid w:val="00DB35A9"/>
    <w:rsid w:val="00DB36CB"/>
    <w:rsid w:val="00DB499D"/>
    <w:rsid w:val="00DB6135"/>
    <w:rsid w:val="00DB6D80"/>
    <w:rsid w:val="00DB7DDB"/>
    <w:rsid w:val="00DC00DE"/>
    <w:rsid w:val="00DC0B7E"/>
    <w:rsid w:val="00DC11FA"/>
    <w:rsid w:val="00DC365F"/>
    <w:rsid w:val="00DC3BA0"/>
    <w:rsid w:val="00DC4B71"/>
    <w:rsid w:val="00DC4CE6"/>
    <w:rsid w:val="00DC62AD"/>
    <w:rsid w:val="00DC69AD"/>
    <w:rsid w:val="00DC6C7D"/>
    <w:rsid w:val="00DC6C84"/>
    <w:rsid w:val="00DC6DA5"/>
    <w:rsid w:val="00DC7A9E"/>
    <w:rsid w:val="00DD08AC"/>
    <w:rsid w:val="00DD1192"/>
    <w:rsid w:val="00DD2609"/>
    <w:rsid w:val="00DD2D48"/>
    <w:rsid w:val="00DD36EA"/>
    <w:rsid w:val="00DD63C5"/>
    <w:rsid w:val="00DE00DE"/>
    <w:rsid w:val="00DE02E3"/>
    <w:rsid w:val="00DE3EA7"/>
    <w:rsid w:val="00DF0041"/>
    <w:rsid w:val="00DF0734"/>
    <w:rsid w:val="00DF0A13"/>
    <w:rsid w:val="00DF0DA6"/>
    <w:rsid w:val="00DF7625"/>
    <w:rsid w:val="00E01F11"/>
    <w:rsid w:val="00E028D0"/>
    <w:rsid w:val="00E02FF0"/>
    <w:rsid w:val="00E04352"/>
    <w:rsid w:val="00E058C3"/>
    <w:rsid w:val="00E06D36"/>
    <w:rsid w:val="00E071C5"/>
    <w:rsid w:val="00E101BC"/>
    <w:rsid w:val="00E1094B"/>
    <w:rsid w:val="00E1113F"/>
    <w:rsid w:val="00E126B7"/>
    <w:rsid w:val="00E1421A"/>
    <w:rsid w:val="00E14B02"/>
    <w:rsid w:val="00E14D5E"/>
    <w:rsid w:val="00E1520A"/>
    <w:rsid w:val="00E201AB"/>
    <w:rsid w:val="00E203D8"/>
    <w:rsid w:val="00E208AE"/>
    <w:rsid w:val="00E20A01"/>
    <w:rsid w:val="00E21172"/>
    <w:rsid w:val="00E21945"/>
    <w:rsid w:val="00E21972"/>
    <w:rsid w:val="00E25792"/>
    <w:rsid w:val="00E2683A"/>
    <w:rsid w:val="00E277F1"/>
    <w:rsid w:val="00E27B05"/>
    <w:rsid w:val="00E27B57"/>
    <w:rsid w:val="00E30462"/>
    <w:rsid w:val="00E30EB5"/>
    <w:rsid w:val="00E32731"/>
    <w:rsid w:val="00E347BA"/>
    <w:rsid w:val="00E350DD"/>
    <w:rsid w:val="00E36115"/>
    <w:rsid w:val="00E403F0"/>
    <w:rsid w:val="00E4092E"/>
    <w:rsid w:val="00E41A7D"/>
    <w:rsid w:val="00E42038"/>
    <w:rsid w:val="00E44BDF"/>
    <w:rsid w:val="00E458A9"/>
    <w:rsid w:val="00E46A8A"/>
    <w:rsid w:val="00E46A90"/>
    <w:rsid w:val="00E46D86"/>
    <w:rsid w:val="00E47AFB"/>
    <w:rsid w:val="00E50152"/>
    <w:rsid w:val="00E530A0"/>
    <w:rsid w:val="00E53833"/>
    <w:rsid w:val="00E54199"/>
    <w:rsid w:val="00E54B2D"/>
    <w:rsid w:val="00E54FFD"/>
    <w:rsid w:val="00E579F8"/>
    <w:rsid w:val="00E57F78"/>
    <w:rsid w:val="00E60838"/>
    <w:rsid w:val="00E60A6F"/>
    <w:rsid w:val="00E61791"/>
    <w:rsid w:val="00E61914"/>
    <w:rsid w:val="00E62098"/>
    <w:rsid w:val="00E6319C"/>
    <w:rsid w:val="00E673E0"/>
    <w:rsid w:val="00E675F4"/>
    <w:rsid w:val="00E70329"/>
    <w:rsid w:val="00E705B4"/>
    <w:rsid w:val="00E70B09"/>
    <w:rsid w:val="00E71330"/>
    <w:rsid w:val="00E7297D"/>
    <w:rsid w:val="00E7420E"/>
    <w:rsid w:val="00E7422A"/>
    <w:rsid w:val="00E75BB7"/>
    <w:rsid w:val="00E7672F"/>
    <w:rsid w:val="00E7705A"/>
    <w:rsid w:val="00E772D9"/>
    <w:rsid w:val="00E775D1"/>
    <w:rsid w:val="00E77EDB"/>
    <w:rsid w:val="00E80508"/>
    <w:rsid w:val="00E806D3"/>
    <w:rsid w:val="00E80D6F"/>
    <w:rsid w:val="00E80FE0"/>
    <w:rsid w:val="00E8112E"/>
    <w:rsid w:val="00E82B14"/>
    <w:rsid w:val="00E8337C"/>
    <w:rsid w:val="00E836D0"/>
    <w:rsid w:val="00E84F9F"/>
    <w:rsid w:val="00E85AA3"/>
    <w:rsid w:val="00E86883"/>
    <w:rsid w:val="00E86ED9"/>
    <w:rsid w:val="00E87AA8"/>
    <w:rsid w:val="00E90727"/>
    <w:rsid w:val="00E90A14"/>
    <w:rsid w:val="00E90A5F"/>
    <w:rsid w:val="00E90DE3"/>
    <w:rsid w:val="00E914A8"/>
    <w:rsid w:val="00E91C6B"/>
    <w:rsid w:val="00E950E2"/>
    <w:rsid w:val="00E95452"/>
    <w:rsid w:val="00E96B85"/>
    <w:rsid w:val="00EA00D8"/>
    <w:rsid w:val="00EA103A"/>
    <w:rsid w:val="00EA1200"/>
    <w:rsid w:val="00EA2E60"/>
    <w:rsid w:val="00EA346B"/>
    <w:rsid w:val="00EA40C6"/>
    <w:rsid w:val="00EA4EE8"/>
    <w:rsid w:val="00EA5A5B"/>
    <w:rsid w:val="00EA6155"/>
    <w:rsid w:val="00EA69FE"/>
    <w:rsid w:val="00EA6BE1"/>
    <w:rsid w:val="00EA6D80"/>
    <w:rsid w:val="00EA7016"/>
    <w:rsid w:val="00EB2215"/>
    <w:rsid w:val="00EB2782"/>
    <w:rsid w:val="00EB286A"/>
    <w:rsid w:val="00EB42EE"/>
    <w:rsid w:val="00EB5016"/>
    <w:rsid w:val="00EB6E70"/>
    <w:rsid w:val="00EC07F7"/>
    <w:rsid w:val="00EC2C2C"/>
    <w:rsid w:val="00EC3153"/>
    <w:rsid w:val="00EC32CB"/>
    <w:rsid w:val="00EC4244"/>
    <w:rsid w:val="00EC45D1"/>
    <w:rsid w:val="00EC4629"/>
    <w:rsid w:val="00EC4DDD"/>
    <w:rsid w:val="00EC66B6"/>
    <w:rsid w:val="00EC7F6D"/>
    <w:rsid w:val="00ED022C"/>
    <w:rsid w:val="00ED07B1"/>
    <w:rsid w:val="00ED0A77"/>
    <w:rsid w:val="00ED0BD0"/>
    <w:rsid w:val="00ED0C73"/>
    <w:rsid w:val="00ED0DE4"/>
    <w:rsid w:val="00ED12E4"/>
    <w:rsid w:val="00ED44B6"/>
    <w:rsid w:val="00ED59C1"/>
    <w:rsid w:val="00ED6107"/>
    <w:rsid w:val="00ED7859"/>
    <w:rsid w:val="00ED7ACB"/>
    <w:rsid w:val="00EE1B61"/>
    <w:rsid w:val="00EE289E"/>
    <w:rsid w:val="00EE2AE7"/>
    <w:rsid w:val="00EE3617"/>
    <w:rsid w:val="00EE533F"/>
    <w:rsid w:val="00EE57BA"/>
    <w:rsid w:val="00EE5B0F"/>
    <w:rsid w:val="00EE6A63"/>
    <w:rsid w:val="00EE76AE"/>
    <w:rsid w:val="00EF0EE5"/>
    <w:rsid w:val="00EF1902"/>
    <w:rsid w:val="00EF6132"/>
    <w:rsid w:val="00EF6E39"/>
    <w:rsid w:val="00EF7E2E"/>
    <w:rsid w:val="00F00458"/>
    <w:rsid w:val="00F006A9"/>
    <w:rsid w:val="00F02D51"/>
    <w:rsid w:val="00F02E76"/>
    <w:rsid w:val="00F03392"/>
    <w:rsid w:val="00F033D8"/>
    <w:rsid w:val="00F05B9F"/>
    <w:rsid w:val="00F06455"/>
    <w:rsid w:val="00F11C0B"/>
    <w:rsid w:val="00F12FDE"/>
    <w:rsid w:val="00F13250"/>
    <w:rsid w:val="00F13784"/>
    <w:rsid w:val="00F14688"/>
    <w:rsid w:val="00F1528C"/>
    <w:rsid w:val="00F15E57"/>
    <w:rsid w:val="00F2254C"/>
    <w:rsid w:val="00F240F5"/>
    <w:rsid w:val="00F246E9"/>
    <w:rsid w:val="00F24F0F"/>
    <w:rsid w:val="00F2596D"/>
    <w:rsid w:val="00F25C92"/>
    <w:rsid w:val="00F26A8E"/>
    <w:rsid w:val="00F2732C"/>
    <w:rsid w:val="00F27747"/>
    <w:rsid w:val="00F27E58"/>
    <w:rsid w:val="00F3124E"/>
    <w:rsid w:val="00F3190A"/>
    <w:rsid w:val="00F31F32"/>
    <w:rsid w:val="00F32023"/>
    <w:rsid w:val="00F3239A"/>
    <w:rsid w:val="00F345C2"/>
    <w:rsid w:val="00F348AA"/>
    <w:rsid w:val="00F367BF"/>
    <w:rsid w:val="00F40B04"/>
    <w:rsid w:val="00F41F4D"/>
    <w:rsid w:val="00F43C64"/>
    <w:rsid w:val="00F43E69"/>
    <w:rsid w:val="00F45169"/>
    <w:rsid w:val="00F45BF0"/>
    <w:rsid w:val="00F464B6"/>
    <w:rsid w:val="00F47D18"/>
    <w:rsid w:val="00F51ADC"/>
    <w:rsid w:val="00F5258B"/>
    <w:rsid w:val="00F52928"/>
    <w:rsid w:val="00F540EA"/>
    <w:rsid w:val="00F546D3"/>
    <w:rsid w:val="00F55A2B"/>
    <w:rsid w:val="00F55B83"/>
    <w:rsid w:val="00F55F22"/>
    <w:rsid w:val="00F5602E"/>
    <w:rsid w:val="00F6213F"/>
    <w:rsid w:val="00F62458"/>
    <w:rsid w:val="00F6273B"/>
    <w:rsid w:val="00F64AC0"/>
    <w:rsid w:val="00F65D25"/>
    <w:rsid w:val="00F66DB7"/>
    <w:rsid w:val="00F6762B"/>
    <w:rsid w:val="00F71034"/>
    <w:rsid w:val="00F71DA9"/>
    <w:rsid w:val="00F71FD9"/>
    <w:rsid w:val="00F72CE7"/>
    <w:rsid w:val="00F73EDC"/>
    <w:rsid w:val="00F746EE"/>
    <w:rsid w:val="00F752ED"/>
    <w:rsid w:val="00F75DC3"/>
    <w:rsid w:val="00F7770A"/>
    <w:rsid w:val="00F80639"/>
    <w:rsid w:val="00F810FA"/>
    <w:rsid w:val="00F83672"/>
    <w:rsid w:val="00F83A56"/>
    <w:rsid w:val="00F83AAB"/>
    <w:rsid w:val="00F842C8"/>
    <w:rsid w:val="00F845A9"/>
    <w:rsid w:val="00F8569E"/>
    <w:rsid w:val="00F85D08"/>
    <w:rsid w:val="00F85E63"/>
    <w:rsid w:val="00F9035E"/>
    <w:rsid w:val="00F91CCD"/>
    <w:rsid w:val="00F91EF9"/>
    <w:rsid w:val="00F91F5F"/>
    <w:rsid w:val="00F9220E"/>
    <w:rsid w:val="00F92260"/>
    <w:rsid w:val="00F9387D"/>
    <w:rsid w:val="00F940D9"/>
    <w:rsid w:val="00F94C1B"/>
    <w:rsid w:val="00F96448"/>
    <w:rsid w:val="00FA1D49"/>
    <w:rsid w:val="00FA243E"/>
    <w:rsid w:val="00FA266C"/>
    <w:rsid w:val="00FA4C6E"/>
    <w:rsid w:val="00FA51CE"/>
    <w:rsid w:val="00FA7265"/>
    <w:rsid w:val="00FB1441"/>
    <w:rsid w:val="00FB14CA"/>
    <w:rsid w:val="00FB26D4"/>
    <w:rsid w:val="00FB4BF4"/>
    <w:rsid w:val="00FB4FBF"/>
    <w:rsid w:val="00FB69B9"/>
    <w:rsid w:val="00FB6A76"/>
    <w:rsid w:val="00FB6AC8"/>
    <w:rsid w:val="00FC21A8"/>
    <w:rsid w:val="00FC2329"/>
    <w:rsid w:val="00FC3389"/>
    <w:rsid w:val="00FC4696"/>
    <w:rsid w:val="00FC5211"/>
    <w:rsid w:val="00FC5973"/>
    <w:rsid w:val="00FC6C17"/>
    <w:rsid w:val="00FC74B3"/>
    <w:rsid w:val="00FD0481"/>
    <w:rsid w:val="00FD0584"/>
    <w:rsid w:val="00FD1222"/>
    <w:rsid w:val="00FD211F"/>
    <w:rsid w:val="00FD2E1A"/>
    <w:rsid w:val="00FD3323"/>
    <w:rsid w:val="00FD4571"/>
    <w:rsid w:val="00FD65A8"/>
    <w:rsid w:val="00FD73AE"/>
    <w:rsid w:val="00FE3FF9"/>
    <w:rsid w:val="00FE54E5"/>
    <w:rsid w:val="00FE59F0"/>
    <w:rsid w:val="00FE68C3"/>
    <w:rsid w:val="00FE7EAD"/>
    <w:rsid w:val="00FF0E15"/>
    <w:rsid w:val="00FF1423"/>
    <w:rsid w:val="00FF2073"/>
    <w:rsid w:val="00FF20C0"/>
    <w:rsid w:val="00FF31BB"/>
    <w:rsid w:val="00FF4126"/>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F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 w:type="character" w:customStyle="1" w:styleId="markedcontent">
    <w:name w:val="markedcontent"/>
    <w:basedOn w:val="Domylnaczcionkaakapitu"/>
    <w:rsid w:val="002E7FF6"/>
  </w:style>
  <w:style w:type="character" w:customStyle="1" w:styleId="normaltextrun">
    <w:name w:val="normaltextrun"/>
    <w:basedOn w:val="Domylnaczcionkaakapitu"/>
    <w:rsid w:val="00102F9D"/>
  </w:style>
  <w:style w:type="character" w:customStyle="1" w:styleId="spellingerror">
    <w:name w:val="spellingerror"/>
    <w:basedOn w:val="Domylnaczcionkaakapitu"/>
    <w:rsid w:val="00102F9D"/>
  </w:style>
  <w:style w:type="character" w:styleId="Nierozpoznanawzmianka">
    <w:name w:val="Unresolved Mention"/>
    <w:basedOn w:val="Domylnaczcionkaakapitu"/>
    <w:uiPriority w:val="99"/>
    <w:semiHidden/>
    <w:unhideWhenUsed/>
    <w:rsid w:val="00C63C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16812438">
      <w:bodyDiv w:val="1"/>
      <w:marLeft w:val="0"/>
      <w:marRight w:val="0"/>
      <w:marTop w:val="0"/>
      <w:marBottom w:val="0"/>
      <w:divBdr>
        <w:top w:val="none" w:sz="0" w:space="0" w:color="auto"/>
        <w:left w:val="none" w:sz="0" w:space="0" w:color="auto"/>
        <w:bottom w:val="none" w:sz="0" w:space="0" w:color="auto"/>
        <w:right w:val="none" w:sz="0" w:space="0" w:color="auto"/>
      </w:divBdr>
    </w:div>
    <w:div w:id="357895507">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9186152">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610017344">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10693513">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976686769">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05367507">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31201373">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221127">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 TargetMode="External"/><Relationship Id="rId18" Type="http://schemas.openxmlformats.org/officeDocument/2006/relationships/hyperlink" Target="https://sip.lex.pl/akty-prawne/dzu-dziennik-ustaw/samorzad-gminny-16793509/art-7" TargetMode="External"/><Relationship Id="rId26"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sip.lex.pl/akty-prawne/dzu-dziennik-ustaw/elektromobilnosc-i-paliwa-alternatywne-18683445/art-35" TargetMode="External"/><Relationship Id="rId25" Type="http://schemas.openxmlformats.org/officeDocument/2006/relationships/hyperlink" Target="https://platformazakupowa.pl/pn/gm_pruszkow" TargetMode="External"/><Relationship Id="rId2" Type="http://schemas.openxmlformats.org/officeDocument/2006/relationships/numbering" Target="numbering.xml"/><Relationship Id="rId16" Type="http://schemas.openxmlformats.org/officeDocument/2006/relationships/hyperlink" Target="https://sip.lex.pl/akty-prawne/dzu-dziennik-ustaw/elektromobilnosc-i-paliwa-alternatywne-18683445/art-35" TargetMode="External"/><Relationship Id="rId20" Type="http://schemas.openxmlformats.org/officeDocument/2006/relationships/hyperlink" Target="https://sip.lex.pl/akty-prawne/dzu-dziennik-ustaw/samorzad-wojewodztwa-16799842/art-14"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m_pruszkow" TargetMode="External"/><Relationship Id="rId24" Type="http://schemas.openxmlformats.org/officeDocument/2006/relationships/hyperlink" Target="https://platformazakupowa.pl/pn/gm_pruszkow" TargetMode="Externa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gm_pruszkow" TargetMode="External"/><Relationship Id="rId10" Type="http://schemas.openxmlformats.org/officeDocument/2006/relationships/hyperlink" Target="https://platformazakupowa.pl/pn/gm_pruszkow" TargetMode="External"/><Relationship Id="rId19" Type="http://schemas.openxmlformats.org/officeDocument/2006/relationships/hyperlink" Target="https://sip.lex.pl/akty-prawne/dzu-dziennik-ustaw/samorzad-powiatowy-16799844/art-4"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F7623-B514-45B7-8E87-39A8AB8D6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30</Pages>
  <Words>14587</Words>
  <Characters>87528</Characters>
  <Application>Microsoft Office Word</Application>
  <DocSecurity>0</DocSecurity>
  <Lines>729</Lines>
  <Paragraphs>203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101912</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Marta Opłocka</cp:lastModifiedBy>
  <cp:revision>13</cp:revision>
  <cp:lastPrinted>2024-10-29T12:49:00Z</cp:lastPrinted>
  <dcterms:created xsi:type="dcterms:W3CDTF">2024-10-28T09:44:00Z</dcterms:created>
  <dcterms:modified xsi:type="dcterms:W3CDTF">2024-10-31T09:25:00Z</dcterms:modified>
</cp:coreProperties>
</file>