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57F91FC1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0B72C6">
        <w:rPr>
          <w:rFonts w:ascii="Arial" w:hAnsi="Arial" w:cs="Arial"/>
          <w:i/>
        </w:rPr>
        <w:t>5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57B4C11F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31598222"/>
      <w:r w:rsidR="00807F9A" w:rsidRPr="00807F9A">
        <w:rPr>
          <w:rFonts w:ascii="Arial" w:hAnsi="Arial" w:cs="Arial"/>
          <w:b/>
          <w:lang w:val="pl"/>
        </w:rPr>
        <w:t xml:space="preserve">Przebudowa drogi </w:t>
      </w:r>
      <w:bookmarkEnd w:id="0"/>
      <w:r w:rsidR="000B72C6">
        <w:rPr>
          <w:rFonts w:ascii="Arial" w:hAnsi="Arial" w:cs="Arial"/>
          <w:b/>
          <w:lang w:val="pl"/>
        </w:rPr>
        <w:t>nr G489039P w Starych Grądach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9</cp:revision>
  <cp:lastPrinted>2022-03-14T16:04:00Z</cp:lastPrinted>
  <dcterms:created xsi:type="dcterms:W3CDTF">2022-02-28T10:33:00Z</dcterms:created>
  <dcterms:modified xsi:type="dcterms:W3CDTF">2023-08-01T12:11:00Z</dcterms:modified>
</cp:coreProperties>
</file>