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9E38" w14:textId="77777777" w:rsidR="0033487B" w:rsidRDefault="0033487B" w:rsidP="0033487B">
      <w:pPr>
        <w:widowControl w:val="0"/>
        <w:suppressAutoHyphens/>
        <w:spacing w:after="0" w:line="240" w:lineRule="auto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</w:p>
    <w:p w14:paraId="7D56F105" w14:textId="45892C88" w:rsidR="0033487B" w:rsidRDefault="0033487B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</w:p>
    <w:p w14:paraId="66A2CC96" w14:textId="3C2F4AD7" w:rsidR="00AD4985" w:rsidRPr="00306BB0" w:rsidRDefault="00426C4B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>
        <w:rPr>
          <w:rFonts w:asciiTheme="minorHAnsi" w:hAnsiTheme="minorHAnsi" w:cstheme="minorHAnsi"/>
        </w:rPr>
        <w:object w:dxaOrig="1440" w:dyaOrig="1440" w14:anchorId="5E2C1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5.4pt;width:1in;height:1in;z-index:251659264">
            <v:imagedata r:id="rId6" o:title=""/>
            <w10:wrap type="square" side="right"/>
          </v:shape>
          <o:OLEObject Type="Embed" ProgID="Msxml2.SAXXMLReader.5.0" ShapeID="_x0000_s1026" DrawAspect="Content" ObjectID="_1817973722" r:id="rId7"/>
        </w:object>
      </w:r>
      <w:r w:rsidR="00AD4985" w:rsidRPr="00306BB0"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0E8F7B59" w14:textId="77777777" w:rsidR="00AD4985" w:rsidRPr="00306BB0" w:rsidRDefault="00AD4985" w:rsidP="00AD4985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  <w:t>W BYDGOSZCZY</w:t>
      </w:r>
    </w:p>
    <w:p w14:paraId="317BCB8B" w14:textId="77777777" w:rsidR="00AD4985" w:rsidRPr="00306BB0" w:rsidRDefault="00AD4985" w:rsidP="00AD4985">
      <w:pPr>
        <w:widowControl w:val="0"/>
        <w:tabs>
          <w:tab w:val="left" w:pos="1620"/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753C4E89" w14:textId="77777777" w:rsidR="00AD4985" w:rsidRPr="00306BB0" w:rsidRDefault="00AD4985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  <w:t>NIP 5542647568 REGON 340057695</w:t>
      </w:r>
    </w:p>
    <w:p w14:paraId="192289CC" w14:textId="3E5E123A" w:rsidR="000D6827" w:rsidRPr="00CA381C" w:rsidRDefault="00426C4B" w:rsidP="00CA381C">
      <w:pPr>
        <w:jc w:val="center"/>
        <w:rPr>
          <w:rFonts w:asciiTheme="minorHAnsi" w:hAnsiTheme="minorHAnsi" w:cstheme="minorHAnsi"/>
        </w:rPr>
      </w:pPr>
      <w:hyperlink r:id="rId8" w:history="1">
        <w:r w:rsidR="00AD4985" w:rsidRPr="00306BB0">
          <w:rPr>
            <w:rStyle w:val="Hipercze"/>
            <w:rFonts w:asciiTheme="minorHAnsi" w:eastAsia="Times New Roman" w:hAnsiTheme="minorHAnsi" w:cstheme="minorHAnsi"/>
            <w:kern w:val="2"/>
            <w:sz w:val="20"/>
            <w:szCs w:val="20"/>
            <w:lang w:eastAsia="hi-IN" w:bidi="hi-IN"/>
          </w:rPr>
          <w:t>www.ukw.edu.pl</w:t>
        </w:r>
      </w:hyperlink>
    </w:p>
    <w:p w14:paraId="351CE269" w14:textId="17164BF0" w:rsidR="00AD4985" w:rsidRPr="00306BB0" w:rsidRDefault="00AD4985" w:rsidP="00AD4985">
      <w:pPr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Bydgoszcz, dn</w:t>
      </w:r>
      <w:r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  <w:r w:rsidR="00545747"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4B5284">
        <w:rPr>
          <w:rFonts w:asciiTheme="minorHAnsi" w:eastAsia="Times New Roman" w:hAnsiTheme="minorHAnsi" w:cstheme="minorHAnsi"/>
          <w:sz w:val="20"/>
          <w:szCs w:val="20"/>
          <w:lang w:eastAsia="pl-PL"/>
        </w:rPr>
        <w:t>9</w:t>
      </w:r>
      <w:r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>.0</w:t>
      </w:r>
      <w:r w:rsidR="000E0D9B">
        <w:rPr>
          <w:rFonts w:asciiTheme="minorHAnsi" w:eastAsia="Times New Roman" w:hAnsiTheme="minorHAnsi" w:cstheme="minorHAnsi"/>
          <w:sz w:val="20"/>
          <w:szCs w:val="20"/>
          <w:lang w:eastAsia="pl-PL"/>
        </w:rPr>
        <w:t>8</w:t>
      </w:r>
      <w:r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>.202</w:t>
      </w:r>
      <w:r w:rsidR="000D3E01"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</w:t>
      </w:r>
    </w:p>
    <w:p w14:paraId="3026AAD1" w14:textId="118CE488" w:rsidR="00AD4985" w:rsidRPr="00306BB0" w:rsidRDefault="00AD4985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UKW/DZP-28</w:t>
      </w:r>
      <w:r w:rsidR="000D3E0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1</w:t>
      </w: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-ZO-</w:t>
      </w:r>
      <w:r w:rsidR="006375CC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B-2</w:t>
      </w:r>
      <w:r w:rsidR="000E0D9B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9</w:t>
      </w: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/202</w:t>
      </w:r>
      <w:r w:rsidR="000D3E0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5</w:t>
      </w:r>
    </w:p>
    <w:p w14:paraId="5AF1106B" w14:textId="77777777" w:rsidR="000D6827" w:rsidRPr="00306BB0" w:rsidRDefault="000D6827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</w:p>
    <w:p w14:paraId="5673D124" w14:textId="77777777" w:rsidR="00AD4985" w:rsidRPr="000D3E01" w:rsidRDefault="00AD4985" w:rsidP="00AD4985">
      <w:pPr>
        <w:spacing w:after="0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</w:p>
    <w:p w14:paraId="798DED87" w14:textId="59C4ADBE" w:rsidR="00AD4985" w:rsidRPr="000D3E01" w:rsidRDefault="00AD4985" w:rsidP="00306BB0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OGŁOSZENIE O WYBORZE OFERTY w części </w:t>
      </w:r>
      <w:r w:rsidR="004B5284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2</w:t>
      </w:r>
    </w:p>
    <w:p w14:paraId="54DE52F8" w14:textId="396861BD" w:rsidR="00AD4985" w:rsidRPr="000D3E01" w:rsidRDefault="00AD4985" w:rsidP="000D3E01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w TRYBIE Zapytania Ofertowego</w:t>
      </w:r>
    </w:p>
    <w:p w14:paraId="0FE5AF2B" w14:textId="77777777" w:rsidR="000D6827" w:rsidRPr="00306BB0" w:rsidRDefault="000D6827" w:rsidP="00AD4985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021E8E8" w14:textId="77777777" w:rsidR="00AD4985" w:rsidRPr="00306BB0" w:rsidRDefault="00AD4985" w:rsidP="00AD498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FF0ECF0" w14:textId="07C58716" w:rsidR="00AD4985" w:rsidRPr="00306BB0" w:rsidRDefault="00AD4985" w:rsidP="00CB787F">
      <w:pPr>
        <w:spacing w:after="0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Uniwersytet Kazimierza Wielkiego w Bydgoszczy informuje, że  w postępowaniu</w:t>
      </w:r>
      <w:r w:rsidR="00C812F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o udzielenie zamówienia publicznego prowadzone</w:t>
      </w:r>
      <w:r w:rsidR="000D3E01">
        <w:rPr>
          <w:rFonts w:asciiTheme="minorHAnsi" w:eastAsia="Times New Roman" w:hAnsiTheme="minorHAnsi" w:cstheme="minorHAnsi"/>
          <w:sz w:val="20"/>
          <w:szCs w:val="20"/>
          <w:lang w:eastAsia="pl-PL"/>
        </w:rPr>
        <w:t>go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trybie Zapytania Ofertowego pn.: </w:t>
      </w:r>
      <w:r w:rsidRPr="0068567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„</w:t>
      </w:r>
      <w:r w:rsidR="000E0D9B" w:rsidRPr="000E0D9B">
        <w:rPr>
          <w:rFonts w:eastAsia="Times New Roman" w:cstheme="minorHAnsi"/>
          <w:sz w:val="20"/>
          <w:szCs w:val="20"/>
          <w:lang w:eastAsia="pl-PL"/>
        </w:rPr>
        <w:t>Dostawa drobnego sprzętu laboratoryjnego, elektronicznego oraz materiałów zużywalnych na potrzeby UKW</w:t>
      </w:r>
      <w:r w:rsidRPr="00685670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 xml:space="preserve">”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został</w:t>
      </w:r>
      <w:r w:rsidR="00410F36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wybran</w:t>
      </w:r>
      <w:r w:rsidR="00410F36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następując</w:t>
      </w:r>
      <w:r w:rsidR="00410F36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ofert</w:t>
      </w:r>
      <w:r w:rsidR="00410F36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p w14:paraId="06C312DD" w14:textId="77777777" w:rsidR="00CA381C" w:rsidRDefault="00CA381C" w:rsidP="00AD4985">
      <w:pPr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bookmarkStart w:id="0" w:name="_Hlk152144699"/>
    </w:p>
    <w:p w14:paraId="67637AA6" w14:textId="414CADAA" w:rsidR="005C59B2" w:rsidRPr="00306BB0" w:rsidRDefault="005C59B2" w:rsidP="00CB787F">
      <w:pPr>
        <w:numPr>
          <w:ilvl w:val="0"/>
          <w:numId w:val="6"/>
        </w:numPr>
        <w:tabs>
          <w:tab w:val="left" w:pos="426"/>
        </w:tabs>
        <w:spacing w:after="0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Nazwa firmy: </w:t>
      </w:r>
      <w:bookmarkStart w:id="1" w:name="_Hlk201575381"/>
      <w:r w:rsidR="0077378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KEYENCE International</w:t>
      </w:r>
      <w:r w:rsidR="001A707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(Belgium)</w:t>
      </w:r>
      <w:r w:rsidR="0077378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NV/SA</w:t>
      </w:r>
    </w:p>
    <w:bookmarkEnd w:id="1"/>
    <w:p w14:paraId="6E651043" w14:textId="1CB6369A" w:rsidR="005C59B2" w:rsidRPr="00306BB0" w:rsidRDefault="005C59B2" w:rsidP="00CB787F">
      <w:pPr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Adres: </w:t>
      </w:r>
      <w:r w:rsidR="0077378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Bedrijvenlaan 5, 2800 </w:t>
      </w:r>
      <w:r w:rsidR="001A707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M</w:t>
      </w:r>
      <w:r w:rsidR="0077378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echelen, Belgia</w:t>
      </w:r>
    </w:p>
    <w:p w14:paraId="362DD200" w14:textId="33CABF4B" w:rsidR="005C59B2" w:rsidRPr="00306BB0" w:rsidRDefault="005C59B2" w:rsidP="00CB787F">
      <w:pPr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Cena oferty: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19086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 xml:space="preserve">1 900,93 </w:t>
      </w:r>
      <w:r w:rsidRPr="00306BB0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zł brutto</w:t>
      </w:r>
    </w:p>
    <w:p w14:paraId="16DE26FD" w14:textId="77777777" w:rsidR="005C59B2" w:rsidRPr="00306BB0" w:rsidRDefault="005C59B2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Ilość punktów wg kryteriów: </w:t>
      </w:r>
    </w:p>
    <w:p w14:paraId="638A7B58" w14:textId="77777777" w:rsidR="005C59B2" w:rsidRPr="00306BB0" w:rsidRDefault="005C59B2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- cena – waga 100 % – 100 pkt</w:t>
      </w:r>
    </w:p>
    <w:p w14:paraId="52AACB17" w14:textId="77777777" w:rsidR="005C59B2" w:rsidRPr="00306BB0" w:rsidRDefault="005C59B2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50DE67B9" w14:textId="77777777" w:rsidR="005C59B2" w:rsidRPr="00CB787F" w:rsidRDefault="005C59B2" w:rsidP="00CB787F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wyboru:</w:t>
      </w:r>
    </w:p>
    <w:p w14:paraId="7F3E0131" w14:textId="02085C4F" w:rsidR="005C59B2" w:rsidRDefault="005C59B2" w:rsidP="00CB787F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Oferta firmy </w:t>
      </w:r>
      <w:r w:rsidR="00190867" w:rsidRPr="00190867">
        <w:rPr>
          <w:rFonts w:asciiTheme="minorHAnsi" w:eastAsia="Times New Roman" w:hAnsiTheme="minorHAnsi" w:cstheme="minorHAnsi"/>
          <w:sz w:val="20"/>
          <w:szCs w:val="20"/>
          <w:lang w:eastAsia="pl-PL"/>
        </w:rPr>
        <w:t>KEYENCE International NV/SA</w:t>
      </w:r>
      <w:r w:rsidR="0019086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spełnia wszystkie wymagania i oczekiwania Zamawiającego.</w:t>
      </w:r>
      <w:r w:rsidR="00426C4B" w:rsidRPr="00426C4B">
        <w:t xml:space="preserve"> </w:t>
      </w:r>
      <w:r w:rsidR="00426C4B" w:rsidRPr="00426C4B">
        <w:rPr>
          <w:rFonts w:asciiTheme="minorHAnsi" w:eastAsia="Times New Roman" w:hAnsiTheme="minorHAnsi" w:cstheme="minorHAnsi"/>
          <w:sz w:val="20"/>
          <w:szCs w:val="20"/>
          <w:lang w:eastAsia="pl-PL"/>
        </w:rPr>
        <w:t>Mimo, iż wartość oferty jest wyższa od kwoty przeznaczonej na sfinansowanie zamówienia, Zamawiający zwiększył tę kwotę do ceny najkorzystniejszej oferty</w:t>
      </w:r>
      <w:r w:rsidR="00426C4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  <w:r w:rsidR="00426C4B" w:rsidRPr="00426C4B">
        <w:rPr>
          <w:rFonts w:asciiTheme="minorHAnsi" w:eastAsia="Times New Roman" w:hAnsiTheme="minorHAnsi" w:cstheme="minorHAnsi"/>
          <w:sz w:val="20"/>
          <w:szCs w:val="20"/>
          <w:lang w:eastAsia="pl-PL"/>
        </w:rPr>
        <w:t>Oferta nr 3 jest jedyną ważną ofertą złożoną na 2 część zamówienia</w:t>
      </w:r>
      <w:r w:rsidR="00426C4B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7FC7AD84" w14:textId="2A58922C" w:rsidR="006375CC" w:rsidRDefault="006375CC" w:rsidP="00CB787F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bookmarkEnd w:id="0"/>
    <w:p w14:paraId="71387FD8" w14:textId="5D3FC4C5" w:rsidR="006976C9" w:rsidRPr="00707C62" w:rsidRDefault="00707C62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707C6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Wykaz ofert złożonych w postę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p</w:t>
      </w:r>
      <w:r w:rsidRPr="00707C6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owaniu</w:t>
      </w:r>
      <w:r w:rsidR="00A33713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 xml:space="preserve"> na częś</w:t>
      </w:r>
      <w:r w:rsidR="0019086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ć 2:</w:t>
      </w:r>
    </w:p>
    <w:tbl>
      <w:tblPr>
        <w:tblW w:w="9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17"/>
        <w:gridCol w:w="4173"/>
        <w:gridCol w:w="1810"/>
        <w:gridCol w:w="1811"/>
      </w:tblGrid>
      <w:tr w:rsidR="006059C0" w:rsidRPr="00C812F1" w14:paraId="1B148596" w14:textId="77777777" w:rsidTr="007D0654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525D" w14:textId="38F835D3" w:rsidR="006059C0" w:rsidRPr="00FC11D3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201576605"/>
            <w:r w:rsidRPr="00FC1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Nr </w:t>
            </w:r>
            <w:r w:rsidR="001E096C" w:rsidRPr="00FC11D3">
              <w:rPr>
                <w:rFonts w:asciiTheme="minorHAnsi" w:hAnsiTheme="minorHAnsi" w:cstheme="minorHAnsi"/>
                <w:b/>
                <w:sz w:val="20"/>
                <w:szCs w:val="20"/>
              </w:rPr>
              <w:t>oferty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9379" w14:textId="0B88AD05" w:rsidR="006059C0" w:rsidRPr="00FC11D3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Nr </w:t>
            </w:r>
            <w:r w:rsidR="001E096C" w:rsidRPr="00FC11D3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A730E" w14:textId="77777777" w:rsidR="006059C0" w:rsidRPr="00FC11D3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1D3">
              <w:rPr>
                <w:rFonts w:asciiTheme="minorHAnsi" w:hAnsiTheme="minorHAnsi" w:cstheme="minorHAnsi"/>
                <w:b/>
                <w:sz w:val="20"/>
                <w:szCs w:val="20"/>
              </w:rPr>
              <w:t>WYKONAWCA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CC1B8" w14:textId="77777777" w:rsidR="006059C0" w:rsidRPr="00FC11D3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1D3">
              <w:rPr>
                <w:rFonts w:asciiTheme="minorHAnsi" w:hAnsiTheme="minorHAnsi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07D52" w14:textId="01A377DE" w:rsidR="006059C0" w:rsidRPr="00FC11D3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1D3">
              <w:rPr>
                <w:rFonts w:asciiTheme="minorHAnsi" w:hAnsiTheme="minorHAnsi" w:cstheme="minorHAnsi"/>
                <w:b/>
                <w:sz w:val="20"/>
                <w:szCs w:val="20"/>
              </w:rPr>
              <w:t>PUNKT</w:t>
            </w:r>
            <w:r w:rsidR="00F61F0C" w:rsidRPr="00FC11D3">
              <w:rPr>
                <w:rFonts w:asciiTheme="minorHAnsi" w:hAnsiTheme="minorHAnsi" w:cstheme="minorHAnsi"/>
                <w:b/>
                <w:sz w:val="20"/>
                <w:szCs w:val="20"/>
              </w:rPr>
              <w:t>ACJA</w:t>
            </w:r>
          </w:p>
        </w:tc>
      </w:tr>
      <w:tr w:rsidR="00190867" w:rsidRPr="00C812F1" w14:paraId="47B142E8" w14:textId="77777777" w:rsidTr="00B86820">
        <w:trPr>
          <w:trHeight w:val="67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59A50" w14:textId="36FE4F26" w:rsidR="00190867" w:rsidRPr="00FC11D3" w:rsidRDefault="00190867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0DF28F" w14:textId="7B5960D2" w:rsidR="00190867" w:rsidRPr="00FC11D3" w:rsidRDefault="00190867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57A7C" w14:textId="77777777" w:rsidR="00190867" w:rsidRPr="00FC11D3" w:rsidRDefault="00190867" w:rsidP="003D3D4C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11D3">
              <w:rPr>
                <w:rFonts w:asciiTheme="minorHAnsi" w:hAnsiTheme="minorHAnsi" w:cstheme="minorHAnsi"/>
                <w:bCs/>
                <w:sz w:val="20"/>
                <w:szCs w:val="20"/>
              </w:rPr>
              <w:t>A-Biotech Sp. z o.o.</w:t>
            </w:r>
          </w:p>
          <w:p w14:paraId="4D2D8328" w14:textId="77777777" w:rsidR="00190867" w:rsidRPr="00FC11D3" w:rsidRDefault="00190867" w:rsidP="003D3D4C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11D3">
              <w:rPr>
                <w:rFonts w:asciiTheme="minorHAnsi" w:hAnsiTheme="minorHAnsi" w:cstheme="minorHAnsi"/>
                <w:bCs/>
                <w:sz w:val="20"/>
                <w:szCs w:val="20"/>
              </w:rPr>
              <w:t>ul. Muchoborska  18</w:t>
            </w:r>
          </w:p>
          <w:p w14:paraId="306A55A7" w14:textId="35D27A87" w:rsidR="00190867" w:rsidRPr="00FC11D3" w:rsidRDefault="00190867" w:rsidP="003D3D4C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11D3">
              <w:rPr>
                <w:rFonts w:asciiTheme="minorHAnsi" w:hAnsiTheme="minorHAnsi" w:cstheme="minorHAnsi"/>
                <w:bCs/>
                <w:sz w:val="20"/>
                <w:szCs w:val="20"/>
              </w:rPr>
              <w:t>54-424 Wrocław</w:t>
            </w: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1EF98" w14:textId="6CBCBAA2" w:rsidR="00190867" w:rsidRPr="00FC11D3" w:rsidRDefault="00190867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oferta odrzucona</w:t>
            </w:r>
          </w:p>
        </w:tc>
      </w:tr>
      <w:tr w:rsidR="00A52B09" w:rsidRPr="00C812F1" w14:paraId="21791A67" w14:textId="77777777" w:rsidTr="00190867">
        <w:trPr>
          <w:trHeight w:val="866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2BF67" w14:textId="0E134DAE" w:rsidR="00A52B09" w:rsidRPr="00FC11D3" w:rsidRDefault="00190867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CA61" w14:textId="06916937" w:rsidR="00A52B09" w:rsidRPr="00FC11D3" w:rsidRDefault="00190867" w:rsidP="008247C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A517D5" w14:textId="46F8B0F0" w:rsidR="00A52B09" w:rsidRDefault="00190867" w:rsidP="008247C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KEYENCE International </w:t>
            </w:r>
            <w:r w:rsidR="00B30BE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(Belgium)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NV/SA</w:t>
            </w:r>
          </w:p>
          <w:p w14:paraId="6291BDA8" w14:textId="5E2A44C5" w:rsidR="00190867" w:rsidRPr="00FC11D3" w:rsidRDefault="00190867" w:rsidP="008247C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086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Bedrijvenlaan 5, 2800 </w:t>
            </w:r>
            <w:r w:rsidR="00B30BEF">
              <w:rPr>
                <w:rFonts w:asciiTheme="minorHAnsi" w:hAnsiTheme="minorHAnsi" w:cstheme="minorHAnsi"/>
                <w:bCs/>
                <w:sz w:val="20"/>
                <w:szCs w:val="20"/>
              </w:rPr>
              <w:t>Me</w:t>
            </w:r>
            <w:r w:rsidRPr="00190867">
              <w:rPr>
                <w:rFonts w:asciiTheme="minorHAnsi" w:hAnsiTheme="minorHAnsi" w:cstheme="minorHAnsi"/>
                <w:bCs/>
                <w:sz w:val="20"/>
                <w:szCs w:val="20"/>
              </w:rPr>
              <w:t>chelen, Belgia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8D11" w14:textId="5476BE09" w:rsidR="00A52B09" w:rsidRPr="00FC11D3" w:rsidRDefault="00190867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1 900,93</w:t>
            </w:r>
            <w:r w:rsidR="00A52B09" w:rsidRPr="00FC11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CEBF" w14:textId="7A888D12" w:rsidR="00A52B09" w:rsidRPr="00FC11D3" w:rsidRDefault="00A52B09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11D3">
              <w:rPr>
                <w:rFonts w:asciiTheme="minorHAnsi" w:hAnsiTheme="minorHAnsi" w:cstheme="minorHAnsi"/>
                <w:bCs/>
                <w:sz w:val="20"/>
                <w:szCs w:val="20"/>
              </w:rPr>
              <w:t>100 pkt</w:t>
            </w:r>
          </w:p>
        </w:tc>
      </w:tr>
      <w:bookmarkEnd w:id="2"/>
    </w:tbl>
    <w:p w14:paraId="456AF692" w14:textId="77777777" w:rsidR="000C1FB8" w:rsidRDefault="000C1FB8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21FB5629" w14:textId="77777777" w:rsidR="000C1FB8" w:rsidRDefault="000C1FB8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5EC5726B" w14:textId="15C9E445" w:rsidR="00B30BEF" w:rsidRPr="000C1FB8" w:rsidRDefault="00715F8F" w:rsidP="00426C4B">
      <w:pPr>
        <w:spacing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>Kanclerz</w:t>
      </w:r>
      <w:r w:rsidR="000C1FB8" w:rsidRPr="000C1FB8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 xml:space="preserve"> UKW</w:t>
      </w:r>
    </w:p>
    <w:p w14:paraId="281BDD57" w14:textId="7B9DE548" w:rsidR="000C1FB8" w:rsidRPr="000C1FB8" w:rsidRDefault="00715F8F" w:rsidP="000C1FB8">
      <w:pPr>
        <w:spacing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 xml:space="preserve">mgr </w:t>
      </w:r>
      <w:r w:rsidR="00190867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>Monika Matowska</w:t>
      </w:r>
    </w:p>
    <w:sectPr w:rsidR="000C1FB8" w:rsidRPr="000C1FB8" w:rsidSect="005C59B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BB8"/>
    <w:multiLevelType w:val="hybridMultilevel"/>
    <w:tmpl w:val="F5E600A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" w15:restartNumberingAfterBreak="0">
    <w:nsid w:val="08560C08"/>
    <w:multiLevelType w:val="hybridMultilevel"/>
    <w:tmpl w:val="5E6E2FA2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2" w15:restartNumberingAfterBreak="0">
    <w:nsid w:val="175145BB"/>
    <w:multiLevelType w:val="hybridMultilevel"/>
    <w:tmpl w:val="8454308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3" w15:restartNumberingAfterBreak="0">
    <w:nsid w:val="1B025743"/>
    <w:multiLevelType w:val="hybridMultilevel"/>
    <w:tmpl w:val="2B50E00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4" w15:restartNumberingAfterBreak="0">
    <w:nsid w:val="20970811"/>
    <w:multiLevelType w:val="hybridMultilevel"/>
    <w:tmpl w:val="2B50E00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5" w15:restartNumberingAfterBreak="0">
    <w:nsid w:val="23C44AA7"/>
    <w:multiLevelType w:val="hybridMultilevel"/>
    <w:tmpl w:val="1DBC156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6" w15:restartNumberingAfterBreak="0">
    <w:nsid w:val="3DCF75DF"/>
    <w:multiLevelType w:val="hybridMultilevel"/>
    <w:tmpl w:val="40DA49D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7" w15:restartNumberingAfterBreak="0">
    <w:nsid w:val="40D037C8"/>
    <w:multiLevelType w:val="hybridMultilevel"/>
    <w:tmpl w:val="F5E600A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8" w15:restartNumberingAfterBreak="0">
    <w:nsid w:val="53F352B1"/>
    <w:multiLevelType w:val="hybridMultilevel"/>
    <w:tmpl w:val="2F287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9" w15:restartNumberingAfterBreak="0">
    <w:nsid w:val="67405F58"/>
    <w:multiLevelType w:val="hybridMultilevel"/>
    <w:tmpl w:val="2F287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0" w15:restartNumberingAfterBreak="0">
    <w:nsid w:val="6BDA5475"/>
    <w:multiLevelType w:val="hybridMultilevel"/>
    <w:tmpl w:val="1DBC156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85"/>
    <w:rsid w:val="000376A4"/>
    <w:rsid w:val="0008732F"/>
    <w:rsid w:val="000C1FB8"/>
    <w:rsid w:val="000D3E01"/>
    <w:rsid w:val="000D4F97"/>
    <w:rsid w:val="000D6827"/>
    <w:rsid w:val="000E0D9B"/>
    <w:rsid w:val="00131D6B"/>
    <w:rsid w:val="00190867"/>
    <w:rsid w:val="001A7079"/>
    <w:rsid w:val="001B13E6"/>
    <w:rsid w:val="001E096C"/>
    <w:rsid w:val="00221514"/>
    <w:rsid w:val="002562AF"/>
    <w:rsid w:val="002D35DA"/>
    <w:rsid w:val="002F4AE3"/>
    <w:rsid w:val="00306BB0"/>
    <w:rsid w:val="0033487B"/>
    <w:rsid w:val="0034149B"/>
    <w:rsid w:val="003B301E"/>
    <w:rsid w:val="003D3D4C"/>
    <w:rsid w:val="00410F36"/>
    <w:rsid w:val="0041176B"/>
    <w:rsid w:val="00426C4B"/>
    <w:rsid w:val="00445FEA"/>
    <w:rsid w:val="004928E6"/>
    <w:rsid w:val="004A0C50"/>
    <w:rsid w:val="004B5284"/>
    <w:rsid w:val="00545747"/>
    <w:rsid w:val="0055697B"/>
    <w:rsid w:val="005605C1"/>
    <w:rsid w:val="00580072"/>
    <w:rsid w:val="00583118"/>
    <w:rsid w:val="005B71B6"/>
    <w:rsid w:val="005C59B2"/>
    <w:rsid w:val="005E3917"/>
    <w:rsid w:val="006059C0"/>
    <w:rsid w:val="006375CC"/>
    <w:rsid w:val="00685670"/>
    <w:rsid w:val="006976C9"/>
    <w:rsid w:val="006C3714"/>
    <w:rsid w:val="00707C62"/>
    <w:rsid w:val="00711376"/>
    <w:rsid w:val="00715F8F"/>
    <w:rsid w:val="00716189"/>
    <w:rsid w:val="00726430"/>
    <w:rsid w:val="007453FD"/>
    <w:rsid w:val="00773783"/>
    <w:rsid w:val="007C1574"/>
    <w:rsid w:val="007D0654"/>
    <w:rsid w:val="007E1EAC"/>
    <w:rsid w:val="008247CD"/>
    <w:rsid w:val="008333FB"/>
    <w:rsid w:val="00894D41"/>
    <w:rsid w:val="00937568"/>
    <w:rsid w:val="009D6E09"/>
    <w:rsid w:val="00A01912"/>
    <w:rsid w:val="00A33713"/>
    <w:rsid w:val="00A52B09"/>
    <w:rsid w:val="00AD31F9"/>
    <w:rsid w:val="00AD4985"/>
    <w:rsid w:val="00B17E63"/>
    <w:rsid w:val="00B30BEF"/>
    <w:rsid w:val="00B83708"/>
    <w:rsid w:val="00BC0931"/>
    <w:rsid w:val="00BE67EC"/>
    <w:rsid w:val="00C46DEA"/>
    <w:rsid w:val="00C50833"/>
    <w:rsid w:val="00C636C0"/>
    <w:rsid w:val="00C812F1"/>
    <w:rsid w:val="00C939B6"/>
    <w:rsid w:val="00CA381C"/>
    <w:rsid w:val="00CB787F"/>
    <w:rsid w:val="00D14703"/>
    <w:rsid w:val="00D2267B"/>
    <w:rsid w:val="00D5614A"/>
    <w:rsid w:val="00D70201"/>
    <w:rsid w:val="00E912B2"/>
    <w:rsid w:val="00E95167"/>
    <w:rsid w:val="00F61F0C"/>
    <w:rsid w:val="00F741AE"/>
    <w:rsid w:val="00FB13D1"/>
    <w:rsid w:val="00FC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2D833F"/>
  <w15:chartTrackingRefBased/>
  <w15:docId w15:val="{EC50E925-F8D8-4072-A29E-7A65324F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2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49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w.edu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E003-E9AA-402A-A4F5-8A585A5C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Małgosia</cp:lastModifiedBy>
  <cp:revision>16</cp:revision>
  <cp:lastPrinted>2025-08-29T09:55:00Z</cp:lastPrinted>
  <dcterms:created xsi:type="dcterms:W3CDTF">2025-08-22T11:54:00Z</dcterms:created>
  <dcterms:modified xsi:type="dcterms:W3CDTF">2025-08-29T09:55:00Z</dcterms:modified>
</cp:coreProperties>
</file>