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A14B4E" w14:textId="30B1EBD9" w:rsidR="00886E54" w:rsidRPr="000E47E8" w:rsidRDefault="00886E54" w:rsidP="00886E54">
      <w:pPr>
        <w:pStyle w:val="Nagwek"/>
        <w:tabs>
          <w:tab w:val="clear" w:pos="4536"/>
          <w:tab w:val="clear" w:pos="9072"/>
        </w:tabs>
        <w:spacing w:before="40" w:after="40" w:line="271" w:lineRule="auto"/>
        <w:ind w:left="7230"/>
        <w:rPr>
          <w:rFonts w:cs="Calibri"/>
          <w:b/>
          <w:noProof/>
          <w:lang w:val="en-US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75AC49D" wp14:editId="2FBE70BB">
            <wp:simplePos x="0" y="0"/>
            <wp:positionH relativeFrom="column">
              <wp:posOffset>0</wp:posOffset>
            </wp:positionH>
            <wp:positionV relativeFrom="paragraph">
              <wp:posOffset>150743</wp:posOffset>
            </wp:positionV>
            <wp:extent cx="1854200" cy="630555"/>
            <wp:effectExtent l="0" t="0" r="0" b="0"/>
            <wp:wrapSquare wrapText="bothSides"/>
            <wp:docPr id="5" name="Obraz 5" descr="logo UM w Łodzi w png 600 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 UM w Łodzi w png 600 dp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200" cy="630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E47E8">
        <w:rPr>
          <w:lang w:val="en-US"/>
        </w:rPr>
        <w:tab/>
      </w:r>
      <w:r w:rsidRPr="000E47E8">
        <w:rPr>
          <w:lang w:val="en-US"/>
        </w:rPr>
        <w:tab/>
      </w:r>
      <w:r w:rsidRPr="000E47E8">
        <w:rPr>
          <w:rFonts w:cs="Calibri"/>
          <w:b/>
          <w:noProof/>
          <w:lang w:val="en-US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14:paraId="34B1B8BA" w14:textId="44EBA294" w:rsidR="004E00EE" w:rsidRPr="000E47E8" w:rsidRDefault="004E00EE" w:rsidP="00886E54">
      <w:pPr>
        <w:pStyle w:val="Nagwek"/>
        <w:tabs>
          <w:tab w:val="clear" w:pos="4536"/>
          <w:tab w:val="clear" w:pos="9072"/>
        </w:tabs>
        <w:spacing w:before="40" w:after="40" w:line="271" w:lineRule="auto"/>
        <w:ind w:left="7230"/>
        <w:rPr>
          <w:rFonts w:cs="Calibri"/>
          <w:b/>
          <w:noProof/>
          <w:lang w:val="en-US"/>
        </w:rPr>
      </w:pPr>
    </w:p>
    <w:p w14:paraId="1EC8D5C5" w14:textId="77777777" w:rsidR="004E00EE" w:rsidRPr="000E47E8" w:rsidRDefault="004E00EE" w:rsidP="00886E54">
      <w:pPr>
        <w:pStyle w:val="Nagwek"/>
        <w:tabs>
          <w:tab w:val="clear" w:pos="4536"/>
          <w:tab w:val="clear" w:pos="9072"/>
        </w:tabs>
        <w:spacing w:before="40" w:after="40" w:line="271" w:lineRule="auto"/>
        <w:ind w:left="7230"/>
        <w:rPr>
          <w:rFonts w:cs="Calibri"/>
          <w:lang w:val="en-US"/>
        </w:rPr>
      </w:pPr>
    </w:p>
    <w:p w14:paraId="642D349C" w14:textId="686CE4AB" w:rsidR="00B14DF5" w:rsidRPr="000E47E8" w:rsidRDefault="00886E54" w:rsidP="00886E54">
      <w:pPr>
        <w:pStyle w:val="Nagwek"/>
        <w:tabs>
          <w:tab w:val="left" w:pos="2367"/>
        </w:tabs>
        <w:ind w:hanging="1702"/>
        <w:rPr>
          <w:rStyle w:val="Brak"/>
          <w:lang w:val="en-US"/>
        </w:rPr>
      </w:pPr>
      <w:r w:rsidRPr="000E47E8">
        <w:rPr>
          <w:lang w:val="en-US"/>
        </w:rPr>
        <w:tab/>
      </w:r>
    </w:p>
    <w:p w14:paraId="56E194DC" w14:textId="77777777" w:rsidR="00737F53" w:rsidRPr="000E47E8" w:rsidRDefault="00737F53" w:rsidP="00737F53">
      <w:pPr>
        <w:tabs>
          <w:tab w:val="left" w:pos="1068"/>
          <w:tab w:val="left" w:pos="5400"/>
        </w:tabs>
        <w:spacing w:before="40" w:after="40" w:line="271" w:lineRule="auto"/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5D21587C" w14:textId="77777777" w:rsidR="00B8073E" w:rsidRPr="000E47E8" w:rsidRDefault="006B274A" w:rsidP="00737F53">
      <w:pPr>
        <w:tabs>
          <w:tab w:val="left" w:pos="1068"/>
          <w:tab w:val="left" w:pos="5400"/>
        </w:tabs>
        <w:spacing w:before="40" w:after="40" w:line="271" w:lineRule="auto"/>
        <w:rPr>
          <w:rStyle w:val="Brak"/>
          <w:rFonts w:asciiTheme="minorHAnsi" w:hAnsiTheme="minorHAnsi" w:cstheme="minorHAnsi"/>
          <w:b/>
          <w:bCs/>
          <w:color w:val="2F5496" w:themeColor="accent1" w:themeShade="BF"/>
          <w:sz w:val="22"/>
          <w:szCs w:val="22"/>
          <w:lang w:val="en-US"/>
        </w:rPr>
      </w:pPr>
      <w:r w:rsidRPr="000E47E8"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Nr </w:t>
      </w:r>
      <w:proofErr w:type="spellStart"/>
      <w:r w:rsidRPr="000E47E8"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  <w:t>sprawy</w:t>
      </w:r>
      <w:proofErr w:type="spellEnd"/>
      <w:r w:rsidRPr="000E47E8"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  <w:t>: ZP/</w:t>
      </w:r>
      <w:r w:rsidR="004E00EE" w:rsidRPr="000E47E8"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  <w:t>15</w:t>
      </w:r>
      <w:r w:rsidRPr="000E47E8"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  <w:t>/202</w:t>
      </w:r>
      <w:r w:rsidR="00324F0B" w:rsidRPr="000E47E8"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  <w:t>5</w:t>
      </w:r>
      <w:r w:rsidR="00EB11CE"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/</w:t>
      </w:r>
      <w:r w:rsidR="00EB11CE" w:rsidRPr="000E47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Case number: ZP/15/2025</w:t>
      </w:r>
      <w:r w:rsidR="00EB11CE" w:rsidRPr="000E47E8">
        <w:rPr>
          <w:rStyle w:val="Brak"/>
          <w:rFonts w:asciiTheme="minorHAnsi" w:hAnsiTheme="minorHAnsi" w:cstheme="minorHAnsi"/>
          <w:b/>
          <w:bCs/>
          <w:color w:val="2F5496" w:themeColor="accent1" w:themeShade="BF"/>
          <w:sz w:val="22"/>
          <w:szCs w:val="22"/>
          <w:lang w:val="en-US"/>
        </w:rPr>
        <w:t xml:space="preserve">                                                             </w:t>
      </w:r>
    </w:p>
    <w:p w14:paraId="04589C19" w14:textId="74691D5E" w:rsidR="006B274A" w:rsidRPr="00737F53" w:rsidRDefault="006B274A" w:rsidP="00B8073E">
      <w:pPr>
        <w:tabs>
          <w:tab w:val="left" w:pos="1068"/>
          <w:tab w:val="left" w:pos="5400"/>
        </w:tabs>
        <w:spacing w:before="40" w:after="40" w:line="271" w:lineRule="auto"/>
        <w:jc w:val="right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 xml:space="preserve">Załącznik nr </w:t>
      </w:r>
      <w:r w:rsidR="00B14DF5"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3</w:t>
      </w:r>
      <w:r w:rsidR="000F1242"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 xml:space="preserve"> do SWZ</w:t>
      </w:r>
      <w:r w:rsidR="00B8073E">
        <w:rPr>
          <w:rStyle w:val="Brak"/>
          <w:rFonts w:asciiTheme="minorHAnsi" w:hAnsiTheme="minorHAnsi" w:cstheme="minorHAnsi"/>
          <w:b/>
          <w:bCs/>
          <w:sz w:val="22"/>
          <w:szCs w:val="22"/>
        </w:rPr>
        <w:t>/</w:t>
      </w:r>
      <w:r w:rsidR="00B8073E" w:rsidRPr="00B8073E">
        <w:rPr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Appendix no. 3 to the </w:t>
      </w:r>
      <w:proofErr w:type="spellStart"/>
      <w:r w:rsidR="007F1BD4">
        <w:rPr>
          <w:rFonts w:asciiTheme="minorHAnsi" w:hAnsiTheme="minorHAnsi" w:cstheme="minorHAnsi"/>
          <w:color w:val="1F3864" w:themeColor="accent1" w:themeShade="80"/>
          <w:sz w:val="22"/>
          <w:szCs w:val="22"/>
        </w:rPr>
        <w:t>ToR</w:t>
      </w:r>
      <w:proofErr w:type="spellEnd"/>
    </w:p>
    <w:p w14:paraId="56690B4D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16E366DC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UNIWERSYTET MEDYCZNY W ŁODZI</w:t>
      </w:r>
    </w:p>
    <w:p w14:paraId="2CEDD041" w14:textId="652AFFCE" w:rsidR="006B274A" w:rsidRPr="000E47E8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 xml:space="preserve">90-419 Łódź, Al. </w:t>
      </w:r>
      <w:proofErr w:type="spellStart"/>
      <w:r w:rsidRPr="000E47E8"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  <w:t>Kościuszki</w:t>
      </w:r>
      <w:proofErr w:type="spellEnd"/>
      <w:r w:rsidRPr="000E47E8"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4</w:t>
      </w:r>
      <w:r w:rsidR="00B85855" w:rsidRPr="000E47E8"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  <w:t>/</w:t>
      </w:r>
    </w:p>
    <w:p w14:paraId="69CD3A6F" w14:textId="77777777" w:rsidR="00B85855" w:rsidRPr="000E47E8" w:rsidRDefault="00B85855" w:rsidP="00B85855">
      <w:pPr>
        <w:tabs>
          <w:tab w:val="left" w:pos="330"/>
          <w:tab w:val="right" w:pos="9839"/>
        </w:tabs>
        <w:autoSpaceDE w:val="0"/>
        <w:autoSpaceDN w:val="0"/>
        <w:adjustRightInd w:val="0"/>
        <w:spacing w:beforeLines="40" w:before="96" w:afterLines="40" w:after="96" w:line="23" w:lineRule="atLeast"/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</w:pPr>
      <w:r w:rsidRPr="000E47E8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Medical University of Lodz</w:t>
      </w:r>
    </w:p>
    <w:p w14:paraId="3DA47946" w14:textId="0147A386" w:rsidR="00B85855" w:rsidRPr="000E47E8" w:rsidRDefault="00B85855" w:rsidP="00B8585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color w:val="1F3864" w:themeColor="accent1" w:themeShade="80"/>
          <w:sz w:val="22"/>
          <w:szCs w:val="22"/>
          <w:lang w:val="en-US"/>
        </w:rPr>
      </w:pPr>
      <w:r w:rsidRPr="000E47E8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 xml:space="preserve">Al. </w:t>
      </w:r>
      <w:proofErr w:type="spellStart"/>
      <w:r w:rsidRPr="000E47E8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Kościuszki</w:t>
      </w:r>
      <w:proofErr w:type="spellEnd"/>
      <w:r w:rsidRPr="000E47E8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 xml:space="preserve"> 4, 90-419 </w:t>
      </w:r>
      <w:proofErr w:type="spellStart"/>
      <w:r w:rsidRPr="000E47E8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Łódź</w:t>
      </w:r>
      <w:proofErr w:type="spellEnd"/>
    </w:p>
    <w:p w14:paraId="3A5B0848" w14:textId="77777777" w:rsidR="006B274A" w:rsidRPr="000E47E8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  <w:lang w:val="en-US"/>
        </w:rPr>
      </w:pPr>
    </w:p>
    <w:p w14:paraId="7E974544" w14:textId="77777777" w:rsidR="00B85855" w:rsidRPr="000E47E8" w:rsidRDefault="00B85855" w:rsidP="00B85855">
      <w:pPr>
        <w:tabs>
          <w:tab w:val="left" w:pos="1068"/>
        </w:tabs>
        <w:spacing w:beforeLines="40" w:before="96" w:afterLines="40" w:after="96" w:line="23" w:lineRule="atLeast"/>
        <w:rPr>
          <w:rStyle w:val="Brak"/>
          <w:rFonts w:asciiTheme="minorHAnsi" w:eastAsia="Tahoma" w:hAnsiTheme="minorHAnsi" w:cstheme="minorHAnsi"/>
          <w:b/>
          <w:bCs/>
          <w:sz w:val="22"/>
          <w:szCs w:val="22"/>
          <w:lang w:val="en-US"/>
        </w:rPr>
      </w:pP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Wykonawca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:/</w:t>
      </w:r>
      <w:r w:rsidRPr="000E47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Contractor:</w:t>
      </w:r>
    </w:p>
    <w:p w14:paraId="0C494DAC" w14:textId="77777777" w:rsidR="00B85855" w:rsidRPr="000E47E8" w:rsidRDefault="00B85855" w:rsidP="00B85855">
      <w:pPr>
        <w:tabs>
          <w:tab w:val="left" w:pos="1068"/>
        </w:tabs>
        <w:spacing w:beforeLines="40" w:before="96" w:afterLines="40" w:after="96" w:line="23" w:lineRule="atLeast"/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………………………………………………………………………………</w:t>
      </w:r>
    </w:p>
    <w:p w14:paraId="73357EA5" w14:textId="77777777" w:rsidR="00B85855" w:rsidRPr="000E47E8" w:rsidRDefault="00B85855" w:rsidP="00B85855">
      <w:pPr>
        <w:tabs>
          <w:tab w:val="left" w:pos="1068"/>
        </w:tabs>
        <w:spacing w:beforeLines="40" w:before="96" w:afterLines="40" w:after="96" w:line="23" w:lineRule="atLeast"/>
        <w:rPr>
          <w:rStyle w:val="Brak"/>
          <w:rFonts w:asciiTheme="minorHAnsi" w:eastAsia="Tahoma" w:hAnsiTheme="minorHAnsi" w:cstheme="minorHAnsi"/>
          <w:b/>
          <w:bCs/>
          <w:sz w:val="22"/>
          <w:szCs w:val="22"/>
          <w:lang w:val="en-US"/>
        </w:rPr>
      </w:pPr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………………………………………………………………………………</w:t>
      </w:r>
    </w:p>
    <w:p w14:paraId="071DF51F" w14:textId="594771D6" w:rsidR="00B85855" w:rsidRPr="000E47E8" w:rsidRDefault="00B85855" w:rsidP="00B85855">
      <w:pPr>
        <w:tabs>
          <w:tab w:val="left" w:pos="1068"/>
        </w:tabs>
        <w:spacing w:beforeLines="40" w:before="96" w:afterLines="40" w:after="96" w:line="23" w:lineRule="atLeast"/>
        <w:rPr>
          <w:rStyle w:val="Brak"/>
          <w:rFonts w:asciiTheme="minorHAnsi" w:hAnsiTheme="minorHAnsi" w:cstheme="minorHAnsi"/>
          <w:sz w:val="22"/>
          <w:szCs w:val="22"/>
          <w:lang w:val="en-US"/>
        </w:rPr>
      </w:pPr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(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pełna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nazwa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/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firma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, 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adres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, w 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zależności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od 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podmiotu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: NIP, KRS/CEiDG)/</w:t>
      </w:r>
      <w:r w:rsidRPr="000E47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(full name / company, address, depending on the entity: NIP/PESEL, KRS / CEiDG)</w:t>
      </w:r>
    </w:p>
    <w:p w14:paraId="235149C8" w14:textId="77777777" w:rsidR="00B85855" w:rsidRPr="00450C1F" w:rsidRDefault="00B85855" w:rsidP="00B85855">
      <w:pPr>
        <w:tabs>
          <w:tab w:val="left" w:pos="1068"/>
        </w:tabs>
        <w:spacing w:beforeLines="40" w:before="96" w:afterLines="40" w:after="96" w:line="23" w:lineRule="atLeast"/>
        <w:rPr>
          <w:rStyle w:val="Brak"/>
          <w:rFonts w:asciiTheme="minorHAnsi" w:eastAsia="Tahoma" w:hAnsiTheme="minorHAnsi" w:cstheme="minorHAnsi"/>
          <w:sz w:val="22"/>
          <w:szCs w:val="22"/>
        </w:rPr>
      </w:pPr>
      <w:r w:rsidRPr="00450C1F">
        <w:rPr>
          <w:rStyle w:val="Brak"/>
          <w:rFonts w:asciiTheme="minorHAnsi" w:hAnsiTheme="minorHAnsi" w:cstheme="minorHAnsi"/>
          <w:sz w:val="22"/>
          <w:szCs w:val="22"/>
        </w:rPr>
        <w:t>reprezentowany przez:/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represented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by:</w:t>
      </w:r>
    </w:p>
    <w:p w14:paraId="008834E2" w14:textId="77777777" w:rsidR="00B85855" w:rsidRPr="00450C1F" w:rsidRDefault="00B85855" w:rsidP="00B85855">
      <w:pPr>
        <w:tabs>
          <w:tab w:val="left" w:pos="1068"/>
        </w:tabs>
        <w:spacing w:beforeLines="40" w:before="96" w:afterLines="40" w:after="96" w:line="23" w:lineRule="atLeast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450C1F">
        <w:rPr>
          <w:rStyle w:val="Brak"/>
          <w:rFonts w:asciiTheme="minorHAnsi" w:hAnsiTheme="minorHAnsi" w:cstheme="minorHAnsi"/>
          <w:sz w:val="22"/>
          <w:szCs w:val="22"/>
        </w:rPr>
        <w:t>………………………………………………………………………………</w:t>
      </w:r>
    </w:p>
    <w:p w14:paraId="5C53E251" w14:textId="04617090" w:rsidR="006B274A" w:rsidRPr="00B14DF5" w:rsidRDefault="00B85855" w:rsidP="00B8585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sz w:val="22"/>
          <w:szCs w:val="22"/>
        </w:rPr>
      </w:pPr>
      <w:r w:rsidRPr="00450C1F">
        <w:rPr>
          <w:rStyle w:val="Brak"/>
          <w:rFonts w:asciiTheme="minorHAnsi" w:hAnsiTheme="minorHAnsi" w:cstheme="minorHAnsi"/>
          <w:sz w:val="22"/>
          <w:szCs w:val="22"/>
        </w:rPr>
        <w:t>(imię, nazwisko, stanowisko/podstawa do reprezentacji)/</w:t>
      </w:r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(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name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, 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surname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, 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position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/ 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basis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for 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representation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)</w:t>
      </w:r>
    </w:p>
    <w:p w14:paraId="191E35FD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3BA56A78" w14:textId="77777777" w:rsidR="00AC22EE" w:rsidRPr="00450C1F" w:rsidRDefault="00AC22EE" w:rsidP="00AC22E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Lines="40" w:before="96" w:afterLines="40" w:after="96" w:line="23" w:lineRule="atLeast"/>
        <w:ind w:left="426" w:right="276"/>
        <w:jc w:val="center"/>
        <w:rPr>
          <w:rFonts w:asciiTheme="minorHAnsi" w:eastAsia="Times New Roman" w:hAnsiTheme="minorHAnsi" w:cstheme="minorHAnsi"/>
          <w:bCs/>
          <w:color w:val="auto"/>
          <w:sz w:val="22"/>
          <w:szCs w:val="22"/>
          <w:bdr w:val="none" w:sz="0" w:space="0" w:color="auto"/>
        </w:rPr>
      </w:pPr>
      <w:r w:rsidRPr="00450C1F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>OŚWIADCZENIE WYKONAWCY/</w:t>
      </w:r>
      <w:r w:rsidRPr="00AC22EE">
        <w:rPr>
          <w:rFonts w:asciiTheme="minorHAnsi" w:eastAsia="Times New Roman" w:hAnsiTheme="minorHAnsi" w:cstheme="minorHAnsi"/>
          <w:bCs/>
          <w:color w:val="1F3864" w:themeColor="accent1" w:themeShade="80"/>
          <w:sz w:val="22"/>
          <w:szCs w:val="22"/>
          <w:bdr w:val="none" w:sz="0" w:space="0" w:color="auto"/>
        </w:rPr>
        <w:t>CONTRACTOR’S STATEMENT</w:t>
      </w:r>
    </w:p>
    <w:p w14:paraId="53F25F13" w14:textId="77777777" w:rsidR="00AC22EE" w:rsidRPr="00450C1F" w:rsidRDefault="00AC22EE" w:rsidP="00AC22EE">
      <w:pPr>
        <w:tabs>
          <w:tab w:val="left" w:pos="1068"/>
        </w:tabs>
        <w:spacing w:beforeLines="40" w:before="96" w:afterLines="40" w:after="96" w:line="23" w:lineRule="atLeast"/>
        <w:ind w:right="276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143641CF" w14:textId="77777777" w:rsidR="00AC22EE" w:rsidRPr="00450C1F" w:rsidRDefault="00AC22EE" w:rsidP="00AC22EE">
      <w:pPr>
        <w:tabs>
          <w:tab w:val="left" w:pos="1068"/>
        </w:tabs>
        <w:spacing w:beforeLines="40" w:before="96" w:afterLines="40" w:after="96" w:line="23" w:lineRule="atLeast"/>
        <w:ind w:right="276"/>
        <w:rPr>
          <w:rStyle w:val="Brak"/>
          <w:rFonts w:asciiTheme="minorHAnsi" w:eastAsia="Tahoma" w:hAnsiTheme="minorHAnsi" w:cstheme="minorHAnsi"/>
          <w:sz w:val="22"/>
          <w:szCs w:val="22"/>
        </w:rPr>
      </w:pPr>
      <w:bookmarkStart w:id="0" w:name="_Hlk64057944"/>
      <w:r w:rsidRPr="00450C1F">
        <w:rPr>
          <w:rStyle w:val="Brak"/>
          <w:rFonts w:asciiTheme="minorHAnsi" w:hAnsiTheme="minorHAnsi" w:cstheme="minorHAnsi"/>
          <w:sz w:val="22"/>
          <w:szCs w:val="22"/>
        </w:rPr>
        <w:t xml:space="preserve">składane na podstawie art. 125 ust. 1 ustawy z dnia 11 września 2019 r. Prawo zamówień publicznych (dalej jako: ustawa </w:t>
      </w:r>
      <w:proofErr w:type="spellStart"/>
      <w:r w:rsidRPr="00450C1F">
        <w:rPr>
          <w:rStyle w:val="Brak"/>
          <w:rFonts w:asciiTheme="minorHAnsi" w:hAnsiTheme="minorHAnsi" w:cstheme="minorHAnsi"/>
          <w:sz w:val="22"/>
          <w:szCs w:val="22"/>
        </w:rPr>
        <w:t>Pzp</w:t>
      </w:r>
      <w:proofErr w:type="spellEnd"/>
      <w:r w:rsidRPr="00450C1F">
        <w:rPr>
          <w:rStyle w:val="Brak"/>
          <w:rFonts w:asciiTheme="minorHAnsi" w:hAnsiTheme="minorHAnsi" w:cstheme="minorHAnsi"/>
          <w:sz w:val="22"/>
          <w:szCs w:val="22"/>
        </w:rPr>
        <w:t>)/</w:t>
      </w:r>
      <w:proofErr w:type="spellStart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submitted</w:t>
      </w:r>
      <w:proofErr w:type="spellEnd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on the </w:t>
      </w:r>
      <w:proofErr w:type="spellStart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basis</w:t>
      </w:r>
      <w:proofErr w:type="spellEnd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of art. 125 sec. 1 of the </w:t>
      </w:r>
      <w:proofErr w:type="spellStart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Act</w:t>
      </w:r>
      <w:proofErr w:type="spellEnd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of </w:t>
      </w:r>
      <w:proofErr w:type="spellStart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September</w:t>
      </w:r>
      <w:proofErr w:type="spellEnd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11, 2019, Public </w:t>
      </w:r>
      <w:proofErr w:type="spellStart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Procurement</w:t>
      </w:r>
      <w:proofErr w:type="spellEnd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Law (</w:t>
      </w:r>
      <w:proofErr w:type="spellStart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hereinafter</w:t>
      </w:r>
      <w:proofErr w:type="spellEnd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</w:t>
      </w:r>
      <w:proofErr w:type="spellStart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referred</w:t>
      </w:r>
      <w:proofErr w:type="spellEnd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to as: the </w:t>
      </w:r>
      <w:proofErr w:type="spellStart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Pzp</w:t>
      </w:r>
      <w:proofErr w:type="spellEnd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</w:t>
      </w:r>
      <w:proofErr w:type="spellStart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Act</w:t>
      </w:r>
      <w:proofErr w:type="spellEnd"/>
      <w:r w:rsidRPr="00AC22EE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)</w:t>
      </w:r>
      <w:bookmarkEnd w:id="0"/>
    </w:p>
    <w:p w14:paraId="008756E1" w14:textId="77777777" w:rsidR="00AC22EE" w:rsidRPr="00450C1F" w:rsidRDefault="00AC22EE" w:rsidP="00AC22EE">
      <w:pPr>
        <w:tabs>
          <w:tab w:val="left" w:pos="1068"/>
        </w:tabs>
        <w:spacing w:beforeLines="40" w:before="96" w:afterLines="40" w:after="96" w:line="23" w:lineRule="atLeast"/>
        <w:ind w:right="276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</w:p>
    <w:p w14:paraId="3F4C96AC" w14:textId="631C9D73" w:rsidR="006B274A" w:rsidRPr="00AC22EE" w:rsidRDefault="00AC22EE" w:rsidP="00AC22EE">
      <w:pPr>
        <w:tabs>
          <w:tab w:val="left" w:pos="1068"/>
        </w:tabs>
        <w:spacing w:before="40" w:after="40" w:line="271" w:lineRule="auto"/>
        <w:jc w:val="center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AC22EE">
        <w:rPr>
          <w:rStyle w:val="Brak"/>
          <w:rFonts w:asciiTheme="minorHAnsi" w:hAnsiTheme="minorHAnsi" w:cstheme="minorHAnsi"/>
          <w:b/>
          <w:sz w:val="22"/>
          <w:szCs w:val="22"/>
        </w:rPr>
        <w:t>DOTYCZĄCE PODSTAW WYKLUCZENIA Z POSTĘPOWANIA/</w:t>
      </w:r>
      <w:r w:rsidRPr="00AC22EE">
        <w:rPr>
          <w:rStyle w:val="Brak"/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CONCERNING THE GROUNDS FOR EXCLUSION</w:t>
      </w:r>
    </w:p>
    <w:p w14:paraId="783D2D15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5DF76E58" w14:textId="4D3A1604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color w:val="FF0000"/>
          <w:sz w:val="22"/>
          <w:szCs w:val="22"/>
          <w:u w:color="FF0000"/>
        </w:rPr>
      </w:pPr>
      <w:r w:rsidRPr="00B14DF5">
        <w:rPr>
          <w:rStyle w:val="Brak"/>
          <w:rFonts w:asciiTheme="minorHAnsi" w:hAnsiTheme="minorHAnsi" w:cstheme="minorHAnsi"/>
          <w:sz w:val="22"/>
          <w:szCs w:val="22"/>
        </w:rPr>
        <w:t>Na potrzeby postępowania o udzielenie zamówienia publicznego pn.</w:t>
      </w:r>
      <w:r w:rsidR="00F301E8"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/For the </w:t>
      </w:r>
      <w:proofErr w:type="spellStart"/>
      <w:r w:rsidR="00F301E8"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purposes</w:t>
      </w:r>
      <w:proofErr w:type="spellEnd"/>
      <w:r w:rsidR="00F301E8"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of the public </w:t>
      </w:r>
      <w:proofErr w:type="spellStart"/>
      <w:r w:rsidR="00F301E8"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procurement</w:t>
      </w:r>
      <w:proofErr w:type="spellEnd"/>
      <w:r w:rsidR="00F301E8"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</w:t>
      </w:r>
      <w:proofErr w:type="spellStart"/>
      <w:r w:rsidR="00F301E8"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procedure</w:t>
      </w:r>
      <w:proofErr w:type="spellEnd"/>
      <w:r w:rsidR="00F301E8"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</w:t>
      </w:r>
      <w:proofErr w:type="spellStart"/>
      <w:r w:rsidR="00F301E8"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entitled</w:t>
      </w:r>
      <w:proofErr w:type="spellEnd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u w:color="FF0000"/>
        </w:rPr>
        <w:t xml:space="preserve"> </w:t>
      </w:r>
    </w:p>
    <w:p w14:paraId="585A7BDB" w14:textId="77777777" w:rsidR="009642D7" w:rsidRPr="00B14DF5" w:rsidRDefault="009642D7" w:rsidP="00B14DF5">
      <w:pPr>
        <w:pStyle w:val="pkt"/>
        <w:spacing w:before="40" w:after="40" w:line="271" w:lineRule="auto"/>
        <w:jc w:val="center"/>
        <w:rPr>
          <w:rFonts w:asciiTheme="minorHAnsi" w:eastAsia="Calibri" w:hAnsiTheme="minorHAnsi" w:cstheme="minorHAnsi"/>
          <w:b/>
          <w:sz w:val="22"/>
          <w:szCs w:val="22"/>
          <w:lang w:eastAsia="en-US"/>
        </w:rPr>
      </w:pPr>
    </w:p>
    <w:p w14:paraId="65E4770F" w14:textId="5E6AFBC3" w:rsidR="00D91EE4" w:rsidRDefault="004E00EE" w:rsidP="00886E54">
      <w:pPr>
        <w:spacing w:before="40" w:after="40" w:line="271" w:lineRule="auto"/>
        <w:rPr>
          <w:rFonts w:asciiTheme="minorHAnsi" w:hAnsiTheme="minorHAnsi" w:cstheme="minorHAnsi"/>
          <w:b/>
          <w:sz w:val="22"/>
          <w:szCs w:val="22"/>
        </w:rPr>
      </w:pPr>
      <w:bookmarkStart w:id="1" w:name="_Hlk90902700"/>
      <w:r w:rsidRPr="004E00EE">
        <w:rPr>
          <w:rFonts w:asciiTheme="minorHAnsi" w:hAnsiTheme="minorHAnsi" w:cstheme="minorHAnsi"/>
          <w:b/>
          <w:sz w:val="22"/>
          <w:szCs w:val="22"/>
        </w:rPr>
        <w:t>Usługa rekrutacji kandydatów zagranicznych na studia prowadzone w języku angielskim w Uniwersytecie Medycznym w Łodzi w roku akademickim 2025/2026.</w:t>
      </w:r>
      <w:r w:rsidR="00F301E8">
        <w:rPr>
          <w:rFonts w:asciiTheme="minorHAnsi" w:hAnsiTheme="minorHAnsi" w:cstheme="minorHAnsi"/>
          <w:b/>
          <w:sz w:val="22"/>
          <w:szCs w:val="22"/>
        </w:rPr>
        <w:t>/</w:t>
      </w:r>
    </w:p>
    <w:p w14:paraId="4949608D" w14:textId="626B9648" w:rsidR="00F301E8" w:rsidRPr="000E47E8" w:rsidRDefault="00F301E8" w:rsidP="00886E54">
      <w:pPr>
        <w:spacing w:before="40" w:after="40" w:line="271" w:lineRule="auto"/>
        <w:rPr>
          <w:rFonts w:asciiTheme="minorHAnsi" w:eastAsiaTheme="minorHAnsi" w:hAnsiTheme="minorHAnsi" w:cstheme="minorHAnsi"/>
          <w:b/>
          <w:color w:val="1F3864" w:themeColor="accent1" w:themeShade="80"/>
          <w:sz w:val="22"/>
          <w:szCs w:val="22"/>
          <w:lang w:val="en-US" w:eastAsia="en-US"/>
        </w:rPr>
      </w:pPr>
      <w:r w:rsidRPr="000E47E8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 xml:space="preserve">Recruitment service </w:t>
      </w:r>
      <w:r w:rsidR="000E47E8" w:rsidRPr="000E47E8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>of</w:t>
      </w:r>
      <w:r w:rsidRPr="000E47E8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 xml:space="preserve"> foreign candidates for studies conducted in English at the Medical University of Lodz in the academic year 2025/2026.</w:t>
      </w:r>
    </w:p>
    <w:bookmarkEnd w:id="1"/>
    <w:p w14:paraId="25599B32" w14:textId="1B7066EB" w:rsidR="006B274A" w:rsidRPr="000E47E8" w:rsidRDefault="006B274A" w:rsidP="00B14DF5">
      <w:pPr>
        <w:tabs>
          <w:tab w:val="left" w:pos="1068"/>
        </w:tabs>
        <w:spacing w:before="40" w:after="40" w:line="271" w:lineRule="auto"/>
        <w:rPr>
          <w:rStyle w:val="Brak"/>
          <w:rFonts w:asciiTheme="minorHAnsi" w:eastAsia="Tahoma" w:hAnsiTheme="minorHAnsi" w:cstheme="minorHAnsi"/>
          <w:b/>
          <w:bCs/>
          <w:sz w:val="22"/>
          <w:szCs w:val="22"/>
          <w:u w:val="single"/>
          <w:lang w:val="en-US"/>
        </w:rPr>
      </w:pPr>
    </w:p>
    <w:p w14:paraId="5F31760D" w14:textId="1E3B506A" w:rsidR="007A4103" w:rsidRPr="00450C1F" w:rsidRDefault="007A4103" w:rsidP="007A4103">
      <w:pPr>
        <w:tabs>
          <w:tab w:val="left" w:pos="1068"/>
        </w:tabs>
        <w:spacing w:beforeLines="40" w:before="96" w:afterLines="40" w:after="96" w:line="23" w:lineRule="atLeast"/>
        <w:ind w:right="276"/>
        <w:rPr>
          <w:rFonts w:asciiTheme="minorHAnsi" w:hAnsiTheme="minorHAnsi" w:cstheme="minorHAnsi"/>
          <w:iCs/>
          <w:color w:val="auto"/>
          <w:sz w:val="22"/>
          <w:szCs w:val="22"/>
        </w:rPr>
      </w:pPr>
      <w:r w:rsidRPr="00450C1F">
        <w:rPr>
          <w:rFonts w:asciiTheme="minorHAnsi" w:hAnsiTheme="minorHAnsi" w:cstheme="minorHAnsi"/>
          <w:b/>
          <w:bCs/>
          <w:color w:val="auto"/>
          <w:sz w:val="22"/>
          <w:szCs w:val="22"/>
        </w:rPr>
        <w:t>Oświadczam, że nie podlegam wykluczeniu z postępowania</w:t>
      </w:r>
      <w:r w:rsidRPr="00450C1F">
        <w:rPr>
          <w:rFonts w:asciiTheme="minorHAnsi" w:hAnsiTheme="minorHAnsi" w:cstheme="minorHAnsi"/>
          <w:color w:val="auto"/>
          <w:sz w:val="22"/>
          <w:szCs w:val="22"/>
        </w:rPr>
        <w:t xml:space="preserve"> na podstawie art. 108 ust. 1 ustawy </w:t>
      </w:r>
      <w:proofErr w:type="spellStart"/>
      <w:r w:rsidRPr="00450C1F">
        <w:rPr>
          <w:rFonts w:asciiTheme="minorHAnsi" w:hAnsiTheme="minorHAnsi" w:cstheme="minorHAnsi"/>
          <w:color w:val="auto"/>
          <w:sz w:val="22"/>
          <w:szCs w:val="22"/>
        </w:rPr>
        <w:t>Pzp</w:t>
      </w:r>
      <w:proofErr w:type="spellEnd"/>
      <w:r w:rsidRPr="00450C1F">
        <w:rPr>
          <w:rFonts w:asciiTheme="minorHAnsi" w:hAnsiTheme="minorHAnsi" w:cstheme="minorHAnsi"/>
          <w:color w:val="auto"/>
          <w:sz w:val="22"/>
          <w:szCs w:val="22"/>
        </w:rPr>
        <w:t xml:space="preserve"> oraz na podstawie </w:t>
      </w:r>
      <w:r w:rsidRPr="00450C1F">
        <w:rPr>
          <w:rFonts w:asciiTheme="minorHAnsi" w:hAnsiTheme="minorHAnsi" w:cstheme="minorHAnsi"/>
          <w:iCs/>
          <w:color w:val="auto"/>
          <w:sz w:val="22"/>
          <w:szCs w:val="22"/>
        </w:rPr>
        <w:t>art. 7 ust. 1 ustawy z dnia 13 kwietnia 2022 r. o szczególnych rozwiązaniach w zakresie przeciwdziałania wspieraniu agresji na Ukrainę oraz służących ochronie bezpie</w:t>
      </w:r>
      <w:r>
        <w:rPr>
          <w:rFonts w:asciiTheme="minorHAnsi" w:hAnsiTheme="minorHAnsi" w:cstheme="minorHAnsi"/>
          <w:iCs/>
          <w:color w:val="auto"/>
          <w:sz w:val="22"/>
          <w:szCs w:val="22"/>
        </w:rPr>
        <w:t>czeństwa narodowego</w:t>
      </w:r>
      <w:r w:rsidRPr="00450C1F">
        <w:rPr>
          <w:rFonts w:asciiTheme="minorHAnsi" w:hAnsiTheme="minorHAnsi" w:cstheme="minorHAnsi"/>
          <w:iCs/>
          <w:color w:val="auto"/>
          <w:sz w:val="22"/>
          <w:szCs w:val="22"/>
        </w:rPr>
        <w:t>./</w:t>
      </w:r>
    </w:p>
    <w:p w14:paraId="11B2F7EF" w14:textId="2DEE1FAB" w:rsidR="006B274A" w:rsidRPr="000E47E8" w:rsidRDefault="007A4103" w:rsidP="007A4103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color w:val="1F3864" w:themeColor="accent1" w:themeShade="80"/>
          <w:sz w:val="22"/>
          <w:szCs w:val="22"/>
          <w:lang w:val="en-US"/>
        </w:rPr>
      </w:pPr>
      <w:r w:rsidRPr="000E47E8">
        <w:rPr>
          <w:rFonts w:asciiTheme="minorHAnsi" w:hAnsiTheme="minorHAnsi" w:cstheme="minorHAnsi"/>
          <w:iCs/>
          <w:color w:val="1F3864" w:themeColor="accent1" w:themeShade="80"/>
          <w:sz w:val="22"/>
          <w:szCs w:val="22"/>
          <w:lang w:val="en-US"/>
        </w:rPr>
        <w:t>I declare that I am not subject to exclusion from the procedure pursuant to Art. 108 sec. 1 of the Public Procurement Law and pursuant to Art. 7 sec. 1 of the Act of April 13, 2022 on special solutions in the field of counteracting supporting aggression against Ukraine and serving the protection of national security.</w:t>
      </w:r>
    </w:p>
    <w:p w14:paraId="023BEFDB" w14:textId="77777777" w:rsidR="00B14DF5" w:rsidRPr="000E47E8" w:rsidRDefault="00B14DF5" w:rsidP="00B14DF5">
      <w:pPr>
        <w:tabs>
          <w:tab w:val="left" w:pos="3228"/>
        </w:tabs>
        <w:spacing w:before="40" w:after="40" w:line="271" w:lineRule="auto"/>
        <w:jc w:val="both"/>
        <w:rPr>
          <w:rFonts w:asciiTheme="minorHAnsi" w:eastAsia="Calibri" w:hAnsiTheme="minorHAnsi" w:cstheme="minorHAnsi"/>
          <w:b/>
          <w:color w:val="auto"/>
          <w:sz w:val="22"/>
          <w:szCs w:val="22"/>
          <w:bdr w:val="none" w:sz="0" w:space="0" w:color="auto"/>
          <w:lang w:val="en-US"/>
        </w:rPr>
      </w:pPr>
    </w:p>
    <w:p w14:paraId="1BFD2E20" w14:textId="36F2D634" w:rsidR="000C6200" w:rsidRPr="000E47E8" w:rsidRDefault="00A62946" w:rsidP="00B14DF5">
      <w:pPr>
        <w:tabs>
          <w:tab w:val="left" w:pos="3228"/>
        </w:tabs>
        <w:spacing w:before="40" w:after="40" w:line="271" w:lineRule="auto"/>
        <w:jc w:val="both"/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</w:pPr>
      <w:r w:rsidRPr="000E47E8">
        <w:rPr>
          <w:rFonts w:asciiTheme="minorHAnsi" w:hAnsiTheme="minorHAnsi" w:cstheme="minorHAnsi"/>
          <w:b/>
          <w:color w:val="auto"/>
          <w:sz w:val="22"/>
          <w:szCs w:val="22"/>
          <w:lang w:val="en-US"/>
        </w:rPr>
        <w:lastRenderedPageBreak/>
        <w:t>WYPEŁNIĆ JEŻELI DOTYCZY:/</w:t>
      </w:r>
      <w:r w:rsidRPr="000E47E8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>FILL IN IF APPLICABLE TO:</w:t>
      </w:r>
    </w:p>
    <w:p w14:paraId="151C1A7A" w14:textId="42B04809" w:rsidR="00A62946" w:rsidRPr="00450C1F" w:rsidRDefault="00A62946" w:rsidP="00A62946">
      <w:pPr>
        <w:tabs>
          <w:tab w:val="left" w:pos="3228"/>
        </w:tabs>
        <w:spacing w:beforeLines="40" w:before="96" w:afterLines="40" w:after="96" w:line="23" w:lineRule="atLeast"/>
        <w:ind w:right="276"/>
        <w:rPr>
          <w:rStyle w:val="Brak"/>
          <w:rFonts w:asciiTheme="minorHAnsi" w:hAnsiTheme="minorHAnsi" w:cstheme="minorHAnsi"/>
          <w:color w:val="auto"/>
          <w:sz w:val="22"/>
          <w:szCs w:val="22"/>
        </w:rPr>
      </w:pPr>
      <w:r w:rsidRPr="00A62946">
        <w:rPr>
          <w:rStyle w:val="Brak"/>
          <w:rFonts w:asciiTheme="minorHAnsi" w:hAnsiTheme="minorHAnsi" w:cstheme="minorHAnsi"/>
          <w:b/>
          <w:sz w:val="22"/>
          <w:szCs w:val="22"/>
        </w:rPr>
        <w:t xml:space="preserve">Oświadczam, że zachodzą w stosunku do mnie podstawy wykluczenia z postępowania na podstawie art. ………… ustawy </w:t>
      </w:r>
      <w:proofErr w:type="spellStart"/>
      <w:r w:rsidRPr="00A62946">
        <w:rPr>
          <w:rStyle w:val="Brak"/>
          <w:rFonts w:asciiTheme="minorHAnsi" w:hAnsiTheme="minorHAnsi" w:cstheme="minorHAnsi"/>
          <w:b/>
          <w:sz w:val="22"/>
          <w:szCs w:val="22"/>
        </w:rPr>
        <w:t>Pzp</w:t>
      </w:r>
      <w:proofErr w:type="spellEnd"/>
      <w:r w:rsidRPr="00450C1F">
        <w:rPr>
          <w:rStyle w:val="Brak"/>
          <w:rFonts w:asciiTheme="minorHAnsi" w:hAnsiTheme="minorHAnsi" w:cstheme="minorHAnsi"/>
          <w:sz w:val="22"/>
          <w:szCs w:val="22"/>
        </w:rPr>
        <w:t xml:space="preserve"> (podać mającą zastosowanie podstawę wykluczenia spośród wymienionych w art. </w:t>
      </w:r>
      <w:r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108 ust. 1 </w:t>
      </w:r>
      <w:r w:rsidRPr="00450C1F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ustawy </w:t>
      </w:r>
      <w:proofErr w:type="spellStart"/>
      <w:r w:rsidRPr="00450C1F">
        <w:rPr>
          <w:rStyle w:val="Brak"/>
          <w:rFonts w:asciiTheme="minorHAnsi" w:hAnsiTheme="minorHAnsi" w:cstheme="minorHAnsi"/>
          <w:color w:val="auto"/>
          <w:sz w:val="22"/>
          <w:szCs w:val="22"/>
        </w:rPr>
        <w:t>Pzp</w:t>
      </w:r>
      <w:proofErr w:type="spellEnd"/>
      <w:r w:rsidRPr="00450C1F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). </w:t>
      </w:r>
    </w:p>
    <w:p w14:paraId="72306B3F" w14:textId="77777777" w:rsidR="00A62946" w:rsidRPr="00450C1F" w:rsidRDefault="00A62946" w:rsidP="00A62946">
      <w:pPr>
        <w:tabs>
          <w:tab w:val="left" w:pos="3228"/>
        </w:tabs>
        <w:spacing w:beforeLines="40" w:before="96" w:afterLines="40" w:after="96" w:line="23" w:lineRule="atLeast"/>
        <w:ind w:right="276"/>
        <w:rPr>
          <w:rStyle w:val="Brak"/>
          <w:rFonts w:asciiTheme="minorHAnsi" w:hAnsiTheme="minorHAnsi" w:cstheme="minorHAnsi"/>
          <w:sz w:val="22"/>
          <w:szCs w:val="22"/>
        </w:rPr>
      </w:pPr>
      <w:r w:rsidRPr="00450C1F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Jednocześnie oświadczam, że w związku z ww. okolicznością, o której mowa w art. 108 ust. 1 pkt 1, 2 i 5, </w:t>
      </w:r>
      <w:r w:rsidRPr="00450C1F">
        <w:rPr>
          <w:rStyle w:val="Brak"/>
          <w:rFonts w:asciiTheme="minorHAnsi" w:hAnsiTheme="minorHAnsi" w:cstheme="minorHAnsi"/>
          <w:sz w:val="22"/>
          <w:szCs w:val="22"/>
        </w:rPr>
        <w:t xml:space="preserve">na podstawie art. 110 ust. 2 ustawy </w:t>
      </w:r>
      <w:proofErr w:type="spellStart"/>
      <w:r w:rsidRPr="00450C1F">
        <w:rPr>
          <w:rStyle w:val="Brak"/>
          <w:rFonts w:asciiTheme="minorHAnsi" w:hAnsiTheme="minorHAnsi" w:cstheme="minorHAnsi"/>
          <w:sz w:val="22"/>
          <w:szCs w:val="22"/>
        </w:rPr>
        <w:t>Pzp</w:t>
      </w:r>
      <w:proofErr w:type="spellEnd"/>
      <w:r w:rsidRPr="00450C1F">
        <w:rPr>
          <w:rStyle w:val="Brak"/>
          <w:rFonts w:asciiTheme="minorHAnsi" w:hAnsiTheme="minorHAnsi" w:cstheme="minorHAnsi"/>
          <w:sz w:val="22"/>
          <w:szCs w:val="22"/>
        </w:rPr>
        <w:t xml:space="preserve"> podjąłem następujące środki naprawcze:/</w:t>
      </w:r>
    </w:p>
    <w:p w14:paraId="468F412E" w14:textId="4DDDD2AC" w:rsidR="00A62946" w:rsidRPr="000E47E8" w:rsidRDefault="00A62946" w:rsidP="00A62946">
      <w:pPr>
        <w:tabs>
          <w:tab w:val="left" w:pos="3228"/>
        </w:tabs>
        <w:spacing w:beforeLines="40" w:before="96" w:afterLines="40" w:after="96" w:line="23" w:lineRule="atLeast"/>
        <w:ind w:right="276"/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</w:pPr>
      <w:r w:rsidRPr="000E47E8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>I declare that there are grounds for exclusion from the procedure pursuant to Art. ………… of the Public Procurement Law</w:t>
      </w:r>
      <w:r w:rsidRPr="000E47E8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 xml:space="preserve"> (specify the applicable grounds for exclusion from among those listed in Article 108 (1) of the Public Procurement Law).</w:t>
      </w:r>
    </w:p>
    <w:p w14:paraId="05E819B2" w14:textId="6A8B6081" w:rsidR="00A62946" w:rsidRPr="000E47E8" w:rsidRDefault="00A62946" w:rsidP="00A62946">
      <w:pPr>
        <w:tabs>
          <w:tab w:val="left" w:pos="3228"/>
        </w:tabs>
        <w:spacing w:beforeLines="40" w:before="96" w:afterLines="40" w:after="96" w:line="23" w:lineRule="atLeast"/>
        <w:ind w:right="276"/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</w:pPr>
      <w:r w:rsidRPr="000E47E8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At the same time, I declare that in connection with the above-mentioned the circumstance referred to in Art. 108 sec. 1 points 1, 2 and 5, pursuant to art. 110 sec. 2 of the Public Procurement Law, I have taken the following corrective measures:</w:t>
      </w:r>
    </w:p>
    <w:p w14:paraId="1D104B0E" w14:textId="57EBFE7F" w:rsidR="00A62946" w:rsidRPr="000E47E8" w:rsidRDefault="00A62946" w:rsidP="00A62946">
      <w:pPr>
        <w:tabs>
          <w:tab w:val="left" w:pos="3228"/>
        </w:tabs>
        <w:spacing w:before="40" w:after="40" w:line="271" w:lineRule="auto"/>
        <w:jc w:val="both"/>
        <w:rPr>
          <w:rFonts w:asciiTheme="minorHAnsi" w:hAnsiTheme="minorHAnsi" w:cstheme="minorHAnsi"/>
          <w:b/>
          <w:color w:val="auto"/>
          <w:sz w:val="22"/>
          <w:szCs w:val="22"/>
          <w:lang w:val="en-US"/>
        </w:rPr>
      </w:pPr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E5DC7"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……………………</w:t>
      </w:r>
    </w:p>
    <w:p w14:paraId="17ABFE6B" w14:textId="77777777" w:rsidR="000C6200" w:rsidRPr="000E47E8" w:rsidRDefault="000C6200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</w:pPr>
      <w:bookmarkStart w:id="2" w:name="_Hlk64058155"/>
    </w:p>
    <w:p w14:paraId="4BD1D8B1" w14:textId="77777777" w:rsidR="000C6200" w:rsidRPr="000E47E8" w:rsidRDefault="000C6200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6E505DEF" w14:textId="77777777" w:rsidR="000C6200" w:rsidRPr="000E47E8" w:rsidRDefault="000C6200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5ED75D4B" w14:textId="650A1756" w:rsidR="002E3D58" w:rsidRPr="000E47E8" w:rsidRDefault="002E3D58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  <w:lang w:val="en-US"/>
        </w:rPr>
      </w:pPr>
    </w:p>
    <w:p w14:paraId="6B7B6F07" w14:textId="1454C8A4" w:rsidR="00776B38" w:rsidRPr="000E47E8" w:rsidRDefault="00EE5DC7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  <w:lang w:val="en-US"/>
        </w:rPr>
      </w:pPr>
      <w:r w:rsidRPr="000E47E8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  <w:lang w:val="en-US"/>
        </w:rPr>
        <w:t>OŚWIADCZENIE WYKONAWCY/</w:t>
      </w:r>
      <w:r w:rsidRPr="000E47E8">
        <w:rPr>
          <w:rFonts w:asciiTheme="minorHAnsi" w:eastAsia="Times New Roman" w:hAnsiTheme="minorHAnsi" w:cstheme="minorHAnsi"/>
          <w:bCs/>
          <w:color w:val="1F3864" w:themeColor="accent1" w:themeShade="80"/>
          <w:sz w:val="22"/>
          <w:szCs w:val="22"/>
          <w:bdr w:val="none" w:sz="0" w:space="0" w:color="auto"/>
          <w:lang w:val="en-US"/>
        </w:rPr>
        <w:t>CONTRACTOR’S STATEMENT</w:t>
      </w:r>
    </w:p>
    <w:bookmarkEnd w:id="2"/>
    <w:p w14:paraId="795F43B8" w14:textId="77777777" w:rsidR="00776B38" w:rsidRPr="000E47E8" w:rsidRDefault="00776B38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  <w:lang w:val="en-US"/>
        </w:rPr>
      </w:pPr>
    </w:p>
    <w:p w14:paraId="641FE8F8" w14:textId="24F78088" w:rsidR="00776B38" w:rsidRPr="000E47E8" w:rsidRDefault="00EE5DC7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  <w:lang w:val="en-US"/>
        </w:rPr>
      </w:pP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składane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na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podstawie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art. 125 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ust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. 1 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ustawy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z 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dnia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11 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września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2019 r. 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Prawo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zamówień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publicznych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(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dalej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jako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: 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ustawa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Pzp</w:t>
      </w:r>
      <w:proofErr w:type="spellEnd"/>
      <w:r w:rsidRPr="000E47E8">
        <w:rPr>
          <w:rStyle w:val="Brak"/>
          <w:rFonts w:asciiTheme="minorHAnsi" w:hAnsiTheme="minorHAnsi" w:cstheme="minorHAnsi"/>
          <w:sz w:val="22"/>
          <w:szCs w:val="22"/>
          <w:lang w:val="en-US"/>
        </w:rPr>
        <w:t>/</w:t>
      </w:r>
      <w:r w:rsidRPr="000E47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 xml:space="preserve">submitted on the basis of art. 125 sec. 1 of the Act of September 11, 2019, Public Procurement Law (hereinafter referred to as: the </w:t>
      </w:r>
      <w:proofErr w:type="spellStart"/>
      <w:r w:rsidRPr="000E47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Pzp</w:t>
      </w:r>
      <w:proofErr w:type="spellEnd"/>
      <w:r w:rsidRPr="000E47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 xml:space="preserve"> Act)</w:t>
      </w:r>
    </w:p>
    <w:p w14:paraId="6E52E4E6" w14:textId="39DC4FE1" w:rsidR="002B7EE2" w:rsidRPr="000E47E8" w:rsidRDefault="002B7EE2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  <w:lang w:val="en-US"/>
        </w:rPr>
      </w:pPr>
    </w:p>
    <w:p w14:paraId="33107042" w14:textId="7751EE0E" w:rsidR="00776B38" w:rsidRPr="000E47E8" w:rsidRDefault="00776B38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  <w:lang w:val="en-US"/>
        </w:rPr>
      </w:pPr>
      <w:r w:rsidRPr="000E47E8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  <w:lang w:val="en-US"/>
        </w:rPr>
        <w:t>DOTYCZĄCE SPEŁNIANIA WARUNKÓW UDZIAŁU W POSTĘPOWANIU</w:t>
      </w:r>
      <w:r w:rsidR="00EE5DC7" w:rsidRPr="000E47E8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  <w:lang w:val="en-US"/>
        </w:rPr>
        <w:t>/</w:t>
      </w:r>
      <w:r w:rsidR="00EE5DC7" w:rsidRPr="000E47E8">
        <w:rPr>
          <w:rFonts w:asciiTheme="minorHAnsi" w:eastAsia="Times New Roman" w:hAnsiTheme="minorHAnsi" w:cstheme="minorHAnsi"/>
          <w:b/>
          <w:bCs/>
          <w:color w:val="1F3864" w:themeColor="accent1" w:themeShade="80"/>
          <w:sz w:val="22"/>
          <w:szCs w:val="22"/>
          <w:bdr w:val="none" w:sz="0" w:space="0" w:color="auto"/>
          <w:lang w:val="en-US"/>
        </w:rPr>
        <w:t>CONCERNING THE MEETING OF THE CONDITIONS FOR PARTICIPATION IN THE PROCEEDINGS</w:t>
      </w:r>
    </w:p>
    <w:p w14:paraId="18AF68B9" w14:textId="53F13EE2" w:rsidR="00776B38" w:rsidRPr="000E47E8" w:rsidRDefault="00776B38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  <w:lang w:val="en-US"/>
        </w:rPr>
      </w:pPr>
    </w:p>
    <w:p w14:paraId="36F843FA" w14:textId="77777777" w:rsidR="00EE5DC7" w:rsidRPr="00B14DF5" w:rsidRDefault="00EE5DC7" w:rsidP="00EE5DC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color w:val="FF0000"/>
          <w:sz w:val="22"/>
          <w:szCs w:val="22"/>
          <w:u w:color="FF0000"/>
        </w:rPr>
      </w:pPr>
      <w:r w:rsidRPr="00B14DF5">
        <w:rPr>
          <w:rStyle w:val="Brak"/>
          <w:rFonts w:asciiTheme="minorHAnsi" w:hAnsiTheme="minorHAnsi" w:cstheme="minorHAnsi"/>
          <w:sz w:val="22"/>
          <w:szCs w:val="22"/>
        </w:rPr>
        <w:t>Na potrzeby postępowania o udzielenie zamówienia publicznego pn.</w:t>
      </w:r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/For the </w:t>
      </w:r>
      <w:proofErr w:type="spellStart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purposes</w:t>
      </w:r>
      <w:proofErr w:type="spellEnd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of the public </w:t>
      </w:r>
      <w:proofErr w:type="spellStart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procurement</w:t>
      </w:r>
      <w:proofErr w:type="spellEnd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</w:t>
      </w:r>
      <w:proofErr w:type="spellStart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procedure</w:t>
      </w:r>
      <w:proofErr w:type="spellEnd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</w:t>
      </w:r>
      <w:proofErr w:type="spellStart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entitled</w:t>
      </w:r>
      <w:proofErr w:type="spellEnd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u w:color="FF0000"/>
        </w:rPr>
        <w:t xml:space="preserve"> </w:t>
      </w:r>
    </w:p>
    <w:p w14:paraId="6D54B0F3" w14:textId="77777777" w:rsidR="00EE5DC7" w:rsidRPr="00B14DF5" w:rsidRDefault="00EE5DC7" w:rsidP="00EE5DC7">
      <w:pPr>
        <w:pStyle w:val="pkt"/>
        <w:spacing w:before="40" w:after="40" w:line="271" w:lineRule="auto"/>
        <w:jc w:val="center"/>
        <w:rPr>
          <w:rFonts w:asciiTheme="minorHAnsi" w:eastAsia="Calibri" w:hAnsiTheme="minorHAnsi" w:cstheme="minorHAnsi"/>
          <w:b/>
          <w:sz w:val="22"/>
          <w:szCs w:val="22"/>
          <w:lang w:eastAsia="en-US"/>
        </w:rPr>
      </w:pPr>
    </w:p>
    <w:p w14:paraId="65154007" w14:textId="77777777" w:rsidR="00EE5DC7" w:rsidRDefault="00EE5DC7" w:rsidP="00EE5DC7">
      <w:pPr>
        <w:spacing w:before="40" w:after="40" w:line="271" w:lineRule="auto"/>
        <w:rPr>
          <w:rFonts w:asciiTheme="minorHAnsi" w:hAnsiTheme="minorHAnsi" w:cstheme="minorHAnsi"/>
          <w:b/>
          <w:sz w:val="22"/>
          <w:szCs w:val="22"/>
        </w:rPr>
      </w:pPr>
      <w:r w:rsidRPr="004E00EE">
        <w:rPr>
          <w:rFonts w:asciiTheme="minorHAnsi" w:hAnsiTheme="minorHAnsi" w:cstheme="minorHAnsi"/>
          <w:b/>
          <w:sz w:val="22"/>
          <w:szCs w:val="22"/>
        </w:rPr>
        <w:t>Usługa rekrutacji kandydatów zagranicznych na studia prowadzone w języku angielskim w Uniwersytecie Medycznym w Łodzi w roku akademickim 2025/2026.</w:t>
      </w:r>
      <w:r>
        <w:rPr>
          <w:rFonts w:asciiTheme="minorHAnsi" w:hAnsiTheme="minorHAnsi" w:cstheme="minorHAnsi"/>
          <w:b/>
          <w:sz w:val="22"/>
          <w:szCs w:val="22"/>
        </w:rPr>
        <w:t>/</w:t>
      </w:r>
    </w:p>
    <w:p w14:paraId="4F945EF3" w14:textId="5FD47A7E" w:rsidR="00F94C69" w:rsidRPr="000E47E8" w:rsidRDefault="00EE5DC7" w:rsidP="00EE5DC7">
      <w:pPr>
        <w:spacing w:before="40" w:after="40" w:line="271" w:lineRule="auto"/>
        <w:rPr>
          <w:rFonts w:asciiTheme="minorHAnsi" w:eastAsiaTheme="minorHAnsi" w:hAnsiTheme="minorHAnsi" w:cstheme="minorHAnsi"/>
          <w:b/>
          <w:sz w:val="22"/>
          <w:szCs w:val="22"/>
          <w:lang w:val="en-US" w:eastAsia="en-US"/>
        </w:rPr>
      </w:pPr>
      <w:r w:rsidRPr="000E47E8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 xml:space="preserve">Recruitment service </w:t>
      </w:r>
      <w:r w:rsidR="000E47E8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>of</w:t>
      </w:r>
      <w:r w:rsidRPr="000E47E8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 xml:space="preserve"> foreign candidates for studies conducted in English at the Medical University of Lodz in the academic year 2025/2026.</w:t>
      </w:r>
    </w:p>
    <w:p w14:paraId="7D03229C" w14:textId="42C18F22" w:rsidR="00776B38" w:rsidRPr="000E47E8" w:rsidRDefault="00776B38" w:rsidP="007E1F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  <w:lang w:val="en-US"/>
        </w:rPr>
      </w:pPr>
    </w:p>
    <w:p w14:paraId="7C53BB78" w14:textId="53EC7DD8" w:rsidR="00776B38" w:rsidRPr="00B14DF5" w:rsidRDefault="00776B38" w:rsidP="00886E5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</w:pPr>
      <w:r w:rsidRPr="00B14DF5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 xml:space="preserve">Oświadczam, że spełniam warunki udziału </w:t>
      </w:r>
      <w:r w:rsidR="00C47622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>w postępowaniu określone przez Z</w:t>
      </w:r>
      <w:r w:rsidRPr="00B14DF5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 xml:space="preserve">amawiającego w SWZ </w:t>
      </w:r>
      <w:r w:rsidRPr="00F41709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>pkt 5.3</w:t>
      </w:r>
      <w:r w:rsidR="003A34E5" w:rsidRPr="00F41709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>.</w:t>
      </w:r>
      <w:r w:rsidRPr="00F41709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 xml:space="preserve"> </w:t>
      </w:r>
      <w:r w:rsidRPr="00F41709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  <w:lang w:val="en-US"/>
        </w:rPr>
        <w:t>SWZ.</w:t>
      </w:r>
      <w:r w:rsidR="00EE5DC7" w:rsidRPr="00F41709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  <w:lang w:val="en-US"/>
        </w:rPr>
        <w:t>/</w:t>
      </w:r>
      <w:r w:rsidR="00EE5DC7" w:rsidRPr="00F41709">
        <w:rPr>
          <w:rFonts w:asciiTheme="minorHAnsi" w:eastAsia="Times New Roman" w:hAnsiTheme="minorHAnsi" w:cstheme="minorHAnsi"/>
          <w:color w:val="1F3864" w:themeColor="accent1" w:themeShade="80"/>
          <w:sz w:val="22"/>
          <w:szCs w:val="22"/>
          <w:bdr w:val="none" w:sz="0" w:space="0" w:color="auto"/>
          <w:lang w:val="en-US"/>
        </w:rPr>
        <w:t xml:space="preserve">I declare that I meet the conditions for participation in the procedure specified by the Ordering Party in </w:t>
      </w:r>
      <w:proofErr w:type="spellStart"/>
      <w:r w:rsidR="007F18EA" w:rsidRPr="00F41709">
        <w:rPr>
          <w:rFonts w:asciiTheme="minorHAnsi" w:eastAsia="Times New Roman" w:hAnsiTheme="minorHAnsi" w:cstheme="minorHAnsi"/>
          <w:color w:val="1F3864" w:themeColor="accent1" w:themeShade="80"/>
          <w:sz w:val="22"/>
          <w:szCs w:val="22"/>
          <w:bdr w:val="none" w:sz="0" w:space="0" w:color="auto"/>
          <w:lang w:val="en-US"/>
        </w:rPr>
        <w:t>ToR</w:t>
      </w:r>
      <w:proofErr w:type="spellEnd"/>
      <w:r w:rsidR="00EE5DC7" w:rsidRPr="00F41709">
        <w:rPr>
          <w:rFonts w:asciiTheme="minorHAnsi" w:eastAsia="Times New Roman" w:hAnsiTheme="minorHAnsi" w:cstheme="minorHAnsi"/>
          <w:color w:val="1F3864" w:themeColor="accent1" w:themeShade="80"/>
          <w:sz w:val="22"/>
          <w:szCs w:val="22"/>
          <w:bdr w:val="none" w:sz="0" w:space="0" w:color="auto"/>
          <w:lang w:val="en-US"/>
        </w:rPr>
        <w:t xml:space="preserve"> point 5.3. </w:t>
      </w:r>
      <w:proofErr w:type="spellStart"/>
      <w:r w:rsidR="007F18EA" w:rsidRPr="00F41709">
        <w:rPr>
          <w:rFonts w:asciiTheme="minorHAnsi" w:eastAsia="Times New Roman" w:hAnsiTheme="minorHAnsi" w:cstheme="minorHAnsi"/>
          <w:color w:val="1F3864" w:themeColor="accent1" w:themeShade="80"/>
          <w:sz w:val="22"/>
          <w:szCs w:val="22"/>
          <w:bdr w:val="none" w:sz="0" w:space="0" w:color="auto"/>
        </w:rPr>
        <w:t>ToR</w:t>
      </w:r>
      <w:proofErr w:type="spellEnd"/>
      <w:r w:rsidR="00EE5DC7" w:rsidRPr="00F41709">
        <w:rPr>
          <w:rFonts w:asciiTheme="minorHAnsi" w:eastAsia="Times New Roman" w:hAnsiTheme="minorHAnsi" w:cstheme="minorHAnsi"/>
          <w:color w:val="1F3864" w:themeColor="accent1" w:themeShade="80"/>
          <w:sz w:val="22"/>
          <w:szCs w:val="22"/>
          <w:bdr w:val="none" w:sz="0" w:space="0" w:color="auto"/>
        </w:rPr>
        <w:t>.</w:t>
      </w:r>
    </w:p>
    <w:p w14:paraId="334BF417" w14:textId="77777777" w:rsidR="00776B38" w:rsidRPr="00B14DF5" w:rsidRDefault="00776B38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03DFD5D3" w14:textId="77777777" w:rsidR="00776B38" w:rsidRPr="00B14DF5" w:rsidRDefault="00776B38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178F71AF" w14:textId="378C3A84" w:rsidR="002B7EE2" w:rsidRPr="00B14DF5" w:rsidRDefault="002B7EE2" w:rsidP="00B14DF5">
      <w:pPr>
        <w:spacing w:before="40" w:after="40" w:line="271" w:lineRule="auto"/>
        <w:rPr>
          <w:rFonts w:asciiTheme="minorHAnsi" w:eastAsia="Times New Roman" w:hAnsiTheme="minorHAnsi" w:cstheme="minorHAnsi"/>
          <w:b/>
          <w:color w:val="auto"/>
          <w:sz w:val="22"/>
          <w:szCs w:val="22"/>
        </w:rPr>
      </w:pPr>
    </w:p>
    <w:p w14:paraId="41A88FF1" w14:textId="2027EF01" w:rsidR="00A24641" w:rsidRDefault="00B14DF5" w:rsidP="00B14DF5">
      <w:pPr>
        <w:spacing w:before="40" w:after="40" w:line="271" w:lineRule="auto"/>
        <w:rPr>
          <w:rFonts w:asciiTheme="minorHAnsi" w:eastAsia="Times New Roman" w:hAnsiTheme="minorHAnsi" w:cstheme="minorHAnsi"/>
          <w:b/>
          <w:color w:val="auto"/>
          <w:sz w:val="22"/>
          <w:szCs w:val="22"/>
        </w:rPr>
      </w:pPr>
      <w:r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Oświadczenie </w:t>
      </w:r>
      <w:r w:rsidR="003A34E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Wykonawcy </w:t>
      </w:r>
      <w:r w:rsidR="00E5489A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>– zał. nr 3 do SWZ</w:t>
      </w:r>
      <w:r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</w:t>
      </w:r>
      <w:r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>musi</w:t>
      </w:r>
      <w:r w:rsidR="00A24641"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być podpisane kwalifikowanym podpisem elektronicznym lub podpisem zaufanym </w:t>
      </w:r>
      <w:r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>lub</w:t>
      </w:r>
      <w:r w:rsidR="00A24641"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podpisem </w:t>
      </w:r>
      <w:r w:rsidR="000E47E8"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>osobistym.</w:t>
      </w:r>
      <w:r w:rsidR="000E47E8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/</w:t>
      </w:r>
    </w:p>
    <w:p w14:paraId="649188FA" w14:textId="4E07E2B6" w:rsidR="00B777A1" w:rsidRPr="000E47E8" w:rsidRDefault="00B777A1" w:rsidP="00B14DF5">
      <w:pPr>
        <w:spacing w:before="40" w:after="40" w:line="271" w:lineRule="auto"/>
        <w:rPr>
          <w:rFonts w:asciiTheme="minorHAnsi" w:eastAsia="Times New Roman" w:hAnsiTheme="minorHAnsi" w:cstheme="minorHAnsi"/>
          <w:b/>
          <w:color w:val="1F3864" w:themeColor="accent1" w:themeShade="80"/>
          <w:sz w:val="22"/>
          <w:szCs w:val="22"/>
          <w:lang w:val="en-US"/>
        </w:rPr>
      </w:pPr>
      <w:r w:rsidRPr="000E47E8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 xml:space="preserve">The Contractor's declaration - Appendix no. 3 to the </w:t>
      </w:r>
      <w:r w:rsidR="007F18EA" w:rsidRPr="000E47E8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Terms of Reference</w:t>
      </w:r>
      <w:r w:rsidRPr="000E47E8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 xml:space="preserve"> must be signed with a qualified electronic signature or a trusted signature or a personal signature.</w:t>
      </w:r>
    </w:p>
    <w:p w14:paraId="5702E1A0" w14:textId="2496905E" w:rsidR="00B14DF5" w:rsidRPr="000E47E8" w:rsidRDefault="00B14DF5" w:rsidP="00B14DF5">
      <w:pPr>
        <w:spacing w:before="40" w:after="40" w:line="271" w:lineRule="auto"/>
        <w:rPr>
          <w:rFonts w:asciiTheme="minorHAnsi" w:eastAsia="Times New Roman" w:hAnsiTheme="minorHAnsi" w:cstheme="minorHAnsi"/>
          <w:b/>
          <w:color w:val="auto"/>
          <w:sz w:val="22"/>
          <w:szCs w:val="22"/>
          <w:lang w:val="en-US"/>
        </w:rPr>
      </w:pPr>
    </w:p>
    <w:p w14:paraId="3F2D2670" w14:textId="42286AAF" w:rsidR="00B14DF5" w:rsidRPr="000E47E8" w:rsidRDefault="00B14DF5" w:rsidP="00B14DF5">
      <w:pPr>
        <w:spacing w:before="40" w:after="40" w:line="271" w:lineRule="auto"/>
        <w:rPr>
          <w:rFonts w:asciiTheme="minorHAnsi" w:eastAsia="Times New Roman" w:hAnsiTheme="minorHAnsi" w:cstheme="minorHAnsi"/>
          <w:b/>
          <w:color w:val="auto"/>
          <w:sz w:val="22"/>
          <w:szCs w:val="22"/>
          <w:lang w:val="en-US"/>
        </w:rPr>
      </w:pPr>
    </w:p>
    <w:p w14:paraId="239186CE" w14:textId="3EBD0894" w:rsidR="00B14DF5" w:rsidRPr="000E47E8" w:rsidRDefault="00B14DF5" w:rsidP="00B14DF5">
      <w:pPr>
        <w:spacing w:before="40" w:after="40" w:line="271" w:lineRule="auto"/>
        <w:rPr>
          <w:rFonts w:asciiTheme="minorHAnsi" w:hAnsiTheme="minorHAnsi" w:cstheme="minorHAnsi"/>
          <w:b/>
          <w:color w:val="auto"/>
          <w:sz w:val="22"/>
          <w:szCs w:val="22"/>
          <w:lang w:val="en-US"/>
        </w:rPr>
      </w:pPr>
    </w:p>
    <w:sectPr w:rsidR="00B14DF5" w:rsidRPr="000E47E8" w:rsidSect="00B14DF5">
      <w:pgSz w:w="11900" w:h="16840"/>
      <w:pgMar w:top="284" w:right="992" w:bottom="567" w:left="1276" w:header="113" w:footer="977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680B62" w14:textId="77777777" w:rsidR="00DE6A33" w:rsidRDefault="00DE6A33">
      <w:r>
        <w:separator/>
      </w:r>
    </w:p>
  </w:endnote>
  <w:endnote w:type="continuationSeparator" w:id="0">
    <w:p w14:paraId="1C8C3101" w14:textId="77777777" w:rsidR="00DE6A33" w:rsidRDefault="00DE6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charset w:val="00"/>
    <w:family w:val="auto"/>
    <w:pitch w:val="variable"/>
    <w:sig w:usb0="80000067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C44385" w14:textId="77777777" w:rsidR="00DE6A33" w:rsidRDefault="00DE6A33">
      <w:r>
        <w:separator/>
      </w:r>
    </w:p>
  </w:footnote>
  <w:footnote w:type="continuationSeparator" w:id="0">
    <w:p w14:paraId="0E8A5F04" w14:textId="77777777" w:rsidR="00DE6A33" w:rsidRDefault="00DE6A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DF4576"/>
    <w:multiLevelType w:val="hybridMultilevel"/>
    <w:tmpl w:val="0532CB70"/>
    <w:numStyleLink w:val="Zaimportowanystyl61"/>
  </w:abstractNum>
  <w:abstractNum w:abstractNumId="1" w15:restartNumberingAfterBreak="0">
    <w:nsid w:val="191F6E57"/>
    <w:multiLevelType w:val="hybridMultilevel"/>
    <w:tmpl w:val="75F47A9A"/>
    <w:numStyleLink w:val="Zaimportowanystyl63"/>
  </w:abstractNum>
  <w:abstractNum w:abstractNumId="2" w15:restartNumberingAfterBreak="0">
    <w:nsid w:val="2343069C"/>
    <w:multiLevelType w:val="hybridMultilevel"/>
    <w:tmpl w:val="7024A13A"/>
    <w:numStyleLink w:val="Zaimportowanystyl60"/>
  </w:abstractNum>
  <w:abstractNum w:abstractNumId="3" w15:restartNumberingAfterBreak="0">
    <w:nsid w:val="236168AD"/>
    <w:multiLevelType w:val="hybridMultilevel"/>
    <w:tmpl w:val="51989A5C"/>
    <w:numStyleLink w:val="Zaimportowanystyl51"/>
  </w:abstractNum>
  <w:abstractNum w:abstractNumId="4" w15:restartNumberingAfterBreak="0">
    <w:nsid w:val="2B366208"/>
    <w:multiLevelType w:val="hybridMultilevel"/>
    <w:tmpl w:val="51989A5C"/>
    <w:styleLink w:val="Zaimportowanystyl51"/>
    <w:lvl w:ilvl="0" w:tplc="3D288ED2">
      <w:start w:val="1"/>
      <w:numFmt w:val="decimal"/>
      <w:lvlText w:val="%1."/>
      <w:lvlJc w:val="left"/>
      <w:pPr>
        <w:tabs>
          <w:tab w:val="left" w:pos="8441"/>
        </w:tabs>
        <w:ind w:left="8081" w:hanging="808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C46CA7E">
      <w:start w:val="1"/>
      <w:numFmt w:val="decimal"/>
      <w:lvlText w:val="%2."/>
      <w:lvlJc w:val="left"/>
      <w:pPr>
        <w:tabs>
          <w:tab w:val="left" w:pos="1788"/>
          <w:tab w:val="left" w:pos="8441"/>
        </w:tabs>
        <w:ind w:left="709" w:hanging="709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8A4A1E2">
      <w:start w:val="1"/>
      <w:numFmt w:val="lowerRoman"/>
      <w:lvlText w:val="%3."/>
      <w:lvlJc w:val="left"/>
      <w:pPr>
        <w:tabs>
          <w:tab w:val="left" w:pos="1788"/>
          <w:tab w:val="left" w:pos="8441"/>
        </w:tabs>
        <w:ind w:left="1287" w:hanging="1139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DE6B570">
      <w:start w:val="1"/>
      <w:numFmt w:val="decimal"/>
      <w:lvlText w:val="%4."/>
      <w:lvlJc w:val="left"/>
      <w:pPr>
        <w:tabs>
          <w:tab w:val="left" w:pos="8441"/>
        </w:tabs>
        <w:ind w:left="3162" w:hanging="30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E1A0F50">
      <w:start w:val="1"/>
      <w:numFmt w:val="lowerLetter"/>
      <w:lvlText w:val="%5."/>
      <w:lvlJc w:val="left"/>
      <w:pPr>
        <w:tabs>
          <w:tab w:val="left" w:pos="3228"/>
          <w:tab w:val="left" w:pos="8441"/>
        </w:tabs>
        <w:ind w:left="2442" w:hanging="23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66C5A06">
      <w:start w:val="1"/>
      <w:numFmt w:val="lowerRoman"/>
      <w:lvlText w:val="%6."/>
      <w:lvlJc w:val="left"/>
      <w:pPr>
        <w:tabs>
          <w:tab w:val="left" w:pos="3228"/>
          <w:tab w:val="left" w:pos="8441"/>
        </w:tabs>
        <w:ind w:left="1866" w:hanging="16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3F81338">
      <w:start w:val="1"/>
      <w:numFmt w:val="decimal"/>
      <w:lvlText w:val="%7."/>
      <w:lvlJc w:val="left"/>
      <w:pPr>
        <w:tabs>
          <w:tab w:val="left" w:pos="3228"/>
          <w:tab w:val="left" w:pos="8441"/>
        </w:tabs>
        <w:ind w:left="2586" w:hanging="9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CBA8E50">
      <w:start w:val="1"/>
      <w:numFmt w:val="lowerLetter"/>
      <w:lvlText w:val="%8."/>
      <w:lvlJc w:val="left"/>
      <w:pPr>
        <w:tabs>
          <w:tab w:val="left" w:pos="8441"/>
        </w:tabs>
        <w:ind w:left="3228" w:hanging="2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FCE5428">
      <w:start w:val="1"/>
      <w:numFmt w:val="lowerRoman"/>
      <w:lvlText w:val="%9."/>
      <w:lvlJc w:val="left"/>
      <w:pPr>
        <w:tabs>
          <w:tab w:val="left" w:pos="8441"/>
        </w:tabs>
        <w:ind w:left="4722" w:hanging="4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35703ADC"/>
    <w:multiLevelType w:val="hybridMultilevel"/>
    <w:tmpl w:val="198C74B8"/>
    <w:lvl w:ilvl="0" w:tplc="4B7ADC70">
      <w:start w:val="1"/>
      <w:numFmt w:val="lowerLetter"/>
      <w:lvlText w:val="%1)"/>
      <w:lvlJc w:val="left"/>
      <w:pPr>
        <w:ind w:left="1259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79" w:hanging="360"/>
      </w:pPr>
    </w:lvl>
    <w:lvl w:ilvl="2" w:tplc="0415001B" w:tentative="1">
      <w:start w:val="1"/>
      <w:numFmt w:val="lowerRoman"/>
      <w:lvlText w:val="%3."/>
      <w:lvlJc w:val="right"/>
      <w:pPr>
        <w:ind w:left="2699" w:hanging="180"/>
      </w:pPr>
    </w:lvl>
    <w:lvl w:ilvl="3" w:tplc="0415000F" w:tentative="1">
      <w:start w:val="1"/>
      <w:numFmt w:val="decimal"/>
      <w:lvlText w:val="%4."/>
      <w:lvlJc w:val="left"/>
      <w:pPr>
        <w:ind w:left="3419" w:hanging="360"/>
      </w:pPr>
    </w:lvl>
    <w:lvl w:ilvl="4" w:tplc="04150019" w:tentative="1">
      <w:start w:val="1"/>
      <w:numFmt w:val="lowerLetter"/>
      <w:lvlText w:val="%5."/>
      <w:lvlJc w:val="left"/>
      <w:pPr>
        <w:ind w:left="4139" w:hanging="360"/>
      </w:pPr>
    </w:lvl>
    <w:lvl w:ilvl="5" w:tplc="0415001B" w:tentative="1">
      <w:start w:val="1"/>
      <w:numFmt w:val="lowerRoman"/>
      <w:lvlText w:val="%6."/>
      <w:lvlJc w:val="right"/>
      <w:pPr>
        <w:ind w:left="4859" w:hanging="180"/>
      </w:pPr>
    </w:lvl>
    <w:lvl w:ilvl="6" w:tplc="0415000F" w:tentative="1">
      <w:start w:val="1"/>
      <w:numFmt w:val="decimal"/>
      <w:lvlText w:val="%7."/>
      <w:lvlJc w:val="left"/>
      <w:pPr>
        <w:ind w:left="5579" w:hanging="360"/>
      </w:pPr>
    </w:lvl>
    <w:lvl w:ilvl="7" w:tplc="04150019" w:tentative="1">
      <w:start w:val="1"/>
      <w:numFmt w:val="lowerLetter"/>
      <w:lvlText w:val="%8."/>
      <w:lvlJc w:val="left"/>
      <w:pPr>
        <w:ind w:left="6299" w:hanging="360"/>
      </w:pPr>
    </w:lvl>
    <w:lvl w:ilvl="8" w:tplc="0415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6" w15:restartNumberingAfterBreak="0">
    <w:nsid w:val="35A95F88"/>
    <w:multiLevelType w:val="hybridMultilevel"/>
    <w:tmpl w:val="7612212A"/>
    <w:styleLink w:val="Zaimportowanystyl62"/>
    <w:lvl w:ilvl="0" w:tplc="AA261E84">
      <w:start w:val="1"/>
      <w:numFmt w:val="decimal"/>
      <w:lvlText w:val="%1."/>
      <w:lvlJc w:val="left"/>
      <w:pPr>
        <w:tabs>
          <w:tab w:val="left" w:pos="8441"/>
        </w:tabs>
        <w:ind w:left="1068" w:hanging="106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3949D34">
      <w:start w:val="1"/>
      <w:numFmt w:val="lowerLetter"/>
      <w:lvlText w:val="%2."/>
      <w:lvlJc w:val="left"/>
      <w:pPr>
        <w:tabs>
          <w:tab w:val="left" w:pos="1068"/>
          <w:tab w:val="left" w:pos="8441"/>
        </w:tabs>
        <w:ind w:left="1004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93AB45A">
      <w:start w:val="1"/>
      <w:numFmt w:val="lowerRoman"/>
      <w:lvlText w:val="%3."/>
      <w:lvlJc w:val="left"/>
      <w:pPr>
        <w:tabs>
          <w:tab w:val="left" w:pos="8441"/>
        </w:tabs>
        <w:ind w:left="6930" w:hanging="693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358C06C">
      <w:start w:val="1"/>
      <w:numFmt w:val="decimal"/>
      <w:lvlText w:val="%4."/>
      <w:lvlJc w:val="left"/>
      <w:pPr>
        <w:tabs>
          <w:tab w:val="left" w:pos="8441"/>
        </w:tabs>
        <w:ind w:left="6281" w:hanging="628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7DCADFC">
      <w:start w:val="1"/>
      <w:numFmt w:val="lowerLetter"/>
      <w:lvlText w:val="%5."/>
      <w:lvlJc w:val="left"/>
      <w:pPr>
        <w:tabs>
          <w:tab w:val="left" w:pos="8441"/>
        </w:tabs>
        <w:ind w:left="5561" w:hanging="556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8CC8514">
      <w:start w:val="1"/>
      <w:numFmt w:val="lowerRoman"/>
      <w:lvlText w:val="%6."/>
      <w:lvlJc w:val="left"/>
      <w:pPr>
        <w:tabs>
          <w:tab w:val="left" w:pos="8441"/>
        </w:tabs>
        <w:ind w:left="4770" w:hanging="477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FB47A02">
      <w:start w:val="1"/>
      <w:numFmt w:val="decimal"/>
      <w:lvlText w:val="%7."/>
      <w:lvlJc w:val="left"/>
      <w:pPr>
        <w:tabs>
          <w:tab w:val="left" w:pos="8441"/>
        </w:tabs>
        <w:ind w:left="4604" w:hanging="412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1486D7A">
      <w:start w:val="1"/>
      <w:numFmt w:val="lowerLetter"/>
      <w:lvlText w:val="%8."/>
      <w:lvlJc w:val="left"/>
      <w:pPr>
        <w:tabs>
          <w:tab w:val="left" w:pos="1068"/>
          <w:tab w:val="left" w:pos="8441"/>
        </w:tabs>
        <w:ind w:left="5324" w:hanging="340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DCEB8E2">
      <w:start w:val="1"/>
      <w:numFmt w:val="lowerRoman"/>
      <w:lvlText w:val="%9."/>
      <w:lvlJc w:val="left"/>
      <w:pPr>
        <w:tabs>
          <w:tab w:val="left" w:pos="1068"/>
          <w:tab w:val="left" w:pos="8441"/>
        </w:tabs>
        <w:ind w:left="6044" w:hanging="261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 w15:restartNumberingAfterBreak="0">
    <w:nsid w:val="40BB12AC"/>
    <w:multiLevelType w:val="hybridMultilevel"/>
    <w:tmpl w:val="0532CB70"/>
    <w:styleLink w:val="Zaimportowanystyl61"/>
    <w:lvl w:ilvl="0" w:tplc="27E045D2">
      <w:start w:val="1"/>
      <w:numFmt w:val="bullet"/>
      <w:lvlText w:val="-"/>
      <w:lvlJc w:val="left"/>
      <w:pPr>
        <w:tabs>
          <w:tab w:val="num" w:pos="1068"/>
          <w:tab w:val="left" w:pos="8441"/>
        </w:tabs>
        <w:ind w:left="10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564163C">
      <w:start w:val="1"/>
      <w:numFmt w:val="bullet"/>
      <w:lvlText w:val="o"/>
      <w:lvlJc w:val="left"/>
      <w:pPr>
        <w:tabs>
          <w:tab w:val="num" w:pos="7001"/>
          <w:tab w:val="left" w:pos="8441"/>
        </w:tabs>
        <w:ind w:left="7013" w:hanging="701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9EC3E82">
      <w:start w:val="1"/>
      <w:numFmt w:val="bullet"/>
      <w:lvlText w:val="▪"/>
      <w:lvlJc w:val="left"/>
      <w:pPr>
        <w:tabs>
          <w:tab w:val="num" w:pos="6281"/>
          <w:tab w:val="left" w:pos="8441"/>
        </w:tabs>
        <w:ind w:left="6293" w:hanging="62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DCCADDC">
      <w:start w:val="1"/>
      <w:numFmt w:val="bullet"/>
      <w:lvlText w:val="·"/>
      <w:lvlJc w:val="left"/>
      <w:pPr>
        <w:tabs>
          <w:tab w:val="num" w:pos="5561"/>
          <w:tab w:val="left" w:pos="8441"/>
        </w:tabs>
        <w:ind w:left="5573" w:hanging="557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232C21C">
      <w:start w:val="1"/>
      <w:numFmt w:val="bullet"/>
      <w:lvlText w:val="o"/>
      <w:lvlJc w:val="left"/>
      <w:pPr>
        <w:tabs>
          <w:tab w:val="num" w:pos="4841"/>
          <w:tab w:val="left" w:pos="8441"/>
        </w:tabs>
        <w:ind w:left="4853" w:hanging="485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EBA937E">
      <w:start w:val="1"/>
      <w:numFmt w:val="bullet"/>
      <w:lvlText w:val="▪"/>
      <w:lvlJc w:val="left"/>
      <w:pPr>
        <w:tabs>
          <w:tab w:val="num" w:pos="4680"/>
          <w:tab w:val="left" w:pos="8441"/>
        </w:tabs>
        <w:ind w:left="4692" w:hanging="413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4620AAA">
      <w:start w:val="1"/>
      <w:numFmt w:val="bullet"/>
      <w:lvlText w:val="·"/>
      <w:lvlJc w:val="left"/>
      <w:pPr>
        <w:tabs>
          <w:tab w:val="left" w:pos="1068"/>
          <w:tab w:val="num" w:pos="5400"/>
          <w:tab w:val="left" w:pos="8441"/>
        </w:tabs>
        <w:ind w:left="5412" w:hanging="341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CA4D85E">
      <w:start w:val="1"/>
      <w:numFmt w:val="bullet"/>
      <w:lvlText w:val="o"/>
      <w:lvlJc w:val="left"/>
      <w:pPr>
        <w:tabs>
          <w:tab w:val="left" w:pos="1068"/>
          <w:tab w:val="num" w:pos="6120"/>
          <w:tab w:val="left" w:pos="8441"/>
        </w:tabs>
        <w:ind w:left="6132" w:hanging="26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DC05E28">
      <w:start w:val="1"/>
      <w:numFmt w:val="bullet"/>
      <w:lvlText w:val="▪"/>
      <w:lvlJc w:val="left"/>
      <w:pPr>
        <w:tabs>
          <w:tab w:val="left" w:pos="1068"/>
          <w:tab w:val="num" w:pos="6840"/>
          <w:tab w:val="left" w:pos="8441"/>
        </w:tabs>
        <w:ind w:left="6852" w:hanging="197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4B222EA2"/>
    <w:multiLevelType w:val="hybridMultilevel"/>
    <w:tmpl w:val="75F47A9A"/>
    <w:styleLink w:val="Zaimportowanystyl63"/>
    <w:lvl w:ilvl="0" w:tplc="F2DCAC1C">
      <w:start w:val="1"/>
      <w:numFmt w:val="lowerLetter"/>
      <w:lvlText w:val="%1."/>
      <w:lvlJc w:val="left"/>
      <w:pPr>
        <w:tabs>
          <w:tab w:val="num" w:pos="1068"/>
          <w:tab w:val="left" w:pos="8441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C3C313E">
      <w:start w:val="1"/>
      <w:numFmt w:val="lowerLetter"/>
      <w:lvlText w:val="%2."/>
      <w:lvlJc w:val="left"/>
      <w:pPr>
        <w:tabs>
          <w:tab w:val="num" w:pos="7001"/>
          <w:tab w:val="left" w:pos="8441"/>
        </w:tabs>
        <w:ind w:left="7013" w:hanging="70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2748926">
      <w:start w:val="1"/>
      <w:numFmt w:val="lowerRoman"/>
      <w:lvlText w:val="%3."/>
      <w:lvlJc w:val="left"/>
      <w:pPr>
        <w:tabs>
          <w:tab w:val="num" w:pos="6210"/>
          <w:tab w:val="left" w:pos="8441"/>
        </w:tabs>
        <w:ind w:left="6222" w:hanging="622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F184F64">
      <w:start w:val="1"/>
      <w:numFmt w:val="decimal"/>
      <w:lvlText w:val="%4."/>
      <w:lvlJc w:val="left"/>
      <w:pPr>
        <w:tabs>
          <w:tab w:val="num" w:pos="5561"/>
          <w:tab w:val="left" w:pos="8441"/>
        </w:tabs>
        <w:ind w:left="5573" w:hanging="557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4E09B8A">
      <w:start w:val="1"/>
      <w:numFmt w:val="lowerLetter"/>
      <w:lvlText w:val="%5."/>
      <w:lvlJc w:val="left"/>
      <w:pPr>
        <w:tabs>
          <w:tab w:val="num" w:pos="4841"/>
          <w:tab w:val="left" w:pos="8441"/>
        </w:tabs>
        <w:ind w:left="4853" w:hanging="48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F261096">
      <w:start w:val="1"/>
      <w:numFmt w:val="lowerRoman"/>
      <w:lvlText w:val="%6."/>
      <w:lvlJc w:val="left"/>
      <w:pPr>
        <w:tabs>
          <w:tab w:val="num" w:pos="4680"/>
          <w:tab w:val="left" w:pos="8441"/>
        </w:tabs>
        <w:ind w:left="4692" w:hanging="40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5CCD41A">
      <w:start w:val="1"/>
      <w:numFmt w:val="decimal"/>
      <w:lvlText w:val="%7."/>
      <w:lvlJc w:val="left"/>
      <w:pPr>
        <w:tabs>
          <w:tab w:val="left" w:pos="1068"/>
          <w:tab w:val="num" w:pos="5400"/>
          <w:tab w:val="left" w:pos="8441"/>
        </w:tabs>
        <w:ind w:left="5412" w:hanging="34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138A934">
      <w:start w:val="1"/>
      <w:numFmt w:val="lowerLetter"/>
      <w:lvlText w:val="%8."/>
      <w:lvlJc w:val="left"/>
      <w:pPr>
        <w:tabs>
          <w:tab w:val="left" w:pos="1068"/>
          <w:tab w:val="num" w:pos="6120"/>
          <w:tab w:val="left" w:pos="8441"/>
        </w:tabs>
        <w:ind w:left="6132" w:hanging="269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3D41FBE">
      <w:start w:val="1"/>
      <w:numFmt w:val="lowerRoman"/>
      <w:lvlText w:val="%9."/>
      <w:lvlJc w:val="left"/>
      <w:pPr>
        <w:tabs>
          <w:tab w:val="left" w:pos="1068"/>
          <w:tab w:val="num" w:pos="6840"/>
          <w:tab w:val="left" w:pos="8441"/>
        </w:tabs>
        <w:ind w:left="6852" w:hanging="190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4FA47A49"/>
    <w:multiLevelType w:val="hybridMultilevel"/>
    <w:tmpl w:val="7612212A"/>
    <w:numStyleLink w:val="Zaimportowanystyl62"/>
  </w:abstractNum>
  <w:abstractNum w:abstractNumId="10" w15:restartNumberingAfterBreak="0">
    <w:nsid w:val="55962CE1"/>
    <w:multiLevelType w:val="multilevel"/>
    <w:tmpl w:val="C4DCC1A2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ind w:left="452" w:hanging="452"/>
      </w:pPr>
      <w:rPr>
        <w:rFonts w:hint="default"/>
        <w:b w:val="0"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1" w15:restartNumberingAfterBreak="0">
    <w:nsid w:val="5A3D1891"/>
    <w:multiLevelType w:val="hybridMultilevel"/>
    <w:tmpl w:val="39C4992C"/>
    <w:styleLink w:val="Zaimportowanystyl59"/>
    <w:lvl w:ilvl="0" w:tplc="B79C6174">
      <w:start w:val="1"/>
      <w:numFmt w:val="decimal"/>
      <w:lvlText w:val="%1."/>
      <w:lvlJc w:val="left"/>
      <w:pPr>
        <w:tabs>
          <w:tab w:val="left" w:pos="1068"/>
          <w:tab w:val="left" w:pos="2340"/>
          <w:tab w:val="left" w:pos="8441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DA09872">
      <w:start w:val="1"/>
      <w:numFmt w:val="lowerLetter"/>
      <w:lvlText w:val="%2."/>
      <w:lvlJc w:val="left"/>
      <w:pPr>
        <w:tabs>
          <w:tab w:val="left" w:pos="2340"/>
          <w:tab w:val="left" w:pos="8441"/>
        </w:tabs>
        <w:ind w:left="1260" w:hanging="12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A04A670">
      <w:start w:val="1"/>
      <w:numFmt w:val="lowerRoman"/>
      <w:lvlText w:val="%3."/>
      <w:lvlJc w:val="left"/>
      <w:pPr>
        <w:tabs>
          <w:tab w:val="left" w:pos="1068"/>
          <w:tab w:val="left" w:pos="2340"/>
          <w:tab w:val="left" w:pos="8441"/>
        </w:tabs>
        <w:ind w:left="469" w:hanging="46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1701C64">
      <w:start w:val="1"/>
      <w:numFmt w:val="decimal"/>
      <w:lvlText w:val="%4."/>
      <w:lvlJc w:val="left"/>
      <w:pPr>
        <w:tabs>
          <w:tab w:val="left" w:pos="360"/>
          <w:tab w:val="left" w:pos="1068"/>
          <w:tab w:val="left" w:pos="2340"/>
          <w:tab w:val="left" w:pos="8441"/>
        </w:tabs>
        <w:ind w:left="900" w:hanging="52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23C861C">
      <w:start w:val="1"/>
      <w:numFmt w:val="lowerLetter"/>
      <w:lvlText w:val="%5."/>
      <w:lvlJc w:val="left"/>
      <w:pPr>
        <w:tabs>
          <w:tab w:val="left" w:pos="8441"/>
        </w:tabs>
        <w:ind w:left="2340" w:hanging="2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9081BB0">
      <w:start w:val="1"/>
      <w:numFmt w:val="lowerRoman"/>
      <w:lvlText w:val="%6."/>
      <w:lvlJc w:val="left"/>
      <w:pPr>
        <w:tabs>
          <w:tab w:val="left" w:pos="8441"/>
        </w:tabs>
        <w:ind w:left="2340" w:hanging="226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B6E84A2">
      <w:start w:val="1"/>
      <w:numFmt w:val="decimal"/>
      <w:lvlText w:val="%7."/>
      <w:lvlJc w:val="left"/>
      <w:pPr>
        <w:tabs>
          <w:tab w:val="left" w:pos="360"/>
          <w:tab w:val="left" w:pos="8441"/>
        </w:tabs>
        <w:ind w:left="3060" w:hanging="2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C7003FC">
      <w:start w:val="1"/>
      <w:numFmt w:val="lowerLetter"/>
      <w:lvlText w:val="%8."/>
      <w:lvlJc w:val="left"/>
      <w:pPr>
        <w:tabs>
          <w:tab w:val="left" w:pos="360"/>
          <w:tab w:val="left" w:pos="1068"/>
          <w:tab w:val="left" w:pos="8441"/>
        </w:tabs>
        <w:ind w:left="3780" w:hanging="2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13258AC">
      <w:start w:val="1"/>
      <w:numFmt w:val="lowerRoman"/>
      <w:lvlText w:val="%9."/>
      <w:lvlJc w:val="left"/>
      <w:pPr>
        <w:tabs>
          <w:tab w:val="left" w:pos="360"/>
          <w:tab w:val="left" w:pos="1068"/>
          <w:tab w:val="left" w:pos="2340"/>
          <w:tab w:val="left" w:pos="8441"/>
        </w:tabs>
        <w:ind w:left="4500" w:hanging="226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 w15:restartNumberingAfterBreak="0">
    <w:nsid w:val="64962DB2"/>
    <w:multiLevelType w:val="hybridMultilevel"/>
    <w:tmpl w:val="7024A13A"/>
    <w:styleLink w:val="Zaimportowanystyl60"/>
    <w:lvl w:ilvl="0" w:tplc="DD14F3C6">
      <w:start w:val="1"/>
      <w:numFmt w:val="decimal"/>
      <w:lvlText w:val="%1)"/>
      <w:lvlJc w:val="left"/>
      <w:pPr>
        <w:tabs>
          <w:tab w:val="left" w:pos="8441"/>
        </w:tabs>
        <w:ind w:left="720" w:hanging="360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66C03D2">
      <w:start w:val="1"/>
      <w:numFmt w:val="lowerLetter"/>
      <w:lvlText w:val="%2."/>
      <w:lvlJc w:val="left"/>
      <w:pPr>
        <w:tabs>
          <w:tab w:val="left" w:pos="8441"/>
        </w:tabs>
        <w:ind w:left="7361" w:hanging="701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7FC14FA">
      <w:start w:val="1"/>
      <w:numFmt w:val="lowerRoman"/>
      <w:lvlText w:val="%3."/>
      <w:lvlJc w:val="left"/>
      <w:pPr>
        <w:tabs>
          <w:tab w:val="left" w:pos="8441"/>
        </w:tabs>
        <w:ind w:left="6570" w:hanging="6222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3F922CDE">
      <w:start w:val="1"/>
      <w:numFmt w:val="decimal"/>
      <w:lvlText w:val="%4."/>
      <w:lvlJc w:val="left"/>
      <w:pPr>
        <w:tabs>
          <w:tab w:val="left" w:pos="8441"/>
        </w:tabs>
        <w:ind w:left="5921" w:hanging="557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3A82630">
      <w:start w:val="1"/>
      <w:numFmt w:val="lowerLetter"/>
      <w:lvlText w:val="%5."/>
      <w:lvlJc w:val="left"/>
      <w:pPr>
        <w:tabs>
          <w:tab w:val="left" w:pos="8441"/>
        </w:tabs>
        <w:ind w:left="5201" w:hanging="485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448A38A">
      <w:start w:val="1"/>
      <w:numFmt w:val="lowerRoman"/>
      <w:lvlText w:val="%6."/>
      <w:lvlJc w:val="left"/>
      <w:pPr>
        <w:tabs>
          <w:tab w:val="left" w:pos="8441"/>
        </w:tabs>
        <w:ind w:left="4410" w:hanging="4062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73EF682">
      <w:start w:val="1"/>
      <w:numFmt w:val="decimal"/>
      <w:lvlText w:val="%7."/>
      <w:lvlJc w:val="left"/>
      <w:pPr>
        <w:tabs>
          <w:tab w:val="left" w:pos="1068"/>
          <w:tab w:val="left" w:pos="8441"/>
        </w:tabs>
        <w:ind w:left="5040" w:hanging="341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B62173E">
      <w:start w:val="1"/>
      <w:numFmt w:val="lowerLetter"/>
      <w:lvlText w:val="%8."/>
      <w:lvlJc w:val="left"/>
      <w:pPr>
        <w:tabs>
          <w:tab w:val="left" w:pos="1068"/>
          <w:tab w:val="left" w:pos="8441"/>
        </w:tabs>
        <w:ind w:left="5760" w:hanging="269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6D42B6C">
      <w:start w:val="1"/>
      <w:numFmt w:val="lowerRoman"/>
      <w:lvlText w:val="%9."/>
      <w:lvlJc w:val="left"/>
      <w:pPr>
        <w:tabs>
          <w:tab w:val="left" w:pos="1068"/>
          <w:tab w:val="left" w:pos="8441"/>
        </w:tabs>
        <w:ind w:left="6480" w:hanging="1902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 w15:restartNumberingAfterBreak="0">
    <w:nsid w:val="77C21337"/>
    <w:multiLevelType w:val="hybridMultilevel"/>
    <w:tmpl w:val="39C4992C"/>
    <w:numStyleLink w:val="Zaimportowanystyl59"/>
  </w:abstractNum>
  <w:num w:numId="1" w16cid:durableId="1096096798">
    <w:abstractNumId w:val="10"/>
  </w:num>
  <w:num w:numId="2" w16cid:durableId="112408515">
    <w:abstractNumId w:val="4"/>
  </w:num>
  <w:num w:numId="3" w16cid:durableId="198595235">
    <w:abstractNumId w:val="3"/>
  </w:num>
  <w:num w:numId="4" w16cid:durableId="2043243630">
    <w:abstractNumId w:val="11"/>
  </w:num>
  <w:num w:numId="5" w16cid:durableId="276104333">
    <w:abstractNumId w:val="13"/>
  </w:num>
  <w:num w:numId="6" w16cid:durableId="531695334">
    <w:abstractNumId w:val="13"/>
    <w:lvlOverride w:ilvl="0">
      <w:lvl w:ilvl="0" w:tplc="03F4EF44">
        <w:start w:val="1"/>
        <w:numFmt w:val="decimal"/>
        <w:lvlText w:val="%1."/>
        <w:lvlJc w:val="left"/>
        <w:pPr>
          <w:tabs>
            <w:tab w:val="left" w:pos="1068"/>
            <w:tab w:val="left" w:pos="2340"/>
            <w:tab w:val="left" w:pos="8441"/>
          </w:tabs>
          <w:ind w:left="360" w:hanging="360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CE6C14E">
        <w:start w:val="1"/>
        <w:numFmt w:val="lowerLetter"/>
        <w:lvlText w:val="%2."/>
        <w:lvlJc w:val="left"/>
        <w:pPr>
          <w:tabs>
            <w:tab w:val="left" w:pos="2340"/>
            <w:tab w:val="left" w:pos="8441"/>
          </w:tabs>
          <w:ind w:left="1260" w:hanging="1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6ABAF848">
        <w:start w:val="1"/>
        <w:numFmt w:val="lowerRoman"/>
        <w:lvlText w:val="%3."/>
        <w:lvlJc w:val="left"/>
        <w:pPr>
          <w:tabs>
            <w:tab w:val="left" w:pos="1068"/>
            <w:tab w:val="left" w:pos="2340"/>
            <w:tab w:val="left" w:pos="8441"/>
          </w:tabs>
          <w:ind w:left="487" w:hanging="4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85FEE306">
        <w:start w:val="1"/>
        <w:numFmt w:val="decimal"/>
        <w:lvlText w:val="%4."/>
        <w:lvlJc w:val="left"/>
        <w:pPr>
          <w:tabs>
            <w:tab w:val="left" w:pos="360"/>
            <w:tab w:val="left" w:pos="1068"/>
            <w:tab w:val="left" w:pos="2340"/>
            <w:tab w:val="left" w:pos="8441"/>
          </w:tabs>
          <w:ind w:left="900" w:hanging="52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1630A728">
        <w:start w:val="1"/>
        <w:numFmt w:val="lowerLetter"/>
        <w:lvlText w:val="%5."/>
        <w:lvlJc w:val="left"/>
        <w:pPr>
          <w:tabs>
            <w:tab w:val="left" w:pos="8441"/>
          </w:tabs>
          <w:ind w:left="234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2B2EF58C">
        <w:start w:val="1"/>
        <w:numFmt w:val="lowerRoman"/>
        <w:lvlText w:val="%6."/>
        <w:lvlJc w:val="left"/>
        <w:pPr>
          <w:tabs>
            <w:tab w:val="left" w:pos="8441"/>
          </w:tabs>
          <w:ind w:left="234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0280C5C">
        <w:start w:val="1"/>
        <w:numFmt w:val="decimal"/>
        <w:lvlText w:val="%7."/>
        <w:lvlJc w:val="left"/>
        <w:pPr>
          <w:tabs>
            <w:tab w:val="left" w:pos="360"/>
            <w:tab w:val="left" w:pos="8441"/>
          </w:tabs>
          <w:ind w:left="306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AA52BF9C">
        <w:start w:val="1"/>
        <w:numFmt w:val="lowerLetter"/>
        <w:lvlText w:val="%8."/>
        <w:lvlJc w:val="left"/>
        <w:pPr>
          <w:tabs>
            <w:tab w:val="left" w:pos="360"/>
            <w:tab w:val="left" w:pos="1068"/>
            <w:tab w:val="left" w:pos="8441"/>
          </w:tabs>
          <w:ind w:left="378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48183AAA">
        <w:start w:val="1"/>
        <w:numFmt w:val="lowerRoman"/>
        <w:lvlText w:val="%9."/>
        <w:lvlJc w:val="left"/>
        <w:pPr>
          <w:tabs>
            <w:tab w:val="left" w:pos="360"/>
            <w:tab w:val="left" w:pos="1068"/>
            <w:tab w:val="left" w:pos="2340"/>
            <w:tab w:val="left" w:pos="8441"/>
          </w:tabs>
          <w:ind w:left="450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 w16cid:durableId="1177617149">
    <w:abstractNumId w:val="12"/>
  </w:num>
  <w:num w:numId="8" w16cid:durableId="664822261">
    <w:abstractNumId w:val="2"/>
  </w:num>
  <w:num w:numId="9" w16cid:durableId="958730016">
    <w:abstractNumId w:val="13"/>
    <w:lvlOverride w:ilvl="0">
      <w:startOverride w:val="4"/>
      <w:lvl w:ilvl="0" w:tplc="03F4EF44">
        <w:start w:val="4"/>
        <w:numFmt w:val="decimal"/>
        <w:lvlText w:val="%1."/>
        <w:lvlJc w:val="left"/>
        <w:pPr>
          <w:ind w:left="360" w:hanging="360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9CE6C14E">
        <w:start w:val="1"/>
        <w:numFmt w:val="lowerLetter"/>
        <w:lvlText w:val="%2."/>
        <w:lvlJc w:val="left"/>
        <w:pPr>
          <w:ind w:left="1260" w:hanging="1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6ABAF848">
        <w:start w:val="1"/>
        <w:numFmt w:val="lowerRoman"/>
        <w:lvlText w:val="%3."/>
        <w:lvlJc w:val="left"/>
        <w:pPr>
          <w:ind w:left="487" w:hanging="4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85FEE306">
        <w:start w:val="1"/>
        <w:numFmt w:val="decimal"/>
        <w:lvlText w:val="%4."/>
        <w:lvlJc w:val="left"/>
        <w:pPr>
          <w:ind w:left="900" w:hanging="52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1630A728">
        <w:start w:val="1"/>
        <w:numFmt w:val="lowerLetter"/>
        <w:lvlText w:val="%5."/>
        <w:lvlJc w:val="left"/>
        <w:pPr>
          <w:ind w:left="234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2B2EF58C">
        <w:start w:val="1"/>
        <w:numFmt w:val="lowerRoman"/>
        <w:lvlText w:val="%6."/>
        <w:lvlJc w:val="left"/>
        <w:pPr>
          <w:ind w:left="234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80280C5C">
        <w:start w:val="1"/>
        <w:numFmt w:val="decimal"/>
        <w:lvlText w:val="%7."/>
        <w:lvlJc w:val="left"/>
        <w:pPr>
          <w:ind w:left="306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AA52BF9C">
        <w:start w:val="1"/>
        <w:numFmt w:val="lowerLetter"/>
        <w:lvlText w:val="%8."/>
        <w:lvlJc w:val="left"/>
        <w:pPr>
          <w:ind w:left="378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48183AAA">
        <w:start w:val="1"/>
        <w:numFmt w:val="lowerRoman"/>
        <w:lvlText w:val="%9."/>
        <w:lvlJc w:val="left"/>
        <w:pPr>
          <w:ind w:left="450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 w16cid:durableId="1039861037">
    <w:abstractNumId w:val="7"/>
  </w:num>
  <w:num w:numId="11" w16cid:durableId="1032342819">
    <w:abstractNumId w:val="0"/>
  </w:num>
  <w:num w:numId="12" w16cid:durableId="630672860">
    <w:abstractNumId w:val="6"/>
  </w:num>
  <w:num w:numId="13" w16cid:durableId="1815444603">
    <w:abstractNumId w:val="9"/>
  </w:num>
  <w:num w:numId="14" w16cid:durableId="421338173">
    <w:abstractNumId w:val="8"/>
  </w:num>
  <w:num w:numId="15" w16cid:durableId="1477070070">
    <w:abstractNumId w:val="1"/>
  </w:num>
  <w:num w:numId="16" w16cid:durableId="1501039971">
    <w:abstractNumId w:val="1"/>
    <w:lvlOverride w:ilvl="0">
      <w:lvl w:ilvl="0" w:tplc="64A0BB72">
        <w:start w:val="1"/>
        <w:numFmt w:val="lowerLetter"/>
        <w:lvlText w:val="%1."/>
        <w:lvlJc w:val="left"/>
        <w:pPr>
          <w:tabs>
            <w:tab w:val="num" w:pos="1068"/>
            <w:tab w:val="left" w:pos="8441"/>
          </w:tabs>
          <w:ind w:left="1080" w:hanging="360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83805C58">
        <w:start w:val="1"/>
        <w:numFmt w:val="lowerLetter"/>
        <w:lvlText w:val="%2."/>
        <w:lvlJc w:val="left"/>
        <w:pPr>
          <w:tabs>
            <w:tab w:val="num" w:pos="7001"/>
            <w:tab w:val="left" w:pos="8441"/>
          </w:tabs>
          <w:ind w:left="7013" w:hanging="701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1A0EDD74">
        <w:start w:val="1"/>
        <w:numFmt w:val="lowerRoman"/>
        <w:lvlText w:val="%3."/>
        <w:lvlJc w:val="left"/>
        <w:pPr>
          <w:tabs>
            <w:tab w:val="num" w:pos="6228"/>
            <w:tab w:val="left" w:pos="8441"/>
          </w:tabs>
          <w:ind w:left="6240" w:hanging="62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39EEE94E">
        <w:start w:val="1"/>
        <w:numFmt w:val="decimal"/>
        <w:lvlText w:val="%4."/>
        <w:lvlJc w:val="left"/>
        <w:pPr>
          <w:tabs>
            <w:tab w:val="num" w:pos="5561"/>
            <w:tab w:val="left" w:pos="8441"/>
          </w:tabs>
          <w:ind w:left="5573" w:hanging="557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FD00AE20">
        <w:start w:val="1"/>
        <w:numFmt w:val="lowerLetter"/>
        <w:lvlText w:val="%5."/>
        <w:lvlJc w:val="left"/>
        <w:pPr>
          <w:tabs>
            <w:tab w:val="num" w:pos="4841"/>
            <w:tab w:val="left" w:pos="8441"/>
          </w:tabs>
          <w:ind w:left="4853" w:hanging="485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6D9ED13A">
        <w:start w:val="1"/>
        <w:numFmt w:val="lowerRoman"/>
        <w:lvlText w:val="%6."/>
        <w:lvlJc w:val="left"/>
        <w:pPr>
          <w:tabs>
            <w:tab w:val="num" w:pos="4680"/>
            <w:tab w:val="left" w:pos="8441"/>
          </w:tabs>
          <w:ind w:left="4692" w:hanging="40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5D9464AE">
        <w:start w:val="1"/>
        <w:numFmt w:val="decimal"/>
        <w:lvlText w:val="%7."/>
        <w:lvlJc w:val="left"/>
        <w:pPr>
          <w:tabs>
            <w:tab w:val="left" w:pos="1068"/>
            <w:tab w:val="num" w:pos="5400"/>
            <w:tab w:val="left" w:pos="8441"/>
          </w:tabs>
          <w:ind w:left="5412" w:hanging="341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012C3CCC">
        <w:start w:val="1"/>
        <w:numFmt w:val="lowerLetter"/>
        <w:lvlText w:val="%8."/>
        <w:lvlJc w:val="left"/>
        <w:pPr>
          <w:tabs>
            <w:tab w:val="left" w:pos="1068"/>
            <w:tab w:val="num" w:pos="6120"/>
            <w:tab w:val="left" w:pos="8441"/>
          </w:tabs>
          <w:ind w:left="6132" w:hanging="269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42AAA58">
        <w:start w:val="1"/>
        <w:numFmt w:val="lowerRoman"/>
        <w:lvlText w:val="%9."/>
        <w:lvlJc w:val="left"/>
        <w:pPr>
          <w:tabs>
            <w:tab w:val="left" w:pos="1068"/>
            <w:tab w:val="num" w:pos="6840"/>
            <w:tab w:val="left" w:pos="8441"/>
          </w:tabs>
          <w:ind w:left="6852" w:hanging="19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7" w16cid:durableId="144670440">
    <w:abstractNumId w:val="10"/>
    <w:lvlOverride w:ilvl="0">
      <w:lvl w:ilvl="0">
        <w:start w:val="1"/>
        <w:numFmt w:val="decimal"/>
        <w:pStyle w:val="Nagwek1"/>
        <w:lvlText w:val="%1."/>
        <w:lvlJc w:val="left"/>
        <w:pPr>
          <w:ind w:left="426" w:hanging="42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2)"/>
        <w:lvlJc w:val="left"/>
        <w:pPr>
          <w:ind w:left="1068" w:hanging="34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lowerLetter"/>
        <w:lvlText w:val="%3)"/>
        <w:lvlJc w:val="left"/>
        <w:pPr>
          <w:ind w:left="2586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lvl w:ilvl="3">
        <w:start w:val="1"/>
        <w:numFmt w:val="decimal"/>
        <w:lvlText w:val="%4)"/>
        <w:lvlJc w:val="left"/>
        <w:pPr>
          <w:ind w:left="2586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306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lvlText w:val="%6."/>
        <w:lvlJc w:val="left"/>
        <w:pPr>
          <w:ind w:left="3678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4398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lvlText w:val="%8."/>
        <w:lvlJc w:val="left"/>
        <w:pPr>
          <w:ind w:left="5118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2"/>
        <w:numFmt w:val="decimal"/>
        <w:lvlText w:val="%9."/>
        <w:lvlJc w:val="left"/>
        <w:pPr>
          <w:tabs>
            <w:tab w:val="num" w:pos="709"/>
            <w:tab w:val="left" w:pos="8441"/>
          </w:tabs>
          <w:ind w:left="36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8" w16cid:durableId="735548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74A"/>
    <w:rsid w:val="00033E52"/>
    <w:rsid w:val="00051326"/>
    <w:rsid w:val="000C6200"/>
    <w:rsid w:val="000E47E8"/>
    <w:rsid w:val="000F0146"/>
    <w:rsid w:val="000F1242"/>
    <w:rsid w:val="00101B66"/>
    <w:rsid w:val="001106F8"/>
    <w:rsid w:val="001727DE"/>
    <w:rsid w:val="00190C2E"/>
    <w:rsid w:val="001A2FD3"/>
    <w:rsid w:val="001E16E1"/>
    <w:rsid w:val="002173A4"/>
    <w:rsid w:val="002B7EE2"/>
    <w:rsid w:val="002D0BD7"/>
    <w:rsid w:val="002E3D58"/>
    <w:rsid w:val="00307529"/>
    <w:rsid w:val="00324F0B"/>
    <w:rsid w:val="00366D66"/>
    <w:rsid w:val="0037264B"/>
    <w:rsid w:val="00383AF8"/>
    <w:rsid w:val="003A34E5"/>
    <w:rsid w:val="003B5540"/>
    <w:rsid w:val="003C18C6"/>
    <w:rsid w:val="003D5397"/>
    <w:rsid w:val="003F2065"/>
    <w:rsid w:val="003F5982"/>
    <w:rsid w:val="00421F2A"/>
    <w:rsid w:val="004351B6"/>
    <w:rsid w:val="00441DD6"/>
    <w:rsid w:val="0045010F"/>
    <w:rsid w:val="004E00EE"/>
    <w:rsid w:val="005021F4"/>
    <w:rsid w:val="0056528B"/>
    <w:rsid w:val="00591F5A"/>
    <w:rsid w:val="005A1CD4"/>
    <w:rsid w:val="005D7F89"/>
    <w:rsid w:val="005E074D"/>
    <w:rsid w:val="005F4765"/>
    <w:rsid w:val="006B274A"/>
    <w:rsid w:val="006B7A7E"/>
    <w:rsid w:val="00737F53"/>
    <w:rsid w:val="0077566B"/>
    <w:rsid w:val="00776B38"/>
    <w:rsid w:val="00797B4C"/>
    <w:rsid w:val="007A4103"/>
    <w:rsid w:val="007C6025"/>
    <w:rsid w:val="007D5D49"/>
    <w:rsid w:val="007E1FDC"/>
    <w:rsid w:val="007F18EA"/>
    <w:rsid w:val="007F1BD4"/>
    <w:rsid w:val="0080405C"/>
    <w:rsid w:val="0083708E"/>
    <w:rsid w:val="00886E54"/>
    <w:rsid w:val="0089566D"/>
    <w:rsid w:val="008A7A09"/>
    <w:rsid w:val="008F543B"/>
    <w:rsid w:val="009642D7"/>
    <w:rsid w:val="009937C0"/>
    <w:rsid w:val="00A24641"/>
    <w:rsid w:val="00A53AC0"/>
    <w:rsid w:val="00A62946"/>
    <w:rsid w:val="00A70631"/>
    <w:rsid w:val="00A94D0A"/>
    <w:rsid w:val="00AA2765"/>
    <w:rsid w:val="00AC22EE"/>
    <w:rsid w:val="00B14DF5"/>
    <w:rsid w:val="00B5030B"/>
    <w:rsid w:val="00B70D62"/>
    <w:rsid w:val="00B777A1"/>
    <w:rsid w:val="00B8073E"/>
    <w:rsid w:val="00B85855"/>
    <w:rsid w:val="00BA73F9"/>
    <w:rsid w:val="00BC1983"/>
    <w:rsid w:val="00BE4D84"/>
    <w:rsid w:val="00C02BA2"/>
    <w:rsid w:val="00C17F31"/>
    <w:rsid w:val="00C45A77"/>
    <w:rsid w:val="00C47622"/>
    <w:rsid w:val="00CC271C"/>
    <w:rsid w:val="00D11673"/>
    <w:rsid w:val="00D32627"/>
    <w:rsid w:val="00D72446"/>
    <w:rsid w:val="00D72B85"/>
    <w:rsid w:val="00D772E7"/>
    <w:rsid w:val="00D91EE4"/>
    <w:rsid w:val="00DC2731"/>
    <w:rsid w:val="00DD2305"/>
    <w:rsid w:val="00DE6A33"/>
    <w:rsid w:val="00DF5215"/>
    <w:rsid w:val="00E36993"/>
    <w:rsid w:val="00E50DD3"/>
    <w:rsid w:val="00E5489A"/>
    <w:rsid w:val="00E85BED"/>
    <w:rsid w:val="00EB11CE"/>
    <w:rsid w:val="00EE1420"/>
    <w:rsid w:val="00EE5DC7"/>
    <w:rsid w:val="00EF0349"/>
    <w:rsid w:val="00F1623C"/>
    <w:rsid w:val="00F301E8"/>
    <w:rsid w:val="00F41709"/>
    <w:rsid w:val="00F45413"/>
    <w:rsid w:val="00F67576"/>
    <w:rsid w:val="00F8539C"/>
    <w:rsid w:val="00F94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0CE1FC"/>
  <w15:chartTrackingRefBased/>
  <w15:docId w15:val="{8BF714C6-E2F9-4972-8833-2127EE11D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8441"/>
      </w:tabs>
      <w:spacing w:after="0" w:line="240" w:lineRule="auto"/>
    </w:pPr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  <w:style w:type="paragraph" w:styleId="Nagwek1">
    <w:name w:val="heading 1"/>
    <w:basedOn w:val="pkt"/>
    <w:next w:val="Normalny"/>
    <w:link w:val="Nagwek1Znak"/>
    <w:uiPriority w:val="9"/>
    <w:qFormat/>
    <w:rsid w:val="006B274A"/>
    <w:pPr>
      <w:numPr>
        <w:numId w:val="1"/>
      </w:numPr>
      <w:tabs>
        <w:tab w:val="left" w:pos="1068"/>
      </w:tabs>
      <w:spacing w:before="0" w:after="0" w:line="360" w:lineRule="auto"/>
      <w:outlineLvl w:val="0"/>
    </w:pPr>
    <w:rPr>
      <w:rFonts w:ascii="Tahoma" w:hAnsi="Tahoma"/>
      <w:b/>
      <w:bCs/>
      <w:color w:val="0000FF"/>
      <w:sz w:val="20"/>
      <w:szCs w:val="20"/>
      <w:u w:color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B274A"/>
    <w:rPr>
      <w:rFonts w:ascii="Tahoma" w:eastAsia="Times New Roman" w:hAnsi="Tahoma" w:cs="Times New Roman"/>
      <w:b/>
      <w:bCs/>
      <w:color w:val="0000FF"/>
      <w:sz w:val="20"/>
      <w:szCs w:val="20"/>
      <w:u w:color="0000FF"/>
      <w:bdr w:val="nil"/>
      <w:lang w:eastAsia="pl-PL"/>
    </w:rPr>
  </w:style>
  <w:style w:type="table" w:customStyle="1" w:styleId="TableNormal">
    <w:name w:val="Table Normal"/>
    <w:rsid w:val="006B274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link w:val="NagwekZnak"/>
    <w:uiPriority w:val="99"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536"/>
        <w:tab w:val="left" w:pos="8441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u w:color="000000"/>
      <w:bdr w:val="nil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6B274A"/>
    <w:rPr>
      <w:rFonts w:ascii="Times New Roman" w:eastAsia="Times New Roman" w:hAnsi="Times New Roman" w:cs="Times New Roman"/>
      <w:color w:val="000000"/>
      <w:sz w:val="20"/>
      <w:szCs w:val="20"/>
      <w:u w:color="000000"/>
      <w:bdr w:val="nil"/>
      <w:lang w:eastAsia="pl-PL"/>
    </w:rPr>
  </w:style>
  <w:style w:type="paragraph" w:customStyle="1" w:styleId="pkt">
    <w:name w:val="pkt"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8441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pl-PL"/>
    </w:rPr>
  </w:style>
  <w:style w:type="character" w:customStyle="1" w:styleId="Brak">
    <w:name w:val="Brak"/>
    <w:rsid w:val="006B274A"/>
  </w:style>
  <w:style w:type="numbering" w:customStyle="1" w:styleId="Zaimportowanystyl51">
    <w:name w:val="Zaimportowany styl 51"/>
    <w:rsid w:val="006B274A"/>
    <w:pPr>
      <w:numPr>
        <w:numId w:val="2"/>
      </w:numPr>
    </w:pPr>
  </w:style>
  <w:style w:type="paragraph" w:styleId="Akapitzlist">
    <w:name w:val="List Paragraph"/>
    <w:uiPriority w:val="34"/>
    <w:qFormat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8441"/>
      </w:tabs>
      <w:spacing w:after="0" w:line="240" w:lineRule="auto"/>
      <w:ind w:firstLine="348"/>
    </w:pPr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  <w:style w:type="numbering" w:customStyle="1" w:styleId="Zaimportowanystyl59">
    <w:name w:val="Zaimportowany styl 59"/>
    <w:rsid w:val="006B274A"/>
    <w:pPr>
      <w:numPr>
        <w:numId w:val="4"/>
      </w:numPr>
    </w:pPr>
  </w:style>
  <w:style w:type="numbering" w:customStyle="1" w:styleId="Zaimportowanystyl60">
    <w:name w:val="Zaimportowany styl 60"/>
    <w:rsid w:val="006B274A"/>
    <w:pPr>
      <w:numPr>
        <w:numId w:val="7"/>
      </w:numPr>
    </w:pPr>
  </w:style>
  <w:style w:type="numbering" w:customStyle="1" w:styleId="Zaimportowanystyl61">
    <w:name w:val="Zaimportowany styl 61"/>
    <w:rsid w:val="006B274A"/>
    <w:pPr>
      <w:numPr>
        <w:numId w:val="10"/>
      </w:numPr>
    </w:pPr>
  </w:style>
  <w:style w:type="numbering" w:customStyle="1" w:styleId="Zaimportowanystyl62">
    <w:name w:val="Zaimportowany styl 62"/>
    <w:rsid w:val="006B274A"/>
    <w:pPr>
      <w:numPr>
        <w:numId w:val="12"/>
      </w:numPr>
    </w:pPr>
  </w:style>
  <w:style w:type="numbering" w:customStyle="1" w:styleId="Zaimportowanystyl63">
    <w:name w:val="Zaimportowany styl 63"/>
    <w:rsid w:val="006B274A"/>
    <w:pPr>
      <w:numPr>
        <w:numId w:val="14"/>
      </w:numPr>
    </w:pPr>
  </w:style>
  <w:style w:type="paragraph" w:customStyle="1" w:styleId="normaltableau">
    <w:name w:val="normal_tableau"/>
    <w:basedOn w:val="Normalny"/>
    <w:rsid w:val="006B274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lear" w:pos="8441"/>
      </w:tabs>
      <w:spacing w:before="120" w:after="120"/>
      <w:jc w:val="both"/>
    </w:pPr>
    <w:rPr>
      <w:rFonts w:ascii="Optima" w:eastAsia="Times New Roman" w:hAnsi="Optima" w:cs="Times New Roman"/>
      <w:color w:val="auto"/>
      <w:sz w:val="22"/>
      <w:szCs w:val="22"/>
      <w:bdr w:val="none" w:sz="0" w:space="0" w:color="auto"/>
      <w:lang w:val="en-GB"/>
    </w:rPr>
  </w:style>
  <w:style w:type="paragraph" w:styleId="Stopka">
    <w:name w:val="footer"/>
    <w:basedOn w:val="Normalny"/>
    <w:link w:val="StopkaZnak"/>
    <w:uiPriority w:val="99"/>
    <w:unhideWhenUsed/>
    <w:rsid w:val="000F1242"/>
    <w:pPr>
      <w:tabs>
        <w:tab w:val="clear" w:pos="8441"/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F1242"/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  <w:style w:type="table" w:styleId="Tabela-Siatka">
    <w:name w:val="Table Grid"/>
    <w:basedOn w:val="Standardowy"/>
    <w:uiPriority w:val="39"/>
    <w:rsid w:val="007756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353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A061B2-DEB7-4347-9FCC-C9877C61F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689</Words>
  <Characters>4139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 Wysokińska</dc:creator>
  <cp:keywords/>
  <dc:description/>
  <cp:lastModifiedBy>Monika Kaczmarek</cp:lastModifiedBy>
  <cp:revision>42</cp:revision>
  <dcterms:created xsi:type="dcterms:W3CDTF">2022-05-19T09:26:00Z</dcterms:created>
  <dcterms:modified xsi:type="dcterms:W3CDTF">2025-03-14T09:02:00Z</dcterms:modified>
</cp:coreProperties>
</file>