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BE38" w14:textId="779CBF34" w:rsidR="002C3CFB" w:rsidRPr="008B5CA3" w:rsidRDefault="00843166" w:rsidP="002C3CFB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Znak sprawy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WO-2140-2/617/2021</w:t>
      </w:r>
      <w:r w:rsidR="002C3CFB" w:rsidRPr="008B5CA3">
        <w:rPr>
          <w:rFonts w:ascii="Times New Roman" w:eastAsia="Times New Roman" w:hAnsi="Times New Roman" w:cs="Times New Roman"/>
          <w:w w:val="89"/>
          <w:lang w:eastAsia="pl-PL"/>
        </w:rPr>
        <w:tab/>
        <w:t xml:space="preserve">                                                                Załącznik Nr 2 do SWZ</w:t>
      </w:r>
    </w:p>
    <w:p w14:paraId="2C805199" w14:textId="77777777" w:rsidR="002C3CFB" w:rsidRPr="008B5CA3" w:rsidRDefault="002C3CFB" w:rsidP="002C3CFB">
      <w:pPr>
        <w:jc w:val="both"/>
        <w:rPr>
          <w:rFonts w:ascii="Times New Roman" w:hAnsi="Times New Roman" w:cs="Times New Roman"/>
        </w:rPr>
      </w:pPr>
    </w:p>
    <w:p w14:paraId="51C71999" w14:textId="77777777" w:rsidR="002C3CFB" w:rsidRPr="008B5CA3" w:rsidRDefault="002C3CFB" w:rsidP="002C3CFB">
      <w:pPr>
        <w:jc w:val="both"/>
        <w:rPr>
          <w:rFonts w:ascii="Times New Roman" w:hAnsi="Times New Roman" w:cs="Times New Roman"/>
        </w:rPr>
      </w:pPr>
    </w:p>
    <w:p w14:paraId="5E2DD334" w14:textId="77777777" w:rsidR="002C3CFB" w:rsidRPr="008B5CA3" w:rsidRDefault="002C3CFB" w:rsidP="002C3CFB">
      <w:pPr>
        <w:spacing w:after="3"/>
        <w:ind w:left="3855" w:hanging="1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UMOWA NR ………….. </w:t>
      </w:r>
    </w:p>
    <w:p w14:paraId="1F0C5CD1" w14:textId="77777777" w:rsidR="002C3CFB" w:rsidRPr="008B5CA3" w:rsidRDefault="002C3CFB" w:rsidP="002C3CFB">
      <w:pPr>
        <w:spacing w:after="0"/>
        <w:ind w:left="835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3851791F" w14:textId="77777777" w:rsidR="002C3CFB" w:rsidRPr="008B5CA3" w:rsidRDefault="002C3CFB" w:rsidP="002C3CFB">
      <w:pPr>
        <w:tabs>
          <w:tab w:val="center" w:pos="1370"/>
          <w:tab w:val="center" w:pos="3116"/>
          <w:tab w:val="center" w:pos="4231"/>
        </w:tabs>
        <w:spacing w:after="17" w:line="248" w:lineRule="auto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Calibri" w:hAnsi="Times New Roman" w:cs="Times New Roman"/>
          <w:lang w:eastAsia="pl-PL"/>
        </w:rPr>
        <w:t xml:space="preserve">     </w:t>
      </w:r>
      <w:r w:rsidRPr="008B5CA3">
        <w:rPr>
          <w:rFonts w:ascii="Times New Roman" w:eastAsia="Tahoma" w:hAnsi="Times New Roman" w:cs="Times New Roman"/>
          <w:lang w:eastAsia="pl-PL"/>
        </w:rPr>
        <w:t xml:space="preserve">zawarta w  Gdańsku dnia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pomiędzy: </w:t>
      </w:r>
    </w:p>
    <w:p w14:paraId="28A060C5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b/>
          <w:lang w:eastAsia="pl-PL"/>
        </w:rPr>
        <w:t xml:space="preserve">Okręgowym Urzędem Miar w Gdańsku, </w:t>
      </w:r>
      <w:r w:rsidRPr="008B5CA3">
        <w:rPr>
          <w:rFonts w:ascii="Times New Roman" w:eastAsia="Tahoma" w:hAnsi="Times New Roman" w:cs="Times New Roman"/>
          <w:lang w:eastAsia="pl-PL"/>
        </w:rPr>
        <w:t xml:space="preserve">z siedzibą w Gdańsku, ul. Polanki 124 c , 50-308 Gdańsk, NIP PL: 584-10-19-236, reprezentowaną przez: </w:t>
      </w:r>
    </w:p>
    <w:p w14:paraId="2BAD3C7C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>Dyrektora – Tomasza Michalika,</w:t>
      </w:r>
    </w:p>
    <w:p w14:paraId="2FF62F80" w14:textId="77777777" w:rsidR="002C3CFB" w:rsidRPr="008B5CA3" w:rsidRDefault="002C3CFB" w:rsidP="002C3CFB">
      <w:pPr>
        <w:spacing w:after="1" w:line="240" w:lineRule="auto"/>
        <w:ind w:left="278" w:right="3769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Głównego Księgowego -  Małgorzatę </w:t>
      </w:r>
      <w:proofErr w:type="spellStart"/>
      <w:r w:rsidRPr="008B5CA3">
        <w:rPr>
          <w:rFonts w:ascii="Times New Roman" w:eastAsia="Tahoma" w:hAnsi="Times New Roman" w:cs="Times New Roman"/>
          <w:lang w:eastAsia="pl-PL"/>
        </w:rPr>
        <w:t>Skonieczną</w:t>
      </w:r>
      <w:proofErr w:type="spellEnd"/>
      <w:r w:rsidRPr="008B5CA3">
        <w:rPr>
          <w:rFonts w:ascii="Times New Roman" w:eastAsia="Tahoma" w:hAnsi="Times New Roman" w:cs="Times New Roman"/>
          <w:lang w:eastAsia="pl-PL"/>
        </w:rPr>
        <w:t>,</w:t>
      </w:r>
    </w:p>
    <w:p w14:paraId="1288FBCC" w14:textId="77777777" w:rsidR="002C3CFB" w:rsidRPr="008B5CA3" w:rsidRDefault="002C3CFB" w:rsidP="002C3CFB">
      <w:pPr>
        <w:spacing w:after="1" w:line="240" w:lineRule="auto"/>
        <w:ind w:left="278" w:right="3769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zwaną dalej </w:t>
      </w:r>
      <w:r w:rsidRPr="008B5CA3">
        <w:rPr>
          <w:rFonts w:ascii="Times New Roman" w:eastAsia="Tahoma" w:hAnsi="Times New Roman" w:cs="Times New Roman"/>
          <w:b/>
          <w:lang w:eastAsia="pl-PL"/>
        </w:rPr>
        <w:t>Zamawiającym</w:t>
      </w:r>
      <w:r w:rsidRPr="008B5CA3">
        <w:rPr>
          <w:rFonts w:ascii="Times New Roman" w:eastAsia="Tahoma" w:hAnsi="Times New Roman" w:cs="Times New Roman"/>
          <w:lang w:eastAsia="pl-PL"/>
        </w:rPr>
        <w:t xml:space="preserve"> lub </w:t>
      </w:r>
      <w:r w:rsidRPr="008B5CA3">
        <w:rPr>
          <w:rFonts w:ascii="Times New Roman" w:eastAsia="Tahoma" w:hAnsi="Times New Roman" w:cs="Times New Roman"/>
          <w:b/>
          <w:lang w:eastAsia="pl-PL"/>
        </w:rPr>
        <w:t>Stroną</w:t>
      </w:r>
      <w:r w:rsidRPr="008B5CA3">
        <w:rPr>
          <w:rFonts w:ascii="Times New Roman" w:eastAsia="Tahoma" w:hAnsi="Times New Roman" w:cs="Times New Roman"/>
          <w:lang w:eastAsia="pl-PL"/>
        </w:rPr>
        <w:t xml:space="preserve"> a </w:t>
      </w:r>
    </w:p>
    <w:p w14:paraId="2C3080BA" w14:textId="77777777" w:rsidR="002C3CFB" w:rsidRPr="008B5CA3" w:rsidRDefault="002C3CFB" w:rsidP="002C3CFB">
      <w:pPr>
        <w:spacing w:after="9"/>
        <w:ind w:left="278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[Gdy przedsiębiorca posiada wpis do rejestru przedsiębiorców w KRS]  </w:t>
      </w:r>
    </w:p>
    <w:p w14:paraId="5BC71B36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…………………………………………. z siedzibą w …………………………………….. wpisanym do rejestru przedsiębiorców prowadzonego przez Sąd Rejonowy w ……………………………., Wydział ……………………Gospodarczy Krajowego Rejestru Sądowego pod numerem ……………….,    NIP: …………………..…………………REGON ……………………., nr rachunku bankowego ……………………… reprezentowanym przez: …………………………….. . </w:t>
      </w:r>
    </w:p>
    <w:p w14:paraId="006BD6F0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zwanym/ą dalej: </w:t>
      </w:r>
      <w:r w:rsidRPr="008B5CA3">
        <w:rPr>
          <w:rFonts w:ascii="Times New Roman" w:eastAsia="Tahoma" w:hAnsi="Times New Roman" w:cs="Times New Roman"/>
          <w:b/>
          <w:lang w:eastAsia="pl-PL"/>
        </w:rPr>
        <w:t xml:space="preserve">Wykonawcą </w:t>
      </w:r>
    </w:p>
    <w:p w14:paraId="44217361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</w:t>
      </w:r>
    </w:p>
    <w:p w14:paraId="525420F0" w14:textId="77777777" w:rsidR="002C3CFB" w:rsidRPr="008B5CA3" w:rsidRDefault="002C3CFB" w:rsidP="002C3CFB">
      <w:pPr>
        <w:spacing w:after="9"/>
        <w:ind w:left="278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[Gdy przedsiębiorca posiada wpis do rejestru przedsiębiorców w KRS (*) – Sp. z o.o. Sp. k.] </w:t>
      </w:r>
    </w:p>
    <w:p w14:paraId="00806E2F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…………………………………………. Sp. z o.o. Sp. k.  </w:t>
      </w:r>
    </w:p>
    <w:p w14:paraId="5A0FB021" w14:textId="77777777" w:rsidR="002C3CFB" w:rsidRPr="008B5CA3" w:rsidRDefault="002C3CFB" w:rsidP="002C3CFB">
      <w:pPr>
        <w:spacing w:after="1" w:line="240" w:lineRule="auto"/>
        <w:ind w:left="278" w:right="33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z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siedzibą w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……………………………………..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wpisaną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do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rejestru przedsiębiorców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prowadzonego przez Sąd Rejonowy w …………………………., Wydział ……………………Gospodarczy Krajowego Rejestru Sądowego pod numerem ………………., NIP: …………………. REGON ……………………., </w:t>
      </w:r>
    </w:p>
    <w:p w14:paraId="26E4BE87" w14:textId="77777777" w:rsidR="002C3CFB" w:rsidRPr="008B5CA3" w:rsidRDefault="002C3CFB" w:rsidP="002C3CFB">
      <w:pPr>
        <w:spacing w:after="17" w:line="248" w:lineRule="auto"/>
        <w:ind w:left="268" w:right="4676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nr konta bankowego ……………………… , reprezentowaną przez: komplementariusza: </w:t>
      </w:r>
    </w:p>
    <w:p w14:paraId="306E0C7F" w14:textId="77777777" w:rsidR="002C3CFB" w:rsidRPr="008B5CA3" w:rsidRDefault="002C3CFB" w:rsidP="002C3CFB">
      <w:pPr>
        <w:spacing w:after="1" w:line="240" w:lineRule="auto"/>
        <w:ind w:right="3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     ……………………..</w:t>
      </w:r>
      <w:r w:rsidRPr="008B5CA3">
        <w:rPr>
          <w:rFonts w:ascii="Times New Roman" w:eastAsia="Tahoma" w:hAnsi="Times New Roman" w:cs="Times New Roman"/>
          <w:b/>
          <w:lang w:eastAsia="pl-PL"/>
        </w:rPr>
        <w:t>Sp. z o.o.,</w:t>
      </w:r>
      <w:r w:rsidRPr="008B5CA3">
        <w:rPr>
          <w:rFonts w:ascii="Times New Roman" w:eastAsia="Tahoma" w:hAnsi="Times New Roman" w:cs="Times New Roman"/>
          <w:lang w:eastAsia="pl-PL"/>
        </w:rPr>
        <w:t xml:space="preserve">  z siedzibą w ……………………………wpisaną do rejestru</w:t>
      </w:r>
    </w:p>
    <w:p w14:paraId="08E23A9C" w14:textId="77777777" w:rsidR="002C3CFB" w:rsidRPr="008B5CA3" w:rsidRDefault="002C3CFB" w:rsidP="002C3CFB">
      <w:pPr>
        <w:spacing w:after="1" w:line="240" w:lineRule="auto"/>
        <w:ind w:right="3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    przedsiębiorców prowadzonego przez Sąd Rejonowy w …………………., Wydział</w:t>
      </w:r>
    </w:p>
    <w:p w14:paraId="69EF174F" w14:textId="77777777" w:rsidR="002C3CFB" w:rsidRPr="008B5CA3" w:rsidRDefault="002C3CFB" w:rsidP="002C3CFB">
      <w:pPr>
        <w:spacing w:after="1" w:line="240" w:lineRule="auto"/>
        <w:ind w:right="3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    Gospodarczy Krajowego Rejestru Sądowego pod numerem NIP:…………..………………………,   </w:t>
      </w:r>
    </w:p>
    <w:p w14:paraId="145E2B16" w14:textId="77777777" w:rsidR="002C3CFB" w:rsidRPr="008B5CA3" w:rsidRDefault="002C3CFB" w:rsidP="002C3CFB">
      <w:pPr>
        <w:spacing w:after="1" w:line="240" w:lineRule="auto"/>
        <w:ind w:right="3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     REGON ……………………., w imieniu którego działa:</w:t>
      </w:r>
    </w:p>
    <w:p w14:paraId="7BA7A85B" w14:textId="77777777" w:rsidR="002C3CFB" w:rsidRPr="008B5CA3" w:rsidRDefault="002C3CFB" w:rsidP="002C3CFB">
      <w:pPr>
        <w:spacing w:after="18" w:line="248" w:lineRule="auto"/>
        <w:ind w:left="278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>zwaną/-</w:t>
      </w:r>
      <w:proofErr w:type="spellStart"/>
      <w:r w:rsidRPr="008B5CA3">
        <w:rPr>
          <w:rFonts w:ascii="Times New Roman" w:eastAsia="Tahoma" w:hAnsi="Times New Roman" w:cs="Times New Roman"/>
          <w:lang w:eastAsia="pl-PL"/>
        </w:rPr>
        <w:t>ym</w:t>
      </w:r>
      <w:proofErr w:type="spellEnd"/>
      <w:r w:rsidRPr="008B5CA3">
        <w:rPr>
          <w:rFonts w:ascii="Times New Roman" w:eastAsia="Tahoma" w:hAnsi="Times New Roman" w:cs="Times New Roman"/>
          <w:lang w:eastAsia="pl-PL"/>
        </w:rPr>
        <w:t xml:space="preserve"> dalej: </w:t>
      </w:r>
      <w:r w:rsidRPr="008B5CA3">
        <w:rPr>
          <w:rFonts w:ascii="Times New Roman" w:eastAsia="Tahoma" w:hAnsi="Times New Roman" w:cs="Times New Roman"/>
          <w:b/>
          <w:lang w:eastAsia="pl-PL"/>
        </w:rPr>
        <w:t>Wykonawcą</w:t>
      </w:r>
      <w:r w:rsidRPr="008B5CA3">
        <w:rPr>
          <w:rFonts w:ascii="Times New Roman" w:eastAsia="Tahoma" w:hAnsi="Times New Roman" w:cs="Times New Roman"/>
          <w:lang w:eastAsia="pl-PL"/>
        </w:rPr>
        <w:t xml:space="preserve"> </w:t>
      </w:r>
    </w:p>
    <w:p w14:paraId="69F2A231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</w:t>
      </w:r>
    </w:p>
    <w:p w14:paraId="1C452AD0" w14:textId="77777777" w:rsidR="002C3CFB" w:rsidRPr="008B5CA3" w:rsidRDefault="002C3CFB" w:rsidP="002C3CFB">
      <w:pPr>
        <w:spacing w:after="9"/>
        <w:ind w:left="278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[Gdy przedsiębiorca jest osobą fizyczną prowadzącą działalnością gospodarczą, która posiada wpis do CEIDG]  </w:t>
      </w:r>
    </w:p>
    <w:p w14:paraId="24882E74" w14:textId="77777777" w:rsidR="002C3CFB" w:rsidRPr="008B5CA3" w:rsidRDefault="002C3CFB" w:rsidP="002C3CFB">
      <w:pPr>
        <w:spacing w:after="1" w:line="240" w:lineRule="auto"/>
        <w:ind w:left="278" w:right="33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Panem/Panią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…………………….., </w:t>
      </w:r>
      <w:r w:rsidRPr="008B5CA3">
        <w:rPr>
          <w:rFonts w:ascii="Times New Roman" w:eastAsia="Tahoma" w:hAnsi="Times New Roman" w:cs="Times New Roman"/>
          <w:lang w:eastAsia="pl-PL"/>
        </w:rPr>
        <w:tab/>
        <w:t>zamieszkałym/</w:t>
      </w:r>
      <w:proofErr w:type="spellStart"/>
      <w:r w:rsidRPr="008B5CA3">
        <w:rPr>
          <w:rFonts w:ascii="Times New Roman" w:eastAsia="Tahoma" w:hAnsi="Times New Roman" w:cs="Times New Roman"/>
          <w:lang w:eastAsia="pl-PL"/>
        </w:rPr>
        <w:t>łą</w:t>
      </w:r>
      <w:proofErr w:type="spellEnd"/>
      <w:r w:rsidRPr="008B5CA3">
        <w:rPr>
          <w:rFonts w:ascii="Times New Roman" w:eastAsia="Tahoma" w:hAnsi="Times New Roman" w:cs="Times New Roman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w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………………………….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przy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ul. </w:t>
      </w:r>
      <w:r w:rsidRPr="008B5CA3">
        <w:rPr>
          <w:rFonts w:ascii="Times New Roman" w:eastAsia="Tahoma" w:hAnsi="Times New Roman" w:cs="Times New Roman"/>
          <w:lang w:eastAsia="pl-PL"/>
        </w:rPr>
        <w:tab/>
        <w:t xml:space="preserve">…………………………, prowadzącym/ą działalność gospodarczą pod firmą …………………………………………………   z siedzibą w …………………………. przy ul. …………………………, wpisanym/ą do Centralnej Ewidencji i Informacji o Działalności Gospodarczej ze statusem aktywny, NIP …………………., REGON ………………..,  nr rachunku bankowego ……………………….. </w:t>
      </w:r>
    </w:p>
    <w:p w14:paraId="176AD728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>zwanym/ą dalej</w:t>
      </w:r>
      <w:r w:rsidRPr="008B5CA3">
        <w:rPr>
          <w:rFonts w:ascii="Times New Roman" w:eastAsia="Tahoma" w:hAnsi="Times New Roman" w:cs="Times New Roman"/>
          <w:b/>
          <w:lang w:eastAsia="pl-PL"/>
        </w:rPr>
        <w:t xml:space="preserve"> Wykonawcą</w:t>
      </w:r>
      <w:r w:rsidRPr="008B5CA3">
        <w:rPr>
          <w:rFonts w:ascii="Times New Roman" w:eastAsia="Tahoma" w:hAnsi="Times New Roman" w:cs="Times New Roman"/>
          <w:lang w:eastAsia="pl-PL"/>
        </w:rPr>
        <w:t xml:space="preserve">  </w:t>
      </w:r>
    </w:p>
    <w:p w14:paraId="78CCEA27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b/>
          <w:lang w:eastAsia="pl-PL"/>
        </w:rPr>
        <w:t xml:space="preserve"> </w:t>
      </w:r>
    </w:p>
    <w:p w14:paraId="683FC517" w14:textId="77777777" w:rsidR="002C3CFB" w:rsidRPr="008B5CA3" w:rsidRDefault="002C3CFB" w:rsidP="002C3CFB">
      <w:pPr>
        <w:spacing w:after="9"/>
        <w:ind w:left="278" w:hanging="10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[Gdy przedsiębiorcy prowadzą działalność w ramach stosunku zobowiązaniowego spółki cywilnej] </w:t>
      </w:r>
    </w:p>
    <w:p w14:paraId="7178E4FC" w14:textId="77777777" w:rsidR="002C3CFB" w:rsidRPr="008B5CA3" w:rsidRDefault="002C3CFB" w:rsidP="002C3CFB">
      <w:pPr>
        <w:spacing w:after="5"/>
        <w:ind w:left="643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 </w:t>
      </w:r>
    </w:p>
    <w:p w14:paraId="45F58B63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>1)</w:t>
      </w:r>
      <w:r w:rsidRPr="008B5CA3">
        <w:rPr>
          <w:rFonts w:ascii="Times New Roman" w:eastAsia="Arial" w:hAnsi="Times New Roman" w:cs="Times New Roman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lang w:eastAsia="pl-PL"/>
        </w:rPr>
        <w:t>Panem/Panią …………, zamieszkałym/</w:t>
      </w:r>
      <w:proofErr w:type="spellStart"/>
      <w:r w:rsidRPr="008B5CA3">
        <w:rPr>
          <w:rFonts w:ascii="Times New Roman" w:eastAsia="Tahoma" w:hAnsi="Times New Roman" w:cs="Times New Roman"/>
          <w:lang w:eastAsia="pl-PL"/>
        </w:rPr>
        <w:t>łą</w:t>
      </w:r>
      <w:proofErr w:type="spellEnd"/>
      <w:r w:rsidRPr="008B5CA3">
        <w:rPr>
          <w:rFonts w:ascii="Times New Roman" w:eastAsia="Tahoma" w:hAnsi="Times New Roman" w:cs="Times New Roman"/>
          <w:lang w:eastAsia="pl-PL"/>
        </w:rPr>
        <w:t xml:space="preserve">………………, prowadzącym działalność gospodarczą pod firmą ………………………………………………… </w:t>
      </w:r>
    </w:p>
    <w:p w14:paraId="77F127E8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lastRenderedPageBreak/>
        <w:t xml:space="preserve">z siedzibą w …………………………. przy ul. …………………………, wpisanym/-ą do Centralnej Ewidencji i Informacji  o Działalności Gospodarczej ze statusem aktywny,  NIP …………………., REGON ……………….., </w:t>
      </w:r>
    </w:p>
    <w:p w14:paraId="7994F267" w14:textId="77777777" w:rsidR="002C3CFB" w:rsidRPr="008B5CA3" w:rsidRDefault="002C3CFB" w:rsidP="002C3CFB">
      <w:pPr>
        <w:spacing w:after="7"/>
        <w:ind w:left="283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622454D3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2)</w:t>
      </w:r>
      <w:r w:rsidRPr="008B5CA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>Panem/Panią …………, zamieszkałym/</w:t>
      </w:r>
      <w:proofErr w:type="spellStart"/>
      <w:r w:rsidRPr="008B5CA3">
        <w:rPr>
          <w:rFonts w:ascii="Times New Roman" w:eastAsia="Tahoma" w:hAnsi="Times New Roman" w:cs="Times New Roman"/>
          <w:color w:val="000000"/>
          <w:lang w:eastAsia="pl-PL"/>
        </w:rPr>
        <w:t>łą</w:t>
      </w:r>
      <w:proofErr w:type="spellEnd"/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…………………….., prowadzącym działalność gospodarczą pod firmą </w:t>
      </w:r>
    </w:p>
    <w:p w14:paraId="26D702CA" w14:textId="77777777" w:rsidR="002C3CFB" w:rsidRPr="008B5CA3" w:rsidRDefault="002C3CFB" w:rsidP="002C3CFB">
      <w:pPr>
        <w:spacing w:after="17" w:line="248" w:lineRule="auto"/>
        <w:ind w:left="566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………………………………………………… </w:t>
      </w:r>
    </w:p>
    <w:p w14:paraId="2192B496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 siedzibą w …………………………. przy ul. …………………………, wpisanym/-ą do Centralnej Ewidencji i Informacji  o Działalności Gospodarczej ze statusem aktywny, NIP …………………., REGON ……………….., </w:t>
      </w:r>
    </w:p>
    <w:p w14:paraId="1426909F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(ew. 3), 4),……), </w:t>
      </w:r>
    </w:p>
    <w:p w14:paraId="2686EB18" w14:textId="77777777" w:rsidR="002C3CFB" w:rsidRPr="008B5CA3" w:rsidRDefault="002C3CFB" w:rsidP="002C3CFB">
      <w:pPr>
        <w:spacing w:after="1" w:line="240" w:lineRule="auto"/>
        <w:ind w:left="278" w:right="694" w:hanging="10"/>
        <w:rPr>
          <w:rFonts w:ascii="Times New Roman" w:eastAsia="Tahoma" w:hAnsi="Times New Roman" w:cs="Times New Roman"/>
          <w:color w:val="000000"/>
          <w:lang w:eastAsia="pl-PL"/>
        </w:rPr>
      </w:pPr>
      <w:proofErr w:type="spellStart"/>
      <w:r w:rsidRPr="008B5CA3">
        <w:rPr>
          <w:rFonts w:ascii="Times New Roman" w:eastAsia="Tahoma" w:hAnsi="Times New Roman" w:cs="Times New Roman"/>
          <w:color w:val="000000"/>
          <w:lang w:eastAsia="pl-PL"/>
        </w:rPr>
        <w:t>t.j</w:t>
      </w:r>
      <w:proofErr w:type="spellEnd"/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. przedsiębiorcami prowadzącymi wspólnie działalność gospodarczą w formie spółki cywilnej pod nazwą: ………………S.C. z siedzibą w …………….…….. przy ul. ……………………………………………. NIP: ………………………….REGON: …………………. numer rachunku bankowego ………………….. </w:t>
      </w:r>
    </w:p>
    <w:p w14:paraId="20F5CE90" w14:textId="77777777" w:rsidR="002C3CFB" w:rsidRPr="008B5CA3" w:rsidRDefault="002C3CFB" w:rsidP="002C3CFB">
      <w:pPr>
        <w:spacing w:after="18" w:line="248" w:lineRule="auto"/>
        <w:ind w:left="278" w:hanging="1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reprezentowanymi przez ……………………..zwanymi dalej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łącznie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Wykonawcą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 </w:t>
      </w:r>
    </w:p>
    <w:p w14:paraId="110231CC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1C3D1D87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zwanymi dalej (z osobna lub łącznie):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„Stroną”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lub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„Stronami”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6FA28348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489346AF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550B8635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lang w:eastAsia="pl-PL"/>
        </w:rPr>
      </w:pPr>
      <w:r w:rsidRPr="008B5CA3">
        <w:rPr>
          <w:rFonts w:ascii="Times New Roman" w:eastAsia="Tahoma" w:hAnsi="Times New Roman" w:cs="Times New Roman"/>
          <w:lang w:eastAsia="pl-PL"/>
        </w:rPr>
        <w:t xml:space="preserve">Umowa została zawarta w wyniku przeprowadzonego postępowania o udzielenie zamówienia publicznego  w trybie podstawowym, na podstawie ustawy z dnia 11 września 2019 r. Prawo zamówień publicznych (t. j. Dz. U. z 2019r. poz. 2019  ze zm.), zwanej dalej ustawą </w:t>
      </w:r>
      <w:proofErr w:type="spellStart"/>
      <w:r w:rsidRPr="008B5CA3">
        <w:rPr>
          <w:rFonts w:ascii="Times New Roman" w:eastAsia="Tahoma" w:hAnsi="Times New Roman" w:cs="Times New Roman"/>
          <w:lang w:eastAsia="pl-PL"/>
        </w:rPr>
        <w:t>Pzp</w:t>
      </w:r>
      <w:proofErr w:type="spellEnd"/>
      <w:r w:rsidRPr="008B5CA3">
        <w:rPr>
          <w:rFonts w:ascii="Times New Roman" w:eastAsia="Tahoma" w:hAnsi="Times New Roman" w:cs="Times New Roman"/>
          <w:lang w:eastAsia="pl-PL"/>
        </w:rPr>
        <w:t xml:space="preserve">, któremu  nadano numer </w:t>
      </w:r>
      <w:r w:rsidRPr="008B5CA3">
        <w:rPr>
          <w:rFonts w:ascii="Times New Roman" w:eastAsia="Tahoma" w:hAnsi="Times New Roman" w:cs="Times New Roman"/>
          <w:b/>
          <w:lang w:eastAsia="pl-PL"/>
        </w:rPr>
        <w:t>……./…...</w:t>
      </w:r>
      <w:r w:rsidRPr="008B5CA3">
        <w:rPr>
          <w:rFonts w:ascii="Times New Roman" w:eastAsia="Tahoma" w:hAnsi="Times New Roman" w:cs="Times New Roman"/>
          <w:lang w:eastAsia="pl-PL"/>
        </w:rPr>
        <w:t xml:space="preserve"> </w:t>
      </w:r>
    </w:p>
    <w:p w14:paraId="362888E7" w14:textId="77777777" w:rsidR="002C3CFB" w:rsidRPr="008B5CA3" w:rsidRDefault="002C3CFB" w:rsidP="002C3CFB">
      <w:pPr>
        <w:spacing w:after="0"/>
        <w:ind w:left="294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</w:t>
      </w:r>
    </w:p>
    <w:p w14:paraId="4C18E41A" w14:textId="77777777" w:rsidR="002C3CFB" w:rsidRPr="008B5CA3" w:rsidRDefault="002C3CFB" w:rsidP="002C3CFB">
      <w:pPr>
        <w:spacing w:after="3"/>
        <w:ind w:left="539" w:right="288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1 </w:t>
      </w:r>
    </w:p>
    <w:p w14:paraId="71F39FA5" w14:textId="77777777" w:rsidR="002C3CFB" w:rsidRDefault="002C3CFB" w:rsidP="002C3CFB">
      <w:pPr>
        <w:keepNext/>
        <w:keepLines/>
        <w:spacing w:after="3"/>
        <w:ind w:left="455" w:right="205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Definicje </w:t>
      </w:r>
    </w:p>
    <w:p w14:paraId="2A4073DB" w14:textId="77777777" w:rsidR="002C3CFB" w:rsidRPr="008B5CA3" w:rsidRDefault="002C3CFB" w:rsidP="002C3CFB">
      <w:pPr>
        <w:keepNext/>
        <w:keepLines/>
        <w:spacing w:after="3"/>
        <w:ind w:left="455" w:right="205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05A9563A" w14:textId="77777777" w:rsidR="002C3CFB" w:rsidRPr="008B5CA3" w:rsidRDefault="002C3CFB" w:rsidP="002C3CFB">
      <w:pPr>
        <w:spacing w:after="17" w:line="248" w:lineRule="auto"/>
        <w:ind w:left="283" w:right="37" w:hanging="283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    Na potrzeby niniejszej Umowy Strony przyjmują następujące rozumienie poniższych, pisanych wielką literą, określeń: </w:t>
      </w:r>
    </w:p>
    <w:p w14:paraId="4C5DB55A" w14:textId="77777777" w:rsidR="002C3CFB" w:rsidRPr="008B5CA3" w:rsidRDefault="002C3CFB" w:rsidP="002C3CFB">
      <w:pPr>
        <w:numPr>
          <w:ilvl w:val="0"/>
          <w:numId w:val="1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Umowa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– oznacza niniejszą Umowę, zawartą pomiędzy Wykonawcą a Zamawiającym, wraz z załącznikami stanowiącymi jej integralną część. </w:t>
      </w:r>
    </w:p>
    <w:p w14:paraId="42032612" w14:textId="77777777" w:rsidR="002C3CFB" w:rsidRPr="008B5CA3" w:rsidRDefault="002C3CFB" w:rsidP="002C3CFB">
      <w:pPr>
        <w:numPr>
          <w:ilvl w:val="0"/>
          <w:numId w:val="1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Awaria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>– oznacza stan</w:t>
      </w:r>
      <w:r>
        <w:rPr>
          <w:rFonts w:ascii="Times New Roman" w:eastAsia="Tahoma" w:hAnsi="Times New Roman" w:cs="Times New Roman"/>
          <w:color w:val="000000"/>
          <w:lang w:eastAsia="pl-PL"/>
        </w:rPr>
        <w:t xml:space="preserve"> pojazdu,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który uniemożliwia jego działanie w sposób zgodny z jego funkcjonalnością oraz specyfikacją techniczną dostarczoną przez Wykonawcę</w:t>
      </w:r>
      <w:r>
        <w:rPr>
          <w:rFonts w:ascii="Times New Roman" w:eastAsia="Tahoma" w:hAnsi="Times New Roman" w:cs="Times New Roman"/>
          <w:color w:val="000000"/>
          <w:lang w:eastAsia="pl-PL"/>
        </w:rPr>
        <w:t>.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0DD85B5B" w14:textId="77777777" w:rsidR="002C3CFB" w:rsidRPr="008B5CA3" w:rsidRDefault="002C3CFB" w:rsidP="002C3CFB">
      <w:pPr>
        <w:numPr>
          <w:ilvl w:val="0"/>
          <w:numId w:val="1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Protokół odbioru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– oznacza dokument podpisany przez przedstawicieli obu Stron sporządzony po dostawie stwierdzający prawidłowość funkcjonowania </w:t>
      </w:r>
      <w:r>
        <w:rPr>
          <w:rFonts w:ascii="Times New Roman" w:eastAsia="Tahoma" w:hAnsi="Times New Roman" w:cs="Times New Roman"/>
          <w:color w:val="000000"/>
          <w:lang w:eastAsia="pl-PL"/>
        </w:rPr>
        <w:t>pojazdu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oraz poprawność wykonania całości przedmiotu umowy. </w:t>
      </w:r>
    </w:p>
    <w:p w14:paraId="40356B3B" w14:textId="77777777" w:rsidR="002C3CFB" w:rsidRPr="008B5CA3" w:rsidRDefault="002C3CFB" w:rsidP="002C3CFB">
      <w:pPr>
        <w:numPr>
          <w:ilvl w:val="0"/>
          <w:numId w:val="1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Pojazd specjalistyczny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– oznacza Pojazd oferowany przez Wykonawcę w ramach niniejszej Umowy, wymienione w Ofercie Wykonawcy/ Formularzu ofertowym stanowiącym załącznik nr 1 do Umowy, a dostarczane przez Wykonawcę do miejsc wskazanych przez Zamawiającego na podstawie zawartej umowy. </w:t>
      </w:r>
    </w:p>
    <w:p w14:paraId="5C5F809C" w14:textId="77777777" w:rsidR="002C3CFB" w:rsidRPr="008B5CA3" w:rsidRDefault="002C3CFB" w:rsidP="002C3CFB">
      <w:pPr>
        <w:numPr>
          <w:ilvl w:val="0"/>
          <w:numId w:val="1"/>
        </w:numPr>
        <w:spacing w:after="18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Dostawa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– oznacza transport wraz z ubezpieczeniem  do wskazanego miejsca. </w:t>
      </w:r>
    </w:p>
    <w:p w14:paraId="56D5DA21" w14:textId="77777777" w:rsidR="002C3CFB" w:rsidRPr="008B5CA3" w:rsidRDefault="002C3CFB" w:rsidP="002C3CFB">
      <w:pPr>
        <w:spacing w:after="3"/>
        <w:ind w:left="539" w:right="293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2 </w:t>
      </w:r>
    </w:p>
    <w:p w14:paraId="651E0EAF" w14:textId="77777777" w:rsidR="002C3CFB" w:rsidRPr="008B5CA3" w:rsidRDefault="002C3CFB" w:rsidP="002C3CFB">
      <w:pPr>
        <w:keepNext/>
        <w:keepLines/>
        <w:spacing w:after="3"/>
        <w:ind w:left="455" w:right="206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Przedmiot Umowy </w:t>
      </w:r>
    </w:p>
    <w:p w14:paraId="4D264297" w14:textId="77777777" w:rsidR="002C3CFB" w:rsidRPr="008B5CA3" w:rsidRDefault="002C3CFB" w:rsidP="002C3CFB">
      <w:pPr>
        <w:keepNext/>
        <w:keepLines/>
        <w:spacing w:after="3"/>
        <w:ind w:left="455" w:right="206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4FD56DBA" w14:textId="77777777" w:rsidR="002C3CFB" w:rsidRPr="008B5CA3" w:rsidRDefault="002C3CFB" w:rsidP="002C3CFB">
      <w:pPr>
        <w:numPr>
          <w:ilvl w:val="0"/>
          <w:numId w:val="2"/>
        </w:numPr>
        <w:spacing w:after="1" w:line="240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Przedmiotem Umowy jest dostawa nowego wolnego od wad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ab/>
        <w:t>fizycznych i prawnych Pojazdu specjalnego zwanego  Pojazdem, spełniającego wymagania techniczne, o których mowa w Opisie Przedmiotu Zamówienia</w:t>
      </w:r>
      <w:r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zgodnym z Ofertą Wykonawcy stanowiącą Załącznik nr 1 do Umowy. </w:t>
      </w:r>
    </w:p>
    <w:p w14:paraId="49DF4E5D" w14:textId="77777777" w:rsidR="002C3CFB" w:rsidRPr="008B5CA3" w:rsidRDefault="002C3CFB" w:rsidP="002C3CFB">
      <w:pPr>
        <w:numPr>
          <w:ilvl w:val="0"/>
          <w:numId w:val="2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Wszystkie koszty związane z wykonywaniem przedmiotu umowy w tym dostawa, ubezpieczenie, ryzyko, uruchomienie i instruktaż ponosi Wykonawca. </w:t>
      </w:r>
    </w:p>
    <w:p w14:paraId="16CE1ECE" w14:textId="77777777" w:rsidR="002C3CFB" w:rsidRPr="008B5CA3" w:rsidRDefault="002C3CFB" w:rsidP="002C3CFB">
      <w:pPr>
        <w:numPr>
          <w:ilvl w:val="0"/>
          <w:numId w:val="2"/>
        </w:numPr>
        <w:spacing w:after="28" w:line="248" w:lineRule="auto"/>
        <w:ind w:left="837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lastRenderedPageBreak/>
        <w:t xml:space="preserve">W przypadku zmniejszenia zakresu zamówienia w trakcie wykonywania umowy, Zamawiający zobowiązuje się do wykorzystania min. ….. % wartości przedmiotu zamówienia zawartego w OPZ (*uzupełnić  i zastosować te regulację w umowie, jeśli dotyczy). </w:t>
      </w:r>
    </w:p>
    <w:p w14:paraId="7C807037" w14:textId="77777777" w:rsidR="002C3CFB" w:rsidRPr="008B5CA3" w:rsidRDefault="002C3CFB" w:rsidP="002C3CFB">
      <w:pPr>
        <w:numPr>
          <w:ilvl w:val="0"/>
          <w:numId w:val="2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Niniejsza Umowa określa również warunki świadczenia serwisu gwarancyjnego dla dostarczonego Pojazdu. </w:t>
      </w:r>
    </w:p>
    <w:p w14:paraId="665DF4B3" w14:textId="77777777" w:rsidR="002C3CFB" w:rsidRPr="008B5CA3" w:rsidRDefault="002C3CFB" w:rsidP="002C3CFB">
      <w:pPr>
        <w:numPr>
          <w:ilvl w:val="0"/>
          <w:numId w:val="2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Prawo własności do Pojazdu przechodzi na Zamawiającego w momencie podpisania przez strony Protokołu odbioru bez uwag. </w:t>
      </w:r>
    </w:p>
    <w:p w14:paraId="3D8167A5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</w:p>
    <w:p w14:paraId="2871FF02" w14:textId="77777777" w:rsidR="002C3CFB" w:rsidRPr="008B5CA3" w:rsidRDefault="002C3CFB" w:rsidP="002C3CFB">
      <w:pPr>
        <w:spacing w:after="3"/>
        <w:ind w:left="539" w:right="322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3 </w:t>
      </w:r>
    </w:p>
    <w:p w14:paraId="3850AFF1" w14:textId="77777777" w:rsidR="002C3CFB" w:rsidRDefault="002C3CFB" w:rsidP="002C3CFB">
      <w:pPr>
        <w:spacing w:after="3"/>
        <w:ind w:left="539" w:right="331" w:hanging="10"/>
        <w:jc w:val="center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Oświadczenia Stron </w:t>
      </w:r>
    </w:p>
    <w:p w14:paraId="0A7A7D95" w14:textId="77777777" w:rsidR="002C3CFB" w:rsidRPr="008B5CA3" w:rsidRDefault="002C3CFB" w:rsidP="002C3CFB">
      <w:pPr>
        <w:spacing w:after="3"/>
        <w:ind w:left="539" w:right="331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1830661E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zapewnia, że Pojazd dostarczony do Zamawiającego będzie fabrycznie nowy, wolny od wad prawnych i fizycznych oraz będzie zgodny z zaleceniami, normami i obowiązującymi wymaganiami techniczno-eksploatacyjnymi obowiązującymi na terenie Rzeczypospolitej Polskiej, zaś usługi będą wykonywane z zachowaniem najwyższej staranności. </w:t>
      </w:r>
    </w:p>
    <w:p w14:paraId="13CA4E17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zapewnia, że Pojazd dostarczony do Zamawiającego będzie pochodził bezpośrednio od producenta lub z oficjalnych i autoryzowanych przez producenta kanałów dystrybucyjnych. </w:t>
      </w:r>
    </w:p>
    <w:p w14:paraId="53227CE1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zobowiązuje się dostarczyć, wraz z </w:t>
      </w:r>
      <w:r>
        <w:rPr>
          <w:rFonts w:ascii="Times New Roman" w:eastAsia="Tahoma" w:hAnsi="Times New Roman" w:cs="Times New Roman"/>
          <w:color w:val="000000"/>
          <w:lang w:eastAsia="pl-PL"/>
        </w:rPr>
        <w:t>Pojazdem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>, instrukcję obsługi Pojazd</w:t>
      </w:r>
      <w:r>
        <w:rPr>
          <w:rFonts w:ascii="Times New Roman" w:eastAsia="Tahoma" w:hAnsi="Times New Roman" w:cs="Times New Roman"/>
          <w:color w:val="000000"/>
          <w:lang w:eastAsia="pl-PL"/>
        </w:rPr>
        <w:t>u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, sporządzoną w języku polskim. Wykonawca oświadcza, że Pojazd oraz Usługi przez niego oferowane spełniają wszystkie wymagania techniczne, określone w Opisie Przedmiotu Zamówienia, stanowiącym Załącznik nr 2 do niniejszej umowy. </w:t>
      </w:r>
    </w:p>
    <w:p w14:paraId="6D1DAA3D" w14:textId="77777777" w:rsidR="002C3CFB" w:rsidRPr="008B5CA3" w:rsidRDefault="002C3CFB" w:rsidP="002C3CFB">
      <w:pPr>
        <w:numPr>
          <w:ilvl w:val="0"/>
          <w:numId w:val="3"/>
        </w:numPr>
        <w:spacing w:after="18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oświadcza, że jest/nie jest* podatnikiem podatku VAT czynnym w Polsce i posiada numer NIP wskazany w komparycji Umowy. </w:t>
      </w:r>
    </w:p>
    <w:p w14:paraId="2618D295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oświadcza, że właściwym dla jego rozliczeń podatkowych w Polsce jest Urząd Skarbowy: </w:t>
      </w:r>
    </w:p>
    <w:p w14:paraId="215371AD" w14:textId="77777777" w:rsidR="002C3CFB" w:rsidRPr="008B5CA3" w:rsidRDefault="002C3CFB" w:rsidP="002C3CFB">
      <w:pPr>
        <w:spacing w:after="17" w:line="248" w:lineRule="auto"/>
        <w:ind w:left="850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……………………………………………………………………** </w:t>
      </w:r>
    </w:p>
    <w:p w14:paraId="193CC1A2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zapewnia Zamawiającego, że wskazany w komparycji rachunek bankowy Wykonawcy znajduje się w wykazie (tzw. biała lista podatników VAT) prowadzonym przez szefa Krajowej Administracji Skarbowej i zobowiązuje się do niezwłocznego  informowania Zamawiającego o aktualizacji rachunku bankowego Wykonawcy na tym wykazie w okresie do zakończenia realizacji umowy. </w:t>
      </w:r>
    </w:p>
    <w:p w14:paraId="4ADD17C7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zobowiązuje się do niezwłocznego zgłaszania Zamawiającemu na piśmie wszelkich zmian dotyczących jego statusu podatkowego, właściwości urzędu skarbowego, czy zmiany rachunku do rozliczeń. </w:t>
      </w:r>
    </w:p>
    <w:p w14:paraId="1EE6026A" w14:textId="77777777" w:rsidR="002C3CFB" w:rsidRPr="008B5CA3" w:rsidRDefault="002C3CFB" w:rsidP="002C3CFB">
      <w:pPr>
        <w:numPr>
          <w:ilvl w:val="0"/>
          <w:numId w:val="3"/>
        </w:numPr>
        <w:spacing w:after="18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Zamawiający oświadcza, że jest podatnikiem podatku VAT czynnym w Polsce i posiada numer NIP wskazany  w komparycji Umowy. </w:t>
      </w:r>
    </w:p>
    <w:p w14:paraId="78F75D2B" w14:textId="77777777" w:rsidR="002C3CFB" w:rsidRPr="008B5CA3" w:rsidRDefault="002C3CFB" w:rsidP="002C3CFB">
      <w:pPr>
        <w:numPr>
          <w:ilvl w:val="0"/>
          <w:numId w:val="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Zamawiający zastrzega sobie w okresie trwania gwarancji i rękojmi prawo do odstąpienia od Umowy i żądania zwrotu poniesionych dotychczas kosztów związanych z jej realizacją w przypadku stwierdzenia, że oferowany Pojazd nie spełnia warunków koniecznych i zadeklarowanych wymagań technicznych określonych w Opisie Przedmiotu Zamówienia i Ofercie. Uprawnienie do odstąpienia od umowy przysługuje Zamawiającemu w terminie 30 dni od powzięcia wiedzy o przyczynach odstąpienia. </w:t>
      </w:r>
    </w:p>
    <w:p w14:paraId="44BE3175" w14:textId="77777777" w:rsidR="002C3CFB" w:rsidRPr="008B5CA3" w:rsidRDefault="002C3CFB" w:rsidP="002C3CFB">
      <w:pPr>
        <w:spacing w:after="17" w:line="248" w:lineRule="auto"/>
        <w:ind w:left="834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</w:p>
    <w:p w14:paraId="4F7C32A4" w14:textId="77777777" w:rsidR="002C3CFB" w:rsidRPr="008B5CA3" w:rsidRDefault="002C3CFB" w:rsidP="002C3CFB">
      <w:pPr>
        <w:spacing w:after="2"/>
        <w:ind w:left="860" w:right="575" w:hanging="1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*niepotrzebne skreślić </w:t>
      </w:r>
    </w:p>
    <w:p w14:paraId="6AAF8EF3" w14:textId="77777777" w:rsidR="002C3CFB" w:rsidRPr="008B5CA3" w:rsidRDefault="002C3CFB" w:rsidP="002C3CFB">
      <w:pPr>
        <w:spacing w:after="0"/>
        <w:ind w:left="85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**nie dotyczy Wykonawcy niezarejestrowanego w Polsce jako podatnika podatku VAT </w:t>
      </w:r>
    </w:p>
    <w:p w14:paraId="6C0BE428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</w:t>
      </w:r>
    </w:p>
    <w:p w14:paraId="1F3CB13E" w14:textId="77777777" w:rsidR="002C3CFB" w:rsidRPr="008B5CA3" w:rsidRDefault="002C3CFB" w:rsidP="002C3CFB">
      <w:pPr>
        <w:spacing w:after="3"/>
        <w:ind w:left="539" w:right="14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4 </w:t>
      </w:r>
    </w:p>
    <w:p w14:paraId="766861C6" w14:textId="77777777" w:rsidR="002C3CFB" w:rsidRDefault="002C3CFB" w:rsidP="002C3CFB">
      <w:pPr>
        <w:keepNext/>
        <w:keepLines/>
        <w:spacing w:after="3"/>
        <w:ind w:left="455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Wynagrodzenie </w:t>
      </w:r>
    </w:p>
    <w:p w14:paraId="1D7BE95C" w14:textId="77777777" w:rsidR="002C3CFB" w:rsidRPr="008B5CA3" w:rsidRDefault="002C3CFB" w:rsidP="002C3CFB">
      <w:pPr>
        <w:keepNext/>
        <w:keepLines/>
        <w:spacing w:after="3"/>
        <w:ind w:left="455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35B42EC9" w14:textId="77777777" w:rsidR="002C3CFB" w:rsidRPr="008B5CA3" w:rsidRDefault="002C3CFB" w:rsidP="002C3CFB">
      <w:pPr>
        <w:numPr>
          <w:ilvl w:val="0"/>
          <w:numId w:val="4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Całkowita wartość wynagrodzenia za przedmiot umowy wynosi: </w:t>
      </w:r>
    </w:p>
    <w:p w14:paraId="5C73AFFB" w14:textId="77777777" w:rsidR="002C3CFB" w:rsidRPr="008B5CA3" w:rsidRDefault="002C3CFB" w:rsidP="002C3CFB">
      <w:pPr>
        <w:spacing w:after="11" w:line="249" w:lineRule="auto"/>
        <w:ind w:left="860" w:right="6677" w:hanging="1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lastRenderedPageBreak/>
        <w:t xml:space="preserve">netto:  podatek VAT (… %):  brutto:  </w:t>
      </w:r>
    </w:p>
    <w:p w14:paraId="5D331DA7" w14:textId="77777777" w:rsidR="002C3CFB" w:rsidRPr="008B5CA3" w:rsidRDefault="002C3CFB" w:rsidP="002C3CFB">
      <w:pPr>
        <w:spacing w:after="11" w:line="249" w:lineRule="auto"/>
        <w:ind w:left="860" w:hanging="1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słownie: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0D0577F9" w14:textId="77777777" w:rsidR="002C3CFB" w:rsidRPr="008B5CA3" w:rsidRDefault="002C3CFB" w:rsidP="002C3CFB">
      <w:pPr>
        <w:numPr>
          <w:ilvl w:val="0"/>
          <w:numId w:val="4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wycofania z oferty producenta Pojazdu o parametrach określonych w ofercie Wykonawcy, bądź zastąpienia oferowanych elementów nowszymi, Wykonawca zobowiązuje się do powiadomienia o tym fakcie Zamawiającego. Powiadomienie to powinno nastąpić z wyprzedzeniem umożliwiającym zmianę </w:t>
      </w:r>
    </w:p>
    <w:p w14:paraId="25D838F1" w14:textId="77777777" w:rsidR="002C3CFB" w:rsidRPr="008B5CA3" w:rsidRDefault="002C3CFB" w:rsidP="002C3CFB">
      <w:pPr>
        <w:spacing w:after="17" w:line="248" w:lineRule="auto"/>
        <w:ind w:left="850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Umowy w trybie niewywołującym opóźnienia w planowan</w:t>
      </w:r>
      <w:r>
        <w:rPr>
          <w:rFonts w:ascii="Times New Roman" w:eastAsia="Tahoma" w:hAnsi="Times New Roman" w:cs="Times New Roman"/>
          <w:color w:val="000000"/>
          <w:lang w:eastAsia="pl-PL"/>
        </w:rPr>
        <w:t xml:space="preserve">ej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przez Zamawiającego dostaw</w:t>
      </w:r>
      <w:r>
        <w:rPr>
          <w:rFonts w:ascii="Times New Roman" w:eastAsia="Tahoma" w:hAnsi="Times New Roman" w:cs="Times New Roman"/>
          <w:color w:val="000000"/>
          <w:lang w:eastAsia="pl-PL"/>
        </w:rPr>
        <w:t>ie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Pojazdu , nie później jednak niż na 2 tygodnie przed planowaną zmianą. Powyższa zmiana nie może w żaden sposób wpłynąć na zmianę wynagrodzenia określonego w ust. 1 niniejszego paragrafu i zmiana powyższa wymaga sporządzenia aneksu do niniejszej umowy. </w:t>
      </w:r>
    </w:p>
    <w:p w14:paraId="730D32D7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</w:p>
    <w:p w14:paraId="5C645246" w14:textId="77777777" w:rsidR="002C3CFB" w:rsidRPr="008B5CA3" w:rsidRDefault="002C3CFB" w:rsidP="002C3CFB">
      <w:pPr>
        <w:spacing w:after="3"/>
        <w:ind w:left="539" w:right="58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5 </w:t>
      </w:r>
    </w:p>
    <w:p w14:paraId="0FB51E20" w14:textId="77777777" w:rsidR="002C3CFB" w:rsidRDefault="002C3CFB" w:rsidP="002C3CFB">
      <w:pPr>
        <w:keepNext/>
        <w:keepLines/>
        <w:spacing w:after="11" w:line="249" w:lineRule="auto"/>
        <w:ind w:left="3404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Warunki płatności wynagrodzenia </w:t>
      </w:r>
    </w:p>
    <w:p w14:paraId="32516B2C" w14:textId="77777777" w:rsidR="002C3CFB" w:rsidRPr="008B5CA3" w:rsidRDefault="002C3CFB" w:rsidP="002C3CFB">
      <w:pPr>
        <w:keepNext/>
        <w:keepLines/>
        <w:spacing w:after="11" w:line="249" w:lineRule="auto"/>
        <w:ind w:left="3404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78893DA3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Podstawą wystawienia przez Wykonawcę faktury za dostarczony i odebrany Pojazd oraz za świadczone Usługi zgodnie z Załącznikiem nr 1 do Umowy będzie podpisany przez strony Protokół odbioru bez uwag. </w:t>
      </w:r>
    </w:p>
    <w:p w14:paraId="440EA16F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Płatność na podstawie prawidłowo wystawionej faktury nastąpi w terminie do </w:t>
      </w:r>
      <w:r w:rsidRPr="008B5CA3">
        <w:rPr>
          <w:rFonts w:ascii="Times New Roman" w:eastAsia="Tahoma" w:hAnsi="Times New Roman" w:cs="Times New Roman"/>
          <w:lang w:eastAsia="pl-PL"/>
        </w:rPr>
        <w:t xml:space="preserve">30 (trzydziestu)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dni od daty doręczenia do siedziby Zamawiającego faktury. </w:t>
      </w:r>
    </w:p>
    <w:p w14:paraId="0053E5B0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Faktura powinna zawierać w szczególności następujące dodatkowe elementy: </w:t>
      </w:r>
    </w:p>
    <w:p w14:paraId="2D9F338E" w14:textId="77777777" w:rsidR="002C3CFB" w:rsidRPr="008B5CA3" w:rsidRDefault="002C3CFB" w:rsidP="002C3CFB">
      <w:pPr>
        <w:numPr>
          <w:ilvl w:val="1"/>
          <w:numId w:val="5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adres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ab/>
        <w:t xml:space="preserve">Zamawiającego: Okręgowy Urząd Miar w Gdańsku, ul. Polanki 124 c, , 80-308 Gdańsk </w:t>
      </w:r>
    </w:p>
    <w:p w14:paraId="4F89A547" w14:textId="77777777" w:rsidR="002C3CFB" w:rsidRPr="008B5CA3" w:rsidRDefault="002C3CFB" w:rsidP="002C3CFB">
      <w:pPr>
        <w:numPr>
          <w:ilvl w:val="1"/>
          <w:numId w:val="5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adres odbiorcy przedmiotu Umowy: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………………………………………… </w:t>
      </w:r>
    </w:p>
    <w:p w14:paraId="6E968316" w14:textId="77777777" w:rsidR="002C3CFB" w:rsidRPr="008B5CA3" w:rsidRDefault="002C3CFB" w:rsidP="002C3CFB">
      <w:pPr>
        <w:numPr>
          <w:ilvl w:val="1"/>
          <w:numId w:val="5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numer ewidencyjny Umowy nadany przez Zamawiającego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……../……..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1F2FCB38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Załącznikiem do faktury jest podpisany przez strony Protokół odbioru bez uwag. </w:t>
      </w:r>
    </w:p>
    <w:p w14:paraId="0793F04D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Płatność zostanie dokonana przelewem bankowym na rachunek bankowy Wykonawcy wskazany w umo</w:t>
      </w:r>
      <w:r>
        <w:rPr>
          <w:rFonts w:ascii="Times New Roman" w:eastAsia="Tahoma" w:hAnsi="Times New Roman" w:cs="Times New Roman"/>
          <w:color w:val="000000"/>
          <w:lang w:eastAsia="pl-PL"/>
        </w:rPr>
        <w:t>wie.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 </w:t>
      </w:r>
    </w:p>
    <w:p w14:paraId="51765BFD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 datę płatności uważa się datę obciążenia rachunku bankowego Zamawiającego. </w:t>
      </w:r>
    </w:p>
    <w:p w14:paraId="44B3E495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Strony ustalają, że dokonanie przelewu wierzytelności Wykonawcy wynikających z niniejszej Umowy wymaga pisemnej  zgody Zamawiającego pod rygorem nieważności. </w:t>
      </w:r>
    </w:p>
    <w:p w14:paraId="445502A4" w14:textId="77777777" w:rsidR="002C3CFB" w:rsidRPr="008B5CA3" w:rsidRDefault="002C3CFB" w:rsidP="002C3CFB">
      <w:pPr>
        <w:numPr>
          <w:ilvl w:val="0"/>
          <w:numId w:val="5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Zamawiający nie wyraża zgody na wystawienie faktury w formie elektronicznej. Ograniczenie nie dotyczy przekazywania faktur za pośrednictwem platformy, zgodnie z ustawą z dnia 09.11.2018r. o elektronicznym fakturowaniu w zamówieniach publicznych, koncesjach na roboty budowlane lub usługi oraz partnerstwie publiczno-prawnym (Dz.U.2020, poz. 1666). </w:t>
      </w:r>
    </w:p>
    <w:p w14:paraId="0C53379B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</w:p>
    <w:p w14:paraId="6F88E99B" w14:textId="77777777" w:rsidR="002C3CFB" w:rsidRPr="008B5CA3" w:rsidRDefault="002C3CFB" w:rsidP="002C3CFB">
      <w:pPr>
        <w:spacing w:after="0"/>
        <w:ind w:left="294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276D744" w14:textId="77777777" w:rsidR="002C3CFB" w:rsidRPr="008B5CA3" w:rsidRDefault="002C3CFB" w:rsidP="002C3CFB">
      <w:pPr>
        <w:keepNext/>
        <w:keepLines/>
        <w:spacing w:after="3"/>
        <w:ind w:left="4689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6 </w:t>
      </w:r>
    </w:p>
    <w:p w14:paraId="542D4490" w14:textId="77777777" w:rsidR="002C3CFB" w:rsidRDefault="002C3CFB" w:rsidP="002C3CFB">
      <w:pPr>
        <w:keepNext/>
        <w:keepLines/>
        <w:spacing w:after="3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Termin i warunki realizacji Umowy</w:t>
      </w:r>
    </w:p>
    <w:p w14:paraId="67AC21B3" w14:textId="77777777" w:rsidR="002C3CFB" w:rsidRPr="008B5CA3" w:rsidRDefault="002C3CFB" w:rsidP="002C3CFB">
      <w:pPr>
        <w:keepNext/>
        <w:keepLines/>
        <w:spacing w:after="3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5195C49D" w14:textId="77777777" w:rsidR="002C3CFB" w:rsidRPr="008B5CA3" w:rsidRDefault="002C3CFB" w:rsidP="002C3CFB">
      <w:pPr>
        <w:numPr>
          <w:ilvl w:val="0"/>
          <w:numId w:val="6"/>
        </w:numPr>
        <w:spacing w:after="18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Termin dostawy wynosi…………………. dni/ tygodni/ miesięcy kalendarzowych od dnia podpisania Umowy. </w:t>
      </w:r>
    </w:p>
    <w:p w14:paraId="79A4AD26" w14:textId="77777777" w:rsidR="002C3CFB" w:rsidRPr="008B5CA3" w:rsidRDefault="002C3CFB" w:rsidP="002C3CFB">
      <w:pPr>
        <w:numPr>
          <w:ilvl w:val="0"/>
          <w:numId w:val="6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Zamawiający ma prawo składać do Wykonawcy zapytania związane z realizacją przedmiotu Umowy  w formie elektronicznej na adres e-mail: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……………….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Wykonawca zobowiązuje się odpowiedzieć na powyższe zapytania w czasie nieprzekraczającym 2 (dwóch) dni roboczych od dnia otrzymania zapytania.  </w:t>
      </w:r>
    </w:p>
    <w:p w14:paraId="3D937D25" w14:textId="77777777" w:rsidR="002C3CFB" w:rsidRPr="008B5CA3" w:rsidRDefault="002C3CFB" w:rsidP="002C3CFB">
      <w:pPr>
        <w:numPr>
          <w:ilvl w:val="0"/>
          <w:numId w:val="6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zobowiązany jest powiadomić pisemnie Zamawiającego o planowanej dacie i orientacyjnych godzinach dostawy Pojazdu z wyprzedzeniem minimum 3 (trzech) dni roboczych na adres mailowy podany w § 7 ust.3. </w:t>
      </w:r>
    </w:p>
    <w:p w14:paraId="5E34D579" w14:textId="77777777" w:rsidR="002C3CFB" w:rsidRPr="008B5CA3" w:rsidRDefault="002C3CFB" w:rsidP="002C3CFB">
      <w:pPr>
        <w:numPr>
          <w:ilvl w:val="0"/>
          <w:numId w:val="6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Adres dostawy Pojazdu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>: ………………………………  … - …… …………           ul. ………………………...</w:t>
      </w:r>
    </w:p>
    <w:p w14:paraId="2BEE656A" w14:textId="77777777" w:rsidR="002C3CFB" w:rsidRPr="008B5CA3" w:rsidRDefault="002C3CFB" w:rsidP="002C3CFB">
      <w:pPr>
        <w:spacing w:after="17" w:line="248" w:lineRule="auto"/>
        <w:ind w:left="268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</w:p>
    <w:p w14:paraId="73B560E8" w14:textId="77777777" w:rsidR="002C3CFB" w:rsidRPr="008B5CA3" w:rsidRDefault="002C3CFB" w:rsidP="002C3CFB">
      <w:pPr>
        <w:spacing w:after="3"/>
        <w:ind w:left="539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7 </w:t>
      </w:r>
    </w:p>
    <w:p w14:paraId="1053967A" w14:textId="77777777" w:rsidR="002C3CFB" w:rsidRDefault="002C3CFB" w:rsidP="002C3CFB">
      <w:pPr>
        <w:keepNext/>
        <w:keepLines/>
        <w:spacing w:after="3"/>
        <w:ind w:left="3466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Warunki Odbioru </w:t>
      </w:r>
      <w:r>
        <w:rPr>
          <w:rFonts w:ascii="Times New Roman" w:eastAsia="Tahoma" w:hAnsi="Times New Roman" w:cs="Times New Roman"/>
          <w:b/>
          <w:color w:val="000000"/>
          <w:lang w:eastAsia="pl-PL"/>
        </w:rPr>
        <w:t>pojazdu specjalnego</w:t>
      </w:r>
    </w:p>
    <w:p w14:paraId="71C072E6" w14:textId="77777777" w:rsidR="002C3CFB" w:rsidRDefault="002C3CFB" w:rsidP="002C3CFB">
      <w:pPr>
        <w:keepNext/>
        <w:keepLines/>
        <w:spacing w:after="3"/>
        <w:ind w:left="3466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7F04E4AD" w14:textId="77777777" w:rsidR="002C3CFB" w:rsidRPr="008B5CA3" w:rsidRDefault="002C3CFB" w:rsidP="002C3CFB">
      <w:pPr>
        <w:keepNext/>
        <w:keepLines/>
        <w:spacing w:after="3"/>
        <w:ind w:left="3466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79C5BC40" w14:textId="77777777" w:rsidR="002C3CFB" w:rsidRPr="008B5CA3" w:rsidRDefault="002C3CFB" w:rsidP="002C3CFB">
      <w:pPr>
        <w:numPr>
          <w:ilvl w:val="0"/>
          <w:numId w:val="7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Odbiór Pojazdu i Usług dostarczonych przez Wykonawcę zostanie potwierdzony podpisaniem przez Strony Protokołu odbioru bez uwag. </w:t>
      </w:r>
    </w:p>
    <w:p w14:paraId="31D3E9BF" w14:textId="77777777" w:rsidR="002C3CFB" w:rsidRPr="008B5CA3" w:rsidRDefault="002C3CFB" w:rsidP="002C3CFB">
      <w:pPr>
        <w:numPr>
          <w:ilvl w:val="0"/>
          <w:numId w:val="7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Osobą upoważnioną do kontaktów ze strony Zamawiającego jest: </w:t>
      </w:r>
    </w:p>
    <w:p w14:paraId="29BB2007" w14:textId="77777777" w:rsidR="002C3CFB" w:rsidRPr="008B5CA3" w:rsidRDefault="002C3CFB" w:rsidP="002C3CFB">
      <w:pPr>
        <w:spacing w:after="212" w:line="248" w:lineRule="auto"/>
        <w:ind w:left="850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………………………..  tel.:………………., e-mail: ……………………………… </w:t>
      </w:r>
    </w:p>
    <w:p w14:paraId="0AC865A4" w14:textId="77777777" w:rsidR="002C3CFB" w:rsidRPr="008B5CA3" w:rsidRDefault="002C3CFB" w:rsidP="002C3CFB">
      <w:pPr>
        <w:numPr>
          <w:ilvl w:val="0"/>
          <w:numId w:val="7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Osobą upoważnioną do kontaktów ze strony Wykonawcy jest: </w:t>
      </w:r>
    </w:p>
    <w:p w14:paraId="44F007CA" w14:textId="77777777" w:rsidR="002C3CFB" w:rsidRDefault="002C3CFB" w:rsidP="002C3CFB">
      <w:pPr>
        <w:spacing w:after="17" w:line="248" w:lineRule="auto"/>
        <w:ind w:left="850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………………….….., tel.:………………….., e-mail: ………………………..… </w:t>
      </w:r>
    </w:p>
    <w:p w14:paraId="4767A799" w14:textId="77777777" w:rsidR="002C3CFB" w:rsidRPr="008B5CA3" w:rsidRDefault="002C3CFB" w:rsidP="002C3CFB">
      <w:pPr>
        <w:spacing w:after="17" w:line="248" w:lineRule="auto"/>
        <w:ind w:left="850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</w:p>
    <w:p w14:paraId="6E9582E7" w14:textId="77777777" w:rsidR="002C3CFB" w:rsidRPr="008B5CA3" w:rsidRDefault="002C3CFB" w:rsidP="002C3CFB">
      <w:pPr>
        <w:keepNext/>
        <w:keepLines/>
        <w:spacing w:after="3"/>
        <w:ind w:left="4665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8 </w:t>
      </w:r>
    </w:p>
    <w:p w14:paraId="78CBCE74" w14:textId="77777777" w:rsidR="002C3CFB" w:rsidRDefault="002C3CFB" w:rsidP="002C3CFB">
      <w:pPr>
        <w:keepNext/>
        <w:keepLines/>
        <w:spacing w:after="3"/>
        <w:ind w:left="3855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Kary umowne</w:t>
      </w:r>
    </w:p>
    <w:p w14:paraId="3DBC1FC4" w14:textId="77777777" w:rsidR="002C3CFB" w:rsidRPr="008B5CA3" w:rsidRDefault="002C3CFB" w:rsidP="002C3CFB">
      <w:pPr>
        <w:keepNext/>
        <w:keepLines/>
        <w:spacing w:after="3"/>
        <w:ind w:left="3855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751B8422" w14:textId="77777777" w:rsidR="002C3CFB" w:rsidRPr="008B5CA3" w:rsidRDefault="002C3CFB" w:rsidP="002C3CFB">
      <w:pPr>
        <w:numPr>
          <w:ilvl w:val="0"/>
          <w:numId w:val="8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 wyjątkiem należycie udokumentowanego przypadku Siły Wyższej opisanej w § 9 Umowy, Zamawiający żąda od Wykonawcy zapłaty kar umownych w następujących przypadkach: </w:t>
      </w:r>
    </w:p>
    <w:p w14:paraId="3BA8F5B4" w14:textId="77777777" w:rsidR="002C3CFB" w:rsidRPr="008B5CA3" w:rsidRDefault="002C3CFB" w:rsidP="002C3CFB">
      <w:pPr>
        <w:numPr>
          <w:ilvl w:val="1"/>
          <w:numId w:val="8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nie zrealizowania dostawy wynikającej z Umowy w terminie określonym w § 6 ust.  1 kara umowna wynosi 0,5 % wynagrodzenia umownego brutto określonego w §4 ust.1 za każdy rozpoczęty dzień zwłoki; </w:t>
      </w:r>
    </w:p>
    <w:p w14:paraId="5BE6BCDA" w14:textId="77777777" w:rsidR="002C3CFB" w:rsidRPr="008B5CA3" w:rsidRDefault="002C3CFB" w:rsidP="002C3CFB">
      <w:pPr>
        <w:numPr>
          <w:ilvl w:val="1"/>
          <w:numId w:val="8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odstąpienia przez Wykonawcę od realizacji Umowy albo odstąpienia przez Zamawiającego od  Umowy z przyczyn leżących po stronie Wykonawcy kara umowna wynosi  15% wynagrodzenia umownego brutto określonego w § 4 ust.1; </w:t>
      </w:r>
    </w:p>
    <w:p w14:paraId="3DE7D575" w14:textId="77777777" w:rsidR="002C3CFB" w:rsidRPr="008B5CA3" w:rsidRDefault="002C3CFB" w:rsidP="002C3CFB">
      <w:pPr>
        <w:numPr>
          <w:ilvl w:val="1"/>
          <w:numId w:val="8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nie usunięcia przez Wykonawcę braków ilościowych lub wad stwierdzonych przy odbiorze w terminie określonym w § 7 ust. 5 kara umowna wynosi 0,5 % wynagrodzenia umownego brutto określonego w §4 ust.1 za każdy rozpoczęty dzień zwłoki,  </w:t>
      </w:r>
    </w:p>
    <w:p w14:paraId="01F4B051" w14:textId="77777777" w:rsidR="002C3CFB" w:rsidRPr="008B5CA3" w:rsidRDefault="002C3CFB" w:rsidP="002C3CFB">
      <w:pPr>
        <w:numPr>
          <w:ilvl w:val="1"/>
          <w:numId w:val="8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nie zrealizowania przez Wykonawcę naprawy gwarancyjnej w terminie określonym w § 10 ust. 7 kara umowna wynosi 0,5% wynagrodzenia umownego brutto określonego w § 4 ust. 1 za każdy rozpoczęty dzień zwłoki. </w:t>
      </w:r>
    </w:p>
    <w:p w14:paraId="231CB97E" w14:textId="77777777" w:rsidR="002C3CFB" w:rsidRPr="008B5CA3" w:rsidRDefault="002C3CFB" w:rsidP="002C3CFB">
      <w:pPr>
        <w:numPr>
          <w:ilvl w:val="0"/>
          <w:numId w:val="8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zwłoki w naprawie przedmiotu Umowy dłuższego niż 30 dni Zamawiający ma prawo zlecić naprawę Pojazdu innemu podmiotowi na koszt i ryzyko Wykonawcy. </w:t>
      </w:r>
    </w:p>
    <w:p w14:paraId="2004D4BE" w14:textId="77777777" w:rsidR="002C3CFB" w:rsidRPr="008B5CA3" w:rsidRDefault="002C3CFB" w:rsidP="002C3CFB">
      <w:pPr>
        <w:numPr>
          <w:ilvl w:val="0"/>
          <w:numId w:val="8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sytuacji, gdy wysokość naliczonych kar umownych nie wyrównuje rzeczywistej szkody, Zamawiający może dochodzić odszkodowania uzupełniającego na zasadach ogólnych do pełnej wysokości poniesionej szkody. </w:t>
      </w:r>
    </w:p>
    <w:p w14:paraId="74624FD1" w14:textId="77777777" w:rsidR="002C3CFB" w:rsidRPr="008B5CA3" w:rsidRDefault="002C3CFB" w:rsidP="002C3CFB">
      <w:pPr>
        <w:numPr>
          <w:ilvl w:val="0"/>
          <w:numId w:val="8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Łączna maksymalna wysokość kar umownych, których mogą dochodzić Strony, nie może przekraczać 100% wynagrodzenia umownego brutto, o którym mowa w § 4 ust.1 umowy. </w:t>
      </w:r>
    </w:p>
    <w:p w14:paraId="7A9CFA1C" w14:textId="77777777" w:rsidR="002C3CFB" w:rsidRPr="008B5CA3" w:rsidRDefault="002C3CFB" w:rsidP="002C3CFB">
      <w:pPr>
        <w:numPr>
          <w:ilvl w:val="0"/>
          <w:numId w:val="8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 wyjątkiem należycie udokumentowanego przypadku Siły Wyższej opisanej w § 9 Umowy, Wykonawca może zażądać od Zamawiającego zapłaty kar umownych w przypadku odstąpienia przez Zamawiającego od Umowy z przyczyn leżących wyłącznie po stronie Zamawiającego. W takim przypadku wysokość kary umownej wynosi 15% wynagrodzenia umownego brutto określonego w § 4 ust.1. </w:t>
      </w:r>
    </w:p>
    <w:p w14:paraId="733407AB" w14:textId="77777777" w:rsidR="002C3CFB" w:rsidRPr="008B5CA3" w:rsidRDefault="002C3CFB" w:rsidP="002C3CFB">
      <w:pPr>
        <w:numPr>
          <w:ilvl w:val="0"/>
          <w:numId w:val="8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wyraża zgodę na potrącenie (z przysługującego mu roszczenia oraz z wszelkich innych świadczeń pieniężnych które przysługiwałyby Wykonawcy od Zamawiającego): </w:t>
      </w:r>
    </w:p>
    <w:p w14:paraId="2E1722EF" w14:textId="77777777" w:rsidR="002C3CFB" w:rsidRPr="008B5CA3" w:rsidRDefault="002C3CFB" w:rsidP="002C3CFB">
      <w:pPr>
        <w:numPr>
          <w:ilvl w:val="1"/>
          <w:numId w:val="8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przysługujących Zamawiającemu kar umownych; </w:t>
      </w:r>
    </w:p>
    <w:p w14:paraId="48A3EF62" w14:textId="77777777" w:rsidR="002C3CFB" w:rsidRDefault="002C3CFB" w:rsidP="002C3CFB">
      <w:pPr>
        <w:numPr>
          <w:ilvl w:val="1"/>
          <w:numId w:val="8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równowartości ewentualnego wynagrodzenia należnego z tytułu wykonania zastępczego (gdyby Wykonawca popadł w opóźnienie a Zamawiający uzyskał wykonanie zastępcze).</w:t>
      </w:r>
    </w:p>
    <w:p w14:paraId="54236428" w14:textId="77777777" w:rsidR="002C3CFB" w:rsidRDefault="002C3CFB" w:rsidP="002C3CFB">
      <w:pPr>
        <w:spacing w:after="17" w:line="248" w:lineRule="auto"/>
        <w:ind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</w:p>
    <w:p w14:paraId="6CC63F66" w14:textId="77777777" w:rsidR="002C3CFB" w:rsidRPr="008B5CA3" w:rsidRDefault="002C3CFB" w:rsidP="002C3CFB">
      <w:pPr>
        <w:spacing w:after="17" w:line="248" w:lineRule="auto"/>
        <w:ind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</w:p>
    <w:p w14:paraId="0C7B2957" w14:textId="77777777" w:rsidR="002C3CFB" w:rsidRPr="008B5CA3" w:rsidRDefault="002C3CFB" w:rsidP="002C3CFB">
      <w:pPr>
        <w:spacing w:after="17" w:line="248" w:lineRule="auto"/>
        <w:ind w:left="1416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</w:p>
    <w:p w14:paraId="6BED96B1" w14:textId="77777777" w:rsidR="002C3CFB" w:rsidRPr="008B5CA3" w:rsidRDefault="002C3CFB" w:rsidP="002C3CFB">
      <w:pPr>
        <w:spacing w:after="17" w:line="248" w:lineRule="auto"/>
        <w:ind w:left="850" w:right="37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lastRenderedPageBreak/>
        <w:t>§ 9</w:t>
      </w:r>
    </w:p>
    <w:p w14:paraId="14BAE4F6" w14:textId="77777777" w:rsidR="002C3CFB" w:rsidRDefault="002C3CFB" w:rsidP="002C3CFB">
      <w:pPr>
        <w:keepNext/>
        <w:keepLines/>
        <w:spacing w:after="11" w:line="249" w:lineRule="auto"/>
        <w:ind w:left="278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Siła Wyższa</w:t>
      </w:r>
    </w:p>
    <w:p w14:paraId="60EE7121" w14:textId="77777777" w:rsidR="002C3CFB" w:rsidRPr="008B5CA3" w:rsidRDefault="002C3CFB" w:rsidP="002C3CFB">
      <w:pPr>
        <w:keepNext/>
        <w:keepLines/>
        <w:spacing w:after="11" w:line="249" w:lineRule="auto"/>
        <w:ind w:left="278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3676EEEF" w14:textId="77777777" w:rsidR="002C3CFB" w:rsidRPr="008B5CA3" w:rsidRDefault="002C3CFB" w:rsidP="002C3CFB">
      <w:pPr>
        <w:numPr>
          <w:ilvl w:val="0"/>
          <w:numId w:val="9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Siła Wyższa oznacza wydarzenie będące poza kontrolą Strony, występujące po podpisaniu Umowy, nieprzewidywalne, nadzwyczajne, uniemożliwiające wykonanie przez jedną ze Stron jej zobowiązań. Takie wydarzenia obejmują w szczególności: wojny, rewolucje, pożary, epidemie, embarga przewozowe, ogłoszone strajki generalne, klęski żywiołowe. </w:t>
      </w:r>
    </w:p>
    <w:p w14:paraId="0BB9088A" w14:textId="77777777" w:rsidR="002C3CFB" w:rsidRPr="008B5CA3" w:rsidRDefault="002C3CFB" w:rsidP="002C3CFB">
      <w:pPr>
        <w:numPr>
          <w:ilvl w:val="0"/>
          <w:numId w:val="9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razie zaistnienia Siły Wyższej, Strona dotknięta działaniem Siły Wyższej zobowiązana jest do bezzwłocznego powiadomienia w formie pisemnej drugiej Strony o zaistnieniu i przyczynach Siły Wyższej. </w:t>
      </w:r>
    </w:p>
    <w:p w14:paraId="54895512" w14:textId="77777777" w:rsidR="002C3CFB" w:rsidRPr="008B5CA3" w:rsidRDefault="002C3CFB" w:rsidP="002C3CFB">
      <w:pPr>
        <w:numPr>
          <w:ilvl w:val="0"/>
          <w:numId w:val="9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Jeżeli realizacja zobowiązań Wykonawcy lub Zamawiającego wynikających z Umowy zostanie opóźniona z powodu zaistnienia Siły Wyższej, terminy realizacji ustalone w Umowie mogą zostać przedłużonego uzasadniony okres, za powiadomieniem drugiej Strony. Jeżeli z powodu zaistnienia Siły Wyższej realizacja Umowy jest niemożliwa przez okres przekraczający 15 dni roboczych, Strony dołożą wszelkich starań w celu ustalenia nowych terminów jego realizacji. </w:t>
      </w:r>
    </w:p>
    <w:p w14:paraId="3391838F" w14:textId="77777777" w:rsidR="002C3CFB" w:rsidRPr="008B5CA3" w:rsidRDefault="002C3CFB" w:rsidP="002C3CFB">
      <w:pPr>
        <w:numPr>
          <w:ilvl w:val="0"/>
          <w:numId w:val="9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Żadna ze Stron nie będzie odpowiedzialna za niewykonanie lub opóźnienie wykonania swoich zobowiązań w ramach Umowy z powodu zaistnienia Siły Wyższej. Niewykonanie zobowiązań przez Stronę dotkniętą działaniem Siły Wyższej zwalnia drugą Stronę z jej wzajemnych zobowiązań. </w:t>
      </w:r>
    </w:p>
    <w:p w14:paraId="7070CDA1" w14:textId="77777777" w:rsidR="002C3CFB" w:rsidRPr="008B5CA3" w:rsidRDefault="002C3CFB" w:rsidP="002C3CFB">
      <w:pPr>
        <w:spacing w:after="0"/>
        <w:ind w:left="85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328D7AAC" w14:textId="77777777" w:rsidR="002C3CFB" w:rsidRPr="008B5CA3" w:rsidRDefault="002C3CFB" w:rsidP="002C3CFB">
      <w:pPr>
        <w:keepNext/>
        <w:keepLines/>
        <w:spacing w:after="3"/>
        <w:ind w:left="4547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§ 10 </w:t>
      </w:r>
    </w:p>
    <w:p w14:paraId="78A7E296" w14:textId="77777777" w:rsidR="002C3CFB" w:rsidRDefault="002C3CFB" w:rsidP="002C3CFB">
      <w:pPr>
        <w:keepNext/>
        <w:keepLines/>
        <w:spacing w:after="3"/>
        <w:ind w:left="3855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Gwarancja i serwis gwarancyjny </w:t>
      </w:r>
    </w:p>
    <w:p w14:paraId="5BAC86FB" w14:textId="77777777" w:rsidR="002C3CFB" w:rsidRPr="008B5CA3" w:rsidRDefault="002C3CFB" w:rsidP="002C3CFB">
      <w:pPr>
        <w:keepNext/>
        <w:keepLines/>
        <w:spacing w:after="3"/>
        <w:ind w:left="3855" w:hanging="10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04C33A02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Wykonawca udziela Zamawiającemu gwarancji jakości na zakupiony Pojazd. Okres gwarancji udzielonej przez Wykonawcę wynosi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…………….,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licząc od dnia podpisania przez Strony Protokołu odbioru bez uwag. </w:t>
      </w:r>
    </w:p>
    <w:p w14:paraId="509504A4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Gwarancja obejmuje wady Pojazdu wynikające z zastosowania niewłaściwych materiałów, części, instalacji oraz z niewłaściwej jakości wykonania przez producenta, a także wady wynikające z nieprawidłowego lub niewłaściwego działania lub z działania nie spełniającego określonej funkcjonalności. </w:t>
      </w:r>
    </w:p>
    <w:p w14:paraId="7FDFDDF8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Wszelkie zgłoszenia awarii/wady/usterki  będą dokonywane przez Zamawiającego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>telefonicznie na numer: …………………………./mailem na adres: ……………………………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4A535D7E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Po dokonaniu przez Zamawiającego zgłoszenia awarii/wady/usterki Wykonawca będzie każdorazowo potwierdzał przyjęcie Zgłoszenia Serwisowego telefonicznie/mailem na numer/adres wskazany w Zgłoszeniu Serwisowym. </w:t>
      </w:r>
    </w:p>
    <w:p w14:paraId="7B3681E9" w14:textId="77777777" w:rsidR="002C3CFB" w:rsidRPr="008B5CA3" w:rsidRDefault="002C3CFB" w:rsidP="002C3CFB">
      <w:pPr>
        <w:numPr>
          <w:ilvl w:val="0"/>
          <w:numId w:val="10"/>
        </w:numPr>
        <w:spacing w:after="52" w:line="240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Czas Reakcji na Zgłoszenie Serwisowe, rozumiany jako okres pomiędzy wysłaniem przez Zamawiającego Zgłoszenia Serwisowego a momentem potwierdzenia przez Wykonawcę przyjęcia Zgłoszenia Serwisowego, będzie wynosić </w:t>
      </w:r>
      <w:r>
        <w:rPr>
          <w:rFonts w:ascii="Times New Roman" w:eastAsia="Tahoma" w:hAnsi="Times New Roman" w:cs="Times New Roman"/>
          <w:b/>
          <w:color w:val="000000"/>
          <w:lang w:eastAsia="pl-PL"/>
        </w:rPr>
        <w:t>72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godzin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>w dni robocze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. </w:t>
      </w:r>
    </w:p>
    <w:p w14:paraId="7522D15C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Naprawa pojazdu w ramach gwarancji będzie polegała na usunięciu przez Wykonawcę awarii/wady/usterki. </w:t>
      </w:r>
    </w:p>
    <w:p w14:paraId="53C6B13A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Czas Naprawy w rozumieniu przyjętym w ust. 6 niniejszego paragrafu wynosi maksymalnie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14 dni </w:t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roboczych, licząc od momentu wysłania  Zgłoszenia Serwisowego przez Zamawiającego. </w:t>
      </w:r>
    </w:p>
    <w:p w14:paraId="0889F330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przypadku niedokonania naprawy Pojazdu w czasie określonym w ust. 7, Wykonawca zobowiązany jest do dostarczenia podzespołu zastępczego, mającego co najmniej takie same parametry i pozwalającego na zachowanie 100% pierwotnej funkcjonalności Pojazdu. </w:t>
      </w:r>
    </w:p>
    <w:p w14:paraId="2F43283E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Jeżeli naprawa Pojazdu okaże się niemożliwa lub też naprawiony Pojazd nie będzie spełniał tych samych parametrów i/lub nie będzie zachowywał swojej 100% funkcjonalności, wówczas przedmiot Umowy będzie podlegać wymianie na fabrycznie nowy. </w:t>
      </w:r>
    </w:p>
    <w:p w14:paraId="3E6BA804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Wszelkie naprawy gwarancyjne nie powodują dodatkowych opłat po stronie Zamawiającego.</w:t>
      </w:r>
    </w:p>
    <w:p w14:paraId="431984F5" w14:textId="77777777" w:rsidR="002C3CFB" w:rsidRPr="008B5CA3" w:rsidRDefault="002C3CFB" w:rsidP="002C3CFB">
      <w:pPr>
        <w:numPr>
          <w:ilvl w:val="0"/>
          <w:numId w:val="10"/>
        </w:numPr>
        <w:spacing w:after="17" w:line="248" w:lineRule="auto"/>
        <w:ind w:left="844" w:right="37" w:hanging="57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lastRenderedPageBreak/>
        <w:t xml:space="preserve">W sprawach związanych z odpowiedzialnością za wady dostarczonego Pojazdu z tytułu gwarancji i rękojmi nieuregulowanych w niniejszej Umowie zastosowanie mają przepisy Kodeksu cywilnego.  </w:t>
      </w:r>
    </w:p>
    <w:p w14:paraId="450E8D3C" w14:textId="77777777" w:rsidR="002C3CFB" w:rsidRPr="008B5CA3" w:rsidRDefault="002C3CFB" w:rsidP="002C3CFB">
      <w:pPr>
        <w:spacing w:after="0"/>
        <w:ind w:left="4806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 </w:t>
      </w:r>
    </w:p>
    <w:p w14:paraId="5A4D15A8" w14:textId="77777777" w:rsidR="002C3CFB" w:rsidRPr="008B5CA3" w:rsidRDefault="002C3CFB" w:rsidP="002C3CFB">
      <w:pPr>
        <w:spacing w:after="3"/>
        <w:ind w:left="539" w:right="348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11 </w:t>
      </w:r>
    </w:p>
    <w:p w14:paraId="5A44A638" w14:textId="77777777" w:rsidR="002C3CFB" w:rsidRDefault="002C3CFB" w:rsidP="002C3CFB">
      <w:pPr>
        <w:keepNext/>
        <w:keepLines/>
        <w:spacing w:after="3"/>
        <w:ind w:left="455" w:right="232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Zmiana umowy </w:t>
      </w:r>
    </w:p>
    <w:p w14:paraId="16A9AA88" w14:textId="77777777" w:rsidR="002C3CFB" w:rsidRPr="008B5CA3" w:rsidRDefault="002C3CFB" w:rsidP="002C3CFB">
      <w:pPr>
        <w:keepNext/>
        <w:keepLines/>
        <w:spacing w:after="3"/>
        <w:ind w:left="455" w:right="232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05FFE45F" w14:textId="77777777" w:rsidR="002C3CFB" w:rsidRPr="008B5CA3" w:rsidRDefault="002C3CFB" w:rsidP="002C3CFB">
      <w:pPr>
        <w:numPr>
          <w:ilvl w:val="0"/>
          <w:numId w:val="11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Zmiany niniejszej umowy mogą być dokonywane w granicach określonych w art. 455 ust. 1 ustawy Prawo zamówień publicznych w formie pisemnej pod rygorem nieważności. </w:t>
      </w:r>
    </w:p>
    <w:p w14:paraId="44E8D67F" w14:textId="77777777" w:rsidR="002C3CFB" w:rsidRPr="008B5CA3" w:rsidRDefault="002C3CFB" w:rsidP="002C3CFB">
      <w:pPr>
        <w:numPr>
          <w:ilvl w:val="0"/>
          <w:numId w:val="11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Zmiana osób wskazanych w § 7 ust. 3 i 4 nie stanowi zmiany Umowy wymagającej aneksu, wymaga jedynie pisemnego powiadomienia drugiej Strony. Zmiana taka jest skuteczna od momentu otrzymania informacji przez drugą Stronę. </w:t>
      </w:r>
    </w:p>
    <w:p w14:paraId="337992A4" w14:textId="77777777" w:rsidR="002C3CFB" w:rsidRPr="008B5CA3" w:rsidRDefault="002C3CFB" w:rsidP="002C3CFB">
      <w:pPr>
        <w:numPr>
          <w:ilvl w:val="0"/>
          <w:numId w:val="11"/>
        </w:numPr>
        <w:spacing w:after="18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Warunki dokonywania zmian: </w:t>
      </w:r>
    </w:p>
    <w:p w14:paraId="59FB6283" w14:textId="77777777" w:rsidR="002C3CFB" w:rsidRPr="008B5CA3" w:rsidRDefault="002C3CFB" w:rsidP="002C3CFB">
      <w:pPr>
        <w:numPr>
          <w:ilvl w:val="1"/>
          <w:numId w:val="11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inicjowanie zmian na wniosek Wykonawcy lub Zamawiającego, </w:t>
      </w:r>
    </w:p>
    <w:p w14:paraId="1BFF19A1" w14:textId="77777777" w:rsidR="002C3CFB" w:rsidRPr="008B5CA3" w:rsidRDefault="002C3CFB" w:rsidP="002C3CFB">
      <w:pPr>
        <w:numPr>
          <w:ilvl w:val="1"/>
          <w:numId w:val="11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uzasadnienie zmiany prawidłową realizacją przedmiotu umowy. </w:t>
      </w:r>
    </w:p>
    <w:p w14:paraId="2486E764" w14:textId="77777777" w:rsidR="002C3CFB" w:rsidRPr="008B5CA3" w:rsidRDefault="002C3CFB" w:rsidP="002C3CFB">
      <w:pPr>
        <w:spacing w:after="0"/>
        <w:ind w:left="1416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6667C01E" w14:textId="77777777" w:rsidR="002C3CFB" w:rsidRPr="008B5CA3" w:rsidRDefault="002C3CFB" w:rsidP="002C3CFB">
      <w:pPr>
        <w:keepNext/>
        <w:keepLines/>
        <w:spacing w:after="3"/>
        <w:ind w:left="455" w:right="233" w:hanging="10"/>
        <w:jc w:val="center"/>
        <w:outlineLvl w:val="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§ 12 </w:t>
      </w:r>
    </w:p>
    <w:p w14:paraId="3542221B" w14:textId="77777777" w:rsidR="002C3CFB" w:rsidRDefault="002C3CFB" w:rsidP="002C3CFB">
      <w:pPr>
        <w:spacing w:after="3"/>
        <w:ind w:left="539" w:right="320" w:hanging="10"/>
        <w:jc w:val="center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Poufność </w:t>
      </w:r>
    </w:p>
    <w:p w14:paraId="45232C2B" w14:textId="77777777" w:rsidR="002C3CFB" w:rsidRPr="008B5CA3" w:rsidRDefault="002C3CFB" w:rsidP="002C3CFB">
      <w:pPr>
        <w:spacing w:after="3"/>
        <w:ind w:left="539" w:right="320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1623699" w14:textId="77777777" w:rsidR="002C3CFB" w:rsidRPr="008B5CA3" w:rsidRDefault="002C3CFB" w:rsidP="002C3CFB">
      <w:pPr>
        <w:numPr>
          <w:ilvl w:val="0"/>
          <w:numId w:val="12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Strony podejmą wszelkie starania celem zapewnienia, że członkowie ich organów, kadra kierownicza, pracownicy, podwykonawcy, dostawcy i spółki zależne oraz dominujące utrzymają w tajemnicy wszelkie informacje zakwalifikowane i oznaczone jako poufne. </w:t>
      </w:r>
    </w:p>
    <w:p w14:paraId="5FD588A3" w14:textId="77777777" w:rsidR="002C3CFB" w:rsidRPr="008B5CA3" w:rsidRDefault="002C3CFB" w:rsidP="002C3CFB">
      <w:pPr>
        <w:numPr>
          <w:ilvl w:val="0"/>
          <w:numId w:val="12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Informacje oznaczone jako poufne nie zostaną ujawnione osobom trzecim bez pisemnej zgody drugiej Strony, chyba, że: </w:t>
      </w:r>
    </w:p>
    <w:p w14:paraId="1DE7B533" w14:textId="77777777" w:rsidR="002C3CFB" w:rsidRPr="008B5CA3" w:rsidRDefault="002C3CFB" w:rsidP="002C3CFB">
      <w:pPr>
        <w:numPr>
          <w:ilvl w:val="1"/>
          <w:numId w:val="12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są opublikowane, powszechnie znane i podane do publicznej wiadomości bez naruszania postanowień niniejszej umowy, </w:t>
      </w:r>
    </w:p>
    <w:p w14:paraId="5D1F3327" w14:textId="77777777" w:rsidR="002C3CFB" w:rsidRPr="008B5CA3" w:rsidRDefault="002C3CFB" w:rsidP="002C3CFB">
      <w:pPr>
        <w:numPr>
          <w:ilvl w:val="1"/>
          <w:numId w:val="12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zostały zgodnie z prawem przekazane przez osobę trzecią, bez naruszenia jakichkolwiek zobowiązań o ich nieujawnianiu w stosunku do Stron, w tym określonych niniejszą umową, </w:t>
      </w:r>
    </w:p>
    <w:p w14:paraId="10FA3FE7" w14:textId="77777777" w:rsidR="002C3CFB" w:rsidRPr="008B5CA3" w:rsidRDefault="002C3CFB" w:rsidP="002C3CFB">
      <w:pPr>
        <w:numPr>
          <w:ilvl w:val="1"/>
          <w:numId w:val="12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zostały ujawnione przez jedną ze Stron za uprzednią pisemną zgodą Strony, której Informacje poufne dotyczą, </w:t>
      </w:r>
    </w:p>
    <w:p w14:paraId="6B724780" w14:textId="77777777" w:rsidR="002C3CFB" w:rsidRPr="008B5CA3" w:rsidRDefault="002C3CFB" w:rsidP="002C3CFB">
      <w:pPr>
        <w:numPr>
          <w:ilvl w:val="1"/>
          <w:numId w:val="12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zostały ujawnione właściwym organom publicznym lub samorządowym, z uwagi na treść bezwzględnie obowiązujących przepisów prawa, </w:t>
      </w:r>
    </w:p>
    <w:p w14:paraId="1A2DD763" w14:textId="77777777" w:rsidR="002C3CFB" w:rsidRPr="008B5CA3" w:rsidRDefault="002C3CFB" w:rsidP="002C3CFB">
      <w:pPr>
        <w:numPr>
          <w:ilvl w:val="1"/>
          <w:numId w:val="12"/>
        </w:numPr>
        <w:spacing w:after="17" w:line="248" w:lineRule="auto"/>
        <w:ind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zostały niezależnie opracowane przez otrzymującą Stronę. </w:t>
      </w:r>
    </w:p>
    <w:p w14:paraId="6BACBB5E" w14:textId="77777777" w:rsidR="002C3CFB" w:rsidRPr="008B5CA3" w:rsidRDefault="002C3CFB" w:rsidP="002C3CFB">
      <w:pPr>
        <w:spacing w:after="0"/>
        <w:ind w:left="85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</w:t>
      </w:r>
    </w:p>
    <w:p w14:paraId="5C9CED26" w14:textId="77777777" w:rsidR="002C3CFB" w:rsidRPr="008B5CA3" w:rsidRDefault="002C3CFB" w:rsidP="002C3CFB">
      <w:pPr>
        <w:spacing w:after="3"/>
        <w:ind w:left="539" w:right="346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§ 13 </w:t>
      </w:r>
    </w:p>
    <w:p w14:paraId="0B42A925" w14:textId="77777777" w:rsidR="002C3CFB" w:rsidRDefault="002C3CFB" w:rsidP="002C3CFB">
      <w:pPr>
        <w:spacing w:after="3"/>
        <w:ind w:left="539" w:right="46" w:hanging="10"/>
        <w:jc w:val="center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Postanowienia końcowe </w:t>
      </w:r>
    </w:p>
    <w:p w14:paraId="175F97DB" w14:textId="77777777" w:rsidR="002C3CFB" w:rsidRPr="008B5CA3" w:rsidRDefault="002C3CFB" w:rsidP="002C3CFB">
      <w:pPr>
        <w:spacing w:after="3"/>
        <w:ind w:left="539" w:right="46" w:hanging="10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495174DD" w14:textId="77777777" w:rsidR="002C3CFB" w:rsidRPr="008B5CA3" w:rsidRDefault="002C3CFB" w:rsidP="002C3CFB">
      <w:pPr>
        <w:numPr>
          <w:ilvl w:val="0"/>
          <w:numId w:val="1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Umowa wchodzi w życie w dniu jej podpisania przez upoważnionych przedstawicieli Stron. </w:t>
      </w:r>
    </w:p>
    <w:p w14:paraId="54FD26FD" w14:textId="77777777" w:rsidR="002C3CFB" w:rsidRPr="008B5CA3" w:rsidRDefault="002C3CFB" w:rsidP="002C3CFB">
      <w:pPr>
        <w:numPr>
          <w:ilvl w:val="0"/>
          <w:numId w:val="1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Wszystkie zmiany lub uzupełnienia postanowień Umowy będą dokonywane w formie pisemnej pod rygorem nieważności. </w:t>
      </w:r>
    </w:p>
    <w:p w14:paraId="0ECD968C" w14:textId="77777777" w:rsidR="002C3CFB" w:rsidRPr="008B5CA3" w:rsidRDefault="002C3CFB" w:rsidP="002C3CFB">
      <w:pPr>
        <w:numPr>
          <w:ilvl w:val="0"/>
          <w:numId w:val="1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>Ewentualne spory wynikające z niewykonania lub nienależytego wykonania Umowy będą podlegały rozstrzygnięciu przez sąd właściwy miejscowo dla siedziby Zamawiającego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</w:t>
      </w:r>
    </w:p>
    <w:p w14:paraId="00153C26" w14:textId="77777777" w:rsidR="002C3CFB" w:rsidRPr="008B5CA3" w:rsidRDefault="002C3CFB" w:rsidP="002C3CFB">
      <w:pPr>
        <w:numPr>
          <w:ilvl w:val="0"/>
          <w:numId w:val="1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W sprawach nieuregulowanych niniejszą Umową mają zastosowanie przepisy obowiązującego prawa, w szczególności przepisy Ustawy Prawo zamówień publicznych oraz właściwe przepisy Kodeksu cywilnego. </w:t>
      </w:r>
    </w:p>
    <w:p w14:paraId="49B135A0" w14:textId="77777777" w:rsidR="002C3CFB" w:rsidRPr="008B5CA3" w:rsidRDefault="002C3CFB" w:rsidP="002C3CFB">
      <w:pPr>
        <w:numPr>
          <w:ilvl w:val="0"/>
          <w:numId w:val="1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Umowa została sporządzona w trzech jednobrzmiących egzemplarzach, dwa egzemplarze dla Zamawiającego i jeden egzemplarz dla Wykonawcy. </w:t>
      </w:r>
    </w:p>
    <w:p w14:paraId="2E632154" w14:textId="77777777" w:rsidR="002C3CFB" w:rsidRDefault="002C3CFB" w:rsidP="002C3CFB">
      <w:pPr>
        <w:numPr>
          <w:ilvl w:val="0"/>
          <w:numId w:val="13"/>
        </w:numPr>
        <w:spacing w:after="17" w:line="248" w:lineRule="auto"/>
        <w:ind w:left="834" w:right="37" w:hanging="566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Integralną część Umowy stanowią załączniki: </w:t>
      </w:r>
    </w:p>
    <w:p w14:paraId="2C0271B4" w14:textId="77777777" w:rsidR="002C3CFB" w:rsidRPr="008B5CA3" w:rsidRDefault="002C3CFB" w:rsidP="002C3CFB">
      <w:pPr>
        <w:spacing w:after="17" w:line="248" w:lineRule="auto"/>
        <w:ind w:left="834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Załącznik nr 1  Oferta Wykonawcy  </w:t>
      </w:r>
    </w:p>
    <w:p w14:paraId="74D0C63A" w14:textId="77777777" w:rsidR="002C3CFB" w:rsidRPr="008B5CA3" w:rsidRDefault="002C3CFB" w:rsidP="002C3CFB">
      <w:pPr>
        <w:spacing w:after="17" w:line="248" w:lineRule="auto"/>
        <w:ind w:left="850" w:right="37"/>
        <w:jc w:val="both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Załącznik nr 2  Opis Przedmiotu Zamówienia </w:t>
      </w:r>
    </w:p>
    <w:p w14:paraId="085195FC" w14:textId="77777777" w:rsidR="002C3CFB" w:rsidRPr="008B5CA3" w:rsidRDefault="002C3CFB" w:rsidP="002C3CFB">
      <w:pPr>
        <w:spacing w:after="0"/>
        <w:ind w:left="283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lastRenderedPageBreak/>
        <w:tab/>
        <w:t xml:space="preserve">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  <w:t xml:space="preserve">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  <w:t xml:space="preserve">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</w:r>
      <w:r w:rsidRPr="008B5CA3">
        <w:rPr>
          <w:rFonts w:ascii="Times New Roman" w:eastAsia="Tahoma" w:hAnsi="Times New Roman" w:cs="Times New Roman"/>
          <w:color w:val="000000"/>
          <w:lang w:eastAsia="pl-PL"/>
        </w:rPr>
        <w:t xml:space="preserve"> </w:t>
      </w:r>
    </w:p>
    <w:p w14:paraId="3CF3A237" w14:textId="77777777" w:rsidR="002C3CFB" w:rsidRPr="008B5CA3" w:rsidRDefault="002C3CFB" w:rsidP="002C3CFB">
      <w:pPr>
        <w:spacing w:after="3"/>
        <w:ind w:left="293" w:hanging="10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      Wykonawca                                                                                                 Zamawiający </w:t>
      </w:r>
    </w:p>
    <w:p w14:paraId="69A2DE43" w14:textId="77777777" w:rsidR="002C3CFB" w:rsidRPr="008B5CA3" w:rsidRDefault="002C3CFB" w:rsidP="002C3CFB">
      <w:pPr>
        <w:spacing w:after="3"/>
        <w:ind w:left="293" w:hanging="10"/>
        <w:rPr>
          <w:rFonts w:ascii="Times New Roman" w:eastAsia="Tahoma" w:hAnsi="Times New Roman" w:cs="Times New Roman"/>
          <w:b/>
          <w:color w:val="000000"/>
          <w:lang w:eastAsia="pl-PL"/>
        </w:rPr>
      </w:pPr>
    </w:p>
    <w:p w14:paraId="283598B7" w14:textId="77777777" w:rsidR="002C3CFB" w:rsidRPr="008B5CA3" w:rsidRDefault="002C3CFB" w:rsidP="002C3CFB">
      <w:pPr>
        <w:spacing w:after="3"/>
        <w:ind w:left="293" w:hanging="10"/>
        <w:rPr>
          <w:rFonts w:ascii="Times New Roman" w:eastAsia="Tahoma" w:hAnsi="Times New Roman" w:cs="Times New Roman"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 xml:space="preserve">…………………………………..    </w:t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</w: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tab/>
        <w:t>……………………………….</w:t>
      </w:r>
    </w:p>
    <w:p w14:paraId="2B307F4C" w14:textId="77777777" w:rsidR="002C3CFB" w:rsidRPr="008B5CA3" w:rsidRDefault="002C3CFB" w:rsidP="002C3CFB">
      <w:pPr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8B5CA3">
        <w:rPr>
          <w:rFonts w:ascii="Times New Roman" w:eastAsia="Tahoma" w:hAnsi="Times New Roman" w:cs="Times New Roman"/>
          <w:b/>
          <w:color w:val="000000"/>
          <w:lang w:eastAsia="pl-PL"/>
        </w:rPr>
        <w:br w:type="page"/>
      </w:r>
    </w:p>
    <w:p w14:paraId="249F737C" w14:textId="77777777" w:rsidR="00A76A02" w:rsidRDefault="00A76A02"/>
    <w:sectPr w:rsidR="00A7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A7F"/>
    <w:multiLevelType w:val="hybridMultilevel"/>
    <w:tmpl w:val="47F2821A"/>
    <w:lvl w:ilvl="0" w:tplc="7F52F87A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0417C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C2F4E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E681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E4AE8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46B26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D8AAD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723F0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C31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069B2"/>
    <w:multiLevelType w:val="hybridMultilevel"/>
    <w:tmpl w:val="3168DCDA"/>
    <w:lvl w:ilvl="0" w:tplc="42540598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EAB8A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40E5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4E1B3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4A36C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6856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AC15B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1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08A6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94DCA"/>
    <w:multiLevelType w:val="hybridMultilevel"/>
    <w:tmpl w:val="E852532A"/>
    <w:lvl w:ilvl="0" w:tplc="E92AA016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4C5F8A">
      <w:start w:val="1"/>
      <w:numFmt w:val="lowerLetter"/>
      <w:lvlText w:val="%2)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6CE570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2C7B68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0244BA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A6D5DC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54EC46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008CDA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C642F8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135D5"/>
    <w:multiLevelType w:val="hybridMultilevel"/>
    <w:tmpl w:val="DA047E30"/>
    <w:lvl w:ilvl="0" w:tplc="95CE9318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703CD0">
      <w:start w:val="1"/>
      <w:numFmt w:val="lowerLetter"/>
      <w:lvlText w:val="%2)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94627E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4DCD0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20E564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20E136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AC7D6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5E3860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8EB458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07D90"/>
    <w:multiLevelType w:val="hybridMultilevel"/>
    <w:tmpl w:val="C2C0C036"/>
    <w:lvl w:ilvl="0" w:tplc="63040D2E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CC69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BCE87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6EDDB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22B7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12E7A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740F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F0A86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2CCD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1728E8"/>
    <w:multiLevelType w:val="hybridMultilevel"/>
    <w:tmpl w:val="236E9340"/>
    <w:lvl w:ilvl="0" w:tplc="76AE56F4">
      <w:start w:val="1"/>
      <w:numFmt w:val="decimal"/>
      <w:lvlText w:val="%1."/>
      <w:lvlJc w:val="left"/>
      <w:pPr>
        <w:ind w:left="8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40118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7A87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78AA8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025BE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819E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B45E5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FCDD7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C2E2A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16C13"/>
    <w:multiLevelType w:val="hybridMultilevel"/>
    <w:tmpl w:val="E31EAFDA"/>
    <w:lvl w:ilvl="0" w:tplc="EBA26678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26CFF0">
      <w:start w:val="1"/>
      <w:numFmt w:val="lowerLetter"/>
      <w:lvlText w:val="%2"/>
      <w:lvlJc w:val="left"/>
      <w:pPr>
        <w:ind w:left="1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F6A5E2">
      <w:start w:val="1"/>
      <w:numFmt w:val="lowerRoman"/>
      <w:lvlText w:val="%3"/>
      <w:lvlJc w:val="left"/>
      <w:pPr>
        <w:ind w:left="2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009C36">
      <w:start w:val="1"/>
      <w:numFmt w:val="decimal"/>
      <w:lvlText w:val="%4"/>
      <w:lvlJc w:val="left"/>
      <w:pPr>
        <w:ind w:left="2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44FB7E">
      <w:start w:val="1"/>
      <w:numFmt w:val="lowerLetter"/>
      <w:lvlText w:val="%5"/>
      <w:lvlJc w:val="left"/>
      <w:pPr>
        <w:ind w:left="3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40930">
      <w:start w:val="1"/>
      <w:numFmt w:val="lowerRoman"/>
      <w:lvlText w:val="%6"/>
      <w:lvlJc w:val="left"/>
      <w:pPr>
        <w:ind w:left="4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264608">
      <w:start w:val="1"/>
      <w:numFmt w:val="decimal"/>
      <w:lvlText w:val="%7"/>
      <w:lvlJc w:val="left"/>
      <w:pPr>
        <w:ind w:left="5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2952C">
      <w:start w:val="1"/>
      <w:numFmt w:val="lowerLetter"/>
      <w:lvlText w:val="%8"/>
      <w:lvlJc w:val="left"/>
      <w:pPr>
        <w:ind w:left="5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002D8">
      <w:start w:val="1"/>
      <w:numFmt w:val="lowerRoman"/>
      <w:lvlText w:val="%9"/>
      <w:lvlJc w:val="left"/>
      <w:pPr>
        <w:ind w:left="64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526F28"/>
    <w:multiLevelType w:val="hybridMultilevel"/>
    <w:tmpl w:val="3208E860"/>
    <w:lvl w:ilvl="0" w:tplc="2D62870E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CAB5CC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2E974C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145178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07B3C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A059E0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F0072A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782E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AC8E2E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B21A1"/>
    <w:multiLevelType w:val="hybridMultilevel"/>
    <w:tmpl w:val="B8C00DA2"/>
    <w:lvl w:ilvl="0" w:tplc="4B961902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86B908">
      <w:start w:val="1"/>
      <w:numFmt w:val="lowerLetter"/>
      <w:lvlText w:val="%2)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120986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A93F6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8C8748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84B2E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2ADEFC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5C9208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1E0554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FB511A"/>
    <w:multiLevelType w:val="hybridMultilevel"/>
    <w:tmpl w:val="25824B86"/>
    <w:lvl w:ilvl="0" w:tplc="A7E822F4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9AEF94">
      <w:start w:val="1"/>
      <w:numFmt w:val="lowerLetter"/>
      <w:lvlText w:val="%2)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2C9394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3EB69E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A0FB90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3C4570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043E84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22009C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DA3B86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1C6523"/>
    <w:multiLevelType w:val="hybridMultilevel"/>
    <w:tmpl w:val="887224EC"/>
    <w:lvl w:ilvl="0" w:tplc="D96E1300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C61F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9EFB1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70602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B2C17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DA4C7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503A2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4AB07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64AF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6E7421"/>
    <w:multiLevelType w:val="hybridMultilevel"/>
    <w:tmpl w:val="DB165BA4"/>
    <w:lvl w:ilvl="0" w:tplc="24FC5678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188D06">
      <w:start w:val="1"/>
      <w:numFmt w:val="lowerLetter"/>
      <w:lvlText w:val="%2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684284">
      <w:start w:val="1"/>
      <w:numFmt w:val="lowerRoman"/>
      <w:lvlText w:val="%3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025410">
      <w:start w:val="1"/>
      <w:numFmt w:val="decimal"/>
      <w:lvlText w:val="%4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1CD9FA">
      <w:start w:val="1"/>
      <w:numFmt w:val="lowerLetter"/>
      <w:lvlText w:val="%5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88FDAA">
      <w:start w:val="1"/>
      <w:numFmt w:val="lowerRoman"/>
      <w:lvlText w:val="%6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665A76">
      <w:start w:val="1"/>
      <w:numFmt w:val="decimal"/>
      <w:lvlText w:val="%7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941C12">
      <w:start w:val="1"/>
      <w:numFmt w:val="lowerLetter"/>
      <w:lvlText w:val="%8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E498E8">
      <w:start w:val="1"/>
      <w:numFmt w:val="lowerRoman"/>
      <w:lvlText w:val="%9"/>
      <w:lvlJc w:val="left"/>
      <w:pPr>
        <w:ind w:left="6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252148"/>
    <w:multiLevelType w:val="hybridMultilevel"/>
    <w:tmpl w:val="EDA44784"/>
    <w:lvl w:ilvl="0" w:tplc="2A44D922">
      <w:start w:val="1"/>
      <w:numFmt w:val="decimal"/>
      <w:lvlText w:val="%1."/>
      <w:lvlJc w:val="left"/>
      <w:pPr>
        <w:ind w:left="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E8BD8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36A3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88849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F6C06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20A51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A081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85B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F84BA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FB"/>
    <w:rsid w:val="002C3CFB"/>
    <w:rsid w:val="00843166"/>
    <w:rsid w:val="00A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4C9"/>
  <w15:chartTrackingRefBased/>
  <w15:docId w15:val="{1292B838-3823-4A63-8CDC-EAEF9106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2764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Administracji</dc:creator>
  <cp:keywords/>
  <dc:description/>
  <cp:lastModifiedBy>Wydział Administracji</cp:lastModifiedBy>
  <cp:revision>2</cp:revision>
  <dcterms:created xsi:type="dcterms:W3CDTF">2021-04-22T08:13:00Z</dcterms:created>
  <dcterms:modified xsi:type="dcterms:W3CDTF">2021-04-27T06:08:00Z</dcterms:modified>
</cp:coreProperties>
</file>