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85D5" w14:textId="77777777" w:rsidR="0093556D" w:rsidRPr="00D410FD" w:rsidRDefault="00DB34BC" w:rsidP="00AB5F87">
      <w:pPr>
        <w:spacing w:after="0"/>
        <w:jc w:val="center"/>
        <w:rPr>
          <w:rFonts w:cstheme="minorHAnsi"/>
          <w:b/>
        </w:rPr>
      </w:pPr>
      <w:r w:rsidRPr="00D410FD">
        <w:rPr>
          <w:rFonts w:cstheme="minorHAnsi"/>
          <w:b/>
        </w:rPr>
        <w:t>ZAPYTANIE OFERTOWE</w:t>
      </w:r>
    </w:p>
    <w:p w14:paraId="3E8A0044" w14:textId="77777777" w:rsidR="00AB5F87" w:rsidRPr="00D410FD" w:rsidRDefault="00AB5F87" w:rsidP="00AB5F87">
      <w:pPr>
        <w:spacing w:after="0"/>
        <w:jc w:val="center"/>
        <w:rPr>
          <w:rFonts w:cstheme="minorHAnsi"/>
          <w:b/>
        </w:rPr>
      </w:pPr>
    </w:p>
    <w:p w14:paraId="025A3DBC" w14:textId="61B2249C" w:rsidR="00151417" w:rsidRPr="00D410FD" w:rsidRDefault="00151417" w:rsidP="00344ABC">
      <w:pPr>
        <w:spacing w:after="0"/>
        <w:jc w:val="both"/>
        <w:rPr>
          <w:rFonts w:cstheme="minorHAnsi"/>
        </w:rPr>
      </w:pPr>
      <w:r w:rsidRPr="00D410FD">
        <w:rPr>
          <w:rFonts w:cstheme="minorHAnsi"/>
        </w:rPr>
        <w:t>Przedmiotem zapytania jest wykonanie druków dyplomów ukończenia studiów wyższych. Druki muszą zawierać zabezpieczenia zgodnie z wytycznymi określonymi przez Ministerstwo Spraw Wewnętrznych i Administracji (Dz. U. z 2019 r. poz. 1281). Całkowity koszt powinien zawierać: koszt przygotowania projektu, wykonanie określonej ilości druków oraz transport do uczelni.</w:t>
      </w:r>
    </w:p>
    <w:p w14:paraId="4F38F9E8" w14:textId="5F9AC3D9" w:rsidR="00DB34BC" w:rsidRPr="00D410FD" w:rsidRDefault="00DB34BC" w:rsidP="00344ABC">
      <w:pPr>
        <w:spacing w:after="0"/>
        <w:jc w:val="both"/>
        <w:rPr>
          <w:rFonts w:cstheme="minorHAnsi"/>
          <w:color w:val="000000" w:themeColor="text1"/>
        </w:rPr>
      </w:pPr>
    </w:p>
    <w:p w14:paraId="57D824E1" w14:textId="0D23B3F1" w:rsidR="004707AA" w:rsidRPr="00D410FD" w:rsidRDefault="00721D5F" w:rsidP="00344ABC">
      <w:pPr>
        <w:spacing w:after="0"/>
        <w:jc w:val="both"/>
        <w:rPr>
          <w:rFonts w:cstheme="minorHAnsi"/>
          <w:color w:val="000000" w:themeColor="text1"/>
        </w:rPr>
      </w:pPr>
      <w:r w:rsidRPr="00D410FD">
        <w:rPr>
          <w:rFonts w:cstheme="minorHAnsi"/>
          <w:color w:val="000000" w:themeColor="text1"/>
        </w:rPr>
        <w:t xml:space="preserve">Wykonawca powinien spełniać wymagania dotyczące bezpieczeństwa wytwarzania blankietów dokumentów publicznych określone w art. 19 i w przepisach wydanych na podstawie art. 21 ustawy z dnia 22 listopada 2018r. </w:t>
      </w:r>
      <w:r w:rsidRPr="00D410FD">
        <w:rPr>
          <w:rFonts w:cstheme="minorHAnsi"/>
          <w:i/>
          <w:color w:val="000000" w:themeColor="text1"/>
        </w:rPr>
        <w:t xml:space="preserve">o dokumentach publicznych </w:t>
      </w:r>
      <w:r w:rsidRPr="00D410FD">
        <w:rPr>
          <w:rFonts w:cstheme="minorHAnsi"/>
          <w:color w:val="000000" w:themeColor="text1"/>
        </w:rPr>
        <w:t>(Dz.U. 2019.53)</w:t>
      </w:r>
    </w:p>
    <w:p w14:paraId="2DBACF43" w14:textId="77777777" w:rsidR="00721D5F" w:rsidRPr="00D410FD" w:rsidRDefault="00721D5F" w:rsidP="00344ABC">
      <w:pPr>
        <w:spacing w:after="0"/>
        <w:jc w:val="both"/>
        <w:rPr>
          <w:rFonts w:cstheme="minorHAnsi"/>
        </w:rPr>
      </w:pPr>
    </w:p>
    <w:p w14:paraId="1A0B9F49" w14:textId="77777777" w:rsidR="00585C5C" w:rsidRPr="00D410FD" w:rsidRDefault="00585C5C" w:rsidP="00344ABC">
      <w:pPr>
        <w:spacing w:after="0"/>
        <w:jc w:val="both"/>
        <w:rPr>
          <w:rFonts w:cstheme="minorHAnsi"/>
          <w:b/>
        </w:rPr>
      </w:pPr>
      <w:r w:rsidRPr="00D410FD">
        <w:rPr>
          <w:rFonts w:cstheme="minorHAnsi"/>
          <w:b/>
        </w:rPr>
        <w:t>Specyfikacja:</w:t>
      </w:r>
    </w:p>
    <w:p w14:paraId="4AEA7B4D" w14:textId="77777777" w:rsidR="00FA191B" w:rsidRPr="00D410FD" w:rsidRDefault="00FA191B" w:rsidP="00344ABC">
      <w:pPr>
        <w:spacing w:after="0"/>
        <w:jc w:val="both"/>
        <w:rPr>
          <w:rFonts w:cstheme="minorHAnsi"/>
          <w:b/>
        </w:rPr>
      </w:pPr>
    </w:p>
    <w:p w14:paraId="20891343" w14:textId="77777777" w:rsidR="00585C5C" w:rsidRPr="00D410FD" w:rsidRDefault="00585C5C" w:rsidP="00344ABC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  <w:r w:rsidRPr="00D410FD">
        <w:rPr>
          <w:rFonts w:cstheme="minorHAnsi"/>
          <w:b/>
          <w:color w:val="000000" w:themeColor="text1"/>
          <w:u w:val="single"/>
        </w:rPr>
        <w:t>I. Projekt graficzny:</w:t>
      </w:r>
    </w:p>
    <w:p w14:paraId="45B4C675" w14:textId="188052DF" w:rsidR="00585C5C" w:rsidRPr="00D410FD" w:rsidRDefault="006F19EF" w:rsidP="00A10E6B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cstheme="minorHAnsi"/>
          <w:color w:val="000000" w:themeColor="text1"/>
        </w:rPr>
      </w:pPr>
      <w:r w:rsidRPr="00D410FD">
        <w:rPr>
          <w:rFonts w:cstheme="minorHAnsi"/>
          <w:color w:val="000000" w:themeColor="text1"/>
        </w:rPr>
        <w:t>przygotowanie dwóch</w:t>
      </w:r>
      <w:r w:rsidR="00585C5C" w:rsidRPr="00D410FD">
        <w:rPr>
          <w:rFonts w:cstheme="minorHAnsi"/>
          <w:color w:val="000000" w:themeColor="text1"/>
        </w:rPr>
        <w:t xml:space="preserve"> propozycji wzorów dyplomu ukończenia studiów wyższych</w:t>
      </w:r>
      <w:r w:rsidR="004707AA" w:rsidRPr="00D410FD">
        <w:rPr>
          <w:rFonts w:cstheme="minorHAnsi"/>
          <w:color w:val="000000" w:themeColor="text1"/>
        </w:rPr>
        <w:t xml:space="preserve"> zawierających niezbędne elementy dyplomu określone w rozporządzeniu </w:t>
      </w:r>
      <w:proofErr w:type="spellStart"/>
      <w:r w:rsidR="004707AA" w:rsidRPr="00D410FD">
        <w:rPr>
          <w:rFonts w:cstheme="minorHAnsi"/>
          <w:color w:val="000000" w:themeColor="text1"/>
        </w:rPr>
        <w:t>MNiSW</w:t>
      </w:r>
      <w:proofErr w:type="spellEnd"/>
      <w:r w:rsidR="004707AA" w:rsidRPr="00D410FD">
        <w:rPr>
          <w:rFonts w:cstheme="minorHAnsi"/>
          <w:color w:val="000000" w:themeColor="text1"/>
        </w:rPr>
        <w:t xml:space="preserve"> w sprawie studiów (Dz. U. z 2018 r. poz. 1861 z </w:t>
      </w:r>
      <w:proofErr w:type="spellStart"/>
      <w:r w:rsidR="004707AA" w:rsidRPr="00D410FD">
        <w:rPr>
          <w:rFonts w:cstheme="minorHAnsi"/>
          <w:color w:val="000000" w:themeColor="text1"/>
        </w:rPr>
        <w:t>późn</w:t>
      </w:r>
      <w:proofErr w:type="spellEnd"/>
      <w:r w:rsidR="004707AA" w:rsidRPr="00D410FD">
        <w:rPr>
          <w:rFonts w:cstheme="minorHAnsi"/>
          <w:color w:val="000000" w:themeColor="text1"/>
        </w:rPr>
        <w:t>. zm.) bez miejsca na zdjęcie</w:t>
      </w:r>
      <w:r w:rsidR="00E465C8" w:rsidRPr="00D410FD">
        <w:rPr>
          <w:rFonts w:cstheme="minorHAnsi"/>
          <w:color w:val="000000" w:themeColor="text1"/>
        </w:rPr>
        <w:t>:</w:t>
      </w:r>
    </w:p>
    <w:p w14:paraId="432E5D88" w14:textId="77777777" w:rsidR="00E465C8" w:rsidRPr="00D410FD" w:rsidRDefault="00E465C8" w:rsidP="00A10E6B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cstheme="minorHAnsi"/>
          <w:color w:val="000000" w:themeColor="text1"/>
        </w:rPr>
      </w:pPr>
      <w:r w:rsidRPr="00D410FD">
        <w:rPr>
          <w:rFonts w:cstheme="minorHAnsi"/>
          <w:color w:val="000000" w:themeColor="text1"/>
        </w:rPr>
        <w:t>w formacie A4,</w:t>
      </w:r>
    </w:p>
    <w:p w14:paraId="72AE0558" w14:textId="43CFD842" w:rsidR="00721D5F" w:rsidRPr="00D410FD" w:rsidRDefault="00721D5F" w:rsidP="00A10E6B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cstheme="minorHAnsi"/>
          <w:color w:val="000000" w:themeColor="text1"/>
        </w:rPr>
      </w:pPr>
      <w:r w:rsidRPr="00D410FD">
        <w:rPr>
          <w:rFonts w:cstheme="minorHAnsi"/>
          <w:color w:val="000000" w:themeColor="text1"/>
        </w:rPr>
        <w:t>dwie propozycje w układzie poziomym,</w:t>
      </w:r>
    </w:p>
    <w:p w14:paraId="64C6FAE1" w14:textId="04EA61A7" w:rsidR="000D5C7A" w:rsidRPr="00D410FD" w:rsidRDefault="000D5C7A" w:rsidP="00A10E6B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cstheme="minorHAnsi"/>
          <w:color w:val="000000" w:themeColor="text1"/>
        </w:rPr>
      </w:pPr>
      <w:r w:rsidRPr="00D410FD">
        <w:rPr>
          <w:rFonts w:cstheme="minorHAnsi"/>
          <w:color w:val="000000" w:themeColor="text1"/>
        </w:rPr>
        <w:t xml:space="preserve">kolorystyka – nawiązująca do barw uczelni zgodnych z </w:t>
      </w:r>
      <w:r w:rsidR="00721D5F" w:rsidRPr="00D410FD">
        <w:rPr>
          <w:rFonts w:cstheme="minorHAnsi"/>
          <w:color w:val="000000" w:themeColor="text1"/>
        </w:rPr>
        <w:t>Księgą Znaku UMP (kolor PANTONE 301C) oraz kolor dodatkowy PANTONE 221C lub zbliżony,</w:t>
      </w:r>
    </w:p>
    <w:p w14:paraId="32525139" w14:textId="40DF1AB6" w:rsidR="00721D5F" w:rsidRPr="00D410FD" w:rsidRDefault="00721D5F" w:rsidP="00A10E6B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cstheme="minorHAnsi"/>
          <w:color w:val="000000" w:themeColor="text1"/>
        </w:rPr>
      </w:pPr>
      <w:r w:rsidRPr="00D410FD">
        <w:rPr>
          <w:rFonts w:cstheme="minorHAnsi"/>
          <w:color w:val="000000" w:themeColor="text1"/>
        </w:rPr>
        <w:t>w promieniach UV widoczny wizerunek patrona Uczelni</w:t>
      </w:r>
      <w:r w:rsidR="00387BFF">
        <w:rPr>
          <w:rFonts w:cstheme="minorHAnsi"/>
          <w:color w:val="000000" w:themeColor="text1"/>
        </w:rPr>
        <w:t xml:space="preserve"> (załącznik nr 1)</w:t>
      </w:r>
      <w:r w:rsidRPr="00D410FD">
        <w:rPr>
          <w:rFonts w:cstheme="minorHAnsi"/>
          <w:color w:val="000000" w:themeColor="text1"/>
        </w:rPr>
        <w:t>,</w:t>
      </w:r>
    </w:p>
    <w:p w14:paraId="182DF235" w14:textId="6A244F93" w:rsidR="007160F2" w:rsidRPr="00D410FD" w:rsidRDefault="007160F2" w:rsidP="00A10E6B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cstheme="minorHAnsi"/>
          <w:color w:val="000000" w:themeColor="text1"/>
        </w:rPr>
      </w:pPr>
      <w:r w:rsidRPr="00D410FD">
        <w:rPr>
          <w:rFonts w:cstheme="minorHAnsi"/>
          <w:color w:val="000000" w:themeColor="text1"/>
        </w:rPr>
        <w:t>marginesy strony nie mniejsze niż 4 mm,</w:t>
      </w:r>
    </w:p>
    <w:p w14:paraId="55903D6A" w14:textId="154273CD" w:rsidR="00721D5F" w:rsidRPr="00D410FD" w:rsidRDefault="00721D5F" w:rsidP="00A10E6B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cstheme="minorHAnsi"/>
          <w:color w:val="000000" w:themeColor="text1"/>
        </w:rPr>
      </w:pPr>
      <w:r w:rsidRPr="00D410FD">
        <w:rPr>
          <w:rFonts w:cstheme="minorHAnsi"/>
          <w:color w:val="000000" w:themeColor="text1"/>
        </w:rPr>
        <w:t>okrągły znak Uniwersytetu Medycznego im. Karola Marcinkowskiego w Poznaniu (Załącznik_2.eps) w języku polskim, o średnicy maksymalnej 32 mm, umieszczony centralnie względem strony, nachodzący na ramkę giloszową; tło znaku stanowi gilosz dyplomu; pole ochronne (ramka wokół znaku) o wielkości 3 mm;</w:t>
      </w:r>
    </w:p>
    <w:p w14:paraId="4F652DB0" w14:textId="77777777" w:rsidR="00A10E6B" w:rsidRDefault="00721D5F" w:rsidP="00A10E6B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cstheme="minorHAnsi"/>
        </w:rPr>
      </w:pPr>
      <w:r w:rsidRPr="00A10E6B">
        <w:rPr>
          <w:rFonts w:cstheme="minorHAnsi"/>
        </w:rPr>
        <w:t>w oparciu o przedstawione dwie propozycje zostanie wybrana jedna propozycja podlegają</w:t>
      </w:r>
      <w:r w:rsidR="00A10E6B">
        <w:rPr>
          <w:rFonts w:cstheme="minorHAnsi"/>
        </w:rPr>
        <w:t>ca</w:t>
      </w:r>
      <w:r w:rsidRPr="00A10E6B">
        <w:rPr>
          <w:rFonts w:cstheme="minorHAnsi"/>
        </w:rPr>
        <w:t xml:space="preserve"> dalszej dyskusji i uzgodnieniu z Uczelnią;</w:t>
      </w:r>
    </w:p>
    <w:p w14:paraId="65FEA576" w14:textId="12847C05" w:rsidR="000D5C7A" w:rsidRPr="00A10E6B" w:rsidRDefault="00A10E6B" w:rsidP="00D410FD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cstheme="minorHAnsi"/>
        </w:rPr>
      </w:pPr>
      <w:r w:rsidRPr="00A10E6B">
        <w:rPr>
          <w:rFonts w:cstheme="minorHAnsi"/>
        </w:rPr>
        <w:t>w</w:t>
      </w:r>
      <w:r w:rsidR="002356F2" w:rsidRPr="00A10E6B">
        <w:rPr>
          <w:rFonts w:cstheme="minorHAnsi"/>
        </w:rPr>
        <w:t xml:space="preserve">ykonawca po podpisaniu protokołu odbioru przenosi autorskie prawa majątkowe </w:t>
      </w:r>
      <w:r>
        <w:rPr>
          <w:rFonts w:cstheme="minorHAnsi"/>
        </w:rPr>
        <w:br/>
      </w:r>
      <w:r w:rsidR="002356F2" w:rsidRPr="00A10E6B">
        <w:rPr>
          <w:rFonts w:cstheme="minorHAnsi"/>
        </w:rPr>
        <w:t>(w</w:t>
      </w:r>
      <w:r>
        <w:rPr>
          <w:rFonts w:cstheme="minorHAnsi"/>
        </w:rPr>
        <w:t xml:space="preserve"> </w:t>
      </w:r>
      <w:r w:rsidR="00E72990" w:rsidRPr="00A10E6B">
        <w:rPr>
          <w:rFonts w:cstheme="minorHAnsi"/>
        </w:rPr>
        <w:t>sz</w:t>
      </w:r>
      <w:r w:rsidR="002356F2" w:rsidRPr="00A10E6B">
        <w:rPr>
          <w:rFonts w:cstheme="minorHAnsi"/>
        </w:rPr>
        <w:t>czególności określone w art. 50 ustawy o prawie aut</w:t>
      </w:r>
      <w:r>
        <w:rPr>
          <w:rFonts w:cstheme="minorHAnsi"/>
        </w:rPr>
        <w:t xml:space="preserve">orskim i prawach pokrewnych) </w:t>
      </w:r>
      <w:r>
        <w:rPr>
          <w:rFonts w:cstheme="minorHAnsi"/>
        </w:rPr>
        <w:br/>
        <w:t xml:space="preserve">do </w:t>
      </w:r>
      <w:r w:rsidR="002356F2" w:rsidRPr="00A10E6B">
        <w:rPr>
          <w:rFonts w:cstheme="minorHAnsi"/>
        </w:rPr>
        <w:t>ostatecznie uzgodnionych</w:t>
      </w:r>
      <w:r w:rsidR="00721D5F" w:rsidRPr="00A10E6B">
        <w:rPr>
          <w:rFonts w:cstheme="minorHAnsi"/>
        </w:rPr>
        <w:t xml:space="preserve"> </w:t>
      </w:r>
      <w:r w:rsidR="000D5C7A" w:rsidRPr="00A10E6B">
        <w:rPr>
          <w:rFonts w:cstheme="minorHAnsi"/>
        </w:rPr>
        <w:t>projekt</w:t>
      </w:r>
      <w:r w:rsidR="00ED02F1" w:rsidRPr="00A10E6B">
        <w:rPr>
          <w:rFonts w:cstheme="minorHAnsi"/>
        </w:rPr>
        <w:t>ów.</w:t>
      </w:r>
    </w:p>
    <w:p w14:paraId="751E84A5" w14:textId="77777777" w:rsidR="004707AA" w:rsidRPr="00D410FD" w:rsidRDefault="004707AA" w:rsidP="00344ABC">
      <w:pPr>
        <w:spacing w:after="0"/>
        <w:jc w:val="both"/>
        <w:rPr>
          <w:rFonts w:cstheme="minorHAnsi"/>
        </w:rPr>
      </w:pPr>
    </w:p>
    <w:p w14:paraId="2ED39F02" w14:textId="77777777" w:rsidR="000D5C7A" w:rsidRPr="00D410FD" w:rsidRDefault="000D5C7A" w:rsidP="00344ABC">
      <w:pPr>
        <w:spacing w:after="0"/>
        <w:jc w:val="both"/>
        <w:rPr>
          <w:rFonts w:cstheme="minorHAnsi"/>
          <w:b/>
          <w:u w:val="single"/>
        </w:rPr>
      </w:pPr>
      <w:r w:rsidRPr="00D410FD">
        <w:rPr>
          <w:rFonts w:cstheme="minorHAnsi"/>
          <w:b/>
          <w:u w:val="single"/>
        </w:rPr>
        <w:t>II. Druk</w:t>
      </w:r>
      <w:r w:rsidR="000A1ECB" w:rsidRPr="00D410FD">
        <w:rPr>
          <w:rFonts w:cstheme="minorHAnsi"/>
          <w:b/>
          <w:u w:val="single"/>
        </w:rPr>
        <w:t xml:space="preserve"> (wykonanie blankietów)</w:t>
      </w:r>
      <w:r w:rsidRPr="00D410FD">
        <w:rPr>
          <w:rFonts w:cstheme="minorHAnsi"/>
          <w:b/>
          <w:u w:val="single"/>
        </w:rPr>
        <w:t>:</w:t>
      </w:r>
    </w:p>
    <w:p w14:paraId="0787ED51" w14:textId="77777777" w:rsidR="000D5C7A" w:rsidRPr="00D410FD" w:rsidRDefault="000D5C7A" w:rsidP="00344ABC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D410FD">
        <w:rPr>
          <w:rFonts w:cstheme="minorHAnsi"/>
        </w:rPr>
        <w:t>format A4,</w:t>
      </w:r>
    </w:p>
    <w:p w14:paraId="04A7EAE3" w14:textId="77777777" w:rsidR="00ED02F1" w:rsidRPr="00D410FD" w:rsidRDefault="00ED02F1" w:rsidP="00344ABC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D410FD">
        <w:rPr>
          <w:rFonts w:cstheme="minorHAnsi"/>
        </w:rPr>
        <w:t>papier o gramaturze 120 g/m</w:t>
      </w:r>
      <w:r w:rsidRPr="00D410FD">
        <w:rPr>
          <w:rFonts w:cstheme="minorHAnsi"/>
          <w:vertAlign w:val="superscript"/>
        </w:rPr>
        <w:t>2</w:t>
      </w:r>
      <w:r w:rsidRPr="00D410FD">
        <w:rPr>
          <w:rFonts w:cstheme="minorHAnsi"/>
        </w:rPr>
        <w:t>,</w:t>
      </w:r>
    </w:p>
    <w:p w14:paraId="38EAAB41" w14:textId="0B3AC5EA" w:rsidR="000D5C7A" w:rsidRPr="00D410FD" w:rsidRDefault="000D5C7A" w:rsidP="00344ABC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D410FD">
        <w:rPr>
          <w:rFonts w:cstheme="minorHAnsi"/>
        </w:rPr>
        <w:t xml:space="preserve">kolorystyka – nawiązująca do barw uczelni zgodnych </w:t>
      </w:r>
      <w:r w:rsidR="00721D5F" w:rsidRPr="00D410FD">
        <w:rPr>
          <w:rFonts w:cstheme="minorHAnsi"/>
        </w:rPr>
        <w:t>z Księgą Znaku UMP (kolor PANTONE 301C) oraz kolor dodatkowy PANTONE 221C lub zbliżony</w:t>
      </w:r>
      <w:r w:rsidRPr="00D410FD">
        <w:rPr>
          <w:rFonts w:cstheme="minorHAnsi"/>
        </w:rPr>
        <w:t>,</w:t>
      </w:r>
    </w:p>
    <w:p w14:paraId="1DB8BD93" w14:textId="220E32E7" w:rsidR="00672C56" w:rsidRPr="00D410FD" w:rsidRDefault="00ED02F1" w:rsidP="00344ABC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D410FD">
        <w:rPr>
          <w:rFonts w:cstheme="minorHAnsi"/>
        </w:rPr>
        <w:t xml:space="preserve">zabezpieczenia </w:t>
      </w:r>
      <w:r w:rsidR="00672C56" w:rsidRPr="00D410FD">
        <w:rPr>
          <w:rFonts w:cstheme="minorHAnsi"/>
        </w:rPr>
        <w:t xml:space="preserve">druku (blankietu) zgodne z minimalnymi wymaganiami w zakresie zabezpieczeń określonymi w ustawie z dnia 22 listopada 2018 r. o dokumentach publicznych (dz. U. z 2019 r. poz. 53) i </w:t>
      </w:r>
      <w:r w:rsidR="005953BB" w:rsidRPr="00D410FD">
        <w:rPr>
          <w:rFonts w:cstheme="minorHAnsi"/>
        </w:rPr>
        <w:t>rozporządzeniu</w:t>
      </w:r>
      <w:r w:rsidR="00672C56" w:rsidRPr="00D410FD">
        <w:rPr>
          <w:rFonts w:cstheme="minorHAnsi"/>
        </w:rPr>
        <w:t xml:space="preserve"> MSWiA </w:t>
      </w:r>
      <w:r w:rsidR="005953BB" w:rsidRPr="00D410FD">
        <w:rPr>
          <w:rFonts w:cstheme="minorHAnsi"/>
        </w:rPr>
        <w:t xml:space="preserve">z dnia 2 lipca 2019 r. </w:t>
      </w:r>
      <w:r w:rsidR="00672C56" w:rsidRPr="00D410FD">
        <w:rPr>
          <w:rFonts w:cstheme="minorHAnsi"/>
        </w:rPr>
        <w:t>w sprawie wykazu minimalnych zabezpieczeń dokumentów publicznych przed fałszerstwem (</w:t>
      </w:r>
      <w:r w:rsidR="005953BB" w:rsidRPr="00D410FD">
        <w:rPr>
          <w:rFonts w:cstheme="minorHAnsi"/>
        </w:rPr>
        <w:t>Dz. U. z 2019 r. poz. 1281</w:t>
      </w:r>
      <w:r w:rsidR="00672C56" w:rsidRPr="00D410FD">
        <w:rPr>
          <w:rFonts w:cstheme="minorHAnsi"/>
        </w:rPr>
        <w:t>):</w:t>
      </w:r>
    </w:p>
    <w:p w14:paraId="534D6587" w14:textId="192DED71" w:rsidR="000D5C7A" w:rsidRPr="00D410FD" w:rsidRDefault="00672C56" w:rsidP="00344ABC">
      <w:pPr>
        <w:spacing w:after="0"/>
        <w:jc w:val="both"/>
        <w:rPr>
          <w:rFonts w:cstheme="minorHAnsi"/>
        </w:rPr>
      </w:pPr>
      <w:r w:rsidRPr="00D410FD">
        <w:rPr>
          <w:rFonts w:cstheme="minorHAnsi"/>
        </w:rPr>
        <w:t xml:space="preserve"> </w:t>
      </w:r>
      <w:r w:rsidR="00F43B06" w:rsidRPr="00D410FD">
        <w:rPr>
          <w:rFonts w:cstheme="minorHAnsi"/>
        </w:rPr>
        <w:t xml:space="preserve">   </w:t>
      </w:r>
      <w:r w:rsidRPr="00D410FD">
        <w:rPr>
          <w:rFonts w:cstheme="minorHAnsi"/>
        </w:rPr>
        <w:t xml:space="preserve"> a) </w:t>
      </w:r>
      <w:r w:rsidR="00350E9E">
        <w:rPr>
          <w:rFonts w:cstheme="minorHAnsi"/>
        </w:rPr>
        <w:t xml:space="preserve">zabezpieczenia </w:t>
      </w:r>
      <w:r w:rsidR="00ED02F1" w:rsidRPr="00D410FD">
        <w:rPr>
          <w:rFonts w:cstheme="minorHAnsi"/>
        </w:rPr>
        <w:t>zastosowane w papierze:</w:t>
      </w:r>
    </w:p>
    <w:p w14:paraId="6056D3D9" w14:textId="755CE54A" w:rsidR="002C202A" w:rsidRPr="00D410FD" w:rsidRDefault="002C202A" w:rsidP="00344ABC">
      <w:pPr>
        <w:pStyle w:val="Akapitzlist"/>
        <w:numPr>
          <w:ilvl w:val="0"/>
          <w:numId w:val="3"/>
        </w:numPr>
        <w:spacing w:after="0"/>
        <w:ind w:left="851" w:hanging="283"/>
        <w:jc w:val="both"/>
        <w:rPr>
          <w:rFonts w:cstheme="minorHAnsi"/>
        </w:rPr>
      </w:pPr>
      <w:r w:rsidRPr="00D410FD">
        <w:rPr>
          <w:rFonts w:cstheme="minorHAnsi"/>
        </w:rPr>
        <w:t>papier niewykazujący luminescencji w promieniowaniu UV,</w:t>
      </w:r>
    </w:p>
    <w:p w14:paraId="58A7D76B" w14:textId="4410A5DC" w:rsidR="0040740E" w:rsidRPr="00D410FD" w:rsidRDefault="0040740E" w:rsidP="00344ABC">
      <w:pPr>
        <w:pStyle w:val="Akapitzlist"/>
        <w:numPr>
          <w:ilvl w:val="0"/>
          <w:numId w:val="3"/>
        </w:numPr>
        <w:spacing w:after="0"/>
        <w:ind w:left="851" w:hanging="283"/>
        <w:jc w:val="both"/>
        <w:rPr>
          <w:rFonts w:cstheme="minorHAnsi"/>
        </w:rPr>
      </w:pPr>
      <w:r w:rsidRPr="00D410FD">
        <w:rPr>
          <w:rFonts w:cstheme="minorHAnsi"/>
        </w:rPr>
        <w:lastRenderedPageBreak/>
        <w:t>papier uczulony na działanie odczynników chemicznych (zabezpieczony chemicznie) lub zastosowanie farb reaktywnych,</w:t>
      </w:r>
    </w:p>
    <w:p w14:paraId="31ED1BB7" w14:textId="2977A224" w:rsidR="0040740E" w:rsidRPr="00D410FD" w:rsidRDefault="0040740E" w:rsidP="00344ABC">
      <w:pPr>
        <w:pStyle w:val="Akapitzlist"/>
        <w:numPr>
          <w:ilvl w:val="0"/>
          <w:numId w:val="3"/>
        </w:numPr>
        <w:spacing w:after="0"/>
        <w:ind w:left="851" w:hanging="283"/>
        <w:jc w:val="both"/>
        <w:rPr>
          <w:rFonts w:cstheme="minorHAnsi"/>
        </w:rPr>
      </w:pPr>
      <w:r w:rsidRPr="00D410FD">
        <w:rPr>
          <w:rFonts w:cstheme="minorHAnsi"/>
        </w:rPr>
        <w:t>znak wodny dwutonowy</w:t>
      </w:r>
      <w:r w:rsidR="00D410FD">
        <w:rPr>
          <w:rFonts w:cstheme="minorHAnsi"/>
        </w:rPr>
        <w:t>,</w:t>
      </w:r>
    </w:p>
    <w:p w14:paraId="371FC1CC" w14:textId="61169C39" w:rsidR="002C202A" w:rsidRPr="00D410FD" w:rsidRDefault="002C202A" w:rsidP="00344ABC">
      <w:pPr>
        <w:pStyle w:val="Akapitzlist"/>
        <w:numPr>
          <w:ilvl w:val="0"/>
          <w:numId w:val="3"/>
        </w:numPr>
        <w:spacing w:after="0"/>
        <w:ind w:left="851" w:hanging="283"/>
        <w:jc w:val="both"/>
        <w:rPr>
          <w:rFonts w:cstheme="minorHAnsi"/>
        </w:rPr>
      </w:pPr>
      <w:r w:rsidRPr="00D410FD">
        <w:rPr>
          <w:rFonts w:cstheme="minorHAnsi"/>
        </w:rPr>
        <w:t xml:space="preserve">włókna zabezpieczające widoczne w świetle </w:t>
      </w:r>
      <w:r w:rsidR="0040740E" w:rsidRPr="00D410FD">
        <w:rPr>
          <w:rFonts w:cstheme="minorHAnsi"/>
        </w:rPr>
        <w:t>widzialnym i w promieniowaniu ultrafioletowym lub widoczne jedynie w promieniowaniu ultrafioletowym w dwóch kolorach,</w:t>
      </w:r>
    </w:p>
    <w:p w14:paraId="5C24E281" w14:textId="7578ADCB" w:rsidR="00ED02F1" w:rsidRPr="00D410FD" w:rsidRDefault="0040740E" w:rsidP="00344ABC">
      <w:pPr>
        <w:pStyle w:val="Akapitzlist"/>
        <w:numPr>
          <w:ilvl w:val="0"/>
          <w:numId w:val="3"/>
        </w:numPr>
        <w:spacing w:after="0"/>
        <w:ind w:left="851" w:hanging="283"/>
        <w:jc w:val="both"/>
        <w:rPr>
          <w:rFonts w:cstheme="minorHAnsi"/>
        </w:rPr>
      </w:pPr>
      <w:r w:rsidRPr="00D410FD">
        <w:rPr>
          <w:rFonts w:cstheme="minorHAnsi"/>
        </w:rPr>
        <w:t>inne zabezpieczenia weryfikowane na I lub II poziomie.</w:t>
      </w:r>
    </w:p>
    <w:p w14:paraId="73361C9D" w14:textId="59487022" w:rsidR="00ED02F1" w:rsidRPr="00D410FD" w:rsidRDefault="00F43B06" w:rsidP="00344ABC">
      <w:pPr>
        <w:spacing w:after="0"/>
        <w:jc w:val="both"/>
        <w:rPr>
          <w:rFonts w:cstheme="minorHAnsi"/>
        </w:rPr>
      </w:pPr>
      <w:r w:rsidRPr="00D410FD">
        <w:rPr>
          <w:rFonts w:cstheme="minorHAnsi"/>
        </w:rPr>
        <w:t xml:space="preserve">   </w:t>
      </w:r>
      <w:r w:rsidR="00672C56" w:rsidRPr="00D410FD">
        <w:rPr>
          <w:rFonts w:cstheme="minorHAnsi"/>
        </w:rPr>
        <w:t xml:space="preserve">  b</w:t>
      </w:r>
      <w:r w:rsidR="00285BD5" w:rsidRPr="00D410FD">
        <w:rPr>
          <w:rFonts w:cstheme="minorHAnsi"/>
        </w:rPr>
        <w:t xml:space="preserve">) </w:t>
      </w:r>
      <w:r w:rsidR="00350E9E">
        <w:rPr>
          <w:rFonts w:cstheme="minorHAnsi"/>
        </w:rPr>
        <w:t xml:space="preserve">zabezpieczenia </w:t>
      </w:r>
      <w:r w:rsidR="00285BD5" w:rsidRPr="00D410FD">
        <w:rPr>
          <w:rFonts w:cstheme="minorHAnsi"/>
        </w:rPr>
        <w:t>zastosowane w druku:</w:t>
      </w:r>
    </w:p>
    <w:p w14:paraId="7DF4AA2B" w14:textId="6D94141F" w:rsidR="00285BD5" w:rsidRPr="00D410FD" w:rsidRDefault="007160F2" w:rsidP="00344ABC">
      <w:pPr>
        <w:pStyle w:val="Akapitzlist"/>
        <w:numPr>
          <w:ilvl w:val="0"/>
          <w:numId w:val="4"/>
        </w:numPr>
        <w:spacing w:after="0"/>
        <w:ind w:left="851" w:hanging="283"/>
        <w:jc w:val="both"/>
        <w:rPr>
          <w:rFonts w:cstheme="minorHAnsi"/>
        </w:rPr>
      </w:pPr>
      <w:r w:rsidRPr="00D410FD">
        <w:rPr>
          <w:rFonts w:cstheme="minorHAnsi"/>
        </w:rPr>
        <w:t xml:space="preserve">dwukolorowe </w:t>
      </w:r>
      <w:r w:rsidR="00285BD5" w:rsidRPr="00D410FD">
        <w:rPr>
          <w:rFonts w:cstheme="minorHAnsi"/>
        </w:rPr>
        <w:t xml:space="preserve">ramka giloszowa </w:t>
      </w:r>
      <w:r w:rsidRPr="00D410FD">
        <w:rPr>
          <w:rFonts w:cstheme="minorHAnsi"/>
        </w:rPr>
        <w:t>w technice druku irysowego</w:t>
      </w:r>
      <w:r w:rsidR="00D410FD">
        <w:rPr>
          <w:rFonts w:cstheme="minorHAnsi"/>
        </w:rPr>
        <w:t>,</w:t>
      </w:r>
    </w:p>
    <w:p w14:paraId="6DF5A730" w14:textId="31B02FF8" w:rsidR="007160F2" w:rsidRPr="00D410FD" w:rsidRDefault="007160F2" w:rsidP="00344ABC">
      <w:pPr>
        <w:pStyle w:val="Akapitzlist"/>
        <w:numPr>
          <w:ilvl w:val="0"/>
          <w:numId w:val="4"/>
        </w:numPr>
        <w:spacing w:after="0"/>
        <w:ind w:left="851" w:hanging="283"/>
        <w:jc w:val="both"/>
        <w:rPr>
          <w:rFonts w:cstheme="minorHAnsi"/>
        </w:rPr>
      </w:pPr>
      <w:r w:rsidRPr="00D410FD">
        <w:rPr>
          <w:rFonts w:cstheme="minorHAnsi"/>
        </w:rPr>
        <w:t>dwukolorowe tło giloszowe w technice druku irysowego</w:t>
      </w:r>
      <w:r w:rsidR="0040740E" w:rsidRPr="00D410FD">
        <w:rPr>
          <w:rFonts w:cstheme="minorHAnsi"/>
        </w:rPr>
        <w:t>,</w:t>
      </w:r>
    </w:p>
    <w:p w14:paraId="2F8A03D1" w14:textId="4F9F0143" w:rsidR="00285BD5" w:rsidRPr="00D410FD" w:rsidRDefault="00285BD5" w:rsidP="00A10E6B">
      <w:pPr>
        <w:pStyle w:val="Akapitzlist"/>
        <w:numPr>
          <w:ilvl w:val="0"/>
          <w:numId w:val="4"/>
        </w:numPr>
        <w:spacing w:after="0"/>
        <w:ind w:left="851" w:hanging="283"/>
        <w:jc w:val="both"/>
        <w:rPr>
          <w:rFonts w:cstheme="minorHAnsi"/>
          <w:color w:val="000000" w:themeColor="text1"/>
        </w:rPr>
      </w:pPr>
      <w:r w:rsidRPr="00D410FD">
        <w:rPr>
          <w:rFonts w:cstheme="minorHAnsi"/>
          <w:color w:val="000000" w:themeColor="text1"/>
        </w:rPr>
        <w:t>mikrodruk</w:t>
      </w:r>
      <w:r w:rsidR="0040740E" w:rsidRPr="00D410FD">
        <w:rPr>
          <w:rFonts w:cstheme="minorHAnsi"/>
          <w:color w:val="000000" w:themeColor="text1"/>
        </w:rPr>
        <w:t>i</w:t>
      </w:r>
      <w:r w:rsidR="00E72990" w:rsidRPr="00D410FD">
        <w:rPr>
          <w:rFonts w:cstheme="minorHAnsi"/>
          <w:color w:val="000000" w:themeColor="text1"/>
        </w:rPr>
        <w:t xml:space="preserve"> </w:t>
      </w:r>
      <w:r w:rsidR="00E72990" w:rsidRPr="00D410FD">
        <w:rPr>
          <w:color w:val="000000" w:themeColor="text1"/>
        </w:rPr>
        <w:t>w postaci paska z powtarzającym się napisem: „UNIWERSYTETMEDYCZNYIM.KAROLAMARCINKOWSKIEGOWPOZNANIU”;</w:t>
      </w:r>
      <w:r w:rsidR="00D410FD" w:rsidRPr="00D410FD">
        <w:rPr>
          <w:color w:val="000000" w:themeColor="text1"/>
        </w:rPr>
        <w:t xml:space="preserve"> </w:t>
      </w:r>
      <w:r w:rsidR="00A10E6B">
        <w:rPr>
          <w:color w:val="000000" w:themeColor="text1"/>
        </w:rPr>
        <w:br/>
      </w:r>
      <w:r w:rsidR="00D410FD" w:rsidRPr="00D410FD">
        <w:rPr>
          <w:color w:val="000000" w:themeColor="text1"/>
        </w:rPr>
        <w:t xml:space="preserve">czcionka </w:t>
      </w:r>
      <w:proofErr w:type="spellStart"/>
      <w:r w:rsidR="00E72990" w:rsidRPr="00D410FD">
        <w:rPr>
          <w:color w:val="000000" w:themeColor="text1"/>
        </w:rPr>
        <w:t>bezszeryfowa</w:t>
      </w:r>
      <w:proofErr w:type="spellEnd"/>
      <w:r w:rsidR="00E72990" w:rsidRPr="00D410FD">
        <w:rPr>
          <w:color w:val="000000" w:themeColor="text1"/>
        </w:rPr>
        <w:t xml:space="preserve">, wersalik, w kolorze </w:t>
      </w:r>
      <w:proofErr w:type="spellStart"/>
      <w:r w:rsidR="00E72990" w:rsidRPr="00D410FD">
        <w:rPr>
          <w:color w:val="000000" w:themeColor="text1"/>
        </w:rPr>
        <w:t>Pantone</w:t>
      </w:r>
      <w:proofErr w:type="spellEnd"/>
      <w:r w:rsidR="00E72990" w:rsidRPr="00D410FD">
        <w:rPr>
          <w:color w:val="000000" w:themeColor="text1"/>
        </w:rPr>
        <w:t xml:space="preserve"> 221 C lub zbliżonym, umieszczony dookoła dyplomu w jego wewnętrznej części, w odstępie co najmniej 1,5 mm od ramki giloszowej lub inny zaproponowany przez wykonawcę</w:t>
      </w:r>
      <w:r w:rsidR="00D410FD">
        <w:rPr>
          <w:color w:val="000000" w:themeColor="text1"/>
        </w:rPr>
        <w:t>,</w:t>
      </w:r>
    </w:p>
    <w:p w14:paraId="37A24221" w14:textId="77777777" w:rsidR="00D410FD" w:rsidRDefault="0040740E" w:rsidP="00D410FD">
      <w:pPr>
        <w:pStyle w:val="Akapitzlist"/>
        <w:numPr>
          <w:ilvl w:val="0"/>
          <w:numId w:val="4"/>
        </w:numPr>
        <w:spacing w:after="0"/>
        <w:ind w:left="851" w:hanging="283"/>
        <w:jc w:val="both"/>
        <w:rPr>
          <w:rFonts w:cstheme="minorHAnsi"/>
        </w:rPr>
      </w:pPr>
      <w:r w:rsidRPr="00D410FD">
        <w:rPr>
          <w:rFonts w:cstheme="minorHAnsi"/>
        </w:rPr>
        <w:t>zastosowanie farby aktywnej w promieniowaniu ultrafioletowym</w:t>
      </w:r>
      <w:r w:rsidR="00D410FD">
        <w:rPr>
          <w:rFonts w:cstheme="minorHAnsi"/>
        </w:rPr>
        <w:t xml:space="preserve">, </w:t>
      </w:r>
    </w:p>
    <w:p w14:paraId="39E6B580" w14:textId="320C3C54" w:rsidR="0040740E" w:rsidRPr="00D410FD" w:rsidRDefault="0040740E" w:rsidP="00D410FD">
      <w:pPr>
        <w:pStyle w:val="Akapitzlist"/>
        <w:numPr>
          <w:ilvl w:val="0"/>
          <w:numId w:val="4"/>
        </w:numPr>
        <w:spacing w:after="0"/>
        <w:ind w:left="851" w:hanging="283"/>
        <w:jc w:val="both"/>
        <w:rPr>
          <w:rFonts w:cstheme="minorHAnsi"/>
        </w:rPr>
      </w:pPr>
      <w:r w:rsidRPr="00D410FD">
        <w:rPr>
          <w:rFonts w:cstheme="minorHAnsi"/>
        </w:rPr>
        <w:t>zastosowanie dodatkowej fa</w:t>
      </w:r>
      <w:r w:rsidR="00350E9E">
        <w:rPr>
          <w:rFonts w:cstheme="minorHAnsi"/>
        </w:rPr>
        <w:t>rb</w:t>
      </w:r>
      <w:r w:rsidRPr="00D410FD">
        <w:rPr>
          <w:rFonts w:cstheme="minorHAnsi"/>
        </w:rPr>
        <w:t xml:space="preserve">y specjalnej do wyboru: optycznie zmiennej lub innej </w:t>
      </w:r>
    </w:p>
    <w:p w14:paraId="76929397" w14:textId="29F16139" w:rsidR="0040740E" w:rsidRPr="00D410FD" w:rsidRDefault="00D410FD" w:rsidP="0040740E">
      <w:pPr>
        <w:pStyle w:val="Akapitzlist"/>
        <w:spacing w:after="0"/>
        <w:ind w:left="142" w:firstLine="426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40740E" w:rsidRPr="00D410FD">
        <w:rPr>
          <w:rFonts w:cstheme="minorHAnsi"/>
        </w:rPr>
        <w:t>weryfikowanej na I lub II poziomie</w:t>
      </w:r>
      <w:r>
        <w:rPr>
          <w:rFonts w:cstheme="minorHAnsi"/>
        </w:rPr>
        <w:t>;</w:t>
      </w:r>
    </w:p>
    <w:p w14:paraId="1C847D8F" w14:textId="7034F8EB" w:rsidR="005953BB" w:rsidRPr="00D410FD" w:rsidRDefault="005953BB" w:rsidP="0040740E">
      <w:pPr>
        <w:pStyle w:val="Akapitzlist"/>
        <w:spacing w:after="0"/>
        <w:ind w:left="142"/>
        <w:jc w:val="both"/>
        <w:rPr>
          <w:rFonts w:cstheme="minorHAnsi"/>
        </w:rPr>
      </w:pPr>
      <w:r w:rsidRPr="00D410FD">
        <w:rPr>
          <w:rFonts w:cstheme="minorHAnsi"/>
        </w:rPr>
        <w:t>c) numeracja:</w:t>
      </w:r>
    </w:p>
    <w:p w14:paraId="3F7B7C9B" w14:textId="4B9EBE70" w:rsidR="005953BB" w:rsidRPr="00D410FD" w:rsidRDefault="005953BB" w:rsidP="005953BB">
      <w:pPr>
        <w:pStyle w:val="Akapitzlist"/>
        <w:numPr>
          <w:ilvl w:val="0"/>
          <w:numId w:val="11"/>
        </w:numPr>
        <w:spacing w:after="0"/>
        <w:ind w:hanging="153"/>
        <w:jc w:val="both"/>
        <w:rPr>
          <w:rFonts w:cstheme="minorHAnsi"/>
        </w:rPr>
      </w:pPr>
      <w:r w:rsidRPr="00D410FD">
        <w:rPr>
          <w:rFonts w:cstheme="minorHAnsi"/>
        </w:rPr>
        <w:t>wykonana w technice typografii przy zastosowaniu farb specjalnych.</w:t>
      </w:r>
    </w:p>
    <w:p w14:paraId="55350FBD" w14:textId="77777777" w:rsidR="004707AA" w:rsidRPr="00D410FD" w:rsidRDefault="004707AA" w:rsidP="00344ABC">
      <w:pPr>
        <w:spacing w:after="0"/>
        <w:jc w:val="both"/>
        <w:rPr>
          <w:rFonts w:cstheme="minorHAnsi"/>
        </w:rPr>
      </w:pPr>
    </w:p>
    <w:p w14:paraId="3850A432" w14:textId="77777777" w:rsidR="00344ABC" w:rsidRPr="00D410FD" w:rsidRDefault="00344ABC" w:rsidP="00344ABC">
      <w:pPr>
        <w:spacing w:after="0"/>
        <w:jc w:val="both"/>
        <w:rPr>
          <w:rFonts w:cstheme="minorHAnsi"/>
        </w:rPr>
      </w:pPr>
    </w:p>
    <w:p w14:paraId="147DE1AD" w14:textId="7520CB2B" w:rsidR="00344ABC" w:rsidRPr="00D410FD" w:rsidRDefault="006F19EF" w:rsidP="00344ABC">
      <w:pPr>
        <w:spacing w:after="0"/>
        <w:jc w:val="both"/>
        <w:rPr>
          <w:rFonts w:cstheme="minorHAnsi"/>
          <w:b/>
          <w:u w:val="single"/>
        </w:rPr>
      </w:pPr>
      <w:r w:rsidRPr="00D410FD">
        <w:rPr>
          <w:rFonts w:cstheme="minorHAnsi"/>
          <w:b/>
          <w:u w:val="single"/>
        </w:rPr>
        <w:t>III</w:t>
      </w:r>
      <w:r w:rsidR="00344ABC" w:rsidRPr="00D410FD">
        <w:rPr>
          <w:rFonts w:cstheme="minorHAnsi"/>
          <w:b/>
          <w:u w:val="single"/>
        </w:rPr>
        <w:t>. Terminy realizacji:</w:t>
      </w:r>
    </w:p>
    <w:p w14:paraId="3C475322" w14:textId="75DB456D" w:rsidR="00344ABC" w:rsidRPr="00291F61" w:rsidRDefault="00344ABC" w:rsidP="00344ABC">
      <w:pPr>
        <w:spacing w:after="0"/>
        <w:jc w:val="both"/>
        <w:rPr>
          <w:rFonts w:cstheme="minorHAnsi"/>
          <w:color w:val="FF0000"/>
        </w:rPr>
      </w:pPr>
      <w:r w:rsidRPr="00D410FD">
        <w:rPr>
          <w:rFonts w:cstheme="minorHAnsi"/>
        </w:rPr>
        <w:t xml:space="preserve">Dostarczenie druków (blankietów): do </w:t>
      </w:r>
      <w:r w:rsidR="00CE6825" w:rsidRPr="00D410FD">
        <w:rPr>
          <w:rFonts w:cstheme="minorHAnsi"/>
        </w:rPr>
        <w:t>20</w:t>
      </w:r>
      <w:r w:rsidRPr="00D410FD">
        <w:rPr>
          <w:rFonts w:cstheme="minorHAnsi"/>
        </w:rPr>
        <w:t xml:space="preserve"> dni roboczych </w:t>
      </w:r>
      <w:r w:rsidRPr="00291F61">
        <w:rPr>
          <w:rFonts w:cstheme="minorHAnsi"/>
          <w:color w:val="FF0000"/>
        </w:rPr>
        <w:t xml:space="preserve">od </w:t>
      </w:r>
      <w:r w:rsidR="00291F61">
        <w:rPr>
          <w:rFonts w:cstheme="minorHAnsi"/>
          <w:color w:val="FF0000"/>
        </w:rPr>
        <w:t xml:space="preserve">dnia </w:t>
      </w:r>
      <w:r w:rsidR="00291F61" w:rsidRPr="00291F61">
        <w:rPr>
          <w:rFonts w:cstheme="minorHAnsi"/>
          <w:color w:val="FF0000"/>
        </w:rPr>
        <w:t>podpisania umowy</w:t>
      </w:r>
    </w:p>
    <w:p w14:paraId="174D1C6A" w14:textId="77777777" w:rsidR="00344ABC" w:rsidRDefault="00344ABC" w:rsidP="00344ABC">
      <w:pPr>
        <w:spacing w:after="0"/>
        <w:jc w:val="both"/>
        <w:rPr>
          <w:rFonts w:cstheme="minorHAnsi"/>
        </w:rPr>
      </w:pPr>
    </w:p>
    <w:p w14:paraId="08919A09" w14:textId="77777777" w:rsidR="00D47BAB" w:rsidRPr="00D47BAB" w:rsidRDefault="00D47BAB" w:rsidP="00D47BAB">
      <w:pPr>
        <w:pStyle w:val="Normalny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7BAB">
        <w:rPr>
          <w:rFonts w:asciiTheme="minorHAnsi" w:hAnsiTheme="minorHAnsi" w:cstheme="minorHAnsi"/>
          <w:b/>
          <w:sz w:val="22"/>
          <w:szCs w:val="22"/>
          <w:u w:val="single"/>
        </w:rPr>
        <w:t>IV. Dodatkowe wymagania</w:t>
      </w:r>
    </w:p>
    <w:p w14:paraId="54CF09FC" w14:textId="77777777" w:rsidR="00D47BAB" w:rsidRPr="00D47BAB" w:rsidRDefault="00D47BAB" w:rsidP="00D47B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47BAB">
        <w:rPr>
          <w:rFonts w:asciiTheme="minorHAnsi" w:hAnsiTheme="minorHAnsi" w:cstheme="minorHAnsi"/>
          <w:sz w:val="22"/>
          <w:szCs w:val="22"/>
        </w:rPr>
        <w:t>Warunkiem zawarcia umowy jest zatwierdzenie przygotowanego przez Wykonawcę projektu wzoru dyplomu i szczegółowego opisu zabezpieczeń przez Komisję do spraw dokumentów publicznych przy MSWiA.</w:t>
      </w:r>
    </w:p>
    <w:p w14:paraId="25BEE3A9" w14:textId="77777777" w:rsidR="00D47BAB" w:rsidRPr="00D47BAB" w:rsidRDefault="00D47BAB" w:rsidP="00D47B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47BAB">
        <w:rPr>
          <w:rFonts w:asciiTheme="minorHAnsi" w:hAnsiTheme="minorHAnsi" w:cstheme="minorHAnsi"/>
          <w:sz w:val="22"/>
          <w:szCs w:val="22"/>
        </w:rPr>
        <w:t>Przed rozpoczęciem wytwarzania dokumentów konieczne jest wykonanie i dostarczenie przez Wykonawcę próbnego wydruku blankietu dyplomu celem weryfikacji jego zgodności z projektem graficznym wzoru dyplomu i rekomendacją MSWiA.</w:t>
      </w:r>
    </w:p>
    <w:p w14:paraId="27309F71" w14:textId="77777777" w:rsidR="00D47BAB" w:rsidRPr="00D47BAB" w:rsidRDefault="00D47BAB" w:rsidP="00D47B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47BAB">
        <w:rPr>
          <w:rFonts w:asciiTheme="minorHAnsi" w:hAnsiTheme="minorHAnsi" w:cstheme="minorHAnsi"/>
          <w:sz w:val="22"/>
          <w:szCs w:val="22"/>
        </w:rPr>
        <w:t>Celem oceny parametrów jakościowych i wizualnych dyplomu do oferty należy dołączyć jeden egzemplarz projektu dyplomu do akceptacji ze strony Zamawiającego.</w:t>
      </w:r>
    </w:p>
    <w:p w14:paraId="0F616BC0" w14:textId="77777777" w:rsidR="00D47BAB" w:rsidRPr="00D47BAB" w:rsidRDefault="00D47BAB" w:rsidP="00D47BA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47BAB">
        <w:rPr>
          <w:rFonts w:asciiTheme="minorHAnsi" w:hAnsiTheme="minorHAnsi" w:cstheme="minorHAnsi"/>
          <w:sz w:val="22"/>
          <w:szCs w:val="22"/>
        </w:rPr>
        <w:t>Celem potwierdzenia doświadczenia, renomy oraz potencjału technicznego i technologicznego Wykonawcy do oferty proszę załączyć referencje pochodzące od innych uczelni wyższych, dotyczące wykonania usługi  druku i dostawy dyplomów ukończenia studiów.</w:t>
      </w:r>
    </w:p>
    <w:p w14:paraId="64E65B56" w14:textId="77777777" w:rsidR="00D47BAB" w:rsidRDefault="00D47BAB" w:rsidP="00344ABC">
      <w:pPr>
        <w:spacing w:after="0"/>
        <w:jc w:val="both"/>
        <w:rPr>
          <w:rFonts w:cstheme="minorHAnsi"/>
        </w:rPr>
      </w:pPr>
    </w:p>
    <w:p w14:paraId="59A3DEEA" w14:textId="77777777" w:rsidR="00D47BAB" w:rsidRPr="00D47BAB" w:rsidRDefault="00D47BAB" w:rsidP="00344ABC">
      <w:pPr>
        <w:spacing w:after="0"/>
        <w:jc w:val="both"/>
        <w:rPr>
          <w:rFonts w:cstheme="minorHAnsi"/>
        </w:rPr>
      </w:pPr>
    </w:p>
    <w:p w14:paraId="6302A817" w14:textId="0CC3CF5F" w:rsidR="00D47BAB" w:rsidRDefault="00D47BAB" w:rsidP="00344ABC">
      <w:pPr>
        <w:spacing w:after="0"/>
        <w:jc w:val="both"/>
        <w:rPr>
          <w:rFonts w:cstheme="minorHAnsi"/>
        </w:rPr>
      </w:pPr>
    </w:p>
    <w:p w14:paraId="4EF72263" w14:textId="476C1955" w:rsidR="00D26B53" w:rsidRDefault="00D26B53" w:rsidP="00344ABC">
      <w:pPr>
        <w:spacing w:after="0"/>
        <w:jc w:val="both"/>
        <w:rPr>
          <w:rFonts w:cstheme="minorHAnsi"/>
        </w:rPr>
      </w:pPr>
    </w:p>
    <w:p w14:paraId="1914B1DD" w14:textId="77777777" w:rsidR="00D26B53" w:rsidRPr="00D47BAB" w:rsidRDefault="00D26B53" w:rsidP="00344ABC">
      <w:pPr>
        <w:spacing w:after="0"/>
        <w:jc w:val="both"/>
        <w:rPr>
          <w:rFonts w:cstheme="minorHAnsi"/>
        </w:rPr>
      </w:pPr>
    </w:p>
    <w:p w14:paraId="0447D8EA" w14:textId="2DA092B2" w:rsidR="00344ABC" w:rsidRDefault="00D26B53" w:rsidP="00344ABC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Kryteria oceny:</w:t>
      </w:r>
    </w:p>
    <w:p w14:paraId="04288EDC" w14:textId="77777777" w:rsidR="00D26B53" w:rsidRPr="00D47BAB" w:rsidRDefault="00D26B53" w:rsidP="00344ABC">
      <w:pPr>
        <w:spacing w:after="0"/>
        <w:jc w:val="both"/>
        <w:rPr>
          <w:rFonts w:cstheme="minorHAnsi"/>
        </w:rPr>
      </w:pPr>
    </w:p>
    <w:p w14:paraId="53594AA5" w14:textId="77777777" w:rsidR="001C25B0" w:rsidRPr="00D410FD" w:rsidRDefault="001C25B0" w:rsidP="00344ABC">
      <w:pPr>
        <w:spacing w:after="0"/>
        <w:jc w:val="both"/>
        <w:rPr>
          <w:rFonts w:cstheme="minorHAnsi"/>
          <w:b/>
        </w:rPr>
      </w:pPr>
      <w:r w:rsidRPr="00D410FD">
        <w:rPr>
          <w:rFonts w:cstheme="minorHAnsi"/>
          <w:b/>
        </w:rPr>
        <w:t>Cena</w:t>
      </w:r>
      <w:r w:rsidR="00F43B06" w:rsidRPr="00D410FD">
        <w:rPr>
          <w:rFonts w:cstheme="minorHAnsi"/>
          <w:b/>
        </w:rPr>
        <w:t>:</w:t>
      </w:r>
    </w:p>
    <w:p w14:paraId="23917A47" w14:textId="77777777" w:rsidR="00F43B06" w:rsidRPr="00D410FD" w:rsidRDefault="00F43B06" w:rsidP="00344ABC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85"/>
        <w:gridCol w:w="875"/>
        <w:gridCol w:w="1737"/>
        <w:gridCol w:w="960"/>
        <w:gridCol w:w="1393"/>
        <w:gridCol w:w="1212"/>
        <w:gridCol w:w="820"/>
      </w:tblGrid>
      <w:tr w:rsidR="00D26B53" w:rsidRPr="00D410FD" w14:paraId="30B877C9" w14:textId="2A897035" w:rsidTr="00D26B53">
        <w:trPr>
          <w:trHeight w:val="782"/>
        </w:trPr>
        <w:tc>
          <w:tcPr>
            <w:tcW w:w="480" w:type="dxa"/>
            <w:vAlign w:val="center"/>
          </w:tcPr>
          <w:p w14:paraId="6B6C8D8C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Lp.</w:t>
            </w:r>
          </w:p>
        </w:tc>
        <w:tc>
          <w:tcPr>
            <w:tcW w:w="1585" w:type="dxa"/>
            <w:vAlign w:val="center"/>
          </w:tcPr>
          <w:p w14:paraId="3E7F120B" w14:textId="24A43183" w:rsidR="00D26B53" w:rsidRPr="00D410FD" w:rsidRDefault="00D26B53" w:rsidP="00D26B53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 xml:space="preserve">Nazwa </w:t>
            </w:r>
          </w:p>
        </w:tc>
        <w:tc>
          <w:tcPr>
            <w:tcW w:w="875" w:type="dxa"/>
            <w:vAlign w:val="center"/>
          </w:tcPr>
          <w:p w14:paraId="2BE41646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Format</w:t>
            </w:r>
          </w:p>
        </w:tc>
        <w:tc>
          <w:tcPr>
            <w:tcW w:w="1737" w:type="dxa"/>
            <w:vAlign w:val="center"/>
          </w:tcPr>
          <w:p w14:paraId="683752F2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Opis</w:t>
            </w:r>
          </w:p>
        </w:tc>
        <w:tc>
          <w:tcPr>
            <w:tcW w:w="960" w:type="dxa"/>
            <w:vAlign w:val="center"/>
          </w:tcPr>
          <w:p w14:paraId="2D75EDC0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Nakład</w:t>
            </w:r>
          </w:p>
          <w:p w14:paraId="202E9E71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[szt.]</w:t>
            </w:r>
          </w:p>
        </w:tc>
        <w:tc>
          <w:tcPr>
            <w:tcW w:w="1393" w:type="dxa"/>
            <w:vAlign w:val="center"/>
          </w:tcPr>
          <w:p w14:paraId="378117AA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Jednostkowa cena netto [zł/szt.]</w:t>
            </w:r>
          </w:p>
        </w:tc>
        <w:tc>
          <w:tcPr>
            <w:tcW w:w="1212" w:type="dxa"/>
            <w:vAlign w:val="center"/>
          </w:tcPr>
          <w:p w14:paraId="6E759A97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Wartość całkowita netto [zł]</w:t>
            </w:r>
          </w:p>
        </w:tc>
        <w:tc>
          <w:tcPr>
            <w:tcW w:w="820" w:type="dxa"/>
          </w:tcPr>
          <w:p w14:paraId="75A2795E" w14:textId="79B2F545" w:rsidR="00D26B53" w:rsidRPr="00D410FD" w:rsidRDefault="00D26B53" w:rsidP="00344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WAGA</w:t>
            </w:r>
          </w:p>
        </w:tc>
      </w:tr>
      <w:tr w:rsidR="00D26B53" w:rsidRPr="00D410FD" w14:paraId="1F4A33C0" w14:textId="7516FC5D" w:rsidTr="00D26B53">
        <w:trPr>
          <w:trHeight w:val="565"/>
        </w:trPr>
        <w:tc>
          <w:tcPr>
            <w:tcW w:w="480" w:type="dxa"/>
            <w:vAlign w:val="center"/>
          </w:tcPr>
          <w:p w14:paraId="2FD82746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1.</w:t>
            </w:r>
          </w:p>
        </w:tc>
        <w:tc>
          <w:tcPr>
            <w:tcW w:w="1585" w:type="dxa"/>
            <w:vAlign w:val="center"/>
          </w:tcPr>
          <w:p w14:paraId="12676653" w14:textId="18778408" w:rsidR="00D26B53" w:rsidRPr="00D410FD" w:rsidRDefault="00D26B53" w:rsidP="006F4DD3">
            <w:pPr>
              <w:rPr>
                <w:rFonts w:cstheme="minorHAnsi"/>
              </w:rPr>
            </w:pPr>
            <w:r w:rsidRPr="00D410FD">
              <w:rPr>
                <w:rFonts w:cstheme="minorHAnsi"/>
              </w:rPr>
              <w:t>Dyplom ukończenia studiów</w:t>
            </w:r>
          </w:p>
        </w:tc>
        <w:tc>
          <w:tcPr>
            <w:tcW w:w="875" w:type="dxa"/>
            <w:vMerge w:val="restart"/>
            <w:vAlign w:val="center"/>
          </w:tcPr>
          <w:p w14:paraId="23CD32FB" w14:textId="60C0B559" w:rsidR="00D26B53" w:rsidRPr="00D410FD" w:rsidRDefault="00D26B53" w:rsidP="00E35DCD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 xml:space="preserve">A4 Poziom </w:t>
            </w:r>
            <w:bookmarkStart w:id="0" w:name="_GoBack"/>
            <w:bookmarkEnd w:id="0"/>
          </w:p>
        </w:tc>
        <w:tc>
          <w:tcPr>
            <w:tcW w:w="1737" w:type="dxa"/>
            <w:vMerge w:val="restart"/>
            <w:vAlign w:val="center"/>
          </w:tcPr>
          <w:p w14:paraId="5CA6D351" w14:textId="37E4F5E7" w:rsidR="00D26B53" w:rsidRPr="00D410FD" w:rsidRDefault="00D26B53" w:rsidP="00092FD7">
            <w:pPr>
              <w:rPr>
                <w:rFonts w:cstheme="minorHAnsi"/>
              </w:rPr>
            </w:pPr>
            <w:r w:rsidRPr="00D410FD">
              <w:rPr>
                <w:rFonts w:cstheme="minorHAnsi"/>
              </w:rPr>
              <w:t>Dokument jednostronny</w:t>
            </w:r>
          </w:p>
        </w:tc>
        <w:tc>
          <w:tcPr>
            <w:tcW w:w="960" w:type="dxa"/>
            <w:vAlign w:val="center"/>
          </w:tcPr>
          <w:p w14:paraId="07059F66" w14:textId="2862B92E" w:rsidR="00D26B53" w:rsidRPr="00D410FD" w:rsidRDefault="00D26B53" w:rsidP="00344A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16150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DC0BEC7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663D75F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</w:p>
        </w:tc>
        <w:tc>
          <w:tcPr>
            <w:tcW w:w="820" w:type="dxa"/>
          </w:tcPr>
          <w:p w14:paraId="0DDC6750" w14:textId="7044A782" w:rsidR="00D26B53" w:rsidRPr="00D410FD" w:rsidRDefault="00D26B53" w:rsidP="00344ABC">
            <w:pPr>
              <w:jc w:val="center"/>
              <w:rPr>
                <w:rFonts w:cstheme="minorHAnsi"/>
              </w:rPr>
            </w:pPr>
          </w:p>
        </w:tc>
      </w:tr>
      <w:tr w:rsidR="00D26B53" w:rsidRPr="00D410FD" w14:paraId="712465DE" w14:textId="5B740E59" w:rsidTr="00D26B53">
        <w:trPr>
          <w:trHeight w:val="565"/>
        </w:trPr>
        <w:tc>
          <w:tcPr>
            <w:tcW w:w="480" w:type="dxa"/>
            <w:vAlign w:val="center"/>
          </w:tcPr>
          <w:p w14:paraId="6C73BCBF" w14:textId="64BA2CF3" w:rsidR="00D26B53" w:rsidRPr="00D410FD" w:rsidRDefault="00D26B53" w:rsidP="00344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85" w:type="dxa"/>
            <w:vAlign w:val="center"/>
          </w:tcPr>
          <w:p w14:paraId="2F1CE226" w14:textId="413009C6" w:rsidR="00D26B53" w:rsidRPr="00D410FD" w:rsidRDefault="00D26B53" w:rsidP="006F4DD3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 dyplomu</w:t>
            </w:r>
          </w:p>
        </w:tc>
        <w:tc>
          <w:tcPr>
            <w:tcW w:w="875" w:type="dxa"/>
            <w:vMerge/>
            <w:vAlign w:val="center"/>
          </w:tcPr>
          <w:p w14:paraId="021CA1E7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</w:p>
        </w:tc>
        <w:tc>
          <w:tcPr>
            <w:tcW w:w="1737" w:type="dxa"/>
            <w:vMerge/>
            <w:vAlign w:val="center"/>
          </w:tcPr>
          <w:p w14:paraId="1F7BC315" w14:textId="77777777" w:rsidR="00D26B53" w:rsidRPr="00D410FD" w:rsidRDefault="00D26B53" w:rsidP="00092FD7">
            <w:pPr>
              <w:rPr>
                <w:rFonts w:cstheme="minorHAnsi"/>
              </w:rPr>
            </w:pPr>
          </w:p>
        </w:tc>
        <w:tc>
          <w:tcPr>
            <w:tcW w:w="960" w:type="dxa"/>
            <w:vAlign w:val="center"/>
          </w:tcPr>
          <w:p w14:paraId="69F7BDE4" w14:textId="3AEE8B24" w:rsidR="00D26B53" w:rsidRDefault="00D26B53" w:rsidP="00344A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03CCCB0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7855541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</w:p>
        </w:tc>
        <w:tc>
          <w:tcPr>
            <w:tcW w:w="820" w:type="dxa"/>
          </w:tcPr>
          <w:p w14:paraId="0E576592" w14:textId="17A4CD75" w:rsidR="00D26B53" w:rsidRPr="00D410FD" w:rsidRDefault="00D26B53" w:rsidP="00344ABC">
            <w:pPr>
              <w:jc w:val="center"/>
              <w:rPr>
                <w:rFonts w:cstheme="minorHAnsi"/>
              </w:rPr>
            </w:pPr>
          </w:p>
        </w:tc>
      </w:tr>
      <w:tr w:rsidR="00D26B53" w:rsidRPr="00D410FD" w14:paraId="098C1FD7" w14:textId="49E04178" w:rsidTr="00D26B53">
        <w:trPr>
          <w:trHeight w:val="536"/>
        </w:trPr>
        <w:tc>
          <w:tcPr>
            <w:tcW w:w="7030" w:type="dxa"/>
            <w:gridSpan w:val="6"/>
            <w:shd w:val="clear" w:color="auto" w:fill="auto"/>
            <w:vAlign w:val="center"/>
          </w:tcPr>
          <w:p w14:paraId="4AF30AC6" w14:textId="0F5B74EE" w:rsidR="00D26B53" w:rsidRPr="00D410FD" w:rsidRDefault="00D26B53" w:rsidP="005953BB">
            <w:pPr>
              <w:jc w:val="right"/>
              <w:rPr>
                <w:rFonts w:cstheme="minorHAnsi"/>
                <w:b/>
              </w:rPr>
            </w:pPr>
            <w:r w:rsidRPr="00D410FD">
              <w:rPr>
                <w:rFonts w:cstheme="minorHAnsi"/>
                <w:b/>
              </w:rPr>
              <w:t>Suma netto: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8F13BB3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</w:p>
        </w:tc>
        <w:tc>
          <w:tcPr>
            <w:tcW w:w="820" w:type="dxa"/>
          </w:tcPr>
          <w:p w14:paraId="3B3C719C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</w:p>
        </w:tc>
      </w:tr>
      <w:tr w:rsidR="00D26B53" w:rsidRPr="00D410FD" w14:paraId="7A5BDF12" w14:textId="18DF3F6C" w:rsidTr="00D26B53">
        <w:trPr>
          <w:trHeight w:val="536"/>
        </w:trPr>
        <w:tc>
          <w:tcPr>
            <w:tcW w:w="7030" w:type="dxa"/>
            <w:gridSpan w:val="6"/>
            <w:shd w:val="clear" w:color="auto" w:fill="auto"/>
            <w:vAlign w:val="center"/>
          </w:tcPr>
          <w:p w14:paraId="0A55CE59" w14:textId="48EEBC17" w:rsidR="00D26B53" w:rsidRPr="00D410FD" w:rsidRDefault="00D26B53" w:rsidP="005953BB">
            <w:pPr>
              <w:jc w:val="right"/>
              <w:rPr>
                <w:rFonts w:cstheme="minorHAnsi"/>
                <w:b/>
              </w:rPr>
            </w:pPr>
            <w:r w:rsidRPr="00D410FD">
              <w:rPr>
                <w:rFonts w:cstheme="minorHAnsi"/>
                <w:b/>
              </w:rPr>
              <w:t>Suma brutto: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8D9E611" w14:textId="77777777" w:rsidR="00D26B53" w:rsidRPr="00D410FD" w:rsidRDefault="00D26B53" w:rsidP="00344ABC">
            <w:pPr>
              <w:jc w:val="center"/>
              <w:rPr>
                <w:rFonts w:cstheme="minorHAnsi"/>
              </w:rPr>
            </w:pPr>
          </w:p>
        </w:tc>
        <w:tc>
          <w:tcPr>
            <w:tcW w:w="820" w:type="dxa"/>
          </w:tcPr>
          <w:p w14:paraId="4790CC3B" w14:textId="280D3D0A" w:rsidR="00D26B53" w:rsidRPr="00D410FD" w:rsidRDefault="00D26B53" w:rsidP="00344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75%</w:t>
            </w:r>
          </w:p>
        </w:tc>
      </w:tr>
    </w:tbl>
    <w:p w14:paraId="5FAE3E77" w14:textId="4E7FC153" w:rsidR="00F43B06" w:rsidRDefault="00F43B06" w:rsidP="00344ABC">
      <w:pPr>
        <w:spacing w:after="0"/>
        <w:jc w:val="both"/>
        <w:rPr>
          <w:rFonts w:cstheme="minorHAnsi"/>
        </w:rPr>
      </w:pPr>
    </w:p>
    <w:p w14:paraId="16285C34" w14:textId="225CBE94" w:rsidR="005864DD" w:rsidRPr="005864DD" w:rsidRDefault="005864DD" w:rsidP="00344ABC">
      <w:pPr>
        <w:spacing w:after="0"/>
        <w:jc w:val="both"/>
        <w:rPr>
          <w:rFonts w:cstheme="minorHAnsi"/>
          <w:b/>
        </w:rPr>
      </w:pPr>
      <w:r w:rsidRPr="005864DD">
        <w:rPr>
          <w:rFonts w:cstheme="minorHAnsi"/>
          <w:b/>
        </w:rPr>
        <w:t>Rekomendacje:</w:t>
      </w:r>
    </w:p>
    <w:p w14:paraId="5B07F939" w14:textId="77777777" w:rsidR="005864DD" w:rsidRDefault="005864DD" w:rsidP="00344ABC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1973"/>
        <w:gridCol w:w="2163"/>
        <w:gridCol w:w="1789"/>
        <w:gridCol w:w="1509"/>
        <w:gridCol w:w="1021"/>
      </w:tblGrid>
      <w:tr w:rsidR="00D26B53" w:rsidRPr="00D410FD" w14:paraId="63C6A808" w14:textId="77777777" w:rsidTr="00D26B53">
        <w:trPr>
          <w:trHeight w:val="343"/>
        </w:trPr>
        <w:tc>
          <w:tcPr>
            <w:tcW w:w="597" w:type="dxa"/>
            <w:vAlign w:val="center"/>
          </w:tcPr>
          <w:p w14:paraId="0BDEE318" w14:textId="77777777" w:rsidR="00D26B53" w:rsidRPr="00D410FD" w:rsidRDefault="00D26B53" w:rsidP="0016326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Lp.</w:t>
            </w:r>
          </w:p>
        </w:tc>
        <w:tc>
          <w:tcPr>
            <w:tcW w:w="1973" w:type="dxa"/>
            <w:vAlign w:val="center"/>
          </w:tcPr>
          <w:p w14:paraId="00BAD302" w14:textId="77777777" w:rsidR="00D26B53" w:rsidRPr="00D410FD" w:rsidRDefault="00D26B53" w:rsidP="0016326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Nazwa druku</w:t>
            </w:r>
          </w:p>
        </w:tc>
        <w:tc>
          <w:tcPr>
            <w:tcW w:w="2163" w:type="dxa"/>
            <w:vAlign w:val="center"/>
          </w:tcPr>
          <w:p w14:paraId="4AEB0010" w14:textId="77777777" w:rsidR="00D26B53" w:rsidRPr="00D410FD" w:rsidRDefault="00D26B53" w:rsidP="0016326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Opis</w:t>
            </w:r>
          </w:p>
        </w:tc>
        <w:tc>
          <w:tcPr>
            <w:tcW w:w="1789" w:type="dxa"/>
            <w:vAlign w:val="center"/>
          </w:tcPr>
          <w:p w14:paraId="04E18791" w14:textId="52D09787" w:rsidR="00D26B53" w:rsidRPr="00D410FD" w:rsidRDefault="00D26B53" w:rsidP="001632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 załączonych rekomendacji</w:t>
            </w:r>
          </w:p>
        </w:tc>
        <w:tc>
          <w:tcPr>
            <w:tcW w:w="1509" w:type="dxa"/>
            <w:vAlign w:val="center"/>
          </w:tcPr>
          <w:p w14:paraId="212264CA" w14:textId="55CEAB5B" w:rsidR="00D26B53" w:rsidRPr="00D410FD" w:rsidRDefault="00D26B53" w:rsidP="00D26B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Uzyskane punkty</w:t>
            </w:r>
          </w:p>
        </w:tc>
        <w:tc>
          <w:tcPr>
            <w:tcW w:w="1021" w:type="dxa"/>
          </w:tcPr>
          <w:p w14:paraId="3F817086" w14:textId="77777777" w:rsidR="00D26B53" w:rsidRPr="00D410FD" w:rsidRDefault="00D26B53" w:rsidP="001632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WAGA</w:t>
            </w:r>
          </w:p>
        </w:tc>
      </w:tr>
      <w:tr w:rsidR="00D26B53" w:rsidRPr="00D410FD" w14:paraId="7BFBD2BB" w14:textId="77777777" w:rsidTr="00D26B53">
        <w:trPr>
          <w:trHeight w:val="247"/>
        </w:trPr>
        <w:tc>
          <w:tcPr>
            <w:tcW w:w="597" w:type="dxa"/>
            <w:vAlign w:val="center"/>
          </w:tcPr>
          <w:p w14:paraId="57293590" w14:textId="77777777" w:rsidR="00D26B53" w:rsidRPr="00D410FD" w:rsidRDefault="00D26B53" w:rsidP="0016326C">
            <w:pPr>
              <w:jc w:val="center"/>
              <w:rPr>
                <w:rFonts w:cstheme="minorHAnsi"/>
              </w:rPr>
            </w:pPr>
            <w:r w:rsidRPr="00D410FD">
              <w:rPr>
                <w:rFonts w:cstheme="minorHAnsi"/>
              </w:rPr>
              <w:t>1.</w:t>
            </w:r>
          </w:p>
        </w:tc>
        <w:tc>
          <w:tcPr>
            <w:tcW w:w="1973" w:type="dxa"/>
            <w:vAlign w:val="center"/>
          </w:tcPr>
          <w:p w14:paraId="62F8BC69" w14:textId="5EEF8C4C" w:rsidR="00D26B53" w:rsidRPr="00D410FD" w:rsidRDefault="00D26B53" w:rsidP="0016326C">
            <w:pPr>
              <w:rPr>
                <w:rFonts w:cstheme="minorHAnsi"/>
              </w:rPr>
            </w:pPr>
            <w:r w:rsidRPr="00D26B53">
              <w:rPr>
                <w:rFonts w:cstheme="minorHAnsi"/>
              </w:rPr>
              <w:t>Rekomendacje</w:t>
            </w:r>
          </w:p>
        </w:tc>
        <w:tc>
          <w:tcPr>
            <w:tcW w:w="2163" w:type="dxa"/>
            <w:vAlign w:val="center"/>
          </w:tcPr>
          <w:p w14:paraId="20F6B8E8" w14:textId="77777777" w:rsidR="00D26B53" w:rsidRPr="00D26B53" w:rsidRDefault="00D26B53" w:rsidP="00D26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 rekomendacji – 1 pkt.</w:t>
            </w:r>
          </w:p>
          <w:p w14:paraId="342065DD" w14:textId="77777777" w:rsidR="00D26B53" w:rsidRPr="00D26B53" w:rsidRDefault="00D26B53" w:rsidP="00D26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4-6 rekomendacji – 5 pkt.</w:t>
            </w:r>
          </w:p>
          <w:p w14:paraId="59F090FF" w14:textId="77777777" w:rsidR="00D26B53" w:rsidRPr="00D26B53" w:rsidRDefault="00D26B53" w:rsidP="00D26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lub więcej rekomendacji – 10 punktów</w:t>
            </w:r>
          </w:p>
          <w:p w14:paraId="542E1424" w14:textId="49A38373" w:rsidR="00D26B53" w:rsidRPr="00D410FD" w:rsidRDefault="00D26B53" w:rsidP="0016326C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06C79368" w14:textId="5AF81F06" w:rsidR="00D26B53" w:rsidRPr="00D410FD" w:rsidRDefault="00D26B53" w:rsidP="001632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7CF9D654" w14:textId="77777777" w:rsidR="00D26B53" w:rsidRPr="00D410FD" w:rsidRDefault="00D26B53" w:rsidP="0016326C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17A04ECD" w14:textId="2D7AEFBF" w:rsidR="00D26B53" w:rsidRPr="00D410FD" w:rsidRDefault="00D26B53" w:rsidP="001632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>
              <w:rPr>
                <w:rFonts w:cstheme="minorHAnsi"/>
              </w:rPr>
              <w:t>%</w:t>
            </w:r>
          </w:p>
        </w:tc>
      </w:tr>
    </w:tbl>
    <w:p w14:paraId="5538D014" w14:textId="77777777" w:rsidR="00D26B53" w:rsidRPr="00D410FD" w:rsidRDefault="00D26B53" w:rsidP="00344ABC">
      <w:pPr>
        <w:spacing w:after="0"/>
        <w:jc w:val="both"/>
        <w:rPr>
          <w:rFonts w:cstheme="minorHAnsi"/>
        </w:rPr>
      </w:pPr>
    </w:p>
    <w:p w14:paraId="52A378EE" w14:textId="77777777" w:rsidR="00D26B53" w:rsidRPr="00D26B53" w:rsidRDefault="00D26B53" w:rsidP="00D26B53">
      <w:pPr>
        <w:spacing w:after="0"/>
        <w:jc w:val="both"/>
        <w:rPr>
          <w:rFonts w:cstheme="minorHAnsi"/>
        </w:rPr>
      </w:pPr>
      <w:r w:rsidRPr="00D26B53">
        <w:rPr>
          <w:rFonts w:cstheme="minorHAnsi"/>
        </w:rPr>
        <w:t>Kryterium „Cena oferty brutto”</w:t>
      </w:r>
    </w:p>
    <w:p w14:paraId="646319C0" w14:textId="77777777" w:rsidR="00D26B53" w:rsidRPr="00D26B53" w:rsidRDefault="00D26B53" w:rsidP="00D26B53">
      <w:pPr>
        <w:spacing w:after="0"/>
        <w:jc w:val="both"/>
        <w:rPr>
          <w:rFonts w:cstheme="minorHAnsi"/>
        </w:rPr>
      </w:pPr>
      <w:r w:rsidRPr="00D26B53">
        <w:rPr>
          <w:rFonts w:cstheme="minorHAnsi"/>
        </w:rPr>
        <w:t xml:space="preserve">              </w:t>
      </w:r>
      <w:proofErr w:type="spellStart"/>
      <w:r w:rsidRPr="00D26B53">
        <w:rPr>
          <w:rFonts w:cstheme="minorHAnsi"/>
        </w:rPr>
        <w:t>Cmin</w:t>
      </w:r>
      <w:proofErr w:type="spellEnd"/>
      <w:r w:rsidRPr="00D26B53">
        <w:rPr>
          <w:rFonts w:cstheme="minorHAnsi"/>
        </w:rPr>
        <w:t xml:space="preserve"> x 100 </w:t>
      </w:r>
    </w:p>
    <w:p w14:paraId="48DFCC0B" w14:textId="50456B8D" w:rsidR="00D26B53" w:rsidRPr="00D26B53" w:rsidRDefault="00D26B53" w:rsidP="00D26B53">
      <w:pPr>
        <w:spacing w:after="0"/>
        <w:jc w:val="both"/>
        <w:rPr>
          <w:rFonts w:cstheme="minorHAnsi"/>
        </w:rPr>
      </w:pPr>
      <w:r w:rsidRPr="00D26B53">
        <w:rPr>
          <w:rFonts w:cstheme="minorHAnsi"/>
        </w:rPr>
        <w:t xml:space="preserve">Co=       </w:t>
      </w:r>
      <w:r>
        <w:rPr>
          <w:rFonts w:cstheme="minorHAnsi"/>
        </w:rPr>
        <w:t>------------------------</w:t>
      </w:r>
      <w:r w:rsidRPr="00D26B53">
        <w:rPr>
          <w:rFonts w:cstheme="minorHAnsi"/>
        </w:rPr>
        <w:t xml:space="preserve">  x waga</w:t>
      </w:r>
    </w:p>
    <w:p w14:paraId="4CA38E0C" w14:textId="77777777" w:rsidR="00D26B53" w:rsidRPr="00D26B53" w:rsidRDefault="00D26B53" w:rsidP="00D26B53">
      <w:pPr>
        <w:spacing w:after="0"/>
        <w:jc w:val="both"/>
        <w:rPr>
          <w:rFonts w:cstheme="minorHAnsi"/>
        </w:rPr>
      </w:pPr>
      <w:r w:rsidRPr="00D26B53">
        <w:rPr>
          <w:rFonts w:cstheme="minorHAnsi"/>
        </w:rPr>
        <w:t xml:space="preserve">                 </w:t>
      </w:r>
      <w:proofErr w:type="spellStart"/>
      <w:r w:rsidRPr="00D26B53">
        <w:rPr>
          <w:rFonts w:cstheme="minorHAnsi"/>
        </w:rPr>
        <w:t>Cbad</w:t>
      </w:r>
      <w:proofErr w:type="spellEnd"/>
    </w:p>
    <w:p w14:paraId="398D4A36" w14:textId="77777777" w:rsidR="00D26B53" w:rsidRPr="00D26B53" w:rsidRDefault="00D26B53" w:rsidP="00D26B53">
      <w:pPr>
        <w:spacing w:after="0"/>
        <w:jc w:val="both"/>
        <w:rPr>
          <w:rFonts w:cstheme="minorHAnsi"/>
        </w:rPr>
      </w:pPr>
      <w:r w:rsidRPr="00D26B53">
        <w:rPr>
          <w:rFonts w:cstheme="minorHAnsi"/>
        </w:rPr>
        <w:t>Gdzie:</w:t>
      </w:r>
    </w:p>
    <w:p w14:paraId="7C64CA03" w14:textId="77777777" w:rsidR="00D26B53" w:rsidRPr="00D26B53" w:rsidRDefault="00D26B53" w:rsidP="00D26B53">
      <w:pPr>
        <w:spacing w:after="0"/>
        <w:jc w:val="both"/>
        <w:rPr>
          <w:rFonts w:cstheme="minorHAnsi"/>
        </w:rPr>
      </w:pPr>
    </w:p>
    <w:p w14:paraId="41A6D179" w14:textId="77777777" w:rsidR="00D26B53" w:rsidRPr="00D26B53" w:rsidRDefault="00D26B53" w:rsidP="00D26B53">
      <w:pPr>
        <w:spacing w:after="0"/>
        <w:jc w:val="both"/>
        <w:rPr>
          <w:rFonts w:cstheme="minorHAnsi"/>
        </w:rPr>
      </w:pPr>
      <w:r w:rsidRPr="00D26B53">
        <w:rPr>
          <w:rFonts w:cstheme="minorHAnsi"/>
        </w:rPr>
        <w:t>Co – ilość punktów badanej oferty w kryterium cena</w:t>
      </w:r>
    </w:p>
    <w:p w14:paraId="37BED684" w14:textId="77777777" w:rsidR="00D26B53" w:rsidRPr="00D26B53" w:rsidRDefault="00D26B53" w:rsidP="00D26B53">
      <w:pPr>
        <w:spacing w:after="0"/>
        <w:jc w:val="both"/>
        <w:rPr>
          <w:rFonts w:cstheme="minorHAnsi"/>
        </w:rPr>
      </w:pPr>
      <w:proofErr w:type="spellStart"/>
      <w:r w:rsidRPr="00D26B53">
        <w:rPr>
          <w:rFonts w:cstheme="minorHAnsi"/>
        </w:rPr>
        <w:t>Cmin</w:t>
      </w:r>
      <w:proofErr w:type="spellEnd"/>
      <w:r w:rsidRPr="00D26B53">
        <w:rPr>
          <w:rFonts w:cstheme="minorHAnsi"/>
        </w:rPr>
        <w:t xml:space="preserve"> – cena (brutto) oferty najniższej spośród wszystkich badanych ofert</w:t>
      </w:r>
    </w:p>
    <w:p w14:paraId="0A75D1B0" w14:textId="2F384B57" w:rsidR="00344ABC" w:rsidRPr="00D410FD" w:rsidRDefault="00D26B53" w:rsidP="00D26B53">
      <w:pPr>
        <w:spacing w:after="0"/>
        <w:jc w:val="both"/>
        <w:rPr>
          <w:rFonts w:cstheme="minorHAnsi"/>
        </w:rPr>
      </w:pPr>
      <w:proofErr w:type="spellStart"/>
      <w:r w:rsidRPr="00D26B53">
        <w:rPr>
          <w:rFonts w:cstheme="minorHAnsi"/>
        </w:rPr>
        <w:t>Cbad</w:t>
      </w:r>
      <w:proofErr w:type="spellEnd"/>
      <w:r w:rsidRPr="00D26B53">
        <w:rPr>
          <w:rFonts w:cstheme="minorHAnsi"/>
        </w:rPr>
        <w:t xml:space="preserve"> – cena (brutto) oferty badanej.</w:t>
      </w:r>
    </w:p>
    <w:p w14:paraId="4EC7E91C" w14:textId="77777777" w:rsidR="00344ABC" w:rsidRPr="00D410FD" w:rsidRDefault="00344ABC" w:rsidP="00344ABC">
      <w:pPr>
        <w:spacing w:after="0"/>
        <w:jc w:val="both"/>
        <w:rPr>
          <w:rFonts w:cstheme="minorHAnsi"/>
        </w:rPr>
      </w:pPr>
    </w:p>
    <w:p w14:paraId="6646C58A" w14:textId="77777777" w:rsidR="00344ABC" w:rsidRPr="00D410FD" w:rsidRDefault="00344ABC" w:rsidP="00344ABC">
      <w:pPr>
        <w:spacing w:after="0"/>
        <w:jc w:val="both"/>
        <w:rPr>
          <w:rFonts w:cstheme="minorHAnsi"/>
        </w:rPr>
      </w:pPr>
    </w:p>
    <w:p w14:paraId="44152E54" w14:textId="77777777" w:rsidR="00AB5F87" w:rsidRPr="00D410FD" w:rsidRDefault="00AB5F87" w:rsidP="00344ABC">
      <w:pPr>
        <w:spacing w:after="0"/>
        <w:jc w:val="both"/>
        <w:rPr>
          <w:rFonts w:cstheme="minorHAnsi"/>
        </w:rPr>
      </w:pPr>
    </w:p>
    <w:p w14:paraId="7B9F1545" w14:textId="3DADD9DC" w:rsidR="00344ABC" w:rsidRPr="00E72990" w:rsidRDefault="006F19EF" w:rsidP="00344ABC">
      <w:pPr>
        <w:spacing w:after="0"/>
        <w:jc w:val="both"/>
        <w:rPr>
          <w:rFonts w:cstheme="minorHAnsi"/>
          <w:b/>
        </w:rPr>
      </w:pPr>
      <w:r w:rsidRPr="00D410FD">
        <w:rPr>
          <w:rFonts w:cstheme="minorHAnsi"/>
          <w:b/>
        </w:rPr>
        <w:t xml:space="preserve">WARTOŚĆ CAŁKOWITA BRUTTO: </w:t>
      </w:r>
      <w:r w:rsidR="00344ABC" w:rsidRPr="00D410FD">
        <w:rPr>
          <w:rFonts w:cstheme="minorHAnsi"/>
          <w:b/>
        </w:rPr>
        <w:t>…………</w:t>
      </w:r>
      <w:r w:rsidR="006F4DD3" w:rsidRPr="00D410FD">
        <w:rPr>
          <w:rFonts w:cstheme="minorHAnsi"/>
          <w:b/>
        </w:rPr>
        <w:t>…….</w:t>
      </w:r>
      <w:r w:rsidR="00344ABC" w:rsidRPr="00D410FD">
        <w:rPr>
          <w:rFonts w:cstheme="minorHAnsi"/>
          <w:b/>
        </w:rPr>
        <w:t>……..</w:t>
      </w:r>
    </w:p>
    <w:sectPr w:rsidR="00344ABC" w:rsidRPr="00E72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1543" w14:textId="77777777" w:rsidR="000D2591" w:rsidRDefault="000D2591" w:rsidP="00415B2B">
      <w:pPr>
        <w:spacing w:after="0" w:line="240" w:lineRule="auto"/>
      </w:pPr>
      <w:r>
        <w:separator/>
      </w:r>
    </w:p>
  </w:endnote>
  <w:endnote w:type="continuationSeparator" w:id="0">
    <w:p w14:paraId="17EF32C9" w14:textId="77777777" w:rsidR="000D2591" w:rsidRDefault="000D2591" w:rsidP="0041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1A9D" w14:textId="77777777" w:rsidR="00CE6825" w:rsidRDefault="00CE68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7684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CC4622A" w14:textId="33F70D47" w:rsidR="00415B2B" w:rsidRPr="00415B2B" w:rsidRDefault="00415B2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15B2B">
          <w:rPr>
            <w:rFonts w:ascii="Arial" w:hAnsi="Arial" w:cs="Arial"/>
            <w:sz w:val="16"/>
            <w:szCs w:val="16"/>
          </w:rPr>
          <w:fldChar w:fldCharType="begin"/>
        </w:r>
        <w:r w:rsidRPr="00415B2B">
          <w:rPr>
            <w:rFonts w:ascii="Arial" w:hAnsi="Arial" w:cs="Arial"/>
            <w:sz w:val="16"/>
            <w:szCs w:val="16"/>
          </w:rPr>
          <w:instrText>PAGE   \* MERGEFORMAT</w:instrText>
        </w:r>
        <w:r w:rsidRPr="00415B2B">
          <w:rPr>
            <w:rFonts w:ascii="Arial" w:hAnsi="Arial" w:cs="Arial"/>
            <w:sz w:val="16"/>
            <w:szCs w:val="16"/>
          </w:rPr>
          <w:fldChar w:fldCharType="separate"/>
        </w:r>
        <w:r w:rsidR="00E35DCD">
          <w:rPr>
            <w:rFonts w:ascii="Arial" w:hAnsi="Arial" w:cs="Arial"/>
            <w:noProof/>
            <w:sz w:val="16"/>
            <w:szCs w:val="16"/>
          </w:rPr>
          <w:t>3</w:t>
        </w:r>
        <w:r w:rsidRPr="00415B2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4F6D6ED" w14:textId="77777777" w:rsidR="00415B2B" w:rsidRDefault="00415B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5F3C" w14:textId="77777777" w:rsidR="00CE6825" w:rsidRDefault="00CE6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FFD72" w14:textId="77777777" w:rsidR="000D2591" w:rsidRDefault="000D2591" w:rsidP="00415B2B">
      <w:pPr>
        <w:spacing w:after="0" w:line="240" w:lineRule="auto"/>
      </w:pPr>
      <w:r>
        <w:separator/>
      </w:r>
    </w:p>
  </w:footnote>
  <w:footnote w:type="continuationSeparator" w:id="0">
    <w:p w14:paraId="1209391E" w14:textId="77777777" w:rsidR="000D2591" w:rsidRDefault="000D2591" w:rsidP="0041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D87" w14:textId="77777777" w:rsidR="00CE6825" w:rsidRDefault="00CE6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EBCE" w14:textId="77777777" w:rsidR="00CE6825" w:rsidRDefault="00CE68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D171" w14:textId="77777777" w:rsidR="00CE6825" w:rsidRDefault="00CE68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0F5"/>
    <w:multiLevelType w:val="hybridMultilevel"/>
    <w:tmpl w:val="6C2666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4BB"/>
    <w:multiLevelType w:val="hybridMultilevel"/>
    <w:tmpl w:val="08C26D7A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A11"/>
    <w:multiLevelType w:val="hybridMultilevel"/>
    <w:tmpl w:val="4E129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EC1"/>
    <w:multiLevelType w:val="hybridMultilevel"/>
    <w:tmpl w:val="64E40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07B4"/>
    <w:multiLevelType w:val="hybridMultilevel"/>
    <w:tmpl w:val="65003B92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A7D"/>
    <w:multiLevelType w:val="hybridMultilevel"/>
    <w:tmpl w:val="1694A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418E2"/>
    <w:multiLevelType w:val="hybridMultilevel"/>
    <w:tmpl w:val="AD50797E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0C35"/>
    <w:multiLevelType w:val="hybridMultilevel"/>
    <w:tmpl w:val="D9808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D4264"/>
    <w:multiLevelType w:val="hybridMultilevel"/>
    <w:tmpl w:val="5944EFA6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41575"/>
    <w:multiLevelType w:val="hybridMultilevel"/>
    <w:tmpl w:val="B2784A7A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748EE"/>
    <w:multiLevelType w:val="hybridMultilevel"/>
    <w:tmpl w:val="0DC24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C"/>
    <w:rsid w:val="00075029"/>
    <w:rsid w:val="00092FD7"/>
    <w:rsid w:val="000A1ECB"/>
    <w:rsid w:val="000D2591"/>
    <w:rsid w:val="000D5C7A"/>
    <w:rsid w:val="00151417"/>
    <w:rsid w:val="001C25B0"/>
    <w:rsid w:val="001C48F8"/>
    <w:rsid w:val="002356F2"/>
    <w:rsid w:val="002415C9"/>
    <w:rsid w:val="002854F7"/>
    <w:rsid w:val="00285BD5"/>
    <w:rsid w:val="00291F61"/>
    <w:rsid w:val="002C202A"/>
    <w:rsid w:val="0031152C"/>
    <w:rsid w:val="00344ABC"/>
    <w:rsid w:val="00350E9E"/>
    <w:rsid w:val="00387BFF"/>
    <w:rsid w:val="003D4A2D"/>
    <w:rsid w:val="0040740E"/>
    <w:rsid w:val="00415B2B"/>
    <w:rsid w:val="00415CBA"/>
    <w:rsid w:val="00424B06"/>
    <w:rsid w:val="00454FED"/>
    <w:rsid w:val="004707AA"/>
    <w:rsid w:val="004A2959"/>
    <w:rsid w:val="005549EB"/>
    <w:rsid w:val="00585C5C"/>
    <w:rsid w:val="005864DD"/>
    <w:rsid w:val="005953BB"/>
    <w:rsid w:val="005D739A"/>
    <w:rsid w:val="00672C56"/>
    <w:rsid w:val="006E1ADB"/>
    <w:rsid w:val="006F19EF"/>
    <w:rsid w:val="006F4DD3"/>
    <w:rsid w:val="007160F2"/>
    <w:rsid w:val="00721D5F"/>
    <w:rsid w:val="007923CB"/>
    <w:rsid w:val="007E39CD"/>
    <w:rsid w:val="00852E42"/>
    <w:rsid w:val="0093556D"/>
    <w:rsid w:val="00961C45"/>
    <w:rsid w:val="00975A1D"/>
    <w:rsid w:val="009C416C"/>
    <w:rsid w:val="009D4BF4"/>
    <w:rsid w:val="009E1F6E"/>
    <w:rsid w:val="00A10E6B"/>
    <w:rsid w:val="00AA4C77"/>
    <w:rsid w:val="00AB5F87"/>
    <w:rsid w:val="00B8252C"/>
    <w:rsid w:val="00BB19AD"/>
    <w:rsid w:val="00CD3B73"/>
    <w:rsid w:val="00CE581E"/>
    <w:rsid w:val="00CE6825"/>
    <w:rsid w:val="00D26B53"/>
    <w:rsid w:val="00D410FD"/>
    <w:rsid w:val="00D47BAB"/>
    <w:rsid w:val="00DA39FA"/>
    <w:rsid w:val="00DB34BC"/>
    <w:rsid w:val="00E35DCD"/>
    <w:rsid w:val="00E465C8"/>
    <w:rsid w:val="00E51AA1"/>
    <w:rsid w:val="00E72990"/>
    <w:rsid w:val="00ED02F1"/>
    <w:rsid w:val="00F35C69"/>
    <w:rsid w:val="00F43B06"/>
    <w:rsid w:val="00F545DD"/>
    <w:rsid w:val="00F5793E"/>
    <w:rsid w:val="00FA191B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138A8"/>
  <w15:chartTrackingRefBased/>
  <w15:docId w15:val="{358F9AC7-FC6E-44E0-9D80-96F6AFE3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7AA"/>
    <w:pPr>
      <w:ind w:left="720"/>
      <w:contextualSpacing/>
    </w:pPr>
  </w:style>
  <w:style w:type="table" w:styleId="Tabela-Siatka">
    <w:name w:val="Table Grid"/>
    <w:basedOn w:val="Standardowy"/>
    <w:uiPriority w:val="59"/>
    <w:rsid w:val="009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B2B"/>
  </w:style>
  <w:style w:type="paragraph" w:styleId="Stopka">
    <w:name w:val="footer"/>
    <w:basedOn w:val="Normalny"/>
    <w:link w:val="StopkaZnak"/>
    <w:uiPriority w:val="99"/>
    <w:unhideWhenUsed/>
    <w:rsid w:val="0041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B2B"/>
  </w:style>
  <w:style w:type="paragraph" w:styleId="Tekstdymka">
    <w:name w:val="Balloon Text"/>
    <w:basedOn w:val="Normalny"/>
    <w:link w:val="TekstdymkaZnak"/>
    <w:uiPriority w:val="99"/>
    <w:semiHidden/>
    <w:unhideWhenUsed/>
    <w:rsid w:val="0007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B7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47B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7903-5874-4199-A7B1-A9CA00D1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Sobczak</dc:creator>
  <cp:keywords/>
  <dc:description/>
  <cp:lastModifiedBy>Użytkownik systemu Windows</cp:lastModifiedBy>
  <cp:revision>3</cp:revision>
  <cp:lastPrinted>2019-08-13T10:36:00Z</cp:lastPrinted>
  <dcterms:created xsi:type="dcterms:W3CDTF">2020-06-09T09:04:00Z</dcterms:created>
  <dcterms:modified xsi:type="dcterms:W3CDTF">2020-06-09T09:05:00Z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pw06029@pwpw.pl</vt:lpwstr>
  </property>
  <property fmtid="{D5CDD505-2E9C-101B-9397-08002B2CF9AE}" pid="5" name="MSIP_Label_311c1c29-d9d2-4605-b7b4-4bab6148fde9_SetDate">
    <vt:lpwstr>2020-01-30T14:01:07.0791004Z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64b05817-32dc-4417-9e49-351e0de1e003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