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7C5DA" w14:textId="5A5EDA0E" w:rsidR="000B0EC6" w:rsidRPr="00195145" w:rsidRDefault="000B0EC6" w:rsidP="000B0EC6">
      <w:pPr>
        <w:jc w:val="right"/>
        <w:rPr>
          <w:rFonts w:ascii="Arial" w:eastAsia="Calibri" w:hAnsi="Arial"/>
        </w:rPr>
      </w:pPr>
      <w:bookmarkStart w:id="0" w:name="_Hlk70592692"/>
      <w:bookmarkStart w:id="1" w:name="_Hlk70593012"/>
      <w:r w:rsidRPr="00195145">
        <w:rPr>
          <w:rFonts w:ascii="Arial" w:eastAsia="Calibri" w:hAnsi="Arial"/>
        </w:rPr>
        <w:t xml:space="preserve">Szczecin, dnia </w:t>
      </w:r>
      <w:r w:rsidR="005601A6">
        <w:rPr>
          <w:rFonts w:ascii="Arial" w:eastAsia="Calibri" w:hAnsi="Arial"/>
        </w:rPr>
        <w:t>1</w:t>
      </w:r>
      <w:r w:rsidR="002100CA">
        <w:rPr>
          <w:rFonts w:ascii="Arial" w:eastAsia="Calibri" w:hAnsi="Arial"/>
        </w:rPr>
        <w:t>7</w:t>
      </w:r>
      <w:r w:rsidRPr="00195145">
        <w:rPr>
          <w:rFonts w:ascii="Arial" w:eastAsia="Calibri" w:hAnsi="Arial"/>
        </w:rPr>
        <w:t xml:space="preserve"> </w:t>
      </w:r>
      <w:r w:rsidR="005601A6">
        <w:rPr>
          <w:rFonts w:ascii="Arial" w:eastAsia="Calibri" w:hAnsi="Arial"/>
        </w:rPr>
        <w:t>czerwc</w:t>
      </w:r>
      <w:r w:rsidRPr="00195145">
        <w:rPr>
          <w:rFonts w:ascii="Arial" w:eastAsia="Calibri" w:hAnsi="Arial"/>
        </w:rPr>
        <w:t xml:space="preserve">a 2021 r. </w:t>
      </w:r>
    </w:p>
    <w:p w14:paraId="522DE3E8" w14:textId="0B3B7E9F" w:rsidR="000B0EC6" w:rsidRDefault="000B0EC6" w:rsidP="000B0EC6">
      <w:pPr>
        <w:rPr>
          <w:rFonts w:ascii="Arial" w:eastAsia="Calibri" w:hAnsi="Arial"/>
        </w:rPr>
      </w:pPr>
      <w:r w:rsidRPr="00195145">
        <w:rPr>
          <w:rFonts w:ascii="Arial" w:eastAsia="Calibri" w:hAnsi="Arial"/>
        </w:rPr>
        <w:t>15.WOG.SZP.2712.</w:t>
      </w:r>
      <w:r>
        <w:rPr>
          <w:rFonts w:ascii="Arial" w:eastAsia="Calibri" w:hAnsi="Arial"/>
        </w:rPr>
        <w:t>4</w:t>
      </w:r>
      <w:r w:rsidR="005601A6">
        <w:rPr>
          <w:rFonts w:ascii="Arial" w:eastAsia="Calibri" w:hAnsi="Arial"/>
        </w:rPr>
        <w:t>9</w:t>
      </w:r>
      <w:r w:rsidRPr="00195145">
        <w:rPr>
          <w:rFonts w:ascii="Arial" w:eastAsia="Calibri" w:hAnsi="Arial"/>
        </w:rPr>
        <w:t>.202</w:t>
      </w:r>
      <w:r>
        <w:rPr>
          <w:rFonts w:ascii="Arial" w:eastAsia="Calibri" w:hAnsi="Arial"/>
        </w:rPr>
        <w:t>1</w:t>
      </w:r>
    </w:p>
    <w:p w14:paraId="1F904108" w14:textId="77777777" w:rsidR="00A369DB" w:rsidRDefault="00A369DB" w:rsidP="000B0EC6">
      <w:pPr>
        <w:rPr>
          <w:rFonts w:ascii="Arial" w:eastAsia="Calibri" w:hAnsi="Arial"/>
        </w:rPr>
      </w:pPr>
    </w:p>
    <w:p w14:paraId="1B371248" w14:textId="4008A8A6" w:rsidR="000B0EC6" w:rsidRPr="00AB4B9A" w:rsidRDefault="000B0EC6" w:rsidP="000B0EC6">
      <w:pPr>
        <w:pStyle w:val="beckformolarz"/>
        <w:shd w:val="clear" w:color="auto" w:fill="D9E2F3" w:themeFill="accent1" w:themeFillTint="33"/>
        <w:spacing w:line="360" w:lineRule="auto"/>
        <w:ind w:left="0"/>
        <w:jc w:val="center"/>
        <w:rPr>
          <w:rFonts w:ascii="Arial" w:hAnsi="Arial" w:cs="Arial"/>
          <w:sz w:val="28"/>
          <w:szCs w:val="22"/>
        </w:rPr>
      </w:pPr>
      <w:r w:rsidRPr="00AB4B9A">
        <w:rPr>
          <w:rFonts w:ascii="Arial" w:hAnsi="Arial" w:cs="Arial"/>
          <w:b/>
          <w:bCs/>
          <w:sz w:val="22"/>
        </w:rPr>
        <w:t xml:space="preserve">WYJAŚNIENIA TREŚCI </w:t>
      </w:r>
      <w:r w:rsidRPr="000B0EC6">
        <w:rPr>
          <w:rFonts w:ascii="Arial" w:hAnsi="Arial" w:cs="Arial"/>
          <w:b/>
          <w:bCs/>
          <w:sz w:val="22"/>
        </w:rPr>
        <w:t>SPECYFIKACJI WARUNKÓW ZAMÓWIENIA</w:t>
      </w:r>
      <w:r w:rsidR="00DE2982">
        <w:rPr>
          <w:rFonts w:ascii="Arial" w:hAnsi="Arial" w:cs="Arial"/>
          <w:b/>
          <w:bCs/>
          <w:sz w:val="22"/>
        </w:rPr>
        <w:t xml:space="preserve"> – </w:t>
      </w:r>
      <w:r w:rsidR="005601A6">
        <w:rPr>
          <w:rFonts w:ascii="Arial" w:hAnsi="Arial" w:cs="Arial"/>
          <w:b/>
          <w:bCs/>
          <w:sz w:val="22"/>
        </w:rPr>
        <w:t>1</w:t>
      </w:r>
      <w:r w:rsidR="00DE2982">
        <w:rPr>
          <w:rFonts w:ascii="Arial" w:hAnsi="Arial" w:cs="Arial"/>
          <w:b/>
          <w:bCs/>
          <w:sz w:val="22"/>
        </w:rPr>
        <w:t xml:space="preserve"> część</w:t>
      </w:r>
    </w:p>
    <w:p w14:paraId="0105B950" w14:textId="77777777" w:rsidR="00E14AE7" w:rsidRDefault="00E14AE7" w:rsidP="000B0EC6">
      <w:pPr>
        <w:suppressAutoHyphens/>
        <w:spacing w:line="360" w:lineRule="auto"/>
        <w:ind w:left="1134" w:hanging="1134"/>
        <w:jc w:val="both"/>
        <w:rPr>
          <w:rFonts w:ascii="Arial" w:eastAsiaTheme="minorEastAsia" w:hAnsi="Arial" w:cs="Arial"/>
          <w:b/>
          <w:lang w:eastAsia="pl-PL"/>
        </w:rPr>
      </w:pPr>
    </w:p>
    <w:p w14:paraId="6968D74C" w14:textId="17F74700" w:rsidR="00BB6054" w:rsidRPr="008B574F" w:rsidRDefault="00BB6054" w:rsidP="00BB6054">
      <w:pPr>
        <w:suppressAutoHyphens/>
        <w:spacing w:line="360" w:lineRule="auto"/>
        <w:ind w:left="1134" w:hanging="1134"/>
        <w:jc w:val="both"/>
        <w:rPr>
          <w:rFonts w:ascii="Arial" w:eastAsia="Calibri" w:hAnsi="Arial" w:cs="Arial"/>
          <w:szCs w:val="26"/>
        </w:rPr>
      </w:pPr>
      <w:bookmarkStart w:id="2" w:name="_Hlk67909606"/>
      <w:bookmarkEnd w:id="0"/>
      <w:bookmarkEnd w:id="1"/>
      <w:r w:rsidRPr="008B574F">
        <w:rPr>
          <w:rFonts w:ascii="Arial" w:eastAsiaTheme="minorEastAsia" w:hAnsi="Arial" w:cs="Arial"/>
          <w:b/>
          <w:lang w:eastAsia="pl-PL"/>
        </w:rPr>
        <w:t>Dotyczy:</w:t>
      </w:r>
      <w:r w:rsidRPr="008B574F">
        <w:rPr>
          <w:rFonts w:ascii="Arial" w:eastAsiaTheme="minorEastAsia" w:hAnsi="Arial" w:cs="Arial"/>
          <w:b/>
          <w:lang w:eastAsia="pl-PL"/>
        </w:rPr>
        <w:tab/>
      </w:r>
      <w:r w:rsidRPr="008B574F">
        <w:rPr>
          <w:rFonts w:ascii="Arial" w:eastAsiaTheme="minorEastAsia" w:hAnsi="Arial" w:cs="Arial"/>
          <w:lang w:eastAsia="pl-PL"/>
        </w:rPr>
        <w:t xml:space="preserve">postępowania o udzielenie zamówienia publicznego prowadzonego w trybie </w:t>
      </w:r>
      <w:r>
        <w:rPr>
          <w:rFonts w:ascii="Arial" w:eastAsiaTheme="minorEastAsia" w:hAnsi="Arial" w:cs="Arial"/>
          <w:lang w:eastAsia="pl-PL"/>
        </w:rPr>
        <w:t>podstawowym bez negocjacji</w:t>
      </w:r>
      <w:r w:rsidRPr="008B574F">
        <w:rPr>
          <w:rFonts w:ascii="Arial" w:eastAsiaTheme="minorEastAsia" w:hAnsi="Arial" w:cs="Arial"/>
          <w:lang w:eastAsia="pl-PL"/>
        </w:rPr>
        <w:t xml:space="preserve"> pn. „</w:t>
      </w:r>
      <w:r w:rsidR="005601A6" w:rsidRPr="005601A6">
        <w:rPr>
          <w:rFonts w:ascii="Arial" w:eastAsiaTheme="minorEastAsia" w:hAnsi="Arial" w:cs="Arial"/>
          <w:b/>
          <w:lang w:eastAsia="pl-PL"/>
        </w:rPr>
        <w:t>Remont budynku nr 3 i 38, zlokalizowanych na terenie kompleksu wojskowego przy ul. Łukasińskiego 33 w Szczecinie</w:t>
      </w:r>
      <w:r w:rsidRPr="008B574F">
        <w:rPr>
          <w:rFonts w:ascii="Arial" w:eastAsiaTheme="minorEastAsia" w:hAnsi="Arial" w:cs="Arial"/>
          <w:lang w:eastAsia="ar-SA"/>
        </w:rPr>
        <w:t>”.</w:t>
      </w:r>
    </w:p>
    <w:p w14:paraId="76186316" w14:textId="5A856ED1" w:rsidR="00BB6054" w:rsidRPr="008B574F" w:rsidRDefault="00BB6054" w:rsidP="00BB6054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  <w:r w:rsidRPr="008B574F">
        <w:rPr>
          <w:rFonts w:ascii="Arial" w:eastAsia="Times New Roman" w:hAnsi="Arial" w:cs="Arial"/>
          <w:lang w:eastAsia="ar-SA"/>
        </w:rPr>
        <w:t xml:space="preserve">Nr referencyjny postępowania: </w:t>
      </w:r>
      <w:r w:rsidRPr="008B574F">
        <w:rPr>
          <w:rFonts w:ascii="Arial" w:eastAsia="Times New Roman" w:hAnsi="Arial" w:cs="Arial"/>
          <w:b/>
          <w:lang w:eastAsia="ar-SA"/>
        </w:rPr>
        <w:t>0</w:t>
      </w:r>
      <w:r w:rsidR="005601A6">
        <w:rPr>
          <w:rFonts w:ascii="Arial" w:eastAsia="Times New Roman" w:hAnsi="Arial" w:cs="Arial"/>
          <w:b/>
          <w:lang w:eastAsia="ar-SA"/>
        </w:rPr>
        <w:t>7</w:t>
      </w:r>
      <w:r w:rsidRPr="008B574F">
        <w:rPr>
          <w:rFonts w:ascii="Arial" w:eastAsia="Times New Roman" w:hAnsi="Arial" w:cs="Arial"/>
          <w:b/>
          <w:lang w:eastAsia="ar-SA"/>
        </w:rPr>
        <w:t>-ZP-RB-0</w:t>
      </w:r>
      <w:r>
        <w:rPr>
          <w:rFonts w:ascii="Arial" w:eastAsia="Times New Roman" w:hAnsi="Arial" w:cs="Arial"/>
          <w:b/>
          <w:lang w:eastAsia="ar-SA"/>
        </w:rPr>
        <w:t>5</w:t>
      </w:r>
      <w:r w:rsidRPr="008B574F">
        <w:rPr>
          <w:rFonts w:ascii="Arial" w:eastAsia="Times New Roman" w:hAnsi="Arial" w:cs="Arial"/>
          <w:b/>
          <w:lang w:eastAsia="ar-SA"/>
        </w:rPr>
        <w:t>-21/</w:t>
      </w:r>
      <w:r w:rsidR="005601A6">
        <w:rPr>
          <w:rFonts w:ascii="Arial" w:eastAsia="Times New Roman" w:hAnsi="Arial" w:cs="Arial"/>
          <w:b/>
          <w:lang w:eastAsia="ar-SA"/>
        </w:rPr>
        <w:t>59</w:t>
      </w:r>
    </w:p>
    <w:p w14:paraId="1D395345" w14:textId="77777777" w:rsidR="000B0EC6" w:rsidRPr="008B574F" w:rsidRDefault="000B0EC6" w:rsidP="000B0EC6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bookmarkEnd w:id="2"/>
    <w:p w14:paraId="66E244EF" w14:textId="318B171D" w:rsidR="000B0EC6" w:rsidRPr="00AB4B9A" w:rsidRDefault="000B0EC6" w:rsidP="000B0EC6">
      <w:pPr>
        <w:pStyle w:val="beckformolarz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B4B9A">
        <w:rPr>
          <w:rFonts w:ascii="Arial" w:hAnsi="Arial" w:cs="Arial"/>
          <w:sz w:val="22"/>
          <w:szCs w:val="22"/>
        </w:rPr>
        <w:t>Działając na podstawie art. 284 ust. 2 ustawy z dnia 11 września 2019 r. – Prawo zamówień publicznych (Dz.U. z 2019 r. poz. 2019 ze zm), Zamawiający przekazuje poniżej treść zapytań, które wpłynęły do Zamawiającego wraz z wyjaśnieniami</w:t>
      </w:r>
      <w:r w:rsidR="00DE2982">
        <w:rPr>
          <w:rFonts w:ascii="Arial" w:hAnsi="Arial" w:cs="Arial"/>
          <w:sz w:val="22"/>
          <w:szCs w:val="22"/>
        </w:rPr>
        <w:t xml:space="preserve"> – do </w:t>
      </w:r>
      <w:r w:rsidR="005601A6">
        <w:rPr>
          <w:rFonts w:ascii="Arial" w:hAnsi="Arial" w:cs="Arial"/>
          <w:sz w:val="22"/>
          <w:szCs w:val="22"/>
        </w:rPr>
        <w:t>1</w:t>
      </w:r>
      <w:r w:rsidR="00DE2982">
        <w:rPr>
          <w:rFonts w:ascii="Arial" w:hAnsi="Arial" w:cs="Arial"/>
          <w:sz w:val="22"/>
          <w:szCs w:val="22"/>
        </w:rPr>
        <w:t xml:space="preserve"> części</w:t>
      </w:r>
      <w:r w:rsidRPr="00AB4B9A">
        <w:rPr>
          <w:rFonts w:ascii="Arial" w:hAnsi="Arial" w:cs="Arial"/>
          <w:sz w:val="22"/>
          <w:szCs w:val="22"/>
        </w:rPr>
        <w:t>:</w:t>
      </w:r>
    </w:p>
    <w:p w14:paraId="6AF58DBF" w14:textId="77777777" w:rsidR="000B0EC6" w:rsidRDefault="000B0EC6" w:rsidP="000B0EC6">
      <w:pPr>
        <w:pStyle w:val="Akapitzlist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04356FA" w14:textId="148F9F5B" w:rsidR="00DE10C4" w:rsidRPr="002100CA" w:rsidRDefault="00DE10C4" w:rsidP="002100CA">
      <w:pPr>
        <w:pStyle w:val="Akapitzlist"/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DE10C4">
        <w:rPr>
          <w:rFonts w:ascii="Arial" w:hAnsi="Arial" w:cs="Arial"/>
          <w:b/>
          <w:bCs/>
          <w:shd w:val="clear" w:color="auto" w:fill="FFFFFF"/>
        </w:rPr>
        <w:t>Pytanie nr 1:</w:t>
      </w:r>
      <w:r w:rsidR="002100CA" w:rsidRPr="002100CA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r w:rsidR="002100CA" w:rsidRPr="002100CA">
        <w:rPr>
          <w:rFonts w:ascii="Arial" w:hAnsi="Arial" w:cs="Arial"/>
          <w:color w:val="333333"/>
          <w:shd w:val="clear" w:color="auto" w:fill="FFFFFF"/>
        </w:rPr>
        <w:t>W umieszczonym rysunku "schemat izolacji pionowej" Zamawiający zaznaczył że izolacja w </w:t>
      </w:r>
      <w:r w:rsidR="002100CA" w:rsidRPr="002100CA">
        <w:rPr>
          <w:rStyle w:val="object"/>
          <w:rFonts w:ascii="Arial" w:hAnsi="Arial" w:cs="Arial"/>
          <w:color w:val="005A95"/>
          <w:shd w:val="clear" w:color="auto" w:fill="FFFFFF"/>
        </w:rPr>
        <w:t>cz</w:t>
      </w:r>
      <w:r w:rsidR="002100CA" w:rsidRPr="002100CA">
        <w:rPr>
          <w:rFonts w:ascii="Arial" w:hAnsi="Arial" w:cs="Arial"/>
          <w:color w:val="333333"/>
          <w:shd w:val="clear" w:color="auto" w:fill="FFFFFF"/>
        </w:rPr>
        <w:t>ęści</w:t>
      </w:r>
      <w:r w:rsidR="002100C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100CA" w:rsidRPr="002100CA">
        <w:rPr>
          <w:rFonts w:ascii="Arial" w:hAnsi="Arial" w:cs="Arial"/>
          <w:color w:val="333333"/>
          <w:shd w:val="clear" w:color="auto" w:fill="FFFFFF"/>
        </w:rPr>
        <w:t>budynku ma być zrobiona od strony wewnętrznej. Z przedmiarów wynika tylko wykonanie izolacji</w:t>
      </w:r>
      <w:r w:rsidR="002100C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100CA" w:rsidRPr="002100CA">
        <w:rPr>
          <w:rFonts w:ascii="Arial" w:hAnsi="Arial" w:cs="Arial"/>
          <w:color w:val="333333"/>
          <w:shd w:val="clear" w:color="auto" w:fill="FFFFFF"/>
        </w:rPr>
        <w:t>pionowej od zewnątrz. Zamieszczony rysunek nie uwzględnia również tarasu który uniemożliwia</w:t>
      </w:r>
      <w:r w:rsidR="002100C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100CA" w:rsidRPr="002100CA">
        <w:rPr>
          <w:rFonts w:ascii="Arial" w:hAnsi="Arial" w:cs="Arial"/>
          <w:color w:val="333333"/>
          <w:shd w:val="clear" w:color="auto" w:fill="FFFFFF"/>
        </w:rPr>
        <w:t>wykonanie izolacji od jego strony. Zgodnie z przedmiarem izolacja jest liczona tylko w miejscach gdzie</w:t>
      </w:r>
      <w:r w:rsidR="002100C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100CA" w:rsidRPr="002100CA">
        <w:rPr>
          <w:rFonts w:ascii="Arial" w:hAnsi="Arial" w:cs="Arial"/>
          <w:color w:val="333333"/>
          <w:shd w:val="clear" w:color="auto" w:fill="FFFFFF"/>
        </w:rPr>
        <w:t>przebiega opaska przy budynku na co wskazują wyliczenia. Proszę o uszczegółowienie zakresu izolacji</w:t>
      </w:r>
      <w:r w:rsidR="002100C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100CA" w:rsidRPr="002100CA">
        <w:rPr>
          <w:rFonts w:ascii="Arial" w:hAnsi="Arial" w:cs="Arial"/>
          <w:color w:val="333333"/>
          <w:shd w:val="clear" w:color="auto" w:fill="FFFFFF"/>
        </w:rPr>
        <w:t xml:space="preserve">pionowych. I czy zamawiający </w:t>
      </w:r>
      <w:r w:rsidR="002100CA">
        <w:rPr>
          <w:rFonts w:ascii="Arial" w:hAnsi="Arial" w:cs="Arial"/>
          <w:color w:val="333333"/>
          <w:shd w:val="clear" w:color="auto" w:fill="FFFFFF"/>
        </w:rPr>
        <w:br/>
      </w:r>
      <w:r w:rsidR="002100CA" w:rsidRPr="002100CA">
        <w:rPr>
          <w:rFonts w:ascii="Arial" w:hAnsi="Arial" w:cs="Arial"/>
          <w:color w:val="333333"/>
          <w:shd w:val="clear" w:color="auto" w:fill="FFFFFF"/>
        </w:rPr>
        <w:t>w przypadku objęcia całego budynku zgodnie z rysunkiem dokona</w:t>
      </w:r>
      <w:r w:rsidR="002100C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100CA" w:rsidRPr="002100CA">
        <w:rPr>
          <w:rFonts w:ascii="Arial" w:hAnsi="Arial" w:cs="Arial"/>
          <w:color w:val="333333"/>
          <w:shd w:val="clear" w:color="auto" w:fill="FFFFFF"/>
        </w:rPr>
        <w:t xml:space="preserve">modyfikacji przedmiarów </w:t>
      </w:r>
      <w:r w:rsidR="002100CA">
        <w:rPr>
          <w:rFonts w:ascii="Arial" w:hAnsi="Arial" w:cs="Arial"/>
          <w:color w:val="333333"/>
          <w:shd w:val="clear" w:color="auto" w:fill="FFFFFF"/>
        </w:rPr>
        <w:br/>
      </w:r>
      <w:r w:rsidR="002100CA" w:rsidRPr="002100CA">
        <w:rPr>
          <w:rFonts w:ascii="Arial" w:hAnsi="Arial" w:cs="Arial"/>
          <w:color w:val="333333"/>
          <w:shd w:val="clear" w:color="auto" w:fill="FFFFFF"/>
        </w:rPr>
        <w:t>z uwzględnieniem nie ujętych prac potrzebnych do tak pokazanego zakresu</w:t>
      </w:r>
      <w:r w:rsidR="00A41D72" w:rsidRPr="002100CA">
        <w:rPr>
          <w:rFonts w:ascii="Arial" w:hAnsi="Arial" w:cs="Arial"/>
          <w:shd w:val="clear" w:color="auto" w:fill="FFFFFF"/>
        </w:rPr>
        <w:t>?</w:t>
      </w:r>
      <w:bookmarkStart w:id="3" w:name="_Hlk72325556"/>
    </w:p>
    <w:p w14:paraId="2B527CA8" w14:textId="1931FFB8" w:rsidR="005601A6" w:rsidRPr="002100CA" w:rsidRDefault="00DE10C4" w:rsidP="002100CA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2100CA">
        <w:rPr>
          <w:rFonts w:ascii="Arial" w:hAnsi="Arial" w:cs="Arial"/>
          <w:b/>
          <w:bCs/>
        </w:rPr>
        <w:t>Wyjaśnienie w odpowiedzi na pytanie nr 1</w:t>
      </w:r>
      <w:r w:rsidR="0087453E" w:rsidRPr="002100CA">
        <w:rPr>
          <w:rFonts w:ascii="Arial" w:hAnsi="Arial" w:cs="Arial"/>
        </w:rPr>
        <w:t>:</w:t>
      </w:r>
      <w:bookmarkEnd w:id="3"/>
      <w:r w:rsidR="005601A6" w:rsidRPr="002100CA">
        <w:rPr>
          <w:rFonts w:ascii="Arial" w:hAnsi="Arial" w:cs="Arial"/>
        </w:rPr>
        <w:t xml:space="preserve"> </w:t>
      </w:r>
      <w:r w:rsidR="002100CA" w:rsidRPr="002100CA">
        <w:rPr>
          <w:rFonts w:ascii="Arial" w:hAnsi="Arial" w:cs="Arial"/>
          <w:color w:val="333333"/>
          <w:shd w:val="clear" w:color="auto" w:fill="FFFFFF"/>
        </w:rPr>
        <w:t xml:space="preserve">Zakres robót obejmuje wykonanie izolacji pionowej  od strony zewnętrznej tam, gdzie jest to możliwe (jest dostęp). Na wysokości tarasu  należy wykonać </w:t>
      </w:r>
      <w:r w:rsidR="00273D02">
        <w:rPr>
          <w:rFonts w:ascii="Arial" w:hAnsi="Arial" w:cs="Arial"/>
          <w:color w:val="333333"/>
          <w:shd w:val="clear" w:color="auto" w:fill="FFFFFF"/>
        </w:rPr>
        <w:t>również</w:t>
      </w:r>
      <w:r w:rsidR="002100CA" w:rsidRPr="002100CA">
        <w:rPr>
          <w:rFonts w:ascii="Arial" w:hAnsi="Arial" w:cs="Arial"/>
          <w:color w:val="333333"/>
          <w:shd w:val="clear" w:color="auto" w:fill="FFFFFF"/>
        </w:rPr>
        <w:t xml:space="preserve"> izolację poziomą (od wewnątrz).</w:t>
      </w:r>
      <w:r w:rsidR="00012DDF">
        <w:rPr>
          <w:rFonts w:ascii="Arial" w:hAnsi="Arial" w:cs="Arial"/>
          <w:color w:val="333333"/>
          <w:shd w:val="clear" w:color="auto" w:fill="FFFFFF"/>
        </w:rPr>
        <w:t xml:space="preserve"> Zamawiający dokonuje modyfikacji zakresu prac wskazanego w zamieszczonym schemacie izolacji pionowej.</w:t>
      </w:r>
    </w:p>
    <w:p w14:paraId="7CCA0686" w14:textId="77777777" w:rsidR="00012DDF" w:rsidRDefault="00012DDF" w:rsidP="00BC0AFB">
      <w:pPr>
        <w:pStyle w:val="Akapitzlist"/>
        <w:spacing w:line="360" w:lineRule="auto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6E70D13B" w14:textId="59431002" w:rsidR="00CC24AD" w:rsidRDefault="00CC24AD" w:rsidP="00BC0AFB">
      <w:pPr>
        <w:pStyle w:val="Akapitzlist"/>
        <w:spacing w:line="360" w:lineRule="auto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Powyższe wyjaśnienia są wiążące dla Wykonawców.</w:t>
      </w:r>
    </w:p>
    <w:p w14:paraId="6565588F" w14:textId="77777777" w:rsidR="00DE2982" w:rsidRDefault="00DE2982" w:rsidP="000B0EC6">
      <w:pPr>
        <w:pStyle w:val="Akapitzlist"/>
        <w:spacing w:line="360" w:lineRule="auto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374B0D5B" w14:textId="77777777" w:rsidR="000B0EC6" w:rsidRDefault="000B0EC6" w:rsidP="000B0EC6">
      <w:pPr>
        <w:spacing w:after="0" w:line="240" w:lineRule="auto"/>
        <w:ind w:left="4253"/>
        <w:jc w:val="center"/>
        <w:rPr>
          <w:rFonts w:ascii="Arial" w:hAnsi="Arial" w:cs="Arial"/>
          <w:b/>
          <w:sz w:val="24"/>
          <w:szCs w:val="24"/>
        </w:rPr>
      </w:pPr>
    </w:p>
    <w:p w14:paraId="554C3B4B" w14:textId="77777777" w:rsidR="000B0EC6" w:rsidRDefault="000B0EC6" w:rsidP="000B0EC6">
      <w:pPr>
        <w:spacing w:after="0" w:line="240" w:lineRule="auto"/>
        <w:ind w:left="4253"/>
        <w:jc w:val="center"/>
        <w:rPr>
          <w:rFonts w:ascii="Arial" w:hAnsi="Arial" w:cs="Arial"/>
          <w:b/>
          <w:sz w:val="24"/>
          <w:szCs w:val="24"/>
        </w:rPr>
      </w:pPr>
    </w:p>
    <w:p w14:paraId="0A386C0B" w14:textId="77777777" w:rsidR="000B0EC6" w:rsidRDefault="000B0EC6" w:rsidP="000B0EC6">
      <w:pPr>
        <w:spacing w:after="0" w:line="240" w:lineRule="auto"/>
        <w:ind w:left="4253"/>
        <w:jc w:val="center"/>
        <w:rPr>
          <w:rFonts w:ascii="Arial" w:hAnsi="Arial" w:cs="Arial"/>
          <w:b/>
          <w:sz w:val="24"/>
          <w:szCs w:val="24"/>
        </w:rPr>
      </w:pPr>
    </w:p>
    <w:sectPr w:rsidR="000B0EC6" w:rsidSect="00E14AE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C6922"/>
    <w:multiLevelType w:val="hybridMultilevel"/>
    <w:tmpl w:val="100ABBE6"/>
    <w:lvl w:ilvl="0" w:tplc="B4B03CC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72"/>
    <w:rsid w:val="00012DDF"/>
    <w:rsid w:val="000B0EC6"/>
    <w:rsid w:val="002100CA"/>
    <w:rsid w:val="00273D02"/>
    <w:rsid w:val="002B6BB7"/>
    <w:rsid w:val="002B75B1"/>
    <w:rsid w:val="00321EFD"/>
    <w:rsid w:val="004F18CC"/>
    <w:rsid w:val="005562F0"/>
    <w:rsid w:val="005601A6"/>
    <w:rsid w:val="00606994"/>
    <w:rsid w:val="0087453E"/>
    <w:rsid w:val="00A369DB"/>
    <w:rsid w:val="00A41D72"/>
    <w:rsid w:val="00A7056C"/>
    <w:rsid w:val="00BB6054"/>
    <w:rsid w:val="00BC0AFB"/>
    <w:rsid w:val="00CC24AD"/>
    <w:rsid w:val="00D935A8"/>
    <w:rsid w:val="00DE10C4"/>
    <w:rsid w:val="00DE2982"/>
    <w:rsid w:val="00E14AE7"/>
    <w:rsid w:val="00F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7CFE"/>
  <w15:chartTrackingRefBased/>
  <w15:docId w15:val="{8FF6C0DA-2EB4-4F37-806A-A783EB51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D72"/>
    <w:pPr>
      <w:ind w:left="720"/>
      <w:contextualSpacing/>
    </w:pPr>
  </w:style>
  <w:style w:type="paragraph" w:customStyle="1" w:styleId="beckformolarz">
    <w:name w:val=".beckformolarz"/>
    <w:uiPriority w:val="99"/>
    <w:rsid w:val="000B0EC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object">
    <w:name w:val="object"/>
    <w:basedOn w:val="Domylnaczcionkaakapitu"/>
    <w:rsid w:val="00BC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12</cp:revision>
  <dcterms:created xsi:type="dcterms:W3CDTF">2021-05-19T11:53:00Z</dcterms:created>
  <dcterms:modified xsi:type="dcterms:W3CDTF">2021-06-17T11:39:00Z</dcterms:modified>
</cp:coreProperties>
</file>