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6F0ED43B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>SWZ – Formularz ofertowy</w:t>
      </w:r>
    </w:p>
    <w:p w14:paraId="7DABB60D" w14:textId="20EFF03C" w:rsidR="00B34B2E" w:rsidRPr="00B34B2E" w:rsidRDefault="00B34B2E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34B2E">
        <w:rPr>
          <w:rFonts w:ascii="Times New Roman" w:hAnsi="Times New Roman" w:cs="Times New Roman"/>
          <w:i/>
          <w:iCs/>
          <w:sz w:val="24"/>
          <w:szCs w:val="24"/>
          <w:u w:val="single"/>
        </w:rPr>
        <w:t>(ZAKTUALIZOWANY w dniu 16 listopada 2023 roku)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D9116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6017CEFF" w14:textId="2F22B86D" w:rsidR="00F830D1" w:rsidRPr="00F830D1" w:rsidRDefault="008C59F3" w:rsidP="00F830D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Dostawa 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kontenerów, wraz z niezbędnym wyposażeniem, do montażu i instalacji sześciu miasteczek kontenerowych w ramach projektu grantowego pn. </w:t>
      </w:r>
      <w:r w:rsidR="00F0526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maintenance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rescEU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shelter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capacities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in Poland</w:t>
      </w:r>
      <w:r w:rsidR="00F05262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”</w:t>
      </w:r>
    </w:p>
    <w:p w14:paraId="1D9E61BA" w14:textId="77777777" w:rsidR="00F830D1" w:rsidRPr="00D91168" w:rsidRDefault="00F830D1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A21406" w14:textId="2990341D" w:rsidR="00B032DA" w:rsidRPr="00F05262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F05262"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="00F05262"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5EF541C9" w14:textId="77777777" w:rsidR="00C6118E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5B88B" w14:textId="77777777" w:rsidR="005A71EA" w:rsidRPr="00D91168" w:rsidRDefault="005A71E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A45F8E" w14:textId="6ED1950D" w:rsidR="0034719A" w:rsidRPr="0034719A" w:rsidRDefault="00B032DA" w:rsidP="0034719A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Cena ofertowa</w:t>
      </w:r>
      <w:r w:rsidRPr="0034719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A1B0D33" w14:textId="1EC29411" w:rsidR="00D81163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2D5E418A" w14:textId="77777777" w:rsidR="00A504AB" w:rsidRPr="00D91168" w:rsidRDefault="00A504A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34719A" w:rsidRPr="00D91168" w14:paraId="4870B6C6" w14:textId="77777777" w:rsidTr="00A56CAD">
        <w:trPr>
          <w:trHeight w:val="135"/>
        </w:trPr>
        <w:tc>
          <w:tcPr>
            <w:tcW w:w="2265" w:type="dxa"/>
            <w:vMerge w:val="restart"/>
          </w:tcPr>
          <w:p w14:paraId="21670204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Dostawa kontenerów wraz z niezbędnym wyposażeniem podlegającym stałemu montażowi</w:t>
            </w:r>
          </w:p>
        </w:tc>
        <w:tc>
          <w:tcPr>
            <w:tcW w:w="2266" w:type="dxa"/>
          </w:tcPr>
          <w:p w14:paraId="230431EC" w14:textId="53FA574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mieszkaln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</w:p>
        </w:tc>
        <w:tc>
          <w:tcPr>
            <w:tcW w:w="4531" w:type="dxa"/>
          </w:tcPr>
          <w:p w14:paraId="1B6D6F5C" w14:textId="6A63F7B4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565E92E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BE7BF4F" w14:textId="5460FCCB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2FBFEF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A8C9645" w14:textId="77777777" w:rsidTr="00A56CAD">
        <w:trPr>
          <w:trHeight w:val="135"/>
        </w:trPr>
        <w:tc>
          <w:tcPr>
            <w:tcW w:w="2265" w:type="dxa"/>
            <w:vMerge/>
          </w:tcPr>
          <w:p w14:paraId="282661B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13AFF024" w14:textId="338CE339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sanitarn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ych </w:t>
            </w:r>
          </w:p>
        </w:tc>
        <w:tc>
          <w:tcPr>
            <w:tcW w:w="4531" w:type="dxa"/>
          </w:tcPr>
          <w:p w14:paraId="4486EF59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798F20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1893E46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F9C4EE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C442EFD" w14:textId="77777777" w:rsidTr="00A56CAD">
        <w:trPr>
          <w:trHeight w:val="135"/>
        </w:trPr>
        <w:tc>
          <w:tcPr>
            <w:tcW w:w="2265" w:type="dxa"/>
            <w:vMerge/>
          </w:tcPr>
          <w:p w14:paraId="1C59158C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E6D8312" w14:textId="60E2413A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kuchenn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z częścią jadalną</w:t>
            </w:r>
          </w:p>
        </w:tc>
        <w:tc>
          <w:tcPr>
            <w:tcW w:w="4531" w:type="dxa"/>
          </w:tcPr>
          <w:p w14:paraId="5926CD75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0A4ED07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225F21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A4A379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5D5D3D63" w14:textId="77777777" w:rsidTr="00A56CAD">
        <w:trPr>
          <w:trHeight w:val="135"/>
        </w:trPr>
        <w:tc>
          <w:tcPr>
            <w:tcW w:w="2265" w:type="dxa"/>
            <w:vMerge/>
          </w:tcPr>
          <w:p w14:paraId="27F1699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0ECB9F84" w14:textId="6B86167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przestrzeni socjalnej </w:t>
            </w:r>
          </w:p>
        </w:tc>
        <w:tc>
          <w:tcPr>
            <w:tcW w:w="4531" w:type="dxa"/>
          </w:tcPr>
          <w:p w14:paraId="54C65B2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8A4342C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E7254A0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4B34B51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D993BF9" w14:textId="77777777" w:rsidTr="00A56CAD">
        <w:trPr>
          <w:trHeight w:val="135"/>
        </w:trPr>
        <w:tc>
          <w:tcPr>
            <w:tcW w:w="2265" w:type="dxa"/>
            <w:vMerge/>
          </w:tcPr>
          <w:p w14:paraId="2D5269CB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D08EC6F" w14:textId="4009BCD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dystrybucj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wody</w:t>
            </w:r>
          </w:p>
        </w:tc>
        <w:tc>
          <w:tcPr>
            <w:tcW w:w="4531" w:type="dxa"/>
          </w:tcPr>
          <w:p w14:paraId="7325536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79FD184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D99BD8C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A6346A0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40706D34" w14:textId="77777777" w:rsidTr="00A56CAD">
        <w:trPr>
          <w:trHeight w:val="135"/>
        </w:trPr>
        <w:tc>
          <w:tcPr>
            <w:tcW w:w="2265" w:type="dxa"/>
            <w:vMerge/>
          </w:tcPr>
          <w:p w14:paraId="10D98FC0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A9E7CC0" w14:textId="509E68F5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pralni</w:t>
            </w:r>
          </w:p>
        </w:tc>
        <w:tc>
          <w:tcPr>
            <w:tcW w:w="4531" w:type="dxa"/>
          </w:tcPr>
          <w:p w14:paraId="0E09AF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248B78A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A17159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D249B8E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283A1D03" w14:textId="77777777" w:rsidTr="0034719A">
        <w:trPr>
          <w:trHeight w:val="315"/>
        </w:trPr>
        <w:tc>
          <w:tcPr>
            <w:tcW w:w="2265" w:type="dxa"/>
            <w:vMerge/>
          </w:tcPr>
          <w:p w14:paraId="2FA42C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341A3CD5" w14:textId="65095B67" w:rsidR="0034719A" w:rsidRDefault="00EE0A3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</w:t>
            </w:r>
            <w:r w:rsidR="0034719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orytarz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</w:t>
            </w:r>
          </w:p>
        </w:tc>
        <w:tc>
          <w:tcPr>
            <w:tcW w:w="4531" w:type="dxa"/>
          </w:tcPr>
          <w:p w14:paraId="6D861768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C3CD3D6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49797A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6D9C8228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FCCDA94" w14:textId="77777777" w:rsidTr="00A56CAD">
        <w:trPr>
          <w:trHeight w:val="315"/>
        </w:trPr>
        <w:tc>
          <w:tcPr>
            <w:tcW w:w="2265" w:type="dxa"/>
            <w:vMerge/>
          </w:tcPr>
          <w:p w14:paraId="761D5D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F8E7015" w14:textId="24CCF23E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podstawowej opieki medycznej</w:t>
            </w:r>
          </w:p>
        </w:tc>
        <w:tc>
          <w:tcPr>
            <w:tcW w:w="4531" w:type="dxa"/>
          </w:tcPr>
          <w:p w14:paraId="56A2A7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38EDC56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4BBCE4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66EB2C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40D7D84" w14:textId="77777777" w:rsidTr="000557FD">
        <w:trPr>
          <w:trHeight w:val="315"/>
        </w:trPr>
        <w:tc>
          <w:tcPr>
            <w:tcW w:w="4531" w:type="dxa"/>
            <w:gridSpan w:val="2"/>
          </w:tcPr>
          <w:p w14:paraId="1EE4DD24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3F31AED1" w14:textId="00D92746" w:rsidR="0034719A" w:rsidRP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3471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brutto poszczególnych kontenerów)</w:t>
            </w:r>
          </w:p>
          <w:p w14:paraId="0B564DBB" w14:textId="7BEB6F53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[kryterium oceny ofert – </w:t>
            </w:r>
            <w:r w:rsidR="005A71EA"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4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0 pkt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]</w:t>
            </w:r>
          </w:p>
          <w:p w14:paraId="7E85B661" w14:textId="22BAEC89" w:rsidR="000C39DC" w:rsidRDefault="000C39DC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6AB2AFC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  <w:gridSpan w:val="2"/>
          </w:tcPr>
          <w:p w14:paraId="7837AE43" w14:textId="77777777" w:rsidR="00D81163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bookmarkStart w:id="2" w:name="_Hlk150260796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Przechowanie kontenerów – cena za 1 miesiąc </w:t>
            </w:r>
          </w:p>
          <w:p w14:paraId="2720A592" w14:textId="4456B39A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</w:tc>
        <w:tc>
          <w:tcPr>
            <w:tcW w:w="4531" w:type="dxa"/>
          </w:tcPr>
          <w:p w14:paraId="699DEA8F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6A3C4F7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C2123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A504AB" w:rsidRPr="00D91168" w14:paraId="5BD74479" w14:textId="77777777" w:rsidTr="00D81163">
        <w:tc>
          <w:tcPr>
            <w:tcW w:w="4531" w:type="dxa"/>
            <w:gridSpan w:val="2"/>
          </w:tcPr>
          <w:p w14:paraId="52DF7140" w14:textId="297FF7E4" w:rsidR="00A504AB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Pojedynczy 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montaż </w:t>
            </w:r>
            <w:r w:rsidR="005A71EA"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i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 demontaż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kontenerów</w:t>
            </w:r>
          </w:p>
          <w:p w14:paraId="722CB2F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  <w:p w14:paraId="75A1207D" w14:textId="6108801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1C67D7F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6D5713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564BA7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1453757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1685D7C" w14:textId="77777777" w:rsidR="00A504AB" w:rsidRPr="00D91168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bookmarkEnd w:id="2"/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221D4112" w:rsidR="00C54CB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Usługi serwisu gwarancyjnego w pozostałych państwach europejskich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kryterium oceny ofert –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0 pkt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]</w:t>
      </w:r>
    </w:p>
    <w:p w14:paraId="5BDB40A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C72AB" w14:textId="10D4145E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europejskich innych niż państwa członkowskie Europejskiego Mechanizmu Ochrony Ludności:</w:t>
      </w:r>
    </w:p>
    <w:p w14:paraId="5C422086" w14:textId="77777777" w:rsidR="00B032DA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23090448" w14:textId="77777777" w:rsidR="0034719A" w:rsidRPr="00D91168" w:rsidRDefault="0034719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370CAEC0" w14:textId="77777777" w:rsidTr="000D7CE4">
        <w:tc>
          <w:tcPr>
            <w:tcW w:w="2265" w:type="dxa"/>
          </w:tcPr>
          <w:p w14:paraId="7344B20B" w14:textId="6EB6056E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6FE6AC6A" w14:textId="370C7080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32D293E6" w14:textId="77777777" w:rsidTr="000D7CE4">
        <w:tc>
          <w:tcPr>
            <w:tcW w:w="2265" w:type="dxa"/>
          </w:tcPr>
          <w:p w14:paraId="7222AB24" w14:textId="023E6FD7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7C98CD0B" w14:textId="7F90D404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0800263" w14:textId="77777777" w:rsidR="00B032DA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4C547" w14:textId="6B8EA89C" w:rsidR="0034719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Usługi serwisu gwarancyjnego w pozostałych państwach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Afryki Północnej i Bliskiego Wschodu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[kryterium oceny ofert – 20 pkt]</w:t>
      </w:r>
    </w:p>
    <w:p w14:paraId="3AA10EE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6AE01" w14:textId="41751B9D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Afryki Północnej i Bliskiego Wschodu:</w:t>
      </w:r>
    </w:p>
    <w:p w14:paraId="140E4BA3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3785594" w14:textId="77777777" w:rsidR="0034719A" w:rsidRPr="00D91168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5FEE16AF" w14:textId="77777777" w:rsidTr="00C24C5B">
        <w:tc>
          <w:tcPr>
            <w:tcW w:w="2265" w:type="dxa"/>
          </w:tcPr>
          <w:p w14:paraId="3A77CC6F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20EA849C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2B57DBAE" w14:textId="77777777" w:rsidTr="00C24C5B">
        <w:tc>
          <w:tcPr>
            <w:tcW w:w="2265" w:type="dxa"/>
          </w:tcPr>
          <w:p w14:paraId="4BE91263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47733F80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ECC3167" w14:textId="77777777" w:rsidR="00BA1D31" w:rsidRDefault="00BA1D31" w:rsidP="00BA1D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5E6E4A22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76A7EFB1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BA1D31">
      <w:pPr>
        <w:pStyle w:val="Akapitzlist"/>
        <w:numPr>
          <w:ilvl w:val="0"/>
          <w:numId w:val="47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B20A4" w14:textId="77777777" w:rsidR="002D2E6E" w:rsidRDefault="002D2E6E" w:rsidP="008F0897">
      <w:pPr>
        <w:spacing w:after="0" w:line="240" w:lineRule="auto"/>
      </w:pPr>
      <w:r>
        <w:separator/>
      </w:r>
    </w:p>
  </w:endnote>
  <w:endnote w:type="continuationSeparator" w:id="0">
    <w:p w14:paraId="258A0B9E" w14:textId="77777777" w:rsidR="002D2E6E" w:rsidRDefault="002D2E6E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33979" w14:textId="77777777" w:rsidR="002D2E6E" w:rsidRDefault="002D2E6E" w:rsidP="008F0897">
      <w:pPr>
        <w:spacing w:after="0" w:line="240" w:lineRule="auto"/>
      </w:pPr>
      <w:r>
        <w:separator/>
      </w:r>
    </w:p>
  </w:footnote>
  <w:footnote w:type="continuationSeparator" w:id="0">
    <w:p w14:paraId="7A4FDEB3" w14:textId="77777777" w:rsidR="002D2E6E" w:rsidRDefault="002D2E6E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3" w:name="_Hlk149245908"/>
    <w:bookmarkStart w:id="4" w:name="_Hlk149245909"/>
    <w:bookmarkStart w:id="5" w:name="_Hlk149245923"/>
    <w:bookmarkStart w:id="6" w:name="_Hlk149245924"/>
    <w:bookmarkStart w:id="7" w:name="_Hlk149245949"/>
    <w:bookmarkStart w:id="8" w:name="_Hlk149245950"/>
    <w:bookmarkStart w:id="9" w:name="_Hlk149246020"/>
    <w:bookmarkStart w:id="10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3"/>
  <w:bookmarkEnd w:id="4"/>
  <w:bookmarkEnd w:id="5"/>
  <w:bookmarkEnd w:id="6"/>
  <w:bookmarkEnd w:id="7"/>
  <w:bookmarkEnd w:id="8"/>
  <w:bookmarkEnd w:id="9"/>
  <w:bookmarkEnd w:id="10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E0301438"/>
    <w:lvl w:ilvl="0" w:tplc="1BC601EA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8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0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0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6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1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69"/>
  </w:num>
  <w:num w:numId="40" w16cid:durableId="1136795115">
    <w:abstractNumId w:val="1"/>
  </w:num>
  <w:num w:numId="41" w16cid:durableId="900597404">
    <w:abstractNumId w:val="63"/>
  </w:num>
  <w:num w:numId="42" w16cid:durableId="1989624088">
    <w:abstractNumId w:val="65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7"/>
  </w:num>
  <w:num w:numId="55" w16cid:durableId="325977485">
    <w:abstractNumId w:val="42"/>
  </w:num>
  <w:num w:numId="56" w16cid:durableId="571433570">
    <w:abstractNumId w:val="64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2"/>
  </w:num>
  <w:num w:numId="70" w16cid:durableId="1415392229">
    <w:abstractNumId w:val="68"/>
  </w:num>
  <w:num w:numId="71" w16cid:durableId="1815639550">
    <w:abstractNumId w:val="56"/>
  </w:num>
  <w:num w:numId="72" w16cid:durableId="365761191">
    <w:abstractNumId w:val="5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56A6"/>
    <w:rsid w:val="000C3390"/>
    <w:rsid w:val="000C39DC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A03D2"/>
    <w:rsid w:val="002A21EF"/>
    <w:rsid w:val="002A60CF"/>
    <w:rsid w:val="002C3518"/>
    <w:rsid w:val="002D0D3D"/>
    <w:rsid w:val="002D161A"/>
    <w:rsid w:val="002D2E6E"/>
    <w:rsid w:val="002D4109"/>
    <w:rsid w:val="002E0C0C"/>
    <w:rsid w:val="002F2ED2"/>
    <w:rsid w:val="00314143"/>
    <w:rsid w:val="0031472E"/>
    <w:rsid w:val="00321150"/>
    <w:rsid w:val="00322A83"/>
    <w:rsid w:val="00323E60"/>
    <w:rsid w:val="00326B35"/>
    <w:rsid w:val="0032786C"/>
    <w:rsid w:val="00331C79"/>
    <w:rsid w:val="003340D9"/>
    <w:rsid w:val="00335938"/>
    <w:rsid w:val="00341157"/>
    <w:rsid w:val="0034719A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7E2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A71EA"/>
    <w:rsid w:val="005B046A"/>
    <w:rsid w:val="005B1F24"/>
    <w:rsid w:val="005C11B0"/>
    <w:rsid w:val="005C6D1F"/>
    <w:rsid w:val="005D7B10"/>
    <w:rsid w:val="005E7C6E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0D74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E7BDC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1DB9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55B6"/>
    <w:rsid w:val="009F61A6"/>
    <w:rsid w:val="00A0716D"/>
    <w:rsid w:val="00A12AC3"/>
    <w:rsid w:val="00A14393"/>
    <w:rsid w:val="00A42A05"/>
    <w:rsid w:val="00A504AB"/>
    <w:rsid w:val="00A61E01"/>
    <w:rsid w:val="00A646D9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B2E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1D31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3385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C4A31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E0A3D"/>
    <w:rsid w:val="00EF0C51"/>
    <w:rsid w:val="00EF1EBD"/>
    <w:rsid w:val="00EF3EB5"/>
    <w:rsid w:val="00EF63CE"/>
    <w:rsid w:val="00F02605"/>
    <w:rsid w:val="00F05262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30D1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2023-11-19T20:24:00Z</dcterms:created>
  <dcterms:modified xsi:type="dcterms:W3CDTF">2023-11-19T20:25:00Z</dcterms:modified>
</cp:coreProperties>
</file>