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9D89B" w14:textId="77777777" w:rsidR="003854E3" w:rsidRDefault="003854E3" w:rsidP="0098239E">
      <w:pPr>
        <w:pStyle w:val="Tekstpodstawowy"/>
        <w:spacing w:line="288" w:lineRule="auto"/>
        <w:rPr>
          <w:rFonts w:ascii="Calibri" w:hAnsi="Calibri" w:cs="Calibri"/>
          <w:sz w:val="22"/>
          <w:szCs w:val="22"/>
        </w:rPr>
      </w:pPr>
    </w:p>
    <w:p w14:paraId="2959325A" w14:textId="62D8A71D" w:rsidR="00891D85" w:rsidRDefault="00891D85" w:rsidP="00891D85">
      <w:pPr>
        <w:spacing w:after="12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UMOWA nr </w:t>
      </w:r>
      <w:r w:rsidR="00FA1E74">
        <w:rPr>
          <w:rFonts w:eastAsia="Times New Roman" w:cs="Calibri"/>
          <w:b/>
          <w:lang w:eastAsia="pl-PL"/>
        </w:rPr>
        <w:t>………..</w:t>
      </w:r>
    </w:p>
    <w:p w14:paraId="5DED75AB" w14:textId="5E83C5A8" w:rsidR="00891D85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zawarta w Gdańsku w dniu </w:t>
      </w:r>
      <w:r w:rsidR="00FA1E74">
        <w:rPr>
          <w:rFonts w:eastAsia="Times New Roman" w:cs="Calibri"/>
          <w:lang w:eastAsia="pl-PL"/>
        </w:rPr>
        <w:t>………..</w:t>
      </w:r>
      <w:r>
        <w:rPr>
          <w:rFonts w:eastAsia="Times New Roman" w:cs="Calibri"/>
          <w:lang w:eastAsia="pl-PL"/>
        </w:rPr>
        <w:t>.202</w:t>
      </w:r>
      <w:r w:rsidR="00EE0C76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t>r. pomiędzy:</w:t>
      </w:r>
    </w:p>
    <w:p w14:paraId="79C80C31" w14:textId="77777777" w:rsidR="00891D85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/>
        <w:jc w:val="both"/>
        <w:rPr>
          <w:rFonts w:eastAsia="Times New Roman" w:cs="Calibri"/>
          <w:bCs/>
          <w:spacing w:val="-3"/>
          <w:lang w:eastAsia="pl-PL"/>
        </w:rPr>
      </w:pPr>
      <w:r>
        <w:rPr>
          <w:rFonts w:eastAsia="Times New Roman" w:cs="Calibri"/>
          <w:b/>
          <w:bCs/>
          <w:spacing w:val="-3"/>
          <w:lang w:eastAsia="pl-PL"/>
        </w:rPr>
        <w:t>Gdańskim  Uniwersytetem  Medycznym</w:t>
      </w:r>
      <w:r>
        <w:rPr>
          <w:rFonts w:eastAsia="Times New Roman" w:cs="Calibri"/>
          <w:bCs/>
          <w:spacing w:val="-3"/>
          <w:lang w:eastAsia="pl-PL"/>
        </w:rPr>
        <w:t xml:space="preserve"> z siedzibą w Gdańsku przy ul. M. Skłodowskiej –Curie 3a, </w:t>
      </w:r>
    </w:p>
    <w:p w14:paraId="0A88A34C" w14:textId="77777777" w:rsidR="00891D85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/>
        <w:jc w:val="both"/>
        <w:rPr>
          <w:rFonts w:eastAsia="Times New Roman" w:cs="Calibri"/>
          <w:spacing w:val="-3"/>
          <w:lang w:eastAsia="pl-PL"/>
        </w:rPr>
      </w:pPr>
      <w:r>
        <w:rPr>
          <w:rFonts w:eastAsia="Times New Roman" w:cs="Calibri"/>
          <w:b/>
          <w:spacing w:val="-3"/>
          <w:lang w:eastAsia="pl-PL"/>
        </w:rPr>
        <w:t>NIP 584-09-55-985</w:t>
      </w:r>
    </w:p>
    <w:p w14:paraId="36ED58E0" w14:textId="77777777" w:rsidR="00891D85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/>
        <w:jc w:val="both"/>
        <w:rPr>
          <w:rFonts w:eastAsia="Times New Roman" w:cs="Calibri"/>
          <w:spacing w:val="-3"/>
          <w:lang w:eastAsia="pl-PL"/>
        </w:rPr>
      </w:pPr>
      <w:r>
        <w:rPr>
          <w:rFonts w:eastAsia="Times New Roman" w:cs="Calibri"/>
          <w:spacing w:val="-3"/>
          <w:lang w:eastAsia="pl-PL"/>
        </w:rPr>
        <w:t>reprezentowanym przez:</w:t>
      </w:r>
    </w:p>
    <w:p w14:paraId="4A77610A" w14:textId="5C0CF715" w:rsidR="00891D85" w:rsidRDefault="00EE0C76" w:rsidP="00891D85">
      <w:pPr>
        <w:tabs>
          <w:tab w:val="left" w:pos="3400"/>
        </w:tabs>
        <w:spacing w:after="0"/>
        <w:rPr>
          <w:rFonts w:eastAsia="Times New Roman" w:cs="Calibri"/>
          <w:color w:val="000000"/>
          <w:lang w:eastAsia="pl-PL"/>
        </w:rPr>
      </w:pPr>
      <w:proofErr w:type="spellStart"/>
      <w:r>
        <w:rPr>
          <w:rFonts w:asciiTheme="minorHAnsi" w:hAnsiTheme="minorHAnsi" w:cstheme="minorHAnsi"/>
        </w:rPr>
        <w:t>prof.dr</w:t>
      </w:r>
      <w:proofErr w:type="spellEnd"/>
      <w:r>
        <w:rPr>
          <w:rFonts w:asciiTheme="minorHAnsi" w:hAnsiTheme="minorHAnsi" w:cstheme="minorHAnsi"/>
        </w:rPr>
        <w:t xml:space="preserve"> hab. Jacka </w:t>
      </w:r>
      <w:proofErr w:type="spellStart"/>
      <w:r>
        <w:rPr>
          <w:rFonts w:asciiTheme="minorHAnsi" w:hAnsiTheme="minorHAnsi" w:cstheme="minorHAnsi"/>
        </w:rPr>
        <w:t>Bigdę</w:t>
      </w:r>
      <w:proofErr w:type="spellEnd"/>
      <w:r w:rsidR="00891D85">
        <w:rPr>
          <w:rFonts w:eastAsia="Times New Roman" w:cs="Calibri"/>
          <w:color w:val="000000"/>
          <w:lang w:eastAsia="pl-PL"/>
        </w:rPr>
        <w:tab/>
        <w:t xml:space="preserve"> - </w:t>
      </w:r>
      <w:r>
        <w:rPr>
          <w:rFonts w:eastAsia="Times New Roman" w:cs="Calibri"/>
          <w:color w:val="000000"/>
          <w:lang w:eastAsia="pl-PL"/>
        </w:rPr>
        <w:t xml:space="preserve">p.o. </w:t>
      </w:r>
      <w:r w:rsidR="00891D85">
        <w:rPr>
          <w:rFonts w:eastAsia="Times New Roman" w:cs="Calibri"/>
          <w:color w:val="000000"/>
          <w:lang w:eastAsia="pl-PL"/>
        </w:rPr>
        <w:t xml:space="preserve">Kanclerza </w:t>
      </w:r>
    </w:p>
    <w:p w14:paraId="60D2AA67" w14:textId="77777777" w:rsidR="00891D85" w:rsidRDefault="00891D85" w:rsidP="00891D85">
      <w:pPr>
        <w:tabs>
          <w:tab w:val="left" w:pos="3400"/>
        </w:tabs>
        <w:spacing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przy kontrasygnacie finansowej</w:t>
      </w:r>
    </w:p>
    <w:p w14:paraId="0CE00F3B" w14:textId="77777777" w:rsidR="00891D85" w:rsidRDefault="00891D85" w:rsidP="00891D85">
      <w:pPr>
        <w:tabs>
          <w:tab w:val="left" w:pos="3400"/>
        </w:tabs>
        <w:spacing w:after="12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mgr Zbigniewa </w:t>
      </w:r>
      <w:proofErr w:type="spellStart"/>
      <w:r>
        <w:rPr>
          <w:rFonts w:eastAsia="Times New Roman" w:cs="Calibri"/>
          <w:color w:val="000000"/>
          <w:lang w:eastAsia="pl-PL"/>
        </w:rPr>
        <w:t>Tymoszyka</w:t>
      </w:r>
      <w:proofErr w:type="spellEnd"/>
      <w:r>
        <w:rPr>
          <w:rFonts w:eastAsia="Times New Roman" w:cs="Calibri"/>
          <w:color w:val="000000"/>
          <w:lang w:eastAsia="pl-PL"/>
        </w:rPr>
        <w:tab/>
        <w:t xml:space="preserve"> - Z-</w:t>
      </w:r>
      <w:proofErr w:type="spellStart"/>
      <w:r>
        <w:rPr>
          <w:rFonts w:eastAsia="Times New Roman" w:cs="Calibri"/>
          <w:color w:val="000000"/>
          <w:lang w:eastAsia="pl-PL"/>
        </w:rPr>
        <w:t>cy</w:t>
      </w:r>
      <w:proofErr w:type="spellEnd"/>
      <w:r>
        <w:rPr>
          <w:rFonts w:eastAsia="Times New Roman" w:cs="Calibri"/>
          <w:color w:val="000000"/>
          <w:lang w:eastAsia="pl-PL"/>
        </w:rPr>
        <w:t xml:space="preserve"> Kanclerza ds. Finansowych - Kwestora</w:t>
      </w:r>
    </w:p>
    <w:p w14:paraId="0AB50DCC" w14:textId="77777777" w:rsidR="00891D85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/>
        <w:jc w:val="both"/>
        <w:rPr>
          <w:rFonts w:eastAsia="Times New Roman" w:cs="Calibri"/>
          <w:b/>
          <w:spacing w:val="-3"/>
          <w:lang w:eastAsia="pl-PL"/>
        </w:rPr>
      </w:pPr>
      <w:r>
        <w:rPr>
          <w:rFonts w:eastAsia="Times New Roman" w:cs="Calibri"/>
          <w:spacing w:val="-3"/>
          <w:lang w:eastAsia="pl-PL"/>
        </w:rPr>
        <w:t xml:space="preserve">zwanym dalej  </w:t>
      </w:r>
      <w:r w:rsidRPr="00891D85">
        <w:rPr>
          <w:rFonts w:eastAsia="Times New Roman" w:cs="Calibri"/>
          <w:spacing w:val="-3"/>
          <w:lang w:eastAsia="pl-PL"/>
        </w:rPr>
        <w:t>“Zamawiającym”,</w:t>
      </w:r>
    </w:p>
    <w:p w14:paraId="2D8B9EA3" w14:textId="4B67B1B4" w:rsidR="00891D85" w:rsidRPr="00FA78DC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/>
        <w:jc w:val="both"/>
        <w:rPr>
          <w:rFonts w:cs="Calibri"/>
        </w:rPr>
      </w:pPr>
      <w:r>
        <w:rPr>
          <w:rFonts w:eastAsia="Times New Roman" w:cs="Calibri"/>
          <w:spacing w:val="-3"/>
          <w:lang w:eastAsia="pl-PL"/>
        </w:rPr>
        <w:t xml:space="preserve">a </w:t>
      </w:r>
      <w:r w:rsidR="00FA1E74">
        <w:rPr>
          <w:rFonts w:eastAsia="Times New Roman" w:cs="Calibri"/>
          <w:spacing w:val="-3"/>
          <w:lang w:eastAsia="pl-PL"/>
        </w:rPr>
        <w:t>…………….</w:t>
      </w:r>
      <w:r w:rsidRPr="00FA78DC">
        <w:rPr>
          <w:rFonts w:cs="Calibri"/>
        </w:rPr>
        <w:t>prowadząc</w:t>
      </w:r>
      <w:r w:rsidR="007919A8">
        <w:rPr>
          <w:rFonts w:cs="Calibri"/>
        </w:rPr>
        <w:t>ym</w:t>
      </w:r>
      <w:r w:rsidRPr="00FA78DC">
        <w:rPr>
          <w:rFonts w:cs="Calibri"/>
        </w:rPr>
        <w:t xml:space="preserve"> działalność gospodarczą na podstawie wpisu do Centralnej Ewidencji i Informacji  o Działalności Gospodarczej, prowadzonym przez </w:t>
      </w:r>
      <w:r w:rsidR="00EE0C76">
        <w:rPr>
          <w:rFonts w:cs="Calibri"/>
        </w:rPr>
        <w:t>………….</w:t>
      </w:r>
      <w:r w:rsidRPr="00FA78DC">
        <w:rPr>
          <w:rFonts w:cs="Calibri"/>
        </w:rPr>
        <w:t xml:space="preserve">, działającym jako </w:t>
      </w:r>
      <w:r w:rsidR="00FA1E74">
        <w:rPr>
          <w:rFonts w:eastAsia="Times New Roman" w:cs="Calibri"/>
          <w:b/>
          <w:bCs/>
          <w:lang w:eastAsia="pl-PL"/>
        </w:rPr>
        <w:t>……………………..</w:t>
      </w:r>
    </w:p>
    <w:p w14:paraId="6051A423" w14:textId="17DC9CB6" w:rsidR="00891D85" w:rsidRPr="00FA78DC" w:rsidRDefault="00891D85" w:rsidP="00891D85">
      <w:pPr>
        <w:spacing w:after="120"/>
        <w:jc w:val="both"/>
        <w:rPr>
          <w:rFonts w:cs="Calibri"/>
        </w:rPr>
      </w:pPr>
      <w:r w:rsidRPr="00FA78DC">
        <w:rPr>
          <w:rFonts w:cs="Calibri"/>
          <w:b/>
        </w:rPr>
        <w:t>NIP</w:t>
      </w:r>
      <w:r>
        <w:rPr>
          <w:rFonts w:cs="Calibri"/>
          <w:b/>
        </w:rPr>
        <w:t xml:space="preserve"> </w:t>
      </w:r>
      <w:r w:rsidR="00FA1E74">
        <w:rPr>
          <w:rFonts w:cs="Calibri"/>
          <w:b/>
        </w:rPr>
        <w:t>……………..</w:t>
      </w:r>
      <w:r w:rsidRPr="00FA78DC">
        <w:rPr>
          <w:rFonts w:cs="Calibri"/>
          <w:b/>
        </w:rPr>
        <w:t xml:space="preserve">, </w:t>
      </w:r>
      <w:r w:rsidRPr="00FA78DC">
        <w:rPr>
          <w:rFonts w:cs="Calibri"/>
        </w:rPr>
        <w:t xml:space="preserve">Regon </w:t>
      </w:r>
      <w:r w:rsidR="00FA1E74">
        <w:rPr>
          <w:rFonts w:cs="Calibri"/>
        </w:rPr>
        <w:t>………………</w:t>
      </w:r>
      <w:r w:rsidR="00EE0C76">
        <w:rPr>
          <w:rFonts w:cs="Calibri"/>
        </w:rPr>
        <w:t>, BDO ……</w:t>
      </w:r>
    </w:p>
    <w:p w14:paraId="3712B326" w14:textId="77777777" w:rsidR="00891D85" w:rsidRPr="00891D85" w:rsidRDefault="00891D85" w:rsidP="00891D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/>
        <w:jc w:val="both"/>
        <w:rPr>
          <w:rFonts w:cs="Calibri"/>
        </w:rPr>
      </w:pPr>
      <w:r w:rsidRPr="00FA78DC">
        <w:rPr>
          <w:rFonts w:cs="Calibri"/>
        </w:rPr>
        <w:t xml:space="preserve">zwanym dalej </w:t>
      </w:r>
      <w:r w:rsidRPr="00FA78DC">
        <w:rPr>
          <w:rFonts w:cs="Calibri"/>
          <w:b/>
        </w:rPr>
        <w:t>„</w:t>
      </w:r>
      <w:r w:rsidRPr="00891D85">
        <w:rPr>
          <w:rFonts w:cs="Calibri"/>
        </w:rPr>
        <w:t>Wykonawcą”</w:t>
      </w:r>
    </w:p>
    <w:p w14:paraId="490944BF" w14:textId="65C7A357" w:rsidR="00891D85" w:rsidRPr="00C9307E" w:rsidRDefault="00891D85" w:rsidP="00C9307E">
      <w:pPr>
        <w:tabs>
          <w:tab w:val="left" w:pos="3400"/>
          <w:tab w:val="left" w:pos="5900"/>
        </w:tabs>
        <w:spacing w:after="120"/>
        <w:rPr>
          <w:rFonts w:eastAsia="Times New Roman" w:cs="Calibri"/>
          <w:color w:val="000000"/>
          <w:lang w:eastAsia="pl-PL"/>
        </w:rPr>
      </w:pPr>
      <w:r w:rsidRPr="00891D85">
        <w:rPr>
          <w:rFonts w:eastAsia="Times New Roman" w:cs="Calibri"/>
          <w:color w:val="000000"/>
          <w:lang w:eastAsia="pl-PL"/>
        </w:rPr>
        <w:t>łącznie zwanymi „Stronami”</w:t>
      </w:r>
    </w:p>
    <w:p w14:paraId="19B124B9" w14:textId="3440E320" w:rsidR="00891D85" w:rsidRPr="001E0E91" w:rsidRDefault="00891D85" w:rsidP="00C9307E">
      <w:pPr>
        <w:spacing w:after="120" w:line="288" w:lineRule="auto"/>
        <w:jc w:val="both"/>
        <w:rPr>
          <w:rFonts w:cs="Calibri"/>
          <w:i/>
          <w:iCs/>
        </w:rPr>
      </w:pPr>
      <w:r w:rsidRPr="00003172">
        <w:rPr>
          <w:rFonts w:cs="Calibri"/>
          <w:i/>
        </w:rPr>
        <w:t xml:space="preserve">W </w:t>
      </w:r>
      <w:r w:rsidRPr="00235250">
        <w:rPr>
          <w:rFonts w:cs="Calibri"/>
          <w:i/>
        </w:rPr>
        <w:t xml:space="preserve">rezultacie dokonanego </w:t>
      </w:r>
      <w:r w:rsidRPr="001E0E91">
        <w:rPr>
          <w:rFonts w:cs="Calibri"/>
          <w:i/>
        </w:rPr>
        <w:t>przez Zamawiającego wyboru oferty w postępowaniu o udzielenie zamówienia prowadzonym w trybie podstawowym bez negocjacji na podstawie art. 275 pkt 1)</w:t>
      </w:r>
      <w:r w:rsidR="001E0E91" w:rsidRPr="001E0E91">
        <w:rPr>
          <w:rFonts w:eastAsia="Batang" w:cs="Calibri"/>
        </w:rPr>
        <w:t xml:space="preserve">                           </w:t>
      </w:r>
      <w:r w:rsidR="001E0E91" w:rsidRPr="001E0E91">
        <w:rPr>
          <w:rFonts w:eastAsia="Batang" w:cs="Calibri"/>
        </w:rPr>
        <w:t xml:space="preserve">z uwzględnieniem art. 359 ust. 2) </w:t>
      </w:r>
      <w:r w:rsidRPr="001E0E91">
        <w:rPr>
          <w:rFonts w:cs="Calibri"/>
          <w:i/>
        </w:rPr>
        <w:t xml:space="preserve"> ustawy z dnia 11 września 2019r. Prawo zamówień publicznych (Dz. U. z 20</w:t>
      </w:r>
      <w:r w:rsidR="00EE0C76" w:rsidRPr="001E0E91">
        <w:rPr>
          <w:rFonts w:cs="Calibri"/>
          <w:i/>
        </w:rPr>
        <w:t>22</w:t>
      </w:r>
      <w:r w:rsidRPr="001E0E91">
        <w:rPr>
          <w:rFonts w:cs="Calibri"/>
          <w:i/>
        </w:rPr>
        <w:t xml:space="preserve">r. poz. </w:t>
      </w:r>
      <w:r w:rsidR="00EE0C76" w:rsidRPr="001E0E91">
        <w:rPr>
          <w:rFonts w:cs="Calibri"/>
          <w:i/>
        </w:rPr>
        <w:t>1710</w:t>
      </w:r>
      <w:r w:rsidRPr="001E0E91">
        <w:rPr>
          <w:rFonts w:cs="Calibri"/>
          <w:i/>
        </w:rPr>
        <w:t xml:space="preserve"> ze zm.), dalej: </w:t>
      </w:r>
      <w:proofErr w:type="spellStart"/>
      <w:r w:rsidRPr="001E0E91">
        <w:rPr>
          <w:rFonts w:cs="Calibri"/>
          <w:i/>
        </w:rPr>
        <w:t>Pzp</w:t>
      </w:r>
      <w:proofErr w:type="spellEnd"/>
      <w:r w:rsidRPr="001E0E91">
        <w:rPr>
          <w:rFonts w:cs="Calibri"/>
          <w:i/>
        </w:rPr>
        <w:t>, nr postępowania GUM202</w:t>
      </w:r>
      <w:r w:rsidR="00EE0C76" w:rsidRPr="001E0E91">
        <w:rPr>
          <w:rFonts w:cs="Calibri"/>
          <w:i/>
        </w:rPr>
        <w:t>2</w:t>
      </w:r>
      <w:r w:rsidRPr="001E0E91">
        <w:rPr>
          <w:rFonts w:cs="Calibri"/>
          <w:i/>
        </w:rPr>
        <w:t>ZP0</w:t>
      </w:r>
      <w:r w:rsidR="00EE0C76" w:rsidRPr="001E0E91">
        <w:rPr>
          <w:rFonts w:cs="Calibri"/>
          <w:i/>
        </w:rPr>
        <w:t>123</w:t>
      </w:r>
      <w:r w:rsidRPr="001E0E91">
        <w:rPr>
          <w:rFonts w:cs="Calibri"/>
          <w:i/>
        </w:rPr>
        <w:t xml:space="preserve"> </w:t>
      </w:r>
      <w:r w:rsidRPr="001E0E91">
        <w:rPr>
          <w:rFonts w:cs="Calibri"/>
          <w:i/>
          <w:iCs/>
        </w:rPr>
        <w:t>została zawarta umowa, dalej: „Umowa” o następującej treści:</w:t>
      </w:r>
      <w:r w:rsidRPr="001E0E91">
        <w:rPr>
          <w:rFonts w:cs="Calibri"/>
          <w:i/>
          <w:iCs/>
          <w:highlight w:val="yellow"/>
        </w:rPr>
        <w:t xml:space="preserve"> </w:t>
      </w:r>
    </w:p>
    <w:p w14:paraId="36BECB8E" w14:textId="77777777" w:rsidR="00524FEC" w:rsidRPr="00235250" w:rsidRDefault="00524FEC" w:rsidP="00C9307E">
      <w:pPr>
        <w:spacing w:after="120" w:line="288" w:lineRule="auto"/>
        <w:jc w:val="both"/>
        <w:rPr>
          <w:rFonts w:cs="Calibri"/>
          <w:i/>
        </w:rPr>
      </w:pPr>
    </w:p>
    <w:p w14:paraId="30BE6DF4" w14:textId="0F9A4C6A" w:rsidR="0046111C" w:rsidRDefault="003F41AB" w:rsidP="00E63CDA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sym w:font="Times New Roman" w:char="00A7"/>
      </w:r>
      <w:r w:rsidRPr="00E373F0">
        <w:rPr>
          <w:rFonts w:asciiTheme="minorHAnsi" w:hAnsiTheme="minorHAnsi" w:cstheme="minorHAnsi"/>
          <w:b/>
        </w:rPr>
        <w:t xml:space="preserve"> 1</w:t>
      </w:r>
    </w:p>
    <w:p w14:paraId="2D722818" w14:textId="791F8744" w:rsidR="00131C2C" w:rsidRPr="00131C2C" w:rsidRDefault="00131C2C" w:rsidP="00131C2C">
      <w:pPr>
        <w:spacing w:after="0"/>
        <w:jc w:val="center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  <w:b/>
        </w:rPr>
        <w:t>Przedmiot umowy</w:t>
      </w:r>
    </w:p>
    <w:p w14:paraId="0247639C" w14:textId="55907820" w:rsidR="0046111C" w:rsidRPr="007919A8" w:rsidRDefault="0046111C" w:rsidP="007919A8">
      <w:pPr>
        <w:pStyle w:val="Akapitzlist"/>
        <w:numPr>
          <w:ilvl w:val="0"/>
          <w:numId w:val="24"/>
        </w:numPr>
        <w:suppressAutoHyphens w:val="0"/>
        <w:spacing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 xml:space="preserve">Zakres </w:t>
      </w:r>
      <w:r w:rsidRPr="007919A8">
        <w:rPr>
          <w:rFonts w:asciiTheme="minorHAnsi" w:hAnsiTheme="minorHAnsi" w:cstheme="minorHAnsi"/>
          <w:sz w:val="22"/>
          <w:szCs w:val="22"/>
        </w:rPr>
        <w:t xml:space="preserve">przedmiotowy umowy obejmuje przeprowadzenie </w:t>
      </w:r>
      <w:r w:rsidR="00131C2C" w:rsidRPr="007919A8">
        <w:rPr>
          <w:rFonts w:asciiTheme="minorHAnsi" w:hAnsiTheme="minorHAnsi" w:cstheme="minorHAnsi"/>
          <w:sz w:val="22"/>
          <w:szCs w:val="22"/>
        </w:rPr>
        <w:t>szkolenia</w:t>
      </w:r>
      <w:r w:rsidRPr="007919A8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6CFCD051" w14:textId="0E048B33" w:rsidR="007919A8" w:rsidRPr="007919A8" w:rsidRDefault="00FA1E74" w:rsidP="00FA1E74">
      <w:pPr>
        <w:tabs>
          <w:tab w:val="left" w:pos="851"/>
        </w:tabs>
        <w:spacing w:after="120" w:line="288" w:lineRule="auto"/>
        <w:ind w:left="284"/>
        <w:jc w:val="both"/>
        <w:rPr>
          <w:rFonts w:cs="Calibri"/>
        </w:rPr>
      </w:pPr>
      <w:r>
        <w:rPr>
          <w:rFonts w:cs="Calibri"/>
          <w:b/>
        </w:rPr>
        <w:t>……………………………….</w:t>
      </w:r>
    </w:p>
    <w:p w14:paraId="1BD0D923" w14:textId="016586CC" w:rsidR="0046111C" w:rsidRPr="007919A8" w:rsidRDefault="0046111C" w:rsidP="007919A8">
      <w:pPr>
        <w:tabs>
          <w:tab w:val="left" w:pos="851"/>
        </w:tabs>
        <w:spacing w:after="120" w:line="288" w:lineRule="auto"/>
        <w:ind w:left="284"/>
        <w:jc w:val="both"/>
        <w:rPr>
          <w:rFonts w:cs="Calibri"/>
        </w:rPr>
      </w:pPr>
      <w:r w:rsidRPr="007919A8">
        <w:rPr>
          <w:rFonts w:asciiTheme="minorHAnsi" w:hAnsiTheme="minorHAnsi" w:cstheme="minorHAnsi"/>
          <w:iCs/>
        </w:rPr>
        <w:t>na warunkach określonych w specyfikacji warunków zamówienia oraz ofercie Wykonawcy, stanowiącej załącznik nr 2 do niniejszej umowy.</w:t>
      </w:r>
    </w:p>
    <w:p w14:paraId="3617AABC" w14:textId="08FDE425" w:rsidR="00896DBD" w:rsidRPr="007919A8" w:rsidRDefault="00891D85" w:rsidP="007919A8">
      <w:pPr>
        <w:suppressAutoHyphens w:val="0"/>
        <w:autoSpaceDE w:val="0"/>
        <w:autoSpaceDN w:val="0"/>
        <w:adjustRightInd w:val="0"/>
        <w:spacing w:after="120" w:line="288" w:lineRule="auto"/>
        <w:ind w:left="284"/>
        <w:jc w:val="both"/>
        <w:rPr>
          <w:rFonts w:cs="Calibri"/>
          <w:i/>
        </w:rPr>
      </w:pPr>
      <w:r w:rsidRPr="007919A8">
        <w:rPr>
          <w:rFonts w:asciiTheme="minorHAnsi" w:hAnsiTheme="minorHAnsi" w:cstheme="minorHAnsi"/>
          <w:i/>
        </w:rPr>
        <w:t xml:space="preserve">Usługa świadczona </w:t>
      </w:r>
      <w:r w:rsidR="00C9307E" w:rsidRPr="007919A8">
        <w:rPr>
          <w:rFonts w:asciiTheme="minorHAnsi" w:hAnsiTheme="minorHAnsi" w:cstheme="minorHAnsi"/>
          <w:i/>
        </w:rPr>
        <w:t xml:space="preserve">będzie </w:t>
      </w:r>
      <w:r w:rsidRPr="007919A8">
        <w:rPr>
          <w:rFonts w:asciiTheme="minorHAnsi" w:hAnsiTheme="minorHAnsi" w:cstheme="minorHAnsi"/>
          <w:i/>
        </w:rPr>
        <w:t xml:space="preserve">w ramach projektu </w:t>
      </w:r>
      <w:r w:rsidRPr="007919A8">
        <w:rPr>
          <w:rFonts w:cs="Calibri"/>
          <w:i/>
        </w:rPr>
        <w:t>„Podniesienie jakości wysokospecjalistycznego kształcenia podyplomowego w zakresie kardiologii”, wynikające z umowy o dofinansowanie nr  POWR.05.04.00-00-0162/18-00.</w:t>
      </w:r>
    </w:p>
    <w:p w14:paraId="6456075C" w14:textId="41729213" w:rsidR="00131C2C" w:rsidRPr="007919A8" w:rsidRDefault="0046111C" w:rsidP="007919A8">
      <w:pPr>
        <w:pStyle w:val="Tekstpodstawowy"/>
        <w:numPr>
          <w:ilvl w:val="0"/>
          <w:numId w:val="40"/>
        </w:numPr>
        <w:tabs>
          <w:tab w:val="clear" w:pos="900"/>
          <w:tab w:val="clear" w:pos="1065"/>
          <w:tab w:val="num" w:pos="284"/>
        </w:tabs>
        <w:suppressAutoHyphens w:val="0"/>
        <w:spacing w:after="120" w:line="288" w:lineRule="auto"/>
        <w:ind w:left="284" w:hanging="284"/>
        <w:rPr>
          <w:rFonts w:ascii="Calibri" w:hAnsi="Calibri" w:cs="Calibri"/>
          <w:sz w:val="22"/>
          <w:szCs w:val="22"/>
        </w:rPr>
      </w:pPr>
      <w:r w:rsidRPr="007919A8">
        <w:rPr>
          <w:rFonts w:asciiTheme="minorHAnsi" w:hAnsiTheme="minorHAnsi" w:cstheme="minorHAnsi"/>
          <w:color w:val="000000"/>
          <w:sz w:val="22"/>
          <w:szCs w:val="22"/>
        </w:rPr>
        <w:t xml:space="preserve">Szczegółowy zakres umowy określa Załącznik nr 1 do </w:t>
      </w:r>
      <w:r w:rsidR="00131C2C" w:rsidRPr="007919A8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7919A8">
        <w:rPr>
          <w:rFonts w:asciiTheme="minorHAnsi" w:hAnsiTheme="minorHAnsi" w:cstheme="minorHAnsi"/>
          <w:color w:val="000000"/>
          <w:sz w:val="22"/>
          <w:szCs w:val="22"/>
        </w:rPr>
        <w:t>mowy (opis przedmiotu zamówienia</w:t>
      </w:r>
      <w:r w:rsidR="00896DBD" w:rsidRPr="007919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307E" w:rsidRPr="007919A8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896DBD" w:rsidRPr="007919A8">
        <w:rPr>
          <w:rFonts w:asciiTheme="minorHAnsi" w:hAnsiTheme="minorHAnsi" w:cstheme="minorHAnsi"/>
          <w:color w:val="000000"/>
          <w:sz w:val="22"/>
          <w:szCs w:val="22"/>
        </w:rPr>
        <w:t xml:space="preserve">główne zagadnienia do poruszenia </w:t>
      </w:r>
      <w:r w:rsidR="00EC0D5E" w:rsidRPr="007919A8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896DBD" w:rsidRPr="007919A8">
        <w:rPr>
          <w:rFonts w:asciiTheme="minorHAnsi" w:hAnsiTheme="minorHAnsi" w:cstheme="minorHAnsi"/>
          <w:color w:val="000000"/>
          <w:sz w:val="22"/>
          <w:szCs w:val="22"/>
        </w:rPr>
        <w:t>ramach kursu</w:t>
      </w:r>
      <w:r w:rsidR="00131C2C" w:rsidRPr="007919A8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7E6FEE48" w14:textId="664C7328" w:rsidR="00451BFB" w:rsidRPr="00451BFB" w:rsidRDefault="00451BFB" w:rsidP="007919A8">
      <w:pPr>
        <w:pStyle w:val="Tekstpodstawowy"/>
        <w:numPr>
          <w:ilvl w:val="0"/>
          <w:numId w:val="40"/>
        </w:numPr>
        <w:tabs>
          <w:tab w:val="clear" w:pos="900"/>
          <w:tab w:val="clear" w:pos="1065"/>
          <w:tab w:val="num" w:pos="284"/>
        </w:tabs>
        <w:suppressAutoHyphens w:val="0"/>
        <w:spacing w:after="120" w:line="288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919A8">
        <w:rPr>
          <w:rFonts w:asciiTheme="minorHAnsi" w:hAnsiTheme="minorHAnsi" w:cstheme="minorHAnsi"/>
          <w:sz w:val="22"/>
          <w:szCs w:val="22"/>
        </w:rPr>
        <w:t>Wykonawca zobowiązuje</w:t>
      </w:r>
      <w:r w:rsidRPr="00451BFB">
        <w:rPr>
          <w:rFonts w:asciiTheme="minorHAnsi" w:hAnsiTheme="minorHAnsi" w:cstheme="minorHAnsi"/>
          <w:sz w:val="22"/>
          <w:szCs w:val="22"/>
        </w:rPr>
        <w:t xml:space="preserve"> się wykonać zlecone czynności z należytą starannością i w sposób zgodny z umową.</w:t>
      </w:r>
    </w:p>
    <w:p w14:paraId="3A80C3FA" w14:textId="566DFAA2" w:rsidR="003F41AB" w:rsidRPr="00891D85" w:rsidRDefault="00A837D5" w:rsidP="0098239E">
      <w:pPr>
        <w:pStyle w:val="Tekstpodstawowy"/>
        <w:numPr>
          <w:ilvl w:val="0"/>
          <w:numId w:val="40"/>
        </w:numPr>
        <w:tabs>
          <w:tab w:val="clear" w:pos="900"/>
        </w:tabs>
        <w:suppressAutoHyphens w:val="0"/>
        <w:spacing w:line="288" w:lineRule="auto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>Wykonawca</w:t>
      </w:r>
      <w:r w:rsidR="003F41AB" w:rsidRPr="00E373F0">
        <w:rPr>
          <w:rFonts w:asciiTheme="minorHAnsi" w:hAnsiTheme="minorHAnsi" w:cstheme="minorHAnsi"/>
          <w:sz w:val="22"/>
          <w:szCs w:val="22"/>
        </w:rPr>
        <w:t xml:space="preserve"> oświadcza, że posiada wiedzę, umiejętności, możliwości techniczne oraz uprawnienia niezbędne do wykonania zlecenia. </w:t>
      </w:r>
    </w:p>
    <w:p w14:paraId="5434F41D" w14:textId="34FF53DD" w:rsidR="00891D85" w:rsidRDefault="00891D85" w:rsidP="00891D85">
      <w:pPr>
        <w:pStyle w:val="Tekstpodstawowy"/>
        <w:tabs>
          <w:tab w:val="clear" w:pos="900"/>
        </w:tabs>
        <w:suppressAutoHyphens w:val="0"/>
        <w:spacing w:line="288" w:lineRule="auto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10473" w14:textId="77777777" w:rsidR="00C9307E" w:rsidRPr="00E373F0" w:rsidRDefault="00C9307E" w:rsidP="00891D85">
      <w:pPr>
        <w:pStyle w:val="Tekstpodstawowy"/>
        <w:tabs>
          <w:tab w:val="clear" w:pos="900"/>
        </w:tabs>
        <w:suppressAutoHyphens w:val="0"/>
        <w:spacing w:line="288" w:lineRule="auto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34696538" w14:textId="17F7A9F4" w:rsidR="003F41AB" w:rsidRDefault="003F41AB" w:rsidP="0098239E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3F0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613C0D" w:rsidRPr="00E373F0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133FB75B" w14:textId="39B9604F" w:rsidR="00131C2C" w:rsidRPr="00131C2C" w:rsidRDefault="00131C2C" w:rsidP="0098239E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1C2C">
        <w:rPr>
          <w:rFonts w:asciiTheme="minorHAnsi" w:hAnsiTheme="minorHAnsi" w:cstheme="minorHAnsi"/>
          <w:b/>
          <w:sz w:val="22"/>
          <w:szCs w:val="22"/>
        </w:rPr>
        <w:t>Termin i miejsce realizacji umowy</w:t>
      </w:r>
    </w:p>
    <w:p w14:paraId="1AAB1311" w14:textId="439AE4F9" w:rsidR="00451BFB" w:rsidRPr="00451BFB" w:rsidRDefault="00451BFB" w:rsidP="00451BFB">
      <w:pPr>
        <w:pStyle w:val="Akapitzlist"/>
        <w:numPr>
          <w:ilvl w:val="0"/>
          <w:numId w:val="26"/>
        </w:numPr>
        <w:suppressAutoHyphens w:val="0"/>
        <w:spacing w:after="120" w:line="288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A05870">
        <w:rPr>
          <w:rFonts w:asciiTheme="minorHAnsi" w:hAnsiTheme="minorHAnsi" w:cstheme="minorHAnsi"/>
          <w:sz w:val="22"/>
          <w:szCs w:val="22"/>
        </w:rPr>
        <w:t>Szkolenie zostanie przeprowadzone</w:t>
      </w:r>
      <w:r w:rsidRPr="00896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C76">
        <w:rPr>
          <w:rFonts w:asciiTheme="minorHAnsi" w:hAnsiTheme="minorHAnsi" w:cstheme="minorHAnsi"/>
          <w:b/>
          <w:sz w:val="22"/>
          <w:szCs w:val="22"/>
        </w:rPr>
        <w:t xml:space="preserve">w ciągu 50 dni </w:t>
      </w:r>
      <w:r w:rsidRPr="00A05870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DF5DD5" w:rsidRPr="00A05870">
        <w:rPr>
          <w:rFonts w:asciiTheme="minorHAnsi" w:hAnsiTheme="minorHAnsi" w:cstheme="minorHAnsi"/>
          <w:b/>
          <w:sz w:val="22"/>
          <w:szCs w:val="22"/>
        </w:rPr>
        <w:t>daty</w:t>
      </w:r>
      <w:r w:rsidRPr="00A058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DD5" w:rsidRPr="00A05870">
        <w:rPr>
          <w:rFonts w:asciiTheme="minorHAnsi" w:hAnsiTheme="minorHAnsi" w:cstheme="minorHAnsi"/>
          <w:b/>
          <w:sz w:val="22"/>
          <w:szCs w:val="22"/>
        </w:rPr>
        <w:t>zawarcia</w:t>
      </w:r>
      <w:r w:rsidRPr="00A05870">
        <w:rPr>
          <w:rFonts w:asciiTheme="minorHAnsi" w:hAnsiTheme="minorHAnsi" w:cstheme="minorHAnsi"/>
          <w:b/>
          <w:sz w:val="22"/>
          <w:szCs w:val="22"/>
        </w:rPr>
        <w:t xml:space="preserve"> umowy</w:t>
      </w:r>
      <w:r w:rsidRPr="00451B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073424" w14:textId="647CE815" w:rsidR="00451BFB" w:rsidRPr="007919A8" w:rsidRDefault="00451BFB" w:rsidP="007919A8">
      <w:pPr>
        <w:pStyle w:val="Akapitzlist"/>
        <w:numPr>
          <w:ilvl w:val="0"/>
          <w:numId w:val="26"/>
        </w:numPr>
        <w:suppressAutoHyphens w:val="0"/>
        <w:spacing w:after="120" w:line="288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1BFB">
        <w:rPr>
          <w:rFonts w:asciiTheme="minorHAnsi" w:hAnsiTheme="minorHAnsi" w:cstheme="minorHAnsi"/>
          <w:sz w:val="22"/>
          <w:szCs w:val="22"/>
        </w:rPr>
        <w:t xml:space="preserve">Dokładny termin rozpoczęcia szkolenia oraz szczegółowy plan zajęć Zamawiający ustali z Wykonawcą nie później niż na </w:t>
      </w:r>
      <w:r w:rsidR="00EE0C76">
        <w:rPr>
          <w:rFonts w:asciiTheme="minorHAnsi" w:hAnsiTheme="minorHAnsi" w:cstheme="minorHAnsi"/>
          <w:sz w:val="22"/>
          <w:szCs w:val="22"/>
        </w:rPr>
        <w:t>7</w:t>
      </w:r>
      <w:r w:rsidRPr="00451BFB">
        <w:rPr>
          <w:rFonts w:asciiTheme="minorHAnsi" w:hAnsiTheme="minorHAnsi" w:cstheme="minorHAnsi"/>
          <w:sz w:val="22"/>
          <w:szCs w:val="22"/>
        </w:rPr>
        <w:t xml:space="preserve"> dni przed planowanym rozpoczęciem.  Rozpoczęcie kursów odbędzie się w uzgodnionym terminie pod warunkiem, że Zamawiający zrekrutuje grupę</w:t>
      </w:r>
      <w:r w:rsidR="007919A8">
        <w:rPr>
          <w:rFonts w:asciiTheme="minorHAnsi" w:hAnsiTheme="minorHAnsi" w:cstheme="minorHAnsi"/>
          <w:sz w:val="22"/>
          <w:szCs w:val="22"/>
        </w:rPr>
        <w:t xml:space="preserve"> dla każdego szkolenia (Pakietu) </w:t>
      </w:r>
      <w:r w:rsidR="00EE0C76">
        <w:rPr>
          <w:rFonts w:asciiTheme="minorHAnsi" w:hAnsiTheme="minorHAnsi" w:cstheme="minorHAnsi"/>
          <w:b/>
          <w:sz w:val="22"/>
          <w:szCs w:val="22"/>
        </w:rPr>
        <w:t>6</w:t>
      </w:r>
      <w:r w:rsidR="00FA1E74">
        <w:rPr>
          <w:rFonts w:asciiTheme="minorHAnsi" w:hAnsiTheme="minorHAnsi" w:cstheme="minorHAnsi"/>
          <w:b/>
          <w:sz w:val="22"/>
          <w:szCs w:val="22"/>
        </w:rPr>
        <w:t xml:space="preserve"> osób</w:t>
      </w:r>
      <w:r w:rsidR="007919A8">
        <w:rPr>
          <w:rFonts w:asciiTheme="minorHAnsi" w:hAnsiTheme="minorHAnsi" w:cstheme="minorHAnsi"/>
          <w:sz w:val="22"/>
          <w:szCs w:val="22"/>
        </w:rPr>
        <w:t xml:space="preserve">. </w:t>
      </w:r>
      <w:r w:rsidRPr="007919A8">
        <w:rPr>
          <w:rFonts w:asciiTheme="minorHAnsi" w:hAnsiTheme="minorHAnsi" w:cstheme="minorHAnsi"/>
          <w:sz w:val="22"/>
          <w:szCs w:val="22"/>
        </w:rPr>
        <w:t xml:space="preserve">Jeżeli nie uda się zrekrutować wymaganej liczby uczestników do uruchomienia kursów, Zamawiający ustali z Wykonawcą nowy termin rozpoczęcia kursów. Informację o niezrekrutowaniu uczestników Zamawiający przekaże Wykonawcy najpóźniej </w:t>
      </w:r>
      <w:r w:rsidR="00EE0C76">
        <w:rPr>
          <w:rFonts w:asciiTheme="minorHAnsi" w:hAnsiTheme="minorHAnsi" w:cstheme="minorHAnsi"/>
          <w:sz w:val="22"/>
          <w:szCs w:val="22"/>
        </w:rPr>
        <w:t>5</w:t>
      </w:r>
      <w:r w:rsidRPr="007919A8">
        <w:rPr>
          <w:rFonts w:asciiTheme="minorHAnsi" w:hAnsiTheme="minorHAnsi" w:cstheme="minorHAnsi"/>
          <w:sz w:val="22"/>
          <w:szCs w:val="22"/>
        </w:rPr>
        <w:t xml:space="preserve"> dni przed rozpoczęciem szkoleniem.  </w:t>
      </w:r>
    </w:p>
    <w:p w14:paraId="6B05C799" w14:textId="752C6B19" w:rsidR="003F41AB" w:rsidRPr="00A05870" w:rsidRDefault="00451BFB" w:rsidP="008842A8">
      <w:pPr>
        <w:pStyle w:val="Akapitzlist"/>
        <w:numPr>
          <w:ilvl w:val="0"/>
          <w:numId w:val="26"/>
        </w:numPr>
        <w:suppressAutoHyphens w:val="0"/>
        <w:spacing w:before="120" w:after="120" w:line="288" w:lineRule="auto"/>
        <w:ind w:left="284" w:hanging="284"/>
        <w:contextualSpacing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8A7C99">
        <w:rPr>
          <w:rFonts w:asciiTheme="minorHAnsi" w:hAnsiTheme="minorHAnsi" w:cstheme="minorHAnsi"/>
          <w:sz w:val="22"/>
          <w:szCs w:val="22"/>
        </w:rPr>
        <w:t xml:space="preserve">Miejsce szkolenia - </w:t>
      </w:r>
      <w:r w:rsidRPr="00A05870">
        <w:rPr>
          <w:rFonts w:asciiTheme="minorHAnsi" w:hAnsiTheme="minorHAnsi" w:cstheme="minorHAnsi"/>
          <w:b/>
          <w:sz w:val="22"/>
          <w:szCs w:val="22"/>
        </w:rPr>
        <w:t xml:space="preserve">Centrum Symulacji Sercowo-Naczyniowej, Dębinki 7 budynek 13, </w:t>
      </w:r>
      <w:r w:rsidRPr="00A05870">
        <w:rPr>
          <w:rStyle w:val="lrzxr"/>
          <w:rFonts w:asciiTheme="minorHAnsi" w:hAnsiTheme="minorHAnsi" w:cstheme="minorHAnsi"/>
          <w:b/>
          <w:sz w:val="22"/>
          <w:szCs w:val="22"/>
        </w:rPr>
        <w:t>80-211 Gdańsk.</w:t>
      </w:r>
    </w:p>
    <w:p w14:paraId="57C71AE3" w14:textId="5D0E506C" w:rsidR="003F41AB" w:rsidRDefault="003F41AB" w:rsidP="0098239E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sym w:font="Times New Roman" w:char="00A7"/>
      </w:r>
      <w:r w:rsidRPr="00E373F0">
        <w:rPr>
          <w:rFonts w:asciiTheme="minorHAnsi" w:hAnsiTheme="minorHAnsi" w:cstheme="minorHAnsi"/>
          <w:b/>
        </w:rPr>
        <w:t xml:space="preserve"> </w:t>
      </w:r>
      <w:r w:rsidR="00613C0D" w:rsidRPr="00E373F0">
        <w:rPr>
          <w:rFonts w:asciiTheme="minorHAnsi" w:hAnsiTheme="minorHAnsi" w:cstheme="minorHAnsi"/>
          <w:b/>
        </w:rPr>
        <w:t>3</w:t>
      </w:r>
    </w:p>
    <w:p w14:paraId="09302F08" w14:textId="5BC79891" w:rsidR="00131C2C" w:rsidRPr="00E373F0" w:rsidRDefault="00131C2C" w:rsidP="008842A8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Wynagrodzenie</w:t>
      </w:r>
    </w:p>
    <w:p w14:paraId="17498499" w14:textId="77777777" w:rsidR="00581132" w:rsidRPr="00481588" w:rsidRDefault="00581132" w:rsidP="0098239E">
      <w:pPr>
        <w:pStyle w:val="Akapitzlist"/>
        <w:numPr>
          <w:ilvl w:val="0"/>
          <w:numId w:val="28"/>
        </w:numPr>
        <w:suppressAutoHyphens w:val="0"/>
        <w:spacing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481588">
        <w:rPr>
          <w:rFonts w:asciiTheme="minorHAnsi" w:hAnsiTheme="minorHAnsi" w:cstheme="minorHAnsi"/>
          <w:sz w:val="22"/>
          <w:szCs w:val="22"/>
        </w:rPr>
        <w:t xml:space="preserve">całości przedmiotu umowy zgodnie z ofertą Wykonawcy ustala się kwotę: </w:t>
      </w:r>
    </w:p>
    <w:p w14:paraId="7DF2E7C4" w14:textId="50AC1A05" w:rsidR="00581132" w:rsidRDefault="00581132" w:rsidP="00C9307E">
      <w:pPr>
        <w:pStyle w:val="Akapitzlist"/>
        <w:spacing w:line="288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96DBD">
        <w:rPr>
          <w:rFonts w:asciiTheme="minorHAnsi" w:hAnsiTheme="minorHAnsi" w:cstheme="minorHAnsi"/>
          <w:b/>
          <w:sz w:val="22"/>
          <w:szCs w:val="22"/>
        </w:rPr>
        <w:t xml:space="preserve">brutto: </w:t>
      </w:r>
      <w:r w:rsidR="00FA1E74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DF5DD5" w:rsidRPr="00896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DBD">
        <w:rPr>
          <w:rFonts w:asciiTheme="minorHAnsi" w:hAnsiTheme="minorHAnsi" w:cstheme="minorHAnsi"/>
          <w:b/>
          <w:sz w:val="22"/>
          <w:szCs w:val="22"/>
        </w:rPr>
        <w:t>zł</w:t>
      </w:r>
      <w:r w:rsidR="00574193">
        <w:rPr>
          <w:rFonts w:asciiTheme="minorHAnsi" w:hAnsiTheme="minorHAnsi" w:cstheme="minorHAnsi"/>
          <w:sz w:val="22"/>
          <w:szCs w:val="22"/>
        </w:rPr>
        <w:t xml:space="preserve"> (słownie</w:t>
      </w:r>
      <w:r w:rsidRPr="00481588">
        <w:rPr>
          <w:rFonts w:asciiTheme="minorHAnsi" w:hAnsiTheme="minorHAnsi" w:cstheme="minorHAnsi"/>
          <w:sz w:val="22"/>
          <w:szCs w:val="22"/>
        </w:rPr>
        <w:t xml:space="preserve">: </w:t>
      </w:r>
      <w:r w:rsidR="00FA1E74">
        <w:rPr>
          <w:rFonts w:asciiTheme="minorHAnsi" w:hAnsiTheme="minorHAnsi" w:cstheme="minorHAnsi"/>
          <w:sz w:val="22"/>
          <w:szCs w:val="22"/>
        </w:rPr>
        <w:t>…………………..</w:t>
      </w:r>
      <w:r w:rsidR="00896DBD">
        <w:rPr>
          <w:rFonts w:asciiTheme="minorHAnsi" w:hAnsiTheme="minorHAnsi" w:cstheme="minorHAnsi"/>
          <w:sz w:val="22"/>
          <w:szCs w:val="22"/>
        </w:rPr>
        <w:t>/100</w:t>
      </w:r>
      <w:r w:rsidR="00A05870">
        <w:rPr>
          <w:rFonts w:asciiTheme="minorHAnsi" w:hAnsiTheme="minorHAnsi" w:cstheme="minorHAnsi"/>
          <w:sz w:val="22"/>
          <w:szCs w:val="22"/>
        </w:rPr>
        <w:t xml:space="preserve"> złotych</w:t>
      </w:r>
      <w:r w:rsidR="00896DBD">
        <w:rPr>
          <w:rFonts w:asciiTheme="minorHAnsi" w:hAnsiTheme="minorHAnsi" w:cstheme="minorHAnsi"/>
          <w:sz w:val="22"/>
          <w:szCs w:val="22"/>
        </w:rPr>
        <w:t>).</w:t>
      </w:r>
    </w:p>
    <w:p w14:paraId="6F2FB1D9" w14:textId="77777777" w:rsidR="00864CBF" w:rsidRPr="00481588" w:rsidRDefault="00864CBF" w:rsidP="00864CBF">
      <w:pPr>
        <w:tabs>
          <w:tab w:val="left" w:pos="284"/>
        </w:tabs>
        <w:spacing w:before="60" w:line="288" w:lineRule="auto"/>
        <w:ind w:left="284" w:hanging="284"/>
        <w:rPr>
          <w:rFonts w:asciiTheme="minorHAnsi" w:hAnsiTheme="minorHAnsi" w:cstheme="minorHAnsi"/>
        </w:rPr>
      </w:pPr>
      <w:r w:rsidRPr="00481588">
        <w:rPr>
          <w:rFonts w:asciiTheme="minorHAnsi" w:hAnsiTheme="minorHAnsi" w:cstheme="minorHAnsi"/>
        </w:rPr>
        <w:t xml:space="preserve">      w tym brutto:</w:t>
      </w:r>
    </w:p>
    <w:p w14:paraId="13C6D303" w14:textId="1746AD0D" w:rsidR="00864CBF" w:rsidRPr="00481588" w:rsidRDefault="00864CBF" w:rsidP="00864CBF">
      <w:pPr>
        <w:numPr>
          <w:ilvl w:val="0"/>
          <w:numId w:val="29"/>
        </w:numPr>
        <w:tabs>
          <w:tab w:val="left" w:pos="284"/>
        </w:tabs>
        <w:suppressAutoHyphens w:val="0"/>
        <w:spacing w:before="60" w:after="0" w:line="288" w:lineRule="auto"/>
        <w:ind w:left="284" w:firstLine="283"/>
        <w:rPr>
          <w:rFonts w:asciiTheme="minorHAnsi" w:hAnsiTheme="minorHAnsi" w:cstheme="minorHAnsi"/>
        </w:rPr>
      </w:pPr>
      <w:r w:rsidRPr="00481588">
        <w:rPr>
          <w:rFonts w:asciiTheme="minorHAnsi" w:hAnsiTheme="minorHAnsi" w:cstheme="minorHAnsi"/>
        </w:rPr>
        <w:t xml:space="preserve">Pakiet nr </w:t>
      </w:r>
      <w:r w:rsidR="00FA1E74">
        <w:rPr>
          <w:rFonts w:asciiTheme="minorHAnsi" w:hAnsiTheme="minorHAnsi" w:cstheme="minorHAnsi"/>
        </w:rPr>
        <w:t>…………………….</w:t>
      </w:r>
    </w:p>
    <w:p w14:paraId="02FCBDD5" w14:textId="4980A31A" w:rsidR="00864CBF" w:rsidRPr="00A05870" w:rsidRDefault="00864CBF" w:rsidP="00A05870">
      <w:pPr>
        <w:numPr>
          <w:ilvl w:val="0"/>
          <w:numId w:val="29"/>
        </w:numPr>
        <w:tabs>
          <w:tab w:val="left" w:pos="284"/>
        </w:tabs>
        <w:suppressAutoHyphens w:val="0"/>
        <w:spacing w:before="60" w:after="0" w:line="288" w:lineRule="auto"/>
        <w:ind w:left="284" w:firstLine="283"/>
        <w:rPr>
          <w:rFonts w:asciiTheme="minorHAnsi" w:hAnsiTheme="minorHAnsi" w:cstheme="minorHAnsi"/>
        </w:rPr>
      </w:pPr>
      <w:r w:rsidRPr="00481588">
        <w:rPr>
          <w:rFonts w:asciiTheme="minorHAnsi" w:hAnsiTheme="minorHAnsi" w:cstheme="minorHAnsi"/>
        </w:rPr>
        <w:t xml:space="preserve">Pakiet nr </w:t>
      </w:r>
      <w:r w:rsidR="00FA1E74">
        <w:rPr>
          <w:rFonts w:asciiTheme="minorHAnsi" w:hAnsiTheme="minorHAnsi" w:cstheme="minorHAnsi"/>
        </w:rPr>
        <w:t>…………………….</w:t>
      </w:r>
    </w:p>
    <w:p w14:paraId="6AB24336" w14:textId="77777777" w:rsidR="00581132" w:rsidRPr="00481588" w:rsidRDefault="00581132" w:rsidP="00C9307E">
      <w:pPr>
        <w:pStyle w:val="Akapitzlist"/>
        <w:spacing w:after="120" w:line="288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81588">
        <w:rPr>
          <w:rFonts w:asciiTheme="minorHAnsi" w:hAnsiTheme="minorHAnsi" w:cstheme="minorHAnsi"/>
          <w:sz w:val="22"/>
          <w:szCs w:val="22"/>
        </w:rPr>
        <w:t xml:space="preserve"> zwane dalej wynagrodzeniem. </w:t>
      </w:r>
    </w:p>
    <w:p w14:paraId="53C955F1" w14:textId="77777777" w:rsidR="00581132" w:rsidRPr="00481588" w:rsidRDefault="00581132" w:rsidP="00C9307E">
      <w:pPr>
        <w:pStyle w:val="Akapitzlist"/>
        <w:numPr>
          <w:ilvl w:val="0"/>
          <w:numId w:val="28"/>
        </w:numPr>
        <w:suppressAutoHyphens w:val="0"/>
        <w:spacing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81588">
        <w:rPr>
          <w:rFonts w:asciiTheme="minorHAnsi" w:hAnsiTheme="minorHAnsi" w:cstheme="minorHAnsi"/>
          <w:sz w:val="22"/>
          <w:szCs w:val="22"/>
        </w:rPr>
        <w:t xml:space="preserve">Wynagrodzenie wskazane w ustępie 1 powyżej, obejmuje maksymalną należność, jaką Zamawiający jest zobowiązany zapłacić za przedmiot umowy. </w:t>
      </w:r>
    </w:p>
    <w:p w14:paraId="6DF2EAE5" w14:textId="6DF966BB" w:rsidR="00581132" w:rsidRDefault="00581132" w:rsidP="0098239E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588">
        <w:rPr>
          <w:rFonts w:asciiTheme="minorHAnsi" w:hAnsiTheme="minorHAnsi" w:cstheme="minorHAnsi"/>
          <w:sz w:val="22"/>
          <w:szCs w:val="22"/>
        </w:rPr>
        <w:t xml:space="preserve">Powyższe wynagrodzenie obejmuje wszystkie elementy cenotwórcze wynikające z zakresu i sposobu realizacji przedmiotu umowy. </w:t>
      </w:r>
    </w:p>
    <w:p w14:paraId="5DFC3407" w14:textId="09B7CFDA" w:rsidR="008A7C99" w:rsidRPr="008A7C99" w:rsidRDefault="008A7C99" w:rsidP="008A7C99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588">
        <w:rPr>
          <w:rFonts w:asciiTheme="minorHAnsi" w:hAnsiTheme="minorHAnsi" w:cstheme="minorHAnsi"/>
          <w:sz w:val="22"/>
          <w:szCs w:val="22"/>
        </w:rPr>
        <w:t>Podstawą płatności będzie potwierdzenie odbioru prawidłowości wykonania przedmiotu umowy (protokół zdawczo-odbiorczy).</w:t>
      </w:r>
    </w:p>
    <w:p w14:paraId="5006507F" w14:textId="1557A196" w:rsidR="008A7C99" w:rsidRPr="008A7C99" w:rsidRDefault="008A7C99" w:rsidP="008A7C99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C99">
        <w:rPr>
          <w:rFonts w:asciiTheme="minorHAnsi" w:hAnsiTheme="minorHAnsi" w:cstheme="minorHAnsi"/>
          <w:sz w:val="22"/>
          <w:szCs w:val="22"/>
        </w:rPr>
        <w:t xml:space="preserve">Wynagrodzenie płatne będzie </w:t>
      </w:r>
      <w:r w:rsidR="00EE0C76">
        <w:rPr>
          <w:rFonts w:asciiTheme="minorHAnsi" w:hAnsiTheme="minorHAnsi" w:cstheme="minorHAnsi"/>
          <w:sz w:val="22"/>
          <w:szCs w:val="22"/>
        </w:rPr>
        <w:t>po zakończeniu szkolenia,</w:t>
      </w:r>
      <w:r w:rsidRPr="008A7C99">
        <w:rPr>
          <w:rFonts w:asciiTheme="minorHAnsi" w:hAnsiTheme="minorHAnsi" w:cstheme="minorHAnsi"/>
          <w:sz w:val="22"/>
          <w:szCs w:val="22"/>
        </w:rPr>
        <w:t xml:space="preserve"> przelewem na rachunek Wykonawcy na podstawie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7C99">
        <w:rPr>
          <w:rFonts w:asciiTheme="minorHAnsi" w:hAnsiTheme="minorHAnsi" w:cstheme="minorHAnsi"/>
          <w:sz w:val="22"/>
          <w:szCs w:val="22"/>
        </w:rPr>
        <w:t>prawidłowo wystawionej przez Wykonawcę faktury, w terminie 21 dni od dnia jej doręczenia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7C99">
        <w:rPr>
          <w:rFonts w:asciiTheme="minorHAnsi" w:hAnsiTheme="minorHAnsi" w:cstheme="minorHAnsi"/>
          <w:sz w:val="22"/>
          <w:szCs w:val="22"/>
        </w:rPr>
        <w:t>Zamawiającemu.</w:t>
      </w:r>
    </w:p>
    <w:p w14:paraId="43B0F4AB" w14:textId="67351045" w:rsidR="008A7C99" w:rsidRPr="00C9307E" w:rsidRDefault="003A633F" w:rsidP="00896DBD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588">
        <w:rPr>
          <w:rFonts w:asciiTheme="minorHAnsi" w:hAnsiTheme="minorHAnsi" w:cstheme="minorHAnsi"/>
          <w:bCs/>
          <w:sz w:val="22"/>
          <w:szCs w:val="22"/>
        </w:rPr>
        <w:t>Za dzień zapłaty uważać się będzie dzień obciążenia rachunku Zamawiającego.</w:t>
      </w:r>
    </w:p>
    <w:p w14:paraId="3AFEEA1F" w14:textId="77777777" w:rsidR="00524FEC" w:rsidRPr="00E373F0" w:rsidRDefault="00524FEC" w:rsidP="00EE0C76">
      <w:pPr>
        <w:spacing w:after="0" w:line="288" w:lineRule="auto"/>
        <w:rPr>
          <w:rFonts w:asciiTheme="minorHAnsi" w:hAnsiTheme="minorHAnsi" w:cstheme="minorHAnsi"/>
          <w:b/>
        </w:rPr>
      </w:pPr>
    </w:p>
    <w:p w14:paraId="449C538B" w14:textId="461CA39C" w:rsidR="003F41AB" w:rsidRPr="00834421" w:rsidRDefault="003F41AB" w:rsidP="0098239E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834421">
        <w:rPr>
          <w:rFonts w:asciiTheme="minorHAnsi" w:hAnsiTheme="minorHAnsi" w:cstheme="minorHAnsi"/>
          <w:b/>
        </w:rPr>
        <w:sym w:font="Times New Roman" w:char="00A7"/>
      </w:r>
      <w:r w:rsidRPr="00834421">
        <w:rPr>
          <w:rFonts w:asciiTheme="minorHAnsi" w:hAnsiTheme="minorHAnsi" w:cstheme="minorHAnsi"/>
          <w:b/>
        </w:rPr>
        <w:t xml:space="preserve"> </w:t>
      </w:r>
      <w:r w:rsidR="00613C0D" w:rsidRPr="00834421">
        <w:rPr>
          <w:rFonts w:asciiTheme="minorHAnsi" w:hAnsiTheme="minorHAnsi" w:cstheme="minorHAnsi"/>
          <w:b/>
        </w:rPr>
        <w:t>4</w:t>
      </w:r>
    </w:p>
    <w:p w14:paraId="030AE6EE" w14:textId="54661F64" w:rsidR="003F41AB" w:rsidRPr="00834421" w:rsidRDefault="00834421" w:rsidP="00834421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834421">
        <w:rPr>
          <w:rFonts w:asciiTheme="minorHAnsi" w:hAnsiTheme="minorHAnsi" w:cstheme="minorHAnsi"/>
          <w:b/>
        </w:rPr>
        <w:t>Kary umowne i odst</w:t>
      </w:r>
      <w:r w:rsidRPr="00E373F0">
        <w:rPr>
          <w:rFonts w:asciiTheme="minorHAnsi" w:hAnsiTheme="minorHAnsi" w:cstheme="minorHAnsi"/>
          <w:b/>
        </w:rPr>
        <w:t>ąpienie od umowy</w:t>
      </w:r>
    </w:p>
    <w:p w14:paraId="3339A065" w14:textId="74FEBFA0" w:rsidR="00B358C2" w:rsidRPr="00FA1E74" w:rsidRDefault="00864CBF" w:rsidP="00FA1E74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Wykonawca zapłaci Zamawiającemu karę umowną za odstąpienie od realizacji umowy przez którąkolwiek ze stron z przyczyn leżących po stronie Wykonawcy w wysokości 10% wynagrodzenia brutto</w:t>
      </w:r>
      <w:r>
        <w:rPr>
          <w:rFonts w:asciiTheme="minorHAnsi" w:hAnsiTheme="minorHAnsi" w:cstheme="minorHAnsi"/>
        </w:rPr>
        <w:t xml:space="preserve"> </w:t>
      </w:r>
      <w:r w:rsidR="00B358C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akietu k</w:t>
      </w:r>
      <w:r w:rsidR="00B358C2">
        <w:rPr>
          <w:rFonts w:asciiTheme="minorHAnsi" w:hAnsiTheme="minorHAnsi" w:cstheme="minorHAnsi"/>
        </w:rPr>
        <w:t>tórego dotyczy</w:t>
      </w:r>
      <w:r w:rsidR="0025327C">
        <w:rPr>
          <w:rFonts w:asciiTheme="minorHAnsi" w:hAnsiTheme="minorHAnsi" w:cstheme="minorHAnsi"/>
        </w:rPr>
        <w:t>,</w:t>
      </w:r>
      <w:r w:rsidRPr="00E373F0">
        <w:rPr>
          <w:rFonts w:asciiTheme="minorHAnsi" w:hAnsiTheme="minorHAnsi" w:cstheme="minorHAnsi"/>
        </w:rPr>
        <w:t xml:space="preserve"> </w:t>
      </w:r>
      <w:r w:rsidR="0025327C" w:rsidRPr="00E373F0">
        <w:rPr>
          <w:rFonts w:asciiTheme="minorHAnsi" w:hAnsiTheme="minorHAnsi" w:cstheme="minorHAnsi"/>
        </w:rPr>
        <w:t xml:space="preserve">określonej w § </w:t>
      </w:r>
      <w:r w:rsidR="0025327C">
        <w:rPr>
          <w:rFonts w:asciiTheme="minorHAnsi" w:hAnsiTheme="minorHAnsi" w:cstheme="minorHAnsi"/>
        </w:rPr>
        <w:t>3</w:t>
      </w:r>
      <w:r w:rsidR="0025327C" w:rsidRPr="00E373F0">
        <w:rPr>
          <w:rFonts w:asciiTheme="minorHAnsi" w:hAnsiTheme="minorHAnsi" w:cstheme="minorHAnsi"/>
        </w:rPr>
        <w:t xml:space="preserve"> ust. 1 niniejszej </w:t>
      </w:r>
      <w:r w:rsidR="0025327C">
        <w:rPr>
          <w:rFonts w:asciiTheme="minorHAnsi" w:hAnsiTheme="minorHAnsi" w:cstheme="minorHAnsi"/>
        </w:rPr>
        <w:t>u</w:t>
      </w:r>
      <w:r w:rsidR="0025327C" w:rsidRPr="00E373F0">
        <w:rPr>
          <w:rFonts w:asciiTheme="minorHAnsi" w:hAnsiTheme="minorHAnsi" w:cstheme="minorHAnsi"/>
        </w:rPr>
        <w:t>mowy</w:t>
      </w:r>
    </w:p>
    <w:p w14:paraId="356C5D90" w14:textId="4B72957F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lastRenderedPageBreak/>
        <w:t>Wykonawca ponosi odpowiedzialność za niewykonanie lub ni</w:t>
      </w:r>
      <w:r w:rsidR="0025327C">
        <w:rPr>
          <w:rFonts w:asciiTheme="minorHAnsi" w:hAnsiTheme="minorHAnsi" w:cstheme="minorHAnsi"/>
        </w:rPr>
        <w:t>enależyte wykonanie niniejszej u</w:t>
      </w:r>
      <w:r w:rsidRPr="00E373F0">
        <w:rPr>
          <w:rFonts w:asciiTheme="minorHAnsi" w:hAnsiTheme="minorHAnsi" w:cstheme="minorHAnsi"/>
        </w:rPr>
        <w:t xml:space="preserve">mowy, chyba że niewykonanie niniejszej </w:t>
      </w:r>
      <w:r w:rsidR="0025327C">
        <w:rPr>
          <w:rFonts w:asciiTheme="minorHAnsi" w:hAnsiTheme="minorHAnsi" w:cstheme="minorHAnsi"/>
        </w:rPr>
        <w:t>u</w:t>
      </w:r>
      <w:r w:rsidRPr="00E373F0">
        <w:rPr>
          <w:rFonts w:asciiTheme="minorHAnsi" w:hAnsiTheme="minorHAnsi" w:cstheme="minorHAnsi"/>
        </w:rPr>
        <w:t xml:space="preserve">mowy nastąpiło z powodu siły wyższej. Za siłę wyższą uznaje się zdarzenie zewnętrzne nagłe i niespodziewane, któremu nie można zapobiec i które znajduje się poza kontrolą Wykonawcy. </w:t>
      </w:r>
    </w:p>
    <w:p w14:paraId="194E31AF" w14:textId="3A81A36C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Za nie wykonanie umowy Wykonawca zapłaci na rzecz Zamawiającego karę umowną w wysokości 20% wynagrodzenia </w:t>
      </w:r>
      <w:r>
        <w:rPr>
          <w:rFonts w:asciiTheme="minorHAnsi" w:hAnsiTheme="minorHAnsi" w:cstheme="minorHAnsi"/>
        </w:rPr>
        <w:t xml:space="preserve">brutto </w:t>
      </w:r>
      <w:r w:rsidR="0025327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akietu </w:t>
      </w:r>
      <w:r w:rsidR="0025327C">
        <w:rPr>
          <w:rFonts w:asciiTheme="minorHAnsi" w:hAnsiTheme="minorHAnsi" w:cstheme="minorHAnsi"/>
        </w:rPr>
        <w:t xml:space="preserve">którego dotyczy, </w:t>
      </w:r>
      <w:r w:rsidR="0025327C" w:rsidRPr="00E373F0">
        <w:rPr>
          <w:rFonts w:asciiTheme="minorHAnsi" w:hAnsiTheme="minorHAnsi" w:cstheme="minorHAnsi"/>
        </w:rPr>
        <w:t xml:space="preserve">określonej w § </w:t>
      </w:r>
      <w:r w:rsidR="0025327C">
        <w:rPr>
          <w:rFonts w:asciiTheme="minorHAnsi" w:hAnsiTheme="minorHAnsi" w:cstheme="minorHAnsi"/>
        </w:rPr>
        <w:t>3</w:t>
      </w:r>
      <w:r w:rsidR="0025327C" w:rsidRPr="00E373F0">
        <w:rPr>
          <w:rFonts w:asciiTheme="minorHAnsi" w:hAnsiTheme="minorHAnsi" w:cstheme="minorHAnsi"/>
        </w:rPr>
        <w:t xml:space="preserve"> ust. 1 niniejszej umowy</w:t>
      </w:r>
      <w:r w:rsidRPr="00E373F0">
        <w:rPr>
          <w:rFonts w:asciiTheme="minorHAnsi" w:hAnsiTheme="minorHAnsi" w:cstheme="minorHAnsi"/>
        </w:rPr>
        <w:t>.</w:t>
      </w:r>
      <w:r w:rsidR="0025327C">
        <w:rPr>
          <w:rFonts w:asciiTheme="minorHAnsi" w:hAnsiTheme="minorHAnsi" w:cstheme="minorHAnsi"/>
        </w:rPr>
        <w:t xml:space="preserve"> Przez niewykonanie niniejszej u</w:t>
      </w:r>
      <w:r w:rsidRPr="00E373F0">
        <w:rPr>
          <w:rFonts w:asciiTheme="minorHAnsi" w:hAnsiTheme="minorHAnsi" w:cstheme="minorHAnsi"/>
        </w:rPr>
        <w:t>mowy przez Wykonawcę, Strony rozumieją brak realizacji usług wskazanych w §1</w:t>
      </w:r>
      <w:r>
        <w:rPr>
          <w:rFonts w:asciiTheme="minorHAnsi" w:hAnsiTheme="minorHAnsi" w:cstheme="minorHAnsi"/>
        </w:rPr>
        <w:t xml:space="preserve"> </w:t>
      </w:r>
      <w:r w:rsidRPr="00E373F0">
        <w:rPr>
          <w:rFonts w:asciiTheme="minorHAnsi" w:hAnsiTheme="minorHAnsi" w:cstheme="minorHAnsi"/>
        </w:rPr>
        <w:t xml:space="preserve"> w terminach wskazanych przez Zamawiającego w § </w:t>
      </w:r>
      <w:r>
        <w:rPr>
          <w:rFonts w:asciiTheme="minorHAnsi" w:hAnsiTheme="minorHAnsi" w:cstheme="minorHAnsi"/>
        </w:rPr>
        <w:t>2</w:t>
      </w:r>
      <w:r w:rsidR="0025327C">
        <w:rPr>
          <w:rFonts w:asciiTheme="minorHAnsi" w:hAnsiTheme="minorHAnsi" w:cstheme="minorHAnsi"/>
        </w:rPr>
        <w:t xml:space="preserve"> niniejszej u</w:t>
      </w:r>
      <w:r w:rsidRPr="00E373F0">
        <w:rPr>
          <w:rFonts w:asciiTheme="minorHAnsi" w:hAnsiTheme="minorHAnsi" w:cstheme="minorHAnsi"/>
        </w:rPr>
        <w:t xml:space="preserve">mowy.” </w:t>
      </w:r>
    </w:p>
    <w:p w14:paraId="67D4CE47" w14:textId="3D3185A9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Za inne niż wskazane w ust. 3 nienależyte wykonanie </w:t>
      </w:r>
      <w:r w:rsidR="0025327C">
        <w:rPr>
          <w:rFonts w:asciiTheme="minorHAnsi" w:hAnsiTheme="minorHAnsi" w:cstheme="minorHAnsi"/>
        </w:rPr>
        <w:t>u</w:t>
      </w:r>
      <w:r w:rsidRPr="00E373F0">
        <w:rPr>
          <w:rFonts w:asciiTheme="minorHAnsi" w:hAnsiTheme="minorHAnsi" w:cstheme="minorHAnsi"/>
        </w:rPr>
        <w:t xml:space="preserve">mowy Wykonawca zapłaci na rzecz Zamawiającego karę umowną w wysokości 5 % wynagrodzenia </w:t>
      </w:r>
      <w:r w:rsidR="0025327C">
        <w:rPr>
          <w:rFonts w:asciiTheme="minorHAnsi" w:hAnsiTheme="minorHAnsi" w:cstheme="minorHAnsi"/>
        </w:rPr>
        <w:t xml:space="preserve">brutto Pakietu którego dotyczy, </w:t>
      </w:r>
      <w:r w:rsidR="0025327C" w:rsidRPr="00E373F0">
        <w:rPr>
          <w:rFonts w:asciiTheme="minorHAnsi" w:hAnsiTheme="minorHAnsi" w:cstheme="minorHAnsi"/>
        </w:rPr>
        <w:t xml:space="preserve">określonej w § </w:t>
      </w:r>
      <w:r w:rsidR="0025327C">
        <w:rPr>
          <w:rFonts w:asciiTheme="minorHAnsi" w:hAnsiTheme="minorHAnsi" w:cstheme="minorHAnsi"/>
        </w:rPr>
        <w:t>3</w:t>
      </w:r>
      <w:r w:rsidR="0025327C" w:rsidRPr="00E373F0">
        <w:rPr>
          <w:rFonts w:asciiTheme="minorHAnsi" w:hAnsiTheme="minorHAnsi" w:cstheme="minorHAnsi"/>
        </w:rPr>
        <w:t xml:space="preserve"> ust. 1 niniejszej umowy</w:t>
      </w:r>
      <w:r w:rsidR="0025327C">
        <w:rPr>
          <w:rFonts w:asciiTheme="minorHAnsi" w:hAnsiTheme="minorHAnsi" w:cstheme="minorHAnsi"/>
        </w:rPr>
        <w:t>,</w:t>
      </w:r>
      <w:r w:rsidR="0025327C" w:rsidRPr="00E373F0">
        <w:rPr>
          <w:rFonts w:asciiTheme="minorHAnsi" w:hAnsiTheme="minorHAnsi" w:cstheme="minorHAnsi"/>
        </w:rPr>
        <w:t xml:space="preserve"> </w:t>
      </w:r>
      <w:r w:rsidRPr="00E373F0">
        <w:rPr>
          <w:rFonts w:asciiTheme="minorHAnsi" w:hAnsiTheme="minorHAnsi" w:cstheme="minorHAnsi"/>
        </w:rPr>
        <w:t xml:space="preserve">odrębnie za każde naruszenie postanowień niniejszej </w:t>
      </w:r>
      <w:r w:rsidR="0025327C">
        <w:rPr>
          <w:rFonts w:asciiTheme="minorHAnsi" w:hAnsiTheme="minorHAnsi" w:cstheme="minorHAnsi"/>
        </w:rPr>
        <w:t>u</w:t>
      </w:r>
      <w:r w:rsidRPr="00E373F0">
        <w:rPr>
          <w:rFonts w:asciiTheme="minorHAnsi" w:hAnsiTheme="minorHAnsi" w:cstheme="minorHAnsi"/>
        </w:rPr>
        <w:t xml:space="preserve">mowy. </w:t>
      </w:r>
    </w:p>
    <w:p w14:paraId="69FA7379" w14:textId="42F7CE4A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Łączna wysokość kar umownych nie przekroczy 20% wartości brutto</w:t>
      </w:r>
      <w:r w:rsidR="0025327C">
        <w:rPr>
          <w:rFonts w:asciiTheme="minorHAnsi" w:hAnsiTheme="minorHAnsi" w:cstheme="minorHAnsi"/>
        </w:rPr>
        <w:t xml:space="preserve"> Pakietu którego dotyczy</w:t>
      </w:r>
      <w:r w:rsidRPr="00E373F0">
        <w:rPr>
          <w:rFonts w:asciiTheme="minorHAnsi" w:hAnsiTheme="minorHAnsi" w:cstheme="minorHAnsi"/>
        </w:rPr>
        <w:t xml:space="preserve">, określonej w § </w:t>
      </w:r>
      <w:r>
        <w:rPr>
          <w:rFonts w:asciiTheme="minorHAnsi" w:hAnsiTheme="minorHAnsi" w:cstheme="minorHAnsi"/>
        </w:rPr>
        <w:t>3</w:t>
      </w:r>
      <w:r w:rsidRPr="00E373F0">
        <w:rPr>
          <w:rFonts w:asciiTheme="minorHAnsi" w:hAnsiTheme="minorHAnsi" w:cstheme="minorHAnsi"/>
        </w:rPr>
        <w:t xml:space="preserve"> ust. 1 niniejszej umowy.</w:t>
      </w:r>
    </w:p>
    <w:p w14:paraId="482CE88F" w14:textId="77777777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Postanowienia ust. 1</w:t>
      </w:r>
      <w:r>
        <w:rPr>
          <w:rFonts w:asciiTheme="minorHAnsi" w:hAnsiTheme="minorHAnsi" w:cstheme="minorHAnsi"/>
        </w:rPr>
        <w:t xml:space="preserve"> - 5</w:t>
      </w:r>
      <w:r w:rsidRPr="00E373F0">
        <w:rPr>
          <w:rFonts w:asciiTheme="minorHAnsi" w:hAnsiTheme="minorHAnsi" w:cstheme="minorHAnsi"/>
        </w:rPr>
        <w:t xml:space="preserve"> nie wyłączają prawa Zamawiającego do dochodzenia od Wykonawcy odszkodowania uzupełniającego na zasadach ogólnych, jeżeli wartość powstałej szkody przekroczy wysokość kar umownych. </w:t>
      </w:r>
    </w:p>
    <w:p w14:paraId="7DE29C99" w14:textId="77777777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Wykonawca wyraża zgodę na potrącenie naliczonej kary umownej z przysługującego mu wynagrodzenia po wcześniejszym wezwaniu Wykonawcy przez Zamawiającego do ich zapłaty w terminie 7 dni. </w:t>
      </w:r>
    </w:p>
    <w:p w14:paraId="799E93F0" w14:textId="77777777" w:rsidR="00864CBF" w:rsidRPr="00E373F0" w:rsidRDefault="00864CBF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Odstąpienie od umowy z przyczyn opisanych w ust. 1 winno nastąpić w terminie 30 dni od daty wezwania Wykonawcy przez Zamawiającego do usunięcia naruszeń. </w:t>
      </w:r>
    </w:p>
    <w:p w14:paraId="539E4FDA" w14:textId="71AC6C04" w:rsidR="00864CBF" w:rsidRPr="00E373F0" w:rsidRDefault="0025327C" w:rsidP="00864CBF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Odstąpienie od u</w:t>
      </w:r>
      <w:r w:rsidR="00864CBF" w:rsidRPr="00E373F0">
        <w:rPr>
          <w:rFonts w:asciiTheme="minorHAnsi" w:hAnsiTheme="minorHAnsi" w:cstheme="minorHAnsi"/>
        </w:rPr>
        <w:t>mowy wymaga formy pisemnej oraz powinno zawierać przyczynę odstąpienia.</w:t>
      </w:r>
    </w:p>
    <w:p w14:paraId="0B700144" w14:textId="59EED0CC" w:rsidR="00D90E3E" w:rsidRPr="00E373F0" w:rsidRDefault="00D90E3E" w:rsidP="00C9307E">
      <w:p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</w:rPr>
      </w:pPr>
    </w:p>
    <w:p w14:paraId="53B551B3" w14:textId="56F5DCAF" w:rsidR="00E373F0" w:rsidRPr="00E373F0" w:rsidRDefault="00E373F0" w:rsidP="0098239E">
      <w:pPr>
        <w:spacing w:before="120"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>§</w:t>
      </w:r>
      <w:r w:rsidR="00B073BF">
        <w:rPr>
          <w:rFonts w:asciiTheme="minorHAnsi" w:hAnsiTheme="minorHAnsi" w:cstheme="minorHAnsi"/>
          <w:b/>
        </w:rPr>
        <w:t>5</w:t>
      </w:r>
    </w:p>
    <w:p w14:paraId="6E0C155E" w14:textId="77777777" w:rsidR="00E373F0" w:rsidRPr="00E373F0" w:rsidRDefault="00E373F0" w:rsidP="0098239E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>Osoby do kontaktu</w:t>
      </w:r>
    </w:p>
    <w:p w14:paraId="768EF0E3" w14:textId="569279CB" w:rsidR="00E373F0" w:rsidRPr="002F3E3D" w:rsidRDefault="00E373F0" w:rsidP="002F3E3D">
      <w:pPr>
        <w:pStyle w:val="Akapitzlist"/>
        <w:numPr>
          <w:ilvl w:val="0"/>
          <w:numId w:val="31"/>
        </w:numPr>
        <w:suppressAutoHyphens w:val="0"/>
        <w:spacing w:before="120" w:line="288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73F0">
        <w:rPr>
          <w:rFonts w:asciiTheme="minorHAnsi" w:hAnsiTheme="minorHAnsi" w:cstheme="minorHAnsi"/>
          <w:color w:val="000000"/>
          <w:sz w:val="22"/>
          <w:szCs w:val="22"/>
        </w:rPr>
        <w:t xml:space="preserve">Osoby do kontaktu w sprawach związanych z wykonaniem niniejszej umowy: </w:t>
      </w:r>
    </w:p>
    <w:p w14:paraId="4BB322F9" w14:textId="5C5B649F" w:rsidR="002F3E3D" w:rsidRPr="002F3E3D" w:rsidRDefault="00FA1E74" w:rsidP="002F3E3D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128" w:line="288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stronie Zamawiającego: K</w:t>
      </w:r>
      <w:r w:rsidR="002F3E3D" w:rsidRPr="00805294">
        <w:rPr>
          <w:rFonts w:asciiTheme="minorHAnsi" w:hAnsiTheme="minorHAnsi" w:cstheme="minorHAnsi"/>
          <w:sz w:val="22"/>
          <w:szCs w:val="22"/>
        </w:rPr>
        <w:t>laudia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2F3E3D" w:rsidRPr="00805294">
        <w:rPr>
          <w:rFonts w:asciiTheme="minorHAnsi" w:hAnsiTheme="minorHAnsi" w:cstheme="minorHAnsi"/>
          <w:sz w:val="22"/>
          <w:szCs w:val="22"/>
        </w:rPr>
        <w:t>udrewicz</w:t>
      </w:r>
      <w:proofErr w:type="spellEnd"/>
      <w:r>
        <w:rPr>
          <w:rFonts w:asciiTheme="minorHAnsi" w:hAnsiTheme="minorHAnsi" w:cstheme="minorHAnsi"/>
          <w:sz w:val="22"/>
          <w:szCs w:val="22"/>
        </w:rPr>
        <w:t>-Kolna</w:t>
      </w:r>
      <w:r w:rsidR="002F3E3D" w:rsidRPr="00805294">
        <w:rPr>
          <w:rFonts w:asciiTheme="minorHAnsi" w:hAnsiTheme="minorHAnsi" w:cstheme="minorHAnsi"/>
          <w:sz w:val="22"/>
          <w:szCs w:val="22"/>
        </w:rPr>
        <w:t xml:space="preserve"> tel. 58 349 10 29, e-mail: </w:t>
      </w:r>
      <w:hyperlink r:id="rId8" w:history="1">
        <w:r w:rsidR="002F3E3D" w:rsidRPr="00805294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klaudia.kudrewicz-kolna@gumed.edu.pl</w:t>
        </w:r>
      </w:hyperlink>
    </w:p>
    <w:p w14:paraId="64BC2082" w14:textId="7A283681" w:rsidR="00E373F0" w:rsidRPr="00E373F0" w:rsidRDefault="00E373F0" w:rsidP="0098239E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128" w:line="288" w:lineRule="auto"/>
        <w:ind w:left="851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373F0">
        <w:rPr>
          <w:rFonts w:asciiTheme="minorHAnsi" w:hAnsiTheme="minorHAnsi" w:cstheme="minorHAnsi"/>
          <w:color w:val="000000"/>
          <w:sz w:val="22"/>
          <w:szCs w:val="22"/>
        </w:rPr>
        <w:t>po stronie Wykonawcy</w:t>
      </w:r>
      <w:r w:rsidR="00FA1E74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  <w:r w:rsidR="00C9307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373F0">
        <w:rPr>
          <w:rFonts w:asciiTheme="minorHAnsi" w:hAnsiTheme="minorHAnsi" w:cstheme="minorHAnsi"/>
          <w:color w:val="000000"/>
          <w:sz w:val="22"/>
          <w:szCs w:val="22"/>
        </w:rPr>
        <w:t xml:space="preserve"> e-mail: </w:t>
      </w:r>
      <w:hyperlink r:id="rId9" w:history="1">
        <w:r w:rsidR="00FA1E74">
          <w:rPr>
            <w:rStyle w:val="Hipercze"/>
            <w:rFonts w:asciiTheme="minorHAnsi" w:hAnsiTheme="minorHAnsi" w:cstheme="minorHAnsi"/>
            <w:sz w:val="22"/>
            <w:szCs w:val="22"/>
          </w:rPr>
          <w:t>…………………..</w:t>
        </w:r>
      </w:hyperlink>
      <w:r w:rsidR="0025327C">
        <w:rPr>
          <w:rFonts w:asciiTheme="minorHAnsi" w:hAnsiTheme="minorHAnsi" w:cstheme="minorHAnsi"/>
          <w:color w:val="000000"/>
          <w:sz w:val="22"/>
          <w:szCs w:val="22"/>
        </w:rPr>
        <w:t xml:space="preserve">, tel. </w:t>
      </w:r>
      <w:r w:rsidR="00FA1E74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</w:p>
    <w:p w14:paraId="6A03B16D" w14:textId="79862438" w:rsidR="00524FEC" w:rsidRDefault="00E373F0" w:rsidP="00B073B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73F0">
        <w:rPr>
          <w:rFonts w:asciiTheme="minorHAnsi" w:hAnsiTheme="minorHAnsi" w:cstheme="minorHAnsi"/>
          <w:color w:val="000000"/>
          <w:sz w:val="22"/>
          <w:szCs w:val="22"/>
        </w:rPr>
        <w:t>O każdej zmianie wyznaczonych osób każda ze stron powiadomi niezwłocznie.</w:t>
      </w:r>
    </w:p>
    <w:p w14:paraId="2A2860B8" w14:textId="77777777" w:rsidR="00EE0C76" w:rsidRPr="00EE0C76" w:rsidRDefault="00EE0C76" w:rsidP="00EE0C76">
      <w:pPr>
        <w:pStyle w:val="Akapitzlist"/>
        <w:suppressAutoHyphens w:val="0"/>
        <w:autoSpaceDE w:val="0"/>
        <w:autoSpaceDN w:val="0"/>
        <w:adjustRightInd w:val="0"/>
        <w:spacing w:line="288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AFFA33" w14:textId="77D89F1C" w:rsidR="00E373F0" w:rsidRPr="00E373F0" w:rsidRDefault="00E373F0" w:rsidP="0098239E">
      <w:pPr>
        <w:pStyle w:val="Akapitzlist"/>
        <w:autoSpaceDE w:val="0"/>
        <w:autoSpaceDN w:val="0"/>
        <w:adjustRightInd w:val="0"/>
        <w:spacing w:line="288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3F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073BF">
        <w:rPr>
          <w:rFonts w:asciiTheme="minorHAnsi" w:hAnsiTheme="minorHAnsi" w:cstheme="minorHAnsi"/>
          <w:b/>
          <w:sz w:val="22"/>
          <w:szCs w:val="22"/>
        </w:rPr>
        <w:t>6</w:t>
      </w:r>
    </w:p>
    <w:p w14:paraId="751E4593" w14:textId="77777777" w:rsidR="00E373F0" w:rsidRPr="00E373F0" w:rsidRDefault="00E373F0" w:rsidP="0098239E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>Ochrona danych osobowych</w:t>
      </w:r>
    </w:p>
    <w:p w14:paraId="25600A72" w14:textId="77777777" w:rsidR="00E373F0" w:rsidRPr="00E373F0" w:rsidRDefault="00E373F0" w:rsidP="0098239E">
      <w:pPr>
        <w:pStyle w:val="Akapitzlist"/>
        <w:numPr>
          <w:ilvl w:val="0"/>
          <w:numId w:val="35"/>
        </w:numPr>
        <w:suppressAutoHyphens w:val="0"/>
        <w:spacing w:before="12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 xml:space="preserve">Zgodnie z  Rozporządzeniem Parlamentu Europejskiego i Rady (UE) 2016/679 z dnia 27 kwietnia 2016 roku w sprawie ochrony osób fizycznych w związku z przetwarzaniem danych osobowych </w:t>
      </w:r>
      <w:r w:rsidRPr="00E373F0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95/46/WE, zwanym dalej „RODO”, Zamawiający informuje, że:</w:t>
      </w:r>
    </w:p>
    <w:p w14:paraId="707D7C92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Administratorem danych osobowych jest Gdański Uniwersytet Medyczny z siedzibą: 80-210 Gdańsk, ul. M. Skłodowskiej-Curie 3a,</w:t>
      </w:r>
      <w:r w:rsidRPr="00E373F0">
        <w:rPr>
          <w:rFonts w:asciiTheme="minorHAnsi" w:hAnsiTheme="minorHAnsi" w:cstheme="minorHAnsi"/>
        </w:rPr>
        <w:tab/>
      </w:r>
    </w:p>
    <w:p w14:paraId="1920DFFB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lastRenderedPageBreak/>
        <w:t>Dane kontaktowe Inspektora Ochrony Danych w Gdańskim Uniwersytecie Medycznymi, nr tel. (58) 349 10 27, adres email iod@gumed.edu.pl,</w:t>
      </w:r>
    </w:p>
    <w:p w14:paraId="1D3D6C3D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Administrator danych osobowych działając w oparciu o art. 6 ust. 1 lit. f RODO, przetwarza dane osobowe osób fizycznych, w szczególności osób reprezentujących oraz wskazanych do kontaktu związanych z wykonaniem umowy, pozyskane bezpośrednio lub pośrednio, na podstawie prawnie uzasadnionego interesu rozumianego jako identyfikacja osoby kontaktowej w celu umożliwiającym prawidłową realizację umowy między stronami oraz komunikacji w zakresie realizacji umowy a także w celach związanych z jej rozliczeniem.</w:t>
      </w:r>
    </w:p>
    <w:p w14:paraId="586E21A5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Podanie danych osobowych jest dobrowolne, jednak konieczne do zawarcia i wykonania umowy. Bez podania danych realizacja celu przetwarzania danych będzie niemożliwa,</w:t>
      </w:r>
    </w:p>
    <w:p w14:paraId="140DADB5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Odbiorcami danych osobowych zgromadzonych w związku z realizacja umowy będą wyłącznie osoby lub podmioty uprawnione do ich otrzymania na mocy przepisów prawa, mogą one zostać również przekazane podmiotom współpracującym z Uniwersytetem w oparciu o umowy powierzenia zawarte zgodnie z art. 28 RODO. Dane te nie będą  przekazywane do państw trzecich i organizacji międzynarodowych.</w:t>
      </w:r>
    </w:p>
    <w:p w14:paraId="6BCDA868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Dane osobowe będą przechowywane przez okres niezbędny do realizacji celów określonych powyżej.</w:t>
      </w:r>
    </w:p>
    <w:p w14:paraId="4BC28BB3" w14:textId="77777777" w:rsidR="00E373F0" w:rsidRPr="00E373F0" w:rsidRDefault="00E373F0" w:rsidP="0098239E">
      <w:pPr>
        <w:numPr>
          <w:ilvl w:val="0"/>
          <w:numId w:val="33"/>
        </w:numPr>
        <w:suppressAutoHyphens w:val="0"/>
        <w:spacing w:after="0" w:line="288" w:lineRule="auto"/>
        <w:ind w:left="993" w:hanging="426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Osoba, które dane dotyczą posiada prawo: </w:t>
      </w:r>
    </w:p>
    <w:p w14:paraId="01763DDA" w14:textId="77777777" w:rsidR="00E373F0" w:rsidRPr="00E373F0" w:rsidRDefault="00E373F0" w:rsidP="0098239E">
      <w:pPr>
        <w:numPr>
          <w:ilvl w:val="0"/>
          <w:numId w:val="34"/>
        </w:numPr>
        <w:suppressAutoHyphens w:val="0"/>
        <w:spacing w:after="0" w:line="288" w:lineRule="auto"/>
        <w:ind w:left="1418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dostępu do treści swoich danych, ograniczenia przetwarzania, </w:t>
      </w:r>
    </w:p>
    <w:p w14:paraId="302F9649" w14:textId="77777777" w:rsidR="00E373F0" w:rsidRPr="00E373F0" w:rsidRDefault="00E373F0" w:rsidP="0098239E">
      <w:pPr>
        <w:numPr>
          <w:ilvl w:val="0"/>
          <w:numId w:val="34"/>
        </w:numPr>
        <w:suppressAutoHyphens w:val="0"/>
        <w:spacing w:after="0" w:line="288" w:lineRule="auto"/>
        <w:ind w:left="1418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do ich sprostowania, gdy są niezgodne ze stanem rzeczywistym,</w:t>
      </w:r>
    </w:p>
    <w:p w14:paraId="2CA529F1" w14:textId="77777777" w:rsidR="00E373F0" w:rsidRPr="00E373F0" w:rsidRDefault="00E373F0" w:rsidP="0098239E">
      <w:pPr>
        <w:numPr>
          <w:ilvl w:val="0"/>
          <w:numId w:val="34"/>
        </w:numPr>
        <w:suppressAutoHyphens w:val="0"/>
        <w:spacing w:after="0" w:line="288" w:lineRule="auto"/>
        <w:ind w:left="1418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do ich usunięcia, a także przenoszenia danych – w przypadkach przewidzianych prawem,</w:t>
      </w:r>
    </w:p>
    <w:p w14:paraId="5746C31A" w14:textId="77777777" w:rsidR="00E373F0" w:rsidRPr="00E373F0" w:rsidRDefault="00E373F0" w:rsidP="0098239E">
      <w:pPr>
        <w:numPr>
          <w:ilvl w:val="0"/>
          <w:numId w:val="34"/>
        </w:numPr>
        <w:suppressAutoHyphens w:val="0"/>
        <w:spacing w:after="0" w:line="288" w:lineRule="auto"/>
        <w:ind w:left="1418" w:hanging="284"/>
        <w:jc w:val="both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wniesienia skargi do Prezesa Urzędu Ochrony Danych Osobowych, gdy uzasadnione jest, że dane osobowe przetwarzane są przez administratora niezgodnie z ogólnym rozporządzeniem o ochronie danych osobowych z dnia 27 kwietnia 2016 r.</w:t>
      </w:r>
    </w:p>
    <w:p w14:paraId="50B795A6" w14:textId="77777777" w:rsidR="00E373F0" w:rsidRPr="00E373F0" w:rsidRDefault="00E373F0" w:rsidP="0098239E">
      <w:pPr>
        <w:spacing w:after="0" w:line="288" w:lineRule="auto"/>
        <w:ind w:left="1418"/>
        <w:jc w:val="both"/>
        <w:rPr>
          <w:rFonts w:asciiTheme="minorHAnsi" w:hAnsiTheme="minorHAnsi" w:cstheme="minorHAnsi"/>
        </w:rPr>
      </w:pPr>
    </w:p>
    <w:p w14:paraId="07097EE7" w14:textId="2AFB38EE" w:rsidR="00E373F0" w:rsidRPr="00E373F0" w:rsidRDefault="00E373F0" w:rsidP="00B073BF">
      <w:pPr>
        <w:spacing w:before="120"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 xml:space="preserve">§ </w:t>
      </w:r>
      <w:r w:rsidR="00B073BF">
        <w:rPr>
          <w:rFonts w:asciiTheme="minorHAnsi" w:hAnsiTheme="minorHAnsi" w:cstheme="minorHAnsi"/>
          <w:b/>
        </w:rPr>
        <w:t>7</w:t>
      </w:r>
    </w:p>
    <w:p w14:paraId="12561D17" w14:textId="77777777" w:rsidR="00E373F0" w:rsidRPr="00E373F0" w:rsidRDefault="00E373F0" w:rsidP="0098239E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>Zmiany umowy</w:t>
      </w:r>
    </w:p>
    <w:p w14:paraId="0CA6C58A" w14:textId="77777777" w:rsidR="00E373F0" w:rsidRPr="00E373F0" w:rsidRDefault="00E373F0" w:rsidP="0098239E">
      <w:pPr>
        <w:numPr>
          <w:ilvl w:val="0"/>
          <w:numId w:val="23"/>
        </w:numPr>
        <w:tabs>
          <w:tab w:val="clear" w:pos="360"/>
        </w:tabs>
        <w:suppressAutoHyphens w:val="0"/>
        <w:spacing w:after="0" w:line="288" w:lineRule="auto"/>
        <w:jc w:val="both"/>
        <w:rPr>
          <w:rFonts w:asciiTheme="minorHAnsi" w:hAnsiTheme="minorHAnsi" w:cstheme="minorHAnsi"/>
          <w:bCs/>
        </w:rPr>
      </w:pPr>
      <w:r w:rsidRPr="00E373F0">
        <w:rPr>
          <w:rFonts w:asciiTheme="minorHAnsi" w:hAnsiTheme="minorHAnsi" w:cstheme="minorHAnsi"/>
          <w:bCs/>
        </w:rPr>
        <w:t>Zamawiający dopuszcza możliwość zmiany terminu wykonania Umowy lub zmiany terminów poszczególnych szkoleń tylko w następujących przypadkach:</w:t>
      </w:r>
    </w:p>
    <w:p w14:paraId="74F4EBDD" w14:textId="77777777" w:rsidR="00E373F0" w:rsidRPr="00E373F0" w:rsidRDefault="00E373F0" w:rsidP="0098239E">
      <w:pPr>
        <w:pStyle w:val="Akapitzlist"/>
        <w:numPr>
          <w:ilvl w:val="0"/>
          <w:numId w:val="38"/>
        </w:numPr>
        <w:tabs>
          <w:tab w:val="left" w:pos="851"/>
        </w:tabs>
        <w:suppressAutoHyphens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3F0">
        <w:rPr>
          <w:rFonts w:asciiTheme="minorHAnsi" w:hAnsiTheme="minorHAnsi" w:cstheme="minorHAnsi"/>
          <w:bCs/>
          <w:sz w:val="22"/>
          <w:szCs w:val="22"/>
        </w:rPr>
        <w:t>wystąpienia przyczyn organizacyjnych uniemożliwiających przeprowadzenie szkolenia w wyznaczonym terminie leżących po stronie Zamawiającego, wówczas termin wykonania umowy lub szkolenia zostanie wydłużony/zmieniony o czas potrzebny do uzgodnienia nowego terminu przez Zamawiającego z Wykonawcą oraz uczestnikami szkolenia,</w:t>
      </w:r>
    </w:p>
    <w:p w14:paraId="730967FB" w14:textId="77777777" w:rsidR="00E373F0" w:rsidRPr="00E373F0" w:rsidRDefault="00E373F0" w:rsidP="0098239E">
      <w:pPr>
        <w:pStyle w:val="Akapitzlist"/>
        <w:numPr>
          <w:ilvl w:val="0"/>
          <w:numId w:val="38"/>
        </w:numPr>
        <w:tabs>
          <w:tab w:val="left" w:pos="851"/>
        </w:tabs>
        <w:suppressAutoHyphens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3F0">
        <w:rPr>
          <w:rFonts w:asciiTheme="minorHAnsi" w:hAnsiTheme="minorHAnsi" w:cstheme="minorHAnsi"/>
          <w:bCs/>
          <w:sz w:val="22"/>
          <w:szCs w:val="22"/>
        </w:rPr>
        <w:t>nastąpienia zdarzeń losowych, które nastąpią max. 12 godz. przed terminem wykonania szkolenia leżących po stronie Wykonawcy uniemożliwiających wykonanie szkolenia w wyznaczonym terminie, wówczas termin wykonania umowy lub szkolenia zostanie wydłużony/zmieniony o czas potrzebny do uzgodnienia nowego terminu przez Zamawiającego z uczestnikami szkolenia,</w:t>
      </w:r>
    </w:p>
    <w:p w14:paraId="4AE6FB33" w14:textId="43EF3435" w:rsidR="00E373F0" w:rsidRPr="00E373F0" w:rsidRDefault="00E373F0" w:rsidP="0098239E">
      <w:pPr>
        <w:pStyle w:val="Akapitzlist"/>
        <w:numPr>
          <w:ilvl w:val="0"/>
          <w:numId w:val="38"/>
        </w:numPr>
        <w:tabs>
          <w:tab w:val="left" w:pos="851"/>
        </w:tabs>
        <w:suppressAutoHyphens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3F0">
        <w:rPr>
          <w:rFonts w:asciiTheme="minorHAnsi" w:hAnsiTheme="minorHAnsi" w:cstheme="minorHAnsi"/>
          <w:bCs/>
          <w:sz w:val="22"/>
          <w:szCs w:val="22"/>
        </w:rPr>
        <w:t xml:space="preserve">wystąpienia okoliczności siły wyższej - rozumianej jako wystąpienie zdarzenia nadzwyczajnego, zewnętrznego, niemożliwego do przewidzenia i zapobieżenia, którego </w:t>
      </w:r>
      <w:r w:rsidRPr="00E373F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nie dało się uniknąć nawet przy zachowaniu najwyższej staranności, a które uniemożliwia Wykonawcy wykonanie jego zobowiązania w całości lub części. W razie wystąpienia siły wyższej Strony </w:t>
      </w:r>
      <w:r w:rsidR="0025327C">
        <w:rPr>
          <w:rFonts w:asciiTheme="minorHAnsi" w:hAnsiTheme="minorHAnsi" w:cstheme="minorHAnsi"/>
          <w:bCs/>
          <w:sz w:val="22"/>
          <w:szCs w:val="22"/>
        </w:rPr>
        <w:t>u</w:t>
      </w:r>
      <w:r w:rsidRPr="00E373F0">
        <w:rPr>
          <w:rFonts w:asciiTheme="minorHAnsi" w:hAnsiTheme="minorHAnsi" w:cstheme="minorHAnsi"/>
          <w:bCs/>
          <w:sz w:val="22"/>
          <w:szCs w:val="22"/>
        </w:rPr>
        <w:t>mowy zobowiązane są dołożyć wszelkich starań w celu ograniczenia do minimum opóźnienia w wykonywaniu swoich zobowiązań umownych, powstałego na skutek działania siły wyższej.</w:t>
      </w:r>
    </w:p>
    <w:p w14:paraId="1A3FA67A" w14:textId="77777777" w:rsidR="00E373F0" w:rsidRPr="00E373F0" w:rsidRDefault="00E373F0" w:rsidP="0098239E">
      <w:pPr>
        <w:pStyle w:val="Akapitzlist"/>
        <w:numPr>
          <w:ilvl w:val="0"/>
          <w:numId w:val="23"/>
        </w:numPr>
        <w:tabs>
          <w:tab w:val="left" w:pos="851"/>
        </w:tabs>
        <w:suppressAutoHyphens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3F0">
        <w:rPr>
          <w:rFonts w:asciiTheme="minorHAnsi" w:hAnsiTheme="minorHAnsi" w:cstheme="minorHAnsi"/>
          <w:bCs/>
          <w:sz w:val="22"/>
          <w:szCs w:val="22"/>
        </w:rPr>
        <w:t>Zamawiający dopuszcza możliwość zmiany wysokości wynagrodzenia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dniu wejścia w życie zmiany przepisów prawa wprowadzających nowe stawki podatku od towarów i usług. Wykonawca zobowiązuje się do dostarczenia Zamawiającemu stosownego oświadczenia, w terminie 3 dni od urzędowego ogłoszenia nowych stawek.</w:t>
      </w:r>
    </w:p>
    <w:p w14:paraId="16E24CB9" w14:textId="77777777" w:rsidR="00E373F0" w:rsidRPr="00E373F0" w:rsidRDefault="00E373F0" w:rsidP="0098239E">
      <w:pPr>
        <w:numPr>
          <w:ilvl w:val="0"/>
          <w:numId w:val="23"/>
        </w:numPr>
        <w:tabs>
          <w:tab w:val="clear" w:pos="360"/>
        </w:tabs>
        <w:suppressAutoHyphens w:val="0"/>
        <w:spacing w:after="0" w:line="288" w:lineRule="auto"/>
        <w:jc w:val="both"/>
        <w:rPr>
          <w:rFonts w:asciiTheme="minorHAnsi" w:hAnsiTheme="minorHAnsi" w:cstheme="minorHAnsi"/>
          <w:bCs/>
        </w:rPr>
      </w:pPr>
      <w:r w:rsidRPr="00E373F0">
        <w:rPr>
          <w:rFonts w:asciiTheme="minorHAnsi" w:hAnsiTheme="minorHAnsi" w:cstheme="minorHAnsi"/>
          <w:bCs/>
        </w:rPr>
        <w:t>Strona występująca o zmianę postanowień niniejszej umowy zobowiązana jest do udokumentowania zaistnienia okoliczności, o których mowa w ust. 1. Wniosek o zmianę postanowień niniejszej umowy musi być wyrażony na piśmie.</w:t>
      </w:r>
    </w:p>
    <w:p w14:paraId="02A603BE" w14:textId="77777777" w:rsidR="00E373F0" w:rsidRPr="00E373F0" w:rsidRDefault="00E373F0" w:rsidP="0098239E">
      <w:pPr>
        <w:numPr>
          <w:ilvl w:val="0"/>
          <w:numId w:val="23"/>
        </w:numPr>
        <w:tabs>
          <w:tab w:val="clear" w:pos="360"/>
        </w:tabs>
        <w:suppressAutoHyphens w:val="0"/>
        <w:spacing w:after="0" w:line="288" w:lineRule="auto"/>
        <w:jc w:val="both"/>
        <w:rPr>
          <w:rFonts w:asciiTheme="minorHAnsi" w:hAnsiTheme="minorHAnsi" w:cstheme="minorHAnsi"/>
          <w:bCs/>
        </w:rPr>
      </w:pPr>
      <w:r w:rsidRPr="00E373F0">
        <w:rPr>
          <w:rFonts w:asciiTheme="minorHAnsi" w:hAnsiTheme="minorHAnsi" w:cstheme="minorHAnsi"/>
          <w:bCs/>
        </w:rPr>
        <w:t>Wszelkie zmiany niniejszej umowy wymagają formy pisemnej w formie aneksu pod rygorem nieważności.</w:t>
      </w:r>
    </w:p>
    <w:p w14:paraId="35EA3BC8" w14:textId="72881583" w:rsidR="00E373F0" w:rsidRPr="00E373F0" w:rsidRDefault="00E373F0" w:rsidP="0098239E">
      <w:pPr>
        <w:spacing w:before="120"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>§</w:t>
      </w:r>
      <w:r w:rsidR="00B073BF">
        <w:rPr>
          <w:rFonts w:asciiTheme="minorHAnsi" w:hAnsiTheme="minorHAnsi" w:cstheme="minorHAnsi"/>
          <w:b/>
          <w:iCs/>
        </w:rPr>
        <w:t xml:space="preserve"> 8</w:t>
      </w:r>
    </w:p>
    <w:p w14:paraId="7604447E" w14:textId="77777777" w:rsidR="00E373F0" w:rsidRPr="00E373F0" w:rsidRDefault="00E373F0" w:rsidP="0098239E">
      <w:pPr>
        <w:spacing w:after="0" w:line="288" w:lineRule="auto"/>
        <w:jc w:val="center"/>
        <w:rPr>
          <w:rFonts w:asciiTheme="minorHAnsi" w:hAnsiTheme="minorHAnsi" w:cstheme="minorHAnsi"/>
          <w:b/>
        </w:rPr>
      </w:pPr>
      <w:r w:rsidRPr="00E373F0">
        <w:rPr>
          <w:rFonts w:asciiTheme="minorHAnsi" w:hAnsiTheme="minorHAnsi" w:cstheme="minorHAnsi"/>
          <w:b/>
        </w:rPr>
        <w:t>Postanowienia końcowe</w:t>
      </w:r>
    </w:p>
    <w:p w14:paraId="1CC488A4" w14:textId="77777777" w:rsidR="00E373F0" w:rsidRPr="00E373F0" w:rsidRDefault="00E373F0" w:rsidP="0098239E">
      <w:pPr>
        <w:pStyle w:val="Akapitzlist"/>
        <w:numPr>
          <w:ilvl w:val="0"/>
          <w:numId w:val="36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>W zakresie nieuregulowanym w umowie znajdują zastosowanie przepisy prawa zamówień publicznych, a w zakresie niesprzecznym z tymi przepisami – Kodeks cywilny.</w:t>
      </w:r>
    </w:p>
    <w:p w14:paraId="3ABAC096" w14:textId="77777777" w:rsidR="00E373F0" w:rsidRPr="00E373F0" w:rsidRDefault="00E373F0" w:rsidP="0098239E">
      <w:pPr>
        <w:pStyle w:val="Akapitzlist"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>Wszelkie spory wynikające z niniejszej umowy lub z nią związane będą rozstrzygane przez Strony polubownie w drodze negocjacji prowadzonych w dobrej wierze. W przypadku nierozstrzygnięcia sporu na drodze polubownej w terminie 30 dni od daty żądania złożonego przez jedną ze Stron, spór będzie podlegać rozstrzygnięciu przez sąd powszechny w Gdańsku.</w:t>
      </w:r>
    </w:p>
    <w:p w14:paraId="297B1F7F" w14:textId="77777777" w:rsidR="00E373F0" w:rsidRPr="00E373F0" w:rsidRDefault="00E373F0" w:rsidP="0098239E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73741F47" w14:textId="77777777" w:rsidR="00E373F0" w:rsidRPr="00E373F0" w:rsidRDefault="00E373F0" w:rsidP="0098239E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8E0E652" w14:textId="77777777" w:rsidR="00E373F0" w:rsidRPr="00E373F0" w:rsidRDefault="00E373F0" w:rsidP="0098239E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>Umowa wchodzi w życie z dniem zawarcia.</w:t>
      </w:r>
    </w:p>
    <w:p w14:paraId="76F0B79F" w14:textId="77777777" w:rsidR="00E373F0" w:rsidRPr="00E373F0" w:rsidRDefault="00E373F0" w:rsidP="0098239E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 Stron. </w:t>
      </w:r>
    </w:p>
    <w:p w14:paraId="0BC134D1" w14:textId="1B25C026" w:rsidR="00E373F0" w:rsidRPr="00E373F0" w:rsidRDefault="00E373F0" w:rsidP="0098239E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73F0">
        <w:rPr>
          <w:rFonts w:asciiTheme="minorHAnsi" w:hAnsiTheme="minorHAnsi" w:cstheme="minorHAnsi"/>
          <w:sz w:val="22"/>
          <w:szCs w:val="22"/>
        </w:rPr>
        <w:t xml:space="preserve">Strony wiążą także warunki i postanowienia zawarte w ofercie </w:t>
      </w:r>
      <w:r w:rsidR="00C9307E">
        <w:rPr>
          <w:rFonts w:asciiTheme="minorHAnsi" w:hAnsiTheme="minorHAnsi" w:cstheme="minorHAnsi"/>
          <w:sz w:val="22"/>
          <w:szCs w:val="22"/>
        </w:rPr>
        <w:t>Wykonawcy.</w:t>
      </w:r>
    </w:p>
    <w:p w14:paraId="2F384BB5" w14:textId="15950C99" w:rsidR="00E373F0" w:rsidRPr="00E373F0" w:rsidRDefault="00E373F0" w:rsidP="0098239E">
      <w:pPr>
        <w:spacing w:line="288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DBD3B71" w14:textId="77777777" w:rsidR="00E373F0" w:rsidRPr="008842A8" w:rsidRDefault="00E373F0" w:rsidP="00C9307E">
      <w:pPr>
        <w:spacing w:after="0" w:line="288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8842A8">
        <w:rPr>
          <w:rFonts w:asciiTheme="minorHAnsi" w:hAnsiTheme="minorHAnsi" w:cstheme="minorHAnsi"/>
          <w:sz w:val="18"/>
          <w:szCs w:val="18"/>
          <w:u w:val="single"/>
        </w:rPr>
        <w:t>Załączniki:</w:t>
      </w:r>
    </w:p>
    <w:p w14:paraId="7F9E2BF9" w14:textId="7E9398C2" w:rsidR="00E373F0" w:rsidRPr="008842A8" w:rsidRDefault="00E373F0" w:rsidP="00C9307E">
      <w:pPr>
        <w:pStyle w:val="Akapitzlist"/>
        <w:numPr>
          <w:ilvl w:val="0"/>
          <w:numId w:val="37"/>
        </w:numPr>
        <w:suppressAutoHyphens w:val="0"/>
        <w:spacing w:line="288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842A8">
        <w:rPr>
          <w:rFonts w:asciiTheme="minorHAnsi" w:hAnsiTheme="minorHAnsi" w:cstheme="minorHAnsi"/>
          <w:sz w:val="18"/>
          <w:szCs w:val="18"/>
        </w:rPr>
        <w:t>opis przedmiotu zamówienia</w:t>
      </w:r>
      <w:r w:rsidR="00C9307E" w:rsidRPr="008842A8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7209EC0F" w14:textId="77777777" w:rsidR="00E373F0" w:rsidRPr="008842A8" w:rsidRDefault="00E373F0" w:rsidP="0098239E">
      <w:pPr>
        <w:pStyle w:val="Akapitzlist"/>
        <w:numPr>
          <w:ilvl w:val="0"/>
          <w:numId w:val="37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842A8">
        <w:rPr>
          <w:rFonts w:asciiTheme="minorHAnsi" w:hAnsiTheme="minorHAnsi" w:cstheme="minorHAnsi"/>
          <w:sz w:val="18"/>
          <w:szCs w:val="18"/>
        </w:rPr>
        <w:t>oferta Wykonawcy</w:t>
      </w:r>
    </w:p>
    <w:p w14:paraId="01B1FE5A" w14:textId="7076FD00" w:rsidR="00E373F0" w:rsidRPr="008842A8" w:rsidRDefault="00E373F0" w:rsidP="0098239E">
      <w:pPr>
        <w:pStyle w:val="Akapitzlist"/>
        <w:numPr>
          <w:ilvl w:val="0"/>
          <w:numId w:val="37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842A8">
        <w:rPr>
          <w:rFonts w:asciiTheme="minorHAnsi" w:hAnsiTheme="minorHAnsi" w:cstheme="minorHAnsi"/>
          <w:sz w:val="18"/>
          <w:szCs w:val="18"/>
        </w:rPr>
        <w:t>protokół zdawczo-odbiorczy</w:t>
      </w:r>
    </w:p>
    <w:p w14:paraId="247782C3" w14:textId="77777777" w:rsidR="00E373F0" w:rsidRPr="008842A8" w:rsidRDefault="00E373F0" w:rsidP="0098239E">
      <w:pPr>
        <w:spacing w:line="288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0DAD0F95" w14:textId="508494BC" w:rsidR="00B073BF" w:rsidRPr="00E373F0" w:rsidRDefault="00E373F0" w:rsidP="00C9307E">
      <w:pPr>
        <w:spacing w:line="288" w:lineRule="auto"/>
        <w:jc w:val="both"/>
        <w:rPr>
          <w:rFonts w:asciiTheme="minorHAnsi" w:hAnsiTheme="minorHAnsi" w:cstheme="minorHAnsi"/>
          <w:i/>
        </w:rPr>
      </w:pPr>
      <w:r w:rsidRPr="00E373F0">
        <w:rPr>
          <w:rFonts w:asciiTheme="minorHAnsi" w:eastAsia="Times New Roman" w:hAnsiTheme="minorHAnsi" w:cstheme="minorHAnsi"/>
          <w:b/>
          <w:lang w:eastAsia="pl-PL"/>
        </w:rPr>
        <w:lastRenderedPageBreak/>
        <w:t>WYKONAWCA:</w:t>
      </w:r>
      <w:r w:rsidR="00C9307E" w:rsidRPr="00C9307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C9307E">
        <w:rPr>
          <w:rFonts w:asciiTheme="minorHAnsi" w:eastAsia="Times New Roman" w:hAnsiTheme="minorHAnsi" w:cstheme="minorHAnsi"/>
          <w:b/>
          <w:lang w:eastAsia="pl-PL"/>
        </w:rPr>
        <w:t xml:space="preserve">     </w:t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>
        <w:rPr>
          <w:rFonts w:asciiTheme="minorHAnsi" w:eastAsia="Times New Roman" w:hAnsiTheme="minorHAnsi" w:cstheme="minorHAnsi"/>
          <w:b/>
          <w:lang w:eastAsia="pl-PL"/>
        </w:rPr>
        <w:tab/>
      </w:r>
      <w:r w:rsidR="00C9307E" w:rsidRPr="00E373F0">
        <w:rPr>
          <w:rFonts w:asciiTheme="minorHAnsi" w:eastAsia="Times New Roman" w:hAnsiTheme="minorHAnsi" w:cstheme="minorHAnsi"/>
          <w:b/>
          <w:lang w:eastAsia="pl-PL"/>
        </w:rPr>
        <w:t>ZAMAWIAJĄCY:</w:t>
      </w:r>
      <w:r w:rsidR="00C9307E" w:rsidRPr="00E373F0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75904785" w14:textId="77777777" w:rsidR="00524FEC" w:rsidRPr="00E373F0" w:rsidRDefault="00524FEC" w:rsidP="0098239E">
      <w:pPr>
        <w:spacing w:after="0" w:line="288" w:lineRule="auto"/>
        <w:jc w:val="both"/>
        <w:rPr>
          <w:rFonts w:asciiTheme="minorHAnsi" w:hAnsiTheme="minorHAnsi" w:cstheme="minorHAnsi"/>
          <w:i/>
        </w:rPr>
      </w:pPr>
    </w:p>
    <w:p w14:paraId="6EADB723" w14:textId="14AAA124" w:rsidR="003F41AB" w:rsidRPr="00E373F0" w:rsidRDefault="0098239E" w:rsidP="00B073BF">
      <w:pPr>
        <w:tabs>
          <w:tab w:val="num" w:pos="1440"/>
        </w:tabs>
        <w:spacing w:after="0" w:line="288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Załącznik nr 3</w:t>
      </w:r>
      <w:r w:rsidR="003F41AB" w:rsidRPr="00E373F0">
        <w:rPr>
          <w:rFonts w:asciiTheme="minorHAnsi" w:hAnsiTheme="minorHAnsi" w:cstheme="minorHAnsi"/>
          <w:bCs/>
          <w:i/>
        </w:rPr>
        <w:t xml:space="preserve"> do umowy</w:t>
      </w:r>
    </w:p>
    <w:p w14:paraId="02444628" w14:textId="77777777" w:rsidR="00B073BF" w:rsidRDefault="00B073BF" w:rsidP="0098239E">
      <w:pPr>
        <w:tabs>
          <w:tab w:val="num" w:pos="1440"/>
        </w:tabs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38D08EB4" w14:textId="77777777" w:rsidR="00B073BF" w:rsidRDefault="00B073BF" w:rsidP="0098239E">
      <w:pPr>
        <w:tabs>
          <w:tab w:val="num" w:pos="1440"/>
        </w:tabs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1957AF35" w14:textId="2471B244" w:rsidR="003F41AB" w:rsidRPr="00E373F0" w:rsidRDefault="003F41AB" w:rsidP="0098239E">
      <w:pPr>
        <w:tabs>
          <w:tab w:val="num" w:pos="1440"/>
        </w:tabs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E373F0">
        <w:rPr>
          <w:rFonts w:asciiTheme="minorHAnsi" w:hAnsiTheme="minorHAnsi" w:cstheme="minorHAnsi"/>
          <w:b/>
          <w:bCs/>
        </w:rPr>
        <w:t>PROTOKÓŁ ZDAWCZO-ODBIORCZY</w:t>
      </w:r>
    </w:p>
    <w:p w14:paraId="53E93089" w14:textId="77777777" w:rsidR="003F41AB" w:rsidRPr="00E373F0" w:rsidRDefault="003F41AB" w:rsidP="0098239E">
      <w:pPr>
        <w:tabs>
          <w:tab w:val="num" w:pos="1440"/>
        </w:tabs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33F7DF06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Przedmiot usługi: ……………………………………………………………</w:t>
      </w:r>
    </w:p>
    <w:p w14:paraId="4733A832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23C856CA" w14:textId="30DB110C" w:rsidR="003F41AB" w:rsidRPr="00E373F0" w:rsidRDefault="00A1569E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Zamawiający</w:t>
      </w:r>
      <w:r w:rsidR="003F41AB" w:rsidRPr="00E373F0">
        <w:rPr>
          <w:rFonts w:asciiTheme="minorHAnsi" w:hAnsiTheme="minorHAnsi" w:cstheme="minorHAnsi"/>
        </w:rPr>
        <w:t>:  Gdański Uniwersytet Medyczny</w:t>
      </w:r>
    </w:p>
    <w:p w14:paraId="57B647F1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ul. M. Skłodowskiej-Curie 3a, 80-211 Gdańsk</w:t>
      </w:r>
    </w:p>
    <w:p w14:paraId="06F2CA1C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2B405AAE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Wykonawca: ……………………………………………………………………</w:t>
      </w:r>
    </w:p>
    <w:p w14:paraId="5EE39C20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5CE96C70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 xml:space="preserve">Odbioru dokonano w dniu: </w:t>
      </w:r>
    </w:p>
    <w:p w14:paraId="01F1E559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37F846F2" w14:textId="40B4F73F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Odbioru dokonał:</w:t>
      </w:r>
    </w:p>
    <w:p w14:paraId="737D78EE" w14:textId="77777777" w:rsidR="00EE0C76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Przedstawiciel Zamawiającego:</w:t>
      </w:r>
      <w:r w:rsidRPr="00E373F0">
        <w:rPr>
          <w:rFonts w:asciiTheme="minorHAnsi" w:hAnsiTheme="minorHAnsi" w:cstheme="minorHAnsi"/>
        </w:rPr>
        <w:tab/>
      </w:r>
      <w:r w:rsidRPr="00E373F0">
        <w:rPr>
          <w:rFonts w:asciiTheme="minorHAnsi" w:hAnsiTheme="minorHAnsi" w:cstheme="minorHAnsi"/>
        </w:rPr>
        <w:tab/>
      </w:r>
      <w:r w:rsidRPr="00E373F0">
        <w:rPr>
          <w:rFonts w:asciiTheme="minorHAnsi" w:hAnsiTheme="minorHAnsi" w:cstheme="minorHAnsi"/>
        </w:rPr>
        <w:tab/>
      </w:r>
      <w:r w:rsidR="00EE0C76">
        <w:rPr>
          <w:rFonts w:asciiTheme="minorHAnsi" w:hAnsiTheme="minorHAnsi" w:cstheme="minorHAnsi"/>
        </w:rPr>
        <w:t xml:space="preserve">            </w:t>
      </w:r>
    </w:p>
    <w:p w14:paraId="3F25A5B1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225252CA" w14:textId="2F6DB317" w:rsidR="003F41AB" w:rsidRPr="00E373F0" w:rsidRDefault="003F41AB" w:rsidP="0098239E">
      <w:pPr>
        <w:tabs>
          <w:tab w:val="left" w:pos="5100"/>
        </w:tabs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1. …………………………………..</w:t>
      </w:r>
      <w:r w:rsidRPr="00E373F0">
        <w:rPr>
          <w:rFonts w:asciiTheme="minorHAnsi" w:hAnsiTheme="minorHAnsi" w:cstheme="minorHAnsi"/>
        </w:rPr>
        <w:tab/>
      </w:r>
    </w:p>
    <w:p w14:paraId="4B3EE0E8" w14:textId="590C6FB7" w:rsidR="003F41AB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4D26AE00" w14:textId="77777777" w:rsidR="00B073BF" w:rsidRPr="00E373F0" w:rsidRDefault="00B073BF" w:rsidP="0098239E">
      <w:pPr>
        <w:spacing w:after="0" w:line="288" w:lineRule="auto"/>
        <w:rPr>
          <w:rFonts w:asciiTheme="minorHAnsi" w:hAnsiTheme="minorHAnsi" w:cstheme="minorHAnsi"/>
        </w:rPr>
      </w:pPr>
    </w:p>
    <w:p w14:paraId="4646EFBC" w14:textId="153FCABB" w:rsidR="003F41AB" w:rsidRPr="00E373F0" w:rsidRDefault="00EE0C76" w:rsidP="0098239E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Dokonano</w:t>
      </w:r>
      <w:r w:rsidR="003F41AB" w:rsidRPr="00E373F0">
        <w:rPr>
          <w:rFonts w:asciiTheme="minorHAnsi" w:hAnsiTheme="minorHAnsi" w:cstheme="minorHAnsi"/>
        </w:rPr>
        <w:t xml:space="preserve"> odbioru usługi według umowy nr …............................... zawartej w dniu ….........................</w:t>
      </w:r>
    </w:p>
    <w:p w14:paraId="2A67D5C4" w14:textId="2701AA8B" w:rsidR="003F41AB" w:rsidRPr="00E373F0" w:rsidRDefault="00EE0C76" w:rsidP="0098239E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3F41AB" w:rsidRPr="00E373F0">
        <w:rPr>
          <w:rFonts w:asciiTheme="minorHAnsi" w:hAnsiTheme="minorHAnsi" w:cstheme="minorHAnsi"/>
        </w:rPr>
        <w:t xml:space="preserve"> stwierdza</w:t>
      </w:r>
      <w:r>
        <w:rPr>
          <w:rFonts w:asciiTheme="minorHAnsi" w:hAnsiTheme="minorHAnsi" w:cstheme="minorHAnsi"/>
        </w:rPr>
        <w:t xml:space="preserve"> się</w:t>
      </w:r>
      <w:r w:rsidR="003F41AB" w:rsidRPr="00E373F0">
        <w:rPr>
          <w:rFonts w:asciiTheme="minorHAnsi" w:hAnsiTheme="minorHAnsi" w:cstheme="minorHAnsi"/>
        </w:rPr>
        <w:t>, że:</w:t>
      </w:r>
    </w:p>
    <w:p w14:paraId="6C808B34" w14:textId="77777777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1A694347" w14:textId="11EC9A4C" w:rsidR="003F41AB" w:rsidRPr="00E373F0" w:rsidRDefault="003F41AB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1.</w:t>
      </w:r>
      <w:r w:rsidRPr="00E373F0">
        <w:rPr>
          <w:rFonts w:asciiTheme="minorHAnsi" w:hAnsiTheme="minorHAnsi" w:cstheme="minorHAnsi"/>
        </w:rPr>
        <w:tab/>
        <w:t xml:space="preserve">Usługę wykonano zgodnie z umową </w:t>
      </w:r>
      <w:r w:rsidR="00C9307E">
        <w:rPr>
          <w:rFonts w:asciiTheme="minorHAnsi" w:hAnsiTheme="minorHAnsi" w:cstheme="minorHAnsi"/>
        </w:rPr>
        <w:t>w zakresie …… godzin</w:t>
      </w:r>
      <w:r w:rsidRPr="00E373F0">
        <w:rPr>
          <w:rFonts w:asciiTheme="minorHAnsi" w:hAnsiTheme="minorHAnsi" w:cstheme="minorHAnsi"/>
        </w:rPr>
        <w:t>.</w:t>
      </w:r>
    </w:p>
    <w:p w14:paraId="5B3564BC" w14:textId="2E24BBE4" w:rsidR="003F41AB" w:rsidRPr="00E373F0" w:rsidRDefault="00357396" w:rsidP="0098239E">
      <w:pPr>
        <w:spacing w:after="0" w:line="288" w:lineRule="auto"/>
        <w:rPr>
          <w:rFonts w:asciiTheme="minorHAnsi" w:hAnsiTheme="minorHAnsi" w:cstheme="minorHAnsi"/>
        </w:rPr>
      </w:pPr>
      <w:r w:rsidRPr="00E373F0">
        <w:rPr>
          <w:rFonts w:asciiTheme="minorHAnsi" w:hAnsiTheme="minorHAnsi" w:cstheme="minorHAnsi"/>
        </w:rPr>
        <w:t>2</w:t>
      </w:r>
      <w:r w:rsidR="003F41AB" w:rsidRPr="00E373F0">
        <w:rPr>
          <w:rFonts w:asciiTheme="minorHAnsi" w:hAnsiTheme="minorHAnsi" w:cstheme="minorHAnsi"/>
        </w:rPr>
        <w:t>.</w:t>
      </w:r>
      <w:r w:rsidR="003F41AB" w:rsidRPr="00E373F0">
        <w:rPr>
          <w:rFonts w:asciiTheme="minorHAnsi" w:hAnsiTheme="minorHAnsi" w:cstheme="minorHAnsi"/>
        </w:rPr>
        <w:tab/>
        <w:t>Uwagi komisji: ….........................</w:t>
      </w:r>
    </w:p>
    <w:p w14:paraId="37DE315F" w14:textId="32E61FB8" w:rsidR="003F41AB" w:rsidRDefault="003F41AB" w:rsidP="0098239E">
      <w:pPr>
        <w:spacing w:after="0" w:line="288" w:lineRule="auto"/>
        <w:rPr>
          <w:rFonts w:asciiTheme="minorHAnsi" w:hAnsiTheme="minorHAnsi" w:cstheme="minorHAnsi"/>
        </w:rPr>
      </w:pPr>
    </w:p>
    <w:p w14:paraId="415BAEC9" w14:textId="15AF6508" w:rsidR="00B073BF" w:rsidRDefault="00B073BF" w:rsidP="0098239E">
      <w:pPr>
        <w:spacing w:after="0" w:line="288" w:lineRule="auto"/>
        <w:rPr>
          <w:rFonts w:asciiTheme="minorHAnsi" w:hAnsiTheme="minorHAnsi" w:cstheme="minorHAnsi"/>
        </w:rPr>
      </w:pPr>
    </w:p>
    <w:p w14:paraId="04C3AEB0" w14:textId="24725AA3" w:rsidR="00B073BF" w:rsidRDefault="00B073BF" w:rsidP="0098239E">
      <w:pPr>
        <w:spacing w:after="0" w:line="288" w:lineRule="auto"/>
        <w:rPr>
          <w:rFonts w:asciiTheme="minorHAnsi" w:hAnsiTheme="minorHAnsi" w:cstheme="minorHAnsi"/>
        </w:rPr>
      </w:pPr>
    </w:p>
    <w:p w14:paraId="520BE0DA" w14:textId="4ED5911D" w:rsidR="00B073BF" w:rsidRDefault="00B073BF" w:rsidP="0098239E">
      <w:pPr>
        <w:spacing w:after="0" w:line="288" w:lineRule="auto"/>
        <w:rPr>
          <w:rFonts w:asciiTheme="minorHAnsi" w:hAnsiTheme="minorHAnsi" w:cstheme="minorHAnsi"/>
        </w:rPr>
      </w:pPr>
    </w:p>
    <w:p w14:paraId="722CEC7C" w14:textId="77777777" w:rsidR="00B073BF" w:rsidRPr="00B073BF" w:rsidRDefault="00B073BF" w:rsidP="0098239E">
      <w:pPr>
        <w:spacing w:after="0" w:line="288" w:lineRule="auto"/>
        <w:rPr>
          <w:rFonts w:asciiTheme="minorHAnsi" w:hAnsiTheme="minorHAnsi" w:cstheme="minorHAnsi"/>
          <w:sz w:val="20"/>
          <w:szCs w:val="20"/>
        </w:rPr>
      </w:pPr>
    </w:p>
    <w:p w14:paraId="6218EDEA" w14:textId="620FA383" w:rsidR="003F41AB" w:rsidRPr="00B073BF" w:rsidRDefault="0098239E" w:rsidP="0098239E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73BF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3F41AB" w:rsidRPr="00B073BF">
        <w:rPr>
          <w:rFonts w:asciiTheme="minorHAnsi" w:hAnsiTheme="minorHAnsi" w:cstheme="minorHAnsi"/>
          <w:sz w:val="20"/>
          <w:szCs w:val="20"/>
        </w:rPr>
        <w:t xml:space="preserve">…………………………………………                        </w:t>
      </w:r>
      <w:r w:rsidRPr="00B073B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3F41AB" w:rsidRPr="00B073BF">
        <w:rPr>
          <w:rFonts w:asciiTheme="minorHAnsi" w:hAnsiTheme="minorHAnsi" w:cstheme="minorHAnsi"/>
          <w:sz w:val="20"/>
          <w:szCs w:val="20"/>
        </w:rPr>
        <w:t xml:space="preserve">  </w:t>
      </w:r>
      <w:r w:rsidR="00B073BF">
        <w:rPr>
          <w:rFonts w:asciiTheme="minorHAnsi" w:hAnsiTheme="minorHAnsi" w:cstheme="minorHAnsi"/>
          <w:sz w:val="20"/>
          <w:szCs w:val="20"/>
        </w:rPr>
        <w:t xml:space="preserve">       </w:t>
      </w:r>
      <w:r w:rsidR="003F41AB" w:rsidRPr="00B073BF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</w:p>
    <w:p w14:paraId="1CB72B1B" w14:textId="53962F21" w:rsidR="00B63583" w:rsidRPr="00B073BF" w:rsidRDefault="003F41AB" w:rsidP="0098239E">
      <w:pPr>
        <w:spacing w:after="0" w:line="288" w:lineRule="auto"/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B073BF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EE0C76">
        <w:rPr>
          <w:rFonts w:asciiTheme="minorHAnsi" w:hAnsiTheme="minorHAnsi" w:cstheme="minorHAnsi"/>
          <w:i/>
          <w:sz w:val="20"/>
          <w:szCs w:val="20"/>
        </w:rPr>
        <w:t>Wykonawcy</w:t>
      </w:r>
      <w:r w:rsidRPr="00B073BF">
        <w:rPr>
          <w:rFonts w:asciiTheme="minorHAnsi" w:hAnsiTheme="minorHAnsi" w:cstheme="minorHAnsi"/>
          <w:i/>
          <w:sz w:val="20"/>
          <w:szCs w:val="20"/>
        </w:rPr>
        <w:t xml:space="preserve">                              </w:t>
      </w:r>
      <w:r w:rsidRPr="00B073BF">
        <w:rPr>
          <w:rFonts w:asciiTheme="minorHAnsi" w:hAnsiTheme="minorHAnsi" w:cstheme="minorHAnsi"/>
          <w:i/>
          <w:sz w:val="20"/>
          <w:szCs w:val="20"/>
        </w:rPr>
        <w:tab/>
      </w:r>
      <w:r w:rsidR="00EE0C76"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Pr="00B073BF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EE0C76">
        <w:rPr>
          <w:rFonts w:asciiTheme="minorHAnsi" w:hAnsiTheme="minorHAnsi" w:cstheme="minorHAnsi"/>
          <w:i/>
          <w:sz w:val="20"/>
          <w:szCs w:val="20"/>
        </w:rPr>
        <w:t>Zamawiającego</w:t>
      </w:r>
    </w:p>
    <w:sectPr w:rsidR="00B63583" w:rsidRPr="00B073BF" w:rsidSect="003D6DD3">
      <w:headerReference w:type="default" r:id="rId10"/>
      <w:footerReference w:type="default" r:id="rId11"/>
      <w:pgSz w:w="11906" w:h="16838"/>
      <w:pgMar w:top="1418" w:right="1418" w:bottom="851" w:left="1418" w:header="284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B933" w14:textId="77777777" w:rsidR="00BD0971" w:rsidRDefault="00BD0971">
      <w:pPr>
        <w:spacing w:after="0" w:line="240" w:lineRule="auto"/>
      </w:pPr>
      <w:r>
        <w:separator/>
      </w:r>
    </w:p>
  </w:endnote>
  <w:endnote w:type="continuationSeparator" w:id="0">
    <w:p w14:paraId="07E70BD9" w14:textId="77777777" w:rsidR="00BD0971" w:rsidRDefault="00BD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962" w14:textId="5F1BA89D" w:rsidR="00BE22BE" w:rsidRPr="004D69C2" w:rsidRDefault="00BE22BE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0D4B6C">
      <w:rPr>
        <w:rFonts w:ascii="Calibri" w:hAnsi="Calibri" w:cs="Calibri"/>
        <w:noProof/>
        <w:sz w:val="22"/>
        <w:szCs w:val="22"/>
      </w:rPr>
      <w:t>7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56A9C616" w14:textId="77777777" w:rsidR="00BE22BE" w:rsidRDefault="00BE2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3B7B" w14:textId="77777777" w:rsidR="00BD0971" w:rsidRDefault="00BD0971">
      <w:pPr>
        <w:spacing w:after="0" w:line="240" w:lineRule="auto"/>
      </w:pPr>
      <w:r>
        <w:separator/>
      </w:r>
    </w:p>
  </w:footnote>
  <w:footnote w:type="continuationSeparator" w:id="0">
    <w:p w14:paraId="5741D371" w14:textId="77777777" w:rsidR="00BD0971" w:rsidRDefault="00BD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90ED" w14:textId="77777777" w:rsidR="00BE22BE" w:rsidRDefault="00BE22BE">
    <w:pPr>
      <w:pStyle w:val="Nagwek"/>
    </w:pPr>
    <w:r>
      <w:rPr>
        <w:noProof/>
        <w:lang w:eastAsia="pl-PL"/>
      </w:rPr>
      <w:drawing>
        <wp:inline distT="0" distB="0" distL="0" distR="0" wp14:anchorId="308809E9" wp14:editId="6DF0F51A">
          <wp:extent cx="5759450" cy="1139825"/>
          <wp:effectExtent l="19050" t="0" r="0" b="0"/>
          <wp:docPr id="1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4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6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4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5" w15:restartNumberingAfterBreak="0">
    <w:nsid w:val="04F02D46"/>
    <w:multiLevelType w:val="hybridMultilevel"/>
    <w:tmpl w:val="6A3C10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4FE3333"/>
    <w:multiLevelType w:val="multilevel"/>
    <w:tmpl w:val="81C624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51B0347"/>
    <w:multiLevelType w:val="hybridMultilevel"/>
    <w:tmpl w:val="43A80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65770FB"/>
    <w:multiLevelType w:val="hybridMultilevel"/>
    <w:tmpl w:val="CEB0DF46"/>
    <w:lvl w:ilvl="0" w:tplc="1C901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9F53CAE"/>
    <w:multiLevelType w:val="hybridMultilevel"/>
    <w:tmpl w:val="B4DA7E4A"/>
    <w:lvl w:ilvl="0" w:tplc="4AB20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7CD22C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CD032B4"/>
    <w:multiLevelType w:val="hybridMultilevel"/>
    <w:tmpl w:val="EAEAD792"/>
    <w:lvl w:ilvl="0" w:tplc="A0B2574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1E82717"/>
    <w:multiLevelType w:val="hybridMultilevel"/>
    <w:tmpl w:val="B5D059B6"/>
    <w:lvl w:ilvl="0" w:tplc="159C6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86F26F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77648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1B6C3800"/>
    <w:multiLevelType w:val="hybridMultilevel"/>
    <w:tmpl w:val="3F3A2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FB47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22402429"/>
    <w:multiLevelType w:val="hybridMultilevel"/>
    <w:tmpl w:val="D6A28272"/>
    <w:lvl w:ilvl="0" w:tplc="393E89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6A076E3"/>
    <w:multiLevelType w:val="hybridMultilevel"/>
    <w:tmpl w:val="7318D1B0"/>
    <w:lvl w:ilvl="0" w:tplc="35CA0078">
      <w:start w:val="1"/>
      <w:numFmt w:val="lowerLetter"/>
      <w:lvlText w:val="%1."/>
      <w:lvlJc w:val="left"/>
      <w:pPr>
        <w:ind w:left="1152" w:hanging="360"/>
      </w:pPr>
      <w:rPr>
        <w:rFonts w:ascii="Arial" w:hAnsi="Arial" w:cs="Arial" w:hint="default"/>
        <w:color w:val="252525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7" w15:restartNumberingAfterBreak="0">
    <w:nsid w:val="26E31029"/>
    <w:multiLevelType w:val="multilevel"/>
    <w:tmpl w:val="C130F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283A7332"/>
    <w:multiLevelType w:val="hybridMultilevel"/>
    <w:tmpl w:val="F3465F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D2B1389"/>
    <w:multiLevelType w:val="hybridMultilevel"/>
    <w:tmpl w:val="4DA4FDE6"/>
    <w:lvl w:ilvl="0" w:tplc="BA12B39E">
      <w:start w:val="1"/>
      <w:numFmt w:val="decimal"/>
      <w:lvlText w:val="%1."/>
      <w:lvlJc w:val="left"/>
      <w:pPr>
        <w:tabs>
          <w:tab w:val="num" w:pos="-48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0" w15:restartNumberingAfterBreak="0">
    <w:nsid w:val="2E1926C6"/>
    <w:multiLevelType w:val="hybridMultilevel"/>
    <w:tmpl w:val="8CF877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 w15:restartNumberingAfterBreak="0">
    <w:nsid w:val="2F9C4209"/>
    <w:multiLevelType w:val="hybridMultilevel"/>
    <w:tmpl w:val="2244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14C0096"/>
    <w:multiLevelType w:val="hybridMultilevel"/>
    <w:tmpl w:val="BACE0D70"/>
    <w:lvl w:ilvl="0" w:tplc="CD5CFA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34820E46"/>
    <w:multiLevelType w:val="hybridMultilevel"/>
    <w:tmpl w:val="C67E4BC0"/>
    <w:lvl w:ilvl="0" w:tplc="04150019">
      <w:start w:val="1"/>
      <w:numFmt w:val="lowerLetter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4" w15:restartNumberingAfterBreak="0">
    <w:nsid w:val="351808BB"/>
    <w:multiLevelType w:val="hybridMultilevel"/>
    <w:tmpl w:val="CC46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66D3DE3"/>
    <w:multiLevelType w:val="hybridMultilevel"/>
    <w:tmpl w:val="DF80D1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2A6D41"/>
    <w:multiLevelType w:val="multilevel"/>
    <w:tmpl w:val="325C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 Unicode MS" w:hAnsiTheme="minorHAnsi" w:cstheme="minorHAns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3B526A4B"/>
    <w:multiLevelType w:val="hybridMultilevel"/>
    <w:tmpl w:val="176CD304"/>
    <w:lvl w:ilvl="0" w:tplc="E08C16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C972C33"/>
    <w:multiLevelType w:val="hybridMultilevel"/>
    <w:tmpl w:val="D4C4FBD8"/>
    <w:lvl w:ilvl="0" w:tplc="1C6CD8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9E49BD"/>
    <w:multiLevelType w:val="hybridMultilevel"/>
    <w:tmpl w:val="8F703F6C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D14DDD"/>
    <w:multiLevelType w:val="hybridMultilevel"/>
    <w:tmpl w:val="DBB8A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1D2588A"/>
    <w:multiLevelType w:val="hybridMultilevel"/>
    <w:tmpl w:val="8748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A710E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3C2087"/>
    <w:multiLevelType w:val="hybridMultilevel"/>
    <w:tmpl w:val="F4FC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874C4A"/>
    <w:multiLevelType w:val="hybridMultilevel"/>
    <w:tmpl w:val="E0628A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44595A8F"/>
    <w:multiLevelType w:val="hybridMultilevel"/>
    <w:tmpl w:val="7B30752A"/>
    <w:lvl w:ilvl="0" w:tplc="5CA821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6F1453"/>
    <w:multiLevelType w:val="hybridMultilevel"/>
    <w:tmpl w:val="F496E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44D534"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2953CB"/>
    <w:multiLevelType w:val="hybridMultilevel"/>
    <w:tmpl w:val="7A10556C"/>
    <w:lvl w:ilvl="0" w:tplc="A4FA8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5A2D62"/>
    <w:multiLevelType w:val="hybridMultilevel"/>
    <w:tmpl w:val="6054F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8" w15:restartNumberingAfterBreak="0">
    <w:nsid w:val="4A4F7306"/>
    <w:multiLevelType w:val="hybridMultilevel"/>
    <w:tmpl w:val="DAFED7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0FC6BB2"/>
    <w:multiLevelType w:val="hybridMultilevel"/>
    <w:tmpl w:val="9B8CD8AC"/>
    <w:lvl w:ilvl="0" w:tplc="C0F87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2F2460"/>
    <w:multiLevelType w:val="hybridMultilevel"/>
    <w:tmpl w:val="C3508A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602F2D"/>
    <w:multiLevelType w:val="hybridMultilevel"/>
    <w:tmpl w:val="1BCA6DF0"/>
    <w:lvl w:ilvl="0" w:tplc="272C1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E34A27"/>
    <w:multiLevelType w:val="hybridMultilevel"/>
    <w:tmpl w:val="3EB87906"/>
    <w:lvl w:ilvl="0" w:tplc="7CD22C26">
      <w:start w:val="1"/>
      <w:numFmt w:val="decimal"/>
      <w:lvlText w:val="%1)"/>
      <w:lvlJc w:val="left"/>
      <w:pPr>
        <w:ind w:left="143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5EB0188"/>
    <w:multiLevelType w:val="hybridMultilevel"/>
    <w:tmpl w:val="E5EE76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 w15:restartNumberingAfterBreak="0">
    <w:nsid w:val="7B9E3246"/>
    <w:multiLevelType w:val="hybridMultilevel"/>
    <w:tmpl w:val="97F62DE2"/>
    <w:lvl w:ilvl="0" w:tplc="96CE0CC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F8C6C28"/>
    <w:multiLevelType w:val="hybridMultilevel"/>
    <w:tmpl w:val="226610AC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951935951">
    <w:abstractNumId w:val="0"/>
  </w:num>
  <w:num w:numId="2" w16cid:durableId="1806852641">
    <w:abstractNumId w:val="59"/>
  </w:num>
  <w:num w:numId="3" w16cid:durableId="850024644">
    <w:abstractNumId w:val="80"/>
  </w:num>
  <w:num w:numId="4" w16cid:durableId="1956593351">
    <w:abstractNumId w:val="77"/>
  </w:num>
  <w:num w:numId="5" w16cid:durableId="2086147612">
    <w:abstractNumId w:val="92"/>
  </w:num>
  <w:num w:numId="6" w16cid:durableId="266813761">
    <w:abstractNumId w:val="95"/>
  </w:num>
  <w:num w:numId="7" w16cid:durableId="1196961178">
    <w:abstractNumId w:val="91"/>
  </w:num>
  <w:num w:numId="8" w16cid:durableId="1062950676">
    <w:abstractNumId w:val="90"/>
  </w:num>
  <w:num w:numId="9" w16cid:durableId="54487858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7073865">
    <w:abstractNumId w:val="115"/>
  </w:num>
  <w:num w:numId="11" w16cid:durableId="608853282">
    <w:abstractNumId w:val="101"/>
  </w:num>
  <w:num w:numId="12" w16cid:durableId="1481536087">
    <w:abstractNumId w:val="94"/>
  </w:num>
  <w:num w:numId="13" w16cid:durableId="1611623829">
    <w:abstractNumId w:val="107"/>
  </w:num>
  <w:num w:numId="14" w16cid:durableId="166596388">
    <w:abstractNumId w:val="88"/>
  </w:num>
  <w:num w:numId="15" w16cid:durableId="1040589051">
    <w:abstractNumId w:val="78"/>
  </w:num>
  <w:num w:numId="16" w16cid:durableId="709765581">
    <w:abstractNumId w:val="83"/>
  </w:num>
  <w:num w:numId="17" w16cid:durableId="1662004070">
    <w:abstractNumId w:val="114"/>
  </w:num>
  <w:num w:numId="18" w16cid:durableId="232739340">
    <w:abstractNumId w:val="84"/>
  </w:num>
  <w:num w:numId="19" w16cid:durableId="2052685548">
    <w:abstractNumId w:val="86"/>
  </w:num>
  <w:num w:numId="20" w16cid:durableId="114178037">
    <w:abstractNumId w:val="82"/>
  </w:num>
  <w:num w:numId="21" w16cid:durableId="1663848373">
    <w:abstractNumId w:val="110"/>
  </w:num>
  <w:num w:numId="22" w16cid:durableId="368727706">
    <w:abstractNumId w:val="75"/>
  </w:num>
  <w:num w:numId="23" w16cid:durableId="16067669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83012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6794225">
    <w:abstractNumId w:val="113"/>
  </w:num>
  <w:num w:numId="26" w16cid:durableId="13492170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1481781">
    <w:abstractNumId w:val="103"/>
  </w:num>
  <w:num w:numId="28" w16cid:durableId="29530653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1048735">
    <w:abstractNumId w:val="108"/>
  </w:num>
  <w:num w:numId="30" w16cid:durableId="1614283226">
    <w:abstractNumId w:val="109"/>
  </w:num>
  <w:num w:numId="31" w16cid:durableId="100344320">
    <w:abstractNumId w:val="81"/>
  </w:num>
  <w:num w:numId="32" w16cid:durableId="418797133">
    <w:abstractNumId w:val="105"/>
  </w:num>
  <w:num w:numId="33" w16cid:durableId="1877083945">
    <w:abstractNumId w:val="112"/>
  </w:num>
  <w:num w:numId="34" w16cid:durableId="60830144">
    <w:abstractNumId w:val="93"/>
  </w:num>
  <w:num w:numId="35" w16cid:durableId="954480878">
    <w:abstractNumId w:val="97"/>
  </w:num>
  <w:num w:numId="36" w16cid:durableId="125125308">
    <w:abstractNumId w:val="99"/>
  </w:num>
  <w:num w:numId="37" w16cid:durableId="11757678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1557768">
    <w:abstractNumId w:val="100"/>
  </w:num>
  <w:num w:numId="39" w16cid:durableId="484666822">
    <w:abstractNumId w:val="104"/>
  </w:num>
  <w:num w:numId="40" w16cid:durableId="1671062654">
    <w:abstractNumId w:val="98"/>
  </w:num>
  <w:num w:numId="41" w16cid:durableId="401029725">
    <w:abstractNumId w:val="102"/>
  </w:num>
  <w:num w:numId="42" w16cid:durableId="25524387">
    <w:abstractNumId w:val="87"/>
  </w:num>
  <w:num w:numId="43" w16cid:durableId="18550603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07D5"/>
    <w:rsid w:val="00002B1D"/>
    <w:rsid w:val="00014276"/>
    <w:rsid w:val="0001764A"/>
    <w:rsid w:val="000208DC"/>
    <w:rsid w:val="00034B5F"/>
    <w:rsid w:val="00034FEB"/>
    <w:rsid w:val="00035659"/>
    <w:rsid w:val="0003590C"/>
    <w:rsid w:val="00040CA3"/>
    <w:rsid w:val="0004149E"/>
    <w:rsid w:val="00043E7E"/>
    <w:rsid w:val="00050826"/>
    <w:rsid w:val="00052ABE"/>
    <w:rsid w:val="000606B2"/>
    <w:rsid w:val="00061FBC"/>
    <w:rsid w:val="00062917"/>
    <w:rsid w:val="00064C99"/>
    <w:rsid w:val="00066020"/>
    <w:rsid w:val="000715E6"/>
    <w:rsid w:val="00075C03"/>
    <w:rsid w:val="000B587B"/>
    <w:rsid w:val="000C25E7"/>
    <w:rsid w:val="000C3F71"/>
    <w:rsid w:val="000C6A31"/>
    <w:rsid w:val="000D08DD"/>
    <w:rsid w:val="000D11FC"/>
    <w:rsid w:val="000D1B85"/>
    <w:rsid w:val="000D4B6C"/>
    <w:rsid w:val="000D7D0C"/>
    <w:rsid w:val="000E2A2B"/>
    <w:rsid w:val="000F16D1"/>
    <w:rsid w:val="000F7414"/>
    <w:rsid w:val="00104320"/>
    <w:rsid w:val="00104344"/>
    <w:rsid w:val="0010762D"/>
    <w:rsid w:val="00112428"/>
    <w:rsid w:val="00116B8C"/>
    <w:rsid w:val="0011722B"/>
    <w:rsid w:val="00124353"/>
    <w:rsid w:val="0012596D"/>
    <w:rsid w:val="00131C2C"/>
    <w:rsid w:val="00132582"/>
    <w:rsid w:val="0013287E"/>
    <w:rsid w:val="00140B98"/>
    <w:rsid w:val="00142832"/>
    <w:rsid w:val="001449BF"/>
    <w:rsid w:val="00146774"/>
    <w:rsid w:val="00170189"/>
    <w:rsid w:val="00171C26"/>
    <w:rsid w:val="00171D8D"/>
    <w:rsid w:val="001804AB"/>
    <w:rsid w:val="0018165F"/>
    <w:rsid w:val="001902DD"/>
    <w:rsid w:val="001916DF"/>
    <w:rsid w:val="00192100"/>
    <w:rsid w:val="0019287F"/>
    <w:rsid w:val="001A698B"/>
    <w:rsid w:val="001B004F"/>
    <w:rsid w:val="001B6480"/>
    <w:rsid w:val="001D2877"/>
    <w:rsid w:val="001D6C29"/>
    <w:rsid w:val="001E0E91"/>
    <w:rsid w:val="001E2392"/>
    <w:rsid w:val="001E2C17"/>
    <w:rsid w:val="001E6159"/>
    <w:rsid w:val="001F21F0"/>
    <w:rsid w:val="001F5F67"/>
    <w:rsid w:val="0020450C"/>
    <w:rsid w:val="002070AC"/>
    <w:rsid w:val="00213818"/>
    <w:rsid w:val="00217C2B"/>
    <w:rsid w:val="00227BEA"/>
    <w:rsid w:val="00231757"/>
    <w:rsid w:val="00234914"/>
    <w:rsid w:val="00235250"/>
    <w:rsid w:val="002408FE"/>
    <w:rsid w:val="00251899"/>
    <w:rsid w:val="0025327C"/>
    <w:rsid w:val="00253409"/>
    <w:rsid w:val="00255C6A"/>
    <w:rsid w:val="00257D7D"/>
    <w:rsid w:val="002628C2"/>
    <w:rsid w:val="0027639A"/>
    <w:rsid w:val="00277445"/>
    <w:rsid w:val="002777D6"/>
    <w:rsid w:val="00290AFC"/>
    <w:rsid w:val="00291F75"/>
    <w:rsid w:val="002A2C63"/>
    <w:rsid w:val="002B7B4C"/>
    <w:rsid w:val="002C1510"/>
    <w:rsid w:val="002C31F4"/>
    <w:rsid w:val="002C40B2"/>
    <w:rsid w:val="002C6CBE"/>
    <w:rsid w:val="002D1EB9"/>
    <w:rsid w:val="002D6E21"/>
    <w:rsid w:val="002E16D8"/>
    <w:rsid w:val="002E6737"/>
    <w:rsid w:val="002F048B"/>
    <w:rsid w:val="002F3E3D"/>
    <w:rsid w:val="00300D35"/>
    <w:rsid w:val="0030145F"/>
    <w:rsid w:val="00307BCA"/>
    <w:rsid w:val="003142A0"/>
    <w:rsid w:val="003169AA"/>
    <w:rsid w:val="00316F11"/>
    <w:rsid w:val="003260F3"/>
    <w:rsid w:val="00330F9D"/>
    <w:rsid w:val="00331EF7"/>
    <w:rsid w:val="0033284E"/>
    <w:rsid w:val="00341462"/>
    <w:rsid w:val="00341690"/>
    <w:rsid w:val="003475A3"/>
    <w:rsid w:val="00357396"/>
    <w:rsid w:val="0036642F"/>
    <w:rsid w:val="00373770"/>
    <w:rsid w:val="00382DA6"/>
    <w:rsid w:val="003854E3"/>
    <w:rsid w:val="00387C55"/>
    <w:rsid w:val="0039618C"/>
    <w:rsid w:val="00397E9D"/>
    <w:rsid w:val="003A0D3F"/>
    <w:rsid w:val="003A3355"/>
    <w:rsid w:val="003A633F"/>
    <w:rsid w:val="003B4659"/>
    <w:rsid w:val="003D101D"/>
    <w:rsid w:val="003D6DD3"/>
    <w:rsid w:val="003E42ED"/>
    <w:rsid w:val="003E7707"/>
    <w:rsid w:val="003F0946"/>
    <w:rsid w:val="003F1537"/>
    <w:rsid w:val="003F18F0"/>
    <w:rsid w:val="003F41AB"/>
    <w:rsid w:val="003F5D8E"/>
    <w:rsid w:val="003F6AE6"/>
    <w:rsid w:val="004041BA"/>
    <w:rsid w:val="00406B22"/>
    <w:rsid w:val="004113A5"/>
    <w:rsid w:val="004167E7"/>
    <w:rsid w:val="00430EEE"/>
    <w:rsid w:val="004365BE"/>
    <w:rsid w:val="00445856"/>
    <w:rsid w:val="00445C5F"/>
    <w:rsid w:val="00451BFB"/>
    <w:rsid w:val="00451CC0"/>
    <w:rsid w:val="004520B2"/>
    <w:rsid w:val="0045483B"/>
    <w:rsid w:val="0046111C"/>
    <w:rsid w:val="004638AC"/>
    <w:rsid w:val="004650A4"/>
    <w:rsid w:val="00476BAA"/>
    <w:rsid w:val="00480954"/>
    <w:rsid w:val="00481588"/>
    <w:rsid w:val="00483D9E"/>
    <w:rsid w:val="00486A4B"/>
    <w:rsid w:val="00496B77"/>
    <w:rsid w:val="004B2FBC"/>
    <w:rsid w:val="004B4236"/>
    <w:rsid w:val="004C2C64"/>
    <w:rsid w:val="004C4304"/>
    <w:rsid w:val="004C774F"/>
    <w:rsid w:val="004D69C2"/>
    <w:rsid w:val="004E4A4D"/>
    <w:rsid w:val="004F2105"/>
    <w:rsid w:val="004F452F"/>
    <w:rsid w:val="004F69DA"/>
    <w:rsid w:val="00510C83"/>
    <w:rsid w:val="00511004"/>
    <w:rsid w:val="005112E5"/>
    <w:rsid w:val="0051134C"/>
    <w:rsid w:val="00512445"/>
    <w:rsid w:val="0052132A"/>
    <w:rsid w:val="0052154B"/>
    <w:rsid w:val="00522260"/>
    <w:rsid w:val="00524FEC"/>
    <w:rsid w:val="00525912"/>
    <w:rsid w:val="005302CF"/>
    <w:rsid w:val="0053126A"/>
    <w:rsid w:val="005356FA"/>
    <w:rsid w:val="0054390D"/>
    <w:rsid w:val="00552969"/>
    <w:rsid w:val="00557B06"/>
    <w:rsid w:val="00560046"/>
    <w:rsid w:val="00563AB8"/>
    <w:rsid w:val="00564C5F"/>
    <w:rsid w:val="00565E0A"/>
    <w:rsid w:val="00567F8F"/>
    <w:rsid w:val="00571F6B"/>
    <w:rsid w:val="00573B76"/>
    <w:rsid w:val="00574193"/>
    <w:rsid w:val="00581132"/>
    <w:rsid w:val="00582A42"/>
    <w:rsid w:val="00591130"/>
    <w:rsid w:val="005919FE"/>
    <w:rsid w:val="0059753F"/>
    <w:rsid w:val="005A6170"/>
    <w:rsid w:val="005D4755"/>
    <w:rsid w:val="005D4DDB"/>
    <w:rsid w:val="005D61AE"/>
    <w:rsid w:val="005D7052"/>
    <w:rsid w:val="005D72A7"/>
    <w:rsid w:val="005E4AEA"/>
    <w:rsid w:val="00607391"/>
    <w:rsid w:val="00613C0D"/>
    <w:rsid w:val="006204FC"/>
    <w:rsid w:val="006313CD"/>
    <w:rsid w:val="00636916"/>
    <w:rsid w:val="006449C0"/>
    <w:rsid w:val="006509D5"/>
    <w:rsid w:val="0065182E"/>
    <w:rsid w:val="00652C72"/>
    <w:rsid w:val="00655EA3"/>
    <w:rsid w:val="00661AA5"/>
    <w:rsid w:val="006668D6"/>
    <w:rsid w:val="00667C8A"/>
    <w:rsid w:val="00671215"/>
    <w:rsid w:val="0067205C"/>
    <w:rsid w:val="00674F0D"/>
    <w:rsid w:val="00680A90"/>
    <w:rsid w:val="0068442B"/>
    <w:rsid w:val="006A4319"/>
    <w:rsid w:val="006A7B9B"/>
    <w:rsid w:val="006C1D31"/>
    <w:rsid w:val="006C582D"/>
    <w:rsid w:val="006D0184"/>
    <w:rsid w:val="006E1EC8"/>
    <w:rsid w:val="006E6FA3"/>
    <w:rsid w:val="006E7390"/>
    <w:rsid w:val="006F068C"/>
    <w:rsid w:val="006F0709"/>
    <w:rsid w:val="006F17A9"/>
    <w:rsid w:val="006F7918"/>
    <w:rsid w:val="00701259"/>
    <w:rsid w:val="00703299"/>
    <w:rsid w:val="007104B6"/>
    <w:rsid w:val="007161BB"/>
    <w:rsid w:val="00724315"/>
    <w:rsid w:val="00725295"/>
    <w:rsid w:val="007253FD"/>
    <w:rsid w:val="00730F8D"/>
    <w:rsid w:val="00746C6D"/>
    <w:rsid w:val="00747239"/>
    <w:rsid w:val="00756EA1"/>
    <w:rsid w:val="007576F6"/>
    <w:rsid w:val="00761E8D"/>
    <w:rsid w:val="00772987"/>
    <w:rsid w:val="007741F0"/>
    <w:rsid w:val="00784ABE"/>
    <w:rsid w:val="007856A9"/>
    <w:rsid w:val="007908B3"/>
    <w:rsid w:val="007910E0"/>
    <w:rsid w:val="007919A8"/>
    <w:rsid w:val="007A205E"/>
    <w:rsid w:val="007B3F1B"/>
    <w:rsid w:val="007B5BCA"/>
    <w:rsid w:val="007C0007"/>
    <w:rsid w:val="007C0FDD"/>
    <w:rsid w:val="007C4178"/>
    <w:rsid w:val="007D2801"/>
    <w:rsid w:val="007D5DF1"/>
    <w:rsid w:val="007D756B"/>
    <w:rsid w:val="007E043E"/>
    <w:rsid w:val="007E39A8"/>
    <w:rsid w:val="007E4A51"/>
    <w:rsid w:val="007E6B3B"/>
    <w:rsid w:val="007F2248"/>
    <w:rsid w:val="007F596E"/>
    <w:rsid w:val="007F607D"/>
    <w:rsid w:val="007F6082"/>
    <w:rsid w:val="007F7365"/>
    <w:rsid w:val="00802EA7"/>
    <w:rsid w:val="00820E92"/>
    <w:rsid w:val="00821B04"/>
    <w:rsid w:val="0082368F"/>
    <w:rsid w:val="008242B7"/>
    <w:rsid w:val="00834421"/>
    <w:rsid w:val="00837069"/>
    <w:rsid w:val="00837B98"/>
    <w:rsid w:val="008510A3"/>
    <w:rsid w:val="0086297A"/>
    <w:rsid w:val="00864CBF"/>
    <w:rsid w:val="0086696B"/>
    <w:rsid w:val="008669AE"/>
    <w:rsid w:val="00873C15"/>
    <w:rsid w:val="008761A1"/>
    <w:rsid w:val="00881537"/>
    <w:rsid w:val="008842A8"/>
    <w:rsid w:val="00884E64"/>
    <w:rsid w:val="00886C9F"/>
    <w:rsid w:val="00890592"/>
    <w:rsid w:val="00891D85"/>
    <w:rsid w:val="00896DBD"/>
    <w:rsid w:val="00897E20"/>
    <w:rsid w:val="008A29BE"/>
    <w:rsid w:val="008A4093"/>
    <w:rsid w:val="008A7C99"/>
    <w:rsid w:val="008B2A00"/>
    <w:rsid w:val="008B4627"/>
    <w:rsid w:val="008C5C70"/>
    <w:rsid w:val="008C5F4A"/>
    <w:rsid w:val="008D21CC"/>
    <w:rsid w:val="008E553C"/>
    <w:rsid w:val="008E73E2"/>
    <w:rsid w:val="008F1FDC"/>
    <w:rsid w:val="008F35DC"/>
    <w:rsid w:val="008F40E5"/>
    <w:rsid w:val="008F6871"/>
    <w:rsid w:val="00906CB0"/>
    <w:rsid w:val="00907FC8"/>
    <w:rsid w:val="009110C1"/>
    <w:rsid w:val="0092013D"/>
    <w:rsid w:val="00922655"/>
    <w:rsid w:val="009279D5"/>
    <w:rsid w:val="00934E4C"/>
    <w:rsid w:val="00936DB4"/>
    <w:rsid w:val="00944292"/>
    <w:rsid w:val="009513E0"/>
    <w:rsid w:val="009529C3"/>
    <w:rsid w:val="00955531"/>
    <w:rsid w:val="00955720"/>
    <w:rsid w:val="00967BD2"/>
    <w:rsid w:val="00973341"/>
    <w:rsid w:val="00974F49"/>
    <w:rsid w:val="009751D3"/>
    <w:rsid w:val="00976A7B"/>
    <w:rsid w:val="00977AFC"/>
    <w:rsid w:val="00980EBB"/>
    <w:rsid w:val="00981DA3"/>
    <w:rsid w:val="0098239E"/>
    <w:rsid w:val="00991AB0"/>
    <w:rsid w:val="00996D4B"/>
    <w:rsid w:val="009A0A1E"/>
    <w:rsid w:val="009A4FCF"/>
    <w:rsid w:val="009A6822"/>
    <w:rsid w:val="009B060A"/>
    <w:rsid w:val="009B0C17"/>
    <w:rsid w:val="009B6667"/>
    <w:rsid w:val="009C38CB"/>
    <w:rsid w:val="009C3FD3"/>
    <w:rsid w:val="009C6379"/>
    <w:rsid w:val="009D3C89"/>
    <w:rsid w:val="009D4A40"/>
    <w:rsid w:val="009D6C18"/>
    <w:rsid w:val="009D7C57"/>
    <w:rsid w:val="009E3AB0"/>
    <w:rsid w:val="009F6F12"/>
    <w:rsid w:val="009F7638"/>
    <w:rsid w:val="00A01926"/>
    <w:rsid w:val="00A05870"/>
    <w:rsid w:val="00A117E1"/>
    <w:rsid w:val="00A12947"/>
    <w:rsid w:val="00A1569E"/>
    <w:rsid w:val="00A1688E"/>
    <w:rsid w:val="00A21982"/>
    <w:rsid w:val="00A22A9D"/>
    <w:rsid w:val="00A25783"/>
    <w:rsid w:val="00A26D07"/>
    <w:rsid w:val="00A32418"/>
    <w:rsid w:val="00A32510"/>
    <w:rsid w:val="00A34E09"/>
    <w:rsid w:val="00A40292"/>
    <w:rsid w:val="00A427C1"/>
    <w:rsid w:val="00A53213"/>
    <w:rsid w:val="00A57557"/>
    <w:rsid w:val="00A62AAE"/>
    <w:rsid w:val="00A77009"/>
    <w:rsid w:val="00A77CD2"/>
    <w:rsid w:val="00A836AF"/>
    <w:rsid w:val="00A837D5"/>
    <w:rsid w:val="00A8696F"/>
    <w:rsid w:val="00A9603A"/>
    <w:rsid w:val="00AA2D26"/>
    <w:rsid w:val="00AA5D43"/>
    <w:rsid w:val="00AB1E78"/>
    <w:rsid w:val="00AB7837"/>
    <w:rsid w:val="00AC6513"/>
    <w:rsid w:val="00AD4866"/>
    <w:rsid w:val="00AD672F"/>
    <w:rsid w:val="00AE5EBF"/>
    <w:rsid w:val="00AE75B7"/>
    <w:rsid w:val="00AF1C01"/>
    <w:rsid w:val="00AF605E"/>
    <w:rsid w:val="00B073BF"/>
    <w:rsid w:val="00B23451"/>
    <w:rsid w:val="00B311E7"/>
    <w:rsid w:val="00B32778"/>
    <w:rsid w:val="00B358C2"/>
    <w:rsid w:val="00B37741"/>
    <w:rsid w:val="00B46AC8"/>
    <w:rsid w:val="00B500D9"/>
    <w:rsid w:val="00B63583"/>
    <w:rsid w:val="00B63A22"/>
    <w:rsid w:val="00B703ED"/>
    <w:rsid w:val="00B7787F"/>
    <w:rsid w:val="00B81D39"/>
    <w:rsid w:val="00B81F14"/>
    <w:rsid w:val="00B8287C"/>
    <w:rsid w:val="00B84854"/>
    <w:rsid w:val="00B848D5"/>
    <w:rsid w:val="00B8549A"/>
    <w:rsid w:val="00B86B4D"/>
    <w:rsid w:val="00B86DEB"/>
    <w:rsid w:val="00B87876"/>
    <w:rsid w:val="00B96743"/>
    <w:rsid w:val="00BA127A"/>
    <w:rsid w:val="00BA3877"/>
    <w:rsid w:val="00BA6869"/>
    <w:rsid w:val="00BA70B7"/>
    <w:rsid w:val="00BB138B"/>
    <w:rsid w:val="00BC2A49"/>
    <w:rsid w:val="00BC6165"/>
    <w:rsid w:val="00BC722B"/>
    <w:rsid w:val="00BD0971"/>
    <w:rsid w:val="00BD42C7"/>
    <w:rsid w:val="00BD675F"/>
    <w:rsid w:val="00BD732F"/>
    <w:rsid w:val="00BE045C"/>
    <w:rsid w:val="00BE15FA"/>
    <w:rsid w:val="00BE22BE"/>
    <w:rsid w:val="00BE2E9B"/>
    <w:rsid w:val="00BE5D95"/>
    <w:rsid w:val="00BF0465"/>
    <w:rsid w:val="00BF184B"/>
    <w:rsid w:val="00BF35B5"/>
    <w:rsid w:val="00BF5FB7"/>
    <w:rsid w:val="00BF7817"/>
    <w:rsid w:val="00C15005"/>
    <w:rsid w:val="00C30B0A"/>
    <w:rsid w:val="00C45C40"/>
    <w:rsid w:val="00C50360"/>
    <w:rsid w:val="00C504F1"/>
    <w:rsid w:val="00C525F3"/>
    <w:rsid w:val="00C6750B"/>
    <w:rsid w:val="00C767F2"/>
    <w:rsid w:val="00C82148"/>
    <w:rsid w:val="00C83755"/>
    <w:rsid w:val="00C86443"/>
    <w:rsid w:val="00C928B7"/>
    <w:rsid w:val="00C9307E"/>
    <w:rsid w:val="00C93218"/>
    <w:rsid w:val="00CA0D4C"/>
    <w:rsid w:val="00CA1CF2"/>
    <w:rsid w:val="00CA7579"/>
    <w:rsid w:val="00CB021E"/>
    <w:rsid w:val="00CB2F57"/>
    <w:rsid w:val="00CB446F"/>
    <w:rsid w:val="00CB7050"/>
    <w:rsid w:val="00CC0257"/>
    <w:rsid w:val="00CC2CAB"/>
    <w:rsid w:val="00CC4633"/>
    <w:rsid w:val="00CD51CE"/>
    <w:rsid w:val="00CD5DC7"/>
    <w:rsid w:val="00CE1535"/>
    <w:rsid w:val="00CF1666"/>
    <w:rsid w:val="00CF18A0"/>
    <w:rsid w:val="00CF1B4B"/>
    <w:rsid w:val="00CF1DCB"/>
    <w:rsid w:val="00D014AB"/>
    <w:rsid w:val="00D03B3A"/>
    <w:rsid w:val="00D0457D"/>
    <w:rsid w:val="00D071CB"/>
    <w:rsid w:val="00D10F84"/>
    <w:rsid w:val="00D216B7"/>
    <w:rsid w:val="00D27E88"/>
    <w:rsid w:val="00D306FC"/>
    <w:rsid w:val="00D33C8D"/>
    <w:rsid w:val="00D42210"/>
    <w:rsid w:val="00D437FD"/>
    <w:rsid w:val="00D51CC7"/>
    <w:rsid w:val="00D55B8A"/>
    <w:rsid w:val="00D71629"/>
    <w:rsid w:val="00D72489"/>
    <w:rsid w:val="00D845FD"/>
    <w:rsid w:val="00D862BC"/>
    <w:rsid w:val="00D90E3E"/>
    <w:rsid w:val="00D93D2D"/>
    <w:rsid w:val="00D977A3"/>
    <w:rsid w:val="00DA597E"/>
    <w:rsid w:val="00DB6D7D"/>
    <w:rsid w:val="00DC1483"/>
    <w:rsid w:val="00DD4F24"/>
    <w:rsid w:val="00DE6F9E"/>
    <w:rsid w:val="00DF492E"/>
    <w:rsid w:val="00DF5DD5"/>
    <w:rsid w:val="00DF7C16"/>
    <w:rsid w:val="00E04B08"/>
    <w:rsid w:val="00E06BBD"/>
    <w:rsid w:val="00E177EE"/>
    <w:rsid w:val="00E17D6A"/>
    <w:rsid w:val="00E20833"/>
    <w:rsid w:val="00E37181"/>
    <w:rsid w:val="00E373F0"/>
    <w:rsid w:val="00E41060"/>
    <w:rsid w:val="00E44304"/>
    <w:rsid w:val="00E51421"/>
    <w:rsid w:val="00E61D88"/>
    <w:rsid w:val="00E62438"/>
    <w:rsid w:val="00E6273C"/>
    <w:rsid w:val="00E63042"/>
    <w:rsid w:val="00E630E6"/>
    <w:rsid w:val="00E63CDA"/>
    <w:rsid w:val="00E65FCA"/>
    <w:rsid w:val="00E71B86"/>
    <w:rsid w:val="00E76E13"/>
    <w:rsid w:val="00E94E02"/>
    <w:rsid w:val="00E97D9A"/>
    <w:rsid w:val="00EA0486"/>
    <w:rsid w:val="00EA117E"/>
    <w:rsid w:val="00EA2C2A"/>
    <w:rsid w:val="00EA2E70"/>
    <w:rsid w:val="00EA4ECF"/>
    <w:rsid w:val="00EA6B85"/>
    <w:rsid w:val="00EB3068"/>
    <w:rsid w:val="00EC0D5E"/>
    <w:rsid w:val="00EC39EF"/>
    <w:rsid w:val="00EC3FFE"/>
    <w:rsid w:val="00EC5084"/>
    <w:rsid w:val="00EC631B"/>
    <w:rsid w:val="00EC6F58"/>
    <w:rsid w:val="00EE0C76"/>
    <w:rsid w:val="00EE6203"/>
    <w:rsid w:val="00EF7B87"/>
    <w:rsid w:val="00F01D98"/>
    <w:rsid w:val="00F060B8"/>
    <w:rsid w:val="00F062BE"/>
    <w:rsid w:val="00F120A7"/>
    <w:rsid w:val="00F15B09"/>
    <w:rsid w:val="00F20238"/>
    <w:rsid w:val="00F302B0"/>
    <w:rsid w:val="00F33B24"/>
    <w:rsid w:val="00F35614"/>
    <w:rsid w:val="00F35BCA"/>
    <w:rsid w:val="00F40855"/>
    <w:rsid w:val="00F43B02"/>
    <w:rsid w:val="00F443E7"/>
    <w:rsid w:val="00F4697F"/>
    <w:rsid w:val="00F51115"/>
    <w:rsid w:val="00F51E6E"/>
    <w:rsid w:val="00F76A38"/>
    <w:rsid w:val="00F84035"/>
    <w:rsid w:val="00F84473"/>
    <w:rsid w:val="00F84742"/>
    <w:rsid w:val="00F86B36"/>
    <w:rsid w:val="00F87115"/>
    <w:rsid w:val="00F8727A"/>
    <w:rsid w:val="00F930C0"/>
    <w:rsid w:val="00F956E0"/>
    <w:rsid w:val="00F97613"/>
    <w:rsid w:val="00FA1E74"/>
    <w:rsid w:val="00FB6B54"/>
    <w:rsid w:val="00FC2DB6"/>
    <w:rsid w:val="00FC2F99"/>
    <w:rsid w:val="00FC4413"/>
    <w:rsid w:val="00FC69F8"/>
    <w:rsid w:val="00FC7CB3"/>
    <w:rsid w:val="00FD1BAC"/>
    <w:rsid w:val="00FD227B"/>
    <w:rsid w:val="00FD353E"/>
    <w:rsid w:val="00FD6A43"/>
    <w:rsid w:val="00FE24C4"/>
    <w:rsid w:val="00FF5C98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0B81679"/>
  <w15:docId w15:val="{3007C524-14B6-4F99-B551-D507E131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uiPriority w:val="9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uiPriority w:val="9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uiPriority w:val="99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99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208DC"/>
    <w:rPr>
      <w:rFonts w:ascii="Calibri" w:eastAsia="Calibri" w:hAnsi="Calibri"/>
      <w:lang w:eastAsia="ar-SA"/>
    </w:rPr>
  </w:style>
  <w:style w:type="table" w:styleId="Tabela-Siatka">
    <w:name w:val="Table Grid"/>
    <w:basedOn w:val="Standardowy"/>
    <w:uiPriority w:val="39"/>
    <w:rsid w:val="0029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045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D0457D"/>
    <w:rPr>
      <w:rFonts w:ascii="Calibri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0457D"/>
    <w:rPr>
      <w:i/>
      <w:iCs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D0457D"/>
    <w:rPr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D0457D"/>
    <w:pPr>
      <w:tabs>
        <w:tab w:val="left" w:pos="284"/>
      </w:tabs>
      <w:contextualSpacing/>
    </w:pPr>
    <w:rPr>
      <w:rFonts w:ascii="Calibri" w:hAnsi="Calibri"/>
      <w:sz w:val="24"/>
      <w:szCs w:val="22"/>
      <w:lang w:eastAsia="de-DE"/>
    </w:rPr>
  </w:style>
  <w:style w:type="character" w:customStyle="1" w:styleId="wrtext">
    <w:name w:val="wrtext"/>
    <w:uiPriority w:val="99"/>
    <w:rsid w:val="00D0457D"/>
  </w:style>
  <w:style w:type="character" w:customStyle="1" w:styleId="BezodstpwZnak">
    <w:name w:val="Bez odstępów Znak"/>
    <w:link w:val="Bezodstpw"/>
    <w:uiPriority w:val="99"/>
    <w:rsid w:val="00D0457D"/>
    <w:rPr>
      <w:rFonts w:ascii="Calibri" w:hAnsi="Calibri"/>
      <w:sz w:val="24"/>
      <w:szCs w:val="22"/>
      <w:lang w:eastAsia="de-DE"/>
    </w:rPr>
  </w:style>
  <w:style w:type="paragraph" w:customStyle="1" w:styleId="western">
    <w:name w:val="western"/>
    <w:basedOn w:val="Normalny"/>
    <w:uiPriority w:val="99"/>
    <w:rsid w:val="00D0457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45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kudrewicz-kolna@gumed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zegorz.zuk13@gmai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B3FE-E77E-45FA-AAFA-207047D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Dagmara Żukowska</cp:lastModifiedBy>
  <cp:revision>3</cp:revision>
  <cp:lastPrinted>2021-07-19T09:23:00Z</cp:lastPrinted>
  <dcterms:created xsi:type="dcterms:W3CDTF">2022-10-20T15:29:00Z</dcterms:created>
  <dcterms:modified xsi:type="dcterms:W3CDTF">2022-10-20T16:09:00Z</dcterms:modified>
</cp:coreProperties>
</file>