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55B36F" w14:textId="442FEE1D" w:rsidR="00791AF7" w:rsidRPr="004719EF" w:rsidRDefault="00791AF7" w:rsidP="00CF386C">
      <w:pPr>
        <w:pStyle w:val="Tekstpodstawowy"/>
        <w:spacing w:line="259" w:lineRule="auto"/>
        <w:ind w:left="0"/>
        <w:rPr>
          <w:rFonts w:asciiTheme="minorHAnsi" w:hAnsiTheme="minorHAnsi" w:cstheme="minorHAnsi"/>
          <w:sz w:val="22"/>
          <w:szCs w:val="22"/>
          <w:lang w:val="pl-PL"/>
        </w:rPr>
      </w:pPr>
    </w:p>
    <w:p w14:paraId="21AA32E4" w14:textId="0D33A1FC" w:rsidR="000A7ED9" w:rsidRPr="004719EF" w:rsidRDefault="000A7ED9" w:rsidP="00CF386C">
      <w:pPr>
        <w:pStyle w:val="Tekstpodstawowy"/>
        <w:spacing w:line="259" w:lineRule="auto"/>
        <w:ind w:left="0"/>
        <w:rPr>
          <w:rFonts w:asciiTheme="minorHAnsi" w:hAnsiTheme="minorHAnsi" w:cstheme="minorHAnsi"/>
          <w:sz w:val="22"/>
          <w:szCs w:val="22"/>
          <w:lang w:val="pl-PL"/>
        </w:rPr>
      </w:pPr>
      <w:r w:rsidRPr="004719EF">
        <w:rPr>
          <w:rFonts w:asciiTheme="minorHAnsi" w:hAnsiTheme="minorHAnsi" w:cstheme="minorHAnsi"/>
          <w:noProof/>
          <w:sz w:val="22"/>
          <w:szCs w:val="22"/>
          <w:lang w:val="pl-PL" w:eastAsia="pl-PL"/>
        </w:rPr>
        <mc:AlternateContent>
          <mc:Choice Requires="wpg">
            <w:drawing>
              <wp:anchor distT="0" distB="0" distL="114300" distR="114300" simplePos="0" relativeHeight="251662336" behindDoc="0" locked="0" layoutInCell="1" allowOverlap="1" wp14:anchorId="52360C11" wp14:editId="0706067D">
                <wp:simplePos x="0" y="0"/>
                <wp:positionH relativeFrom="page">
                  <wp:posOffset>3759200</wp:posOffset>
                </wp:positionH>
                <wp:positionV relativeFrom="paragraph">
                  <wp:posOffset>17780</wp:posOffset>
                </wp:positionV>
                <wp:extent cx="909955" cy="424815"/>
                <wp:effectExtent l="0" t="0" r="4445" b="13335"/>
                <wp:wrapNone/>
                <wp:docPr id="135" name="Grupa 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9955" cy="424815"/>
                          <a:chOff x="2388" y="96"/>
                          <a:chExt cx="1433" cy="669"/>
                        </a:xfrm>
                      </wpg:grpSpPr>
                      <wpg:grpSp>
                        <wpg:cNvPr id="136" name="Group 79"/>
                        <wpg:cNvGrpSpPr>
                          <a:grpSpLocks/>
                        </wpg:cNvGrpSpPr>
                        <wpg:grpSpPr bwMode="auto">
                          <a:xfrm>
                            <a:off x="3736" y="711"/>
                            <a:ext cx="54" cy="2"/>
                            <a:chOff x="3736" y="711"/>
                            <a:chExt cx="54" cy="2"/>
                          </a:xfrm>
                        </wpg:grpSpPr>
                        <wps:wsp>
                          <wps:cNvPr id="137" name="Freeform 80"/>
                          <wps:cNvSpPr>
                            <a:spLocks/>
                          </wps:cNvSpPr>
                          <wps:spPr bwMode="auto">
                            <a:xfrm>
                              <a:off x="3736" y="711"/>
                              <a:ext cx="54" cy="2"/>
                            </a:xfrm>
                            <a:custGeom>
                              <a:avLst/>
                              <a:gdLst>
                                <a:gd name="T0" fmla="*/ 0 w 54"/>
                                <a:gd name="T1" fmla="*/ 0 h 2"/>
                                <a:gd name="T2" fmla="*/ 54 w 54"/>
                                <a:gd name="T3" fmla="*/ 0 h 2"/>
                                <a:gd name="T4" fmla="*/ 0 60000 65536"/>
                                <a:gd name="T5" fmla="*/ 0 60000 65536"/>
                              </a:gdLst>
                              <a:ahLst/>
                              <a:cxnLst>
                                <a:cxn ang="T4">
                                  <a:pos x="T0" y="T1"/>
                                </a:cxn>
                                <a:cxn ang="T5">
                                  <a:pos x="T2" y="T3"/>
                                </a:cxn>
                              </a:cxnLst>
                              <a:rect l="0" t="0" r="r" b="b"/>
                              <a:pathLst>
                                <a:path w="54" h="2">
                                  <a:moveTo>
                                    <a:pt x="0" y="0"/>
                                  </a:moveTo>
                                  <a:lnTo>
                                    <a:pt x="54" y="0"/>
                                  </a:lnTo>
                                </a:path>
                              </a:pathLst>
                            </a:custGeom>
                            <a:noFill/>
                            <a:ln w="39357">
                              <a:solidFill>
                                <a:srgbClr val="231F20"/>
                              </a:solidFill>
                              <a:round/>
                              <a:headEnd/>
                              <a:tailEnd/>
                            </a:ln>
                          </wps:spPr>
                          <wps:bodyPr rot="0" vert="horz" wrap="square" lIns="91440" tIns="45720" rIns="91440" bIns="45720" anchor="t" anchorCtr="0" upright="1">
                            <a:noAutofit/>
                          </wps:bodyPr>
                        </wps:wsp>
                      </wpg:grpSp>
                      <wpg:grpSp>
                        <wpg:cNvPr id="138" name="Group 77"/>
                        <wpg:cNvGrpSpPr>
                          <a:grpSpLocks/>
                        </wpg:cNvGrpSpPr>
                        <wpg:grpSpPr bwMode="auto">
                          <a:xfrm>
                            <a:off x="2388" y="96"/>
                            <a:ext cx="163" cy="177"/>
                            <a:chOff x="2388" y="96"/>
                            <a:chExt cx="163" cy="177"/>
                          </a:xfrm>
                        </wpg:grpSpPr>
                        <wps:wsp>
                          <wps:cNvPr id="139" name="Freeform 78"/>
                          <wps:cNvSpPr>
                            <a:spLocks/>
                          </wps:cNvSpPr>
                          <wps:spPr bwMode="auto">
                            <a:xfrm>
                              <a:off x="2388" y="96"/>
                              <a:ext cx="163" cy="177"/>
                            </a:xfrm>
                            <a:custGeom>
                              <a:avLst/>
                              <a:gdLst>
                                <a:gd name="T0" fmla="*/ 163 w 163"/>
                                <a:gd name="T1" fmla="*/ 96 h 177"/>
                                <a:gd name="T2" fmla="*/ 15 w 163"/>
                                <a:gd name="T3" fmla="*/ 96 h 177"/>
                                <a:gd name="T4" fmla="*/ 15 w 163"/>
                                <a:gd name="T5" fmla="*/ 135 h 177"/>
                                <a:gd name="T6" fmla="*/ 86 w 163"/>
                                <a:gd name="T7" fmla="*/ 135 h 177"/>
                                <a:gd name="T8" fmla="*/ 0 w 163"/>
                                <a:gd name="T9" fmla="*/ 273 h 177"/>
                                <a:gd name="T10" fmla="*/ 155 w 163"/>
                                <a:gd name="T11" fmla="*/ 273 h 177"/>
                                <a:gd name="T12" fmla="*/ 155 w 163"/>
                                <a:gd name="T13" fmla="*/ 234 h 177"/>
                                <a:gd name="T14" fmla="*/ 78 w 163"/>
                                <a:gd name="T15" fmla="*/ 234 h 177"/>
                                <a:gd name="T16" fmla="*/ 163 w 163"/>
                                <a:gd name="T17" fmla="*/ 96 h 177"/>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63" h="177">
                                  <a:moveTo>
                                    <a:pt x="163" y="0"/>
                                  </a:moveTo>
                                  <a:lnTo>
                                    <a:pt x="15" y="0"/>
                                  </a:lnTo>
                                  <a:lnTo>
                                    <a:pt x="15" y="39"/>
                                  </a:lnTo>
                                  <a:lnTo>
                                    <a:pt x="86" y="39"/>
                                  </a:lnTo>
                                  <a:lnTo>
                                    <a:pt x="0" y="177"/>
                                  </a:lnTo>
                                  <a:lnTo>
                                    <a:pt x="155" y="177"/>
                                  </a:lnTo>
                                  <a:lnTo>
                                    <a:pt x="155" y="138"/>
                                  </a:lnTo>
                                  <a:lnTo>
                                    <a:pt x="78" y="138"/>
                                  </a:lnTo>
                                  <a:lnTo>
                                    <a:pt x="163" y="0"/>
                                  </a:lnTo>
                                  <a:close/>
                                </a:path>
                              </a:pathLst>
                            </a:custGeom>
                            <a:solidFill>
                              <a:srgbClr val="231F20"/>
                            </a:solidFill>
                            <a:ln>
                              <a:noFill/>
                            </a:ln>
                          </wps:spPr>
                          <wps:bodyPr rot="0" vert="horz" wrap="square" lIns="91440" tIns="45720" rIns="91440" bIns="45720" anchor="t" anchorCtr="0" upright="1">
                            <a:noAutofit/>
                          </wps:bodyPr>
                        </wps:wsp>
                      </wpg:grpSp>
                      <wpg:grpSp>
                        <wpg:cNvPr id="140" name="Group 73"/>
                        <wpg:cNvGrpSpPr>
                          <a:grpSpLocks/>
                        </wpg:cNvGrpSpPr>
                        <wpg:grpSpPr bwMode="auto">
                          <a:xfrm>
                            <a:off x="2554" y="96"/>
                            <a:ext cx="186" cy="177"/>
                            <a:chOff x="2554" y="96"/>
                            <a:chExt cx="186" cy="177"/>
                          </a:xfrm>
                        </wpg:grpSpPr>
                        <wps:wsp>
                          <wps:cNvPr id="141" name="Freeform 76"/>
                          <wps:cNvSpPr>
                            <a:spLocks/>
                          </wps:cNvSpPr>
                          <wps:spPr bwMode="auto">
                            <a:xfrm>
                              <a:off x="2554" y="96"/>
                              <a:ext cx="186" cy="177"/>
                            </a:xfrm>
                            <a:custGeom>
                              <a:avLst/>
                              <a:gdLst>
                                <a:gd name="T0" fmla="*/ 123 w 186"/>
                                <a:gd name="T1" fmla="*/ 96 h 177"/>
                                <a:gd name="T2" fmla="*/ 63 w 186"/>
                                <a:gd name="T3" fmla="*/ 96 h 177"/>
                                <a:gd name="T4" fmla="*/ 0 w 186"/>
                                <a:gd name="T5" fmla="*/ 273 h 177"/>
                                <a:gd name="T6" fmla="*/ 49 w 186"/>
                                <a:gd name="T7" fmla="*/ 273 h 177"/>
                                <a:gd name="T8" fmla="*/ 59 w 186"/>
                                <a:gd name="T9" fmla="*/ 241 h 177"/>
                                <a:gd name="T10" fmla="*/ 174 w 186"/>
                                <a:gd name="T11" fmla="*/ 241 h 177"/>
                                <a:gd name="T12" fmla="*/ 162 w 186"/>
                                <a:gd name="T13" fmla="*/ 207 h 177"/>
                                <a:gd name="T14" fmla="*/ 69 w 186"/>
                                <a:gd name="T15" fmla="*/ 207 h 177"/>
                                <a:gd name="T16" fmla="*/ 93 w 186"/>
                                <a:gd name="T17" fmla="*/ 132 h 177"/>
                                <a:gd name="T18" fmla="*/ 136 w 186"/>
                                <a:gd name="T19" fmla="*/ 132 h 177"/>
                                <a:gd name="T20" fmla="*/ 123 w 186"/>
                                <a:gd name="T21" fmla="*/ 96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3" y="0"/>
                                  </a:moveTo>
                                  <a:lnTo>
                                    <a:pt x="63" y="0"/>
                                  </a:lnTo>
                                  <a:lnTo>
                                    <a:pt x="0" y="177"/>
                                  </a:lnTo>
                                  <a:lnTo>
                                    <a:pt x="49" y="177"/>
                                  </a:lnTo>
                                  <a:lnTo>
                                    <a:pt x="59" y="145"/>
                                  </a:lnTo>
                                  <a:lnTo>
                                    <a:pt x="174" y="145"/>
                                  </a:lnTo>
                                  <a:lnTo>
                                    <a:pt x="162" y="111"/>
                                  </a:lnTo>
                                  <a:lnTo>
                                    <a:pt x="69" y="111"/>
                                  </a:lnTo>
                                  <a:lnTo>
                                    <a:pt x="93" y="36"/>
                                  </a:lnTo>
                                  <a:lnTo>
                                    <a:pt x="136" y="36"/>
                                  </a:lnTo>
                                  <a:lnTo>
                                    <a:pt x="123" y="0"/>
                                  </a:lnTo>
                                  <a:close/>
                                </a:path>
                              </a:pathLst>
                            </a:custGeom>
                            <a:solidFill>
                              <a:srgbClr val="231F20"/>
                            </a:solidFill>
                            <a:ln>
                              <a:noFill/>
                            </a:ln>
                          </wps:spPr>
                          <wps:bodyPr rot="0" vert="horz" wrap="square" lIns="91440" tIns="45720" rIns="91440" bIns="45720" anchor="t" anchorCtr="0" upright="1">
                            <a:noAutofit/>
                          </wps:bodyPr>
                        </wps:wsp>
                        <wps:wsp>
                          <wps:cNvPr id="142" name="Freeform 75"/>
                          <wps:cNvSpPr>
                            <a:spLocks/>
                          </wps:cNvSpPr>
                          <wps:spPr bwMode="auto">
                            <a:xfrm>
                              <a:off x="2554" y="96"/>
                              <a:ext cx="186" cy="177"/>
                            </a:xfrm>
                            <a:custGeom>
                              <a:avLst/>
                              <a:gdLst>
                                <a:gd name="T0" fmla="*/ 174 w 186"/>
                                <a:gd name="T1" fmla="*/ 241 h 177"/>
                                <a:gd name="T2" fmla="*/ 127 w 186"/>
                                <a:gd name="T3" fmla="*/ 241 h 177"/>
                                <a:gd name="T4" fmla="*/ 136 w 186"/>
                                <a:gd name="T5" fmla="*/ 273 h 177"/>
                                <a:gd name="T6" fmla="*/ 186 w 186"/>
                                <a:gd name="T7" fmla="*/ 273 h 177"/>
                                <a:gd name="T8" fmla="*/ 174 w 186"/>
                                <a:gd name="T9" fmla="*/ 24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4" y="145"/>
                                  </a:moveTo>
                                  <a:lnTo>
                                    <a:pt x="127" y="145"/>
                                  </a:lnTo>
                                  <a:lnTo>
                                    <a:pt x="136" y="177"/>
                                  </a:lnTo>
                                  <a:lnTo>
                                    <a:pt x="186" y="177"/>
                                  </a:lnTo>
                                  <a:lnTo>
                                    <a:pt x="174" y="145"/>
                                  </a:lnTo>
                                  <a:close/>
                                </a:path>
                              </a:pathLst>
                            </a:custGeom>
                            <a:solidFill>
                              <a:srgbClr val="231F20"/>
                            </a:solidFill>
                            <a:ln>
                              <a:noFill/>
                            </a:ln>
                          </wps:spPr>
                          <wps:bodyPr rot="0" vert="horz" wrap="square" lIns="91440" tIns="45720" rIns="91440" bIns="45720" anchor="t" anchorCtr="0" upright="1">
                            <a:noAutofit/>
                          </wps:bodyPr>
                        </wps:wsp>
                        <wps:wsp>
                          <wps:cNvPr id="143" name="Freeform 74"/>
                          <wps:cNvSpPr>
                            <a:spLocks/>
                          </wps:cNvSpPr>
                          <wps:spPr bwMode="auto">
                            <a:xfrm>
                              <a:off x="2554" y="96"/>
                              <a:ext cx="186" cy="177"/>
                            </a:xfrm>
                            <a:custGeom>
                              <a:avLst/>
                              <a:gdLst>
                                <a:gd name="T0" fmla="*/ 136 w 186"/>
                                <a:gd name="T1" fmla="*/ 132 h 177"/>
                                <a:gd name="T2" fmla="*/ 93 w 186"/>
                                <a:gd name="T3" fmla="*/ 132 h 177"/>
                                <a:gd name="T4" fmla="*/ 117 w 186"/>
                                <a:gd name="T5" fmla="*/ 207 h 177"/>
                                <a:gd name="T6" fmla="*/ 162 w 186"/>
                                <a:gd name="T7" fmla="*/ 207 h 177"/>
                                <a:gd name="T8" fmla="*/ 136 w 186"/>
                                <a:gd name="T9" fmla="*/ 132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6" y="36"/>
                                  </a:moveTo>
                                  <a:lnTo>
                                    <a:pt x="93" y="36"/>
                                  </a:lnTo>
                                  <a:lnTo>
                                    <a:pt x="117" y="111"/>
                                  </a:lnTo>
                                  <a:lnTo>
                                    <a:pt x="162" y="111"/>
                                  </a:lnTo>
                                  <a:lnTo>
                                    <a:pt x="136" y="36"/>
                                  </a:lnTo>
                                  <a:close/>
                                </a:path>
                              </a:pathLst>
                            </a:custGeom>
                            <a:solidFill>
                              <a:srgbClr val="231F20"/>
                            </a:solidFill>
                            <a:ln>
                              <a:noFill/>
                            </a:ln>
                          </wps:spPr>
                          <wps:bodyPr rot="0" vert="horz" wrap="square" lIns="91440" tIns="45720" rIns="91440" bIns="45720" anchor="t" anchorCtr="0" upright="1">
                            <a:noAutofit/>
                          </wps:bodyPr>
                        </wps:wsp>
                      </wpg:grpSp>
                      <wpg:grpSp>
                        <wpg:cNvPr id="144" name="Group 69"/>
                        <wpg:cNvGrpSpPr>
                          <a:grpSpLocks/>
                        </wpg:cNvGrpSpPr>
                        <wpg:grpSpPr bwMode="auto">
                          <a:xfrm>
                            <a:off x="2754" y="96"/>
                            <a:ext cx="141" cy="177"/>
                            <a:chOff x="2754" y="96"/>
                            <a:chExt cx="141" cy="177"/>
                          </a:xfrm>
                        </wpg:grpSpPr>
                        <wps:wsp>
                          <wps:cNvPr id="145" name="Freeform 72"/>
                          <wps:cNvSpPr>
                            <a:spLocks/>
                          </wps:cNvSpPr>
                          <wps:spPr bwMode="auto">
                            <a:xfrm>
                              <a:off x="2754" y="96"/>
                              <a:ext cx="141" cy="177"/>
                            </a:xfrm>
                            <a:custGeom>
                              <a:avLst/>
                              <a:gdLst>
                                <a:gd name="T0" fmla="*/ 54 w 141"/>
                                <a:gd name="T1" fmla="*/ 96 h 177"/>
                                <a:gd name="T2" fmla="*/ 0 w 141"/>
                                <a:gd name="T3" fmla="*/ 96 h 177"/>
                                <a:gd name="T4" fmla="*/ 0 w 141"/>
                                <a:gd name="T5" fmla="*/ 273 h 177"/>
                                <a:gd name="T6" fmla="*/ 46 w 141"/>
                                <a:gd name="T7" fmla="*/ 273 h 177"/>
                                <a:gd name="T8" fmla="*/ 46 w 141"/>
                                <a:gd name="T9" fmla="*/ 204 h 177"/>
                                <a:gd name="T10" fmla="*/ 93 w 141"/>
                                <a:gd name="T11" fmla="*/ 204 h 177"/>
                                <a:gd name="T12" fmla="*/ 92 w 141"/>
                                <a:gd name="T13" fmla="*/ 202 h 177"/>
                                <a:gd name="T14" fmla="*/ 105 w 141"/>
                                <a:gd name="T15" fmla="*/ 200 h 177"/>
                                <a:gd name="T16" fmla="*/ 115 w 141"/>
                                <a:gd name="T17" fmla="*/ 194 h 177"/>
                                <a:gd name="T18" fmla="*/ 123 w 141"/>
                                <a:gd name="T19" fmla="*/ 183 h 177"/>
                                <a:gd name="T20" fmla="*/ 124 w 141"/>
                                <a:gd name="T21" fmla="*/ 180 h 177"/>
                                <a:gd name="T22" fmla="*/ 46 w 141"/>
                                <a:gd name="T23" fmla="*/ 180 h 177"/>
                                <a:gd name="T24" fmla="*/ 46 w 141"/>
                                <a:gd name="T25" fmla="*/ 133 h 177"/>
                                <a:gd name="T26" fmla="*/ 128 w 141"/>
                                <a:gd name="T27" fmla="*/ 133 h 177"/>
                                <a:gd name="T28" fmla="*/ 125 w 141"/>
                                <a:gd name="T29" fmla="*/ 124 h 177"/>
                                <a:gd name="T30" fmla="*/ 113 w 141"/>
                                <a:gd name="T31" fmla="*/ 109 h 177"/>
                                <a:gd name="T32" fmla="*/ 98 w 141"/>
                                <a:gd name="T33" fmla="*/ 102 h 177"/>
                                <a:gd name="T34" fmla="*/ 79 w 141"/>
                                <a:gd name="T35" fmla="*/ 97 h 177"/>
                                <a:gd name="T36" fmla="*/ 54 w 141"/>
                                <a:gd name="T37" fmla="*/ 96 h 177"/>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41" h="177">
                                  <a:moveTo>
                                    <a:pt x="54" y="0"/>
                                  </a:moveTo>
                                  <a:lnTo>
                                    <a:pt x="0" y="0"/>
                                  </a:lnTo>
                                  <a:lnTo>
                                    <a:pt x="0" y="177"/>
                                  </a:lnTo>
                                  <a:lnTo>
                                    <a:pt x="46" y="177"/>
                                  </a:lnTo>
                                  <a:lnTo>
                                    <a:pt x="46" y="108"/>
                                  </a:lnTo>
                                  <a:lnTo>
                                    <a:pt x="93" y="108"/>
                                  </a:lnTo>
                                  <a:lnTo>
                                    <a:pt x="92" y="106"/>
                                  </a:lnTo>
                                  <a:lnTo>
                                    <a:pt x="105" y="104"/>
                                  </a:lnTo>
                                  <a:lnTo>
                                    <a:pt x="115" y="98"/>
                                  </a:lnTo>
                                  <a:lnTo>
                                    <a:pt x="123" y="87"/>
                                  </a:lnTo>
                                  <a:lnTo>
                                    <a:pt x="124" y="84"/>
                                  </a:lnTo>
                                  <a:lnTo>
                                    <a:pt x="46" y="84"/>
                                  </a:lnTo>
                                  <a:lnTo>
                                    <a:pt x="46" y="37"/>
                                  </a:lnTo>
                                  <a:lnTo>
                                    <a:pt x="128" y="37"/>
                                  </a:lnTo>
                                  <a:lnTo>
                                    <a:pt x="125" y="28"/>
                                  </a:lnTo>
                                  <a:lnTo>
                                    <a:pt x="113" y="13"/>
                                  </a:lnTo>
                                  <a:lnTo>
                                    <a:pt x="98" y="6"/>
                                  </a:lnTo>
                                  <a:lnTo>
                                    <a:pt x="79" y="1"/>
                                  </a:lnTo>
                                  <a:lnTo>
                                    <a:pt x="54" y="0"/>
                                  </a:lnTo>
                                  <a:close/>
                                </a:path>
                              </a:pathLst>
                            </a:custGeom>
                            <a:solidFill>
                              <a:srgbClr val="231F20"/>
                            </a:solidFill>
                            <a:ln>
                              <a:noFill/>
                            </a:ln>
                          </wps:spPr>
                          <wps:bodyPr rot="0" vert="horz" wrap="square" lIns="91440" tIns="45720" rIns="91440" bIns="45720" anchor="t" anchorCtr="0" upright="1">
                            <a:noAutofit/>
                          </wps:bodyPr>
                        </wps:wsp>
                        <wps:wsp>
                          <wps:cNvPr id="146" name="Freeform 71"/>
                          <wps:cNvSpPr>
                            <a:spLocks/>
                          </wps:cNvSpPr>
                          <wps:spPr bwMode="auto">
                            <a:xfrm>
                              <a:off x="2754" y="96"/>
                              <a:ext cx="141" cy="177"/>
                            </a:xfrm>
                            <a:custGeom>
                              <a:avLst/>
                              <a:gdLst>
                                <a:gd name="T0" fmla="*/ 93 w 141"/>
                                <a:gd name="T1" fmla="*/ 204 h 177"/>
                                <a:gd name="T2" fmla="*/ 46 w 141"/>
                                <a:gd name="T3" fmla="*/ 204 h 177"/>
                                <a:gd name="T4" fmla="*/ 86 w 141"/>
                                <a:gd name="T5" fmla="*/ 273 h 177"/>
                                <a:gd name="T6" fmla="*/ 140 w 141"/>
                                <a:gd name="T7" fmla="*/ 273 h 177"/>
                                <a:gd name="T8" fmla="*/ 93 w 141"/>
                                <a:gd name="T9" fmla="*/ 204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41" h="177">
                                  <a:moveTo>
                                    <a:pt x="93" y="108"/>
                                  </a:moveTo>
                                  <a:lnTo>
                                    <a:pt x="46" y="108"/>
                                  </a:lnTo>
                                  <a:lnTo>
                                    <a:pt x="86" y="177"/>
                                  </a:lnTo>
                                  <a:lnTo>
                                    <a:pt x="140" y="177"/>
                                  </a:lnTo>
                                  <a:lnTo>
                                    <a:pt x="93" y="108"/>
                                  </a:lnTo>
                                  <a:close/>
                                </a:path>
                              </a:pathLst>
                            </a:custGeom>
                            <a:solidFill>
                              <a:srgbClr val="231F20"/>
                            </a:solidFill>
                            <a:ln>
                              <a:noFill/>
                            </a:ln>
                          </wps:spPr>
                          <wps:bodyPr rot="0" vert="horz" wrap="square" lIns="91440" tIns="45720" rIns="91440" bIns="45720" anchor="t" anchorCtr="0" upright="1">
                            <a:noAutofit/>
                          </wps:bodyPr>
                        </wps:wsp>
                        <wps:wsp>
                          <wps:cNvPr id="147" name="Freeform 70"/>
                          <wps:cNvSpPr>
                            <a:spLocks/>
                          </wps:cNvSpPr>
                          <wps:spPr bwMode="auto">
                            <a:xfrm>
                              <a:off x="2754" y="96"/>
                              <a:ext cx="141" cy="177"/>
                            </a:xfrm>
                            <a:custGeom>
                              <a:avLst/>
                              <a:gdLst>
                                <a:gd name="T0" fmla="*/ 128 w 141"/>
                                <a:gd name="T1" fmla="*/ 133 h 177"/>
                                <a:gd name="T2" fmla="*/ 65 w 141"/>
                                <a:gd name="T3" fmla="*/ 133 h 177"/>
                                <a:gd name="T4" fmla="*/ 73 w 141"/>
                                <a:gd name="T5" fmla="*/ 135 h 177"/>
                                <a:gd name="T6" fmla="*/ 81 w 141"/>
                                <a:gd name="T7" fmla="*/ 143 h 177"/>
                                <a:gd name="T8" fmla="*/ 84 w 141"/>
                                <a:gd name="T9" fmla="*/ 149 h 177"/>
                                <a:gd name="T10" fmla="*/ 84 w 141"/>
                                <a:gd name="T11" fmla="*/ 166 h 177"/>
                                <a:gd name="T12" fmla="*/ 81 w 141"/>
                                <a:gd name="T13" fmla="*/ 171 h 177"/>
                                <a:gd name="T14" fmla="*/ 72 w 141"/>
                                <a:gd name="T15" fmla="*/ 179 h 177"/>
                                <a:gd name="T16" fmla="*/ 64 w 141"/>
                                <a:gd name="T17" fmla="*/ 180 h 177"/>
                                <a:gd name="T18" fmla="*/ 124 w 141"/>
                                <a:gd name="T19" fmla="*/ 180 h 177"/>
                                <a:gd name="T20" fmla="*/ 129 w 141"/>
                                <a:gd name="T21" fmla="*/ 168 h 177"/>
                                <a:gd name="T22" fmla="*/ 131 w 141"/>
                                <a:gd name="T23" fmla="*/ 144 h 177"/>
                                <a:gd name="T24" fmla="*/ 128 w 141"/>
                                <a:gd name="T25" fmla="*/ 133 h 177"/>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41" h="177">
                                  <a:moveTo>
                                    <a:pt x="128" y="37"/>
                                  </a:moveTo>
                                  <a:lnTo>
                                    <a:pt x="65" y="37"/>
                                  </a:lnTo>
                                  <a:lnTo>
                                    <a:pt x="73" y="39"/>
                                  </a:lnTo>
                                  <a:lnTo>
                                    <a:pt x="81" y="47"/>
                                  </a:lnTo>
                                  <a:lnTo>
                                    <a:pt x="84" y="53"/>
                                  </a:lnTo>
                                  <a:lnTo>
                                    <a:pt x="84" y="70"/>
                                  </a:lnTo>
                                  <a:lnTo>
                                    <a:pt x="81" y="75"/>
                                  </a:lnTo>
                                  <a:lnTo>
                                    <a:pt x="72" y="83"/>
                                  </a:lnTo>
                                  <a:lnTo>
                                    <a:pt x="64" y="84"/>
                                  </a:lnTo>
                                  <a:lnTo>
                                    <a:pt x="124" y="84"/>
                                  </a:lnTo>
                                  <a:lnTo>
                                    <a:pt x="129" y="72"/>
                                  </a:lnTo>
                                  <a:lnTo>
                                    <a:pt x="131" y="48"/>
                                  </a:lnTo>
                                  <a:lnTo>
                                    <a:pt x="128" y="37"/>
                                  </a:lnTo>
                                  <a:close/>
                                </a:path>
                              </a:pathLst>
                            </a:custGeom>
                            <a:solidFill>
                              <a:srgbClr val="231F20"/>
                            </a:solidFill>
                            <a:ln>
                              <a:noFill/>
                            </a:ln>
                          </wps:spPr>
                          <wps:bodyPr rot="0" vert="horz" wrap="square" lIns="91440" tIns="45720" rIns="91440" bIns="45720" anchor="t" anchorCtr="0" upright="1">
                            <a:noAutofit/>
                          </wps:bodyPr>
                        </wps:wsp>
                      </wpg:grpSp>
                      <wpg:grpSp>
                        <wpg:cNvPr id="148" name="Group 67"/>
                        <wpg:cNvGrpSpPr>
                          <a:grpSpLocks/>
                        </wpg:cNvGrpSpPr>
                        <wpg:grpSpPr bwMode="auto">
                          <a:xfrm>
                            <a:off x="2903" y="96"/>
                            <a:ext cx="163" cy="177"/>
                            <a:chOff x="2903" y="96"/>
                            <a:chExt cx="163" cy="177"/>
                          </a:xfrm>
                        </wpg:grpSpPr>
                        <wps:wsp>
                          <wps:cNvPr id="149" name="Freeform 68"/>
                          <wps:cNvSpPr>
                            <a:spLocks/>
                          </wps:cNvSpPr>
                          <wps:spPr bwMode="auto">
                            <a:xfrm>
                              <a:off x="2903" y="96"/>
                              <a:ext cx="163" cy="177"/>
                            </a:xfrm>
                            <a:custGeom>
                              <a:avLst/>
                              <a:gdLst>
                                <a:gd name="T0" fmla="*/ 162 w 163"/>
                                <a:gd name="T1" fmla="*/ 96 h 177"/>
                                <a:gd name="T2" fmla="*/ 14 w 163"/>
                                <a:gd name="T3" fmla="*/ 96 h 177"/>
                                <a:gd name="T4" fmla="*/ 14 w 163"/>
                                <a:gd name="T5" fmla="*/ 135 h 177"/>
                                <a:gd name="T6" fmla="*/ 85 w 163"/>
                                <a:gd name="T7" fmla="*/ 135 h 177"/>
                                <a:gd name="T8" fmla="*/ 0 w 163"/>
                                <a:gd name="T9" fmla="*/ 273 h 177"/>
                                <a:gd name="T10" fmla="*/ 154 w 163"/>
                                <a:gd name="T11" fmla="*/ 273 h 177"/>
                                <a:gd name="T12" fmla="*/ 154 w 163"/>
                                <a:gd name="T13" fmla="*/ 234 h 177"/>
                                <a:gd name="T14" fmla="*/ 77 w 163"/>
                                <a:gd name="T15" fmla="*/ 234 h 177"/>
                                <a:gd name="T16" fmla="*/ 162 w 163"/>
                                <a:gd name="T17" fmla="*/ 96 h 177"/>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63" h="177">
                                  <a:moveTo>
                                    <a:pt x="162" y="0"/>
                                  </a:moveTo>
                                  <a:lnTo>
                                    <a:pt x="14" y="0"/>
                                  </a:lnTo>
                                  <a:lnTo>
                                    <a:pt x="14" y="39"/>
                                  </a:lnTo>
                                  <a:lnTo>
                                    <a:pt x="85" y="39"/>
                                  </a:lnTo>
                                  <a:lnTo>
                                    <a:pt x="0" y="177"/>
                                  </a:lnTo>
                                  <a:lnTo>
                                    <a:pt x="154" y="177"/>
                                  </a:lnTo>
                                  <a:lnTo>
                                    <a:pt x="154" y="138"/>
                                  </a:lnTo>
                                  <a:lnTo>
                                    <a:pt x="77" y="138"/>
                                  </a:lnTo>
                                  <a:lnTo>
                                    <a:pt x="162" y="0"/>
                                  </a:lnTo>
                                  <a:close/>
                                </a:path>
                              </a:pathLst>
                            </a:custGeom>
                            <a:solidFill>
                              <a:srgbClr val="231F20"/>
                            </a:solidFill>
                            <a:ln>
                              <a:noFill/>
                            </a:ln>
                          </wps:spPr>
                          <wps:bodyPr rot="0" vert="horz" wrap="square" lIns="91440" tIns="45720" rIns="91440" bIns="45720" anchor="t" anchorCtr="0" upright="1">
                            <a:noAutofit/>
                          </wps:bodyPr>
                        </wps:wsp>
                      </wpg:grpSp>
                      <wpg:grpSp>
                        <wpg:cNvPr id="150" name="Group 63"/>
                        <wpg:cNvGrpSpPr>
                          <a:grpSpLocks/>
                        </wpg:cNvGrpSpPr>
                        <wpg:grpSpPr bwMode="auto">
                          <a:xfrm>
                            <a:off x="3068" y="96"/>
                            <a:ext cx="186" cy="177"/>
                            <a:chOff x="3068" y="96"/>
                            <a:chExt cx="186" cy="177"/>
                          </a:xfrm>
                        </wpg:grpSpPr>
                        <wps:wsp>
                          <wps:cNvPr id="151" name="Freeform 66"/>
                          <wps:cNvSpPr>
                            <a:spLocks/>
                          </wps:cNvSpPr>
                          <wps:spPr bwMode="auto">
                            <a:xfrm>
                              <a:off x="3068" y="96"/>
                              <a:ext cx="186" cy="177"/>
                            </a:xfrm>
                            <a:custGeom>
                              <a:avLst/>
                              <a:gdLst>
                                <a:gd name="T0" fmla="*/ 123 w 186"/>
                                <a:gd name="T1" fmla="*/ 96 h 177"/>
                                <a:gd name="T2" fmla="*/ 63 w 186"/>
                                <a:gd name="T3" fmla="*/ 96 h 177"/>
                                <a:gd name="T4" fmla="*/ 0 w 186"/>
                                <a:gd name="T5" fmla="*/ 273 h 177"/>
                                <a:gd name="T6" fmla="*/ 50 w 186"/>
                                <a:gd name="T7" fmla="*/ 273 h 177"/>
                                <a:gd name="T8" fmla="*/ 59 w 186"/>
                                <a:gd name="T9" fmla="*/ 241 h 177"/>
                                <a:gd name="T10" fmla="*/ 175 w 186"/>
                                <a:gd name="T11" fmla="*/ 241 h 177"/>
                                <a:gd name="T12" fmla="*/ 163 w 186"/>
                                <a:gd name="T13" fmla="*/ 207 h 177"/>
                                <a:gd name="T14" fmla="*/ 70 w 186"/>
                                <a:gd name="T15" fmla="*/ 207 h 177"/>
                                <a:gd name="T16" fmla="*/ 93 w 186"/>
                                <a:gd name="T17" fmla="*/ 132 h 177"/>
                                <a:gd name="T18" fmla="*/ 136 w 186"/>
                                <a:gd name="T19" fmla="*/ 132 h 177"/>
                                <a:gd name="T20" fmla="*/ 123 w 186"/>
                                <a:gd name="T21" fmla="*/ 96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3" y="0"/>
                                  </a:moveTo>
                                  <a:lnTo>
                                    <a:pt x="63" y="0"/>
                                  </a:lnTo>
                                  <a:lnTo>
                                    <a:pt x="0" y="177"/>
                                  </a:lnTo>
                                  <a:lnTo>
                                    <a:pt x="50" y="177"/>
                                  </a:lnTo>
                                  <a:lnTo>
                                    <a:pt x="59" y="145"/>
                                  </a:lnTo>
                                  <a:lnTo>
                                    <a:pt x="175" y="145"/>
                                  </a:lnTo>
                                  <a:lnTo>
                                    <a:pt x="163" y="111"/>
                                  </a:lnTo>
                                  <a:lnTo>
                                    <a:pt x="70" y="111"/>
                                  </a:lnTo>
                                  <a:lnTo>
                                    <a:pt x="93" y="36"/>
                                  </a:lnTo>
                                  <a:lnTo>
                                    <a:pt x="136" y="36"/>
                                  </a:lnTo>
                                  <a:lnTo>
                                    <a:pt x="123" y="0"/>
                                  </a:lnTo>
                                  <a:close/>
                                </a:path>
                              </a:pathLst>
                            </a:custGeom>
                            <a:solidFill>
                              <a:srgbClr val="231F20"/>
                            </a:solidFill>
                            <a:ln>
                              <a:noFill/>
                            </a:ln>
                          </wps:spPr>
                          <wps:bodyPr rot="0" vert="horz" wrap="square" lIns="91440" tIns="45720" rIns="91440" bIns="45720" anchor="t" anchorCtr="0" upright="1">
                            <a:noAutofit/>
                          </wps:bodyPr>
                        </wps:wsp>
                        <wps:wsp>
                          <wps:cNvPr id="152" name="Freeform 65"/>
                          <wps:cNvSpPr>
                            <a:spLocks/>
                          </wps:cNvSpPr>
                          <wps:spPr bwMode="auto">
                            <a:xfrm>
                              <a:off x="3068" y="96"/>
                              <a:ext cx="186" cy="177"/>
                            </a:xfrm>
                            <a:custGeom>
                              <a:avLst/>
                              <a:gdLst>
                                <a:gd name="T0" fmla="*/ 175 w 186"/>
                                <a:gd name="T1" fmla="*/ 241 h 177"/>
                                <a:gd name="T2" fmla="*/ 127 w 186"/>
                                <a:gd name="T3" fmla="*/ 241 h 177"/>
                                <a:gd name="T4" fmla="*/ 137 w 186"/>
                                <a:gd name="T5" fmla="*/ 273 h 177"/>
                                <a:gd name="T6" fmla="*/ 186 w 186"/>
                                <a:gd name="T7" fmla="*/ 273 h 177"/>
                                <a:gd name="T8" fmla="*/ 175 w 186"/>
                                <a:gd name="T9" fmla="*/ 24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5" y="145"/>
                                  </a:moveTo>
                                  <a:lnTo>
                                    <a:pt x="127" y="145"/>
                                  </a:lnTo>
                                  <a:lnTo>
                                    <a:pt x="137" y="177"/>
                                  </a:lnTo>
                                  <a:lnTo>
                                    <a:pt x="186" y="177"/>
                                  </a:lnTo>
                                  <a:lnTo>
                                    <a:pt x="175" y="145"/>
                                  </a:lnTo>
                                  <a:close/>
                                </a:path>
                              </a:pathLst>
                            </a:custGeom>
                            <a:solidFill>
                              <a:srgbClr val="231F20"/>
                            </a:solidFill>
                            <a:ln>
                              <a:noFill/>
                            </a:ln>
                          </wps:spPr>
                          <wps:bodyPr rot="0" vert="horz" wrap="square" lIns="91440" tIns="45720" rIns="91440" bIns="45720" anchor="t" anchorCtr="0" upright="1">
                            <a:noAutofit/>
                          </wps:bodyPr>
                        </wps:wsp>
                        <wps:wsp>
                          <wps:cNvPr id="153" name="Freeform 64"/>
                          <wps:cNvSpPr>
                            <a:spLocks/>
                          </wps:cNvSpPr>
                          <wps:spPr bwMode="auto">
                            <a:xfrm>
                              <a:off x="3068" y="96"/>
                              <a:ext cx="186" cy="177"/>
                            </a:xfrm>
                            <a:custGeom>
                              <a:avLst/>
                              <a:gdLst>
                                <a:gd name="T0" fmla="*/ 136 w 186"/>
                                <a:gd name="T1" fmla="*/ 132 h 177"/>
                                <a:gd name="T2" fmla="*/ 93 w 186"/>
                                <a:gd name="T3" fmla="*/ 132 h 177"/>
                                <a:gd name="T4" fmla="*/ 117 w 186"/>
                                <a:gd name="T5" fmla="*/ 207 h 177"/>
                                <a:gd name="T6" fmla="*/ 163 w 186"/>
                                <a:gd name="T7" fmla="*/ 207 h 177"/>
                                <a:gd name="T8" fmla="*/ 136 w 186"/>
                                <a:gd name="T9" fmla="*/ 132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6" y="36"/>
                                  </a:moveTo>
                                  <a:lnTo>
                                    <a:pt x="93" y="36"/>
                                  </a:lnTo>
                                  <a:lnTo>
                                    <a:pt x="117" y="111"/>
                                  </a:lnTo>
                                  <a:lnTo>
                                    <a:pt x="163" y="111"/>
                                  </a:lnTo>
                                  <a:lnTo>
                                    <a:pt x="136" y="36"/>
                                  </a:lnTo>
                                  <a:close/>
                                </a:path>
                              </a:pathLst>
                            </a:custGeom>
                            <a:solidFill>
                              <a:srgbClr val="231F20"/>
                            </a:solidFill>
                            <a:ln>
                              <a:noFill/>
                            </a:ln>
                          </wps:spPr>
                          <wps:bodyPr rot="0" vert="horz" wrap="square" lIns="91440" tIns="45720" rIns="91440" bIns="45720" anchor="t" anchorCtr="0" upright="1">
                            <a:noAutofit/>
                          </wps:bodyPr>
                        </wps:wsp>
                      </wpg:grpSp>
                      <wpg:grpSp>
                        <wpg:cNvPr id="154" name="Group 60"/>
                        <wpg:cNvGrpSpPr>
                          <a:grpSpLocks/>
                        </wpg:cNvGrpSpPr>
                        <wpg:grpSpPr bwMode="auto">
                          <a:xfrm>
                            <a:off x="3268" y="96"/>
                            <a:ext cx="152" cy="177"/>
                            <a:chOff x="3268" y="96"/>
                            <a:chExt cx="152" cy="177"/>
                          </a:xfrm>
                        </wpg:grpSpPr>
                        <wps:wsp>
                          <wps:cNvPr id="155" name="Freeform 62"/>
                          <wps:cNvSpPr>
                            <a:spLocks/>
                          </wps:cNvSpPr>
                          <wps:spPr bwMode="auto">
                            <a:xfrm>
                              <a:off x="3268" y="96"/>
                              <a:ext cx="152" cy="177"/>
                            </a:xfrm>
                            <a:custGeom>
                              <a:avLst/>
                              <a:gdLst>
                                <a:gd name="T0" fmla="*/ 38 w 152"/>
                                <a:gd name="T1" fmla="*/ 96 h 177"/>
                                <a:gd name="T2" fmla="*/ 0 w 152"/>
                                <a:gd name="T3" fmla="*/ 96 h 177"/>
                                <a:gd name="T4" fmla="*/ 0 w 152"/>
                                <a:gd name="T5" fmla="*/ 273 h 177"/>
                                <a:gd name="T6" fmla="*/ 80 w 152"/>
                                <a:gd name="T7" fmla="*/ 270 h 177"/>
                                <a:gd name="T8" fmla="*/ 139 w 152"/>
                                <a:gd name="T9" fmla="*/ 234 h 177"/>
                                <a:gd name="T10" fmla="*/ 46 w 152"/>
                                <a:gd name="T11" fmla="*/ 234 h 177"/>
                                <a:gd name="T12" fmla="*/ 46 w 152"/>
                                <a:gd name="T13" fmla="*/ 135 h 177"/>
                                <a:gd name="T14" fmla="*/ 138 w 152"/>
                                <a:gd name="T15" fmla="*/ 135 h 177"/>
                                <a:gd name="T16" fmla="*/ 134 w 152"/>
                                <a:gd name="T17" fmla="*/ 128 h 177"/>
                                <a:gd name="T18" fmla="*/ 119 w 152"/>
                                <a:gd name="T19" fmla="*/ 113 h 177"/>
                                <a:gd name="T20" fmla="*/ 104 w 152"/>
                                <a:gd name="T21" fmla="*/ 106 h 177"/>
                                <a:gd name="T22" fmla="*/ 85 w 152"/>
                                <a:gd name="T23" fmla="*/ 100 h 177"/>
                                <a:gd name="T24" fmla="*/ 64 w 152"/>
                                <a:gd name="T25" fmla="*/ 97 h 177"/>
                                <a:gd name="T26" fmla="*/ 38 w 152"/>
                                <a:gd name="T27" fmla="*/ 96 h 177"/>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52" h="177">
                                  <a:moveTo>
                                    <a:pt x="38" y="0"/>
                                  </a:moveTo>
                                  <a:lnTo>
                                    <a:pt x="0" y="0"/>
                                  </a:lnTo>
                                  <a:lnTo>
                                    <a:pt x="0" y="177"/>
                                  </a:lnTo>
                                  <a:lnTo>
                                    <a:pt x="80" y="174"/>
                                  </a:lnTo>
                                  <a:lnTo>
                                    <a:pt x="139" y="138"/>
                                  </a:lnTo>
                                  <a:lnTo>
                                    <a:pt x="46" y="138"/>
                                  </a:lnTo>
                                  <a:lnTo>
                                    <a:pt x="46" y="39"/>
                                  </a:lnTo>
                                  <a:lnTo>
                                    <a:pt x="138" y="39"/>
                                  </a:lnTo>
                                  <a:lnTo>
                                    <a:pt x="134" y="32"/>
                                  </a:lnTo>
                                  <a:lnTo>
                                    <a:pt x="119" y="17"/>
                                  </a:lnTo>
                                  <a:lnTo>
                                    <a:pt x="104" y="10"/>
                                  </a:lnTo>
                                  <a:lnTo>
                                    <a:pt x="85" y="4"/>
                                  </a:lnTo>
                                  <a:lnTo>
                                    <a:pt x="64" y="1"/>
                                  </a:lnTo>
                                  <a:lnTo>
                                    <a:pt x="38" y="0"/>
                                  </a:lnTo>
                                  <a:close/>
                                </a:path>
                              </a:pathLst>
                            </a:custGeom>
                            <a:solidFill>
                              <a:srgbClr val="231F20"/>
                            </a:solidFill>
                            <a:ln>
                              <a:noFill/>
                            </a:ln>
                          </wps:spPr>
                          <wps:bodyPr rot="0" vert="horz" wrap="square" lIns="91440" tIns="45720" rIns="91440" bIns="45720" anchor="t" anchorCtr="0" upright="1">
                            <a:noAutofit/>
                          </wps:bodyPr>
                        </wps:wsp>
                        <wps:wsp>
                          <wps:cNvPr id="156" name="Freeform 61"/>
                          <wps:cNvSpPr>
                            <a:spLocks/>
                          </wps:cNvSpPr>
                          <wps:spPr bwMode="auto">
                            <a:xfrm>
                              <a:off x="3268" y="96"/>
                              <a:ext cx="152" cy="177"/>
                            </a:xfrm>
                            <a:custGeom>
                              <a:avLst/>
                              <a:gdLst>
                                <a:gd name="T0" fmla="*/ 138 w 152"/>
                                <a:gd name="T1" fmla="*/ 135 h 177"/>
                                <a:gd name="T2" fmla="*/ 46 w 152"/>
                                <a:gd name="T3" fmla="*/ 135 h 177"/>
                                <a:gd name="T4" fmla="*/ 53 w 152"/>
                                <a:gd name="T5" fmla="*/ 135 h 177"/>
                                <a:gd name="T6" fmla="*/ 75 w 152"/>
                                <a:gd name="T7" fmla="*/ 138 h 177"/>
                                <a:gd name="T8" fmla="*/ 91 w 152"/>
                                <a:gd name="T9" fmla="*/ 147 h 177"/>
                                <a:gd name="T10" fmla="*/ 100 w 152"/>
                                <a:gd name="T11" fmla="*/ 155 h 177"/>
                                <a:gd name="T12" fmla="*/ 104 w 152"/>
                                <a:gd name="T13" fmla="*/ 168 h 177"/>
                                <a:gd name="T14" fmla="*/ 104 w 152"/>
                                <a:gd name="T15" fmla="*/ 186 h 177"/>
                                <a:gd name="T16" fmla="*/ 100 w 152"/>
                                <a:gd name="T17" fmla="*/ 207 h 177"/>
                                <a:gd name="T18" fmla="*/ 89 w 152"/>
                                <a:gd name="T19" fmla="*/ 223 h 177"/>
                                <a:gd name="T20" fmla="*/ 73 w 152"/>
                                <a:gd name="T21" fmla="*/ 231 h 177"/>
                                <a:gd name="T22" fmla="*/ 50 w 152"/>
                                <a:gd name="T23" fmla="*/ 234 h 177"/>
                                <a:gd name="T24" fmla="*/ 139 w 152"/>
                                <a:gd name="T25" fmla="*/ 234 h 177"/>
                                <a:gd name="T26" fmla="*/ 143 w 152"/>
                                <a:gd name="T27" fmla="*/ 228 h 177"/>
                                <a:gd name="T28" fmla="*/ 150 w 152"/>
                                <a:gd name="T29" fmla="*/ 208 h 177"/>
                                <a:gd name="T30" fmla="*/ 152 w 152"/>
                                <a:gd name="T31" fmla="*/ 185 h 177"/>
                                <a:gd name="T32" fmla="*/ 150 w 152"/>
                                <a:gd name="T33" fmla="*/ 164 h 177"/>
                                <a:gd name="T34" fmla="*/ 145 w 152"/>
                                <a:gd name="T35" fmla="*/ 145 h 177"/>
                                <a:gd name="T36" fmla="*/ 138 w 152"/>
                                <a:gd name="T37" fmla="*/ 135 h 177"/>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2" h="177">
                                  <a:moveTo>
                                    <a:pt x="138" y="39"/>
                                  </a:moveTo>
                                  <a:lnTo>
                                    <a:pt x="46" y="39"/>
                                  </a:lnTo>
                                  <a:lnTo>
                                    <a:pt x="53" y="39"/>
                                  </a:lnTo>
                                  <a:lnTo>
                                    <a:pt x="75" y="42"/>
                                  </a:lnTo>
                                  <a:lnTo>
                                    <a:pt x="91" y="51"/>
                                  </a:lnTo>
                                  <a:lnTo>
                                    <a:pt x="100" y="59"/>
                                  </a:lnTo>
                                  <a:lnTo>
                                    <a:pt x="104" y="72"/>
                                  </a:lnTo>
                                  <a:lnTo>
                                    <a:pt x="104" y="90"/>
                                  </a:lnTo>
                                  <a:lnTo>
                                    <a:pt x="100" y="111"/>
                                  </a:lnTo>
                                  <a:lnTo>
                                    <a:pt x="89" y="127"/>
                                  </a:lnTo>
                                  <a:lnTo>
                                    <a:pt x="73" y="135"/>
                                  </a:lnTo>
                                  <a:lnTo>
                                    <a:pt x="50" y="138"/>
                                  </a:lnTo>
                                  <a:lnTo>
                                    <a:pt x="139" y="138"/>
                                  </a:lnTo>
                                  <a:lnTo>
                                    <a:pt x="143" y="132"/>
                                  </a:lnTo>
                                  <a:lnTo>
                                    <a:pt x="150" y="112"/>
                                  </a:lnTo>
                                  <a:lnTo>
                                    <a:pt x="152" y="89"/>
                                  </a:lnTo>
                                  <a:lnTo>
                                    <a:pt x="150" y="68"/>
                                  </a:lnTo>
                                  <a:lnTo>
                                    <a:pt x="145" y="49"/>
                                  </a:lnTo>
                                  <a:lnTo>
                                    <a:pt x="138" y="39"/>
                                  </a:lnTo>
                                  <a:close/>
                                </a:path>
                              </a:pathLst>
                            </a:custGeom>
                            <a:solidFill>
                              <a:srgbClr val="231F20"/>
                            </a:solidFill>
                            <a:ln>
                              <a:noFill/>
                            </a:ln>
                          </wps:spPr>
                          <wps:bodyPr rot="0" vert="horz" wrap="square" lIns="91440" tIns="45720" rIns="91440" bIns="45720" anchor="t" anchorCtr="0" upright="1">
                            <a:noAutofit/>
                          </wps:bodyPr>
                        </wps:wsp>
                      </wpg:grpSp>
                      <wpg:grpSp>
                        <wpg:cNvPr id="157" name="Group 58"/>
                        <wpg:cNvGrpSpPr>
                          <a:grpSpLocks/>
                        </wpg:cNvGrpSpPr>
                        <wpg:grpSpPr bwMode="auto">
                          <a:xfrm>
                            <a:off x="2404" y="331"/>
                            <a:ext cx="96" cy="177"/>
                            <a:chOff x="2404" y="331"/>
                            <a:chExt cx="96" cy="177"/>
                          </a:xfrm>
                        </wpg:grpSpPr>
                        <wps:wsp>
                          <wps:cNvPr id="158" name="Freeform 59"/>
                          <wps:cNvSpPr>
                            <a:spLocks/>
                          </wps:cNvSpPr>
                          <wps:spPr bwMode="auto">
                            <a:xfrm>
                              <a:off x="2404" y="331"/>
                              <a:ext cx="96" cy="177"/>
                            </a:xfrm>
                            <a:custGeom>
                              <a:avLst/>
                              <a:gdLst>
                                <a:gd name="T0" fmla="*/ 48 w 96"/>
                                <a:gd name="T1" fmla="*/ 331 h 177"/>
                                <a:gd name="T2" fmla="*/ 0 w 96"/>
                                <a:gd name="T3" fmla="*/ 331 h 177"/>
                                <a:gd name="T4" fmla="*/ 0 w 96"/>
                                <a:gd name="T5" fmla="*/ 507 h 177"/>
                                <a:gd name="T6" fmla="*/ 95 w 96"/>
                                <a:gd name="T7" fmla="*/ 507 h 177"/>
                                <a:gd name="T8" fmla="*/ 95 w 96"/>
                                <a:gd name="T9" fmla="*/ 467 h 177"/>
                                <a:gd name="T10" fmla="*/ 48 w 96"/>
                                <a:gd name="T11" fmla="*/ 467 h 177"/>
                                <a:gd name="T12" fmla="*/ 48 w 96"/>
                                <a:gd name="T13" fmla="*/ 331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96" h="177">
                                  <a:moveTo>
                                    <a:pt x="48" y="0"/>
                                  </a:moveTo>
                                  <a:lnTo>
                                    <a:pt x="0" y="0"/>
                                  </a:lnTo>
                                  <a:lnTo>
                                    <a:pt x="0" y="176"/>
                                  </a:lnTo>
                                  <a:lnTo>
                                    <a:pt x="95" y="176"/>
                                  </a:lnTo>
                                  <a:lnTo>
                                    <a:pt x="95" y="136"/>
                                  </a:lnTo>
                                  <a:lnTo>
                                    <a:pt x="48" y="136"/>
                                  </a:lnTo>
                                  <a:lnTo>
                                    <a:pt x="48" y="0"/>
                                  </a:lnTo>
                                  <a:close/>
                                </a:path>
                              </a:pathLst>
                            </a:custGeom>
                            <a:solidFill>
                              <a:srgbClr val="231F20"/>
                            </a:solidFill>
                            <a:ln>
                              <a:noFill/>
                            </a:ln>
                          </wps:spPr>
                          <wps:bodyPr rot="0" vert="horz" wrap="square" lIns="91440" tIns="45720" rIns="91440" bIns="45720" anchor="t" anchorCtr="0" upright="1">
                            <a:noAutofit/>
                          </wps:bodyPr>
                        </wps:wsp>
                      </wpg:grpSp>
                      <wpg:grpSp>
                        <wpg:cNvPr id="159" name="Group 55"/>
                        <wpg:cNvGrpSpPr>
                          <a:grpSpLocks/>
                        </wpg:cNvGrpSpPr>
                        <wpg:grpSpPr bwMode="auto">
                          <a:xfrm>
                            <a:off x="2507" y="327"/>
                            <a:ext cx="192" cy="185"/>
                            <a:chOff x="2507" y="327"/>
                            <a:chExt cx="192" cy="185"/>
                          </a:xfrm>
                        </wpg:grpSpPr>
                        <wps:wsp>
                          <wps:cNvPr id="160" name="Freeform 57"/>
                          <wps:cNvSpPr>
                            <a:spLocks/>
                          </wps:cNvSpPr>
                          <wps:spPr bwMode="auto">
                            <a:xfrm>
                              <a:off x="2507" y="327"/>
                              <a:ext cx="192" cy="185"/>
                            </a:xfrm>
                            <a:custGeom>
                              <a:avLst/>
                              <a:gdLst>
                                <a:gd name="T0" fmla="*/ 88 w 192"/>
                                <a:gd name="T1" fmla="*/ 327 h 185"/>
                                <a:gd name="T2" fmla="*/ 17 w 192"/>
                                <a:gd name="T3" fmla="*/ 365 h 185"/>
                                <a:gd name="T4" fmla="*/ 0 w 192"/>
                                <a:gd name="T5" fmla="*/ 424 h 185"/>
                                <a:gd name="T6" fmla="*/ 2 w 192"/>
                                <a:gd name="T7" fmla="*/ 442 h 185"/>
                                <a:gd name="T8" fmla="*/ 40 w 192"/>
                                <a:gd name="T9" fmla="*/ 495 h 185"/>
                                <a:gd name="T10" fmla="*/ 99 w 192"/>
                                <a:gd name="T11" fmla="*/ 511 h 185"/>
                                <a:gd name="T12" fmla="*/ 118 w 192"/>
                                <a:gd name="T13" fmla="*/ 509 h 185"/>
                                <a:gd name="T14" fmla="*/ 135 w 192"/>
                                <a:gd name="T15" fmla="*/ 503 h 185"/>
                                <a:gd name="T16" fmla="*/ 153 w 192"/>
                                <a:gd name="T17" fmla="*/ 492 h 185"/>
                                <a:gd name="T18" fmla="*/ 171 w 192"/>
                                <a:gd name="T19" fmla="*/ 476 h 185"/>
                                <a:gd name="T20" fmla="*/ 178 w 192"/>
                                <a:gd name="T21" fmla="*/ 467 h 185"/>
                                <a:gd name="T22" fmla="*/ 81 w 192"/>
                                <a:gd name="T23" fmla="*/ 467 h 185"/>
                                <a:gd name="T24" fmla="*/ 70 w 192"/>
                                <a:gd name="T25" fmla="*/ 462 h 185"/>
                                <a:gd name="T26" fmla="*/ 52 w 192"/>
                                <a:gd name="T27" fmla="*/ 444 h 185"/>
                                <a:gd name="T28" fmla="*/ 47 w 192"/>
                                <a:gd name="T29" fmla="*/ 433 h 185"/>
                                <a:gd name="T30" fmla="*/ 47 w 192"/>
                                <a:gd name="T31" fmla="*/ 405 h 185"/>
                                <a:gd name="T32" fmla="*/ 52 w 192"/>
                                <a:gd name="T33" fmla="*/ 394 h 185"/>
                                <a:gd name="T34" fmla="*/ 70 w 192"/>
                                <a:gd name="T35" fmla="*/ 376 h 185"/>
                                <a:gd name="T36" fmla="*/ 81 w 192"/>
                                <a:gd name="T37" fmla="*/ 371 h 185"/>
                                <a:gd name="T38" fmla="*/ 175 w 192"/>
                                <a:gd name="T39" fmla="*/ 371 h 185"/>
                                <a:gd name="T40" fmla="*/ 168 w 192"/>
                                <a:gd name="T41" fmla="*/ 361 h 185"/>
                                <a:gd name="T42" fmla="*/ 149 w 192"/>
                                <a:gd name="T43" fmla="*/ 342 h 185"/>
                                <a:gd name="T44" fmla="*/ 132 w 192"/>
                                <a:gd name="T45" fmla="*/ 333 h 185"/>
                                <a:gd name="T46" fmla="*/ 112 w 192"/>
                                <a:gd name="T47" fmla="*/ 328 h 185"/>
                                <a:gd name="T48" fmla="*/ 88 w 192"/>
                                <a:gd name="T49" fmla="*/ 327 h 185"/>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Lst>
                              <a:ahLst/>
                              <a:cxnLst>
                                <a:cxn ang="T50">
                                  <a:pos x="T0" y="T1"/>
                                </a:cxn>
                                <a:cxn ang="T51">
                                  <a:pos x="T2" y="T3"/>
                                </a:cxn>
                                <a:cxn ang="T52">
                                  <a:pos x="T4" y="T5"/>
                                </a:cxn>
                                <a:cxn ang="T53">
                                  <a:pos x="T6" y="T7"/>
                                </a:cxn>
                                <a:cxn ang="T54">
                                  <a:pos x="T8" y="T9"/>
                                </a:cxn>
                                <a:cxn ang="T55">
                                  <a:pos x="T10" y="T11"/>
                                </a:cxn>
                                <a:cxn ang="T56">
                                  <a:pos x="T12" y="T13"/>
                                </a:cxn>
                                <a:cxn ang="T57">
                                  <a:pos x="T14" y="T15"/>
                                </a:cxn>
                                <a:cxn ang="T58">
                                  <a:pos x="T16" y="T17"/>
                                </a:cxn>
                                <a:cxn ang="T59">
                                  <a:pos x="T18" y="T19"/>
                                </a:cxn>
                                <a:cxn ang="T60">
                                  <a:pos x="T20" y="T21"/>
                                </a:cxn>
                                <a:cxn ang="T61">
                                  <a:pos x="T22" y="T23"/>
                                </a:cxn>
                                <a:cxn ang="T62">
                                  <a:pos x="T24" y="T25"/>
                                </a:cxn>
                                <a:cxn ang="T63">
                                  <a:pos x="T26" y="T27"/>
                                </a:cxn>
                                <a:cxn ang="T64">
                                  <a:pos x="T28" y="T29"/>
                                </a:cxn>
                                <a:cxn ang="T65">
                                  <a:pos x="T30" y="T31"/>
                                </a:cxn>
                                <a:cxn ang="T66">
                                  <a:pos x="T32" y="T33"/>
                                </a:cxn>
                                <a:cxn ang="T67">
                                  <a:pos x="T34" y="T35"/>
                                </a:cxn>
                                <a:cxn ang="T68">
                                  <a:pos x="T36" y="T37"/>
                                </a:cxn>
                                <a:cxn ang="T69">
                                  <a:pos x="T38" y="T39"/>
                                </a:cxn>
                                <a:cxn ang="T70">
                                  <a:pos x="T40" y="T41"/>
                                </a:cxn>
                                <a:cxn ang="T71">
                                  <a:pos x="T42" y="T43"/>
                                </a:cxn>
                                <a:cxn ang="T72">
                                  <a:pos x="T44" y="T45"/>
                                </a:cxn>
                                <a:cxn ang="T73">
                                  <a:pos x="T46" y="T47"/>
                                </a:cxn>
                                <a:cxn ang="T74">
                                  <a:pos x="T48" y="T49"/>
                                </a:cxn>
                              </a:cxnLst>
                              <a:rect l="0" t="0" r="r" b="b"/>
                              <a:pathLst>
                                <a:path w="192" h="185">
                                  <a:moveTo>
                                    <a:pt x="88" y="0"/>
                                  </a:moveTo>
                                  <a:lnTo>
                                    <a:pt x="17" y="38"/>
                                  </a:lnTo>
                                  <a:lnTo>
                                    <a:pt x="0" y="97"/>
                                  </a:lnTo>
                                  <a:lnTo>
                                    <a:pt x="2" y="115"/>
                                  </a:lnTo>
                                  <a:lnTo>
                                    <a:pt x="40" y="168"/>
                                  </a:lnTo>
                                  <a:lnTo>
                                    <a:pt x="99" y="184"/>
                                  </a:lnTo>
                                  <a:lnTo>
                                    <a:pt x="118" y="182"/>
                                  </a:lnTo>
                                  <a:lnTo>
                                    <a:pt x="135" y="176"/>
                                  </a:lnTo>
                                  <a:lnTo>
                                    <a:pt x="153" y="165"/>
                                  </a:lnTo>
                                  <a:lnTo>
                                    <a:pt x="171" y="149"/>
                                  </a:lnTo>
                                  <a:lnTo>
                                    <a:pt x="178" y="140"/>
                                  </a:lnTo>
                                  <a:lnTo>
                                    <a:pt x="81" y="140"/>
                                  </a:lnTo>
                                  <a:lnTo>
                                    <a:pt x="70" y="135"/>
                                  </a:lnTo>
                                  <a:lnTo>
                                    <a:pt x="52" y="117"/>
                                  </a:lnTo>
                                  <a:lnTo>
                                    <a:pt x="47" y="106"/>
                                  </a:lnTo>
                                  <a:lnTo>
                                    <a:pt x="47" y="78"/>
                                  </a:lnTo>
                                  <a:lnTo>
                                    <a:pt x="52" y="67"/>
                                  </a:lnTo>
                                  <a:lnTo>
                                    <a:pt x="70" y="49"/>
                                  </a:lnTo>
                                  <a:lnTo>
                                    <a:pt x="81" y="44"/>
                                  </a:lnTo>
                                  <a:lnTo>
                                    <a:pt x="175" y="44"/>
                                  </a:lnTo>
                                  <a:lnTo>
                                    <a:pt x="168" y="34"/>
                                  </a:lnTo>
                                  <a:lnTo>
                                    <a:pt x="149" y="15"/>
                                  </a:lnTo>
                                  <a:lnTo>
                                    <a:pt x="132" y="6"/>
                                  </a:lnTo>
                                  <a:lnTo>
                                    <a:pt x="112" y="1"/>
                                  </a:lnTo>
                                  <a:lnTo>
                                    <a:pt x="88" y="0"/>
                                  </a:lnTo>
                                  <a:close/>
                                </a:path>
                              </a:pathLst>
                            </a:custGeom>
                            <a:solidFill>
                              <a:srgbClr val="231F20"/>
                            </a:solidFill>
                            <a:ln>
                              <a:noFill/>
                            </a:ln>
                          </wps:spPr>
                          <wps:bodyPr rot="0" vert="horz" wrap="square" lIns="91440" tIns="45720" rIns="91440" bIns="45720" anchor="t" anchorCtr="0" upright="1">
                            <a:noAutofit/>
                          </wps:bodyPr>
                        </wps:wsp>
                        <wps:wsp>
                          <wps:cNvPr id="161" name="Freeform 56"/>
                          <wps:cNvSpPr>
                            <a:spLocks/>
                          </wps:cNvSpPr>
                          <wps:spPr bwMode="auto">
                            <a:xfrm>
                              <a:off x="2507" y="327"/>
                              <a:ext cx="192" cy="185"/>
                            </a:xfrm>
                            <a:custGeom>
                              <a:avLst/>
                              <a:gdLst>
                                <a:gd name="T0" fmla="*/ 175 w 192"/>
                                <a:gd name="T1" fmla="*/ 371 h 185"/>
                                <a:gd name="T2" fmla="*/ 109 w 192"/>
                                <a:gd name="T3" fmla="*/ 371 h 185"/>
                                <a:gd name="T4" fmla="*/ 121 w 192"/>
                                <a:gd name="T5" fmla="*/ 376 h 185"/>
                                <a:gd name="T6" fmla="*/ 139 w 192"/>
                                <a:gd name="T7" fmla="*/ 394 h 185"/>
                                <a:gd name="T8" fmla="*/ 143 w 192"/>
                                <a:gd name="T9" fmla="*/ 405 h 185"/>
                                <a:gd name="T10" fmla="*/ 143 w 192"/>
                                <a:gd name="T11" fmla="*/ 433 h 185"/>
                                <a:gd name="T12" fmla="*/ 139 w 192"/>
                                <a:gd name="T13" fmla="*/ 444 h 185"/>
                                <a:gd name="T14" fmla="*/ 121 w 192"/>
                                <a:gd name="T15" fmla="*/ 462 h 185"/>
                                <a:gd name="T16" fmla="*/ 109 w 192"/>
                                <a:gd name="T17" fmla="*/ 467 h 185"/>
                                <a:gd name="T18" fmla="*/ 178 w 192"/>
                                <a:gd name="T19" fmla="*/ 467 h 185"/>
                                <a:gd name="T20" fmla="*/ 182 w 192"/>
                                <a:gd name="T21" fmla="*/ 459 h 185"/>
                                <a:gd name="T22" fmla="*/ 189 w 192"/>
                                <a:gd name="T23" fmla="*/ 440 h 185"/>
                                <a:gd name="T24" fmla="*/ 191 w 192"/>
                                <a:gd name="T25" fmla="*/ 419 h 185"/>
                                <a:gd name="T26" fmla="*/ 191 w 192"/>
                                <a:gd name="T27" fmla="*/ 412 h 185"/>
                                <a:gd name="T28" fmla="*/ 188 w 192"/>
                                <a:gd name="T29" fmla="*/ 395 h 185"/>
                                <a:gd name="T30" fmla="*/ 181 w 192"/>
                                <a:gd name="T31" fmla="*/ 378 h 185"/>
                                <a:gd name="T32" fmla="*/ 175 w 192"/>
                                <a:gd name="T33" fmla="*/ 371 h 185"/>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Lst>
                              <a:ahLst/>
                              <a:cxnLst>
                                <a:cxn ang="T34">
                                  <a:pos x="T0" y="T1"/>
                                </a:cxn>
                                <a:cxn ang="T35">
                                  <a:pos x="T2" y="T3"/>
                                </a:cxn>
                                <a:cxn ang="T36">
                                  <a:pos x="T4" y="T5"/>
                                </a:cxn>
                                <a:cxn ang="T37">
                                  <a:pos x="T6" y="T7"/>
                                </a:cxn>
                                <a:cxn ang="T38">
                                  <a:pos x="T8" y="T9"/>
                                </a:cxn>
                                <a:cxn ang="T39">
                                  <a:pos x="T10" y="T11"/>
                                </a:cxn>
                                <a:cxn ang="T40">
                                  <a:pos x="T12" y="T13"/>
                                </a:cxn>
                                <a:cxn ang="T41">
                                  <a:pos x="T14" y="T15"/>
                                </a:cxn>
                                <a:cxn ang="T42">
                                  <a:pos x="T16" y="T17"/>
                                </a:cxn>
                                <a:cxn ang="T43">
                                  <a:pos x="T18" y="T19"/>
                                </a:cxn>
                                <a:cxn ang="T44">
                                  <a:pos x="T20" y="T21"/>
                                </a:cxn>
                                <a:cxn ang="T45">
                                  <a:pos x="T22" y="T23"/>
                                </a:cxn>
                                <a:cxn ang="T46">
                                  <a:pos x="T24" y="T25"/>
                                </a:cxn>
                                <a:cxn ang="T47">
                                  <a:pos x="T26" y="T27"/>
                                </a:cxn>
                                <a:cxn ang="T48">
                                  <a:pos x="T28" y="T29"/>
                                </a:cxn>
                                <a:cxn ang="T49">
                                  <a:pos x="T30" y="T31"/>
                                </a:cxn>
                                <a:cxn ang="T50">
                                  <a:pos x="T32" y="T33"/>
                                </a:cxn>
                              </a:cxnLst>
                              <a:rect l="0" t="0" r="r" b="b"/>
                              <a:pathLst>
                                <a:path w="192" h="185">
                                  <a:moveTo>
                                    <a:pt x="175" y="44"/>
                                  </a:moveTo>
                                  <a:lnTo>
                                    <a:pt x="109" y="44"/>
                                  </a:lnTo>
                                  <a:lnTo>
                                    <a:pt x="121" y="49"/>
                                  </a:lnTo>
                                  <a:lnTo>
                                    <a:pt x="139" y="67"/>
                                  </a:lnTo>
                                  <a:lnTo>
                                    <a:pt x="143" y="78"/>
                                  </a:lnTo>
                                  <a:lnTo>
                                    <a:pt x="143" y="106"/>
                                  </a:lnTo>
                                  <a:lnTo>
                                    <a:pt x="139" y="117"/>
                                  </a:lnTo>
                                  <a:lnTo>
                                    <a:pt x="121" y="135"/>
                                  </a:lnTo>
                                  <a:lnTo>
                                    <a:pt x="109" y="140"/>
                                  </a:lnTo>
                                  <a:lnTo>
                                    <a:pt x="178" y="140"/>
                                  </a:lnTo>
                                  <a:lnTo>
                                    <a:pt x="182" y="132"/>
                                  </a:lnTo>
                                  <a:lnTo>
                                    <a:pt x="189" y="113"/>
                                  </a:lnTo>
                                  <a:lnTo>
                                    <a:pt x="191" y="92"/>
                                  </a:lnTo>
                                  <a:lnTo>
                                    <a:pt x="191" y="85"/>
                                  </a:lnTo>
                                  <a:lnTo>
                                    <a:pt x="188" y="68"/>
                                  </a:lnTo>
                                  <a:lnTo>
                                    <a:pt x="181" y="51"/>
                                  </a:lnTo>
                                  <a:lnTo>
                                    <a:pt x="175" y="44"/>
                                  </a:lnTo>
                                  <a:close/>
                                </a:path>
                              </a:pathLst>
                            </a:custGeom>
                            <a:solidFill>
                              <a:srgbClr val="231F20"/>
                            </a:solidFill>
                            <a:ln>
                              <a:noFill/>
                            </a:ln>
                          </wps:spPr>
                          <wps:bodyPr rot="0" vert="horz" wrap="square" lIns="91440" tIns="45720" rIns="91440" bIns="45720" anchor="t" anchorCtr="0" upright="1">
                            <a:noAutofit/>
                          </wps:bodyPr>
                        </wps:wsp>
                      </wpg:grpSp>
                      <wpg:grpSp>
                        <wpg:cNvPr id="162" name="Group 51"/>
                        <wpg:cNvGrpSpPr>
                          <a:grpSpLocks/>
                        </wpg:cNvGrpSpPr>
                        <wpg:grpSpPr bwMode="auto">
                          <a:xfrm>
                            <a:off x="2721" y="331"/>
                            <a:ext cx="164" cy="177"/>
                            <a:chOff x="2721" y="331"/>
                            <a:chExt cx="164" cy="177"/>
                          </a:xfrm>
                        </wpg:grpSpPr>
                        <wps:wsp>
                          <wps:cNvPr id="163" name="Freeform 54"/>
                          <wps:cNvSpPr>
                            <a:spLocks/>
                          </wps:cNvSpPr>
                          <wps:spPr bwMode="auto">
                            <a:xfrm>
                              <a:off x="2721" y="331"/>
                              <a:ext cx="164" cy="177"/>
                            </a:xfrm>
                            <a:custGeom>
                              <a:avLst/>
                              <a:gdLst>
                                <a:gd name="T0" fmla="*/ 46 w 164"/>
                                <a:gd name="T1" fmla="*/ 331 h 177"/>
                                <a:gd name="T2" fmla="*/ 0 w 164"/>
                                <a:gd name="T3" fmla="*/ 331 h 177"/>
                                <a:gd name="T4" fmla="*/ 0 w 164"/>
                                <a:gd name="T5" fmla="*/ 507 h 177"/>
                                <a:gd name="T6" fmla="*/ 46 w 164"/>
                                <a:gd name="T7" fmla="*/ 507 h 177"/>
                                <a:gd name="T8" fmla="*/ 46 w 164"/>
                                <a:gd name="T9" fmla="*/ 425 h 177"/>
                                <a:gd name="T10" fmla="*/ 98 w 164"/>
                                <a:gd name="T11" fmla="*/ 425 h 177"/>
                                <a:gd name="T12" fmla="*/ 92 w 164"/>
                                <a:gd name="T13" fmla="*/ 416 h 177"/>
                                <a:gd name="T14" fmla="*/ 96 w 164"/>
                                <a:gd name="T15" fmla="*/ 410 h 177"/>
                                <a:gd name="T16" fmla="*/ 46 w 164"/>
                                <a:gd name="T17" fmla="*/ 410 h 177"/>
                                <a:gd name="T18" fmla="*/ 46 w 164"/>
                                <a:gd name="T19" fmla="*/ 331 h 177"/>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64" h="177">
                                  <a:moveTo>
                                    <a:pt x="46" y="0"/>
                                  </a:moveTo>
                                  <a:lnTo>
                                    <a:pt x="0" y="0"/>
                                  </a:lnTo>
                                  <a:lnTo>
                                    <a:pt x="0" y="176"/>
                                  </a:lnTo>
                                  <a:lnTo>
                                    <a:pt x="46" y="176"/>
                                  </a:lnTo>
                                  <a:lnTo>
                                    <a:pt x="46" y="94"/>
                                  </a:lnTo>
                                  <a:lnTo>
                                    <a:pt x="98" y="94"/>
                                  </a:lnTo>
                                  <a:lnTo>
                                    <a:pt x="92" y="85"/>
                                  </a:lnTo>
                                  <a:lnTo>
                                    <a:pt x="96" y="79"/>
                                  </a:lnTo>
                                  <a:lnTo>
                                    <a:pt x="46" y="79"/>
                                  </a:lnTo>
                                  <a:lnTo>
                                    <a:pt x="46" y="0"/>
                                  </a:lnTo>
                                  <a:close/>
                                </a:path>
                              </a:pathLst>
                            </a:custGeom>
                            <a:solidFill>
                              <a:srgbClr val="231F20"/>
                            </a:solidFill>
                            <a:ln>
                              <a:noFill/>
                            </a:ln>
                          </wps:spPr>
                          <wps:bodyPr rot="0" vert="horz" wrap="square" lIns="91440" tIns="45720" rIns="91440" bIns="45720" anchor="t" anchorCtr="0" upright="1">
                            <a:noAutofit/>
                          </wps:bodyPr>
                        </wps:wsp>
                        <wps:wsp>
                          <wps:cNvPr id="164" name="Freeform 53"/>
                          <wps:cNvSpPr>
                            <a:spLocks/>
                          </wps:cNvSpPr>
                          <wps:spPr bwMode="auto">
                            <a:xfrm>
                              <a:off x="2721" y="331"/>
                              <a:ext cx="164" cy="177"/>
                            </a:xfrm>
                            <a:custGeom>
                              <a:avLst/>
                              <a:gdLst>
                                <a:gd name="T0" fmla="*/ 98 w 164"/>
                                <a:gd name="T1" fmla="*/ 425 h 177"/>
                                <a:gd name="T2" fmla="*/ 46 w 164"/>
                                <a:gd name="T3" fmla="*/ 425 h 177"/>
                                <a:gd name="T4" fmla="*/ 105 w 164"/>
                                <a:gd name="T5" fmla="*/ 507 h 177"/>
                                <a:gd name="T6" fmla="*/ 163 w 164"/>
                                <a:gd name="T7" fmla="*/ 507 h 177"/>
                                <a:gd name="T8" fmla="*/ 98 w 164"/>
                                <a:gd name="T9" fmla="*/ 425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98" y="94"/>
                                  </a:moveTo>
                                  <a:lnTo>
                                    <a:pt x="46" y="94"/>
                                  </a:lnTo>
                                  <a:lnTo>
                                    <a:pt x="105" y="176"/>
                                  </a:lnTo>
                                  <a:lnTo>
                                    <a:pt x="163" y="176"/>
                                  </a:lnTo>
                                  <a:lnTo>
                                    <a:pt x="98" y="94"/>
                                  </a:lnTo>
                                  <a:close/>
                                </a:path>
                              </a:pathLst>
                            </a:custGeom>
                            <a:solidFill>
                              <a:srgbClr val="231F20"/>
                            </a:solidFill>
                            <a:ln>
                              <a:noFill/>
                            </a:ln>
                          </wps:spPr>
                          <wps:bodyPr rot="0" vert="horz" wrap="square" lIns="91440" tIns="45720" rIns="91440" bIns="45720" anchor="t" anchorCtr="0" upright="1">
                            <a:noAutofit/>
                          </wps:bodyPr>
                        </wps:wsp>
                        <wps:wsp>
                          <wps:cNvPr id="165" name="Freeform 52"/>
                          <wps:cNvSpPr>
                            <a:spLocks/>
                          </wps:cNvSpPr>
                          <wps:spPr bwMode="auto">
                            <a:xfrm>
                              <a:off x="2721" y="331"/>
                              <a:ext cx="164" cy="177"/>
                            </a:xfrm>
                            <a:custGeom>
                              <a:avLst/>
                              <a:gdLst>
                                <a:gd name="T0" fmla="*/ 160 w 164"/>
                                <a:gd name="T1" fmla="*/ 331 h 177"/>
                                <a:gd name="T2" fmla="*/ 106 w 164"/>
                                <a:gd name="T3" fmla="*/ 331 h 177"/>
                                <a:gd name="T4" fmla="*/ 46 w 164"/>
                                <a:gd name="T5" fmla="*/ 410 h 177"/>
                                <a:gd name="T6" fmla="*/ 96 w 164"/>
                                <a:gd name="T7" fmla="*/ 410 h 177"/>
                                <a:gd name="T8" fmla="*/ 160 w 164"/>
                                <a:gd name="T9" fmla="*/ 33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160" y="0"/>
                                  </a:moveTo>
                                  <a:lnTo>
                                    <a:pt x="106" y="0"/>
                                  </a:lnTo>
                                  <a:lnTo>
                                    <a:pt x="46" y="79"/>
                                  </a:lnTo>
                                  <a:lnTo>
                                    <a:pt x="96" y="79"/>
                                  </a:lnTo>
                                  <a:lnTo>
                                    <a:pt x="160" y="0"/>
                                  </a:lnTo>
                                  <a:close/>
                                </a:path>
                              </a:pathLst>
                            </a:custGeom>
                            <a:solidFill>
                              <a:srgbClr val="231F20"/>
                            </a:solidFill>
                            <a:ln>
                              <a:noFill/>
                            </a:ln>
                          </wps:spPr>
                          <wps:bodyPr rot="0" vert="horz" wrap="square" lIns="91440" tIns="45720" rIns="91440" bIns="45720" anchor="t" anchorCtr="0" upright="1">
                            <a:noAutofit/>
                          </wps:bodyPr>
                        </wps:wsp>
                      </wpg:grpSp>
                      <wpg:grpSp>
                        <wpg:cNvPr id="166" name="Group 47"/>
                        <wpg:cNvGrpSpPr>
                          <a:grpSpLocks/>
                        </wpg:cNvGrpSpPr>
                        <wpg:grpSpPr bwMode="auto">
                          <a:xfrm>
                            <a:off x="2890" y="331"/>
                            <a:ext cx="186" cy="177"/>
                            <a:chOff x="2890" y="331"/>
                            <a:chExt cx="186" cy="177"/>
                          </a:xfrm>
                        </wpg:grpSpPr>
                        <wps:wsp>
                          <wps:cNvPr id="167" name="Freeform 50"/>
                          <wps:cNvSpPr>
                            <a:spLocks/>
                          </wps:cNvSpPr>
                          <wps:spPr bwMode="auto">
                            <a:xfrm>
                              <a:off x="2890" y="331"/>
                              <a:ext cx="186" cy="177"/>
                            </a:xfrm>
                            <a:custGeom>
                              <a:avLst/>
                              <a:gdLst>
                                <a:gd name="T0" fmla="*/ 122 w 186"/>
                                <a:gd name="T1" fmla="*/ 331 h 177"/>
                                <a:gd name="T2" fmla="*/ 63 w 186"/>
                                <a:gd name="T3" fmla="*/ 331 h 177"/>
                                <a:gd name="T4" fmla="*/ 0 w 186"/>
                                <a:gd name="T5" fmla="*/ 507 h 177"/>
                                <a:gd name="T6" fmla="*/ 49 w 186"/>
                                <a:gd name="T7" fmla="*/ 507 h 177"/>
                                <a:gd name="T8" fmla="*/ 59 w 186"/>
                                <a:gd name="T9" fmla="*/ 476 h 177"/>
                                <a:gd name="T10" fmla="*/ 174 w 186"/>
                                <a:gd name="T11" fmla="*/ 476 h 177"/>
                                <a:gd name="T12" fmla="*/ 162 w 186"/>
                                <a:gd name="T13" fmla="*/ 442 h 177"/>
                                <a:gd name="T14" fmla="*/ 69 w 186"/>
                                <a:gd name="T15" fmla="*/ 442 h 177"/>
                                <a:gd name="T16" fmla="*/ 93 w 186"/>
                                <a:gd name="T17" fmla="*/ 367 h 177"/>
                                <a:gd name="T18" fmla="*/ 135 w 186"/>
                                <a:gd name="T19" fmla="*/ 367 h 177"/>
                                <a:gd name="T20" fmla="*/ 122 w 186"/>
                                <a:gd name="T21" fmla="*/ 331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2" y="0"/>
                                  </a:moveTo>
                                  <a:lnTo>
                                    <a:pt x="63" y="0"/>
                                  </a:lnTo>
                                  <a:lnTo>
                                    <a:pt x="0" y="176"/>
                                  </a:lnTo>
                                  <a:lnTo>
                                    <a:pt x="49" y="176"/>
                                  </a:lnTo>
                                  <a:lnTo>
                                    <a:pt x="59" y="145"/>
                                  </a:lnTo>
                                  <a:lnTo>
                                    <a:pt x="174" y="145"/>
                                  </a:lnTo>
                                  <a:lnTo>
                                    <a:pt x="162" y="111"/>
                                  </a:lnTo>
                                  <a:lnTo>
                                    <a:pt x="69" y="111"/>
                                  </a:lnTo>
                                  <a:lnTo>
                                    <a:pt x="93" y="36"/>
                                  </a:lnTo>
                                  <a:lnTo>
                                    <a:pt x="135" y="36"/>
                                  </a:lnTo>
                                  <a:lnTo>
                                    <a:pt x="122" y="0"/>
                                  </a:lnTo>
                                  <a:close/>
                                </a:path>
                              </a:pathLst>
                            </a:custGeom>
                            <a:solidFill>
                              <a:srgbClr val="231F20"/>
                            </a:solidFill>
                            <a:ln>
                              <a:noFill/>
                            </a:ln>
                          </wps:spPr>
                          <wps:bodyPr rot="0" vert="horz" wrap="square" lIns="91440" tIns="45720" rIns="91440" bIns="45720" anchor="t" anchorCtr="0" upright="1">
                            <a:noAutofit/>
                          </wps:bodyPr>
                        </wps:wsp>
                        <wps:wsp>
                          <wps:cNvPr id="168" name="Freeform 49"/>
                          <wps:cNvSpPr>
                            <a:spLocks/>
                          </wps:cNvSpPr>
                          <wps:spPr bwMode="auto">
                            <a:xfrm>
                              <a:off x="2890" y="331"/>
                              <a:ext cx="186" cy="177"/>
                            </a:xfrm>
                            <a:custGeom>
                              <a:avLst/>
                              <a:gdLst>
                                <a:gd name="T0" fmla="*/ 174 w 186"/>
                                <a:gd name="T1" fmla="*/ 476 h 177"/>
                                <a:gd name="T2" fmla="*/ 126 w 186"/>
                                <a:gd name="T3" fmla="*/ 476 h 177"/>
                                <a:gd name="T4" fmla="*/ 136 w 186"/>
                                <a:gd name="T5" fmla="*/ 507 h 177"/>
                                <a:gd name="T6" fmla="*/ 185 w 186"/>
                                <a:gd name="T7" fmla="*/ 507 h 177"/>
                                <a:gd name="T8" fmla="*/ 174 w 186"/>
                                <a:gd name="T9" fmla="*/ 476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4" y="145"/>
                                  </a:moveTo>
                                  <a:lnTo>
                                    <a:pt x="126" y="145"/>
                                  </a:lnTo>
                                  <a:lnTo>
                                    <a:pt x="136" y="176"/>
                                  </a:lnTo>
                                  <a:lnTo>
                                    <a:pt x="185" y="176"/>
                                  </a:lnTo>
                                  <a:lnTo>
                                    <a:pt x="174" y="145"/>
                                  </a:lnTo>
                                  <a:close/>
                                </a:path>
                              </a:pathLst>
                            </a:custGeom>
                            <a:solidFill>
                              <a:srgbClr val="231F20"/>
                            </a:solidFill>
                            <a:ln>
                              <a:noFill/>
                            </a:ln>
                          </wps:spPr>
                          <wps:bodyPr rot="0" vert="horz" wrap="square" lIns="91440" tIns="45720" rIns="91440" bIns="45720" anchor="t" anchorCtr="0" upright="1">
                            <a:noAutofit/>
                          </wps:bodyPr>
                        </wps:wsp>
                        <wps:wsp>
                          <wps:cNvPr id="169" name="Freeform 48"/>
                          <wps:cNvSpPr>
                            <a:spLocks/>
                          </wps:cNvSpPr>
                          <wps:spPr bwMode="auto">
                            <a:xfrm>
                              <a:off x="2890" y="331"/>
                              <a:ext cx="186" cy="177"/>
                            </a:xfrm>
                            <a:custGeom>
                              <a:avLst/>
                              <a:gdLst>
                                <a:gd name="T0" fmla="*/ 135 w 186"/>
                                <a:gd name="T1" fmla="*/ 367 h 177"/>
                                <a:gd name="T2" fmla="*/ 93 w 186"/>
                                <a:gd name="T3" fmla="*/ 367 h 177"/>
                                <a:gd name="T4" fmla="*/ 116 w 186"/>
                                <a:gd name="T5" fmla="*/ 442 h 177"/>
                                <a:gd name="T6" fmla="*/ 162 w 186"/>
                                <a:gd name="T7" fmla="*/ 442 h 177"/>
                                <a:gd name="T8" fmla="*/ 135 w 186"/>
                                <a:gd name="T9" fmla="*/ 367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5" y="36"/>
                                  </a:moveTo>
                                  <a:lnTo>
                                    <a:pt x="93" y="36"/>
                                  </a:lnTo>
                                  <a:lnTo>
                                    <a:pt x="116" y="111"/>
                                  </a:lnTo>
                                  <a:lnTo>
                                    <a:pt x="162" y="111"/>
                                  </a:lnTo>
                                  <a:lnTo>
                                    <a:pt x="135" y="36"/>
                                  </a:lnTo>
                                  <a:close/>
                                </a:path>
                              </a:pathLst>
                            </a:custGeom>
                            <a:solidFill>
                              <a:srgbClr val="231F20"/>
                            </a:solidFill>
                            <a:ln>
                              <a:noFill/>
                            </a:ln>
                          </wps:spPr>
                          <wps:bodyPr rot="0" vert="horz" wrap="square" lIns="91440" tIns="45720" rIns="91440" bIns="45720" anchor="t" anchorCtr="0" upright="1">
                            <a:noAutofit/>
                          </wps:bodyPr>
                        </wps:wsp>
                      </wpg:grpSp>
                      <wpg:grpSp>
                        <wpg:cNvPr id="170" name="Group 45"/>
                        <wpg:cNvGrpSpPr>
                          <a:grpSpLocks/>
                        </wpg:cNvGrpSpPr>
                        <wpg:grpSpPr bwMode="auto">
                          <a:xfrm>
                            <a:off x="3089" y="331"/>
                            <a:ext cx="96" cy="177"/>
                            <a:chOff x="3089" y="331"/>
                            <a:chExt cx="96" cy="177"/>
                          </a:xfrm>
                        </wpg:grpSpPr>
                        <wps:wsp>
                          <wps:cNvPr id="171" name="Freeform 46"/>
                          <wps:cNvSpPr>
                            <a:spLocks/>
                          </wps:cNvSpPr>
                          <wps:spPr bwMode="auto">
                            <a:xfrm>
                              <a:off x="3089" y="331"/>
                              <a:ext cx="96" cy="177"/>
                            </a:xfrm>
                            <a:custGeom>
                              <a:avLst/>
                              <a:gdLst>
                                <a:gd name="T0" fmla="*/ 48 w 96"/>
                                <a:gd name="T1" fmla="*/ 331 h 177"/>
                                <a:gd name="T2" fmla="*/ 0 w 96"/>
                                <a:gd name="T3" fmla="*/ 331 h 177"/>
                                <a:gd name="T4" fmla="*/ 0 w 96"/>
                                <a:gd name="T5" fmla="*/ 507 h 177"/>
                                <a:gd name="T6" fmla="*/ 96 w 96"/>
                                <a:gd name="T7" fmla="*/ 507 h 177"/>
                                <a:gd name="T8" fmla="*/ 96 w 96"/>
                                <a:gd name="T9" fmla="*/ 467 h 177"/>
                                <a:gd name="T10" fmla="*/ 48 w 96"/>
                                <a:gd name="T11" fmla="*/ 467 h 177"/>
                                <a:gd name="T12" fmla="*/ 48 w 96"/>
                                <a:gd name="T13" fmla="*/ 331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96" h="177">
                                  <a:moveTo>
                                    <a:pt x="48" y="0"/>
                                  </a:moveTo>
                                  <a:lnTo>
                                    <a:pt x="0" y="0"/>
                                  </a:lnTo>
                                  <a:lnTo>
                                    <a:pt x="0" y="176"/>
                                  </a:lnTo>
                                  <a:lnTo>
                                    <a:pt x="96" y="176"/>
                                  </a:lnTo>
                                  <a:lnTo>
                                    <a:pt x="96" y="136"/>
                                  </a:lnTo>
                                  <a:lnTo>
                                    <a:pt x="48" y="136"/>
                                  </a:lnTo>
                                  <a:lnTo>
                                    <a:pt x="48" y="0"/>
                                  </a:lnTo>
                                  <a:close/>
                                </a:path>
                              </a:pathLst>
                            </a:custGeom>
                            <a:solidFill>
                              <a:srgbClr val="231F20"/>
                            </a:solidFill>
                            <a:ln>
                              <a:noFill/>
                            </a:ln>
                          </wps:spPr>
                          <wps:bodyPr rot="0" vert="horz" wrap="square" lIns="91440" tIns="45720" rIns="91440" bIns="45720" anchor="t" anchorCtr="0" upright="1">
                            <a:noAutofit/>
                          </wps:bodyPr>
                        </wps:wsp>
                      </wpg:grpSp>
                      <wpg:grpSp>
                        <wpg:cNvPr id="172" name="Group 43"/>
                        <wpg:cNvGrpSpPr>
                          <a:grpSpLocks/>
                        </wpg:cNvGrpSpPr>
                        <wpg:grpSpPr bwMode="auto">
                          <a:xfrm>
                            <a:off x="3225" y="331"/>
                            <a:ext cx="2" cy="177"/>
                            <a:chOff x="3225" y="331"/>
                            <a:chExt cx="2" cy="177"/>
                          </a:xfrm>
                        </wpg:grpSpPr>
                        <wps:wsp>
                          <wps:cNvPr id="173" name="Freeform 44"/>
                          <wps:cNvSpPr>
                            <a:spLocks/>
                          </wps:cNvSpPr>
                          <wps:spPr bwMode="auto">
                            <a:xfrm>
                              <a:off x="3225" y="331"/>
                              <a:ext cx="2" cy="177"/>
                            </a:xfrm>
                            <a:custGeom>
                              <a:avLst/>
                              <a:gdLst>
                                <a:gd name="T0" fmla="*/ 0 w 2"/>
                                <a:gd name="T1" fmla="*/ 331 h 177"/>
                                <a:gd name="T2" fmla="*/ 0 w 2"/>
                                <a:gd name="T3" fmla="*/ 507 h 177"/>
                                <a:gd name="T4" fmla="*/ 0 60000 65536"/>
                                <a:gd name="T5" fmla="*/ 0 60000 65536"/>
                              </a:gdLst>
                              <a:ahLst/>
                              <a:cxnLst>
                                <a:cxn ang="T4">
                                  <a:pos x="T0" y="T1"/>
                                </a:cxn>
                                <a:cxn ang="T5">
                                  <a:pos x="T2" y="T3"/>
                                </a:cxn>
                              </a:cxnLst>
                              <a:rect l="0" t="0" r="r" b="b"/>
                              <a:pathLst>
                                <a:path w="2" h="177">
                                  <a:moveTo>
                                    <a:pt x="0" y="0"/>
                                  </a:moveTo>
                                  <a:lnTo>
                                    <a:pt x="0" y="176"/>
                                  </a:lnTo>
                                </a:path>
                              </a:pathLst>
                            </a:custGeom>
                            <a:noFill/>
                            <a:ln w="29159">
                              <a:solidFill>
                                <a:srgbClr val="231F20"/>
                              </a:solidFill>
                              <a:round/>
                              <a:headEnd/>
                              <a:tailEnd/>
                            </a:ln>
                          </wps:spPr>
                          <wps:bodyPr rot="0" vert="horz" wrap="square" lIns="91440" tIns="45720" rIns="91440" bIns="45720" anchor="t" anchorCtr="0" upright="1">
                            <a:noAutofit/>
                          </wps:bodyPr>
                        </wps:wsp>
                      </wpg:grpSp>
                      <wpg:grpSp>
                        <wpg:cNvPr id="174" name="Group 38"/>
                        <wpg:cNvGrpSpPr>
                          <a:grpSpLocks/>
                        </wpg:cNvGrpSpPr>
                        <wpg:grpSpPr bwMode="auto">
                          <a:xfrm>
                            <a:off x="2395" y="565"/>
                            <a:ext cx="216" cy="177"/>
                            <a:chOff x="2395" y="565"/>
                            <a:chExt cx="216" cy="177"/>
                          </a:xfrm>
                        </wpg:grpSpPr>
                        <wps:wsp>
                          <wps:cNvPr id="175" name="Freeform 42"/>
                          <wps:cNvSpPr>
                            <a:spLocks/>
                          </wps:cNvSpPr>
                          <wps:spPr bwMode="auto">
                            <a:xfrm>
                              <a:off x="2395" y="565"/>
                              <a:ext cx="216" cy="177"/>
                            </a:xfrm>
                            <a:custGeom>
                              <a:avLst/>
                              <a:gdLst>
                                <a:gd name="T0" fmla="*/ 75 w 216"/>
                                <a:gd name="T1" fmla="*/ 565 h 177"/>
                                <a:gd name="T2" fmla="*/ 27 w 216"/>
                                <a:gd name="T3" fmla="*/ 565 h 177"/>
                                <a:gd name="T4" fmla="*/ 0 w 216"/>
                                <a:gd name="T5" fmla="*/ 742 h 177"/>
                                <a:gd name="T6" fmla="*/ 46 w 216"/>
                                <a:gd name="T7" fmla="*/ 742 h 177"/>
                                <a:gd name="T8" fmla="*/ 60 w 216"/>
                                <a:gd name="T9" fmla="*/ 634 h 177"/>
                                <a:gd name="T10" fmla="*/ 95 w 216"/>
                                <a:gd name="T11" fmla="*/ 634 h 177"/>
                                <a:gd name="T12" fmla="*/ 75 w 216"/>
                                <a:gd name="T13" fmla="*/ 565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75" y="0"/>
                                  </a:moveTo>
                                  <a:lnTo>
                                    <a:pt x="27" y="0"/>
                                  </a:lnTo>
                                  <a:lnTo>
                                    <a:pt x="0" y="177"/>
                                  </a:lnTo>
                                  <a:lnTo>
                                    <a:pt x="46" y="177"/>
                                  </a:lnTo>
                                  <a:lnTo>
                                    <a:pt x="60" y="69"/>
                                  </a:lnTo>
                                  <a:lnTo>
                                    <a:pt x="95" y="69"/>
                                  </a:lnTo>
                                  <a:lnTo>
                                    <a:pt x="75" y="0"/>
                                  </a:lnTo>
                                  <a:close/>
                                </a:path>
                              </a:pathLst>
                            </a:custGeom>
                            <a:solidFill>
                              <a:srgbClr val="231F20"/>
                            </a:solidFill>
                            <a:ln>
                              <a:noFill/>
                            </a:ln>
                          </wps:spPr>
                          <wps:bodyPr rot="0" vert="horz" wrap="square" lIns="91440" tIns="45720" rIns="91440" bIns="45720" anchor="t" anchorCtr="0" upright="1">
                            <a:noAutofit/>
                          </wps:bodyPr>
                        </wps:wsp>
                        <wps:wsp>
                          <wps:cNvPr id="176" name="Freeform 41"/>
                          <wps:cNvSpPr>
                            <a:spLocks/>
                          </wps:cNvSpPr>
                          <wps:spPr bwMode="auto">
                            <a:xfrm>
                              <a:off x="2395" y="565"/>
                              <a:ext cx="216" cy="177"/>
                            </a:xfrm>
                            <a:custGeom>
                              <a:avLst/>
                              <a:gdLst>
                                <a:gd name="T0" fmla="*/ 95 w 216"/>
                                <a:gd name="T1" fmla="*/ 634 h 177"/>
                                <a:gd name="T2" fmla="*/ 60 w 216"/>
                                <a:gd name="T3" fmla="*/ 634 h 177"/>
                                <a:gd name="T4" fmla="*/ 92 w 216"/>
                                <a:gd name="T5" fmla="*/ 742 h 177"/>
                                <a:gd name="T6" fmla="*/ 123 w 216"/>
                                <a:gd name="T7" fmla="*/ 742 h 177"/>
                                <a:gd name="T8" fmla="*/ 142 w 216"/>
                                <a:gd name="T9" fmla="*/ 676 h 177"/>
                                <a:gd name="T10" fmla="*/ 108 w 216"/>
                                <a:gd name="T11" fmla="*/ 676 h 177"/>
                                <a:gd name="T12" fmla="*/ 95 w 216"/>
                                <a:gd name="T13" fmla="*/ 634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95" y="69"/>
                                  </a:moveTo>
                                  <a:lnTo>
                                    <a:pt x="60" y="69"/>
                                  </a:lnTo>
                                  <a:lnTo>
                                    <a:pt x="92" y="177"/>
                                  </a:lnTo>
                                  <a:lnTo>
                                    <a:pt x="123" y="177"/>
                                  </a:lnTo>
                                  <a:lnTo>
                                    <a:pt x="142" y="111"/>
                                  </a:lnTo>
                                  <a:lnTo>
                                    <a:pt x="108" y="111"/>
                                  </a:lnTo>
                                  <a:lnTo>
                                    <a:pt x="95" y="69"/>
                                  </a:lnTo>
                                  <a:close/>
                                </a:path>
                              </a:pathLst>
                            </a:custGeom>
                            <a:solidFill>
                              <a:srgbClr val="231F20"/>
                            </a:solidFill>
                            <a:ln>
                              <a:noFill/>
                            </a:ln>
                          </wps:spPr>
                          <wps:bodyPr rot="0" vert="horz" wrap="square" lIns="91440" tIns="45720" rIns="91440" bIns="45720" anchor="t" anchorCtr="0" upright="1">
                            <a:noAutofit/>
                          </wps:bodyPr>
                        </wps:wsp>
                        <wps:wsp>
                          <wps:cNvPr id="177" name="Freeform 40"/>
                          <wps:cNvSpPr>
                            <a:spLocks/>
                          </wps:cNvSpPr>
                          <wps:spPr bwMode="auto">
                            <a:xfrm>
                              <a:off x="2395" y="565"/>
                              <a:ext cx="216" cy="177"/>
                            </a:xfrm>
                            <a:custGeom>
                              <a:avLst/>
                              <a:gdLst>
                                <a:gd name="T0" fmla="*/ 199 w 216"/>
                                <a:gd name="T1" fmla="*/ 634 h 177"/>
                                <a:gd name="T2" fmla="*/ 155 w 216"/>
                                <a:gd name="T3" fmla="*/ 634 h 177"/>
                                <a:gd name="T4" fmla="*/ 169 w 216"/>
                                <a:gd name="T5" fmla="*/ 742 h 177"/>
                                <a:gd name="T6" fmla="*/ 215 w 216"/>
                                <a:gd name="T7" fmla="*/ 742 h 177"/>
                                <a:gd name="T8" fmla="*/ 199 w 216"/>
                                <a:gd name="T9" fmla="*/ 634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16" h="177">
                                  <a:moveTo>
                                    <a:pt x="199" y="69"/>
                                  </a:moveTo>
                                  <a:lnTo>
                                    <a:pt x="155" y="69"/>
                                  </a:lnTo>
                                  <a:lnTo>
                                    <a:pt x="169" y="177"/>
                                  </a:lnTo>
                                  <a:lnTo>
                                    <a:pt x="215" y="177"/>
                                  </a:lnTo>
                                  <a:lnTo>
                                    <a:pt x="199" y="69"/>
                                  </a:lnTo>
                                  <a:close/>
                                </a:path>
                              </a:pathLst>
                            </a:custGeom>
                            <a:solidFill>
                              <a:srgbClr val="231F20"/>
                            </a:solidFill>
                            <a:ln>
                              <a:noFill/>
                            </a:ln>
                          </wps:spPr>
                          <wps:bodyPr rot="0" vert="horz" wrap="square" lIns="91440" tIns="45720" rIns="91440" bIns="45720" anchor="t" anchorCtr="0" upright="1">
                            <a:noAutofit/>
                          </wps:bodyPr>
                        </wps:wsp>
                        <wps:wsp>
                          <wps:cNvPr id="178" name="Freeform 39"/>
                          <wps:cNvSpPr>
                            <a:spLocks/>
                          </wps:cNvSpPr>
                          <wps:spPr bwMode="auto">
                            <a:xfrm>
                              <a:off x="2395" y="565"/>
                              <a:ext cx="216" cy="177"/>
                            </a:xfrm>
                            <a:custGeom>
                              <a:avLst/>
                              <a:gdLst>
                                <a:gd name="T0" fmla="*/ 188 w 216"/>
                                <a:gd name="T1" fmla="*/ 565 h 177"/>
                                <a:gd name="T2" fmla="*/ 140 w 216"/>
                                <a:gd name="T3" fmla="*/ 565 h 177"/>
                                <a:gd name="T4" fmla="*/ 108 w 216"/>
                                <a:gd name="T5" fmla="*/ 676 h 177"/>
                                <a:gd name="T6" fmla="*/ 142 w 216"/>
                                <a:gd name="T7" fmla="*/ 676 h 177"/>
                                <a:gd name="T8" fmla="*/ 155 w 216"/>
                                <a:gd name="T9" fmla="*/ 634 h 177"/>
                                <a:gd name="T10" fmla="*/ 199 w 216"/>
                                <a:gd name="T11" fmla="*/ 634 h 177"/>
                                <a:gd name="T12" fmla="*/ 188 w 216"/>
                                <a:gd name="T13" fmla="*/ 565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188" y="0"/>
                                  </a:moveTo>
                                  <a:lnTo>
                                    <a:pt x="140" y="0"/>
                                  </a:lnTo>
                                  <a:lnTo>
                                    <a:pt x="108" y="111"/>
                                  </a:lnTo>
                                  <a:lnTo>
                                    <a:pt x="142" y="111"/>
                                  </a:lnTo>
                                  <a:lnTo>
                                    <a:pt x="155" y="69"/>
                                  </a:lnTo>
                                  <a:lnTo>
                                    <a:pt x="199" y="69"/>
                                  </a:lnTo>
                                  <a:lnTo>
                                    <a:pt x="188" y="0"/>
                                  </a:lnTo>
                                  <a:close/>
                                </a:path>
                              </a:pathLst>
                            </a:custGeom>
                            <a:solidFill>
                              <a:srgbClr val="231F20"/>
                            </a:solidFill>
                            <a:ln>
                              <a:noFill/>
                            </a:ln>
                          </wps:spPr>
                          <wps:bodyPr rot="0" vert="horz" wrap="square" lIns="91440" tIns="45720" rIns="91440" bIns="45720" anchor="t" anchorCtr="0" upright="1">
                            <a:noAutofit/>
                          </wps:bodyPr>
                        </wps:wsp>
                      </wpg:grpSp>
                      <wpg:grpSp>
                        <wpg:cNvPr id="179" name="Group 36"/>
                        <wpg:cNvGrpSpPr>
                          <a:grpSpLocks/>
                        </wpg:cNvGrpSpPr>
                        <wpg:grpSpPr bwMode="auto">
                          <a:xfrm>
                            <a:off x="2655" y="565"/>
                            <a:ext cx="2" cy="177"/>
                            <a:chOff x="2655" y="565"/>
                            <a:chExt cx="2" cy="177"/>
                          </a:xfrm>
                        </wpg:grpSpPr>
                        <wps:wsp>
                          <wps:cNvPr id="180" name="Freeform 37"/>
                          <wps:cNvSpPr>
                            <a:spLocks/>
                          </wps:cNvSpPr>
                          <wps:spPr bwMode="auto">
                            <a:xfrm>
                              <a:off x="2655" y="565"/>
                              <a:ext cx="2" cy="177"/>
                            </a:xfrm>
                            <a:custGeom>
                              <a:avLst/>
                              <a:gdLst>
                                <a:gd name="T0" fmla="*/ 0 w 2"/>
                                <a:gd name="T1" fmla="*/ 565 h 177"/>
                                <a:gd name="T2" fmla="*/ 0 w 2"/>
                                <a:gd name="T3" fmla="*/ 742 h 177"/>
                                <a:gd name="T4" fmla="*/ 0 60000 65536"/>
                                <a:gd name="T5" fmla="*/ 0 60000 65536"/>
                              </a:gdLst>
                              <a:ahLst/>
                              <a:cxnLst>
                                <a:cxn ang="T4">
                                  <a:pos x="T0" y="T1"/>
                                </a:cxn>
                                <a:cxn ang="T5">
                                  <a:pos x="T2" y="T3"/>
                                </a:cxn>
                              </a:cxnLst>
                              <a:rect l="0" t="0" r="r" b="b"/>
                              <a:pathLst>
                                <a:path w="2" h="177">
                                  <a:moveTo>
                                    <a:pt x="0" y="0"/>
                                  </a:moveTo>
                                  <a:lnTo>
                                    <a:pt x="0" y="177"/>
                                  </a:lnTo>
                                </a:path>
                              </a:pathLst>
                            </a:custGeom>
                            <a:noFill/>
                            <a:ln w="29159">
                              <a:solidFill>
                                <a:srgbClr val="231F20"/>
                              </a:solidFill>
                              <a:round/>
                              <a:headEnd/>
                              <a:tailEnd/>
                            </a:ln>
                          </wps:spPr>
                          <wps:bodyPr rot="0" vert="horz" wrap="square" lIns="91440" tIns="45720" rIns="91440" bIns="45720" anchor="t" anchorCtr="0" upright="1">
                            <a:noAutofit/>
                          </wps:bodyPr>
                        </wps:wsp>
                      </wpg:grpSp>
                      <wpg:grpSp>
                        <wpg:cNvPr id="181" name="Group 34"/>
                        <wpg:cNvGrpSpPr>
                          <a:grpSpLocks/>
                        </wpg:cNvGrpSpPr>
                        <wpg:grpSpPr bwMode="auto">
                          <a:xfrm>
                            <a:off x="2710" y="565"/>
                            <a:ext cx="102" cy="177"/>
                            <a:chOff x="2710" y="565"/>
                            <a:chExt cx="102" cy="177"/>
                          </a:xfrm>
                        </wpg:grpSpPr>
                        <wps:wsp>
                          <wps:cNvPr id="182" name="Freeform 35"/>
                          <wps:cNvSpPr>
                            <a:spLocks/>
                          </wps:cNvSpPr>
                          <wps:spPr bwMode="auto">
                            <a:xfrm>
                              <a:off x="2710" y="565"/>
                              <a:ext cx="102" cy="177"/>
                            </a:xfrm>
                            <a:custGeom>
                              <a:avLst/>
                              <a:gdLst>
                                <a:gd name="T0" fmla="*/ 101 w 102"/>
                                <a:gd name="T1" fmla="*/ 565 h 177"/>
                                <a:gd name="T2" fmla="*/ 0 w 102"/>
                                <a:gd name="T3" fmla="*/ 565 h 177"/>
                                <a:gd name="T4" fmla="*/ 0 w 102"/>
                                <a:gd name="T5" fmla="*/ 742 h 177"/>
                                <a:gd name="T6" fmla="*/ 101 w 102"/>
                                <a:gd name="T7" fmla="*/ 742 h 177"/>
                                <a:gd name="T8" fmla="*/ 101 w 102"/>
                                <a:gd name="T9" fmla="*/ 703 h 177"/>
                                <a:gd name="T10" fmla="*/ 46 w 102"/>
                                <a:gd name="T11" fmla="*/ 703 h 177"/>
                                <a:gd name="T12" fmla="*/ 46 w 102"/>
                                <a:gd name="T13" fmla="*/ 671 h 177"/>
                                <a:gd name="T14" fmla="*/ 99 w 102"/>
                                <a:gd name="T15" fmla="*/ 671 h 177"/>
                                <a:gd name="T16" fmla="*/ 99 w 102"/>
                                <a:gd name="T17" fmla="*/ 633 h 177"/>
                                <a:gd name="T18" fmla="*/ 46 w 102"/>
                                <a:gd name="T19" fmla="*/ 633 h 177"/>
                                <a:gd name="T20" fmla="*/ 46 w 102"/>
                                <a:gd name="T21" fmla="*/ 604 h 177"/>
                                <a:gd name="T22" fmla="*/ 101 w 102"/>
                                <a:gd name="T23" fmla="*/ 604 h 177"/>
                                <a:gd name="T24" fmla="*/ 101 w 102"/>
                                <a:gd name="T25" fmla="*/ 565 h 177"/>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02" h="177">
                                  <a:moveTo>
                                    <a:pt x="101" y="0"/>
                                  </a:moveTo>
                                  <a:lnTo>
                                    <a:pt x="0" y="0"/>
                                  </a:lnTo>
                                  <a:lnTo>
                                    <a:pt x="0" y="177"/>
                                  </a:lnTo>
                                  <a:lnTo>
                                    <a:pt x="101" y="177"/>
                                  </a:lnTo>
                                  <a:lnTo>
                                    <a:pt x="101" y="138"/>
                                  </a:lnTo>
                                  <a:lnTo>
                                    <a:pt x="46" y="138"/>
                                  </a:lnTo>
                                  <a:lnTo>
                                    <a:pt x="46" y="106"/>
                                  </a:lnTo>
                                  <a:lnTo>
                                    <a:pt x="99" y="106"/>
                                  </a:lnTo>
                                  <a:lnTo>
                                    <a:pt x="99" y="68"/>
                                  </a:lnTo>
                                  <a:lnTo>
                                    <a:pt x="46" y="68"/>
                                  </a:lnTo>
                                  <a:lnTo>
                                    <a:pt x="46" y="39"/>
                                  </a:lnTo>
                                  <a:lnTo>
                                    <a:pt x="101" y="39"/>
                                  </a:lnTo>
                                  <a:lnTo>
                                    <a:pt x="101" y="0"/>
                                  </a:lnTo>
                                  <a:close/>
                                </a:path>
                              </a:pathLst>
                            </a:custGeom>
                            <a:solidFill>
                              <a:srgbClr val="231F20"/>
                            </a:solidFill>
                            <a:ln>
                              <a:noFill/>
                            </a:ln>
                          </wps:spPr>
                          <wps:bodyPr rot="0" vert="horz" wrap="square" lIns="91440" tIns="45720" rIns="91440" bIns="45720" anchor="t" anchorCtr="0" upright="1">
                            <a:noAutofit/>
                          </wps:bodyPr>
                        </wps:wsp>
                      </wpg:grpSp>
                      <wpg:grpSp>
                        <wpg:cNvPr id="183" name="Group 31"/>
                        <wpg:cNvGrpSpPr>
                          <a:grpSpLocks/>
                        </wpg:cNvGrpSpPr>
                        <wpg:grpSpPr bwMode="auto">
                          <a:xfrm>
                            <a:off x="2820" y="565"/>
                            <a:ext cx="104" cy="180"/>
                            <a:chOff x="2820" y="565"/>
                            <a:chExt cx="104" cy="180"/>
                          </a:xfrm>
                        </wpg:grpSpPr>
                        <wps:wsp>
                          <wps:cNvPr id="184" name="Freeform 33"/>
                          <wps:cNvSpPr>
                            <a:spLocks/>
                          </wps:cNvSpPr>
                          <wps:spPr bwMode="auto">
                            <a:xfrm>
                              <a:off x="2820" y="565"/>
                              <a:ext cx="104" cy="180"/>
                            </a:xfrm>
                            <a:custGeom>
                              <a:avLst/>
                              <a:gdLst>
                                <a:gd name="T0" fmla="*/ 30 w 104"/>
                                <a:gd name="T1" fmla="*/ 692 h 180"/>
                                <a:gd name="T2" fmla="*/ 0 w 104"/>
                                <a:gd name="T3" fmla="*/ 719 h 180"/>
                                <a:gd name="T4" fmla="*/ 4 w 104"/>
                                <a:gd name="T5" fmla="*/ 727 h 180"/>
                                <a:gd name="T6" fmla="*/ 11 w 104"/>
                                <a:gd name="T7" fmla="*/ 734 h 180"/>
                                <a:gd name="T8" fmla="*/ 21 w 104"/>
                                <a:gd name="T9" fmla="*/ 740 h 180"/>
                                <a:gd name="T10" fmla="*/ 36 w 104"/>
                                <a:gd name="T11" fmla="*/ 744 h 180"/>
                                <a:gd name="T12" fmla="*/ 62 w 104"/>
                                <a:gd name="T13" fmla="*/ 745 h 180"/>
                                <a:gd name="T14" fmla="*/ 79 w 104"/>
                                <a:gd name="T15" fmla="*/ 737 h 180"/>
                                <a:gd name="T16" fmla="*/ 96 w 104"/>
                                <a:gd name="T17" fmla="*/ 721 h 180"/>
                                <a:gd name="T18" fmla="*/ 101 w 104"/>
                                <a:gd name="T19" fmla="*/ 705 h 180"/>
                                <a:gd name="T20" fmla="*/ 41 w 104"/>
                                <a:gd name="T21" fmla="*/ 705 h 180"/>
                                <a:gd name="T22" fmla="*/ 38 w 104"/>
                                <a:gd name="T23" fmla="*/ 704 h 180"/>
                                <a:gd name="T24" fmla="*/ 32 w 104"/>
                                <a:gd name="T25" fmla="*/ 699 h 180"/>
                                <a:gd name="T26" fmla="*/ 31 w 104"/>
                                <a:gd name="T27" fmla="*/ 696 h 180"/>
                                <a:gd name="T28" fmla="*/ 30 w 104"/>
                                <a:gd name="T29" fmla="*/ 692 h 180"/>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04" h="180">
                                  <a:moveTo>
                                    <a:pt x="30" y="127"/>
                                  </a:moveTo>
                                  <a:lnTo>
                                    <a:pt x="0" y="154"/>
                                  </a:lnTo>
                                  <a:lnTo>
                                    <a:pt x="4" y="162"/>
                                  </a:lnTo>
                                  <a:lnTo>
                                    <a:pt x="11" y="169"/>
                                  </a:lnTo>
                                  <a:lnTo>
                                    <a:pt x="21" y="175"/>
                                  </a:lnTo>
                                  <a:lnTo>
                                    <a:pt x="36" y="179"/>
                                  </a:lnTo>
                                  <a:lnTo>
                                    <a:pt x="62" y="180"/>
                                  </a:lnTo>
                                  <a:lnTo>
                                    <a:pt x="79" y="172"/>
                                  </a:lnTo>
                                  <a:lnTo>
                                    <a:pt x="96" y="156"/>
                                  </a:lnTo>
                                  <a:lnTo>
                                    <a:pt x="101" y="140"/>
                                  </a:lnTo>
                                  <a:lnTo>
                                    <a:pt x="41" y="140"/>
                                  </a:lnTo>
                                  <a:lnTo>
                                    <a:pt x="38" y="139"/>
                                  </a:lnTo>
                                  <a:lnTo>
                                    <a:pt x="32" y="134"/>
                                  </a:lnTo>
                                  <a:lnTo>
                                    <a:pt x="31" y="131"/>
                                  </a:lnTo>
                                  <a:lnTo>
                                    <a:pt x="30" y="127"/>
                                  </a:lnTo>
                                  <a:close/>
                                </a:path>
                              </a:pathLst>
                            </a:custGeom>
                            <a:solidFill>
                              <a:srgbClr val="231F20"/>
                            </a:solidFill>
                            <a:ln>
                              <a:noFill/>
                            </a:ln>
                          </wps:spPr>
                          <wps:bodyPr rot="0" vert="horz" wrap="square" lIns="91440" tIns="45720" rIns="91440" bIns="45720" anchor="t" anchorCtr="0" upright="1">
                            <a:noAutofit/>
                          </wps:bodyPr>
                        </wps:wsp>
                        <wps:wsp>
                          <wps:cNvPr id="185" name="Freeform 32"/>
                          <wps:cNvSpPr>
                            <a:spLocks/>
                          </wps:cNvSpPr>
                          <wps:spPr bwMode="auto">
                            <a:xfrm>
                              <a:off x="2820" y="565"/>
                              <a:ext cx="104" cy="180"/>
                            </a:xfrm>
                            <a:custGeom>
                              <a:avLst/>
                              <a:gdLst>
                                <a:gd name="T0" fmla="*/ 104 w 104"/>
                                <a:gd name="T1" fmla="*/ 565 h 180"/>
                                <a:gd name="T2" fmla="*/ 58 w 104"/>
                                <a:gd name="T3" fmla="*/ 565 h 180"/>
                                <a:gd name="T4" fmla="*/ 58 w 104"/>
                                <a:gd name="T5" fmla="*/ 681 h 180"/>
                                <a:gd name="T6" fmla="*/ 57 w 104"/>
                                <a:gd name="T7" fmla="*/ 692 h 180"/>
                                <a:gd name="T8" fmla="*/ 54 w 104"/>
                                <a:gd name="T9" fmla="*/ 702 h 180"/>
                                <a:gd name="T10" fmla="*/ 50 w 104"/>
                                <a:gd name="T11" fmla="*/ 705 h 180"/>
                                <a:gd name="T12" fmla="*/ 101 w 104"/>
                                <a:gd name="T13" fmla="*/ 705 h 180"/>
                                <a:gd name="T14" fmla="*/ 102 w 104"/>
                                <a:gd name="T15" fmla="*/ 703 h 180"/>
                                <a:gd name="T16" fmla="*/ 104 w 104"/>
                                <a:gd name="T17" fmla="*/ 681 h 180"/>
                                <a:gd name="T18" fmla="*/ 104 w 104"/>
                                <a:gd name="T19" fmla="*/ 565 h 18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04" h="180">
                                  <a:moveTo>
                                    <a:pt x="104" y="0"/>
                                  </a:moveTo>
                                  <a:lnTo>
                                    <a:pt x="58" y="0"/>
                                  </a:lnTo>
                                  <a:lnTo>
                                    <a:pt x="58" y="116"/>
                                  </a:lnTo>
                                  <a:lnTo>
                                    <a:pt x="57" y="127"/>
                                  </a:lnTo>
                                  <a:lnTo>
                                    <a:pt x="54" y="137"/>
                                  </a:lnTo>
                                  <a:lnTo>
                                    <a:pt x="50" y="140"/>
                                  </a:lnTo>
                                  <a:lnTo>
                                    <a:pt x="101" y="140"/>
                                  </a:lnTo>
                                  <a:lnTo>
                                    <a:pt x="102" y="138"/>
                                  </a:lnTo>
                                  <a:lnTo>
                                    <a:pt x="104" y="116"/>
                                  </a:lnTo>
                                  <a:lnTo>
                                    <a:pt x="104" y="0"/>
                                  </a:lnTo>
                                  <a:close/>
                                </a:path>
                              </a:pathLst>
                            </a:custGeom>
                            <a:solidFill>
                              <a:srgbClr val="231F20"/>
                            </a:solidFill>
                            <a:ln>
                              <a:noFill/>
                            </a:ln>
                          </wps:spPr>
                          <wps:bodyPr rot="0" vert="horz" wrap="square" lIns="91440" tIns="45720" rIns="91440" bIns="45720" anchor="t" anchorCtr="0" upright="1">
                            <a:noAutofit/>
                          </wps:bodyPr>
                        </wps:wsp>
                      </wpg:grpSp>
                      <wpg:grpSp>
                        <wpg:cNvPr id="186" name="Group 27"/>
                        <wpg:cNvGrpSpPr>
                          <a:grpSpLocks/>
                        </wpg:cNvGrpSpPr>
                        <wpg:grpSpPr bwMode="auto">
                          <a:xfrm>
                            <a:off x="2944" y="561"/>
                            <a:ext cx="129" cy="183"/>
                            <a:chOff x="2944" y="561"/>
                            <a:chExt cx="129" cy="183"/>
                          </a:xfrm>
                        </wpg:grpSpPr>
                        <wps:wsp>
                          <wps:cNvPr id="187" name="Freeform 30"/>
                          <wps:cNvSpPr>
                            <a:spLocks/>
                          </wps:cNvSpPr>
                          <wps:spPr bwMode="auto">
                            <a:xfrm>
                              <a:off x="2944" y="561"/>
                              <a:ext cx="129" cy="183"/>
                            </a:xfrm>
                            <a:custGeom>
                              <a:avLst/>
                              <a:gdLst>
                                <a:gd name="T0" fmla="*/ 19 w 129"/>
                                <a:gd name="T1" fmla="*/ 686 h 183"/>
                                <a:gd name="T2" fmla="*/ 0 w 129"/>
                                <a:gd name="T3" fmla="*/ 722 h 183"/>
                                <a:gd name="T4" fmla="*/ 14 w 129"/>
                                <a:gd name="T5" fmla="*/ 733 h 183"/>
                                <a:gd name="T6" fmla="*/ 35 w 129"/>
                                <a:gd name="T7" fmla="*/ 742 h 183"/>
                                <a:gd name="T8" fmla="*/ 51 w 129"/>
                                <a:gd name="T9" fmla="*/ 744 h 183"/>
                                <a:gd name="T10" fmla="*/ 79 w 129"/>
                                <a:gd name="T11" fmla="*/ 744 h 183"/>
                                <a:gd name="T12" fmla="*/ 97 w 129"/>
                                <a:gd name="T13" fmla="*/ 737 h 183"/>
                                <a:gd name="T14" fmla="*/ 115 w 129"/>
                                <a:gd name="T15" fmla="*/ 724 h 183"/>
                                <a:gd name="T16" fmla="*/ 125 w 129"/>
                                <a:gd name="T17" fmla="*/ 708 h 183"/>
                                <a:gd name="T18" fmla="*/ 53 w 129"/>
                                <a:gd name="T19" fmla="*/ 708 h 183"/>
                                <a:gd name="T20" fmla="*/ 46 w 129"/>
                                <a:gd name="T21" fmla="*/ 706 h 183"/>
                                <a:gd name="T22" fmla="*/ 32 w 129"/>
                                <a:gd name="T23" fmla="*/ 699 h 183"/>
                                <a:gd name="T24" fmla="*/ 26 w 129"/>
                                <a:gd name="T25" fmla="*/ 694 h 183"/>
                                <a:gd name="T26" fmla="*/ 19 w 129"/>
                                <a:gd name="T27" fmla="*/ 686 h 183"/>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9" h="183">
                                  <a:moveTo>
                                    <a:pt x="19" y="125"/>
                                  </a:moveTo>
                                  <a:lnTo>
                                    <a:pt x="0" y="161"/>
                                  </a:lnTo>
                                  <a:lnTo>
                                    <a:pt x="14" y="172"/>
                                  </a:lnTo>
                                  <a:lnTo>
                                    <a:pt x="35" y="181"/>
                                  </a:lnTo>
                                  <a:lnTo>
                                    <a:pt x="51" y="183"/>
                                  </a:lnTo>
                                  <a:lnTo>
                                    <a:pt x="79" y="183"/>
                                  </a:lnTo>
                                  <a:lnTo>
                                    <a:pt x="97" y="176"/>
                                  </a:lnTo>
                                  <a:lnTo>
                                    <a:pt x="115" y="163"/>
                                  </a:lnTo>
                                  <a:lnTo>
                                    <a:pt x="125" y="147"/>
                                  </a:lnTo>
                                  <a:lnTo>
                                    <a:pt x="53" y="147"/>
                                  </a:lnTo>
                                  <a:lnTo>
                                    <a:pt x="46" y="145"/>
                                  </a:lnTo>
                                  <a:lnTo>
                                    <a:pt x="32" y="138"/>
                                  </a:lnTo>
                                  <a:lnTo>
                                    <a:pt x="26" y="133"/>
                                  </a:lnTo>
                                  <a:lnTo>
                                    <a:pt x="19" y="125"/>
                                  </a:lnTo>
                                  <a:close/>
                                </a:path>
                              </a:pathLst>
                            </a:custGeom>
                            <a:solidFill>
                              <a:srgbClr val="231F20"/>
                            </a:solidFill>
                            <a:ln>
                              <a:noFill/>
                            </a:ln>
                          </wps:spPr>
                          <wps:bodyPr rot="0" vert="horz" wrap="square" lIns="91440" tIns="45720" rIns="91440" bIns="45720" anchor="t" anchorCtr="0" upright="1">
                            <a:noAutofit/>
                          </wps:bodyPr>
                        </wps:wsp>
                        <wps:wsp>
                          <wps:cNvPr id="188" name="Freeform 29"/>
                          <wps:cNvSpPr>
                            <a:spLocks/>
                          </wps:cNvSpPr>
                          <wps:spPr bwMode="auto">
                            <a:xfrm>
                              <a:off x="2944" y="561"/>
                              <a:ext cx="129" cy="183"/>
                            </a:xfrm>
                            <a:custGeom>
                              <a:avLst/>
                              <a:gdLst>
                                <a:gd name="T0" fmla="*/ 77 w 129"/>
                                <a:gd name="T1" fmla="*/ 561 h 183"/>
                                <a:gd name="T2" fmla="*/ 9 w 129"/>
                                <a:gd name="T3" fmla="*/ 595 h 183"/>
                                <a:gd name="T4" fmla="*/ 5 w 129"/>
                                <a:gd name="T5" fmla="*/ 616 h 183"/>
                                <a:gd name="T6" fmla="*/ 5 w 129"/>
                                <a:gd name="T7" fmla="*/ 629 h 183"/>
                                <a:gd name="T8" fmla="*/ 53 w 129"/>
                                <a:gd name="T9" fmla="*/ 667 h 183"/>
                                <a:gd name="T10" fmla="*/ 65 w 129"/>
                                <a:gd name="T11" fmla="*/ 670 h 183"/>
                                <a:gd name="T12" fmla="*/ 73 w 129"/>
                                <a:gd name="T13" fmla="*/ 673 h 183"/>
                                <a:gd name="T14" fmla="*/ 81 w 129"/>
                                <a:gd name="T15" fmla="*/ 680 h 183"/>
                                <a:gd name="T16" fmla="*/ 83 w 129"/>
                                <a:gd name="T17" fmla="*/ 684 h 183"/>
                                <a:gd name="T18" fmla="*/ 83 w 129"/>
                                <a:gd name="T19" fmla="*/ 695 h 183"/>
                                <a:gd name="T20" fmla="*/ 81 w 129"/>
                                <a:gd name="T21" fmla="*/ 700 h 183"/>
                                <a:gd name="T22" fmla="*/ 73 w 129"/>
                                <a:gd name="T23" fmla="*/ 706 h 183"/>
                                <a:gd name="T24" fmla="*/ 67 w 129"/>
                                <a:gd name="T25" fmla="*/ 708 h 183"/>
                                <a:gd name="T26" fmla="*/ 125 w 129"/>
                                <a:gd name="T27" fmla="*/ 708 h 183"/>
                                <a:gd name="T28" fmla="*/ 125 w 129"/>
                                <a:gd name="T29" fmla="*/ 707 h 183"/>
                                <a:gd name="T30" fmla="*/ 129 w 129"/>
                                <a:gd name="T31" fmla="*/ 686 h 183"/>
                                <a:gd name="T32" fmla="*/ 129 w 129"/>
                                <a:gd name="T33" fmla="*/ 672 h 183"/>
                                <a:gd name="T34" fmla="*/ 125 w 129"/>
                                <a:gd name="T35" fmla="*/ 660 h 183"/>
                                <a:gd name="T36" fmla="*/ 115 w 129"/>
                                <a:gd name="T37" fmla="*/ 649 h 183"/>
                                <a:gd name="T38" fmla="*/ 100 w 129"/>
                                <a:gd name="T39" fmla="*/ 639 h 183"/>
                                <a:gd name="T40" fmla="*/ 79 w 129"/>
                                <a:gd name="T41" fmla="*/ 631 h 183"/>
                                <a:gd name="T42" fmla="*/ 59 w 129"/>
                                <a:gd name="T43" fmla="*/ 626 h 183"/>
                                <a:gd name="T44" fmla="*/ 50 w 129"/>
                                <a:gd name="T45" fmla="*/ 620 h 183"/>
                                <a:gd name="T46" fmla="*/ 50 w 129"/>
                                <a:gd name="T47" fmla="*/ 608 h 183"/>
                                <a:gd name="T48" fmla="*/ 52 w 129"/>
                                <a:gd name="T49" fmla="*/ 605 h 183"/>
                                <a:gd name="T50" fmla="*/ 59 w 129"/>
                                <a:gd name="T51" fmla="*/ 600 h 183"/>
                                <a:gd name="T52" fmla="*/ 64 w 129"/>
                                <a:gd name="T53" fmla="*/ 599 h 183"/>
                                <a:gd name="T54" fmla="*/ 110 w 129"/>
                                <a:gd name="T55" fmla="*/ 599 h 183"/>
                                <a:gd name="T56" fmla="*/ 119 w 129"/>
                                <a:gd name="T57" fmla="*/ 577 h 183"/>
                                <a:gd name="T58" fmla="*/ 111 w 129"/>
                                <a:gd name="T59" fmla="*/ 572 h 183"/>
                                <a:gd name="T60" fmla="*/ 103 w 129"/>
                                <a:gd name="T61" fmla="*/ 568 h 183"/>
                                <a:gd name="T62" fmla="*/ 86 w 129"/>
                                <a:gd name="T63" fmla="*/ 563 h 183"/>
                                <a:gd name="T64" fmla="*/ 77 w 129"/>
                                <a:gd name="T65" fmla="*/ 561 h 183"/>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Lst>
                              <a:ahLst/>
                              <a:cxnLst>
                                <a:cxn ang="T66">
                                  <a:pos x="T0" y="T1"/>
                                </a:cxn>
                                <a:cxn ang="T67">
                                  <a:pos x="T2" y="T3"/>
                                </a:cxn>
                                <a:cxn ang="T68">
                                  <a:pos x="T4" y="T5"/>
                                </a:cxn>
                                <a:cxn ang="T69">
                                  <a:pos x="T6" y="T7"/>
                                </a:cxn>
                                <a:cxn ang="T70">
                                  <a:pos x="T8" y="T9"/>
                                </a:cxn>
                                <a:cxn ang="T71">
                                  <a:pos x="T10" y="T11"/>
                                </a:cxn>
                                <a:cxn ang="T72">
                                  <a:pos x="T12" y="T13"/>
                                </a:cxn>
                                <a:cxn ang="T73">
                                  <a:pos x="T14" y="T15"/>
                                </a:cxn>
                                <a:cxn ang="T74">
                                  <a:pos x="T16" y="T17"/>
                                </a:cxn>
                                <a:cxn ang="T75">
                                  <a:pos x="T18" y="T19"/>
                                </a:cxn>
                                <a:cxn ang="T76">
                                  <a:pos x="T20" y="T21"/>
                                </a:cxn>
                                <a:cxn ang="T77">
                                  <a:pos x="T22" y="T23"/>
                                </a:cxn>
                                <a:cxn ang="T78">
                                  <a:pos x="T24" y="T25"/>
                                </a:cxn>
                                <a:cxn ang="T79">
                                  <a:pos x="T26" y="T27"/>
                                </a:cxn>
                                <a:cxn ang="T80">
                                  <a:pos x="T28" y="T29"/>
                                </a:cxn>
                                <a:cxn ang="T81">
                                  <a:pos x="T30" y="T31"/>
                                </a:cxn>
                                <a:cxn ang="T82">
                                  <a:pos x="T32" y="T33"/>
                                </a:cxn>
                                <a:cxn ang="T83">
                                  <a:pos x="T34" y="T35"/>
                                </a:cxn>
                                <a:cxn ang="T84">
                                  <a:pos x="T36" y="T37"/>
                                </a:cxn>
                                <a:cxn ang="T85">
                                  <a:pos x="T38" y="T39"/>
                                </a:cxn>
                                <a:cxn ang="T86">
                                  <a:pos x="T40" y="T41"/>
                                </a:cxn>
                                <a:cxn ang="T87">
                                  <a:pos x="T42" y="T43"/>
                                </a:cxn>
                                <a:cxn ang="T88">
                                  <a:pos x="T44" y="T45"/>
                                </a:cxn>
                                <a:cxn ang="T89">
                                  <a:pos x="T46" y="T47"/>
                                </a:cxn>
                                <a:cxn ang="T90">
                                  <a:pos x="T48" y="T49"/>
                                </a:cxn>
                                <a:cxn ang="T91">
                                  <a:pos x="T50" y="T51"/>
                                </a:cxn>
                                <a:cxn ang="T92">
                                  <a:pos x="T52" y="T53"/>
                                </a:cxn>
                                <a:cxn ang="T93">
                                  <a:pos x="T54" y="T55"/>
                                </a:cxn>
                                <a:cxn ang="T94">
                                  <a:pos x="T56" y="T57"/>
                                </a:cxn>
                                <a:cxn ang="T95">
                                  <a:pos x="T58" y="T59"/>
                                </a:cxn>
                                <a:cxn ang="T96">
                                  <a:pos x="T60" y="T61"/>
                                </a:cxn>
                                <a:cxn ang="T97">
                                  <a:pos x="T62" y="T63"/>
                                </a:cxn>
                                <a:cxn ang="T98">
                                  <a:pos x="T64" y="T65"/>
                                </a:cxn>
                              </a:cxnLst>
                              <a:rect l="0" t="0" r="r" b="b"/>
                              <a:pathLst>
                                <a:path w="129" h="183">
                                  <a:moveTo>
                                    <a:pt x="77" y="0"/>
                                  </a:moveTo>
                                  <a:lnTo>
                                    <a:pt x="9" y="34"/>
                                  </a:lnTo>
                                  <a:lnTo>
                                    <a:pt x="5" y="55"/>
                                  </a:lnTo>
                                  <a:lnTo>
                                    <a:pt x="5" y="68"/>
                                  </a:lnTo>
                                  <a:lnTo>
                                    <a:pt x="53" y="106"/>
                                  </a:lnTo>
                                  <a:lnTo>
                                    <a:pt x="65" y="109"/>
                                  </a:lnTo>
                                  <a:lnTo>
                                    <a:pt x="73" y="112"/>
                                  </a:lnTo>
                                  <a:lnTo>
                                    <a:pt x="81" y="119"/>
                                  </a:lnTo>
                                  <a:lnTo>
                                    <a:pt x="83" y="123"/>
                                  </a:lnTo>
                                  <a:lnTo>
                                    <a:pt x="83" y="134"/>
                                  </a:lnTo>
                                  <a:lnTo>
                                    <a:pt x="81" y="139"/>
                                  </a:lnTo>
                                  <a:lnTo>
                                    <a:pt x="73" y="145"/>
                                  </a:lnTo>
                                  <a:lnTo>
                                    <a:pt x="67" y="147"/>
                                  </a:lnTo>
                                  <a:lnTo>
                                    <a:pt x="125" y="147"/>
                                  </a:lnTo>
                                  <a:lnTo>
                                    <a:pt x="125" y="146"/>
                                  </a:lnTo>
                                  <a:lnTo>
                                    <a:pt x="129" y="125"/>
                                  </a:lnTo>
                                  <a:lnTo>
                                    <a:pt x="129" y="111"/>
                                  </a:lnTo>
                                  <a:lnTo>
                                    <a:pt x="125" y="99"/>
                                  </a:lnTo>
                                  <a:lnTo>
                                    <a:pt x="115" y="88"/>
                                  </a:lnTo>
                                  <a:lnTo>
                                    <a:pt x="100" y="78"/>
                                  </a:lnTo>
                                  <a:lnTo>
                                    <a:pt x="79" y="70"/>
                                  </a:lnTo>
                                  <a:lnTo>
                                    <a:pt x="59" y="65"/>
                                  </a:lnTo>
                                  <a:lnTo>
                                    <a:pt x="50" y="59"/>
                                  </a:lnTo>
                                  <a:lnTo>
                                    <a:pt x="50" y="47"/>
                                  </a:lnTo>
                                  <a:lnTo>
                                    <a:pt x="52" y="44"/>
                                  </a:lnTo>
                                  <a:lnTo>
                                    <a:pt x="59" y="39"/>
                                  </a:lnTo>
                                  <a:lnTo>
                                    <a:pt x="64" y="38"/>
                                  </a:lnTo>
                                  <a:lnTo>
                                    <a:pt x="110" y="38"/>
                                  </a:lnTo>
                                  <a:lnTo>
                                    <a:pt x="119" y="16"/>
                                  </a:lnTo>
                                  <a:lnTo>
                                    <a:pt x="111" y="11"/>
                                  </a:lnTo>
                                  <a:lnTo>
                                    <a:pt x="103" y="7"/>
                                  </a:lnTo>
                                  <a:lnTo>
                                    <a:pt x="86" y="2"/>
                                  </a:lnTo>
                                  <a:lnTo>
                                    <a:pt x="77" y="0"/>
                                  </a:lnTo>
                                  <a:close/>
                                </a:path>
                              </a:pathLst>
                            </a:custGeom>
                            <a:solidFill>
                              <a:srgbClr val="231F20"/>
                            </a:solidFill>
                            <a:ln>
                              <a:noFill/>
                            </a:ln>
                          </wps:spPr>
                          <wps:bodyPr rot="0" vert="horz" wrap="square" lIns="91440" tIns="45720" rIns="91440" bIns="45720" anchor="t" anchorCtr="0" upright="1">
                            <a:noAutofit/>
                          </wps:bodyPr>
                        </wps:wsp>
                        <wps:wsp>
                          <wps:cNvPr id="189" name="Freeform 28"/>
                          <wps:cNvSpPr>
                            <a:spLocks/>
                          </wps:cNvSpPr>
                          <wps:spPr bwMode="auto">
                            <a:xfrm>
                              <a:off x="2944" y="561"/>
                              <a:ext cx="129" cy="183"/>
                            </a:xfrm>
                            <a:custGeom>
                              <a:avLst/>
                              <a:gdLst>
                                <a:gd name="T0" fmla="*/ 110 w 129"/>
                                <a:gd name="T1" fmla="*/ 599 h 183"/>
                                <a:gd name="T2" fmla="*/ 76 w 129"/>
                                <a:gd name="T3" fmla="*/ 599 h 183"/>
                                <a:gd name="T4" fmla="*/ 82 w 129"/>
                                <a:gd name="T5" fmla="*/ 600 h 183"/>
                                <a:gd name="T6" fmla="*/ 93 w 129"/>
                                <a:gd name="T7" fmla="*/ 605 h 183"/>
                                <a:gd name="T8" fmla="*/ 99 w 129"/>
                                <a:gd name="T9" fmla="*/ 608 h 183"/>
                                <a:gd name="T10" fmla="*/ 104 w 129"/>
                                <a:gd name="T11" fmla="*/ 612 h 183"/>
                                <a:gd name="T12" fmla="*/ 110 w 129"/>
                                <a:gd name="T13" fmla="*/ 599 h 183"/>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29" h="183">
                                  <a:moveTo>
                                    <a:pt x="110" y="38"/>
                                  </a:moveTo>
                                  <a:lnTo>
                                    <a:pt x="76" y="38"/>
                                  </a:lnTo>
                                  <a:lnTo>
                                    <a:pt x="82" y="39"/>
                                  </a:lnTo>
                                  <a:lnTo>
                                    <a:pt x="93" y="44"/>
                                  </a:lnTo>
                                  <a:lnTo>
                                    <a:pt x="99" y="47"/>
                                  </a:lnTo>
                                  <a:lnTo>
                                    <a:pt x="104" y="51"/>
                                  </a:lnTo>
                                  <a:lnTo>
                                    <a:pt x="110" y="38"/>
                                  </a:lnTo>
                                  <a:close/>
                                </a:path>
                              </a:pathLst>
                            </a:custGeom>
                            <a:solidFill>
                              <a:srgbClr val="231F20"/>
                            </a:solidFill>
                            <a:ln>
                              <a:noFill/>
                            </a:ln>
                          </wps:spPr>
                          <wps:bodyPr rot="0" vert="horz" wrap="square" lIns="91440" tIns="45720" rIns="91440" bIns="45720" anchor="t" anchorCtr="0" upright="1">
                            <a:noAutofit/>
                          </wps:bodyPr>
                        </wps:wsp>
                      </wpg:grpSp>
                      <wpg:grpSp>
                        <wpg:cNvPr id="190" name="Group 23"/>
                        <wpg:cNvGrpSpPr>
                          <a:grpSpLocks/>
                        </wpg:cNvGrpSpPr>
                        <wpg:grpSpPr bwMode="auto">
                          <a:xfrm>
                            <a:off x="3096" y="565"/>
                            <a:ext cx="164" cy="177"/>
                            <a:chOff x="3096" y="565"/>
                            <a:chExt cx="164" cy="177"/>
                          </a:xfrm>
                        </wpg:grpSpPr>
                        <wps:wsp>
                          <wps:cNvPr id="191" name="Freeform 26"/>
                          <wps:cNvSpPr>
                            <a:spLocks/>
                          </wps:cNvSpPr>
                          <wps:spPr bwMode="auto">
                            <a:xfrm>
                              <a:off x="3096" y="565"/>
                              <a:ext cx="164" cy="177"/>
                            </a:xfrm>
                            <a:custGeom>
                              <a:avLst/>
                              <a:gdLst>
                                <a:gd name="T0" fmla="*/ 46 w 164"/>
                                <a:gd name="T1" fmla="*/ 565 h 177"/>
                                <a:gd name="T2" fmla="*/ 0 w 164"/>
                                <a:gd name="T3" fmla="*/ 565 h 177"/>
                                <a:gd name="T4" fmla="*/ 0 w 164"/>
                                <a:gd name="T5" fmla="*/ 742 h 177"/>
                                <a:gd name="T6" fmla="*/ 46 w 164"/>
                                <a:gd name="T7" fmla="*/ 742 h 177"/>
                                <a:gd name="T8" fmla="*/ 46 w 164"/>
                                <a:gd name="T9" fmla="*/ 659 h 177"/>
                                <a:gd name="T10" fmla="*/ 98 w 164"/>
                                <a:gd name="T11" fmla="*/ 659 h 177"/>
                                <a:gd name="T12" fmla="*/ 92 w 164"/>
                                <a:gd name="T13" fmla="*/ 651 h 177"/>
                                <a:gd name="T14" fmla="*/ 96 w 164"/>
                                <a:gd name="T15" fmla="*/ 645 h 177"/>
                                <a:gd name="T16" fmla="*/ 46 w 164"/>
                                <a:gd name="T17" fmla="*/ 645 h 177"/>
                                <a:gd name="T18" fmla="*/ 46 w 164"/>
                                <a:gd name="T19" fmla="*/ 565 h 177"/>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64" h="177">
                                  <a:moveTo>
                                    <a:pt x="46" y="0"/>
                                  </a:moveTo>
                                  <a:lnTo>
                                    <a:pt x="0" y="0"/>
                                  </a:lnTo>
                                  <a:lnTo>
                                    <a:pt x="0" y="177"/>
                                  </a:lnTo>
                                  <a:lnTo>
                                    <a:pt x="46" y="177"/>
                                  </a:lnTo>
                                  <a:lnTo>
                                    <a:pt x="46" y="94"/>
                                  </a:lnTo>
                                  <a:lnTo>
                                    <a:pt x="98" y="94"/>
                                  </a:lnTo>
                                  <a:lnTo>
                                    <a:pt x="92" y="86"/>
                                  </a:lnTo>
                                  <a:lnTo>
                                    <a:pt x="96" y="80"/>
                                  </a:lnTo>
                                  <a:lnTo>
                                    <a:pt x="46" y="80"/>
                                  </a:lnTo>
                                  <a:lnTo>
                                    <a:pt x="46" y="0"/>
                                  </a:lnTo>
                                  <a:close/>
                                </a:path>
                              </a:pathLst>
                            </a:custGeom>
                            <a:solidFill>
                              <a:srgbClr val="231F20"/>
                            </a:solidFill>
                            <a:ln>
                              <a:noFill/>
                            </a:ln>
                          </wps:spPr>
                          <wps:bodyPr rot="0" vert="horz" wrap="square" lIns="91440" tIns="45720" rIns="91440" bIns="45720" anchor="t" anchorCtr="0" upright="1">
                            <a:noAutofit/>
                          </wps:bodyPr>
                        </wps:wsp>
                        <wps:wsp>
                          <wps:cNvPr id="192" name="Freeform 25"/>
                          <wps:cNvSpPr>
                            <a:spLocks/>
                          </wps:cNvSpPr>
                          <wps:spPr bwMode="auto">
                            <a:xfrm>
                              <a:off x="3096" y="565"/>
                              <a:ext cx="164" cy="177"/>
                            </a:xfrm>
                            <a:custGeom>
                              <a:avLst/>
                              <a:gdLst>
                                <a:gd name="T0" fmla="*/ 98 w 164"/>
                                <a:gd name="T1" fmla="*/ 659 h 177"/>
                                <a:gd name="T2" fmla="*/ 46 w 164"/>
                                <a:gd name="T3" fmla="*/ 659 h 177"/>
                                <a:gd name="T4" fmla="*/ 105 w 164"/>
                                <a:gd name="T5" fmla="*/ 742 h 177"/>
                                <a:gd name="T6" fmla="*/ 163 w 164"/>
                                <a:gd name="T7" fmla="*/ 742 h 177"/>
                                <a:gd name="T8" fmla="*/ 98 w 164"/>
                                <a:gd name="T9" fmla="*/ 659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98" y="94"/>
                                  </a:moveTo>
                                  <a:lnTo>
                                    <a:pt x="46" y="94"/>
                                  </a:lnTo>
                                  <a:lnTo>
                                    <a:pt x="105" y="177"/>
                                  </a:lnTo>
                                  <a:lnTo>
                                    <a:pt x="163" y="177"/>
                                  </a:lnTo>
                                  <a:lnTo>
                                    <a:pt x="98" y="94"/>
                                  </a:lnTo>
                                  <a:close/>
                                </a:path>
                              </a:pathLst>
                            </a:custGeom>
                            <a:solidFill>
                              <a:srgbClr val="231F20"/>
                            </a:solidFill>
                            <a:ln>
                              <a:noFill/>
                            </a:ln>
                          </wps:spPr>
                          <wps:bodyPr rot="0" vert="horz" wrap="square" lIns="91440" tIns="45720" rIns="91440" bIns="45720" anchor="t" anchorCtr="0" upright="1">
                            <a:noAutofit/>
                          </wps:bodyPr>
                        </wps:wsp>
                        <wps:wsp>
                          <wps:cNvPr id="193" name="Freeform 24"/>
                          <wps:cNvSpPr>
                            <a:spLocks/>
                          </wps:cNvSpPr>
                          <wps:spPr bwMode="auto">
                            <a:xfrm>
                              <a:off x="3096" y="565"/>
                              <a:ext cx="164" cy="177"/>
                            </a:xfrm>
                            <a:custGeom>
                              <a:avLst/>
                              <a:gdLst>
                                <a:gd name="T0" fmla="*/ 160 w 164"/>
                                <a:gd name="T1" fmla="*/ 565 h 177"/>
                                <a:gd name="T2" fmla="*/ 106 w 164"/>
                                <a:gd name="T3" fmla="*/ 565 h 177"/>
                                <a:gd name="T4" fmla="*/ 46 w 164"/>
                                <a:gd name="T5" fmla="*/ 645 h 177"/>
                                <a:gd name="T6" fmla="*/ 96 w 164"/>
                                <a:gd name="T7" fmla="*/ 645 h 177"/>
                                <a:gd name="T8" fmla="*/ 160 w 164"/>
                                <a:gd name="T9" fmla="*/ 565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160" y="0"/>
                                  </a:moveTo>
                                  <a:lnTo>
                                    <a:pt x="106" y="0"/>
                                  </a:lnTo>
                                  <a:lnTo>
                                    <a:pt x="46" y="80"/>
                                  </a:lnTo>
                                  <a:lnTo>
                                    <a:pt x="96" y="80"/>
                                  </a:lnTo>
                                  <a:lnTo>
                                    <a:pt x="160" y="0"/>
                                  </a:lnTo>
                                  <a:close/>
                                </a:path>
                              </a:pathLst>
                            </a:custGeom>
                            <a:solidFill>
                              <a:srgbClr val="231F20"/>
                            </a:solidFill>
                            <a:ln>
                              <a:noFill/>
                            </a:ln>
                          </wps:spPr>
                          <wps:bodyPr rot="0" vert="horz" wrap="square" lIns="91440" tIns="45720" rIns="91440" bIns="45720" anchor="t" anchorCtr="0" upright="1">
                            <a:noAutofit/>
                          </wps:bodyPr>
                        </wps:wsp>
                      </wpg:grpSp>
                      <wpg:grpSp>
                        <wpg:cNvPr id="194" name="Group 21"/>
                        <wpg:cNvGrpSpPr>
                          <a:grpSpLocks/>
                        </wpg:cNvGrpSpPr>
                        <wpg:grpSpPr bwMode="auto">
                          <a:xfrm>
                            <a:off x="3295" y="565"/>
                            <a:ext cx="2" cy="177"/>
                            <a:chOff x="3295" y="565"/>
                            <a:chExt cx="2" cy="177"/>
                          </a:xfrm>
                        </wpg:grpSpPr>
                        <wps:wsp>
                          <wps:cNvPr id="195" name="Freeform 22"/>
                          <wps:cNvSpPr>
                            <a:spLocks/>
                          </wps:cNvSpPr>
                          <wps:spPr bwMode="auto">
                            <a:xfrm>
                              <a:off x="3295" y="565"/>
                              <a:ext cx="2" cy="177"/>
                            </a:xfrm>
                            <a:custGeom>
                              <a:avLst/>
                              <a:gdLst>
                                <a:gd name="T0" fmla="*/ 0 w 2"/>
                                <a:gd name="T1" fmla="*/ 565 h 177"/>
                                <a:gd name="T2" fmla="*/ 0 w 2"/>
                                <a:gd name="T3" fmla="*/ 742 h 177"/>
                                <a:gd name="T4" fmla="*/ 0 60000 65536"/>
                                <a:gd name="T5" fmla="*/ 0 60000 65536"/>
                              </a:gdLst>
                              <a:ahLst/>
                              <a:cxnLst>
                                <a:cxn ang="T4">
                                  <a:pos x="T0" y="T1"/>
                                </a:cxn>
                                <a:cxn ang="T5">
                                  <a:pos x="T2" y="T3"/>
                                </a:cxn>
                              </a:cxnLst>
                              <a:rect l="0" t="0" r="r" b="b"/>
                              <a:pathLst>
                                <a:path w="2" h="177">
                                  <a:moveTo>
                                    <a:pt x="0" y="0"/>
                                  </a:moveTo>
                                  <a:lnTo>
                                    <a:pt x="0" y="177"/>
                                  </a:lnTo>
                                </a:path>
                              </a:pathLst>
                            </a:custGeom>
                            <a:noFill/>
                            <a:ln w="29159">
                              <a:solidFill>
                                <a:srgbClr val="231F20"/>
                              </a:solidFill>
                              <a:round/>
                              <a:headEnd/>
                              <a:tailEnd/>
                            </a:ln>
                          </wps:spPr>
                          <wps:bodyPr rot="0" vert="horz" wrap="square" lIns="91440" tIns="45720" rIns="91440" bIns="45720" anchor="t" anchorCtr="0" upright="1">
                            <a:noAutofit/>
                          </wps:bodyPr>
                        </wps:wsp>
                      </wpg:grpSp>
                      <wpg:grpSp>
                        <wpg:cNvPr id="196" name="Group 17"/>
                        <wpg:cNvGrpSpPr>
                          <a:grpSpLocks/>
                        </wpg:cNvGrpSpPr>
                        <wpg:grpSpPr bwMode="auto">
                          <a:xfrm>
                            <a:off x="3343" y="562"/>
                            <a:ext cx="136" cy="184"/>
                            <a:chOff x="3343" y="562"/>
                            <a:chExt cx="136" cy="184"/>
                          </a:xfrm>
                        </wpg:grpSpPr>
                        <wps:wsp>
                          <wps:cNvPr id="197" name="Freeform 20"/>
                          <wps:cNvSpPr>
                            <a:spLocks/>
                          </wps:cNvSpPr>
                          <wps:spPr bwMode="auto">
                            <a:xfrm>
                              <a:off x="3343" y="562"/>
                              <a:ext cx="136" cy="184"/>
                            </a:xfrm>
                            <a:custGeom>
                              <a:avLst/>
                              <a:gdLst>
                                <a:gd name="T0" fmla="*/ 100 w 136"/>
                                <a:gd name="T1" fmla="*/ 562 h 184"/>
                                <a:gd name="T2" fmla="*/ 37 w 136"/>
                                <a:gd name="T3" fmla="*/ 578 h 184"/>
                                <a:gd name="T4" fmla="*/ 1 w 136"/>
                                <a:gd name="T5" fmla="*/ 645 h 184"/>
                                <a:gd name="T6" fmla="*/ 0 w 136"/>
                                <a:gd name="T7" fmla="*/ 673 h 184"/>
                                <a:gd name="T8" fmla="*/ 6 w 136"/>
                                <a:gd name="T9" fmla="*/ 691 h 184"/>
                                <a:gd name="T10" fmla="*/ 49 w 136"/>
                                <a:gd name="T11" fmla="*/ 737 h 184"/>
                                <a:gd name="T12" fmla="*/ 89 w 136"/>
                                <a:gd name="T13" fmla="*/ 746 h 184"/>
                                <a:gd name="T14" fmla="*/ 99 w 136"/>
                                <a:gd name="T15" fmla="*/ 746 h 184"/>
                                <a:gd name="T16" fmla="*/ 108 w 136"/>
                                <a:gd name="T17" fmla="*/ 745 h 184"/>
                                <a:gd name="T18" fmla="*/ 123 w 136"/>
                                <a:gd name="T19" fmla="*/ 741 h 184"/>
                                <a:gd name="T20" fmla="*/ 130 w 136"/>
                                <a:gd name="T21" fmla="*/ 738 h 184"/>
                                <a:gd name="T22" fmla="*/ 136 w 136"/>
                                <a:gd name="T23" fmla="*/ 735 h 184"/>
                                <a:gd name="T24" fmla="*/ 136 w 136"/>
                                <a:gd name="T25" fmla="*/ 701 h 184"/>
                                <a:gd name="T26" fmla="*/ 80 w 136"/>
                                <a:gd name="T27" fmla="*/ 701 h 184"/>
                                <a:gd name="T28" fmla="*/ 69 w 136"/>
                                <a:gd name="T29" fmla="*/ 697 h 184"/>
                                <a:gd name="T30" fmla="*/ 51 w 136"/>
                                <a:gd name="T31" fmla="*/ 679 h 184"/>
                                <a:gd name="T32" fmla="*/ 47 w 136"/>
                                <a:gd name="T33" fmla="*/ 668 h 184"/>
                                <a:gd name="T34" fmla="*/ 47 w 136"/>
                                <a:gd name="T35" fmla="*/ 640 h 184"/>
                                <a:gd name="T36" fmla="*/ 51 w 136"/>
                                <a:gd name="T37" fmla="*/ 628 h 184"/>
                                <a:gd name="T38" fmla="*/ 68 w 136"/>
                                <a:gd name="T39" fmla="*/ 610 h 184"/>
                                <a:gd name="T40" fmla="*/ 80 w 136"/>
                                <a:gd name="T41" fmla="*/ 606 h 184"/>
                                <a:gd name="T42" fmla="*/ 136 w 136"/>
                                <a:gd name="T43" fmla="*/ 606 h 184"/>
                                <a:gd name="T44" fmla="*/ 136 w 136"/>
                                <a:gd name="T45" fmla="*/ 572 h 184"/>
                                <a:gd name="T46" fmla="*/ 130 w 136"/>
                                <a:gd name="T47" fmla="*/ 569 h 184"/>
                                <a:gd name="T48" fmla="*/ 124 w 136"/>
                                <a:gd name="T49" fmla="*/ 566 h 184"/>
                                <a:gd name="T50" fmla="*/ 114 w 136"/>
                                <a:gd name="T51" fmla="*/ 564 h 184"/>
                                <a:gd name="T52" fmla="*/ 100 w 136"/>
                                <a:gd name="T53" fmla="*/ 562 h 184"/>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0" t="0" r="r" b="b"/>
                              <a:pathLst>
                                <a:path w="136" h="184">
                                  <a:moveTo>
                                    <a:pt x="100" y="0"/>
                                  </a:moveTo>
                                  <a:lnTo>
                                    <a:pt x="37" y="16"/>
                                  </a:lnTo>
                                  <a:lnTo>
                                    <a:pt x="1" y="83"/>
                                  </a:lnTo>
                                  <a:lnTo>
                                    <a:pt x="0" y="111"/>
                                  </a:lnTo>
                                  <a:lnTo>
                                    <a:pt x="6" y="129"/>
                                  </a:lnTo>
                                  <a:lnTo>
                                    <a:pt x="49" y="175"/>
                                  </a:lnTo>
                                  <a:lnTo>
                                    <a:pt x="89" y="184"/>
                                  </a:lnTo>
                                  <a:lnTo>
                                    <a:pt x="99" y="184"/>
                                  </a:lnTo>
                                  <a:lnTo>
                                    <a:pt x="108" y="183"/>
                                  </a:lnTo>
                                  <a:lnTo>
                                    <a:pt x="123" y="179"/>
                                  </a:lnTo>
                                  <a:lnTo>
                                    <a:pt x="130" y="176"/>
                                  </a:lnTo>
                                  <a:lnTo>
                                    <a:pt x="136" y="173"/>
                                  </a:lnTo>
                                  <a:lnTo>
                                    <a:pt x="136" y="139"/>
                                  </a:lnTo>
                                  <a:lnTo>
                                    <a:pt x="80" y="139"/>
                                  </a:lnTo>
                                  <a:lnTo>
                                    <a:pt x="69" y="135"/>
                                  </a:lnTo>
                                  <a:lnTo>
                                    <a:pt x="51" y="117"/>
                                  </a:lnTo>
                                  <a:lnTo>
                                    <a:pt x="47" y="106"/>
                                  </a:lnTo>
                                  <a:lnTo>
                                    <a:pt x="47" y="78"/>
                                  </a:lnTo>
                                  <a:lnTo>
                                    <a:pt x="51" y="66"/>
                                  </a:lnTo>
                                  <a:lnTo>
                                    <a:pt x="68" y="48"/>
                                  </a:lnTo>
                                  <a:lnTo>
                                    <a:pt x="80" y="44"/>
                                  </a:lnTo>
                                  <a:lnTo>
                                    <a:pt x="136" y="44"/>
                                  </a:lnTo>
                                  <a:lnTo>
                                    <a:pt x="136" y="10"/>
                                  </a:lnTo>
                                  <a:lnTo>
                                    <a:pt x="130" y="7"/>
                                  </a:lnTo>
                                  <a:lnTo>
                                    <a:pt x="124" y="4"/>
                                  </a:lnTo>
                                  <a:lnTo>
                                    <a:pt x="114" y="2"/>
                                  </a:lnTo>
                                  <a:lnTo>
                                    <a:pt x="100" y="0"/>
                                  </a:lnTo>
                                  <a:close/>
                                </a:path>
                              </a:pathLst>
                            </a:custGeom>
                            <a:solidFill>
                              <a:srgbClr val="231F20"/>
                            </a:solidFill>
                            <a:ln>
                              <a:noFill/>
                            </a:ln>
                          </wps:spPr>
                          <wps:bodyPr rot="0" vert="horz" wrap="square" lIns="91440" tIns="45720" rIns="91440" bIns="45720" anchor="t" anchorCtr="0" upright="1">
                            <a:noAutofit/>
                          </wps:bodyPr>
                        </wps:wsp>
                        <wps:wsp>
                          <wps:cNvPr id="198" name="Freeform 19"/>
                          <wps:cNvSpPr>
                            <a:spLocks/>
                          </wps:cNvSpPr>
                          <wps:spPr bwMode="auto">
                            <a:xfrm>
                              <a:off x="3343" y="562"/>
                              <a:ext cx="136" cy="184"/>
                            </a:xfrm>
                            <a:custGeom>
                              <a:avLst/>
                              <a:gdLst>
                                <a:gd name="T0" fmla="*/ 136 w 136"/>
                                <a:gd name="T1" fmla="*/ 682 h 184"/>
                                <a:gd name="T2" fmla="*/ 131 w 136"/>
                                <a:gd name="T3" fmla="*/ 688 h 184"/>
                                <a:gd name="T4" fmla="*/ 124 w 136"/>
                                <a:gd name="T5" fmla="*/ 693 h 184"/>
                                <a:gd name="T6" fmla="*/ 109 w 136"/>
                                <a:gd name="T7" fmla="*/ 699 h 184"/>
                                <a:gd name="T8" fmla="*/ 102 w 136"/>
                                <a:gd name="T9" fmla="*/ 701 h 184"/>
                                <a:gd name="T10" fmla="*/ 136 w 136"/>
                                <a:gd name="T11" fmla="*/ 701 h 184"/>
                                <a:gd name="T12" fmla="*/ 136 w 136"/>
                                <a:gd name="T13" fmla="*/ 682 h 18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36" h="184">
                                  <a:moveTo>
                                    <a:pt x="136" y="120"/>
                                  </a:moveTo>
                                  <a:lnTo>
                                    <a:pt x="131" y="126"/>
                                  </a:lnTo>
                                  <a:lnTo>
                                    <a:pt x="124" y="131"/>
                                  </a:lnTo>
                                  <a:lnTo>
                                    <a:pt x="109" y="137"/>
                                  </a:lnTo>
                                  <a:lnTo>
                                    <a:pt x="102" y="139"/>
                                  </a:lnTo>
                                  <a:lnTo>
                                    <a:pt x="136" y="139"/>
                                  </a:lnTo>
                                  <a:lnTo>
                                    <a:pt x="136" y="120"/>
                                  </a:lnTo>
                                  <a:close/>
                                </a:path>
                              </a:pathLst>
                            </a:custGeom>
                            <a:solidFill>
                              <a:srgbClr val="231F20"/>
                            </a:solidFill>
                            <a:ln>
                              <a:noFill/>
                            </a:ln>
                          </wps:spPr>
                          <wps:bodyPr rot="0" vert="horz" wrap="square" lIns="91440" tIns="45720" rIns="91440" bIns="45720" anchor="t" anchorCtr="0" upright="1">
                            <a:noAutofit/>
                          </wps:bodyPr>
                        </wps:wsp>
                        <wps:wsp>
                          <wps:cNvPr id="199" name="Freeform 18"/>
                          <wps:cNvSpPr>
                            <a:spLocks/>
                          </wps:cNvSpPr>
                          <wps:spPr bwMode="auto">
                            <a:xfrm>
                              <a:off x="3343" y="562"/>
                              <a:ext cx="136" cy="184"/>
                            </a:xfrm>
                            <a:custGeom>
                              <a:avLst/>
                              <a:gdLst>
                                <a:gd name="T0" fmla="*/ 136 w 136"/>
                                <a:gd name="T1" fmla="*/ 606 h 184"/>
                                <a:gd name="T2" fmla="*/ 102 w 136"/>
                                <a:gd name="T3" fmla="*/ 606 h 184"/>
                                <a:gd name="T4" fmla="*/ 109 w 136"/>
                                <a:gd name="T5" fmla="*/ 607 h 184"/>
                                <a:gd name="T6" fmla="*/ 124 w 136"/>
                                <a:gd name="T7" fmla="*/ 614 h 184"/>
                                <a:gd name="T8" fmla="*/ 131 w 136"/>
                                <a:gd name="T9" fmla="*/ 619 h 184"/>
                                <a:gd name="T10" fmla="*/ 136 w 136"/>
                                <a:gd name="T11" fmla="*/ 625 h 184"/>
                                <a:gd name="T12" fmla="*/ 136 w 136"/>
                                <a:gd name="T13" fmla="*/ 606 h 18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36" h="184">
                                  <a:moveTo>
                                    <a:pt x="136" y="44"/>
                                  </a:moveTo>
                                  <a:lnTo>
                                    <a:pt x="102" y="44"/>
                                  </a:lnTo>
                                  <a:lnTo>
                                    <a:pt x="109" y="45"/>
                                  </a:lnTo>
                                  <a:lnTo>
                                    <a:pt x="124" y="52"/>
                                  </a:lnTo>
                                  <a:lnTo>
                                    <a:pt x="131" y="57"/>
                                  </a:lnTo>
                                  <a:lnTo>
                                    <a:pt x="136" y="63"/>
                                  </a:lnTo>
                                  <a:lnTo>
                                    <a:pt x="136" y="44"/>
                                  </a:lnTo>
                                  <a:close/>
                                </a:path>
                              </a:pathLst>
                            </a:custGeom>
                            <a:solidFill>
                              <a:srgbClr val="231F20"/>
                            </a:solidFill>
                            <a:ln>
                              <a:noFill/>
                            </a:ln>
                          </wps:spPr>
                          <wps:bodyPr rot="0" vert="horz" wrap="square" lIns="91440" tIns="45720" rIns="91440" bIns="45720" anchor="t" anchorCtr="0" upright="1">
                            <a:noAutofit/>
                          </wps:bodyPr>
                        </wps:wsp>
                      </wpg:grpSp>
                      <wpg:grpSp>
                        <wpg:cNvPr id="200" name="Group 15"/>
                        <wpg:cNvGrpSpPr>
                          <a:grpSpLocks/>
                        </wpg:cNvGrpSpPr>
                        <wpg:grpSpPr bwMode="auto">
                          <a:xfrm>
                            <a:off x="3507" y="707"/>
                            <a:ext cx="46" cy="2"/>
                            <a:chOff x="3507" y="707"/>
                            <a:chExt cx="46" cy="2"/>
                          </a:xfrm>
                        </wpg:grpSpPr>
                        <wps:wsp>
                          <wps:cNvPr id="201" name="Freeform 16"/>
                          <wps:cNvSpPr>
                            <a:spLocks/>
                          </wps:cNvSpPr>
                          <wps:spPr bwMode="auto">
                            <a:xfrm>
                              <a:off x="3507" y="707"/>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4450">
                              <a:solidFill>
                                <a:srgbClr val="231F20"/>
                              </a:solidFill>
                              <a:round/>
                              <a:headEnd/>
                              <a:tailEnd/>
                            </a:ln>
                          </wps:spPr>
                          <wps:bodyPr rot="0" vert="horz" wrap="square" lIns="91440" tIns="45720" rIns="91440" bIns="45720" anchor="t" anchorCtr="0" upright="1">
                            <a:noAutofit/>
                          </wps:bodyPr>
                        </wps:wsp>
                      </wpg:grpSp>
                      <wpg:grpSp>
                        <wpg:cNvPr id="202" name="Group 13"/>
                        <wpg:cNvGrpSpPr>
                          <a:grpSpLocks/>
                        </wpg:cNvGrpSpPr>
                        <wpg:grpSpPr bwMode="auto">
                          <a:xfrm>
                            <a:off x="3507" y="653"/>
                            <a:ext cx="156" cy="2"/>
                            <a:chOff x="3507" y="653"/>
                            <a:chExt cx="156" cy="2"/>
                          </a:xfrm>
                        </wpg:grpSpPr>
                        <wps:wsp>
                          <wps:cNvPr id="203" name="Freeform 14"/>
                          <wps:cNvSpPr>
                            <a:spLocks/>
                          </wps:cNvSpPr>
                          <wps:spPr bwMode="auto">
                            <a:xfrm>
                              <a:off x="3507" y="653"/>
                              <a:ext cx="156" cy="2"/>
                            </a:xfrm>
                            <a:custGeom>
                              <a:avLst/>
                              <a:gdLst>
                                <a:gd name="T0" fmla="*/ 0 w 156"/>
                                <a:gd name="T1" fmla="*/ 0 h 2"/>
                                <a:gd name="T2" fmla="*/ 155 w 156"/>
                                <a:gd name="T3" fmla="*/ 0 h 2"/>
                                <a:gd name="T4" fmla="*/ 0 60000 65536"/>
                                <a:gd name="T5" fmla="*/ 0 60000 65536"/>
                              </a:gdLst>
                              <a:ahLst/>
                              <a:cxnLst>
                                <a:cxn ang="T4">
                                  <a:pos x="T0" y="T1"/>
                                </a:cxn>
                                <a:cxn ang="T5">
                                  <a:pos x="T2" y="T3"/>
                                </a:cxn>
                              </a:cxnLst>
                              <a:rect l="0" t="0" r="r" b="b"/>
                              <a:pathLst>
                                <a:path w="156" h="2">
                                  <a:moveTo>
                                    <a:pt x="0" y="0"/>
                                  </a:moveTo>
                                  <a:lnTo>
                                    <a:pt x="155" y="0"/>
                                  </a:lnTo>
                                </a:path>
                              </a:pathLst>
                            </a:custGeom>
                            <a:noFill/>
                            <a:ln w="24130">
                              <a:solidFill>
                                <a:srgbClr val="231F20"/>
                              </a:solidFill>
                              <a:round/>
                              <a:headEnd/>
                              <a:tailEnd/>
                            </a:ln>
                          </wps:spPr>
                          <wps:bodyPr rot="0" vert="horz" wrap="square" lIns="91440" tIns="45720" rIns="91440" bIns="45720" anchor="t" anchorCtr="0" upright="1">
                            <a:noAutofit/>
                          </wps:bodyPr>
                        </wps:wsp>
                      </wpg:grpSp>
                      <wpg:grpSp>
                        <wpg:cNvPr id="204" name="Group 11"/>
                        <wpg:cNvGrpSpPr>
                          <a:grpSpLocks/>
                        </wpg:cNvGrpSpPr>
                        <wpg:grpSpPr bwMode="auto">
                          <a:xfrm>
                            <a:off x="3507" y="600"/>
                            <a:ext cx="46" cy="2"/>
                            <a:chOff x="3507" y="600"/>
                            <a:chExt cx="46" cy="2"/>
                          </a:xfrm>
                        </wpg:grpSpPr>
                        <wps:wsp>
                          <wps:cNvPr id="205" name="Freeform 12"/>
                          <wps:cNvSpPr>
                            <a:spLocks/>
                          </wps:cNvSpPr>
                          <wps:spPr bwMode="auto">
                            <a:xfrm>
                              <a:off x="3507" y="600"/>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3180">
                              <a:solidFill>
                                <a:srgbClr val="231F20"/>
                              </a:solidFill>
                              <a:round/>
                              <a:headEnd/>
                              <a:tailEnd/>
                            </a:ln>
                          </wps:spPr>
                          <wps:bodyPr rot="0" vert="horz" wrap="square" lIns="91440" tIns="45720" rIns="91440" bIns="45720" anchor="t" anchorCtr="0" upright="1">
                            <a:noAutofit/>
                          </wps:bodyPr>
                        </wps:wsp>
                      </wpg:grpSp>
                      <wpg:grpSp>
                        <wpg:cNvPr id="206" name="Group 9"/>
                        <wpg:cNvGrpSpPr>
                          <a:grpSpLocks/>
                        </wpg:cNvGrpSpPr>
                        <wpg:grpSpPr bwMode="auto">
                          <a:xfrm>
                            <a:off x="3616" y="706"/>
                            <a:ext cx="46" cy="2"/>
                            <a:chOff x="3616" y="706"/>
                            <a:chExt cx="46" cy="2"/>
                          </a:xfrm>
                        </wpg:grpSpPr>
                        <wps:wsp>
                          <wps:cNvPr id="207" name="Freeform 10"/>
                          <wps:cNvSpPr>
                            <a:spLocks/>
                          </wps:cNvSpPr>
                          <wps:spPr bwMode="auto">
                            <a:xfrm>
                              <a:off x="3616" y="706"/>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4932">
                              <a:solidFill>
                                <a:srgbClr val="231F20"/>
                              </a:solidFill>
                              <a:round/>
                              <a:headEnd/>
                              <a:tailEnd/>
                            </a:ln>
                          </wps:spPr>
                          <wps:bodyPr rot="0" vert="horz" wrap="square" lIns="91440" tIns="45720" rIns="91440" bIns="45720" anchor="t" anchorCtr="0" upright="1">
                            <a:noAutofit/>
                          </wps:bodyPr>
                        </wps:wsp>
                      </wpg:grpSp>
                      <wpg:grpSp>
                        <wpg:cNvPr id="208" name="Group 7"/>
                        <wpg:cNvGrpSpPr>
                          <a:grpSpLocks/>
                        </wpg:cNvGrpSpPr>
                        <wpg:grpSpPr bwMode="auto">
                          <a:xfrm>
                            <a:off x="3616" y="599"/>
                            <a:ext cx="46" cy="2"/>
                            <a:chOff x="3616" y="599"/>
                            <a:chExt cx="46" cy="2"/>
                          </a:xfrm>
                        </wpg:grpSpPr>
                        <wps:wsp>
                          <wps:cNvPr id="209" name="Freeform 8"/>
                          <wps:cNvSpPr>
                            <a:spLocks/>
                          </wps:cNvSpPr>
                          <wps:spPr bwMode="auto">
                            <a:xfrm>
                              <a:off x="3616" y="599"/>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3474">
                              <a:solidFill>
                                <a:srgbClr val="231F20"/>
                              </a:solidFill>
                              <a:round/>
                              <a:headEnd/>
                              <a:tailEnd/>
                            </a:ln>
                          </wps:spPr>
                          <wps:bodyPr rot="0" vert="horz" wrap="square" lIns="91440" tIns="45720" rIns="91440" bIns="45720" anchor="t" anchorCtr="0" upright="1">
                            <a:noAutofit/>
                          </wps:bodyPr>
                        </wps:wsp>
                      </wpg:grpSp>
                      <wpg:grpSp>
                        <wpg:cNvPr id="210" name="Group 4"/>
                        <wpg:cNvGrpSpPr>
                          <a:grpSpLocks/>
                        </wpg:cNvGrpSpPr>
                        <wpg:grpSpPr bwMode="auto">
                          <a:xfrm>
                            <a:off x="3212" y="247"/>
                            <a:ext cx="43" cy="65"/>
                            <a:chOff x="3212" y="247"/>
                            <a:chExt cx="43" cy="65"/>
                          </a:xfrm>
                        </wpg:grpSpPr>
                        <wps:wsp>
                          <wps:cNvPr id="211" name="Freeform 6"/>
                          <wps:cNvSpPr>
                            <a:spLocks/>
                          </wps:cNvSpPr>
                          <wps:spPr bwMode="auto">
                            <a:xfrm>
                              <a:off x="3212" y="247"/>
                              <a:ext cx="43" cy="65"/>
                            </a:xfrm>
                            <a:custGeom>
                              <a:avLst/>
                              <a:gdLst>
                                <a:gd name="T0" fmla="*/ 23 w 43"/>
                                <a:gd name="T1" fmla="*/ 247 h 65"/>
                                <a:gd name="T2" fmla="*/ 4 w 43"/>
                                <a:gd name="T3" fmla="*/ 263 h 65"/>
                                <a:gd name="T4" fmla="*/ 0 w 43"/>
                                <a:gd name="T5" fmla="*/ 279 h 65"/>
                                <a:gd name="T6" fmla="*/ 7 w 43"/>
                                <a:gd name="T7" fmla="*/ 303 h 65"/>
                                <a:gd name="T8" fmla="*/ 26 w 43"/>
                                <a:gd name="T9" fmla="*/ 311 h 65"/>
                                <a:gd name="T10" fmla="*/ 39 w 43"/>
                                <a:gd name="T11" fmla="*/ 292 h 65"/>
                                <a:gd name="T12" fmla="*/ 25 w 43"/>
                                <a:gd name="T13" fmla="*/ 292 h 65"/>
                                <a:gd name="T14" fmla="*/ 25 w 43"/>
                                <a:gd name="T15" fmla="*/ 267 h 65"/>
                                <a:gd name="T16" fmla="*/ 36 w 43"/>
                                <a:gd name="T17" fmla="*/ 257 h 65"/>
                                <a:gd name="T18" fmla="*/ 23 w 43"/>
                                <a:gd name="T19" fmla="*/ 247 h 6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43" h="65">
                                  <a:moveTo>
                                    <a:pt x="23" y="0"/>
                                  </a:moveTo>
                                  <a:lnTo>
                                    <a:pt x="4" y="16"/>
                                  </a:lnTo>
                                  <a:lnTo>
                                    <a:pt x="0" y="32"/>
                                  </a:lnTo>
                                  <a:lnTo>
                                    <a:pt x="7" y="56"/>
                                  </a:lnTo>
                                  <a:lnTo>
                                    <a:pt x="26" y="64"/>
                                  </a:lnTo>
                                  <a:lnTo>
                                    <a:pt x="39" y="45"/>
                                  </a:lnTo>
                                  <a:lnTo>
                                    <a:pt x="25" y="45"/>
                                  </a:lnTo>
                                  <a:lnTo>
                                    <a:pt x="25" y="20"/>
                                  </a:lnTo>
                                  <a:lnTo>
                                    <a:pt x="36" y="10"/>
                                  </a:lnTo>
                                  <a:lnTo>
                                    <a:pt x="23" y="0"/>
                                  </a:lnTo>
                                  <a:close/>
                                </a:path>
                              </a:pathLst>
                            </a:custGeom>
                            <a:solidFill>
                              <a:srgbClr val="231F20"/>
                            </a:solidFill>
                            <a:ln>
                              <a:noFill/>
                            </a:ln>
                          </wps:spPr>
                          <wps:bodyPr rot="0" vert="horz" wrap="square" lIns="91440" tIns="45720" rIns="91440" bIns="45720" anchor="t" anchorCtr="0" upright="1">
                            <a:noAutofit/>
                          </wps:bodyPr>
                        </wps:wsp>
                        <wps:wsp>
                          <wps:cNvPr id="212" name="Freeform 5"/>
                          <wps:cNvSpPr>
                            <a:spLocks/>
                          </wps:cNvSpPr>
                          <wps:spPr bwMode="auto">
                            <a:xfrm>
                              <a:off x="3212" y="247"/>
                              <a:ext cx="43" cy="65"/>
                            </a:xfrm>
                            <a:custGeom>
                              <a:avLst/>
                              <a:gdLst>
                                <a:gd name="T0" fmla="*/ 42 w 43"/>
                                <a:gd name="T1" fmla="*/ 288 h 65"/>
                                <a:gd name="T2" fmla="*/ 25 w 43"/>
                                <a:gd name="T3" fmla="*/ 292 h 65"/>
                                <a:gd name="T4" fmla="*/ 39 w 43"/>
                                <a:gd name="T5" fmla="*/ 292 h 65"/>
                                <a:gd name="T6" fmla="*/ 42 w 43"/>
                                <a:gd name="T7" fmla="*/ 288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43" h="65">
                                  <a:moveTo>
                                    <a:pt x="42" y="41"/>
                                  </a:moveTo>
                                  <a:lnTo>
                                    <a:pt x="25" y="45"/>
                                  </a:lnTo>
                                  <a:lnTo>
                                    <a:pt x="39" y="45"/>
                                  </a:lnTo>
                                  <a:lnTo>
                                    <a:pt x="42" y="41"/>
                                  </a:lnTo>
                                  <a:close/>
                                </a:path>
                              </a:pathLst>
                            </a:custGeom>
                            <a:solidFill>
                              <a:srgbClr val="231F20"/>
                            </a:solidFill>
                            <a:ln>
                              <a:noFill/>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894A801" id="Grupa 135" o:spid="_x0000_s1026" style="position:absolute;margin-left:296pt;margin-top:1.4pt;width:71.65pt;height:33.45pt;z-index:251662336;mso-position-horizontal-relative:page" coordorigin="2388,96" coordsize="1433,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">
                <v:group id="Group 79" o:spid="_x0000_s1027" style="position:absolute;left:3736;top:711;width:54;height:2" coordorigin="3736,711"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">
                  <v:shape id="Freeform 80" o:spid="_x0000_s1028" style="position:absolute;left:3736;top:711;width:54;height:2;visibility:visible;mso-wrap-style:square;v-text-anchor:top"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" path="m,l54,e" filled="f" strokecolor="#231f20" strokeweight="1.09325mm">
                    <v:path arrowok="t" o:connecttype="custom" o:connectlocs="0,0;54,0" o:connectangles="0,0"/>
                  </v:shape>
                </v:group>
                <v:group id="Group 77" o:spid="_x0000_s1029" style="position:absolute;left:2388;top:96;width:163;height:177" coordorigin="2388,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">
                  <v:shape id="Freeform 78" o:spid="_x0000_s1030" style="position:absolute;left:2388;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" path="m163,l15,r,39l86,39,,177r155,l155,138r-77,l163,xe" fillcolor="#231f20" stroked="f">
                    <v:path arrowok="t" o:connecttype="custom" o:connectlocs="163,96;15,96;15,135;86,135;0,273;155,273;155,234;78,234;163,96" o:connectangles="0,0,0,0,0,0,0,0,0"/>
                  </v:shape>
                </v:group>
                <v:group id="Group 73" o:spid="_x0000_s1031" style="position:absolute;left:2554;top:96;width:186;height:177" coordorigin="2554,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">
                  <v:shape id="Freeform 76" o:spid="_x0000_s1032"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" path="m123,l63,,,177r49,l59,145r115,l162,111r-93,l93,36r43,l123,xe" fillcolor="#231f20" stroked="f">
                    <v:path arrowok="t" o:connecttype="custom" o:connectlocs="123,96;63,96;0,273;49,273;59,241;174,241;162,207;69,207;93,132;136,132;123,96" o:connectangles="0,0,0,0,0,0,0,0,0,0,0"/>
                  </v:shape>
                  <v:shape id="Freeform 75" o:spid="_x0000_s1033"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" path="m174,145r-47,l136,177r50,l174,145xe" fillcolor="#231f20" stroked="f">
                    <v:path arrowok="t" o:connecttype="custom" o:connectlocs="174,241;127,241;136,273;186,273;174,241" o:connectangles="0,0,0,0,0"/>
                  </v:shape>
                  <v:shape id="Freeform 74" o:spid="_x0000_s1034"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" path="m136,36r-43,l117,111r45,l136,36xe" fillcolor="#231f20" stroked="f">
                    <v:path arrowok="t" o:connecttype="custom" o:connectlocs="136,132;93,132;117,207;162,207;136,132" o:connectangles="0,0,0,0,0"/>
                  </v:shape>
                </v:group>
                <v:group id="Group 69" o:spid="_x0000_s1035" style="position:absolute;left:2754;top:96;width:141;height:177" coordorigin="2754,96"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">
                  <v:shape id="Freeform 72" o:spid="_x0000_s1036"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" path="m54,l,,,177r46,l46,108r47,l92,106r13,-2l115,98r8,-11l124,84r-78,l46,37r82,l125,28,113,13,98,6,79,1,54,xe" fillcolor="#231f20" stroked="f">
                    <v:path arrowok="t" o:connecttype="custom" o:connectlocs="54,96;0,96;0,273;46,273;46,204;93,204;92,202;105,200;115,194;123,183;124,180;46,180;46,133;128,133;125,124;113,109;98,102;79,97;54,96" o:connectangles="0,0,0,0,0,0,0,0,0,0,0,0,0,0,0,0,0,0,0"/>
                  </v:shape>
                  <v:shape id="Freeform 71" o:spid="_x0000_s1037"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" path="m93,108r-47,l86,177r54,l93,108xe" fillcolor="#231f20" stroked="f">
                    <v:path arrowok="t" o:connecttype="custom" o:connectlocs="93,204;46,204;86,273;140,273;93,204" o:connectangles="0,0,0,0,0"/>
                  </v:shape>
                  <v:shape id="Freeform 70" o:spid="_x0000_s1038"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" path="m128,37r-63,l73,39r8,8l84,53r,17l81,75r-9,8l64,84r60,l129,72r2,-24l128,37xe" fillcolor="#231f20" stroked="f">
                    <v:path arrowok="t" o:connecttype="custom" o:connectlocs="128,133;65,133;73,135;81,143;84,149;84,166;81,171;72,179;64,180;124,180;129,168;131,144;128,133" o:connectangles="0,0,0,0,0,0,0,0,0,0,0,0,0"/>
                  </v:shape>
                </v:group>
                <v:group id="Group 67" o:spid="_x0000_s1039" style="position:absolute;left:2903;top:96;width:163;height:177" coordorigin="2903,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">
                  <v:shape id="Freeform 68" o:spid="_x0000_s1040" style="position:absolute;left:2903;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" path="m162,l14,r,39l85,39,,177r154,l154,138r-77,l162,xe" fillcolor="#231f20" stroked="f">
                    <v:path arrowok="t" o:connecttype="custom" o:connectlocs="162,96;14,96;14,135;85,135;0,273;154,273;154,234;77,234;162,96" o:connectangles="0,0,0,0,0,0,0,0,0"/>
                  </v:shape>
                </v:group>
                <v:group id="Group 63" o:spid="_x0000_s1041" style="position:absolute;left:3068;top:96;width:186;height:177" coordorigin="3068,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">
                  <v:shape id="Freeform 66" o:spid="_x0000_s1042"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" path="m123,l63,,,177r50,l59,145r116,l163,111r-93,l93,36r43,l123,xe" fillcolor="#231f20" stroked="f">
                    <v:path arrowok="t" o:connecttype="custom" o:connectlocs="123,96;63,96;0,273;50,273;59,241;175,241;163,207;70,207;93,132;136,132;123,96" o:connectangles="0,0,0,0,0,0,0,0,0,0,0"/>
                  </v:shape>
                  <v:shape id="Freeform 65" o:spid="_x0000_s1043"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" path="m175,145r-48,l137,177r49,l175,145xe" fillcolor="#231f20" stroked="f">
                    <v:path arrowok="t" o:connecttype="custom" o:connectlocs="175,241;127,241;137,273;186,273;175,241" o:connectangles="0,0,0,0,0"/>
                  </v:shape>
                  <v:shape id="Freeform 64" o:spid="_x0000_s1044"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" path="m136,36r-43,l117,111r46,l136,36xe" fillcolor="#231f20" stroked="f">
                    <v:path arrowok="t" o:connecttype="custom" o:connectlocs="136,132;93,132;117,207;163,207;136,132" o:connectangles="0,0,0,0,0"/>
                  </v:shape>
                </v:group>
                <v:group id="Group 60" o:spid="_x0000_s1045" style="position:absolute;left:3268;top:96;width:152;height:177" coordorigin="3268,96"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">
                  <v:shape id="Freeform 62" o:spid="_x0000_s1046"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" path="m38,l,,,177r80,-3l139,138r-93,l46,39r92,l134,32,119,17,104,10,85,4,64,1,38,xe" fillcolor="#231f20" stroked="f">
                    <v:path arrowok="t" o:connecttype="custom" o:connectlocs="38,96;0,96;0,273;80,270;139,234;46,234;46,135;138,135;134,128;119,113;104,106;85,100;64,97;38,96" o:connectangles="0,0,0,0,0,0,0,0,0,0,0,0,0,0"/>
                  </v:shape>
                  <v:shape id="Freeform 61" o:spid="_x0000_s1047"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" path="m138,39r-92,l53,39r22,3l91,51r9,8l104,72r,18l100,111,89,127r-16,8l50,138r89,l143,132r7,-20l152,89,150,68,145,49,138,39xe" fillcolor="#231f20" stroked="f">
                    <v:path arrowok="t" o:connecttype="custom" o:connectlocs="138,135;46,135;53,135;75,138;91,147;100,155;104,168;104,186;100,207;89,223;73,231;50,234;139,234;143,228;150,208;152,185;150,164;145,145;138,135" o:connectangles="0,0,0,0,0,0,0,0,0,0,0,0,0,0,0,0,0,0,0"/>
                  </v:shape>
                </v:group>
                <v:group id="Group 58" o:spid="_x0000_s1048" style="position:absolute;left:2404;top:331;width:96;height:177" coordorigin="2404,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">
                  <v:shape id="Freeform 59" o:spid="_x0000_s1049" style="position:absolute;left:2404;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" path="m48,l,,,176r95,l95,136r-47,l48,xe" fillcolor="#231f20" stroked="f">
                    <v:path arrowok="t" o:connecttype="custom" o:connectlocs="48,331;0,331;0,507;95,507;95,467;48,467;48,331" o:connectangles="0,0,0,0,0,0,0"/>
                  </v:shape>
                </v:group>
                <v:group id="Group 55" o:spid="_x0000_s1050" style="position:absolute;left:2507;top:327;width:192;height:185" coordorigin="2507,327"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">
                  <v:shape id="Freeform 57" o:spid="_x0000_s1051"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" path="m88,l17,38,,97r2,18l40,168r59,16l118,182r17,-6l153,165r18,-16l178,140r-97,l70,135,52,117,47,106r,-28l52,67,70,49,81,44r94,l168,34,149,15,132,6,112,1,88,xe" fillcolor="#231f20" stroked="f">
                    <v:path arrowok="t" o:connecttype="custom" o:connectlocs="88,327;17,365;0,424;2,442;40,495;99,511;118,509;135,503;153,492;171,476;178,467;81,467;70,462;52,444;47,433;47,405;52,394;70,376;81,371;175,371;168,361;149,342;132,333;112,328;88,327" o:connectangles="0,0,0,0,0,0,0,0,0,0,0,0,0,0,0,0,0,0,0,0,0,0,0,0,0"/>
                  </v:shape>
                  <v:shape id="Freeform 56" o:spid="_x0000_s1052"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" path="m175,44r-66,l121,49r18,18l143,78r,28l139,117r-18,18l109,140r69,l182,132r7,-19l191,92r,-7l188,68,181,51r-6,-7xe" fillcolor="#231f20" stroked="f">
                    <v:path arrowok="t" o:connecttype="custom" o:connectlocs="175,371;109,371;121,376;139,394;143,405;143,433;139,444;121,462;109,467;178,467;182,459;189,440;191,419;191,412;188,395;181,378;175,371" o:connectangles="0,0,0,0,0,0,0,0,0,0,0,0,0,0,0,0,0"/>
                  </v:shape>
                </v:group>
                <v:group id="Group 51" o:spid="_x0000_s1053" style="position:absolute;left:2721;top:331;width:164;height:177" coordorigin="2721,331"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">
                  <v:shape id="Freeform 54" o:spid="_x0000_s1054"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" path="m46,l,,,176r46,l46,94r52,l92,85r4,-6l46,79,46,xe" fillcolor="#231f20" stroked="f">
                    <v:path arrowok="t" o:connecttype="custom" o:connectlocs="46,331;0,331;0,507;46,507;46,425;98,425;92,416;96,410;46,410;46,331" o:connectangles="0,0,0,0,0,0,0,0,0,0"/>
                  </v:shape>
                  <v:shape id="Freeform 53" o:spid="_x0000_s1055"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" path="m98,94r-52,l105,176r58,l98,94xe" fillcolor="#231f20" stroked="f">
                    <v:path arrowok="t" o:connecttype="custom" o:connectlocs="98,425;46,425;105,507;163,507;98,425" o:connectangles="0,0,0,0,0"/>
                  </v:shape>
                  <v:shape id="Freeform 52" o:spid="_x0000_s1056"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" path="m160,l106,,46,79r50,l160,xe" fillcolor="#231f20" stroked="f">
                    <v:path arrowok="t" o:connecttype="custom" o:connectlocs="160,331;106,331;46,410;96,410;160,331" o:connectangles="0,0,0,0,0"/>
                  </v:shape>
                </v:group>
                <v:group id="Group 47" o:spid="_x0000_s1057" style="position:absolute;left:2890;top:331;width:186;height:177" coordorigin="2890,331"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">
                  <v:shape id="Freeform 50" o:spid="_x0000_s1058"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" path="m122,l63,,,176r49,l59,145r115,l162,111r-93,l93,36r42,l122,xe" fillcolor="#231f20" stroked="f">
                    <v:path arrowok="t" o:connecttype="custom" o:connectlocs="122,331;63,331;0,507;49,507;59,476;174,476;162,442;69,442;93,367;135,367;122,331" o:connectangles="0,0,0,0,0,0,0,0,0,0,0"/>
                  </v:shape>
                  <v:shape id="Freeform 49" o:spid="_x0000_s1059"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" path="m174,145r-48,l136,176r49,l174,145xe" fillcolor="#231f20" stroked="f">
                    <v:path arrowok="t" o:connecttype="custom" o:connectlocs="174,476;126,476;136,507;185,507;174,476" o:connectangles="0,0,0,0,0"/>
                  </v:shape>
                  <v:shape id="Freeform 48" o:spid="_x0000_s1060"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" path="m135,36r-42,l116,111r46,l135,36xe" fillcolor="#231f20" stroked="f">
                    <v:path arrowok="t" o:connecttype="custom" o:connectlocs="135,367;93,367;116,442;162,442;135,367" o:connectangles="0,0,0,0,0"/>
                  </v:shape>
                </v:group>
                <v:group id="Group 45" o:spid="_x0000_s1061" style="position:absolute;left:3089;top:331;width:96;height:177" coordorigin="3089,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">
                  <v:shape id="Freeform 46" o:spid="_x0000_s1062" style="position:absolute;left:3089;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" path="m48,l,,,176r96,l96,136r-48,l48,xe" fillcolor="#231f20" stroked="f">
                    <v:path arrowok="t" o:connecttype="custom" o:connectlocs="48,331;0,331;0,507;96,507;96,467;48,467;48,331" o:connectangles="0,0,0,0,0,0,0"/>
                  </v:shape>
                </v:group>
                <v:group id="Group 43" o:spid="_x0000_s1063" style="position:absolute;left:3225;top:331;width:2;height:177" coordorigin="3225,331"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">
                  <v:shape id="Freeform 44" o:spid="_x0000_s1064" style="position:absolute;left:3225;top:331;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" path="m,l,176e" filled="f" strokecolor="#231f20" strokeweight=".80997mm">
                    <v:path arrowok="t" o:connecttype="custom" o:connectlocs="0,331;0,507" o:connectangles="0,0"/>
                  </v:shape>
                </v:group>
                <v:group id="Group 38" o:spid="_x0000_s1065" style="position:absolute;left:2395;top:565;width:216;height:177" coordorigin="2395,565"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">
                  <v:shape id="Freeform 42" o:spid="_x0000_s1066"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" path="m75,l27,,,177r46,l60,69r35,l75,xe" fillcolor="#231f20" stroked="f">
                    <v:path arrowok="t" o:connecttype="custom" o:connectlocs="75,565;27,565;0,742;46,742;60,634;95,634;75,565" o:connectangles="0,0,0,0,0,0,0"/>
                  </v:shape>
                  <v:shape id="Freeform 41" o:spid="_x0000_s1067"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" path="m95,69r-35,l92,177r31,l142,111r-34,l95,69xe" fillcolor="#231f20" stroked="f">
                    <v:path arrowok="t" o:connecttype="custom" o:connectlocs="95,634;60,634;92,742;123,742;142,676;108,676;95,634" o:connectangles="0,0,0,0,0,0,0"/>
                  </v:shape>
                  <v:shape id="Freeform 40" o:spid="_x0000_s1068"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" path="m199,69r-44,l169,177r46,l199,69xe" fillcolor="#231f20" stroked="f">
                    <v:path arrowok="t" o:connecttype="custom" o:connectlocs="199,634;155,634;169,742;215,742;199,634" o:connectangles="0,0,0,0,0"/>
                  </v:shape>
                  <v:shape id="Freeform 39" o:spid="_x0000_s1069"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" path="m188,l140,,108,111r34,l155,69r44,l188,xe" fillcolor="#231f20" stroked="f">
                    <v:path arrowok="t" o:connecttype="custom" o:connectlocs="188,565;140,565;108,676;142,676;155,634;199,634;188,565" o:connectangles="0,0,0,0,0,0,0"/>
                  </v:shape>
                </v:group>
                <v:group id="Group 36" o:spid="_x0000_s1070" style="position:absolute;left:2655;top:565;width:2;height:177" coordorigin="265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">
                  <v:shape id="Freeform 37" o:spid="_x0000_s1071" style="position:absolute;left:265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" path="m,l,177e" filled="f" strokecolor="#231f20" strokeweight=".80997mm">
                    <v:path arrowok="t" o:connecttype="custom" o:connectlocs="0,565;0,742" o:connectangles="0,0"/>
                  </v:shape>
                </v:group>
                <v:group id="Group 34" o:spid="_x0000_s1072" style="position:absolute;left:2710;top:565;width:102;height:177" coordorigin="2710,565"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">
                  <v:shape id="Freeform 35" o:spid="_x0000_s1073" style="position:absolute;left:2710;top:565;width:102;height:177;visibility:visible;mso-wrap-style:square;v-text-anchor:top"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" path="m101,l,,,177r101,l101,138r-55,l46,106r53,l99,68r-53,l46,39r55,l101,xe" fillcolor="#231f20" stroked="f">
                    <v:path arrowok="t" o:connecttype="custom" o:connectlocs="101,565;0,565;0,742;101,742;101,703;46,703;46,671;99,671;99,633;46,633;46,604;101,604;101,565" o:connectangles="0,0,0,0,0,0,0,0,0,0,0,0,0"/>
                  </v:shape>
                </v:group>
                <v:group id="Group 31" o:spid="_x0000_s1074" style="position:absolute;left:2820;top:565;width:104;height:180" coordorigin="2820,565"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">
                  <v:shape id="Freeform 33" o:spid="_x0000_s1075"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" path="m30,127l,154r4,8l11,169r10,6l36,179r26,1l79,172,96,156r5,-16l41,140r-3,-1l32,134r-1,-3l30,127xe" fillcolor="#231f20" stroked="f">
                    <v:path arrowok="t" o:connecttype="custom" o:connectlocs="30,692;0,719;4,727;11,734;21,740;36,744;62,745;79,737;96,721;101,705;41,705;38,704;32,699;31,696;30,692" o:connectangles="0,0,0,0,0,0,0,0,0,0,0,0,0,0,0"/>
                  </v:shape>
                  <v:shape id="Freeform 32" o:spid="_x0000_s1076"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" path="m104,l58,r,116l57,127r-3,10l50,140r51,l102,138r2,-22l104,xe" fillcolor="#231f20" stroked="f">
                    <v:path arrowok="t" o:connecttype="custom" o:connectlocs="104,565;58,565;58,681;57,692;54,702;50,705;101,705;102,703;104,681;104,565" o:connectangles="0,0,0,0,0,0,0,0,0,0"/>
                  </v:shape>
                </v:group>
                <v:group id="Group 27" o:spid="_x0000_s1077" style="position:absolute;left:2944;top:561;width:129;height:183" coordorigin="2944,561"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">
                  <v:shape id="Freeform 30" o:spid="_x0000_s1078"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" path="m19,125l,161r14,11l35,181r16,2l79,183r18,-7l115,163r10,-16l53,147r-7,-2l32,138r-6,-5l19,125xe" fillcolor="#231f20" stroked="f">
                    <v:path arrowok="t" o:connecttype="custom" o:connectlocs="19,686;0,722;14,733;35,742;51,744;79,744;97,737;115,724;125,708;53,708;46,706;32,699;26,694;19,686" o:connectangles="0,0,0,0,0,0,0,0,0,0,0,0,0,0"/>
                  </v:shape>
                  <v:shape id="Freeform 29" o:spid="_x0000_s1079"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" path="m77,l9,34,5,55r,13l53,106r12,3l73,112r8,7l83,123r,11l81,139r-8,6l67,147r58,l125,146r4,-21l129,111,125,99,115,88,100,78,79,70,59,65,50,59r,-12l52,44r7,-5l64,38r46,l119,16r-8,-5l103,7,86,2,77,xe" fillcolor="#231f20" stroked="f">
                    <v:path arrowok="t" o:connecttype="custom" o:connectlocs="77,561;9,595;5,616;5,629;53,667;65,670;73,673;81,680;83,684;83,695;81,700;73,706;67,708;125,708;125,707;129,686;129,672;125,660;115,649;100,639;79,631;59,626;50,620;50,608;52,605;59,600;64,599;110,599;119,577;111,572;103,568;86,563;77,561" o:connectangles="0,0,0,0,0,0,0,0,0,0,0,0,0,0,0,0,0,0,0,0,0,0,0,0,0,0,0,0,0,0,0,0,0"/>
                  </v:shape>
                  <v:shape id="Freeform 28" o:spid="_x0000_s1080"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" path="m110,38r-34,l82,39r11,5l99,47r5,4l110,38xe" fillcolor="#231f20" stroked="f">
                    <v:path arrowok="t" o:connecttype="custom" o:connectlocs="110,599;76,599;82,600;93,605;99,608;104,612;110,599" o:connectangles="0,0,0,0,0,0,0"/>
                  </v:shape>
                </v:group>
                <v:group id="Group 23" o:spid="_x0000_s1081" style="position:absolute;left:3096;top:565;width:164;height:177" coordorigin="3096,565"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">
                  <v:shape id="Freeform 26" o:spid="_x0000_s1082"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" path="m46,l,,,177r46,l46,94r52,l92,86r4,-6l46,80,46,xe" fillcolor="#231f20" stroked="f">
                    <v:path arrowok="t" o:connecttype="custom" o:connectlocs="46,565;0,565;0,742;46,742;46,659;98,659;92,651;96,645;46,645;46,565" o:connectangles="0,0,0,0,0,0,0,0,0,0"/>
                  </v:shape>
                  <v:shape id="Freeform 25" o:spid="_x0000_s1083"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" path="m98,94r-52,l105,177r58,l98,94xe" fillcolor="#231f20" stroked="f">
                    <v:path arrowok="t" o:connecttype="custom" o:connectlocs="98,659;46,659;105,742;163,742;98,659" o:connectangles="0,0,0,0,0"/>
                  </v:shape>
                  <v:shape id="Freeform 24" o:spid="_x0000_s1084"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" path="m160,l106,,46,80r50,l160,xe" fillcolor="#231f20" stroked="f">
                    <v:path arrowok="t" o:connecttype="custom" o:connectlocs="160,565;106,565;46,645;96,645;160,565" o:connectangles="0,0,0,0,0"/>
                  </v:shape>
                </v:group>
                <v:group id="Group 21" o:spid="_x0000_s1085" style="position:absolute;left:3295;top:565;width:2;height:177" coordorigin="329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">
                  <v:shape id="Freeform 22" o:spid="_x0000_s1086" style="position:absolute;left:329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" path="m,l,177e" filled="f" strokecolor="#231f20" strokeweight=".80997mm">
                    <v:path arrowok="t" o:connecttype="custom" o:connectlocs="0,565;0,742" o:connectangles="0,0"/>
                  </v:shape>
                </v:group>
                <v:group id="Group 17" o:spid="_x0000_s1087" style="position:absolute;left:3343;top:562;width:136;height:184" coordorigin="3343,562"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">
                  <v:shape id="Freeform 20" o:spid="_x0000_s1088"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" path="m100,l37,16,1,83,,111r6,18l49,175r40,9l99,184r9,-1l123,179r7,-3l136,173r,-34l80,139,69,135,51,117,47,106r,-28l51,66,68,48,80,44r56,l136,10,130,7,124,4,114,2,100,xe" fillcolor="#231f20" stroked="f">
                    <v:path arrowok="t" o:connecttype="custom" o:connectlocs="100,562;37,578;1,645;0,673;6,691;49,737;89,746;99,746;108,745;123,741;130,738;136,735;136,701;80,701;69,697;51,679;47,668;47,640;51,628;68,610;80,606;136,606;136,572;130,569;124,566;114,564;100,562" o:connectangles="0,0,0,0,0,0,0,0,0,0,0,0,0,0,0,0,0,0,0,0,0,0,0,0,0,0,0"/>
                  </v:shape>
                  <v:shape id="Freeform 19" o:spid="_x0000_s1089"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" path="m136,120r-5,6l124,131r-15,6l102,139r34,l136,120xe" fillcolor="#231f20" stroked="f">
                    <v:path arrowok="t" o:connecttype="custom" o:connectlocs="136,682;131,688;124,693;109,699;102,701;136,701;136,682" o:connectangles="0,0,0,0,0,0,0"/>
                  </v:shape>
                  <v:shape id="Freeform 18" o:spid="_x0000_s1090"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" path="m136,44r-34,l109,45r15,7l131,57r5,6l136,44xe" fillcolor="#231f20" stroked="f">
                    <v:path arrowok="t" o:connecttype="custom" o:connectlocs="136,606;102,606;109,607;124,614;131,619;136,625;136,606" o:connectangles="0,0,0,0,0,0,0"/>
                  </v:shape>
                </v:group>
                <v:group id="Group 15" o:spid="_x0000_s1091" style="position:absolute;left:3507;top:707;width:46;height:2" coordorigin="3507,707"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">
                  <v:shape id="Freeform 16" o:spid="_x0000_s1092" style="position:absolute;left:3507;top:707;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" path="m,l46,e" filled="f" strokecolor="#231f20" strokeweight="3.5pt">
                    <v:path arrowok="t" o:connecttype="custom" o:connectlocs="0,0;46,0" o:connectangles="0,0"/>
                  </v:shape>
                </v:group>
                <v:group id="Group 13" o:spid="_x0000_s1093" style="position:absolute;left:3507;top:653;width:156;height:2" coordorigin="3507,653"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">
                  <v:shape id="Freeform 14" o:spid="_x0000_s1094" style="position:absolute;left:3507;top:653;width:156;height:2;visibility:visible;mso-wrap-style:square;v-text-anchor:top"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" path="m,l155,e" filled="f" strokecolor="#231f20" strokeweight="1.9pt">
                    <v:path arrowok="t" o:connecttype="custom" o:connectlocs="0,0;155,0" o:connectangles="0,0"/>
                  </v:shape>
                </v:group>
                <v:group id="Group 11" o:spid="_x0000_s1095" style="position:absolute;left:3507;top:600;width:46;height:2" coordorigin="3507,600"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">
                  <v:shape id="Freeform 12" o:spid="_x0000_s1096" style="position:absolute;left:3507;top:600;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" path="m,l46,e" filled="f" strokecolor="#231f20" strokeweight="3.4pt">
                    <v:path arrowok="t" o:connecttype="custom" o:connectlocs="0,0;46,0" o:connectangles="0,0"/>
                  </v:shape>
                </v:group>
                <v:group id="Group 9" o:spid="_x0000_s1097" style="position:absolute;left:3616;top:706;width:46;height:2" coordorigin="3616,706"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">
                  <v:shape id="Freeform 10" o:spid="_x0000_s1098" style="position:absolute;left:3616;top:706;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" path="m,l46,e" filled="f" strokecolor="#231f20" strokeweight="1.2481mm">
                    <v:path arrowok="t" o:connecttype="custom" o:connectlocs="0,0;46,0" o:connectangles="0,0"/>
                  </v:shape>
                </v:group>
                <v:group id="Group 7" o:spid="_x0000_s1099" style="position:absolute;left:3616;top:599;width:46;height:2" coordorigin="3616,599"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">
                  <v:shape id="Freeform 8" o:spid="_x0000_s1100" style="position:absolute;left:3616;top:599;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" path="m,l46,e" filled="f" strokecolor="#231f20" strokeweight="1.2076mm">
                    <v:path arrowok="t" o:connecttype="custom" o:connectlocs="0,0;46,0" o:connectangles="0,0"/>
                  </v:shape>
                </v:group>
                <v:group id="Group 4" o:spid="_x0000_s1101" style="position:absolute;left:3212;top:247;width:43;height:65" coordorigin="3212,247"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">
                  <v:shape id="Freeform 6" o:spid="_x0000_s1102"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" path="m23,l4,16,,32,7,56r19,8l39,45r-14,l25,20,36,10,23,xe" fillcolor="#231f20" stroked="f">
                    <v:path arrowok="t" o:connecttype="custom" o:connectlocs="23,247;4,263;0,279;7,303;26,311;39,292;25,292;25,267;36,257;23,247" o:connectangles="0,0,0,0,0,0,0,0,0,0"/>
                  </v:shape>
                  <v:shape id="Freeform 5" o:spid="_x0000_s1103"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" path="m42,41l25,45r14,l42,41xe" fillcolor="#231f20" stroked="f">
                    <v:path arrowok="t" o:connecttype="custom" o:connectlocs="42,288;25,292;39,292;42,288" o:connectangles="0,0,0,0"/>
                  </v:shape>
                </v:group>
                <w10:wrap anchorx="page"/>
              </v:group>
            </w:pict>
          </mc:Fallback>
        </mc:AlternateContent>
      </w:r>
      <w:r w:rsidRPr="004719EF">
        <w:rPr>
          <w:rFonts w:asciiTheme="minorHAnsi" w:hAnsiTheme="minorHAnsi" w:cstheme="minorHAnsi"/>
          <w:noProof/>
          <w:sz w:val="22"/>
          <w:szCs w:val="22"/>
          <w:lang w:val="pl-PL" w:eastAsia="pl-PL"/>
        </w:rPr>
        <mc:AlternateContent>
          <mc:Choice Requires="wpg">
            <w:drawing>
              <wp:anchor distT="0" distB="0" distL="114300" distR="114300" simplePos="0" relativeHeight="251661312" behindDoc="0" locked="0" layoutInCell="1" allowOverlap="1" wp14:anchorId="7E79CC94" wp14:editId="12D4D4CD">
                <wp:simplePos x="0" y="0"/>
                <wp:positionH relativeFrom="margin">
                  <wp:posOffset>2214880</wp:posOffset>
                </wp:positionH>
                <wp:positionV relativeFrom="paragraph">
                  <wp:posOffset>24765</wp:posOffset>
                </wp:positionV>
                <wp:extent cx="601980" cy="399415"/>
                <wp:effectExtent l="0" t="0" r="7620" b="635"/>
                <wp:wrapNone/>
                <wp:docPr id="1"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980" cy="399415"/>
                          <a:chOff x="1139" y="113"/>
                          <a:chExt cx="948" cy="629"/>
                        </a:xfrm>
                      </wpg:grpSpPr>
                      <wpg:grpSp>
                        <wpg:cNvPr id="2" name="Group 107"/>
                        <wpg:cNvGrpSpPr>
                          <a:grpSpLocks/>
                        </wpg:cNvGrpSpPr>
                        <wpg:grpSpPr bwMode="auto">
                          <a:xfrm>
                            <a:off x="1394" y="711"/>
                            <a:ext cx="372" cy="2"/>
                            <a:chOff x="1394" y="711"/>
                            <a:chExt cx="372" cy="2"/>
                          </a:xfrm>
                        </wpg:grpSpPr>
                        <wps:wsp>
                          <wps:cNvPr id="3" name="Freeform 108"/>
                          <wps:cNvSpPr>
                            <a:spLocks/>
                          </wps:cNvSpPr>
                          <wps:spPr bwMode="auto">
                            <a:xfrm>
                              <a:off x="1394" y="711"/>
                              <a:ext cx="372" cy="2"/>
                            </a:xfrm>
                            <a:custGeom>
                              <a:avLst/>
                              <a:gdLst>
                                <a:gd name="T0" fmla="*/ 0 w 372"/>
                                <a:gd name="T1" fmla="*/ 0 h 2"/>
                                <a:gd name="T2" fmla="*/ 372 w 372"/>
                                <a:gd name="T3" fmla="*/ 0 h 2"/>
                                <a:gd name="T4" fmla="*/ 0 60000 65536"/>
                                <a:gd name="T5" fmla="*/ 0 60000 65536"/>
                              </a:gdLst>
                              <a:ahLst/>
                              <a:cxnLst>
                                <a:cxn ang="T4">
                                  <a:pos x="T0" y="T1"/>
                                </a:cxn>
                                <a:cxn ang="T5">
                                  <a:pos x="T2" y="T3"/>
                                </a:cxn>
                              </a:cxnLst>
                              <a:rect l="0" t="0" r="r" b="b"/>
                              <a:pathLst>
                                <a:path w="372" h="2">
                                  <a:moveTo>
                                    <a:pt x="0" y="0"/>
                                  </a:moveTo>
                                  <a:lnTo>
                                    <a:pt x="372" y="0"/>
                                  </a:lnTo>
                                </a:path>
                              </a:pathLst>
                            </a:custGeom>
                            <a:noFill/>
                            <a:ln w="39370">
                              <a:solidFill>
                                <a:srgbClr val="FFE500"/>
                              </a:solidFill>
                              <a:round/>
                              <a:headEnd/>
                              <a:tailEnd/>
                            </a:ln>
                          </wps:spPr>
                          <wps:bodyPr rot="0" vert="horz" wrap="square" lIns="91440" tIns="45720" rIns="91440" bIns="45720" anchor="t" anchorCtr="0" upright="1">
                            <a:noAutofit/>
                          </wps:bodyPr>
                        </wps:wsp>
                      </wpg:grpSp>
                      <wpg:grpSp>
                        <wpg:cNvPr id="4" name="Group 105"/>
                        <wpg:cNvGrpSpPr>
                          <a:grpSpLocks/>
                        </wpg:cNvGrpSpPr>
                        <wpg:grpSpPr bwMode="auto">
                          <a:xfrm>
                            <a:off x="1425" y="176"/>
                            <a:ext cx="2" cy="504"/>
                            <a:chOff x="1425" y="176"/>
                            <a:chExt cx="2" cy="504"/>
                          </a:xfrm>
                        </wpg:grpSpPr>
                        <wps:wsp>
                          <wps:cNvPr id="5" name="Freeform 106"/>
                          <wps:cNvSpPr>
                            <a:spLocks/>
                          </wps:cNvSpPr>
                          <wps:spPr bwMode="auto">
                            <a:xfrm>
                              <a:off x="1425" y="176"/>
                              <a:ext cx="2" cy="504"/>
                            </a:xfrm>
                            <a:custGeom>
                              <a:avLst/>
                              <a:gdLst>
                                <a:gd name="T0" fmla="*/ 0 w 2"/>
                                <a:gd name="T1" fmla="*/ 176 h 504"/>
                                <a:gd name="T2" fmla="*/ 0 w 2"/>
                                <a:gd name="T3" fmla="*/ 680 h 504"/>
                                <a:gd name="T4" fmla="*/ 0 60000 65536"/>
                                <a:gd name="T5" fmla="*/ 0 60000 65536"/>
                              </a:gdLst>
                              <a:ahLst/>
                              <a:cxnLst>
                                <a:cxn ang="T4">
                                  <a:pos x="T0" y="T1"/>
                                </a:cxn>
                                <a:cxn ang="T5">
                                  <a:pos x="T2" y="T3"/>
                                </a:cxn>
                              </a:cxnLst>
                              <a:rect l="0" t="0" r="r" b="b"/>
                              <a:pathLst>
                                <a:path w="2" h="504">
                                  <a:moveTo>
                                    <a:pt x="0" y="0"/>
                                  </a:moveTo>
                                  <a:lnTo>
                                    <a:pt x="0" y="504"/>
                                  </a:lnTo>
                                </a:path>
                              </a:pathLst>
                            </a:custGeom>
                            <a:noFill/>
                            <a:ln w="39357">
                              <a:solidFill>
                                <a:srgbClr val="FFE500"/>
                              </a:solidFill>
                              <a:round/>
                              <a:headEnd/>
                              <a:tailEnd/>
                            </a:ln>
                          </wps:spPr>
                          <wps:bodyPr rot="0" vert="horz" wrap="square" lIns="91440" tIns="45720" rIns="91440" bIns="45720" anchor="t" anchorCtr="0" upright="1">
                            <a:noAutofit/>
                          </wps:bodyPr>
                        </wps:wsp>
                      </wpg:grpSp>
                      <wpg:grpSp>
                        <wpg:cNvPr id="112" name="Group 103"/>
                        <wpg:cNvGrpSpPr>
                          <a:grpSpLocks/>
                        </wpg:cNvGrpSpPr>
                        <wpg:grpSpPr bwMode="auto">
                          <a:xfrm>
                            <a:off x="1394" y="145"/>
                            <a:ext cx="372" cy="2"/>
                            <a:chOff x="1394" y="145"/>
                            <a:chExt cx="372" cy="2"/>
                          </a:xfrm>
                        </wpg:grpSpPr>
                        <wps:wsp>
                          <wps:cNvPr id="113" name="Freeform 104"/>
                          <wps:cNvSpPr>
                            <a:spLocks/>
                          </wps:cNvSpPr>
                          <wps:spPr bwMode="auto">
                            <a:xfrm>
                              <a:off x="1394" y="145"/>
                              <a:ext cx="372" cy="2"/>
                            </a:xfrm>
                            <a:custGeom>
                              <a:avLst/>
                              <a:gdLst>
                                <a:gd name="T0" fmla="*/ 0 w 372"/>
                                <a:gd name="T1" fmla="*/ 0 h 2"/>
                                <a:gd name="T2" fmla="*/ 372 w 372"/>
                                <a:gd name="T3" fmla="*/ 0 h 2"/>
                                <a:gd name="T4" fmla="*/ 0 60000 65536"/>
                                <a:gd name="T5" fmla="*/ 0 60000 65536"/>
                              </a:gdLst>
                              <a:ahLst/>
                              <a:cxnLst>
                                <a:cxn ang="T4">
                                  <a:pos x="T0" y="T1"/>
                                </a:cxn>
                                <a:cxn ang="T5">
                                  <a:pos x="T2" y="T3"/>
                                </a:cxn>
                              </a:cxnLst>
                              <a:rect l="0" t="0" r="r" b="b"/>
                              <a:pathLst>
                                <a:path w="372" h="2">
                                  <a:moveTo>
                                    <a:pt x="0" y="0"/>
                                  </a:moveTo>
                                  <a:lnTo>
                                    <a:pt x="372" y="0"/>
                                  </a:lnTo>
                                </a:path>
                              </a:pathLst>
                            </a:custGeom>
                            <a:noFill/>
                            <a:ln w="39370">
                              <a:solidFill>
                                <a:srgbClr val="FFE500"/>
                              </a:solidFill>
                              <a:round/>
                              <a:headEnd/>
                              <a:tailEnd/>
                            </a:ln>
                          </wps:spPr>
                          <wps:bodyPr rot="0" vert="horz" wrap="square" lIns="91440" tIns="45720" rIns="91440" bIns="45720" anchor="t" anchorCtr="0" upright="1">
                            <a:noAutofit/>
                          </wps:bodyPr>
                        </wps:wsp>
                      </wpg:grpSp>
                      <wpg:grpSp>
                        <wpg:cNvPr id="114" name="Group 101"/>
                        <wpg:cNvGrpSpPr>
                          <a:grpSpLocks/>
                        </wpg:cNvGrpSpPr>
                        <wpg:grpSpPr bwMode="auto">
                          <a:xfrm>
                            <a:off x="1735" y="176"/>
                            <a:ext cx="2" cy="504"/>
                            <a:chOff x="1735" y="176"/>
                            <a:chExt cx="2" cy="504"/>
                          </a:xfrm>
                        </wpg:grpSpPr>
                        <wps:wsp>
                          <wps:cNvPr id="115" name="Freeform 102"/>
                          <wps:cNvSpPr>
                            <a:spLocks/>
                          </wps:cNvSpPr>
                          <wps:spPr bwMode="auto">
                            <a:xfrm>
                              <a:off x="1735" y="176"/>
                              <a:ext cx="2" cy="504"/>
                            </a:xfrm>
                            <a:custGeom>
                              <a:avLst/>
                              <a:gdLst>
                                <a:gd name="T0" fmla="*/ 0 w 2"/>
                                <a:gd name="T1" fmla="*/ 176 h 504"/>
                                <a:gd name="T2" fmla="*/ 0 w 2"/>
                                <a:gd name="T3" fmla="*/ 680 h 504"/>
                                <a:gd name="T4" fmla="*/ 0 60000 65536"/>
                                <a:gd name="T5" fmla="*/ 0 60000 65536"/>
                              </a:gdLst>
                              <a:ahLst/>
                              <a:cxnLst>
                                <a:cxn ang="T4">
                                  <a:pos x="T0" y="T1"/>
                                </a:cxn>
                                <a:cxn ang="T5">
                                  <a:pos x="T2" y="T3"/>
                                </a:cxn>
                              </a:cxnLst>
                              <a:rect l="0" t="0" r="r" b="b"/>
                              <a:pathLst>
                                <a:path w="2" h="504">
                                  <a:moveTo>
                                    <a:pt x="0" y="0"/>
                                  </a:moveTo>
                                  <a:lnTo>
                                    <a:pt x="0" y="504"/>
                                  </a:lnTo>
                                </a:path>
                              </a:pathLst>
                            </a:custGeom>
                            <a:noFill/>
                            <a:ln w="39357">
                              <a:solidFill>
                                <a:srgbClr val="FFE500"/>
                              </a:solidFill>
                              <a:round/>
                              <a:headEnd/>
                              <a:tailEnd/>
                            </a:ln>
                          </wps:spPr>
                          <wps:bodyPr rot="0" vert="horz" wrap="square" lIns="91440" tIns="45720" rIns="91440" bIns="45720" anchor="t" anchorCtr="0" upright="1">
                            <a:noAutofit/>
                          </wps:bodyPr>
                        </wps:wsp>
                      </wpg:grpSp>
                      <wpg:grpSp>
                        <wpg:cNvPr id="116" name="Group 99"/>
                        <wpg:cNvGrpSpPr>
                          <a:grpSpLocks/>
                        </wpg:cNvGrpSpPr>
                        <wpg:grpSpPr bwMode="auto">
                          <a:xfrm>
                            <a:off x="1184" y="121"/>
                            <a:ext cx="107" cy="141"/>
                            <a:chOff x="1184" y="121"/>
                            <a:chExt cx="107" cy="141"/>
                          </a:xfrm>
                        </wpg:grpSpPr>
                        <wps:wsp>
                          <wps:cNvPr id="117" name="Freeform 100"/>
                          <wps:cNvSpPr>
                            <a:spLocks/>
                          </wps:cNvSpPr>
                          <wps:spPr bwMode="auto">
                            <a:xfrm>
                              <a:off x="1184" y="121"/>
                              <a:ext cx="107" cy="141"/>
                            </a:xfrm>
                            <a:custGeom>
                              <a:avLst/>
                              <a:gdLst>
                                <a:gd name="T0" fmla="*/ 0 w 107"/>
                                <a:gd name="T1" fmla="*/ 121 h 141"/>
                                <a:gd name="T2" fmla="*/ 6 w 107"/>
                                <a:gd name="T3" fmla="*/ 187 h 141"/>
                                <a:gd name="T4" fmla="*/ 40 w 107"/>
                                <a:gd name="T5" fmla="*/ 244 h 141"/>
                                <a:gd name="T6" fmla="*/ 58 w 107"/>
                                <a:gd name="T7" fmla="*/ 262 h 141"/>
                                <a:gd name="T8" fmla="*/ 107 w 107"/>
                                <a:gd name="T9" fmla="*/ 233 h 141"/>
                                <a:gd name="T10" fmla="*/ 87 w 107"/>
                                <a:gd name="T11" fmla="*/ 208 h 141"/>
                                <a:gd name="T12" fmla="*/ 73 w 107"/>
                                <a:gd name="T13" fmla="*/ 182 h 141"/>
                                <a:gd name="T14" fmla="*/ 64 w 107"/>
                                <a:gd name="T15" fmla="*/ 160 h 141"/>
                                <a:gd name="T16" fmla="*/ 59 w 107"/>
                                <a:gd name="T17" fmla="*/ 140 h 141"/>
                                <a:gd name="T18" fmla="*/ 56 w 107"/>
                                <a:gd name="T19" fmla="*/ 127 h 141"/>
                                <a:gd name="T20" fmla="*/ 55 w 107"/>
                                <a:gd name="T21" fmla="*/ 121 h 141"/>
                                <a:gd name="T22" fmla="*/ 0 w 107"/>
                                <a:gd name="T23" fmla="*/ 121 h 141"/>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107" h="141">
                                  <a:moveTo>
                                    <a:pt x="0" y="0"/>
                                  </a:moveTo>
                                  <a:lnTo>
                                    <a:pt x="6" y="66"/>
                                  </a:lnTo>
                                  <a:lnTo>
                                    <a:pt x="40" y="123"/>
                                  </a:lnTo>
                                  <a:lnTo>
                                    <a:pt x="58" y="141"/>
                                  </a:lnTo>
                                  <a:lnTo>
                                    <a:pt x="107" y="112"/>
                                  </a:lnTo>
                                  <a:lnTo>
                                    <a:pt x="87" y="87"/>
                                  </a:lnTo>
                                  <a:lnTo>
                                    <a:pt x="73" y="61"/>
                                  </a:lnTo>
                                  <a:lnTo>
                                    <a:pt x="64" y="39"/>
                                  </a:lnTo>
                                  <a:lnTo>
                                    <a:pt x="59" y="19"/>
                                  </a:lnTo>
                                  <a:lnTo>
                                    <a:pt x="56" y="6"/>
                                  </a:lnTo>
                                  <a:lnTo>
                                    <a:pt x="55" y="0"/>
                                  </a:lnTo>
                                  <a:lnTo>
                                    <a:pt x="0" y="0"/>
                                  </a:lnTo>
                                  <a:close/>
                                </a:path>
                              </a:pathLst>
                            </a:custGeom>
                            <a:solidFill>
                              <a:srgbClr val="231F20"/>
                            </a:solidFill>
                            <a:ln>
                              <a:noFill/>
                            </a:ln>
                          </wps:spPr>
                          <wps:bodyPr rot="0" vert="horz" wrap="square" lIns="91440" tIns="45720" rIns="91440" bIns="45720" anchor="t" anchorCtr="0" upright="1">
                            <a:noAutofit/>
                          </wps:bodyPr>
                        </wps:wsp>
                      </wpg:grpSp>
                      <wpg:grpSp>
                        <wpg:cNvPr id="118" name="Group 96"/>
                        <wpg:cNvGrpSpPr>
                          <a:grpSpLocks/>
                        </wpg:cNvGrpSpPr>
                        <wpg:grpSpPr bwMode="auto">
                          <a:xfrm>
                            <a:off x="1179" y="113"/>
                            <a:ext cx="372" cy="629"/>
                            <a:chOff x="1179" y="113"/>
                            <a:chExt cx="372" cy="629"/>
                          </a:xfrm>
                        </wpg:grpSpPr>
                        <wps:wsp>
                          <wps:cNvPr id="119" name="Freeform 98"/>
                          <wps:cNvSpPr>
                            <a:spLocks/>
                          </wps:cNvSpPr>
                          <wps:spPr bwMode="auto">
                            <a:xfrm>
                              <a:off x="1179" y="113"/>
                              <a:ext cx="372" cy="629"/>
                            </a:xfrm>
                            <a:custGeom>
                              <a:avLst/>
                              <a:gdLst>
                                <a:gd name="T0" fmla="*/ 181 w 372"/>
                                <a:gd name="T1" fmla="*/ 113 h 629"/>
                                <a:gd name="T2" fmla="*/ 0 w 372"/>
                                <a:gd name="T3" fmla="*/ 335 h 629"/>
                                <a:gd name="T4" fmla="*/ 0 w 372"/>
                                <a:gd name="T5" fmla="*/ 742 h 629"/>
                                <a:gd name="T6" fmla="*/ 372 w 372"/>
                                <a:gd name="T7" fmla="*/ 742 h 629"/>
                                <a:gd name="T8" fmla="*/ 372 w 372"/>
                                <a:gd name="T9" fmla="*/ 680 h 629"/>
                                <a:gd name="T10" fmla="*/ 62 w 372"/>
                                <a:gd name="T11" fmla="*/ 680 h 629"/>
                                <a:gd name="T12" fmla="*/ 62 w 372"/>
                                <a:gd name="T13" fmla="*/ 357 h 629"/>
                                <a:gd name="T14" fmla="*/ 182 w 372"/>
                                <a:gd name="T15" fmla="*/ 210 h 629"/>
                                <a:gd name="T16" fmla="*/ 264 w 372"/>
                                <a:gd name="T17" fmla="*/ 210 h 629"/>
                                <a:gd name="T18" fmla="*/ 181 w 372"/>
                                <a:gd name="T19" fmla="*/ 113 h 62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372" h="629">
                                  <a:moveTo>
                                    <a:pt x="181" y="0"/>
                                  </a:moveTo>
                                  <a:lnTo>
                                    <a:pt x="0" y="222"/>
                                  </a:lnTo>
                                  <a:lnTo>
                                    <a:pt x="0" y="629"/>
                                  </a:lnTo>
                                  <a:lnTo>
                                    <a:pt x="372" y="629"/>
                                  </a:lnTo>
                                  <a:lnTo>
                                    <a:pt x="372" y="567"/>
                                  </a:lnTo>
                                  <a:lnTo>
                                    <a:pt x="62" y="567"/>
                                  </a:lnTo>
                                  <a:lnTo>
                                    <a:pt x="62" y="244"/>
                                  </a:lnTo>
                                  <a:lnTo>
                                    <a:pt x="182" y="97"/>
                                  </a:lnTo>
                                  <a:lnTo>
                                    <a:pt x="264" y="97"/>
                                  </a:lnTo>
                                  <a:lnTo>
                                    <a:pt x="181" y="0"/>
                                  </a:lnTo>
                                  <a:close/>
                                </a:path>
                              </a:pathLst>
                            </a:custGeom>
                            <a:solidFill>
                              <a:srgbClr val="EC008C"/>
                            </a:solidFill>
                            <a:ln>
                              <a:noFill/>
                            </a:ln>
                          </wps:spPr>
                          <wps:bodyPr rot="0" vert="horz" wrap="square" lIns="91440" tIns="45720" rIns="91440" bIns="45720" anchor="t" anchorCtr="0" upright="1">
                            <a:noAutofit/>
                          </wps:bodyPr>
                        </wps:wsp>
                        <wps:wsp>
                          <wps:cNvPr id="120" name="Freeform 97"/>
                          <wps:cNvSpPr>
                            <a:spLocks/>
                          </wps:cNvSpPr>
                          <wps:spPr bwMode="auto">
                            <a:xfrm>
                              <a:off x="1179" y="113"/>
                              <a:ext cx="372" cy="629"/>
                            </a:xfrm>
                            <a:custGeom>
                              <a:avLst/>
                              <a:gdLst>
                                <a:gd name="T0" fmla="*/ 264 w 372"/>
                                <a:gd name="T1" fmla="*/ 210 h 629"/>
                                <a:gd name="T2" fmla="*/ 182 w 372"/>
                                <a:gd name="T3" fmla="*/ 210 h 629"/>
                                <a:gd name="T4" fmla="*/ 310 w 372"/>
                                <a:gd name="T5" fmla="*/ 357 h 629"/>
                                <a:gd name="T6" fmla="*/ 310 w 372"/>
                                <a:gd name="T7" fmla="*/ 680 h 629"/>
                                <a:gd name="T8" fmla="*/ 372 w 372"/>
                                <a:gd name="T9" fmla="*/ 680 h 629"/>
                                <a:gd name="T10" fmla="*/ 372 w 372"/>
                                <a:gd name="T11" fmla="*/ 334 h 629"/>
                                <a:gd name="T12" fmla="*/ 264 w 372"/>
                                <a:gd name="T13" fmla="*/ 210 h 629"/>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372" h="629">
                                  <a:moveTo>
                                    <a:pt x="264" y="97"/>
                                  </a:moveTo>
                                  <a:lnTo>
                                    <a:pt x="182" y="97"/>
                                  </a:lnTo>
                                  <a:lnTo>
                                    <a:pt x="310" y="244"/>
                                  </a:lnTo>
                                  <a:lnTo>
                                    <a:pt x="310" y="567"/>
                                  </a:lnTo>
                                  <a:lnTo>
                                    <a:pt x="372" y="567"/>
                                  </a:lnTo>
                                  <a:lnTo>
                                    <a:pt x="372" y="221"/>
                                  </a:lnTo>
                                  <a:lnTo>
                                    <a:pt x="264" y="97"/>
                                  </a:lnTo>
                                  <a:close/>
                                </a:path>
                              </a:pathLst>
                            </a:custGeom>
                            <a:solidFill>
                              <a:srgbClr val="EC008C"/>
                            </a:solidFill>
                            <a:ln>
                              <a:noFill/>
                            </a:ln>
                          </wps:spPr>
                          <wps:bodyPr rot="0" vert="horz" wrap="square" lIns="91440" tIns="45720" rIns="91440" bIns="45720" anchor="t" anchorCtr="0" upright="1">
                            <a:noAutofit/>
                          </wps:bodyPr>
                        </wps:wsp>
                      </wpg:grpSp>
                      <wpg:grpSp>
                        <wpg:cNvPr id="121" name="Group 94"/>
                        <wpg:cNvGrpSpPr>
                          <a:grpSpLocks/>
                        </wpg:cNvGrpSpPr>
                        <wpg:grpSpPr bwMode="auto">
                          <a:xfrm>
                            <a:off x="1597" y="711"/>
                            <a:ext cx="446" cy="2"/>
                            <a:chOff x="1597" y="711"/>
                            <a:chExt cx="446" cy="2"/>
                          </a:xfrm>
                        </wpg:grpSpPr>
                        <wps:wsp>
                          <wps:cNvPr id="122" name="Freeform 95"/>
                          <wps:cNvSpPr>
                            <a:spLocks/>
                          </wps:cNvSpPr>
                          <wps:spPr bwMode="auto">
                            <a:xfrm>
                              <a:off x="1597" y="711"/>
                              <a:ext cx="446" cy="2"/>
                            </a:xfrm>
                            <a:custGeom>
                              <a:avLst/>
                              <a:gdLst>
                                <a:gd name="T0" fmla="*/ 0 w 446"/>
                                <a:gd name="T1" fmla="*/ 0 h 2"/>
                                <a:gd name="T2" fmla="*/ 446 w 446"/>
                                <a:gd name="T3" fmla="*/ 0 h 2"/>
                                <a:gd name="T4" fmla="*/ 0 60000 65536"/>
                                <a:gd name="T5" fmla="*/ 0 60000 65536"/>
                              </a:gdLst>
                              <a:ahLst/>
                              <a:cxnLst>
                                <a:cxn ang="T4">
                                  <a:pos x="T0" y="T1"/>
                                </a:cxn>
                                <a:cxn ang="T5">
                                  <a:pos x="T2" y="T3"/>
                                </a:cxn>
                              </a:cxnLst>
                              <a:rect l="0" t="0" r="r" b="b"/>
                              <a:pathLst>
                                <a:path w="446" h="2">
                                  <a:moveTo>
                                    <a:pt x="0" y="0"/>
                                  </a:moveTo>
                                  <a:lnTo>
                                    <a:pt x="446" y="0"/>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23" name="Group 92"/>
                        <wpg:cNvGrpSpPr>
                          <a:grpSpLocks/>
                        </wpg:cNvGrpSpPr>
                        <wpg:grpSpPr bwMode="auto">
                          <a:xfrm>
                            <a:off x="1628" y="278"/>
                            <a:ext cx="2" cy="402"/>
                            <a:chOff x="1628" y="278"/>
                            <a:chExt cx="2" cy="402"/>
                          </a:xfrm>
                        </wpg:grpSpPr>
                        <wps:wsp>
                          <wps:cNvPr id="124" name="Freeform 93"/>
                          <wps:cNvSpPr>
                            <a:spLocks/>
                          </wps:cNvSpPr>
                          <wps:spPr bwMode="auto">
                            <a:xfrm>
                              <a:off x="1628" y="278"/>
                              <a:ext cx="2" cy="402"/>
                            </a:xfrm>
                            <a:custGeom>
                              <a:avLst/>
                              <a:gdLst>
                                <a:gd name="T0" fmla="*/ 0 w 2"/>
                                <a:gd name="T1" fmla="*/ 278 h 402"/>
                                <a:gd name="T2" fmla="*/ 0 w 2"/>
                                <a:gd name="T3" fmla="*/ 680 h 402"/>
                                <a:gd name="T4" fmla="*/ 0 60000 65536"/>
                                <a:gd name="T5" fmla="*/ 0 60000 65536"/>
                              </a:gdLst>
                              <a:ahLst/>
                              <a:cxnLst>
                                <a:cxn ang="T4">
                                  <a:pos x="T0" y="T1"/>
                                </a:cxn>
                                <a:cxn ang="T5">
                                  <a:pos x="T2" y="T3"/>
                                </a:cxn>
                              </a:cxnLst>
                              <a:rect l="0" t="0" r="r" b="b"/>
                              <a:pathLst>
                                <a:path w="2" h="402">
                                  <a:moveTo>
                                    <a:pt x="0" y="0"/>
                                  </a:moveTo>
                                  <a:lnTo>
                                    <a:pt x="0" y="402"/>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25" name="Group 90"/>
                        <wpg:cNvGrpSpPr>
                          <a:grpSpLocks/>
                        </wpg:cNvGrpSpPr>
                        <wpg:grpSpPr bwMode="auto">
                          <a:xfrm>
                            <a:off x="1597" y="247"/>
                            <a:ext cx="247" cy="2"/>
                            <a:chOff x="1597" y="247"/>
                            <a:chExt cx="247" cy="2"/>
                          </a:xfrm>
                        </wpg:grpSpPr>
                        <wps:wsp>
                          <wps:cNvPr id="126" name="Freeform 91"/>
                          <wps:cNvSpPr>
                            <a:spLocks/>
                          </wps:cNvSpPr>
                          <wps:spPr bwMode="auto">
                            <a:xfrm>
                              <a:off x="1597" y="247"/>
                              <a:ext cx="247" cy="2"/>
                            </a:xfrm>
                            <a:custGeom>
                              <a:avLst/>
                              <a:gdLst>
                                <a:gd name="T0" fmla="*/ 0 w 247"/>
                                <a:gd name="T1" fmla="*/ 0 h 2"/>
                                <a:gd name="T2" fmla="*/ 247 w 247"/>
                                <a:gd name="T3" fmla="*/ 0 h 2"/>
                                <a:gd name="T4" fmla="*/ 0 60000 65536"/>
                                <a:gd name="T5" fmla="*/ 0 60000 65536"/>
                              </a:gdLst>
                              <a:ahLst/>
                              <a:cxnLst>
                                <a:cxn ang="T4">
                                  <a:pos x="T0" y="T1"/>
                                </a:cxn>
                                <a:cxn ang="T5">
                                  <a:pos x="T2" y="T3"/>
                                </a:cxn>
                              </a:cxnLst>
                              <a:rect l="0" t="0" r="r" b="b"/>
                              <a:pathLst>
                                <a:path w="247" h="2">
                                  <a:moveTo>
                                    <a:pt x="0" y="0"/>
                                  </a:moveTo>
                                  <a:lnTo>
                                    <a:pt x="247" y="0"/>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27" name="Group 88"/>
                        <wpg:cNvGrpSpPr>
                          <a:grpSpLocks/>
                        </wpg:cNvGrpSpPr>
                        <wpg:grpSpPr bwMode="auto">
                          <a:xfrm>
                            <a:off x="2012" y="278"/>
                            <a:ext cx="2" cy="402"/>
                            <a:chOff x="2012" y="278"/>
                            <a:chExt cx="2" cy="402"/>
                          </a:xfrm>
                        </wpg:grpSpPr>
                        <wps:wsp>
                          <wps:cNvPr id="128" name="Freeform 89"/>
                          <wps:cNvSpPr>
                            <a:spLocks/>
                          </wps:cNvSpPr>
                          <wps:spPr bwMode="auto">
                            <a:xfrm>
                              <a:off x="2012" y="278"/>
                              <a:ext cx="2" cy="402"/>
                            </a:xfrm>
                            <a:custGeom>
                              <a:avLst/>
                              <a:gdLst>
                                <a:gd name="T0" fmla="*/ 0 w 2"/>
                                <a:gd name="T1" fmla="*/ 278 h 402"/>
                                <a:gd name="T2" fmla="*/ 0 w 2"/>
                                <a:gd name="T3" fmla="*/ 680 h 402"/>
                                <a:gd name="T4" fmla="*/ 0 60000 65536"/>
                                <a:gd name="T5" fmla="*/ 0 60000 65536"/>
                              </a:gdLst>
                              <a:ahLst/>
                              <a:cxnLst>
                                <a:cxn ang="T4">
                                  <a:pos x="T0" y="T1"/>
                                </a:cxn>
                                <a:cxn ang="T5">
                                  <a:pos x="T2" y="T3"/>
                                </a:cxn>
                              </a:cxnLst>
                              <a:rect l="0" t="0" r="r" b="b"/>
                              <a:pathLst>
                                <a:path w="2" h="402">
                                  <a:moveTo>
                                    <a:pt x="0" y="0"/>
                                  </a:moveTo>
                                  <a:lnTo>
                                    <a:pt x="0" y="402"/>
                                  </a:lnTo>
                                </a:path>
                              </a:pathLst>
                            </a:custGeom>
                            <a:noFill/>
                            <a:ln w="39357">
                              <a:solidFill>
                                <a:srgbClr val="00A5E8"/>
                              </a:solidFill>
                              <a:round/>
                              <a:headEnd/>
                              <a:tailEnd/>
                            </a:ln>
                          </wps:spPr>
                          <wps:bodyPr rot="0" vert="horz" wrap="square" lIns="91440" tIns="45720" rIns="91440" bIns="45720" anchor="t" anchorCtr="0" upright="1">
                            <a:noAutofit/>
                          </wps:bodyPr>
                        </wps:wsp>
                      </wpg:grpSp>
                      <wpg:grpSp>
                        <wpg:cNvPr id="129" name="Group 86"/>
                        <wpg:cNvGrpSpPr>
                          <a:grpSpLocks/>
                        </wpg:cNvGrpSpPr>
                        <wpg:grpSpPr bwMode="auto">
                          <a:xfrm>
                            <a:off x="1906" y="247"/>
                            <a:ext cx="137" cy="2"/>
                            <a:chOff x="1906" y="247"/>
                            <a:chExt cx="137" cy="2"/>
                          </a:xfrm>
                        </wpg:grpSpPr>
                        <wps:wsp>
                          <wps:cNvPr id="130" name="Freeform 87"/>
                          <wps:cNvSpPr>
                            <a:spLocks/>
                          </wps:cNvSpPr>
                          <wps:spPr bwMode="auto">
                            <a:xfrm>
                              <a:off x="1906" y="247"/>
                              <a:ext cx="137" cy="2"/>
                            </a:xfrm>
                            <a:custGeom>
                              <a:avLst/>
                              <a:gdLst>
                                <a:gd name="T0" fmla="*/ 0 w 137"/>
                                <a:gd name="T1" fmla="*/ 0 h 2"/>
                                <a:gd name="T2" fmla="*/ 137 w 137"/>
                                <a:gd name="T3" fmla="*/ 0 h 2"/>
                                <a:gd name="T4" fmla="*/ 0 60000 65536"/>
                                <a:gd name="T5" fmla="*/ 0 60000 65536"/>
                              </a:gdLst>
                              <a:ahLst/>
                              <a:cxnLst>
                                <a:cxn ang="T4">
                                  <a:pos x="T0" y="T1"/>
                                </a:cxn>
                                <a:cxn ang="T5">
                                  <a:pos x="T2" y="T3"/>
                                </a:cxn>
                              </a:cxnLst>
                              <a:rect l="0" t="0" r="r" b="b"/>
                              <a:pathLst>
                                <a:path w="137" h="2">
                                  <a:moveTo>
                                    <a:pt x="0" y="0"/>
                                  </a:moveTo>
                                  <a:lnTo>
                                    <a:pt x="137" y="0"/>
                                  </a:lnTo>
                                </a:path>
                              </a:pathLst>
                            </a:custGeom>
                            <a:noFill/>
                            <a:ln w="39370">
                              <a:solidFill>
                                <a:srgbClr val="00A5E8"/>
                              </a:solidFill>
                              <a:round/>
                              <a:headEnd/>
                              <a:tailEnd/>
                            </a:ln>
                          </wps:spPr>
                          <wps:bodyPr rot="0" vert="horz" wrap="square" lIns="91440" tIns="45720" rIns="91440" bIns="45720" anchor="t" anchorCtr="0" upright="1">
                            <a:noAutofit/>
                          </wps:bodyPr>
                        </wps:wsp>
                      </wpg:grpSp>
                      <wpg:grpSp>
                        <wpg:cNvPr id="131" name="Group 84"/>
                        <wpg:cNvGrpSpPr>
                          <a:grpSpLocks/>
                        </wpg:cNvGrpSpPr>
                        <wpg:grpSpPr bwMode="auto">
                          <a:xfrm>
                            <a:off x="1170" y="711"/>
                            <a:ext cx="886" cy="2"/>
                            <a:chOff x="1170" y="711"/>
                            <a:chExt cx="886" cy="2"/>
                          </a:xfrm>
                        </wpg:grpSpPr>
                        <wps:wsp>
                          <wps:cNvPr id="132" name="Freeform 85"/>
                          <wps:cNvSpPr>
                            <a:spLocks/>
                          </wps:cNvSpPr>
                          <wps:spPr bwMode="auto">
                            <a:xfrm>
                              <a:off x="1170" y="711"/>
                              <a:ext cx="886" cy="2"/>
                            </a:xfrm>
                            <a:custGeom>
                              <a:avLst/>
                              <a:gdLst>
                                <a:gd name="T0" fmla="*/ 0 w 886"/>
                                <a:gd name="T1" fmla="*/ 0 h 2"/>
                                <a:gd name="T2" fmla="*/ 885 w 886"/>
                                <a:gd name="T3" fmla="*/ 0 h 2"/>
                                <a:gd name="T4" fmla="*/ 0 60000 65536"/>
                                <a:gd name="T5" fmla="*/ 0 60000 65536"/>
                              </a:gdLst>
                              <a:ahLst/>
                              <a:cxnLst>
                                <a:cxn ang="T4">
                                  <a:pos x="T0" y="T1"/>
                                </a:cxn>
                                <a:cxn ang="T5">
                                  <a:pos x="T2" y="T3"/>
                                </a:cxn>
                              </a:cxnLst>
                              <a:rect l="0" t="0" r="r" b="b"/>
                              <a:pathLst>
                                <a:path w="886" h="2">
                                  <a:moveTo>
                                    <a:pt x="0" y="0"/>
                                  </a:moveTo>
                                  <a:lnTo>
                                    <a:pt x="885" y="0"/>
                                  </a:lnTo>
                                </a:path>
                              </a:pathLst>
                            </a:custGeom>
                            <a:noFill/>
                            <a:ln w="39357">
                              <a:solidFill>
                                <a:srgbClr val="231F20"/>
                              </a:solidFill>
                              <a:round/>
                              <a:headEnd/>
                              <a:tailEnd/>
                            </a:ln>
                          </wps:spPr>
                          <wps:bodyPr rot="0" vert="horz" wrap="square" lIns="91440" tIns="45720" rIns="91440" bIns="45720" anchor="t" anchorCtr="0" upright="1">
                            <a:noAutofit/>
                          </wps:bodyPr>
                        </wps:wsp>
                      </wpg:grpSp>
                      <wpg:grpSp>
                        <wpg:cNvPr id="133" name="Group 82"/>
                        <wpg:cNvGrpSpPr>
                          <a:grpSpLocks/>
                        </wpg:cNvGrpSpPr>
                        <wpg:grpSpPr bwMode="auto">
                          <a:xfrm>
                            <a:off x="1841" y="144"/>
                            <a:ext cx="61" cy="2"/>
                            <a:chOff x="1841" y="144"/>
                            <a:chExt cx="61" cy="2"/>
                          </a:xfrm>
                        </wpg:grpSpPr>
                        <wps:wsp>
                          <wps:cNvPr id="134" name="Freeform 83"/>
                          <wps:cNvSpPr>
                            <a:spLocks/>
                          </wps:cNvSpPr>
                          <wps:spPr bwMode="auto">
                            <a:xfrm>
                              <a:off x="1841" y="144"/>
                              <a:ext cx="61" cy="2"/>
                            </a:xfrm>
                            <a:custGeom>
                              <a:avLst/>
                              <a:gdLst>
                                <a:gd name="T0" fmla="*/ 0 w 61"/>
                                <a:gd name="T1" fmla="*/ 0 h 2"/>
                                <a:gd name="T2" fmla="*/ 61 w 61"/>
                                <a:gd name="T3" fmla="*/ 0 h 2"/>
                                <a:gd name="T4" fmla="*/ 0 60000 65536"/>
                                <a:gd name="T5" fmla="*/ 0 60000 65536"/>
                              </a:gdLst>
                              <a:ahLst/>
                              <a:cxnLst>
                                <a:cxn ang="T4">
                                  <a:pos x="T0" y="T1"/>
                                </a:cxn>
                                <a:cxn ang="T5">
                                  <a:pos x="T2" y="T3"/>
                                </a:cxn>
                              </a:cxnLst>
                              <a:rect l="0" t="0" r="r" b="b"/>
                              <a:pathLst>
                                <a:path w="61" h="2">
                                  <a:moveTo>
                                    <a:pt x="0" y="0"/>
                                  </a:moveTo>
                                  <a:lnTo>
                                    <a:pt x="61" y="0"/>
                                  </a:lnTo>
                                </a:path>
                              </a:pathLst>
                            </a:custGeom>
                            <a:noFill/>
                            <a:ln w="38545">
                              <a:solidFill>
                                <a:srgbClr val="231F20"/>
                              </a:solidFill>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296786F" id="Grupa 1" o:spid="_x0000_s1026" style="position:absolute;margin-left:174.4pt;margin-top:1.95pt;width:47.4pt;height:31.45pt;z-index:251661312;mso-position-horizontal-relative:margin" coordorigin="1139,113" coordsize="948,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">
                <v:group id="Group 107" o:spid="_x0000_s1027" style="position:absolute;left:1394;top:711;width:372;height:2" coordorigin="1394,711"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Freeform 108" o:spid="_x0000_s1028" style="position:absolute;left:1394;top:711;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" path="m,l372,e" filled="f" strokecolor="#ffe500" strokeweight="3.1pt">
                    <v:path arrowok="t" o:connecttype="custom" o:connectlocs="0,0;372,0" o:connectangles="0,0"/>
                  </v:shape>
                </v:group>
                <v:group id="Group 105" o:spid="_x0000_s1029" style="position:absolute;left:1425;top:176;width:2;height:504" coordorigin="142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Freeform 106" o:spid="_x0000_s1030" style="position:absolute;left:142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" path="m,l,504e" filled="f" strokecolor="#ffe500" strokeweight="1.09325mm">
                    <v:path arrowok="t" o:connecttype="custom" o:connectlocs="0,176;0,680" o:connectangles="0,0"/>
                  </v:shape>
                </v:group>
                <v:group id="Group 103" o:spid="_x0000_s1031" style="position:absolute;left:1394;top:145;width:372;height:2" coordorigin="1394,145"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">
                  <v:shape id="Freeform 104" o:spid="_x0000_s1032" style="position:absolute;left:1394;top:145;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" path="m,l372,e" filled="f" strokecolor="#ffe500" strokeweight="3.1pt">
                    <v:path arrowok="t" o:connecttype="custom" o:connectlocs="0,0;372,0" o:connectangles="0,0"/>
                  </v:shape>
                </v:group>
                <v:group id="Group 101" o:spid="_x0000_s1033" style="position:absolute;left:1735;top:176;width:2;height:504" coordorigin="173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">
                  <v:shape id="Freeform 102" o:spid="_x0000_s1034" style="position:absolute;left:173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" path="m,l,504e" filled="f" strokecolor="#ffe500" strokeweight="1.09325mm">
                    <v:path arrowok="t" o:connecttype="custom" o:connectlocs="0,176;0,680" o:connectangles="0,0"/>
                  </v:shape>
                </v:group>
                <v:group id="Group 99" o:spid="_x0000_s1035" style="position:absolute;left:1184;top:121;width:107;height:141" coordorigin="1184,121"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">
                  <v:shape id="Freeform 100" o:spid="_x0000_s1036" style="position:absolute;left:1184;top:121;width:107;height:141;visibility:visible;mso-wrap-style:square;v-text-anchor:top"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" path="m,l6,66r34,57l58,141r49,-29l87,87,73,61,64,39,59,19,56,6,55,,,xe" fillcolor="#231f20" stroked="f">
                    <v:path arrowok="t" o:connecttype="custom" o:connectlocs="0,121;6,187;40,244;58,262;107,233;87,208;73,182;64,160;59,140;56,127;55,121;0,121" o:connectangles="0,0,0,0,0,0,0,0,0,0,0,0"/>
                  </v:shape>
                </v:group>
                <v:group id="Group 96" o:spid="_x0000_s1037" style="position:absolute;left:1179;top:113;width:372;height:629" coordorigin="1179,113"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">
                  <v:shape id="Freeform 98" o:spid="_x0000_s1038"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" path="m181,l,222,,629r372,l372,567r-310,l62,244,182,97r82,l181,xe" fillcolor="#ec008c" stroked="f">
                    <v:path arrowok="t" o:connecttype="custom" o:connectlocs="181,113;0,335;0,742;372,742;372,680;62,680;62,357;182,210;264,210;181,113" o:connectangles="0,0,0,0,0,0,0,0,0,0"/>
                  </v:shape>
                  <v:shape id="Freeform 97" o:spid="_x0000_s1039"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" path="m264,97r-82,l310,244r,323l372,567r,-346l264,97xe" fillcolor="#ec008c" stroked="f">
                    <v:path arrowok="t" o:connecttype="custom" o:connectlocs="264,210;182,210;310,357;310,680;372,680;372,334;264,210" o:connectangles="0,0,0,0,0,0,0"/>
                  </v:shape>
                </v:group>
                <v:group id="Group 94" o:spid="_x0000_s1040" style="position:absolute;left:1597;top:711;width:446;height:2" coordorigin="1597,711"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">
                  <v:shape id="Freeform 95" o:spid="_x0000_s1041" style="position:absolute;left:1597;top:711;width:446;height:2;visibility:visible;mso-wrap-style:square;v-text-anchor:top"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" path="m,l446,e" filled="f" strokecolor="#00a5e8" strokeweight="3.1pt">
                    <v:path arrowok="t" o:connecttype="custom" o:connectlocs="0,0;446,0" o:connectangles="0,0"/>
                  </v:shape>
                </v:group>
                <v:group id="Group 92" o:spid="_x0000_s1042" style="position:absolute;left:1628;top:278;width:2;height:402" coordorigin="1628,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">
                  <v:shape id="Freeform 93" o:spid="_x0000_s1043" style="position:absolute;left:1628;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" path="m,l,402e" filled="f" strokecolor="#00a5e8" strokeweight="3.1pt">
                    <v:path arrowok="t" o:connecttype="custom" o:connectlocs="0,278;0,680" o:connectangles="0,0"/>
                  </v:shape>
                </v:group>
                <v:group id="Group 90" o:spid="_x0000_s1044" style="position:absolute;left:1597;top:247;width:247;height:2" coordorigin="1597,247"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">
                  <v:shape id="Freeform 91" o:spid="_x0000_s1045" style="position:absolute;left:1597;top:247;width:247;height:2;visibility:visible;mso-wrap-style:square;v-text-anchor:top"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" path="m,l247,e" filled="f" strokecolor="#00a5e8" strokeweight="3.1pt">
                    <v:path arrowok="t" o:connecttype="custom" o:connectlocs="0,0;247,0" o:connectangles="0,0"/>
                  </v:shape>
                </v:group>
                <v:group id="Group 88" o:spid="_x0000_s1046" style="position:absolute;left:2012;top:278;width:2;height:402" coordorigin="2012,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">
                  <v:shape id="Freeform 89" o:spid="_x0000_s1047" style="position:absolute;left:2012;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" path="m,l,402e" filled="f" strokecolor="#00a5e8" strokeweight="1.09325mm">
                    <v:path arrowok="t" o:connecttype="custom" o:connectlocs="0,278;0,680" o:connectangles="0,0"/>
                  </v:shape>
                </v:group>
                <v:group id="Group 86" o:spid="_x0000_s1048" style="position:absolute;left:1906;top:247;width:137;height:2" coordorigin="1906,247"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">
                  <v:shape id="Freeform 87" o:spid="_x0000_s1049" style="position:absolute;left:1906;top:247;width:137;height:2;visibility:visible;mso-wrap-style:square;v-text-anchor:top"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" path="m,l137,e" filled="f" strokecolor="#00a5e8" strokeweight="3.1pt">
                    <v:path arrowok="t" o:connecttype="custom" o:connectlocs="0,0;137,0" o:connectangles="0,0"/>
                  </v:shape>
                </v:group>
                <v:group id="Group 84" o:spid="_x0000_s1050" style="position:absolute;left:1170;top:711;width:886;height:2" coordorigin="1170,711"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">
                  <v:shape id="Freeform 85" o:spid="_x0000_s1051" style="position:absolute;left:1170;top:711;width:886;height:2;visibility:visible;mso-wrap-style:square;v-text-anchor:top"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" path="m,l885,e" filled="f" strokecolor="#231f20" strokeweight="1.09325mm">
                    <v:path arrowok="t" o:connecttype="custom" o:connectlocs="0,0;885,0" o:connectangles="0,0"/>
                  </v:shape>
                </v:group>
                <v:group id="Group 82" o:spid="_x0000_s1052" style="position:absolute;left:1841;top:144;width:61;height:2" coordorigin="1841,144"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">
                  <v:shape id="Freeform 83" o:spid="_x0000_s1053" style="position:absolute;left:1841;top:144;width:61;height:2;visibility:visible;mso-wrap-style:square;v-text-anchor:top"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" path="m,l61,e" filled="f" strokecolor="#231f20" strokeweight="1.0707mm">
                    <v:path arrowok="t" o:connecttype="custom" o:connectlocs="0,0;61,0" o:connectangles="0,0"/>
                  </v:shape>
                </v:group>
                <w10:wrap anchorx="margin"/>
              </v:group>
            </w:pict>
          </mc:Fallback>
        </mc:AlternateContent>
      </w:r>
    </w:p>
    <w:p w14:paraId="25D19394" w14:textId="77777777" w:rsidR="00791AF7" w:rsidRPr="004719EF" w:rsidRDefault="00791AF7" w:rsidP="00CF386C">
      <w:pPr>
        <w:tabs>
          <w:tab w:val="left" w:pos="2310"/>
        </w:tabs>
        <w:spacing w:after="0"/>
        <w:jc w:val="center"/>
        <w:rPr>
          <w:rFonts w:asciiTheme="minorHAnsi" w:eastAsia="Arial Unicode MS" w:hAnsiTheme="minorHAnsi" w:cstheme="minorHAnsi"/>
        </w:rPr>
      </w:pPr>
    </w:p>
    <w:p w14:paraId="74174E9B" w14:textId="77777777" w:rsidR="00791AF7" w:rsidRPr="004719EF" w:rsidRDefault="00791AF7" w:rsidP="00CF386C">
      <w:pPr>
        <w:tabs>
          <w:tab w:val="left" w:pos="6544"/>
        </w:tabs>
        <w:spacing w:after="0"/>
        <w:ind w:right="283"/>
        <w:rPr>
          <w:rFonts w:asciiTheme="minorHAnsi" w:hAnsiTheme="minorHAnsi" w:cstheme="minorHAnsi"/>
          <w:bCs/>
          <w:noProof/>
          <w:lang w:eastAsia="pl-PL"/>
        </w:rPr>
      </w:pPr>
    </w:p>
    <w:p w14:paraId="3D2F9934" w14:textId="77777777" w:rsidR="00791AF7" w:rsidRPr="004719EF" w:rsidRDefault="00791AF7" w:rsidP="00CF386C">
      <w:pPr>
        <w:pStyle w:val="Bezodstpw"/>
        <w:tabs>
          <w:tab w:val="left" w:pos="5964"/>
        </w:tabs>
        <w:spacing w:line="259" w:lineRule="auto"/>
        <w:rPr>
          <w:rFonts w:asciiTheme="minorHAnsi" w:hAnsiTheme="minorHAnsi" w:cstheme="minorHAnsi"/>
          <w:sz w:val="22"/>
          <w:szCs w:val="22"/>
        </w:rPr>
      </w:pPr>
    </w:p>
    <w:p w14:paraId="66153455" w14:textId="77777777" w:rsidR="00791AF7" w:rsidRPr="004719EF" w:rsidRDefault="00791AF7" w:rsidP="00CF386C">
      <w:pPr>
        <w:pStyle w:val="Bezodstpw"/>
        <w:spacing w:line="259" w:lineRule="auto"/>
        <w:rPr>
          <w:rFonts w:asciiTheme="minorHAnsi" w:hAnsiTheme="minorHAnsi" w:cstheme="minorHAnsi"/>
          <w:sz w:val="22"/>
          <w:szCs w:val="22"/>
        </w:rPr>
      </w:pPr>
    </w:p>
    <w:p w14:paraId="568595EA" w14:textId="77777777" w:rsidR="00791AF7" w:rsidRPr="004719EF" w:rsidRDefault="00791AF7" w:rsidP="00CF386C">
      <w:pPr>
        <w:pStyle w:val="Bezodstpw"/>
        <w:spacing w:line="259" w:lineRule="auto"/>
        <w:jc w:val="center"/>
        <w:rPr>
          <w:rFonts w:asciiTheme="minorHAnsi" w:hAnsiTheme="minorHAnsi" w:cstheme="minorHAnsi"/>
          <w:b/>
          <w:sz w:val="22"/>
          <w:szCs w:val="22"/>
        </w:rPr>
      </w:pPr>
      <w:r w:rsidRPr="004719EF">
        <w:rPr>
          <w:rFonts w:asciiTheme="minorHAnsi" w:hAnsiTheme="minorHAnsi" w:cstheme="minorHAnsi"/>
          <w:b/>
          <w:sz w:val="22"/>
          <w:szCs w:val="22"/>
        </w:rPr>
        <w:t>Specyfikacja Warunków Zamówienia</w:t>
      </w:r>
    </w:p>
    <w:p w14:paraId="5DD52792" w14:textId="77777777" w:rsidR="00791AF7" w:rsidRPr="004719EF" w:rsidRDefault="00791AF7" w:rsidP="00CF386C">
      <w:pPr>
        <w:pStyle w:val="Bezodstpw"/>
        <w:spacing w:line="259" w:lineRule="auto"/>
        <w:jc w:val="center"/>
        <w:rPr>
          <w:rFonts w:asciiTheme="minorHAnsi" w:hAnsiTheme="minorHAnsi" w:cstheme="minorHAnsi"/>
          <w:b/>
          <w:sz w:val="22"/>
          <w:szCs w:val="22"/>
        </w:rPr>
      </w:pPr>
    </w:p>
    <w:p w14:paraId="555BE5A7" w14:textId="77777777" w:rsidR="00791AF7" w:rsidRPr="004719EF" w:rsidRDefault="00791AF7" w:rsidP="00CF386C">
      <w:pPr>
        <w:pStyle w:val="Bezodstpw"/>
        <w:spacing w:line="259" w:lineRule="auto"/>
        <w:jc w:val="center"/>
        <w:rPr>
          <w:rFonts w:asciiTheme="minorHAnsi" w:hAnsiTheme="minorHAnsi" w:cstheme="minorHAnsi"/>
          <w:b/>
          <w:sz w:val="22"/>
          <w:szCs w:val="22"/>
        </w:rPr>
      </w:pPr>
    </w:p>
    <w:p w14:paraId="41861ACC" w14:textId="77777777" w:rsidR="00791AF7" w:rsidRPr="004719EF" w:rsidRDefault="00791AF7" w:rsidP="00CF386C">
      <w:pPr>
        <w:pStyle w:val="Bezodstpw"/>
        <w:spacing w:line="259" w:lineRule="auto"/>
        <w:jc w:val="center"/>
        <w:rPr>
          <w:rFonts w:asciiTheme="minorHAnsi" w:hAnsiTheme="minorHAnsi" w:cstheme="minorHAnsi"/>
          <w:b/>
          <w:sz w:val="22"/>
          <w:szCs w:val="22"/>
        </w:rPr>
      </w:pPr>
    </w:p>
    <w:p w14:paraId="11C458A5" w14:textId="5265B923" w:rsidR="00AA2024" w:rsidRPr="004719EF" w:rsidRDefault="00B0087E" w:rsidP="00CF386C">
      <w:pPr>
        <w:pStyle w:val="Bezodstpw"/>
        <w:spacing w:line="259" w:lineRule="auto"/>
        <w:jc w:val="center"/>
        <w:rPr>
          <w:rFonts w:asciiTheme="minorHAnsi" w:hAnsiTheme="minorHAnsi" w:cstheme="minorHAnsi"/>
          <w:b/>
          <w:sz w:val="22"/>
          <w:szCs w:val="22"/>
        </w:rPr>
      </w:pPr>
      <w:bookmarkStart w:id="0" w:name="_Hlk22217299"/>
      <w:bookmarkStart w:id="1" w:name="_Hlk192499113"/>
      <w:r w:rsidRPr="004719EF">
        <w:rPr>
          <w:rFonts w:asciiTheme="minorHAnsi" w:hAnsiTheme="minorHAnsi" w:cstheme="minorHAnsi"/>
          <w:b/>
          <w:sz w:val="22"/>
          <w:szCs w:val="22"/>
        </w:rPr>
        <w:t xml:space="preserve">Świadczenie </w:t>
      </w:r>
      <w:bookmarkEnd w:id="0"/>
      <w:r w:rsidR="00330D92" w:rsidRPr="004719EF">
        <w:rPr>
          <w:rFonts w:asciiTheme="minorHAnsi" w:hAnsiTheme="minorHAnsi" w:cstheme="minorHAnsi"/>
          <w:b/>
          <w:sz w:val="22"/>
          <w:szCs w:val="22"/>
        </w:rPr>
        <w:t>usługi porządkowo-czystościowej wewnątrz nieruchomości oraz na terenach zewnętrznych i</w:t>
      </w:r>
      <w:r w:rsidR="004719EF">
        <w:rPr>
          <w:rFonts w:asciiTheme="minorHAnsi" w:hAnsiTheme="minorHAnsi" w:cstheme="minorHAnsi"/>
          <w:b/>
          <w:sz w:val="22"/>
          <w:szCs w:val="22"/>
        </w:rPr>
        <w:t> </w:t>
      </w:r>
      <w:r w:rsidR="00330D92" w:rsidRPr="004719EF">
        <w:rPr>
          <w:rFonts w:asciiTheme="minorHAnsi" w:hAnsiTheme="minorHAnsi" w:cstheme="minorHAnsi"/>
          <w:b/>
          <w:sz w:val="22"/>
          <w:szCs w:val="22"/>
        </w:rPr>
        <w:t>terenach  zielonych przyległych do nieruchomości administrowanych przez Zarząd Lokali Miejskich w</w:t>
      </w:r>
      <w:r w:rsidR="00997E73">
        <w:rPr>
          <w:rFonts w:asciiTheme="minorHAnsi" w:hAnsiTheme="minorHAnsi" w:cstheme="minorHAnsi"/>
          <w:b/>
          <w:sz w:val="22"/>
          <w:szCs w:val="22"/>
        </w:rPr>
        <w:t> </w:t>
      </w:r>
      <w:r w:rsidR="00330D92" w:rsidRPr="004719EF">
        <w:rPr>
          <w:rFonts w:asciiTheme="minorHAnsi" w:hAnsiTheme="minorHAnsi" w:cstheme="minorHAnsi"/>
          <w:b/>
          <w:sz w:val="22"/>
          <w:szCs w:val="22"/>
        </w:rPr>
        <w:t>podziale na 5 części</w:t>
      </w:r>
    </w:p>
    <w:bookmarkEnd w:id="1"/>
    <w:p w14:paraId="3ED5F711" w14:textId="77777777" w:rsidR="00330D92" w:rsidRPr="004719EF" w:rsidRDefault="00330D92" w:rsidP="00CF386C">
      <w:pPr>
        <w:pStyle w:val="Bezodstpw"/>
        <w:spacing w:line="259" w:lineRule="auto"/>
        <w:jc w:val="center"/>
        <w:rPr>
          <w:rFonts w:asciiTheme="minorHAnsi" w:hAnsiTheme="minorHAnsi" w:cstheme="minorHAnsi"/>
          <w:b/>
          <w:sz w:val="22"/>
          <w:szCs w:val="22"/>
        </w:rPr>
      </w:pPr>
    </w:p>
    <w:p w14:paraId="66FC3996" w14:textId="1F4189F6" w:rsidR="00791AF7" w:rsidRPr="004719EF" w:rsidRDefault="00791AF7" w:rsidP="00CF386C">
      <w:pPr>
        <w:pStyle w:val="Bezodstpw"/>
        <w:spacing w:line="259" w:lineRule="auto"/>
        <w:jc w:val="center"/>
        <w:rPr>
          <w:rFonts w:asciiTheme="minorHAnsi" w:hAnsiTheme="minorHAnsi" w:cstheme="minorHAnsi"/>
          <w:b/>
          <w:sz w:val="22"/>
          <w:szCs w:val="22"/>
        </w:rPr>
      </w:pPr>
      <w:r w:rsidRPr="004719EF">
        <w:rPr>
          <w:rFonts w:asciiTheme="minorHAnsi" w:hAnsiTheme="minorHAnsi" w:cstheme="minorHAnsi"/>
          <w:b/>
          <w:sz w:val="22"/>
          <w:szCs w:val="22"/>
        </w:rPr>
        <w:t>Znak sprawy: DZP.26.</w:t>
      </w:r>
      <w:r w:rsidR="00330D92" w:rsidRPr="004719EF">
        <w:rPr>
          <w:rFonts w:asciiTheme="minorHAnsi" w:hAnsiTheme="minorHAnsi" w:cstheme="minorHAnsi"/>
          <w:b/>
          <w:sz w:val="22"/>
          <w:szCs w:val="22"/>
        </w:rPr>
        <w:t>60.2025</w:t>
      </w:r>
    </w:p>
    <w:p w14:paraId="753A0AD4" w14:textId="77777777" w:rsidR="00791AF7" w:rsidRPr="004719EF" w:rsidRDefault="00791AF7" w:rsidP="00CF386C">
      <w:pPr>
        <w:pStyle w:val="Bezodstpw"/>
        <w:spacing w:line="259" w:lineRule="auto"/>
        <w:jc w:val="center"/>
        <w:rPr>
          <w:rFonts w:asciiTheme="minorHAnsi" w:hAnsiTheme="minorHAnsi" w:cstheme="minorHAnsi"/>
          <w:b/>
          <w:sz w:val="22"/>
          <w:szCs w:val="22"/>
        </w:rPr>
      </w:pPr>
    </w:p>
    <w:p w14:paraId="4EBE50F7" w14:textId="77777777" w:rsidR="00791AF7" w:rsidRPr="004719EF" w:rsidRDefault="00791AF7" w:rsidP="00CF386C">
      <w:pPr>
        <w:pStyle w:val="Bezodstpw"/>
        <w:spacing w:line="259" w:lineRule="auto"/>
        <w:jc w:val="center"/>
        <w:rPr>
          <w:rFonts w:asciiTheme="minorHAnsi" w:hAnsiTheme="minorHAnsi" w:cstheme="minorHAnsi"/>
          <w:sz w:val="22"/>
          <w:szCs w:val="22"/>
        </w:rPr>
      </w:pPr>
    </w:p>
    <w:p w14:paraId="7634E792" w14:textId="77777777" w:rsidR="00791AF7" w:rsidRPr="004719EF" w:rsidRDefault="00791AF7" w:rsidP="00CF386C">
      <w:pPr>
        <w:pStyle w:val="Bezodstpw"/>
        <w:spacing w:line="259" w:lineRule="auto"/>
        <w:jc w:val="center"/>
        <w:rPr>
          <w:rFonts w:asciiTheme="minorHAnsi" w:hAnsiTheme="minorHAnsi" w:cstheme="minorHAnsi"/>
          <w:sz w:val="22"/>
          <w:szCs w:val="22"/>
        </w:rPr>
      </w:pPr>
    </w:p>
    <w:p w14:paraId="1E529EF9" w14:textId="77777777" w:rsidR="00791AF7" w:rsidRPr="004719EF" w:rsidRDefault="00791AF7" w:rsidP="00CF386C">
      <w:pPr>
        <w:pStyle w:val="Bezodstpw"/>
        <w:spacing w:line="259" w:lineRule="auto"/>
        <w:jc w:val="center"/>
        <w:rPr>
          <w:rFonts w:asciiTheme="minorHAnsi" w:hAnsiTheme="minorHAnsi" w:cstheme="minorHAnsi"/>
          <w:sz w:val="22"/>
          <w:szCs w:val="22"/>
        </w:rPr>
      </w:pPr>
    </w:p>
    <w:p w14:paraId="62A98727" w14:textId="77777777" w:rsidR="00791AF7" w:rsidRPr="004719EF" w:rsidRDefault="00791AF7" w:rsidP="00CF386C">
      <w:pPr>
        <w:pStyle w:val="Bezodstpw"/>
        <w:spacing w:line="259" w:lineRule="auto"/>
        <w:jc w:val="center"/>
        <w:rPr>
          <w:rFonts w:asciiTheme="minorHAnsi" w:hAnsiTheme="minorHAnsi" w:cstheme="minorHAnsi"/>
          <w:sz w:val="22"/>
          <w:szCs w:val="22"/>
        </w:rPr>
      </w:pPr>
    </w:p>
    <w:p w14:paraId="1CB2D510" w14:textId="77777777" w:rsidR="00791AF7" w:rsidRPr="004719EF" w:rsidRDefault="00791AF7" w:rsidP="00CF386C">
      <w:pPr>
        <w:pStyle w:val="Bezodstpw"/>
        <w:spacing w:line="259" w:lineRule="auto"/>
        <w:jc w:val="center"/>
        <w:rPr>
          <w:rFonts w:asciiTheme="minorHAnsi" w:hAnsiTheme="minorHAnsi" w:cstheme="minorHAnsi"/>
          <w:sz w:val="22"/>
          <w:szCs w:val="22"/>
        </w:rPr>
      </w:pPr>
    </w:p>
    <w:p w14:paraId="639AE24F" w14:textId="2894D660" w:rsidR="00DE04F0" w:rsidRPr="004719EF" w:rsidRDefault="00DE04F0" w:rsidP="00CF386C">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bCs/>
          <w:sz w:val="22"/>
          <w:szCs w:val="22"/>
        </w:rPr>
        <w:t>Tryb i p</w:t>
      </w:r>
      <w:r w:rsidR="00791AF7" w:rsidRPr="004719EF">
        <w:rPr>
          <w:rFonts w:asciiTheme="minorHAnsi" w:hAnsiTheme="minorHAnsi" w:cstheme="minorHAnsi"/>
          <w:bCs/>
          <w:sz w:val="22"/>
          <w:szCs w:val="22"/>
        </w:rPr>
        <w:t>odstawa prawna</w:t>
      </w:r>
      <w:r w:rsidRPr="004719EF">
        <w:rPr>
          <w:rFonts w:asciiTheme="minorHAnsi" w:hAnsiTheme="minorHAnsi" w:cstheme="minorHAnsi"/>
          <w:bCs/>
          <w:sz w:val="22"/>
          <w:szCs w:val="22"/>
        </w:rPr>
        <w:t xml:space="preserve"> udzielenia zamówienia</w:t>
      </w:r>
      <w:r w:rsidR="00791AF7" w:rsidRPr="004719EF">
        <w:rPr>
          <w:rFonts w:asciiTheme="minorHAnsi" w:hAnsiTheme="minorHAnsi" w:cstheme="minorHAnsi"/>
          <w:bCs/>
          <w:sz w:val="22"/>
          <w:szCs w:val="22"/>
        </w:rPr>
        <w:t>:</w:t>
      </w:r>
    </w:p>
    <w:p w14:paraId="47E8EA15" w14:textId="01E4848E" w:rsidR="00DE04F0" w:rsidRPr="004719EF" w:rsidRDefault="00DE04F0" w:rsidP="00CF386C">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sz w:val="22"/>
          <w:szCs w:val="22"/>
        </w:rPr>
        <w:t xml:space="preserve">Przetarg nieograniczony </w:t>
      </w:r>
      <w:bookmarkStart w:id="2" w:name="_Hlk84422604"/>
      <w:r w:rsidRPr="004719EF">
        <w:rPr>
          <w:rFonts w:asciiTheme="minorHAnsi" w:hAnsiTheme="minorHAnsi" w:cstheme="minorHAnsi"/>
          <w:sz w:val="22"/>
          <w:szCs w:val="22"/>
        </w:rPr>
        <w:t xml:space="preserve">na podstawie art. </w:t>
      </w:r>
      <w:r w:rsidR="0057026D" w:rsidRPr="004719EF">
        <w:rPr>
          <w:rFonts w:asciiTheme="minorHAnsi" w:hAnsiTheme="minorHAnsi" w:cstheme="minorHAnsi"/>
          <w:sz w:val="22"/>
          <w:szCs w:val="22"/>
        </w:rPr>
        <w:t>132</w:t>
      </w:r>
      <w:r w:rsidRPr="004719EF">
        <w:rPr>
          <w:rFonts w:asciiTheme="minorHAnsi" w:hAnsiTheme="minorHAnsi" w:cstheme="minorHAnsi"/>
          <w:sz w:val="22"/>
          <w:szCs w:val="22"/>
        </w:rPr>
        <w:t xml:space="preserve"> </w:t>
      </w:r>
      <w:bookmarkEnd w:id="2"/>
      <w:r w:rsidRPr="004719EF">
        <w:rPr>
          <w:rFonts w:asciiTheme="minorHAnsi" w:hAnsiTheme="minorHAnsi" w:cstheme="minorHAnsi"/>
          <w:sz w:val="22"/>
          <w:szCs w:val="22"/>
        </w:rPr>
        <w:t>ustawy z 11 września 2019 r. Prawo zamówień publicznych (</w:t>
      </w:r>
      <w:r w:rsidR="006F0B04" w:rsidRPr="004719EF">
        <w:rPr>
          <w:rFonts w:asciiTheme="minorHAnsi" w:hAnsiTheme="minorHAnsi" w:cstheme="minorHAnsi"/>
          <w:sz w:val="22"/>
          <w:szCs w:val="22"/>
        </w:rPr>
        <w:t xml:space="preserve">t.j. </w:t>
      </w:r>
      <w:r w:rsidRPr="004719EF">
        <w:rPr>
          <w:rFonts w:asciiTheme="minorHAnsi" w:hAnsiTheme="minorHAnsi" w:cstheme="minorHAnsi"/>
          <w:sz w:val="22"/>
          <w:szCs w:val="22"/>
        </w:rPr>
        <w:t>Dz.U. z 202</w:t>
      </w:r>
      <w:r w:rsidR="00330D92" w:rsidRPr="004719EF">
        <w:rPr>
          <w:rFonts w:asciiTheme="minorHAnsi" w:hAnsiTheme="minorHAnsi" w:cstheme="minorHAnsi"/>
          <w:sz w:val="22"/>
          <w:szCs w:val="22"/>
        </w:rPr>
        <w:t>4</w:t>
      </w:r>
      <w:r w:rsidRPr="004719EF">
        <w:rPr>
          <w:rFonts w:asciiTheme="minorHAnsi" w:hAnsiTheme="minorHAnsi" w:cstheme="minorHAnsi"/>
          <w:sz w:val="22"/>
          <w:szCs w:val="22"/>
        </w:rPr>
        <w:t xml:space="preserve"> r. poz. </w:t>
      </w:r>
      <w:r w:rsidR="00330D92" w:rsidRPr="004719EF">
        <w:rPr>
          <w:rFonts w:asciiTheme="minorHAnsi" w:hAnsiTheme="minorHAnsi" w:cstheme="minorHAnsi"/>
          <w:sz w:val="22"/>
          <w:szCs w:val="22"/>
        </w:rPr>
        <w:t>1320</w:t>
      </w:r>
      <w:r w:rsidR="00F02217" w:rsidRPr="004719EF">
        <w:rPr>
          <w:rFonts w:asciiTheme="minorHAnsi" w:hAnsiTheme="minorHAnsi" w:cstheme="minorHAnsi"/>
          <w:sz w:val="22"/>
          <w:szCs w:val="22"/>
        </w:rPr>
        <w:t xml:space="preserve"> ze zm.</w:t>
      </w:r>
      <w:r w:rsidRPr="004719EF">
        <w:rPr>
          <w:rFonts w:asciiTheme="minorHAnsi" w:hAnsiTheme="minorHAnsi" w:cstheme="minorHAnsi"/>
          <w:sz w:val="22"/>
          <w:szCs w:val="22"/>
        </w:rPr>
        <w:t xml:space="preserve">) </w:t>
      </w:r>
    </w:p>
    <w:p w14:paraId="0CAB0DBB" w14:textId="338A819B" w:rsidR="00791AF7" w:rsidRPr="004719EF" w:rsidRDefault="00791AF7" w:rsidP="00CF386C">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sz w:val="22"/>
          <w:szCs w:val="22"/>
        </w:rPr>
        <w:t>wraz z przepisami wykonawczymi do ustawy</w:t>
      </w:r>
    </w:p>
    <w:p w14:paraId="193A78C8" w14:textId="5209019B" w:rsidR="00791AF7" w:rsidRPr="004719EF" w:rsidRDefault="00791AF7" w:rsidP="00CF386C">
      <w:pPr>
        <w:pStyle w:val="western"/>
        <w:spacing w:before="0" w:beforeAutospacing="0" w:after="0" w:afterAutospacing="0" w:line="259" w:lineRule="auto"/>
        <w:jc w:val="center"/>
        <w:rPr>
          <w:rFonts w:asciiTheme="minorHAnsi" w:hAnsiTheme="minorHAnsi" w:cstheme="minorHAnsi"/>
          <w:sz w:val="22"/>
          <w:szCs w:val="22"/>
        </w:rPr>
      </w:pPr>
    </w:p>
    <w:p w14:paraId="3E8F786B" w14:textId="77777777" w:rsidR="00D118A9" w:rsidRPr="004719EF" w:rsidRDefault="00D118A9" w:rsidP="00CF386C">
      <w:pPr>
        <w:pStyle w:val="western"/>
        <w:spacing w:before="0" w:beforeAutospacing="0" w:after="0" w:afterAutospacing="0" w:line="259" w:lineRule="auto"/>
        <w:jc w:val="center"/>
        <w:rPr>
          <w:rFonts w:asciiTheme="minorHAnsi" w:hAnsiTheme="minorHAnsi" w:cstheme="minorHAnsi"/>
          <w:sz w:val="22"/>
          <w:szCs w:val="22"/>
        </w:rPr>
      </w:pPr>
    </w:p>
    <w:p w14:paraId="73384CD2" w14:textId="77777777" w:rsidR="00791AF7" w:rsidRPr="004719EF" w:rsidRDefault="00791AF7" w:rsidP="00CF386C">
      <w:pPr>
        <w:pStyle w:val="Bezodstpw"/>
        <w:spacing w:line="259" w:lineRule="auto"/>
        <w:jc w:val="center"/>
        <w:rPr>
          <w:rFonts w:asciiTheme="minorHAnsi" w:hAnsiTheme="minorHAnsi" w:cstheme="minorHAnsi"/>
          <w:noProof/>
          <w:sz w:val="22"/>
          <w:szCs w:val="22"/>
        </w:rPr>
      </w:pPr>
    </w:p>
    <w:p w14:paraId="51E80F05"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4E952109" w14:textId="77777777" w:rsidR="00791AF7" w:rsidRPr="004719EF" w:rsidRDefault="00791AF7" w:rsidP="00CF386C">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sz w:val="22"/>
          <w:szCs w:val="22"/>
        </w:rPr>
        <w:t>Specyfikację zatwierdził:</w:t>
      </w:r>
    </w:p>
    <w:p w14:paraId="4A213787" w14:textId="77777777" w:rsidR="00791AF7" w:rsidRPr="004719EF" w:rsidRDefault="00791AF7" w:rsidP="00CF386C">
      <w:pPr>
        <w:pStyle w:val="Bezodstpw"/>
        <w:spacing w:line="259" w:lineRule="auto"/>
        <w:jc w:val="center"/>
        <w:rPr>
          <w:rFonts w:asciiTheme="minorHAnsi" w:hAnsiTheme="minorHAnsi" w:cstheme="minorHAnsi"/>
          <w:sz w:val="22"/>
          <w:szCs w:val="22"/>
        </w:rPr>
      </w:pPr>
    </w:p>
    <w:p w14:paraId="7D685D72" w14:textId="5F4ECD08" w:rsidR="00BA1BB9" w:rsidRPr="004719EF" w:rsidRDefault="001006BF" w:rsidP="00CF386C">
      <w:pPr>
        <w:pStyle w:val="Bezodstpw"/>
        <w:spacing w:line="259" w:lineRule="auto"/>
        <w:jc w:val="center"/>
        <w:rPr>
          <w:rFonts w:asciiTheme="minorHAnsi" w:hAnsiTheme="minorHAnsi" w:cstheme="minorHAnsi"/>
          <w:noProof/>
          <w:sz w:val="22"/>
          <w:szCs w:val="22"/>
        </w:rPr>
      </w:pPr>
      <w:r w:rsidRPr="004719EF">
        <w:rPr>
          <w:rFonts w:asciiTheme="minorHAnsi" w:hAnsiTheme="minorHAnsi" w:cstheme="minorHAnsi"/>
          <w:noProof/>
          <w:sz w:val="22"/>
          <w:szCs w:val="22"/>
        </w:rPr>
        <w:t xml:space="preserve">Kierownik </w:t>
      </w:r>
    </w:p>
    <w:p w14:paraId="2086F209" w14:textId="0DC944FD" w:rsidR="00791AF7" w:rsidRPr="004719EF" w:rsidRDefault="00791AF7" w:rsidP="00CF386C">
      <w:pPr>
        <w:pStyle w:val="Bezodstpw"/>
        <w:spacing w:line="259" w:lineRule="auto"/>
        <w:jc w:val="center"/>
        <w:rPr>
          <w:rFonts w:asciiTheme="minorHAnsi" w:hAnsiTheme="minorHAnsi" w:cstheme="minorHAnsi"/>
          <w:noProof/>
          <w:sz w:val="22"/>
          <w:szCs w:val="22"/>
        </w:rPr>
      </w:pPr>
      <w:r w:rsidRPr="004719EF">
        <w:rPr>
          <w:rFonts w:asciiTheme="minorHAnsi" w:hAnsiTheme="minorHAnsi" w:cstheme="minorHAnsi"/>
          <w:noProof/>
          <w:sz w:val="22"/>
          <w:szCs w:val="22"/>
        </w:rPr>
        <w:t>Wydziału Zamówień Publicznych</w:t>
      </w:r>
    </w:p>
    <w:p w14:paraId="74001038" w14:textId="77777777" w:rsidR="00791AF7" w:rsidRPr="004719EF" w:rsidRDefault="00791AF7" w:rsidP="00CF386C">
      <w:pPr>
        <w:pStyle w:val="Bezodstpw"/>
        <w:spacing w:line="259" w:lineRule="auto"/>
        <w:jc w:val="center"/>
        <w:rPr>
          <w:rFonts w:asciiTheme="minorHAnsi" w:hAnsiTheme="minorHAnsi" w:cstheme="minorHAnsi"/>
          <w:noProof/>
          <w:sz w:val="22"/>
          <w:szCs w:val="22"/>
        </w:rPr>
      </w:pPr>
    </w:p>
    <w:p w14:paraId="417B2317" w14:textId="1A353B2D" w:rsidR="00791AF7" w:rsidRPr="004719EF" w:rsidRDefault="001006BF" w:rsidP="00CF386C">
      <w:pPr>
        <w:pStyle w:val="Bezodstpw"/>
        <w:spacing w:line="259" w:lineRule="auto"/>
        <w:jc w:val="center"/>
        <w:rPr>
          <w:rFonts w:asciiTheme="minorHAnsi" w:hAnsiTheme="minorHAnsi" w:cstheme="minorHAnsi"/>
          <w:noProof/>
          <w:sz w:val="22"/>
          <w:szCs w:val="22"/>
        </w:rPr>
      </w:pPr>
      <w:r w:rsidRPr="004719EF">
        <w:rPr>
          <w:rFonts w:asciiTheme="minorHAnsi" w:hAnsiTheme="minorHAnsi" w:cstheme="minorHAnsi"/>
          <w:noProof/>
          <w:sz w:val="22"/>
          <w:szCs w:val="22"/>
        </w:rPr>
        <w:t>Jarosław Gąsiorek</w:t>
      </w:r>
    </w:p>
    <w:p w14:paraId="2BFDEED1"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47BF8A03"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1A1E76E0"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1DC3246D"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62593426"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13328BBF"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1527CE1E"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331B236D" w14:textId="77777777" w:rsidR="00791AF7" w:rsidRPr="004719EF" w:rsidRDefault="00791AF7" w:rsidP="00CF386C">
      <w:pPr>
        <w:pStyle w:val="Bezodstpw"/>
        <w:spacing w:line="259" w:lineRule="auto"/>
        <w:rPr>
          <w:rFonts w:asciiTheme="minorHAnsi" w:hAnsiTheme="minorHAnsi" w:cstheme="minorHAnsi"/>
          <w:noProof/>
          <w:sz w:val="22"/>
          <w:szCs w:val="22"/>
        </w:rPr>
      </w:pPr>
    </w:p>
    <w:p w14:paraId="5CFA113B" w14:textId="6C1268FB" w:rsidR="003B365D" w:rsidRDefault="00791AF7" w:rsidP="00CF386C">
      <w:pPr>
        <w:pStyle w:val="western"/>
        <w:spacing w:before="0" w:beforeAutospacing="0" w:after="0" w:afterAutospacing="0" w:line="259" w:lineRule="auto"/>
        <w:jc w:val="center"/>
        <w:rPr>
          <w:rFonts w:asciiTheme="minorHAnsi" w:hAnsiTheme="minorHAnsi" w:cstheme="minorHAnsi"/>
          <w:b/>
          <w:sz w:val="22"/>
          <w:szCs w:val="22"/>
        </w:rPr>
      </w:pPr>
      <w:r w:rsidRPr="004719EF">
        <w:rPr>
          <w:rFonts w:asciiTheme="minorHAnsi" w:hAnsiTheme="minorHAnsi" w:cstheme="minorHAnsi"/>
          <w:sz w:val="22"/>
          <w:szCs w:val="22"/>
        </w:rPr>
        <w:t>Łódź dnia</w:t>
      </w:r>
      <w:r w:rsidRPr="004719EF">
        <w:rPr>
          <w:rFonts w:asciiTheme="minorHAnsi" w:hAnsiTheme="minorHAnsi" w:cstheme="minorHAnsi"/>
          <w:b/>
          <w:sz w:val="22"/>
          <w:szCs w:val="22"/>
        </w:rPr>
        <w:t xml:space="preserve"> </w:t>
      </w:r>
      <w:r w:rsidR="00330D92" w:rsidRPr="004719EF">
        <w:rPr>
          <w:rFonts w:asciiTheme="minorHAnsi" w:hAnsiTheme="minorHAnsi" w:cstheme="minorHAnsi"/>
          <w:b/>
          <w:sz w:val="22"/>
          <w:szCs w:val="22"/>
        </w:rPr>
        <w:t>10.03.2025</w:t>
      </w:r>
      <w:r w:rsidRPr="004719EF">
        <w:rPr>
          <w:rFonts w:asciiTheme="minorHAnsi" w:hAnsiTheme="minorHAnsi" w:cstheme="minorHAnsi"/>
          <w:b/>
          <w:sz w:val="22"/>
          <w:szCs w:val="22"/>
        </w:rPr>
        <w:t xml:space="preserve"> r.</w:t>
      </w:r>
    </w:p>
    <w:p w14:paraId="30BD3062" w14:textId="77777777" w:rsidR="004719EF" w:rsidRPr="004719EF" w:rsidRDefault="004719EF" w:rsidP="00CF386C">
      <w:pPr>
        <w:pStyle w:val="western"/>
        <w:spacing w:before="0" w:beforeAutospacing="0" w:after="0" w:afterAutospacing="0" w:line="259" w:lineRule="auto"/>
        <w:jc w:val="center"/>
        <w:rPr>
          <w:rFonts w:asciiTheme="minorHAnsi" w:hAnsiTheme="minorHAnsi" w:cstheme="minorHAnsi"/>
          <w:b/>
          <w:sz w:val="22"/>
          <w:szCs w:val="22"/>
        </w:rPr>
      </w:pPr>
    </w:p>
    <w:p w14:paraId="20E135B9" w14:textId="7AD6BC24" w:rsidR="00CF386C" w:rsidRPr="004719EF" w:rsidRDefault="00CF386C" w:rsidP="00CF386C">
      <w:pPr>
        <w:pStyle w:val="western"/>
        <w:spacing w:before="0" w:beforeAutospacing="0" w:after="0" w:afterAutospacing="0" w:line="259" w:lineRule="auto"/>
        <w:jc w:val="center"/>
        <w:rPr>
          <w:rFonts w:asciiTheme="minorHAnsi" w:hAnsiTheme="minorHAnsi" w:cstheme="minorHAnsi"/>
          <w:b/>
          <w:sz w:val="22"/>
          <w:szCs w:val="22"/>
        </w:rPr>
      </w:pPr>
    </w:p>
    <w:p w14:paraId="1AFCAB4A" w14:textId="77777777" w:rsidR="00CF386C" w:rsidRPr="004719EF" w:rsidRDefault="00CF386C" w:rsidP="00CF386C">
      <w:pPr>
        <w:pStyle w:val="western"/>
        <w:spacing w:before="0" w:beforeAutospacing="0" w:after="0" w:afterAutospacing="0" w:line="259" w:lineRule="auto"/>
        <w:jc w:val="center"/>
        <w:rPr>
          <w:rFonts w:asciiTheme="minorHAnsi" w:hAnsiTheme="minorHAnsi" w:cstheme="minorHAnsi"/>
          <w:b/>
          <w:sz w:val="22"/>
          <w:szCs w:val="22"/>
        </w:rPr>
      </w:pPr>
    </w:p>
    <w:p w14:paraId="0073FCEC"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lastRenderedPageBreak/>
        <w:t>Zamawiający</w:t>
      </w:r>
    </w:p>
    <w:p w14:paraId="7CBAA034" w14:textId="77777777" w:rsidR="003B365D" w:rsidRPr="004719EF" w:rsidRDefault="003B365D" w:rsidP="00CF386C">
      <w:pPr>
        <w:pStyle w:val="Akapitzlist"/>
        <w:spacing w:after="0"/>
        <w:ind w:left="567"/>
        <w:rPr>
          <w:rFonts w:asciiTheme="minorHAnsi" w:hAnsiTheme="minorHAnsi" w:cstheme="minorHAnsi"/>
        </w:rPr>
      </w:pPr>
      <w:r w:rsidRPr="004719EF">
        <w:rPr>
          <w:rFonts w:asciiTheme="minorHAnsi" w:hAnsiTheme="minorHAnsi" w:cstheme="minorHAnsi"/>
        </w:rPr>
        <w:t xml:space="preserve">Zarząd Lokali Miejskich </w:t>
      </w:r>
    </w:p>
    <w:p w14:paraId="1EA0ED1F" w14:textId="77777777" w:rsidR="003B365D" w:rsidRPr="004719EF" w:rsidRDefault="004C61E8" w:rsidP="00CF386C">
      <w:pPr>
        <w:pStyle w:val="Akapitzlist"/>
        <w:spacing w:after="0"/>
        <w:ind w:left="567"/>
        <w:rPr>
          <w:rFonts w:asciiTheme="minorHAnsi" w:hAnsiTheme="minorHAnsi" w:cstheme="minorHAnsi"/>
        </w:rPr>
      </w:pPr>
      <w:r w:rsidRPr="004719EF">
        <w:rPr>
          <w:rFonts w:asciiTheme="minorHAnsi" w:hAnsiTheme="minorHAnsi" w:cstheme="minorHAnsi"/>
        </w:rPr>
        <w:t xml:space="preserve">Adres: </w:t>
      </w:r>
      <w:r w:rsidR="007B5B03" w:rsidRPr="004719EF">
        <w:rPr>
          <w:rFonts w:asciiTheme="minorHAnsi" w:hAnsiTheme="minorHAnsi" w:cstheme="minorHAnsi"/>
        </w:rPr>
        <w:t>A</w:t>
      </w:r>
      <w:r w:rsidR="003B365D" w:rsidRPr="004719EF">
        <w:rPr>
          <w:rFonts w:asciiTheme="minorHAnsi" w:hAnsiTheme="minorHAnsi" w:cstheme="minorHAnsi"/>
        </w:rPr>
        <w:t>l. Tadeusza Kościuszki 47</w:t>
      </w:r>
      <w:r w:rsidR="007B5B03" w:rsidRPr="004719EF">
        <w:rPr>
          <w:rFonts w:asciiTheme="minorHAnsi" w:hAnsiTheme="minorHAnsi" w:cstheme="minorHAnsi"/>
        </w:rPr>
        <w:t>,</w:t>
      </w:r>
      <w:r w:rsidR="003B365D" w:rsidRPr="004719EF">
        <w:rPr>
          <w:rFonts w:asciiTheme="minorHAnsi" w:hAnsiTheme="minorHAnsi" w:cstheme="minorHAnsi"/>
        </w:rPr>
        <w:t xml:space="preserve"> 90-514 Łódź</w:t>
      </w:r>
    </w:p>
    <w:p w14:paraId="1EB57171" w14:textId="77777777" w:rsidR="003B365D" w:rsidRPr="004719EF" w:rsidRDefault="003B365D" w:rsidP="00CF386C">
      <w:pPr>
        <w:pStyle w:val="Akapitzlist"/>
        <w:spacing w:after="0"/>
        <w:ind w:left="567"/>
        <w:rPr>
          <w:rFonts w:asciiTheme="minorHAnsi" w:hAnsiTheme="minorHAnsi" w:cstheme="minorHAnsi"/>
        </w:rPr>
      </w:pPr>
      <w:r w:rsidRPr="004719EF">
        <w:rPr>
          <w:rFonts w:asciiTheme="minorHAnsi" w:hAnsiTheme="minorHAnsi" w:cstheme="minorHAnsi"/>
        </w:rPr>
        <w:t>tel. (42) 628 71 03</w:t>
      </w:r>
    </w:p>
    <w:p w14:paraId="31CDB1DA" w14:textId="77777777" w:rsidR="003B365D" w:rsidRPr="004719EF" w:rsidRDefault="003B365D" w:rsidP="00CF386C">
      <w:pPr>
        <w:pStyle w:val="Akapitzlist"/>
        <w:spacing w:after="0"/>
        <w:ind w:left="567"/>
        <w:rPr>
          <w:rFonts w:asciiTheme="minorHAnsi" w:hAnsiTheme="minorHAnsi" w:cstheme="minorHAnsi"/>
          <w:lang w:val="en-AU"/>
        </w:rPr>
      </w:pPr>
      <w:r w:rsidRPr="004719EF">
        <w:rPr>
          <w:rFonts w:asciiTheme="minorHAnsi" w:hAnsiTheme="minorHAnsi" w:cstheme="minorHAnsi"/>
          <w:lang w:val="en-AU"/>
        </w:rPr>
        <w:t>e-mail: zlm@zlm.lodz.pl</w:t>
      </w:r>
    </w:p>
    <w:p w14:paraId="3B2CBBB5" w14:textId="77777777" w:rsidR="003B365D" w:rsidRPr="004719EF" w:rsidRDefault="003B365D" w:rsidP="00CF386C">
      <w:pPr>
        <w:pStyle w:val="Akapitzlist"/>
        <w:spacing w:after="0"/>
        <w:ind w:left="567"/>
        <w:jc w:val="both"/>
        <w:rPr>
          <w:rFonts w:asciiTheme="minorHAnsi" w:hAnsiTheme="minorHAnsi" w:cstheme="minorHAnsi"/>
          <w:u w:val="single"/>
        </w:rPr>
      </w:pPr>
      <w:r w:rsidRPr="004719EF">
        <w:rPr>
          <w:rFonts w:asciiTheme="minorHAnsi" w:hAnsiTheme="minorHAnsi" w:cstheme="minorHAnsi"/>
        </w:rPr>
        <w:t xml:space="preserve">adres strony internetowej, na której udostępniane będą zmiany i wyjaśnienia treści SWZ oraz inne dokumenty zamówienia bezpośrednio związane z postępowaniem o udzielenie zamówienia: </w:t>
      </w:r>
      <w:bookmarkStart w:id="3" w:name="_Hlk62042197"/>
      <w:bookmarkStart w:id="4" w:name="_Hlk62046921"/>
      <w:r w:rsidRPr="004719EF">
        <w:rPr>
          <w:rStyle w:val="Hipercze"/>
          <w:rFonts w:asciiTheme="minorHAnsi" w:hAnsiTheme="minorHAnsi" w:cstheme="minorHAnsi"/>
          <w:color w:val="auto"/>
        </w:rPr>
        <w:t>https://platformazakupowa.pl/pn/zlm_lodz</w:t>
      </w:r>
      <w:bookmarkEnd w:id="3"/>
    </w:p>
    <w:bookmarkEnd w:id="4"/>
    <w:p w14:paraId="3E29DB7B"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Tryb udzielenia zamówienia</w:t>
      </w:r>
    </w:p>
    <w:p w14:paraId="66D5D785" w14:textId="76B4E276" w:rsidR="003B365D" w:rsidRPr="004719EF" w:rsidRDefault="003B365D" w:rsidP="00CF386C">
      <w:pPr>
        <w:spacing w:after="0"/>
        <w:ind w:left="567"/>
        <w:jc w:val="both"/>
        <w:rPr>
          <w:rFonts w:asciiTheme="minorHAnsi" w:hAnsiTheme="minorHAnsi" w:cstheme="minorHAnsi"/>
        </w:rPr>
      </w:pPr>
      <w:r w:rsidRPr="004719EF">
        <w:rPr>
          <w:rFonts w:asciiTheme="minorHAnsi" w:hAnsiTheme="minorHAnsi" w:cstheme="minorHAnsi"/>
        </w:rPr>
        <w:t xml:space="preserve">Postępowanie prowadzone jest na podstawie </w:t>
      </w:r>
      <w:r w:rsidR="0057026D" w:rsidRPr="004719EF">
        <w:rPr>
          <w:rFonts w:asciiTheme="minorHAnsi" w:hAnsiTheme="minorHAnsi" w:cstheme="minorHAnsi"/>
        </w:rPr>
        <w:t>art. 132</w:t>
      </w:r>
      <w:r w:rsidR="00AD286E" w:rsidRPr="004719EF">
        <w:rPr>
          <w:rFonts w:asciiTheme="minorHAnsi" w:hAnsiTheme="minorHAnsi" w:cstheme="minorHAnsi"/>
        </w:rPr>
        <w:t xml:space="preserve"> </w:t>
      </w:r>
      <w:r w:rsidRPr="004719EF">
        <w:rPr>
          <w:rFonts w:asciiTheme="minorHAnsi" w:hAnsiTheme="minorHAnsi" w:cstheme="minorHAnsi"/>
        </w:rPr>
        <w:t xml:space="preserve">ustawy z dnia 11 września 2019 r. Prawo zamówień publicznych </w:t>
      </w:r>
      <w:r w:rsidR="0096301A" w:rsidRPr="004719EF">
        <w:rPr>
          <w:rFonts w:asciiTheme="minorHAnsi" w:hAnsiTheme="minorHAnsi" w:cstheme="minorHAnsi"/>
        </w:rPr>
        <w:t>(</w:t>
      </w:r>
      <w:r w:rsidR="003A0DFB" w:rsidRPr="004719EF">
        <w:rPr>
          <w:rFonts w:asciiTheme="minorHAnsi" w:hAnsiTheme="minorHAnsi" w:cstheme="minorHAnsi"/>
        </w:rPr>
        <w:t xml:space="preserve">t.j. </w:t>
      </w:r>
      <w:r w:rsidR="0096301A" w:rsidRPr="004719EF">
        <w:rPr>
          <w:rFonts w:asciiTheme="minorHAnsi" w:hAnsiTheme="minorHAnsi" w:cstheme="minorHAnsi"/>
        </w:rPr>
        <w:t>Dz.U. z 20</w:t>
      </w:r>
      <w:r w:rsidR="003A0DFB" w:rsidRPr="004719EF">
        <w:rPr>
          <w:rFonts w:asciiTheme="minorHAnsi" w:hAnsiTheme="minorHAnsi" w:cstheme="minorHAnsi"/>
        </w:rPr>
        <w:t>2</w:t>
      </w:r>
      <w:r w:rsidR="00330D92" w:rsidRPr="004719EF">
        <w:rPr>
          <w:rFonts w:asciiTheme="minorHAnsi" w:hAnsiTheme="minorHAnsi" w:cstheme="minorHAnsi"/>
        </w:rPr>
        <w:t>4</w:t>
      </w:r>
      <w:r w:rsidR="003A0DFB" w:rsidRPr="004719EF">
        <w:rPr>
          <w:rFonts w:asciiTheme="minorHAnsi" w:hAnsiTheme="minorHAnsi" w:cstheme="minorHAnsi"/>
        </w:rPr>
        <w:t xml:space="preserve"> </w:t>
      </w:r>
      <w:r w:rsidR="0096301A" w:rsidRPr="004719EF">
        <w:rPr>
          <w:rFonts w:asciiTheme="minorHAnsi" w:hAnsiTheme="minorHAnsi" w:cstheme="minorHAnsi"/>
        </w:rPr>
        <w:t xml:space="preserve">r. poz. </w:t>
      </w:r>
      <w:r w:rsidR="00330D92" w:rsidRPr="004719EF">
        <w:rPr>
          <w:rFonts w:asciiTheme="minorHAnsi" w:hAnsiTheme="minorHAnsi" w:cstheme="minorHAnsi"/>
        </w:rPr>
        <w:t>1320</w:t>
      </w:r>
      <w:r w:rsidR="0096301A" w:rsidRPr="004719EF">
        <w:rPr>
          <w:rFonts w:asciiTheme="minorHAnsi" w:hAnsiTheme="minorHAnsi" w:cstheme="minorHAnsi"/>
        </w:rPr>
        <w:t xml:space="preserve"> ze zm.) </w:t>
      </w:r>
      <w:r w:rsidRPr="004719EF">
        <w:rPr>
          <w:rFonts w:asciiTheme="minorHAnsi" w:hAnsiTheme="minorHAnsi" w:cstheme="minorHAnsi"/>
        </w:rPr>
        <w:t>zwanej dalej „ustawą</w:t>
      </w:r>
      <w:r w:rsidR="00340209" w:rsidRPr="004719EF">
        <w:rPr>
          <w:rFonts w:asciiTheme="minorHAnsi" w:hAnsiTheme="minorHAnsi" w:cstheme="minorHAnsi"/>
        </w:rPr>
        <w:t xml:space="preserve"> Pzp</w:t>
      </w:r>
      <w:r w:rsidRPr="004719EF">
        <w:rPr>
          <w:rFonts w:asciiTheme="minorHAnsi" w:hAnsiTheme="minorHAnsi" w:cstheme="minorHAnsi"/>
        </w:rPr>
        <w:t xml:space="preserve">” </w:t>
      </w:r>
      <w:r w:rsidR="00340209" w:rsidRPr="004719EF">
        <w:rPr>
          <w:rFonts w:asciiTheme="minorHAnsi" w:hAnsiTheme="minorHAnsi" w:cstheme="minorHAnsi"/>
        </w:rPr>
        <w:t xml:space="preserve">lub „Pzp” </w:t>
      </w:r>
      <w:r w:rsidRPr="004719EF">
        <w:rPr>
          <w:rFonts w:asciiTheme="minorHAnsi" w:hAnsiTheme="minorHAnsi" w:cstheme="minorHAnsi"/>
        </w:rPr>
        <w:t>i</w:t>
      </w:r>
      <w:r w:rsidR="00340209" w:rsidRPr="004719EF">
        <w:rPr>
          <w:rFonts w:asciiTheme="minorHAnsi" w:hAnsiTheme="minorHAnsi" w:cstheme="minorHAnsi"/>
        </w:rPr>
        <w:t> </w:t>
      </w:r>
      <w:r w:rsidRPr="004719EF">
        <w:rPr>
          <w:rFonts w:asciiTheme="minorHAnsi" w:hAnsiTheme="minorHAnsi" w:cstheme="minorHAnsi"/>
        </w:rPr>
        <w:t xml:space="preserve">przepisów wykonawczych wydanych na jej podstawie, w trybie </w:t>
      </w:r>
      <w:r w:rsidR="00AD286E" w:rsidRPr="004719EF">
        <w:rPr>
          <w:rFonts w:asciiTheme="minorHAnsi" w:hAnsiTheme="minorHAnsi" w:cstheme="minorHAnsi"/>
        </w:rPr>
        <w:t>przetargu nieograniczonego</w:t>
      </w:r>
      <w:r w:rsidRPr="004719EF">
        <w:rPr>
          <w:rFonts w:asciiTheme="minorHAnsi" w:hAnsiTheme="minorHAnsi" w:cstheme="minorHAnsi"/>
        </w:rPr>
        <w:t>.</w:t>
      </w:r>
    </w:p>
    <w:p w14:paraId="36720EC8" w14:textId="54D58D44" w:rsidR="00AD286E" w:rsidRPr="004719EF" w:rsidRDefault="004801E6" w:rsidP="00CF386C">
      <w:pPr>
        <w:spacing w:after="0"/>
        <w:ind w:left="567"/>
        <w:jc w:val="both"/>
        <w:rPr>
          <w:rFonts w:asciiTheme="minorHAnsi" w:hAnsiTheme="minorHAnsi" w:cstheme="minorHAnsi"/>
          <w:u w:val="single"/>
        </w:rPr>
      </w:pPr>
      <w:r w:rsidRPr="004719EF">
        <w:rPr>
          <w:rFonts w:asciiTheme="minorHAnsi" w:hAnsiTheme="minorHAnsi" w:cstheme="minorHAnsi"/>
          <w:u w:val="single"/>
        </w:rPr>
        <w:t>Zamawiający</w:t>
      </w:r>
      <w:r w:rsidR="00AD286E" w:rsidRPr="004719EF">
        <w:rPr>
          <w:rFonts w:asciiTheme="minorHAnsi" w:hAnsiTheme="minorHAnsi" w:cstheme="minorHAnsi"/>
          <w:u w:val="single"/>
        </w:rPr>
        <w:t xml:space="preserve"> przewiduje zastosowanie odwróconej kolejności oceny</w:t>
      </w:r>
      <w:r w:rsidRPr="004719EF">
        <w:rPr>
          <w:rFonts w:asciiTheme="minorHAnsi" w:hAnsiTheme="minorHAnsi" w:cstheme="minorHAnsi"/>
          <w:u w:val="single"/>
        </w:rPr>
        <w:t xml:space="preserve"> ofert zgodnie z art. 139 ustawy Pzp</w:t>
      </w:r>
      <w:r w:rsidR="00257874" w:rsidRPr="004719EF">
        <w:rPr>
          <w:rFonts w:asciiTheme="minorHAnsi" w:hAnsiTheme="minorHAnsi" w:cstheme="minorHAnsi"/>
          <w:u w:val="single"/>
        </w:rPr>
        <w:t xml:space="preserve"> </w:t>
      </w:r>
      <w:r w:rsidR="00257874" w:rsidRPr="004719EF">
        <w:rPr>
          <w:rFonts w:asciiTheme="minorHAnsi" w:hAnsiTheme="minorHAnsi" w:cstheme="minorHAnsi"/>
        </w:rPr>
        <w:t>tj. Zamawiający najpierw dokona badania i oceny ofert, a  następnie dokona kwalifikacji podmiotowej Wykonawcy, którego oferta została najwyżej oceniona, w zakresie braku podstaw wykluczenia oraz spełniania warunków udziału w postępowaniu.</w:t>
      </w:r>
    </w:p>
    <w:p w14:paraId="5ED2B315" w14:textId="525D0A11" w:rsidR="003B365D" w:rsidRPr="004719EF" w:rsidRDefault="003B365D" w:rsidP="00CF386C">
      <w:pPr>
        <w:spacing w:after="0"/>
        <w:ind w:left="567"/>
        <w:jc w:val="both"/>
        <w:rPr>
          <w:rFonts w:asciiTheme="minorHAnsi" w:hAnsiTheme="minorHAnsi" w:cstheme="minorHAnsi"/>
          <w:u w:val="single"/>
        </w:rPr>
      </w:pPr>
      <w:r w:rsidRPr="004719EF">
        <w:rPr>
          <w:rFonts w:asciiTheme="minorHAnsi" w:hAnsiTheme="minorHAnsi" w:cstheme="minorHAnsi"/>
          <w:u w:val="single"/>
        </w:rPr>
        <w:t>Zamawiający nie przewiduje zastosowania aukcji elektronicznej w niniejszym postępowaniu.</w:t>
      </w:r>
    </w:p>
    <w:p w14:paraId="565801B8" w14:textId="6424C0F9" w:rsidR="000A692A" w:rsidRPr="004719EF" w:rsidRDefault="000A692A" w:rsidP="00CF386C">
      <w:pPr>
        <w:spacing w:after="0"/>
        <w:ind w:left="567"/>
        <w:jc w:val="both"/>
        <w:rPr>
          <w:rFonts w:asciiTheme="minorHAnsi" w:hAnsiTheme="minorHAnsi" w:cstheme="minorHAnsi"/>
          <w:bCs/>
          <w:iCs/>
          <w:u w:val="single"/>
        </w:rPr>
      </w:pPr>
      <w:r w:rsidRPr="004719EF">
        <w:rPr>
          <w:rFonts w:asciiTheme="minorHAnsi" w:hAnsiTheme="minorHAnsi" w:cstheme="minorHAnsi"/>
          <w:bCs/>
          <w:iCs/>
          <w:u w:val="single"/>
        </w:rPr>
        <w:t xml:space="preserve">Powyższe postępowanie nie prowadzi do zawarcia umowy ramowej. </w:t>
      </w:r>
    </w:p>
    <w:p w14:paraId="542D2137"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Opis przedmiotu zamówienia</w:t>
      </w:r>
    </w:p>
    <w:p w14:paraId="59FD66F5" w14:textId="31D09F07" w:rsidR="00257874" w:rsidRPr="004719EF" w:rsidRDefault="00E02A4B" w:rsidP="009F6305">
      <w:pPr>
        <w:pStyle w:val="Bezodstpw"/>
        <w:numPr>
          <w:ilvl w:val="0"/>
          <w:numId w:val="21"/>
        </w:numPr>
        <w:tabs>
          <w:tab w:val="clear" w:pos="454"/>
        </w:tabs>
        <w:spacing w:line="259" w:lineRule="auto"/>
        <w:ind w:left="567" w:hanging="567"/>
        <w:jc w:val="both"/>
        <w:rPr>
          <w:rFonts w:asciiTheme="minorHAnsi" w:hAnsiTheme="minorHAnsi" w:cstheme="minorHAnsi"/>
          <w:sz w:val="22"/>
          <w:szCs w:val="22"/>
        </w:rPr>
      </w:pPr>
      <w:r w:rsidRPr="004719EF">
        <w:rPr>
          <w:rFonts w:asciiTheme="minorHAnsi" w:hAnsiTheme="minorHAnsi" w:cstheme="minorHAnsi"/>
          <w:sz w:val="22"/>
          <w:szCs w:val="22"/>
        </w:rPr>
        <w:t xml:space="preserve">Przedmiotem zamówienia </w:t>
      </w:r>
      <w:r w:rsidR="00257874" w:rsidRPr="004719EF">
        <w:rPr>
          <w:rFonts w:asciiTheme="minorHAnsi" w:hAnsiTheme="minorHAnsi" w:cstheme="minorHAnsi"/>
          <w:sz w:val="22"/>
          <w:szCs w:val="22"/>
        </w:rPr>
        <w:t xml:space="preserve">jest </w:t>
      </w:r>
      <w:r w:rsidR="003547F6" w:rsidRPr="004719EF">
        <w:rPr>
          <w:rFonts w:asciiTheme="minorHAnsi" w:hAnsiTheme="minorHAnsi" w:cstheme="minorHAnsi"/>
          <w:sz w:val="22"/>
          <w:szCs w:val="22"/>
        </w:rPr>
        <w:t>świadczenie usługi porządkowo-czystościowej wewnątrz nieruchomości oraz na terenach zewnętrznych i terenach  zielonych przyległych do nieruchomości administrowanych przez Zarząd Lokali Miejskich w podziale na 5 części</w:t>
      </w:r>
    </w:p>
    <w:tbl>
      <w:tblPr>
        <w:tblStyle w:val="Tabela-Siatka"/>
        <w:tblW w:w="8784" w:type="dxa"/>
        <w:tblInd w:w="567" w:type="dxa"/>
        <w:tblLook w:val="04A0" w:firstRow="1" w:lastRow="0" w:firstColumn="1" w:lastColumn="0" w:noHBand="0" w:noVBand="1"/>
      </w:tblPr>
      <w:tblGrid>
        <w:gridCol w:w="846"/>
        <w:gridCol w:w="7938"/>
      </w:tblGrid>
      <w:tr w:rsidR="003547F6" w:rsidRPr="004719EF" w14:paraId="484F7EF5" w14:textId="77777777" w:rsidTr="00E8360A">
        <w:tc>
          <w:tcPr>
            <w:tcW w:w="846" w:type="dxa"/>
          </w:tcPr>
          <w:p w14:paraId="21D61A72" w14:textId="2B05986F" w:rsidR="00E8360A" w:rsidRPr="004719EF" w:rsidRDefault="00E8360A" w:rsidP="00CF386C">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Nr części</w:t>
            </w:r>
          </w:p>
        </w:tc>
        <w:tc>
          <w:tcPr>
            <w:tcW w:w="7938" w:type="dxa"/>
          </w:tcPr>
          <w:p w14:paraId="2DC1515F" w14:textId="0D330BC5" w:rsidR="00E8360A" w:rsidRPr="004719EF" w:rsidRDefault="00E8360A" w:rsidP="00CF386C">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Nazwa RON</w:t>
            </w:r>
          </w:p>
        </w:tc>
      </w:tr>
      <w:tr w:rsidR="003547F6" w:rsidRPr="004719EF" w14:paraId="28C8BC12" w14:textId="77777777" w:rsidTr="00E8360A">
        <w:tc>
          <w:tcPr>
            <w:tcW w:w="846" w:type="dxa"/>
          </w:tcPr>
          <w:p w14:paraId="2CC66169" w14:textId="007C8B4B"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1</w:t>
            </w:r>
          </w:p>
        </w:tc>
        <w:tc>
          <w:tcPr>
            <w:tcW w:w="7938" w:type="dxa"/>
            <w:vAlign w:val="center"/>
          </w:tcPr>
          <w:p w14:paraId="5193BBE8" w14:textId="590D5C36"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RON „Północ” i RON ZO w dzielnicy Bałuty</w:t>
            </w:r>
          </w:p>
        </w:tc>
      </w:tr>
      <w:tr w:rsidR="003547F6" w:rsidRPr="004719EF" w14:paraId="03DE9B2E" w14:textId="77777777" w:rsidTr="00E8360A">
        <w:tc>
          <w:tcPr>
            <w:tcW w:w="846" w:type="dxa"/>
          </w:tcPr>
          <w:p w14:paraId="37E3D4C8" w14:textId="089B2CA0"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2</w:t>
            </w:r>
          </w:p>
        </w:tc>
        <w:tc>
          <w:tcPr>
            <w:tcW w:w="7938" w:type="dxa"/>
            <w:vAlign w:val="center"/>
          </w:tcPr>
          <w:p w14:paraId="3A66D91E" w14:textId="5CE65890"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RON „Południe” i RON ZO w dzielnicy Górna</w:t>
            </w:r>
          </w:p>
        </w:tc>
      </w:tr>
      <w:tr w:rsidR="003547F6" w:rsidRPr="004719EF" w14:paraId="6DEC49D7" w14:textId="77777777" w:rsidTr="00E8360A">
        <w:tc>
          <w:tcPr>
            <w:tcW w:w="846" w:type="dxa"/>
          </w:tcPr>
          <w:p w14:paraId="4B95985A" w14:textId="5D086D49"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3</w:t>
            </w:r>
          </w:p>
        </w:tc>
        <w:tc>
          <w:tcPr>
            <w:tcW w:w="7938" w:type="dxa"/>
            <w:vAlign w:val="center"/>
          </w:tcPr>
          <w:p w14:paraId="45028DA3" w14:textId="28B32F84"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RON „Zachód” i RON ZO w dzielnicy Polesie</w:t>
            </w:r>
          </w:p>
        </w:tc>
      </w:tr>
      <w:tr w:rsidR="003547F6" w:rsidRPr="004719EF" w14:paraId="65B6D6DB" w14:textId="77777777" w:rsidTr="00E8360A">
        <w:tc>
          <w:tcPr>
            <w:tcW w:w="846" w:type="dxa"/>
          </w:tcPr>
          <w:p w14:paraId="516DDB74" w14:textId="624A873D"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4</w:t>
            </w:r>
          </w:p>
        </w:tc>
        <w:tc>
          <w:tcPr>
            <w:tcW w:w="7938" w:type="dxa"/>
            <w:vAlign w:val="center"/>
          </w:tcPr>
          <w:p w14:paraId="7E88D085" w14:textId="39753CBD"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RON „Centrum” i RON ZO w dzielnicy Śródmieście</w:t>
            </w:r>
          </w:p>
        </w:tc>
      </w:tr>
      <w:tr w:rsidR="00E8360A" w:rsidRPr="004719EF" w14:paraId="6500946A" w14:textId="77777777" w:rsidTr="00E8360A">
        <w:tc>
          <w:tcPr>
            <w:tcW w:w="846" w:type="dxa"/>
          </w:tcPr>
          <w:p w14:paraId="38815630" w14:textId="60331C1B"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5</w:t>
            </w:r>
          </w:p>
        </w:tc>
        <w:tc>
          <w:tcPr>
            <w:tcW w:w="7938" w:type="dxa"/>
            <w:vAlign w:val="center"/>
          </w:tcPr>
          <w:p w14:paraId="54D4454E" w14:textId="3048D92F" w:rsidR="00E8360A" w:rsidRPr="004719EF" w:rsidRDefault="00E8360A" w:rsidP="00FF1607">
            <w:pPr>
              <w:pStyle w:val="Bezodstpw"/>
              <w:spacing w:line="259" w:lineRule="auto"/>
              <w:jc w:val="both"/>
              <w:rPr>
                <w:rFonts w:asciiTheme="minorHAnsi" w:hAnsiTheme="minorHAnsi" w:cstheme="minorHAnsi"/>
                <w:sz w:val="22"/>
                <w:szCs w:val="22"/>
              </w:rPr>
            </w:pPr>
            <w:r w:rsidRPr="004719EF">
              <w:rPr>
                <w:rFonts w:asciiTheme="minorHAnsi" w:hAnsiTheme="minorHAnsi" w:cstheme="minorHAnsi"/>
                <w:sz w:val="22"/>
                <w:szCs w:val="22"/>
              </w:rPr>
              <w:t>RON „Wschód” i RON ZO w dzielnicy Widzew</w:t>
            </w:r>
          </w:p>
        </w:tc>
      </w:tr>
    </w:tbl>
    <w:p w14:paraId="2EB1CC0E" w14:textId="75EDFFF0" w:rsidR="00257874" w:rsidRPr="004719EF" w:rsidRDefault="00257874" w:rsidP="0070637B">
      <w:pPr>
        <w:pStyle w:val="Bezodstpw"/>
        <w:spacing w:line="259" w:lineRule="auto"/>
        <w:jc w:val="both"/>
        <w:rPr>
          <w:rFonts w:asciiTheme="minorHAnsi" w:hAnsiTheme="minorHAnsi" w:cstheme="minorHAnsi"/>
          <w:sz w:val="22"/>
          <w:szCs w:val="22"/>
        </w:rPr>
      </w:pPr>
    </w:p>
    <w:tbl>
      <w:tblPr>
        <w:tblStyle w:val="Tabela-Siatka"/>
        <w:tblW w:w="9067"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7"/>
      </w:tblGrid>
      <w:tr w:rsidR="003547F6" w:rsidRPr="004719EF" w14:paraId="551A3724" w14:textId="77777777" w:rsidTr="00E8360A">
        <w:tc>
          <w:tcPr>
            <w:tcW w:w="9067" w:type="dxa"/>
          </w:tcPr>
          <w:p w14:paraId="3470592F" w14:textId="3A4A2BD9" w:rsidR="00E8360A" w:rsidRPr="004719EF" w:rsidRDefault="00E8360A" w:rsidP="00E8360A">
            <w:pPr>
              <w:spacing w:after="0"/>
              <w:ind w:left="35"/>
              <w:jc w:val="both"/>
              <w:rPr>
                <w:rFonts w:asciiTheme="minorHAnsi" w:hAnsiTheme="minorHAnsi" w:cstheme="minorHAnsi"/>
              </w:rPr>
            </w:pPr>
            <w:r w:rsidRPr="004719EF">
              <w:rPr>
                <w:rFonts w:asciiTheme="minorHAnsi" w:hAnsiTheme="minorHAnsi" w:cstheme="minorHAnsi"/>
              </w:rPr>
              <w:t>Szacunkowa powierzchnia sprzątana – nieruchomości gminne, Skarbu Państwa, prywatne, współwłasne [m</w:t>
            </w:r>
            <w:r w:rsidRPr="004719EF">
              <w:rPr>
                <w:rFonts w:asciiTheme="minorHAnsi" w:hAnsiTheme="minorHAnsi" w:cstheme="minorHAnsi"/>
                <w:vertAlign w:val="superscript"/>
              </w:rPr>
              <w:t>2</w:t>
            </w:r>
            <w:r w:rsidRPr="004719EF">
              <w:rPr>
                <w:rFonts w:asciiTheme="minorHAnsi" w:hAnsiTheme="minorHAnsi" w:cstheme="minorHAnsi"/>
              </w:rPr>
              <w:t>] została wskazana w formularzach cenowych stanowiących załącznik do SWZ.</w:t>
            </w:r>
          </w:p>
        </w:tc>
      </w:tr>
    </w:tbl>
    <w:p w14:paraId="1CA02E93" w14:textId="4D2FE98C" w:rsidR="00257874" w:rsidRPr="004719EF" w:rsidRDefault="00257874" w:rsidP="00330D92">
      <w:pPr>
        <w:spacing w:after="0"/>
        <w:ind w:left="709"/>
        <w:jc w:val="both"/>
        <w:rPr>
          <w:rFonts w:asciiTheme="minorHAnsi" w:hAnsiTheme="minorHAnsi" w:cstheme="minorHAnsi"/>
        </w:rPr>
      </w:pPr>
      <w:r w:rsidRPr="004719EF">
        <w:rPr>
          <w:rFonts w:asciiTheme="minorHAnsi" w:hAnsiTheme="minorHAnsi" w:cstheme="minorHAnsi"/>
        </w:rPr>
        <w:t xml:space="preserve">W ramach zamówienia Wykonawca zobowiązany będzie do świadczenia </w:t>
      </w:r>
      <w:r w:rsidR="00330D92" w:rsidRPr="004719EF">
        <w:rPr>
          <w:rFonts w:asciiTheme="minorHAnsi" w:hAnsiTheme="minorHAnsi" w:cstheme="minorHAnsi"/>
        </w:rPr>
        <w:t>usługi porządkowo-czystościowej opisanej</w:t>
      </w:r>
      <w:r w:rsidRPr="004719EF">
        <w:rPr>
          <w:rFonts w:asciiTheme="minorHAnsi" w:hAnsiTheme="minorHAnsi" w:cstheme="minorHAnsi"/>
        </w:rPr>
        <w:t xml:space="preserve"> </w:t>
      </w:r>
      <w:r w:rsidR="00330D92" w:rsidRPr="004719EF">
        <w:rPr>
          <w:rFonts w:asciiTheme="minorHAnsi" w:hAnsiTheme="minorHAnsi" w:cstheme="minorHAnsi"/>
        </w:rPr>
        <w:t xml:space="preserve">w Opisie przedmiotu zamówienia stanowiącego </w:t>
      </w:r>
      <w:r w:rsidRPr="004719EF">
        <w:rPr>
          <w:rFonts w:asciiTheme="minorHAnsi" w:hAnsiTheme="minorHAnsi" w:cstheme="minorHAnsi"/>
          <w:b/>
        </w:rPr>
        <w:t>załącznik nr 12</w:t>
      </w:r>
      <w:r w:rsidRPr="004719EF">
        <w:rPr>
          <w:rFonts w:asciiTheme="minorHAnsi" w:hAnsiTheme="minorHAnsi" w:cstheme="minorHAnsi"/>
        </w:rPr>
        <w:t xml:space="preserve"> do SWZ. Zestawienie nieruchomości objętych niniejszym zamówieniem zawarto w załącznik</w:t>
      </w:r>
      <w:r w:rsidR="007B26DA" w:rsidRPr="004719EF">
        <w:rPr>
          <w:rFonts w:asciiTheme="minorHAnsi" w:hAnsiTheme="minorHAnsi" w:cstheme="minorHAnsi"/>
        </w:rPr>
        <w:t>u</w:t>
      </w:r>
      <w:r w:rsidRPr="004719EF">
        <w:rPr>
          <w:rFonts w:asciiTheme="minorHAnsi" w:hAnsiTheme="minorHAnsi" w:cstheme="minorHAnsi"/>
        </w:rPr>
        <w:t xml:space="preserve"> nr </w:t>
      </w:r>
      <w:r w:rsidRPr="004719EF">
        <w:rPr>
          <w:rFonts w:asciiTheme="minorHAnsi" w:hAnsiTheme="minorHAnsi" w:cstheme="minorHAnsi"/>
          <w:b/>
        </w:rPr>
        <w:t>10</w:t>
      </w:r>
      <w:r w:rsidR="0070637B" w:rsidRPr="004719EF">
        <w:rPr>
          <w:rFonts w:asciiTheme="minorHAnsi" w:hAnsiTheme="minorHAnsi" w:cstheme="minorHAnsi"/>
          <w:b/>
        </w:rPr>
        <w:t xml:space="preserve"> </w:t>
      </w:r>
      <w:r w:rsidRPr="004719EF">
        <w:rPr>
          <w:rFonts w:asciiTheme="minorHAnsi" w:hAnsiTheme="minorHAnsi" w:cstheme="minorHAnsi"/>
        </w:rPr>
        <w:t>do SWZ.</w:t>
      </w:r>
    </w:p>
    <w:p w14:paraId="1B84A4BD" w14:textId="77777777" w:rsidR="005F78CE" w:rsidRPr="004719EF" w:rsidRDefault="005F78CE" w:rsidP="00CF386C">
      <w:pPr>
        <w:tabs>
          <w:tab w:val="left" w:pos="426"/>
        </w:tabs>
        <w:spacing w:after="0"/>
        <w:ind w:left="709"/>
        <w:jc w:val="both"/>
        <w:rPr>
          <w:rFonts w:asciiTheme="minorHAnsi" w:hAnsiTheme="minorHAnsi" w:cstheme="minorHAnsi"/>
          <w:b/>
          <w:highlight w:val="yellow"/>
        </w:rPr>
      </w:pPr>
    </w:p>
    <w:p w14:paraId="6F881A21" w14:textId="77777777" w:rsidR="003B365D" w:rsidRPr="004719EF" w:rsidRDefault="003B365D" w:rsidP="00DF5151">
      <w:pPr>
        <w:pStyle w:val="Bezodstpw"/>
        <w:numPr>
          <w:ilvl w:val="0"/>
          <w:numId w:val="21"/>
        </w:numPr>
        <w:tabs>
          <w:tab w:val="clear" w:pos="454"/>
        </w:tabs>
        <w:spacing w:line="259" w:lineRule="auto"/>
        <w:ind w:left="567" w:hanging="567"/>
        <w:jc w:val="both"/>
        <w:rPr>
          <w:rFonts w:asciiTheme="minorHAnsi" w:hAnsiTheme="minorHAnsi" w:cstheme="minorHAnsi"/>
          <w:sz w:val="22"/>
          <w:szCs w:val="22"/>
        </w:rPr>
      </w:pPr>
      <w:r w:rsidRPr="004719EF">
        <w:rPr>
          <w:rFonts w:asciiTheme="minorHAnsi" w:hAnsiTheme="minorHAnsi" w:cstheme="minorHAnsi"/>
          <w:sz w:val="22"/>
          <w:szCs w:val="22"/>
        </w:rPr>
        <w:t xml:space="preserve">Kod ze Wspólnego Słownika Zamówień (CPV): </w:t>
      </w:r>
    </w:p>
    <w:p w14:paraId="1E836C27" w14:textId="11F2574E" w:rsidR="00257874" w:rsidRPr="004719EF" w:rsidRDefault="00257874" w:rsidP="005E075D">
      <w:pPr>
        <w:pStyle w:val="Akapitzlist"/>
        <w:numPr>
          <w:ilvl w:val="0"/>
          <w:numId w:val="1"/>
        </w:numPr>
        <w:spacing w:after="0"/>
        <w:ind w:left="993" w:hanging="426"/>
        <w:jc w:val="both"/>
        <w:rPr>
          <w:rFonts w:asciiTheme="minorHAnsi" w:hAnsiTheme="minorHAnsi" w:cstheme="minorHAnsi"/>
        </w:rPr>
      </w:pPr>
      <w:r w:rsidRPr="004719EF">
        <w:rPr>
          <w:rFonts w:asciiTheme="minorHAnsi" w:hAnsiTheme="minorHAnsi" w:cstheme="minorHAnsi"/>
        </w:rPr>
        <w:t>90 91 0000 - 9 – Usługi sprzątania</w:t>
      </w:r>
    </w:p>
    <w:p w14:paraId="32D8E564" w14:textId="77777777" w:rsidR="00257874" w:rsidRPr="004719EF" w:rsidRDefault="00257874" w:rsidP="005E075D">
      <w:pPr>
        <w:pStyle w:val="Akapitzlist"/>
        <w:numPr>
          <w:ilvl w:val="0"/>
          <w:numId w:val="1"/>
        </w:numPr>
        <w:spacing w:after="0"/>
        <w:ind w:left="993" w:hanging="426"/>
        <w:jc w:val="both"/>
        <w:rPr>
          <w:rFonts w:asciiTheme="minorHAnsi" w:hAnsiTheme="minorHAnsi" w:cstheme="minorHAnsi"/>
        </w:rPr>
      </w:pPr>
      <w:r w:rsidRPr="004719EF">
        <w:rPr>
          <w:rFonts w:asciiTheme="minorHAnsi" w:hAnsiTheme="minorHAnsi" w:cstheme="minorHAnsi"/>
        </w:rPr>
        <w:t>90 61 0000 - 6 – Usługi sprzątania i zamiatania ulic</w:t>
      </w:r>
    </w:p>
    <w:p w14:paraId="45E50345" w14:textId="77777777" w:rsidR="00257874" w:rsidRPr="004719EF" w:rsidRDefault="00257874" w:rsidP="005E075D">
      <w:pPr>
        <w:pStyle w:val="Akapitzlist"/>
        <w:numPr>
          <w:ilvl w:val="0"/>
          <w:numId w:val="1"/>
        </w:numPr>
        <w:spacing w:after="0"/>
        <w:ind w:left="993" w:hanging="426"/>
        <w:jc w:val="both"/>
        <w:rPr>
          <w:rFonts w:asciiTheme="minorHAnsi" w:hAnsiTheme="minorHAnsi" w:cstheme="minorHAnsi"/>
        </w:rPr>
      </w:pPr>
      <w:r w:rsidRPr="004719EF">
        <w:rPr>
          <w:rFonts w:asciiTheme="minorHAnsi" w:hAnsiTheme="minorHAnsi" w:cstheme="minorHAnsi"/>
        </w:rPr>
        <w:t>90 62 0000 - 9 – Usługi odśnieżania</w:t>
      </w:r>
    </w:p>
    <w:p w14:paraId="7DBB5504" w14:textId="77777777" w:rsidR="00257874" w:rsidRPr="004719EF" w:rsidRDefault="00257874" w:rsidP="005E075D">
      <w:pPr>
        <w:pStyle w:val="Akapitzlist"/>
        <w:numPr>
          <w:ilvl w:val="0"/>
          <w:numId w:val="1"/>
        </w:numPr>
        <w:spacing w:after="0"/>
        <w:ind w:left="993" w:hanging="426"/>
        <w:jc w:val="both"/>
        <w:rPr>
          <w:rFonts w:asciiTheme="minorHAnsi" w:hAnsiTheme="minorHAnsi" w:cstheme="minorHAnsi"/>
        </w:rPr>
      </w:pPr>
      <w:r w:rsidRPr="004719EF">
        <w:rPr>
          <w:rFonts w:asciiTheme="minorHAnsi" w:hAnsiTheme="minorHAnsi" w:cstheme="minorHAnsi"/>
        </w:rPr>
        <w:t>90 63 0000 - 2 – Usługi usuwania oblodzeń</w:t>
      </w:r>
    </w:p>
    <w:p w14:paraId="16B96A53" w14:textId="77777777" w:rsidR="00257874" w:rsidRPr="004719EF" w:rsidRDefault="00257874" w:rsidP="005E075D">
      <w:pPr>
        <w:pStyle w:val="Akapitzlist"/>
        <w:numPr>
          <w:ilvl w:val="0"/>
          <w:numId w:val="1"/>
        </w:numPr>
        <w:spacing w:after="0"/>
        <w:ind w:left="993" w:hanging="426"/>
        <w:jc w:val="both"/>
        <w:rPr>
          <w:rFonts w:asciiTheme="minorHAnsi" w:hAnsiTheme="minorHAnsi" w:cstheme="minorHAnsi"/>
        </w:rPr>
      </w:pPr>
      <w:r w:rsidRPr="004719EF">
        <w:rPr>
          <w:rFonts w:asciiTheme="minorHAnsi" w:hAnsiTheme="minorHAnsi" w:cstheme="minorHAnsi"/>
        </w:rPr>
        <w:t>77 31 4100 - 5 – Usługi w zakresie trawników</w:t>
      </w:r>
    </w:p>
    <w:p w14:paraId="6230ACF8" w14:textId="77777777" w:rsidR="00257874" w:rsidRPr="004719EF" w:rsidRDefault="00257874" w:rsidP="005E075D">
      <w:pPr>
        <w:pStyle w:val="Akapitzlist"/>
        <w:numPr>
          <w:ilvl w:val="0"/>
          <w:numId w:val="1"/>
        </w:numPr>
        <w:spacing w:after="0"/>
        <w:ind w:left="993" w:hanging="426"/>
        <w:jc w:val="both"/>
        <w:rPr>
          <w:rFonts w:asciiTheme="minorHAnsi" w:hAnsiTheme="minorHAnsi" w:cstheme="minorHAnsi"/>
        </w:rPr>
      </w:pPr>
      <w:r w:rsidRPr="004719EF">
        <w:rPr>
          <w:rFonts w:asciiTheme="minorHAnsi" w:hAnsiTheme="minorHAnsi" w:cstheme="minorHAnsi"/>
        </w:rPr>
        <w:t>90 91 1300 - 9 – Usługi czyszczenia okien</w:t>
      </w:r>
    </w:p>
    <w:p w14:paraId="0C688B00" w14:textId="4887658D" w:rsidR="003B365D" w:rsidRPr="004719EF" w:rsidRDefault="003B365D" w:rsidP="00DF5151">
      <w:pPr>
        <w:pStyle w:val="Bezodstpw"/>
        <w:numPr>
          <w:ilvl w:val="0"/>
          <w:numId w:val="21"/>
        </w:numPr>
        <w:tabs>
          <w:tab w:val="clear" w:pos="454"/>
        </w:tabs>
        <w:spacing w:line="259" w:lineRule="auto"/>
        <w:ind w:left="567" w:hanging="567"/>
        <w:jc w:val="both"/>
        <w:rPr>
          <w:rFonts w:asciiTheme="minorHAnsi" w:hAnsiTheme="minorHAnsi" w:cstheme="minorHAnsi"/>
          <w:sz w:val="22"/>
          <w:szCs w:val="22"/>
        </w:rPr>
      </w:pPr>
      <w:r w:rsidRPr="004719EF">
        <w:rPr>
          <w:rFonts w:asciiTheme="minorHAnsi" w:hAnsiTheme="minorHAnsi" w:cstheme="minorHAnsi"/>
          <w:sz w:val="22"/>
          <w:szCs w:val="22"/>
        </w:rPr>
        <w:t>Realizacja zamówienia podlega prawu polskiemu, w tym w szczególności ustawie z dnia 23 kwietnia 1964 r. Kodeks cywilny (t</w:t>
      </w:r>
      <w:r w:rsidR="0096301A" w:rsidRPr="004719EF">
        <w:rPr>
          <w:rFonts w:asciiTheme="minorHAnsi" w:hAnsiTheme="minorHAnsi" w:cstheme="minorHAnsi"/>
          <w:sz w:val="22"/>
          <w:szCs w:val="22"/>
        </w:rPr>
        <w:t>.</w:t>
      </w:r>
      <w:r w:rsidRPr="004719EF">
        <w:rPr>
          <w:rFonts w:asciiTheme="minorHAnsi" w:hAnsiTheme="minorHAnsi" w:cstheme="minorHAnsi"/>
          <w:sz w:val="22"/>
          <w:szCs w:val="22"/>
        </w:rPr>
        <w:t>j. Dz.U. z 202</w:t>
      </w:r>
      <w:r w:rsidR="00330D92" w:rsidRPr="004719EF">
        <w:rPr>
          <w:rFonts w:asciiTheme="minorHAnsi" w:hAnsiTheme="minorHAnsi" w:cstheme="minorHAnsi"/>
          <w:sz w:val="22"/>
          <w:szCs w:val="22"/>
        </w:rPr>
        <w:t>4</w:t>
      </w:r>
      <w:r w:rsidRPr="004719EF">
        <w:rPr>
          <w:rFonts w:asciiTheme="minorHAnsi" w:hAnsiTheme="minorHAnsi" w:cstheme="minorHAnsi"/>
          <w:sz w:val="22"/>
          <w:szCs w:val="22"/>
        </w:rPr>
        <w:t xml:space="preserve"> r. poz. </w:t>
      </w:r>
      <w:r w:rsidR="00330D92" w:rsidRPr="004719EF">
        <w:rPr>
          <w:rFonts w:asciiTheme="minorHAnsi" w:hAnsiTheme="minorHAnsi" w:cstheme="minorHAnsi"/>
          <w:sz w:val="22"/>
          <w:szCs w:val="22"/>
        </w:rPr>
        <w:t>1061</w:t>
      </w:r>
      <w:r w:rsidR="00DF5151" w:rsidRPr="004719EF">
        <w:rPr>
          <w:rFonts w:asciiTheme="minorHAnsi" w:hAnsiTheme="minorHAnsi" w:cstheme="minorHAnsi"/>
          <w:sz w:val="22"/>
          <w:szCs w:val="22"/>
        </w:rPr>
        <w:t xml:space="preserve"> ze zm.</w:t>
      </w:r>
      <w:r w:rsidRPr="004719EF">
        <w:rPr>
          <w:rFonts w:asciiTheme="minorHAnsi" w:hAnsiTheme="minorHAnsi" w:cstheme="minorHAnsi"/>
          <w:sz w:val="22"/>
          <w:szCs w:val="22"/>
        </w:rPr>
        <w:t xml:space="preserve">) i ustawie z dnia </w:t>
      </w:r>
      <w:r w:rsidR="00340209" w:rsidRPr="004719EF">
        <w:rPr>
          <w:rFonts w:asciiTheme="minorHAnsi" w:hAnsiTheme="minorHAnsi" w:cstheme="minorHAnsi"/>
          <w:sz w:val="22"/>
          <w:szCs w:val="22"/>
        </w:rPr>
        <w:t>11 września 2019 r. Prawo zamówień publicznych</w:t>
      </w:r>
      <w:r w:rsidR="00200958" w:rsidRPr="004719EF">
        <w:rPr>
          <w:rFonts w:asciiTheme="minorHAnsi" w:hAnsiTheme="minorHAnsi" w:cstheme="minorHAnsi"/>
          <w:sz w:val="22"/>
          <w:szCs w:val="22"/>
        </w:rPr>
        <w:t xml:space="preserve"> </w:t>
      </w:r>
      <w:bookmarkStart w:id="5" w:name="_Hlk64457704"/>
      <w:r w:rsidR="00340209" w:rsidRPr="004719EF">
        <w:rPr>
          <w:rFonts w:asciiTheme="minorHAnsi" w:hAnsiTheme="minorHAnsi" w:cstheme="minorHAnsi"/>
          <w:sz w:val="22"/>
          <w:szCs w:val="22"/>
        </w:rPr>
        <w:t>(Dz.U. z 20</w:t>
      </w:r>
      <w:r w:rsidR="006C2636" w:rsidRPr="004719EF">
        <w:rPr>
          <w:rFonts w:asciiTheme="minorHAnsi" w:hAnsiTheme="minorHAnsi" w:cstheme="minorHAnsi"/>
          <w:sz w:val="22"/>
          <w:szCs w:val="22"/>
        </w:rPr>
        <w:t>2</w:t>
      </w:r>
      <w:r w:rsidR="00330D92" w:rsidRPr="004719EF">
        <w:rPr>
          <w:rFonts w:asciiTheme="minorHAnsi" w:hAnsiTheme="minorHAnsi" w:cstheme="minorHAnsi"/>
          <w:sz w:val="22"/>
          <w:szCs w:val="22"/>
        </w:rPr>
        <w:t>4</w:t>
      </w:r>
      <w:r w:rsidR="00340209" w:rsidRPr="004719EF">
        <w:rPr>
          <w:rFonts w:asciiTheme="minorHAnsi" w:hAnsiTheme="minorHAnsi" w:cstheme="minorHAnsi"/>
          <w:sz w:val="22"/>
          <w:szCs w:val="22"/>
        </w:rPr>
        <w:t xml:space="preserve"> r. poz. </w:t>
      </w:r>
      <w:r w:rsidR="00330D92" w:rsidRPr="004719EF">
        <w:rPr>
          <w:rFonts w:asciiTheme="minorHAnsi" w:hAnsiTheme="minorHAnsi" w:cstheme="minorHAnsi"/>
          <w:sz w:val="22"/>
          <w:szCs w:val="22"/>
        </w:rPr>
        <w:t>1320</w:t>
      </w:r>
      <w:r w:rsidR="00340209" w:rsidRPr="004719EF">
        <w:rPr>
          <w:rFonts w:asciiTheme="minorHAnsi" w:hAnsiTheme="minorHAnsi" w:cstheme="minorHAnsi"/>
          <w:sz w:val="22"/>
          <w:szCs w:val="22"/>
        </w:rPr>
        <w:t xml:space="preserve"> ze zm.).</w:t>
      </w:r>
    </w:p>
    <w:bookmarkEnd w:id="5"/>
    <w:p w14:paraId="21A93F97" w14:textId="77777777" w:rsidR="003B365D" w:rsidRPr="004719EF" w:rsidRDefault="003B365D" w:rsidP="00DF5151">
      <w:pPr>
        <w:pStyle w:val="Bezodstpw"/>
        <w:numPr>
          <w:ilvl w:val="0"/>
          <w:numId w:val="21"/>
        </w:numPr>
        <w:tabs>
          <w:tab w:val="clear" w:pos="454"/>
        </w:tabs>
        <w:spacing w:line="259" w:lineRule="auto"/>
        <w:ind w:left="567" w:hanging="567"/>
        <w:jc w:val="both"/>
        <w:rPr>
          <w:rFonts w:asciiTheme="minorHAnsi" w:hAnsiTheme="minorHAnsi" w:cstheme="minorHAnsi"/>
          <w:sz w:val="22"/>
          <w:szCs w:val="22"/>
        </w:rPr>
      </w:pPr>
      <w:r w:rsidRPr="004719EF">
        <w:rPr>
          <w:rFonts w:asciiTheme="minorHAnsi" w:hAnsiTheme="minorHAnsi" w:cstheme="minorHAnsi"/>
          <w:sz w:val="22"/>
          <w:szCs w:val="22"/>
        </w:rPr>
        <w:t xml:space="preserve">Zamawiający </w:t>
      </w:r>
      <w:r w:rsidRPr="004719EF">
        <w:rPr>
          <w:rFonts w:asciiTheme="minorHAnsi" w:hAnsiTheme="minorHAnsi" w:cstheme="minorHAnsi"/>
          <w:sz w:val="22"/>
          <w:szCs w:val="22"/>
          <w:u w:val="single"/>
        </w:rPr>
        <w:t>nie dopuszcza</w:t>
      </w:r>
      <w:r w:rsidRPr="004719EF">
        <w:rPr>
          <w:rFonts w:asciiTheme="minorHAnsi" w:hAnsiTheme="minorHAnsi" w:cstheme="minorHAnsi"/>
          <w:sz w:val="22"/>
          <w:szCs w:val="22"/>
        </w:rPr>
        <w:t xml:space="preserve"> składania ofert wariantowych.</w:t>
      </w:r>
    </w:p>
    <w:p w14:paraId="0A41EA30" w14:textId="578D609B" w:rsidR="000A692A" w:rsidRPr="004719EF" w:rsidRDefault="003B365D" w:rsidP="00DF5151">
      <w:pPr>
        <w:pStyle w:val="Bezodstpw"/>
        <w:numPr>
          <w:ilvl w:val="0"/>
          <w:numId w:val="21"/>
        </w:numPr>
        <w:tabs>
          <w:tab w:val="clear" w:pos="454"/>
        </w:tabs>
        <w:spacing w:line="259" w:lineRule="auto"/>
        <w:ind w:left="567" w:hanging="567"/>
        <w:jc w:val="both"/>
        <w:rPr>
          <w:rFonts w:asciiTheme="minorHAnsi" w:hAnsiTheme="minorHAnsi" w:cstheme="minorHAnsi"/>
          <w:sz w:val="22"/>
          <w:szCs w:val="22"/>
        </w:rPr>
      </w:pPr>
      <w:r w:rsidRPr="004719EF">
        <w:rPr>
          <w:rFonts w:asciiTheme="minorHAnsi" w:hAnsiTheme="minorHAnsi" w:cstheme="minorHAnsi"/>
          <w:sz w:val="22"/>
          <w:szCs w:val="22"/>
        </w:rPr>
        <w:lastRenderedPageBreak/>
        <w:t xml:space="preserve">Zamawiający </w:t>
      </w:r>
      <w:r w:rsidRPr="004719EF">
        <w:rPr>
          <w:rFonts w:asciiTheme="minorHAnsi" w:hAnsiTheme="minorHAnsi" w:cstheme="minorHAnsi"/>
          <w:sz w:val="22"/>
          <w:szCs w:val="22"/>
          <w:u w:val="single"/>
        </w:rPr>
        <w:t>przewiduje możliwoś</w:t>
      </w:r>
      <w:r w:rsidR="00FE0DB9" w:rsidRPr="004719EF">
        <w:rPr>
          <w:rFonts w:asciiTheme="minorHAnsi" w:hAnsiTheme="minorHAnsi" w:cstheme="minorHAnsi"/>
          <w:sz w:val="22"/>
          <w:szCs w:val="22"/>
          <w:u w:val="single"/>
        </w:rPr>
        <w:t>ć</w:t>
      </w:r>
      <w:r w:rsidRPr="004719EF">
        <w:rPr>
          <w:rFonts w:asciiTheme="minorHAnsi" w:hAnsiTheme="minorHAnsi" w:cstheme="minorHAnsi"/>
          <w:sz w:val="22"/>
          <w:szCs w:val="22"/>
        </w:rPr>
        <w:t xml:space="preserve"> udzielenia zamówień, o których mowa w art. 214 ust. 1 pkt 7 ustawy Pzp</w:t>
      </w:r>
      <w:r w:rsidR="000A692A" w:rsidRPr="004719EF">
        <w:rPr>
          <w:rFonts w:asciiTheme="minorHAnsi" w:hAnsiTheme="minorHAnsi" w:cstheme="minorHAnsi"/>
          <w:sz w:val="22"/>
          <w:szCs w:val="22"/>
        </w:rPr>
        <w:t xml:space="preserve">  do wysokości </w:t>
      </w:r>
      <w:r w:rsidR="00330D92" w:rsidRPr="004719EF">
        <w:rPr>
          <w:rFonts w:asciiTheme="minorHAnsi" w:hAnsiTheme="minorHAnsi" w:cstheme="minorHAnsi"/>
          <w:sz w:val="22"/>
          <w:szCs w:val="22"/>
        </w:rPr>
        <w:t xml:space="preserve">3 519 079,24 </w:t>
      </w:r>
      <w:r w:rsidR="000A692A" w:rsidRPr="004719EF">
        <w:rPr>
          <w:rFonts w:asciiTheme="minorHAnsi" w:hAnsiTheme="minorHAnsi" w:cstheme="minorHAnsi"/>
          <w:sz w:val="22"/>
          <w:szCs w:val="22"/>
        </w:rPr>
        <w:t xml:space="preserve">zł netto, w tym dla każdej z części wartość zamówień powtórzonych nie może przekroczyć </w:t>
      </w:r>
      <w:r w:rsidR="00330D92" w:rsidRPr="004719EF">
        <w:rPr>
          <w:rFonts w:asciiTheme="minorHAnsi" w:hAnsiTheme="minorHAnsi" w:cstheme="minorHAnsi"/>
          <w:sz w:val="22"/>
          <w:szCs w:val="22"/>
        </w:rPr>
        <w:t>50</w:t>
      </w:r>
      <w:r w:rsidR="000A692A" w:rsidRPr="004719EF">
        <w:rPr>
          <w:rFonts w:asciiTheme="minorHAnsi" w:hAnsiTheme="minorHAnsi" w:cstheme="minorHAnsi"/>
          <w:sz w:val="22"/>
          <w:szCs w:val="22"/>
        </w:rPr>
        <w:t>% wartoś</w:t>
      </w:r>
      <w:r w:rsidR="00E0576F" w:rsidRPr="004719EF">
        <w:rPr>
          <w:rFonts w:asciiTheme="minorHAnsi" w:hAnsiTheme="minorHAnsi" w:cstheme="minorHAnsi"/>
          <w:sz w:val="22"/>
          <w:szCs w:val="22"/>
        </w:rPr>
        <w:t>ci zamówienia</w:t>
      </w:r>
      <w:r w:rsidR="00B30138" w:rsidRPr="004719EF">
        <w:rPr>
          <w:rFonts w:asciiTheme="minorHAnsi" w:hAnsiTheme="minorHAnsi" w:cstheme="minorHAnsi"/>
          <w:sz w:val="22"/>
          <w:szCs w:val="22"/>
        </w:rPr>
        <w:t xml:space="preserve"> podstawowego</w:t>
      </w:r>
      <w:r w:rsidR="00E0576F" w:rsidRPr="004719EF">
        <w:rPr>
          <w:rFonts w:asciiTheme="minorHAnsi" w:hAnsiTheme="minorHAnsi" w:cstheme="minorHAnsi"/>
          <w:sz w:val="22"/>
          <w:szCs w:val="22"/>
        </w:rPr>
        <w:t xml:space="preserve"> dla danej części</w:t>
      </w:r>
      <w:r w:rsidR="000A692A" w:rsidRPr="004719EF">
        <w:rPr>
          <w:rFonts w:asciiTheme="minorHAnsi" w:hAnsiTheme="minorHAnsi" w:cstheme="minorHAnsi"/>
          <w:sz w:val="22"/>
          <w:szCs w:val="22"/>
        </w:rPr>
        <w:t xml:space="preserve">. Zamówienia te będą polegały na powtórzeniu usług będących przedmiotem niniejszego postępowania na terenie nieruchomości znajdujących się w administrowanym zasobie. Maksymalny okres obowiązywania umowy nie będzie przekraczał </w:t>
      </w:r>
      <w:r w:rsidR="00330D92" w:rsidRPr="004719EF">
        <w:rPr>
          <w:rFonts w:asciiTheme="minorHAnsi" w:hAnsiTheme="minorHAnsi" w:cstheme="minorHAnsi"/>
          <w:sz w:val="22"/>
          <w:szCs w:val="22"/>
        </w:rPr>
        <w:t>6</w:t>
      </w:r>
      <w:r w:rsidR="000A692A" w:rsidRPr="004719EF">
        <w:rPr>
          <w:rFonts w:asciiTheme="minorHAnsi" w:hAnsiTheme="minorHAnsi" w:cstheme="minorHAnsi"/>
          <w:sz w:val="22"/>
          <w:szCs w:val="22"/>
        </w:rPr>
        <w:t xml:space="preserve"> miesięcy. Warunkiem  udzielenia ww. zamówień będzie zaakceptowanie przez Zamawiającego stawek jednostkowych za sprzątanie poszczególnych rodzajów powierzchni.</w:t>
      </w:r>
    </w:p>
    <w:p w14:paraId="44D788AE" w14:textId="2B71AB08" w:rsidR="00FE0DB9" w:rsidRPr="004719EF" w:rsidRDefault="00FE0DB9" w:rsidP="00DF5151">
      <w:pPr>
        <w:pStyle w:val="Bezodstpw"/>
        <w:numPr>
          <w:ilvl w:val="0"/>
          <w:numId w:val="21"/>
        </w:numPr>
        <w:tabs>
          <w:tab w:val="clear" w:pos="454"/>
        </w:tabs>
        <w:spacing w:line="259" w:lineRule="auto"/>
        <w:ind w:left="567" w:hanging="567"/>
        <w:jc w:val="both"/>
        <w:rPr>
          <w:rFonts w:asciiTheme="minorHAnsi" w:hAnsiTheme="minorHAnsi" w:cstheme="minorHAnsi"/>
          <w:sz w:val="22"/>
          <w:szCs w:val="22"/>
        </w:rPr>
      </w:pPr>
      <w:r w:rsidRPr="004719EF">
        <w:rPr>
          <w:rFonts w:asciiTheme="minorHAnsi" w:hAnsiTheme="minorHAnsi" w:cstheme="minorHAnsi"/>
          <w:sz w:val="22"/>
          <w:szCs w:val="22"/>
        </w:rPr>
        <w:t xml:space="preserve">Na podstawie art. 95 ust. 1 ustawy Zamawiający wymaga zatrudnienia przez Wykonawcę, podwykonawcę osób wykonujących wszelkie czynności wchodzące w tzw. koszty bezpośrednie na podstawie umowy o pracę. </w:t>
      </w:r>
      <w:r w:rsidRPr="004719EF">
        <w:rPr>
          <w:rFonts w:asciiTheme="minorHAnsi" w:hAnsiTheme="minorHAnsi" w:cstheme="minorHAnsi"/>
          <w:bCs/>
          <w:iCs/>
          <w:sz w:val="22"/>
          <w:szCs w:val="22"/>
          <w:u w:val="single"/>
        </w:rPr>
        <w:t>Tak więc wymóg ten dotyczy osób, które wykonują czynności bezpośrednio związane w wykonywaniem usług czyli tzw. pracowników fizycznych wykonujących: czynności sprzątania</w:t>
      </w:r>
      <w:r w:rsidRPr="004719EF">
        <w:rPr>
          <w:rFonts w:asciiTheme="minorHAnsi" w:hAnsiTheme="minorHAnsi" w:cstheme="minorHAnsi"/>
          <w:sz w:val="22"/>
          <w:szCs w:val="22"/>
        </w:rPr>
        <w:t xml:space="preserve">. </w:t>
      </w:r>
      <w:bookmarkStart w:id="6" w:name="_Hlk192496291"/>
      <w:r w:rsidRPr="004719EF">
        <w:rPr>
          <w:rFonts w:asciiTheme="minorHAnsi" w:hAnsiTheme="minorHAnsi" w:cstheme="minorHAnsi"/>
          <w:sz w:val="22"/>
          <w:szCs w:val="22"/>
        </w:rPr>
        <w:t>Obowiązek zatrudnienia na podstawie umowy o pracę nie dotyczy sytuacji, w której wykonawca, podwykonawca osobiście wykonuje powyższe czynności (np. osoba fizyczna prowadząca działalność gospodarczą, wspólnicy spółki cywilnej).</w:t>
      </w:r>
      <w:bookmarkEnd w:id="6"/>
    </w:p>
    <w:p w14:paraId="5235CA43" w14:textId="72922614" w:rsidR="00FE0DB9" w:rsidRPr="004719EF" w:rsidRDefault="00FE0DB9" w:rsidP="00DF5151">
      <w:pPr>
        <w:pStyle w:val="Bezodstpw"/>
        <w:numPr>
          <w:ilvl w:val="0"/>
          <w:numId w:val="21"/>
        </w:numPr>
        <w:tabs>
          <w:tab w:val="clear" w:pos="454"/>
        </w:tabs>
        <w:spacing w:line="259" w:lineRule="auto"/>
        <w:ind w:left="567" w:hanging="567"/>
        <w:jc w:val="both"/>
        <w:rPr>
          <w:rFonts w:asciiTheme="minorHAnsi" w:hAnsiTheme="minorHAnsi" w:cstheme="minorHAnsi"/>
          <w:sz w:val="22"/>
          <w:szCs w:val="22"/>
        </w:rPr>
      </w:pPr>
      <w:r w:rsidRPr="004719EF">
        <w:rPr>
          <w:rFonts w:asciiTheme="minorHAnsi" w:eastAsia="Calibri" w:hAnsiTheme="minorHAnsi" w:cstheme="minorHAnsi"/>
          <w:sz w:val="22"/>
          <w:szCs w:val="22"/>
        </w:rPr>
        <w:t>Na podstawie art. 95 ust. 2 Zamawiający określa wymagania związane z realizacją zamówienia:</w:t>
      </w:r>
    </w:p>
    <w:p w14:paraId="1FA4BB59" w14:textId="3BB5A2D2" w:rsidR="00FE0DB9" w:rsidRPr="004719EF" w:rsidRDefault="00FE0DB9" w:rsidP="00DF5151">
      <w:pPr>
        <w:pStyle w:val="Akapitzlist"/>
        <w:numPr>
          <w:ilvl w:val="1"/>
          <w:numId w:val="21"/>
        </w:numPr>
        <w:tabs>
          <w:tab w:val="clear" w:pos="1021"/>
        </w:tabs>
        <w:spacing w:after="0"/>
        <w:ind w:left="567" w:hanging="567"/>
        <w:jc w:val="both"/>
        <w:rPr>
          <w:rFonts w:asciiTheme="minorHAnsi" w:hAnsiTheme="minorHAnsi" w:cstheme="minorHAnsi"/>
          <w:bCs/>
          <w:lang w:eastAsia="pl-PL"/>
        </w:rPr>
      </w:pPr>
      <w:r w:rsidRPr="004719EF">
        <w:rPr>
          <w:rFonts w:asciiTheme="minorHAnsi" w:hAnsiTheme="minorHAnsi" w:cstheme="minorHAnsi"/>
          <w:bCs/>
          <w:lang w:eastAsia="pl-PL"/>
        </w:rPr>
        <w:t>Przed rozpoczęciem wykonywania czynności, o których mowa w pkt 6 wykonawca musi</w:t>
      </w:r>
      <w:r w:rsidR="00CC6F14" w:rsidRPr="004719EF">
        <w:rPr>
          <w:rFonts w:asciiTheme="minorHAnsi" w:hAnsiTheme="minorHAnsi" w:cstheme="minorHAnsi"/>
          <w:bCs/>
          <w:lang w:eastAsia="pl-PL"/>
        </w:rPr>
        <w:t xml:space="preserve"> przed rozpoczęciem wykonywania czynności przez te osoby przedstawić osobie odpowiedzialnej za realizację umowy ze strony Zamawiającego wykaz osób wraz z oświadczeniem, że powyższe osoby są zatrudnione na umowę o pracę.   </w:t>
      </w:r>
      <w:r w:rsidRPr="004719EF">
        <w:rPr>
          <w:rFonts w:asciiTheme="minorHAnsi" w:hAnsiTheme="minorHAnsi" w:cstheme="minorHAnsi"/>
          <w:bCs/>
          <w:lang w:eastAsia="pl-PL"/>
        </w:rPr>
        <w:t>Zatrudnienie ww. osób przy realizacji zamówienia powinno trwać w całym okresie wykonywania usługi.</w:t>
      </w:r>
    </w:p>
    <w:p w14:paraId="0E33B800" w14:textId="44171011" w:rsidR="00FE0DB9" w:rsidRPr="004719EF" w:rsidRDefault="00FE0DB9" w:rsidP="00C01C68">
      <w:pPr>
        <w:pStyle w:val="Akapitzlist"/>
        <w:numPr>
          <w:ilvl w:val="1"/>
          <w:numId w:val="21"/>
        </w:numPr>
        <w:tabs>
          <w:tab w:val="clear" w:pos="1021"/>
        </w:tabs>
        <w:ind w:left="567" w:hanging="567"/>
        <w:jc w:val="both"/>
        <w:rPr>
          <w:rFonts w:asciiTheme="minorHAnsi" w:hAnsiTheme="minorHAnsi" w:cstheme="minorHAnsi"/>
          <w:bCs/>
          <w:lang w:eastAsia="pl-PL"/>
        </w:rPr>
      </w:pPr>
      <w:r w:rsidRPr="004719EF">
        <w:rPr>
          <w:rFonts w:asciiTheme="minorHAnsi" w:hAnsiTheme="minorHAnsi" w:cstheme="minorHAnsi"/>
          <w:bCs/>
          <w:lang w:eastAsia="pl-PL"/>
        </w:rPr>
        <w:t>Zamawiający w każdym momencie będzie miał prawo zażądać dokumentów potwierdzających zatrudnianie tych osób na umowę o pracę</w:t>
      </w:r>
      <w:r w:rsidR="00C01C68" w:rsidRPr="004719EF">
        <w:rPr>
          <w:rFonts w:asciiTheme="minorHAnsi" w:hAnsiTheme="minorHAnsi" w:cstheme="minorHAnsi"/>
          <w:bCs/>
          <w:lang w:eastAsia="pl-PL"/>
        </w:rPr>
        <w:t xml:space="preserve">  zgodnie z zapisami projektu umowy (załącznik nr 8 do SWZ).</w:t>
      </w:r>
      <w:r w:rsidRPr="004719EF">
        <w:rPr>
          <w:rFonts w:asciiTheme="minorHAnsi" w:hAnsiTheme="minorHAnsi" w:cstheme="minorHAnsi"/>
          <w:bCs/>
          <w:lang w:eastAsia="pl-PL"/>
        </w:rPr>
        <w:t xml:space="preserve"> </w:t>
      </w:r>
      <w:r w:rsidR="00C01C68" w:rsidRPr="004719EF">
        <w:rPr>
          <w:rFonts w:asciiTheme="minorHAnsi" w:hAnsiTheme="minorHAnsi" w:cstheme="minorHAnsi"/>
          <w:bCs/>
          <w:lang w:eastAsia="pl-PL"/>
        </w:rPr>
        <w:t>Pracodawcą musi być Wykonawca lub jeden ze wspólników konsorcjum</w:t>
      </w:r>
      <w:r w:rsidR="00B30138" w:rsidRPr="004719EF">
        <w:rPr>
          <w:rFonts w:asciiTheme="minorHAnsi" w:hAnsiTheme="minorHAnsi" w:cstheme="minorHAnsi"/>
          <w:bCs/>
          <w:lang w:eastAsia="pl-PL"/>
        </w:rPr>
        <w:t xml:space="preserve"> lub </w:t>
      </w:r>
      <w:r w:rsidR="00C01C68" w:rsidRPr="004719EF">
        <w:rPr>
          <w:rFonts w:asciiTheme="minorHAnsi" w:hAnsiTheme="minorHAnsi" w:cstheme="minorHAnsi"/>
          <w:bCs/>
          <w:lang w:eastAsia="pl-PL"/>
        </w:rPr>
        <w:t>zgłoszony zgodnie z przepisami Pzp podwykonawca</w:t>
      </w:r>
      <w:r w:rsidR="00B30138" w:rsidRPr="004719EF">
        <w:rPr>
          <w:rFonts w:asciiTheme="minorHAnsi" w:hAnsiTheme="minorHAnsi" w:cstheme="minorHAnsi"/>
          <w:bCs/>
          <w:lang w:eastAsia="pl-PL"/>
        </w:rPr>
        <w:t>.</w:t>
      </w:r>
    </w:p>
    <w:p w14:paraId="641B210B" w14:textId="1381A420" w:rsidR="00E8360A" w:rsidRPr="004719EF" w:rsidRDefault="00E8360A" w:rsidP="00E715EA">
      <w:pPr>
        <w:pStyle w:val="Akapitzlist"/>
        <w:numPr>
          <w:ilvl w:val="1"/>
          <w:numId w:val="21"/>
        </w:numPr>
        <w:tabs>
          <w:tab w:val="clear" w:pos="1021"/>
        </w:tabs>
        <w:ind w:left="567" w:hanging="567"/>
        <w:jc w:val="both"/>
        <w:rPr>
          <w:rFonts w:asciiTheme="minorHAnsi" w:hAnsiTheme="minorHAnsi" w:cstheme="minorHAnsi"/>
          <w:bCs/>
          <w:lang w:eastAsia="pl-PL"/>
        </w:rPr>
      </w:pPr>
      <w:r w:rsidRPr="004719EF">
        <w:rPr>
          <w:rFonts w:asciiTheme="minorHAnsi" w:hAnsiTheme="minorHAnsi" w:cstheme="minorHAnsi"/>
        </w:rPr>
        <w:t xml:space="preserve">W ramach przedmiotu umowy Zamawiający uprawniony jest do </w:t>
      </w:r>
      <w:r w:rsidR="004356B3" w:rsidRPr="004719EF">
        <w:rPr>
          <w:rFonts w:asciiTheme="minorHAnsi" w:hAnsiTheme="minorHAnsi" w:cstheme="minorHAnsi"/>
        </w:rPr>
        <w:t xml:space="preserve">wielokrotnego </w:t>
      </w:r>
      <w:r w:rsidRPr="004719EF">
        <w:rPr>
          <w:rFonts w:asciiTheme="minorHAnsi" w:hAnsiTheme="minorHAnsi" w:cstheme="minorHAnsi"/>
        </w:rPr>
        <w:t>skorzystania z prawa opcji polegającego na zlecaniu usług określonych w § 1 umowy, gdy wyniknie to z potrzeb Zamawiającego. Zamawiający może z prawa opcji skorzystać w całości lub w części. Zamówienie realizowane w ramach opcji jest jednostronnym uprawnieniem Zamawiającego, dlatego też nieskorzystanie przez Zamawiającego z prawa opcji w całości lub części nie stanowi podstawy dla Wykonawcy do dochodzenia jakichkolwiek roszczeń w stosunku do Zamawiającego. Skorzystanie z</w:t>
      </w:r>
      <w:r w:rsidR="004719EF">
        <w:rPr>
          <w:rFonts w:asciiTheme="minorHAnsi" w:hAnsiTheme="minorHAnsi" w:cstheme="minorHAnsi"/>
        </w:rPr>
        <w:t> </w:t>
      </w:r>
      <w:r w:rsidRPr="004719EF">
        <w:rPr>
          <w:rFonts w:asciiTheme="minorHAnsi" w:hAnsiTheme="minorHAnsi" w:cstheme="minorHAnsi"/>
        </w:rPr>
        <w:t xml:space="preserve">prawa opcji przez Zamawiającego wymaga złożenia oświadczenia woli Wykonawcy w formie pisemnej lub formie dokumentowej na wskazany przez wykonawcę adres e- mail wskazanych w </w:t>
      </w:r>
      <w:r w:rsidR="003253FD">
        <w:rPr>
          <w:rFonts w:asciiTheme="minorHAnsi" w:hAnsiTheme="minorHAnsi" w:cstheme="minorHAnsi"/>
        </w:rPr>
        <w:t>umowie</w:t>
      </w:r>
      <w:r w:rsidRPr="004719EF">
        <w:rPr>
          <w:rFonts w:asciiTheme="minorHAnsi" w:hAnsiTheme="minorHAnsi" w:cstheme="minorHAnsi"/>
        </w:rPr>
        <w:t>. Zamówienie objęte prawem opcji zostanie rozliczone na zasadach dotyczących realizacji zamówienia podstawowego. Maksymalna wartość zwiększenia wynikająca z</w:t>
      </w:r>
      <w:r w:rsidR="004719EF">
        <w:rPr>
          <w:rFonts w:asciiTheme="minorHAnsi" w:hAnsiTheme="minorHAnsi" w:cstheme="minorHAnsi"/>
        </w:rPr>
        <w:t> </w:t>
      </w:r>
      <w:r w:rsidRPr="004719EF">
        <w:rPr>
          <w:rFonts w:asciiTheme="minorHAnsi" w:hAnsiTheme="minorHAnsi" w:cstheme="minorHAnsi"/>
        </w:rPr>
        <w:t xml:space="preserve">prawa opcji wynosi </w:t>
      </w:r>
      <w:r w:rsidR="00062D1F">
        <w:rPr>
          <w:rFonts w:asciiTheme="minorHAnsi" w:hAnsiTheme="minorHAnsi" w:cstheme="minorHAnsi"/>
        </w:rPr>
        <w:t xml:space="preserve">do </w:t>
      </w:r>
      <w:r w:rsidRPr="004719EF">
        <w:rPr>
          <w:rFonts w:asciiTheme="minorHAnsi" w:hAnsiTheme="minorHAnsi" w:cstheme="minorHAnsi"/>
        </w:rPr>
        <w:t xml:space="preserve">50% </w:t>
      </w:r>
      <w:r w:rsidR="00062D1F">
        <w:rPr>
          <w:rFonts w:asciiTheme="minorHAnsi" w:hAnsiTheme="minorHAnsi" w:cstheme="minorHAnsi"/>
        </w:rPr>
        <w:t>kwoty zamówienia podstawowego określonego w umowie.</w:t>
      </w:r>
      <w:r w:rsidR="003937C7" w:rsidRPr="004719EF">
        <w:rPr>
          <w:rFonts w:asciiTheme="minorHAnsi" w:hAnsiTheme="minorHAnsi" w:cstheme="minorHAnsi"/>
        </w:rPr>
        <w:t xml:space="preserve"> </w:t>
      </w:r>
      <w:r w:rsidRPr="004719EF">
        <w:rPr>
          <w:rFonts w:asciiTheme="minorHAnsi" w:hAnsiTheme="minorHAnsi" w:cstheme="minorHAnsi"/>
        </w:rPr>
        <w:t>Termin wykonania zamówienia objętego prawem opcji nie może być dłuższy niż 15 mies. od dnia zawarcia umowy.</w:t>
      </w:r>
    </w:p>
    <w:p w14:paraId="1B19A388"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Termin wykonania zamówienia</w:t>
      </w:r>
    </w:p>
    <w:p w14:paraId="309D1A7C" w14:textId="2CDAFEE2" w:rsidR="00A15054" w:rsidRPr="004719EF" w:rsidRDefault="00FE0DB9" w:rsidP="00CF386C">
      <w:pPr>
        <w:spacing w:after="0"/>
        <w:ind w:left="567"/>
        <w:rPr>
          <w:rFonts w:asciiTheme="minorHAnsi" w:hAnsiTheme="minorHAnsi" w:cstheme="minorHAnsi"/>
        </w:rPr>
      </w:pPr>
      <w:r w:rsidRPr="004719EF">
        <w:rPr>
          <w:rFonts w:asciiTheme="minorHAnsi" w:hAnsiTheme="minorHAnsi" w:cstheme="minorHAnsi"/>
        </w:rPr>
        <w:t>O</w:t>
      </w:r>
      <w:r w:rsidR="009A05E3" w:rsidRPr="004719EF">
        <w:rPr>
          <w:rFonts w:asciiTheme="minorHAnsi" w:hAnsiTheme="minorHAnsi" w:cstheme="minorHAnsi"/>
        </w:rPr>
        <w:t>d 01.</w:t>
      </w:r>
      <w:r w:rsidR="00B30138" w:rsidRPr="004719EF">
        <w:rPr>
          <w:rFonts w:asciiTheme="minorHAnsi" w:hAnsiTheme="minorHAnsi" w:cstheme="minorHAnsi"/>
        </w:rPr>
        <w:t>05</w:t>
      </w:r>
      <w:r w:rsidR="009A05E3" w:rsidRPr="004719EF">
        <w:rPr>
          <w:rFonts w:asciiTheme="minorHAnsi" w:hAnsiTheme="minorHAnsi" w:cstheme="minorHAnsi"/>
        </w:rPr>
        <w:t>.202</w:t>
      </w:r>
      <w:r w:rsidR="00B30138" w:rsidRPr="004719EF">
        <w:rPr>
          <w:rFonts w:asciiTheme="minorHAnsi" w:hAnsiTheme="minorHAnsi" w:cstheme="minorHAnsi"/>
        </w:rPr>
        <w:t>5</w:t>
      </w:r>
      <w:r w:rsidR="009A05E3" w:rsidRPr="004719EF">
        <w:rPr>
          <w:rFonts w:asciiTheme="minorHAnsi" w:hAnsiTheme="minorHAnsi" w:cstheme="minorHAnsi"/>
        </w:rPr>
        <w:t xml:space="preserve"> r. do 31.12.202</w:t>
      </w:r>
      <w:r w:rsidR="00B30138" w:rsidRPr="004719EF">
        <w:rPr>
          <w:rFonts w:asciiTheme="minorHAnsi" w:hAnsiTheme="minorHAnsi" w:cstheme="minorHAnsi"/>
        </w:rPr>
        <w:t>5</w:t>
      </w:r>
      <w:r w:rsidR="009A05E3" w:rsidRPr="004719EF">
        <w:rPr>
          <w:rFonts w:asciiTheme="minorHAnsi" w:hAnsiTheme="minorHAnsi" w:cstheme="minorHAnsi"/>
        </w:rPr>
        <w:t xml:space="preserve"> r. dla każdej części</w:t>
      </w:r>
    </w:p>
    <w:p w14:paraId="32F8D3E0"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Projektowane postanowienia umowy w sprawie zamówienia publicznego, które zostaną wprowadzone do treści tej umowy</w:t>
      </w:r>
    </w:p>
    <w:p w14:paraId="0EE50495" w14:textId="6FECB718" w:rsidR="003B365D" w:rsidRPr="004719EF" w:rsidRDefault="003B365D" w:rsidP="00CF386C">
      <w:pPr>
        <w:spacing w:after="0"/>
        <w:ind w:left="567"/>
        <w:rPr>
          <w:rFonts w:asciiTheme="minorHAnsi" w:hAnsiTheme="minorHAnsi" w:cstheme="minorHAnsi"/>
        </w:rPr>
      </w:pPr>
      <w:r w:rsidRPr="004719EF">
        <w:rPr>
          <w:rFonts w:asciiTheme="minorHAnsi" w:hAnsiTheme="minorHAnsi" w:cstheme="minorHAnsi"/>
        </w:rPr>
        <w:t>Postanowienia umowy zawiera</w:t>
      </w:r>
      <w:r w:rsidR="002437BC" w:rsidRPr="004719EF">
        <w:rPr>
          <w:rFonts w:asciiTheme="minorHAnsi" w:hAnsiTheme="minorHAnsi" w:cstheme="minorHAnsi"/>
        </w:rPr>
        <w:t>ją</w:t>
      </w:r>
      <w:r w:rsidRPr="004719EF">
        <w:rPr>
          <w:rFonts w:asciiTheme="minorHAnsi" w:hAnsiTheme="minorHAnsi" w:cstheme="minorHAnsi"/>
        </w:rPr>
        <w:t xml:space="preserve"> projekt</w:t>
      </w:r>
      <w:r w:rsidR="002437BC" w:rsidRPr="004719EF">
        <w:rPr>
          <w:rFonts w:asciiTheme="minorHAnsi" w:hAnsiTheme="minorHAnsi" w:cstheme="minorHAnsi"/>
        </w:rPr>
        <w:t>y</w:t>
      </w:r>
      <w:r w:rsidRPr="004719EF">
        <w:rPr>
          <w:rFonts w:asciiTheme="minorHAnsi" w:hAnsiTheme="minorHAnsi" w:cstheme="minorHAnsi"/>
        </w:rPr>
        <w:t xml:space="preserve"> u</w:t>
      </w:r>
      <w:r w:rsidR="00082BDE" w:rsidRPr="004719EF">
        <w:rPr>
          <w:rFonts w:asciiTheme="minorHAnsi" w:hAnsiTheme="minorHAnsi" w:cstheme="minorHAnsi"/>
        </w:rPr>
        <w:t>m</w:t>
      </w:r>
      <w:r w:rsidR="002437BC" w:rsidRPr="004719EF">
        <w:rPr>
          <w:rFonts w:asciiTheme="minorHAnsi" w:hAnsiTheme="minorHAnsi" w:cstheme="minorHAnsi"/>
        </w:rPr>
        <w:t>ów</w:t>
      </w:r>
      <w:r w:rsidRPr="004719EF">
        <w:rPr>
          <w:rFonts w:asciiTheme="minorHAnsi" w:hAnsiTheme="minorHAnsi" w:cstheme="minorHAnsi"/>
        </w:rPr>
        <w:t xml:space="preserve"> – </w:t>
      </w:r>
      <w:r w:rsidRPr="004719EF">
        <w:rPr>
          <w:rFonts w:asciiTheme="minorHAnsi" w:hAnsiTheme="minorHAnsi" w:cstheme="minorHAnsi"/>
          <w:b/>
        </w:rPr>
        <w:t xml:space="preserve">załącznik nr </w:t>
      </w:r>
      <w:r w:rsidR="00FE0DB9" w:rsidRPr="004719EF">
        <w:rPr>
          <w:rFonts w:asciiTheme="minorHAnsi" w:hAnsiTheme="minorHAnsi" w:cstheme="minorHAnsi"/>
          <w:b/>
        </w:rPr>
        <w:t>8</w:t>
      </w:r>
      <w:r w:rsidRPr="004719EF">
        <w:rPr>
          <w:rFonts w:asciiTheme="minorHAnsi" w:hAnsiTheme="minorHAnsi" w:cstheme="minorHAnsi"/>
        </w:rPr>
        <w:t xml:space="preserve"> </w:t>
      </w:r>
      <w:r w:rsidR="008F00A4" w:rsidRPr="004719EF">
        <w:rPr>
          <w:rFonts w:asciiTheme="minorHAnsi" w:hAnsiTheme="minorHAnsi" w:cstheme="minorHAnsi"/>
          <w:b/>
          <w:bCs/>
        </w:rPr>
        <w:t>i 9</w:t>
      </w:r>
      <w:r w:rsidR="008F00A4" w:rsidRPr="004719EF">
        <w:rPr>
          <w:rFonts w:asciiTheme="minorHAnsi" w:hAnsiTheme="minorHAnsi" w:cstheme="minorHAnsi"/>
        </w:rPr>
        <w:t xml:space="preserve"> </w:t>
      </w:r>
      <w:r w:rsidRPr="004719EF">
        <w:rPr>
          <w:rFonts w:asciiTheme="minorHAnsi" w:hAnsiTheme="minorHAnsi" w:cstheme="minorHAnsi"/>
        </w:rPr>
        <w:t>do SWZ.</w:t>
      </w:r>
    </w:p>
    <w:p w14:paraId="02ED7132"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Podstawy wykluczenia wykonawców</w:t>
      </w:r>
    </w:p>
    <w:p w14:paraId="6A1C2CF4" w14:textId="77777777" w:rsidR="003B365D" w:rsidRPr="004719EF" w:rsidRDefault="003B365D" w:rsidP="005E075D">
      <w:pPr>
        <w:pStyle w:val="Akapitzlist"/>
        <w:numPr>
          <w:ilvl w:val="0"/>
          <w:numId w:val="7"/>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Zamawiający wyklucza wykonawcę, w </w:t>
      </w:r>
      <w:r w:rsidR="00432F42" w:rsidRPr="004719EF">
        <w:rPr>
          <w:rFonts w:asciiTheme="minorHAnsi" w:hAnsiTheme="minorHAnsi" w:cstheme="minorHAnsi"/>
        </w:rPr>
        <w:t>stosunku</w:t>
      </w:r>
      <w:r w:rsidRPr="004719EF">
        <w:rPr>
          <w:rFonts w:asciiTheme="minorHAnsi" w:hAnsiTheme="minorHAnsi" w:cstheme="minorHAnsi"/>
        </w:rPr>
        <w:t xml:space="preserve"> do którego zachodzi którakolwiek </w:t>
      </w:r>
      <w:r w:rsidR="00D15344" w:rsidRPr="004719EF">
        <w:rPr>
          <w:rFonts w:asciiTheme="minorHAnsi" w:hAnsiTheme="minorHAnsi" w:cstheme="minorHAnsi"/>
        </w:rPr>
        <w:br/>
      </w:r>
      <w:r w:rsidRPr="004719EF">
        <w:rPr>
          <w:rFonts w:asciiTheme="minorHAnsi" w:hAnsiTheme="minorHAnsi" w:cstheme="minorHAnsi"/>
        </w:rPr>
        <w:t>z okoliczności, o których mowa w art. 108 ust. 1 ustawy Pzp.</w:t>
      </w:r>
    </w:p>
    <w:p w14:paraId="21EFA0B7" w14:textId="780EFEF9" w:rsidR="004761DC" w:rsidRPr="004719EF" w:rsidRDefault="004761DC" w:rsidP="00B30138">
      <w:pPr>
        <w:pStyle w:val="Akapitzlist"/>
        <w:numPr>
          <w:ilvl w:val="0"/>
          <w:numId w:val="7"/>
        </w:numPr>
        <w:tabs>
          <w:tab w:val="clear" w:pos="454"/>
        </w:tabs>
        <w:spacing w:line="240" w:lineRule="auto"/>
        <w:ind w:left="567" w:hanging="567"/>
        <w:jc w:val="both"/>
        <w:rPr>
          <w:rFonts w:asciiTheme="minorHAnsi" w:eastAsiaTheme="minorHAnsi" w:hAnsiTheme="minorHAnsi" w:cstheme="minorHAnsi"/>
        </w:rPr>
      </w:pPr>
      <w:r w:rsidRPr="004719EF">
        <w:rPr>
          <w:rFonts w:asciiTheme="minorHAnsi" w:eastAsiaTheme="minorHAnsi" w:hAnsiTheme="minorHAnsi" w:cstheme="minorHAnsi"/>
        </w:rPr>
        <w:t>Zamawiający</w:t>
      </w:r>
      <w:r w:rsidR="00B30138" w:rsidRPr="004719EF">
        <w:rPr>
          <w:rFonts w:asciiTheme="minorHAnsi" w:eastAsiaTheme="minorHAnsi" w:hAnsiTheme="minorHAnsi" w:cstheme="minorHAnsi"/>
        </w:rPr>
        <w:t xml:space="preserve"> nie </w:t>
      </w:r>
      <w:r w:rsidR="003547F6" w:rsidRPr="004719EF">
        <w:rPr>
          <w:rFonts w:asciiTheme="minorHAnsi" w:eastAsiaTheme="minorHAnsi" w:hAnsiTheme="minorHAnsi" w:cstheme="minorHAnsi"/>
        </w:rPr>
        <w:t>przewiduje</w:t>
      </w:r>
      <w:r w:rsidR="00B30138" w:rsidRPr="004719EF">
        <w:rPr>
          <w:rFonts w:asciiTheme="minorHAnsi" w:eastAsiaTheme="minorHAnsi" w:hAnsiTheme="minorHAnsi" w:cstheme="minorHAnsi"/>
        </w:rPr>
        <w:t xml:space="preserve"> wykluczeni na podstawie </w:t>
      </w:r>
      <w:r w:rsidRPr="004719EF">
        <w:rPr>
          <w:rFonts w:asciiTheme="minorHAnsi" w:eastAsiaTheme="minorHAnsi" w:hAnsiTheme="minorHAnsi" w:cstheme="minorHAnsi"/>
        </w:rPr>
        <w:t xml:space="preserve"> art. 109 ust. 1 ustawy Pzp</w:t>
      </w:r>
      <w:r w:rsidR="00B30138" w:rsidRPr="004719EF">
        <w:rPr>
          <w:rFonts w:asciiTheme="minorHAnsi" w:eastAsiaTheme="minorHAnsi" w:hAnsiTheme="minorHAnsi" w:cstheme="minorHAnsi"/>
        </w:rPr>
        <w:t>.</w:t>
      </w:r>
      <w:r w:rsidRPr="004719EF">
        <w:rPr>
          <w:rFonts w:asciiTheme="minorHAnsi" w:eastAsiaTheme="minorHAnsi" w:hAnsiTheme="minorHAnsi" w:cstheme="minorHAnsi"/>
        </w:rPr>
        <w:t xml:space="preserve"> </w:t>
      </w:r>
    </w:p>
    <w:p w14:paraId="47B34872" w14:textId="77777777" w:rsidR="003B365D" w:rsidRPr="004719EF" w:rsidRDefault="003B365D" w:rsidP="005E075D">
      <w:pPr>
        <w:pStyle w:val="Akapitzlist"/>
        <w:numPr>
          <w:ilvl w:val="0"/>
          <w:numId w:val="7"/>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lastRenderedPageBreak/>
        <w:t>Wykonawca może zostać wykluczony przez zamawiającego na każdym etapie postępowania o udzielenie zamówienia.</w:t>
      </w:r>
    </w:p>
    <w:p w14:paraId="43EF1D3F" w14:textId="1A2458ED" w:rsidR="003B365D" w:rsidRPr="004719EF" w:rsidRDefault="003B365D" w:rsidP="005E075D">
      <w:pPr>
        <w:pStyle w:val="Akapitzlist"/>
        <w:numPr>
          <w:ilvl w:val="0"/>
          <w:numId w:val="7"/>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Wykonawca nie podlega wykluczeniu w okolicznościach określonych w art. 108 ust. 1 pkt 1, 2</w:t>
      </w:r>
      <w:r w:rsidR="00D15344" w:rsidRPr="004719EF">
        <w:rPr>
          <w:rFonts w:asciiTheme="minorHAnsi" w:hAnsiTheme="minorHAnsi" w:cstheme="minorHAnsi"/>
        </w:rPr>
        <w:br/>
      </w:r>
      <w:r w:rsidR="00D16CBF" w:rsidRPr="004719EF">
        <w:rPr>
          <w:rFonts w:asciiTheme="minorHAnsi" w:hAnsiTheme="minorHAnsi" w:cstheme="minorHAnsi"/>
        </w:rPr>
        <w:t>i</w:t>
      </w:r>
      <w:r w:rsidRPr="004719EF">
        <w:rPr>
          <w:rFonts w:asciiTheme="minorHAnsi" w:hAnsiTheme="minorHAnsi" w:cstheme="minorHAnsi"/>
        </w:rPr>
        <w:t xml:space="preserve"> 5</w:t>
      </w:r>
      <w:r w:rsidR="004761DC" w:rsidRPr="004719EF">
        <w:rPr>
          <w:rFonts w:asciiTheme="minorHAnsi" w:hAnsiTheme="minorHAnsi" w:cstheme="minorHAnsi"/>
        </w:rPr>
        <w:t xml:space="preserve">  </w:t>
      </w:r>
      <w:r w:rsidRPr="004719EF">
        <w:rPr>
          <w:rFonts w:asciiTheme="minorHAnsi" w:hAnsiTheme="minorHAnsi" w:cstheme="minorHAnsi"/>
        </w:rPr>
        <w:t xml:space="preserve"> jeżeli udowodni zamawiającemu, że spełnił łącznie następujące przesłanki:</w:t>
      </w:r>
    </w:p>
    <w:p w14:paraId="4741DFF0" w14:textId="77777777" w:rsidR="003B365D" w:rsidRPr="004719EF" w:rsidRDefault="003B365D" w:rsidP="005E075D">
      <w:pPr>
        <w:pStyle w:val="Akapitzlist"/>
        <w:numPr>
          <w:ilvl w:val="1"/>
          <w:numId w:val="7"/>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naprawił lub zobowiązał się do naprawienia szkody wyrządzonej przestępstwem, wykroczeniem lub swoim nieprawidłowym postępowaniem, w tym poprzez zadośćuczynienie pieniężne;</w:t>
      </w:r>
    </w:p>
    <w:p w14:paraId="4538E329" w14:textId="77777777" w:rsidR="003B365D" w:rsidRPr="004719EF" w:rsidRDefault="003B365D" w:rsidP="005E075D">
      <w:pPr>
        <w:pStyle w:val="Akapitzlist"/>
        <w:numPr>
          <w:ilvl w:val="1"/>
          <w:numId w:val="7"/>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326F8818" w14:textId="77777777" w:rsidR="003B365D" w:rsidRPr="004719EF" w:rsidRDefault="003B365D" w:rsidP="005E075D">
      <w:pPr>
        <w:pStyle w:val="Akapitzlist"/>
        <w:numPr>
          <w:ilvl w:val="1"/>
          <w:numId w:val="7"/>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podjął konkretne środki techniczne, organizacyjne i kadrowe, odpowiednie dla zapobiegania dalszym przestępstwom, wykroczeniom lub nieprawidłowemu postępowaniu, w szczególności:</w:t>
      </w:r>
    </w:p>
    <w:p w14:paraId="7BC4BF48" w14:textId="77777777" w:rsidR="003B365D" w:rsidRPr="004719EF" w:rsidRDefault="003B365D" w:rsidP="005E075D">
      <w:pPr>
        <w:pStyle w:val="Akapitzlist"/>
        <w:numPr>
          <w:ilvl w:val="2"/>
          <w:numId w:val="7"/>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rPr>
        <w:t>zerwał wszelkie powiązania z osobami lub podmiotami odpowiedzialnymi za nieprawidłowe postępowanie wykonawcy,</w:t>
      </w:r>
    </w:p>
    <w:p w14:paraId="45EB20B2" w14:textId="77777777" w:rsidR="003B365D" w:rsidRPr="004719EF" w:rsidRDefault="003B365D" w:rsidP="005E075D">
      <w:pPr>
        <w:pStyle w:val="Akapitzlist"/>
        <w:numPr>
          <w:ilvl w:val="2"/>
          <w:numId w:val="7"/>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rPr>
        <w:t>zreorganizował personel,</w:t>
      </w:r>
    </w:p>
    <w:p w14:paraId="68522A19" w14:textId="77777777" w:rsidR="003B365D" w:rsidRPr="004719EF" w:rsidRDefault="003B365D" w:rsidP="005E075D">
      <w:pPr>
        <w:pStyle w:val="Akapitzlist"/>
        <w:numPr>
          <w:ilvl w:val="2"/>
          <w:numId w:val="7"/>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rPr>
        <w:t>wdrożył system sprawozdawczości i kontroli,</w:t>
      </w:r>
    </w:p>
    <w:p w14:paraId="3325EE54" w14:textId="77777777" w:rsidR="003B365D" w:rsidRPr="004719EF" w:rsidRDefault="003B365D" w:rsidP="005E075D">
      <w:pPr>
        <w:pStyle w:val="Akapitzlist"/>
        <w:numPr>
          <w:ilvl w:val="2"/>
          <w:numId w:val="7"/>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rPr>
        <w:t>utworzył struktury audytu wewnętrznego do monitorowania przestrzegania przepisów, wewnętrznych regulacji lub standardów,</w:t>
      </w:r>
    </w:p>
    <w:p w14:paraId="5134DFE9" w14:textId="717531C5" w:rsidR="003B365D" w:rsidRPr="004719EF" w:rsidRDefault="003B365D" w:rsidP="005E075D">
      <w:pPr>
        <w:pStyle w:val="Akapitzlist"/>
        <w:numPr>
          <w:ilvl w:val="2"/>
          <w:numId w:val="7"/>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rPr>
        <w:t>wprowadził wewnętrzne regulacje dotyczące odpowiedzialności i odszkodowań</w:t>
      </w:r>
      <w:r w:rsidR="00791AF7" w:rsidRPr="004719EF">
        <w:rPr>
          <w:rFonts w:asciiTheme="minorHAnsi" w:hAnsiTheme="minorHAnsi" w:cstheme="minorHAnsi"/>
        </w:rPr>
        <w:t xml:space="preserve"> </w:t>
      </w:r>
      <w:r w:rsidRPr="004719EF">
        <w:rPr>
          <w:rFonts w:asciiTheme="minorHAnsi" w:hAnsiTheme="minorHAnsi" w:cstheme="minorHAnsi"/>
        </w:rPr>
        <w:t>za nieprzestrzeganie przepisów, wewnętrznych regulacji lub standardów.</w:t>
      </w:r>
    </w:p>
    <w:p w14:paraId="747ECDD9" w14:textId="3F33AA12" w:rsidR="003B365D" w:rsidRPr="004719EF" w:rsidRDefault="003B365D" w:rsidP="005E075D">
      <w:pPr>
        <w:pStyle w:val="Akapitzlist"/>
        <w:numPr>
          <w:ilvl w:val="0"/>
          <w:numId w:val="7"/>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Zamawiający ocenia, czy podjęte przez wykonawcę czynności, o których mowa w art. 110 ust. 2 ustawy Pzp, są wystarczające do wykazania jego rzetelności, uwzględniając wagę i szczególne okoliczności czynu wykonawcy. Jeżeli podjęte przez wykonawcę czynności, o których mowa w art. 110 ust. 2 ustawy Pzp, nie są wystarczające do wykazania jego rzetelności, zamawiający wyklucza wykonawcę.</w:t>
      </w:r>
    </w:p>
    <w:p w14:paraId="5F4679E0" w14:textId="77777777" w:rsidR="005B6F33" w:rsidRPr="004719EF" w:rsidRDefault="005B6F33" w:rsidP="005B6F33">
      <w:pPr>
        <w:pStyle w:val="Akapitzlist"/>
        <w:numPr>
          <w:ilvl w:val="0"/>
          <w:numId w:val="7"/>
        </w:numPr>
        <w:tabs>
          <w:tab w:val="clear" w:pos="454"/>
        </w:tabs>
        <w:ind w:left="567" w:hanging="567"/>
        <w:jc w:val="both"/>
        <w:rPr>
          <w:rFonts w:asciiTheme="minorHAnsi" w:hAnsiTheme="minorHAnsi" w:cstheme="minorHAnsi"/>
        </w:rPr>
      </w:pPr>
      <w:r w:rsidRPr="004719EF">
        <w:rPr>
          <w:rFonts w:asciiTheme="minorHAnsi" w:hAnsiTheme="minorHAnsi" w:cstheme="minorHAnsi"/>
        </w:rPr>
        <w:t xml:space="preserve">Zamawiający wyklucza wykonawcę, w stosunku do którego zachodzi którakolwiek z okoliczności, o których mowa w art. 7 ust. 1 ustawy z 13 kwietnia 2022 r. o szczególnych rozwiązaniach w zakresie przeciwdziałania wspieraniu agresji na Ukrainę oraz służących ochronie bezpieczeństwa narodowego (Dz.U. z 2022 r. poz. 835). </w:t>
      </w:r>
    </w:p>
    <w:p w14:paraId="2DBE792B" w14:textId="77777777" w:rsidR="005B6F33" w:rsidRPr="004719EF" w:rsidRDefault="005B6F33" w:rsidP="005B6F33">
      <w:pPr>
        <w:pStyle w:val="Akapitzlist"/>
        <w:numPr>
          <w:ilvl w:val="0"/>
          <w:numId w:val="7"/>
        </w:numPr>
        <w:tabs>
          <w:tab w:val="clear" w:pos="454"/>
        </w:tabs>
        <w:ind w:left="567" w:hanging="567"/>
        <w:jc w:val="both"/>
        <w:rPr>
          <w:rFonts w:asciiTheme="minorHAnsi" w:hAnsiTheme="minorHAnsi" w:cstheme="minorHAnsi"/>
        </w:rPr>
      </w:pPr>
      <w:r w:rsidRPr="004719EF">
        <w:rPr>
          <w:rFonts w:asciiTheme="minorHAnsi" w:hAnsiTheme="minorHAnsi" w:cstheme="minorHAnsi"/>
        </w:rPr>
        <w:t>Zamawiający wyklucza wykonawcę w stosunku do którego zachodzi którakolwiek z okoliczności, o których mowa w art. art. 5k rozporządzenia Rady (UE) nr 833/2014 z dnia 31 lipca 2014 r. dotyczącego środków ograniczających w związku z działaniami Rosji destabilizującymi sytuację na Ukrainie (Dz. Urz. UE nr L 229 z 31.7.2014, str. 1),w brzmieniu nadanym rozporządzeniem Rady (UE) 2022/576 w sprawie zmiany rozporządzenia (UE) nr 833/2014 dotyczącego środków ograniczających w związku z działaniami Rosji destabilizującymi sytuację na Ukrainie (Dz. Urz. UE nr L 111 z 8.4.2022, str. 1).</w:t>
      </w:r>
    </w:p>
    <w:p w14:paraId="3C104D1B" w14:textId="77777777" w:rsidR="00E8360A" w:rsidRPr="004719EF" w:rsidRDefault="00E8360A" w:rsidP="00CF654E">
      <w:pPr>
        <w:pStyle w:val="Akapitzlist"/>
        <w:spacing w:after="0"/>
        <w:ind w:left="567"/>
        <w:jc w:val="both"/>
        <w:rPr>
          <w:rFonts w:asciiTheme="minorHAnsi" w:hAnsiTheme="minorHAnsi" w:cstheme="minorHAnsi"/>
        </w:rPr>
      </w:pPr>
    </w:p>
    <w:p w14:paraId="3FAC06BA"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Informacja o warunkach udziału w postępowaniu</w:t>
      </w:r>
    </w:p>
    <w:p w14:paraId="458AE204" w14:textId="77777777"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W </w:t>
      </w:r>
      <w:r w:rsidRPr="004719EF">
        <w:rPr>
          <w:rFonts w:asciiTheme="minorHAnsi" w:hAnsiTheme="minorHAnsi" w:cstheme="minorHAnsi"/>
          <w:lang w:eastAsia="pl-PL"/>
        </w:rPr>
        <w:t>postępowaniu</w:t>
      </w:r>
      <w:r w:rsidRPr="004719EF">
        <w:rPr>
          <w:rFonts w:asciiTheme="minorHAnsi" w:hAnsiTheme="minorHAnsi" w:cstheme="minorHAnsi"/>
        </w:rPr>
        <w:t xml:space="preserve"> mogą wziąć udział </w:t>
      </w:r>
      <w:r w:rsidR="00E06464" w:rsidRPr="004719EF">
        <w:rPr>
          <w:rFonts w:asciiTheme="minorHAnsi" w:hAnsiTheme="minorHAnsi" w:cstheme="minorHAnsi"/>
        </w:rPr>
        <w:t>w</w:t>
      </w:r>
      <w:r w:rsidRPr="004719EF">
        <w:rPr>
          <w:rFonts w:asciiTheme="minorHAnsi" w:hAnsiTheme="minorHAnsi" w:cstheme="minorHAnsi"/>
        </w:rPr>
        <w:t>ykonawcy, którzy</w:t>
      </w:r>
      <w:r w:rsidRPr="004719EF">
        <w:rPr>
          <w:rFonts w:asciiTheme="minorHAnsi" w:hAnsiTheme="minorHAnsi" w:cstheme="minorHAnsi"/>
          <w:bCs/>
        </w:rPr>
        <w:t xml:space="preserve"> spełniają następujące warunki udziału w postępowaniu w zakresie: </w:t>
      </w:r>
    </w:p>
    <w:p w14:paraId="7C0D8220" w14:textId="77777777"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zdolności do występowania w obrocie gospodarczym</w:t>
      </w:r>
      <w:r w:rsidR="00ED1B63" w:rsidRPr="004719EF">
        <w:rPr>
          <w:rFonts w:asciiTheme="minorHAnsi" w:hAnsiTheme="minorHAnsi" w:cstheme="minorHAnsi"/>
        </w:rPr>
        <w:t xml:space="preserve"> </w:t>
      </w:r>
      <w:r w:rsidRPr="004719EF">
        <w:rPr>
          <w:rFonts w:asciiTheme="minorHAnsi" w:hAnsiTheme="minorHAnsi" w:cstheme="minorHAnsi"/>
        </w:rPr>
        <w:t xml:space="preserve">– </w:t>
      </w:r>
      <w:r w:rsidR="00E06464" w:rsidRPr="004719EF">
        <w:rPr>
          <w:rFonts w:asciiTheme="minorHAnsi" w:hAnsiTheme="minorHAnsi" w:cstheme="minorHAnsi"/>
        </w:rPr>
        <w:t>Z</w:t>
      </w:r>
      <w:r w:rsidRPr="004719EF">
        <w:rPr>
          <w:rFonts w:asciiTheme="minorHAnsi" w:hAnsiTheme="minorHAnsi" w:cstheme="minorHAnsi"/>
        </w:rPr>
        <w:t>amawiający nie określa w tym zakresie warunków udziału w postępowaniu;</w:t>
      </w:r>
    </w:p>
    <w:p w14:paraId="2D45FB30" w14:textId="77777777"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uprawnień do prowadzenia określonej działalności gospodarczej lub zawodowej, o ile wynika to z odrębnych przepisów – Zamawiający nie określa w tym zakresie warunków udziału w postępowaniu;</w:t>
      </w:r>
    </w:p>
    <w:p w14:paraId="606355F5" w14:textId="77777777" w:rsidR="004232BE" w:rsidRPr="004719EF" w:rsidRDefault="004232BE" w:rsidP="004232BE">
      <w:pPr>
        <w:pStyle w:val="Akapitzlist"/>
        <w:numPr>
          <w:ilvl w:val="1"/>
          <w:numId w:val="4"/>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sytuacji ekonomicznej lub finansowej</w:t>
      </w:r>
      <w:bookmarkStart w:id="7" w:name="_Hlk63338214"/>
      <w:bookmarkStart w:id="8" w:name="_Hlk53395749"/>
      <w:r w:rsidRPr="004719EF">
        <w:rPr>
          <w:rFonts w:asciiTheme="minorHAnsi" w:hAnsiTheme="minorHAnsi" w:cstheme="minorHAnsi"/>
        </w:rPr>
        <w:t xml:space="preserve">: </w:t>
      </w:r>
    </w:p>
    <w:bookmarkEnd w:id="7"/>
    <w:bookmarkEnd w:id="8"/>
    <w:p w14:paraId="5DE593C9" w14:textId="77777777" w:rsidR="004232BE" w:rsidRPr="004719EF" w:rsidRDefault="004232BE" w:rsidP="004232BE">
      <w:pPr>
        <w:pStyle w:val="Akapitzlist"/>
        <w:autoSpaceDE w:val="0"/>
        <w:autoSpaceDN w:val="0"/>
        <w:adjustRightInd w:val="0"/>
        <w:ind w:left="567"/>
        <w:jc w:val="both"/>
        <w:rPr>
          <w:rFonts w:asciiTheme="minorHAnsi" w:hAnsiTheme="minorHAnsi" w:cstheme="minorHAnsi"/>
        </w:rPr>
      </w:pPr>
      <w:r w:rsidRPr="004719EF">
        <w:rPr>
          <w:rFonts w:asciiTheme="minorHAnsi" w:hAnsiTheme="minorHAnsi" w:cstheme="minorHAnsi"/>
        </w:rPr>
        <w:t>Zamawiający uzna za spełniony warunek w przypadku, gdy wykonawca wykaże, że jest ubezpieczony od odpowiedzialności cywilnej w zakresie prowadzonej działalności związanej z przedmiotem zamówienia na sumę gwarancyjną na kwotę minimum:</w:t>
      </w:r>
    </w:p>
    <w:p w14:paraId="4B63628E" w14:textId="6F13ECE2" w:rsidR="004232BE" w:rsidRPr="004719EF" w:rsidRDefault="004232BE" w:rsidP="004232BE">
      <w:pPr>
        <w:pStyle w:val="Akapitzlist"/>
        <w:numPr>
          <w:ilvl w:val="0"/>
          <w:numId w:val="30"/>
        </w:numPr>
        <w:ind w:left="567" w:firstLine="0"/>
        <w:jc w:val="both"/>
        <w:rPr>
          <w:rFonts w:asciiTheme="minorHAnsi" w:hAnsiTheme="minorHAnsi" w:cstheme="minorHAnsi"/>
          <w:b/>
        </w:rPr>
      </w:pPr>
      <w:r w:rsidRPr="004719EF">
        <w:rPr>
          <w:rFonts w:asciiTheme="minorHAnsi" w:hAnsiTheme="minorHAnsi" w:cstheme="minorHAnsi"/>
          <w:b/>
        </w:rPr>
        <w:t xml:space="preserve"> dla części nr 1:    </w:t>
      </w:r>
      <w:bookmarkStart w:id="9" w:name="_Hlk130972045"/>
      <w:r w:rsidR="00810815" w:rsidRPr="004719EF">
        <w:rPr>
          <w:rFonts w:asciiTheme="minorHAnsi" w:hAnsiTheme="minorHAnsi" w:cstheme="minorHAnsi"/>
          <w:b/>
        </w:rPr>
        <w:t>5</w:t>
      </w:r>
      <w:r w:rsidRPr="004719EF">
        <w:rPr>
          <w:rFonts w:asciiTheme="minorHAnsi" w:hAnsiTheme="minorHAnsi" w:cstheme="minorHAnsi"/>
          <w:b/>
        </w:rPr>
        <w:t>00 000,00 zł (</w:t>
      </w:r>
      <w:r w:rsidR="00810815" w:rsidRPr="004719EF">
        <w:rPr>
          <w:rFonts w:asciiTheme="minorHAnsi" w:hAnsiTheme="minorHAnsi" w:cstheme="minorHAnsi"/>
          <w:b/>
        </w:rPr>
        <w:t>pięćset</w:t>
      </w:r>
      <w:r w:rsidRPr="004719EF">
        <w:rPr>
          <w:rFonts w:asciiTheme="minorHAnsi" w:hAnsiTheme="minorHAnsi" w:cstheme="minorHAnsi"/>
          <w:b/>
        </w:rPr>
        <w:t xml:space="preserve"> tysięcy zł),</w:t>
      </w:r>
      <w:bookmarkEnd w:id="9"/>
    </w:p>
    <w:p w14:paraId="3EC8C7F0" w14:textId="64B365CE" w:rsidR="004232BE" w:rsidRPr="004719EF" w:rsidRDefault="004232BE" w:rsidP="004232BE">
      <w:pPr>
        <w:pStyle w:val="Akapitzlist"/>
        <w:numPr>
          <w:ilvl w:val="0"/>
          <w:numId w:val="30"/>
        </w:numPr>
        <w:ind w:left="567" w:firstLine="0"/>
        <w:jc w:val="both"/>
        <w:rPr>
          <w:rFonts w:asciiTheme="minorHAnsi" w:hAnsiTheme="minorHAnsi" w:cstheme="minorHAnsi"/>
          <w:b/>
        </w:rPr>
      </w:pPr>
      <w:r w:rsidRPr="004719EF">
        <w:rPr>
          <w:rFonts w:asciiTheme="minorHAnsi" w:hAnsiTheme="minorHAnsi" w:cstheme="minorHAnsi"/>
          <w:b/>
        </w:rPr>
        <w:t xml:space="preserve"> dla części nr 2:    </w:t>
      </w:r>
      <w:r w:rsidR="00810815" w:rsidRPr="004719EF">
        <w:rPr>
          <w:rFonts w:asciiTheme="minorHAnsi" w:hAnsiTheme="minorHAnsi" w:cstheme="minorHAnsi"/>
          <w:b/>
        </w:rPr>
        <w:t>500 000,00 zł (pięćset tysięcy zł),</w:t>
      </w:r>
    </w:p>
    <w:p w14:paraId="37AB20AC" w14:textId="74416D0F" w:rsidR="004232BE" w:rsidRPr="004719EF" w:rsidRDefault="004232BE" w:rsidP="004232BE">
      <w:pPr>
        <w:pStyle w:val="Akapitzlist"/>
        <w:tabs>
          <w:tab w:val="left" w:pos="2268"/>
        </w:tabs>
        <w:ind w:left="567"/>
        <w:jc w:val="both"/>
        <w:rPr>
          <w:rFonts w:asciiTheme="minorHAnsi" w:hAnsiTheme="minorHAnsi" w:cstheme="minorHAnsi"/>
          <w:b/>
        </w:rPr>
      </w:pPr>
      <w:r w:rsidRPr="004719EF">
        <w:rPr>
          <w:rFonts w:asciiTheme="minorHAnsi" w:hAnsiTheme="minorHAnsi" w:cstheme="minorHAnsi"/>
          <w:bCs/>
        </w:rPr>
        <w:t xml:space="preserve">-  </w:t>
      </w:r>
      <w:r w:rsidRPr="004719EF">
        <w:rPr>
          <w:rFonts w:asciiTheme="minorHAnsi" w:hAnsiTheme="minorHAnsi" w:cstheme="minorHAnsi"/>
          <w:b/>
        </w:rPr>
        <w:t>dla części nr 3:</w:t>
      </w:r>
      <w:r w:rsidRPr="004719EF">
        <w:rPr>
          <w:rFonts w:asciiTheme="minorHAnsi" w:hAnsiTheme="minorHAnsi" w:cstheme="minorHAnsi"/>
          <w:b/>
        </w:rPr>
        <w:tab/>
      </w:r>
      <w:r w:rsidR="00810815" w:rsidRPr="004719EF">
        <w:rPr>
          <w:rFonts w:asciiTheme="minorHAnsi" w:hAnsiTheme="minorHAnsi" w:cstheme="minorHAnsi"/>
          <w:b/>
        </w:rPr>
        <w:t>500 000,00 zł (pięćset tysięcy zł),</w:t>
      </w:r>
    </w:p>
    <w:p w14:paraId="3B114232" w14:textId="5274FAD5" w:rsidR="004232BE" w:rsidRPr="004719EF" w:rsidRDefault="004232BE" w:rsidP="004232BE">
      <w:pPr>
        <w:pStyle w:val="Akapitzlist"/>
        <w:tabs>
          <w:tab w:val="left" w:pos="2268"/>
        </w:tabs>
        <w:ind w:left="567"/>
        <w:jc w:val="both"/>
        <w:rPr>
          <w:rFonts w:asciiTheme="minorHAnsi" w:hAnsiTheme="minorHAnsi" w:cstheme="minorHAnsi"/>
          <w:b/>
        </w:rPr>
      </w:pPr>
      <w:r w:rsidRPr="004719EF">
        <w:rPr>
          <w:rFonts w:asciiTheme="minorHAnsi" w:hAnsiTheme="minorHAnsi" w:cstheme="minorHAnsi"/>
          <w:b/>
        </w:rPr>
        <w:lastRenderedPageBreak/>
        <w:t xml:space="preserve">-  dla części nr 4:     </w:t>
      </w:r>
      <w:r w:rsidR="00810815" w:rsidRPr="004719EF">
        <w:rPr>
          <w:rFonts w:asciiTheme="minorHAnsi" w:hAnsiTheme="minorHAnsi" w:cstheme="minorHAnsi"/>
          <w:b/>
        </w:rPr>
        <w:t>500 000,00 zł (pięćset tysięcy zł),</w:t>
      </w:r>
      <w:r w:rsidRPr="004719EF">
        <w:rPr>
          <w:rFonts w:asciiTheme="minorHAnsi" w:hAnsiTheme="minorHAnsi" w:cstheme="minorHAnsi"/>
          <w:b/>
        </w:rPr>
        <w:t xml:space="preserve"> </w:t>
      </w:r>
    </w:p>
    <w:p w14:paraId="72E51A27" w14:textId="5D4E4B4E" w:rsidR="004232BE" w:rsidRPr="004719EF" w:rsidRDefault="004232BE" w:rsidP="004232BE">
      <w:pPr>
        <w:pStyle w:val="Akapitzlist"/>
        <w:tabs>
          <w:tab w:val="left" w:pos="2268"/>
        </w:tabs>
        <w:ind w:left="567"/>
        <w:jc w:val="both"/>
        <w:rPr>
          <w:rFonts w:asciiTheme="minorHAnsi" w:hAnsiTheme="minorHAnsi" w:cstheme="minorHAnsi"/>
          <w:b/>
        </w:rPr>
      </w:pPr>
      <w:r w:rsidRPr="004719EF">
        <w:rPr>
          <w:rFonts w:asciiTheme="minorHAnsi" w:hAnsiTheme="minorHAnsi" w:cstheme="minorHAnsi"/>
          <w:b/>
        </w:rPr>
        <w:t xml:space="preserve">-  dla części nr 5:     </w:t>
      </w:r>
      <w:r w:rsidR="00810815" w:rsidRPr="004719EF">
        <w:rPr>
          <w:rFonts w:asciiTheme="minorHAnsi" w:hAnsiTheme="minorHAnsi" w:cstheme="minorHAnsi"/>
          <w:b/>
        </w:rPr>
        <w:t>500 000,00 zł (pięćset tysięcy zł),</w:t>
      </w:r>
    </w:p>
    <w:p w14:paraId="20255E98" w14:textId="77777777" w:rsidR="004232BE" w:rsidRPr="004719EF" w:rsidRDefault="004232BE" w:rsidP="004232BE">
      <w:pPr>
        <w:pStyle w:val="Akapitzlist"/>
        <w:autoSpaceDE w:val="0"/>
        <w:autoSpaceDN w:val="0"/>
        <w:adjustRightInd w:val="0"/>
        <w:ind w:left="0"/>
        <w:jc w:val="both"/>
        <w:rPr>
          <w:rFonts w:asciiTheme="minorHAnsi" w:hAnsiTheme="minorHAnsi" w:cstheme="minorHAnsi"/>
        </w:rPr>
      </w:pPr>
      <w:r w:rsidRPr="004719EF">
        <w:rPr>
          <w:rFonts w:asciiTheme="minorHAnsi" w:hAnsiTheme="minorHAnsi" w:cstheme="minorHAnsi"/>
        </w:rPr>
        <w:t>Jeżeli wykonawca składa ofertę na więcej niż jedną część zamówienia, to winien wykazać się sumą wartości ubezpieczenia odpowiadającą tym częściom.</w:t>
      </w:r>
    </w:p>
    <w:p w14:paraId="54AAAC4F" w14:textId="77777777" w:rsidR="004232BE" w:rsidRPr="004719EF" w:rsidRDefault="004232BE" w:rsidP="004232BE">
      <w:pPr>
        <w:pStyle w:val="Akapitzlist"/>
        <w:autoSpaceDE w:val="0"/>
        <w:autoSpaceDN w:val="0"/>
        <w:adjustRightInd w:val="0"/>
        <w:ind w:left="0"/>
        <w:jc w:val="both"/>
        <w:rPr>
          <w:rFonts w:asciiTheme="minorHAnsi" w:hAnsiTheme="minorHAnsi" w:cstheme="minorHAnsi"/>
        </w:rPr>
      </w:pPr>
      <w:r w:rsidRPr="004719EF">
        <w:rPr>
          <w:rFonts w:asciiTheme="minorHAnsi" w:hAnsiTheme="minorHAnsi" w:cstheme="minorHAnsi"/>
        </w:rPr>
        <w:t>Wartości podane w dokumentach w walutach innych niż wskazane przez Zamawiającego wykonawca przeliczy wg średniego kursu NBP na dzień wystawienia dokumentu.</w:t>
      </w:r>
    </w:p>
    <w:p w14:paraId="663CC7B9" w14:textId="77777777"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zdolności technicznej lub zawodowej:</w:t>
      </w:r>
    </w:p>
    <w:p w14:paraId="68133A7F" w14:textId="2168BF19" w:rsidR="00457AAD" w:rsidRPr="004719EF" w:rsidRDefault="003B365D" w:rsidP="00F4563C">
      <w:pPr>
        <w:pStyle w:val="Akapitzlist"/>
        <w:numPr>
          <w:ilvl w:val="2"/>
          <w:numId w:val="8"/>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rPr>
        <w:t>warunki dotyczące doświadczenia</w:t>
      </w:r>
      <w:r w:rsidR="00375E86" w:rsidRPr="004719EF">
        <w:rPr>
          <w:rFonts w:asciiTheme="minorHAnsi" w:hAnsiTheme="minorHAnsi" w:cstheme="minorHAnsi"/>
        </w:rPr>
        <w:t xml:space="preserve"> – </w:t>
      </w:r>
      <w:r w:rsidR="00F4563C" w:rsidRPr="004719EF">
        <w:rPr>
          <w:rFonts w:asciiTheme="minorHAnsi" w:hAnsiTheme="minorHAnsi" w:cstheme="minorHAnsi"/>
        </w:rPr>
        <w:t>Zamawiający nie określa w tym zakresie warunków udziału w postępowaniu</w:t>
      </w:r>
    </w:p>
    <w:p w14:paraId="4E738BA4" w14:textId="77777777" w:rsidR="007834A3" w:rsidRPr="004719EF" w:rsidRDefault="003B365D" w:rsidP="005E075D">
      <w:pPr>
        <w:pStyle w:val="Akapitzlist"/>
        <w:numPr>
          <w:ilvl w:val="2"/>
          <w:numId w:val="8"/>
        </w:numPr>
        <w:tabs>
          <w:tab w:val="clear" w:pos="2041"/>
        </w:tabs>
        <w:spacing w:after="0"/>
        <w:ind w:left="851" w:hanging="284"/>
        <w:rPr>
          <w:rFonts w:asciiTheme="minorHAnsi" w:hAnsiTheme="minorHAnsi" w:cstheme="minorHAnsi"/>
          <w:bCs/>
        </w:rPr>
      </w:pPr>
      <w:r w:rsidRPr="004719EF">
        <w:rPr>
          <w:rFonts w:asciiTheme="minorHAnsi" w:hAnsiTheme="minorHAnsi" w:cstheme="minorHAnsi"/>
          <w:bCs/>
        </w:rPr>
        <w:t>warunki dotyczące osób skierowanych przez Wykonawcę do realizacji zamówienia</w:t>
      </w:r>
      <w:bookmarkStart w:id="10" w:name="_Hlk22213834"/>
      <w:r w:rsidR="00B74C1D" w:rsidRPr="004719EF">
        <w:rPr>
          <w:rFonts w:asciiTheme="minorHAnsi" w:hAnsiTheme="minorHAnsi" w:cstheme="minorHAnsi"/>
          <w:bCs/>
        </w:rPr>
        <w:t xml:space="preserve"> – </w:t>
      </w:r>
      <w:r w:rsidR="007834A3" w:rsidRPr="004719EF">
        <w:rPr>
          <w:rFonts w:asciiTheme="minorHAnsi" w:hAnsiTheme="minorHAnsi" w:cstheme="minorHAnsi"/>
          <w:bCs/>
        </w:rPr>
        <w:t xml:space="preserve">Wykonawca spełni warunek, jeżeli wykaże, że dysponuje i skieruje do realizacji zamówienia, co najmniej: </w:t>
      </w:r>
    </w:p>
    <w:p w14:paraId="775BE62A" w14:textId="385EA290" w:rsidR="00F4563C" w:rsidRPr="004719EF" w:rsidRDefault="00F4563C" w:rsidP="00F4563C">
      <w:pPr>
        <w:spacing w:after="0"/>
        <w:ind w:left="567"/>
        <w:rPr>
          <w:rFonts w:asciiTheme="minorHAnsi" w:hAnsiTheme="minorHAnsi" w:cstheme="minorHAnsi"/>
          <w:b/>
        </w:rPr>
      </w:pPr>
      <w:r w:rsidRPr="004719EF">
        <w:rPr>
          <w:rFonts w:asciiTheme="minorHAnsi" w:hAnsiTheme="minorHAnsi" w:cstheme="minorHAnsi"/>
          <w:b/>
        </w:rPr>
        <w:t>dla części nr 1:</w:t>
      </w:r>
    </w:p>
    <w:p w14:paraId="0B92D45E" w14:textId="12F02C86" w:rsidR="007834A3" w:rsidRPr="004719EF" w:rsidRDefault="007834A3" w:rsidP="005E075D">
      <w:pPr>
        <w:numPr>
          <w:ilvl w:val="0"/>
          <w:numId w:val="23"/>
        </w:numPr>
        <w:suppressAutoHyphens/>
        <w:spacing w:after="0"/>
        <w:ind w:left="993" w:hanging="142"/>
        <w:jc w:val="both"/>
        <w:rPr>
          <w:rFonts w:asciiTheme="minorHAnsi" w:hAnsiTheme="minorHAnsi" w:cstheme="minorHAnsi"/>
        </w:rPr>
      </w:pPr>
      <w:r w:rsidRPr="004719EF">
        <w:rPr>
          <w:rFonts w:asciiTheme="minorHAnsi" w:hAnsiTheme="minorHAnsi" w:cstheme="minorHAnsi"/>
          <w:u w:val="single"/>
        </w:rPr>
        <w:t>1 osobę</w:t>
      </w:r>
      <w:r w:rsidRPr="004719EF">
        <w:rPr>
          <w:rFonts w:asciiTheme="minorHAnsi" w:hAnsiTheme="minorHAnsi" w:cstheme="minorHAnsi"/>
        </w:rPr>
        <w:t xml:space="preserve"> pełniącą funkcję koordynatora prac, która będzie obowiązana do organizowania i</w:t>
      </w:r>
      <w:r w:rsidR="004719EF">
        <w:rPr>
          <w:rFonts w:asciiTheme="minorHAnsi" w:hAnsiTheme="minorHAnsi" w:cstheme="minorHAnsi"/>
        </w:rPr>
        <w:t> </w:t>
      </w:r>
      <w:r w:rsidRPr="004719EF">
        <w:rPr>
          <w:rFonts w:asciiTheme="minorHAnsi" w:hAnsiTheme="minorHAnsi" w:cstheme="minorHAnsi"/>
        </w:rPr>
        <w:t>sprawowania nadzoru nad realizacją przedmiotu zamówienia, zarządzania personelem Wykonawcy oraz do stałego kontaktu telefonicznego, mailowego z Zamawiającym zgodnie z</w:t>
      </w:r>
      <w:r w:rsidR="004719EF">
        <w:rPr>
          <w:rFonts w:asciiTheme="minorHAnsi" w:hAnsiTheme="minorHAnsi" w:cstheme="minorHAnsi"/>
        </w:rPr>
        <w:t> </w:t>
      </w:r>
      <w:r w:rsidR="005B6F33" w:rsidRPr="004719EF">
        <w:rPr>
          <w:rFonts w:asciiTheme="minorHAnsi" w:hAnsiTheme="minorHAnsi" w:cstheme="minorHAnsi"/>
        </w:rPr>
        <w:t>umową</w:t>
      </w:r>
      <w:r w:rsidR="00F4563C" w:rsidRPr="004719EF">
        <w:rPr>
          <w:rFonts w:asciiTheme="minorHAnsi" w:hAnsiTheme="minorHAnsi" w:cstheme="minorHAnsi"/>
        </w:rPr>
        <w:t>,  zatrudnioną na podstawie umowy o pracę w rozumieniu przepisów ustawy z dnia 26 czerwca 1974 roku Kodeks pracy. Obowiązek zatrudnienia na podstawie umowy o pracę nie dotyczy sytuacji, w której wykonawca osobiście wykonuje powyższe czynności (np. osoba fizyczna prowadząca działalność gospodarczą, wspólnicy spółki cywilnej).</w:t>
      </w:r>
    </w:p>
    <w:p w14:paraId="1AE9CF80" w14:textId="77777777" w:rsidR="007834A3" w:rsidRPr="004719EF" w:rsidRDefault="007834A3" w:rsidP="00F4563C">
      <w:pPr>
        <w:spacing w:after="0"/>
        <w:ind w:left="993"/>
        <w:jc w:val="both"/>
        <w:rPr>
          <w:rFonts w:asciiTheme="minorHAnsi" w:hAnsiTheme="minorHAnsi" w:cstheme="minorHAnsi"/>
          <w:b/>
        </w:rPr>
      </w:pPr>
      <w:r w:rsidRPr="004719EF">
        <w:rPr>
          <w:rFonts w:asciiTheme="minorHAnsi" w:hAnsiTheme="minorHAnsi" w:cstheme="minorHAnsi"/>
          <w:b/>
        </w:rPr>
        <w:t xml:space="preserve">oraz </w:t>
      </w:r>
    </w:p>
    <w:p w14:paraId="6AC139F9" w14:textId="7777777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r w:rsidRPr="004719EF">
        <w:rPr>
          <w:rFonts w:asciiTheme="minorHAnsi" w:hAnsiTheme="minorHAnsi" w:cstheme="minorHAnsi"/>
          <w:u w:val="single"/>
        </w:rPr>
        <w:t>- 12 osób, zatrudnionych na podstawie umowy o pracę, w rozumieniu przepisów ustawy z dnia 26 czerwca 1974 roku Kodeks pracy, świadczących usługę sprzątania.</w:t>
      </w:r>
    </w:p>
    <w:p w14:paraId="702CC333" w14:textId="77777777" w:rsidR="00F4563C" w:rsidRPr="004719EF" w:rsidRDefault="00F4563C" w:rsidP="00CF386C">
      <w:pPr>
        <w:tabs>
          <w:tab w:val="left" w:pos="709"/>
        </w:tabs>
        <w:autoSpaceDE w:val="0"/>
        <w:autoSpaceDN w:val="0"/>
        <w:adjustRightInd w:val="0"/>
        <w:spacing w:after="0"/>
        <w:ind w:left="709"/>
        <w:jc w:val="both"/>
        <w:rPr>
          <w:rFonts w:asciiTheme="minorHAnsi" w:hAnsiTheme="minorHAnsi" w:cstheme="minorHAnsi"/>
          <w:u w:val="single"/>
        </w:rPr>
      </w:pPr>
    </w:p>
    <w:p w14:paraId="10EDC467" w14:textId="66464200" w:rsidR="00F4563C" w:rsidRPr="004719EF" w:rsidRDefault="00F4563C" w:rsidP="00F4563C">
      <w:pPr>
        <w:spacing w:after="0"/>
        <w:ind w:left="567"/>
        <w:rPr>
          <w:rFonts w:asciiTheme="minorHAnsi" w:hAnsiTheme="minorHAnsi" w:cstheme="minorHAnsi"/>
          <w:b/>
        </w:rPr>
      </w:pPr>
      <w:r w:rsidRPr="004719EF">
        <w:rPr>
          <w:rFonts w:asciiTheme="minorHAnsi" w:hAnsiTheme="minorHAnsi" w:cstheme="minorHAnsi"/>
          <w:b/>
        </w:rPr>
        <w:t>dla części nr 2:</w:t>
      </w:r>
    </w:p>
    <w:p w14:paraId="0C945420" w14:textId="56AE84B8" w:rsidR="00F4563C" w:rsidRPr="004719EF" w:rsidRDefault="00F4563C" w:rsidP="00F4563C">
      <w:pPr>
        <w:numPr>
          <w:ilvl w:val="0"/>
          <w:numId w:val="23"/>
        </w:numPr>
        <w:suppressAutoHyphens/>
        <w:spacing w:after="0"/>
        <w:ind w:left="993" w:hanging="142"/>
        <w:jc w:val="both"/>
        <w:rPr>
          <w:rFonts w:asciiTheme="minorHAnsi" w:hAnsiTheme="minorHAnsi" w:cstheme="minorHAnsi"/>
        </w:rPr>
      </w:pPr>
      <w:r w:rsidRPr="004719EF">
        <w:rPr>
          <w:rFonts w:asciiTheme="minorHAnsi" w:hAnsiTheme="minorHAnsi" w:cstheme="minorHAnsi"/>
          <w:u w:val="single"/>
        </w:rPr>
        <w:t>1 osobę</w:t>
      </w:r>
      <w:r w:rsidRPr="004719EF">
        <w:rPr>
          <w:rFonts w:asciiTheme="minorHAnsi" w:hAnsiTheme="minorHAnsi" w:cstheme="minorHAnsi"/>
        </w:rPr>
        <w:t xml:space="preserve"> pełniącą funkcję koordynatora prac, która będzie obowiązana do organizowania i</w:t>
      </w:r>
      <w:r w:rsidR="004719EF">
        <w:rPr>
          <w:rFonts w:asciiTheme="minorHAnsi" w:hAnsiTheme="minorHAnsi" w:cstheme="minorHAnsi"/>
        </w:rPr>
        <w:t> </w:t>
      </w:r>
      <w:r w:rsidRPr="004719EF">
        <w:rPr>
          <w:rFonts w:asciiTheme="minorHAnsi" w:hAnsiTheme="minorHAnsi" w:cstheme="minorHAnsi"/>
        </w:rPr>
        <w:t>sprawowania nadzoru nad realizacją przedmiotu zamówienia, zarządzania personelem Wykonawcy oraz do stałego kontaktu telefonicznego, mailowego z Zamawiającym zgodnie z umową,  zatrudnioną na podstawie umowy o pracę w rozumieniu przepisów ustawy z dnia 26 czerwca 1974 roku Kodeks pracy. Obowiązek zatrudnienia na podstawie umowy o pracę nie dotyczy sytuacji, w której wykonawca osobiście wykonuje powyższe czynności (np. osoba fizyczna prowadząca działalność gospodarczą, wspólnicy spółki cywilnej).</w:t>
      </w:r>
    </w:p>
    <w:p w14:paraId="316C05A6" w14:textId="77777777" w:rsidR="00F4563C" w:rsidRPr="004719EF" w:rsidRDefault="00F4563C" w:rsidP="00F4563C">
      <w:pPr>
        <w:spacing w:after="0"/>
        <w:ind w:left="993"/>
        <w:jc w:val="both"/>
        <w:rPr>
          <w:rFonts w:asciiTheme="minorHAnsi" w:hAnsiTheme="minorHAnsi" w:cstheme="minorHAnsi"/>
          <w:b/>
        </w:rPr>
      </w:pPr>
      <w:r w:rsidRPr="004719EF">
        <w:rPr>
          <w:rFonts w:asciiTheme="minorHAnsi" w:hAnsiTheme="minorHAnsi" w:cstheme="minorHAnsi"/>
          <w:b/>
        </w:rPr>
        <w:t xml:space="preserve">oraz </w:t>
      </w:r>
    </w:p>
    <w:p w14:paraId="182189B9" w14:textId="43E2CEE5"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r w:rsidRPr="004719EF">
        <w:rPr>
          <w:rFonts w:asciiTheme="minorHAnsi" w:hAnsiTheme="minorHAnsi" w:cstheme="minorHAnsi"/>
          <w:u w:val="single"/>
        </w:rPr>
        <w:t>- 11 osób, zatrudnionych na podstawie umowy o pracę, w rozumieniu przepisów ustawy z dnia 26 czerwca 1974 roku Kodeks pracy, świadczących usługę sprzątania.</w:t>
      </w:r>
    </w:p>
    <w:p w14:paraId="6BD66BEC" w14:textId="7777777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p>
    <w:p w14:paraId="27B3C45D" w14:textId="5F3E3F61" w:rsidR="00F4563C" w:rsidRPr="004719EF" w:rsidRDefault="00F4563C" w:rsidP="00F4563C">
      <w:pPr>
        <w:spacing w:after="0"/>
        <w:ind w:left="567"/>
        <w:rPr>
          <w:rFonts w:asciiTheme="minorHAnsi" w:hAnsiTheme="minorHAnsi" w:cstheme="minorHAnsi"/>
          <w:b/>
        </w:rPr>
      </w:pPr>
      <w:r w:rsidRPr="004719EF">
        <w:rPr>
          <w:rFonts w:asciiTheme="minorHAnsi" w:hAnsiTheme="minorHAnsi" w:cstheme="minorHAnsi"/>
          <w:b/>
        </w:rPr>
        <w:t>dla części nr 3:</w:t>
      </w:r>
    </w:p>
    <w:p w14:paraId="3680EB58" w14:textId="5DBF0F92" w:rsidR="00F4563C" w:rsidRPr="004719EF" w:rsidRDefault="00F4563C" w:rsidP="00F4563C">
      <w:pPr>
        <w:numPr>
          <w:ilvl w:val="0"/>
          <w:numId w:val="23"/>
        </w:numPr>
        <w:suppressAutoHyphens/>
        <w:spacing w:after="0"/>
        <w:ind w:left="993" w:hanging="142"/>
        <w:jc w:val="both"/>
        <w:rPr>
          <w:rFonts w:asciiTheme="minorHAnsi" w:hAnsiTheme="minorHAnsi" w:cstheme="minorHAnsi"/>
        </w:rPr>
      </w:pPr>
      <w:r w:rsidRPr="004719EF">
        <w:rPr>
          <w:rFonts w:asciiTheme="minorHAnsi" w:hAnsiTheme="minorHAnsi" w:cstheme="minorHAnsi"/>
          <w:u w:val="single"/>
        </w:rPr>
        <w:t>1 osobę</w:t>
      </w:r>
      <w:r w:rsidRPr="004719EF">
        <w:rPr>
          <w:rFonts w:asciiTheme="minorHAnsi" w:hAnsiTheme="minorHAnsi" w:cstheme="minorHAnsi"/>
        </w:rPr>
        <w:t xml:space="preserve"> pełniącą funkcję koordynatora prac, która będzie obowiązana do organizowania i</w:t>
      </w:r>
      <w:r w:rsidR="004719EF">
        <w:rPr>
          <w:rFonts w:asciiTheme="minorHAnsi" w:hAnsiTheme="minorHAnsi" w:cstheme="minorHAnsi"/>
        </w:rPr>
        <w:t> </w:t>
      </w:r>
      <w:r w:rsidRPr="004719EF">
        <w:rPr>
          <w:rFonts w:asciiTheme="minorHAnsi" w:hAnsiTheme="minorHAnsi" w:cstheme="minorHAnsi"/>
        </w:rPr>
        <w:t>sprawowania nadzoru nad realizacją przedmiotu zamówienia, zarządzania personelem Wykonawcy oraz do stałego kontaktu telefonicznego, mailowego z Zamawiającym zgodnie z umową,  zatrudnioną na podstawie umowy o pracę w rozumieniu przepisów ustawy z dnia 26 czerwca 1974 roku Kodeks pracy. Obowiązek zatrudnienia na podstawie umowy o pracę nie dotyczy sytuacji, w której wykonawca osobiście wykonuje powyższe czynności (np. osoba fizyczna prowadząca działalność gospodarczą, wspólnicy spółki cywilnej).</w:t>
      </w:r>
    </w:p>
    <w:p w14:paraId="0AD1545B" w14:textId="77777777" w:rsidR="00F4563C" w:rsidRPr="004719EF" w:rsidRDefault="00F4563C" w:rsidP="00F4563C">
      <w:pPr>
        <w:spacing w:after="0"/>
        <w:ind w:left="993"/>
        <w:jc w:val="both"/>
        <w:rPr>
          <w:rFonts w:asciiTheme="minorHAnsi" w:hAnsiTheme="minorHAnsi" w:cstheme="minorHAnsi"/>
          <w:b/>
        </w:rPr>
      </w:pPr>
      <w:r w:rsidRPr="004719EF">
        <w:rPr>
          <w:rFonts w:asciiTheme="minorHAnsi" w:hAnsiTheme="minorHAnsi" w:cstheme="minorHAnsi"/>
          <w:b/>
        </w:rPr>
        <w:t xml:space="preserve">oraz </w:t>
      </w:r>
    </w:p>
    <w:p w14:paraId="1B9DE22E" w14:textId="42595BF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r w:rsidRPr="004719EF">
        <w:rPr>
          <w:rFonts w:asciiTheme="minorHAnsi" w:hAnsiTheme="minorHAnsi" w:cstheme="minorHAnsi"/>
          <w:u w:val="single"/>
        </w:rPr>
        <w:t>- 9 osób, zatrudnionych na podstawie umowy o pracę, w rozumieniu przepisów ustawy z dnia 26 czerwca 1974 roku Kodeks pracy, świadczących usługę sprzątania.</w:t>
      </w:r>
    </w:p>
    <w:p w14:paraId="55A24E86" w14:textId="7777777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p>
    <w:p w14:paraId="166E3B20" w14:textId="609D0B03" w:rsidR="00F4563C" w:rsidRPr="004719EF" w:rsidRDefault="00F4563C" w:rsidP="00F4563C">
      <w:pPr>
        <w:spacing w:after="0"/>
        <w:ind w:left="567"/>
        <w:rPr>
          <w:rFonts w:asciiTheme="minorHAnsi" w:hAnsiTheme="minorHAnsi" w:cstheme="minorHAnsi"/>
          <w:b/>
        </w:rPr>
      </w:pPr>
      <w:r w:rsidRPr="004719EF">
        <w:rPr>
          <w:rFonts w:asciiTheme="minorHAnsi" w:hAnsiTheme="minorHAnsi" w:cstheme="minorHAnsi"/>
          <w:b/>
        </w:rPr>
        <w:t>dla części nr 4:</w:t>
      </w:r>
    </w:p>
    <w:p w14:paraId="1DDEE530" w14:textId="787DF0CB" w:rsidR="00F4563C" w:rsidRPr="004719EF" w:rsidRDefault="00F4563C" w:rsidP="00F4563C">
      <w:pPr>
        <w:numPr>
          <w:ilvl w:val="0"/>
          <w:numId w:val="23"/>
        </w:numPr>
        <w:suppressAutoHyphens/>
        <w:spacing w:after="0"/>
        <w:ind w:left="993" w:hanging="142"/>
        <w:jc w:val="both"/>
        <w:rPr>
          <w:rFonts w:asciiTheme="minorHAnsi" w:hAnsiTheme="minorHAnsi" w:cstheme="minorHAnsi"/>
        </w:rPr>
      </w:pPr>
      <w:r w:rsidRPr="004719EF">
        <w:rPr>
          <w:rFonts w:asciiTheme="minorHAnsi" w:hAnsiTheme="minorHAnsi" w:cstheme="minorHAnsi"/>
          <w:u w:val="single"/>
        </w:rPr>
        <w:lastRenderedPageBreak/>
        <w:t>1 osobę</w:t>
      </w:r>
      <w:r w:rsidRPr="004719EF">
        <w:rPr>
          <w:rFonts w:asciiTheme="minorHAnsi" w:hAnsiTheme="minorHAnsi" w:cstheme="minorHAnsi"/>
        </w:rPr>
        <w:t xml:space="preserve"> pełniącą funkcję koordynatora prac, która będzie obowiązana do organizowania i</w:t>
      </w:r>
      <w:r w:rsidR="004719EF">
        <w:rPr>
          <w:rFonts w:asciiTheme="minorHAnsi" w:hAnsiTheme="minorHAnsi" w:cstheme="minorHAnsi"/>
        </w:rPr>
        <w:t> </w:t>
      </w:r>
      <w:r w:rsidRPr="004719EF">
        <w:rPr>
          <w:rFonts w:asciiTheme="minorHAnsi" w:hAnsiTheme="minorHAnsi" w:cstheme="minorHAnsi"/>
        </w:rPr>
        <w:t>sprawowania nadzoru nad realizacją przedmiotu zamówienia, zarządzania personelem Wykonawcy oraz do stałego kontaktu telefonicznego, mailowego z Zamawiającym zgodnie z umową,  zatrudnioną na podstawie umowy o pracę w rozumieniu przepisów ustawy z dnia 26 czerwca 1974 roku Kodeks pracy. Obowiązek zatrudnienia na podstawie umowy o pracę nie dotyczy sytuacji, w której wykonawca osobiście wykonuje powyższe czynności (np. osoba fizyczna prowadząca działalność gospodarczą, wspólnicy spółki cywilnej).</w:t>
      </w:r>
    </w:p>
    <w:p w14:paraId="0B0B1C83" w14:textId="77777777" w:rsidR="00F4563C" w:rsidRPr="004719EF" w:rsidRDefault="00F4563C" w:rsidP="00F4563C">
      <w:pPr>
        <w:spacing w:after="0"/>
        <w:ind w:left="993"/>
        <w:jc w:val="both"/>
        <w:rPr>
          <w:rFonts w:asciiTheme="minorHAnsi" w:hAnsiTheme="minorHAnsi" w:cstheme="minorHAnsi"/>
          <w:b/>
        </w:rPr>
      </w:pPr>
      <w:r w:rsidRPr="004719EF">
        <w:rPr>
          <w:rFonts w:asciiTheme="minorHAnsi" w:hAnsiTheme="minorHAnsi" w:cstheme="minorHAnsi"/>
          <w:b/>
        </w:rPr>
        <w:t xml:space="preserve">oraz </w:t>
      </w:r>
    </w:p>
    <w:p w14:paraId="4451784D" w14:textId="6CEA166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r w:rsidRPr="004719EF">
        <w:rPr>
          <w:rFonts w:asciiTheme="minorHAnsi" w:hAnsiTheme="minorHAnsi" w:cstheme="minorHAnsi"/>
          <w:u w:val="single"/>
        </w:rPr>
        <w:t>- 7 osób, zatrudnionych na podstawie umowy o pracę, w rozumieniu przepisów ustawy z dnia 26 czerwca 1974 roku Kodeks pracy, świadczących usługę sprzątania.</w:t>
      </w:r>
    </w:p>
    <w:p w14:paraId="69FFA0E8" w14:textId="7777777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p>
    <w:p w14:paraId="1E25B873" w14:textId="474B5F93" w:rsidR="00F4563C" w:rsidRPr="004719EF" w:rsidRDefault="00F4563C" w:rsidP="00F4563C">
      <w:pPr>
        <w:spacing w:after="0"/>
        <w:ind w:left="567"/>
        <w:rPr>
          <w:rFonts w:asciiTheme="minorHAnsi" w:hAnsiTheme="minorHAnsi" w:cstheme="minorHAnsi"/>
          <w:b/>
        </w:rPr>
      </w:pPr>
      <w:r w:rsidRPr="004719EF">
        <w:rPr>
          <w:rFonts w:asciiTheme="minorHAnsi" w:hAnsiTheme="minorHAnsi" w:cstheme="minorHAnsi"/>
          <w:b/>
        </w:rPr>
        <w:t>dla części nr 5:</w:t>
      </w:r>
    </w:p>
    <w:p w14:paraId="2821D7AA" w14:textId="396E9B0B" w:rsidR="00F4563C" w:rsidRPr="004719EF" w:rsidRDefault="00F4563C" w:rsidP="00F4563C">
      <w:pPr>
        <w:numPr>
          <w:ilvl w:val="0"/>
          <w:numId w:val="23"/>
        </w:numPr>
        <w:suppressAutoHyphens/>
        <w:spacing w:after="0"/>
        <w:ind w:left="993" w:hanging="142"/>
        <w:jc w:val="both"/>
        <w:rPr>
          <w:rFonts w:asciiTheme="minorHAnsi" w:hAnsiTheme="minorHAnsi" w:cstheme="minorHAnsi"/>
        </w:rPr>
      </w:pPr>
      <w:r w:rsidRPr="004719EF">
        <w:rPr>
          <w:rFonts w:asciiTheme="minorHAnsi" w:hAnsiTheme="minorHAnsi" w:cstheme="minorHAnsi"/>
          <w:u w:val="single"/>
        </w:rPr>
        <w:t>1 osobę</w:t>
      </w:r>
      <w:r w:rsidRPr="004719EF">
        <w:rPr>
          <w:rFonts w:asciiTheme="minorHAnsi" w:hAnsiTheme="minorHAnsi" w:cstheme="minorHAnsi"/>
        </w:rPr>
        <w:t xml:space="preserve"> pełniącą funkcję koordynatora prac, która będzie obowiązana do organizowania i</w:t>
      </w:r>
      <w:r w:rsidR="004719EF">
        <w:rPr>
          <w:rFonts w:asciiTheme="minorHAnsi" w:hAnsiTheme="minorHAnsi" w:cstheme="minorHAnsi"/>
        </w:rPr>
        <w:t> </w:t>
      </w:r>
      <w:r w:rsidRPr="004719EF">
        <w:rPr>
          <w:rFonts w:asciiTheme="minorHAnsi" w:hAnsiTheme="minorHAnsi" w:cstheme="minorHAnsi"/>
        </w:rPr>
        <w:t>sprawowania nadzoru nad realizacją przedmiotu zamówienia, zarządzania personelem Wykonawcy oraz do stałego kontaktu telefonicznego, mailowego z Zamawiającym zgodnie z</w:t>
      </w:r>
      <w:r w:rsidR="004719EF">
        <w:rPr>
          <w:rFonts w:asciiTheme="minorHAnsi" w:hAnsiTheme="minorHAnsi" w:cstheme="minorHAnsi"/>
        </w:rPr>
        <w:t> </w:t>
      </w:r>
      <w:r w:rsidRPr="004719EF">
        <w:rPr>
          <w:rFonts w:asciiTheme="minorHAnsi" w:hAnsiTheme="minorHAnsi" w:cstheme="minorHAnsi"/>
        </w:rPr>
        <w:t>umową,  zatrudnioną na podstawie umowy o pracę w rozumieniu przepisów ustawy z dnia 26 czerwca 1974 roku Kodeks pracy. Obowiązek zatrudnienia na podstawie umowy o pracę nie dotyczy sytuacji, w której wykonawca osobiście wykonuje powyższe czynności (np. osoba fizyczna prowadząca działalność gospodarczą, wspólnicy spółki cywilnej).</w:t>
      </w:r>
    </w:p>
    <w:p w14:paraId="355B5DF7" w14:textId="77777777" w:rsidR="00F4563C" w:rsidRPr="004719EF" w:rsidRDefault="00F4563C" w:rsidP="00F4563C">
      <w:pPr>
        <w:spacing w:after="0"/>
        <w:ind w:left="993"/>
        <w:jc w:val="both"/>
        <w:rPr>
          <w:rFonts w:asciiTheme="minorHAnsi" w:hAnsiTheme="minorHAnsi" w:cstheme="minorHAnsi"/>
          <w:b/>
        </w:rPr>
      </w:pPr>
      <w:r w:rsidRPr="004719EF">
        <w:rPr>
          <w:rFonts w:asciiTheme="minorHAnsi" w:hAnsiTheme="minorHAnsi" w:cstheme="minorHAnsi"/>
          <w:b/>
        </w:rPr>
        <w:t xml:space="preserve">oraz </w:t>
      </w:r>
    </w:p>
    <w:p w14:paraId="0D3091F8" w14:textId="2489AF6C"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r w:rsidRPr="004719EF">
        <w:rPr>
          <w:rFonts w:asciiTheme="minorHAnsi" w:hAnsiTheme="minorHAnsi" w:cstheme="minorHAnsi"/>
          <w:u w:val="single"/>
        </w:rPr>
        <w:t>- 10 osób, zatrudnionych na podstawie umowy o pracę, w rozumieniu przepisów ustawy z dnia 26 czerwca 1974 roku Kodeks pracy, świadczących usługę sprzątania.</w:t>
      </w:r>
    </w:p>
    <w:p w14:paraId="63F08B87" w14:textId="7777777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p>
    <w:p w14:paraId="74883059" w14:textId="77777777" w:rsidR="00F4563C" w:rsidRPr="004719EF" w:rsidRDefault="00F4563C" w:rsidP="00F4563C">
      <w:pPr>
        <w:tabs>
          <w:tab w:val="left" w:pos="709"/>
        </w:tabs>
        <w:autoSpaceDE w:val="0"/>
        <w:autoSpaceDN w:val="0"/>
        <w:adjustRightInd w:val="0"/>
        <w:spacing w:after="0"/>
        <w:ind w:left="993"/>
        <w:jc w:val="both"/>
        <w:rPr>
          <w:rFonts w:asciiTheme="minorHAnsi" w:hAnsiTheme="minorHAnsi" w:cstheme="minorHAnsi"/>
          <w:u w:val="single"/>
        </w:rPr>
      </w:pPr>
    </w:p>
    <w:p w14:paraId="3C3EA219" w14:textId="77777777" w:rsidR="00F07ECD" w:rsidRPr="004719EF" w:rsidRDefault="007834A3" w:rsidP="00F37E35">
      <w:pPr>
        <w:ind w:left="851"/>
        <w:contextualSpacing/>
        <w:jc w:val="both"/>
        <w:rPr>
          <w:rFonts w:asciiTheme="minorHAnsi" w:hAnsiTheme="minorHAnsi" w:cstheme="minorHAnsi"/>
          <w:iCs/>
        </w:rPr>
      </w:pPr>
      <w:r w:rsidRPr="004719EF">
        <w:rPr>
          <w:rFonts w:asciiTheme="minorHAnsi" w:hAnsiTheme="minorHAnsi" w:cstheme="minorHAnsi"/>
          <w:iCs/>
        </w:rPr>
        <w:t>Jeżeli Wykonawca składa ofertę na więcej niż jedną część to winien wykazać się ilością koordynatorów odpowiadającą tym częściom, na które składa ofertę (osoby nie mogą się powtarzać, tzn. jedna osoba może koordynować prace tylko na jednej części)</w:t>
      </w:r>
      <w:r w:rsidR="00F4563C" w:rsidRPr="004719EF">
        <w:rPr>
          <w:rFonts w:asciiTheme="minorHAnsi" w:hAnsiTheme="minorHAnsi" w:cstheme="minorHAnsi"/>
          <w:iCs/>
        </w:rPr>
        <w:t xml:space="preserve">. </w:t>
      </w:r>
    </w:p>
    <w:p w14:paraId="2B2525AA" w14:textId="72AC4AC8" w:rsidR="00F37E35" w:rsidRPr="004719EF" w:rsidRDefault="00F07ECD" w:rsidP="00F37E35">
      <w:pPr>
        <w:ind w:left="851"/>
        <w:contextualSpacing/>
        <w:jc w:val="both"/>
        <w:rPr>
          <w:rFonts w:asciiTheme="minorHAnsi" w:eastAsiaTheme="minorHAnsi" w:hAnsiTheme="minorHAnsi" w:cstheme="minorHAnsi"/>
        </w:rPr>
      </w:pPr>
      <w:r w:rsidRPr="004719EF">
        <w:rPr>
          <w:rFonts w:asciiTheme="minorHAnsi" w:hAnsiTheme="minorHAnsi" w:cstheme="minorHAnsi"/>
          <w:iCs/>
        </w:rPr>
        <w:t xml:space="preserve">Jeżeli Wykonawca składa ofertę na więcej niż jedną część to winien wykazać się ilością pracowników odpowiadającą tym częściom, na które składa ofertę (osoby nie mogą się powtarzać, </w:t>
      </w:r>
      <w:r w:rsidR="00F37E35" w:rsidRPr="004719EF">
        <w:rPr>
          <w:rFonts w:asciiTheme="minorHAnsi" w:eastAsiaTheme="minorHAnsi" w:hAnsiTheme="minorHAnsi" w:cstheme="minorHAnsi"/>
        </w:rPr>
        <w:t>tzn. jedna osoba może zostać wskazana do spełnienia warunku tylko w jednej części</w:t>
      </w:r>
      <w:r w:rsidRPr="004719EF">
        <w:rPr>
          <w:rFonts w:asciiTheme="minorHAnsi" w:eastAsiaTheme="minorHAnsi" w:hAnsiTheme="minorHAnsi" w:cstheme="minorHAnsi"/>
        </w:rPr>
        <w:t>)</w:t>
      </w:r>
      <w:r w:rsidR="00F37E35" w:rsidRPr="004719EF">
        <w:rPr>
          <w:rFonts w:asciiTheme="minorHAnsi" w:eastAsiaTheme="minorHAnsi" w:hAnsiTheme="minorHAnsi" w:cstheme="minorHAnsi"/>
        </w:rPr>
        <w:t>.</w:t>
      </w:r>
    </w:p>
    <w:p w14:paraId="4B22A38E" w14:textId="13C8BD4B" w:rsidR="00F37E35" w:rsidRPr="004719EF" w:rsidRDefault="00F37E35" w:rsidP="00F37E35">
      <w:pPr>
        <w:ind w:left="851"/>
        <w:contextualSpacing/>
        <w:jc w:val="both"/>
        <w:rPr>
          <w:rFonts w:asciiTheme="minorHAnsi" w:eastAsiaTheme="minorHAnsi" w:hAnsiTheme="minorHAnsi" w:cstheme="minorHAnsi"/>
        </w:rPr>
      </w:pPr>
      <w:r w:rsidRPr="004719EF">
        <w:rPr>
          <w:rFonts w:asciiTheme="minorHAnsi" w:eastAsiaTheme="minorHAnsi" w:hAnsiTheme="minorHAnsi" w:cstheme="minorHAnsi"/>
        </w:rPr>
        <w:t xml:space="preserve">Wyjaśnienie: w przypadku składania oferty na części np. nr 1 i 2 wykonawca winien wskazać co najmniej </w:t>
      </w:r>
      <w:r w:rsidR="00F07ECD" w:rsidRPr="004719EF">
        <w:rPr>
          <w:rFonts w:asciiTheme="minorHAnsi" w:eastAsiaTheme="minorHAnsi" w:hAnsiTheme="minorHAnsi" w:cstheme="minorHAnsi"/>
        </w:rPr>
        <w:t>2 koordynatorów</w:t>
      </w:r>
      <w:r w:rsidRPr="004719EF">
        <w:rPr>
          <w:rFonts w:asciiTheme="minorHAnsi" w:eastAsiaTheme="minorHAnsi" w:hAnsiTheme="minorHAnsi" w:cstheme="minorHAnsi"/>
        </w:rPr>
        <w:t xml:space="preserve"> i co najmniej </w:t>
      </w:r>
      <w:r w:rsidR="00F07ECD" w:rsidRPr="004719EF">
        <w:rPr>
          <w:rFonts w:asciiTheme="minorHAnsi" w:eastAsiaTheme="minorHAnsi" w:hAnsiTheme="minorHAnsi" w:cstheme="minorHAnsi"/>
        </w:rPr>
        <w:t>23</w:t>
      </w:r>
      <w:r w:rsidRPr="004719EF">
        <w:rPr>
          <w:rFonts w:asciiTheme="minorHAnsi" w:eastAsiaTheme="minorHAnsi" w:hAnsiTheme="minorHAnsi" w:cstheme="minorHAnsi"/>
        </w:rPr>
        <w:t xml:space="preserve"> </w:t>
      </w:r>
      <w:r w:rsidR="00F07ECD" w:rsidRPr="004719EF">
        <w:rPr>
          <w:rFonts w:asciiTheme="minorHAnsi" w:eastAsiaTheme="minorHAnsi" w:hAnsiTheme="minorHAnsi" w:cstheme="minorHAnsi"/>
        </w:rPr>
        <w:t>osoby świadczące usługę sprzątania.</w:t>
      </w:r>
    </w:p>
    <w:p w14:paraId="0B0C9D22" w14:textId="5D867870" w:rsidR="00B74C1D" w:rsidRPr="004719EF" w:rsidRDefault="00F07ECD" w:rsidP="00CF386C">
      <w:pPr>
        <w:spacing w:after="0"/>
        <w:ind w:left="709"/>
        <w:jc w:val="both"/>
        <w:rPr>
          <w:rFonts w:asciiTheme="minorHAnsi" w:hAnsiTheme="minorHAnsi" w:cstheme="minorHAnsi"/>
          <w:b/>
          <w:bCs/>
          <w:iCs/>
        </w:rPr>
      </w:pPr>
      <w:r w:rsidRPr="004719EF">
        <w:rPr>
          <w:rFonts w:asciiTheme="minorHAnsi" w:hAnsiTheme="minorHAnsi" w:cstheme="minorHAnsi"/>
          <w:b/>
          <w:bCs/>
          <w:iCs/>
        </w:rPr>
        <w:t xml:space="preserve">  Wykaz osób stanowi załącznik nr 6 do SWZ</w:t>
      </w:r>
      <w:r w:rsidR="007834A3" w:rsidRPr="004719EF">
        <w:rPr>
          <w:rFonts w:asciiTheme="minorHAnsi" w:hAnsiTheme="minorHAnsi" w:cstheme="minorHAnsi"/>
          <w:b/>
          <w:bCs/>
          <w:iCs/>
        </w:rPr>
        <w:t>.</w:t>
      </w:r>
    </w:p>
    <w:bookmarkEnd w:id="10"/>
    <w:p w14:paraId="79FE32CE" w14:textId="0AFCAD3B" w:rsidR="00565E40" w:rsidRPr="004719EF" w:rsidRDefault="007834A3" w:rsidP="005E075D">
      <w:pPr>
        <w:pStyle w:val="Akapitzlist"/>
        <w:numPr>
          <w:ilvl w:val="2"/>
          <w:numId w:val="8"/>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bCs/>
        </w:rPr>
        <w:t>warunki dotyczące narzędzi, urządzeń technicznych dostępnych wykonawcy w celu wykonania zamówienia publicznego wraz z informacją o podstawie do dysponowania tymi zasobami</w:t>
      </w:r>
      <w:r w:rsidR="00565E40" w:rsidRPr="004719EF">
        <w:rPr>
          <w:rFonts w:asciiTheme="minorHAnsi" w:hAnsiTheme="minorHAnsi" w:cstheme="minorHAnsi"/>
          <w:bCs/>
        </w:rPr>
        <w:t xml:space="preserve"> – Wykonawca spełni warunek, jeżeli wykaże, że dysponuje co najmniej:</w:t>
      </w:r>
    </w:p>
    <w:tbl>
      <w:tblPr>
        <w:tblStyle w:val="Tabela-Siatka"/>
        <w:tblW w:w="7980" w:type="dxa"/>
        <w:tblInd w:w="946" w:type="dxa"/>
        <w:tblLook w:val="04A0" w:firstRow="1" w:lastRow="0" w:firstColumn="1" w:lastColumn="0" w:noHBand="0" w:noVBand="1"/>
      </w:tblPr>
      <w:tblGrid>
        <w:gridCol w:w="2593"/>
        <w:gridCol w:w="2552"/>
        <w:gridCol w:w="2835"/>
      </w:tblGrid>
      <w:tr w:rsidR="003547F6" w:rsidRPr="004719EF" w14:paraId="1B95EF4C" w14:textId="77777777" w:rsidTr="005B6F33">
        <w:trPr>
          <w:trHeight w:hRule="exact" w:val="1278"/>
        </w:trPr>
        <w:tc>
          <w:tcPr>
            <w:tcW w:w="2593" w:type="dxa"/>
            <w:vAlign w:val="center"/>
          </w:tcPr>
          <w:p w14:paraId="7EDE5BA2" w14:textId="77777777" w:rsidR="00565E40" w:rsidRPr="004719EF" w:rsidRDefault="00565E40" w:rsidP="00CF386C">
            <w:pPr>
              <w:tabs>
                <w:tab w:val="left" w:pos="709"/>
              </w:tabs>
              <w:autoSpaceDE w:val="0"/>
              <w:autoSpaceDN w:val="0"/>
              <w:adjustRightInd w:val="0"/>
              <w:spacing w:after="0"/>
              <w:jc w:val="center"/>
              <w:rPr>
                <w:rFonts w:asciiTheme="minorHAnsi" w:hAnsiTheme="minorHAnsi" w:cstheme="minorHAnsi"/>
                <w:b/>
              </w:rPr>
            </w:pPr>
            <w:r w:rsidRPr="004719EF">
              <w:rPr>
                <w:rFonts w:asciiTheme="minorHAnsi" w:hAnsiTheme="minorHAnsi" w:cstheme="minorHAnsi"/>
                <w:b/>
              </w:rPr>
              <w:t>Składając ofertę na:</w:t>
            </w:r>
          </w:p>
        </w:tc>
        <w:tc>
          <w:tcPr>
            <w:tcW w:w="2552" w:type="dxa"/>
            <w:vAlign w:val="center"/>
          </w:tcPr>
          <w:p w14:paraId="336E5C93" w14:textId="725887D2" w:rsidR="00565E40" w:rsidRPr="004719EF" w:rsidRDefault="00565E40" w:rsidP="00CF386C">
            <w:pPr>
              <w:tabs>
                <w:tab w:val="left" w:pos="709"/>
              </w:tabs>
              <w:autoSpaceDE w:val="0"/>
              <w:autoSpaceDN w:val="0"/>
              <w:adjustRightInd w:val="0"/>
              <w:spacing w:after="0"/>
              <w:jc w:val="center"/>
              <w:rPr>
                <w:rFonts w:asciiTheme="minorHAnsi" w:hAnsiTheme="minorHAnsi" w:cstheme="minorHAnsi"/>
                <w:b/>
              </w:rPr>
            </w:pPr>
            <w:r w:rsidRPr="004719EF">
              <w:rPr>
                <w:rFonts w:asciiTheme="minorHAnsi" w:hAnsiTheme="minorHAnsi" w:cstheme="minorHAnsi"/>
                <w:b/>
              </w:rPr>
              <w:t>Kosiarkami / traktorkami ogrodniczymi / kosami spalinowymi</w:t>
            </w:r>
            <w:r w:rsidR="007E17E2" w:rsidRPr="004719EF">
              <w:rPr>
                <w:rFonts w:asciiTheme="minorHAnsi" w:hAnsiTheme="minorHAnsi" w:cstheme="minorHAnsi"/>
                <w:b/>
              </w:rPr>
              <w:t xml:space="preserve"> </w:t>
            </w:r>
            <w:r w:rsidRPr="004719EF">
              <w:rPr>
                <w:rFonts w:asciiTheme="minorHAnsi" w:hAnsiTheme="minorHAnsi" w:cstheme="minorHAnsi"/>
                <w:b/>
              </w:rPr>
              <w:t>w ilości:</w:t>
            </w:r>
          </w:p>
        </w:tc>
        <w:tc>
          <w:tcPr>
            <w:tcW w:w="2835" w:type="dxa"/>
            <w:vAlign w:val="center"/>
          </w:tcPr>
          <w:p w14:paraId="21643019" w14:textId="77777777" w:rsidR="00565E40" w:rsidRPr="004719EF" w:rsidRDefault="00565E40" w:rsidP="00CF386C">
            <w:pPr>
              <w:tabs>
                <w:tab w:val="left" w:pos="709"/>
              </w:tabs>
              <w:autoSpaceDE w:val="0"/>
              <w:autoSpaceDN w:val="0"/>
              <w:adjustRightInd w:val="0"/>
              <w:spacing w:after="0"/>
              <w:jc w:val="center"/>
              <w:rPr>
                <w:rFonts w:asciiTheme="minorHAnsi" w:hAnsiTheme="minorHAnsi" w:cstheme="minorHAnsi"/>
                <w:b/>
              </w:rPr>
            </w:pPr>
            <w:r w:rsidRPr="004719EF">
              <w:rPr>
                <w:rFonts w:asciiTheme="minorHAnsi" w:hAnsiTheme="minorHAnsi" w:cstheme="minorHAnsi"/>
                <w:b/>
              </w:rPr>
              <w:t>Urządzeniami z pługiem do odśnieżania w ilości:</w:t>
            </w:r>
          </w:p>
        </w:tc>
      </w:tr>
      <w:tr w:rsidR="003547F6" w:rsidRPr="004719EF" w14:paraId="599A257C" w14:textId="77777777" w:rsidTr="00136A84">
        <w:trPr>
          <w:trHeight w:hRule="exact" w:val="949"/>
        </w:trPr>
        <w:tc>
          <w:tcPr>
            <w:tcW w:w="2593" w:type="dxa"/>
          </w:tcPr>
          <w:p w14:paraId="620A03A2" w14:textId="2966933E" w:rsidR="005B6F33" w:rsidRPr="004719EF" w:rsidRDefault="005B6F33" w:rsidP="005B6F33">
            <w:pPr>
              <w:pStyle w:val="Bezodstpw"/>
              <w:spacing w:line="259" w:lineRule="auto"/>
              <w:rPr>
                <w:rFonts w:asciiTheme="minorHAnsi" w:hAnsiTheme="minorHAnsi" w:cstheme="minorHAnsi"/>
                <w:sz w:val="22"/>
                <w:szCs w:val="22"/>
              </w:rPr>
            </w:pPr>
            <w:r w:rsidRPr="004719EF">
              <w:rPr>
                <w:rFonts w:asciiTheme="minorHAnsi" w:hAnsiTheme="minorHAnsi" w:cstheme="minorHAnsi"/>
                <w:sz w:val="22"/>
                <w:szCs w:val="22"/>
              </w:rPr>
              <w:t>Część 1: RON „Północ” i RON ZO w dzielnicy Bałuty</w:t>
            </w:r>
          </w:p>
        </w:tc>
        <w:tc>
          <w:tcPr>
            <w:tcW w:w="2552" w:type="dxa"/>
            <w:vAlign w:val="center"/>
          </w:tcPr>
          <w:p w14:paraId="353A5391" w14:textId="180EBF5D" w:rsidR="005B6F33" w:rsidRPr="004719EF" w:rsidRDefault="00F07ECD" w:rsidP="005B6F33">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bCs/>
                <w:sz w:val="22"/>
                <w:szCs w:val="22"/>
              </w:rPr>
              <w:t>5</w:t>
            </w:r>
            <w:r w:rsidR="005B6F33" w:rsidRPr="004719EF">
              <w:rPr>
                <w:rFonts w:asciiTheme="minorHAnsi" w:hAnsiTheme="minorHAnsi" w:cstheme="minorHAnsi"/>
                <w:bCs/>
                <w:sz w:val="22"/>
                <w:szCs w:val="22"/>
              </w:rPr>
              <w:t xml:space="preserve"> szt.</w:t>
            </w:r>
          </w:p>
        </w:tc>
        <w:tc>
          <w:tcPr>
            <w:tcW w:w="2835" w:type="dxa"/>
            <w:vAlign w:val="center"/>
          </w:tcPr>
          <w:p w14:paraId="5C08D32C" w14:textId="77777777" w:rsidR="005B6F33" w:rsidRPr="004719EF" w:rsidRDefault="005B6F33" w:rsidP="005B6F33">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bCs/>
                <w:sz w:val="22"/>
                <w:szCs w:val="22"/>
              </w:rPr>
              <w:t>4 szt.</w:t>
            </w:r>
          </w:p>
        </w:tc>
      </w:tr>
      <w:tr w:rsidR="003547F6" w:rsidRPr="004719EF" w14:paraId="392C0F89" w14:textId="77777777" w:rsidTr="00136A84">
        <w:trPr>
          <w:trHeight w:hRule="exact" w:val="932"/>
        </w:trPr>
        <w:tc>
          <w:tcPr>
            <w:tcW w:w="2593" w:type="dxa"/>
          </w:tcPr>
          <w:p w14:paraId="099CF279" w14:textId="049027BD" w:rsidR="005B6F33" w:rsidRPr="004719EF" w:rsidRDefault="005B6F33" w:rsidP="005B6F33">
            <w:pPr>
              <w:pStyle w:val="Bezodstpw"/>
              <w:spacing w:line="259" w:lineRule="auto"/>
              <w:rPr>
                <w:rFonts w:asciiTheme="minorHAnsi" w:hAnsiTheme="minorHAnsi" w:cstheme="minorHAnsi"/>
                <w:sz w:val="22"/>
                <w:szCs w:val="22"/>
              </w:rPr>
            </w:pPr>
            <w:r w:rsidRPr="004719EF">
              <w:rPr>
                <w:rFonts w:asciiTheme="minorHAnsi" w:hAnsiTheme="minorHAnsi" w:cstheme="minorHAnsi"/>
                <w:sz w:val="22"/>
                <w:szCs w:val="22"/>
              </w:rPr>
              <w:t>Część 2: RON „Południe” i RON ZO w dzielnicy Górna</w:t>
            </w:r>
          </w:p>
        </w:tc>
        <w:tc>
          <w:tcPr>
            <w:tcW w:w="2552" w:type="dxa"/>
            <w:vAlign w:val="center"/>
          </w:tcPr>
          <w:p w14:paraId="650EB910" w14:textId="77777777" w:rsidR="005B6F33" w:rsidRPr="004719EF" w:rsidRDefault="005B6F33" w:rsidP="005B6F33">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bCs/>
                <w:sz w:val="22"/>
                <w:szCs w:val="22"/>
              </w:rPr>
              <w:t>4 szt.</w:t>
            </w:r>
          </w:p>
        </w:tc>
        <w:tc>
          <w:tcPr>
            <w:tcW w:w="2835" w:type="dxa"/>
            <w:vAlign w:val="center"/>
          </w:tcPr>
          <w:p w14:paraId="732DA551" w14:textId="77777777" w:rsidR="005B6F33" w:rsidRPr="004719EF" w:rsidRDefault="005B6F33" w:rsidP="005B6F33">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bCs/>
                <w:sz w:val="22"/>
                <w:szCs w:val="22"/>
              </w:rPr>
              <w:t>4 szt.</w:t>
            </w:r>
          </w:p>
        </w:tc>
      </w:tr>
      <w:tr w:rsidR="003547F6" w:rsidRPr="004719EF" w14:paraId="1AF7A972" w14:textId="77777777" w:rsidTr="00136A84">
        <w:trPr>
          <w:trHeight w:hRule="exact" w:val="988"/>
        </w:trPr>
        <w:tc>
          <w:tcPr>
            <w:tcW w:w="2593" w:type="dxa"/>
          </w:tcPr>
          <w:p w14:paraId="5645FBFF" w14:textId="1587FE71" w:rsidR="005B6F33" w:rsidRPr="004719EF" w:rsidRDefault="005B6F33" w:rsidP="005B6F33">
            <w:pPr>
              <w:pStyle w:val="Bezodstpw"/>
              <w:spacing w:line="259" w:lineRule="auto"/>
              <w:rPr>
                <w:rFonts w:asciiTheme="minorHAnsi" w:hAnsiTheme="minorHAnsi" w:cstheme="minorHAnsi"/>
                <w:sz w:val="22"/>
                <w:szCs w:val="22"/>
              </w:rPr>
            </w:pPr>
            <w:r w:rsidRPr="004719EF">
              <w:rPr>
                <w:rFonts w:asciiTheme="minorHAnsi" w:hAnsiTheme="minorHAnsi" w:cstheme="minorHAnsi"/>
                <w:sz w:val="22"/>
                <w:szCs w:val="22"/>
              </w:rPr>
              <w:lastRenderedPageBreak/>
              <w:t>Część 3: RON „Zachód” i RON ZO w dzielnicy Polesie</w:t>
            </w:r>
          </w:p>
        </w:tc>
        <w:tc>
          <w:tcPr>
            <w:tcW w:w="2552" w:type="dxa"/>
            <w:vAlign w:val="center"/>
          </w:tcPr>
          <w:p w14:paraId="55E15162" w14:textId="77777777" w:rsidR="005B6F33" w:rsidRPr="004719EF" w:rsidRDefault="005B6F33" w:rsidP="005B6F33">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bCs/>
                <w:sz w:val="22"/>
                <w:szCs w:val="22"/>
              </w:rPr>
              <w:t>4 szt.</w:t>
            </w:r>
          </w:p>
        </w:tc>
        <w:tc>
          <w:tcPr>
            <w:tcW w:w="2835" w:type="dxa"/>
            <w:vAlign w:val="center"/>
          </w:tcPr>
          <w:p w14:paraId="414F5188" w14:textId="77777777" w:rsidR="005B6F33" w:rsidRPr="004719EF" w:rsidRDefault="005B6F33" w:rsidP="005B6F33">
            <w:pPr>
              <w:pStyle w:val="Bezodstpw"/>
              <w:spacing w:line="259" w:lineRule="auto"/>
              <w:jc w:val="center"/>
              <w:rPr>
                <w:rFonts w:asciiTheme="minorHAnsi" w:hAnsiTheme="minorHAnsi" w:cstheme="minorHAnsi"/>
                <w:sz w:val="22"/>
                <w:szCs w:val="22"/>
              </w:rPr>
            </w:pPr>
            <w:r w:rsidRPr="004719EF">
              <w:rPr>
                <w:rFonts w:asciiTheme="minorHAnsi" w:hAnsiTheme="minorHAnsi" w:cstheme="minorHAnsi"/>
                <w:bCs/>
                <w:sz w:val="22"/>
                <w:szCs w:val="22"/>
              </w:rPr>
              <w:t>4 szt.</w:t>
            </w:r>
          </w:p>
        </w:tc>
      </w:tr>
      <w:tr w:rsidR="003547F6" w:rsidRPr="004719EF" w14:paraId="7BE014A4" w14:textId="77777777" w:rsidTr="005B6F33">
        <w:trPr>
          <w:trHeight w:hRule="exact" w:val="1002"/>
        </w:trPr>
        <w:tc>
          <w:tcPr>
            <w:tcW w:w="2593" w:type="dxa"/>
          </w:tcPr>
          <w:p w14:paraId="0C1A631C" w14:textId="4721723A" w:rsidR="005B6F33" w:rsidRPr="004719EF" w:rsidRDefault="005B6F33" w:rsidP="005B6F33">
            <w:pPr>
              <w:pStyle w:val="Bezodstpw"/>
              <w:spacing w:line="259" w:lineRule="auto"/>
              <w:rPr>
                <w:rFonts w:asciiTheme="minorHAnsi" w:eastAsiaTheme="minorHAnsi" w:hAnsiTheme="minorHAnsi" w:cstheme="minorHAnsi"/>
                <w:sz w:val="22"/>
                <w:szCs w:val="22"/>
              </w:rPr>
            </w:pPr>
            <w:r w:rsidRPr="004719EF">
              <w:rPr>
                <w:rFonts w:asciiTheme="minorHAnsi" w:hAnsiTheme="minorHAnsi" w:cstheme="minorHAnsi"/>
                <w:sz w:val="22"/>
                <w:szCs w:val="22"/>
              </w:rPr>
              <w:t>Część 4: RON „Centrum” i RON ZO w dzielnicy Śródmieście</w:t>
            </w:r>
          </w:p>
        </w:tc>
        <w:tc>
          <w:tcPr>
            <w:tcW w:w="2552" w:type="dxa"/>
            <w:vAlign w:val="center"/>
          </w:tcPr>
          <w:p w14:paraId="6B58D8F9" w14:textId="79D74395" w:rsidR="005B6F33" w:rsidRPr="004719EF" w:rsidRDefault="004232BE" w:rsidP="005B6F33">
            <w:pPr>
              <w:pStyle w:val="Bezodstpw"/>
              <w:spacing w:line="259" w:lineRule="auto"/>
              <w:jc w:val="center"/>
              <w:rPr>
                <w:rFonts w:asciiTheme="minorHAnsi" w:hAnsiTheme="minorHAnsi" w:cstheme="minorHAnsi"/>
                <w:bCs/>
                <w:sz w:val="22"/>
                <w:szCs w:val="22"/>
              </w:rPr>
            </w:pPr>
            <w:r w:rsidRPr="004719EF">
              <w:rPr>
                <w:rFonts w:asciiTheme="minorHAnsi" w:hAnsiTheme="minorHAnsi" w:cstheme="minorHAnsi"/>
                <w:bCs/>
                <w:sz w:val="22"/>
                <w:szCs w:val="22"/>
              </w:rPr>
              <w:t>3</w:t>
            </w:r>
            <w:r w:rsidR="005B6F33" w:rsidRPr="004719EF">
              <w:rPr>
                <w:rFonts w:asciiTheme="minorHAnsi" w:hAnsiTheme="minorHAnsi" w:cstheme="minorHAnsi"/>
                <w:bCs/>
                <w:sz w:val="22"/>
                <w:szCs w:val="22"/>
              </w:rPr>
              <w:t xml:space="preserve"> szt.</w:t>
            </w:r>
          </w:p>
        </w:tc>
        <w:tc>
          <w:tcPr>
            <w:tcW w:w="2835" w:type="dxa"/>
            <w:vAlign w:val="center"/>
          </w:tcPr>
          <w:p w14:paraId="4A88C450" w14:textId="32924739" w:rsidR="005B6F33" w:rsidRPr="004719EF" w:rsidRDefault="00F07ECD" w:rsidP="005B6F33">
            <w:pPr>
              <w:pStyle w:val="Bezodstpw"/>
              <w:spacing w:line="259" w:lineRule="auto"/>
              <w:jc w:val="center"/>
              <w:rPr>
                <w:rFonts w:asciiTheme="minorHAnsi" w:hAnsiTheme="minorHAnsi" w:cstheme="minorHAnsi"/>
                <w:bCs/>
                <w:sz w:val="22"/>
                <w:szCs w:val="22"/>
              </w:rPr>
            </w:pPr>
            <w:r w:rsidRPr="004719EF">
              <w:rPr>
                <w:rFonts w:asciiTheme="minorHAnsi" w:hAnsiTheme="minorHAnsi" w:cstheme="minorHAnsi"/>
                <w:bCs/>
                <w:sz w:val="22"/>
                <w:szCs w:val="22"/>
              </w:rPr>
              <w:t>4</w:t>
            </w:r>
            <w:r w:rsidR="005B6F33" w:rsidRPr="004719EF">
              <w:rPr>
                <w:rFonts w:asciiTheme="minorHAnsi" w:hAnsiTheme="minorHAnsi" w:cstheme="minorHAnsi"/>
                <w:bCs/>
                <w:sz w:val="22"/>
                <w:szCs w:val="22"/>
              </w:rPr>
              <w:t xml:space="preserve"> szt.</w:t>
            </w:r>
          </w:p>
        </w:tc>
      </w:tr>
      <w:tr w:rsidR="005B6F33" w:rsidRPr="004719EF" w14:paraId="37242B5C" w14:textId="77777777" w:rsidTr="005B6F33">
        <w:trPr>
          <w:trHeight w:hRule="exact" w:val="975"/>
        </w:trPr>
        <w:tc>
          <w:tcPr>
            <w:tcW w:w="2593" w:type="dxa"/>
          </w:tcPr>
          <w:p w14:paraId="3CAD8442" w14:textId="4911E7C3" w:rsidR="005B6F33" w:rsidRPr="004719EF" w:rsidRDefault="005B6F33" w:rsidP="005B6F33">
            <w:pPr>
              <w:pStyle w:val="Bezodstpw"/>
              <w:spacing w:line="259" w:lineRule="auto"/>
              <w:rPr>
                <w:rFonts w:asciiTheme="minorHAnsi" w:eastAsiaTheme="minorHAnsi" w:hAnsiTheme="minorHAnsi" w:cstheme="minorHAnsi"/>
                <w:sz w:val="22"/>
                <w:szCs w:val="22"/>
              </w:rPr>
            </w:pPr>
            <w:r w:rsidRPr="004719EF">
              <w:rPr>
                <w:rFonts w:asciiTheme="minorHAnsi" w:hAnsiTheme="minorHAnsi" w:cstheme="minorHAnsi"/>
                <w:sz w:val="22"/>
                <w:szCs w:val="22"/>
              </w:rPr>
              <w:t>Część 5: RON „Wschód” i RON ZO w dzielnicy Widzew</w:t>
            </w:r>
          </w:p>
        </w:tc>
        <w:tc>
          <w:tcPr>
            <w:tcW w:w="2552" w:type="dxa"/>
            <w:vAlign w:val="center"/>
          </w:tcPr>
          <w:p w14:paraId="67B7AAB2" w14:textId="4B8AF974" w:rsidR="005B6F33" w:rsidRPr="004719EF" w:rsidRDefault="00F07ECD" w:rsidP="005B6F33">
            <w:pPr>
              <w:pStyle w:val="Bezodstpw"/>
              <w:spacing w:line="259" w:lineRule="auto"/>
              <w:jc w:val="center"/>
              <w:rPr>
                <w:rFonts w:asciiTheme="minorHAnsi" w:hAnsiTheme="minorHAnsi" w:cstheme="minorHAnsi"/>
                <w:bCs/>
                <w:sz w:val="22"/>
                <w:szCs w:val="22"/>
              </w:rPr>
            </w:pPr>
            <w:r w:rsidRPr="004719EF">
              <w:rPr>
                <w:rFonts w:asciiTheme="minorHAnsi" w:hAnsiTheme="minorHAnsi" w:cstheme="minorHAnsi"/>
                <w:bCs/>
                <w:sz w:val="22"/>
                <w:szCs w:val="22"/>
              </w:rPr>
              <w:t>3</w:t>
            </w:r>
            <w:r w:rsidR="005B6F33" w:rsidRPr="004719EF">
              <w:rPr>
                <w:rFonts w:asciiTheme="minorHAnsi" w:hAnsiTheme="minorHAnsi" w:cstheme="minorHAnsi"/>
                <w:bCs/>
                <w:sz w:val="22"/>
                <w:szCs w:val="22"/>
              </w:rPr>
              <w:t xml:space="preserve"> szt.</w:t>
            </w:r>
          </w:p>
        </w:tc>
        <w:tc>
          <w:tcPr>
            <w:tcW w:w="2835" w:type="dxa"/>
            <w:vAlign w:val="center"/>
          </w:tcPr>
          <w:p w14:paraId="0C1C5CE3" w14:textId="228942DE" w:rsidR="005B6F33" w:rsidRPr="004719EF" w:rsidRDefault="00F07ECD" w:rsidP="005B6F33">
            <w:pPr>
              <w:pStyle w:val="Bezodstpw"/>
              <w:spacing w:line="259" w:lineRule="auto"/>
              <w:jc w:val="center"/>
              <w:rPr>
                <w:rFonts w:asciiTheme="minorHAnsi" w:hAnsiTheme="minorHAnsi" w:cstheme="minorHAnsi"/>
                <w:bCs/>
                <w:sz w:val="22"/>
                <w:szCs w:val="22"/>
              </w:rPr>
            </w:pPr>
            <w:r w:rsidRPr="004719EF">
              <w:rPr>
                <w:rFonts w:asciiTheme="minorHAnsi" w:hAnsiTheme="minorHAnsi" w:cstheme="minorHAnsi"/>
                <w:bCs/>
                <w:sz w:val="22"/>
                <w:szCs w:val="22"/>
              </w:rPr>
              <w:t>3</w:t>
            </w:r>
            <w:r w:rsidR="005B6F33" w:rsidRPr="004719EF">
              <w:rPr>
                <w:rFonts w:asciiTheme="minorHAnsi" w:hAnsiTheme="minorHAnsi" w:cstheme="minorHAnsi"/>
                <w:bCs/>
                <w:sz w:val="22"/>
                <w:szCs w:val="22"/>
              </w:rPr>
              <w:t xml:space="preserve"> szt.</w:t>
            </w:r>
          </w:p>
        </w:tc>
      </w:tr>
    </w:tbl>
    <w:p w14:paraId="3F1050F3" w14:textId="5D4E7950" w:rsidR="00565E40" w:rsidRPr="004719EF" w:rsidRDefault="00565E40" w:rsidP="00CF386C">
      <w:pPr>
        <w:pStyle w:val="Akapitzlist"/>
        <w:spacing w:after="0"/>
        <w:ind w:left="851"/>
        <w:jc w:val="both"/>
        <w:rPr>
          <w:rFonts w:asciiTheme="minorHAnsi" w:hAnsiTheme="minorHAnsi" w:cstheme="minorHAnsi"/>
          <w:bCs/>
        </w:rPr>
      </w:pPr>
    </w:p>
    <w:p w14:paraId="72CCDB42" w14:textId="06BED76F" w:rsidR="00565E40" w:rsidRPr="004719EF" w:rsidRDefault="00565E40" w:rsidP="006916EC">
      <w:pPr>
        <w:spacing w:after="0"/>
        <w:ind w:left="851"/>
        <w:jc w:val="both"/>
        <w:rPr>
          <w:rFonts w:asciiTheme="minorHAnsi" w:hAnsiTheme="minorHAnsi" w:cstheme="minorHAnsi"/>
        </w:rPr>
      </w:pPr>
      <w:r w:rsidRPr="004719EF">
        <w:rPr>
          <w:rFonts w:asciiTheme="minorHAnsi" w:hAnsiTheme="minorHAnsi" w:cstheme="minorHAnsi"/>
        </w:rPr>
        <w:t xml:space="preserve">Jeżeli Wykonawca składa ofertę na więcej niż jedną część to winien wykazać się ilością sprzętu odpowiadającą tym częściom, na które składa ofertę, przy czym sprzęt nie może się powtarzać (tzn. dany sprzęt może wykonywać prace tylko na jednej części) zgodnie z Załącznikiem nr </w:t>
      </w:r>
      <w:r w:rsidR="00460D4C" w:rsidRPr="004719EF">
        <w:rPr>
          <w:rFonts w:asciiTheme="minorHAnsi" w:hAnsiTheme="minorHAnsi" w:cstheme="minorHAnsi"/>
        </w:rPr>
        <w:t>7</w:t>
      </w:r>
      <w:r w:rsidRPr="004719EF">
        <w:rPr>
          <w:rFonts w:asciiTheme="minorHAnsi" w:hAnsiTheme="minorHAnsi" w:cstheme="minorHAnsi"/>
        </w:rPr>
        <w:t xml:space="preserve"> do SWZ.</w:t>
      </w:r>
    </w:p>
    <w:p w14:paraId="380477C0" w14:textId="77777777" w:rsidR="00565E40" w:rsidRPr="004719EF" w:rsidRDefault="00565E40" w:rsidP="006916EC">
      <w:pPr>
        <w:spacing w:after="0"/>
        <w:ind w:left="851"/>
        <w:jc w:val="both"/>
        <w:rPr>
          <w:rFonts w:asciiTheme="minorHAnsi" w:hAnsiTheme="minorHAnsi" w:cstheme="minorHAnsi"/>
          <w:i/>
        </w:rPr>
      </w:pPr>
      <w:r w:rsidRPr="004719EF">
        <w:rPr>
          <w:rFonts w:asciiTheme="minorHAnsi" w:hAnsiTheme="minorHAnsi" w:cstheme="minorHAnsi"/>
          <w:i/>
        </w:rPr>
        <w:t>Przykład:</w:t>
      </w:r>
    </w:p>
    <w:p w14:paraId="08F6CB35" w14:textId="0F800748" w:rsidR="00565E40" w:rsidRPr="004719EF" w:rsidRDefault="00565E40" w:rsidP="006916EC">
      <w:pPr>
        <w:spacing w:after="0"/>
        <w:ind w:left="851"/>
        <w:jc w:val="both"/>
        <w:rPr>
          <w:rFonts w:asciiTheme="minorHAnsi" w:hAnsiTheme="minorHAnsi" w:cstheme="minorHAnsi"/>
          <w:i/>
        </w:rPr>
      </w:pPr>
      <w:r w:rsidRPr="004719EF">
        <w:rPr>
          <w:rFonts w:asciiTheme="minorHAnsi" w:hAnsiTheme="minorHAnsi" w:cstheme="minorHAnsi"/>
          <w:i/>
        </w:rPr>
        <w:t xml:space="preserve">Wykonawca składając ofertę na część nr 1 i nr </w:t>
      </w:r>
      <w:r w:rsidR="00F07ECD" w:rsidRPr="004719EF">
        <w:rPr>
          <w:rFonts w:asciiTheme="minorHAnsi" w:hAnsiTheme="minorHAnsi" w:cstheme="minorHAnsi"/>
          <w:i/>
        </w:rPr>
        <w:t>2</w:t>
      </w:r>
      <w:r w:rsidRPr="004719EF">
        <w:rPr>
          <w:rFonts w:asciiTheme="minorHAnsi" w:hAnsiTheme="minorHAnsi" w:cstheme="minorHAnsi"/>
          <w:i/>
        </w:rPr>
        <w:t xml:space="preserve"> musi wykazać, że dysponuje </w:t>
      </w:r>
      <w:r w:rsidR="00F07ECD" w:rsidRPr="004719EF">
        <w:rPr>
          <w:rFonts w:asciiTheme="minorHAnsi" w:hAnsiTheme="minorHAnsi" w:cstheme="minorHAnsi"/>
          <w:i/>
        </w:rPr>
        <w:t>9</w:t>
      </w:r>
      <w:r w:rsidRPr="004719EF">
        <w:rPr>
          <w:rFonts w:asciiTheme="minorHAnsi" w:hAnsiTheme="minorHAnsi" w:cstheme="minorHAnsi"/>
          <w:i/>
        </w:rPr>
        <w:t xml:space="preserve"> kosiarkami i </w:t>
      </w:r>
      <w:r w:rsidR="004B030C" w:rsidRPr="004719EF">
        <w:rPr>
          <w:rFonts w:asciiTheme="minorHAnsi" w:hAnsiTheme="minorHAnsi" w:cstheme="minorHAnsi"/>
          <w:i/>
        </w:rPr>
        <w:t>8</w:t>
      </w:r>
      <w:r w:rsidRPr="004719EF">
        <w:rPr>
          <w:rFonts w:asciiTheme="minorHAnsi" w:hAnsiTheme="minorHAnsi" w:cstheme="minorHAnsi"/>
          <w:i/>
        </w:rPr>
        <w:t xml:space="preserve"> urządzeniami z pługiem do odśnieżania i określić, który sprzęt potwierdza spełnienie warunku udziału w postępowaniu na którą część, zgodnie z wykazem stanowiącym załącznik nr </w:t>
      </w:r>
      <w:r w:rsidR="00460D4C" w:rsidRPr="004719EF">
        <w:rPr>
          <w:rFonts w:asciiTheme="minorHAnsi" w:hAnsiTheme="minorHAnsi" w:cstheme="minorHAnsi"/>
          <w:i/>
        </w:rPr>
        <w:t>7</w:t>
      </w:r>
      <w:r w:rsidRPr="004719EF">
        <w:rPr>
          <w:rFonts w:asciiTheme="minorHAnsi" w:hAnsiTheme="minorHAnsi" w:cstheme="minorHAnsi"/>
          <w:i/>
        </w:rPr>
        <w:t xml:space="preserve"> do SWZ.</w:t>
      </w:r>
    </w:p>
    <w:p w14:paraId="7DF4CDB5" w14:textId="6B72791A" w:rsidR="003B365D" w:rsidRPr="004719EF" w:rsidRDefault="00FB74AA" w:rsidP="005E075D">
      <w:pPr>
        <w:pStyle w:val="Akapitzlist"/>
        <w:numPr>
          <w:ilvl w:val="2"/>
          <w:numId w:val="8"/>
        </w:numPr>
        <w:tabs>
          <w:tab w:val="clear" w:pos="2041"/>
        </w:tabs>
        <w:spacing w:after="0"/>
        <w:ind w:left="851" w:hanging="284"/>
        <w:jc w:val="both"/>
        <w:rPr>
          <w:rFonts w:asciiTheme="minorHAnsi" w:hAnsiTheme="minorHAnsi" w:cstheme="minorHAnsi"/>
        </w:rPr>
      </w:pPr>
      <w:r w:rsidRPr="004719EF">
        <w:rPr>
          <w:rFonts w:asciiTheme="minorHAnsi" w:hAnsiTheme="minorHAnsi" w:cstheme="minorHAnsi"/>
        </w:rPr>
        <w:t>o</w:t>
      </w:r>
      <w:r w:rsidR="003B365D" w:rsidRPr="004719EF">
        <w:rPr>
          <w:rFonts w:asciiTheme="minorHAnsi" w:hAnsiTheme="minorHAnsi" w:cstheme="minorHAnsi"/>
        </w:rPr>
        <w:t>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38486F9" w14:textId="4C84919F"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b/>
          <w:bCs/>
        </w:rPr>
        <w:t>Sposób spełniania warunków udziału w postępowaniu przez wykonawców wspólnie ubiegających się o udzielenie zamówienia</w:t>
      </w:r>
      <w:r w:rsidR="004232BE" w:rsidRPr="004719EF">
        <w:rPr>
          <w:rFonts w:asciiTheme="minorHAnsi" w:hAnsiTheme="minorHAnsi" w:cstheme="minorHAnsi"/>
          <w:b/>
          <w:bCs/>
        </w:rPr>
        <w:t xml:space="preserve"> (spółki cywilne, konsorcja)</w:t>
      </w:r>
      <w:r w:rsidR="00093FD2" w:rsidRPr="004719EF">
        <w:rPr>
          <w:rFonts w:asciiTheme="minorHAnsi" w:hAnsiTheme="minorHAnsi" w:cstheme="minorHAnsi"/>
        </w:rPr>
        <w:t>.</w:t>
      </w:r>
    </w:p>
    <w:p w14:paraId="7E3ADFC9" w14:textId="77777777"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w odniesieniu do warunku dotyczącego sytuacji ekonomicznej lub finansowej Zamawiający uzna warunek za spełniony</w:t>
      </w:r>
      <w:r w:rsidR="00E06464" w:rsidRPr="004719EF">
        <w:rPr>
          <w:rFonts w:asciiTheme="minorHAnsi" w:hAnsiTheme="minorHAnsi" w:cstheme="minorHAnsi"/>
        </w:rPr>
        <w:t>,</w:t>
      </w:r>
      <w:r w:rsidR="00093FD2" w:rsidRPr="004719EF">
        <w:rPr>
          <w:rFonts w:asciiTheme="minorHAnsi" w:hAnsiTheme="minorHAnsi" w:cstheme="minorHAnsi"/>
        </w:rPr>
        <w:t xml:space="preserve"> </w:t>
      </w:r>
      <w:r w:rsidRPr="004719EF">
        <w:rPr>
          <w:rFonts w:asciiTheme="minorHAnsi" w:hAnsiTheme="minorHAnsi" w:cstheme="minorHAnsi"/>
        </w:rPr>
        <w:t xml:space="preserve">jeśli przynajmniej jeden z wykonawców wspólnie ubiegających się o zamówienia spełni warunek określony w </w:t>
      </w:r>
      <w:r w:rsidR="00093FD2" w:rsidRPr="004719EF">
        <w:rPr>
          <w:rFonts w:asciiTheme="minorHAnsi" w:hAnsiTheme="minorHAnsi" w:cstheme="minorHAnsi"/>
        </w:rPr>
        <w:t xml:space="preserve">rozdziale VII </w:t>
      </w:r>
      <w:r w:rsidRPr="004719EF">
        <w:rPr>
          <w:rFonts w:asciiTheme="minorHAnsi" w:hAnsiTheme="minorHAnsi" w:cstheme="minorHAnsi"/>
        </w:rPr>
        <w:t>pkt 1.3.;</w:t>
      </w:r>
    </w:p>
    <w:p w14:paraId="33A8205A" w14:textId="77777777"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p>
    <w:p w14:paraId="53EDD9C3" w14:textId="6F419628"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b/>
          <w:bCs/>
        </w:rPr>
      </w:pPr>
      <w:r w:rsidRPr="004719EF">
        <w:rPr>
          <w:rFonts w:asciiTheme="minorHAnsi" w:hAnsiTheme="minorHAnsi" w:cstheme="minorHAnsi"/>
        </w:rPr>
        <w:t>w przypadku, o którym mowa w pkt 2.2. wykonawcy wspólnie ubiegający się o udzielenie zamówienia dołączają do oferty oświadczenie, z którego wynika, które usługi wykonają poszczególni wykonawcy</w:t>
      </w:r>
      <w:r w:rsidR="004761DC" w:rsidRPr="004719EF">
        <w:rPr>
          <w:rFonts w:asciiTheme="minorHAnsi" w:hAnsiTheme="minorHAnsi" w:cstheme="minorHAnsi"/>
        </w:rPr>
        <w:t xml:space="preserve"> </w:t>
      </w:r>
      <w:r w:rsidR="004761DC" w:rsidRPr="004719EF">
        <w:rPr>
          <w:rFonts w:asciiTheme="minorHAnsi" w:hAnsiTheme="minorHAnsi" w:cstheme="minorHAnsi"/>
          <w:b/>
          <w:bCs/>
        </w:rPr>
        <w:t>(załącznik nr 1</w:t>
      </w:r>
      <w:r w:rsidR="003547F6" w:rsidRPr="004719EF">
        <w:rPr>
          <w:rFonts w:asciiTheme="minorHAnsi" w:hAnsiTheme="minorHAnsi" w:cstheme="minorHAnsi"/>
          <w:b/>
          <w:bCs/>
        </w:rPr>
        <w:t>5</w:t>
      </w:r>
      <w:r w:rsidR="004761DC" w:rsidRPr="004719EF">
        <w:rPr>
          <w:rFonts w:asciiTheme="minorHAnsi" w:hAnsiTheme="minorHAnsi" w:cstheme="minorHAnsi"/>
          <w:b/>
          <w:bCs/>
        </w:rPr>
        <w:t xml:space="preserve"> do SWZ).</w:t>
      </w:r>
    </w:p>
    <w:p w14:paraId="66C7E91A" w14:textId="77777777"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b/>
        </w:rPr>
      </w:pPr>
      <w:r w:rsidRPr="004719EF">
        <w:rPr>
          <w:rFonts w:asciiTheme="minorHAnsi" w:hAnsiTheme="minorHAnsi" w:cstheme="minorHAnsi"/>
          <w:b/>
        </w:rPr>
        <w:t>Warunki jakie musi spełnić wykonawca polegający na zasobach innych podmiotów:</w:t>
      </w:r>
    </w:p>
    <w:p w14:paraId="1E466D6E" w14:textId="77777777"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bCs/>
        </w:rPr>
        <w:t>wykonawca może w celu potwierdzenia spełniania warunków udziału w postępowaniu, polegać na zdolnościach technicznych lub zawodowych lub sytuacji finansowej lub ekonomicznej podmiotów udostępniających zasoby, niezależnie od charakteru prawnego łączących go z nimi stosunków prawnych;</w:t>
      </w:r>
    </w:p>
    <w:p w14:paraId="0EE0C66B" w14:textId="4CEF3F79"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bCs/>
        </w:rPr>
        <w:t>w odniesieniu do warunków dotyczących wykształcenia, kwalifikacji zawodowych lub doświadczenia wykonawcy mogą polegać na zdolnościach podmiotów udostępniających zasoby, jeśli podmioty te wykonają usługi, do realizacji których te zdolności są wymagane;</w:t>
      </w:r>
    </w:p>
    <w:p w14:paraId="6028A5D9" w14:textId="28EFE6E9"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bCs/>
        </w:rPr>
        <w:t xml:space="preserve">wykonawca, który polega na zdolnościach lub sytuacji podmiotów udostępniających zasoby, </w:t>
      </w:r>
      <w:bookmarkStart w:id="11" w:name="_Hlk60514461"/>
      <w:r w:rsidRPr="004719EF">
        <w:rPr>
          <w:rFonts w:asciiTheme="minorHAnsi" w:hAnsiTheme="minorHAnsi" w:cstheme="minorHAnsi"/>
          <w:bCs/>
        </w:rPr>
        <w:t>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bookmarkEnd w:id="11"/>
      <w:r w:rsidR="00762B15" w:rsidRPr="004719EF">
        <w:rPr>
          <w:rFonts w:asciiTheme="minorHAnsi" w:hAnsiTheme="minorHAnsi" w:cstheme="minorHAnsi"/>
          <w:bCs/>
        </w:rPr>
        <w:t>.</w:t>
      </w:r>
      <w:r w:rsidR="003B2568" w:rsidRPr="004719EF">
        <w:rPr>
          <w:rFonts w:asciiTheme="minorHAnsi" w:hAnsiTheme="minorHAnsi" w:cstheme="minorHAnsi"/>
          <w:bCs/>
        </w:rPr>
        <w:t xml:space="preserve"> Wzór oświadczenia stanowi </w:t>
      </w:r>
      <w:r w:rsidR="003B2568" w:rsidRPr="004719EF">
        <w:rPr>
          <w:rFonts w:asciiTheme="minorHAnsi" w:hAnsiTheme="minorHAnsi" w:cstheme="minorHAnsi"/>
          <w:b/>
        </w:rPr>
        <w:t xml:space="preserve">załącznik nr 3 </w:t>
      </w:r>
      <w:r w:rsidR="003B2568" w:rsidRPr="004719EF">
        <w:rPr>
          <w:rFonts w:asciiTheme="minorHAnsi" w:hAnsiTheme="minorHAnsi" w:cstheme="minorHAnsi"/>
          <w:bCs/>
        </w:rPr>
        <w:t>do SWZ.</w:t>
      </w:r>
    </w:p>
    <w:p w14:paraId="126F71C4" w14:textId="77777777" w:rsidR="003B365D" w:rsidRPr="004719EF" w:rsidRDefault="003B365D" w:rsidP="005E075D">
      <w:pPr>
        <w:pStyle w:val="Akapitzlist"/>
        <w:numPr>
          <w:ilvl w:val="1"/>
          <w:numId w:val="4"/>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bCs/>
        </w:rPr>
        <w:lastRenderedPageBreak/>
        <w:t>zobowiązanie podmiotu udostępniającego zasoby, o którym mowa w pkt. 3.3., potwierdza, że stosunek łączący wykonawcę z podmiotami udostępniającymi zasoby gwarantuje rzeczywisty dostęp do tych zasobów oraz określa w szczególności:</w:t>
      </w:r>
    </w:p>
    <w:p w14:paraId="586C3050" w14:textId="77777777" w:rsidR="003B365D" w:rsidRPr="004719EF" w:rsidRDefault="003B365D" w:rsidP="005E075D">
      <w:pPr>
        <w:pStyle w:val="Akapitzlist"/>
        <w:numPr>
          <w:ilvl w:val="2"/>
          <w:numId w:val="16"/>
        </w:numPr>
        <w:tabs>
          <w:tab w:val="clear" w:pos="2041"/>
          <w:tab w:val="num" w:pos="851"/>
        </w:tabs>
        <w:spacing w:after="0"/>
        <w:ind w:hanging="1474"/>
        <w:jc w:val="both"/>
        <w:rPr>
          <w:rFonts w:asciiTheme="minorHAnsi" w:hAnsiTheme="minorHAnsi" w:cstheme="minorHAnsi"/>
          <w:bCs/>
        </w:rPr>
      </w:pPr>
      <w:r w:rsidRPr="004719EF">
        <w:rPr>
          <w:rFonts w:asciiTheme="minorHAnsi" w:hAnsiTheme="minorHAnsi" w:cstheme="minorHAnsi"/>
          <w:bCs/>
        </w:rPr>
        <w:t>zakres dostępnych wykonawcy zasobów podmiotu udostępniającego zasoby;</w:t>
      </w:r>
    </w:p>
    <w:p w14:paraId="49864B2C" w14:textId="77777777" w:rsidR="003B365D" w:rsidRPr="004719EF" w:rsidRDefault="003B365D" w:rsidP="005E075D">
      <w:pPr>
        <w:pStyle w:val="Akapitzlist"/>
        <w:numPr>
          <w:ilvl w:val="2"/>
          <w:numId w:val="16"/>
        </w:numPr>
        <w:tabs>
          <w:tab w:val="clear" w:pos="2041"/>
          <w:tab w:val="num" w:pos="851"/>
        </w:tabs>
        <w:spacing w:after="0"/>
        <w:ind w:left="851" w:hanging="284"/>
        <w:jc w:val="both"/>
        <w:rPr>
          <w:rFonts w:asciiTheme="minorHAnsi" w:hAnsiTheme="minorHAnsi" w:cstheme="minorHAnsi"/>
          <w:bCs/>
        </w:rPr>
      </w:pPr>
      <w:r w:rsidRPr="004719EF">
        <w:rPr>
          <w:rFonts w:asciiTheme="minorHAnsi" w:hAnsiTheme="minorHAnsi" w:cstheme="minorHAnsi"/>
          <w:bCs/>
        </w:rPr>
        <w:t>sposób i okres udostępnienia wykonawcy i wykorzystania przez niego zasobów podmiotu udostępniającego te zasoby przy wykonywaniu zamówienia;</w:t>
      </w:r>
    </w:p>
    <w:p w14:paraId="3FFEB638" w14:textId="77777777" w:rsidR="003B365D" w:rsidRPr="004719EF" w:rsidRDefault="003B365D" w:rsidP="005E075D">
      <w:pPr>
        <w:pStyle w:val="Akapitzlist"/>
        <w:numPr>
          <w:ilvl w:val="2"/>
          <w:numId w:val="16"/>
        </w:numPr>
        <w:tabs>
          <w:tab w:val="clear" w:pos="2041"/>
          <w:tab w:val="num" w:pos="851"/>
        </w:tabs>
        <w:spacing w:after="0"/>
        <w:ind w:left="851" w:hanging="284"/>
        <w:jc w:val="both"/>
        <w:rPr>
          <w:rFonts w:asciiTheme="minorHAnsi" w:hAnsiTheme="minorHAnsi" w:cstheme="minorHAnsi"/>
          <w:bCs/>
        </w:rPr>
      </w:pPr>
      <w:r w:rsidRPr="004719EF">
        <w:rPr>
          <w:rFonts w:asciiTheme="minorHAnsi" w:hAnsiTheme="minorHAnsi" w:cstheme="minorHAnsi"/>
          <w:bC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29A15704" w14:textId="77777777"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bCs/>
          <w:u w:val="single"/>
        </w:rPr>
      </w:pPr>
      <w:r w:rsidRPr="004719EF">
        <w:rPr>
          <w:rFonts w:asciiTheme="minorHAnsi" w:hAnsiTheme="minorHAnsi" w:cstheme="minorHAnsi"/>
          <w:bCs/>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t>
      </w:r>
      <w:r w:rsidR="00AD1FC5" w:rsidRPr="004719EF">
        <w:rPr>
          <w:rFonts w:asciiTheme="minorHAnsi" w:hAnsiTheme="minorHAnsi" w:cstheme="minorHAnsi"/>
          <w:bCs/>
        </w:rPr>
        <w:br/>
      </w:r>
      <w:r w:rsidRPr="004719EF">
        <w:rPr>
          <w:rFonts w:asciiTheme="minorHAnsi" w:hAnsiTheme="minorHAnsi" w:cstheme="minorHAnsi"/>
          <w:bCs/>
        </w:rPr>
        <w:t xml:space="preserve">w pkt </w:t>
      </w:r>
      <w:r w:rsidRPr="004719EF">
        <w:rPr>
          <w:rFonts w:asciiTheme="minorHAnsi" w:hAnsiTheme="minorHAnsi" w:cstheme="minorHAnsi"/>
          <w:bCs/>
          <w:u w:val="single"/>
        </w:rPr>
        <w:t>1.3.</w:t>
      </w:r>
      <w:r w:rsidRPr="004719EF">
        <w:rPr>
          <w:rFonts w:asciiTheme="minorHAnsi" w:hAnsiTheme="minorHAnsi" w:cstheme="minorHAnsi"/>
          <w:bCs/>
        </w:rPr>
        <w:t xml:space="preserve"> i 1.4. </w:t>
      </w:r>
      <w:r w:rsidRPr="004719EF">
        <w:rPr>
          <w:rFonts w:asciiTheme="minorHAnsi" w:hAnsiTheme="minorHAnsi" w:cstheme="minorHAnsi"/>
          <w:bCs/>
          <w:u w:val="single"/>
        </w:rPr>
        <w:t>a także bada, czy nie</w:t>
      </w:r>
      <w:r w:rsidR="00E06464" w:rsidRPr="004719EF">
        <w:rPr>
          <w:rFonts w:asciiTheme="minorHAnsi" w:hAnsiTheme="minorHAnsi" w:cstheme="minorHAnsi"/>
          <w:bCs/>
          <w:u w:val="single"/>
        </w:rPr>
        <w:t xml:space="preserve"> </w:t>
      </w:r>
      <w:r w:rsidRPr="004719EF">
        <w:rPr>
          <w:rFonts w:asciiTheme="minorHAnsi" w:hAnsiTheme="minorHAnsi" w:cstheme="minorHAnsi"/>
          <w:bCs/>
          <w:u w:val="single"/>
        </w:rPr>
        <w:t>zachodzą</w:t>
      </w:r>
      <w:r w:rsidR="00E06464" w:rsidRPr="004719EF">
        <w:rPr>
          <w:rFonts w:asciiTheme="minorHAnsi" w:hAnsiTheme="minorHAnsi" w:cstheme="minorHAnsi"/>
          <w:bCs/>
          <w:u w:val="single"/>
        </w:rPr>
        <w:t xml:space="preserve"> </w:t>
      </w:r>
      <w:r w:rsidRPr="004719EF">
        <w:rPr>
          <w:rFonts w:asciiTheme="minorHAnsi" w:hAnsiTheme="minorHAnsi" w:cstheme="minorHAnsi"/>
          <w:bCs/>
          <w:u w:val="single"/>
        </w:rPr>
        <w:t>wobec tego podmiotu podstawy wykluczenia, które zostały przewidziane względem wykonawcy.</w:t>
      </w:r>
    </w:p>
    <w:p w14:paraId="2D93F1AC" w14:textId="77777777"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FAB1653" w14:textId="6F06078B"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 xml:space="preserve">Zamawiający </w:t>
      </w:r>
      <w:r w:rsidRPr="004719EF">
        <w:rPr>
          <w:rFonts w:asciiTheme="minorHAnsi" w:hAnsiTheme="minorHAnsi" w:cstheme="minorHAnsi"/>
          <w:b/>
          <w:bCs/>
          <w:u w:val="single"/>
        </w:rPr>
        <w:t>nie zastrzega</w:t>
      </w:r>
      <w:r w:rsidRPr="004719EF">
        <w:rPr>
          <w:rFonts w:asciiTheme="minorHAnsi" w:hAnsiTheme="minorHAnsi" w:cstheme="minorHAnsi"/>
          <w:bCs/>
        </w:rPr>
        <w:t xml:space="preserve"> obowiązku osobistego wykonania </w:t>
      </w:r>
      <w:r w:rsidR="00822644" w:rsidRPr="004719EF">
        <w:rPr>
          <w:rFonts w:asciiTheme="minorHAnsi" w:hAnsiTheme="minorHAnsi" w:cstheme="minorHAnsi"/>
          <w:bCs/>
        </w:rPr>
        <w:t>kluczowych zadań dotyczących usług</w:t>
      </w:r>
      <w:r w:rsidRPr="004719EF">
        <w:rPr>
          <w:rFonts w:asciiTheme="minorHAnsi" w:hAnsiTheme="minorHAnsi" w:cstheme="minorHAnsi"/>
          <w:bCs/>
        </w:rPr>
        <w:t>.</w:t>
      </w:r>
    </w:p>
    <w:p w14:paraId="01842288" w14:textId="77777777"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Jeżeli zdolności techniczne lub zawodowe, sytuacja ekonomiczna lub finansowa podmiotu udostępniającego zasoby nie potwierdzają spełniania przez wykonawcę warunków udziału w postępowaniu lub zachodzą</w:t>
      </w:r>
      <w:r w:rsidR="00D16CBF" w:rsidRPr="004719EF">
        <w:rPr>
          <w:rFonts w:asciiTheme="minorHAnsi" w:hAnsiTheme="minorHAnsi" w:cstheme="minorHAnsi"/>
          <w:bCs/>
        </w:rPr>
        <w:t xml:space="preserve"> </w:t>
      </w:r>
      <w:r w:rsidRPr="004719EF">
        <w:rPr>
          <w:rFonts w:asciiTheme="minorHAnsi" w:hAnsiTheme="minorHAnsi" w:cstheme="minorHAnsi"/>
          <w:bCs/>
        </w:rPr>
        <w:t>wobec tego podmiotu podstawy wykluczenia, zamawiający żąda, aby wykonawca w terminie określonym przez zamawiającego zastąpił ten podmiot innym podmiotem lub podmiotami albo wykazał, że samodzielnie spełnia warunki udziału w postępowaniu.</w:t>
      </w:r>
    </w:p>
    <w:p w14:paraId="452D6D9C" w14:textId="77777777" w:rsidR="003B365D" w:rsidRPr="004719EF" w:rsidRDefault="003B365D" w:rsidP="005E075D">
      <w:pPr>
        <w:pStyle w:val="Akapitzlist"/>
        <w:numPr>
          <w:ilvl w:val="0"/>
          <w:numId w:val="4"/>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7AD2C7F8"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i/>
          <w:iCs/>
          <w:color w:val="auto"/>
          <w:sz w:val="22"/>
          <w:szCs w:val="22"/>
        </w:rPr>
      </w:pPr>
      <w:r w:rsidRPr="004719EF">
        <w:rPr>
          <w:rFonts w:asciiTheme="minorHAnsi" w:hAnsiTheme="minorHAnsi" w:cstheme="minorHAnsi"/>
          <w:b/>
          <w:bCs/>
          <w:color w:val="auto"/>
          <w:sz w:val="22"/>
          <w:szCs w:val="22"/>
        </w:rPr>
        <w:t>Informacja o podmiotowych środkach dowodowych</w:t>
      </w:r>
    </w:p>
    <w:p w14:paraId="034E79A5" w14:textId="77777777" w:rsidR="003B365D" w:rsidRPr="004719EF" w:rsidRDefault="003B365D"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W postępowaniu o udzielenie zamówienia zamawiający żąda:</w:t>
      </w:r>
    </w:p>
    <w:p w14:paraId="749D6EDA" w14:textId="77777777" w:rsidR="003B365D" w:rsidRPr="004719EF" w:rsidRDefault="003B365D" w:rsidP="005E075D">
      <w:pPr>
        <w:pStyle w:val="Akapitzlist"/>
        <w:numPr>
          <w:ilvl w:val="1"/>
          <w:numId w:val="15"/>
        </w:numPr>
        <w:tabs>
          <w:tab w:val="clear" w:pos="1021"/>
          <w:tab w:val="num" w:pos="567"/>
        </w:tabs>
        <w:spacing w:after="0"/>
        <w:ind w:hanging="1021"/>
        <w:jc w:val="both"/>
        <w:rPr>
          <w:rFonts w:asciiTheme="minorHAnsi" w:hAnsiTheme="minorHAnsi" w:cstheme="minorHAnsi"/>
          <w:bCs/>
        </w:rPr>
      </w:pPr>
      <w:bookmarkStart w:id="12" w:name="_Hlk53406770"/>
      <w:r w:rsidRPr="004719EF">
        <w:rPr>
          <w:rFonts w:asciiTheme="minorHAnsi" w:hAnsiTheme="minorHAnsi" w:cstheme="minorHAnsi"/>
          <w:bCs/>
        </w:rPr>
        <w:t xml:space="preserve">podmiotowych środków dowodowych na potwierdzenie </w:t>
      </w:r>
      <w:r w:rsidRPr="004719EF">
        <w:rPr>
          <w:rFonts w:asciiTheme="minorHAnsi" w:hAnsiTheme="minorHAnsi" w:cstheme="minorHAnsi"/>
        </w:rPr>
        <w:t xml:space="preserve">braku podstaw wykluczenia </w:t>
      </w:r>
    </w:p>
    <w:bookmarkEnd w:id="12"/>
    <w:p w14:paraId="56B29F13" w14:textId="77777777" w:rsidR="003B365D" w:rsidRPr="004719EF" w:rsidRDefault="003B365D" w:rsidP="005E075D">
      <w:pPr>
        <w:pStyle w:val="Akapitzlist"/>
        <w:numPr>
          <w:ilvl w:val="1"/>
          <w:numId w:val="15"/>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rPr>
        <w:t>podmiotowych środków dowodowych na potwierdzenie spełniania warunków udziału w postępowaniu.</w:t>
      </w:r>
    </w:p>
    <w:p w14:paraId="6C2B3AE5" w14:textId="7BF654E2" w:rsidR="00BA5019" w:rsidRPr="004719EF" w:rsidRDefault="00AF03C8" w:rsidP="005E075D">
      <w:pPr>
        <w:pStyle w:val="Akapitzlist"/>
        <w:numPr>
          <w:ilvl w:val="0"/>
          <w:numId w:val="15"/>
        </w:numPr>
        <w:tabs>
          <w:tab w:val="clear" w:pos="454"/>
        </w:tabs>
        <w:spacing w:after="0"/>
        <w:ind w:left="567" w:hanging="567"/>
        <w:jc w:val="both"/>
        <w:rPr>
          <w:rFonts w:asciiTheme="minorHAnsi" w:hAnsiTheme="minorHAnsi" w:cstheme="minorHAnsi"/>
          <w:bCs/>
          <w:u w:val="single"/>
        </w:rPr>
      </w:pPr>
      <w:r w:rsidRPr="004719EF">
        <w:rPr>
          <w:rFonts w:asciiTheme="minorHAnsi" w:hAnsiTheme="minorHAnsi" w:cstheme="minorHAnsi"/>
          <w:bCs/>
          <w:u w:val="single"/>
        </w:rPr>
        <w:t xml:space="preserve">Zgodnie z art. 125 ust. 1 ustawy Pzp </w:t>
      </w:r>
      <w:r w:rsidRPr="004719EF">
        <w:rPr>
          <w:rFonts w:asciiTheme="minorHAnsi" w:hAnsiTheme="minorHAnsi" w:cstheme="minorHAnsi"/>
          <w:b/>
          <w:u w:val="single"/>
        </w:rPr>
        <w:t>d</w:t>
      </w:r>
      <w:r w:rsidR="003B365D" w:rsidRPr="004719EF">
        <w:rPr>
          <w:rFonts w:asciiTheme="minorHAnsi" w:hAnsiTheme="minorHAnsi" w:cstheme="minorHAnsi"/>
          <w:b/>
          <w:u w:val="single"/>
        </w:rPr>
        <w:t>o oferty wykonawca dołącza</w:t>
      </w:r>
      <w:r w:rsidR="003B365D" w:rsidRPr="004719EF">
        <w:rPr>
          <w:rFonts w:asciiTheme="minorHAnsi" w:hAnsiTheme="minorHAnsi" w:cstheme="minorHAnsi"/>
          <w:bCs/>
          <w:u w:val="single"/>
        </w:rPr>
        <w:t xml:space="preserve"> </w:t>
      </w:r>
      <w:bookmarkStart w:id="13" w:name="_Hlk53754790"/>
      <w:r w:rsidR="003B365D" w:rsidRPr="004719EF">
        <w:rPr>
          <w:rFonts w:asciiTheme="minorHAnsi" w:hAnsiTheme="minorHAnsi" w:cstheme="minorHAnsi"/>
          <w:bCs/>
          <w:u w:val="single"/>
        </w:rPr>
        <w:t>oświadczenie o niepodleganiu wykluczeniu oraz spełnianiu warunków udziału</w:t>
      </w:r>
      <w:bookmarkEnd w:id="13"/>
      <w:r w:rsidR="003B365D" w:rsidRPr="004719EF">
        <w:rPr>
          <w:rFonts w:asciiTheme="minorHAnsi" w:hAnsiTheme="minorHAnsi" w:cstheme="minorHAnsi"/>
          <w:bCs/>
          <w:u w:val="single"/>
        </w:rPr>
        <w:t xml:space="preserve"> w zakresie wskazanym przez zamawiającego</w:t>
      </w:r>
      <w:r w:rsidR="00CD0C09" w:rsidRPr="004719EF">
        <w:rPr>
          <w:rFonts w:asciiTheme="minorHAnsi" w:hAnsiTheme="minorHAnsi" w:cstheme="minorHAnsi"/>
          <w:bCs/>
          <w:u w:val="single"/>
        </w:rPr>
        <w:t>.</w:t>
      </w:r>
      <w:r w:rsidR="00CD0C09" w:rsidRPr="004719EF">
        <w:rPr>
          <w:rFonts w:asciiTheme="minorHAnsi" w:hAnsiTheme="minorHAnsi" w:cstheme="minorHAnsi"/>
          <w:bCs/>
        </w:rPr>
        <w:t xml:space="preserve"> </w:t>
      </w:r>
      <w:r w:rsidR="00BA5019" w:rsidRPr="004719EF">
        <w:rPr>
          <w:rFonts w:asciiTheme="minorHAnsi" w:hAnsiTheme="minorHAnsi" w:cstheme="minorHAnsi"/>
        </w:rPr>
        <w:t xml:space="preserve">Przedmiotowe oświadczenie Wykonawca składa w formie </w:t>
      </w:r>
      <w:r w:rsidR="00BA5019" w:rsidRPr="004719EF">
        <w:rPr>
          <w:rFonts w:asciiTheme="minorHAnsi" w:hAnsiTheme="minorHAnsi" w:cstheme="minorHAnsi"/>
          <w:b/>
        </w:rPr>
        <w:t>Jednolitego Europejskiego Dokumentu Zamówienia</w:t>
      </w:r>
      <w:bookmarkStart w:id="14" w:name="_Hlk21694005"/>
      <w:r w:rsidR="00BA5019" w:rsidRPr="004719EF">
        <w:rPr>
          <w:rFonts w:asciiTheme="minorHAnsi" w:hAnsiTheme="minorHAnsi" w:cstheme="minorHAnsi"/>
          <w:b/>
        </w:rPr>
        <w:t xml:space="preserve"> (JEDZ) </w:t>
      </w:r>
      <w:r w:rsidRPr="004719EF">
        <w:rPr>
          <w:rFonts w:asciiTheme="minorHAnsi" w:hAnsiTheme="minorHAnsi" w:cstheme="minorHAnsi"/>
          <w:lang w:eastAsia="pl-PL"/>
        </w:rPr>
        <w:t>sporządzonym zgodnie ze wzorem standardowego formularza określonego w rozporządzeniu wykonawczym Komisji (UE) 2016/7 z dnia 5 stycznia 2016 r. ustanawiającym standardowy formularz jednolitego europejskiego dokumentu zamówienia (Dz. Urz. UE L 3 z</w:t>
      </w:r>
      <w:r w:rsidR="004719EF">
        <w:rPr>
          <w:rFonts w:asciiTheme="minorHAnsi" w:hAnsiTheme="minorHAnsi" w:cstheme="minorHAnsi"/>
          <w:lang w:eastAsia="pl-PL"/>
        </w:rPr>
        <w:t> </w:t>
      </w:r>
      <w:r w:rsidRPr="004719EF">
        <w:rPr>
          <w:rFonts w:asciiTheme="minorHAnsi" w:hAnsiTheme="minorHAnsi" w:cstheme="minorHAnsi"/>
          <w:lang w:eastAsia="pl-PL"/>
        </w:rPr>
        <w:t>06.01.2016, str. 16).</w:t>
      </w:r>
    </w:p>
    <w:bookmarkEnd w:id="14"/>
    <w:p w14:paraId="63B7CC66" w14:textId="77777777" w:rsidR="00CD0C09" w:rsidRPr="004719EF" w:rsidRDefault="00CD0C09" w:rsidP="005E075D">
      <w:pPr>
        <w:pStyle w:val="Akapitzlist"/>
        <w:numPr>
          <w:ilvl w:val="0"/>
          <w:numId w:val="25"/>
        </w:numPr>
        <w:spacing w:after="0"/>
        <w:contextualSpacing w:val="0"/>
        <w:jc w:val="both"/>
        <w:rPr>
          <w:rFonts w:asciiTheme="minorHAnsi" w:hAnsiTheme="minorHAnsi" w:cstheme="minorHAnsi"/>
          <w:vanish/>
          <w:lang w:eastAsia="pl-PL"/>
        </w:rPr>
      </w:pPr>
    </w:p>
    <w:p w14:paraId="562D1D05" w14:textId="77777777" w:rsidR="00CD0C09" w:rsidRPr="004719EF" w:rsidRDefault="00CD0C09" w:rsidP="005E075D">
      <w:pPr>
        <w:pStyle w:val="Akapitzlist"/>
        <w:numPr>
          <w:ilvl w:val="0"/>
          <w:numId w:val="25"/>
        </w:numPr>
        <w:spacing w:after="0"/>
        <w:contextualSpacing w:val="0"/>
        <w:jc w:val="both"/>
        <w:rPr>
          <w:rFonts w:asciiTheme="minorHAnsi" w:hAnsiTheme="minorHAnsi" w:cstheme="minorHAnsi"/>
          <w:vanish/>
          <w:lang w:eastAsia="pl-PL"/>
        </w:rPr>
      </w:pPr>
    </w:p>
    <w:p w14:paraId="517F56E1" w14:textId="1D29584C" w:rsidR="00BA5019" w:rsidRPr="004719EF" w:rsidRDefault="00BA5019" w:rsidP="005E075D">
      <w:pPr>
        <w:numPr>
          <w:ilvl w:val="1"/>
          <w:numId w:val="25"/>
        </w:numPr>
        <w:spacing w:after="0"/>
        <w:jc w:val="both"/>
        <w:rPr>
          <w:rFonts w:asciiTheme="minorHAnsi" w:hAnsiTheme="minorHAnsi" w:cstheme="minorHAnsi"/>
          <w:lang w:eastAsia="pl-PL"/>
        </w:rPr>
      </w:pPr>
      <w:r w:rsidRPr="004719EF">
        <w:rPr>
          <w:rFonts w:asciiTheme="minorHAnsi" w:hAnsiTheme="minorHAnsi" w:cstheme="minorHAnsi"/>
          <w:lang w:eastAsia="pl-PL"/>
        </w:rPr>
        <w:t xml:space="preserve">Na stronie internetowej: </w:t>
      </w:r>
      <w:hyperlink r:id="rId8" w:history="1">
        <w:r w:rsidRPr="004719EF">
          <w:rPr>
            <w:rStyle w:val="Hipercze"/>
            <w:rFonts w:asciiTheme="minorHAnsi" w:hAnsiTheme="minorHAnsi" w:cstheme="minorHAnsi"/>
            <w:color w:val="auto"/>
            <w:lang w:eastAsia="pl-PL"/>
          </w:rPr>
          <w:t>https://www.uzp.gov.pl/baza-wiedzy/prawo-zamowien-publicznych-regulacje/prawo-krajowe/jednolity-europejski-dokument-zamowienia</w:t>
        </w:r>
      </w:hyperlink>
      <w:r w:rsidR="00CD0C09" w:rsidRPr="004719EF">
        <w:rPr>
          <w:rFonts w:asciiTheme="minorHAnsi" w:hAnsiTheme="minorHAnsi" w:cstheme="minorHAnsi"/>
          <w:lang w:eastAsia="pl-PL"/>
        </w:rPr>
        <w:t xml:space="preserve"> zamieszczone są:</w:t>
      </w:r>
    </w:p>
    <w:p w14:paraId="1D34E0F7" w14:textId="77777777" w:rsidR="00BA5019" w:rsidRPr="004719EF" w:rsidRDefault="00BA5019" w:rsidP="005E075D">
      <w:pPr>
        <w:pStyle w:val="Akapitzlist"/>
        <w:numPr>
          <w:ilvl w:val="2"/>
          <w:numId w:val="27"/>
        </w:numPr>
        <w:tabs>
          <w:tab w:val="clear" w:pos="2041"/>
        </w:tabs>
        <w:spacing w:after="0"/>
        <w:ind w:left="851" w:hanging="284"/>
        <w:jc w:val="both"/>
        <w:rPr>
          <w:rFonts w:asciiTheme="minorHAnsi" w:hAnsiTheme="minorHAnsi" w:cstheme="minorHAnsi"/>
          <w:bCs/>
        </w:rPr>
      </w:pPr>
      <w:r w:rsidRPr="004719EF">
        <w:rPr>
          <w:rFonts w:asciiTheme="minorHAnsi" w:hAnsiTheme="minorHAnsi" w:cstheme="minorHAnsi"/>
          <w:bCs/>
        </w:rPr>
        <w:t xml:space="preserve">rozporządzenie Wykonawcze Komisji (UE) 2016/7 z dnia 5 stycznia 2016 r. ustanawiające standardowy formularz jednolitego europejskiego dokumentu zamówienia, </w:t>
      </w:r>
    </w:p>
    <w:p w14:paraId="10A71470" w14:textId="77777777" w:rsidR="00BA5019" w:rsidRPr="004719EF" w:rsidRDefault="00BA5019" w:rsidP="005E075D">
      <w:pPr>
        <w:pStyle w:val="Akapitzlist"/>
        <w:numPr>
          <w:ilvl w:val="2"/>
          <w:numId w:val="27"/>
        </w:numPr>
        <w:tabs>
          <w:tab w:val="clear" w:pos="2041"/>
          <w:tab w:val="num" w:pos="851"/>
        </w:tabs>
        <w:spacing w:after="0"/>
        <w:ind w:hanging="1474"/>
        <w:jc w:val="both"/>
        <w:rPr>
          <w:rFonts w:asciiTheme="minorHAnsi" w:hAnsiTheme="minorHAnsi" w:cstheme="minorHAnsi"/>
          <w:bCs/>
        </w:rPr>
      </w:pPr>
      <w:r w:rsidRPr="004719EF">
        <w:rPr>
          <w:rFonts w:asciiTheme="minorHAnsi" w:hAnsiTheme="minorHAnsi" w:cstheme="minorHAnsi"/>
          <w:bCs/>
        </w:rPr>
        <w:t xml:space="preserve">instrukcja wypełniania JEDZ, </w:t>
      </w:r>
    </w:p>
    <w:p w14:paraId="74C7C2B5" w14:textId="77777777" w:rsidR="00BA5019" w:rsidRPr="004719EF" w:rsidRDefault="00BA5019" w:rsidP="005E075D">
      <w:pPr>
        <w:pStyle w:val="Akapitzlist"/>
        <w:numPr>
          <w:ilvl w:val="2"/>
          <w:numId w:val="27"/>
        </w:numPr>
        <w:tabs>
          <w:tab w:val="clear" w:pos="2041"/>
          <w:tab w:val="num" w:pos="851"/>
        </w:tabs>
        <w:spacing w:after="0"/>
        <w:ind w:hanging="1474"/>
        <w:jc w:val="both"/>
        <w:rPr>
          <w:rFonts w:asciiTheme="minorHAnsi" w:hAnsiTheme="minorHAnsi" w:cstheme="minorHAnsi"/>
          <w:bCs/>
        </w:rPr>
      </w:pPr>
      <w:r w:rsidRPr="004719EF">
        <w:rPr>
          <w:rFonts w:asciiTheme="minorHAnsi" w:hAnsiTheme="minorHAnsi" w:cstheme="minorHAnsi"/>
          <w:bCs/>
        </w:rPr>
        <w:t xml:space="preserve">edytowalna wersja formularza JEDZ, </w:t>
      </w:r>
    </w:p>
    <w:p w14:paraId="2E859889" w14:textId="77777777" w:rsidR="00BA5019" w:rsidRPr="004719EF" w:rsidRDefault="00BA5019" w:rsidP="005E075D">
      <w:pPr>
        <w:pStyle w:val="Akapitzlist"/>
        <w:numPr>
          <w:ilvl w:val="2"/>
          <w:numId w:val="27"/>
        </w:numPr>
        <w:tabs>
          <w:tab w:val="clear" w:pos="2041"/>
          <w:tab w:val="num" w:pos="851"/>
        </w:tabs>
        <w:spacing w:after="0"/>
        <w:ind w:hanging="1474"/>
        <w:jc w:val="both"/>
        <w:rPr>
          <w:rFonts w:asciiTheme="minorHAnsi" w:hAnsiTheme="minorHAnsi" w:cstheme="minorHAnsi"/>
          <w:bCs/>
        </w:rPr>
      </w:pPr>
      <w:r w:rsidRPr="004719EF">
        <w:rPr>
          <w:rFonts w:asciiTheme="minorHAnsi" w:hAnsiTheme="minorHAnsi" w:cstheme="minorHAnsi"/>
          <w:bCs/>
        </w:rPr>
        <w:t xml:space="preserve">elektroniczne narzędzie do wypełniania JEDZ. </w:t>
      </w:r>
    </w:p>
    <w:p w14:paraId="56398022" w14:textId="4DCF6CE0" w:rsidR="00BA5019" w:rsidRPr="004719EF" w:rsidRDefault="00BA5019" w:rsidP="005E075D">
      <w:pPr>
        <w:numPr>
          <w:ilvl w:val="1"/>
          <w:numId w:val="25"/>
        </w:numPr>
        <w:spacing w:after="0"/>
        <w:jc w:val="both"/>
        <w:rPr>
          <w:rFonts w:asciiTheme="minorHAnsi" w:hAnsiTheme="minorHAnsi" w:cstheme="minorHAnsi"/>
          <w:b/>
          <w:bCs/>
        </w:rPr>
      </w:pPr>
      <w:r w:rsidRPr="004719EF">
        <w:rPr>
          <w:rFonts w:asciiTheme="minorHAnsi" w:hAnsiTheme="minorHAnsi" w:cstheme="minorHAnsi"/>
        </w:rPr>
        <w:lastRenderedPageBreak/>
        <w:t xml:space="preserve">Sposób wypełnienia JEDZ: </w:t>
      </w:r>
      <w:r w:rsidRPr="004719EF">
        <w:rPr>
          <w:rFonts w:asciiTheme="minorHAnsi" w:hAnsiTheme="minorHAnsi" w:cstheme="minorHAnsi"/>
          <w:lang w:eastAsia="pl-PL"/>
        </w:rPr>
        <w:t>Wykonawca</w:t>
      </w:r>
      <w:r w:rsidRPr="004719EF">
        <w:rPr>
          <w:rFonts w:asciiTheme="minorHAnsi" w:hAnsiTheme="minorHAnsi" w:cstheme="minorHAnsi"/>
        </w:rPr>
        <w:t xml:space="preserve"> składa aktualne na dzień składania ofert oświadczenie (JEDZ) w</w:t>
      </w:r>
      <w:r w:rsidR="004719EF">
        <w:rPr>
          <w:rFonts w:asciiTheme="minorHAnsi" w:hAnsiTheme="minorHAnsi" w:cstheme="minorHAnsi"/>
        </w:rPr>
        <w:t> </w:t>
      </w:r>
      <w:r w:rsidRPr="004719EF">
        <w:rPr>
          <w:rFonts w:asciiTheme="minorHAnsi" w:hAnsiTheme="minorHAnsi" w:cstheme="minorHAnsi"/>
        </w:rPr>
        <w:t>następującym zakresie: Część II, Część III</w:t>
      </w:r>
      <w:r w:rsidRPr="004719EF">
        <w:rPr>
          <w:rFonts w:asciiTheme="minorHAnsi" w:hAnsiTheme="minorHAnsi" w:cstheme="minorHAnsi"/>
          <w:b/>
          <w:bCs/>
        </w:rPr>
        <w:t xml:space="preserve">, </w:t>
      </w:r>
      <w:r w:rsidRPr="004719EF">
        <w:rPr>
          <w:rFonts w:asciiTheme="minorHAnsi" w:hAnsiTheme="minorHAnsi" w:cstheme="minorHAnsi"/>
          <w:bCs/>
        </w:rPr>
        <w:t xml:space="preserve">Część IV, </w:t>
      </w:r>
      <w:bookmarkStart w:id="15" w:name="_Hlk21693362"/>
      <w:r w:rsidRPr="004719EF">
        <w:rPr>
          <w:rFonts w:asciiTheme="minorHAnsi" w:hAnsiTheme="minorHAnsi" w:cstheme="minorHAnsi"/>
          <w:bCs/>
        </w:rPr>
        <w:t>oraz Część V.</w:t>
      </w:r>
    </w:p>
    <w:bookmarkEnd w:id="15"/>
    <w:p w14:paraId="3720A49A" w14:textId="721174B3" w:rsidR="00BA5019" w:rsidRPr="004719EF" w:rsidRDefault="00BA5019" w:rsidP="005E075D">
      <w:pPr>
        <w:numPr>
          <w:ilvl w:val="1"/>
          <w:numId w:val="25"/>
        </w:numPr>
        <w:spacing w:after="0"/>
        <w:jc w:val="both"/>
        <w:rPr>
          <w:rFonts w:asciiTheme="minorHAnsi" w:hAnsiTheme="minorHAnsi" w:cstheme="minorHAnsi"/>
          <w:bCs/>
        </w:rPr>
      </w:pPr>
      <w:r w:rsidRPr="004719EF">
        <w:rPr>
          <w:rFonts w:asciiTheme="minorHAnsi" w:hAnsiTheme="minorHAnsi" w:cstheme="minorHAnsi"/>
          <w:bCs/>
        </w:rPr>
        <w:t xml:space="preserve">Zamawiający </w:t>
      </w:r>
      <w:r w:rsidRPr="004719EF">
        <w:rPr>
          <w:rFonts w:asciiTheme="minorHAnsi" w:hAnsiTheme="minorHAnsi" w:cstheme="minorHAnsi"/>
        </w:rPr>
        <w:t>rekomenduje</w:t>
      </w:r>
      <w:r w:rsidRPr="004719EF">
        <w:rPr>
          <w:rFonts w:asciiTheme="minorHAnsi" w:hAnsiTheme="minorHAnsi" w:cstheme="minorHAnsi"/>
          <w:bCs/>
        </w:rPr>
        <w:t xml:space="preserve"> skorzystanie z przygotowanego do wypełnienia JEDZ stanowiącego </w:t>
      </w:r>
      <w:r w:rsidRPr="004719EF">
        <w:rPr>
          <w:rFonts w:asciiTheme="minorHAnsi" w:hAnsiTheme="minorHAnsi" w:cstheme="minorHAnsi"/>
          <w:b/>
          <w:bCs/>
        </w:rPr>
        <w:t>Załącznik nr 4</w:t>
      </w:r>
      <w:r w:rsidRPr="004719EF">
        <w:rPr>
          <w:rFonts w:asciiTheme="minorHAnsi" w:hAnsiTheme="minorHAnsi" w:cstheme="minorHAnsi"/>
          <w:bCs/>
        </w:rPr>
        <w:t xml:space="preserve"> do SWZ, zamieszczonego w formacie pliku z rozszerzeniem .xml. W celu zaimportowania przedmiotowego pliku JEDZ do edycji należy skorzystać z instrukcji stanowiącej </w:t>
      </w:r>
      <w:r w:rsidRPr="004719EF">
        <w:rPr>
          <w:rFonts w:asciiTheme="minorHAnsi" w:hAnsiTheme="minorHAnsi" w:cstheme="minorHAnsi"/>
          <w:b/>
          <w:bCs/>
        </w:rPr>
        <w:t xml:space="preserve">Załącznik nr </w:t>
      </w:r>
      <w:r w:rsidR="003547F6" w:rsidRPr="004719EF">
        <w:rPr>
          <w:rFonts w:asciiTheme="minorHAnsi" w:hAnsiTheme="minorHAnsi" w:cstheme="minorHAnsi"/>
          <w:b/>
          <w:bCs/>
        </w:rPr>
        <w:t>5</w:t>
      </w:r>
      <w:r w:rsidRPr="004719EF">
        <w:rPr>
          <w:rFonts w:asciiTheme="minorHAnsi" w:hAnsiTheme="minorHAnsi" w:cstheme="minorHAnsi"/>
          <w:b/>
          <w:bCs/>
        </w:rPr>
        <w:t xml:space="preserve"> </w:t>
      </w:r>
      <w:r w:rsidRPr="004719EF">
        <w:rPr>
          <w:rFonts w:asciiTheme="minorHAnsi" w:hAnsiTheme="minorHAnsi" w:cstheme="minorHAnsi"/>
          <w:bCs/>
        </w:rPr>
        <w:t>do SWZ.</w:t>
      </w:r>
    </w:p>
    <w:p w14:paraId="6DB7B64A" w14:textId="1E9BD48D" w:rsidR="00CD0C09" w:rsidRPr="004719EF" w:rsidRDefault="00CD0C09" w:rsidP="005E075D">
      <w:pPr>
        <w:numPr>
          <w:ilvl w:val="1"/>
          <w:numId w:val="25"/>
        </w:numPr>
        <w:spacing w:after="0"/>
        <w:jc w:val="both"/>
        <w:rPr>
          <w:rFonts w:asciiTheme="minorHAnsi" w:hAnsiTheme="minorHAnsi" w:cstheme="minorHAnsi"/>
          <w:lang w:eastAsia="pl-PL"/>
        </w:rPr>
      </w:pPr>
      <w:bookmarkStart w:id="16" w:name="_Hlk21693428"/>
      <w:r w:rsidRPr="004719EF">
        <w:rPr>
          <w:rFonts w:asciiTheme="minorHAnsi" w:hAnsiTheme="minorHAnsi" w:cstheme="minorHAnsi"/>
          <w:lang w:eastAsia="pl-PL"/>
        </w:rPr>
        <w:t xml:space="preserve">Zamawiający informuje, że: </w:t>
      </w:r>
    </w:p>
    <w:p w14:paraId="3BD935D6" w14:textId="77777777" w:rsidR="00CD0C09" w:rsidRPr="004719EF" w:rsidRDefault="00CD0C09" w:rsidP="005E075D">
      <w:pPr>
        <w:pStyle w:val="Akapitzlist"/>
        <w:numPr>
          <w:ilvl w:val="2"/>
          <w:numId w:val="26"/>
        </w:numPr>
        <w:tabs>
          <w:tab w:val="clear" w:pos="2041"/>
          <w:tab w:val="left" w:pos="851"/>
        </w:tabs>
        <w:spacing w:after="0"/>
        <w:ind w:left="851" w:hanging="284"/>
        <w:jc w:val="both"/>
        <w:rPr>
          <w:rFonts w:asciiTheme="minorHAnsi" w:hAnsiTheme="minorHAnsi" w:cstheme="minorHAnsi"/>
          <w:bCs/>
        </w:rPr>
      </w:pPr>
      <w:r w:rsidRPr="004719EF">
        <w:rPr>
          <w:rFonts w:asciiTheme="minorHAnsi" w:hAnsiTheme="minorHAnsi" w:cstheme="minorHAnsi"/>
          <w:bCs/>
        </w:rPr>
        <w:t xml:space="preserve">zamówienie nie jest zamówieniem zastrzeżonym, dlatego w Części II, lit. A JEDZ w podsekcji zaczynającej się od słów: „Jedynie w przypadku gdy zamówienie jest zastrzeżone: (…)”, należy zaznaczyć opcję „nie”, </w:t>
      </w:r>
    </w:p>
    <w:p w14:paraId="16F31D73" w14:textId="77777777" w:rsidR="00CD0C09" w:rsidRPr="004719EF" w:rsidRDefault="00CD0C09" w:rsidP="005E075D">
      <w:pPr>
        <w:pStyle w:val="Akapitzlist"/>
        <w:numPr>
          <w:ilvl w:val="2"/>
          <w:numId w:val="26"/>
        </w:numPr>
        <w:tabs>
          <w:tab w:val="clear" w:pos="2041"/>
          <w:tab w:val="left" w:pos="851"/>
        </w:tabs>
        <w:spacing w:after="0"/>
        <w:ind w:left="851" w:hanging="284"/>
        <w:jc w:val="both"/>
        <w:rPr>
          <w:rFonts w:asciiTheme="minorHAnsi" w:hAnsiTheme="minorHAnsi" w:cstheme="minorHAnsi"/>
          <w:bCs/>
        </w:rPr>
      </w:pPr>
      <w:bookmarkStart w:id="17" w:name="_Hlk21693463"/>
      <w:bookmarkEnd w:id="16"/>
      <w:r w:rsidRPr="004719EF">
        <w:rPr>
          <w:rFonts w:asciiTheme="minorHAnsi" w:hAnsiTheme="minorHAnsi" w:cstheme="minorHAnsi"/>
          <w:bCs/>
        </w:rPr>
        <w:t>w Części II, lit. A JEDZ, w podsekcji zaczynającej się od słów: „W stosownych przypadkach, czy Wykonawca jest wpisany do urzędowego wykazu zatwierdzonych wykonawców (…)”, polscy Wykonawcy zaznaczają opcję „nie”,</w:t>
      </w:r>
    </w:p>
    <w:p w14:paraId="07BD7BEE" w14:textId="77777777" w:rsidR="00CD0C09" w:rsidRPr="004719EF" w:rsidRDefault="00CD0C09" w:rsidP="005E075D">
      <w:pPr>
        <w:pStyle w:val="Akapitzlist"/>
        <w:numPr>
          <w:ilvl w:val="2"/>
          <w:numId w:val="26"/>
        </w:numPr>
        <w:tabs>
          <w:tab w:val="clear" w:pos="2041"/>
          <w:tab w:val="left" w:pos="851"/>
        </w:tabs>
        <w:spacing w:after="0"/>
        <w:ind w:left="851" w:hanging="284"/>
        <w:jc w:val="both"/>
        <w:rPr>
          <w:rFonts w:asciiTheme="minorHAnsi" w:hAnsiTheme="minorHAnsi" w:cstheme="minorHAnsi"/>
          <w:bCs/>
        </w:rPr>
      </w:pPr>
      <w:bookmarkStart w:id="18" w:name="_Hlk21693476"/>
      <w:bookmarkEnd w:id="17"/>
      <w:r w:rsidRPr="004719EF">
        <w:rPr>
          <w:rFonts w:asciiTheme="minorHAnsi" w:hAnsiTheme="minorHAnsi" w:cstheme="minorHAnsi"/>
          <w:bCs/>
        </w:rPr>
        <w:t>w Części IV JEDZ - Zamawiający nie wymaga wypełnienia jej w sposób szczegółowy, wystarczy wypełnić tą część jedynie w sekcji α (alfa) zatytułowanej: ,,Ogólne oświadczenie dotyczące wszystkich kryteriów kwalifikacji”,</w:t>
      </w:r>
    </w:p>
    <w:p w14:paraId="0B4800F4" w14:textId="77777777" w:rsidR="00CD0C09" w:rsidRPr="004719EF" w:rsidRDefault="00CD0C09" w:rsidP="005E075D">
      <w:pPr>
        <w:pStyle w:val="Akapitzlist"/>
        <w:numPr>
          <w:ilvl w:val="2"/>
          <w:numId w:val="26"/>
        </w:numPr>
        <w:tabs>
          <w:tab w:val="clear" w:pos="2041"/>
          <w:tab w:val="left" w:pos="851"/>
        </w:tabs>
        <w:spacing w:after="0"/>
        <w:ind w:left="851" w:hanging="284"/>
        <w:jc w:val="both"/>
        <w:rPr>
          <w:rFonts w:asciiTheme="minorHAnsi" w:hAnsiTheme="minorHAnsi" w:cstheme="minorHAnsi"/>
          <w:bCs/>
        </w:rPr>
      </w:pPr>
      <w:bookmarkStart w:id="19" w:name="_Hlk21693492"/>
      <w:bookmarkEnd w:id="18"/>
      <w:r w:rsidRPr="004719EF">
        <w:rPr>
          <w:rFonts w:asciiTheme="minorHAnsi" w:hAnsiTheme="minorHAnsi" w:cstheme="minorHAnsi"/>
          <w:bCs/>
        </w:rPr>
        <w:t>w Części V JEDZ należy pozostawić domyślnie zaznaczoną odpowiedź „nie” (sekcja ta nie dotyczy postępowań prowadzonych w trybie przetargu nieograniczonego),</w:t>
      </w:r>
    </w:p>
    <w:p w14:paraId="6459398D" w14:textId="77777777" w:rsidR="00CD0C09" w:rsidRPr="004719EF" w:rsidRDefault="00CD0C09" w:rsidP="005E075D">
      <w:pPr>
        <w:pStyle w:val="Akapitzlist"/>
        <w:numPr>
          <w:ilvl w:val="2"/>
          <w:numId w:val="26"/>
        </w:numPr>
        <w:tabs>
          <w:tab w:val="clear" w:pos="2041"/>
          <w:tab w:val="left" w:pos="851"/>
        </w:tabs>
        <w:spacing w:after="0"/>
        <w:ind w:left="851" w:hanging="284"/>
        <w:jc w:val="both"/>
        <w:rPr>
          <w:rFonts w:asciiTheme="minorHAnsi" w:hAnsiTheme="minorHAnsi" w:cstheme="minorHAnsi"/>
          <w:bCs/>
        </w:rPr>
      </w:pPr>
      <w:bookmarkStart w:id="20" w:name="_Hlk21693582"/>
      <w:bookmarkEnd w:id="19"/>
      <w:r w:rsidRPr="004719EF">
        <w:rPr>
          <w:rFonts w:asciiTheme="minorHAnsi" w:hAnsiTheme="minorHAnsi" w:cstheme="minorHAnsi"/>
          <w:bCs/>
        </w:rPr>
        <w:t>Definicja mikro / małego / średniego przedsiębiorcy zawarta jest w art. 7 ust. 1 ustawy z dnia 6 marca 2018 r. Prawo przedsiębiorców (Dz. U. z 2018 r. poz. 646, z późn. zm.). Zgodnie z ww. definicjami Wykonawca wskazuje właściwą odpowiedź w Części II lit. A JEDZ.</w:t>
      </w:r>
    </w:p>
    <w:bookmarkEnd w:id="20"/>
    <w:p w14:paraId="4E01B6CE" w14:textId="77777777" w:rsidR="00CD0C09" w:rsidRPr="004719EF" w:rsidRDefault="00CD0C09" w:rsidP="005E075D">
      <w:pPr>
        <w:numPr>
          <w:ilvl w:val="1"/>
          <w:numId w:val="25"/>
        </w:numPr>
        <w:spacing w:after="0"/>
        <w:jc w:val="both"/>
        <w:rPr>
          <w:rFonts w:asciiTheme="minorHAnsi" w:hAnsiTheme="minorHAnsi" w:cstheme="minorHAnsi"/>
          <w:lang w:eastAsia="pl-PL"/>
        </w:rPr>
      </w:pPr>
      <w:r w:rsidRPr="004719EF">
        <w:rPr>
          <w:rFonts w:asciiTheme="minorHAnsi" w:hAnsiTheme="minorHAnsi" w:cstheme="minorHAnsi"/>
          <w:lang w:eastAsia="pl-PL"/>
        </w:rPr>
        <w:t xml:space="preserve">Po stworzeniu lub wygenerowaniu przez Wykonawcę dokumentu elektronicznego JEDZ, bez względu na to czy korzystał z narzędzia ESPD, Wykonawca podpisuje go </w:t>
      </w:r>
      <w:r w:rsidRPr="004719EF">
        <w:rPr>
          <w:rFonts w:asciiTheme="minorHAnsi" w:hAnsiTheme="minorHAnsi" w:cstheme="minorHAnsi"/>
          <w:u w:val="single"/>
          <w:lang w:eastAsia="pl-PL"/>
        </w:rPr>
        <w:t>kwalifikowanym podpisem elektronicznym</w:t>
      </w:r>
      <w:r w:rsidRPr="004719EF">
        <w:rPr>
          <w:rFonts w:asciiTheme="minorHAnsi" w:hAnsiTheme="minorHAnsi" w:cstheme="minorHAnsi"/>
          <w:lang w:eastAsia="pl-PL"/>
        </w:rPr>
        <w:t>, wystawionym przez dostawcę kwalifikowanej usługi zaufania, będącego podmiotem świadczącym usługi certyfikacyjne – podpis elektroniczny, spełniające wymogi bezpieczeństwa określone w ustawie z dnia 5 września 2016 r. o usługach zaufania oraz identyfikacji elektronicznej (Dz. U. z 2016 r. poz. 1579, z późn. zm.).</w:t>
      </w:r>
    </w:p>
    <w:p w14:paraId="5B461984" w14:textId="6AA6AAEE" w:rsidR="003B365D" w:rsidRPr="004719EF" w:rsidRDefault="003B365D"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Oświadczenie, o którym mowa w pkt 2</w:t>
      </w:r>
      <w:r w:rsidR="003C3A38" w:rsidRPr="004719EF">
        <w:rPr>
          <w:rFonts w:asciiTheme="minorHAnsi" w:hAnsiTheme="minorHAnsi" w:cstheme="minorHAnsi"/>
          <w:bCs/>
        </w:rPr>
        <w:t xml:space="preserve"> (JEDZ)</w:t>
      </w:r>
      <w:r w:rsidRPr="004719EF">
        <w:rPr>
          <w:rFonts w:asciiTheme="minorHAnsi" w:hAnsiTheme="minorHAnsi" w:cstheme="minorHAnsi"/>
          <w:bCs/>
        </w:rPr>
        <w:t>, stanowi dowód potwierdzający brak podstaw wykluczenia, spełnianie warunków udziału w postępowaniu odpowiednio na dzień składania ofert, tymczasowo zastępujący wymagane przez zamawiającego podmiotowe środki dowodowe.</w:t>
      </w:r>
    </w:p>
    <w:p w14:paraId="2B4DC2A2" w14:textId="721FB212" w:rsidR="003B365D" w:rsidRPr="004719EF" w:rsidRDefault="003B365D"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u w:val="single"/>
        </w:rPr>
        <w:t>W przypadku wspólnego ubiegania się o zamówienie przez wykonawców, oświadczenie, o którym mowa w pkt 2</w:t>
      </w:r>
      <w:r w:rsidR="003C3A38" w:rsidRPr="004719EF">
        <w:rPr>
          <w:rFonts w:asciiTheme="minorHAnsi" w:hAnsiTheme="minorHAnsi" w:cstheme="minorHAnsi"/>
          <w:bCs/>
          <w:u w:val="single"/>
        </w:rPr>
        <w:t xml:space="preserve"> (JEDZ)</w:t>
      </w:r>
      <w:r w:rsidRPr="004719EF">
        <w:rPr>
          <w:rFonts w:asciiTheme="minorHAnsi" w:hAnsiTheme="minorHAnsi" w:cstheme="minorHAnsi"/>
          <w:bCs/>
          <w:u w:val="single"/>
        </w:rPr>
        <w:t>, składa każdy z wykonawców</w:t>
      </w:r>
      <w:r w:rsidRPr="004719EF">
        <w:rPr>
          <w:rFonts w:asciiTheme="minorHAnsi" w:hAnsiTheme="minorHAnsi" w:cstheme="minorHAnsi"/>
          <w:bCs/>
        </w:rPr>
        <w:t>. Oświadczenia te potwierdzają brak podstaw wykluczenia oraz spełnianie warunków udziału w postępowaniu w zakresie, w jakim każdy z</w:t>
      </w:r>
      <w:r w:rsidR="004A2F1A" w:rsidRPr="004719EF">
        <w:rPr>
          <w:rFonts w:asciiTheme="minorHAnsi" w:hAnsiTheme="minorHAnsi" w:cstheme="minorHAnsi"/>
          <w:bCs/>
        </w:rPr>
        <w:t> </w:t>
      </w:r>
      <w:r w:rsidRPr="004719EF">
        <w:rPr>
          <w:rFonts w:asciiTheme="minorHAnsi" w:hAnsiTheme="minorHAnsi" w:cstheme="minorHAnsi"/>
          <w:bCs/>
        </w:rPr>
        <w:t>wykonawców wykazuje spełnianie warunków udziału w postępowaniu lub kryteriów selekcji.</w:t>
      </w:r>
    </w:p>
    <w:p w14:paraId="613086FC" w14:textId="7CD0A7CD" w:rsidR="003B365D" w:rsidRPr="004719EF" w:rsidRDefault="003B365D"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rPr>
        <w:t xml:space="preserve">Wykonawca, </w:t>
      </w:r>
      <w:r w:rsidRPr="004719EF">
        <w:rPr>
          <w:rFonts w:asciiTheme="minorHAnsi" w:hAnsiTheme="minorHAnsi" w:cstheme="minorHAnsi"/>
          <w:u w:val="single"/>
        </w:rPr>
        <w:t>w przypadku polegania na zdolnościach lub sytuacji podmiotów udostępniających zasoby</w:t>
      </w:r>
      <w:r w:rsidRPr="004719EF">
        <w:rPr>
          <w:rFonts w:asciiTheme="minorHAnsi" w:hAnsiTheme="minorHAnsi" w:cstheme="minorHAnsi"/>
        </w:rPr>
        <w:t>, przedstawia, wraz z oświadczeniem, o którym mowa w pkt 2</w:t>
      </w:r>
      <w:r w:rsidR="006916EC" w:rsidRPr="004719EF">
        <w:rPr>
          <w:rFonts w:asciiTheme="minorHAnsi" w:hAnsiTheme="minorHAnsi" w:cstheme="minorHAnsi"/>
        </w:rPr>
        <w:t xml:space="preserve"> (JEDZ)</w:t>
      </w:r>
      <w:r w:rsidRPr="004719EF">
        <w:rPr>
          <w:rFonts w:asciiTheme="minorHAnsi" w:hAnsiTheme="minorHAnsi" w:cstheme="minorHAnsi"/>
        </w:rPr>
        <w:t xml:space="preserve">, także oświadczenie </w:t>
      </w:r>
      <w:r w:rsidR="006916EC" w:rsidRPr="004719EF">
        <w:rPr>
          <w:rFonts w:asciiTheme="minorHAnsi" w:hAnsiTheme="minorHAnsi" w:cstheme="minorHAnsi"/>
          <w:u w:val="single"/>
        </w:rPr>
        <w:t xml:space="preserve">JEDZ </w:t>
      </w:r>
      <w:r w:rsidRPr="004719EF">
        <w:rPr>
          <w:rFonts w:asciiTheme="minorHAnsi" w:hAnsiTheme="minorHAnsi" w:cstheme="minorHAnsi"/>
          <w:u w:val="single"/>
        </w:rPr>
        <w:t>podmiotu udostępniającego zasoby,</w:t>
      </w:r>
      <w:r w:rsidRPr="004719EF">
        <w:rPr>
          <w:rFonts w:asciiTheme="minorHAnsi" w:hAnsiTheme="minorHAnsi" w:cstheme="minorHAnsi"/>
        </w:rPr>
        <w:t xml:space="preserve"> potwierdzające brak podstaw wykluczenia tego podmiotu oraz odpowiednio spełnianie warunków udziału w postępowaniu, w zakresie, w jakim wykonawca powołuje się na jego zasoby.</w:t>
      </w:r>
      <w:r w:rsidR="006A0EC2" w:rsidRPr="004719EF">
        <w:rPr>
          <w:rFonts w:asciiTheme="minorHAnsi" w:hAnsiTheme="minorHAnsi" w:cstheme="minorHAnsi"/>
        </w:rPr>
        <w:t xml:space="preserve"> </w:t>
      </w:r>
      <w:r w:rsidR="009B6C19" w:rsidRPr="004719EF">
        <w:rPr>
          <w:rFonts w:asciiTheme="minorHAnsi" w:hAnsiTheme="minorHAnsi" w:cstheme="minorHAnsi"/>
          <w:u w:val="single"/>
        </w:rPr>
        <w:t>K</w:t>
      </w:r>
      <w:r w:rsidR="006A0EC2" w:rsidRPr="004719EF">
        <w:rPr>
          <w:rFonts w:asciiTheme="minorHAnsi" w:hAnsiTheme="minorHAnsi" w:cstheme="minorHAnsi"/>
          <w:u w:val="single"/>
        </w:rPr>
        <w:t>ażdy podmiot składa odrębny JEDZ podpisany kwalifikowanym podpisem elektronicznym.</w:t>
      </w:r>
    </w:p>
    <w:p w14:paraId="1DB74BFD" w14:textId="6384FCBF" w:rsidR="003B365D" w:rsidRPr="004719EF" w:rsidRDefault="00951CAF"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 xml:space="preserve">Zamawiający wzywa wykonawcę, którego oferta została najwyżej oceniona, do złożenia w wyznaczonym terminie, nie krótszym niż </w:t>
      </w:r>
      <w:r w:rsidR="00923DD4" w:rsidRPr="004719EF">
        <w:rPr>
          <w:rFonts w:asciiTheme="minorHAnsi" w:hAnsiTheme="minorHAnsi" w:cstheme="minorHAnsi"/>
          <w:bCs/>
        </w:rPr>
        <w:t>10</w:t>
      </w:r>
      <w:r w:rsidRPr="004719EF">
        <w:rPr>
          <w:rFonts w:asciiTheme="minorHAnsi" w:hAnsiTheme="minorHAnsi" w:cstheme="minorHAnsi"/>
          <w:bCs/>
        </w:rPr>
        <w:t xml:space="preserve"> dni od dnia wezwania, </w:t>
      </w:r>
      <w:r w:rsidR="004A2F1A" w:rsidRPr="004719EF">
        <w:rPr>
          <w:rFonts w:asciiTheme="minorHAnsi" w:hAnsiTheme="minorHAnsi" w:cstheme="minorHAnsi"/>
          <w:bCs/>
        </w:rPr>
        <w:t>aktualnych na dzień złożenia podmiotowych środków dowodowych.</w:t>
      </w:r>
    </w:p>
    <w:p w14:paraId="1BEAE59B" w14:textId="31D38D4F" w:rsidR="003B365D" w:rsidRPr="004719EF" w:rsidRDefault="003B365D"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 xml:space="preserve">Jeżeli </w:t>
      </w:r>
      <w:r w:rsidR="004A2F1A" w:rsidRPr="004719EF">
        <w:rPr>
          <w:rFonts w:asciiTheme="minorHAnsi" w:hAnsiTheme="minorHAnsi" w:cstheme="minorHAnsi"/>
          <w:bCs/>
        </w:rPr>
        <w:t>jest to niezbędne do zapewnienia odpowiedniego przebiegu postępowania o udzielenie zamówienia, zamawiający może na każdym etapie postępowania, w tym na etapie składania wniosków o dopuszczenie do udziału w postępowaniu lub niezwłocznie po ich złożeniu, wezwać wykonawców do złożenia wszystkich lub niektórych podmiotowych środków dowodowych aktualnych na dzień ich złożenia.</w:t>
      </w:r>
    </w:p>
    <w:p w14:paraId="1D7723BB" w14:textId="01075DA5" w:rsidR="003B365D" w:rsidRPr="004719EF" w:rsidRDefault="003B365D"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 xml:space="preserve">Jeżeli </w:t>
      </w:r>
      <w:r w:rsidR="004A2F1A" w:rsidRPr="004719EF">
        <w:rPr>
          <w:rFonts w:asciiTheme="minorHAnsi" w:hAnsiTheme="minorHAnsi" w:cstheme="minorHAnsi"/>
          <w:bCs/>
        </w:rPr>
        <w:t xml:space="preserve">zachodzą uzasadnione podstawy do uznania, że złożone uprzednio podmiotowe środki dowodowe nie są już aktualne, zamawiający może w każdym czasie wezwać wykonawcę lub </w:t>
      </w:r>
      <w:r w:rsidR="004A2F1A" w:rsidRPr="004719EF">
        <w:rPr>
          <w:rFonts w:asciiTheme="minorHAnsi" w:hAnsiTheme="minorHAnsi" w:cstheme="minorHAnsi"/>
          <w:bCs/>
        </w:rPr>
        <w:lastRenderedPageBreak/>
        <w:t>wykonawców do złożenia wszystkich lub niektórych podmiotowych środków dowodowych aktualnych na dzień ich złożenia.</w:t>
      </w:r>
    </w:p>
    <w:p w14:paraId="7EA28E27" w14:textId="0A6AE4E6" w:rsidR="00951CAF" w:rsidRPr="004719EF" w:rsidRDefault="00951CAF"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 xml:space="preserve">Zamawiający nie wzywa do złożenia podmiotowych środków dowodowych, jeżeli może je uzyskać za pomocą bezpłatnych i ogólnodostępnych baz danych, </w:t>
      </w:r>
      <w:bookmarkStart w:id="21" w:name="_Hlk60574023"/>
      <w:r w:rsidRPr="004719EF">
        <w:rPr>
          <w:rFonts w:asciiTheme="minorHAnsi" w:hAnsiTheme="minorHAnsi" w:cstheme="minorHAnsi"/>
          <w:bCs/>
        </w:rPr>
        <w:t xml:space="preserve">w szczególności rejestrów publicznych w rozumieniu ustawy z dnia 17 lutego 2005 r. o informatyzacji działalności podmiotów realizujących zadania publiczne, o ile wykonawca wskazał w </w:t>
      </w:r>
      <w:bookmarkStart w:id="22" w:name="_Hlk69118872"/>
      <w:r w:rsidR="00214D6C" w:rsidRPr="004719EF">
        <w:rPr>
          <w:rFonts w:asciiTheme="minorHAnsi" w:hAnsiTheme="minorHAnsi" w:cstheme="minorHAnsi"/>
          <w:bCs/>
        </w:rPr>
        <w:t xml:space="preserve">JEDZ </w:t>
      </w:r>
      <w:r w:rsidR="002B06C6" w:rsidRPr="004719EF">
        <w:rPr>
          <w:rFonts w:asciiTheme="minorHAnsi" w:hAnsiTheme="minorHAnsi" w:cstheme="minorHAnsi"/>
          <w:bCs/>
        </w:rPr>
        <w:t>lub innych złożonych dokumentach</w:t>
      </w:r>
      <w:bookmarkEnd w:id="22"/>
      <w:r w:rsidRPr="004719EF">
        <w:rPr>
          <w:rFonts w:asciiTheme="minorHAnsi" w:hAnsiTheme="minorHAnsi" w:cstheme="minorHAnsi"/>
          <w:bCs/>
        </w:rPr>
        <w:t>, dane umożliwiające dostęp do tych środków.</w:t>
      </w:r>
    </w:p>
    <w:bookmarkEnd w:id="21"/>
    <w:p w14:paraId="3D346A79" w14:textId="77777777" w:rsidR="003B365D" w:rsidRPr="004719EF" w:rsidRDefault="003B365D"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u w:val="single"/>
        </w:rPr>
        <w:t xml:space="preserve">Na wezwanie Zamawiającego </w:t>
      </w:r>
      <w:r w:rsidR="00ED1B63" w:rsidRPr="004719EF">
        <w:rPr>
          <w:rFonts w:asciiTheme="minorHAnsi" w:hAnsiTheme="minorHAnsi" w:cstheme="minorHAnsi"/>
          <w:bCs/>
          <w:u w:val="single"/>
        </w:rPr>
        <w:t>wykonawca</w:t>
      </w:r>
      <w:r w:rsidRPr="004719EF">
        <w:rPr>
          <w:rFonts w:asciiTheme="minorHAnsi" w:hAnsiTheme="minorHAnsi" w:cstheme="minorHAnsi"/>
          <w:bCs/>
          <w:u w:val="single"/>
        </w:rPr>
        <w:t xml:space="preserve"> zobowiązany jest złożyć:</w:t>
      </w:r>
    </w:p>
    <w:p w14:paraId="1EE58AFC" w14:textId="6E4DF82E" w:rsidR="003B365D" w:rsidRPr="004719EF" w:rsidRDefault="003B365D" w:rsidP="005E075D">
      <w:pPr>
        <w:pStyle w:val="Akapitzlist"/>
        <w:numPr>
          <w:ilvl w:val="1"/>
          <w:numId w:val="15"/>
        </w:numPr>
        <w:tabs>
          <w:tab w:val="clear" w:pos="1021"/>
        </w:tabs>
        <w:spacing w:after="0"/>
        <w:ind w:left="567" w:hanging="567"/>
        <w:jc w:val="both"/>
        <w:rPr>
          <w:rFonts w:asciiTheme="minorHAnsi" w:hAnsiTheme="minorHAnsi" w:cstheme="minorHAnsi"/>
          <w:bCs/>
          <w:u w:val="single"/>
        </w:rPr>
      </w:pPr>
      <w:r w:rsidRPr="004719EF">
        <w:rPr>
          <w:rFonts w:asciiTheme="minorHAnsi" w:hAnsiTheme="minorHAnsi" w:cstheme="minorHAnsi"/>
          <w:bCs/>
          <w:u w:val="single"/>
        </w:rPr>
        <w:t>podmiotowe środki dowodowe na potwierdzenie braku podstaw wykluczenia</w:t>
      </w:r>
    </w:p>
    <w:p w14:paraId="62B70A4C" w14:textId="5439FAEC" w:rsidR="009A2C2B" w:rsidRPr="004719EF" w:rsidRDefault="009A2C2B" w:rsidP="005E075D">
      <w:pPr>
        <w:pStyle w:val="Akapitzlist"/>
        <w:numPr>
          <w:ilvl w:val="2"/>
          <w:numId w:val="15"/>
        </w:numPr>
        <w:tabs>
          <w:tab w:val="clear" w:pos="2041"/>
        </w:tabs>
        <w:spacing w:after="0"/>
        <w:ind w:left="993" w:hanging="426"/>
        <w:jc w:val="both"/>
        <w:rPr>
          <w:rFonts w:asciiTheme="minorHAnsi" w:hAnsiTheme="minorHAnsi" w:cstheme="minorHAnsi"/>
          <w:b/>
          <w:bCs/>
        </w:rPr>
      </w:pPr>
      <w:r w:rsidRPr="004719EF">
        <w:rPr>
          <w:rFonts w:asciiTheme="minorHAnsi" w:hAnsiTheme="minorHAnsi" w:cstheme="minorHAnsi"/>
          <w:b/>
          <w:bCs/>
        </w:rPr>
        <w:t xml:space="preserve">informacja z Krajowego Rejestru Karnego w zakresie: </w:t>
      </w:r>
    </w:p>
    <w:p w14:paraId="2965EA2C" w14:textId="77777777" w:rsidR="009A2C2B" w:rsidRPr="004719EF" w:rsidRDefault="009A2C2B" w:rsidP="00CF386C">
      <w:pPr>
        <w:pStyle w:val="Akapitzlist"/>
        <w:spacing w:after="0"/>
        <w:ind w:left="993"/>
        <w:jc w:val="both"/>
        <w:rPr>
          <w:rFonts w:asciiTheme="minorHAnsi" w:hAnsiTheme="minorHAnsi" w:cstheme="minorHAnsi"/>
        </w:rPr>
      </w:pPr>
      <w:hyperlink r:id="rId9" w:anchor="/document/18903829?unitId=art(108)ust(1)pkt(1)&amp;cm=DOCUMENT" w:history="1">
        <w:r w:rsidRPr="004719EF">
          <w:rPr>
            <w:rStyle w:val="Hipercze"/>
            <w:rFonts w:asciiTheme="minorHAnsi" w:hAnsiTheme="minorHAnsi" w:cstheme="minorHAnsi"/>
            <w:color w:val="auto"/>
            <w:u w:val="none"/>
          </w:rPr>
          <w:t>art. 108 ust. 1 pkt 1</w:t>
        </w:r>
      </w:hyperlink>
      <w:r w:rsidRPr="004719EF">
        <w:rPr>
          <w:rFonts w:asciiTheme="minorHAnsi" w:hAnsiTheme="minorHAnsi" w:cstheme="minorHAnsi"/>
        </w:rPr>
        <w:t xml:space="preserve"> i </w:t>
      </w:r>
      <w:hyperlink r:id="rId10" w:anchor="/document/18903829?unitId=art(108)ust(1)pkt(2)&amp;cm=DOCUMENT" w:history="1">
        <w:r w:rsidRPr="004719EF">
          <w:rPr>
            <w:rStyle w:val="Hipercze"/>
            <w:rFonts w:asciiTheme="minorHAnsi" w:hAnsiTheme="minorHAnsi" w:cstheme="minorHAnsi"/>
            <w:color w:val="auto"/>
            <w:u w:val="none"/>
          </w:rPr>
          <w:t>2</w:t>
        </w:r>
      </w:hyperlink>
      <w:r w:rsidRPr="004719EF">
        <w:rPr>
          <w:rFonts w:asciiTheme="minorHAnsi" w:hAnsiTheme="minorHAnsi" w:cstheme="minorHAnsi"/>
        </w:rPr>
        <w:t xml:space="preserve"> ustawy Pzp; </w:t>
      </w:r>
    </w:p>
    <w:p w14:paraId="0BC05230" w14:textId="77777777" w:rsidR="004232BE" w:rsidRPr="004719EF" w:rsidRDefault="009A2C2B" w:rsidP="00CF386C">
      <w:pPr>
        <w:pStyle w:val="Akapitzlist"/>
        <w:spacing w:after="0"/>
        <w:ind w:left="993"/>
        <w:jc w:val="both"/>
        <w:rPr>
          <w:rFonts w:asciiTheme="minorHAnsi" w:hAnsiTheme="minorHAnsi" w:cstheme="minorHAnsi"/>
        </w:rPr>
      </w:pPr>
      <w:hyperlink r:id="rId11" w:anchor="/document/18903829?unitId=art(108)ust(1)pkt(4)&amp;cm=DOCUMENT" w:history="1">
        <w:r w:rsidRPr="004719EF">
          <w:rPr>
            <w:rStyle w:val="Hipercze"/>
            <w:rFonts w:asciiTheme="minorHAnsi" w:hAnsiTheme="minorHAnsi" w:cstheme="minorHAnsi"/>
            <w:color w:val="auto"/>
            <w:u w:val="none"/>
          </w:rPr>
          <w:t>art. 108 ust. 1 pkt 4</w:t>
        </w:r>
      </w:hyperlink>
      <w:r w:rsidRPr="004719EF">
        <w:rPr>
          <w:rFonts w:asciiTheme="minorHAnsi" w:hAnsiTheme="minorHAnsi" w:cstheme="minorHAnsi"/>
        </w:rPr>
        <w:t xml:space="preserve"> ustawy Pzp, </w:t>
      </w:r>
    </w:p>
    <w:p w14:paraId="524C8186" w14:textId="14D35DC0" w:rsidR="009A2C2B" w:rsidRPr="004719EF" w:rsidRDefault="009A2C2B" w:rsidP="00CF386C">
      <w:pPr>
        <w:pStyle w:val="Akapitzlist"/>
        <w:spacing w:after="0"/>
        <w:ind w:left="993"/>
        <w:jc w:val="both"/>
        <w:rPr>
          <w:rFonts w:asciiTheme="minorHAnsi" w:hAnsiTheme="minorHAnsi" w:cstheme="minorHAnsi"/>
          <w:bCs/>
        </w:rPr>
      </w:pPr>
      <w:r w:rsidRPr="004719EF">
        <w:rPr>
          <w:rFonts w:asciiTheme="minorHAnsi" w:hAnsiTheme="minorHAnsi" w:cstheme="minorHAnsi"/>
        </w:rPr>
        <w:t>dotyczącej orzeczenia zakazu ubiegania się o zamówienie publiczne tytułem środka karnego,</w:t>
      </w:r>
    </w:p>
    <w:p w14:paraId="324B2B0C" w14:textId="36219A0D" w:rsidR="009A2C2B" w:rsidRPr="004719EF" w:rsidRDefault="009A2C2B" w:rsidP="00CF386C">
      <w:pPr>
        <w:pStyle w:val="Akapitzlist"/>
        <w:spacing w:after="0"/>
        <w:ind w:left="993"/>
        <w:jc w:val="both"/>
        <w:rPr>
          <w:rFonts w:asciiTheme="minorHAnsi" w:hAnsiTheme="minorHAnsi" w:cstheme="minorHAnsi"/>
        </w:rPr>
      </w:pPr>
      <w:r w:rsidRPr="004719EF">
        <w:rPr>
          <w:rFonts w:asciiTheme="minorHAnsi" w:hAnsiTheme="minorHAnsi" w:cstheme="minorHAnsi"/>
        </w:rPr>
        <w:t>sporządzona nie wcześniej niż 6 miesięcy przed jej złożeniem;</w:t>
      </w:r>
    </w:p>
    <w:p w14:paraId="421FB8CB" w14:textId="199895D4" w:rsidR="00B46444" w:rsidRPr="004719EF" w:rsidRDefault="00C51513" w:rsidP="00CF386C">
      <w:pPr>
        <w:pStyle w:val="Akapitzlist"/>
        <w:spacing w:after="0"/>
        <w:ind w:left="993"/>
        <w:jc w:val="both"/>
        <w:rPr>
          <w:rFonts w:asciiTheme="minorHAnsi" w:hAnsiTheme="minorHAnsi" w:cstheme="minorHAnsi"/>
          <w:bCs/>
        </w:rPr>
      </w:pPr>
      <w:r w:rsidRPr="004719EF">
        <w:rPr>
          <w:rFonts w:asciiTheme="minorHAnsi" w:hAnsiTheme="minorHAnsi" w:cstheme="minorHAnsi"/>
          <w:bCs/>
        </w:rPr>
        <w:t>Jeżeli Wykonawca ma siedzibę lub miejsce zamieszkania poza terytorium Rzeczypospolitej Polskiej, zamiast ww. dokumentu, składa dokument właściwy w zakresie uregulowanym w § 4 Rozporządzenia Ministra Rozwoju, Pracy i Technologii z dnia 23 grudnia 2020 r. w sprawie podmiotowych środków dowodowych oraz innych dokumentów lub oświadczeń, jakich może żądać zamawiający od wykonawcy (Dz. U. poz. 2415).</w:t>
      </w:r>
    </w:p>
    <w:p w14:paraId="7E8B475C" w14:textId="5FAA8A97" w:rsidR="009A2C2B" w:rsidRPr="004719EF" w:rsidRDefault="009A2C2B" w:rsidP="005E075D">
      <w:pPr>
        <w:pStyle w:val="Akapitzlist"/>
        <w:numPr>
          <w:ilvl w:val="2"/>
          <w:numId w:val="15"/>
        </w:numPr>
        <w:tabs>
          <w:tab w:val="clear" w:pos="2041"/>
        </w:tabs>
        <w:spacing w:after="0"/>
        <w:ind w:left="993" w:hanging="426"/>
        <w:jc w:val="both"/>
        <w:rPr>
          <w:rFonts w:asciiTheme="minorHAnsi" w:hAnsiTheme="minorHAnsi" w:cstheme="minorHAnsi"/>
          <w:bCs/>
        </w:rPr>
      </w:pPr>
      <w:r w:rsidRPr="004719EF">
        <w:rPr>
          <w:rFonts w:asciiTheme="minorHAnsi" w:hAnsiTheme="minorHAnsi" w:cstheme="minorHAnsi"/>
          <w:b/>
        </w:rPr>
        <w:t>oświadczenie wykonawcy,</w:t>
      </w:r>
      <w:r w:rsidRPr="004719EF">
        <w:rPr>
          <w:rFonts w:asciiTheme="minorHAnsi" w:hAnsiTheme="minorHAnsi" w:cstheme="minorHAnsi"/>
          <w:bCs/>
        </w:rPr>
        <w:t xml:space="preserve"> w zakresie </w:t>
      </w:r>
      <w:hyperlink r:id="rId12" w:anchor="/document/18903829?unitId=art(108)ust(1)pkt(5)&amp;cm=DOCUMENT" w:history="1">
        <w:r w:rsidRPr="004719EF">
          <w:rPr>
            <w:rStyle w:val="Hipercze"/>
            <w:rFonts w:asciiTheme="minorHAnsi" w:hAnsiTheme="minorHAnsi" w:cstheme="minorHAnsi"/>
            <w:bCs/>
            <w:color w:val="auto"/>
            <w:u w:val="none"/>
          </w:rPr>
          <w:t>art. 108 ust. 1 pkt 5</w:t>
        </w:r>
      </w:hyperlink>
      <w:r w:rsidRPr="004719EF">
        <w:rPr>
          <w:rFonts w:asciiTheme="minorHAnsi" w:hAnsiTheme="minorHAnsi" w:cstheme="minorHAnsi"/>
          <w:bCs/>
        </w:rPr>
        <w:t xml:space="preserve"> ustawy, </w:t>
      </w:r>
      <w:r w:rsidRPr="004719EF">
        <w:rPr>
          <w:rFonts w:asciiTheme="minorHAnsi" w:hAnsiTheme="minorHAnsi" w:cstheme="minorHAnsi"/>
          <w:b/>
        </w:rPr>
        <w:t>o braku przynależności do tej samej grupy kapitałowej</w:t>
      </w:r>
      <w:r w:rsidRPr="004719EF">
        <w:rPr>
          <w:rFonts w:asciiTheme="minorHAnsi" w:hAnsiTheme="minorHAnsi" w:cstheme="minorHAnsi"/>
          <w:bCs/>
        </w:rPr>
        <w:t xml:space="preserve"> w rozumieniu </w:t>
      </w:r>
      <w:hyperlink r:id="rId13" w:anchor="/document/17337528?cm=DOCUMENT" w:history="1">
        <w:r w:rsidRPr="004719EF">
          <w:rPr>
            <w:rStyle w:val="Hipercze"/>
            <w:rFonts w:asciiTheme="minorHAnsi" w:hAnsiTheme="minorHAnsi" w:cstheme="minorHAnsi"/>
            <w:bCs/>
            <w:color w:val="auto"/>
            <w:u w:val="none"/>
          </w:rPr>
          <w:t>ustawy</w:t>
        </w:r>
      </w:hyperlink>
      <w:r w:rsidRPr="004719EF">
        <w:rPr>
          <w:rFonts w:asciiTheme="minorHAnsi" w:hAnsiTheme="minorHAnsi" w:cstheme="minorHAnsi"/>
          <w:bCs/>
        </w:rPr>
        <w:t xml:space="preserve"> z dnia 16 lutego 2007 r. o ochronie konkurencji i konsumentów (Dz. U. z 2020 r. poz. 1076 i 1086),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r w:rsidR="00204F38" w:rsidRPr="004719EF">
        <w:rPr>
          <w:rFonts w:asciiTheme="minorHAnsi" w:hAnsiTheme="minorHAnsi" w:cstheme="minorHAnsi"/>
          <w:bCs/>
        </w:rPr>
        <w:t xml:space="preserve">. Wzór oświadczenia stanowi </w:t>
      </w:r>
      <w:r w:rsidR="00204F38" w:rsidRPr="004719EF">
        <w:rPr>
          <w:rFonts w:asciiTheme="minorHAnsi" w:hAnsiTheme="minorHAnsi" w:cstheme="minorHAnsi"/>
          <w:b/>
        </w:rPr>
        <w:t>Załącznik nr 1</w:t>
      </w:r>
      <w:r w:rsidR="003547F6" w:rsidRPr="004719EF">
        <w:rPr>
          <w:rFonts w:asciiTheme="minorHAnsi" w:hAnsiTheme="minorHAnsi" w:cstheme="minorHAnsi"/>
          <w:b/>
        </w:rPr>
        <w:t>3</w:t>
      </w:r>
      <w:r w:rsidR="00204F38" w:rsidRPr="004719EF">
        <w:rPr>
          <w:rFonts w:asciiTheme="minorHAnsi" w:hAnsiTheme="minorHAnsi" w:cstheme="minorHAnsi"/>
          <w:bCs/>
        </w:rPr>
        <w:t xml:space="preserve"> do SWZ.</w:t>
      </w:r>
    </w:p>
    <w:p w14:paraId="08348E94" w14:textId="5034A9B9" w:rsidR="006E4FD6" w:rsidRPr="004719EF" w:rsidRDefault="0045539E" w:rsidP="006E4FD6">
      <w:pPr>
        <w:pStyle w:val="Akapitzlist"/>
        <w:numPr>
          <w:ilvl w:val="2"/>
          <w:numId w:val="15"/>
        </w:numPr>
        <w:tabs>
          <w:tab w:val="clear" w:pos="2041"/>
        </w:tabs>
        <w:spacing w:after="0"/>
        <w:ind w:left="993" w:hanging="426"/>
        <w:jc w:val="both"/>
        <w:rPr>
          <w:rFonts w:asciiTheme="minorHAnsi" w:hAnsiTheme="minorHAnsi" w:cstheme="minorHAnsi"/>
          <w:bCs/>
        </w:rPr>
      </w:pPr>
      <w:r w:rsidRPr="004719EF">
        <w:rPr>
          <w:rFonts w:asciiTheme="minorHAnsi" w:hAnsiTheme="minorHAnsi" w:cstheme="minorHAnsi"/>
          <w:b/>
        </w:rPr>
        <w:t xml:space="preserve">oświadczenie wykonawcy o aktualności informacji zawartych w oświadczeniu, o którym mowa w </w:t>
      </w:r>
      <w:hyperlink r:id="rId14" w:anchor="/document/18903829?unitId=art(125)ust(1)&amp;cm=DOCUMENT" w:history="1">
        <w:r w:rsidRPr="004719EF">
          <w:rPr>
            <w:rStyle w:val="Hipercze"/>
            <w:rFonts w:asciiTheme="minorHAnsi" w:hAnsiTheme="minorHAnsi" w:cstheme="minorHAnsi"/>
            <w:b/>
            <w:bCs/>
            <w:color w:val="auto"/>
            <w:u w:val="none"/>
          </w:rPr>
          <w:t>art. 125 ust. 1</w:t>
        </w:r>
      </w:hyperlink>
      <w:r w:rsidRPr="004719EF">
        <w:rPr>
          <w:rFonts w:asciiTheme="minorHAnsi" w:hAnsiTheme="minorHAnsi" w:cstheme="minorHAnsi"/>
          <w:b/>
          <w:bCs/>
        </w:rPr>
        <w:t xml:space="preserve"> ustawy</w:t>
      </w:r>
      <w:r w:rsidR="00A1572E" w:rsidRPr="004719EF">
        <w:rPr>
          <w:rFonts w:asciiTheme="minorHAnsi" w:hAnsiTheme="minorHAnsi" w:cstheme="minorHAnsi"/>
          <w:b/>
          <w:bCs/>
        </w:rPr>
        <w:t xml:space="preserve"> (JEDZ)</w:t>
      </w:r>
      <w:r w:rsidRPr="004719EF">
        <w:rPr>
          <w:rFonts w:asciiTheme="minorHAnsi" w:hAnsiTheme="minorHAnsi" w:cstheme="minorHAnsi"/>
          <w:bCs/>
        </w:rPr>
        <w:t xml:space="preserve">, w zakresie podstaw wykluczenia z postępowania wskazanych przez zamawiającego, o których mowa w: </w:t>
      </w:r>
    </w:p>
    <w:p w14:paraId="4B6928D2" w14:textId="4F3D5A88" w:rsidR="006E4FD6" w:rsidRPr="004719EF" w:rsidRDefault="006E4FD6" w:rsidP="006E4FD6">
      <w:pPr>
        <w:pStyle w:val="Akapitzlist"/>
        <w:numPr>
          <w:ilvl w:val="0"/>
          <w:numId w:val="28"/>
        </w:numPr>
        <w:spacing w:after="0"/>
        <w:ind w:left="1276" w:hanging="283"/>
        <w:jc w:val="both"/>
        <w:rPr>
          <w:rStyle w:val="Hipercze"/>
          <w:rFonts w:asciiTheme="minorHAnsi" w:hAnsiTheme="minorHAnsi" w:cstheme="minorHAnsi"/>
          <w:bCs/>
          <w:color w:val="auto"/>
          <w:u w:val="none"/>
        </w:rPr>
      </w:pPr>
      <w:hyperlink r:id="rId15" w:anchor="/document/18903829?unitId=art(108)ust(1)pkt(4)&amp;cm=DOCUMENT" w:history="1">
        <w:r w:rsidRPr="004719EF">
          <w:rPr>
            <w:rStyle w:val="Hipercze"/>
            <w:rFonts w:asciiTheme="minorHAnsi" w:hAnsiTheme="minorHAnsi" w:cstheme="minorHAnsi"/>
            <w:bCs/>
            <w:color w:val="auto"/>
            <w:u w:val="none"/>
          </w:rPr>
          <w:t>art.</w:t>
        </w:r>
      </w:hyperlink>
      <w:r w:rsidRPr="004719EF">
        <w:rPr>
          <w:rStyle w:val="Hipercze"/>
          <w:rFonts w:asciiTheme="minorHAnsi" w:hAnsiTheme="minorHAnsi" w:cstheme="minorHAnsi"/>
          <w:bCs/>
          <w:color w:val="auto"/>
          <w:u w:val="none"/>
        </w:rPr>
        <w:t xml:space="preserve"> 108 ust. 1 pkt 3 ustawy</w:t>
      </w:r>
      <w:r w:rsidR="00271918" w:rsidRPr="004719EF">
        <w:rPr>
          <w:rStyle w:val="Hipercze"/>
          <w:rFonts w:asciiTheme="minorHAnsi" w:hAnsiTheme="minorHAnsi" w:cstheme="minorHAnsi"/>
          <w:bCs/>
          <w:color w:val="auto"/>
          <w:u w:val="none"/>
        </w:rPr>
        <w:t xml:space="preserve"> Pzp</w:t>
      </w:r>
      <w:r w:rsidRPr="004719EF">
        <w:rPr>
          <w:rStyle w:val="Hipercze"/>
          <w:rFonts w:asciiTheme="minorHAnsi" w:hAnsiTheme="minorHAnsi" w:cstheme="minorHAnsi"/>
          <w:bCs/>
          <w:color w:val="auto"/>
          <w:u w:val="none"/>
        </w:rPr>
        <w:t>,</w:t>
      </w:r>
    </w:p>
    <w:p w14:paraId="46A37D67" w14:textId="677077A2" w:rsidR="006E4FD6" w:rsidRPr="004719EF" w:rsidRDefault="006E4FD6" w:rsidP="006E4FD6">
      <w:pPr>
        <w:pStyle w:val="Akapitzlist"/>
        <w:numPr>
          <w:ilvl w:val="0"/>
          <w:numId w:val="28"/>
        </w:numPr>
        <w:spacing w:after="0"/>
        <w:ind w:left="1276" w:hanging="283"/>
        <w:jc w:val="both"/>
        <w:rPr>
          <w:rStyle w:val="Hipercze"/>
          <w:rFonts w:asciiTheme="minorHAnsi" w:hAnsiTheme="minorHAnsi" w:cstheme="minorHAnsi"/>
          <w:bCs/>
          <w:color w:val="auto"/>
          <w:u w:val="none"/>
        </w:rPr>
      </w:pPr>
      <w:hyperlink r:id="rId16" w:anchor="/document/18903829?unitId=art(108)ust(1)pkt(4)&amp;cm=DOCUMENT" w:history="1">
        <w:r w:rsidRPr="004719EF">
          <w:rPr>
            <w:rStyle w:val="Hipercze"/>
            <w:rFonts w:asciiTheme="minorHAnsi" w:hAnsiTheme="minorHAnsi" w:cstheme="minorHAnsi"/>
            <w:bCs/>
            <w:color w:val="auto"/>
            <w:u w:val="none"/>
          </w:rPr>
          <w:t>art.</w:t>
        </w:r>
      </w:hyperlink>
      <w:r w:rsidRPr="004719EF">
        <w:rPr>
          <w:rStyle w:val="Hipercze"/>
          <w:rFonts w:asciiTheme="minorHAnsi" w:hAnsiTheme="minorHAnsi" w:cstheme="minorHAnsi"/>
          <w:bCs/>
          <w:color w:val="auto"/>
          <w:u w:val="none"/>
        </w:rPr>
        <w:t xml:space="preserve"> 108 ust. 1 pkt 4 ustawy</w:t>
      </w:r>
      <w:r w:rsidR="00271918" w:rsidRPr="004719EF">
        <w:rPr>
          <w:rStyle w:val="Hipercze"/>
          <w:rFonts w:asciiTheme="minorHAnsi" w:hAnsiTheme="minorHAnsi" w:cstheme="minorHAnsi"/>
          <w:bCs/>
          <w:color w:val="auto"/>
          <w:u w:val="none"/>
        </w:rPr>
        <w:t xml:space="preserve"> Pzp</w:t>
      </w:r>
      <w:r w:rsidRPr="004719EF">
        <w:rPr>
          <w:rStyle w:val="Hipercze"/>
          <w:rFonts w:asciiTheme="minorHAnsi" w:hAnsiTheme="minorHAnsi" w:cstheme="minorHAnsi"/>
          <w:bCs/>
          <w:color w:val="auto"/>
          <w:u w:val="none"/>
        </w:rPr>
        <w:t xml:space="preserve">, </w:t>
      </w:r>
      <w:r w:rsidRPr="004719EF">
        <w:rPr>
          <w:rFonts w:asciiTheme="minorHAnsi" w:hAnsiTheme="minorHAnsi" w:cstheme="minorHAnsi"/>
          <w:bCs/>
        </w:rPr>
        <w:t>dotyczących orzeczenia zakazu ubiegania się o zamówienie publiczne tytułem środka zapobiegawczego,</w:t>
      </w:r>
    </w:p>
    <w:p w14:paraId="090EACA4" w14:textId="420E1578" w:rsidR="006E4FD6" w:rsidRPr="004719EF" w:rsidRDefault="006E4FD6" w:rsidP="006E4FD6">
      <w:pPr>
        <w:pStyle w:val="Akapitzlist"/>
        <w:numPr>
          <w:ilvl w:val="0"/>
          <w:numId w:val="28"/>
        </w:numPr>
        <w:spacing w:after="0"/>
        <w:ind w:left="1276" w:hanging="283"/>
        <w:jc w:val="both"/>
        <w:rPr>
          <w:rStyle w:val="Hipercze"/>
          <w:rFonts w:asciiTheme="minorHAnsi" w:hAnsiTheme="minorHAnsi" w:cstheme="minorHAnsi"/>
          <w:bCs/>
          <w:color w:val="auto"/>
          <w:u w:val="none"/>
        </w:rPr>
      </w:pPr>
      <w:hyperlink r:id="rId17" w:anchor="/document/18903829?unitId=art(108)ust(1)pkt(4)&amp;cm=DOCUMENT" w:history="1">
        <w:r w:rsidRPr="004719EF">
          <w:rPr>
            <w:rStyle w:val="Hipercze"/>
            <w:rFonts w:asciiTheme="minorHAnsi" w:hAnsiTheme="minorHAnsi" w:cstheme="minorHAnsi"/>
            <w:bCs/>
            <w:color w:val="auto"/>
            <w:u w:val="none"/>
          </w:rPr>
          <w:t>art.</w:t>
        </w:r>
      </w:hyperlink>
      <w:r w:rsidRPr="004719EF">
        <w:rPr>
          <w:rStyle w:val="Hipercze"/>
          <w:rFonts w:asciiTheme="minorHAnsi" w:hAnsiTheme="minorHAnsi" w:cstheme="minorHAnsi"/>
          <w:bCs/>
          <w:color w:val="auto"/>
          <w:u w:val="none"/>
        </w:rPr>
        <w:t xml:space="preserve"> 108 ust. 1 pkt 5 ustawy</w:t>
      </w:r>
      <w:r w:rsidR="00271918" w:rsidRPr="004719EF">
        <w:rPr>
          <w:rStyle w:val="Hipercze"/>
          <w:rFonts w:asciiTheme="minorHAnsi" w:hAnsiTheme="minorHAnsi" w:cstheme="minorHAnsi"/>
          <w:bCs/>
          <w:color w:val="auto"/>
          <w:u w:val="none"/>
        </w:rPr>
        <w:t xml:space="preserve"> Pzp</w:t>
      </w:r>
      <w:r w:rsidRPr="004719EF">
        <w:rPr>
          <w:rStyle w:val="Hipercze"/>
          <w:rFonts w:asciiTheme="minorHAnsi" w:hAnsiTheme="minorHAnsi" w:cstheme="minorHAnsi"/>
          <w:bCs/>
          <w:color w:val="auto"/>
          <w:u w:val="none"/>
        </w:rPr>
        <w:t xml:space="preserve"> </w:t>
      </w:r>
      <w:r w:rsidRPr="004719EF">
        <w:rPr>
          <w:rFonts w:asciiTheme="minorHAnsi" w:hAnsiTheme="minorHAnsi" w:cstheme="minorHAnsi"/>
        </w:rPr>
        <w:t>dotyczących zawarcia z innymi wykonawcami porozumienia mającego na celu zakłócenie konkurencji,</w:t>
      </w:r>
    </w:p>
    <w:p w14:paraId="1301C95A" w14:textId="14EFD0C9" w:rsidR="006E4FD6" w:rsidRPr="004719EF" w:rsidRDefault="006E4FD6" w:rsidP="006E4FD6">
      <w:pPr>
        <w:pStyle w:val="Akapitzlist"/>
        <w:numPr>
          <w:ilvl w:val="0"/>
          <w:numId w:val="28"/>
        </w:numPr>
        <w:spacing w:after="0"/>
        <w:ind w:left="1276" w:hanging="283"/>
        <w:jc w:val="both"/>
        <w:rPr>
          <w:rStyle w:val="Hipercze"/>
          <w:rFonts w:asciiTheme="minorHAnsi" w:hAnsiTheme="minorHAnsi" w:cstheme="minorHAnsi"/>
          <w:bCs/>
          <w:color w:val="auto"/>
          <w:u w:val="none"/>
        </w:rPr>
      </w:pPr>
      <w:hyperlink r:id="rId18" w:anchor="/document/18903829?unitId=art(108)ust(1)pkt(4)&amp;cm=DOCUMENT" w:history="1">
        <w:r w:rsidRPr="004719EF">
          <w:rPr>
            <w:rStyle w:val="Hipercze"/>
            <w:rFonts w:asciiTheme="minorHAnsi" w:hAnsiTheme="minorHAnsi" w:cstheme="minorHAnsi"/>
            <w:bCs/>
            <w:color w:val="auto"/>
            <w:u w:val="none"/>
          </w:rPr>
          <w:t>art.</w:t>
        </w:r>
      </w:hyperlink>
      <w:r w:rsidRPr="004719EF">
        <w:rPr>
          <w:rStyle w:val="Hipercze"/>
          <w:rFonts w:asciiTheme="minorHAnsi" w:hAnsiTheme="minorHAnsi" w:cstheme="minorHAnsi"/>
          <w:bCs/>
          <w:color w:val="auto"/>
          <w:u w:val="none"/>
        </w:rPr>
        <w:t xml:space="preserve"> 108 ust. 1 pkt 6 ustawy</w:t>
      </w:r>
      <w:r w:rsidR="00271918" w:rsidRPr="004719EF">
        <w:rPr>
          <w:rStyle w:val="Hipercze"/>
          <w:rFonts w:asciiTheme="minorHAnsi" w:hAnsiTheme="minorHAnsi" w:cstheme="minorHAnsi"/>
          <w:bCs/>
          <w:color w:val="auto"/>
          <w:u w:val="none"/>
        </w:rPr>
        <w:t xml:space="preserve"> Pzp</w:t>
      </w:r>
      <w:r w:rsidRPr="004719EF">
        <w:rPr>
          <w:rStyle w:val="Hipercze"/>
          <w:rFonts w:asciiTheme="minorHAnsi" w:hAnsiTheme="minorHAnsi" w:cstheme="minorHAnsi"/>
          <w:bCs/>
          <w:color w:val="auto"/>
          <w:u w:val="none"/>
        </w:rPr>
        <w:t>.</w:t>
      </w:r>
    </w:p>
    <w:p w14:paraId="62F28596" w14:textId="7B63D1A0" w:rsidR="004B4A45" w:rsidRPr="004719EF" w:rsidRDefault="006E4FD6" w:rsidP="00A1572E">
      <w:pPr>
        <w:pStyle w:val="Akapitzlist"/>
        <w:spacing w:after="0"/>
        <w:ind w:left="993"/>
        <w:jc w:val="both"/>
        <w:rPr>
          <w:rFonts w:asciiTheme="minorHAnsi" w:hAnsiTheme="minorHAnsi" w:cstheme="minorHAnsi"/>
          <w:bCs/>
        </w:rPr>
      </w:pPr>
      <w:r w:rsidRPr="004719EF">
        <w:rPr>
          <w:rFonts w:asciiTheme="minorHAnsi" w:hAnsiTheme="minorHAnsi" w:cstheme="minorHAnsi"/>
          <w:bCs/>
        </w:rPr>
        <w:t>Wzór oświadczenia stanowi</w:t>
      </w:r>
      <w:r w:rsidR="00096B28" w:rsidRPr="004719EF">
        <w:rPr>
          <w:rFonts w:asciiTheme="minorHAnsi" w:hAnsiTheme="minorHAnsi" w:cstheme="minorHAnsi"/>
          <w:bCs/>
        </w:rPr>
        <w:t xml:space="preserve"> </w:t>
      </w:r>
      <w:r w:rsidRPr="004719EF">
        <w:rPr>
          <w:rFonts w:asciiTheme="minorHAnsi" w:hAnsiTheme="minorHAnsi" w:cstheme="minorHAnsi"/>
          <w:b/>
        </w:rPr>
        <w:t>z</w:t>
      </w:r>
      <w:r w:rsidR="00096B28" w:rsidRPr="004719EF">
        <w:rPr>
          <w:rFonts w:asciiTheme="minorHAnsi" w:hAnsiTheme="minorHAnsi" w:cstheme="minorHAnsi"/>
          <w:b/>
        </w:rPr>
        <w:t>ałącznik nr 1</w:t>
      </w:r>
      <w:r w:rsidR="00EF1306" w:rsidRPr="004719EF">
        <w:rPr>
          <w:rFonts w:asciiTheme="minorHAnsi" w:hAnsiTheme="minorHAnsi" w:cstheme="minorHAnsi"/>
          <w:b/>
        </w:rPr>
        <w:t>1</w:t>
      </w:r>
      <w:r w:rsidRPr="004719EF">
        <w:rPr>
          <w:rFonts w:asciiTheme="minorHAnsi" w:hAnsiTheme="minorHAnsi" w:cstheme="minorHAnsi"/>
          <w:bCs/>
        </w:rPr>
        <w:t xml:space="preserve"> do SWZ.</w:t>
      </w:r>
    </w:p>
    <w:p w14:paraId="741CEC9B" w14:textId="77777777" w:rsidR="005B6F33" w:rsidRPr="004719EF" w:rsidRDefault="005B6F33" w:rsidP="005B6F33">
      <w:pPr>
        <w:pStyle w:val="Akapitzlist"/>
        <w:numPr>
          <w:ilvl w:val="2"/>
          <w:numId w:val="15"/>
        </w:numPr>
        <w:tabs>
          <w:tab w:val="clear" w:pos="2041"/>
        </w:tabs>
        <w:spacing w:after="0"/>
        <w:ind w:left="993" w:hanging="284"/>
        <w:jc w:val="both"/>
        <w:rPr>
          <w:rFonts w:asciiTheme="minorHAnsi" w:hAnsiTheme="minorHAnsi" w:cstheme="minorHAnsi"/>
          <w:bCs/>
        </w:rPr>
      </w:pPr>
      <w:r w:rsidRPr="004719EF">
        <w:rPr>
          <w:rFonts w:asciiTheme="minorHAnsi" w:hAnsiTheme="minorHAnsi" w:cstheme="minorHAnsi"/>
          <w:bCs/>
        </w:rPr>
        <w:t xml:space="preserve">Oświadczenie o niepodleganiu wykluczeniu na podstawie </w:t>
      </w:r>
      <w:r w:rsidRPr="004719EF">
        <w:rPr>
          <w:rFonts w:asciiTheme="minorHAnsi" w:hAnsiTheme="minorHAnsi" w:cstheme="minorHAnsi"/>
        </w:rPr>
        <w:t>art. 7 ust. 1 ustawy z 13 kwietnia 2022 r. o szczególnych rozwiązaniach w zakresie przeciwdziałania wspieraniu agresji na Ukrainę oraz służących ochronie bezpieczeństwa narodowego (Dz.U. z 2022 r. poz. 835) oraz na podstawie art. art. 5k rozporządzenia Rady (UE) nr 833/2014 z dnia 31 lipca 2014 r. dotyczącego środków ograniczających w związku z działaniami Rosji destabilizującymi sytuację na Ukrainie (Dz. Urz. UE nr L 229 z 31.7.2014, str. 1),w brzmieniu nadanym rozporządzeniem Rady (UE) 2022/576 w sprawie zmiany rozporządzenia (UE) nr 833/2014 dotyczącego środków ograniczających w związku z działaniami Rosji destabilizującymi sytuację na Ukrainie (Dz. Urz. UE nr L 111 z 8.4.2022, str. 1).</w:t>
      </w:r>
    </w:p>
    <w:p w14:paraId="14ADFF21" w14:textId="3978A199" w:rsidR="005B6F33" w:rsidRPr="004719EF" w:rsidRDefault="005B6F33" w:rsidP="005B6F33">
      <w:pPr>
        <w:pStyle w:val="Akapitzlist"/>
        <w:spacing w:after="0"/>
        <w:ind w:left="993"/>
        <w:jc w:val="both"/>
        <w:rPr>
          <w:rFonts w:asciiTheme="minorHAnsi" w:hAnsiTheme="minorHAnsi" w:cstheme="minorHAnsi"/>
          <w:bCs/>
        </w:rPr>
      </w:pPr>
      <w:r w:rsidRPr="004719EF">
        <w:rPr>
          <w:rFonts w:asciiTheme="minorHAnsi" w:hAnsiTheme="minorHAnsi" w:cstheme="minorHAnsi"/>
          <w:bCs/>
        </w:rPr>
        <w:t>Wzór oświadczenia stanowi załącznik nr 1</w:t>
      </w:r>
      <w:r w:rsidR="003547F6" w:rsidRPr="004719EF">
        <w:rPr>
          <w:rFonts w:asciiTheme="minorHAnsi" w:hAnsiTheme="minorHAnsi" w:cstheme="minorHAnsi"/>
          <w:bCs/>
        </w:rPr>
        <w:t>4</w:t>
      </w:r>
      <w:r w:rsidRPr="004719EF">
        <w:rPr>
          <w:rFonts w:asciiTheme="minorHAnsi" w:hAnsiTheme="minorHAnsi" w:cstheme="minorHAnsi"/>
          <w:bCs/>
        </w:rPr>
        <w:t xml:space="preserve"> do SWZ.</w:t>
      </w:r>
    </w:p>
    <w:p w14:paraId="6711B605" w14:textId="77777777" w:rsidR="003B365D" w:rsidRPr="004719EF" w:rsidRDefault="003B365D" w:rsidP="005E075D">
      <w:pPr>
        <w:pStyle w:val="Akapitzlist"/>
        <w:numPr>
          <w:ilvl w:val="1"/>
          <w:numId w:val="15"/>
        </w:numPr>
        <w:tabs>
          <w:tab w:val="clear" w:pos="1021"/>
        </w:tabs>
        <w:spacing w:after="0"/>
        <w:ind w:left="567" w:hanging="567"/>
        <w:jc w:val="both"/>
        <w:rPr>
          <w:rFonts w:asciiTheme="minorHAnsi" w:hAnsiTheme="minorHAnsi" w:cstheme="minorHAnsi"/>
          <w:bCs/>
          <w:u w:val="single"/>
        </w:rPr>
      </w:pPr>
      <w:r w:rsidRPr="004719EF">
        <w:rPr>
          <w:rFonts w:asciiTheme="minorHAnsi" w:hAnsiTheme="minorHAnsi" w:cstheme="minorHAnsi"/>
          <w:bCs/>
          <w:u w:val="single"/>
        </w:rPr>
        <w:t>podmiotowe środki dowodowe na potwierdzenie spełniania warunków udziału w postępowaniu</w:t>
      </w:r>
    </w:p>
    <w:p w14:paraId="3E8B3446" w14:textId="06F44E27" w:rsidR="003B365D" w:rsidRPr="004719EF" w:rsidRDefault="004001C2" w:rsidP="005E075D">
      <w:pPr>
        <w:pStyle w:val="Akapitzlist"/>
        <w:numPr>
          <w:ilvl w:val="2"/>
          <w:numId w:val="15"/>
        </w:numPr>
        <w:tabs>
          <w:tab w:val="clear" w:pos="2041"/>
        </w:tabs>
        <w:spacing w:after="0"/>
        <w:ind w:left="993" w:hanging="426"/>
        <w:jc w:val="both"/>
        <w:rPr>
          <w:rFonts w:asciiTheme="minorHAnsi" w:hAnsiTheme="minorHAnsi" w:cstheme="minorHAnsi"/>
          <w:bCs/>
        </w:rPr>
      </w:pPr>
      <w:r w:rsidRPr="004719EF">
        <w:rPr>
          <w:rFonts w:asciiTheme="minorHAnsi" w:hAnsiTheme="minorHAnsi" w:cstheme="minorHAnsi"/>
          <w:b/>
          <w:bCs/>
        </w:rPr>
        <w:lastRenderedPageBreak/>
        <w:t xml:space="preserve">wykaz osób, </w:t>
      </w:r>
      <w:r w:rsidRPr="004719EF">
        <w:rPr>
          <w:rFonts w:asciiTheme="minorHAnsi" w:hAnsiTheme="minorHAnsi" w:cstheme="minorHAnsi"/>
        </w:rPr>
        <w:t>skierowanych przez wykonawcę do realizacji zamówienia publicznego, w</w:t>
      </w:r>
      <w:r w:rsidR="00460D4C" w:rsidRPr="004719EF">
        <w:rPr>
          <w:rFonts w:asciiTheme="minorHAnsi" w:hAnsiTheme="minorHAnsi" w:cstheme="minorHAnsi"/>
        </w:rPr>
        <w:t> </w:t>
      </w:r>
      <w:r w:rsidRPr="004719EF">
        <w:rPr>
          <w:rFonts w:asciiTheme="minorHAnsi" w:hAnsiTheme="minorHAnsi" w:cstheme="minorHAnsi"/>
        </w:rPr>
        <w:t>szczególności odpowiedzialnych za świadczenie usług, kontrolę jakości wraz z informacjami na temat ich kwalifikacji zawodowych, uprawnień, doświadczenia i wykształcenia niezbędnych do wykonania zamówienia publicznego, a także zakresu wykonywanych przez nie czynności oraz informacją o podstawie do dysponowania tymi osobami</w:t>
      </w:r>
      <w:r w:rsidR="00480577" w:rsidRPr="004719EF">
        <w:rPr>
          <w:rFonts w:asciiTheme="minorHAnsi" w:hAnsiTheme="minorHAnsi" w:cstheme="minorHAnsi"/>
        </w:rPr>
        <w:t>.</w:t>
      </w:r>
      <w:r w:rsidR="00480577" w:rsidRPr="004719EF">
        <w:rPr>
          <w:rFonts w:asciiTheme="minorHAnsi" w:hAnsiTheme="minorHAnsi" w:cstheme="minorHAnsi"/>
          <w:b/>
          <w:bCs/>
        </w:rPr>
        <w:t xml:space="preserve"> </w:t>
      </w:r>
      <w:r w:rsidR="00480577" w:rsidRPr="004719EF">
        <w:rPr>
          <w:rFonts w:asciiTheme="minorHAnsi" w:hAnsiTheme="minorHAnsi" w:cstheme="minorHAnsi"/>
          <w:lang w:eastAsia="pl-PL"/>
        </w:rPr>
        <w:t xml:space="preserve">Wzór wykazu stanowi </w:t>
      </w:r>
      <w:r w:rsidR="003B365D" w:rsidRPr="004719EF">
        <w:rPr>
          <w:rFonts w:asciiTheme="minorHAnsi" w:hAnsiTheme="minorHAnsi" w:cstheme="minorHAnsi"/>
          <w:b/>
          <w:bCs/>
        </w:rPr>
        <w:t xml:space="preserve">Załącznik nr </w:t>
      </w:r>
      <w:r w:rsidR="00460D4C" w:rsidRPr="004719EF">
        <w:rPr>
          <w:rFonts w:asciiTheme="minorHAnsi" w:hAnsiTheme="minorHAnsi" w:cstheme="minorHAnsi"/>
          <w:b/>
          <w:bCs/>
        </w:rPr>
        <w:t>6</w:t>
      </w:r>
      <w:r w:rsidR="003B365D" w:rsidRPr="004719EF">
        <w:rPr>
          <w:rFonts w:asciiTheme="minorHAnsi" w:hAnsiTheme="minorHAnsi" w:cstheme="minorHAnsi"/>
          <w:bCs/>
        </w:rPr>
        <w:t xml:space="preserve"> do SWZ. UWAGA! W wykazie zamówień należy wskazać tylko te osoby, które potwierdzają spełnianie warunku udziału w postępowaniu, o którym mowa w rozdziale VII pkt 1.4 lit b) SWZ.</w:t>
      </w:r>
    </w:p>
    <w:p w14:paraId="40FFA125" w14:textId="5B18FD79" w:rsidR="00155FB7" w:rsidRPr="004719EF" w:rsidRDefault="00480577" w:rsidP="005E075D">
      <w:pPr>
        <w:pStyle w:val="Akapitzlist"/>
        <w:numPr>
          <w:ilvl w:val="2"/>
          <w:numId w:val="15"/>
        </w:numPr>
        <w:tabs>
          <w:tab w:val="clear" w:pos="2041"/>
        </w:tabs>
        <w:spacing w:after="0"/>
        <w:ind w:left="992" w:hanging="425"/>
        <w:jc w:val="both"/>
        <w:rPr>
          <w:rFonts w:asciiTheme="minorHAnsi" w:hAnsiTheme="minorHAnsi" w:cstheme="minorHAnsi"/>
          <w:bCs/>
        </w:rPr>
      </w:pPr>
      <w:r w:rsidRPr="004719EF">
        <w:rPr>
          <w:rFonts w:asciiTheme="minorHAnsi" w:hAnsiTheme="minorHAnsi" w:cstheme="minorHAnsi"/>
          <w:b/>
          <w:bCs/>
        </w:rPr>
        <w:t>wykaz narzędzi,</w:t>
      </w:r>
      <w:r w:rsidRPr="004719EF">
        <w:rPr>
          <w:rFonts w:asciiTheme="minorHAnsi" w:hAnsiTheme="minorHAnsi" w:cstheme="minorHAnsi"/>
          <w:b/>
        </w:rPr>
        <w:t xml:space="preserve"> urządzeń technicznych </w:t>
      </w:r>
      <w:r w:rsidRPr="004719EF">
        <w:rPr>
          <w:rFonts w:asciiTheme="minorHAnsi" w:hAnsiTheme="minorHAnsi" w:cstheme="minorHAnsi"/>
          <w:bCs/>
        </w:rPr>
        <w:t xml:space="preserve">dostępnych wykonawcy w celu wykonania zamówienia publicznego wraz z informacją o podstawie do dysponowania tymi zasobami. Wzór wykazu stanowi </w:t>
      </w:r>
      <w:r w:rsidRPr="004719EF">
        <w:rPr>
          <w:rFonts w:asciiTheme="minorHAnsi" w:hAnsiTheme="minorHAnsi" w:cstheme="minorHAnsi"/>
          <w:b/>
        </w:rPr>
        <w:t>Załącznik nr 7 do SWZ.</w:t>
      </w:r>
      <w:r w:rsidRPr="004719EF">
        <w:rPr>
          <w:rFonts w:asciiTheme="minorHAnsi" w:hAnsiTheme="minorHAnsi" w:cstheme="minorHAnsi"/>
          <w:bCs/>
        </w:rPr>
        <w:t xml:space="preserve"> UWAGA!</w:t>
      </w:r>
      <w:r w:rsidRPr="004719EF">
        <w:rPr>
          <w:rFonts w:asciiTheme="minorHAnsi" w:hAnsiTheme="minorHAnsi" w:cstheme="minorHAnsi"/>
        </w:rPr>
        <w:t xml:space="preserve"> W wykazie zamówień należy wskazać tylko te narzędzia i urządzenia, które potwierdzają spełnianie warunku udziału w postępowaniu, o którym mowa w rozdziale </w:t>
      </w:r>
      <w:r w:rsidR="003B365D" w:rsidRPr="004719EF">
        <w:rPr>
          <w:rFonts w:asciiTheme="minorHAnsi" w:hAnsiTheme="minorHAnsi" w:cstheme="minorHAnsi"/>
        </w:rPr>
        <w:t>VII pkt 1.</w:t>
      </w:r>
      <w:r w:rsidRPr="004719EF">
        <w:rPr>
          <w:rFonts w:asciiTheme="minorHAnsi" w:hAnsiTheme="minorHAnsi" w:cstheme="minorHAnsi"/>
        </w:rPr>
        <w:t>4 lit c)</w:t>
      </w:r>
      <w:r w:rsidR="00B326A5" w:rsidRPr="004719EF">
        <w:rPr>
          <w:rFonts w:asciiTheme="minorHAnsi" w:hAnsiTheme="minorHAnsi" w:cstheme="minorHAnsi"/>
        </w:rPr>
        <w:t xml:space="preserve"> SWZ</w:t>
      </w:r>
      <w:r w:rsidR="003B365D" w:rsidRPr="004719EF">
        <w:rPr>
          <w:rFonts w:asciiTheme="minorHAnsi" w:hAnsiTheme="minorHAnsi" w:cstheme="minorHAnsi"/>
        </w:rPr>
        <w:t>.</w:t>
      </w:r>
    </w:p>
    <w:p w14:paraId="27A7E0DC" w14:textId="528E1FBA" w:rsidR="00155FB7" w:rsidRPr="004719EF" w:rsidRDefault="00155FB7" w:rsidP="005E075D">
      <w:pPr>
        <w:pStyle w:val="Akapitzlist"/>
        <w:numPr>
          <w:ilvl w:val="2"/>
          <w:numId w:val="15"/>
        </w:numPr>
        <w:tabs>
          <w:tab w:val="clear" w:pos="2041"/>
        </w:tabs>
        <w:spacing w:after="0"/>
        <w:ind w:left="992" w:hanging="425"/>
        <w:jc w:val="both"/>
        <w:rPr>
          <w:rFonts w:asciiTheme="minorHAnsi" w:hAnsiTheme="minorHAnsi" w:cstheme="minorHAnsi"/>
          <w:bCs/>
        </w:rPr>
      </w:pPr>
      <w:r w:rsidRPr="004719EF">
        <w:rPr>
          <w:rFonts w:asciiTheme="minorHAnsi" w:hAnsiTheme="minorHAnsi" w:cstheme="minorHAnsi"/>
          <w:b/>
          <w:bCs/>
        </w:rPr>
        <w:t>dokumenty potwierdzające, że wykonawca jest ubezpieczony od odpowiedzialności cywilnej</w:t>
      </w:r>
      <w:r w:rsidRPr="004719EF">
        <w:rPr>
          <w:rFonts w:asciiTheme="minorHAnsi" w:hAnsiTheme="minorHAnsi" w:cstheme="minorHAnsi"/>
          <w:bCs/>
        </w:rPr>
        <w:t xml:space="preserve"> w zakresie prowadzonej działalności związanej z przedmiotem zamówienia ze wskazaniem sumy gwarancyjnej tego ubezpieczenia na sumę gwarancyjną określoną przez zamawiającego w rozdziale VII pkt 1.3.</w:t>
      </w:r>
    </w:p>
    <w:p w14:paraId="13293A67" w14:textId="3200858B" w:rsidR="003B365D" w:rsidRPr="004719EF" w:rsidRDefault="00740E26" w:rsidP="005E075D">
      <w:pPr>
        <w:pStyle w:val="Akapitzlist"/>
        <w:numPr>
          <w:ilvl w:val="1"/>
          <w:numId w:val="15"/>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bCs/>
        </w:rPr>
        <w:t xml:space="preserve">Jeżeli z uzasadnionej przyczyny wykonawca nie może złożyć wymaganych przez zamawiającego podmiotowych środków dowodowych, o których mowa w pkt 10.2 lit </w:t>
      </w:r>
      <w:r w:rsidR="00455AB8" w:rsidRPr="004719EF">
        <w:rPr>
          <w:rFonts w:asciiTheme="minorHAnsi" w:hAnsiTheme="minorHAnsi" w:cstheme="minorHAnsi"/>
          <w:bCs/>
        </w:rPr>
        <w:t>c</w:t>
      </w:r>
      <w:r w:rsidRPr="004719EF">
        <w:rPr>
          <w:rFonts w:asciiTheme="minorHAnsi" w:hAnsiTheme="minorHAnsi" w:cstheme="minorHAnsi"/>
          <w:bCs/>
        </w:rPr>
        <w:t>), wykonawca składa inne podmiotowe środki dowodowe, które w wystarczający sposób potwierdzają spełnianie opisanego przez zamawiającego warunku udziału w postępowaniu dotyczącego sytuacji ekonomicznej lub finansowej.</w:t>
      </w:r>
    </w:p>
    <w:p w14:paraId="2FB22C81" w14:textId="30C706DA" w:rsidR="00AE5200" w:rsidRPr="004719EF" w:rsidRDefault="00AE5200" w:rsidP="005E075D">
      <w:pPr>
        <w:pStyle w:val="Akapitzlist"/>
        <w:numPr>
          <w:ilvl w:val="1"/>
          <w:numId w:val="15"/>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bCs/>
        </w:rPr>
        <w:t xml:space="preserve">Zamawiający może żądać od wykonawców wyjaśnień dotyczących treści oświadczenia, </w:t>
      </w:r>
      <w:r w:rsidR="00D15344" w:rsidRPr="004719EF">
        <w:rPr>
          <w:rFonts w:asciiTheme="minorHAnsi" w:hAnsiTheme="minorHAnsi" w:cstheme="minorHAnsi"/>
          <w:bCs/>
        </w:rPr>
        <w:br/>
      </w:r>
      <w:r w:rsidRPr="004719EF">
        <w:rPr>
          <w:rFonts w:asciiTheme="minorHAnsi" w:hAnsiTheme="minorHAnsi" w:cstheme="minorHAnsi"/>
          <w:bCs/>
        </w:rPr>
        <w:t>o którym mowa w art. 125 ust. 1 ustawy Pzp, lub złożonych podmiotowych środków dowodowych lub innych dokumentów lub oświadczeń składanych w postępowaniu.</w:t>
      </w:r>
    </w:p>
    <w:p w14:paraId="2E10A8C4" w14:textId="77777777" w:rsidR="00B46444" w:rsidRPr="004719EF" w:rsidRDefault="003B365D" w:rsidP="005E075D">
      <w:pPr>
        <w:pStyle w:val="Akapitzlist"/>
        <w:numPr>
          <w:ilvl w:val="1"/>
          <w:numId w:val="15"/>
        </w:numPr>
        <w:tabs>
          <w:tab w:val="clear" w:pos="1021"/>
        </w:tabs>
        <w:spacing w:after="0"/>
        <w:ind w:left="567" w:hanging="567"/>
        <w:jc w:val="both"/>
        <w:rPr>
          <w:rFonts w:asciiTheme="minorHAnsi" w:hAnsiTheme="minorHAnsi" w:cstheme="minorHAnsi"/>
          <w:bCs/>
        </w:rPr>
      </w:pPr>
      <w:r w:rsidRPr="004719EF">
        <w:rPr>
          <w:rFonts w:asciiTheme="minorHAnsi" w:hAnsiTheme="minorHAnsi" w:cstheme="minorHAnsi"/>
          <w:bCs/>
        </w:rPr>
        <w:t xml:space="preserve">Jeżeli </w:t>
      </w:r>
      <w:r w:rsidR="00AE5200" w:rsidRPr="004719EF">
        <w:rPr>
          <w:rFonts w:asciiTheme="minorHAnsi" w:hAnsiTheme="minorHAnsi" w:cstheme="minorHAnsi"/>
          <w:bCs/>
        </w:rPr>
        <w:t>złożone przez wykonawcę oświadczenie, o którym mowa w art. 125 ust. 1 ustawy Pzp,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r w:rsidRPr="004719EF">
        <w:rPr>
          <w:rFonts w:asciiTheme="minorHAnsi" w:hAnsiTheme="minorHAnsi" w:cstheme="minorHAnsi"/>
          <w:bCs/>
        </w:rPr>
        <w:t>.</w:t>
      </w:r>
      <w:r w:rsidR="00B46444" w:rsidRPr="004719EF">
        <w:rPr>
          <w:rFonts w:asciiTheme="minorHAnsi" w:hAnsiTheme="minorHAnsi" w:cstheme="minorHAnsi"/>
          <w:bCs/>
        </w:rPr>
        <w:t xml:space="preserve"> </w:t>
      </w:r>
    </w:p>
    <w:p w14:paraId="0AD9D1ED" w14:textId="77777777" w:rsidR="0016790E" w:rsidRPr="004719EF" w:rsidRDefault="0016790E" w:rsidP="005E075D">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53484466" w14:textId="11136972" w:rsidR="004719EF" w:rsidRPr="004719EF" w:rsidRDefault="004719EF" w:rsidP="004719EF">
      <w:pPr>
        <w:pStyle w:val="Akapitzlist"/>
        <w:numPr>
          <w:ilvl w:val="0"/>
          <w:numId w:val="15"/>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 xml:space="preserve">Jeżeli wykonawca ma siedzibę lub miejsce zamieszkania poza granicami Rzeczypospolitej Polskiej, zamiast informacji z Krajowego Rejestru Karnego, o której mowa w </w:t>
      </w:r>
      <w:bookmarkStart w:id="23" w:name="_Hlk144819157"/>
      <w:r w:rsidRPr="004719EF">
        <w:rPr>
          <w:rFonts w:asciiTheme="minorHAnsi" w:hAnsiTheme="minorHAnsi" w:cstheme="minorHAnsi"/>
          <w:bCs/>
        </w:rPr>
        <w:t xml:space="preserve">pkt. 10.1 a) </w:t>
      </w:r>
      <w:bookmarkEnd w:id="23"/>
      <w:r w:rsidRPr="004719EF">
        <w:rPr>
          <w:rFonts w:asciiTheme="minorHAnsi" w:hAnsiTheme="minorHAnsi" w:cstheme="minorHAnsi"/>
          <w:bCs/>
        </w:rPr>
        <w:t>-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10.1 a);</w:t>
      </w:r>
    </w:p>
    <w:p w14:paraId="06C627E7" w14:textId="28E17B04" w:rsidR="004719EF" w:rsidRPr="004719EF" w:rsidRDefault="004719EF" w:rsidP="004719EF">
      <w:pPr>
        <w:pStyle w:val="Akapitzlist"/>
        <w:numPr>
          <w:ilvl w:val="0"/>
          <w:numId w:val="15"/>
        </w:numPr>
        <w:shd w:val="clear" w:color="auto" w:fill="FFFFFF"/>
        <w:tabs>
          <w:tab w:val="clear" w:pos="454"/>
        </w:tabs>
        <w:spacing w:after="75" w:line="288" w:lineRule="atLeast"/>
        <w:ind w:left="567" w:hanging="567"/>
        <w:jc w:val="both"/>
        <w:rPr>
          <w:rFonts w:asciiTheme="minorHAnsi" w:hAnsiTheme="minorHAnsi" w:cstheme="minorHAnsi"/>
          <w:bCs/>
        </w:rPr>
      </w:pPr>
      <w:r w:rsidRPr="004719EF">
        <w:rPr>
          <w:rFonts w:asciiTheme="minorHAnsi" w:hAnsiTheme="minorHAnsi" w:cstheme="minorHAnsi"/>
          <w:bCs/>
        </w:rPr>
        <w:t xml:space="preserve">Dokument, o którym mowa w pkt. 12 powinien być wystawiony nie wcześniej niż 6 miesięcy przed jego złożeniem. </w:t>
      </w:r>
    </w:p>
    <w:p w14:paraId="556D8994" w14:textId="4B65DBCA" w:rsidR="004719EF" w:rsidRPr="004719EF" w:rsidRDefault="004719EF" w:rsidP="004719EF">
      <w:pPr>
        <w:pStyle w:val="Akapitzlist"/>
        <w:numPr>
          <w:ilvl w:val="0"/>
          <w:numId w:val="15"/>
        </w:numPr>
        <w:shd w:val="clear" w:color="auto" w:fill="FFFFFF"/>
        <w:tabs>
          <w:tab w:val="clear" w:pos="454"/>
        </w:tabs>
        <w:spacing w:after="0" w:line="288" w:lineRule="atLeast"/>
        <w:ind w:left="567" w:hanging="567"/>
        <w:jc w:val="both"/>
        <w:rPr>
          <w:rFonts w:asciiTheme="minorHAnsi" w:hAnsiTheme="minorHAnsi" w:cstheme="minorHAnsi"/>
          <w:b/>
        </w:rPr>
      </w:pPr>
      <w:r w:rsidRPr="004719EF">
        <w:rPr>
          <w:rFonts w:asciiTheme="minorHAnsi" w:hAnsiTheme="minorHAnsi" w:cstheme="minorHAnsi"/>
          <w:bCs/>
        </w:rPr>
        <w:t xml:space="preserve">Jeżeli w kraju, w którym wykonawca ma siedzibę lub miejsce zamieszkania, nie wydaje się dokumentów, o których mowa w pkt. 12, lub gdy dokumenty te nie odnoszą się do wszystkich przypadków, o których mowa w art. 108 ust. 1 pkt 1, 2 i 4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p>
    <w:p w14:paraId="6157155C"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lastRenderedPageBreak/>
        <w:t>Wymagania dotyczące wadium</w:t>
      </w:r>
    </w:p>
    <w:p w14:paraId="01607C8E" w14:textId="77777777" w:rsidR="004761DC" w:rsidRPr="004719EF" w:rsidRDefault="004761DC" w:rsidP="004719EF">
      <w:pPr>
        <w:numPr>
          <w:ilvl w:val="0"/>
          <w:numId w:val="33"/>
        </w:numPr>
        <w:spacing w:after="120" w:line="240" w:lineRule="auto"/>
        <w:ind w:left="567" w:hanging="567"/>
        <w:contextualSpacing/>
        <w:jc w:val="both"/>
        <w:rPr>
          <w:rFonts w:asciiTheme="minorHAnsi" w:hAnsiTheme="minorHAnsi" w:cstheme="minorHAnsi"/>
          <w:b/>
          <w:bCs/>
          <w:highlight w:val="yellow"/>
          <w:lang w:eastAsia="pl-PL"/>
        </w:rPr>
      </w:pPr>
      <w:r w:rsidRPr="004719EF">
        <w:rPr>
          <w:rFonts w:asciiTheme="minorHAnsi" w:hAnsiTheme="minorHAnsi" w:cstheme="minorHAnsi"/>
          <w:b/>
          <w:bCs/>
          <w:lang w:eastAsia="pl-PL"/>
        </w:rPr>
        <w:t>Wykonawca składający ofertę w przedmiotowym postępowaniu jest zobowiązany do wniesienia        wadium w wysokości:</w:t>
      </w:r>
      <w:bookmarkStart w:id="24" w:name="_Hlk132800934"/>
      <w:r w:rsidRPr="004719EF">
        <w:rPr>
          <w:rFonts w:asciiTheme="minorHAnsi" w:hAnsiTheme="minorHAnsi" w:cstheme="minorHAnsi"/>
          <w:b/>
          <w:bCs/>
          <w:lang w:eastAsia="pl-PL"/>
        </w:rPr>
        <w:t xml:space="preserve"> </w:t>
      </w:r>
    </w:p>
    <w:p w14:paraId="6D96FC6B" w14:textId="754DE24E" w:rsidR="004761DC" w:rsidRPr="004719EF" w:rsidRDefault="004761DC" w:rsidP="004719EF">
      <w:pPr>
        <w:spacing w:after="120" w:line="240" w:lineRule="auto"/>
        <w:ind w:left="567"/>
        <w:contextualSpacing/>
        <w:jc w:val="both"/>
        <w:rPr>
          <w:rFonts w:asciiTheme="minorHAnsi" w:hAnsiTheme="minorHAnsi" w:cstheme="minorHAnsi"/>
          <w:b/>
          <w:bCs/>
          <w:highlight w:val="yellow"/>
          <w:lang w:eastAsia="pl-PL"/>
        </w:rPr>
      </w:pPr>
      <w:r w:rsidRPr="004719EF">
        <w:rPr>
          <w:rFonts w:asciiTheme="minorHAnsi" w:hAnsiTheme="minorHAnsi" w:cstheme="minorHAnsi"/>
          <w:b/>
          <w:bCs/>
          <w:lang w:eastAsia="pl-PL"/>
        </w:rPr>
        <w:t>dla części 1</w:t>
      </w:r>
      <w:bookmarkStart w:id="25" w:name="_Hlk151626714"/>
      <w:r w:rsidRPr="004719EF">
        <w:rPr>
          <w:rFonts w:asciiTheme="minorHAnsi" w:hAnsiTheme="minorHAnsi" w:cstheme="minorHAnsi"/>
          <w:b/>
          <w:bCs/>
          <w:lang w:eastAsia="pl-PL"/>
        </w:rPr>
        <w:t xml:space="preserve">: </w:t>
      </w:r>
      <w:r w:rsidR="00455AB8" w:rsidRPr="004719EF">
        <w:rPr>
          <w:rFonts w:asciiTheme="minorHAnsi" w:hAnsiTheme="minorHAnsi" w:cstheme="minorHAnsi"/>
          <w:b/>
          <w:bCs/>
          <w:lang w:eastAsia="pl-PL"/>
        </w:rPr>
        <w:t>30</w:t>
      </w:r>
      <w:r w:rsidRPr="004719EF">
        <w:rPr>
          <w:rFonts w:asciiTheme="minorHAnsi" w:hAnsiTheme="minorHAnsi" w:cstheme="minorHAnsi"/>
          <w:b/>
          <w:bCs/>
          <w:lang w:eastAsia="pl-PL"/>
        </w:rPr>
        <w:t xml:space="preserve"> 000,00 PLN (słownie: </w:t>
      </w:r>
      <w:r w:rsidR="00455AB8" w:rsidRPr="004719EF">
        <w:rPr>
          <w:rFonts w:asciiTheme="minorHAnsi" w:hAnsiTheme="minorHAnsi" w:cstheme="minorHAnsi"/>
          <w:b/>
          <w:bCs/>
          <w:lang w:eastAsia="pl-PL"/>
        </w:rPr>
        <w:t>trzydzieści</w:t>
      </w:r>
      <w:r w:rsidRPr="004719EF">
        <w:rPr>
          <w:rFonts w:asciiTheme="minorHAnsi" w:hAnsiTheme="minorHAnsi" w:cstheme="minorHAnsi"/>
          <w:b/>
          <w:bCs/>
          <w:lang w:eastAsia="pl-PL"/>
        </w:rPr>
        <w:t xml:space="preserve"> tysięcy złotych 00/100),</w:t>
      </w:r>
      <w:bookmarkEnd w:id="24"/>
      <w:r w:rsidRPr="004719EF">
        <w:rPr>
          <w:rFonts w:asciiTheme="minorHAnsi" w:hAnsiTheme="minorHAnsi" w:cstheme="minorHAnsi"/>
          <w:b/>
          <w:bCs/>
          <w:lang w:eastAsia="pl-PL"/>
        </w:rPr>
        <w:t xml:space="preserve"> </w:t>
      </w:r>
    </w:p>
    <w:bookmarkEnd w:id="25"/>
    <w:p w14:paraId="545E94D9" w14:textId="39020EF2" w:rsidR="004761DC" w:rsidRPr="004719EF" w:rsidRDefault="004761DC" w:rsidP="004719EF">
      <w:pPr>
        <w:spacing w:after="120" w:line="240" w:lineRule="auto"/>
        <w:ind w:left="567"/>
        <w:contextualSpacing/>
        <w:jc w:val="both"/>
        <w:rPr>
          <w:rFonts w:asciiTheme="minorHAnsi" w:hAnsiTheme="minorHAnsi" w:cstheme="minorHAnsi"/>
          <w:b/>
          <w:bCs/>
          <w:highlight w:val="yellow"/>
          <w:lang w:eastAsia="pl-PL"/>
        </w:rPr>
      </w:pPr>
      <w:r w:rsidRPr="004719EF">
        <w:rPr>
          <w:rFonts w:asciiTheme="minorHAnsi" w:hAnsiTheme="minorHAnsi" w:cstheme="minorHAnsi"/>
          <w:b/>
          <w:bCs/>
          <w:lang w:eastAsia="pl-PL"/>
        </w:rPr>
        <w:t xml:space="preserve">dla części 2: </w:t>
      </w:r>
      <w:r w:rsidR="00455AB8" w:rsidRPr="004719EF">
        <w:rPr>
          <w:rFonts w:asciiTheme="minorHAnsi" w:hAnsiTheme="minorHAnsi" w:cstheme="minorHAnsi"/>
          <w:b/>
          <w:bCs/>
          <w:lang w:eastAsia="pl-PL"/>
        </w:rPr>
        <w:t>20</w:t>
      </w:r>
      <w:r w:rsidRPr="004719EF">
        <w:rPr>
          <w:rFonts w:asciiTheme="minorHAnsi" w:hAnsiTheme="minorHAnsi" w:cstheme="minorHAnsi"/>
          <w:b/>
          <w:bCs/>
          <w:lang w:eastAsia="pl-PL"/>
        </w:rPr>
        <w:t xml:space="preserve"> 000,00 PLN (słownie: </w:t>
      </w:r>
      <w:r w:rsidR="00455AB8" w:rsidRPr="004719EF">
        <w:rPr>
          <w:rFonts w:asciiTheme="minorHAnsi" w:hAnsiTheme="minorHAnsi" w:cstheme="minorHAnsi"/>
          <w:b/>
          <w:bCs/>
          <w:lang w:eastAsia="pl-PL"/>
        </w:rPr>
        <w:t>dwadzieścia</w:t>
      </w:r>
      <w:r w:rsidRPr="004719EF">
        <w:rPr>
          <w:rFonts w:asciiTheme="minorHAnsi" w:hAnsiTheme="minorHAnsi" w:cstheme="minorHAnsi"/>
          <w:b/>
          <w:bCs/>
          <w:lang w:eastAsia="pl-PL"/>
        </w:rPr>
        <w:t xml:space="preserve"> tysięcy złotych 00/100),</w:t>
      </w:r>
    </w:p>
    <w:p w14:paraId="4B813780" w14:textId="263F2C8F" w:rsidR="004761DC" w:rsidRPr="004719EF" w:rsidRDefault="004761DC" w:rsidP="004719EF">
      <w:pPr>
        <w:spacing w:after="120" w:line="240" w:lineRule="auto"/>
        <w:ind w:left="567"/>
        <w:contextualSpacing/>
        <w:jc w:val="both"/>
        <w:rPr>
          <w:rFonts w:asciiTheme="minorHAnsi" w:hAnsiTheme="minorHAnsi" w:cstheme="minorHAnsi"/>
          <w:b/>
          <w:bCs/>
          <w:lang w:eastAsia="pl-PL"/>
        </w:rPr>
      </w:pPr>
      <w:r w:rsidRPr="004719EF">
        <w:rPr>
          <w:rFonts w:asciiTheme="minorHAnsi" w:hAnsiTheme="minorHAnsi" w:cstheme="minorHAnsi"/>
          <w:b/>
          <w:bCs/>
          <w:lang w:eastAsia="pl-PL"/>
        </w:rPr>
        <w:t xml:space="preserve">dla części 3: </w:t>
      </w:r>
      <w:r w:rsidR="00455AB8" w:rsidRPr="004719EF">
        <w:rPr>
          <w:rFonts w:asciiTheme="minorHAnsi" w:hAnsiTheme="minorHAnsi" w:cstheme="minorHAnsi"/>
          <w:b/>
          <w:bCs/>
          <w:lang w:eastAsia="pl-PL"/>
        </w:rPr>
        <w:t>17</w:t>
      </w:r>
      <w:r w:rsidRPr="004719EF">
        <w:rPr>
          <w:rFonts w:asciiTheme="minorHAnsi" w:hAnsiTheme="minorHAnsi" w:cstheme="minorHAnsi"/>
          <w:b/>
          <w:bCs/>
          <w:lang w:eastAsia="pl-PL"/>
        </w:rPr>
        <w:t xml:space="preserve"> 000,00 PLN (słownie: </w:t>
      </w:r>
      <w:r w:rsidR="00455AB8" w:rsidRPr="004719EF">
        <w:rPr>
          <w:rFonts w:asciiTheme="minorHAnsi" w:hAnsiTheme="minorHAnsi" w:cstheme="minorHAnsi"/>
          <w:b/>
          <w:bCs/>
          <w:lang w:eastAsia="pl-PL"/>
        </w:rPr>
        <w:t xml:space="preserve">siedemnaście </w:t>
      </w:r>
      <w:r w:rsidRPr="004719EF">
        <w:rPr>
          <w:rFonts w:asciiTheme="minorHAnsi" w:hAnsiTheme="minorHAnsi" w:cstheme="minorHAnsi"/>
          <w:b/>
          <w:bCs/>
          <w:lang w:eastAsia="pl-PL"/>
        </w:rPr>
        <w:t>tysięcy złotych 00/100)</w:t>
      </w:r>
    </w:p>
    <w:p w14:paraId="373B0E34" w14:textId="2EB2372F" w:rsidR="004761DC" w:rsidRPr="004719EF" w:rsidRDefault="004761DC" w:rsidP="004719EF">
      <w:pPr>
        <w:spacing w:after="120" w:line="240" w:lineRule="auto"/>
        <w:ind w:left="567"/>
        <w:contextualSpacing/>
        <w:jc w:val="both"/>
        <w:rPr>
          <w:rFonts w:asciiTheme="minorHAnsi" w:hAnsiTheme="minorHAnsi" w:cstheme="minorHAnsi"/>
          <w:b/>
          <w:bCs/>
          <w:lang w:eastAsia="pl-PL"/>
        </w:rPr>
      </w:pPr>
      <w:r w:rsidRPr="004719EF">
        <w:rPr>
          <w:rFonts w:asciiTheme="minorHAnsi" w:hAnsiTheme="minorHAnsi" w:cstheme="minorHAnsi"/>
          <w:b/>
          <w:bCs/>
          <w:lang w:eastAsia="pl-PL"/>
        </w:rPr>
        <w:t xml:space="preserve">dla części 4: </w:t>
      </w:r>
      <w:r w:rsidR="00455AB8" w:rsidRPr="004719EF">
        <w:rPr>
          <w:rFonts w:asciiTheme="minorHAnsi" w:hAnsiTheme="minorHAnsi" w:cstheme="minorHAnsi"/>
          <w:b/>
          <w:bCs/>
          <w:lang w:eastAsia="pl-PL"/>
        </w:rPr>
        <w:t>10</w:t>
      </w:r>
      <w:r w:rsidRPr="004719EF">
        <w:rPr>
          <w:rFonts w:asciiTheme="minorHAnsi" w:hAnsiTheme="minorHAnsi" w:cstheme="minorHAnsi"/>
          <w:b/>
          <w:bCs/>
          <w:lang w:eastAsia="pl-PL"/>
        </w:rPr>
        <w:t xml:space="preserve"> 000,00 PLN (słownie: </w:t>
      </w:r>
      <w:r w:rsidR="00455AB8" w:rsidRPr="004719EF">
        <w:rPr>
          <w:rFonts w:asciiTheme="minorHAnsi" w:hAnsiTheme="minorHAnsi" w:cstheme="minorHAnsi"/>
          <w:b/>
          <w:bCs/>
          <w:lang w:eastAsia="pl-PL"/>
        </w:rPr>
        <w:t>dziesięć</w:t>
      </w:r>
      <w:r w:rsidRPr="004719EF">
        <w:rPr>
          <w:rFonts w:asciiTheme="minorHAnsi" w:hAnsiTheme="minorHAnsi" w:cstheme="minorHAnsi"/>
          <w:b/>
          <w:bCs/>
          <w:lang w:eastAsia="pl-PL"/>
        </w:rPr>
        <w:t xml:space="preserve"> tysięcy złotych 00/100),</w:t>
      </w:r>
      <w:r w:rsidRPr="004719EF">
        <w:rPr>
          <w:rFonts w:asciiTheme="minorHAnsi" w:hAnsiTheme="minorHAnsi" w:cstheme="minorHAnsi"/>
          <w:b/>
          <w:bCs/>
          <w:lang w:eastAsia="pl-PL"/>
        </w:rPr>
        <w:tab/>
      </w:r>
    </w:p>
    <w:p w14:paraId="6F9CBF86" w14:textId="1BAB6668" w:rsidR="004761DC" w:rsidRPr="004719EF" w:rsidRDefault="004761DC" w:rsidP="004719EF">
      <w:pPr>
        <w:spacing w:after="0" w:line="240" w:lineRule="auto"/>
        <w:ind w:left="567"/>
        <w:contextualSpacing/>
        <w:jc w:val="both"/>
        <w:rPr>
          <w:rFonts w:asciiTheme="minorHAnsi" w:hAnsiTheme="minorHAnsi" w:cstheme="minorHAnsi"/>
          <w:b/>
          <w:bCs/>
          <w:lang w:eastAsia="pl-PL"/>
        </w:rPr>
      </w:pPr>
      <w:r w:rsidRPr="004719EF">
        <w:rPr>
          <w:rFonts w:asciiTheme="minorHAnsi" w:hAnsiTheme="minorHAnsi" w:cstheme="minorHAnsi"/>
          <w:b/>
          <w:bCs/>
          <w:lang w:eastAsia="pl-PL"/>
        </w:rPr>
        <w:t xml:space="preserve">dla części 5: </w:t>
      </w:r>
      <w:r w:rsidR="00455AB8" w:rsidRPr="004719EF">
        <w:rPr>
          <w:rFonts w:asciiTheme="minorHAnsi" w:hAnsiTheme="minorHAnsi" w:cstheme="minorHAnsi"/>
          <w:b/>
          <w:bCs/>
          <w:lang w:eastAsia="pl-PL"/>
        </w:rPr>
        <w:t>16</w:t>
      </w:r>
      <w:r w:rsidRPr="004719EF">
        <w:rPr>
          <w:rFonts w:asciiTheme="minorHAnsi" w:hAnsiTheme="minorHAnsi" w:cstheme="minorHAnsi"/>
          <w:b/>
          <w:bCs/>
          <w:lang w:eastAsia="pl-PL"/>
        </w:rPr>
        <w:t xml:space="preserve"> 000,00 PLN (słownie: szesnaście tysięcy złotych 00/100), </w:t>
      </w:r>
    </w:p>
    <w:p w14:paraId="6B6C6154" w14:textId="77777777" w:rsidR="004761DC" w:rsidRPr="004719EF" w:rsidRDefault="004761DC" w:rsidP="004719EF">
      <w:pPr>
        <w:spacing w:after="0" w:line="240"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2.</w:t>
      </w:r>
      <w:r w:rsidRPr="004719EF">
        <w:rPr>
          <w:rFonts w:asciiTheme="minorHAnsi" w:hAnsiTheme="minorHAnsi" w:cstheme="minorHAnsi"/>
          <w:lang w:eastAsia="pl-PL"/>
        </w:rPr>
        <w:tab/>
        <w:t>Wadium musi być wniesione przed upływem terminu składania ofert w jednej lub kilku następujących formach wymienionych w art. 97 ust. 7 ustawy Pzp, w zależności od wyboru Wykonawcy.</w:t>
      </w:r>
    </w:p>
    <w:p w14:paraId="37DEB1DA" w14:textId="77777777" w:rsidR="004761DC" w:rsidRPr="004719EF" w:rsidRDefault="004761DC" w:rsidP="004761DC">
      <w:pPr>
        <w:spacing w:after="120"/>
        <w:ind w:left="567" w:hanging="567"/>
        <w:jc w:val="both"/>
        <w:rPr>
          <w:rFonts w:asciiTheme="minorHAnsi" w:hAnsiTheme="minorHAnsi" w:cstheme="minorHAnsi"/>
          <w:lang w:eastAsia="pl-PL"/>
        </w:rPr>
      </w:pPr>
      <w:r w:rsidRPr="004719EF">
        <w:rPr>
          <w:rFonts w:asciiTheme="minorHAnsi" w:hAnsiTheme="minorHAnsi" w:cstheme="minorHAnsi"/>
          <w:lang w:eastAsia="pl-PL"/>
        </w:rPr>
        <w:t>3.</w:t>
      </w:r>
      <w:r w:rsidRPr="004719EF">
        <w:rPr>
          <w:rFonts w:asciiTheme="minorHAnsi" w:hAnsiTheme="minorHAnsi" w:cstheme="minorHAnsi"/>
          <w:lang w:eastAsia="pl-PL"/>
        </w:rPr>
        <w:tab/>
        <w:t>Jeżeli wadium jest wnoszone w formie gwarancji lub poręczenia Wykonawca przekazuje Zamawiającemu oryginał gwarancji lub poręczenia w postaci elektronicznej. Wadium takie musi obejmować cały okres związania ofertą. Treść gwarancji lub poręczenia nie może zawierać postanowień uzależniających jego dalsze obowiązywanie od zwrotu oryginału dokumentu gwarancyjnego do gwaranta.</w:t>
      </w:r>
    </w:p>
    <w:p w14:paraId="7559C60B" w14:textId="77777777" w:rsidR="004761DC" w:rsidRPr="004719EF" w:rsidRDefault="004761DC" w:rsidP="004761DC">
      <w:pPr>
        <w:spacing w:after="120"/>
        <w:ind w:left="567" w:hanging="567"/>
        <w:jc w:val="both"/>
        <w:rPr>
          <w:rFonts w:asciiTheme="minorHAnsi" w:hAnsiTheme="minorHAnsi" w:cstheme="minorHAnsi"/>
          <w:lang w:eastAsia="pl-PL"/>
        </w:rPr>
      </w:pPr>
      <w:r w:rsidRPr="004719EF">
        <w:rPr>
          <w:rFonts w:asciiTheme="minorHAnsi" w:hAnsiTheme="minorHAnsi" w:cstheme="minorHAnsi"/>
          <w:lang w:eastAsia="pl-PL"/>
        </w:rPr>
        <w:t>4.</w:t>
      </w:r>
      <w:r w:rsidRPr="004719EF">
        <w:rPr>
          <w:rFonts w:asciiTheme="minorHAnsi" w:hAnsiTheme="minorHAnsi" w:cstheme="minorHAnsi"/>
          <w:lang w:eastAsia="pl-PL"/>
        </w:rPr>
        <w:tab/>
        <w:t>Jako Beneficjenta wadium wnoszonego w formie poręczeń lub gwarancji należy wskazać – „Zarząd Lokali Miejskich, 90-514 Łódź, al. T. Kościuszki 47”</w:t>
      </w:r>
    </w:p>
    <w:p w14:paraId="100F89A3" w14:textId="77777777" w:rsidR="004761DC" w:rsidRPr="004719EF" w:rsidRDefault="004761DC" w:rsidP="004761DC">
      <w:pPr>
        <w:numPr>
          <w:ilvl w:val="0"/>
          <w:numId w:val="34"/>
        </w:numPr>
        <w:spacing w:after="0" w:line="256"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W przypadku wniesienia wadium w formie gwarancji lub poręczenia, koniecznym jest, aby gwarancja lub poręczenie obejmowały odpowiedzialność za wszystkie przypadki powodujące utratę wadium przez Wykonawcę, określone w art. 98 ust. 6 ustawy Pzp.</w:t>
      </w:r>
    </w:p>
    <w:p w14:paraId="3F1FEC96" w14:textId="77777777" w:rsidR="004761DC" w:rsidRPr="004719EF" w:rsidRDefault="004761DC" w:rsidP="004761DC">
      <w:pPr>
        <w:numPr>
          <w:ilvl w:val="0"/>
          <w:numId w:val="34"/>
        </w:numPr>
        <w:spacing w:after="0" w:line="256"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Gwarancja lub poręczenie musi zawierać w swojej treści nieodwołalne i bezwarunkowe zobowiązanie wystawcy dokumentu do zapłaty na rzecz Zamawiającego kwoty wadium płatne na pierwsze pisemne żądanie Zamawiającego.</w:t>
      </w:r>
    </w:p>
    <w:p w14:paraId="46C3FD13" w14:textId="77777777" w:rsidR="004761DC" w:rsidRPr="004719EF" w:rsidRDefault="004761DC" w:rsidP="004761DC">
      <w:pPr>
        <w:numPr>
          <w:ilvl w:val="0"/>
          <w:numId w:val="34"/>
        </w:numPr>
        <w:spacing w:after="0" w:line="256"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Wadium wniesione w formie gwarancji (bankowej czy ubezpieczeniowej) musi mieć taką samą płynność jak wadium wniesione w pieniądzu – dochodzenie roszczenia z tytułu wadium wniesionego w tej formie nie może być utrudnione. Dlatego w treści gwarancji powinna znaleźć się klauzula stanowiąca, iż wszystkie spory odnośnie gwarancji będą rozstrzygane zgodnie z prawem polskim i  poddane jurysdykcji sądów polskich, chyba, że wynika to z przepisów prawa.</w:t>
      </w:r>
    </w:p>
    <w:p w14:paraId="67D09FC9" w14:textId="0E93A6F2" w:rsidR="004761DC" w:rsidRPr="004719EF" w:rsidRDefault="004761DC" w:rsidP="004761DC">
      <w:pPr>
        <w:numPr>
          <w:ilvl w:val="0"/>
          <w:numId w:val="34"/>
        </w:numPr>
        <w:spacing w:after="0" w:line="256"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 xml:space="preserve">Wadium wniesione w pieniądzu przelewem na rachunek bankowy musi wpłynąć na rachunek bankowy Zamawiającego </w:t>
      </w:r>
      <w:r w:rsidRPr="004719EF">
        <w:rPr>
          <w:rFonts w:asciiTheme="minorHAnsi" w:hAnsiTheme="minorHAnsi" w:cstheme="minorHAnsi"/>
          <w:b/>
          <w:bCs/>
          <w:lang w:eastAsia="pl-PL"/>
        </w:rPr>
        <w:t>nr</w:t>
      </w:r>
      <w:r w:rsidRPr="004719EF">
        <w:rPr>
          <w:rFonts w:asciiTheme="minorHAnsi" w:hAnsiTheme="minorHAnsi" w:cstheme="minorHAnsi"/>
          <w:lang w:eastAsia="pl-PL"/>
        </w:rPr>
        <w:t xml:space="preserve"> </w:t>
      </w:r>
      <w:r w:rsidRPr="004719EF">
        <w:rPr>
          <w:rFonts w:asciiTheme="minorHAnsi" w:hAnsiTheme="minorHAnsi" w:cstheme="minorHAnsi"/>
          <w:b/>
          <w:bCs/>
          <w:lang w:eastAsia="pl-PL"/>
        </w:rPr>
        <w:t>29 1240 1037 1111 0011 0911 3293</w:t>
      </w:r>
      <w:r w:rsidRPr="004719EF">
        <w:rPr>
          <w:rFonts w:asciiTheme="minorHAnsi" w:hAnsiTheme="minorHAnsi" w:cstheme="minorHAnsi"/>
          <w:lang w:eastAsia="pl-PL"/>
        </w:rPr>
        <w:t xml:space="preserve"> (w tytule przelewu należy wpisać znak postępowania</w:t>
      </w:r>
      <w:r w:rsidR="00455AB8" w:rsidRPr="004719EF">
        <w:rPr>
          <w:rFonts w:asciiTheme="minorHAnsi" w:hAnsiTheme="minorHAnsi" w:cstheme="minorHAnsi"/>
          <w:lang w:eastAsia="pl-PL"/>
        </w:rPr>
        <w:t xml:space="preserve"> i numer części</w:t>
      </w:r>
      <w:r w:rsidRPr="004719EF">
        <w:rPr>
          <w:rFonts w:asciiTheme="minorHAnsi" w:hAnsiTheme="minorHAnsi" w:cstheme="minorHAnsi"/>
          <w:lang w:eastAsia="pl-PL"/>
        </w:rPr>
        <w:t>), najpóźniej przed upływem terminu składania ofert. Ze względu na ryzyko związane z czasem trwania okresu rozliczeń międzybankowych Zamawiający zaleca dokonanie przelewu ze stosownym wyprzedzeniem.</w:t>
      </w:r>
    </w:p>
    <w:p w14:paraId="498ED2B6" w14:textId="77777777" w:rsidR="004761DC" w:rsidRPr="004719EF" w:rsidRDefault="004761DC" w:rsidP="004761DC">
      <w:pPr>
        <w:numPr>
          <w:ilvl w:val="0"/>
          <w:numId w:val="34"/>
        </w:numPr>
        <w:spacing w:after="0" w:line="256"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Zamawiający dokona zwrotu wadium na zasadach określonych w art. 98 ust. 1 i 2 ustawy Pzp. Wykonawca będzie miał możliwość w przypadkach określonych w art. 98 ust. 2 ustawy Pzp wystąpienia o zwrot wadium, przy czym złożenie wniosku o zwrot wadium spowoduje rozwiązanie stosunku prawnego Zamawiającego z Wykonawcą i utratę przez Wykonawcę prawa do korzystania ze środków ochrony prawnej, uregulowanych w Dziale IX ustawy Pzp.</w:t>
      </w:r>
    </w:p>
    <w:p w14:paraId="07367127" w14:textId="77777777" w:rsidR="004761DC" w:rsidRPr="004719EF" w:rsidRDefault="004761DC" w:rsidP="004761DC">
      <w:pPr>
        <w:numPr>
          <w:ilvl w:val="0"/>
          <w:numId w:val="34"/>
        </w:numPr>
        <w:spacing w:after="0" w:line="256"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Zamawiający zwróci wadium wniesione w innej formie niż w pieniądzu poprzez złożenie gwarantowi lub poręczycielowi oświadczenia o zwolnieniu wadium. Zaleca się, aby poręczenie lub gwarancja wskazywały adres mailowy na jaki Zamawiający winien składać oświadczenie o zwolnieniu wadium, o którym mowa w art. 98 ust. 5 ustawy Pzp.</w:t>
      </w:r>
    </w:p>
    <w:p w14:paraId="4E9FA143" w14:textId="77777777" w:rsidR="004761DC" w:rsidRPr="004719EF" w:rsidRDefault="004761DC" w:rsidP="004761DC">
      <w:pPr>
        <w:numPr>
          <w:ilvl w:val="0"/>
          <w:numId w:val="34"/>
        </w:numPr>
        <w:spacing w:after="0" w:line="256" w:lineRule="auto"/>
        <w:ind w:left="567" w:hanging="567"/>
        <w:contextualSpacing/>
        <w:jc w:val="both"/>
        <w:rPr>
          <w:rFonts w:asciiTheme="minorHAnsi" w:hAnsiTheme="minorHAnsi" w:cstheme="minorHAnsi"/>
          <w:lang w:eastAsia="pl-PL"/>
        </w:rPr>
      </w:pPr>
      <w:r w:rsidRPr="004719EF">
        <w:rPr>
          <w:rFonts w:asciiTheme="minorHAnsi" w:hAnsiTheme="minorHAnsi" w:cstheme="minorHAnsi"/>
          <w:lang w:eastAsia="pl-PL"/>
        </w:rPr>
        <w:t>Zamawiający zatrzyma wadium wraz z odsetkami, w przypadkach określonych wart. 98 ust. 6 ustawy Pzp.</w:t>
      </w:r>
    </w:p>
    <w:p w14:paraId="64DB6753" w14:textId="4A91D32F" w:rsidR="003B365D" w:rsidRPr="004719EF" w:rsidRDefault="003B365D" w:rsidP="004719EF">
      <w:pPr>
        <w:spacing w:after="0"/>
        <w:jc w:val="both"/>
        <w:rPr>
          <w:rFonts w:asciiTheme="minorHAnsi" w:hAnsiTheme="minorHAnsi" w:cstheme="minorHAnsi"/>
          <w:lang w:eastAsia="pl-PL"/>
        </w:rPr>
      </w:pPr>
    </w:p>
    <w:p w14:paraId="5017D37D"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lastRenderedPageBreak/>
        <w:t>Informacje o środkach komunikacji elektronicznej, przy użyciu których zamawiający będzie komunikował się z wykonawcami, oraz informacje o wymaganiach technicznych i organizacyjnych sporządzania, wysyłania i odbierania korespondencji elektronicznej</w:t>
      </w:r>
    </w:p>
    <w:p w14:paraId="3D19314F" w14:textId="336C47D2" w:rsidR="00A07315" w:rsidRPr="004719EF" w:rsidRDefault="00A07315" w:rsidP="005E075D">
      <w:pPr>
        <w:pStyle w:val="Akapitzlist"/>
        <w:numPr>
          <w:ilvl w:val="0"/>
          <w:numId w:val="19"/>
        </w:numPr>
        <w:tabs>
          <w:tab w:val="clear" w:pos="454"/>
        </w:tabs>
        <w:spacing w:after="0"/>
        <w:ind w:left="567" w:hanging="567"/>
        <w:jc w:val="both"/>
        <w:rPr>
          <w:rFonts w:asciiTheme="minorHAnsi" w:hAnsiTheme="minorHAnsi" w:cstheme="minorHAnsi"/>
          <w:b/>
          <w:lang w:eastAsia="pl-PL"/>
        </w:rPr>
      </w:pPr>
      <w:r w:rsidRPr="004719EF">
        <w:rPr>
          <w:rFonts w:asciiTheme="minorHAnsi" w:hAnsiTheme="minorHAnsi" w:cstheme="minorHAnsi"/>
          <w:lang w:eastAsia="pl-PL"/>
        </w:rPr>
        <w:t xml:space="preserve">Osobą </w:t>
      </w:r>
      <w:r w:rsidRPr="004719EF">
        <w:rPr>
          <w:rFonts w:asciiTheme="minorHAnsi" w:hAnsiTheme="minorHAnsi" w:cstheme="minorHAnsi"/>
        </w:rPr>
        <w:t>uprawnioną</w:t>
      </w:r>
      <w:r w:rsidRPr="004719EF">
        <w:rPr>
          <w:rFonts w:asciiTheme="minorHAnsi" w:hAnsiTheme="minorHAnsi" w:cstheme="minorHAnsi"/>
          <w:lang w:eastAsia="pl-PL"/>
        </w:rPr>
        <w:t xml:space="preserve"> do kontaktu z Wykonawcami jest</w:t>
      </w:r>
      <w:r w:rsidR="00A81E36" w:rsidRPr="004719EF">
        <w:rPr>
          <w:rFonts w:asciiTheme="minorHAnsi" w:hAnsiTheme="minorHAnsi" w:cstheme="minorHAnsi"/>
          <w:lang w:eastAsia="pl-PL"/>
        </w:rPr>
        <w:t xml:space="preserve"> </w:t>
      </w:r>
      <w:r w:rsidR="005B6F33" w:rsidRPr="004719EF">
        <w:rPr>
          <w:rFonts w:asciiTheme="minorHAnsi" w:hAnsiTheme="minorHAnsi" w:cstheme="minorHAnsi"/>
          <w:b/>
          <w:lang w:eastAsia="pl-PL"/>
        </w:rPr>
        <w:t>Izabela Strzelczyk</w:t>
      </w:r>
      <w:r w:rsidRPr="004719EF">
        <w:rPr>
          <w:rFonts w:asciiTheme="minorHAnsi" w:hAnsiTheme="minorHAnsi" w:cstheme="minorHAnsi"/>
          <w:b/>
          <w:bCs/>
          <w:lang w:eastAsia="pl-PL"/>
        </w:rPr>
        <w:t>.</w:t>
      </w:r>
    </w:p>
    <w:p w14:paraId="0A8587CF" w14:textId="77777777" w:rsidR="00A07315" w:rsidRPr="004719EF" w:rsidRDefault="00A07315" w:rsidP="005E075D">
      <w:pPr>
        <w:pStyle w:val="Akapitzlist"/>
        <w:numPr>
          <w:ilvl w:val="0"/>
          <w:numId w:val="19"/>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rPr>
        <w:t>Postępowanie</w:t>
      </w:r>
      <w:r w:rsidRPr="004719EF">
        <w:rPr>
          <w:rFonts w:asciiTheme="minorHAnsi" w:hAnsiTheme="minorHAnsi" w:cstheme="minorHAnsi"/>
          <w:lang w:eastAsia="pl-PL"/>
        </w:rPr>
        <w:t xml:space="preserve"> prowadzone jest w języku polskim w formie elektronicznej za pośrednictwem platformazakupowa.pl pod adresem: </w:t>
      </w:r>
      <w:r w:rsidRPr="004719EF">
        <w:rPr>
          <w:rFonts w:asciiTheme="minorHAnsi" w:hAnsiTheme="minorHAnsi" w:cstheme="minorHAnsi"/>
          <w:b/>
          <w:bCs/>
          <w:lang w:eastAsia="pl-PL"/>
        </w:rPr>
        <w:t>https://platformazakupowa.pl/pn/zlm_lodz</w:t>
      </w:r>
      <w:r w:rsidRPr="004719EF">
        <w:rPr>
          <w:rFonts w:asciiTheme="minorHAnsi" w:hAnsiTheme="minorHAnsi" w:cstheme="minorHAnsi"/>
          <w:bCs/>
          <w:lang w:eastAsia="pl-PL"/>
        </w:rPr>
        <w:t xml:space="preserve"> (zakładka dotycząca danego postępowania, do wyszukania po numerze referencyjnym).</w:t>
      </w:r>
    </w:p>
    <w:p w14:paraId="3FB7B716" w14:textId="77777777" w:rsidR="00A07315" w:rsidRPr="004719EF" w:rsidRDefault="00A07315" w:rsidP="005E075D">
      <w:pPr>
        <w:pStyle w:val="Akapitzlist"/>
        <w:numPr>
          <w:ilvl w:val="0"/>
          <w:numId w:val="19"/>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 xml:space="preserve">W celu </w:t>
      </w:r>
      <w:r w:rsidRPr="004719EF">
        <w:rPr>
          <w:rFonts w:asciiTheme="minorHAnsi" w:hAnsiTheme="minorHAnsi" w:cstheme="minorHAnsi"/>
        </w:rPr>
        <w:t>skrócenia</w:t>
      </w:r>
      <w:r w:rsidRPr="004719EF">
        <w:rPr>
          <w:rFonts w:asciiTheme="minorHAnsi" w:hAnsiTheme="minorHAnsi" w:cstheme="minorHAnsi"/>
          <w:lang w:eastAsia="pl-PL"/>
        </w:rPr>
        <w:t xml:space="preserve"> czasu udzielenia odpowiedzi na pytania preferuje się, aby komunikacja między zamawiającym a wykonawcami, w tym wszelkie oświadczenia, wnioski, zawiadomienia oraz informacje, przekazywane są w formie elektronicznej za pośrednictwem platformazakupowa.pl i formularza „Wyślij wiadomość do zamawiającego”. </w:t>
      </w:r>
    </w:p>
    <w:p w14:paraId="05F7AB40" w14:textId="77777777" w:rsidR="00A07315" w:rsidRPr="004719EF" w:rsidRDefault="00A07315" w:rsidP="00CF386C">
      <w:pPr>
        <w:pStyle w:val="Akapitzlist"/>
        <w:spacing w:after="0"/>
        <w:ind w:left="567"/>
        <w:jc w:val="both"/>
        <w:rPr>
          <w:rFonts w:asciiTheme="minorHAnsi" w:hAnsiTheme="minorHAnsi" w:cstheme="minorHAnsi"/>
          <w:lang w:eastAsia="pl-PL"/>
        </w:rPr>
      </w:pPr>
      <w:r w:rsidRPr="004719EF">
        <w:rPr>
          <w:rFonts w:asciiTheme="minorHAnsi" w:hAnsiTheme="minorHAnsi" w:cstheme="minorHAnsi"/>
          <w:lang w:eastAsia="pl-PL"/>
        </w:rPr>
        <w:t xml:space="preserve">Za datę </w:t>
      </w:r>
      <w:r w:rsidRPr="004719EF">
        <w:rPr>
          <w:rFonts w:asciiTheme="minorHAnsi" w:hAnsiTheme="minorHAnsi" w:cstheme="minorHAnsi"/>
        </w:rPr>
        <w:t>przekazania</w:t>
      </w:r>
      <w:r w:rsidRPr="004719EF">
        <w:rPr>
          <w:rFonts w:asciiTheme="minorHAnsi" w:hAnsiTheme="minorHAnsi" w:cstheme="minorHAnsi"/>
          <w:lang w:eastAsia="pl-PL"/>
        </w:rPr>
        <w:t xml:space="preserve"> (wpływu) oświadczeń, wniosków, zawiadomień oraz informacji przyjmuje się datę ich przesłania za pośrednictwem platformazakupowa.pl poprzez kliknięcie przycisku</w:t>
      </w:r>
      <w:r w:rsidR="004E435B" w:rsidRPr="004719EF">
        <w:rPr>
          <w:rFonts w:asciiTheme="minorHAnsi" w:hAnsiTheme="minorHAnsi" w:cstheme="minorHAnsi"/>
          <w:lang w:eastAsia="pl-PL"/>
        </w:rPr>
        <w:t xml:space="preserve"> </w:t>
      </w:r>
      <w:r w:rsidRPr="004719EF">
        <w:rPr>
          <w:rFonts w:asciiTheme="minorHAnsi" w:hAnsiTheme="minorHAnsi" w:cstheme="minorHAnsi"/>
          <w:lang w:eastAsia="pl-PL"/>
        </w:rPr>
        <w:t>„Wyślij wiadomość do zamawiającego” po których pojawi się komunikat, że wiadomość została wysłana do zamawiającego.</w:t>
      </w:r>
    </w:p>
    <w:p w14:paraId="09716B14" w14:textId="77777777" w:rsidR="00A07315" w:rsidRPr="004719EF" w:rsidRDefault="00A07315" w:rsidP="005E075D">
      <w:pPr>
        <w:pStyle w:val="Akapitzlist"/>
        <w:numPr>
          <w:ilvl w:val="0"/>
          <w:numId w:val="1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Zamawiający będzie </w:t>
      </w:r>
      <w:r w:rsidRPr="004719EF">
        <w:rPr>
          <w:rFonts w:asciiTheme="minorHAnsi" w:hAnsiTheme="minorHAnsi" w:cstheme="minorHAnsi"/>
          <w:lang w:eastAsia="pl-PL"/>
        </w:rPr>
        <w:t>przekazywał</w:t>
      </w:r>
      <w:r w:rsidRPr="004719EF">
        <w:rPr>
          <w:rFonts w:asciiTheme="minorHAnsi" w:hAnsiTheme="minorHAnsi" w:cstheme="minorHAnsi"/>
        </w:rPr>
        <w:t xml:space="preserve"> wykonawcom informacje w </w:t>
      </w:r>
      <w:r w:rsidRPr="004719EF">
        <w:rPr>
          <w:rFonts w:asciiTheme="minorHAnsi" w:hAnsiTheme="minorHAnsi" w:cstheme="minorHAnsi"/>
          <w:lang w:eastAsia="pl-PL"/>
        </w:rPr>
        <w:t>formie</w:t>
      </w:r>
      <w:r w:rsidRPr="004719EF">
        <w:rPr>
          <w:rFonts w:asciiTheme="minorHAnsi" w:hAnsiTheme="minorHAnsi" w:cstheme="minorHAnsi"/>
        </w:rPr>
        <w:t xml:space="preserve"> elektronicznej za pośrednictwem </w:t>
      </w:r>
      <w:hyperlink r:id="rId19">
        <w:r w:rsidRPr="004719EF">
          <w:rPr>
            <w:rFonts w:asciiTheme="minorHAnsi" w:hAnsiTheme="minorHAnsi" w:cstheme="minorHAnsi"/>
            <w:u w:val="single"/>
          </w:rPr>
          <w:t>platformazakupowa.pl</w:t>
        </w:r>
      </w:hyperlink>
      <w:r w:rsidRPr="004719EF">
        <w:rPr>
          <w:rFonts w:asciiTheme="minorHAnsi" w:hAnsiTheme="minorHAns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20">
        <w:r w:rsidRPr="004719EF">
          <w:rPr>
            <w:rFonts w:asciiTheme="minorHAnsi" w:hAnsiTheme="minorHAnsi" w:cstheme="minorHAnsi"/>
            <w:u w:val="single"/>
          </w:rPr>
          <w:t>platformazakupowa.pl</w:t>
        </w:r>
      </w:hyperlink>
      <w:r w:rsidRPr="004719EF">
        <w:rPr>
          <w:rFonts w:asciiTheme="minorHAnsi" w:hAnsiTheme="minorHAnsi" w:cstheme="minorHAnsi"/>
        </w:rPr>
        <w:t xml:space="preserve"> do konkretnego wykonawcy.</w:t>
      </w:r>
    </w:p>
    <w:p w14:paraId="5F2593EA" w14:textId="77777777" w:rsidR="004E435B" w:rsidRPr="004719EF" w:rsidRDefault="004E435B" w:rsidP="005E075D">
      <w:pPr>
        <w:pStyle w:val="Akapitzlist"/>
        <w:numPr>
          <w:ilvl w:val="0"/>
          <w:numId w:val="1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Wykonawca jako podmiot profesjonalny ma obowiązek sprawdzania komunikatów </w:t>
      </w:r>
      <w:r w:rsidR="00D15344" w:rsidRPr="004719EF">
        <w:rPr>
          <w:rFonts w:asciiTheme="minorHAnsi" w:hAnsiTheme="minorHAnsi" w:cstheme="minorHAnsi"/>
        </w:rPr>
        <w:br/>
      </w:r>
      <w:r w:rsidRPr="004719EF">
        <w:rPr>
          <w:rFonts w:asciiTheme="minorHAnsi" w:hAnsiTheme="minorHAnsi" w:cstheme="minorHAnsi"/>
        </w:rPr>
        <w:t>i wiadomości bezpośrednio na platformazakupowa.pl przesłanych przez zamawiającego, gdyż system powiadomień może ulec awarii lub powiadomienie może trafić do folderu SPAM.</w:t>
      </w:r>
    </w:p>
    <w:p w14:paraId="3FA853F2" w14:textId="77777777" w:rsidR="004E435B" w:rsidRPr="004719EF" w:rsidRDefault="004E435B" w:rsidP="005E075D">
      <w:pPr>
        <w:pStyle w:val="Akapitzlist"/>
        <w:numPr>
          <w:ilvl w:val="0"/>
          <w:numId w:val="1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Zamawiający, zgodnie z Rozporządzeniem Prezesa Rady Ministrów z dnia 30 grudnia 2020</w:t>
      </w:r>
      <w:r w:rsidR="00BB51B1" w:rsidRPr="004719EF">
        <w:rPr>
          <w:rFonts w:asciiTheme="minorHAnsi" w:hAnsiTheme="minorHAnsi" w:cstheme="minorHAnsi"/>
        </w:rPr>
        <w:t xml:space="preserve"> </w:t>
      </w:r>
      <w:r w:rsidRPr="004719EF">
        <w:rPr>
          <w:rFonts w:asciiTheme="minorHAnsi" w:hAnsiTheme="minorHAnsi" w:cstheme="minorHAnsi"/>
        </w:rPr>
        <w:t xml:space="preserve">r. </w:t>
      </w:r>
      <w:r w:rsidR="004223A3" w:rsidRPr="004719EF">
        <w:rPr>
          <w:rFonts w:asciiTheme="minorHAnsi" w:hAnsiTheme="minorHAnsi" w:cstheme="minorHAnsi"/>
        </w:rPr>
        <w:br/>
      </w:r>
      <w:r w:rsidRPr="004719EF">
        <w:rPr>
          <w:rFonts w:asciiTheme="minorHAnsi" w:hAnsiTheme="minorHAnsi" w:cstheme="minorHAnsi"/>
        </w:rPr>
        <w:t xml:space="preserve">w sprawie sposobu sporządzania i przekazywania informacji oraz wymagań technicznych dla dokumentów elektronicznych oraz środków komunikacji elektronicznej w postępowaniu </w:t>
      </w:r>
      <w:r w:rsidR="00D15344" w:rsidRPr="004719EF">
        <w:rPr>
          <w:rFonts w:asciiTheme="minorHAnsi" w:hAnsiTheme="minorHAnsi" w:cstheme="minorHAnsi"/>
        </w:rPr>
        <w:br/>
      </w:r>
      <w:r w:rsidRPr="004719EF">
        <w:rPr>
          <w:rFonts w:asciiTheme="minorHAnsi" w:hAnsiTheme="minorHAnsi" w:cstheme="minorHAnsi"/>
        </w:rPr>
        <w:t>o udzielenie zamówienia publicznego lub konkursie (Dz. U. z 2020</w:t>
      </w:r>
      <w:r w:rsidR="00BB51B1" w:rsidRPr="004719EF">
        <w:rPr>
          <w:rFonts w:asciiTheme="minorHAnsi" w:hAnsiTheme="minorHAnsi" w:cstheme="minorHAnsi"/>
        </w:rPr>
        <w:t xml:space="preserve"> </w:t>
      </w:r>
      <w:r w:rsidRPr="004719EF">
        <w:rPr>
          <w:rFonts w:asciiTheme="minorHAnsi" w:hAnsiTheme="minorHAnsi" w:cstheme="minorHAnsi"/>
        </w:rPr>
        <w:t xml:space="preserve">r. poz. 2452), określa niezbędne wymagania sprzętowo - aplikacyjne umożliwiające pracę na </w:t>
      </w:r>
      <w:hyperlink r:id="rId21">
        <w:r w:rsidRPr="004719EF">
          <w:rPr>
            <w:rFonts w:asciiTheme="minorHAnsi" w:hAnsiTheme="minorHAnsi" w:cstheme="minorHAnsi"/>
            <w:u w:val="single"/>
          </w:rPr>
          <w:t>platformazakupowa.pl</w:t>
        </w:r>
      </w:hyperlink>
      <w:r w:rsidRPr="004719EF">
        <w:rPr>
          <w:rFonts w:asciiTheme="minorHAnsi" w:hAnsiTheme="minorHAnsi" w:cstheme="minorHAnsi"/>
        </w:rPr>
        <w:t>, tj.:</w:t>
      </w:r>
    </w:p>
    <w:p w14:paraId="37A93FE2" w14:textId="77777777" w:rsidR="004E435B" w:rsidRPr="004719EF" w:rsidRDefault="004E435B" w:rsidP="005E075D">
      <w:pPr>
        <w:numPr>
          <w:ilvl w:val="1"/>
          <w:numId w:val="19"/>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stały dostęp do sieci Internet o gwarantowanej przepustowości nie mniejszej niż 512 kb/s,</w:t>
      </w:r>
    </w:p>
    <w:p w14:paraId="73049A30" w14:textId="77777777" w:rsidR="004E435B" w:rsidRPr="004719EF" w:rsidRDefault="004E435B" w:rsidP="005E075D">
      <w:pPr>
        <w:numPr>
          <w:ilvl w:val="1"/>
          <w:numId w:val="19"/>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komputer klasy PC lub MAC o następującej konfiguracji: pamięć min. 2 GB Ram, procesor Intel IV 2 GHZ lub jego nowsza wersja, jeden z systemów operacyjnych - MS Windows 7, Mac Os x 10 4, Linux, lub ich nowsze wersje,</w:t>
      </w:r>
    </w:p>
    <w:p w14:paraId="129C2285" w14:textId="77777777" w:rsidR="004E435B" w:rsidRPr="004719EF" w:rsidRDefault="004E435B" w:rsidP="005E075D">
      <w:pPr>
        <w:numPr>
          <w:ilvl w:val="1"/>
          <w:numId w:val="19"/>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zainstalowana dowolna przeglądarka internetowa, w przypadku Internet Explorer minimalnie wersja 10 0.,</w:t>
      </w:r>
    </w:p>
    <w:p w14:paraId="0AE4FE32" w14:textId="77777777" w:rsidR="004E435B" w:rsidRPr="004719EF" w:rsidRDefault="004E435B" w:rsidP="005E075D">
      <w:pPr>
        <w:numPr>
          <w:ilvl w:val="1"/>
          <w:numId w:val="19"/>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włączona obsługa JavaScript,</w:t>
      </w:r>
    </w:p>
    <w:p w14:paraId="0DF86848" w14:textId="77777777" w:rsidR="004E435B" w:rsidRPr="004719EF" w:rsidRDefault="004E435B" w:rsidP="005E075D">
      <w:pPr>
        <w:numPr>
          <w:ilvl w:val="1"/>
          <w:numId w:val="19"/>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zainstalowany program Adobe Acrobat Reader lub inny obsługujący format plików .pdf,</w:t>
      </w:r>
    </w:p>
    <w:p w14:paraId="0DC55AC4" w14:textId="77777777" w:rsidR="004E435B" w:rsidRPr="004719EF" w:rsidRDefault="004E435B" w:rsidP="005E075D">
      <w:pPr>
        <w:numPr>
          <w:ilvl w:val="1"/>
          <w:numId w:val="19"/>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Platformazakupowa.pl działa według standardu przyjętego w komunikacji sieciowej - kodowanie UTF8,</w:t>
      </w:r>
    </w:p>
    <w:p w14:paraId="6737C50D" w14:textId="77777777" w:rsidR="004E435B" w:rsidRPr="004719EF" w:rsidRDefault="004E435B" w:rsidP="005E075D">
      <w:pPr>
        <w:numPr>
          <w:ilvl w:val="1"/>
          <w:numId w:val="19"/>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Oznaczenie czasu odbioru danych przez platformę zakupową stanowi datę oraz dokładny czas (hh:mm:ss) generowany wg. czasu lokalnego serwera synchronizowanego z zegarem Głównego Urzędu Miar.</w:t>
      </w:r>
    </w:p>
    <w:p w14:paraId="618F783C" w14:textId="77777777" w:rsidR="00CF2BDE" w:rsidRPr="004719EF" w:rsidRDefault="00CF2BDE" w:rsidP="005E075D">
      <w:pPr>
        <w:pStyle w:val="Akapitzlist"/>
        <w:numPr>
          <w:ilvl w:val="0"/>
          <w:numId w:val="19"/>
        </w:numPr>
        <w:tabs>
          <w:tab w:val="clear" w:pos="454"/>
          <w:tab w:val="num" w:pos="567"/>
        </w:tabs>
        <w:spacing w:after="0"/>
        <w:ind w:hanging="680"/>
        <w:rPr>
          <w:rFonts w:asciiTheme="minorHAnsi" w:hAnsiTheme="minorHAnsi" w:cstheme="minorHAnsi"/>
        </w:rPr>
      </w:pPr>
      <w:r w:rsidRPr="004719EF">
        <w:rPr>
          <w:rFonts w:asciiTheme="minorHAnsi" w:hAnsiTheme="minorHAnsi" w:cstheme="minorHAnsi"/>
        </w:rPr>
        <w:t>Wykonawca, przystępując do niniejszego postępowania o udzielenie zamówienia publicznego:</w:t>
      </w:r>
    </w:p>
    <w:p w14:paraId="580480F1" w14:textId="77777777" w:rsidR="005B0581" w:rsidRPr="004719EF" w:rsidRDefault="005B0581" w:rsidP="005E075D">
      <w:pPr>
        <w:pStyle w:val="Akapitzlist"/>
        <w:numPr>
          <w:ilvl w:val="1"/>
          <w:numId w:val="19"/>
        </w:numPr>
        <w:tabs>
          <w:tab w:val="clear" w:pos="1021"/>
        </w:tabs>
        <w:spacing w:after="0"/>
        <w:ind w:left="567" w:hanging="567"/>
        <w:rPr>
          <w:rFonts w:asciiTheme="minorHAnsi" w:hAnsiTheme="minorHAnsi" w:cstheme="minorHAnsi"/>
        </w:rPr>
      </w:pPr>
      <w:r w:rsidRPr="004719EF">
        <w:rPr>
          <w:rFonts w:asciiTheme="minorHAnsi" w:hAnsiTheme="minorHAnsi" w:cstheme="minorHAnsi"/>
          <w:lang w:val="pl"/>
        </w:rPr>
        <w:t xml:space="preserve">akceptuje warunki korzystania z </w:t>
      </w:r>
      <w:hyperlink r:id="rId22">
        <w:r w:rsidRPr="004719EF">
          <w:rPr>
            <w:rStyle w:val="Hipercze"/>
            <w:rFonts w:asciiTheme="minorHAnsi" w:hAnsiTheme="minorHAnsi" w:cstheme="minorHAnsi"/>
            <w:color w:val="auto"/>
            <w:lang w:val="pl"/>
          </w:rPr>
          <w:t>platformazakupowa.pl</w:t>
        </w:r>
      </w:hyperlink>
      <w:r w:rsidRPr="004719EF">
        <w:rPr>
          <w:rFonts w:asciiTheme="minorHAnsi" w:hAnsiTheme="minorHAnsi" w:cstheme="minorHAnsi"/>
          <w:lang w:val="pl"/>
        </w:rPr>
        <w:t xml:space="preserve"> określone w Regulaminie zamieszczonym na stronie internetowej </w:t>
      </w:r>
      <w:hyperlink r:id="rId23">
        <w:r w:rsidRPr="004719EF">
          <w:rPr>
            <w:rStyle w:val="Hipercze"/>
            <w:rFonts w:asciiTheme="minorHAnsi" w:hAnsiTheme="minorHAnsi" w:cstheme="minorHAnsi"/>
            <w:color w:val="auto"/>
            <w:lang w:val="pl"/>
          </w:rPr>
          <w:t>pod linkiem</w:t>
        </w:r>
      </w:hyperlink>
      <w:r w:rsidRPr="004719EF">
        <w:rPr>
          <w:rFonts w:asciiTheme="minorHAnsi" w:hAnsiTheme="minorHAnsi" w:cstheme="minorHAnsi"/>
          <w:lang w:val="pl"/>
        </w:rPr>
        <w:t xml:space="preserve">  w zakładce „Regulamin" oraz uznaje go za wiążący,</w:t>
      </w:r>
    </w:p>
    <w:p w14:paraId="3FD39403" w14:textId="77777777" w:rsidR="005B0581" w:rsidRPr="004719EF" w:rsidRDefault="005B0581" w:rsidP="005E075D">
      <w:pPr>
        <w:pStyle w:val="Akapitzlist"/>
        <w:numPr>
          <w:ilvl w:val="1"/>
          <w:numId w:val="19"/>
        </w:numPr>
        <w:tabs>
          <w:tab w:val="clear" w:pos="1021"/>
        </w:tabs>
        <w:spacing w:after="0"/>
        <w:ind w:left="567" w:hanging="567"/>
        <w:rPr>
          <w:rFonts w:asciiTheme="minorHAnsi" w:hAnsiTheme="minorHAnsi" w:cstheme="minorHAnsi"/>
          <w:lang w:val="pl"/>
        </w:rPr>
      </w:pPr>
      <w:r w:rsidRPr="004719EF">
        <w:rPr>
          <w:rFonts w:asciiTheme="minorHAnsi" w:hAnsiTheme="minorHAnsi" w:cstheme="minorHAnsi"/>
          <w:lang w:val="pl"/>
        </w:rPr>
        <w:t xml:space="preserve">zapoznał i stosuje się do Instrukcji składania ofert/wniosków dostępnej </w:t>
      </w:r>
      <w:hyperlink r:id="rId24">
        <w:r w:rsidRPr="004719EF">
          <w:rPr>
            <w:rStyle w:val="Hipercze"/>
            <w:rFonts w:asciiTheme="minorHAnsi" w:hAnsiTheme="minorHAnsi" w:cstheme="minorHAnsi"/>
            <w:color w:val="auto"/>
            <w:lang w:val="pl"/>
          </w:rPr>
          <w:t>pod linkiem</w:t>
        </w:r>
      </w:hyperlink>
      <w:r w:rsidRPr="004719EF">
        <w:rPr>
          <w:rFonts w:asciiTheme="minorHAnsi" w:hAnsiTheme="minorHAnsi" w:cstheme="minorHAnsi"/>
          <w:lang w:val="pl"/>
        </w:rPr>
        <w:t xml:space="preserve">. </w:t>
      </w:r>
    </w:p>
    <w:p w14:paraId="32E21799" w14:textId="77777777" w:rsidR="005B0581" w:rsidRPr="004719EF" w:rsidRDefault="00BB51B1"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b/>
          <w:bCs/>
        </w:rPr>
        <w:t xml:space="preserve">Zamawiający </w:t>
      </w:r>
      <w:r w:rsidR="005B0581" w:rsidRPr="004719EF">
        <w:rPr>
          <w:rFonts w:asciiTheme="minorHAnsi" w:hAnsiTheme="minorHAnsi" w:cstheme="minorHAnsi"/>
          <w:b/>
          <w:lang w:val="pl"/>
        </w:rPr>
        <w:t xml:space="preserve">nie ponosi odpowiedzialności za złożenie oferty w sposób niezgodny </w:t>
      </w:r>
      <w:r w:rsidR="00D15344" w:rsidRPr="004719EF">
        <w:rPr>
          <w:rFonts w:asciiTheme="minorHAnsi" w:hAnsiTheme="minorHAnsi" w:cstheme="minorHAnsi"/>
          <w:b/>
          <w:lang w:val="pl"/>
        </w:rPr>
        <w:br/>
      </w:r>
      <w:r w:rsidR="005B0581" w:rsidRPr="004719EF">
        <w:rPr>
          <w:rFonts w:asciiTheme="minorHAnsi" w:hAnsiTheme="minorHAnsi" w:cstheme="minorHAnsi"/>
          <w:b/>
          <w:lang w:val="pl"/>
        </w:rPr>
        <w:t xml:space="preserve">z Instrukcją korzystania z </w:t>
      </w:r>
      <w:hyperlink r:id="rId25">
        <w:r w:rsidR="005B0581" w:rsidRPr="004719EF">
          <w:rPr>
            <w:rStyle w:val="Hipercze"/>
            <w:rFonts w:asciiTheme="minorHAnsi" w:hAnsiTheme="minorHAnsi" w:cstheme="minorHAnsi"/>
            <w:b/>
            <w:color w:val="auto"/>
            <w:lang w:val="pl"/>
          </w:rPr>
          <w:t>platformazakupowa.pl</w:t>
        </w:r>
      </w:hyperlink>
      <w:r w:rsidR="005B0581" w:rsidRPr="004719EF">
        <w:rPr>
          <w:rFonts w:asciiTheme="minorHAnsi" w:hAnsiTheme="minorHAnsi" w:cstheme="minorHAnsi"/>
          <w:lang w:val="pl"/>
        </w:rPr>
        <w:t xml:space="preserve">, w szczególności za sytuację, gdy zamawiający zapozna się z treścią oferty przed upływem terminu składania ofert (np. złożenie oferty w zakładce „Wyślij wiadomość do zamawiającego”). </w:t>
      </w:r>
    </w:p>
    <w:p w14:paraId="26B020A0" w14:textId="77777777" w:rsidR="005B0581" w:rsidRPr="004719EF" w:rsidRDefault="005B0581" w:rsidP="00CF386C">
      <w:pPr>
        <w:pStyle w:val="Akapitzlist"/>
        <w:spacing w:after="0"/>
        <w:ind w:left="567"/>
        <w:jc w:val="both"/>
        <w:rPr>
          <w:rFonts w:asciiTheme="minorHAnsi" w:hAnsiTheme="minorHAnsi" w:cstheme="minorHAnsi"/>
          <w:lang w:val="pl"/>
        </w:rPr>
      </w:pPr>
      <w:r w:rsidRPr="004719EF">
        <w:rPr>
          <w:rFonts w:asciiTheme="minorHAnsi" w:hAnsiTheme="minorHAnsi" w:cstheme="minorHAnsi"/>
          <w:lang w:val="pl"/>
        </w:rPr>
        <w:lastRenderedPageBreak/>
        <w:t xml:space="preserve">Taka oferta zostanie uznana przez Zamawiającego za ofertę handlową i nie będzie brana pod uwagę w przedmiotowym postępowaniu ponieważ nie został spełniony obowiązek narzucony w art. 221 </w:t>
      </w:r>
      <w:r w:rsidR="00683479" w:rsidRPr="004719EF">
        <w:rPr>
          <w:rFonts w:asciiTheme="minorHAnsi" w:hAnsiTheme="minorHAnsi" w:cstheme="minorHAnsi"/>
          <w:lang w:val="pl"/>
        </w:rPr>
        <w:t>ustawy Pzp</w:t>
      </w:r>
      <w:r w:rsidRPr="004719EF">
        <w:rPr>
          <w:rFonts w:asciiTheme="minorHAnsi" w:hAnsiTheme="minorHAnsi" w:cstheme="minorHAnsi"/>
          <w:lang w:val="pl"/>
        </w:rPr>
        <w:t>.</w:t>
      </w:r>
    </w:p>
    <w:p w14:paraId="4DE05E02" w14:textId="77777777" w:rsidR="005B0581" w:rsidRPr="004719EF" w:rsidRDefault="005B0581"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 xml:space="preserve">Zamawiający informuje, że instrukcje korzystania z </w:t>
      </w:r>
      <w:hyperlink r:id="rId26">
        <w:r w:rsidRPr="004719EF">
          <w:rPr>
            <w:rStyle w:val="Hipercze"/>
            <w:rFonts w:asciiTheme="minorHAnsi" w:hAnsiTheme="minorHAnsi" w:cstheme="minorHAnsi"/>
            <w:color w:val="auto"/>
            <w:lang w:val="pl"/>
          </w:rPr>
          <w:t>platformazakupowa.pl</w:t>
        </w:r>
      </w:hyperlink>
      <w:r w:rsidRPr="004719EF">
        <w:rPr>
          <w:rFonts w:asciiTheme="minorHAnsi" w:hAnsiTheme="minorHAnsi" w:cstheme="minorHAnsi"/>
          <w:lang w:val="pl"/>
        </w:rPr>
        <w:t xml:space="preserve"> dotyczące </w:t>
      </w:r>
      <w:r w:rsidR="00D15344" w:rsidRPr="004719EF">
        <w:rPr>
          <w:rFonts w:asciiTheme="minorHAnsi" w:hAnsiTheme="minorHAnsi" w:cstheme="minorHAnsi"/>
          <w:lang w:val="pl"/>
        </w:rPr>
        <w:br/>
      </w:r>
      <w:r w:rsidRPr="004719EF">
        <w:rPr>
          <w:rFonts w:asciiTheme="minorHAnsi" w:hAnsiTheme="minorHAnsi" w:cstheme="minorHAnsi"/>
          <w:lang w:val="pl"/>
        </w:rPr>
        <w:t xml:space="preserve">w szczególności logowania, składania wniosków o wyjaśnienie treści SWZ, składania ofert oraz innych czynności podejmowanych w niniejszym postępowaniu przy użyciu </w:t>
      </w:r>
      <w:hyperlink r:id="rId27">
        <w:r w:rsidRPr="004719EF">
          <w:rPr>
            <w:rStyle w:val="Hipercze"/>
            <w:rFonts w:asciiTheme="minorHAnsi" w:hAnsiTheme="minorHAnsi" w:cstheme="minorHAnsi"/>
            <w:color w:val="auto"/>
            <w:lang w:val="pl"/>
          </w:rPr>
          <w:t>platformazakupowa.pl</w:t>
        </w:r>
      </w:hyperlink>
      <w:r w:rsidRPr="004719EF">
        <w:rPr>
          <w:rFonts w:asciiTheme="minorHAnsi" w:hAnsiTheme="minorHAnsi" w:cstheme="minorHAnsi"/>
          <w:lang w:val="pl"/>
        </w:rPr>
        <w:t xml:space="preserve"> znajdują się w zakładce „Instrukcje dla Wykonawców" na stronie internetowej pod adresem: </w:t>
      </w:r>
      <w:hyperlink r:id="rId28">
        <w:r w:rsidRPr="004719EF">
          <w:rPr>
            <w:rStyle w:val="Hipercze"/>
            <w:rFonts w:asciiTheme="minorHAnsi" w:hAnsiTheme="minorHAnsi" w:cstheme="minorHAnsi"/>
            <w:color w:val="auto"/>
            <w:lang w:val="pl"/>
          </w:rPr>
          <w:t>https://platformazakupowa.pl/strona/45-instrukcje</w:t>
        </w:r>
      </w:hyperlink>
    </w:p>
    <w:p w14:paraId="3383624C" w14:textId="77777777" w:rsidR="00FC5AD9" w:rsidRPr="004719EF" w:rsidRDefault="00FC5AD9"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b/>
          <w:lang w:val="pl"/>
        </w:rPr>
        <w:t xml:space="preserve">Formaty plików wykorzystywanych przez wykonawców powinny być zgodne </w:t>
      </w:r>
      <w:r w:rsidR="00D15344" w:rsidRPr="004719EF">
        <w:rPr>
          <w:rFonts w:asciiTheme="minorHAnsi" w:hAnsiTheme="minorHAnsi" w:cstheme="minorHAnsi"/>
          <w:b/>
          <w:lang w:val="pl"/>
        </w:rPr>
        <w:br/>
      </w:r>
      <w:r w:rsidRPr="004719EF">
        <w:rPr>
          <w:rFonts w:asciiTheme="minorHAnsi" w:hAnsiTheme="minorHAnsi" w:cstheme="minorHAnsi"/>
          <w:b/>
          <w:lang w:val="pl"/>
        </w:rPr>
        <w:t>z</w:t>
      </w:r>
      <w:r w:rsidRPr="004719EF">
        <w:rPr>
          <w:rFonts w:asciiTheme="minorHAnsi" w:hAnsiTheme="minorHAnsi" w:cstheme="minorHAnsi"/>
          <w:lang w:val="pl"/>
        </w:rPr>
        <w:t xml:space="preserve"> </w:t>
      </w:r>
      <w:r w:rsidR="002B06C6" w:rsidRPr="004719EF">
        <w:rPr>
          <w:rFonts w:asciiTheme="minorHAnsi" w:hAnsiTheme="minorHAnsi" w:cstheme="minorHAnsi"/>
          <w:lang w:val="pl"/>
        </w:rPr>
        <w:t>„</w:t>
      </w:r>
      <w:r w:rsidRPr="004719EF">
        <w:rPr>
          <w:rFonts w:asciiTheme="minorHAnsi" w:hAnsiTheme="minorHAnsi" w:cstheme="minorHAnsi"/>
          <w:lang w:val="pl"/>
        </w:rPr>
        <w:t>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5243C3FB" w14:textId="77777777" w:rsidR="002C71C6" w:rsidRPr="004719EF" w:rsidRDefault="002C71C6" w:rsidP="005E075D">
      <w:pPr>
        <w:pStyle w:val="Akapitzlist"/>
        <w:numPr>
          <w:ilvl w:val="0"/>
          <w:numId w:val="19"/>
        </w:numPr>
        <w:tabs>
          <w:tab w:val="clear" w:pos="454"/>
        </w:tabs>
        <w:spacing w:after="0"/>
        <w:ind w:left="567" w:hanging="567"/>
        <w:jc w:val="both"/>
        <w:rPr>
          <w:rFonts w:asciiTheme="minorHAnsi" w:hAnsiTheme="minorHAnsi" w:cstheme="minorHAnsi"/>
          <w:b/>
          <w:bCs/>
          <w:lang w:val="pl"/>
        </w:rPr>
      </w:pPr>
      <w:r w:rsidRPr="004719EF">
        <w:rPr>
          <w:rFonts w:asciiTheme="minorHAnsi" w:hAnsiTheme="minorHAnsi" w:cstheme="minorHAnsi"/>
          <w:b/>
          <w:bCs/>
        </w:rPr>
        <w:t>Zamawiający rekomenduje wykorzystanie formatów: .pdf .doc .xls .jpg (.jpeg) ze szczególnym wskazaniem na .pdf</w:t>
      </w:r>
    </w:p>
    <w:p w14:paraId="79BA306C" w14:textId="77777777" w:rsidR="002C71C6" w:rsidRPr="004719EF" w:rsidRDefault="00FC5AD9" w:rsidP="005E075D">
      <w:pPr>
        <w:pStyle w:val="Akapitzlist"/>
        <w:numPr>
          <w:ilvl w:val="0"/>
          <w:numId w:val="1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b/>
          <w:bCs/>
          <w:lang w:val="pl"/>
        </w:rPr>
        <w:t xml:space="preserve">W celu ewentualnej kompresji danych Zamawiający rekomenduje wykorzystanie jednego </w:t>
      </w:r>
      <w:r w:rsidR="004223A3" w:rsidRPr="004719EF">
        <w:rPr>
          <w:rFonts w:asciiTheme="minorHAnsi" w:hAnsiTheme="minorHAnsi" w:cstheme="minorHAnsi"/>
          <w:b/>
          <w:bCs/>
          <w:lang w:val="pl"/>
        </w:rPr>
        <w:br/>
      </w:r>
      <w:r w:rsidRPr="004719EF">
        <w:rPr>
          <w:rFonts w:asciiTheme="minorHAnsi" w:hAnsiTheme="minorHAnsi" w:cstheme="minorHAnsi"/>
          <w:b/>
          <w:bCs/>
          <w:lang w:val="pl"/>
        </w:rPr>
        <w:t>z formatów: .zip, .7Z.</w:t>
      </w:r>
      <w:r w:rsidR="002C71C6" w:rsidRPr="004719EF">
        <w:rPr>
          <w:rFonts w:asciiTheme="minorHAnsi" w:hAnsiTheme="minorHAnsi" w:cstheme="minorHAnsi"/>
          <w:lang w:val="pl"/>
        </w:rPr>
        <w:t xml:space="preserve"> </w:t>
      </w:r>
    </w:p>
    <w:p w14:paraId="1865AC04" w14:textId="17678731" w:rsidR="00FC5AD9" w:rsidRPr="004719EF" w:rsidRDefault="002C71C6" w:rsidP="005E075D">
      <w:pPr>
        <w:pStyle w:val="Akapitzlist"/>
        <w:numPr>
          <w:ilvl w:val="0"/>
          <w:numId w:val="1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Zamawiający dopuszcza również wykonanie kompresji danych przy wykorzystaniu formatu: .rar.</w:t>
      </w:r>
    </w:p>
    <w:p w14:paraId="0F84DD3D" w14:textId="4A42A228" w:rsidR="00FC5AD9" w:rsidRPr="004719EF" w:rsidRDefault="00FC5AD9"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 xml:space="preserve">Wśród formatów powszechnych a </w:t>
      </w:r>
      <w:r w:rsidRPr="004719EF">
        <w:rPr>
          <w:rFonts w:asciiTheme="minorHAnsi" w:hAnsiTheme="minorHAnsi" w:cstheme="minorHAnsi"/>
          <w:b/>
          <w:lang w:val="pl"/>
        </w:rPr>
        <w:t>NIE występujących</w:t>
      </w:r>
      <w:r w:rsidRPr="004719EF">
        <w:rPr>
          <w:rFonts w:asciiTheme="minorHAnsi" w:hAnsiTheme="minorHAnsi" w:cstheme="minorHAnsi"/>
          <w:lang w:val="pl"/>
        </w:rPr>
        <w:t xml:space="preserve"> w rozporządzeniu występują: .gif</w:t>
      </w:r>
      <w:r w:rsidR="002C71C6" w:rsidRPr="004719EF">
        <w:rPr>
          <w:rFonts w:asciiTheme="minorHAnsi" w:hAnsiTheme="minorHAnsi" w:cstheme="minorHAnsi"/>
          <w:lang w:val="pl"/>
        </w:rPr>
        <w:t>,</w:t>
      </w:r>
      <w:r w:rsidRPr="004719EF">
        <w:rPr>
          <w:rFonts w:asciiTheme="minorHAnsi" w:hAnsiTheme="minorHAnsi" w:cstheme="minorHAnsi"/>
          <w:lang w:val="pl"/>
        </w:rPr>
        <w:t xml:space="preserve"> .bmp</w:t>
      </w:r>
      <w:r w:rsidR="002C71C6" w:rsidRPr="004719EF">
        <w:rPr>
          <w:rFonts w:asciiTheme="minorHAnsi" w:hAnsiTheme="minorHAnsi" w:cstheme="minorHAnsi"/>
          <w:lang w:val="pl"/>
        </w:rPr>
        <w:t>,</w:t>
      </w:r>
      <w:r w:rsidRPr="004719EF">
        <w:rPr>
          <w:rFonts w:asciiTheme="minorHAnsi" w:hAnsiTheme="minorHAnsi" w:cstheme="minorHAnsi"/>
          <w:lang w:val="pl"/>
        </w:rPr>
        <w:t xml:space="preserve"> .numbers</w:t>
      </w:r>
      <w:r w:rsidR="002C71C6" w:rsidRPr="004719EF">
        <w:rPr>
          <w:rFonts w:asciiTheme="minorHAnsi" w:hAnsiTheme="minorHAnsi" w:cstheme="minorHAnsi"/>
          <w:lang w:val="pl"/>
        </w:rPr>
        <w:t>,</w:t>
      </w:r>
      <w:r w:rsidRPr="004719EF">
        <w:rPr>
          <w:rFonts w:asciiTheme="minorHAnsi" w:hAnsiTheme="minorHAnsi" w:cstheme="minorHAnsi"/>
          <w:lang w:val="pl"/>
        </w:rPr>
        <w:t xml:space="preserve"> .pages. </w:t>
      </w:r>
      <w:r w:rsidR="00991E88" w:rsidRPr="004719EF">
        <w:rPr>
          <w:rFonts w:asciiTheme="minorHAnsi" w:hAnsiTheme="minorHAnsi" w:cstheme="minorHAnsi"/>
          <w:b/>
          <w:bCs/>
          <w:lang w:val="pl"/>
        </w:rPr>
        <w:t>Oferty lub dokumenty</w:t>
      </w:r>
      <w:r w:rsidRPr="004719EF">
        <w:rPr>
          <w:rFonts w:asciiTheme="minorHAnsi" w:hAnsiTheme="minorHAnsi" w:cstheme="minorHAnsi"/>
          <w:b/>
          <w:lang w:val="pl"/>
        </w:rPr>
        <w:t xml:space="preserve"> złożone w takich plikach zostaną uznane za złożone nieskutecznie.</w:t>
      </w:r>
    </w:p>
    <w:p w14:paraId="598A1E1C" w14:textId="77777777" w:rsidR="00FC5AD9" w:rsidRPr="004719EF" w:rsidRDefault="00FC5AD9" w:rsidP="005E075D">
      <w:pPr>
        <w:pStyle w:val="Akapitzlist"/>
        <w:numPr>
          <w:ilvl w:val="0"/>
          <w:numId w:val="19"/>
        </w:numPr>
        <w:tabs>
          <w:tab w:val="clear" w:pos="454"/>
        </w:tabs>
        <w:spacing w:after="0"/>
        <w:ind w:left="567" w:hanging="567"/>
        <w:jc w:val="both"/>
        <w:rPr>
          <w:rFonts w:asciiTheme="minorHAnsi" w:hAnsiTheme="minorHAnsi" w:cstheme="minorHAnsi"/>
          <w:b/>
          <w:bCs/>
          <w:lang w:val="pl"/>
        </w:rPr>
      </w:pPr>
      <w:r w:rsidRPr="004719EF">
        <w:rPr>
          <w:rFonts w:asciiTheme="minorHAnsi" w:hAnsiTheme="minorHAnsi" w:cstheme="minorHAnsi"/>
          <w:b/>
          <w:bCs/>
          <w:lang w:va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22B1FF33"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Pliki w innych formatach niż PDF zaleca się opatrzyć zewnętrznym podpisem XAdES. Wykonawca powinien pamiętać, aby plik z podpisem przekazywać łącznie z dokumentem podpisywanym.</w:t>
      </w:r>
    </w:p>
    <w:p w14:paraId="62DD94FC" w14:textId="77777777" w:rsidR="002B06C6" w:rsidRPr="004719EF" w:rsidRDefault="002B06C6" w:rsidP="005E075D">
      <w:pPr>
        <w:pStyle w:val="Akapitzlist"/>
        <w:numPr>
          <w:ilvl w:val="0"/>
          <w:numId w:val="19"/>
        </w:numPr>
        <w:tabs>
          <w:tab w:val="clear" w:pos="454"/>
        </w:tabs>
        <w:spacing w:after="0"/>
        <w:ind w:left="567" w:hanging="567"/>
        <w:jc w:val="both"/>
        <w:rPr>
          <w:rFonts w:asciiTheme="minorHAnsi" w:hAnsiTheme="minorHAnsi" w:cstheme="minorHAnsi"/>
          <w:b/>
          <w:bCs/>
          <w:lang w:val="pl"/>
        </w:rPr>
      </w:pPr>
      <w:bookmarkStart w:id="26" w:name="_Hlk69116778"/>
      <w:r w:rsidRPr="004719EF">
        <w:rPr>
          <w:rFonts w:asciiTheme="minorHAnsi" w:hAnsiTheme="minorHAnsi" w:cstheme="minorHAnsi"/>
          <w:b/>
          <w:bCs/>
          <w:lang w:val="pl"/>
        </w:rPr>
        <w:t>Zamawiający zaleca stosowanie krótkich nazw plików (do 30 znaków) w celu ułatwienia weryfikacji podpisów.</w:t>
      </w:r>
    </w:p>
    <w:bookmarkEnd w:id="26"/>
    <w:p w14:paraId="69A97158"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Zamawiający zaleca, aby Wykonawca z odpowiednim wyprzedzeniem przetestował możliwość prawidłowego wykorzystania wybranej metody podpisania plików oferty.</w:t>
      </w:r>
    </w:p>
    <w:p w14:paraId="246E2918"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Zaleca się, aby komunikacja z wykonawcami odbywała się tylko na Platformie za pośrednictwem formularza “Wyślij wiadomość do zamawiającego”, nie za pośrednictwem adresu e-mail.</w:t>
      </w:r>
    </w:p>
    <w:p w14:paraId="312B3551"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Osobą składającą ofertę powinna być osoba kontaktowa podawana w dokumentacji.</w:t>
      </w:r>
    </w:p>
    <w:p w14:paraId="61A935B9"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37ED71F"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 xml:space="preserve">Podczas podpisywania plików zaleca się stosowanie algorytmu skrótu SHA2 zamiast SHA1.  </w:t>
      </w:r>
    </w:p>
    <w:p w14:paraId="240F7CBB"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 xml:space="preserve">Jeśli wykonawca pakuje dokumenty np. w plik ZIP zalecamy wcześniejsze podpisanie każdego ze skompresowanych plików. </w:t>
      </w:r>
    </w:p>
    <w:p w14:paraId="0130DBD1" w14:textId="77777777" w:rsidR="00DB7834"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Zamawiający rekomenduje wykorzystanie podpisu z kwalifikowanym znacznikiem czasu.</w:t>
      </w:r>
    </w:p>
    <w:p w14:paraId="4A6D9826" w14:textId="77777777" w:rsidR="00A07315" w:rsidRPr="004719EF" w:rsidRDefault="00DB7834" w:rsidP="005E075D">
      <w:pPr>
        <w:pStyle w:val="Akapitzlist"/>
        <w:numPr>
          <w:ilvl w:val="0"/>
          <w:numId w:val="19"/>
        </w:numPr>
        <w:tabs>
          <w:tab w:val="clear" w:pos="454"/>
        </w:tabs>
        <w:spacing w:after="0"/>
        <w:ind w:left="567" w:hanging="567"/>
        <w:jc w:val="both"/>
        <w:rPr>
          <w:rFonts w:asciiTheme="minorHAnsi" w:hAnsiTheme="minorHAnsi" w:cstheme="minorHAnsi"/>
          <w:lang w:val="pl"/>
        </w:rPr>
      </w:pPr>
      <w:r w:rsidRPr="004719EF">
        <w:rPr>
          <w:rFonts w:asciiTheme="minorHAnsi" w:hAnsiTheme="minorHAnsi" w:cstheme="minorHAnsi"/>
          <w:lang w:val="pl"/>
        </w:rPr>
        <w:t xml:space="preserve">Zamawiający zaleca aby </w:t>
      </w:r>
      <w:r w:rsidRPr="004719EF">
        <w:rPr>
          <w:rFonts w:asciiTheme="minorHAnsi" w:hAnsiTheme="minorHAnsi" w:cstheme="minorHAnsi"/>
          <w:u w:val="single"/>
          <w:lang w:val="pl"/>
        </w:rPr>
        <w:t>nie</w:t>
      </w:r>
      <w:r w:rsidRPr="004719EF">
        <w:rPr>
          <w:rFonts w:asciiTheme="minorHAnsi" w:hAnsiTheme="minorHAnsi" w:cstheme="minorHAnsi"/>
          <w:lang w:val="pl"/>
        </w:rPr>
        <w:t xml:space="preserve"> wprowadzać jakichkolwiek zmian w plikach po podpisaniu ich podpisem kwalifikowanym. Może to skutkować naruszeniem integralności plików co równoważne będzie z koniecznością odrzucenia oferty w postępowaniu.</w:t>
      </w:r>
    </w:p>
    <w:p w14:paraId="6972BE9F"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Termin związania ofertą</w:t>
      </w:r>
    </w:p>
    <w:p w14:paraId="7207D6BD" w14:textId="5BE7B991" w:rsidR="003B365D" w:rsidRPr="004719EF" w:rsidRDefault="00E82730" w:rsidP="005E075D">
      <w:pPr>
        <w:pStyle w:val="Akapitzlist"/>
        <w:numPr>
          <w:ilvl w:val="0"/>
          <w:numId w:val="3"/>
        </w:numPr>
        <w:tabs>
          <w:tab w:val="clear" w:pos="454"/>
        </w:tabs>
        <w:spacing w:after="0"/>
        <w:ind w:left="567" w:hanging="567"/>
        <w:jc w:val="both"/>
        <w:rPr>
          <w:rFonts w:asciiTheme="minorHAnsi" w:hAnsiTheme="minorHAnsi" w:cstheme="minorHAnsi"/>
          <w:b/>
          <w:bCs/>
          <w:lang w:eastAsia="pl-PL"/>
        </w:rPr>
      </w:pPr>
      <w:r w:rsidRPr="004719EF">
        <w:rPr>
          <w:rFonts w:asciiTheme="minorHAnsi" w:hAnsiTheme="minorHAnsi" w:cstheme="minorHAnsi"/>
          <w:lang w:eastAsia="pl-PL"/>
        </w:rPr>
        <w:t xml:space="preserve">Wykonawca jest związany ofertą </w:t>
      </w:r>
      <w:r w:rsidR="00DB5FD0" w:rsidRPr="004719EF">
        <w:rPr>
          <w:rFonts w:asciiTheme="minorHAnsi" w:hAnsiTheme="minorHAnsi" w:cstheme="minorHAnsi"/>
          <w:b/>
          <w:bCs/>
          <w:lang w:eastAsia="pl-PL"/>
        </w:rPr>
        <w:t xml:space="preserve">do dnia </w:t>
      </w:r>
      <w:r w:rsidR="00E6091B">
        <w:rPr>
          <w:rFonts w:asciiTheme="minorHAnsi" w:hAnsiTheme="minorHAnsi" w:cstheme="minorHAnsi"/>
          <w:b/>
          <w:bCs/>
          <w:lang w:eastAsia="pl-PL"/>
        </w:rPr>
        <w:t>23</w:t>
      </w:r>
      <w:r w:rsidR="004E394C" w:rsidRPr="004719EF">
        <w:rPr>
          <w:rFonts w:asciiTheme="minorHAnsi" w:hAnsiTheme="minorHAnsi" w:cstheme="minorHAnsi"/>
          <w:b/>
          <w:bCs/>
          <w:lang w:eastAsia="pl-PL"/>
        </w:rPr>
        <w:t xml:space="preserve">.06.2025 </w:t>
      </w:r>
      <w:r w:rsidR="00DB5FD0" w:rsidRPr="004719EF">
        <w:rPr>
          <w:rFonts w:asciiTheme="minorHAnsi" w:hAnsiTheme="minorHAnsi" w:cstheme="minorHAnsi"/>
          <w:b/>
          <w:bCs/>
          <w:lang w:eastAsia="pl-PL"/>
        </w:rPr>
        <w:t>r.</w:t>
      </w:r>
    </w:p>
    <w:p w14:paraId="31C60FF7" w14:textId="2D424E7D" w:rsidR="003B365D" w:rsidRPr="004719EF" w:rsidRDefault="003B365D" w:rsidP="005E075D">
      <w:pPr>
        <w:pStyle w:val="Akapitzlist"/>
        <w:numPr>
          <w:ilvl w:val="0"/>
          <w:numId w:val="3"/>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 xml:space="preserve">W przypadku gdy wybór najkorzystniejszej oferty nie nastąpi przed upływem terminu związania ofertą określonego w dokumentach zamówienia, zamawiający przed upływem terminu związania ofertą </w:t>
      </w:r>
      <w:r w:rsidRPr="004719EF">
        <w:rPr>
          <w:rFonts w:asciiTheme="minorHAnsi" w:hAnsiTheme="minorHAnsi" w:cstheme="minorHAnsi"/>
          <w:lang w:eastAsia="pl-PL"/>
        </w:rPr>
        <w:lastRenderedPageBreak/>
        <w:t xml:space="preserve">zwraca się jednokrotnie do wykonawców o wyrażenie zgody na przedłużenie tego terminu o wskazywany przez niego okres, nie dłuższy niż </w:t>
      </w:r>
      <w:r w:rsidR="00B15A4E" w:rsidRPr="004719EF">
        <w:rPr>
          <w:rFonts w:asciiTheme="minorHAnsi" w:hAnsiTheme="minorHAnsi" w:cstheme="minorHAnsi"/>
          <w:lang w:eastAsia="pl-PL"/>
        </w:rPr>
        <w:t>6</w:t>
      </w:r>
      <w:r w:rsidRPr="004719EF">
        <w:rPr>
          <w:rFonts w:asciiTheme="minorHAnsi" w:hAnsiTheme="minorHAnsi" w:cstheme="minorHAnsi"/>
          <w:lang w:eastAsia="pl-PL"/>
        </w:rPr>
        <w:t>0 dni.</w:t>
      </w:r>
    </w:p>
    <w:p w14:paraId="165F4196" w14:textId="77777777" w:rsidR="003B365D" w:rsidRPr="004719EF" w:rsidRDefault="003B365D" w:rsidP="005E075D">
      <w:pPr>
        <w:pStyle w:val="Akapitzlist"/>
        <w:numPr>
          <w:ilvl w:val="0"/>
          <w:numId w:val="3"/>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Przedłużenie terminu związania ofertą, o którym mowa w pkt 2, wymaga złożenia przez wykonawcę pisemnego oświadczenia o wyrażeniu zgody na przedłużenie terminu związania ofertą.</w:t>
      </w:r>
    </w:p>
    <w:p w14:paraId="5F63DC93" w14:textId="77777777" w:rsidR="003B365D" w:rsidRPr="004719EF" w:rsidRDefault="003B365D" w:rsidP="005E075D">
      <w:pPr>
        <w:pStyle w:val="Akapitzlist"/>
        <w:numPr>
          <w:ilvl w:val="0"/>
          <w:numId w:val="3"/>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W przypadku gdy zamawiający żąda wniesienia wadium, przedłużenie terminu związania ofertą, o którym mowa w pkt 2, następuje wraz z przedłużeniem okresu ważności wadium albo, jeżeli nie jest to możliwe, z wniesieniem nowego wadium na przedłużony okres związania ofertą.</w:t>
      </w:r>
    </w:p>
    <w:p w14:paraId="1511DF61"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Opis sposobu przygotowania oferty</w:t>
      </w:r>
    </w:p>
    <w:p w14:paraId="69B335E5" w14:textId="67F4173D" w:rsidR="00DB5FD0" w:rsidRPr="004719EF" w:rsidRDefault="00DB5FD0" w:rsidP="005E075D">
      <w:pPr>
        <w:pStyle w:val="Akapitzlist"/>
        <w:numPr>
          <w:ilvl w:val="0"/>
          <w:numId w:val="5"/>
        </w:numPr>
        <w:tabs>
          <w:tab w:val="clear" w:pos="454"/>
        </w:tabs>
        <w:spacing w:after="0"/>
        <w:ind w:left="567" w:hanging="567"/>
        <w:jc w:val="both"/>
        <w:rPr>
          <w:rFonts w:asciiTheme="minorHAnsi" w:hAnsiTheme="minorHAnsi" w:cstheme="minorHAnsi"/>
          <w:lang w:val="pl" w:eastAsia="pl-PL"/>
        </w:rPr>
      </w:pPr>
      <w:r w:rsidRPr="004719EF">
        <w:rPr>
          <w:rFonts w:asciiTheme="minorHAnsi" w:hAnsiTheme="minorHAnsi" w:cstheme="minorHAnsi"/>
          <w:lang w:val="pl" w:eastAsia="pl-PL"/>
        </w:rPr>
        <w:t xml:space="preserve">Oferta, wniosek oraz przedmiotowe środki dowodowe (jeżeli były wymagane) składane elektronicznie muszą zostać podpisane kwalifikowanym podpisem </w:t>
      </w:r>
      <w:r w:rsidR="00681FC4" w:rsidRPr="004719EF">
        <w:rPr>
          <w:rFonts w:asciiTheme="minorHAnsi" w:hAnsiTheme="minorHAnsi" w:cstheme="minorHAnsi"/>
          <w:lang w:val="pl" w:eastAsia="pl-PL"/>
        </w:rPr>
        <w:t>elektronicznym</w:t>
      </w:r>
      <w:r w:rsidRPr="004719EF">
        <w:rPr>
          <w:rFonts w:asciiTheme="minorHAnsi" w:hAnsiTheme="minorHAnsi" w:cstheme="minorHAnsi"/>
          <w:lang w:val="pl" w:eastAsia="pl-PL"/>
        </w:rPr>
        <w:t xml:space="preserve">. W procesie składania oferty, wniosku w tym przedmiotowych środków dowodowych na platformie,  kwalifikowany podpis elektroniczny wykonawca może złożyć bezpośrednio na dokumencie, który następnie przesyła do </w:t>
      </w:r>
      <w:r w:rsidRPr="004719EF">
        <w:rPr>
          <w:rFonts w:asciiTheme="minorHAnsi" w:hAnsiTheme="minorHAnsi" w:cstheme="minorHAnsi"/>
          <w:lang w:eastAsia="pl-PL"/>
        </w:rPr>
        <w:t>systemu</w:t>
      </w:r>
      <w:r w:rsidRPr="004719EF">
        <w:rPr>
          <w:rFonts w:asciiTheme="minorHAnsi" w:hAnsiTheme="minorHAnsi" w:cstheme="minorHAnsi"/>
          <w:lang w:val="pl" w:eastAsia="pl-PL"/>
        </w:rPr>
        <w:t xml:space="preserve"> (opcja rekomendowana przez </w:t>
      </w:r>
      <w:hyperlink r:id="rId29">
        <w:r w:rsidRPr="004719EF">
          <w:rPr>
            <w:rStyle w:val="Hipercze"/>
            <w:rFonts w:asciiTheme="minorHAnsi" w:hAnsiTheme="minorHAnsi" w:cstheme="minorHAnsi"/>
            <w:color w:val="auto"/>
            <w:lang w:val="pl" w:eastAsia="pl-PL"/>
          </w:rPr>
          <w:t>platformazakupowa.pl</w:t>
        </w:r>
      </w:hyperlink>
      <w:r w:rsidRPr="004719EF">
        <w:rPr>
          <w:rFonts w:asciiTheme="minorHAnsi" w:hAnsiTheme="minorHAnsi" w:cstheme="minorHAnsi"/>
          <w:lang w:val="pl" w:eastAsia="pl-PL"/>
        </w:rPr>
        <w:t>) oraz dodatkowo dla całego pakietu dokumentów w kroku 2 Formularza składania oferty lub wniosku (po kliknięciu w przycisk Przejdź do podsumowania).</w:t>
      </w:r>
    </w:p>
    <w:p w14:paraId="1B279219" w14:textId="02672ADA" w:rsidR="00DB5FD0" w:rsidRPr="004719EF" w:rsidRDefault="00DB5FD0" w:rsidP="005E075D">
      <w:pPr>
        <w:pStyle w:val="Akapitzlist"/>
        <w:numPr>
          <w:ilvl w:val="0"/>
          <w:numId w:val="5"/>
        </w:numPr>
        <w:tabs>
          <w:tab w:val="clear" w:pos="454"/>
        </w:tabs>
        <w:spacing w:after="0"/>
        <w:ind w:left="567" w:hanging="567"/>
        <w:jc w:val="both"/>
        <w:rPr>
          <w:rFonts w:asciiTheme="minorHAnsi" w:hAnsiTheme="minorHAnsi" w:cstheme="minorHAnsi"/>
          <w:lang w:val="pl" w:eastAsia="pl-PL"/>
        </w:rPr>
      </w:pPr>
      <w:r w:rsidRPr="004719EF">
        <w:rPr>
          <w:rFonts w:asciiTheme="minorHAnsi" w:hAnsiTheme="minorHAnsi" w:cstheme="minorHAnsi"/>
          <w:lang w:val="pl" w:eastAsia="pl-PL"/>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w:t>
      </w:r>
      <w:r w:rsidR="00681FC4" w:rsidRPr="004719EF">
        <w:rPr>
          <w:rFonts w:asciiTheme="minorHAnsi" w:hAnsiTheme="minorHAnsi" w:cstheme="minorHAnsi"/>
          <w:lang w:val="pl" w:eastAsia="pl-PL"/>
        </w:rPr>
        <w:t xml:space="preserve"> </w:t>
      </w:r>
      <w:r w:rsidRPr="004719EF">
        <w:rPr>
          <w:rFonts w:asciiTheme="minorHAnsi" w:hAnsiTheme="minorHAnsi" w:cstheme="minorHAnsi"/>
          <w:lang w:val="pl" w:eastAsia="pl-PL"/>
        </w:rPr>
        <w:t xml:space="preserve">przez osobę/osoby upoważnioną/upoważnione. </w:t>
      </w:r>
    </w:p>
    <w:p w14:paraId="581C7EE1" w14:textId="77777777" w:rsidR="00AA5A6D" w:rsidRPr="004719EF" w:rsidRDefault="00AA5A6D" w:rsidP="005E075D">
      <w:pPr>
        <w:pStyle w:val="Akapitzlist"/>
        <w:numPr>
          <w:ilvl w:val="0"/>
          <w:numId w:val="5"/>
        </w:numPr>
        <w:tabs>
          <w:tab w:val="clear" w:pos="454"/>
        </w:tabs>
        <w:spacing w:after="0"/>
        <w:ind w:left="567" w:hanging="567"/>
        <w:rPr>
          <w:rFonts w:asciiTheme="minorHAnsi" w:hAnsiTheme="minorHAnsi" w:cstheme="minorHAnsi"/>
          <w:b/>
          <w:bCs/>
          <w:lang w:val="pl" w:eastAsia="pl-PL"/>
        </w:rPr>
      </w:pPr>
      <w:r w:rsidRPr="004719EF">
        <w:rPr>
          <w:rFonts w:asciiTheme="minorHAnsi" w:hAnsiTheme="minorHAnsi" w:cstheme="minorHAnsi"/>
          <w:b/>
          <w:bCs/>
          <w:lang w:val="pl" w:eastAsia="pl-PL"/>
        </w:rPr>
        <w:t>Oferta powinna być:</w:t>
      </w:r>
    </w:p>
    <w:p w14:paraId="583C679C" w14:textId="77777777" w:rsidR="00AA5A6D" w:rsidRPr="004719EF" w:rsidRDefault="00AA5A6D" w:rsidP="005E075D">
      <w:pPr>
        <w:pStyle w:val="Akapitzlist"/>
        <w:numPr>
          <w:ilvl w:val="1"/>
          <w:numId w:val="5"/>
        </w:numPr>
        <w:tabs>
          <w:tab w:val="clear" w:pos="1021"/>
          <w:tab w:val="num" w:pos="567"/>
        </w:tabs>
        <w:spacing w:after="0"/>
        <w:ind w:left="567" w:hanging="567"/>
        <w:jc w:val="both"/>
        <w:rPr>
          <w:rFonts w:asciiTheme="minorHAnsi" w:hAnsiTheme="minorHAnsi" w:cstheme="minorHAnsi"/>
          <w:lang w:val="pl" w:eastAsia="pl-PL"/>
        </w:rPr>
      </w:pPr>
      <w:r w:rsidRPr="004719EF">
        <w:rPr>
          <w:rFonts w:asciiTheme="minorHAnsi" w:hAnsiTheme="minorHAnsi" w:cstheme="minorHAnsi"/>
          <w:lang w:val="pl" w:eastAsia="pl-PL"/>
        </w:rPr>
        <w:t>sporządzona na podstawie załączników niniejszej SWZ w języku polskim,</w:t>
      </w:r>
    </w:p>
    <w:p w14:paraId="205FBEC4" w14:textId="77777777" w:rsidR="00AA5A6D" w:rsidRPr="004719EF" w:rsidRDefault="00AA5A6D" w:rsidP="005E075D">
      <w:pPr>
        <w:pStyle w:val="Akapitzlist"/>
        <w:numPr>
          <w:ilvl w:val="1"/>
          <w:numId w:val="5"/>
        </w:numPr>
        <w:tabs>
          <w:tab w:val="clear" w:pos="1021"/>
          <w:tab w:val="num" w:pos="567"/>
        </w:tabs>
        <w:spacing w:after="0"/>
        <w:ind w:left="567" w:hanging="567"/>
        <w:jc w:val="both"/>
        <w:rPr>
          <w:rFonts w:asciiTheme="minorHAnsi" w:hAnsiTheme="minorHAnsi" w:cstheme="minorHAnsi"/>
          <w:lang w:val="pl" w:eastAsia="pl-PL"/>
        </w:rPr>
      </w:pPr>
      <w:r w:rsidRPr="004719EF">
        <w:rPr>
          <w:rFonts w:asciiTheme="minorHAnsi" w:hAnsiTheme="minorHAnsi" w:cstheme="minorHAnsi"/>
          <w:lang w:val="pl" w:eastAsia="pl-PL"/>
        </w:rPr>
        <w:t xml:space="preserve">złożona przy użyciu środków komunikacji elektronicznej tzn. za pośrednictwem </w:t>
      </w:r>
      <w:hyperlink r:id="rId30">
        <w:r w:rsidRPr="004719EF">
          <w:rPr>
            <w:rStyle w:val="Hipercze"/>
            <w:rFonts w:asciiTheme="minorHAnsi" w:hAnsiTheme="minorHAnsi" w:cstheme="minorHAnsi"/>
            <w:color w:val="auto"/>
            <w:lang w:val="pl" w:eastAsia="pl-PL"/>
          </w:rPr>
          <w:t>platformazakupowa.pl</w:t>
        </w:r>
      </w:hyperlink>
      <w:r w:rsidRPr="004719EF">
        <w:rPr>
          <w:rFonts w:asciiTheme="minorHAnsi" w:hAnsiTheme="minorHAnsi" w:cstheme="minorHAnsi"/>
          <w:lang w:val="pl" w:eastAsia="pl-PL"/>
        </w:rPr>
        <w:t>,</w:t>
      </w:r>
    </w:p>
    <w:p w14:paraId="142618AF" w14:textId="52A4C344" w:rsidR="00AA5A6D" w:rsidRPr="004719EF" w:rsidRDefault="00AA5A6D" w:rsidP="005E075D">
      <w:pPr>
        <w:pStyle w:val="Akapitzlist"/>
        <w:numPr>
          <w:ilvl w:val="1"/>
          <w:numId w:val="5"/>
        </w:numPr>
        <w:tabs>
          <w:tab w:val="clear" w:pos="1021"/>
          <w:tab w:val="num" w:pos="567"/>
        </w:tabs>
        <w:spacing w:after="0"/>
        <w:ind w:left="567" w:hanging="567"/>
        <w:jc w:val="both"/>
        <w:rPr>
          <w:rFonts w:asciiTheme="minorHAnsi" w:hAnsiTheme="minorHAnsi" w:cstheme="minorHAnsi"/>
          <w:lang w:val="pl" w:eastAsia="pl-PL"/>
        </w:rPr>
      </w:pPr>
      <w:r w:rsidRPr="004719EF">
        <w:rPr>
          <w:rFonts w:asciiTheme="minorHAnsi" w:hAnsiTheme="minorHAnsi" w:cstheme="minorHAnsi"/>
          <w:u w:val="single"/>
          <w:lang w:val="pl" w:eastAsia="pl-PL"/>
        </w:rPr>
        <w:t>podpisana kwalifikowanym podpisem elektronicznym</w:t>
      </w:r>
      <w:r w:rsidRPr="004719EF">
        <w:rPr>
          <w:rFonts w:asciiTheme="minorHAnsi" w:hAnsiTheme="minorHAnsi" w:cstheme="minorHAnsi"/>
          <w:lang w:val="pl" w:eastAsia="pl-PL"/>
        </w:rPr>
        <w:t xml:space="preserve"> przez osobę/osoby upoważnioną/upoważnione</w:t>
      </w:r>
    </w:p>
    <w:p w14:paraId="148D9CE3" w14:textId="77777777" w:rsidR="006F2710" w:rsidRPr="004719EF" w:rsidRDefault="006F2710" w:rsidP="005E075D">
      <w:pPr>
        <w:pStyle w:val="Akapitzlist"/>
        <w:numPr>
          <w:ilvl w:val="0"/>
          <w:numId w:val="5"/>
        </w:numPr>
        <w:tabs>
          <w:tab w:val="clear" w:pos="454"/>
        </w:tabs>
        <w:spacing w:after="0"/>
        <w:ind w:left="567" w:hanging="567"/>
        <w:jc w:val="both"/>
        <w:rPr>
          <w:rFonts w:asciiTheme="minorHAnsi" w:hAnsiTheme="minorHAnsi" w:cstheme="minorHAnsi"/>
          <w:lang w:val="pl" w:eastAsia="pl-PL"/>
        </w:rPr>
      </w:pPr>
      <w:r w:rsidRPr="004719EF">
        <w:rPr>
          <w:rFonts w:asciiTheme="minorHAnsi" w:hAnsiTheme="minorHAnsi" w:cstheme="minorHAnsi"/>
          <w:lang w:eastAsia="pl-PL"/>
        </w:rPr>
        <w:t>P</w:t>
      </w:r>
      <w:r w:rsidRPr="004719EF">
        <w:rPr>
          <w:rFonts w:asciiTheme="minorHAnsi" w:hAnsiTheme="minorHAnsi" w:cstheme="minorHAnsi"/>
          <w:lang w:val="pl" w:eastAsia="pl-PL"/>
        </w:rPr>
        <w:t xml:space="preserve">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 </w:t>
      </w:r>
    </w:p>
    <w:p w14:paraId="17C8637E" w14:textId="77777777" w:rsidR="006F2710" w:rsidRPr="004719EF" w:rsidRDefault="006F2710" w:rsidP="005E075D">
      <w:pPr>
        <w:pStyle w:val="Akapitzlist"/>
        <w:numPr>
          <w:ilvl w:val="0"/>
          <w:numId w:val="5"/>
        </w:numPr>
        <w:tabs>
          <w:tab w:val="clear" w:pos="454"/>
        </w:tabs>
        <w:spacing w:after="0"/>
        <w:ind w:left="567" w:hanging="567"/>
        <w:jc w:val="both"/>
        <w:rPr>
          <w:rFonts w:asciiTheme="minorHAnsi" w:hAnsiTheme="minorHAnsi" w:cstheme="minorHAnsi"/>
          <w:lang w:val="pl" w:eastAsia="pl-PL"/>
        </w:rPr>
      </w:pPr>
      <w:r w:rsidRPr="004719EF">
        <w:rPr>
          <w:rFonts w:asciiTheme="minorHAnsi" w:hAnsiTheme="minorHAnsi" w:cstheme="minorHAnsi"/>
          <w:lang w:val="pl" w:eastAsia="pl-PL"/>
        </w:rPr>
        <w:t>W przypadku wykorzystania formatu podpisu XAdES zewnętrzny. Zamawiający wymaga dołączenia odpowiedniej ilości plików t</w:t>
      </w:r>
      <w:r w:rsidR="003816B5" w:rsidRPr="004719EF">
        <w:rPr>
          <w:rFonts w:asciiTheme="minorHAnsi" w:hAnsiTheme="minorHAnsi" w:cstheme="minorHAnsi"/>
          <w:lang w:val="pl" w:eastAsia="pl-PL"/>
        </w:rPr>
        <w:t>.</w:t>
      </w:r>
      <w:r w:rsidRPr="004719EF">
        <w:rPr>
          <w:rFonts w:asciiTheme="minorHAnsi" w:hAnsiTheme="minorHAnsi" w:cstheme="minorHAnsi"/>
          <w:lang w:val="pl" w:eastAsia="pl-PL"/>
        </w:rPr>
        <w:t>j. podpisywanych plików z danymi oraz plików XAdES.</w:t>
      </w:r>
    </w:p>
    <w:p w14:paraId="7D9DA6FF" w14:textId="77777777" w:rsidR="006F2710" w:rsidRPr="004719EF" w:rsidRDefault="006F2710" w:rsidP="005E075D">
      <w:pPr>
        <w:pStyle w:val="Akapitzlist"/>
        <w:numPr>
          <w:ilvl w:val="0"/>
          <w:numId w:val="5"/>
        </w:numPr>
        <w:tabs>
          <w:tab w:val="clear" w:pos="454"/>
        </w:tabs>
        <w:spacing w:after="0"/>
        <w:ind w:left="567" w:hanging="567"/>
        <w:jc w:val="both"/>
        <w:rPr>
          <w:rFonts w:asciiTheme="minorHAnsi" w:hAnsiTheme="minorHAnsi" w:cstheme="minorHAnsi"/>
          <w:lang w:val="pl" w:eastAsia="pl-PL"/>
        </w:rPr>
      </w:pPr>
      <w:r w:rsidRPr="004719EF">
        <w:rPr>
          <w:rFonts w:asciiTheme="minorHAnsi" w:hAnsiTheme="minorHAnsi" w:cstheme="minorHAnsi"/>
          <w:lang w:val="pl" w:eastAsia="pl-PL"/>
        </w:rPr>
        <w:t>Zgodnie z art. 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w:t>
      </w:r>
      <w:r w:rsidR="00C35607" w:rsidRPr="004719EF">
        <w:rPr>
          <w:rFonts w:asciiTheme="minorHAnsi" w:hAnsiTheme="minorHAnsi" w:cstheme="minorHAnsi"/>
          <w:lang w:val="pl" w:eastAsia="pl-PL"/>
        </w:rPr>
        <w:t xml:space="preserve"> </w:t>
      </w:r>
      <w:r w:rsidRPr="004719EF">
        <w:rPr>
          <w:rFonts w:asciiTheme="minorHAnsi" w:hAnsiTheme="minorHAnsi" w:cstheme="minorHAnsi"/>
          <w:lang w:val="pl" w:eastAsia="pl-PL"/>
        </w:rPr>
        <w:t xml:space="preserve"> iż zastrzeżone informacje stanowią tajemnicę przedsiębiorstwa. Na platformie w formularzu składania oferty znajduje się miejsce wyznaczone do dołączenia części oferty stanowiącej tajemnicę przedsiębiorstwa.</w:t>
      </w:r>
    </w:p>
    <w:p w14:paraId="241C76C1" w14:textId="77777777" w:rsidR="006F2710" w:rsidRPr="004719EF" w:rsidRDefault="006F2710" w:rsidP="005E075D">
      <w:pPr>
        <w:pStyle w:val="Akapitzlist"/>
        <w:numPr>
          <w:ilvl w:val="0"/>
          <w:numId w:val="5"/>
        </w:numPr>
        <w:tabs>
          <w:tab w:val="clear" w:pos="454"/>
        </w:tabs>
        <w:spacing w:after="0"/>
        <w:ind w:left="567" w:hanging="567"/>
        <w:jc w:val="both"/>
        <w:rPr>
          <w:rFonts w:asciiTheme="minorHAnsi" w:hAnsiTheme="minorHAnsi" w:cstheme="minorHAnsi"/>
          <w:lang w:val="pl" w:eastAsia="pl-PL"/>
        </w:rPr>
      </w:pPr>
      <w:r w:rsidRPr="004719EF">
        <w:rPr>
          <w:rFonts w:asciiTheme="minorHAnsi" w:hAnsiTheme="minorHAnsi" w:cstheme="minorHAnsi"/>
          <w:lang w:eastAsia="pl-PL"/>
        </w:rPr>
        <w:t>Wykonawca, za pośrednictwem platformazakupowa.pl może przed upływem terminu do składania ofert zmienić lub wycofać ofertę. Sposób dokonywania zmiany lub wycofania oferty zamieszczono w instrukcji zamieszczonej na stronie internetowej pod adresem:</w:t>
      </w:r>
    </w:p>
    <w:p w14:paraId="7304962A" w14:textId="77777777" w:rsidR="006F2710" w:rsidRPr="004719EF" w:rsidRDefault="006F2710" w:rsidP="00CF386C">
      <w:pPr>
        <w:pStyle w:val="Akapitzlist"/>
        <w:spacing w:after="0"/>
        <w:ind w:left="567"/>
        <w:jc w:val="both"/>
        <w:rPr>
          <w:rFonts w:asciiTheme="minorHAnsi" w:hAnsiTheme="minorHAnsi" w:cstheme="minorHAnsi"/>
          <w:lang w:val="pl" w:eastAsia="pl-PL"/>
        </w:rPr>
      </w:pPr>
      <w:hyperlink r:id="rId31" w:history="1">
        <w:r w:rsidRPr="004719EF">
          <w:rPr>
            <w:rStyle w:val="Hipercze"/>
            <w:rFonts w:asciiTheme="minorHAnsi" w:hAnsiTheme="minorHAnsi" w:cstheme="minorHAnsi"/>
            <w:color w:val="auto"/>
          </w:rPr>
          <w:t>https://platformazakupowa.pl/strona/45-instrukcje</w:t>
        </w:r>
      </w:hyperlink>
    </w:p>
    <w:p w14:paraId="1201B11D" w14:textId="77777777" w:rsidR="006F2710" w:rsidRPr="004719EF" w:rsidRDefault="006F2710" w:rsidP="005E075D">
      <w:pPr>
        <w:pStyle w:val="Akapitzlist"/>
        <w:numPr>
          <w:ilvl w:val="0"/>
          <w:numId w:val="5"/>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Każdy z wykonawców może złożyć tylko jedną ofertę. Złożenie większej liczby ofert lub oferty zawierającej propozycje wariantowe spowoduje</w:t>
      </w:r>
      <w:r w:rsidR="00C35607" w:rsidRPr="004719EF">
        <w:rPr>
          <w:rFonts w:asciiTheme="minorHAnsi" w:hAnsiTheme="minorHAnsi" w:cstheme="minorHAnsi"/>
          <w:lang w:eastAsia="pl-PL"/>
        </w:rPr>
        <w:t>, że będzie ona</w:t>
      </w:r>
      <w:r w:rsidRPr="004719EF">
        <w:rPr>
          <w:rFonts w:asciiTheme="minorHAnsi" w:hAnsiTheme="minorHAnsi" w:cstheme="minorHAnsi"/>
          <w:lang w:eastAsia="pl-PL"/>
        </w:rPr>
        <w:t xml:space="preserve"> podlegać odrzuceniu.</w:t>
      </w:r>
    </w:p>
    <w:p w14:paraId="65F44FB8" w14:textId="77777777" w:rsidR="00F74F45" w:rsidRPr="004719EF" w:rsidRDefault="00F74F45" w:rsidP="005E075D">
      <w:pPr>
        <w:pStyle w:val="Akapitzlist"/>
        <w:numPr>
          <w:ilvl w:val="0"/>
          <w:numId w:val="5"/>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Ceny oferty muszą zawierać wszystkie koszty, jakie musi ponieść wykonawca, aby zrealizować zamówienie z najwyższą starannością oraz ewentualne rabaty.</w:t>
      </w:r>
    </w:p>
    <w:p w14:paraId="68A329CC" w14:textId="77777777" w:rsidR="00F74F45" w:rsidRPr="004719EF" w:rsidRDefault="00F74F45" w:rsidP="005E075D">
      <w:pPr>
        <w:pStyle w:val="Akapitzlist"/>
        <w:numPr>
          <w:ilvl w:val="0"/>
          <w:numId w:val="5"/>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lastRenderedPageBreak/>
        <w:t xml:space="preserve">Dokumenty i oświadczenia składane przez wykonawcę powinny być w języku polskim, chyba że </w:t>
      </w:r>
      <w:r w:rsidR="00FB0F6F" w:rsidRPr="004719EF">
        <w:rPr>
          <w:rFonts w:asciiTheme="minorHAnsi" w:hAnsiTheme="minorHAnsi" w:cstheme="minorHAnsi"/>
          <w:lang w:eastAsia="pl-PL"/>
        </w:rPr>
        <w:br/>
      </w:r>
      <w:r w:rsidRPr="004719EF">
        <w:rPr>
          <w:rFonts w:asciiTheme="minorHAnsi" w:hAnsiTheme="minorHAnsi" w:cstheme="minorHAnsi"/>
          <w:lang w:eastAsia="pl-PL"/>
        </w:rPr>
        <w:t>w SWZ dopuszczono inaczej. W przypadku  załączenia dokumentów sporządzonych w innym języku niż dopuszczony, wykonawca zobowiązany jest załączyć tłumaczenie na język polski.</w:t>
      </w:r>
    </w:p>
    <w:p w14:paraId="56875CC9" w14:textId="4AE3AEE8" w:rsidR="00F74F45" w:rsidRPr="004719EF" w:rsidRDefault="00F74F45" w:rsidP="005E075D">
      <w:pPr>
        <w:pStyle w:val="Akapitzlist"/>
        <w:numPr>
          <w:ilvl w:val="0"/>
          <w:numId w:val="5"/>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w:t>
      </w:r>
      <w:r w:rsidR="00BC64F6" w:rsidRPr="004719EF">
        <w:rPr>
          <w:rFonts w:asciiTheme="minorHAnsi" w:hAnsiTheme="minorHAnsi" w:cstheme="minorHAnsi"/>
        </w:rPr>
        <w:t> </w:t>
      </w:r>
      <w:r w:rsidRPr="004719EF">
        <w:rPr>
          <w:rFonts w:asciiTheme="minorHAnsi" w:hAnsiTheme="minorHAnsi" w:cstheme="minorHAnsi"/>
        </w:rPr>
        <w:t>wyjątkiem kopii poświadczonych odpowiednio przez innego wykonawcę ubiegającego się wspólnie z</w:t>
      </w:r>
      <w:r w:rsidR="00BC64F6" w:rsidRPr="004719EF">
        <w:rPr>
          <w:rFonts w:asciiTheme="minorHAnsi" w:hAnsiTheme="minorHAnsi" w:cstheme="minorHAnsi"/>
        </w:rPr>
        <w:t> </w:t>
      </w:r>
      <w:r w:rsidRPr="004719EF">
        <w:rPr>
          <w:rFonts w:asciiTheme="minorHAnsi" w:hAnsiTheme="minorHAnsi" w:cstheme="minorHAnsi"/>
        </w:rPr>
        <w:t>nim o udzielenie zamówienia, przez podmiot, na którego zdolnościach lub sytuacji polega wykonawca, albo przez podwykonawcę.</w:t>
      </w:r>
    </w:p>
    <w:p w14:paraId="21FF7785" w14:textId="77777777" w:rsidR="00AA5A6D" w:rsidRPr="004719EF" w:rsidRDefault="00F74F45" w:rsidP="005E075D">
      <w:pPr>
        <w:pStyle w:val="Akapitzlist"/>
        <w:numPr>
          <w:ilvl w:val="0"/>
          <w:numId w:val="5"/>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Maksymalny rozmiar jednego pliku przesyłanego za pośrednictwem dedykowanych formularzy do: złożenia, </w:t>
      </w:r>
      <w:r w:rsidRPr="004719EF">
        <w:rPr>
          <w:rFonts w:asciiTheme="minorHAnsi" w:hAnsiTheme="minorHAnsi" w:cstheme="minorHAnsi"/>
          <w:lang w:eastAsia="pl-PL"/>
        </w:rPr>
        <w:t>zmiany</w:t>
      </w:r>
      <w:r w:rsidRPr="004719EF">
        <w:rPr>
          <w:rFonts w:asciiTheme="minorHAnsi" w:hAnsiTheme="minorHAnsi" w:cstheme="minorHAnsi"/>
        </w:rPr>
        <w:t>, wycofania oferty wynosi 150 MB natomiast przy komunikacji wielkość pliku to maksymalnie 500 MB.</w:t>
      </w:r>
    </w:p>
    <w:p w14:paraId="6098DD64" w14:textId="77777777" w:rsidR="003B365D" w:rsidRPr="004719EF" w:rsidRDefault="003B365D" w:rsidP="005E075D">
      <w:pPr>
        <w:pStyle w:val="Akapitzlist"/>
        <w:numPr>
          <w:ilvl w:val="0"/>
          <w:numId w:val="5"/>
        </w:numPr>
        <w:tabs>
          <w:tab w:val="clear" w:pos="454"/>
        </w:tabs>
        <w:spacing w:after="0"/>
        <w:ind w:left="567" w:hanging="567"/>
        <w:jc w:val="both"/>
        <w:rPr>
          <w:rFonts w:asciiTheme="minorHAnsi" w:hAnsiTheme="minorHAnsi" w:cstheme="minorHAnsi"/>
          <w:b/>
          <w:bCs/>
          <w:u w:val="single"/>
          <w:lang w:eastAsia="pl-PL"/>
        </w:rPr>
      </w:pPr>
      <w:r w:rsidRPr="004719EF">
        <w:rPr>
          <w:rFonts w:asciiTheme="minorHAnsi" w:hAnsiTheme="minorHAnsi" w:cstheme="minorHAnsi"/>
          <w:b/>
          <w:bCs/>
          <w:u w:val="single"/>
          <w:lang w:eastAsia="pl-PL"/>
        </w:rPr>
        <w:t>Ofertę stanowi/ą</w:t>
      </w:r>
      <w:r w:rsidR="00DB7834" w:rsidRPr="004719EF">
        <w:rPr>
          <w:rFonts w:asciiTheme="minorHAnsi" w:hAnsiTheme="minorHAnsi" w:cstheme="minorHAnsi"/>
          <w:b/>
          <w:bCs/>
          <w:u w:val="single"/>
          <w:lang w:eastAsia="pl-PL"/>
        </w:rPr>
        <w:t>:</w:t>
      </w:r>
    </w:p>
    <w:p w14:paraId="63722862" w14:textId="720F09AB"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 xml:space="preserve">wypełniony formularz ofertowy </w:t>
      </w:r>
      <w:r w:rsidR="006526A7" w:rsidRPr="004719EF">
        <w:rPr>
          <w:rFonts w:asciiTheme="minorHAnsi" w:hAnsiTheme="minorHAnsi" w:cstheme="minorHAnsi"/>
          <w:lang w:eastAsia="pl-PL"/>
        </w:rPr>
        <w:t xml:space="preserve">- </w:t>
      </w:r>
      <w:r w:rsidRPr="004719EF">
        <w:rPr>
          <w:rFonts w:asciiTheme="minorHAnsi" w:hAnsiTheme="minorHAnsi" w:cstheme="minorHAnsi"/>
          <w:b/>
          <w:lang w:eastAsia="pl-PL"/>
        </w:rPr>
        <w:t>załącznik nr 1</w:t>
      </w:r>
      <w:r w:rsidRPr="004719EF">
        <w:rPr>
          <w:rFonts w:asciiTheme="minorHAnsi" w:hAnsiTheme="minorHAnsi" w:cstheme="minorHAnsi"/>
          <w:lang w:eastAsia="pl-PL"/>
        </w:rPr>
        <w:t xml:space="preserve"> do SWZ</w:t>
      </w:r>
      <w:r w:rsidR="006526A7" w:rsidRPr="004719EF">
        <w:rPr>
          <w:rFonts w:asciiTheme="minorHAnsi" w:hAnsiTheme="minorHAnsi" w:cstheme="minorHAnsi"/>
          <w:lang w:eastAsia="pl-PL"/>
        </w:rPr>
        <w:t>;</w:t>
      </w:r>
    </w:p>
    <w:p w14:paraId="60124AE4" w14:textId="22F72B4A" w:rsidR="00F854CA" w:rsidRPr="004719EF" w:rsidRDefault="00F854CA"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wypełnione formularze cenowe- załączniki nr 2.1. – 2.5 do SWZ.</w:t>
      </w:r>
    </w:p>
    <w:p w14:paraId="2D841663" w14:textId="396C4BC6" w:rsidR="002E37FE" w:rsidRPr="004719EF" w:rsidRDefault="002E37FE" w:rsidP="005E075D">
      <w:pPr>
        <w:pStyle w:val="Akapitzlist"/>
        <w:numPr>
          <w:ilvl w:val="0"/>
          <w:numId w:val="5"/>
        </w:numPr>
        <w:tabs>
          <w:tab w:val="clear" w:pos="454"/>
        </w:tabs>
        <w:spacing w:after="0"/>
        <w:ind w:left="567" w:hanging="567"/>
        <w:jc w:val="both"/>
        <w:rPr>
          <w:rFonts w:asciiTheme="minorHAnsi" w:hAnsiTheme="minorHAnsi" w:cstheme="minorHAnsi"/>
          <w:b/>
          <w:lang w:eastAsia="pl-PL"/>
        </w:rPr>
      </w:pPr>
      <w:r w:rsidRPr="004719EF">
        <w:rPr>
          <w:rFonts w:asciiTheme="minorHAnsi" w:hAnsiTheme="minorHAnsi" w:cstheme="minorHAnsi"/>
          <w:b/>
          <w:lang w:eastAsia="pl-PL"/>
        </w:rPr>
        <w:t>Wraz z ofertą należy złożyć oświadczenie</w:t>
      </w:r>
      <w:r w:rsidR="00762B15" w:rsidRPr="004719EF">
        <w:rPr>
          <w:rFonts w:asciiTheme="minorHAnsi" w:hAnsiTheme="minorHAnsi" w:cstheme="minorHAnsi"/>
          <w:b/>
          <w:lang w:eastAsia="pl-PL"/>
        </w:rPr>
        <w:t xml:space="preserve"> w formie JEDZ</w:t>
      </w:r>
      <w:r w:rsidRPr="004719EF">
        <w:rPr>
          <w:rFonts w:asciiTheme="minorHAnsi" w:hAnsiTheme="minorHAnsi" w:cstheme="minorHAnsi"/>
          <w:b/>
          <w:lang w:eastAsia="pl-PL"/>
        </w:rPr>
        <w:t xml:space="preserve"> - załącznik nr </w:t>
      </w:r>
      <w:r w:rsidR="00460D4C" w:rsidRPr="004719EF">
        <w:rPr>
          <w:rFonts w:asciiTheme="minorHAnsi" w:hAnsiTheme="minorHAnsi" w:cstheme="minorHAnsi"/>
          <w:b/>
          <w:lang w:eastAsia="pl-PL"/>
        </w:rPr>
        <w:t>4</w:t>
      </w:r>
      <w:r w:rsidRPr="004719EF">
        <w:rPr>
          <w:rFonts w:asciiTheme="minorHAnsi" w:hAnsiTheme="minorHAnsi" w:cstheme="minorHAnsi"/>
          <w:b/>
          <w:lang w:eastAsia="pl-PL"/>
        </w:rPr>
        <w:t xml:space="preserve"> do SWZ (odpowiednio dla wykonawcy i podmiotów trzecich);</w:t>
      </w:r>
    </w:p>
    <w:p w14:paraId="3F5BA530" w14:textId="77777777" w:rsidR="003B365D" w:rsidRPr="004719EF" w:rsidRDefault="003B365D" w:rsidP="005E075D">
      <w:pPr>
        <w:pStyle w:val="Akapitzlist"/>
        <w:numPr>
          <w:ilvl w:val="0"/>
          <w:numId w:val="5"/>
        </w:numPr>
        <w:tabs>
          <w:tab w:val="clear" w:pos="454"/>
        </w:tabs>
        <w:spacing w:after="0"/>
        <w:ind w:left="567" w:hanging="567"/>
        <w:rPr>
          <w:rFonts w:asciiTheme="minorHAnsi" w:hAnsiTheme="minorHAnsi" w:cstheme="minorHAnsi"/>
          <w:b/>
          <w:lang w:eastAsia="pl-PL"/>
        </w:rPr>
      </w:pPr>
      <w:r w:rsidRPr="004719EF">
        <w:rPr>
          <w:rFonts w:asciiTheme="minorHAnsi" w:hAnsiTheme="minorHAnsi" w:cstheme="minorHAnsi"/>
          <w:b/>
          <w:lang w:eastAsia="pl-PL"/>
        </w:rPr>
        <w:t xml:space="preserve">Wraz z dokumentami wymienionymi w pkt </w:t>
      </w:r>
      <w:r w:rsidR="002E37FE" w:rsidRPr="004719EF">
        <w:rPr>
          <w:rFonts w:asciiTheme="minorHAnsi" w:hAnsiTheme="minorHAnsi" w:cstheme="minorHAnsi"/>
          <w:b/>
          <w:lang w:eastAsia="pl-PL"/>
        </w:rPr>
        <w:t>13</w:t>
      </w:r>
      <w:r w:rsidRPr="004719EF">
        <w:rPr>
          <w:rFonts w:asciiTheme="minorHAnsi" w:hAnsiTheme="minorHAnsi" w:cstheme="minorHAnsi"/>
          <w:b/>
          <w:lang w:eastAsia="pl-PL"/>
        </w:rPr>
        <w:t xml:space="preserve"> </w:t>
      </w:r>
      <w:r w:rsidR="002E37FE" w:rsidRPr="004719EF">
        <w:rPr>
          <w:rFonts w:asciiTheme="minorHAnsi" w:hAnsiTheme="minorHAnsi" w:cstheme="minorHAnsi"/>
          <w:b/>
          <w:lang w:eastAsia="pl-PL"/>
        </w:rPr>
        <w:t xml:space="preserve">i 14 </w:t>
      </w:r>
      <w:r w:rsidRPr="004719EF">
        <w:rPr>
          <w:rFonts w:asciiTheme="minorHAnsi" w:hAnsiTheme="minorHAnsi" w:cstheme="minorHAnsi"/>
          <w:b/>
          <w:lang w:eastAsia="pl-PL"/>
        </w:rPr>
        <w:t>powinny być złożone:</w:t>
      </w:r>
    </w:p>
    <w:p w14:paraId="39DCF862"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i/>
          <w:iCs/>
          <w:lang w:eastAsia="pl-PL"/>
        </w:rPr>
        <w:t>(opcjonalnie jeżeli dotyczy)</w:t>
      </w:r>
      <w:r w:rsidRPr="004719EF">
        <w:rPr>
          <w:rFonts w:asciiTheme="minorHAnsi" w:hAnsiTheme="minorHAnsi" w:cstheme="minorHAnsi"/>
          <w:lang w:eastAsia="pl-PL"/>
        </w:rPr>
        <w:t xml:space="preserve"> pełnomocnictwo do reprezentowania Wykonawcy lub wszystkich Wykonawców wspólnie ubiegających się o udzielenie zamówienia, o którym mowa w pkt </w:t>
      </w:r>
      <w:r w:rsidR="002920C5" w:rsidRPr="004719EF">
        <w:rPr>
          <w:rFonts w:asciiTheme="minorHAnsi" w:hAnsiTheme="minorHAnsi" w:cstheme="minorHAnsi"/>
          <w:lang w:eastAsia="pl-PL"/>
        </w:rPr>
        <w:t>1</w:t>
      </w:r>
      <w:r w:rsidR="002E37FE" w:rsidRPr="004719EF">
        <w:rPr>
          <w:rFonts w:asciiTheme="minorHAnsi" w:hAnsiTheme="minorHAnsi" w:cstheme="minorHAnsi"/>
          <w:lang w:eastAsia="pl-PL"/>
        </w:rPr>
        <w:t xml:space="preserve">7 </w:t>
      </w:r>
      <w:r w:rsidR="00D15344" w:rsidRPr="004719EF">
        <w:rPr>
          <w:rFonts w:asciiTheme="minorHAnsi" w:hAnsiTheme="minorHAnsi" w:cstheme="minorHAnsi"/>
          <w:lang w:eastAsia="pl-PL"/>
        </w:rPr>
        <w:br/>
      </w:r>
      <w:r w:rsidRPr="004719EF">
        <w:rPr>
          <w:rFonts w:asciiTheme="minorHAnsi" w:hAnsiTheme="minorHAnsi" w:cstheme="minorHAnsi"/>
          <w:lang w:eastAsia="pl-PL"/>
        </w:rPr>
        <w:t xml:space="preserve">i </w:t>
      </w:r>
      <w:r w:rsidR="002920C5" w:rsidRPr="004719EF">
        <w:rPr>
          <w:rFonts w:asciiTheme="minorHAnsi" w:hAnsiTheme="minorHAnsi" w:cstheme="minorHAnsi"/>
          <w:lang w:eastAsia="pl-PL"/>
        </w:rPr>
        <w:t>1</w:t>
      </w:r>
      <w:r w:rsidR="002E37FE" w:rsidRPr="004719EF">
        <w:rPr>
          <w:rFonts w:asciiTheme="minorHAnsi" w:hAnsiTheme="minorHAnsi" w:cstheme="minorHAnsi"/>
          <w:lang w:eastAsia="pl-PL"/>
        </w:rPr>
        <w:t>8</w:t>
      </w:r>
      <w:r w:rsidR="00837E07" w:rsidRPr="004719EF">
        <w:rPr>
          <w:rFonts w:asciiTheme="minorHAnsi" w:hAnsiTheme="minorHAnsi" w:cstheme="minorHAnsi"/>
          <w:lang w:eastAsia="pl-PL"/>
        </w:rPr>
        <w:t>,</w:t>
      </w:r>
    </w:p>
    <w:p w14:paraId="6D318830"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i/>
          <w:iCs/>
          <w:lang w:eastAsia="pl-PL"/>
        </w:rPr>
        <w:t>(opcjonalnie jeżeli dotyczy</w:t>
      </w:r>
      <w:r w:rsidRPr="004719EF">
        <w:rPr>
          <w:rFonts w:asciiTheme="minorHAnsi" w:hAnsiTheme="minorHAnsi" w:cstheme="minorHAnsi"/>
          <w:lang w:eastAsia="pl-PL"/>
        </w:rPr>
        <w:t>) zobowiązanie innego podmiotu do oddania Wykonawcy do dyspozycji niezbędnych zasobów na potrzeby realizacji zamówienia, o którym mowa w rozdziale V</w:t>
      </w:r>
      <w:r w:rsidR="003D4780" w:rsidRPr="004719EF">
        <w:rPr>
          <w:rFonts w:asciiTheme="minorHAnsi" w:hAnsiTheme="minorHAnsi" w:cstheme="minorHAnsi"/>
          <w:lang w:eastAsia="pl-PL"/>
        </w:rPr>
        <w:t>II</w:t>
      </w:r>
      <w:r w:rsidRPr="004719EF">
        <w:rPr>
          <w:rFonts w:asciiTheme="minorHAnsi" w:hAnsiTheme="minorHAnsi" w:cstheme="minorHAnsi"/>
          <w:lang w:eastAsia="pl-PL"/>
        </w:rPr>
        <w:t xml:space="preserve"> SWZ</w:t>
      </w:r>
      <w:r w:rsidR="00E21A5F" w:rsidRPr="004719EF">
        <w:rPr>
          <w:rFonts w:asciiTheme="minorHAnsi" w:hAnsiTheme="minorHAnsi" w:cstheme="minorHAnsi"/>
          <w:lang w:eastAsia="pl-PL"/>
        </w:rPr>
        <w:t>,</w:t>
      </w:r>
    </w:p>
    <w:p w14:paraId="2042894F"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i/>
          <w:iCs/>
          <w:lang w:eastAsia="pl-PL"/>
        </w:rPr>
        <w:t>(opcjonalnie jeżeli dotyczy)</w:t>
      </w:r>
      <w:r w:rsidRPr="004719EF">
        <w:rPr>
          <w:rFonts w:asciiTheme="minorHAnsi" w:hAnsiTheme="minorHAnsi" w:cstheme="minorHAnsi"/>
          <w:lang w:eastAsia="pl-PL"/>
        </w:rPr>
        <w:t xml:space="preserve"> dokument zawierający wyjaśnienie wraz z uzasadnieniem, dlaczego zastrzeżone informacje stanowią tajemnicę przedsiębiorstwa</w:t>
      </w:r>
      <w:r w:rsidR="003D4780" w:rsidRPr="004719EF">
        <w:rPr>
          <w:rFonts w:asciiTheme="minorHAnsi" w:hAnsiTheme="minorHAnsi" w:cstheme="minorHAnsi"/>
          <w:lang w:eastAsia="pl-PL"/>
        </w:rPr>
        <w:t>,</w:t>
      </w:r>
    </w:p>
    <w:p w14:paraId="339A5685" w14:textId="77777777" w:rsidR="00837E07" w:rsidRPr="004719EF" w:rsidRDefault="00837E07"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i/>
          <w:iCs/>
          <w:lang w:eastAsia="pl-PL"/>
        </w:rPr>
        <w:t xml:space="preserve">(opcjonalnie jeżeli </w:t>
      </w:r>
      <w:r w:rsidR="00242BE1" w:rsidRPr="004719EF">
        <w:rPr>
          <w:rFonts w:asciiTheme="minorHAnsi" w:hAnsiTheme="minorHAnsi" w:cstheme="minorHAnsi"/>
          <w:i/>
          <w:iCs/>
          <w:lang w:eastAsia="pl-PL"/>
        </w:rPr>
        <w:t>dotyczy</w:t>
      </w:r>
      <w:r w:rsidRPr="004719EF">
        <w:rPr>
          <w:rFonts w:asciiTheme="minorHAnsi" w:hAnsiTheme="minorHAnsi" w:cstheme="minorHAnsi"/>
          <w:lang w:eastAsia="pl-PL"/>
        </w:rPr>
        <w:t>) wadium składane w inne formie niż pieniądz,</w:t>
      </w:r>
    </w:p>
    <w:p w14:paraId="16E9F119" w14:textId="15170AF3" w:rsidR="00F854CA" w:rsidRPr="004719EF" w:rsidRDefault="00F854CA" w:rsidP="00F854CA">
      <w:pPr>
        <w:pStyle w:val="Akapitzlist"/>
        <w:numPr>
          <w:ilvl w:val="1"/>
          <w:numId w:val="5"/>
        </w:numPr>
        <w:tabs>
          <w:tab w:val="clear" w:pos="1021"/>
        </w:tabs>
        <w:ind w:left="567" w:hanging="567"/>
        <w:rPr>
          <w:rFonts w:asciiTheme="minorHAnsi" w:hAnsiTheme="minorHAnsi" w:cstheme="minorHAnsi"/>
          <w:b/>
          <w:bCs/>
          <w:lang w:eastAsia="pl-PL"/>
        </w:rPr>
      </w:pPr>
      <w:r w:rsidRPr="004719EF">
        <w:rPr>
          <w:rFonts w:asciiTheme="minorHAnsi" w:hAnsiTheme="minorHAnsi" w:cstheme="minorHAnsi"/>
          <w:lang w:eastAsia="pl-PL"/>
        </w:rPr>
        <w:t>(opcjonalnie jeżeli dotyczy) Oświadczenie o podziale obowiązków w trakcie realizacji zamówienia dot. podmiotów wspólnie ubiegających się o udzielenie zamówienia (konsorcjum, spółka cywilna) -</w:t>
      </w:r>
      <w:r w:rsidRPr="004719EF">
        <w:rPr>
          <w:rFonts w:asciiTheme="minorHAnsi" w:hAnsiTheme="minorHAnsi" w:cstheme="minorHAnsi"/>
          <w:b/>
          <w:bCs/>
          <w:lang w:eastAsia="pl-PL"/>
        </w:rPr>
        <w:t>załącznik nr 1</w:t>
      </w:r>
      <w:r w:rsidR="003547F6" w:rsidRPr="004719EF">
        <w:rPr>
          <w:rFonts w:asciiTheme="minorHAnsi" w:hAnsiTheme="minorHAnsi" w:cstheme="minorHAnsi"/>
          <w:b/>
          <w:bCs/>
          <w:lang w:eastAsia="pl-PL"/>
        </w:rPr>
        <w:t>5</w:t>
      </w:r>
      <w:r w:rsidRPr="004719EF">
        <w:rPr>
          <w:rFonts w:asciiTheme="minorHAnsi" w:hAnsiTheme="minorHAnsi" w:cstheme="minorHAnsi"/>
          <w:b/>
          <w:bCs/>
          <w:lang w:eastAsia="pl-PL"/>
        </w:rPr>
        <w:t>.</w:t>
      </w:r>
    </w:p>
    <w:p w14:paraId="42F5F659" w14:textId="77777777" w:rsidR="003B365D" w:rsidRPr="004719EF" w:rsidRDefault="003B365D" w:rsidP="005E075D">
      <w:pPr>
        <w:pStyle w:val="Akapitzlist"/>
        <w:numPr>
          <w:ilvl w:val="0"/>
          <w:numId w:val="5"/>
        </w:numPr>
        <w:tabs>
          <w:tab w:val="clear" w:pos="454"/>
        </w:tabs>
        <w:spacing w:after="0"/>
        <w:ind w:left="567" w:hanging="567"/>
        <w:rPr>
          <w:rFonts w:asciiTheme="minorHAnsi" w:hAnsiTheme="minorHAnsi" w:cstheme="minorHAnsi"/>
          <w:lang w:eastAsia="pl-PL"/>
        </w:rPr>
      </w:pPr>
      <w:r w:rsidRPr="004719EF">
        <w:rPr>
          <w:rFonts w:asciiTheme="minorHAnsi" w:hAnsiTheme="minorHAnsi" w:cstheme="minorHAnsi"/>
          <w:lang w:eastAsia="pl-PL"/>
        </w:rPr>
        <w:t>Zamawiający zaleca dołączenie również:</w:t>
      </w:r>
    </w:p>
    <w:p w14:paraId="70F8797D"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odpisu z właściwego rejestru lub z centralnej ewidencji i informacji o działalności gospodarczej, jeżeli odrębne przepisy wymagają wpisu do rejestru lub ewidencji – w celu potwierdzenia umocowania osoby (osób) podpisującej ofertę, pełnomocnictwa i pozostałe oświadczenia i dokumenty złożone z ofertą,</w:t>
      </w:r>
    </w:p>
    <w:p w14:paraId="0759A35B"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i/>
          <w:iCs/>
          <w:lang w:eastAsia="pl-PL"/>
        </w:rPr>
        <w:t>(opcjonalnie jeżeli dotyczy)</w:t>
      </w:r>
      <w:r w:rsidRPr="004719EF">
        <w:rPr>
          <w:rFonts w:asciiTheme="minorHAnsi" w:hAnsiTheme="minorHAnsi" w:cstheme="minorHAnsi"/>
          <w:lang w:eastAsia="pl-PL"/>
        </w:rPr>
        <w:t xml:space="preserve"> odpisu z właściwego rejestru lub z centralnej ewidencji i informacji o działalności gospodarczej, jeżeli odrębne przepisy wymagają wpisu do rejestru lub ewidencji: podmiotu, na którego zdolnościach lub sytuacji polega </w:t>
      </w:r>
      <w:r w:rsidR="00ED1B63" w:rsidRPr="004719EF">
        <w:rPr>
          <w:rFonts w:asciiTheme="minorHAnsi" w:hAnsiTheme="minorHAnsi" w:cstheme="minorHAnsi"/>
          <w:lang w:eastAsia="pl-PL"/>
        </w:rPr>
        <w:t>wykonawca</w:t>
      </w:r>
      <w:r w:rsidRPr="004719EF">
        <w:rPr>
          <w:rFonts w:asciiTheme="minorHAnsi" w:hAnsiTheme="minorHAnsi" w:cstheme="minorHAnsi"/>
          <w:lang w:eastAsia="pl-PL"/>
        </w:rPr>
        <w:t xml:space="preserve">, lub podwykonawcy </w:t>
      </w:r>
      <w:r w:rsidR="00D15344" w:rsidRPr="004719EF">
        <w:rPr>
          <w:rFonts w:asciiTheme="minorHAnsi" w:hAnsiTheme="minorHAnsi" w:cstheme="minorHAnsi"/>
          <w:lang w:eastAsia="pl-PL"/>
        </w:rPr>
        <w:br/>
      </w:r>
      <w:r w:rsidRPr="004719EF">
        <w:rPr>
          <w:rFonts w:asciiTheme="minorHAnsi" w:hAnsiTheme="minorHAnsi" w:cstheme="minorHAnsi"/>
          <w:lang w:eastAsia="pl-PL"/>
        </w:rPr>
        <w:t>– w celu potwierdzenia umocowania osoby (osób), która podpisała zobowiązanie do oddania Wykonawcy do dyspozycji niezbędnych zasobów na potrzeby realizacji zamówienia,</w:t>
      </w:r>
    </w:p>
    <w:p w14:paraId="14DC7FC0"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i/>
          <w:iCs/>
          <w:lang w:eastAsia="pl-PL"/>
        </w:rPr>
        <w:t>(opcjonalnie jeżeli dotyczy)</w:t>
      </w:r>
      <w:r w:rsidRPr="004719EF">
        <w:rPr>
          <w:rFonts w:asciiTheme="minorHAnsi" w:hAnsiTheme="minorHAnsi" w:cstheme="minorHAnsi"/>
          <w:lang w:eastAsia="pl-PL"/>
        </w:rPr>
        <w:t xml:space="preserve"> dokumentu potwierdzającego wniesienie wadium w postaci przelewu</w:t>
      </w:r>
    </w:p>
    <w:p w14:paraId="6A1DAA3C" w14:textId="77777777" w:rsidR="003B365D" w:rsidRPr="004719EF" w:rsidRDefault="003B365D" w:rsidP="005E075D">
      <w:pPr>
        <w:pStyle w:val="Akapitzlist"/>
        <w:numPr>
          <w:ilvl w:val="0"/>
          <w:numId w:val="5"/>
        </w:numPr>
        <w:tabs>
          <w:tab w:val="clear" w:pos="454"/>
        </w:tabs>
        <w:spacing w:after="0"/>
        <w:ind w:left="567" w:hanging="567"/>
        <w:rPr>
          <w:rFonts w:asciiTheme="minorHAnsi" w:hAnsiTheme="minorHAnsi" w:cstheme="minorHAnsi"/>
          <w:lang w:eastAsia="pl-PL"/>
        </w:rPr>
      </w:pPr>
      <w:r w:rsidRPr="004719EF">
        <w:rPr>
          <w:rFonts w:asciiTheme="minorHAnsi" w:hAnsiTheme="minorHAnsi" w:cstheme="minorHAnsi"/>
          <w:b/>
          <w:lang w:eastAsia="pl-PL"/>
        </w:rPr>
        <w:t>Pełnomocnictwo</w:t>
      </w:r>
      <w:r w:rsidRPr="004719EF">
        <w:rPr>
          <w:rFonts w:asciiTheme="minorHAnsi" w:hAnsiTheme="minorHAnsi" w:cstheme="minorHAnsi"/>
          <w:lang w:eastAsia="pl-PL"/>
        </w:rPr>
        <w:t xml:space="preserve">: </w:t>
      </w:r>
    </w:p>
    <w:p w14:paraId="0F18B690" w14:textId="3C308917" w:rsidR="00F50342" w:rsidRPr="004719EF" w:rsidRDefault="00F50342" w:rsidP="00CF386C">
      <w:pPr>
        <w:pStyle w:val="Akapitzlist"/>
        <w:spacing w:after="0"/>
        <w:ind w:left="567"/>
        <w:jc w:val="both"/>
        <w:rPr>
          <w:rFonts w:asciiTheme="minorHAnsi" w:hAnsiTheme="minorHAnsi" w:cstheme="minorHAnsi"/>
          <w:bCs/>
          <w:lang w:eastAsia="pl-PL"/>
        </w:rPr>
      </w:pPr>
      <w:r w:rsidRPr="004719EF">
        <w:rPr>
          <w:rFonts w:asciiTheme="minorHAnsi" w:hAnsiTheme="minorHAnsi" w:cstheme="minorHAnsi"/>
          <w:bCs/>
          <w:lang w:eastAsia="pl-PL"/>
        </w:rPr>
        <w:t xml:space="preserve">Pełnomocnictwo do złożenia oferty musi być złożone w oryginale w takiej samej formie, jak składana oferta </w:t>
      </w:r>
      <w:r w:rsidR="006A700A" w:rsidRPr="004719EF">
        <w:rPr>
          <w:rFonts w:asciiTheme="minorHAnsi" w:hAnsiTheme="minorHAnsi" w:cstheme="minorHAnsi"/>
          <w:bCs/>
          <w:lang w:eastAsia="pl-PL"/>
        </w:rPr>
        <w:t>podpisane kwalifikowanym podpisem elektronicznym.</w:t>
      </w:r>
      <w:r w:rsidRPr="004719EF">
        <w:rPr>
          <w:rFonts w:asciiTheme="minorHAnsi" w:hAnsiTheme="minorHAnsi" w:cstheme="minorHAnsi"/>
          <w:bCs/>
          <w:lang w:eastAsia="pl-PL"/>
        </w:rPr>
        <w:t xml:space="preserve"> Dopuszcza się także złożenie elektronicznej kopii (skanu) pełnomocnictwa sporządzonego uprzednio w formie pisemnej, w formie elektronicznego poświadczenia sporządzonego stosownie do art. 97 § 2 ustawy z dnia 14 lutego 1991</w:t>
      </w:r>
      <w:r w:rsidR="006A700A" w:rsidRPr="004719EF">
        <w:rPr>
          <w:rFonts w:asciiTheme="minorHAnsi" w:hAnsiTheme="minorHAnsi" w:cstheme="minorHAnsi"/>
          <w:bCs/>
          <w:lang w:eastAsia="pl-PL"/>
        </w:rPr>
        <w:t> </w:t>
      </w:r>
      <w:r w:rsidRPr="004719EF">
        <w:rPr>
          <w:rFonts w:asciiTheme="minorHAnsi" w:hAnsiTheme="minorHAnsi" w:cstheme="minorHAnsi"/>
          <w:bCs/>
          <w:lang w:eastAsia="pl-PL"/>
        </w:rPr>
        <w:t>r. Prawo o notariacie, które to poświadczenie notariusz opatruje kwalifikowanym podpisem elektronicznym, bądź też poprzez opatrzenie skanu pełnomocnictwa sporządzonego uprzednio w</w:t>
      </w:r>
      <w:r w:rsidR="006A700A" w:rsidRPr="004719EF">
        <w:rPr>
          <w:rFonts w:asciiTheme="minorHAnsi" w:hAnsiTheme="minorHAnsi" w:cstheme="minorHAnsi"/>
          <w:bCs/>
          <w:lang w:eastAsia="pl-PL"/>
        </w:rPr>
        <w:t> </w:t>
      </w:r>
      <w:r w:rsidRPr="004719EF">
        <w:rPr>
          <w:rFonts w:asciiTheme="minorHAnsi" w:hAnsiTheme="minorHAnsi" w:cstheme="minorHAnsi"/>
          <w:bCs/>
          <w:lang w:eastAsia="pl-PL"/>
        </w:rPr>
        <w:t>formie pisemnej kwalifikowanym podpisem</w:t>
      </w:r>
      <w:r w:rsidR="006A700A" w:rsidRPr="004719EF">
        <w:rPr>
          <w:rFonts w:asciiTheme="minorHAnsi" w:hAnsiTheme="minorHAnsi" w:cstheme="minorHAnsi"/>
          <w:bCs/>
          <w:lang w:eastAsia="pl-PL"/>
        </w:rPr>
        <w:t xml:space="preserve"> elektronicznym </w:t>
      </w:r>
      <w:r w:rsidRPr="004719EF">
        <w:rPr>
          <w:rFonts w:asciiTheme="minorHAnsi" w:hAnsiTheme="minorHAnsi" w:cstheme="minorHAnsi"/>
          <w:bCs/>
          <w:lang w:eastAsia="pl-PL"/>
        </w:rPr>
        <w:t>mocodawcy. Elektroniczna kopia pełnomocnictwa nie może być uwierzytelniona przez upełnomocnionego.</w:t>
      </w:r>
    </w:p>
    <w:p w14:paraId="422061F8" w14:textId="0A2534C2" w:rsidR="003B365D" w:rsidRPr="004719EF" w:rsidRDefault="003B365D" w:rsidP="005E075D">
      <w:pPr>
        <w:pStyle w:val="Akapitzlist"/>
        <w:numPr>
          <w:ilvl w:val="0"/>
          <w:numId w:val="5"/>
        </w:numPr>
        <w:tabs>
          <w:tab w:val="clear" w:pos="454"/>
        </w:tabs>
        <w:spacing w:after="0"/>
        <w:ind w:left="567" w:hanging="567"/>
        <w:jc w:val="both"/>
        <w:rPr>
          <w:rFonts w:asciiTheme="minorHAnsi" w:hAnsiTheme="minorHAnsi" w:cstheme="minorHAnsi"/>
          <w:b/>
          <w:lang w:eastAsia="pl-PL"/>
        </w:rPr>
      </w:pPr>
      <w:r w:rsidRPr="004719EF">
        <w:rPr>
          <w:rFonts w:asciiTheme="minorHAnsi" w:hAnsiTheme="minorHAnsi" w:cstheme="minorHAnsi"/>
          <w:b/>
          <w:lang w:eastAsia="pl-PL"/>
        </w:rPr>
        <w:lastRenderedPageBreak/>
        <w:t>Wykonawców wspólnie ubiegających się o udzielenie zamówienia publicznego (np. konsorcjum</w:t>
      </w:r>
      <w:r w:rsidR="00F849AC" w:rsidRPr="004719EF">
        <w:rPr>
          <w:rFonts w:asciiTheme="minorHAnsi" w:hAnsiTheme="minorHAnsi" w:cstheme="minorHAnsi"/>
          <w:b/>
          <w:lang w:eastAsia="pl-PL"/>
        </w:rPr>
        <w:t>, spółka cywilna</w:t>
      </w:r>
      <w:r w:rsidRPr="004719EF">
        <w:rPr>
          <w:rFonts w:asciiTheme="minorHAnsi" w:hAnsiTheme="minorHAnsi" w:cstheme="minorHAnsi"/>
          <w:b/>
          <w:lang w:eastAsia="pl-PL"/>
        </w:rPr>
        <w:t>) obowiązują następujące postanowienia:</w:t>
      </w:r>
    </w:p>
    <w:p w14:paraId="6F5B2EA6"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 xml:space="preserve">Wymagane jest ustanowienie pełnomocnika do reprezentowania ich w postępowaniu </w:t>
      </w:r>
      <w:r w:rsidR="00D15344" w:rsidRPr="004719EF">
        <w:rPr>
          <w:rFonts w:asciiTheme="minorHAnsi" w:hAnsiTheme="minorHAnsi" w:cstheme="minorHAnsi"/>
          <w:lang w:eastAsia="pl-PL"/>
        </w:rPr>
        <w:br/>
      </w:r>
      <w:r w:rsidRPr="004719EF">
        <w:rPr>
          <w:rFonts w:asciiTheme="minorHAnsi" w:hAnsiTheme="minorHAnsi" w:cstheme="minorHAnsi"/>
          <w:lang w:eastAsia="pl-PL"/>
        </w:rPr>
        <w:t>o udzielenie zamówienia publicznego albo reprezentowania w postępowaniu i zawarcia umowy w sprawie zamówienia publicznego;</w:t>
      </w:r>
    </w:p>
    <w:p w14:paraId="1819820E" w14:textId="77777777" w:rsidR="003B365D"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bCs/>
          <w:lang w:eastAsia="pl-PL"/>
        </w:rPr>
      </w:pPr>
      <w:r w:rsidRPr="004719EF">
        <w:rPr>
          <w:rFonts w:asciiTheme="minorHAnsi" w:hAnsiTheme="minorHAnsi" w:cstheme="minorHAnsi"/>
          <w:bCs/>
          <w:lang w:eastAsia="pl-PL"/>
        </w:rPr>
        <w:t xml:space="preserve">Do oferty należy załączyć dokument ustanawiający pełnomocnika, o którym mowa w pkt </w:t>
      </w:r>
      <w:r w:rsidR="00AB2DC4" w:rsidRPr="004719EF">
        <w:rPr>
          <w:rFonts w:asciiTheme="minorHAnsi" w:hAnsiTheme="minorHAnsi" w:cstheme="minorHAnsi"/>
          <w:bCs/>
          <w:lang w:eastAsia="pl-PL"/>
        </w:rPr>
        <w:t>1</w:t>
      </w:r>
      <w:r w:rsidR="002E37FE" w:rsidRPr="004719EF">
        <w:rPr>
          <w:rFonts w:asciiTheme="minorHAnsi" w:hAnsiTheme="minorHAnsi" w:cstheme="minorHAnsi"/>
          <w:bCs/>
          <w:lang w:eastAsia="pl-PL"/>
        </w:rPr>
        <w:t>8</w:t>
      </w:r>
      <w:r w:rsidRPr="004719EF">
        <w:rPr>
          <w:rFonts w:asciiTheme="minorHAnsi" w:hAnsiTheme="minorHAnsi" w:cstheme="minorHAnsi"/>
          <w:bCs/>
          <w:lang w:eastAsia="pl-PL"/>
        </w:rPr>
        <w:t>.1. Przyjmuje się, że pełnomocnictwo do podpisania oferty obejmuje również pełnomocnictwo do poświadczenia za zgodność z oryginałem wszystkich elektronicznych kopii dokumentów;</w:t>
      </w:r>
    </w:p>
    <w:p w14:paraId="259F0E5B" w14:textId="7F94EEE5" w:rsidR="00090464" w:rsidRPr="004719EF" w:rsidRDefault="003B365D" w:rsidP="005E075D">
      <w:pPr>
        <w:pStyle w:val="Akapitzlist"/>
        <w:numPr>
          <w:ilvl w:val="1"/>
          <w:numId w:val="5"/>
        </w:numPr>
        <w:tabs>
          <w:tab w:val="clear" w:pos="1021"/>
        </w:tabs>
        <w:spacing w:after="0"/>
        <w:ind w:left="567" w:hanging="567"/>
        <w:jc w:val="both"/>
        <w:rPr>
          <w:rFonts w:asciiTheme="minorHAnsi" w:hAnsiTheme="minorHAnsi" w:cstheme="minorHAnsi"/>
          <w:bCs/>
          <w:lang w:eastAsia="pl-PL"/>
        </w:rPr>
      </w:pPr>
      <w:r w:rsidRPr="004719EF">
        <w:rPr>
          <w:rFonts w:asciiTheme="minorHAnsi" w:hAnsiTheme="minorHAnsi" w:cstheme="minorHAnsi"/>
          <w:bCs/>
          <w:lang w:eastAsia="pl-PL"/>
        </w:rPr>
        <w:t>Elektroniczne kopie dokumentów dotyczące poszczególnych Wykonawców muszą być poświadczone za zgodność z oryginałem przy użyciu kwalifikowanego podpisu elektronicznego</w:t>
      </w:r>
      <w:r w:rsidR="00090464" w:rsidRPr="004719EF">
        <w:rPr>
          <w:rFonts w:asciiTheme="minorHAnsi" w:hAnsiTheme="minorHAnsi" w:cstheme="minorHAnsi"/>
        </w:rPr>
        <w:t xml:space="preserve"> </w:t>
      </w:r>
      <w:r w:rsidRPr="004719EF">
        <w:rPr>
          <w:rFonts w:asciiTheme="minorHAnsi" w:hAnsiTheme="minorHAnsi" w:cstheme="minorHAnsi"/>
          <w:bCs/>
          <w:lang w:eastAsia="pl-PL"/>
        </w:rPr>
        <w:t>przez wyznaczonego przez nich pełnomocnika lub odpowiednio przez tych Wykonawców.</w:t>
      </w:r>
    </w:p>
    <w:p w14:paraId="61F68688" w14:textId="77777777" w:rsidR="003B365D" w:rsidRPr="004719EF" w:rsidRDefault="003B365D" w:rsidP="005E075D">
      <w:pPr>
        <w:pStyle w:val="Akapitzlist"/>
        <w:numPr>
          <w:ilvl w:val="0"/>
          <w:numId w:val="5"/>
        </w:numPr>
        <w:tabs>
          <w:tab w:val="clear" w:pos="454"/>
        </w:tabs>
        <w:spacing w:after="0"/>
        <w:ind w:left="567" w:hanging="567"/>
        <w:rPr>
          <w:rFonts w:asciiTheme="minorHAnsi" w:hAnsiTheme="minorHAnsi" w:cstheme="minorHAnsi"/>
          <w:b/>
          <w:lang w:eastAsia="pl-PL"/>
        </w:rPr>
      </w:pPr>
      <w:r w:rsidRPr="004719EF">
        <w:rPr>
          <w:rFonts w:asciiTheme="minorHAnsi" w:hAnsiTheme="minorHAnsi" w:cstheme="minorHAnsi"/>
          <w:b/>
          <w:lang w:eastAsia="pl-PL"/>
        </w:rPr>
        <w:t xml:space="preserve">Tajemnica przedsiębiorstwa </w:t>
      </w:r>
    </w:p>
    <w:p w14:paraId="49940891" w14:textId="77777777" w:rsidR="003B365D" w:rsidRPr="004719EF" w:rsidRDefault="003B365D" w:rsidP="005E075D">
      <w:pPr>
        <w:pStyle w:val="Akapitzlist"/>
        <w:numPr>
          <w:ilvl w:val="1"/>
          <w:numId w:val="5"/>
        </w:numPr>
        <w:tabs>
          <w:tab w:val="clear" w:pos="1021"/>
          <w:tab w:val="num" w:pos="567"/>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Zamawiający informuje, iż zgodnie z art.</w:t>
      </w:r>
      <w:r w:rsidR="004871A6" w:rsidRPr="004719EF">
        <w:rPr>
          <w:rFonts w:asciiTheme="minorHAnsi" w:hAnsiTheme="minorHAnsi" w:cstheme="minorHAnsi"/>
          <w:lang w:eastAsia="pl-PL"/>
        </w:rPr>
        <w:t xml:space="preserve"> </w:t>
      </w:r>
      <w:r w:rsidRPr="004719EF">
        <w:rPr>
          <w:rFonts w:asciiTheme="minorHAnsi" w:hAnsiTheme="minorHAnsi" w:cstheme="minorHAnsi"/>
          <w:lang w:eastAsia="pl-PL"/>
        </w:rPr>
        <w:t>18 ust. 1 ustawy Pzp postępowanie o udzielenie zamówienia jest jawne.</w:t>
      </w:r>
    </w:p>
    <w:p w14:paraId="4F197180" w14:textId="1FE3D8DE" w:rsidR="003B365D" w:rsidRPr="004719EF" w:rsidRDefault="003B365D" w:rsidP="005E075D">
      <w:pPr>
        <w:pStyle w:val="Akapitzlist"/>
        <w:numPr>
          <w:ilvl w:val="1"/>
          <w:numId w:val="5"/>
        </w:numPr>
        <w:tabs>
          <w:tab w:val="clear" w:pos="1021"/>
          <w:tab w:val="num" w:pos="567"/>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Nie ujawnia się informacji stanowiących tajemnicę przedsiębiorstwa w rozumieniu przepisów ustawy z dnia 16 kwietnia 1993 r. o zwalczaniu nieuczciwej konkurencji (</w:t>
      </w:r>
      <w:r w:rsidR="00B87BC3" w:rsidRPr="004719EF">
        <w:rPr>
          <w:rFonts w:asciiTheme="minorHAnsi" w:hAnsiTheme="minorHAnsi" w:cstheme="minorHAnsi"/>
          <w:lang w:eastAsia="pl-PL"/>
        </w:rPr>
        <w:t xml:space="preserve">t.j. </w:t>
      </w:r>
      <w:r w:rsidRPr="004719EF">
        <w:rPr>
          <w:rFonts w:asciiTheme="minorHAnsi" w:hAnsiTheme="minorHAnsi" w:cstheme="minorHAnsi"/>
          <w:lang w:eastAsia="pl-PL"/>
        </w:rPr>
        <w:t>Dz. U. z 20</w:t>
      </w:r>
      <w:r w:rsidR="00F02187" w:rsidRPr="004719EF">
        <w:rPr>
          <w:rFonts w:asciiTheme="minorHAnsi" w:hAnsiTheme="minorHAnsi" w:cstheme="minorHAnsi"/>
          <w:lang w:eastAsia="pl-PL"/>
        </w:rPr>
        <w:t>20</w:t>
      </w:r>
      <w:r w:rsidRPr="004719EF">
        <w:rPr>
          <w:rFonts w:asciiTheme="minorHAnsi" w:hAnsiTheme="minorHAnsi" w:cstheme="minorHAnsi"/>
          <w:lang w:eastAsia="pl-PL"/>
        </w:rPr>
        <w:t xml:space="preserve"> r. </w:t>
      </w:r>
      <w:r w:rsidR="00D15344" w:rsidRPr="004719EF">
        <w:rPr>
          <w:rFonts w:asciiTheme="minorHAnsi" w:hAnsiTheme="minorHAnsi" w:cstheme="minorHAnsi"/>
          <w:lang w:eastAsia="pl-PL"/>
        </w:rPr>
        <w:br/>
      </w:r>
      <w:r w:rsidRPr="004719EF">
        <w:rPr>
          <w:rFonts w:asciiTheme="minorHAnsi" w:hAnsiTheme="minorHAnsi" w:cstheme="minorHAnsi"/>
          <w:lang w:eastAsia="pl-PL"/>
        </w:rPr>
        <w:t xml:space="preserve">poz. </w:t>
      </w:r>
      <w:r w:rsidR="00B87BC3" w:rsidRPr="004719EF">
        <w:rPr>
          <w:rFonts w:asciiTheme="minorHAnsi" w:hAnsiTheme="minorHAnsi" w:cstheme="minorHAnsi"/>
          <w:lang w:eastAsia="pl-PL"/>
        </w:rPr>
        <w:t>1913 z poźn. zm.</w:t>
      </w:r>
      <w:r w:rsidRPr="004719EF">
        <w:rPr>
          <w:rFonts w:asciiTheme="minorHAnsi" w:hAnsiTheme="minorHAnsi" w:cstheme="minorHAnsi"/>
          <w:lang w:eastAsia="pl-PL"/>
        </w:rPr>
        <w:t xml:space="preserve">), jeżeli wykonawca, wraz z przekazaniem takich informacji, </w:t>
      </w:r>
      <w:r w:rsidRPr="004719EF">
        <w:rPr>
          <w:rFonts w:asciiTheme="minorHAnsi" w:hAnsiTheme="minorHAnsi" w:cstheme="minorHAnsi"/>
          <w:u w:val="single"/>
          <w:lang w:eastAsia="pl-PL"/>
        </w:rPr>
        <w:t>zastrzegł,</w:t>
      </w:r>
      <w:r w:rsidRPr="004719EF">
        <w:rPr>
          <w:rFonts w:asciiTheme="minorHAnsi" w:hAnsiTheme="minorHAnsi" w:cstheme="minorHAnsi"/>
          <w:lang w:eastAsia="pl-PL"/>
        </w:rPr>
        <w:t xml:space="preserve"> że nie mogą być one udostępniane oraz </w:t>
      </w:r>
      <w:r w:rsidRPr="004719EF">
        <w:rPr>
          <w:rFonts w:asciiTheme="minorHAnsi" w:hAnsiTheme="minorHAnsi" w:cstheme="minorHAnsi"/>
          <w:u w:val="single"/>
          <w:lang w:eastAsia="pl-PL"/>
        </w:rPr>
        <w:t>wykazał,</w:t>
      </w:r>
      <w:r w:rsidRPr="004719EF">
        <w:rPr>
          <w:rFonts w:asciiTheme="minorHAnsi" w:hAnsiTheme="minorHAnsi" w:cstheme="minorHAnsi"/>
          <w:lang w:eastAsia="pl-PL"/>
        </w:rPr>
        <w:t xml:space="preserve"> że zastrzeżone informacje stanowią tajemnicę przedsiębiorstwa. Wykonawca nie może zastrzec informacji, o których mowa w art. 222 ust. 5 ustawy Pzp.</w:t>
      </w:r>
    </w:p>
    <w:p w14:paraId="1E2418A3" w14:textId="77777777" w:rsidR="003B365D" w:rsidRPr="004719EF" w:rsidRDefault="003B365D" w:rsidP="005E075D">
      <w:pPr>
        <w:pStyle w:val="Akapitzlist"/>
        <w:numPr>
          <w:ilvl w:val="1"/>
          <w:numId w:val="5"/>
        </w:numPr>
        <w:tabs>
          <w:tab w:val="clear" w:pos="1021"/>
          <w:tab w:val="num" w:pos="567"/>
        </w:tabs>
        <w:spacing w:after="0"/>
        <w:ind w:left="567" w:hanging="567"/>
        <w:jc w:val="both"/>
        <w:rPr>
          <w:rFonts w:asciiTheme="minorHAnsi" w:hAnsiTheme="minorHAnsi" w:cstheme="minorHAnsi"/>
          <w:b/>
          <w:lang w:eastAsia="pl-PL"/>
        </w:rPr>
      </w:pPr>
      <w:r w:rsidRPr="004719EF">
        <w:rPr>
          <w:rFonts w:asciiTheme="minorHAnsi" w:hAnsiTheme="minorHAnsi" w:cstheme="minorHAnsi"/>
          <w:lang w:eastAsia="pl-PL"/>
        </w:rPr>
        <w:t xml:space="preserve">Zamawiający wymaga, aby informacje zastrzeżone, jako tajemnica przedsiębiorstwa były przez Wykonawcę złożone </w:t>
      </w:r>
      <w:r w:rsidRPr="004719EF">
        <w:rPr>
          <w:rFonts w:asciiTheme="minorHAnsi" w:hAnsiTheme="minorHAnsi" w:cstheme="minorHAnsi"/>
          <w:bCs/>
          <w:lang w:eastAsia="pl-PL"/>
        </w:rPr>
        <w:t>w oddzielnym pliku z tytułem „tajemnica przedsiębiorstwa” oraz</w:t>
      </w:r>
      <w:r w:rsidRPr="004719EF">
        <w:rPr>
          <w:rFonts w:asciiTheme="minorHAnsi" w:hAnsiTheme="minorHAnsi" w:cstheme="minorHAnsi"/>
          <w:lang w:eastAsia="pl-PL"/>
        </w:rPr>
        <w:t xml:space="preserve"> zamieszczone w</w:t>
      </w:r>
      <w:r w:rsidR="002731E4" w:rsidRPr="004719EF">
        <w:rPr>
          <w:rFonts w:asciiTheme="minorHAnsi" w:hAnsiTheme="minorHAnsi" w:cstheme="minorHAnsi"/>
          <w:lang w:eastAsia="pl-PL"/>
        </w:rPr>
        <w:t> </w:t>
      </w:r>
      <w:r w:rsidRPr="004719EF">
        <w:rPr>
          <w:rFonts w:asciiTheme="minorHAnsi" w:hAnsiTheme="minorHAnsi" w:cstheme="minorHAnsi"/>
          <w:lang w:eastAsia="pl-PL"/>
        </w:rPr>
        <w:t xml:space="preserve">formularzu składania ofert na stronie postępowania na Platformie w wierszu </w:t>
      </w:r>
      <w:r w:rsidRPr="004719EF">
        <w:rPr>
          <w:rFonts w:asciiTheme="minorHAnsi" w:hAnsiTheme="minorHAnsi" w:cstheme="minorHAnsi"/>
          <w:u w:val="single"/>
          <w:lang w:eastAsia="pl-PL"/>
        </w:rPr>
        <w:t>Tajemnica przedsiębiorstwa</w:t>
      </w:r>
      <w:r w:rsidRPr="004719EF">
        <w:rPr>
          <w:rFonts w:asciiTheme="minorHAnsi" w:hAnsiTheme="minorHAnsi" w:cstheme="minorHAnsi"/>
          <w:lang w:eastAsia="pl-PL"/>
        </w:rPr>
        <w:t>. Brak jednoznacznego wskazania, które informacje stanowią tajemnicę przedsiębiorstwa oznaczać będzie, że wszelkie oświadczenia i zaświadczenia składane w trakcie niniejszego postępowania są jawne bez zastrzeżeń.</w:t>
      </w:r>
    </w:p>
    <w:p w14:paraId="69D1F696" w14:textId="77777777" w:rsidR="003B365D" w:rsidRPr="004719EF" w:rsidRDefault="003B365D" w:rsidP="005E075D">
      <w:pPr>
        <w:pStyle w:val="Akapitzlist"/>
        <w:numPr>
          <w:ilvl w:val="1"/>
          <w:numId w:val="5"/>
        </w:numPr>
        <w:tabs>
          <w:tab w:val="clear" w:pos="1021"/>
          <w:tab w:val="num" w:pos="567"/>
        </w:tabs>
        <w:spacing w:after="0"/>
        <w:ind w:left="567" w:hanging="567"/>
        <w:jc w:val="both"/>
        <w:rPr>
          <w:rFonts w:asciiTheme="minorHAnsi" w:hAnsiTheme="minorHAnsi" w:cstheme="minorHAnsi"/>
          <w:b/>
          <w:lang w:eastAsia="pl-PL"/>
        </w:rPr>
      </w:pPr>
      <w:r w:rsidRPr="004719EF">
        <w:rPr>
          <w:rFonts w:asciiTheme="minorHAnsi" w:hAnsiTheme="minorHAnsi" w:cstheme="minorHAnsi"/>
          <w:lang w:eastAsia="pl-PL"/>
        </w:rPr>
        <w:t>Zastrzeżenie informacji, które nie stanowią tajemnicy przedsiębiorstwa w rozumieniu ustawy o zwalczaniu nieuczciwej konkurencji będzie traktowane, jako bezskuteczne i skutkować będzie zgodnie z uchwałą SN z 20 października 2005 r. (sygn. III CZP 74/05) ich odtajnieniem.</w:t>
      </w:r>
    </w:p>
    <w:p w14:paraId="36EDBC5F" w14:textId="77777777" w:rsidR="0016790E" w:rsidRPr="004719EF" w:rsidRDefault="003B365D" w:rsidP="005E075D">
      <w:pPr>
        <w:pStyle w:val="Akapitzlist"/>
        <w:numPr>
          <w:ilvl w:val="1"/>
          <w:numId w:val="5"/>
        </w:numPr>
        <w:tabs>
          <w:tab w:val="clear" w:pos="1021"/>
          <w:tab w:val="num" w:pos="567"/>
        </w:tabs>
        <w:spacing w:after="0"/>
        <w:ind w:left="567" w:hanging="567"/>
        <w:jc w:val="both"/>
        <w:rPr>
          <w:rFonts w:asciiTheme="minorHAnsi" w:hAnsiTheme="minorHAnsi" w:cstheme="minorHAnsi"/>
          <w:b/>
          <w:lang w:eastAsia="pl-PL"/>
        </w:rPr>
      </w:pPr>
      <w:r w:rsidRPr="004719EF">
        <w:rPr>
          <w:rFonts w:asciiTheme="minorHAnsi" w:hAnsiTheme="minorHAnsi" w:cstheme="minorHAnsi"/>
          <w:lang w:eastAsia="pl-PL"/>
        </w:rPr>
        <w:t xml:space="preserve">Jeżeli w trakcie postępowania </w:t>
      </w:r>
      <w:r w:rsidR="00ED1B63" w:rsidRPr="004719EF">
        <w:rPr>
          <w:rFonts w:asciiTheme="minorHAnsi" w:hAnsiTheme="minorHAnsi" w:cstheme="minorHAnsi"/>
          <w:lang w:eastAsia="pl-PL"/>
        </w:rPr>
        <w:t>wykonawca</w:t>
      </w:r>
      <w:r w:rsidRPr="004719EF">
        <w:rPr>
          <w:rFonts w:asciiTheme="minorHAnsi" w:hAnsiTheme="minorHAnsi" w:cstheme="minorHAnsi"/>
          <w:lang w:eastAsia="pl-PL"/>
        </w:rPr>
        <w:t xml:space="preserve"> będzie przekazywał informacje zastrzeżone jako tajemnica przedsiębiorstwa, winien to odpowiednio zaznaczyć oraz nie później niż w terminie składania informacji wykazać, iż zastrzeżone informacje stanowią tajemnicę przedsiębiorstwa.</w:t>
      </w:r>
    </w:p>
    <w:p w14:paraId="59606738" w14:textId="555C433A" w:rsidR="003B365D" w:rsidRPr="004719EF" w:rsidRDefault="003B365D" w:rsidP="005E075D">
      <w:pPr>
        <w:pStyle w:val="Akapitzlist"/>
        <w:numPr>
          <w:ilvl w:val="0"/>
          <w:numId w:val="5"/>
        </w:numPr>
        <w:tabs>
          <w:tab w:val="clear" w:pos="454"/>
        </w:tabs>
        <w:spacing w:after="0"/>
        <w:ind w:left="567" w:hanging="567"/>
        <w:jc w:val="both"/>
        <w:rPr>
          <w:rFonts w:asciiTheme="minorHAnsi" w:hAnsiTheme="minorHAnsi" w:cstheme="minorHAnsi"/>
          <w:lang w:eastAsia="pl-PL"/>
        </w:rPr>
      </w:pPr>
      <w:r w:rsidRPr="004719EF">
        <w:rPr>
          <w:rFonts w:asciiTheme="minorHAnsi" w:hAnsiTheme="minorHAnsi" w:cstheme="minorHAnsi"/>
          <w:lang w:eastAsia="pl-PL"/>
        </w:rPr>
        <w:t>Oferta, której treść jest niezgodna z warunkami zamówienia, zostanie odrzucona (art. 226 ust. 1 pkt 5 ustawy Pzp). Wszelkie niejasności i obiekcje dotyczące treści zapisów w SWZ należy zatem wyjaśnić z</w:t>
      </w:r>
      <w:r w:rsidR="00D757AE" w:rsidRPr="004719EF">
        <w:rPr>
          <w:rFonts w:asciiTheme="minorHAnsi" w:hAnsiTheme="minorHAnsi" w:cstheme="minorHAnsi"/>
          <w:lang w:eastAsia="pl-PL"/>
        </w:rPr>
        <w:t> </w:t>
      </w:r>
      <w:r w:rsidRPr="004719EF">
        <w:rPr>
          <w:rFonts w:asciiTheme="minorHAnsi" w:hAnsiTheme="minorHAnsi" w:cstheme="minorHAnsi"/>
          <w:lang w:eastAsia="pl-PL"/>
        </w:rPr>
        <w:t xml:space="preserve">Zamawiającym przed terminem składania ofert w trybie przewidzianym w rozdziale </w:t>
      </w:r>
      <w:r w:rsidR="0089522C" w:rsidRPr="004719EF">
        <w:rPr>
          <w:rFonts w:asciiTheme="minorHAnsi" w:hAnsiTheme="minorHAnsi" w:cstheme="minorHAnsi"/>
          <w:lang w:eastAsia="pl-PL"/>
        </w:rPr>
        <w:t>X</w:t>
      </w:r>
      <w:r w:rsidRPr="004719EF">
        <w:rPr>
          <w:rFonts w:asciiTheme="minorHAnsi" w:hAnsiTheme="minorHAnsi" w:cstheme="minorHAnsi"/>
          <w:lang w:eastAsia="pl-PL"/>
        </w:rPr>
        <w:t xml:space="preserve"> niniejszej SWZ.</w:t>
      </w:r>
    </w:p>
    <w:p w14:paraId="6264BFF6"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Sposób oraz termin składania ofert</w:t>
      </w:r>
    </w:p>
    <w:p w14:paraId="4E251A6E" w14:textId="77777777" w:rsidR="00D37D55" w:rsidRPr="004719EF" w:rsidRDefault="003B365D" w:rsidP="005E075D">
      <w:pPr>
        <w:pStyle w:val="Akapitzlist"/>
        <w:numPr>
          <w:ilvl w:val="0"/>
          <w:numId w:val="6"/>
        </w:numPr>
        <w:tabs>
          <w:tab w:val="clear" w:pos="454"/>
          <w:tab w:val="num" w:pos="567"/>
        </w:tabs>
        <w:spacing w:after="0"/>
        <w:ind w:left="567" w:hanging="567"/>
        <w:jc w:val="both"/>
        <w:rPr>
          <w:rFonts w:asciiTheme="minorHAnsi" w:hAnsiTheme="minorHAnsi" w:cstheme="minorHAnsi"/>
          <w:u w:val="single"/>
        </w:rPr>
      </w:pPr>
      <w:r w:rsidRPr="004719EF">
        <w:rPr>
          <w:rFonts w:asciiTheme="minorHAnsi" w:hAnsiTheme="minorHAnsi" w:cstheme="minorHAnsi"/>
        </w:rPr>
        <w:t xml:space="preserve">Ofertę </w:t>
      </w:r>
      <w:r w:rsidR="00D37D55" w:rsidRPr="004719EF">
        <w:rPr>
          <w:rFonts w:asciiTheme="minorHAnsi" w:hAnsiTheme="minorHAnsi" w:cstheme="minorHAnsi"/>
          <w:lang w:val="pl"/>
        </w:rPr>
        <w:t xml:space="preserve">wraz z wymaganymi dokumentami należy umieścić na </w:t>
      </w:r>
      <w:r w:rsidR="007608C3" w:rsidRPr="004719EF">
        <w:rPr>
          <w:rFonts w:asciiTheme="minorHAnsi" w:hAnsiTheme="minorHAnsi" w:cstheme="minorHAnsi"/>
        </w:rPr>
        <w:t>Platformie Zakupowej</w:t>
      </w:r>
      <w:r w:rsidR="00D37D55" w:rsidRPr="004719EF">
        <w:rPr>
          <w:rFonts w:asciiTheme="minorHAnsi" w:hAnsiTheme="minorHAnsi" w:cstheme="minorHAnsi"/>
          <w:lang w:val="pl"/>
        </w:rPr>
        <w:t xml:space="preserve"> pod adresem: </w:t>
      </w:r>
      <w:hyperlink r:id="rId32" w:history="1">
        <w:r w:rsidR="00D37D55" w:rsidRPr="004719EF">
          <w:rPr>
            <w:rStyle w:val="Hipercze"/>
            <w:rFonts w:asciiTheme="minorHAnsi" w:hAnsiTheme="minorHAnsi" w:cstheme="minorHAnsi"/>
            <w:color w:val="auto"/>
          </w:rPr>
          <w:t>https://platformazakupowa.pl/pn/zlm_lodz</w:t>
        </w:r>
      </w:hyperlink>
      <w:r w:rsidR="00D37D55" w:rsidRPr="004719EF">
        <w:rPr>
          <w:rFonts w:asciiTheme="minorHAnsi" w:hAnsiTheme="minorHAnsi" w:cstheme="minorHAnsi"/>
          <w:u w:val="single"/>
        </w:rPr>
        <w:t xml:space="preserve"> </w:t>
      </w:r>
      <w:r w:rsidR="00D37D55" w:rsidRPr="004719EF">
        <w:rPr>
          <w:rFonts w:asciiTheme="minorHAnsi" w:hAnsiTheme="minorHAnsi" w:cstheme="minorHAnsi"/>
          <w:lang w:val="pl"/>
        </w:rPr>
        <w:t xml:space="preserve">na stronie internetowej prowadzonego postępowania.  </w:t>
      </w:r>
    </w:p>
    <w:p w14:paraId="0073D48B" w14:textId="77777777" w:rsidR="00D37D55" w:rsidRPr="004719EF" w:rsidRDefault="00D37D55" w:rsidP="005E075D">
      <w:pPr>
        <w:pStyle w:val="Akapitzlist"/>
        <w:numPr>
          <w:ilvl w:val="0"/>
          <w:numId w:val="6"/>
        </w:numPr>
        <w:tabs>
          <w:tab w:val="clear" w:pos="454"/>
          <w:tab w:val="num" w:pos="567"/>
        </w:tabs>
        <w:spacing w:after="0"/>
        <w:ind w:left="567" w:hanging="567"/>
        <w:rPr>
          <w:rFonts w:asciiTheme="minorHAnsi" w:hAnsiTheme="minorHAnsi" w:cstheme="minorHAnsi"/>
          <w:u w:val="single"/>
        </w:rPr>
      </w:pPr>
      <w:r w:rsidRPr="004719EF">
        <w:rPr>
          <w:rFonts w:asciiTheme="minorHAnsi" w:hAnsiTheme="minorHAnsi" w:cstheme="minorHAnsi"/>
        </w:rPr>
        <w:t>Do oferty należy dołączyć wszystkie wymagane w SWZ dokumenty.</w:t>
      </w:r>
    </w:p>
    <w:p w14:paraId="76AD7F28" w14:textId="77777777" w:rsidR="00D37D55" w:rsidRPr="004719EF" w:rsidRDefault="00D37D55" w:rsidP="005E075D">
      <w:pPr>
        <w:pStyle w:val="Akapitzlist"/>
        <w:numPr>
          <w:ilvl w:val="0"/>
          <w:numId w:val="6"/>
        </w:numPr>
        <w:tabs>
          <w:tab w:val="clear" w:pos="454"/>
          <w:tab w:val="num" w:pos="567"/>
        </w:tabs>
        <w:spacing w:after="0"/>
        <w:ind w:left="567" w:hanging="567"/>
        <w:jc w:val="both"/>
        <w:rPr>
          <w:rFonts w:asciiTheme="minorHAnsi" w:hAnsiTheme="minorHAnsi" w:cstheme="minorHAnsi"/>
          <w:u w:val="single"/>
        </w:rPr>
      </w:pPr>
      <w:r w:rsidRPr="004719EF">
        <w:rPr>
          <w:rFonts w:asciiTheme="minorHAnsi" w:hAnsiTheme="minorHAnsi" w:cstheme="minorHAnsi"/>
        </w:rPr>
        <w:t>Po wypełnieniu Formularza składania oferty lub wniosku i dołączenia  wszystkich wymaganych załączników należy kliknąć przycisk „Przejdź do podsumowania”.</w:t>
      </w:r>
    </w:p>
    <w:p w14:paraId="78F4173E" w14:textId="2643118C" w:rsidR="00D37D55" w:rsidRPr="004719EF" w:rsidRDefault="00D37D55" w:rsidP="005E075D">
      <w:pPr>
        <w:pStyle w:val="Akapitzlist"/>
        <w:numPr>
          <w:ilvl w:val="0"/>
          <w:numId w:val="6"/>
        </w:numPr>
        <w:tabs>
          <w:tab w:val="clear" w:pos="454"/>
          <w:tab w:val="num" w:pos="567"/>
        </w:tabs>
        <w:spacing w:after="0"/>
        <w:ind w:left="567" w:hanging="567"/>
        <w:jc w:val="both"/>
        <w:rPr>
          <w:rFonts w:asciiTheme="minorHAnsi" w:hAnsiTheme="minorHAnsi" w:cstheme="minorHAnsi"/>
        </w:rPr>
      </w:pPr>
      <w:r w:rsidRPr="004719EF">
        <w:rPr>
          <w:rFonts w:asciiTheme="minorHAnsi" w:hAnsiTheme="minorHAnsi" w:cstheme="minorHAnsi"/>
        </w:rPr>
        <w:t xml:space="preserve">Oferta lub wniosek składana elektronicznie musi zostać podpisana </w:t>
      </w:r>
      <w:r w:rsidR="005B0360" w:rsidRPr="004719EF">
        <w:rPr>
          <w:rFonts w:asciiTheme="minorHAnsi" w:hAnsiTheme="minorHAnsi" w:cstheme="minorHAnsi"/>
        </w:rPr>
        <w:t>kwalifikowanym podpisem elektronicznym</w:t>
      </w:r>
      <w:r w:rsidRPr="004719EF">
        <w:rPr>
          <w:rFonts w:asciiTheme="minorHAnsi" w:hAnsiTheme="minorHAnsi" w:cstheme="minorHAnsi"/>
        </w:rPr>
        <w:t xml:space="preserve">. W procesie składania oferty za pośrednictwem </w:t>
      </w:r>
      <w:hyperlink r:id="rId33">
        <w:r w:rsidRPr="004719EF">
          <w:rPr>
            <w:rFonts w:asciiTheme="minorHAnsi" w:hAnsiTheme="minorHAnsi" w:cstheme="minorHAnsi"/>
            <w:u w:val="single"/>
          </w:rPr>
          <w:t>platformazakupowa.pl</w:t>
        </w:r>
      </w:hyperlink>
      <w:r w:rsidRPr="004719EF">
        <w:rPr>
          <w:rFonts w:asciiTheme="minorHAnsi" w:hAnsiTheme="minorHAnsi" w:cstheme="minorHAnsi"/>
        </w:rPr>
        <w:t xml:space="preserve">, wykonawca powinien złożyć podpis bezpośrednio na dokumentach przesłanych za pośrednictwem </w:t>
      </w:r>
      <w:hyperlink r:id="rId34">
        <w:r w:rsidRPr="004719EF">
          <w:rPr>
            <w:rFonts w:asciiTheme="minorHAnsi" w:hAnsiTheme="minorHAnsi" w:cstheme="minorHAnsi"/>
            <w:u w:val="single"/>
          </w:rPr>
          <w:t>platformazakupowa.pl</w:t>
        </w:r>
      </w:hyperlink>
      <w:r w:rsidRPr="004719EF">
        <w:rPr>
          <w:rFonts w:asciiTheme="minorHAnsi" w:hAnsiTheme="minorHAnsi" w:cstheme="minorHAnsi"/>
        </w:rPr>
        <w:t>. Zaleca</w:t>
      </w:r>
      <w:r w:rsidR="00A60131" w:rsidRPr="004719EF">
        <w:rPr>
          <w:rFonts w:asciiTheme="minorHAnsi" w:hAnsiTheme="minorHAnsi" w:cstheme="minorHAnsi"/>
        </w:rPr>
        <w:t xml:space="preserve"> się</w:t>
      </w:r>
      <w:r w:rsidRPr="004719EF">
        <w:rPr>
          <w:rFonts w:asciiTheme="minorHAnsi" w:hAnsiTheme="minorHAnsi" w:cstheme="minorHAnsi"/>
        </w:rPr>
        <w:t xml:space="preserve"> stosowanie podpisu na każdym załączonym pliku osobno</w:t>
      </w:r>
      <w:r w:rsidR="00A60131" w:rsidRPr="004719EF">
        <w:rPr>
          <w:rFonts w:asciiTheme="minorHAnsi" w:hAnsiTheme="minorHAnsi" w:cstheme="minorHAnsi"/>
        </w:rPr>
        <w:t>.</w:t>
      </w:r>
    </w:p>
    <w:p w14:paraId="472C98B0" w14:textId="77777777" w:rsidR="00D37D55" w:rsidRPr="004719EF" w:rsidRDefault="00D37D55" w:rsidP="005E075D">
      <w:pPr>
        <w:pStyle w:val="Akapitzlist"/>
        <w:numPr>
          <w:ilvl w:val="0"/>
          <w:numId w:val="6"/>
        </w:numPr>
        <w:tabs>
          <w:tab w:val="clear" w:pos="454"/>
          <w:tab w:val="num" w:pos="567"/>
        </w:tabs>
        <w:spacing w:after="0"/>
        <w:ind w:left="567" w:hanging="567"/>
        <w:jc w:val="both"/>
        <w:rPr>
          <w:rFonts w:asciiTheme="minorHAnsi" w:hAnsiTheme="minorHAnsi" w:cstheme="minorHAnsi"/>
        </w:rPr>
      </w:pPr>
      <w:r w:rsidRPr="004719EF">
        <w:rPr>
          <w:rFonts w:asciiTheme="minorHAnsi" w:hAnsiTheme="minorHAnsi" w:cstheme="minorHAnsi"/>
        </w:rPr>
        <w:t xml:space="preserve">Za datę złożenia oferty przyjmuje się datę jej przekazania w systemie (platformie) w drugim kroku składania oferty poprzez kliknięcie przycisku </w:t>
      </w:r>
      <w:r w:rsidR="00DB5FD0" w:rsidRPr="004719EF">
        <w:rPr>
          <w:rFonts w:asciiTheme="minorHAnsi" w:hAnsiTheme="minorHAnsi" w:cstheme="minorHAnsi"/>
        </w:rPr>
        <w:t>„</w:t>
      </w:r>
      <w:r w:rsidRPr="004719EF">
        <w:rPr>
          <w:rFonts w:asciiTheme="minorHAnsi" w:hAnsiTheme="minorHAnsi" w:cstheme="minorHAnsi"/>
        </w:rPr>
        <w:t>Złóż ofertę” i wyświetlenie się komunikatu, że oferta została zaszyfrowana i złożona.</w:t>
      </w:r>
    </w:p>
    <w:p w14:paraId="14EA78D3" w14:textId="77777777" w:rsidR="00D37D55" w:rsidRPr="004719EF" w:rsidRDefault="00D37D55" w:rsidP="005E075D">
      <w:pPr>
        <w:pStyle w:val="Akapitzlist"/>
        <w:numPr>
          <w:ilvl w:val="0"/>
          <w:numId w:val="6"/>
        </w:numPr>
        <w:tabs>
          <w:tab w:val="clear" w:pos="454"/>
          <w:tab w:val="num" w:pos="567"/>
        </w:tabs>
        <w:spacing w:after="0"/>
        <w:ind w:left="567" w:hanging="567"/>
        <w:jc w:val="both"/>
        <w:rPr>
          <w:rFonts w:asciiTheme="minorHAnsi" w:hAnsiTheme="minorHAnsi" w:cstheme="minorHAnsi"/>
        </w:rPr>
      </w:pPr>
      <w:r w:rsidRPr="004719EF">
        <w:rPr>
          <w:rFonts w:asciiTheme="minorHAnsi" w:hAnsiTheme="minorHAnsi" w:cstheme="minorHAnsi"/>
        </w:rPr>
        <w:lastRenderedPageBreak/>
        <w:t xml:space="preserve">Szczegółowa instrukcja dla Wykonawców dotycząca złożenia, zmiany i wycofania oferty znajduje się na stronie internetowej pod adresem:  </w:t>
      </w:r>
      <w:hyperlink r:id="rId35">
        <w:r w:rsidRPr="004719EF">
          <w:rPr>
            <w:rFonts w:asciiTheme="minorHAnsi" w:hAnsiTheme="minorHAnsi" w:cstheme="minorHAnsi"/>
            <w:u w:val="single"/>
          </w:rPr>
          <w:t>https://platformazakupowa.pl/strona/45-instrukcje</w:t>
        </w:r>
      </w:hyperlink>
    </w:p>
    <w:p w14:paraId="0229E4D0" w14:textId="7605082B" w:rsidR="003B365D" w:rsidRPr="004719EF" w:rsidRDefault="003B365D" w:rsidP="005E075D">
      <w:pPr>
        <w:pStyle w:val="Akapitzlist"/>
        <w:numPr>
          <w:ilvl w:val="0"/>
          <w:numId w:val="6"/>
        </w:numPr>
        <w:tabs>
          <w:tab w:val="clear" w:pos="454"/>
          <w:tab w:val="num" w:pos="567"/>
        </w:tabs>
        <w:spacing w:after="0"/>
        <w:ind w:hanging="680"/>
        <w:rPr>
          <w:rFonts w:asciiTheme="minorHAnsi" w:hAnsiTheme="minorHAnsi" w:cstheme="minorHAnsi"/>
          <w:b/>
          <w:bCs/>
        </w:rPr>
      </w:pPr>
      <w:r w:rsidRPr="004719EF">
        <w:rPr>
          <w:rFonts w:asciiTheme="minorHAnsi" w:hAnsiTheme="minorHAnsi" w:cstheme="minorHAnsi"/>
        </w:rPr>
        <w:t>Termin składania ofert upływa w dniu</w:t>
      </w:r>
      <w:r w:rsidRPr="004719EF">
        <w:rPr>
          <w:rFonts w:asciiTheme="minorHAnsi" w:hAnsiTheme="minorHAnsi" w:cstheme="minorHAnsi"/>
          <w:b/>
          <w:bCs/>
        </w:rPr>
        <w:t xml:space="preserve"> </w:t>
      </w:r>
      <w:r w:rsidR="004E394C" w:rsidRPr="004719EF">
        <w:rPr>
          <w:rFonts w:asciiTheme="minorHAnsi" w:hAnsiTheme="minorHAnsi" w:cstheme="minorHAnsi"/>
          <w:b/>
          <w:bCs/>
        </w:rPr>
        <w:t>2</w:t>
      </w:r>
      <w:r w:rsidR="00E6091B">
        <w:rPr>
          <w:rFonts w:asciiTheme="minorHAnsi" w:hAnsiTheme="minorHAnsi" w:cstheme="minorHAnsi"/>
          <w:b/>
          <w:bCs/>
        </w:rPr>
        <w:t>6</w:t>
      </w:r>
      <w:r w:rsidR="004E394C" w:rsidRPr="004719EF">
        <w:rPr>
          <w:rFonts w:asciiTheme="minorHAnsi" w:hAnsiTheme="minorHAnsi" w:cstheme="minorHAnsi"/>
          <w:b/>
          <w:bCs/>
        </w:rPr>
        <w:t>.03.2025</w:t>
      </w:r>
      <w:r w:rsidRPr="004719EF">
        <w:rPr>
          <w:rFonts w:asciiTheme="minorHAnsi" w:hAnsiTheme="minorHAnsi" w:cstheme="minorHAnsi"/>
          <w:b/>
          <w:bCs/>
        </w:rPr>
        <w:t xml:space="preserve"> r. o godz. </w:t>
      </w:r>
      <w:r w:rsidR="00F849AC" w:rsidRPr="004719EF">
        <w:rPr>
          <w:rFonts w:asciiTheme="minorHAnsi" w:hAnsiTheme="minorHAnsi" w:cstheme="minorHAnsi"/>
          <w:b/>
          <w:bCs/>
        </w:rPr>
        <w:t>11</w:t>
      </w:r>
      <w:r w:rsidR="006E1836" w:rsidRPr="004719EF">
        <w:rPr>
          <w:rFonts w:asciiTheme="minorHAnsi" w:hAnsiTheme="minorHAnsi" w:cstheme="minorHAnsi"/>
          <w:b/>
          <w:bCs/>
        </w:rPr>
        <w:t>:</w:t>
      </w:r>
      <w:r w:rsidRPr="004719EF">
        <w:rPr>
          <w:rFonts w:asciiTheme="minorHAnsi" w:hAnsiTheme="minorHAnsi" w:cstheme="minorHAnsi"/>
          <w:b/>
          <w:bCs/>
        </w:rPr>
        <w:t>00.</w:t>
      </w:r>
    </w:p>
    <w:p w14:paraId="1C3BAED8" w14:textId="2C6DAA5F" w:rsidR="003B365D" w:rsidRPr="004719EF" w:rsidRDefault="003B365D" w:rsidP="005E075D">
      <w:pPr>
        <w:pStyle w:val="Akapitzlist"/>
        <w:numPr>
          <w:ilvl w:val="0"/>
          <w:numId w:val="6"/>
        </w:numPr>
        <w:tabs>
          <w:tab w:val="clear" w:pos="454"/>
          <w:tab w:val="num" w:pos="567"/>
        </w:tabs>
        <w:spacing w:after="0"/>
        <w:ind w:left="567" w:hanging="567"/>
        <w:jc w:val="both"/>
        <w:rPr>
          <w:rFonts w:asciiTheme="minorHAnsi" w:hAnsiTheme="minorHAnsi" w:cstheme="minorHAnsi"/>
        </w:rPr>
      </w:pPr>
      <w:r w:rsidRPr="004719EF">
        <w:rPr>
          <w:rFonts w:asciiTheme="minorHAnsi" w:hAnsiTheme="minorHAnsi" w:cstheme="minorHAnsi"/>
        </w:rPr>
        <w:t>Otwarcie ofert nastąpi w dniu</w:t>
      </w:r>
      <w:r w:rsidR="00CC063C" w:rsidRPr="004719EF">
        <w:rPr>
          <w:rFonts w:asciiTheme="minorHAnsi" w:hAnsiTheme="minorHAnsi" w:cstheme="minorHAnsi"/>
          <w:b/>
          <w:bCs/>
        </w:rPr>
        <w:t xml:space="preserve"> </w:t>
      </w:r>
      <w:r w:rsidR="004E394C" w:rsidRPr="004719EF">
        <w:rPr>
          <w:rFonts w:asciiTheme="minorHAnsi" w:hAnsiTheme="minorHAnsi" w:cstheme="minorHAnsi"/>
          <w:b/>
          <w:bCs/>
        </w:rPr>
        <w:t>2</w:t>
      </w:r>
      <w:r w:rsidR="00E6091B">
        <w:rPr>
          <w:rFonts w:asciiTheme="minorHAnsi" w:hAnsiTheme="minorHAnsi" w:cstheme="minorHAnsi"/>
          <w:b/>
          <w:bCs/>
        </w:rPr>
        <w:t>6</w:t>
      </w:r>
      <w:r w:rsidR="004E394C" w:rsidRPr="004719EF">
        <w:rPr>
          <w:rFonts w:asciiTheme="minorHAnsi" w:hAnsiTheme="minorHAnsi" w:cstheme="minorHAnsi"/>
          <w:b/>
          <w:bCs/>
        </w:rPr>
        <w:t>.03.2025</w:t>
      </w:r>
      <w:r w:rsidR="00712941" w:rsidRPr="004719EF">
        <w:rPr>
          <w:rFonts w:asciiTheme="minorHAnsi" w:hAnsiTheme="minorHAnsi" w:cstheme="minorHAnsi"/>
          <w:b/>
          <w:bCs/>
        </w:rPr>
        <w:t xml:space="preserve"> </w:t>
      </w:r>
      <w:r w:rsidR="004B030C" w:rsidRPr="004719EF">
        <w:rPr>
          <w:rFonts w:asciiTheme="minorHAnsi" w:hAnsiTheme="minorHAnsi" w:cstheme="minorHAnsi"/>
          <w:b/>
          <w:bCs/>
        </w:rPr>
        <w:t xml:space="preserve"> </w:t>
      </w:r>
      <w:r w:rsidRPr="004719EF">
        <w:rPr>
          <w:rFonts w:asciiTheme="minorHAnsi" w:hAnsiTheme="minorHAnsi" w:cstheme="minorHAnsi"/>
          <w:b/>
          <w:bCs/>
        </w:rPr>
        <w:t xml:space="preserve">r. o godz. </w:t>
      </w:r>
      <w:r w:rsidR="00F849AC" w:rsidRPr="004719EF">
        <w:rPr>
          <w:rFonts w:asciiTheme="minorHAnsi" w:hAnsiTheme="minorHAnsi" w:cstheme="minorHAnsi"/>
          <w:b/>
          <w:bCs/>
        </w:rPr>
        <w:t>11:30</w:t>
      </w:r>
      <w:r w:rsidRPr="004719EF">
        <w:rPr>
          <w:rFonts w:asciiTheme="minorHAnsi" w:hAnsiTheme="minorHAnsi" w:cstheme="minorHAnsi"/>
          <w:b/>
          <w:bCs/>
        </w:rPr>
        <w:t xml:space="preserve"> </w:t>
      </w:r>
      <w:r w:rsidRPr="004719EF">
        <w:rPr>
          <w:rFonts w:asciiTheme="minorHAnsi" w:hAnsiTheme="minorHAnsi" w:cstheme="minorHAnsi"/>
        </w:rPr>
        <w:t>przy użyciu Platformy. W przypadku awarii systemu, która powoduje brak możliwości otwarcia ofert w terminie określonym przez Zamawiającego, otwarcie ofert następuje niezwłocznie po usunięciu awarii.</w:t>
      </w:r>
    </w:p>
    <w:p w14:paraId="38AF5F8D" w14:textId="77777777" w:rsidR="003B365D" w:rsidRPr="004719EF" w:rsidRDefault="003B365D" w:rsidP="005E075D">
      <w:pPr>
        <w:pStyle w:val="Akapitzlist"/>
        <w:numPr>
          <w:ilvl w:val="0"/>
          <w:numId w:val="6"/>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Zamawiający informuje o zmianie terminu otwarcia ofert na stronie internetowej prowadzonego postępowania. </w:t>
      </w:r>
    </w:p>
    <w:p w14:paraId="3AF16EDA" w14:textId="77777777" w:rsidR="003B365D" w:rsidRPr="004719EF" w:rsidRDefault="003B365D" w:rsidP="005E075D">
      <w:pPr>
        <w:pStyle w:val="Akapitzlist"/>
        <w:numPr>
          <w:ilvl w:val="0"/>
          <w:numId w:val="6"/>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Zamawiający, najpóźniej przed otwarciem ofert, udostępnia na stronie internetowej prowadzonego postępowania informację o kwocie, jaką zamierza przeznaczyć na sfinansowanie zamówienia.</w:t>
      </w:r>
    </w:p>
    <w:p w14:paraId="5B3677BC" w14:textId="77777777" w:rsidR="003B365D" w:rsidRPr="004719EF" w:rsidRDefault="003B365D" w:rsidP="005E075D">
      <w:pPr>
        <w:pStyle w:val="Akapitzlist"/>
        <w:numPr>
          <w:ilvl w:val="0"/>
          <w:numId w:val="6"/>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Zamawiający, niezwłocznie po otwarciu ofert, udostępnia na stronie internetowej prowadzonego postępowania informacje o:</w:t>
      </w:r>
    </w:p>
    <w:p w14:paraId="539C5FA1" w14:textId="77777777" w:rsidR="003B365D" w:rsidRPr="004719EF" w:rsidRDefault="003B365D" w:rsidP="005E075D">
      <w:pPr>
        <w:pStyle w:val="Akapitzlist"/>
        <w:numPr>
          <w:ilvl w:val="1"/>
          <w:numId w:val="6"/>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 xml:space="preserve">nazwach albo imionach i nazwiskach oraz siedzibach lub miejscach prowadzonej działalności gospodarczej albo miejscach zamieszkania wykonawców, których oferty zostały otwarte; </w:t>
      </w:r>
    </w:p>
    <w:p w14:paraId="310D98C1" w14:textId="77777777" w:rsidR="007608C3" w:rsidRPr="004719EF" w:rsidRDefault="003B365D" w:rsidP="005E075D">
      <w:pPr>
        <w:pStyle w:val="Akapitzlist"/>
        <w:numPr>
          <w:ilvl w:val="1"/>
          <w:numId w:val="6"/>
        </w:numPr>
        <w:tabs>
          <w:tab w:val="clear" w:pos="1021"/>
          <w:tab w:val="num" w:pos="567"/>
        </w:tabs>
        <w:spacing w:after="0"/>
        <w:ind w:left="567" w:hanging="567"/>
        <w:jc w:val="both"/>
        <w:rPr>
          <w:rFonts w:asciiTheme="minorHAnsi" w:hAnsiTheme="minorHAnsi" w:cstheme="minorHAnsi"/>
        </w:rPr>
      </w:pPr>
      <w:r w:rsidRPr="004719EF">
        <w:rPr>
          <w:rFonts w:asciiTheme="minorHAnsi" w:hAnsiTheme="minorHAnsi" w:cstheme="minorHAnsi"/>
        </w:rPr>
        <w:t>cenach lub kosztach zawartych w ofertach</w:t>
      </w:r>
      <w:r w:rsidR="007608C3" w:rsidRPr="004719EF">
        <w:rPr>
          <w:rFonts w:asciiTheme="minorHAnsi" w:hAnsiTheme="minorHAnsi" w:cstheme="minorHAnsi"/>
        </w:rPr>
        <w:t>.</w:t>
      </w:r>
    </w:p>
    <w:p w14:paraId="71A9E1DA" w14:textId="77777777" w:rsidR="007608C3" w:rsidRPr="004719EF" w:rsidRDefault="007608C3" w:rsidP="00CF386C">
      <w:pPr>
        <w:pStyle w:val="Akapitzlist"/>
        <w:spacing w:after="0"/>
        <w:ind w:left="567"/>
        <w:jc w:val="both"/>
        <w:rPr>
          <w:rFonts w:asciiTheme="minorHAnsi" w:hAnsiTheme="minorHAnsi" w:cstheme="minorHAnsi"/>
        </w:rPr>
      </w:pPr>
      <w:r w:rsidRPr="004719EF">
        <w:rPr>
          <w:rFonts w:asciiTheme="minorHAnsi" w:hAnsiTheme="minorHAnsi" w:cstheme="minorHAnsi"/>
        </w:rPr>
        <w:t>Informacja zostanie opublikowana na stronie postępowania na</w:t>
      </w:r>
      <w:hyperlink r:id="rId36">
        <w:r w:rsidRPr="004719EF">
          <w:rPr>
            <w:rFonts w:asciiTheme="minorHAnsi" w:hAnsiTheme="minorHAnsi" w:cstheme="minorHAnsi"/>
            <w:u w:val="single"/>
          </w:rPr>
          <w:t xml:space="preserve"> platformazakupowa.pl</w:t>
        </w:r>
      </w:hyperlink>
      <w:r w:rsidRPr="004719EF">
        <w:rPr>
          <w:rFonts w:asciiTheme="minorHAnsi" w:hAnsiTheme="minorHAnsi" w:cstheme="minorHAnsi"/>
        </w:rPr>
        <w:t xml:space="preserve"> w sekcji ,,Komunikaty”.</w:t>
      </w:r>
    </w:p>
    <w:p w14:paraId="1D4A5BD0" w14:textId="77777777" w:rsidR="002920C5" w:rsidRPr="004719EF" w:rsidRDefault="002920C5" w:rsidP="005E075D">
      <w:pPr>
        <w:pStyle w:val="Akapitzlist"/>
        <w:numPr>
          <w:ilvl w:val="0"/>
          <w:numId w:val="6"/>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Zgodnie z </w:t>
      </w:r>
      <w:r w:rsidR="00EE789C" w:rsidRPr="004719EF">
        <w:rPr>
          <w:rFonts w:asciiTheme="minorHAnsi" w:hAnsiTheme="minorHAnsi" w:cstheme="minorHAnsi"/>
        </w:rPr>
        <w:t>u</w:t>
      </w:r>
      <w:r w:rsidRPr="004719EF">
        <w:rPr>
          <w:rFonts w:asciiTheme="minorHAnsi" w:hAnsiTheme="minorHAnsi" w:cstheme="minorHAnsi"/>
        </w:rPr>
        <w:t xml:space="preserve">stawą Pzp Zamawiający nie przewiduje przeprowadzania jawnej sesji otwarcia ofert </w:t>
      </w:r>
      <w:r w:rsidR="00FB0F6F" w:rsidRPr="004719EF">
        <w:rPr>
          <w:rFonts w:asciiTheme="minorHAnsi" w:hAnsiTheme="minorHAnsi" w:cstheme="minorHAnsi"/>
        </w:rPr>
        <w:br/>
      </w:r>
      <w:r w:rsidRPr="004719EF">
        <w:rPr>
          <w:rFonts w:asciiTheme="minorHAnsi" w:hAnsiTheme="minorHAnsi" w:cstheme="minorHAnsi"/>
        </w:rPr>
        <w:t xml:space="preserve">z </w:t>
      </w:r>
      <w:r w:rsidR="002321FF" w:rsidRPr="004719EF">
        <w:rPr>
          <w:rFonts w:asciiTheme="minorHAnsi" w:hAnsiTheme="minorHAnsi" w:cstheme="minorHAnsi"/>
        </w:rPr>
        <w:t> </w:t>
      </w:r>
      <w:r w:rsidRPr="004719EF">
        <w:rPr>
          <w:rFonts w:asciiTheme="minorHAnsi" w:hAnsiTheme="minorHAnsi" w:cstheme="minorHAnsi"/>
        </w:rPr>
        <w:t>udziałem wykonawców i transmitowania sesji otwarcia za pośrednictwem elektronicznych narzędzi do przekazu wideo on-line</w:t>
      </w:r>
      <w:r w:rsidR="002321FF" w:rsidRPr="004719EF">
        <w:rPr>
          <w:rFonts w:asciiTheme="minorHAnsi" w:hAnsiTheme="minorHAnsi" w:cstheme="minorHAnsi"/>
        </w:rPr>
        <w:t>.</w:t>
      </w:r>
    </w:p>
    <w:p w14:paraId="48B0F887"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Sposób obliczenia ceny</w:t>
      </w:r>
    </w:p>
    <w:p w14:paraId="5969BD5A" w14:textId="7E952C2A" w:rsidR="00762B15" w:rsidRPr="004719EF" w:rsidRDefault="00762B15" w:rsidP="005E075D">
      <w:pPr>
        <w:numPr>
          <w:ilvl w:val="0"/>
          <w:numId w:val="9"/>
        </w:numPr>
        <w:tabs>
          <w:tab w:val="clear" w:pos="454"/>
        </w:tabs>
        <w:spacing w:after="0"/>
        <w:ind w:left="567" w:hanging="567"/>
        <w:jc w:val="both"/>
        <w:rPr>
          <w:rFonts w:asciiTheme="minorHAnsi" w:hAnsiTheme="minorHAnsi" w:cstheme="minorHAnsi"/>
          <w:iCs/>
        </w:rPr>
      </w:pPr>
      <w:r w:rsidRPr="004719EF">
        <w:rPr>
          <w:rFonts w:asciiTheme="minorHAnsi" w:hAnsiTheme="minorHAnsi" w:cstheme="minorHAnsi"/>
          <w:iCs/>
        </w:rPr>
        <w:t>Wykonawca oferuje miesięczną stawkę netto za wykonanie usługi  na powierzchni 1 m</w:t>
      </w:r>
      <w:r w:rsidRPr="004719EF">
        <w:rPr>
          <w:rFonts w:asciiTheme="minorHAnsi" w:hAnsiTheme="minorHAnsi" w:cstheme="minorHAnsi"/>
          <w:iCs/>
          <w:vertAlign w:val="superscript"/>
        </w:rPr>
        <w:t xml:space="preserve">2 </w:t>
      </w:r>
      <w:r w:rsidRPr="004719EF">
        <w:rPr>
          <w:rFonts w:asciiTheme="minorHAnsi" w:hAnsiTheme="minorHAnsi" w:cstheme="minorHAnsi"/>
          <w:iCs/>
        </w:rPr>
        <w:t>(powierzchni wewnętrznej, zewnętrznej i terenów zielonych oraz innych czynności wykazanych w załącznikach nr 2.1.-2.</w:t>
      </w:r>
      <w:r w:rsidR="00712941" w:rsidRPr="004719EF">
        <w:rPr>
          <w:rFonts w:asciiTheme="minorHAnsi" w:hAnsiTheme="minorHAnsi" w:cstheme="minorHAnsi"/>
          <w:iCs/>
        </w:rPr>
        <w:t>5</w:t>
      </w:r>
      <w:r w:rsidRPr="004719EF">
        <w:rPr>
          <w:rFonts w:asciiTheme="minorHAnsi" w:hAnsiTheme="minorHAnsi" w:cstheme="minorHAnsi"/>
          <w:iCs/>
        </w:rPr>
        <w:t>. do SWZ) – stawka jednostkowa, a następnie oblicza łączną cenę ofertową netto i brutto odpowiednio za miesiąc i cały okres realizacji zamówienia. Oferta musi zawierać wartość brutto przedmiotu zamówienia, zwaną dalej „ceną”, w rozumieniu art. 3 ust. 1 pkt 1 i ust. 2 ustawy z dnia 9 maja 2014 r. o informowaniu o cenach towarów i usług (</w:t>
      </w:r>
      <w:r w:rsidR="00BD12AB" w:rsidRPr="004719EF">
        <w:rPr>
          <w:rFonts w:asciiTheme="minorHAnsi" w:hAnsiTheme="minorHAnsi" w:cstheme="minorHAnsi"/>
          <w:iCs/>
        </w:rPr>
        <w:t xml:space="preserve">t.j. </w:t>
      </w:r>
      <w:r w:rsidRPr="004719EF">
        <w:rPr>
          <w:rFonts w:asciiTheme="minorHAnsi" w:hAnsiTheme="minorHAnsi" w:cstheme="minorHAnsi"/>
          <w:iCs/>
        </w:rPr>
        <w:t>Dz. U. z 201</w:t>
      </w:r>
      <w:r w:rsidR="00BD12AB" w:rsidRPr="004719EF">
        <w:rPr>
          <w:rFonts w:asciiTheme="minorHAnsi" w:hAnsiTheme="minorHAnsi" w:cstheme="minorHAnsi"/>
          <w:iCs/>
        </w:rPr>
        <w:t>9</w:t>
      </w:r>
      <w:r w:rsidRPr="004719EF">
        <w:rPr>
          <w:rFonts w:asciiTheme="minorHAnsi" w:hAnsiTheme="minorHAnsi" w:cstheme="minorHAnsi"/>
          <w:iCs/>
        </w:rPr>
        <w:t xml:space="preserve"> r. poz. 1</w:t>
      </w:r>
      <w:r w:rsidR="00BD12AB" w:rsidRPr="004719EF">
        <w:rPr>
          <w:rFonts w:asciiTheme="minorHAnsi" w:hAnsiTheme="minorHAnsi" w:cstheme="minorHAnsi"/>
          <w:iCs/>
        </w:rPr>
        <w:t>78</w:t>
      </w:r>
      <w:r w:rsidRPr="004719EF">
        <w:rPr>
          <w:rFonts w:asciiTheme="minorHAnsi" w:hAnsiTheme="minorHAnsi" w:cstheme="minorHAnsi"/>
          <w:iCs/>
        </w:rPr>
        <w:t xml:space="preserve">), tj. wartość wyrażoną w polskich złotych, którą kupujący jest obowiązany zapłacić przedsiębiorcy za towar lub usługę. </w:t>
      </w:r>
    </w:p>
    <w:p w14:paraId="06E4BB02" w14:textId="0526AC37" w:rsidR="00762B15" w:rsidRPr="004719EF" w:rsidRDefault="00762B15" w:rsidP="005E075D">
      <w:pPr>
        <w:numPr>
          <w:ilvl w:val="0"/>
          <w:numId w:val="9"/>
        </w:numPr>
        <w:tabs>
          <w:tab w:val="clear" w:pos="454"/>
        </w:tabs>
        <w:spacing w:after="0"/>
        <w:ind w:left="567" w:hanging="567"/>
        <w:jc w:val="both"/>
        <w:rPr>
          <w:rFonts w:asciiTheme="minorHAnsi" w:hAnsiTheme="minorHAnsi" w:cstheme="minorHAnsi"/>
          <w:iCs/>
        </w:rPr>
      </w:pPr>
      <w:r w:rsidRPr="004719EF">
        <w:rPr>
          <w:rFonts w:asciiTheme="minorHAnsi" w:hAnsiTheme="minorHAnsi" w:cstheme="minorHAnsi"/>
          <w:iCs/>
        </w:rPr>
        <w:t>W cenie uwzględnia się podatek od towarów i usług, jeżeli na podstawie odrębnych przepisów sprzedaż towaru (usługi) podlega obciążeniu podatkiem od towarów i usług.</w:t>
      </w:r>
    </w:p>
    <w:p w14:paraId="16F3C235" w14:textId="1FCE44E1" w:rsidR="00762B15" w:rsidRPr="004719EF" w:rsidRDefault="00762B15" w:rsidP="005E075D">
      <w:pPr>
        <w:numPr>
          <w:ilvl w:val="0"/>
          <w:numId w:val="9"/>
        </w:numPr>
        <w:tabs>
          <w:tab w:val="clear" w:pos="454"/>
        </w:tabs>
        <w:spacing w:after="0"/>
        <w:ind w:left="567" w:hanging="567"/>
        <w:jc w:val="both"/>
        <w:rPr>
          <w:rFonts w:asciiTheme="minorHAnsi" w:hAnsiTheme="minorHAnsi" w:cstheme="minorHAnsi"/>
          <w:iCs/>
        </w:rPr>
      </w:pPr>
      <w:r w:rsidRPr="004719EF">
        <w:rPr>
          <w:rFonts w:asciiTheme="minorHAnsi" w:hAnsiTheme="minorHAnsi" w:cstheme="minorHAnsi"/>
          <w:iCs/>
        </w:rPr>
        <w:t>Cena oferty uwzględnia wszystkie zobowiązania niezbędne do wykonania przedmiotu zamówienia. Musi być podana z dokładnością do dwóch miejsc po przecinku, zapisana cyfrowo i słownie. W formularzu ofertowym należy podać również wartość netto z dokładnością do dwóch miejsc po przecinku oraz stawkę podatku VAT.</w:t>
      </w:r>
    </w:p>
    <w:p w14:paraId="483B3533" w14:textId="2A369518" w:rsidR="00AB2905" w:rsidRPr="004719EF" w:rsidRDefault="00762B15" w:rsidP="005E075D">
      <w:pPr>
        <w:numPr>
          <w:ilvl w:val="0"/>
          <w:numId w:val="9"/>
        </w:numPr>
        <w:tabs>
          <w:tab w:val="clear" w:pos="454"/>
        </w:tabs>
        <w:spacing w:after="0"/>
        <w:ind w:left="567" w:hanging="567"/>
        <w:jc w:val="both"/>
        <w:rPr>
          <w:rFonts w:asciiTheme="minorHAnsi" w:hAnsiTheme="minorHAnsi" w:cstheme="minorHAnsi"/>
          <w:iCs/>
        </w:rPr>
      </w:pPr>
      <w:r w:rsidRPr="004719EF">
        <w:rPr>
          <w:rFonts w:asciiTheme="minorHAnsi" w:hAnsiTheme="minorHAnsi" w:cstheme="minorHAnsi"/>
          <w:iCs/>
        </w:rPr>
        <w:t xml:space="preserve">Cena podana w ofercie musi obejmować wszystkie koszty związane z terminowym </w:t>
      </w:r>
      <w:r w:rsidRPr="004719EF">
        <w:rPr>
          <w:rFonts w:asciiTheme="minorHAnsi" w:hAnsiTheme="minorHAnsi" w:cstheme="minorHAnsi"/>
          <w:iCs/>
        </w:rPr>
        <w:br/>
        <w:t xml:space="preserve">i prawidłowym wykonaniem przedmiotu zamówienia, opłaty do wykonania i poniesienia przez Wykonawcę, a konieczne do wykonania przedmiotu umowy - jeżeli dotyczy, oraz ewentualne upusty i rabaty. </w:t>
      </w:r>
    </w:p>
    <w:p w14:paraId="73938E2E" w14:textId="3130A547" w:rsidR="003B365D" w:rsidRPr="004719EF" w:rsidRDefault="003B365D" w:rsidP="005E075D">
      <w:pPr>
        <w:pStyle w:val="Akapitzlist"/>
        <w:numPr>
          <w:ilvl w:val="0"/>
          <w:numId w:val="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Zamawiający wymaga zagwarantowania stałości </w:t>
      </w:r>
      <w:r w:rsidR="00804CAB" w:rsidRPr="004719EF">
        <w:rPr>
          <w:rFonts w:asciiTheme="minorHAnsi" w:hAnsiTheme="minorHAnsi" w:cstheme="minorHAnsi"/>
        </w:rPr>
        <w:t xml:space="preserve">miesięcznych stawek netto </w:t>
      </w:r>
      <w:r w:rsidRPr="004719EF">
        <w:rPr>
          <w:rFonts w:asciiTheme="minorHAnsi" w:hAnsiTheme="minorHAnsi" w:cstheme="minorHAnsi"/>
        </w:rPr>
        <w:t xml:space="preserve"> w okresie trwania umowy.</w:t>
      </w:r>
    </w:p>
    <w:p w14:paraId="7EC27285" w14:textId="77777777" w:rsidR="003B365D" w:rsidRPr="004719EF" w:rsidRDefault="003B365D" w:rsidP="005E075D">
      <w:pPr>
        <w:pStyle w:val="Akapitzlist"/>
        <w:numPr>
          <w:ilvl w:val="0"/>
          <w:numId w:val="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Jeżeli została złożona oferta, której wybór prowadziłby do powstania u zamawiającego obowiązku podatkowego zgodnie z ustawą z dnia 11 marca 2004 r. o podatku od towarów </w:t>
      </w:r>
      <w:r w:rsidR="00D15344" w:rsidRPr="004719EF">
        <w:rPr>
          <w:rFonts w:asciiTheme="minorHAnsi" w:hAnsiTheme="minorHAnsi" w:cstheme="minorHAnsi"/>
        </w:rPr>
        <w:br/>
      </w:r>
      <w:r w:rsidRPr="004719EF">
        <w:rPr>
          <w:rFonts w:asciiTheme="minorHAnsi" w:hAnsiTheme="minorHAnsi" w:cstheme="minorHAnsi"/>
        </w:rPr>
        <w:t>i usług (Dz. U. z 2018 r. poz. 2174, z późn. zm.), dla celów zastosowania kryterium ceny lub kosztu Zamawiający dolicza do przedstawionej w tej ofercie ceny kwotę podatku od towarów</w:t>
      </w:r>
      <w:r w:rsidR="00D15344" w:rsidRPr="004719EF">
        <w:rPr>
          <w:rFonts w:asciiTheme="minorHAnsi" w:hAnsiTheme="minorHAnsi" w:cstheme="minorHAnsi"/>
        </w:rPr>
        <w:br/>
      </w:r>
      <w:r w:rsidRPr="004719EF">
        <w:rPr>
          <w:rFonts w:asciiTheme="minorHAnsi" w:hAnsiTheme="minorHAnsi" w:cstheme="minorHAnsi"/>
        </w:rPr>
        <w:t>i usług, którą miałby obowiązek rozliczyć.</w:t>
      </w:r>
    </w:p>
    <w:p w14:paraId="04B0433E" w14:textId="7604EF1D" w:rsidR="003B365D" w:rsidRPr="004719EF" w:rsidRDefault="003B365D" w:rsidP="005E075D">
      <w:pPr>
        <w:pStyle w:val="Akapitzlist"/>
        <w:numPr>
          <w:ilvl w:val="0"/>
          <w:numId w:val="9"/>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W ofercie, o której mowa w </w:t>
      </w:r>
      <w:r w:rsidR="00EB2D94" w:rsidRPr="004719EF">
        <w:rPr>
          <w:rFonts w:asciiTheme="minorHAnsi" w:hAnsiTheme="minorHAnsi" w:cstheme="minorHAnsi"/>
        </w:rPr>
        <w:t>pkt 6</w:t>
      </w:r>
      <w:r w:rsidRPr="004719EF">
        <w:rPr>
          <w:rFonts w:asciiTheme="minorHAnsi" w:hAnsiTheme="minorHAnsi" w:cstheme="minorHAnsi"/>
        </w:rPr>
        <w:t>, wykonawca ma obowiązek:</w:t>
      </w:r>
    </w:p>
    <w:p w14:paraId="79105CCA" w14:textId="77777777" w:rsidR="003B365D" w:rsidRPr="004719EF" w:rsidRDefault="003B365D" w:rsidP="005E075D">
      <w:pPr>
        <w:pStyle w:val="Akapitzlist"/>
        <w:numPr>
          <w:ilvl w:val="1"/>
          <w:numId w:val="9"/>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poinformowania zamawiającego, że wybór jego oferty będzie prowadził do powstania u Zamawiającego obowiązku podatkowego;</w:t>
      </w:r>
    </w:p>
    <w:p w14:paraId="03C4A53A" w14:textId="77777777" w:rsidR="003B365D" w:rsidRPr="004719EF" w:rsidRDefault="003B365D" w:rsidP="005E075D">
      <w:pPr>
        <w:pStyle w:val="Akapitzlist"/>
        <w:numPr>
          <w:ilvl w:val="1"/>
          <w:numId w:val="9"/>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lastRenderedPageBreak/>
        <w:t>wskazania nazwy (rodzaju) towaru lub usługi, których dostawa lub świadczenie będą prowadziły do powstania obowiązku podatkowego;</w:t>
      </w:r>
    </w:p>
    <w:p w14:paraId="2A034EA8" w14:textId="77777777" w:rsidR="003B365D" w:rsidRPr="004719EF" w:rsidRDefault="003B365D" w:rsidP="005E075D">
      <w:pPr>
        <w:pStyle w:val="Akapitzlist"/>
        <w:numPr>
          <w:ilvl w:val="1"/>
          <w:numId w:val="9"/>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wskazania wartości towaru lub usługi objętego obowiązkiem podatkowym zamawiającego, bez kwoty podatku;</w:t>
      </w:r>
    </w:p>
    <w:p w14:paraId="5BED396E" w14:textId="77777777" w:rsidR="003B365D" w:rsidRPr="004719EF" w:rsidRDefault="003B365D" w:rsidP="005E075D">
      <w:pPr>
        <w:pStyle w:val="Akapitzlist"/>
        <w:numPr>
          <w:ilvl w:val="1"/>
          <w:numId w:val="9"/>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wskazania stawki podatku od towarów i usług, która zgodnie z wiedzą wykonawcy, będzie miała zastosowanie.</w:t>
      </w:r>
    </w:p>
    <w:p w14:paraId="36C105DB"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Opis kryteriów oceny ofert, wraz z podaniem wag tych kryteriów i sposobu oceny ofert</w:t>
      </w:r>
    </w:p>
    <w:p w14:paraId="260A74AF" w14:textId="20ABD9A5" w:rsidR="003B365D" w:rsidRPr="004719EF" w:rsidRDefault="003B365D" w:rsidP="005E075D">
      <w:pPr>
        <w:pStyle w:val="Akapitzlist"/>
        <w:numPr>
          <w:ilvl w:val="0"/>
          <w:numId w:val="10"/>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Przy dokonywaniu wyboru najkorzystniejszej oferty Zamawiający stosować będzie następujące   kryteria oceny ofert:</w:t>
      </w:r>
    </w:p>
    <w:tbl>
      <w:tblPr>
        <w:tblStyle w:val="Tabela-Siatka1"/>
        <w:tblW w:w="0" w:type="auto"/>
        <w:tblInd w:w="675" w:type="dxa"/>
        <w:tblLook w:val="04A0" w:firstRow="1" w:lastRow="0" w:firstColumn="1" w:lastColumn="0" w:noHBand="0" w:noVBand="1"/>
      </w:tblPr>
      <w:tblGrid>
        <w:gridCol w:w="3006"/>
        <w:gridCol w:w="4394"/>
      </w:tblGrid>
      <w:tr w:rsidR="003547F6" w:rsidRPr="004719EF" w14:paraId="1EA86B74" w14:textId="77777777" w:rsidTr="00804CAB">
        <w:trPr>
          <w:trHeight w:hRule="exact" w:val="284"/>
        </w:trPr>
        <w:tc>
          <w:tcPr>
            <w:tcW w:w="3006" w:type="dxa"/>
          </w:tcPr>
          <w:p w14:paraId="55C11A15" w14:textId="77777777" w:rsidR="00EB52DD" w:rsidRPr="004719EF" w:rsidRDefault="00EB52DD" w:rsidP="00CF386C">
            <w:pPr>
              <w:spacing w:after="0"/>
              <w:contextualSpacing/>
              <w:jc w:val="both"/>
              <w:rPr>
                <w:rFonts w:asciiTheme="minorHAnsi" w:hAnsiTheme="minorHAnsi" w:cstheme="minorHAnsi"/>
              </w:rPr>
            </w:pPr>
            <w:r w:rsidRPr="004719EF">
              <w:rPr>
                <w:rFonts w:asciiTheme="minorHAnsi" w:hAnsiTheme="minorHAnsi" w:cstheme="minorHAnsi"/>
              </w:rPr>
              <w:t>Nazwa kryterium</w:t>
            </w:r>
          </w:p>
        </w:tc>
        <w:tc>
          <w:tcPr>
            <w:tcW w:w="4394" w:type="dxa"/>
          </w:tcPr>
          <w:p w14:paraId="6C128C97" w14:textId="77777777" w:rsidR="00EB52DD" w:rsidRPr="004719EF" w:rsidRDefault="00EB52DD" w:rsidP="00CF386C">
            <w:pPr>
              <w:spacing w:after="0"/>
              <w:contextualSpacing/>
              <w:jc w:val="both"/>
              <w:rPr>
                <w:rFonts w:asciiTheme="minorHAnsi" w:hAnsiTheme="minorHAnsi" w:cstheme="minorHAnsi"/>
              </w:rPr>
            </w:pPr>
            <w:r w:rsidRPr="004719EF">
              <w:rPr>
                <w:rFonts w:asciiTheme="minorHAnsi" w:hAnsiTheme="minorHAnsi" w:cstheme="minorHAnsi"/>
              </w:rPr>
              <w:t>Waga</w:t>
            </w:r>
          </w:p>
        </w:tc>
      </w:tr>
      <w:tr w:rsidR="00EB52DD" w:rsidRPr="004719EF" w14:paraId="517AC53E" w14:textId="77777777" w:rsidTr="00804CAB">
        <w:trPr>
          <w:trHeight w:hRule="exact" w:val="284"/>
        </w:trPr>
        <w:tc>
          <w:tcPr>
            <w:tcW w:w="3006" w:type="dxa"/>
          </w:tcPr>
          <w:p w14:paraId="3E2EF883" w14:textId="77777777" w:rsidR="00EB52DD" w:rsidRPr="004719EF" w:rsidRDefault="00EB52DD" w:rsidP="00CF386C">
            <w:pPr>
              <w:spacing w:after="0"/>
              <w:contextualSpacing/>
              <w:jc w:val="both"/>
              <w:rPr>
                <w:rFonts w:asciiTheme="minorHAnsi" w:hAnsiTheme="minorHAnsi" w:cstheme="minorHAnsi"/>
              </w:rPr>
            </w:pPr>
            <w:r w:rsidRPr="004719EF">
              <w:rPr>
                <w:rFonts w:asciiTheme="minorHAnsi" w:hAnsiTheme="minorHAnsi" w:cstheme="minorHAnsi"/>
              </w:rPr>
              <w:t>Cena</w:t>
            </w:r>
          </w:p>
        </w:tc>
        <w:tc>
          <w:tcPr>
            <w:tcW w:w="4394" w:type="dxa"/>
          </w:tcPr>
          <w:p w14:paraId="2B009C59" w14:textId="56C9B2A4" w:rsidR="00EB52DD" w:rsidRPr="004719EF" w:rsidRDefault="00804CAB" w:rsidP="00CF386C">
            <w:pPr>
              <w:spacing w:after="0"/>
              <w:contextualSpacing/>
              <w:jc w:val="both"/>
              <w:rPr>
                <w:rFonts w:asciiTheme="minorHAnsi" w:hAnsiTheme="minorHAnsi" w:cstheme="minorHAnsi"/>
              </w:rPr>
            </w:pPr>
            <w:r w:rsidRPr="004719EF">
              <w:rPr>
                <w:rFonts w:asciiTheme="minorHAnsi" w:hAnsiTheme="minorHAnsi" w:cstheme="minorHAnsi"/>
              </w:rPr>
              <w:t>10</w:t>
            </w:r>
            <w:r w:rsidR="00EB52DD" w:rsidRPr="004719EF">
              <w:rPr>
                <w:rFonts w:asciiTheme="minorHAnsi" w:hAnsiTheme="minorHAnsi" w:cstheme="minorHAnsi"/>
              </w:rPr>
              <w:t xml:space="preserve">0 % (max. </w:t>
            </w:r>
            <w:r w:rsidRPr="004719EF">
              <w:rPr>
                <w:rFonts w:asciiTheme="minorHAnsi" w:hAnsiTheme="minorHAnsi" w:cstheme="minorHAnsi"/>
              </w:rPr>
              <w:t xml:space="preserve">100 </w:t>
            </w:r>
            <w:r w:rsidR="00EB52DD" w:rsidRPr="004719EF">
              <w:rPr>
                <w:rFonts w:asciiTheme="minorHAnsi" w:hAnsiTheme="minorHAnsi" w:cstheme="minorHAnsi"/>
              </w:rPr>
              <w:t>punktów)</w:t>
            </w:r>
          </w:p>
        </w:tc>
      </w:tr>
    </w:tbl>
    <w:p w14:paraId="7BC951A0" w14:textId="77777777" w:rsidR="00EB52DD" w:rsidRPr="004719EF" w:rsidRDefault="00EB52DD" w:rsidP="00804CAB">
      <w:pPr>
        <w:spacing w:after="0"/>
        <w:jc w:val="both"/>
        <w:rPr>
          <w:rFonts w:asciiTheme="minorHAnsi" w:hAnsiTheme="minorHAnsi" w:cstheme="minorHAnsi"/>
        </w:rPr>
      </w:pPr>
    </w:p>
    <w:p w14:paraId="020BACE4" w14:textId="77777777" w:rsidR="008A7333" w:rsidRPr="004719EF" w:rsidRDefault="006614C0" w:rsidP="005E075D">
      <w:pPr>
        <w:pStyle w:val="Akapitzlist"/>
        <w:numPr>
          <w:ilvl w:val="0"/>
          <w:numId w:val="10"/>
        </w:numPr>
        <w:tabs>
          <w:tab w:val="clear" w:pos="454"/>
        </w:tabs>
        <w:spacing w:after="0"/>
        <w:ind w:left="567" w:hanging="567"/>
        <w:jc w:val="both"/>
        <w:rPr>
          <w:rFonts w:asciiTheme="minorHAnsi" w:hAnsiTheme="minorHAnsi" w:cstheme="minorHAnsi"/>
          <w:bCs/>
        </w:rPr>
      </w:pPr>
      <w:r w:rsidRPr="004719EF">
        <w:rPr>
          <w:rFonts w:asciiTheme="minorHAnsi" w:hAnsiTheme="minorHAnsi" w:cstheme="minorHAnsi"/>
          <w:bCs/>
        </w:rPr>
        <w:t xml:space="preserve">Kryterium „Cena” </w:t>
      </w:r>
    </w:p>
    <w:p w14:paraId="14F45403" w14:textId="77777777" w:rsidR="006614C0" w:rsidRPr="004719EF" w:rsidRDefault="008A7333" w:rsidP="00CF386C">
      <w:pPr>
        <w:pStyle w:val="Akapitzlist"/>
        <w:spacing w:after="0"/>
        <w:ind w:left="567"/>
        <w:jc w:val="both"/>
        <w:rPr>
          <w:rFonts w:asciiTheme="minorHAnsi" w:hAnsiTheme="minorHAnsi" w:cstheme="minorHAnsi"/>
        </w:rPr>
      </w:pPr>
      <w:bookmarkStart w:id="27" w:name="_Hlk89092744"/>
      <w:r w:rsidRPr="004719EF">
        <w:rPr>
          <w:rFonts w:asciiTheme="minorHAnsi" w:hAnsiTheme="minorHAnsi" w:cstheme="minorHAnsi"/>
        </w:rPr>
        <w:t xml:space="preserve">Kryterium „Cena” </w:t>
      </w:r>
      <w:r w:rsidR="006614C0" w:rsidRPr="004719EF">
        <w:rPr>
          <w:rFonts w:asciiTheme="minorHAnsi" w:hAnsiTheme="minorHAnsi" w:cstheme="minorHAnsi"/>
        </w:rPr>
        <w:t xml:space="preserve">będzie rozpatrywana na podstawie ceny brutto za wykonanie przedmiotu zamówienia, podanej przez Wykonawcę w Formularzu </w:t>
      </w:r>
      <w:r w:rsidR="002E18C8" w:rsidRPr="004719EF">
        <w:rPr>
          <w:rFonts w:asciiTheme="minorHAnsi" w:hAnsiTheme="minorHAnsi" w:cstheme="minorHAnsi"/>
        </w:rPr>
        <w:t>o</w:t>
      </w:r>
      <w:r w:rsidR="006614C0" w:rsidRPr="004719EF">
        <w:rPr>
          <w:rFonts w:asciiTheme="minorHAnsi" w:hAnsiTheme="minorHAnsi" w:cstheme="minorHAnsi"/>
        </w:rPr>
        <w:t xml:space="preserve">fertowym. </w:t>
      </w:r>
    </w:p>
    <w:p w14:paraId="7C47BEDF" w14:textId="67BFEAFA" w:rsidR="002E18C8" w:rsidRPr="004719EF" w:rsidRDefault="006614C0" w:rsidP="00CF386C">
      <w:pPr>
        <w:spacing w:after="0"/>
        <w:ind w:left="567"/>
        <w:jc w:val="both"/>
        <w:rPr>
          <w:rFonts w:asciiTheme="minorHAnsi" w:hAnsiTheme="minorHAnsi" w:cstheme="minorHAnsi"/>
        </w:rPr>
      </w:pPr>
      <w:r w:rsidRPr="004719EF">
        <w:rPr>
          <w:rFonts w:asciiTheme="minorHAnsi" w:hAnsiTheme="minorHAnsi" w:cstheme="minorHAnsi"/>
        </w:rPr>
        <w:t xml:space="preserve">Zamawiający ofercie o najniższej cenie przyzna </w:t>
      </w:r>
      <w:r w:rsidR="00804CAB" w:rsidRPr="004719EF">
        <w:rPr>
          <w:rFonts w:asciiTheme="minorHAnsi" w:hAnsiTheme="minorHAnsi" w:cstheme="minorHAnsi"/>
        </w:rPr>
        <w:t>10</w:t>
      </w:r>
      <w:r w:rsidRPr="004719EF">
        <w:rPr>
          <w:rFonts w:asciiTheme="minorHAnsi" w:hAnsiTheme="minorHAnsi" w:cstheme="minorHAnsi"/>
        </w:rPr>
        <w:t>0 punktów a każdej następnej zostanie przyporządkowana liczba punktów proporcjonalnie mniejsza, według wzoru:</w:t>
      </w:r>
    </w:p>
    <w:p w14:paraId="51BC1341" w14:textId="414ECFBD" w:rsidR="00EB52DD" w:rsidRPr="004719EF" w:rsidRDefault="00997E73" w:rsidP="00CF386C">
      <w:pPr>
        <w:pStyle w:val="Akapitzlist"/>
        <w:spacing w:after="0"/>
        <w:ind w:left="567"/>
        <w:jc w:val="both"/>
        <w:rPr>
          <w:rFonts w:asciiTheme="minorHAnsi" w:eastAsia="Times New Roman" w:hAnsiTheme="minorHAnsi" w:cstheme="minorHAnsi"/>
        </w:rPr>
      </w:pPr>
      <m:oMathPara>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100</m:t>
          </m:r>
        </m:oMath>
      </m:oMathPara>
    </w:p>
    <w:p w14:paraId="373B93A8" w14:textId="77777777" w:rsidR="00EB52DD" w:rsidRPr="004719EF" w:rsidRDefault="00EB52DD" w:rsidP="00CF386C">
      <w:pPr>
        <w:spacing w:after="0"/>
        <w:ind w:left="567"/>
        <w:jc w:val="both"/>
        <w:rPr>
          <w:rFonts w:asciiTheme="minorHAnsi" w:hAnsiTheme="minorHAnsi" w:cstheme="minorHAnsi"/>
        </w:rPr>
      </w:pPr>
      <w:r w:rsidRPr="004719EF">
        <w:rPr>
          <w:rFonts w:asciiTheme="minorHAnsi" w:hAnsiTheme="minorHAnsi" w:cstheme="minorHAnsi"/>
        </w:rPr>
        <w:t>gdzie:</w:t>
      </w:r>
    </w:p>
    <w:p w14:paraId="039C7538" w14:textId="40EFAC32" w:rsidR="00EB52DD" w:rsidRPr="004719EF" w:rsidRDefault="00997E73" w:rsidP="00CF386C">
      <w:pPr>
        <w:spacing w:after="0"/>
        <w:ind w:left="567"/>
        <w:jc w:val="both"/>
        <w:rPr>
          <w:rFonts w:asciiTheme="minorHAnsi" w:hAnsiTheme="minorHAnsi" w:cstheme="minorHAnsi"/>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m:t>
            </m:r>
          </m:sub>
        </m:sSub>
        <m:r>
          <w:rPr>
            <w:rFonts w:ascii="Cambria Math" w:hAnsi="Cambria Math" w:cstheme="minorHAnsi"/>
          </w:rPr>
          <m:t>-</m:t>
        </m:r>
      </m:oMath>
      <w:r w:rsidR="00EB52DD" w:rsidRPr="004719EF">
        <w:rPr>
          <w:rFonts w:asciiTheme="minorHAnsi" w:hAnsiTheme="minorHAnsi" w:cstheme="minorHAnsi"/>
        </w:rPr>
        <w:t xml:space="preserve"> punkty przyznane ofercie w ww. kryterium</w:t>
      </w:r>
    </w:p>
    <w:p w14:paraId="24498903" w14:textId="794BF061" w:rsidR="00EB52DD" w:rsidRPr="004719EF" w:rsidRDefault="00997E73" w:rsidP="00CF386C">
      <w:pPr>
        <w:spacing w:after="0"/>
        <w:ind w:left="567"/>
        <w:jc w:val="both"/>
        <w:rPr>
          <w:rFonts w:asciiTheme="minorHAnsi" w:hAnsiTheme="minorHAnsi" w:cstheme="minorHAnsi"/>
        </w:rPr>
      </w:pPr>
      <m:oMath>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min</m:t>
            </m:r>
          </m:sub>
        </m:sSub>
        <m:r>
          <w:rPr>
            <w:rFonts w:ascii="Cambria Math" w:hAnsi="Cambria Math" w:cstheme="minorHAnsi"/>
          </w:rPr>
          <m:t xml:space="preserve">- </m:t>
        </m:r>
      </m:oMath>
      <w:r w:rsidR="00EB52DD" w:rsidRPr="004719EF">
        <w:rPr>
          <w:rFonts w:asciiTheme="minorHAnsi" w:hAnsiTheme="minorHAnsi" w:cstheme="minorHAnsi"/>
        </w:rPr>
        <w:t>najniższa cena brutto z ocenianych ofert (zł)</w:t>
      </w:r>
    </w:p>
    <w:p w14:paraId="39E8D8F4" w14:textId="0784540A" w:rsidR="008A7333" w:rsidRPr="004719EF" w:rsidRDefault="00997E73" w:rsidP="00804CAB">
      <w:pPr>
        <w:tabs>
          <w:tab w:val="left" w:pos="993"/>
        </w:tabs>
        <w:spacing w:after="0"/>
        <w:ind w:left="567"/>
        <w:jc w:val="both"/>
        <w:rPr>
          <w:rFonts w:asciiTheme="minorHAnsi" w:hAnsiTheme="minorHAnsi" w:cstheme="minorHAnsi"/>
          <w:spacing w:val="4"/>
        </w:rPr>
      </w:pPr>
      <m:oMath>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bad of</m:t>
            </m:r>
          </m:sub>
        </m:sSub>
        <m:r>
          <w:rPr>
            <w:rFonts w:ascii="Cambria Math" w:hAnsi="Cambria Math" w:cstheme="minorHAnsi"/>
          </w:rPr>
          <m:t xml:space="preserve">- </m:t>
        </m:r>
      </m:oMath>
      <w:r w:rsidR="00EB52DD" w:rsidRPr="004719EF">
        <w:rPr>
          <w:rFonts w:asciiTheme="minorHAnsi" w:hAnsiTheme="minorHAnsi" w:cstheme="minorHAnsi"/>
        </w:rPr>
        <w:t>cena brutto badanej oferty (zł)</w:t>
      </w:r>
    </w:p>
    <w:bookmarkEnd w:id="27"/>
    <w:p w14:paraId="7C781DB2" w14:textId="5FC743C8" w:rsidR="003B365D" w:rsidRPr="004719EF" w:rsidRDefault="003B365D" w:rsidP="005E075D">
      <w:pPr>
        <w:pStyle w:val="Akapitzlist"/>
        <w:numPr>
          <w:ilvl w:val="0"/>
          <w:numId w:val="10"/>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bCs/>
        </w:rPr>
        <w:t>Zamawiający</w:t>
      </w:r>
      <w:r w:rsidRPr="004719EF">
        <w:rPr>
          <w:rFonts w:asciiTheme="minorHAnsi" w:hAnsiTheme="minorHAnsi" w:cstheme="minorHAnsi"/>
        </w:rPr>
        <w:t xml:space="preserve"> zastosuje zaokrąglenie każdego wyniku do dwóch miejsc po przecinku.</w:t>
      </w:r>
    </w:p>
    <w:p w14:paraId="27183126"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Wymagania dotyczące zabezpieczenia należytego wykonania umowy</w:t>
      </w:r>
    </w:p>
    <w:p w14:paraId="66223F77" w14:textId="77777777" w:rsidR="003B365D" w:rsidRPr="004719EF" w:rsidRDefault="003B365D" w:rsidP="005E075D">
      <w:pPr>
        <w:pStyle w:val="Akapitzlist"/>
        <w:numPr>
          <w:ilvl w:val="0"/>
          <w:numId w:val="12"/>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Zamawiający nie żąda od Wykonawcy, którego oferta zostanie wybrana jako najkorzystniejsza, wniesienia zabezpieczenia należytego wykonania umowy.</w:t>
      </w:r>
    </w:p>
    <w:p w14:paraId="4AE9AF11"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Informacje o formalnościach, jakie muszą zostać dopełnione po wyborze oferty w celu zawarcia umowy w sprawie zamówienia publicznego</w:t>
      </w:r>
    </w:p>
    <w:p w14:paraId="01EDFC2A" w14:textId="77777777" w:rsidR="003B365D" w:rsidRPr="004719EF" w:rsidRDefault="003B365D" w:rsidP="005E075D">
      <w:pPr>
        <w:pStyle w:val="Akapitzlist"/>
        <w:numPr>
          <w:ilvl w:val="0"/>
          <w:numId w:val="11"/>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Jeżeli została wybrana oferta wykonawców wspólnie ubiegających się o udzielenie zamówienia, Zamawiający żąda przedłożenia przed zawarciem umowy w sprawie zamówienia publicznego kopii umowy regulującej współpracę tych wykonawców. Umowa powinna określać co najmniej:</w:t>
      </w:r>
    </w:p>
    <w:p w14:paraId="21EF9AB2" w14:textId="77777777" w:rsidR="003B365D" w:rsidRPr="004719EF" w:rsidRDefault="003B365D" w:rsidP="005E075D">
      <w:pPr>
        <w:pStyle w:val="Akapitzlist"/>
        <w:numPr>
          <w:ilvl w:val="1"/>
          <w:numId w:val="11"/>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zobowiązanie do realizacji wspólnego przedsięwzięcia gospodarczego obejmującego swoim zakresem realizację przedmiotu zamówienia oraz solidarnej odpowiedzialności za realizację zamówienia,</w:t>
      </w:r>
    </w:p>
    <w:p w14:paraId="000E646E" w14:textId="77777777" w:rsidR="003B365D" w:rsidRPr="004719EF" w:rsidRDefault="003B365D" w:rsidP="005E075D">
      <w:pPr>
        <w:pStyle w:val="Akapitzlist"/>
        <w:numPr>
          <w:ilvl w:val="1"/>
          <w:numId w:val="11"/>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określenie zakresu działania poszczególnych stron umowy,</w:t>
      </w:r>
    </w:p>
    <w:p w14:paraId="432F7833" w14:textId="77777777" w:rsidR="003B365D" w:rsidRPr="004719EF" w:rsidRDefault="003B365D" w:rsidP="005E075D">
      <w:pPr>
        <w:pStyle w:val="Akapitzlist"/>
        <w:numPr>
          <w:ilvl w:val="1"/>
          <w:numId w:val="11"/>
        </w:numPr>
        <w:tabs>
          <w:tab w:val="clear" w:pos="1021"/>
        </w:tabs>
        <w:spacing w:after="0"/>
        <w:ind w:left="567" w:hanging="567"/>
        <w:jc w:val="both"/>
        <w:rPr>
          <w:rFonts w:asciiTheme="minorHAnsi" w:hAnsiTheme="minorHAnsi" w:cstheme="minorHAnsi"/>
        </w:rPr>
      </w:pPr>
      <w:r w:rsidRPr="004719EF">
        <w:rPr>
          <w:rFonts w:asciiTheme="minorHAnsi" w:hAnsiTheme="minorHAnsi" w:cstheme="minorHAnsi"/>
        </w:rPr>
        <w:t>czas obowiązywania umowy, który nie może być krótszy niż okres obejmujący realizację zamówienia.</w:t>
      </w:r>
    </w:p>
    <w:p w14:paraId="0F2304C3" w14:textId="0C8F342D" w:rsidR="003B365D" w:rsidRPr="004719EF" w:rsidRDefault="003B365D" w:rsidP="005E075D">
      <w:pPr>
        <w:pStyle w:val="Akapitzlist"/>
        <w:numPr>
          <w:ilvl w:val="0"/>
          <w:numId w:val="11"/>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O terminie złożenia dokumentów, o których mowa w wyżej Zamawiający powiadomi Wykonawcę.</w:t>
      </w:r>
    </w:p>
    <w:p w14:paraId="4D7A71D9" w14:textId="77777777" w:rsidR="003B365D" w:rsidRPr="004719EF" w:rsidRDefault="003B365D" w:rsidP="005E075D">
      <w:pPr>
        <w:pStyle w:val="Akapitzlist"/>
        <w:numPr>
          <w:ilvl w:val="0"/>
          <w:numId w:val="11"/>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Jeżeli </w:t>
      </w:r>
      <w:r w:rsidR="00ED1B63" w:rsidRPr="004719EF">
        <w:rPr>
          <w:rFonts w:asciiTheme="minorHAnsi" w:hAnsiTheme="minorHAnsi" w:cstheme="minorHAnsi"/>
        </w:rPr>
        <w:t>wykonawca</w:t>
      </w:r>
      <w:r w:rsidRPr="004719EF">
        <w:rPr>
          <w:rFonts w:asciiTheme="minorHAnsi" w:hAnsiTheme="minorHAnsi" w:cstheme="minorHAnsi"/>
        </w:rPr>
        <w:t>,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D6E76D5"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Pouczenie o środkach ochrony prawnej przysługujących wykonawcy.</w:t>
      </w:r>
    </w:p>
    <w:p w14:paraId="41D1C3E3" w14:textId="77777777" w:rsidR="003B365D" w:rsidRPr="004719EF" w:rsidRDefault="003B365D" w:rsidP="005E075D">
      <w:pPr>
        <w:pStyle w:val="Akapitzlist"/>
        <w:numPr>
          <w:ilvl w:val="0"/>
          <w:numId w:val="13"/>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Środki ochrony prawnej przysługują wykonawcy, jeżeli ma lub miał interes w uzyskaniu zamówienia oraz poniósł lub może ponieść szkodę w wyniku naruszenia przez zamawiającego przepisów ustawy.</w:t>
      </w:r>
    </w:p>
    <w:p w14:paraId="2754B4B5" w14:textId="77777777" w:rsidR="003B365D" w:rsidRPr="004719EF" w:rsidRDefault="003B365D" w:rsidP="005E075D">
      <w:pPr>
        <w:pStyle w:val="Akapitzlist"/>
        <w:numPr>
          <w:ilvl w:val="0"/>
          <w:numId w:val="13"/>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lastRenderedPageBreak/>
        <w:t>Środki ochrony prawnej wobec ogłoszenia wszczynającego postępowanie o udzielenie oraz dokumentów zamówienia przysługują również organizacjom wpisanym na listę, o której mowa w art. 469 pkt 15 ustawy Pzp, oraz Rzecznikowi Małych i Średnich Przedsiębiorców.</w:t>
      </w:r>
    </w:p>
    <w:p w14:paraId="77A5440A" w14:textId="77777777" w:rsidR="003B365D" w:rsidRPr="004719EF" w:rsidRDefault="003B365D" w:rsidP="005E075D">
      <w:pPr>
        <w:pStyle w:val="Akapitzlist"/>
        <w:numPr>
          <w:ilvl w:val="0"/>
          <w:numId w:val="13"/>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Szczegółowe informacje dotyczące środków ochrony prawnej określa Dział IX ustawy Pzp.</w:t>
      </w:r>
    </w:p>
    <w:p w14:paraId="1A302DFE"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Informacje końcowe</w:t>
      </w:r>
    </w:p>
    <w:p w14:paraId="45613494" w14:textId="77777777" w:rsidR="003B365D" w:rsidRPr="004719EF" w:rsidRDefault="003B365D" w:rsidP="005E075D">
      <w:pPr>
        <w:pStyle w:val="Akapitzlist"/>
        <w:numPr>
          <w:ilvl w:val="0"/>
          <w:numId w:val="17"/>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Zasady udostępniania dokumentów określa art. </w:t>
      </w:r>
      <w:r w:rsidR="00A315D9" w:rsidRPr="004719EF">
        <w:rPr>
          <w:rFonts w:asciiTheme="minorHAnsi" w:hAnsiTheme="minorHAnsi" w:cstheme="minorHAnsi"/>
        </w:rPr>
        <w:t>80</w:t>
      </w:r>
      <w:r w:rsidRPr="004719EF">
        <w:rPr>
          <w:rFonts w:asciiTheme="minorHAnsi" w:hAnsiTheme="minorHAnsi" w:cstheme="minorHAnsi"/>
        </w:rPr>
        <w:t xml:space="preserve"> ustawy oraz Rozporządzenie Ministra Rozwoju</w:t>
      </w:r>
      <w:r w:rsidR="00A315D9" w:rsidRPr="004719EF">
        <w:rPr>
          <w:rFonts w:asciiTheme="minorHAnsi" w:hAnsiTheme="minorHAnsi" w:cstheme="minorHAnsi"/>
        </w:rPr>
        <w:t>, Pracy i Technologii</w:t>
      </w:r>
      <w:r w:rsidRPr="004719EF">
        <w:rPr>
          <w:rFonts w:asciiTheme="minorHAnsi" w:hAnsiTheme="minorHAnsi" w:cstheme="minorHAnsi"/>
        </w:rPr>
        <w:t xml:space="preserve"> z dnia </w:t>
      </w:r>
      <w:r w:rsidR="00A315D9" w:rsidRPr="004719EF">
        <w:rPr>
          <w:rFonts w:asciiTheme="minorHAnsi" w:hAnsiTheme="minorHAnsi" w:cstheme="minorHAnsi"/>
        </w:rPr>
        <w:t xml:space="preserve">18 grudnia 2020 </w:t>
      </w:r>
      <w:r w:rsidRPr="004719EF">
        <w:rPr>
          <w:rFonts w:asciiTheme="minorHAnsi" w:hAnsiTheme="minorHAnsi" w:cstheme="minorHAnsi"/>
        </w:rPr>
        <w:t>r. w sprawie protokoł</w:t>
      </w:r>
      <w:r w:rsidR="00A315D9" w:rsidRPr="004719EF">
        <w:rPr>
          <w:rFonts w:asciiTheme="minorHAnsi" w:hAnsiTheme="minorHAnsi" w:cstheme="minorHAnsi"/>
        </w:rPr>
        <w:t>ów</w:t>
      </w:r>
      <w:r w:rsidRPr="004719EF">
        <w:rPr>
          <w:rFonts w:asciiTheme="minorHAnsi" w:hAnsiTheme="minorHAnsi" w:cstheme="minorHAnsi"/>
        </w:rPr>
        <w:t xml:space="preserve"> postępowania </w:t>
      </w:r>
      <w:r w:rsidR="00A315D9" w:rsidRPr="004719EF">
        <w:rPr>
          <w:rFonts w:asciiTheme="minorHAnsi" w:hAnsiTheme="minorHAnsi" w:cstheme="minorHAnsi"/>
        </w:rPr>
        <w:t>oraz dokumentacji postępowania o udzielenie zamówienia publicznego</w:t>
      </w:r>
      <w:r w:rsidR="00A9128B" w:rsidRPr="004719EF">
        <w:rPr>
          <w:rFonts w:asciiTheme="minorHAnsi" w:hAnsiTheme="minorHAnsi" w:cstheme="minorHAnsi"/>
        </w:rPr>
        <w:t>.</w:t>
      </w:r>
    </w:p>
    <w:p w14:paraId="3D2ADA4C" w14:textId="77777777" w:rsidR="003B365D" w:rsidRPr="004719EF" w:rsidRDefault="003B365D" w:rsidP="005E075D">
      <w:pPr>
        <w:pStyle w:val="Akapitzlist"/>
        <w:numPr>
          <w:ilvl w:val="0"/>
          <w:numId w:val="17"/>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W sprawach nieuregulowanych w SWZ zastosowanie mają przepisy ustawy oraz Kodeks cywilny.</w:t>
      </w:r>
    </w:p>
    <w:p w14:paraId="300568DB"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Informacje dotyczące przetwarzania danych osobowych</w:t>
      </w:r>
    </w:p>
    <w:p w14:paraId="5A946BD4" w14:textId="77777777" w:rsidR="003B365D" w:rsidRPr="004719EF" w:rsidRDefault="003B365D"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Zamawiający informuje, że Administratorem danych osobowych Wykonawcy jest Zarząd Lokali Miejskich al. Kościuszki 47, 90-514 Łódź, tel. (42) 628 70 00 e-mail: </w:t>
      </w:r>
      <w:hyperlink r:id="rId37" w:history="1">
        <w:r w:rsidRPr="004719EF">
          <w:rPr>
            <w:rFonts w:asciiTheme="minorHAnsi" w:hAnsiTheme="minorHAnsi" w:cstheme="minorHAnsi"/>
          </w:rPr>
          <w:t>zlm@zlm.lodz.pl</w:t>
        </w:r>
      </w:hyperlink>
    </w:p>
    <w:p w14:paraId="0AF98ECB" w14:textId="77777777" w:rsidR="003B365D" w:rsidRPr="004719EF" w:rsidRDefault="003B365D"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W sprawach związanych z przetwarzaniem danych osobowych, można kontaktować się z Inspektorem Ochrony Danych, za pośrednictwem adresu e-mail: </w:t>
      </w:r>
      <w:hyperlink r:id="rId38" w:history="1">
        <w:r w:rsidRPr="004719EF">
          <w:rPr>
            <w:rFonts w:asciiTheme="minorHAnsi" w:hAnsiTheme="minorHAnsi" w:cstheme="minorHAnsi"/>
          </w:rPr>
          <w:t>iod@zlm.lodz.pl</w:t>
        </w:r>
      </w:hyperlink>
      <w:r w:rsidRPr="004719EF">
        <w:rPr>
          <w:rFonts w:asciiTheme="minorHAnsi" w:hAnsiTheme="minorHAnsi" w:cstheme="minorHAnsi"/>
        </w:rPr>
        <w:t>.</w:t>
      </w:r>
    </w:p>
    <w:p w14:paraId="22E7AF01" w14:textId="77777777" w:rsidR="003B365D" w:rsidRPr="004719EF" w:rsidRDefault="003B365D"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 xml:space="preserve">Dane osobowe będą przetwarzane zgodnie z zapisami § 6 ust 1 litera c)  rozporządzenia Parlamentu Europejskiego i Rady (UE) 2016/679 z dnia 27 kwietnia 2016 r. w sprawie ochrony osób fizycznych w związku z przetwarzaniem danych osobowych i w sprawie swobodnego przepływu takich danych oraz uchylenia dyrektywy 95/46/WE (ogólne rozporządzenie </w:t>
      </w:r>
      <w:r w:rsidR="00D15344" w:rsidRPr="004719EF">
        <w:rPr>
          <w:rFonts w:asciiTheme="minorHAnsi" w:hAnsiTheme="minorHAnsi" w:cstheme="minorHAnsi"/>
        </w:rPr>
        <w:br/>
      </w:r>
      <w:r w:rsidRPr="004719EF">
        <w:rPr>
          <w:rFonts w:asciiTheme="minorHAnsi" w:hAnsiTheme="minorHAnsi" w:cstheme="minorHAnsi"/>
        </w:rPr>
        <w:t>o ochronie danych) (Dz. Urz. UE L 119 z 04.05.2016</w:t>
      </w:r>
      <w:r w:rsidR="00F84163" w:rsidRPr="004719EF">
        <w:rPr>
          <w:rFonts w:asciiTheme="minorHAnsi" w:hAnsiTheme="minorHAnsi" w:cstheme="minorHAnsi"/>
        </w:rPr>
        <w:t xml:space="preserve"> r.</w:t>
      </w:r>
      <w:r w:rsidRPr="004719EF">
        <w:rPr>
          <w:rFonts w:asciiTheme="minorHAnsi" w:hAnsiTheme="minorHAnsi" w:cstheme="minorHAnsi"/>
        </w:rPr>
        <w:t xml:space="preserve">, str. 1) (zwane dalej RODO) </w:t>
      </w:r>
      <w:r w:rsidR="00F84163" w:rsidRPr="004719EF">
        <w:rPr>
          <w:rFonts w:asciiTheme="minorHAnsi" w:hAnsiTheme="minorHAnsi" w:cstheme="minorHAnsi"/>
        </w:rPr>
        <w:br/>
      </w:r>
      <w:r w:rsidRPr="004719EF">
        <w:rPr>
          <w:rFonts w:asciiTheme="minorHAnsi" w:hAnsiTheme="minorHAnsi" w:cstheme="minorHAnsi"/>
        </w:rPr>
        <w:t>tj. przeprowadzenia postępowania o udzielenie zamówienia publicznego oraz w celu archiwizacji.</w:t>
      </w:r>
    </w:p>
    <w:p w14:paraId="2D31881D" w14:textId="77777777" w:rsidR="00DB5FD0" w:rsidRPr="004719EF" w:rsidRDefault="00DB5FD0"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Podstawę prawną przetwarzania danych osobowych stanowią art. 19 ustawy Prawo zamówień publicznych oraz zapisy Art.6 ust.1 lit. c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603F96B3" w14:textId="77777777" w:rsidR="00DB5FD0" w:rsidRPr="004719EF" w:rsidRDefault="00DB5FD0"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Dane osobowe będą ujawniane wykonawcom, oferentom oraz wszystkim zainteresowanym, a także podmiotom przetwarzającym dane na podstawie zawartych umów.</w:t>
      </w:r>
    </w:p>
    <w:p w14:paraId="02854CE3" w14:textId="77777777" w:rsidR="00DB5FD0" w:rsidRPr="004719EF" w:rsidRDefault="00DB5FD0"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Dane osobowe Wykonawcy będą przechowywane przez okres 5 lat od dnia zakończenia postępowania a jeżeli czas trwania umowy i gwarancji oraz rękojmi przekracza 5 lat okres przechowywania obejmuje cały czas trwania umowy, gwarancji i rękojmi. Okresy te dotyczą również Wykonawców, którzy złożyli oferty i nie zostały one uznane, jako najkorzystniejsze (nie zawarto z tymi wykonawcami umowy).</w:t>
      </w:r>
    </w:p>
    <w:p w14:paraId="4EE35D9B" w14:textId="77777777" w:rsidR="00DB5FD0" w:rsidRPr="004719EF" w:rsidRDefault="00DB5FD0"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038AE58C" w14:textId="77777777" w:rsidR="00DB5FD0" w:rsidRPr="004719EF" w:rsidRDefault="00DB5FD0"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Przysługuje Pani/Panu prawo do wniesienia skargi do Prezesa Urzędu Ochrony Danych Osobowych, gdy uzna Pani/Pan, że przetwarzanie danych osobowych Pani/Pana dotyczących narusza przepisy RODO.</w:t>
      </w:r>
    </w:p>
    <w:p w14:paraId="0294D500" w14:textId="77777777" w:rsidR="003B365D" w:rsidRPr="004719EF" w:rsidRDefault="003B365D" w:rsidP="005E075D">
      <w:pPr>
        <w:pStyle w:val="Akapitzlist"/>
        <w:numPr>
          <w:ilvl w:val="0"/>
          <w:numId w:val="18"/>
        </w:numPr>
        <w:tabs>
          <w:tab w:val="clear" w:pos="454"/>
        </w:tabs>
        <w:spacing w:after="0"/>
        <w:ind w:left="567" w:hanging="567"/>
        <w:jc w:val="both"/>
        <w:rPr>
          <w:rFonts w:asciiTheme="minorHAnsi" w:hAnsiTheme="minorHAnsi" w:cstheme="minorHAnsi"/>
        </w:rPr>
      </w:pPr>
      <w:r w:rsidRPr="004719EF">
        <w:rPr>
          <w:rFonts w:asciiTheme="minorHAnsi" w:hAnsiTheme="minorHAnsi" w:cstheme="minorHAnsi"/>
        </w:rPr>
        <w:t>Nie przysługuje Pani/Panu:</w:t>
      </w:r>
    </w:p>
    <w:p w14:paraId="22BC09C3" w14:textId="77777777" w:rsidR="003B365D" w:rsidRPr="004719EF" w:rsidRDefault="003B365D" w:rsidP="005E075D">
      <w:pPr>
        <w:pStyle w:val="Akapitzlist"/>
        <w:numPr>
          <w:ilvl w:val="0"/>
          <w:numId w:val="1"/>
        </w:numPr>
        <w:spacing w:after="0"/>
        <w:ind w:left="993" w:hanging="426"/>
        <w:jc w:val="both"/>
        <w:rPr>
          <w:rFonts w:asciiTheme="minorHAnsi" w:hAnsiTheme="minorHAnsi" w:cstheme="minorHAnsi"/>
        </w:rPr>
      </w:pPr>
      <w:bookmarkStart w:id="28" w:name="_Hlk22285765"/>
      <w:r w:rsidRPr="004719EF">
        <w:rPr>
          <w:rFonts w:asciiTheme="minorHAnsi" w:hAnsiTheme="minorHAnsi" w:cstheme="minorHAnsi"/>
        </w:rPr>
        <w:t>w związku z art. 17 ust. 3 lit. b, d lub e RODO prawo do usunięcia danych osobowych;</w:t>
      </w:r>
    </w:p>
    <w:p w14:paraId="22CF507D" w14:textId="77777777" w:rsidR="003B365D" w:rsidRPr="004719EF" w:rsidRDefault="003B365D" w:rsidP="005E075D">
      <w:pPr>
        <w:pStyle w:val="Akapitzlist"/>
        <w:numPr>
          <w:ilvl w:val="0"/>
          <w:numId w:val="1"/>
        </w:numPr>
        <w:spacing w:after="0"/>
        <w:ind w:left="993" w:hanging="426"/>
        <w:jc w:val="both"/>
        <w:rPr>
          <w:rFonts w:asciiTheme="minorHAnsi" w:hAnsiTheme="minorHAnsi" w:cstheme="minorHAnsi"/>
        </w:rPr>
      </w:pPr>
      <w:bookmarkStart w:id="29" w:name="_Hlk22285772"/>
      <w:bookmarkEnd w:id="28"/>
      <w:r w:rsidRPr="004719EF">
        <w:rPr>
          <w:rFonts w:asciiTheme="minorHAnsi" w:hAnsiTheme="minorHAnsi" w:cstheme="minorHAnsi"/>
        </w:rPr>
        <w:t>prawo do przenoszenia danych osobowych, o którym mowa w art. 20 RODO;</w:t>
      </w:r>
    </w:p>
    <w:p w14:paraId="064FA34E" w14:textId="77777777" w:rsidR="003B365D" w:rsidRPr="004719EF" w:rsidRDefault="003B365D" w:rsidP="005E075D">
      <w:pPr>
        <w:pStyle w:val="Akapitzlist"/>
        <w:numPr>
          <w:ilvl w:val="0"/>
          <w:numId w:val="1"/>
        </w:numPr>
        <w:spacing w:after="0"/>
        <w:ind w:left="709" w:hanging="142"/>
        <w:jc w:val="both"/>
        <w:rPr>
          <w:rFonts w:asciiTheme="minorHAnsi" w:hAnsiTheme="minorHAnsi" w:cstheme="minorHAnsi"/>
        </w:rPr>
      </w:pPr>
      <w:bookmarkStart w:id="30" w:name="_Hlk22285718"/>
      <w:bookmarkEnd w:id="29"/>
      <w:r w:rsidRPr="004719EF">
        <w:rPr>
          <w:rFonts w:asciiTheme="minorHAnsi" w:hAnsiTheme="minorHAnsi" w:cstheme="minorHAnsi"/>
        </w:rPr>
        <w:t>na podstawie art. 21 RODO prawo sprzeciwu, wobec przetwarzania danych osobowych, gdyż podstawą prawną przetwarzania Pani/Pana danych osobowych jest art. 6 ust. 1 lit. c RODO.</w:t>
      </w:r>
      <w:bookmarkEnd w:id="30"/>
    </w:p>
    <w:p w14:paraId="38389D49" w14:textId="77777777" w:rsidR="003B365D" w:rsidRPr="004719EF" w:rsidRDefault="003B365D" w:rsidP="00B15A4E">
      <w:pPr>
        <w:pStyle w:val="Nagwek1"/>
        <w:numPr>
          <w:ilvl w:val="0"/>
          <w:numId w:val="2"/>
        </w:numPr>
        <w:shd w:val="clear" w:color="auto" w:fill="D9D9D9"/>
        <w:ind w:left="567" w:hanging="567"/>
        <w:jc w:val="both"/>
        <w:rPr>
          <w:rFonts w:asciiTheme="minorHAnsi" w:hAnsiTheme="minorHAnsi" w:cstheme="minorHAnsi"/>
          <w:b/>
          <w:bCs/>
          <w:color w:val="auto"/>
          <w:sz w:val="22"/>
          <w:szCs w:val="22"/>
        </w:rPr>
      </w:pPr>
      <w:r w:rsidRPr="004719EF">
        <w:rPr>
          <w:rFonts w:asciiTheme="minorHAnsi" w:hAnsiTheme="minorHAnsi" w:cstheme="minorHAnsi"/>
          <w:b/>
          <w:bCs/>
          <w:color w:val="auto"/>
          <w:sz w:val="22"/>
          <w:szCs w:val="22"/>
        </w:rPr>
        <w:t>Wykaz załączników do SWZ</w:t>
      </w:r>
    </w:p>
    <w:p w14:paraId="6EF6CAF7" w14:textId="40902493" w:rsidR="003B365D" w:rsidRPr="004719EF" w:rsidRDefault="003B365D"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Formularz ofertowy</w:t>
      </w:r>
      <w:r w:rsidR="00D45DE3" w:rsidRPr="004719EF">
        <w:rPr>
          <w:rFonts w:asciiTheme="minorHAnsi" w:hAnsiTheme="minorHAnsi" w:cstheme="minorHAnsi"/>
        </w:rPr>
        <w:t xml:space="preserve"> – Załącznik nr 1</w:t>
      </w:r>
    </w:p>
    <w:p w14:paraId="766911C8" w14:textId="24184B7C" w:rsidR="00D45DE3" w:rsidRPr="004719EF" w:rsidRDefault="00D45DE3"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Formularze cenowe – Załącznik</w:t>
      </w:r>
      <w:r w:rsidR="00A52284" w:rsidRPr="004719EF">
        <w:rPr>
          <w:rFonts w:asciiTheme="minorHAnsi" w:hAnsiTheme="minorHAnsi" w:cstheme="minorHAnsi"/>
        </w:rPr>
        <w:t>i</w:t>
      </w:r>
      <w:r w:rsidRPr="004719EF">
        <w:rPr>
          <w:rFonts w:asciiTheme="minorHAnsi" w:hAnsiTheme="minorHAnsi" w:cstheme="minorHAnsi"/>
        </w:rPr>
        <w:t xml:space="preserve"> nr 2.1. – 2.</w:t>
      </w:r>
      <w:r w:rsidR="00712941" w:rsidRPr="004719EF">
        <w:rPr>
          <w:rFonts w:asciiTheme="minorHAnsi" w:hAnsiTheme="minorHAnsi" w:cstheme="minorHAnsi"/>
        </w:rPr>
        <w:t>5</w:t>
      </w:r>
      <w:r w:rsidRPr="004719EF">
        <w:rPr>
          <w:rFonts w:asciiTheme="minorHAnsi" w:hAnsiTheme="minorHAnsi" w:cstheme="minorHAnsi"/>
        </w:rPr>
        <w:t>.</w:t>
      </w:r>
    </w:p>
    <w:p w14:paraId="6E811880" w14:textId="365621C6" w:rsidR="007151B0" w:rsidRPr="004719EF" w:rsidRDefault="007151B0"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bCs/>
        </w:rPr>
        <w:lastRenderedPageBreak/>
        <w:t>Zobowiązanie innego podmiotu do udostępnienia</w:t>
      </w:r>
      <w:r w:rsidR="00D11FB0" w:rsidRPr="004719EF">
        <w:rPr>
          <w:rFonts w:asciiTheme="minorHAnsi" w:hAnsiTheme="minorHAnsi" w:cstheme="minorHAnsi"/>
          <w:bCs/>
        </w:rPr>
        <w:t xml:space="preserve"> Wykonawcy</w:t>
      </w:r>
      <w:r w:rsidRPr="004719EF">
        <w:rPr>
          <w:rFonts w:asciiTheme="minorHAnsi" w:hAnsiTheme="minorHAnsi" w:cstheme="minorHAnsi"/>
          <w:bCs/>
        </w:rPr>
        <w:t xml:space="preserve"> niezbędnych zasobów </w:t>
      </w:r>
      <w:r w:rsidR="00A34832" w:rsidRPr="004719EF">
        <w:rPr>
          <w:rFonts w:asciiTheme="minorHAnsi" w:hAnsiTheme="minorHAnsi" w:cstheme="minorHAnsi"/>
        </w:rPr>
        <w:t>– Załącznik nr 3</w:t>
      </w:r>
    </w:p>
    <w:p w14:paraId="0E3BCA53" w14:textId="33111079" w:rsidR="00A34832" w:rsidRPr="004719EF" w:rsidRDefault="00A34832"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Jednolity Europejski Dokumentu Zamówienia (JEDZ) – Załącznik nr 4</w:t>
      </w:r>
    </w:p>
    <w:p w14:paraId="1FB5AF5C" w14:textId="4832DE3F" w:rsidR="004E394C" w:rsidRPr="004719EF" w:rsidRDefault="004E394C" w:rsidP="004E394C">
      <w:pPr>
        <w:pStyle w:val="Akapitzlist"/>
        <w:numPr>
          <w:ilvl w:val="0"/>
          <w:numId w:val="20"/>
        </w:numPr>
        <w:tabs>
          <w:tab w:val="clear" w:pos="3783"/>
        </w:tabs>
        <w:ind w:left="426" w:hanging="426"/>
        <w:rPr>
          <w:rFonts w:asciiTheme="minorHAnsi" w:hAnsiTheme="minorHAnsi" w:cstheme="minorHAnsi"/>
        </w:rPr>
      </w:pPr>
      <w:r w:rsidRPr="004719EF">
        <w:rPr>
          <w:rFonts w:asciiTheme="minorHAnsi" w:hAnsiTheme="minorHAnsi" w:cstheme="minorHAnsi"/>
        </w:rPr>
        <w:t>Instrukcja edycji JEDZ.xml – Załącznik nr 5</w:t>
      </w:r>
    </w:p>
    <w:p w14:paraId="521AD086" w14:textId="427A97CA" w:rsidR="00A34832" w:rsidRPr="004719EF" w:rsidRDefault="00A34832"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Wykaz osób skierowanych do realizacji zamówienia – Załącznik nr 6</w:t>
      </w:r>
    </w:p>
    <w:p w14:paraId="31946EAA" w14:textId="3BD8FC9B" w:rsidR="00A34832" w:rsidRPr="004719EF" w:rsidRDefault="00A34832"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Wykaz narzędzi, urządzeń technicznych – Załącznik nr 7</w:t>
      </w:r>
    </w:p>
    <w:p w14:paraId="7D0366F9" w14:textId="0470306A" w:rsidR="00A34832" w:rsidRPr="004719EF" w:rsidRDefault="00A34832"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bookmarkStart w:id="31" w:name="_Hlk89092828"/>
      <w:r w:rsidRPr="004719EF">
        <w:rPr>
          <w:rFonts w:asciiTheme="minorHAnsi" w:hAnsiTheme="minorHAnsi" w:cstheme="minorHAnsi"/>
          <w:bCs/>
        </w:rPr>
        <w:t xml:space="preserve">Projekt umowy na realizację zamówienia publicznego </w:t>
      </w:r>
      <w:r w:rsidRPr="004719EF">
        <w:rPr>
          <w:rFonts w:asciiTheme="minorHAnsi" w:hAnsiTheme="minorHAnsi" w:cstheme="minorHAnsi"/>
        </w:rPr>
        <w:t>– Załącznik nr 8</w:t>
      </w:r>
    </w:p>
    <w:p w14:paraId="38DEA436" w14:textId="66C136D2" w:rsidR="00A34832" w:rsidRPr="004719EF" w:rsidRDefault="00A34832"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bCs/>
        </w:rPr>
        <w:t xml:space="preserve">Projekt umowy powierzenia przetwarzania danych osobowych </w:t>
      </w:r>
      <w:r w:rsidRPr="004719EF">
        <w:rPr>
          <w:rFonts w:asciiTheme="minorHAnsi" w:hAnsiTheme="minorHAnsi" w:cstheme="minorHAnsi"/>
        </w:rPr>
        <w:t>– Załącznik nr 9</w:t>
      </w:r>
    </w:p>
    <w:bookmarkEnd w:id="31"/>
    <w:p w14:paraId="1D60FD8B" w14:textId="589F6ED2" w:rsidR="00A34832" w:rsidRPr="004719EF" w:rsidRDefault="00A34832"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bCs/>
        </w:rPr>
        <w:t xml:space="preserve">Wykazy </w:t>
      </w:r>
      <w:r w:rsidR="004F03FE" w:rsidRPr="004719EF">
        <w:rPr>
          <w:rFonts w:asciiTheme="minorHAnsi" w:hAnsiTheme="minorHAnsi" w:cstheme="minorHAnsi"/>
          <w:bCs/>
        </w:rPr>
        <w:t>nieruchomości</w:t>
      </w:r>
      <w:r w:rsidRPr="004719EF">
        <w:rPr>
          <w:rFonts w:asciiTheme="minorHAnsi" w:hAnsiTheme="minorHAnsi" w:cstheme="minorHAnsi"/>
          <w:bCs/>
        </w:rPr>
        <w:t xml:space="preserve"> </w:t>
      </w:r>
      <w:r w:rsidRPr="004719EF">
        <w:rPr>
          <w:rFonts w:asciiTheme="minorHAnsi" w:hAnsiTheme="minorHAnsi" w:cstheme="minorHAnsi"/>
        </w:rPr>
        <w:t>– Załącznik</w:t>
      </w:r>
      <w:r w:rsidR="00EA5A28" w:rsidRPr="004719EF">
        <w:rPr>
          <w:rFonts w:asciiTheme="minorHAnsi" w:hAnsiTheme="minorHAnsi" w:cstheme="minorHAnsi"/>
        </w:rPr>
        <w:t>i</w:t>
      </w:r>
      <w:r w:rsidRPr="004719EF">
        <w:rPr>
          <w:rFonts w:asciiTheme="minorHAnsi" w:hAnsiTheme="minorHAnsi" w:cstheme="minorHAnsi"/>
        </w:rPr>
        <w:t xml:space="preserve"> nr 10.1.-10.</w:t>
      </w:r>
      <w:r w:rsidR="00712941" w:rsidRPr="004719EF">
        <w:rPr>
          <w:rFonts w:asciiTheme="minorHAnsi" w:hAnsiTheme="minorHAnsi" w:cstheme="minorHAnsi"/>
        </w:rPr>
        <w:t>5</w:t>
      </w:r>
      <w:r w:rsidR="004B030C" w:rsidRPr="004719EF">
        <w:rPr>
          <w:rFonts w:asciiTheme="minorHAnsi" w:hAnsiTheme="minorHAnsi" w:cstheme="minorHAnsi"/>
        </w:rPr>
        <w:t>.</w:t>
      </w:r>
    </w:p>
    <w:p w14:paraId="51089359" w14:textId="16049354" w:rsidR="00EF1306" w:rsidRPr="004719EF" w:rsidRDefault="00EF1306" w:rsidP="00EF1306">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Oświadczenie o aktualności informacji – Załącznik nr 11</w:t>
      </w:r>
    </w:p>
    <w:p w14:paraId="397E4BCE" w14:textId="1CB1D2CB" w:rsidR="00826A95" w:rsidRPr="004719EF" w:rsidRDefault="007151B0" w:rsidP="005E075D">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bCs/>
        </w:rPr>
        <w:t>Opis Przedmiotu Zamówienia (OPZ)</w:t>
      </w:r>
      <w:r w:rsidR="00A34832" w:rsidRPr="004719EF">
        <w:rPr>
          <w:rFonts w:asciiTheme="minorHAnsi" w:hAnsiTheme="minorHAnsi" w:cstheme="minorHAnsi"/>
          <w:bCs/>
        </w:rPr>
        <w:t xml:space="preserve"> </w:t>
      </w:r>
      <w:r w:rsidR="00A34832" w:rsidRPr="004719EF">
        <w:rPr>
          <w:rFonts w:asciiTheme="minorHAnsi" w:hAnsiTheme="minorHAnsi" w:cstheme="minorHAnsi"/>
        </w:rPr>
        <w:t>– Załącznik nr 12</w:t>
      </w:r>
    </w:p>
    <w:p w14:paraId="22A1B23A" w14:textId="226711FC" w:rsidR="00EF1306" w:rsidRPr="004719EF" w:rsidRDefault="00D45DE3" w:rsidP="00EF1306">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 xml:space="preserve">Oświadczenie o przynależności lub braku przynależności do grupy kapitałowej – Załącznik nr </w:t>
      </w:r>
      <w:r w:rsidR="00402AD6" w:rsidRPr="004719EF">
        <w:rPr>
          <w:rFonts w:asciiTheme="minorHAnsi" w:hAnsiTheme="minorHAnsi" w:cstheme="minorHAnsi"/>
        </w:rPr>
        <w:t>1</w:t>
      </w:r>
      <w:r w:rsidR="004E394C" w:rsidRPr="004719EF">
        <w:rPr>
          <w:rFonts w:asciiTheme="minorHAnsi" w:hAnsiTheme="minorHAnsi" w:cstheme="minorHAnsi"/>
        </w:rPr>
        <w:t>3</w:t>
      </w:r>
    </w:p>
    <w:p w14:paraId="60997B28" w14:textId="45523729" w:rsidR="005B6F33" w:rsidRPr="004719EF" w:rsidRDefault="005B6F33" w:rsidP="00EF1306">
      <w:pPr>
        <w:pStyle w:val="Akapitzlist"/>
        <w:numPr>
          <w:ilvl w:val="0"/>
          <w:numId w:val="20"/>
        </w:numPr>
        <w:tabs>
          <w:tab w:val="clear" w:pos="3783"/>
          <w:tab w:val="num" w:pos="426"/>
        </w:tabs>
        <w:spacing w:after="0"/>
        <w:ind w:left="425" w:hanging="425"/>
        <w:jc w:val="both"/>
        <w:rPr>
          <w:rFonts w:asciiTheme="minorHAnsi" w:hAnsiTheme="minorHAnsi" w:cstheme="minorHAnsi"/>
        </w:rPr>
      </w:pPr>
      <w:r w:rsidRPr="004719EF">
        <w:rPr>
          <w:rFonts w:asciiTheme="minorHAnsi" w:hAnsiTheme="minorHAnsi" w:cstheme="minorHAnsi"/>
        </w:rPr>
        <w:t>Oświadczenie o niepodleganiu wykluczeniu – Ukraina – Załącznik nr 1</w:t>
      </w:r>
      <w:r w:rsidR="004E394C" w:rsidRPr="004719EF">
        <w:rPr>
          <w:rFonts w:asciiTheme="minorHAnsi" w:hAnsiTheme="minorHAnsi" w:cstheme="minorHAnsi"/>
        </w:rPr>
        <w:t>4</w:t>
      </w:r>
    </w:p>
    <w:p w14:paraId="4C0FF7C7" w14:textId="03AC5DD7" w:rsidR="00F849AC" w:rsidRPr="004719EF" w:rsidRDefault="00F849AC" w:rsidP="00F849AC">
      <w:pPr>
        <w:pStyle w:val="Akapitzlist"/>
        <w:numPr>
          <w:ilvl w:val="0"/>
          <w:numId w:val="20"/>
        </w:numPr>
        <w:tabs>
          <w:tab w:val="clear" w:pos="3783"/>
        </w:tabs>
        <w:spacing w:after="0"/>
        <w:ind w:left="426" w:hanging="426"/>
        <w:jc w:val="both"/>
        <w:rPr>
          <w:rFonts w:asciiTheme="minorHAnsi" w:hAnsiTheme="minorHAnsi" w:cstheme="minorHAnsi"/>
        </w:rPr>
      </w:pPr>
      <w:r w:rsidRPr="004719EF">
        <w:rPr>
          <w:rFonts w:asciiTheme="minorHAnsi" w:hAnsiTheme="minorHAnsi" w:cstheme="minorHAnsi"/>
        </w:rPr>
        <w:t>Oświadczenie o podziale obowiązków w trakcie realizacji zamówienia dot. podmiotów wspólnie ubiegających się o udzielenie zamówienia.</w:t>
      </w:r>
      <w:r w:rsidR="004E394C" w:rsidRPr="004719EF">
        <w:rPr>
          <w:rFonts w:asciiTheme="minorHAnsi" w:hAnsiTheme="minorHAnsi" w:cstheme="minorHAnsi"/>
        </w:rPr>
        <w:t xml:space="preserve"> – załącznik nr 15</w:t>
      </w:r>
    </w:p>
    <w:sectPr w:rsidR="00F849AC" w:rsidRPr="004719EF" w:rsidSect="00791AF7">
      <w:headerReference w:type="default" r:id="rId39"/>
      <w:footerReference w:type="default" r:id="rId40"/>
      <w:pgSz w:w="11906" w:h="16838"/>
      <w:pgMar w:top="1134" w:right="1134" w:bottom="1418" w:left="1134" w:header="709" w:footer="2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57479A" w14:textId="77777777" w:rsidR="00D8663F" w:rsidRDefault="00D8663F">
      <w:pPr>
        <w:spacing w:after="0" w:line="240" w:lineRule="auto"/>
      </w:pPr>
      <w:r>
        <w:separator/>
      </w:r>
    </w:p>
  </w:endnote>
  <w:endnote w:type="continuationSeparator" w:id="0">
    <w:p w14:paraId="1493FA78" w14:textId="77777777" w:rsidR="00D8663F" w:rsidRDefault="00D866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39" w:type="dxa"/>
      <w:tblBorders>
        <w:top w:val="single" w:sz="4" w:space="0" w:color="auto"/>
      </w:tblBorders>
      <w:tblLook w:val="04A0" w:firstRow="1" w:lastRow="0" w:firstColumn="1" w:lastColumn="0" w:noHBand="0" w:noVBand="1"/>
    </w:tblPr>
    <w:tblGrid>
      <w:gridCol w:w="1917"/>
      <w:gridCol w:w="1788"/>
      <w:gridCol w:w="1789"/>
      <w:gridCol w:w="1789"/>
      <w:gridCol w:w="2356"/>
    </w:tblGrid>
    <w:tr w:rsidR="00323010" w:rsidRPr="00AD7090" w14:paraId="40680A58" w14:textId="77777777" w:rsidTr="00AD7090">
      <w:trPr>
        <w:trHeight w:val="57"/>
      </w:trPr>
      <w:tc>
        <w:tcPr>
          <w:tcW w:w="1917" w:type="dxa"/>
          <w:tcBorders>
            <w:top w:val="single" w:sz="4" w:space="0" w:color="auto"/>
          </w:tcBorders>
          <w:shd w:val="clear" w:color="auto" w:fill="FFFFFF"/>
          <w:vAlign w:val="center"/>
        </w:tcPr>
        <w:p w14:paraId="75D92942" w14:textId="77777777" w:rsidR="00323010" w:rsidRPr="00AD7090" w:rsidRDefault="00323010">
          <w:pPr>
            <w:pStyle w:val="Stopka"/>
            <w:rPr>
              <w:rFonts w:ascii="Arial" w:hAnsi="Arial" w:cs="Arial"/>
              <w:sz w:val="14"/>
              <w:szCs w:val="14"/>
            </w:rPr>
          </w:pPr>
        </w:p>
      </w:tc>
      <w:tc>
        <w:tcPr>
          <w:tcW w:w="5366" w:type="dxa"/>
          <w:gridSpan w:val="3"/>
          <w:tcBorders>
            <w:top w:val="single" w:sz="4" w:space="0" w:color="auto"/>
          </w:tcBorders>
          <w:shd w:val="clear" w:color="auto" w:fill="FFFFFF"/>
          <w:vAlign w:val="center"/>
        </w:tcPr>
        <w:p w14:paraId="2710CB81" w14:textId="77777777" w:rsidR="00323010" w:rsidRPr="00AD7090" w:rsidRDefault="00323010" w:rsidP="00AD7090">
          <w:pPr>
            <w:pStyle w:val="Stopka"/>
            <w:jc w:val="center"/>
            <w:rPr>
              <w:rFonts w:ascii="Times New Roman" w:hAnsi="Times New Roman"/>
              <w:b/>
              <w:sz w:val="12"/>
              <w:szCs w:val="12"/>
            </w:rPr>
          </w:pPr>
          <w:r w:rsidRPr="00AD7090">
            <w:rPr>
              <w:rFonts w:ascii="Times New Roman" w:hAnsi="Times New Roman"/>
              <w:b/>
              <w:sz w:val="12"/>
              <w:szCs w:val="12"/>
            </w:rPr>
            <w:t>ZARZĄD</w:t>
          </w:r>
          <w:r w:rsidRPr="00AD7090">
            <w:rPr>
              <w:rFonts w:ascii="Times New Roman" w:hAnsi="Times New Roman"/>
              <w:b/>
              <w:spacing w:val="2"/>
              <w:sz w:val="12"/>
              <w:szCs w:val="12"/>
            </w:rPr>
            <w:t xml:space="preserve"> </w:t>
          </w:r>
          <w:r w:rsidRPr="00AD7090">
            <w:rPr>
              <w:rFonts w:ascii="Times New Roman" w:hAnsi="Times New Roman"/>
              <w:b/>
              <w:w w:val="111"/>
              <w:sz w:val="12"/>
              <w:szCs w:val="12"/>
            </w:rPr>
            <w:t>LOKALI MIEJSKICH</w:t>
          </w:r>
        </w:p>
      </w:tc>
      <w:tc>
        <w:tcPr>
          <w:tcW w:w="2356" w:type="dxa"/>
          <w:tcBorders>
            <w:top w:val="single" w:sz="4" w:space="0" w:color="auto"/>
          </w:tcBorders>
          <w:shd w:val="clear" w:color="auto" w:fill="FFFFFF"/>
          <w:vAlign w:val="center"/>
        </w:tcPr>
        <w:p w14:paraId="4A5BD786" w14:textId="77777777" w:rsidR="00323010" w:rsidRPr="00AD7090" w:rsidRDefault="00323010">
          <w:pPr>
            <w:pStyle w:val="Stopka"/>
            <w:rPr>
              <w:rFonts w:ascii="Arial" w:hAnsi="Arial" w:cs="Arial"/>
              <w:sz w:val="14"/>
              <w:szCs w:val="14"/>
            </w:rPr>
          </w:pPr>
        </w:p>
      </w:tc>
    </w:tr>
    <w:tr w:rsidR="00323010" w:rsidRPr="00AD7090" w14:paraId="06956E79" w14:textId="77777777" w:rsidTr="00AD7090">
      <w:trPr>
        <w:trHeight w:val="113"/>
      </w:trPr>
      <w:tc>
        <w:tcPr>
          <w:tcW w:w="1917" w:type="dxa"/>
        </w:tcPr>
        <w:p w14:paraId="7261A390" w14:textId="77777777" w:rsidR="00323010" w:rsidRPr="00AD7090" w:rsidRDefault="00323010" w:rsidP="00AD7090">
          <w:pPr>
            <w:pStyle w:val="Stopka"/>
            <w:ind w:left="-106"/>
            <w:rPr>
              <w:rFonts w:ascii="Times New Roman" w:hAnsi="Times New Roman"/>
              <w:color w:val="231F20"/>
              <w:w w:val="107"/>
              <w:sz w:val="13"/>
              <w:szCs w:val="13"/>
            </w:rPr>
          </w:pPr>
          <w:r w:rsidRPr="00AD7090">
            <w:rPr>
              <w:rFonts w:ascii="Times New Roman" w:hAnsi="Times New Roman"/>
              <w:color w:val="231F20"/>
              <w:w w:val="107"/>
              <w:sz w:val="13"/>
              <w:szCs w:val="13"/>
            </w:rPr>
            <w:t xml:space="preserve">al. Tadeusza Kościuszki 47 </w:t>
          </w:r>
        </w:p>
        <w:p w14:paraId="26CCC419" w14:textId="77777777" w:rsidR="00323010" w:rsidRPr="00AD7090" w:rsidRDefault="00323010" w:rsidP="00AD7090">
          <w:pPr>
            <w:pStyle w:val="Stopka"/>
            <w:ind w:left="-106"/>
            <w:rPr>
              <w:rFonts w:ascii="Times New Roman" w:hAnsi="Times New Roman"/>
              <w:sz w:val="13"/>
              <w:szCs w:val="13"/>
            </w:rPr>
          </w:pPr>
          <w:r w:rsidRPr="00AD7090">
            <w:rPr>
              <w:rFonts w:ascii="Times New Roman" w:hAnsi="Times New Roman"/>
              <w:color w:val="231F20"/>
              <w:w w:val="107"/>
              <w:sz w:val="13"/>
              <w:szCs w:val="13"/>
            </w:rPr>
            <w:t xml:space="preserve">90-514 Łódź </w:t>
          </w:r>
        </w:p>
      </w:tc>
      <w:tc>
        <w:tcPr>
          <w:tcW w:w="1788" w:type="dxa"/>
        </w:tcPr>
        <w:p w14:paraId="188BC56E"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tel. +48 42 628 70 00</w:t>
          </w:r>
        </w:p>
      </w:tc>
      <w:tc>
        <w:tcPr>
          <w:tcW w:w="1789" w:type="dxa"/>
        </w:tcPr>
        <w:p w14:paraId="4521D857" w14:textId="77777777" w:rsidR="00323010" w:rsidRPr="00AD7090" w:rsidRDefault="00323010" w:rsidP="00AD7090">
          <w:pPr>
            <w:pStyle w:val="Stopka"/>
            <w:jc w:val="center"/>
            <w:rPr>
              <w:rFonts w:ascii="Times New Roman" w:hAnsi="Times New Roman"/>
              <w:sz w:val="13"/>
              <w:szCs w:val="13"/>
            </w:rPr>
          </w:pPr>
          <w:r w:rsidRPr="00AD7090">
            <w:rPr>
              <w:rFonts w:ascii="Times New Roman" w:hAnsi="Times New Roman"/>
              <w:sz w:val="13"/>
              <w:szCs w:val="13"/>
            </w:rPr>
            <w:t>www.zlm.lodz.pl</w:t>
          </w:r>
        </w:p>
      </w:tc>
      <w:tc>
        <w:tcPr>
          <w:tcW w:w="1789" w:type="dxa"/>
        </w:tcPr>
        <w:p w14:paraId="3E75511B" w14:textId="77777777" w:rsidR="00323010" w:rsidRPr="00AD7090" w:rsidRDefault="00323010" w:rsidP="00B669FD">
          <w:pPr>
            <w:pStyle w:val="Stopka"/>
            <w:rPr>
              <w:rFonts w:ascii="Times New Roman" w:hAnsi="Times New Roman"/>
              <w:sz w:val="13"/>
              <w:szCs w:val="13"/>
              <w:lang w:val="en-AU"/>
            </w:rPr>
          </w:pPr>
          <w:r w:rsidRPr="00AD7090">
            <w:rPr>
              <w:rFonts w:ascii="Times New Roman" w:hAnsi="Times New Roman"/>
              <w:sz w:val="13"/>
              <w:szCs w:val="13"/>
              <w:lang w:val="en-AU"/>
            </w:rPr>
            <w:t>email: zlm@zlm.lodz.pl</w:t>
          </w:r>
        </w:p>
      </w:tc>
      <w:tc>
        <w:tcPr>
          <w:tcW w:w="2356" w:type="dxa"/>
        </w:tcPr>
        <w:p w14:paraId="35B547EF"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ePUAP:/zlm/SkrytkaESP</w:t>
          </w:r>
        </w:p>
      </w:tc>
    </w:tr>
    <w:tr w:rsidR="00323010" w:rsidRPr="00AD7090" w14:paraId="362BD01C" w14:textId="77777777" w:rsidTr="00AD7090">
      <w:trPr>
        <w:trHeight w:val="219"/>
      </w:trPr>
      <w:tc>
        <w:tcPr>
          <w:tcW w:w="1917" w:type="dxa"/>
        </w:tcPr>
        <w:p w14:paraId="2DBBD8D9" w14:textId="77777777" w:rsidR="00323010" w:rsidRPr="00AD7090" w:rsidRDefault="00323010" w:rsidP="00AD7090">
          <w:pPr>
            <w:pStyle w:val="Stopka"/>
            <w:ind w:left="-106"/>
            <w:rPr>
              <w:rFonts w:ascii="Times New Roman" w:hAnsi="Times New Roman"/>
              <w:sz w:val="6"/>
              <w:szCs w:val="6"/>
            </w:rPr>
          </w:pPr>
        </w:p>
        <w:p w14:paraId="1A7ABBD9" w14:textId="77777777" w:rsidR="00323010" w:rsidRPr="00AD7090" w:rsidRDefault="00323010" w:rsidP="00AD7090">
          <w:pPr>
            <w:pStyle w:val="Stopka"/>
            <w:ind w:left="-106"/>
            <w:rPr>
              <w:rFonts w:ascii="Times New Roman" w:hAnsi="Times New Roman"/>
              <w:sz w:val="13"/>
              <w:szCs w:val="13"/>
            </w:rPr>
          </w:pPr>
          <w:r w:rsidRPr="00AD7090">
            <w:rPr>
              <w:rFonts w:ascii="Times New Roman" w:hAnsi="Times New Roman"/>
              <w:sz w:val="13"/>
              <w:szCs w:val="13"/>
            </w:rPr>
            <w:t>NIP 725-212-22-32</w:t>
          </w:r>
        </w:p>
      </w:tc>
      <w:tc>
        <w:tcPr>
          <w:tcW w:w="1788" w:type="dxa"/>
        </w:tcPr>
        <w:p w14:paraId="71854474" w14:textId="77777777" w:rsidR="00323010" w:rsidRPr="00AD7090" w:rsidRDefault="00323010" w:rsidP="00B669FD">
          <w:pPr>
            <w:pStyle w:val="Stopka"/>
            <w:rPr>
              <w:rFonts w:ascii="Times New Roman" w:hAnsi="Times New Roman"/>
              <w:sz w:val="6"/>
              <w:szCs w:val="6"/>
            </w:rPr>
          </w:pPr>
        </w:p>
        <w:p w14:paraId="20A00111"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REGON 363752546</w:t>
          </w:r>
        </w:p>
      </w:tc>
      <w:tc>
        <w:tcPr>
          <w:tcW w:w="1789" w:type="dxa"/>
        </w:tcPr>
        <w:p w14:paraId="3555A472" w14:textId="77777777" w:rsidR="00323010" w:rsidRPr="00AD7090" w:rsidRDefault="00323010" w:rsidP="00B669FD">
          <w:pPr>
            <w:pStyle w:val="Stopka"/>
            <w:rPr>
              <w:rFonts w:ascii="Times New Roman" w:hAnsi="Times New Roman"/>
              <w:sz w:val="13"/>
              <w:szCs w:val="13"/>
            </w:rPr>
          </w:pPr>
        </w:p>
      </w:tc>
      <w:tc>
        <w:tcPr>
          <w:tcW w:w="1789" w:type="dxa"/>
        </w:tcPr>
        <w:p w14:paraId="319276E4" w14:textId="77777777" w:rsidR="00323010" w:rsidRPr="00AD7090" w:rsidRDefault="00323010" w:rsidP="00B669FD">
          <w:pPr>
            <w:pStyle w:val="Stopka"/>
            <w:rPr>
              <w:rFonts w:ascii="Times New Roman" w:hAnsi="Times New Roman"/>
              <w:sz w:val="6"/>
              <w:szCs w:val="6"/>
            </w:rPr>
          </w:pPr>
        </w:p>
        <w:p w14:paraId="5AE7DB9F"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Inspektor Ochrony Danych</w:t>
          </w:r>
        </w:p>
        <w:p w14:paraId="0BE157F4"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tel.: +48 42 628 70 34</w:t>
          </w:r>
        </w:p>
      </w:tc>
      <w:tc>
        <w:tcPr>
          <w:tcW w:w="2356" w:type="dxa"/>
        </w:tcPr>
        <w:p w14:paraId="5EF7E269" w14:textId="77777777" w:rsidR="00323010" w:rsidRPr="00AD7090" w:rsidRDefault="00323010" w:rsidP="00B669FD">
          <w:pPr>
            <w:pStyle w:val="Stopka"/>
            <w:rPr>
              <w:rFonts w:ascii="Times New Roman" w:hAnsi="Times New Roman"/>
              <w:sz w:val="6"/>
              <w:szCs w:val="6"/>
              <w:lang w:val="en-AU"/>
            </w:rPr>
          </w:pPr>
        </w:p>
        <w:p w14:paraId="66B5CDE1" w14:textId="77777777" w:rsidR="00323010" w:rsidRPr="00AD7090" w:rsidRDefault="00323010" w:rsidP="00B669FD">
          <w:pPr>
            <w:pStyle w:val="Stopka"/>
            <w:rPr>
              <w:rFonts w:ascii="Times New Roman" w:hAnsi="Times New Roman"/>
              <w:sz w:val="13"/>
              <w:szCs w:val="13"/>
              <w:lang w:val="en-AU"/>
            </w:rPr>
          </w:pPr>
        </w:p>
        <w:p w14:paraId="67A8149E" w14:textId="77777777" w:rsidR="00323010" w:rsidRPr="00AD7090" w:rsidRDefault="00323010" w:rsidP="00B669FD">
          <w:pPr>
            <w:pStyle w:val="Stopka"/>
            <w:rPr>
              <w:rFonts w:ascii="Times New Roman" w:hAnsi="Times New Roman"/>
              <w:sz w:val="13"/>
              <w:szCs w:val="13"/>
              <w:lang w:val="en-AU"/>
            </w:rPr>
          </w:pPr>
          <w:r w:rsidRPr="00AD7090">
            <w:rPr>
              <w:rFonts w:ascii="Times New Roman" w:hAnsi="Times New Roman"/>
              <w:sz w:val="13"/>
              <w:szCs w:val="13"/>
              <w:lang w:val="en-AU"/>
            </w:rPr>
            <w:t>e-mail: iod@zlm.lodz.pl</w:t>
          </w:r>
        </w:p>
      </w:tc>
    </w:tr>
  </w:tbl>
  <w:p w14:paraId="49DB8C6D" w14:textId="77777777" w:rsidR="00323010" w:rsidRPr="00EC5092" w:rsidRDefault="00323010" w:rsidP="00B669FD">
    <w:pPr>
      <w:pStyle w:val="Stopka"/>
      <w:rPr>
        <w:sz w:val="2"/>
        <w:szCs w:val="2"/>
        <w:lang w:val="en-A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1D247E" w14:textId="77777777" w:rsidR="00D8663F" w:rsidRDefault="00D8663F">
      <w:pPr>
        <w:spacing w:after="0" w:line="240" w:lineRule="auto"/>
      </w:pPr>
      <w:r>
        <w:separator/>
      </w:r>
    </w:p>
  </w:footnote>
  <w:footnote w:type="continuationSeparator" w:id="0">
    <w:p w14:paraId="61DF294E" w14:textId="77777777" w:rsidR="00D8663F" w:rsidRDefault="00D866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1D602" w14:textId="77777777" w:rsidR="00323010" w:rsidRPr="00122BF6" w:rsidRDefault="00323010">
    <w:pPr>
      <w:pStyle w:val="Nagwek"/>
      <w:pBdr>
        <w:bottom w:val="single" w:sz="4" w:space="1" w:color="D9D9D9"/>
      </w:pBdr>
      <w:rPr>
        <w:rFonts w:ascii="Times New Roman" w:hAnsi="Times New Roman"/>
        <w:b/>
        <w:bCs/>
        <w:sz w:val="18"/>
        <w:szCs w:val="18"/>
      </w:rPr>
    </w:pPr>
    <w:r w:rsidRPr="00122BF6">
      <w:rPr>
        <w:rFonts w:ascii="Times New Roman" w:hAnsi="Times New Roman"/>
        <w:sz w:val="18"/>
        <w:szCs w:val="18"/>
      </w:rPr>
      <w:fldChar w:fldCharType="begin"/>
    </w:r>
    <w:r w:rsidRPr="00122BF6">
      <w:rPr>
        <w:rFonts w:ascii="Times New Roman" w:hAnsi="Times New Roman"/>
        <w:sz w:val="18"/>
        <w:szCs w:val="18"/>
      </w:rPr>
      <w:instrText>PAGE   \* MERGEFORMAT</w:instrText>
    </w:r>
    <w:r w:rsidRPr="00122BF6">
      <w:rPr>
        <w:rFonts w:ascii="Times New Roman" w:hAnsi="Times New Roman"/>
        <w:sz w:val="18"/>
        <w:szCs w:val="18"/>
      </w:rPr>
      <w:fldChar w:fldCharType="separate"/>
    </w:r>
    <w:r w:rsidR="0073666C" w:rsidRPr="0073666C">
      <w:rPr>
        <w:rFonts w:ascii="Times New Roman" w:hAnsi="Times New Roman"/>
        <w:b/>
        <w:bCs/>
        <w:noProof/>
        <w:sz w:val="18"/>
        <w:szCs w:val="18"/>
      </w:rPr>
      <w:t>2</w:t>
    </w:r>
    <w:r w:rsidRPr="00122BF6">
      <w:rPr>
        <w:rFonts w:ascii="Times New Roman" w:hAnsi="Times New Roman"/>
        <w:b/>
        <w:bCs/>
        <w:sz w:val="18"/>
        <w:szCs w:val="18"/>
      </w:rPr>
      <w:fldChar w:fldCharType="end"/>
    </w:r>
    <w:r w:rsidRPr="00122BF6">
      <w:rPr>
        <w:rFonts w:ascii="Times New Roman" w:hAnsi="Times New Roman"/>
        <w:b/>
        <w:bCs/>
        <w:sz w:val="18"/>
        <w:szCs w:val="18"/>
      </w:rPr>
      <w:t xml:space="preserve"> | </w:t>
    </w:r>
    <w:r w:rsidRPr="00122BF6">
      <w:rPr>
        <w:rFonts w:ascii="Times New Roman" w:hAnsi="Times New Roman"/>
        <w:color w:val="7F7F7F"/>
        <w:spacing w:val="60"/>
        <w:sz w:val="18"/>
        <w:szCs w:val="18"/>
      </w:rPr>
      <w:t>Strona</w:t>
    </w:r>
  </w:p>
  <w:p w14:paraId="71BBF6B2" w14:textId="77777777" w:rsidR="00323010" w:rsidRDefault="0032301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C566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 w15:restartNumberingAfterBreak="0">
    <w:nsid w:val="063E2731"/>
    <w:multiLevelType w:val="multilevel"/>
    <w:tmpl w:val="6234E1D0"/>
    <w:lvl w:ilvl="0">
      <w:start w:val="1"/>
      <w:numFmt w:val="decimal"/>
      <w:lvlText w:val="%1."/>
      <w:lvlJc w:val="left"/>
      <w:pPr>
        <w:tabs>
          <w:tab w:val="num" w:pos="454"/>
        </w:tabs>
        <w:ind w:left="680" w:hanging="323"/>
      </w:pPr>
      <w:rPr>
        <w:rFonts w:hint="default"/>
        <w:b w:val="0"/>
        <w:bCs w:val="0"/>
      </w:rPr>
    </w:lvl>
    <w:lvl w:ilvl="1">
      <w:start w:val="1"/>
      <w:numFmt w:val="lowerLetter"/>
      <w:lvlText w:val="%2)"/>
      <w:lvlJc w:val="left"/>
      <w:pPr>
        <w:tabs>
          <w:tab w:val="num" w:pos="1021"/>
        </w:tabs>
        <w:ind w:left="1021" w:hanging="681"/>
      </w:pPr>
      <w:rPr>
        <w:rFonts w:hint="default"/>
        <w:b w:val="0"/>
        <w:bCs/>
      </w:rPr>
    </w:lvl>
    <w:lvl w:ilvl="2">
      <w:start w:val="1"/>
      <w:numFmt w:val="lowerLetter"/>
      <w:lvlText w:val="%3)"/>
      <w:lvlJc w:val="left"/>
      <w:pPr>
        <w:tabs>
          <w:tab w:val="num" w:pos="1559"/>
        </w:tabs>
        <w:ind w:left="1559" w:hanging="992"/>
      </w:pPr>
      <w:rPr>
        <w:rFonts w:hint="default"/>
        <w:b/>
        <w:bCs/>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 w15:restartNumberingAfterBreak="0">
    <w:nsid w:val="098D0492"/>
    <w:multiLevelType w:val="hybridMultilevel"/>
    <w:tmpl w:val="90361410"/>
    <w:lvl w:ilvl="0" w:tplc="F03E2332">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987122"/>
    <w:multiLevelType w:val="multilevel"/>
    <w:tmpl w:val="DB921CA6"/>
    <w:lvl w:ilvl="0">
      <w:start w:val="1"/>
      <w:numFmt w:val="decimal"/>
      <w:lvlText w:val="%1."/>
      <w:lvlJc w:val="left"/>
      <w:pPr>
        <w:tabs>
          <w:tab w:val="num" w:pos="3783"/>
        </w:tabs>
        <w:ind w:left="4009"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 w15:restartNumberingAfterBreak="0">
    <w:nsid w:val="0BA867DD"/>
    <w:multiLevelType w:val="multilevel"/>
    <w:tmpl w:val="A7C60338"/>
    <w:lvl w:ilvl="0">
      <w:start w:val="1"/>
      <w:numFmt w:val="decimal"/>
      <w:lvlText w:val="%1."/>
      <w:lvlJc w:val="left"/>
      <w:pPr>
        <w:tabs>
          <w:tab w:val="num" w:pos="454"/>
        </w:tabs>
        <w:ind w:left="680" w:hanging="323"/>
      </w:pPr>
      <w:rPr>
        <w:rFonts w:asciiTheme="minorHAnsi" w:hAnsiTheme="minorHAnsi" w:cstheme="minorHAnsi" w:hint="default"/>
        <w:b w:val="0"/>
        <w:bCs w:val="0"/>
        <w:sz w:val="22"/>
        <w:szCs w:val="22"/>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5" w15:restartNumberingAfterBreak="0">
    <w:nsid w:val="0D006686"/>
    <w:multiLevelType w:val="hybridMultilevel"/>
    <w:tmpl w:val="D6AAC0A8"/>
    <w:lvl w:ilvl="0" w:tplc="62ACF274">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6" w15:restartNumberingAfterBreak="0">
    <w:nsid w:val="0DC32DDB"/>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7" w15:restartNumberingAfterBreak="0">
    <w:nsid w:val="180071CC"/>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8" w15:restartNumberingAfterBreak="0">
    <w:nsid w:val="1C743FBE"/>
    <w:multiLevelType w:val="hybridMultilevel"/>
    <w:tmpl w:val="3E3A9770"/>
    <w:lvl w:ilvl="0" w:tplc="16BEC842">
      <w:start w:val="1"/>
      <w:numFmt w:val="decimal"/>
      <w:lvlText w:val="%1."/>
      <w:lvlJc w:val="left"/>
      <w:pPr>
        <w:ind w:left="465" w:hanging="465"/>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 w15:restartNumberingAfterBreak="0">
    <w:nsid w:val="236C2A89"/>
    <w:multiLevelType w:val="hybridMultilevel"/>
    <w:tmpl w:val="1E24B6FC"/>
    <w:lvl w:ilvl="0" w:tplc="61E29ABC">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0" w15:restartNumberingAfterBreak="0">
    <w:nsid w:val="29085D15"/>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1" w15:restartNumberingAfterBreak="0">
    <w:nsid w:val="2A1A64F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2" w15:restartNumberingAfterBreak="0">
    <w:nsid w:val="2B8D7E2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3" w15:restartNumberingAfterBreak="0">
    <w:nsid w:val="2C5B6A1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4" w15:restartNumberingAfterBreak="0">
    <w:nsid w:val="2D05663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5" w15:restartNumberingAfterBreak="0">
    <w:nsid w:val="35BB0BD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6" w15:restartNumberingAfterBreak="0">
    <w:nsid w:val="36010508"/>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7" w15:restartNumberingAfterBreak="0">
    <w:nsid w:val="38E3141B"/>
    <w:multiLevelType w:val="multilevel"/>
    <w:tmpl w:val="8376E05E"/>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b w:val="0"/>
        <w:bCs w:val="0"/>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8" w15:restartNumberingAfterBreak="0">
    <w:nsid w:val="3CE553CE"/>
    <w:multiLevelType w:val="multilevel"/>
    <w:tmpl w:val="7BE0BAAA"/>
    <w:lvl w:ilvl="0">
      <w:start w:val="1"/>
      <w:numFmt w:val="decimal"/>
      <w:lvlText w:val="%1."/>
      <w:lvlJc w:val="left"/>
      <w:pPr>
        <w:tabs>
          <w:tab w:val="num" w:pos="567"/>
        </w:tabs>
        <w:ind w:left="567" w:hanging="567"/>
      </w:pPr>
      <w:rPr>
        <w:rFonts w:asciiTheme="minorHAnsi" w:hAnsiTheme="minorHAnsi" w:cstheme="minorHAnsi" w:hint="default"/>
        <w:sz w:val="22"/>
      </w:rPr>
    </w:lvl>
    <w:lvl w:ilvl="1">
      <w:start w:val="1"/>
      <w:numFmt w:val="decimal"/>
      <w:lvlText w:val="%1.%2."/>
      <w:lvlJc w:val="left"/>
      <w:pPr>
        <w:tabs>
          <w:tab w:val="num" w:pos="567"/>
        </w:tabs>
        <w:ind w:left="567" w:hanging="567"/>
      </w:pPr>
      <w:rPr>
        <w:rFonts w:asciiTheme="minorHAnsi" w:hAnsiTheme="minorHAnsi" w:cstheme="minorHAnsi" w:hint="default"/>
        <w:b w:val="0"/>
        <w:bCs w:val="0"/>
        <w:sz w:val="22"/>
      </w:rPr>
    </w:lvl>
    <w:lvl w:ilvl="2">
      <w:start w:val="1"/>
      <w:numFmt w:val="decimal"/>
      <w:lvlText w:val="%1.%2.%3."/>
      <w:lvlJc w:val="left"/>
      <w:pPr>
        <w:tabs>
          <w:tab w:val="num" w:pos="680"/>
        </w:tabs>
        <w:ind w:left="680" w:hanging="680"/>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9" w15:restartNumberingAfterBreak="0">
    <w:nsid w:val="43721CEC"/>
    <w:multiLevelType w:val="hybridMultilevel"/>
    <w:tmpl w:val="8022110E"/>
    <w:lvl w:ilvl="0" w:tplc="295CF4E6">
      <w:start w:val="9"/>
      <w:numFmt w:val="bullet"/>
      <w:lvlText w:val="-"/>
      <w:lvlJc w:val="left"/>
      <w:pPr>
        <w:ind w:left="1713" w:hanging="360"/>
      </w:pPr>
      <w:rPr>
        <w:rFonts w:ascii="Times New Roman" w:eastAsia="Times New Roman" w:hAnsi="Times New Roman" w:cs="Times New Roman"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0" w15:restartNumberingAfterBreak="0">
    <w:nsid w:val="480942DD"/>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1" w15:restartNumberingAfterBreak="0">
    <w:nsid w:val="4ABC4676"/>
    <w:multiLevelType w:val="hybridMultilevel"/>
    <w:tmpl w:val="BBD43B7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2" w15:restartNumberingAfterBreak="0">
    <w:nsid w:val="4EFB35E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3" w15:restartNumberingAfterBreak="0">
    <w:nsid w:val="4F937E9D"/>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4" w15:restartNumberingAfterBreak="0">
    <w:nsid w:val="511F5D1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5" w15:restartNumberingAfterBreak="0">
    <w:nsid w:val="530E00FF"/>
    <w:multiLevelType w:val="hybridMultilevel"/>
    <w:tmpl w:val="2E1A0776"/>
    <w:lvl w:ilvl="0" w:tplc="B9128718">
      <w:start w:val="1"/>
      <w:numFmt w:val="upperRoman"/>
      <w:lvlText w:val="%1."/>
      <w:lvlJc w:val="left"/>
      <w:pPr>
        <w:ind w:left="1080" w:hanging="720"/>
      </w:pPr>
      <w:rPr>
        <w:rFonts w:ascii="Calibri" w:hAnsi="Calibri" w:cs="Calibri" w:hint="default"/>
        <w:i w:val="0"/>
        <w:iCs w:val="0"/>
        <w:color w:val="2F5496"/>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6AD609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7" w15:restartNumberingAfterBreak="0">
    <w:nsid w:val="58516EEB"/>
    <w:multiLevelType w:val="multilevel"/>
    <w:tmpl w:val="80A84766"/>
    <w:name w:val="rak"/>
    <w:lvl w:ilvl="0">
      <w:start w:val="1"/>
      <w:numFmt w:val="decimal"/>
      <w:lvlText w:val="%1."/>
      <w:lvlJc w:val="left"/>
      <w:pPr>
        <w:tabs>
          <w:tab w:val="num" w:pos="567"/>
        </w:tabs>
        <w:ind w:left="567" w:hanging="567"/>
      </w:pPr>
      <w:rPr>
        <w:rFonts w:ascii="Calibri" w:hAnsi="Calibri" w:cs="Calibri" w:hint="default"/>
        <w:sz w:val="22"/>
      </w:rPr>
    </w:lvl>
    <w:lvl w:ilvl="1">
      <w:start w:val="1"/>
      <w:numFmt w:val="decimal"/>
      <w:lvlText w:val="%1.%2."/>
      <w:lvlJc w:val="left"/>
      <w:pPr>
        <w:ind w:left="680" w:hanging="680"/>
      </w:pPr>
      <w:rPr>
        <w:rFonts w:ascii="Arial" w:hAnsi="Arial" w:cs="Times New Roman" w:hint="default"/>
        <w:sz w:val="22"/>
      </w:rPr>
    </w:lvl>
    <w:lvl w:ilvl="2">
      <w:start w:val="1"/>
      <w:numFmt w:val="decimal"/>
      <w:lvlText w:val="%1.%2.%3."/>
      <w:lvlJc w:val="left"/>
      <w:pPr>
        <w:ind w:left="1021" w:hanging="1021"/>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8" w15:restartNumberingAfterBreak="0">
    <w:nsid w:val="63AE4B74"/>
    <w:multiLevelType w:val="hybridMultilevel"/>
    <w:tmpl w:val="1F08B7B8"/>
    <w:lvl w:ilvl="0" w:tplc="61E29ABC">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9" w15:restartNumberingAfterBreak="0">
    <w:nsid w:val="65216485"/>
    <w:multiLevelType w:val="hybridMultilevel"/>
    <w:tmpl w:val="7DB03096"/>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B432A0D"/>
    <w:multiLevelType w:val="hybridMultilevel"/>
    <w:tmpl w:val="98CEA0C6"/>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7">
      <w:start w:val="1"/>
      <w:numFmt w:val="lowerLetter"/>
      <w:lvlText w:val="%3)"/>
      <w:lvlJc w:val="left"/>
      <w:pPr>
        <w:ind w:left="2340" w:hanging="36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6C8215C2"/>
    <w:multiLevelType w:val="multilevel"/>
    <w:tmpl w:val="1820D412"/>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2" w15:restartNumberingAfterBreak="0">
    <w:nsid w:val="76560AC3"/>
    <w:multiLevelType w:val="multilevel"/>
    <w:tmpl w:val="3878B770"/>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3" w15:restartNumberingAfterBreak="0">
    <w:nsid w:val="78B03FEE"/>
    <w:multiLevelType w:val="hybridMultilevel"/>
    <w:tmpl w:val="B9407100"/>
    <w:lvl w:ilvl="0" w:tplc="295CF4E6">
      <w:start w:val="9"/>
      <w:numFmt w:val="bullet"/>
      <w:lvlText w:val="-"/>
      <w:lvlJc w:val="left"/>
      <w:pPr>
        <w:ind w:left="1788" w:hanging="360"/>
      </w:pPr>
      <w:rPr>
        <w:rFonts w:ascii="Times New Roman" w:eastAsia="Times New Roman" w:hAnsi="Times New Roman" w:cs="Times New Roman"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34" w15:restartNumberingAfterBreak="0">
    <w:nsid w:val="7CAE7798"/>
    <w:multiLevelType w:val="multilevel"/>
    <w:tmpl w:val="9FCA97BC"/>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num w:numId="1" w16cid:durableId="828252099">
    <w:abstractNumId w:val="33"/>
  </w:num>
  <w:num w:numId="2" w16cid:durableId="504711114">
    <w:abstractNumId w:val="25"/>
  </w:num>
  <w:num w:numId="3" w16cid:durableId="1286499381">
    <w:abstractNumId w:val="31"/>
  </w:num>
  <w:num w:numId="4" w16cid:durableId="1793549505">
    <w:abstractNumId w:val="32"/>
  </w:num>
  <w:num w:numId="5" w16cid:durableId="1004279190">
    <w:abstractNumId w:val="34"/>
  </w:num>
  <w:num w:numId="6" w16cid:durableId="1655257262">
    <w:abstractNumId w:val="12"/>
  </w:num>
  <w:num w:numId="7" w16cid:durableId="283656162">
    <w:abstractNumId w:val="20"/>
  </w:num>
  <w:num w:numId="8" w16cid:durableId="1996763913">
    <w:abstractNumId w:val="26"/>
  </w:num>
  <w:num w:numId="9" w16cid:durableId="481697492">
    <w:abstractNumId w:val="23"/>
  </w:num>
  <w:num w:numId="10" w16cid:durableId="891817628">
    <w:abstractNumId w:val="11"/>
  </w:num>
  <w:num w:numId="11" w16cid:durableId="426849844">
    <w:abstractNumId w:val="0"/>
  </w:num>
  <w:num w:numId="12" w16cid:durableId="452215424">
    <w:abstractNumId w:val="14"/>
  </w:num>
  <w:num w:numId="13" w16cid:durableId="995188400">
    <w:abstractNumId w:val="22"/>
  </w:num>
  <w:num w:numId="14" w16cid:durableId="711685205">
    <w:abstractNumId w:val="7"/>
  </w:num>
  <w:num w:numId="15" w16cid:durableId="1188525427">
    <w:abstractNumId w:val="17"/>
  </w:num>
  <w:num w:numId="16" w16cid:durableId="320088049">
    <w:abstractNumId w:val="13"/>
  </w:num>
  <w:num w:numId="17" w16cid:durableId="1586450935">
    <w:abstractNumId w:val="10"/>
  </w:num>
  <w:num w:numId="18" w16cid:durableId="576280109">
    <w:abstractNumId w:val="24"/>
  </w:num>
  <w:num w:numId="19" w16cid:durableId="1807895025">
    <w:abstractNumId w:val="6"/>
  </w:num>
  <w:num w:numId="20" w16cid:durableId="1424375369">
    <w:abstractNumId w:val="3"/>
  </w:num>
  <w:num w:numId="21" w16cid:durableId="1828745587">
    <w:abstractNumId w:val="4"/>
  </w:num>
  <w:num w:numId="22" w16cid:durableId="1485855076">
    <w:abstractNumId w:val="21"/>
  </w:num>
  <w:num w:numId="23" w16cid:durableId="1173304628">
    <w:abstractNumId w:val="9"/>
  </w:num>
  <w:num w:numId="24" w16cid:durableId="167067746">
    <w:abstractNumId w:val="28"/>
  </w:num>
  <w:num w:numId="25" w16cid:durableId="831870289">
    <w:abstractNumId w:val="18"/>
  </w:num>
  <w:num w:numId="26" w16cid:durableId="1339430160">
    <w:abstractNumId w:val="15"/>
  </w:num>
  <w:num w:numId="27" w16cid:durableId="1121999138">
    <w:abstractNumId w:val="16"/>
  </w:num>
  <w:num w:numId="28" w16cid:durableId="60250551">
    <w:abstractNumId w:val="19"/>
  </w:num>
  <w:num w:numId="29" w16cid:durableId="882015963">
    <w:abstractNumId w:val="2"/>
  </w:num>
  <w:num w:numId="30" w16cid:durableId="1955363146">
    <w:abstractNumId w:val="5"/>
  </w:num>
  <w:num w:numId="31" w16cid:durableId="15623211">
    <w:abstractNumId w:val="30"/>
  </w:num>
  <w:num w:numId="32" w16cid:durableId="328365259">
    <w:abstractNumId w:val="1"/>
  </w:num>
  <w:num w:numId="33" w16cid:durableId="1326015270">
    <w:abstractNumId w:val="8"/>
  </w:num>
  <w:num w:numId="34" w16cid:durableId="2142187344">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56A"/>
    <w:rsid w:val="00000915"/>
    <w:rsid w:val="0000179A"/>
    <w:rsid w:val="00006F2E"/>
    <w:rsid w:val="00010D2A"/>
    <w:rsid w:val="0001126A"/>
    <w:rsid w:val="000145AC"/>
    <w:rsid w:val="00020AF5"/>
    <w:rsid w:val="00023CCE"/>
    <w:rsid w:val="00040FD7"/>
    <w:rsid w:val="00051DA8"/>
    <w:rsid w:val="00053209"/>
    <w:rsid w:val="000558BC"/>
    <w:rsid w:val="00062D1F"/>
    <w:rsid w:val="00063718"/>
    <w:rsid w:val="00065804"/>
    <w:rsid w:val="00082BDE"/>
    <w:rsid w:val="0008710F"/>
    <w:rsid w:val="00087AD4"/>
    <w:rsid w:val="00090464"/>
    <w:rsid w:val="00093FD2"/>
    <w:rsid w:val="00096B28"/>
    <w:rsid w:val="00097C12"/>
    <w:rsid w:val="000A692A"/>
    <w:rsid w:val="000A7480"/>
    <w:rsid w:val="000A7ED9"/>
    <w:rsid w:val="000C0155"/>
    <w:rsid w:val="000D44E6"/>
    <w:rsid w:val="000D5CAB"/>
    <w:rsid w:val="000D68F9"/>
    <w:rsid w:val="000E6BEE"/>
    <w:rsid w:val="001006BF"/>
    <w:rsid w:val="001009AE"/>
    <w:rsid w:val="00104860"/>
    <w:rsid w:val="00105F65"/>
    <w:rsid w:val="00113492"/>
    <w:rsid w:val="001154F8"/>
    <w:rsid w:val="00122BF6"/>
    <w:rsid w:val="001359C7"/>
    <w:rsid w:val="001360F5"/>
    <w:rsid w:val="00136A84"/>
    <w:rsid w:val="001447C0"/>
    <w:rsid w:val="00146FA3"/>
    <w:rsid w:val="001548E7"/>
    <w:rsid w:val="00155FB7"/>
    <w:rsid w:val="001564A7"/>
    <w:rsid w:val="00164F5F"/>
    <w:rsid w:val="001659D5"/>
    <w:rsid w:val="0016790E"/>
    <w:rsid w:val="0019112B"/>
    <w:rsid w:val="00194D13"/>
    <w:rsid w:val="001A274E"/>
    <w:rsid w:val="001C05A2"/>
    <w:rsid w:val="001C575D"/>
    <w:rsid w:val="001C6333"/>
    <w:rsid w:val="001D5CD4"/>
    <w:rsid w:val="001E3DCC"/>
    <w:rsid w:val="001E55C8"/>
    <w:rsid w:val="001E687B"/>
    <w:rsid w:val="001F0BF4"/>
    <w:rsid w:val="00200958"/>
    <w:rsid w:val="00201A6A"/>
    <w:rsid w:val="00204F38"/>
    <w:rsid w:val="00205BB3"/>
    <w:rsid w:val="00214D6C"/>
    <w:rsid w:val="00220FF4"/>
    <w:rsid w:val="0022331C"/>
    <w:rsid w:val="002321FF"/>
    <w:rsid w:val="00240BB8"/>
    <w:rsid w:val="00242BE1"/>
    <w:rsid w:val="002437BC"/>
    <w:rsid w:val="002452B5"/>
    <w:rsid w:val="00255958"/>
    <w:rsid w:val="00257874"/>
    <w:rsid w:val="00265972"/>
    <w:rsid w:val="00270E5C"/>
    <w:rsid w:val="00271918"/>
    <w:rsid w:val="00272DC7"/>
    <w:rsid w:val="002731E4"/>
    <w:rsid w:val="002920C5"/>
    <w:rsid w:val="00297946"/>
    <w:rsid w:val="002B06C6"/>
    <w:rsid w:val="002B142B"/>
    <w:rsid w:val="002B28A1"/>
    <w:rsid w:val="002C71C6"/>
    <w:rsid w:val="002D544F"/>
    <w:rsid w:val="002E0112"/>
    <w:rsid w:val="002E18C8"/>
    <w:rsid w:val="002E1D95"/>
    <w:rsid w:val="002E37FE"/>
    <w:rsid w:val="002E426E"/>
    <w:rsid w:val="00304DB7"/>
    <w:rsid w:val="0031553D"/>
    <w:rsid w:val="00323010"/>
    <w:rsid w:val="003253FD"/>
    <w:rsid w:val="00325B91"/>
    <w:rsid w:val="0032603A"/>
    <w:rsid w:val="00330C63"/>
    <w:rsid w:val="00330D92"/>
    <w:rsid w:val="00337324"/>
    <w:rsid w:val="00340209"/>
    <w:rsid w:val="003405C8"/>
    <w:rsid w:val="00346067"/>
    <w:rsid w:val="00346E25"/>
    <w:rsid w:val="003547F6"/>
    <w:rsid w:val="0037498B"/>
    <w:rsid w:val="0037525E"/>
    <w:rsid w:val="00375E86"/>
    <w:rsid w:val="00376B16"/>
    <w:rsid w:val="00377007"/>
    <w:rsid w:val="003816B5"/>
    <w:rsid w:val="0038372D"/>
    <w:rsid w:val="003937C7"/>
    <w:rsid w:val="00395280"/>
    <w:rsid w:val="003A0DFB"/>
    <w:rsid w:val="003B2568"/>
    <w:rsid w:val="003B365D"/>
    <w:rsid w:val="003B48D6"/>
    <w:rsid w:val="003C3A38"/>
    <w:rsid w:val="003D1674"/>
    <w:rsid w:val="003D4780"/>
    <w:rsid w:val="003D4FD3"/>
    <w:rsid w:val="003D660F"/>
    <w:rsid w:val="003D719E"/>
    <w:rsid w:val="003E4519"/>
    <w:rsid w:val="003E502B"/>
    <w:rsid w:val="003F1027"/>
    <w:rsid w:val="004001C2"/>
    <w:rsid w:val="00402AD6"/>
    <w:rsid w:val="0042026A"/>
    <w:rsid w:val="004223A3"/>
    <w:rsid w:val="004232BE"/>
    <w:rsid w:val="004279E1"/>
    <w:rsid w:val="004310E6"/>
    <w:rsid w:val="00431193"/>
    <w:rsid w:val="00432F42"/>
    <w:rsid w:val="004356B3"/>
    <w:rsid w:val="00437561"/>
    <w:rsid w:val="00440485"/>
    <w:rsid w:val="004414C3"/>
    <w:rsid w:val="00442F66"/>
    <w:rsid w:val="00443308"/>
    <w:rsid w:val="0045539E"/>
    <w:rsid w:val="00455AB8"/>
    <w:rsid w:val="00457AAD"/>
    <w:rsid w:val="00460662"/>
    <w:rsid w:val="00460D4C"/>
    <w:rsid w:val="00463D83"/>
    <w:rsid w:val="00467C1B"/>
    <w:rsid w:val="004719EF"/>
    <w:rsid w:val="004728A8"/>
    <w:rsid w:val="00475C98"/>
    <w:rsid w:val="004761DC"/>
    <w:rsid w:val="004801E6"/>
    <w:rsid w:val="00480577"/>
    <w:rsid w:val="004871A6"/>
    <w:rsid w:val="00492222"/>
    <w:rsid w:val="00496024"/>
    <w:rsid w:val="004A2F1A"/>
    <w:rsid w:val="004A3E4D"/>
    <w:rsid w:val="004B030C"/>
    <w:rsid w:val="004B4A45"/>
    <w:rsid w:val="004C61E8"/>
    <w:rsid w:val="004C701D"/>
    <w:rsid w:val="004D092C"/>
    <w:rsid w:val="004D1B2C"/>
    <w:rsid w:val="004D27B1"/>
    <w:rsid w:val="004D6460"/>
    <w:rsid w:val="004D6A38"/>
    <w:rsid w:val="004E394C"/>
    <w:rsid w:val="004E435B"/>
    <w:rsid w:val="004E789E"/>
    <w:rsid w:val="004F03FE"/>
    <w:rsid w:val="004F0855"/>
    <w:rsid w:val="004F619D"/>
    <w:rsid w:val="004F6459"/>
    <w:rsid w:val="00516775"/>
    <w:rsid w:val="00523993"/>
    <w:rsid w:val="005245CD"/>
    <w:rsid w:val="0053118D"/>
    <w:rsid w:val="00532015"/>
    <w:rsid w:val="00545487"/>
    <w:rsid w:val="00550C6C"/>
    <w:rsid w:val="00554603"/>
    <w:rsid w:val="00565E40"/>
    <w:rsid w:val="00567A23"/>
    <w:rsid w:val="0057026D"/>
    <w:rsid w:val="005744CE"/>
    <w:rsid w:val="00576E85"/>
    <w:rsid w:val="0059602F"/>
    <w:rsid w:val="00596612"/>
    <w:rsid w:val="005A3383"/>
    <w:rsid w:val="005A7654"/>
    <w:rsid w:val="005B0360"/>
    <w:rsid w:val="005B0581"/>
    <w:rsid w:val="005B6F33"/>
    <w:rsid w:val="005C4034"/>
    <w:rsid w:val="005E075D"/>
    <w:rsid w:val="005F2094"/>
    <w:rsid w:val="005F4EE8"/>
    <w:rsid w:val="005F78CE"/>
    <w:rsid w:val="00602C6B"/>
    <w:rsid w:val="00602EF7"/>
    <w:rsid w:val="00606F47"/>
    <w:rsid w:val="00612795"/>
    <w:rsid w:val="0061552D"/>
    <w:rsid w:val="006336A0"/>
    <w:rsid w:val="00633A36"/>
    <w:rsid w:val="00643B9A"/>
    <w:rsid w:val="00647BB9"/>
    <w:rsid w:val="006526A7"/>
    <w:rsid w:val="006529DB"/>
    <w:rsid w:val="006532D2"/>
    <w:rsid w:val="00657079"/>
    <w:rsid w:val="0065790F"/>
    <w:rsid w:val="00657D05"/>
    <w:rsid w:val="006614C0"/>
    <w:rsid w:val="00662F95"/>
    <w:rsid w:val="0067039C"/>
    <w:rsid w:val="00671049"/>
    <w:rsid w:val="00681FC4"/>
    <w:rsid w:val="00683479"/>
    <w:rsid w:val="00683A65"/>
    <w:rsid w:val="006916EC"/>
    <w:rsid w:val="00696AA4"/>
    <w:rsid w:val="006A0EC2"/>
    <w:rsid w:val="006A700A"/>
    <w:rsid w:val="006B22BA"/>
    <w:rsid w:val="006B5A7E"/>
    <w:rsid w:val="006B70F4"/>
    <w:rsid w:val="006B7B57"/>
    <w:rsid w:val="006C0184"/>
    <w:rsid w:val="006C2636"/>
    <w:rsid w:val="006D24C9"/>
    <w:rsid w:val="006E01A0"/>
    <w:rsid w:val="006E1836"/>
    <w:rsid w:val="006E2ACB"/>
    <w:rsid w:val="006E405F"/>
    <w:rsid w:val="006E4FD6"/>
    <w:rsid w:val="006E53C1"/>
    <w:rsid w:val="006E6A89"/>
    <w:rsid w:val="006F01E0"/>
    <w:rsid w:val="006F0B04"/>
    <w:rsid w:val="006F2710"/>
    <w:rsid w:val="0070637B"/>
    <w:rsid w:val="0070656A"/>
    <w:rsid w:val="00707E30"/>
    <w:rsid w:val="00712941"/>
    <w:rsid w:val="007151B0"/>
    <w:rsid w:val="007172BC"/>
    <w:rsid w:val="0072403C"/>
    <w:rsid w:val="00730B14"/>
    <w:rsid w:val="0073376F"/>
    <w:rsid w:val="0073666C"/>
    <w:rsid w:val="007402A4"/>
    <w:rsid w:val="00740BDD"/>
    <w:rsid w:val="00740E26"/>
    <w:rsid w:val="00746E4A"/>
    <w:rsid w:val="007608C3"/>
    <w:rsid w:val="00762B15"/>
    <w:rsid w:val="007703D1"/>
    <w:rsid w:val="00783447"/>
    <w:rsid w:val="007834A3"/>
    <w:rsid w:val="00791AF7"/>
    <w:rsid w:val="007967B7"/>
    <w:rsid w:val="007A098B"/>
    <w:rsid w:val="007A110B"/>
    <w:rsid w:val="007A16F8"/>
    <w:rsid w:val="007A7979"/>
    <w:rsid w:val="007B16EA"/>
    <w:rsid w:val="007B26DA"/>
    <w:rsid w:val="007B5B03"/>
    <w:rsid w:val="007D49FA"/>
    <w:rsid w:val="007E17E2"/>
    <w:rsid w:val="007E1BFC"/>
    <w:rsid w:val="007E1DEC"/>
    <w:rsid w:val="007E275C"/>
    <w:rsid w:val="007E73B1"/>
    <w:rsid w:val="00803498"/>
    <w:rsid w:val="00804CAB"/>
    <w:rsid w:val="00810815"/>
    <w:rsid w:val="0081084C"/>
    <w:rsid w:val="00822644"/>
    <w:rsid w:val="00825AEE"/>
    <w:rsid w:val="00826A95"/>
    <w:rsid w:val="0083709B"/>
    <w:rsid w:val="00837E07"/>
    <w:rsid w:val="00841AD9"/>
    <w:rsid w:val="00845A91"/>
    <w:rsid w:val="00850133"/>
    <w:rsid w:val="0085690E"/>
    <w:rsid w:val="00862A81"/>
    <w:rsid w:val="008762A3"/>
    <w:rsid w:val="0088001A"/>
    <w:rsid w:val="008825B7"/>
    <w:rsid w:val="0089522C"/>
    <w:rsid w:val="00896CE9"/>
    <w:rsid w:val="008A0BD8"/>
    <w:rsid w:val="008A439C"/>
    <w:rsid w:val="008A7333"/>
    <w:rsid w:val="008A7C3F"/>
    <w:rsid w:val="008B2A00"/>
    <w:rsid w:val="008B557A"/>
    <w:rsid w:val="008C4C2F"/>
    <w:rsid w:val="008D0164"/>
    <w:rsid w:val="008D24FC"/>
    <w:rsid w:val="008D283A"/>
    <w:rsid w:val="008D298E"/>
    <w:rsid w:val="008E62EF"/>
    <w:rsid w:val="008E6CC7"/>
    <w:rsid w:val="008F00A4"/>
    <w:rsid w:val="009123AE"/>
    <w:rsid w:val="00923016"/>
    <w:rsid w:val="00923DD4"/>
    <w:rsid w:val="00924933"/>
    <w:rsid w:val="009304FE"/>
    <w:rsid w:val="00940F8A"/>
    <w:rsid w:val="00941008"/>
    <w:rsid w:val="00951CAF"/>
    <w:rsid w:val="0095324F"/>
    <w:rsid w:val="00961DD7"/>
    <w:rsid w:val="009620F8"/>
    <w:rsid w:val="0096301A"/>
    <w:rsid w:val="0096361F"/>
    <w:rsid w:val="0097434C"/>
    <w:rsid w:val="00976C97"/>
    <w:rsid w:val="00980857"/>
    <w:rsid w:val="00987077"/>
    <w:rsid w:val="00991E88"/>
    <w:rsid w:val="00997E73"/>
    <w:rsid w:val="009A0052"/>
    <w:rsid w:val="009A05E3"/>
    <w:rsid w:val="009A1677"/>
    <w:rsid w:val="009A2C2B"/>
    <w:rsid w:val="009A799A"/>
    <w:rsid w:val="009B180D"/>
    <w:rsid w:val="009B6C19"/>
    <w:rsid w:val="009B75EB"/>
    <w:rsid w:val="009C59D9"/>
    <w:rsid w:val="009C76D8"/>
    <w:rsid w:val="009D30E6"/>
    <w:rsid w:val="009D3F89"/>
    <w:rsid w:val="009D632A"/>
    <w:rsid w:val="009D6C9A"/>
    <w:rsid w:val="009E1318"/>
    <w:rsid w:val="009F25D0"/>
    <w:rsid w:val="00A023AF"/>
    <w:rsid w:val="00A02E11"/>
    <w:rsid w:val="00A07315"/>
    <w:rsid w:val="00A15054"/>
    <w:rsid w:val="00A1572E"/>
    <w:rsid w:val="00A278EF"/>
    <w:rsid w:val="00A315D9"/>
    <w:rsid w:val="00A34832"/>
    <w:rsid w:val="00A37088"/>
    <w:rsid w:val="00A448B1"/>
    <w:rsid w:val="00A52284"/>
    <w:rsid w:val="00A60131"/>
    <w:rsid w:val="00A62CD3"/>
    <w:rsid w:val="00A62EB7"/>
    <w:rsid w:val="00A63683"/>
    <w:rsid w:val="00A81E36"/>
    <w:rsid w:val="00A828DC"/>
    <w:rsid w:val="00A90D2E"/>
    <w:rsid w:val="00A9128B"/>
    <w:rsid w:val="00A92F8E"/>
    <w:rsid w:val="00A933D1"/>
    <w:rsid w:val="00AA2024"/>
    <w:rsid w:val="00AA27F7"/>
    <w:rsid w:val="00AA3CF5"/>
    <w:rsid w:val="00AA43F8"/>
    <w:rsid w:val="00AA44B3"/>
    <w:rsid w:val="00AA5A6D"/>
    <w:rsid w:val="00AB0E0E"/>
    <w:rsid w:val="00AB2905"/>
    <w:rsid w:val="00AB2DC4"/>
    <w:rsid w:val="00AB5E57"/>
    <w:rsid w:val="00AB7A71"/>
    <w:rsid w:val="00AD1FC5"/>
    <w:rsid w:val="00AD286E"/>
    <w:rsid w:val="00AD3B35"/>
    <w:rsid w:val="00AD7090"/>
    <w:rsid w:val="00AE00D0"/>
    <w:rsid w:val="00AE0597"/>
    <w:rsid w:val="00AE5200"/>
    <w:rsid w:val="00AF03C8"/>
    <w:rsid w:val="00AF1386"/>
    <w:rsid w:val="00AF282E"/>
    <w:rsid w:val="00AF4DA4"/>
    <w:rsid w:val="00B0087E"/>
    <w:rsid w:val="00B012F7"/>
    <w:rsid w:val="00B030C0"/>
    <w:rsid w:val="00B04005"/>
    <w:rsid w:val="00B12368"/>
    <w:rsid w:val="00B15A4E"/>
    <w:rsid w:val="00B16D86"/>
    <w:rsid w:val="00B24503"/>
    <w:rsid w:val="00B257B9"/>
    <w:rsid w:val="00B30138"/>
    <w:rsid w:val="00B326A5"/>
    <w:rsid w:val="00B41C39"/>
    <w:rsid w:val="00B46444"/>
    <w:rsid w:val="00B46C8C"/>
    <w:rsid w:val="00B53135"/>
    <w:rsid w:val="00B669FD"/>
    <w:rsid w:val="00B70BCF"/>
    <w:rsid w:val="00B74C1D"/>
    <w:rsid w:val="00B8462E"/>
    <w:rsid w:val="00B87BC3"/>
    <w:rsid w:val="00B9548F"/>
    <w:rsid w:val="00BA06F3"/>
    <w:rsid w:val="00BA1BB9"/>
    <w:rsid w:val="00BA5019"/>
    <w:rsid w:val="00BA6379"/>
    <w:rsid w:val="00BA6CD4"/>
    <w:rsid w:val="00BA6ECA"/>
    <w:rsid w:val="00BB0FBE"/>
    <w:rsid w:val="00BB2853"/>
    <w:rsid w:val="00BB2E14"/>
    <w:rsid w:val="00BB2EF7"/>
    <w:rsid w:val="00BB3395"/>
    <w:rsid w:val="00BB3756"/>
    <w:rsid w:val="00BB51B1"/>
    <w:rsid w:val="00BB642C"/>
    <w:rsid w:val="00BC0A8B"/>
    <w:rsid w:val="00BC49BF"/>
    <w:rsid w:val="00BC64F6"/>
    <w:rsid w:val="00BD0B7D"/>
    <w:rsid w:val="00BD12AB"/>
    <w:rsid w:val="00BD36A6"/>
    <w:rsid w:val="00BD78DF"/>
    <w:rsid w:val="00BE277A"/>
    <w:rsid w:val="00BF16B8"/>
    <w:rsid w:val="00BF5560"/>
    <w:rsid w:val="00BF60E3"/>
    <w:rsid w:val="00BF7340"/>
    <w:rsid w:val="00C01C68"/>
    <w:rsid w:val="00C041A6"/>
    <w:rsid w:val="00C127D6"/>
    <w:rsid w:val="00C135B3"/>
    <w:rsid w:val="00C21206"/>
    <w:rsid w:val="00C22BEF"/>
    <w:rsid w:val="00C23E88"/>
    <w:rsid w:val="00C300FF"/>
    <w:rsid w:val="00C35607"/>
    <w:rsid w:val="00C3616E"/>
    <w:rsid w:val="00C44CEB"/>
    <w:rsid w:val="00C51513"/>
    <w:rsid w:val="00C54EC5"/>
    <w:rsid w:val="00C57FA3"/>
    <w:rsid w:val="00C73615"/>
    <w:rsid w:val="00C753B4"/>
    <w:rsid w:val="00C87E19"/>
    <w:rsid w:val="00C91FCA"/>
    <w:rsid w:val="00C93252"/>
    <w:rsid w:val="00C93FCC"/>
    <w:rsid w:val="00C944FD"/>
    <w:rsid w:val="00CA22B8"/>
    <w:rsid w:val="00CA59DE"/>
    <w:rsid w:val="00CA5A49"/>
    <w:rsid w:val="00CB124F"/>
    <w:rsid w:val="00CB1859"/>
    <w:rsid w:val="00CB5B93"/>
    <w:rsid w:val="00CC063C"/>
    <w:rsid w:val="00CC6F14"/>
    <w:rsid w:val="00CC76E6"/>
    <w:rsid w:val="00CC7EFC"/>
    <w:rsid w:val="00CD0C09"/>
    <w:rsid w:val="00CD31F8"/>
    <w:rsid w:val="00CD47C4"/>
    <w:rsid w:val="00CD5B4E"/>
    <w:rsid w:val="00CF2BDE"/>
    <w:rsid w:val="00CF386C"/>
    <w:rsid w:val="00CF654E"/>
    <w:rsid w:val="00CF669A"/>
    <w:rsid w:val="00D01820"/>
    <w:rsid w:val="00D0234C"/>
    <w:rsid w:val="00D05266"/>
    <w:rsid w:val="00D118A9"/>
    <w:rsid w:val="00D11FB0"/>
    <w:rsid w:val="00D15344"/>
    <w:rsid w:val="00D16CBF"/>
    <w:rsid w:val="00D174D2"/>
    <w:rsid w:val="00D24FBE"/>
    <w:rsid w:val="00D33C82"/>
    <w:rsid w:val="00D37D55"/>
    <w:rsid w:val="00D45DE3"/>
    <w:rsid w:val="00D559BC"/>
    <w:rsid w:val="00D55AD5"/>
    <w:rsid w:val="00D562F3"/>
    <w:rsid w:val="00D661C2"/>
    <w:rsid w:val="00D702D9"/>
    <w:rsid w:val="00D70544"/>
    <w:rsid w:val="00D739F0"/>
    <w:rsid w:val="00D757AE"/>
    <w:rsid w:val="00D75A61"/>
    <w:rsid w:val="00D76C0A"/>
    <w:rsid w:val="00D80B17"/>
    <w:rsid w:val="00D84811"/>
    <w:rsid w:val="00D8663F"/>
    <w:rsid w:val="00D86B83"/>
    <w:rsid w:val="00D90A7E"/>
    <w:rsid w:val="00D932E0"/>
    <w:rsid w:val="00DB15BC"/>
    <w:rsid w:val="00DB54DC"/>
    <w:rsid w:val="00DB5FD0"/>
    <w:rsid w:val="00DB6519"/>
    <w:rsid w:val="00DB729E"/>
    <w:rsid w:val="00DB7834"/>
    <w:rsid w:val="00DC2760"/>
    <w:rsid w:val="00DC2FF5"/>
    <w:rsid w:val="00DC36D7"/>
    <w:rsid w:val="00DC6281"/>
    <w:rsid w:val="00DD3A04"/>
    <w:rsid w:val="00DD6E24"/>
    <w:rsid w:val="00DE04F0"/>
    <w:rsid w:val="00DE05F4"/>
    <w:rsid w:val="00DE45AD"/>
    <w:rsid w:val="00DF5151"/>
    <w:rsid w:val="00E01E8A"/>
    <w:rsid w:val="00E02A4B"/>
    <w:rsid w:val="00E0430A"/>
    <w:rsid w:val="00E0576F"/>
    <w:rsid w:val="00E06464"/>
    <w:rsid w:val="00E06E30"/>
    <w:rsid w:val="00E15901"/>
    <w:rsid w:val="00E21A5F"/>
    <w:rsid w:val="00E22083"/>
    <w:rsid w:val="00E26E35"/>
    <w:rsid w:val="00E34453"/>
    <w:rsid w:val="00E47AE7"/>
    <w:rsid w:val="00E6091B"/>
    <w:rsid w:val="00E6157A"/>
    <w:rsid w:val="00E61BA0"/>
    <w:rsid w:val="00E64E5C"/>
    <w:rsid w:val="00E701F2"/>
    <w:rsid w:val="00E715EA"/>
    <w:rsid w:val="00E76541"/>
    <w:rsid w:val="00E76BE9"/>
    <w:rsid w:val="00E77122"/>
    <w:rsid w:val="00E82730"/>
    <w:rsid w:val="00E8360A"/>
    <w:rsid w:val="00E87DA7"/>
    <w:rsid w:val="00E91B95"/>
    <w:rsid w:val="00EA27C1"/>
    <w:rsid w:val="00EA5A28"/>
    <w:rsid w:val="00EB2D94"/>
    <w:rsid w:val="00EB52DD"/>
    <w:rsid w:val="00EB58B0"/>
    <w:rsid w:val="00EC0983"/>
    <w:rsid w:val="00EC5092"/>
    <w:rsid w:val="00ED1B63"/>
    <w:rsid w:val="00ED73C8"/>
    <w:rsid w:val="00EE0123"/>
    <w:rsid w:val="00EE789C"/>
    <w:rsid w:val="00EF1306"/>
    <w:rsid w:val="00F00FD6"/>
    <w:rsid w:val="00F02187"/>
    <w:rsid w:val="00F02217"/>
    <w:rsid w:val="00F07ECD"/>
    <w:rsid w:val="00F2369E"/>
    <w:rsid w:val="00F244E3"/>
    <w:rsid w:val="00F310EB"/>
    <w:rsid w:val="00F33B8B"/>
    <w:rsid w:val="00F347E5"/>
    <w:rsid w:val="00F35D8D"/>
    <w:rsid w:val="00F36FED"/>
    <w:rsid w:val="00F37D73"/>
    <w:rsid w:val="00F37E35"/>
    <w:rsid w:val="00F4563C"/>
    <w:rsid w:val="00F50342"/>
    <w:rsid w:val="00F560FC"/>
    <w:rsid w:val="00F61B04"/>
    <w:rsid w:val="00F70289"/>
    <w:rsid w:val="00F74F45"/>
    <w:rsid w:val="00F75A99"/>
    <w:rsid w:val="00F839D8"/>
    <w:rsid w:val="00F84163"/>
    <w:rsid w:val="00F849AC"/>
    <w:rsid w:val="00F854CA"/>
    <w:rsid w:val="00F9058D"/>
    <w:rsid w:val="00FA130C"/>
    <w:rsid w:val="00FA3D56"/>
    <w:rsid w:val="00FA580A"/>
    <w:rsid w:val="00FB0F6F"/>
    <w:rsid w:val="00FB61C8"/>
    <w:rsid w:val="00FB74AA"/>
    <w:rsid w:val="00FC5AD9"/>
    <w:rsid w:val="00FD0727"/>
    <w:rsid w:val="00FD257C"/>
    <w:rsid w:val="00FE0DB9"/>
    <w:rsid w:val="00FE771B"/>
    <w:rsid w:val="00FF1607"/>
    <w:rsid w:val="00FF31E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4E566"/>
  <w15:chartTrackingRefBased/>
  <w15:docId w15:val="{5B5085CA-3B48-4481-8DB7-EDEF89379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B365D"/>
    <w:pPr>
      <w:spacing w:after="160" w:line="259" w:lineRule="auto"/>
    </w:pPr>
    <w:rPr>
      <w:sz w:val="22"/>
      <w:szCs w:val="22"/>
      <w:lang w:eastAsia="en-US"/>
    </w:rPr>
  </w:style>
  <w:style w:type="paragraph" w:styleId="Nagwek1">
    <w:name w:val="heading 1"/>
    <w:basedOn w:val="Normalny"/>
    <w:next w:val="Normalny"/>
    <w:link w:val="Nagwek1Znak"/>
    <w:uiPriority w:val="9"/>
    <w:qFormat/>
    <w:rsid w:val="003B365D"/>
    <w:pPr>
      <w:keepNext/>
      <w:keepLines/>
      <w:spacing w:before="240" w:after="0"/>
      <w:ind w:firstLine="567"/>
      <w:outlineLvl w:val="0"/>
    </w:pPr>
    <w:rPr>
      <w:rFonts w:ascii="Calibri Light" w:eastAsia="Times New Roman" w:hAnsi="Calibri Light"/>
      <w:color w:val="2F5496"/>
      <w:sz w:val="32"/>
      <w:szCs w:val="32"/>
      <w:lang w:val="x-none" w:eastAsia="x-none"/>
    </w:rPr>
  </w:style>
  <w:style w:type="paragraph" w:styleId="Nagwek2">
    <w:name w:val="heading 2"/>
    <w:basedOn w:val="Normalny"/>
    <w:next w:val="Normalny"/>
    <w:link w:val="Nagwek2Znak"/>
    <w:uiPriority w:val="9"/>
    <w:unhideWhenUsed/>
    <w:qFormat/>
    <w:rsid w:val="003B365D"/>
    <w:pPr>
      <w:keepNext/>
      <w:keepLines/>
      <w:spacing w:before="40" w:after="0"/>
      <w:outlineLvl w:val="1"/>
    </w:pPr>
    <w:rPr>
      <w:rFonts w:ascii="Calibri Light" w:eastAsia="Times New Roman" w:hAnsi="Calibri Light"/>
      <w:color w:val="2F5496"/>
      <w:sz w:val="26"/>
      <w:szCs w:val="26"/>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3B365D"/>
    <w:rPr>
      <w:rFonts w:ascii="Calibri Light" w:eastAsia="Times New Roman" w:hAnsi="Calibri Light" w:cs="Times New Roman"/>
      <w:color w:val="2F5496"/>
      <w:sz w:val="32"/>
      <w:szCs w:val="32"/>
    </w:rPr>
  </w:style>
  <w:style w:type="character" w:customStyle="1" w:styleId="Nagwek2Znak">
    <w:name w:val="Nagłówek 2 Znak"/>
    <w:link w:val="Nagwek2"/>
    <w:uiPriority w:val="9"/>
    <w:rsid w:val="003B365D"/>
    <w:rPr>
      <w:rFonts w:ascii="Calibri Light" w:eastAsia="Times New Roman" w:hAnsi="Calibri Light" w:cs="Times New Roman"/>
      <w:color w:val="2F5496"/>
      <w:sz w:val="26"/>
      <w:szCs w:val="26"/>
    </w:rPr>
  </w:style>
  <w:style w:type="paragraph" w:styleId="Nagwek">
    <w:name w:val="header"/>
    <w:basedOn w:val="Normalny"/>
    <w:link w:val="NagwekZnak"/>
    <w:uiPriority w:val="99"/>
    <w:unhideWhenUsed/>
    <w:rsid w:val="003B365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B365D"/>
  </w:style>
  <w:style w:type="paragraph" w:styleId="Stopka">
    <w:name w:val="footer"/>
    <w:basedOn w:val="Normalny"/>
    <w:link w:val="StopkaZnak"/>
    <w:uiPriority w:val="99"/>
    <w:unhideWhenUsed/>
    <w:rsid w:val="003B365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B365D"/>
  </w:style>
  <w:style w:type="table" w:styleId="Tabela-Siatka">
    <w:name w:val="Table Grid"/>
    <w:basedOn w:val="Standardowy"/>
    <w:rsid w:val="003B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1"/>
    <w:qFormat/>
    <w:rsid w:val="003B365D"/>
    <w:pPr>
      <w:widowControl w:val="0"/>
      <w:spacing w:after="0" w:line="240" w:lineRule="auto"/>
      <w:ind w:left="6930"/>
    </w:pPr>
    <w:rPr>
      <w:rFonts w:ascii="Arial Unicode MS" w:eastAsia="Arial Unicode MS" w:hAnsi="Arial Unicode MS"/>
      <w:sz w:val="23"/>
      <w:szCs w:val="23"/>
      <w:lang w:val="en-US" w:eastAsia="x-none"/>
    </w:rPr>
  </w:style>
  <w:style w:type="character" w:customStyle="1" w:styleId="TekstpodstawowyZnak">
    <w:name w:val="Tekst podstawowy Znak"/>
    <w:link w:val="Tekstpodstawowy"/>
    <w:uiPriority w:val="1"/>
    <w:rsid w:val="003B365D"/>
    <w:rPr>
      <w:rFonts w:ascii="Arial Unicode MS" w:eastAsia="Arial Unicode MS" w:hAnsi="Arial Unicode MS"/>
      <w:sz w:val="23"/>
      <w:szCs w:val="23"/>
      <w:lang w:val="en-US"/>
    </w:rPr>
  </w:style>
  <w:style w:type="paragraph" w:styleId="Akapitzlist">
    <w:name w:val="List Paragraph"/>
    <w:aliases w:val="L1,Numerowanie,2 heading,A_wyliczenie,K-P_odwolanie,Akapit z listą5,maz_wyliczenie,opis dzialania,normalny tekst"/>
    <w:basedOn w:val="Normalny"/>
    <w:link w:val="AkapitzlistZnak"/>
    <w:uiPriority w:val="34"/>
    <w:qFormat/>
    <w:rsid w:val="003B365D"/>
    <w:pPr>
      <w:ind w:left="720"/>
      <w:contextualSpacing/>
    </w:pPr>
  </w:style>
  <w:style w:type="character" w:styleId="Hipercze">
    <w:name w:val="Hyperlink"/>
    <w:uiPriority w:val="99"/>
    <w:unhideWhenUsed/>
    <w:rsid w:val="003B365D"/>
    <w:rPr>
      <w:color w:val="0563C1"/>
      <w:u w:val="single"/>
    </w:rPr>
  </w:style>
  <w:style w:type="paragraph" w:customStyle="1" w:styleId="western">
    <w:name w:val="western"/>
    <w:basedOn w:val="Normalny"/>
    <w:rsid w:val="003B365D"/>
    <w:pPr>
      <w:spacing w:before="100" w:beforeAutospacing="1" w:after="100" w:afterAutospacing="1" w:line="240" w:lineRule="auto"/>
    </w:pPr>
    <w:rPr>
      <w:rFonts w:ascii="Arial" w:eastAsia="Times New Roman" w:hAnsi="Arial" w:cs="Arial"/>
      <w:sz w:val="24"/>
      <w:szCs w:val="24"/>
      <w:lang w:eastAsia="pl-PL"/>
    </w:rPr>
  </w:style>
  <w:style w:type="paragraph" w:styleId="Bezodstpw">
    <w:name w:val="No Spacing"/>
    <w:link w:val="BezodstpwZnak"/>
    <w:uiPriority w:val="1"/>
    <w:qFormat/>
    <w:rsid w:val="003B365D"/>
    <w:rPr>
      <w:rFonts w:ascii="Times New Roman" w:eastAsia="Times New Roman" w:hAnsi="Times New Roman"/>
      <w:sz w:val="24"/>
      <w:szCs w:val="24"/>
    </w:rPr>
  </w:style>
  <w:style w:type="character" w:customStyle="1" w:styleId="BezodstpwZnak">
    <w:name w:val="Bez odstępów Znak"/>
    <w:link w:val="Bezodstpw"/>
    <w:uiPriority w:val="1"/>
    <w:rsid w:val="003B365D"/>
    <w:rPr>
      <w:rFonts w:ascii="Times New Roman" w:eastAsia="Times New Roman" w:hAnsi="Times New Roman"/>
      <w:sz w:val="24"/>
      <w:szCs w:val="24"/>
      <w:lang w:val="pl-PL" w:eastAsia="pl-PL" w:bidi="ar-SA"/>
    </w:rPr>
  </w:style>
  <w:style w:type="character" w:customStyle="1" w:styleId="alb">
    <w:name w:val="a_lb"/>
    <w:basedOn w:val="Domylnaczcionkaakapitu"/>
    <w:rsid w:val="003B365D"/>
  </w:style>
  <w:style w:type="character" w:customStyle="1" w:styleId="Tekstpodstawowy3Znak">
    <w:name w:val="Tekst podstawowy 3 Znak"/>
    <w:link w:val="Tekstpodstawowy3"/>
    <w:uiPriority w:val="99"/>
    <w:rsid w:val="003B365D"/>
    <w:rPr>
      <w:sz w:val="16"/>
      <w:szCs w:val="16"/>
    </w:rPr>
  </w:style>
  <w:style w:type="paragraph" w:styleId="Tekstpodstawowy3">
    <w:name w:val="Body Text 3"/>
    <w:basedOn w:val="Normalny"/>
    <w:link w:val="Tekstpodstawowy3Znak"/>
    <w:uiPriority w:val="99"/>
    <w:unhideWhenUsed/>
    <w:rsid w:val="003B365D"/>
    <w:pPr>
      <w:spacing w:after="120"/>
    </w:pPr>
    <w:rPr>
      <w:sz w:val="16"/>
      <w:szCs w:val="16"/>
      <w:lang w:val="x-none" w:eastAsia="x-none"/>
    </w:rPr>
  </w:style>
  <w:style w:type="character" w:customStyle="1" w:styleId="Tekstpodstawowy2Znak">
    <w:name w:val="Tekst podstawowy 2 Znak"/>
    <w:basedOn w:val="Domylnaczcionkaakapitu"/>
    <w:link w:val="Tekstpodstawowy2"/>
    <w:uiPriority w:val="99"/>
    <w:semiHidden/>
    <w:rsid w:val="003B365D"/>
  </w:style>
  <w:style w:type="paragraph" w:styleId="Tekstpodstawowy2">
    <w:name w:val="Body Text 2"/>
    <w:basedOn w:val="Normalny"/>
    <w:link w:val="Tekstpodstawowy2Znak"/>
    <w:uiPriority w:val="99"/>
    <w:semiHidden/>
    <w:unhideWhenUsed/>
    <w:rsid w:val="003B365D"/>
    <w:pPr>
      <w:spacing w:after="120" w:line="480" w:lineRule="auto"/>
    </w:pPr>
  </w:style>
  <w:style w:type="character" w:customStyle="1" w:styleId="Tekstpodstawowywcity3Znak">
    <w:name w:val="Tekst podstawowy wcięty 3 Znak"/>
    <w:link w:val="Tekstpodstawowywcity3"/>
    <w:uiPriority w:val="99"/>
    <w:semiHidden/>
    <w:rsid w:val="003B365D"/>
    <w:rPr>
      <w:sz w:val="16"/>
      <w:szCs w:val="16"/>
    </w:rPr>
  </w:style>
  <w:style w:type="paragraph" w:styleId="Tekstpodstawowywcity3">
    <w:name w:val="Body Text Indent 3"/>
    <w:basedOn w:val="Normalny"/>
    <w:link w:val="Tekstpodstawowywcity3Znak"/>
    <w:uiPriority w:val="99"/>
    <w:semiHidden/>
    <w:unhideWhenUsed/>
    <w:rsid w:val="003B365D"/>
    <w:pPr>
      <w:spacing w:after="120"/>
      <w:ind w:left="283"/>
    </w:pPr>
    <w:rPr>
      <w:sz w:val="16"/>
      <w:szCs w:val="16"/>
      <w:lang w:val="x-none" w:eastAsia="x-none"/>
    </w:rPr>
  </w:style>
  <w:style w:type="character" w:styleId="Tekstzastpczy">
    <w:name w:val="Placeholder Text"/>
    <w:uiPriority w:val="99"/>
    <w:semiHidden/>
    <w:rsid w:val="00340209"/>
    <w:rPr>
      <w:color w:val="808080"/>
    </w:rPr>
  </w:style>
  <w:style w:type="character" w:customStyle="1" w:styleId="Nierozpoznanawzmianka1">
    <w:name w:val="Nierozpoznana wzmianka1"/>
    <w:uiPriority w:val="99"/>
    <w:semiHidden/>
    <w:unhideWhenUsed/>
    <w:rsid w:val="005B0581"/>
    <w:rPr>
      <w:color w:val="605E5C"/>
      <w:shd w:val="clear" w:color="auto" w:fill="E1DFDD"/>
    </w:rPr>
  </w:style>
  <w:style w:type="character" w:customStyle="1" w:styleId="AkapitzlistZnak">
    <w:name w:val="Akapit z listą Znak"/>
    <w:aliases w:val="L1 Znak,Numerowanie Znak,2 heading Znak,A_wyliczenie Znak,K-P_odwolanie Znak,Akapit z listą5 Znak,maz_wyliczenie Znak,opis dzialania Znak,normalny tekst Znak"/>
    <w:link w:val="Akapitzlist"/>
    <w:uiPriority w:val="34"/>
    <w:locked/>
    <w:rsid w:val="00377007"/>
  </w:style>
  <w:style w:type="paragraph" w:styleId="Tekstdymka">
    <w:name w:val="Balloon Text"/>
    <w:basedOn w:val="Normalny"/>
    <w:link w:val="TekstdymkaZnak"/>
    <w:uiPriority w:val="99"/>
    <w:semiHidden/>
    <w:unhideWhenUsed/>
    <w:rsid w:val="006529DB"/>
    <w:pPr>
      <w:spacing w:after="0" w:line="240" w:lineRule="auto"/>
    </w:pPr>
    <w:rPr>
      <w:rFonts w:ascii="Tahoma" w:hAnsi="Tahoma"/>
      <w:sz w:val="16"/>
      <w:szCs w:val="16"/>
      <w:lang w:val="x-none" w:eastAsia="x-none"/>
    </w:rPr>
  </w:style>
  <w:style w:type="character" w:customStyle="1" w:styleId="TekstdymkaZnak">
    <w:name w:val="Tekst dymka Znak"/>
    <w:link w:val="Tekstdymka"/>
    <w:uiPriority w:val="99"/>
    <w:semiHidden/>
    <w:rsid w:val="006529DB"/>
    <w:rPr>
      <w:rFonts w:ascii="Tahoma" w:hAnsi="Tahoma" w:cs="Tahoma"/>
      <w:sz w:val="16"/>
      <w:szCs w:val="16"/>
    </w:rPr>
  </w:style>
  <w:style w:type="paragraph" w:customStyle="1" w:styleId="Plandokumentu">
    <w:name w:val="Plan dokumentu"/>
    <w:basedOn w:val="Normalny"/>
    <w:link w:val="PlandokumentuZnak"/>
    <w:uiPriority w:val="99"/>
    <w:semiHidden/>
    <w:unhideWhenUsed/>
    <w:rsid w:val="006614C0"/>
    <w:rPr>
      <w:rFonts w:ascii="Tahoma" w:hAnsi="Tahoma"/>
      <w:sz w:val="16"/>
      <w:szCs w:val="16"/>
      <w:lang w:val="x-none"/>
    </w:rPr>
  </w:style>
  <w:style w:type="character" w:customStyle="1" w:styleId="PlandokumentuZnak">
    <w:name w:val="Plan dokumentu Znak"/>
    <w:link w:val="Plandokumentu"/>
    <w:uiPriority w:val="99"/>
    <w:semiHidden/>
    <w:rsid w:val="006614C0"/>
    <w:rPr>
      <w:rFonts w:ascii="Tahoma" w:hAnsi="Tahoma" w:cs="Tahoma"/>
      <w:sz w:val="16"/>
      <w:szCs w:val="16"/>
      <w:lang w:eastAsia="en-US"/>
    </w:rPr>
  </w:style>
  <w:style w:type="paragraph" w:customStyle="1" w:styleId="pkt">
    <w:name w:val="pkt"/>
    <w:basedOn w:val="Normalny"/>
    <w:link w:val="pktZnak"/>
    <w:rsid w:val="005245CD"/>
    <w:pPr>
      <w:spacing w:before="60" w:after="60" w:line="240" w:lineRule="auto"/>
      <w:ind w:left="851" w:hanging="295"/>
      <w:jc w:val="both"/>
    </w:pPr>
    <w:rPr>
      <w:rFonts w:ascii="Times New Roman" w:eastAsia="Times New Roman" w:hAnsi="Times New Roman"/>
      <w:sz w:val="24"/>
      <w:szCs w:val="20"/>
      <w:lang w:val="x-none" w:eastAsia="x-none"/>
    </w:rPr>
  </w:style>
  <w:style w:type="character" w:customStyle="1" w:styleId="pktZnak">
    <w:name w:val="pkt Znak"/>
    <w:link w:val="pkt"/>
    <w:locked/>
    <w:rsid w:val="005245CD"/>
    <w:rPr>
      <w:rFonts w:ascii="Times New Roman" w:eastAsia="Times New Roman" w:hAnsi="Times New Roman"/>
      <w:sz w:val="24"/>
    </w:rPr>
  </w:style>
  <w:style w:type="table" w:customStyle="1" w:styleId="Tabela-Siatka1">
    <w:name w:val="Tabela - Siatka1"/>
    <w:basedOn w:val="Standardowy"/>
    <w:next w:val="Tabela-Siatka"/>
    <w:uiPriority w:val="39"/>
    <w:rsid w:val="00EB52D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9A2C2B"/>
    <w:rPr>
      <w:color w:val="605E5C"/>
      <w:shd w:val="clear" w:color="auto" w:fill="E1DFDD"/>
    </w:rPr>
  </w:style>
  <w:style w:type="character" w:styleId="UyteHipercze">
    <w:name w:val="FollowedHyperlink"/>
    <w:basedOn w:val="Domylnaczcionkaakapitu"/>
    <w:uiPriority w:val="99"/>
    <w:semiHidden/>
    <w:unhideWhenUsed/>
    <w:rsid w:val="00CD0C0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1516045">
      <w:bodyDiv w:val="1"/>
      <w:marLeft w:val="0"/>
      <w:marRight w:val="0"/>
      <w:marTop w:val="0"/>
      <w:marBottom w:val="0"/>
      <w:divBdr>
        <w:top w:val="none" w:sz="0" w:space="0" w:color="auto"/>
        <w:left w:val="none" w:sz="0" w:space="0" w:color="auto"/>
        <w:bottom w:val="none" w:sz="0" w:space="0" w:color="auto"/>
        <w:right w:val="none" w:sz="0" w:space="0" w:color="auto"/>
      </w:divBdr>
      <w:divsChild>
        <w:div w:id="1369792410">
          <w:marLeft w:val="0"/>
          <w:marRight w:val="0"/>
          <w:marTop w:val="0"/>
          <w:marBottom w:val="0"/>
          <w:divBdr>
            <w:top w:val="none" w:sz="0" w:space="0" w:color="auto"/>
            <w:left w:val="none" w:sz="0" w:space="0" w:color="auto"/>
            <w:bottom w:val="none" w:sz="0" w:space="0" w:color="auto"/>
            <w:right w:val="none" w:sz="0" w:space="0" w:color="auto"/>
          </w:divBdr>
          <w:divsChild>
            <w:div w:id="109707526">
              <w:marLeft w:val="0"/>
              <w:marRight w:val="0"/>
              <w:marTop w:val="0"/>
              <w:marBottom w:val="0"/>
              <w:divBdr>
                <w:top w:val="none" w:sz="0" w:space="0" w:color="auto"/>
                <w:left w:val="none" w:sz="0" w:space="0" w:color="auto"/>
                <w:bottom w:val="none" w:sz="0" w:space="0" w:color="auto"/>
                <w:right w:val="none" w:sz="0" w:space="0" w:color="auto"/>
              </w:divBdr>
            </w:div>
          </w:divsChild>
        </w:div>
        <w:div w:id="807211474">
          <w:marLeft w:val="0"/>
          <w:marRight w:val="0"/>
          <w:marTop w:val="0"/>
          <w:marBottom w:val="0"/>
          <w:divBdr>
            <w:top w:val="none" w:sz="0" w:space="0" w:color="auto"/>
            <w:left w:val="none" w:sz="0" w:space="0" w:color="auto"/>
            <w:bottom w:val="none" w:sz="0" w:space="0" w:color="auto"/>
            <w:right w:val="none" w:sz="0" w:space="0" w:color="auto"/>
          </w:divBdr>
          <w:divsChild>
            <w:div w:id="79864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808833">
      <w:bodyDiv w:val="1"/>
      <w:marLeft w:val="0"/>
      <w:marRight w:val="0"/>
      <w:marTop w:val="0"/>
      <w:marBottom w:val="0"/>
      <w:divBdr>
        <w:top w:val="none" w:sz="0" w:space="0" w:color="auto"/>
        <w:left w:val="none" w:sz="0" w:space="0" w:color="auto"/>
        <w:bottom w:val="none" w:sz="0" w:space="0" w:color="auto"/>
        <w:right w:val="none" w:sz="0" w:space="0" w:color="auto"/>
      </w:divBdr>
      <w:divsChild>
        <w:div w:id="2102025134">
          <w:marLeft w:val="0"/>
          <w:marRight w:val="0"/>
          <w:marTop w:val="0"/>
          <w:marBottom w:val="0"/>
          <w:divBdr>
            <w:top w:val="none" w:sz="0" w:space="0" w:color="auto"/>
            <w:left w:val="none" w:sz="0" w:space="0" w:color="auto"/>
            <w:bottom w:val="none" w:sz="0" w:space="0" w:color="auto"/>
            <w:right w:val="none" w:sz="0" w:space="0" w:color="auto"/>
          </w:divBdr>
          <w:divsChild>
            <w:div w:id="1720859131">
              <w:marLeft w:val="0"/>
              <w:marRight w:val="0"/>
              <w:marTop w:val="0"/>
              <w:marBottom w:val="0"/>
              <w:divBdr>
                <w:top w:val="none" w:sz="0" w:space="0" w:color="auto"/>
                <w:left w:val="none" w:sz="0" w:space="0" w:color="auto"/>
                <w:bottom w:val="none" w:sz="0" w:space="0" w:color="auto"/>
                <w:right w:val="none" w:sz="0" w:space="0" w:color="auto"/>
              </w:divBdr>
            </w:div>
          </w:divsChild>
        </w:div>
        <w:div w:id="1527325917">
          <w:marLeft w:val="0"/>
          <w:marRight w:val="0"/>
          <w:marTop w:val="0"/>
          <w:marBottom w:val="0"/>
          <w:divBdr>
            <w:top w:val="none" w:sz="0" w:space="0" w:color="auto"/>
            <w:left w:val="none" w:sz="0" w:space="0" w:color="auto"/>
            <w:bottom w:val="none" w:sz="0" w:space="0" w:color="auto"/>
            <w:right w:val="none" w:sz="0" w:space="0" w:color="auto"/>
          </w:divBdr>
          <w:divsChild>
            <w:div w:id="1017577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696488">
      <w:bodyDiv w:val="1"/>
      <w:marLeft w:val="0"/>
      <w:marRight w:val="0"/>
      <w:marTop w:val="0"/>
      <w:marBottom w:val="0"/>
      <w:divBdr>
        <w:top w:val="none" w:sz="0" w:space="0" w:color="auto"/>
        <w:left w:val="none" w:sz="0" w:space="0" w:color="auto"/>
        <w:bottom w:val="none" w:sz="0" w:space="0" w:color="auto"/>
        <w:right w:val="none" w:sz="0" w:space="0" w:color="auto"/>
      </w:divBdr>
    </w:div>
    <w:div w:id="2033216473">
      <w:bodyDiv w:val="1"/>
      <w:marLeft w:val="0"/>
      <w:marRight w:val="0"/>
      <w:marTop w:val="0"/>
      <w:marBottom w:val="0"/>
      <w:divBdr>
        <w:top w:val="none" w:sz="0" w:space="0" w:color="auto"/>
        <w:left w:val="none" w:sz="0" w:space="0" w:color="auto"/>
        <w:bottom w:val="none" w:sz="0" w:space="0" w:color="auto"/>
        <w:right w:val="none" w:sz="0" w:space="0" w:color="auto"/>
      </w:divBdr>
      <w:divsChild>
        <w:div w:id="1808087514">
          <w:marLeft w:val="0"/>
          <w:marRight w:val="0"/>
          <w:marTop w:val="0"/>
          <w:marBottom w:val="0"/>
          <w:divBdr>
            <w:top w:val="none" w:sz="0" w:space="0" w:color="auto"/>
            <w:left w:val="none" w:sz="0" w:space="0" w:color="auto"/>
            <w:bottom w:val="none" w:sz="0" w:space="0" w:color="auto"/>
            <w:right w:val="none" w:sz="0" w:space="0" w:color="auto"/>
          </w:divBdr>
          <w:divsChild>
            <w:div w:id="278807196">
              <w:marLeft w:val="0"/>
              <w:marRight w:val="0"/>
              <w:marTop w:val="0"/>
              <w:marBottom w:val="0"/>
              <w:divBdr>
                <w:top w:val="none" w:sz="0" w:space="0" w:color="auto"/>
                <w:left w:val="none" w:sz="0" w:space="0" w:color="auto"/>
                <w:bottom w:val="none" w:sz="0" w:space="0" w:color="auto"/>
                <w:right w:val="none" w:sz="0" w:space="0" w:color="auto"/>
              </w:divBdr>
            </w:div>
          </w:divsChild>
        </w:div>
        <w:div w:id="1612474249">
          <w:marLeft w:val="0"/>
          <w:marRight w:val="0"/>
          <w:marTop w:val="0"/>
          <w:marBottom w:val="0"/>
          <w:divBdr>
            <w:top w:val="none" w:sz="0" w:space="0" w:color="auto"/>
            <w:left w:val="none" w:sz="0" w:space="0" w:color="auto"/>
            <w:bottom w:val="none" w:sz="0" w:space="0" w:color="auto"/>
            <w:right w:val="none" w:sz="0" w:space="0" w:color="auto"/>
          </w:divBdr>
          <w:divsChild>
            <w:div w:id="2118477483">
              <w:marLeft w:val="0"/>
              <w:marRight w:val="0"/>
              <w:marTop w:val="0"/>
              <w:marBottom w:val="0"/>
              <w:divBdr>
                <w:top w:val="none" w:sz="0" w:space="0" w:color="auto"/>
                <w:left w:val="none" w:sz="0" w:space="0" w:color="auto"/>
                <w:bottom w:val="none" w:sz="0" w:space="0" w:color="auto"/>
                <w:right w:val="none" w:sz="0" w:space="0" w:color="auto"/>
              </w:divBdr>
            </w:div>
          </w:divsChild>
        </w:div>
        <w:div w:id="1282611577">
          <w:marLeft w:val="0"/>
          <w:marRight w:val="0"/>
          <w:marTop w:val="0"/>
          <w:marBottom w:val="0"/>
          <w:divBdr>
            <w:top w:val="none" w:sz="0" w:space="0" w:color="auto"/>
            <w:left w:val="none" w:sz="0" w:space="0" w:color="auto"/>
            <w:bottom w:val="none" w:sz="0" w:space="0" w:color="auto"/>
            <w:right w:val="none" w:sz="0" w:space="0" w:color="auto"/>
          </w:divBdr>
          <w:divsChild>
            <w:div w:id="518155040">
              <w:marLeft w:val="0"/>
              <w:marRight w:val="0"/>
              <w:marTop w:val="0"/>
              <w:marBottom w:val="0"/>
              <w:divBdr>
                <w:top w:val="none" w:sz="0" w:space="0" w:color="auto"/>
                <w:left w:val="none" w:sz="0" w:space="0" w:color="auto"/>
                <w:bottom w:val="none" w:sz="0" w:space="0" w:color="auto"/>
                <w:right w:val="none" w:sz="0" w:space="0" w:color="auto"/>
              </w:divBdr>
            </w:div>
          </w:divsChild>
        </w:div>
        <w:div w:id="1407219660">
          <w:marLeft w:val="0"/>
          <w:marRight w:val="0"/>
          <w:marTop w:val="0"/>
          <w:marBottom w:val="0"/>
          <w:divBdr>
            <w:top w:val="none" w:sz="0" w:space="0" w:color="auto"/>
            <w:left w:val="none" w:sz="0" w:space="0" w:color="auto"/>
            <w:bottom w:val="none" w:sz="0" w:space="0" w:color="auto"/>
            <w:right w:val="none" w:sz="0" w:space="0" w:color="auto"/>
          </w:divBdr>
          <w:divsChild>
            <w:div w:id="1374959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platformazakupowa.pl" TargetMode="External"/><Relationship Id="rId39" Type="http://schemas.openxmlformats.org/officeDocument/2006/relationships/header" Target="header1.xml"/><Relationship Id="rId21" Type="http://schemas.openxmlformats.org/officeDocument/2006/relationships/hyperlink" Target="https://platformazakupowa.pl/" TargetMode="External"/><Relationship Id="rId34" Type="http://schemas.openxmlformats.org/officeDocument/2006/relationships/hyperlink" Target="http://platformazakupowa.pl"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yperlink" Target="http://platformazakupowa.pl" TargetMode="External"/><Relationship Id="rId29" Type="http://schemas.openxmlformats.org/officeDocument/2006/relationships/hyperlink" Target="https://platformazakupowa.pl/strona/1-regulamin"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hyperlink" Target="https://drive.google.com/file/d/1Kd1DttbBeiNWt4q4slS4t76lZVKPbkyD/view" TargetMode="External"/><Relationship Id="rId32" Type="http://schemas.openxmlformats.org/officeDocument/2006/relationships/hyperlink" Target="https://platformazakupowa.pl/pn/zlm_lodz" TargetMode="External"/><Relationship Id="rId37" Type="http://schemas.openxmlformats.org/officeDocument/2006/relationships/hyperlink" Target="mailto:zlm@zlm.lodz.pl"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strona/1-regulamin" TargetMode="External"/><Relationship Id="rId28" Type="http://schemas.openxmlformats.org/officeDocument/2006/relationships/hyperlink" Target="https://platformazakupowa.pl/strona/45-instrukcje" TargetMode="External"/><Relationship Id="rId36" Type="http://schemas.openxmlformats.org/officeDocument/2006/relationships/hyperlink" Target="http://platformazakupowa.pl" TargetMode="External"/><Relationship Id="rId10" Type="http://schemas.openxmlformats.org/officeDocument/2006/relationships/hyperlink" Target="https://sip.lex.pl/" TargetMode="External"/><Relationship Id="rId19" Type="http://schemas.openxmlformats.org/officeDocument/2006/relationships/hyperlink" Target="http://platformazakupowa.pl"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yperlink" Target="https://sip.lex.pl/" TargetMode="External"/><Relationship Id="rId22" Type="http://schemas.openxmlformats.org/officeDocument/2006/relationships/hyperlink" Target="https://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https://platformazakupowa.pl/" TargetMode="External"/><Relationship Id="rId35" Type="http://schemas.openxmlformats.org/officeDocument/2006/relationships/hyperlink" Target="https://platformazakupowa.pl/strona/45-instrukcje" TargetMode="External"/><Relationship Id="rId8" Type="http://schemas.openxmlformats.org/officeDocument/2006/relationships/hyperlink" Target="https://www.uzp.gov.pl/baza-wiedzy/prawo-zamowien-publicznych-regulacje/prawo-krajowe/jednolity-europejski-dokument-zamowienia" TargetMode="External"/><Relationship Id="rId3" Type="http://schemas.openxmlformats.org/officeDocument/2006/relationships/styles" Target="styles.xml"/><Relationship Id="rId12" Type="http://schemas.openxmlformats.org/officeDocument/2006/relationships/hyperlink" Target="https://sip.lex.pl/" TargetMode="External"/><Relationship Id="rId17" Type="http://schemas.openxmlformats.org/officeDocument/2006/relationships/hyperlink" Target="https://sip.lex.pl/" TargetMode="External"/><Relationship Id="rId25" Type="http://schemas.openxmlformats.org/officeDocument/2006/relationships/hyperlink" Target="http://platformazakupowa.pl" TargetMode="External"/><Relationship Id="rId33" Type="http://schemas.openxmlformats.org/officeDocument/2006/relationships/hyperlink" Target="http://platformazakupowa.pl" TargetMode="External"/><Relationship Id="rId38" Type="http://schemas.openxmlformats.org/officeDocument/2006/relationships/hyperlink" Target="mailto:iod@zlm.lodz.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983CF-1317-488F-9DBC-CFA9D2A0E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1828</TotalTime>
  <Pages>21</Pages>
  <Words>9902</Words>
  <Characters>59418</Characters>
  <Application>Microsoft Office Word</Application>
  <DocSecurity>0</DocSecurity>
  <Lines>495</Lines>
  <Paragraphs>138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69182</CharactersWithSpaces>
  <SharedDoc>false</SharedDoc>
  <HLinks>
    <vt:vector size="120" baseType="variant">
      <vt:variant>
        <vt:i4>3276866</vt:i4>
      </vt:variant>
      <vt:variant>
        <vt:i4>57</vt:i4>
      </vt:variant>
      <vt:variant>
        <vt:i4>0</vt:i4>
      </vt:variant>
      <vt:variant>
        <vt:i4>5</vt:i4>
      </vt:variant>
      <vt:variant>
        <vt:lpwstr>mailto:iod@zlm.lodz.pl</vt:lpwstr>
      </vt:variant>
      <vt:variant>
        <vt:lpwstr/>
      </vt:variant>
      <vt:variant>
        <vt:i4>2621505</vt:i4>
      </vt:variant>
      <vt:variant>
        <vt:i4>54</vt:i4>
      </vt:variant>
      <vt:variant>
        <vt:i4>0</vt:i4>
      </vt:variant>
      <vt:variant>
        <vt:i4>5</vt:i4>
      </vt:variant>
      <vt:variant>
        <vt:lpwstr>mailto:zlm@zlm.lodz.pl</vt:lpwstr>
      </vt:variant>
      <vt:variant>
        <vt:lpwstr/>
      </vt:variant>
      <vt:variant>
        <vt:i4>655431</vt:i4>
      </vt:variant>
      <vt:variant>
        <vt:i4>51</vt:i4>
      </vt:variant>
      <vt:variant>
        <vt:i4>0</vt:i4>
      </vt:variant>
      <vt:variant>
        <vt:i4>5</vt:i4>
      </vt:variant>
      <vt:variant>
        <vt:lpwstr>http://platformazakupowa.pl/</vt:lpwstr>
      </vt:variant>
      <vt:variant>
        <vt:lpwstr/>
      </vt:variant>
      <vt:variant>
        <vt:i4>4390926</vt:i4>
      </vt:variant>
      <vt:variant>
        <vt:i4>48</vt:i4>
      </vt:variant>
      <vt:variant>
        <vt:i4>0</vt:i4>
      </vt:variant>
      <vt:variant>
        <vt:i4>5</vt:i4>
      </vt:variant>
      <vt:variant>
        <vt:lpwstr>https://platformazakupowa.pl/strona/45-instrukcje</vt:lpwstr>
      </vt:variant>
      <vt:variant>
        <vt:lpwstr/>
      </vt:variant>
      <vt:variant>
        <vt:i4>655431</vt:i4>
      </vt:variant>
      <vt:variant>
        <vt:i4>45</vt:i4>
      </vt:variant>
      <vt:variant>
        <vt:i4>0</vt:i4>
      </vt:variant>
      <vt:variant>
        <vt:i4>5</vt:i4>
      </vt:variant>
      <vt:variant>
        <vt:lpwstr>http://platformazakupowa.pl/</vt:lpwstr>
      </vt:variant>
      <vt:variant>
        <vt:lpwstr/>
      </vt:variant>
      <vt:variant>
        <vt:i4>655431</vt:i4>
      </vt:variant>
      <vt:variant>
        <vt:i4>42</vt:i4>
      </vt:variant>
      <vt:variant>
        <vt:i4>0</vt:i4>
      </vt:variant>
      <vt:variant>
        <vt:i4>5</vt:i4>
      </vt:variant>
      <vt:variant>
        <vt:lpwstr>http://platformazakupowa.pl/</vt:lpwstr>
      </vt:variant>
      <vt:variant>
        <vt:lpwstr/>
      </vt:variant>
      <vt:variant>
        <vt:i4>2490384</vt:i4>
      </vt:variant>
      <vt:variant>
        <vt:i4>39</vt:i4>
      </vt:variant>
      <vt:variant>
        <vt:i4>0</vt:i4>
      </vt:variant>
      <vt:variant>
        <vt:i4>5</vt:i4>
      </vt:variant>
      <vt:variant>
        <vt:lpwstr>https://platformazakupowa.pl/pn/zlm_lodz</vt:lpwstr>
      </vt:variant>
      <vt:variant>
        <vt:lpwstr/>
      </vt:variant>
      <vt:variant>
        <vt:i4>4390926</vt:i4>
      </vt:variant>
      <vt:variant>
        <vt:i4>36</vt:i4>
      </vt:variant>
      <vt:variant>
        <vt:i4>0</vt:i4>
      </vt:variant>
      <vt:variant>
        <vt:i4>5</vt:i4>
      </vt:variant>
      <vt:variant>
        <vt:lpwstr>https://platformazakupowa.pl/strona/45-instrukcje</vt:lpwstr>
      </vt:variant>
      <vt:variant>
        <vt:lpwstr/>
      </vt:variant>
      <vt:variant>
        <vt:i4>6225998</vt:i4>
      </vt:variant>
      <vt:variant>
        <vt:i4>33</vt:i4>
      </vt:variant>
      <vt:variant>
        <vt:i4>0</vt:i4>
      </vt:variant>
      <vt:variant>
        <vt:i4>5</vt:i4>
      </vt:variant>
      <vt:variant>
        <vt:lpwstr>https://platformazakupowa.pl/</vt:lpwstr>
      </vt:variant>
      <vt:variant>
        <vt:lpwstr/>
      </vt:variant>
      <vt:variant>
        <vt:i4>2752574</vt:i4>
      </vt:variant>
      <vt:variant>
        <vt:i4>30</vt:i4>
      </vt:variant>
      <vt:variant>
        <vt:i4>0</vt:i4>
      </vt:variant>
      <vt:variant>
        <vt:i4>5</vt:i4>
      </vt:variant>
      <vt:variant>
        <vt:lpwstr>https://platformazakupowa.pl/strona/1-regulamin</vt:lpwstr>
      </vt:variant>
      <vt:variant>
        <vt:lpwstr/>
      </vt:variant>
      <vt:variant>
        <vt:i4>4390926</vt:i4>
      </vt:variant>
      <vt:variant>
        <vt:i4>27</vt:i4>
      </vt:variant>
      <vt:variant>
        <vt:i4>0</vt:i4>
      </vt:variant>
      <vt:variant>
        <vt:i4>5</vt:i4>
      </vt:variant>
      <vt:variant>
        <vt:lpwstr>https://platformazakupowa.pl/strona/45-instrukcje</vt:lpwstr>
      </vt:variant>
      <vt:variant>
        <vt:lpwstr/>
      </vt:variant>
      <vt:variant>
        <vt:i4>655431</vt:i4>
      </vt:variant>
      <vt:variant>
        <vt:i4>24</vt:i4>
      </vt:variant>
      <vt:variant>
        <vt:i4>0</vt:i4>
      </vt:variant>
      <vt:variant>
        <vt:i4>5</vt:i4>
      </vt:variant>
      <vt:variant>
        <vt:lpwstr>http://platformazakupowa.pl/</vt:lpwstr>
      </vt:variant>
      <vt:variant>
        <vt:lpwstr/>
      </vt:variant>
      <vt:variant>
        <vt:i4>655431</vt:i4>
      </vt:variant>
      <vt:variant>
        <vt:i4>21</vt:i4>
      </vt:variant>
      <vt:variant>
        <vt:i4>0</vt:i4>
      </vt:variant>
      <vt:variant>
        <vt:i4>5</vt:i4>
      </vt:variant>
      <vt:variant>
        <vt:lpwstr>http://platformazakupowa.pl/</vt:lpwstr>
      </vt:variant>
      <vt:variant>
        <vt:lpwstr/>
      </vt:variant>
      <vt:variant>
        <vt:i4>655431</vt:i4>
      </vt:variant>
      <vt:variant>
        <vt:i4>18</vt:i4>
      </vt:variant>
      <vt:variant>
        <vt:i4>0</vt:i4>
      </vt:variant>
      <vt:variant>
        <vt:i4>5</vt:i4>
      </vt:variant>
      <vt:variant>
        <vt:lpwstr>http://platformazakupowa.pl/</vt:lpwstr>
      </vt:variant>
      <vt:variant>
        <vt:lpwstr/>
      </vt:variant>
      <vt:variant>
        <vt:i4>6881386</vt:i4>
      </vt:variant>
      <vt:variant>
        <vt:i4>15</vt:i4>
      </vt:variant>
      <vt:variant>
        <vt:i4>0</vt:i4>
      </vt:variant>
      <vt:variant>
        <vt:i4>5</vt:i4>
      </vt:variant>
      <vt:variant>
        <vt:lpwstr>https://drive.google.com/file/d/1Kd1DttbBeiNWt4q4slS4t76lZVKPbkyD/view</vt:lpwstr>
      </vt:variant>
      <vt:variant>
        <vt:lpwstr/>
      </vt:variant>
      <vt:variant>
        <vt:i4>2752574</vt:i4>
      </vt:variant>
      <vt:variant>
        <vt:i4>12</vt:i4>
      </vt:variant>
      <vt:variant>
        <vt:i4>0</vt:i4>
      </vt:variant>
      <vt:variant>
        <vt:i4>5</vt:i4>
      </vt:variant>
      <vt:variant>
        <vt:lpwstr>https://platformazakupowa.pl/strona/1-regulamin</vt:lpwstr>
      </vt:variant>
      <vt:variant>
        <vt:lpwstr/>
      </vt:variant>
      <vt:variant>
        <vt:i4>6225998</vt:i4>
      </vt:variant>
      <vt:variant>
        <vt:i4>9</vt:i4>
      </vt:variant>
      <vt:variant>
        <vt:i4>0</vt:i4>
      </vt:variant>
      <vt:variant>
        <vt:i4>5</vt:i4>
      </vt:variant>
      <vt:variant>
        <vt:lpwstr>https://platformazakupowa.pl/</vt:lpwstr>
      </vt:variant>
      <vt:variant>
        <vt:lpwstr/>
      </vt:variant>
      <vt:variant>
        <vt:i4>6225998</vt:i4>
      </vt:variant>
      <vt:variant>
        <vt:i4>6</vt:i4>
      </vt:variant>
      <vt:variant>
        <vt:i4>0</vt:i4>
      </vt:variant>
      <vt:variant>
        <vt:i4>5</vt:i4>
      </vt:variant>
      <vt:variant>
        <vt:lpwstr>https://platformazakupowa.pl/</vt:lpwstr>
      </vt:variant>
      <vt:variant>
        <vt:lpwstr/>
      </vt:variant>
      <vt:variant>
        <vt:i4>655431</vt:i4>
      </vt:variant>
      <vt:variant>
        <vt:i4>3</vt:i4>
      </vt:variant>
      <vt:variant>
        <vt:i4>0</vt:i4>
      </vt:variant>
      <vt:variant>
        <vt:i4>5</vt:i4>
      </vt:variant>
      <vt:variant>
        <vt:lpwstr>http://platformazakupowa.pl/</vt:lpwstr>
      </vt:variant>
      <vt:variant>
        <vt:lpwstr/>
      </vt:variant>
      <vt:variant>
        <vt:i4>655431</vt:i4>
      </vt:variant>
      <vt:variant>
        <vt:i4>0</vt:i4>
      </vt:variant>
      <vt:variant>
        <vt:i4>0</vt:i4>
      </vt:variant>
      <vt:variant>
        <vt:i4>5</vt:i4>
      </vt:variant>
      <vt:variant>
        <vt:lpwstr>http://platformazakupowa.pl/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Użytkownik systemu Windows</dc:creator>
  <cp:keywords/>
  <cp:lastModifiedBy>Izabela Strzelczyk</cp:lastModifiedBy>
  <cp:revision>121</cp:revision>
  <cp:lastPrinted>2025-03-10T12:23:00Z</cp:lastPrinted>
  <dcterms:created xsi:type="dcterms:W3CDTF">2021-08-18T11:40:00Z</dcterms:created>
  <dcterms:modified xsi:type="dcterms:W3CDTF">2025-03-11T09:59:00Z</dcterms:modified>
</cp:coreProperties>
</file>