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47B" w:rsidRDefault="00783EEF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Załącznik </w:t>
      </w:r>
      <w:r w:rsidR="00147C8B">
        <w:rPr>
          <w:rFonts w:ascii="Arial" w:eastAsia="Arial" w:hAnsi="Arial" w:cs="Arial"/>
        </w:rPr>
        <w:t>6c</w:t>
      </w:r>
    </w:p>
    <w:p w:rsidR="00C5547B" w:rsidRDefault="00783EEF">
      <w:pPr>
        <w:spacing w:after="0" w:line="240" w:lineRule="auto"/>
        <w:jc w:val="center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WYKAZ SYSTEMÓW BRAMY- SZLABANY</w:t>
      </w:r>
    </w:p>
    <w:p w:rsidR="00C5547B" w:rsidRDefault="00783EEF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zainstalowanych na terenie  15 WOG</w:t>
      </w:r>
    </w:p>
    <w:p w:rsidR="00C5547B" w:rsidRDefault="00C5547B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5547B" w:rsidRDefault="00783EEF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SOI SZCZECIN</w:t>
      </w:r>
    </w:p>
    <w:p w:rsidR="00C5547B" w:rsidRDefault="00C5547B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5547B" w:rsidRDefault="00C5547B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JW. 1749 WOJSKA POLSKIEGO 250</w:t>
      </w:r>
    </w:p>
    <w:tbl>
      <w:tblPr>
        <w:tblStyle w:val="Tabela-Siatka"/>
        <w:tblW w:w="8880" w:type="dxa"/>
        <w:tblLook w:val="04A0" w:firstRow="1" w:lastRow="0" w:firstColumn="1" w:lastColumn="0" w:noHBand="0" w:noVBand="1"/>
      </w:tblPr>
      <w:tblGrid>
        <w:gridCol w:w="673"/>
        <w:gridCol w:w="5531"/>
        <w:gridCol w:w="992"/>
        <w:gridCol w:w="1684"/>
      </w:tblGrid>
      <w:tr w:rsidR="00C5547B">
        <w:tc>
          <w:tcPr>
            <w:tcW w:w="673" w:type="dxa"/>
            <w:shd w:val="clear" w:color="auto" w:fill="auto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</w:p>
        </w:tc>
        <w:tc>
          <w:tcPr>
            <w:tcW w:w="5531" w:type="dxa"/>
            <w:shd w:val="clear" w:color="auto" w:fill="auto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92" w:type="dxa"/>
            <w:shd w:val="clear" w:color="auto" w:fill="auto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683" w:type="dxa"/>
            <w:shd w:val="clear" w:color="auto" w:fill="auto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c>
          <w:tcPr>
            <w:tcW w:w="673" w:type="dxa"/>
            <w:shd w:val="clear" w:color="auto" w:fill="auto"/>
            <w:vAlign w:val="center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31" w:type="dxa"/>
            <w:shd w:val="clear" w:color="auto" w:fill="auto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SZLABANY</w:t>
            </w: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1683" w:type="dxa"/>
            <w:shd w:val="clear" w:color="auto" w:fill="auto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c>
          <w:tcPr>
            <w:tcW w:w="673" w:type="dxa"/>
            <w:shd w:val="clear" w:color="auto" w:fill="auto"/>
            <w:vAlign w:val="center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31" w:type="dxa"/>
            <w:shd w:val="clear" w:color="auto" w:fill="auto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BRAMA SKRZYDŁOWA           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</w:t>
            </w:r>
          </w:p>
        </w:tc>
        <w:tc>
          <w:tcPr>
            <w:tcW w:w="1683" w:type="dxa"/>
            <w:shd w:val="clear" w:color="auto" w:fill="auto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c>
          <w:tcPr>
            <w:tcW w:w="673" w:type="dxa"/>
            <w:shd w:val="clear" w:color="auto" w:fill="auto"/>
            <w:vAlign w:val="center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31" w:type="dxa"/>
            <w:shd w:val="clear" w:color="auto" w:fill="auto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PRZESUWNA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683" w:type="dxa"/>
            <w:shd w:val="clear" w:color="auto" w:fill="auto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c>
          <w:tcPr>
            <w:tcW w:w="673" w:type="dxa"/>
            <w:shd w:val="clear" w:color="auto" w:fill="auto"/>
            <w:vAlign w:val="center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5531" w:type="dxa"/>
            <w:shd w:val="clear" w:color="auto" w:fill="auto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KOLCZATKA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1683" w:type="dxa"/>
            <w:shd w:val="clear" w:color="auto" w:fill="auto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c>
          <w:tcPr>
            <w:tcW w:w="673" w:type="dxa"/>
            <w:shd w:val="clear" w:color="auto" w:fill="auto"/>
            <w:vAlign w:val="center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5531" w:type="dxa"/>
            <w:shd w:val="clear" w:color="auto" w:fill="auto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FURTKA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683" w:type="dxa"/>
            <w:shd w:val="clear" w:color="auto" w:fill="auto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JW. 4531  Szczecin –ul. ŁUKASIŃSKIEGO 33 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BRAMY GARAZOWE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SZLABANY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KOLCZATKA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BF1808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1808" w:rsidRDefault="00BF1808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1808" w:rsidRDefault="00BF1808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ZAPORA PRZECIWNAPADOWA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1808" w:rsidRDefault="00BF180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F1808" w:rsidRDefault="00BF180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BF1808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1808" w:rsidRDefault="00BF1808" w:rsidP="00BF1808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1808" w:rsidRDefault="00BF1808" w:rsidP="00BF1808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BRAMA SKRZYDŁOWA          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1808" w:rsidRDefault="00BF1808" w:rsidP="00BF180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F1808" w:rsidRDefault="00BF1808" w:rsidP="00BF180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JW. 4057 Ku Słońcu 33a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SZLABANY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KOLCZATKA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FURTKA                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WBE SZCZECIN  ul. Głowackiego 5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PRZESUWNA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JW. 4340  Szczecin – ul. Narutowicza 10a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KOLCZATKA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FURTKA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SZLABAN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BRAMA SKRZYDŁOWA   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WKU Szczecin – ul. Narutowicza 10a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FURTKA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SZLABAN          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WSzW Szczecin – ul. Narutowicza 10a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FURTKA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SKRZYDŁOWA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SZLABAN               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RZI SZCZECIN ul. Narutowicza 17b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KOLCZATKA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SZLABAN 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FURTKA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RZI SZCZECIN ul. Ostrawicka 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KOLCZATKA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FURTKA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SZLABAN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SKRZYDŁOWA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OŻW SZCZECIN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SKRZYDŁOWA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PRZESUWNA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SZLABAN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b/>
          <w:sz w:val="24"/>
          <w:szCs w:val="24"/>
        </w:rPr>
      </w:pPr>
    </w:p>
    <w:p w:rsidR="00147C8B" w:rsidRDefault="00147C8B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C5547B" w:rsidRDefault="00783EEF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SOI - PODJUCHY</w:t>
      </w: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JW. 2901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SZLABAN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KOLCZATKA        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BRAMA ROLOWANA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BF1808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1808" w:rsidRDefault="00BF1808" w:rsidP="00BF1808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1808" w:rsidRDefault="00BF1808" w:rsidP="00BF18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PRZESUWNA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1808" w:rsidRDefault="00BF1808" w:rsidP="00BF180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F1808" w:rsidRDefault="00BF1808" w:rsidP="00BF180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C5547B" w:rsidRDefault="00783EEF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SOI -STARGARD</w:t>
      </w: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JW. 1749 BIAŁE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SZLABAN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KOLCZATKA       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PŻW STARGARD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PRZESUWNA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SKRZYDŁOWA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FURTKA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JW. 5889 CZERWONE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SZLABAN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SKRZYDŁOWA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PRZESUWNA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JW. 4590  KOBYLANKA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SZLABAN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BRAMA PRZESUWNA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KOLCZATKA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</w:p>
    <w:p w:rsidR="00147C8B" w:rsidRDefault="00147C8B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C5547B" w:rsidRDefault="00783EEF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SOI MOSTY</w:t>
      </w: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JW. 1198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PRZESUWNA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KOLCZATKA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SZLABAN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</w:tbl>
    <w:p w:rsidR="008A0C6E" w:rsidRDefault="008A0C6E">
      <w:pPr>
        <w:rPr>
          <w:rFonts w:ascii="Arial" w:eastAsia="Arial" w:hAnsi="Arial" w:cs="Arial"/>
          <w:sz w:val="24"/>
          <w:szCs w:val="24"/>
        </w:rPr>
      </w:pPr>
    </w:p>
    <w:p w:rsidR="008A0C6E" w:rsidRDefault="008A0C6E" w:rsidP="008A0C6E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JW. 4224                                           </w:t>
      </w:r>
      <w:r w:rsidRPr="008A0C6E">
        <w:rPr>
          <w:rFonts w:ascii="Arial" w:eastAsia="Arial" w:hAnsi="Arial" w:cs="Arial"/>
          <w:b/>
          <w:sz w:val="24"/>
          <w:szCs w:val="24"/>
        </w:rPr>
        <w:t>GLEWICE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8A0C6E" w:rsidTr="005A044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A0C6E" w:rsidRDefault="008A0C6E" w:rsidP="005A0448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8A0C6E" w:rsidTr="005A044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C6E" w:rsidRDefault="008A0C6E" w:rsidP="005A04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PRZESUWNA I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A0C6E" w:rsidRDefault="008A0C6E" w:rsidP="005A044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8A0C6E" w:rsidTr="005A044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C6E" w:rsidRDefault="008A0C6E" w:rsidP="005A0448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PRZESUWNA II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A0C6E" w:rsidRDefault="008A0C6E" w:rsidP="005A044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8A0C6E" w:rsidTr="005A044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KOLCZATKA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A0C6E" w:rsidRDefault="008A0C6E" w:rsidP="005A044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8A0C6E" w:rsidTr="005A044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SZLABAN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C6E" w:rsidRDefault="008A0C6E" w:rsidP="005A044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A0C6E" w:rsidRDefault="008A0C6E" w:rsidP="005A044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</w:tbl>
    <w:p w:rsidR="008A0C6E" w:rsidRDefault="008A0C6E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SOI – CHOSZCZNO</w:t>
      </w:r>
    </w:p>
    <w:p w:rsidR="00C5547B" w:rsidRDefault="00783EEF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JW. 1749 ul. Drawieńska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KOLCZATKA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BRAMA DWUSKRZYDŁOWA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147C8B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SZLABAN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FURTKA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BRAMA SEGMENTOWA               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BF1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C5547B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6.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HARMONIJKOWA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</w:tbl>
    <w:p w:rsidR="00C5547B" w:rsidRDefault="00C5547B">
      <w:pPr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8A0C6E" w:rsidRDefault="008A0C6E">
      <w:pPr>
        <w:rPr>
          <w:rFonts w:ascii="Arial" w:eastAsia="Arial" w:hAnsi="Arial" w:cs="Arial"/>
          <w:sz w:val="24"/>
          <w:szCs w:val="24"/>
        </w:rPr>
      </w:pPr>
    </w:p>
    <w:p w:rsidR="00C5547B" w:rsidRDefault="00783EEF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DRAWNO</w:t>
      </w:r>
    </w:p>
    <w:tbl>
      <w:tblPr>
        <w:tblW w:w="8648" w:type="dxa"/>
        <w:tblInd w:w="108" w:type="dxa"/>
        <w:tblLook w:val="0000" w:firstRow="0" w:lastRow="0" w:firstColumn="0" w:lastColumn="0" w:noHBand="0" w:noVBand="0"/>
      </w:tblPr>
      <w:tblGrid>
        <w:gridCol w:w="540"/>
        <w:gridCol w:w="5582"/>
        <w:gridCol w:w="966"/>
        <w:gridCol w:w="1560"/>
      </w:tblGrid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LP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Nazwa urządzenia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szt./kpl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Częstotliwość przeglądów</w:t>
            </w:r>
          </w:p>
        </w:tc>
      </w:tr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BRAMA DWUSKRZYDŁOWA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</w:tr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BRAMA PRZESUWNA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</w:tr>
      <w:tr w:rsidR="00C5547B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5547B" w:rsidRDefault="00783EE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BRAMA PRZEMYSŁOWA SEGMENTOWA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5547B" w:rsidRDefault="00783EEF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</w:tr>
      <w:tr w:rsidR="00BF1808" w:rsidTr="00BF1808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1808" w:rsidRDefault="00BF1808" w:rsidP="00BF1808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1808" w:rsidRDefault="00BF1808" w:rsidP="00BF18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BRAMA SEGMENTOWA                   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1808" w:rsidRDefault="00BF1808" w:rsidP="00BF180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BF1808" w:rsidRDefault="00BF1808" w:rsidP="00BF1808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</w:tbl>
    <w:p w:rsidR="00C5547B" w:rsidRDefault="00C5547B">
      <w:pPr>
        <w:spacing w:after="0" w:line="240" w:lineRule="auto"/>
      </w:pPr>
    </w:p>
    <w:sectPr w:rsidR="00C5547B">
      <w:pgSz w:w="11906" w:h="16838"/>
      <w:pgMar w:top="1417" w:right="1417" w:bottom="1417" w:left="1417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FCA" w:rsidRDefault="003A1FCA" w:rsidP="00747A30">
      <w:pPr>
        <w:spacing w:after="0" w:line="240" w:lineRule="auto"/>
      </w:pPr>
      <w:r>
        <w:separator/>
      </w:r>
    </w:p>
  </w:endnote>
  <w:endnote w:type="continuationSeparator" w:id="0">
    <w:p w:rsidR="003A1FCA" w:rsidRDefault="003A1FCA" w:rsidP="00747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FCA" w:rsidRDefault="003A1FCA" w:rsidP="00747A30">
      <w:pPr>
        <w:spacing w:after="0" w:line="240" w:lineRule="auto"/>
      </w:pPr>
      <w:r>
        <w:separator/>
      </w:r>
    </w:p>
  </w:footnote>
  <w:footnote w:type="continuationSeparator" w:id="0">
    <w:p w:rsidR="003A1FCA" w:rsidRDefault="003A1FCA" w:rsidP="00747A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47B"/>
    <w:rsid w:val="00005D55"/>
    <w:rsid w:val="00082F70"/>
    <w:rsid w:val="00147C8B"/>
    <w:rsid w:val="0016044B"/>
    <w:rsid w:val="003A1FCA"/>
    <w:rsid w:val="003F309A"/>
    <w:rsid w:val="0069173D"/>
    <w:rsid w:val="00747A30"/>
    <w:rsid w:val="00783EEF"/>
    <w:rsid w:val="008A0C6E"/>
    <w:rsid w:val="00911E45"/>
    <w:rsid w:val="00BF1808"/>
    <w:rsid w:val="00C5547B"/>
    <w:rsid w:val="00EA6347"/>
    <w:rsid w:val="00E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75374"/>
  <w15:docId w15:val="{E47B8D6A-BDE5-465F-BC98-081AAC01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392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E0180"/>
  </w:style>
  <w:style w:type="character" w:customStyle="1" w:styleId="StopkaZnak">
    <w:name w:val="Stopka Znak"/>
    <w:basedOn w:val="Domylnaczcionkaakapitu"/>
    <w:link w:val="Stopka"/>
    <w:uiPriority w:val="99"/>
    <w:qFormat/>
    <w:rsid w:val="009E018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A260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E018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9E0180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A260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5579F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526B-7F17-4386-9E5E-2C3120B68E1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73BFD8-2C64-412D-B161-308BF8E7C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Jlassi Katarzyna</dc:creator>
  <dc:description/>
  <cp:lastModifiedBy>Jaworek Klaudia</cp:lastModifiedBy>
  <cp:revision>4</cp:revision>
  <cp:lastPrinted>2025-01-03T09:38:00Z</cp:lastPrinted>
  <dcterms:created xsi:type="dcterms:W3CDTF">2024-11-15T08:21:00Z</dcterms:created>
  <dcterms:modified xsi:type="dcterms:W3CDTF">2025-01-03T09:38:00Z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Resort Obrony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sw0J77wQ/XGoHaAzqPGrh9fLRpc1rFch</vt:lpwstr>
  </property>
  <property fmtid="{D5CDD505-2E9C-101B-9397-08002B2CF9AE}" pid="14" name="docIndexRef">
    <vt:lpwstr>c3e6cd35-9475-4982-be15-b047a11d2bce</vt:lpwstr>
  </property>
  <property fmtid="{D5CDD505-2E9C-101B-9397-08002B2CF9AE}" pid="15" name="s5636:Creator type=IP">
    <vt:lpwstr>10.90.35.134</vt:lpwstr>
  </property>
  <property fmtid="{D5CDD505-2E9C-101B-9397-08002B2CF9AE}" pid="16" name="s5636:Creator type=author">
    <vt:lpwstr>Jlassi Katarzyna</vt:lpwstr>
  </property>
  <property fmtid="{D5CDD505-2E9C-101B-9397-08002B2CF9AE}" pid="17" name="s5636:Creator type=organization">
    <vt:lpwstr>MILNET-Z</vt:lpwstr>
  </property>
  <property fmtid="{D5CDD505-2E9C-101B-9397-08002B2CF9AE}" pid="18" name="bjPortionMark">
    <vt:lpwstr>[]</vt:lpwstr>
  </property>
</Properties>
</file>