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7314883E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19430F">
        <w:rPr>
          <w:rFonts w:ascii="Arial" w:eastAsia="Times New Roman" w:hAnsi="Arial" w:cs="Arial"/>
          <w:snapToGrid w:val="0"/>
          <w:lang w:eastAsia="pl-PL"/>
        </w:rPr>
        <w:t>13.12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6373EA89" w:rsidR="0020799D" w:rsidRPr="00FE4FE4" w:rsidRDefault="0019430F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</w:t>
      </w:r>
      <w:r w:rsidR="000017AD">
        <w:rPr>
          <w:rFonts w:ascii="Arial" w:eastAsia="Calibri" w:hAnsi="Arial" w:cs="Arial"/>
          <w:b/>
        </w:rPr>
        <w:t>ZP.272</w:t>
      </w:r>
      <w:r w:rsidR="006E057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15</w:t>
      </w:r>
      <w:r w:rsidR="00B229E9">
        <w:rPr>
          <w:rFonts w:ascii="Arial" w:eastAsia="Calibri" w:hAnsi="Arial" w:cs="Arial"/>
          <w:b/>
        </w:rPr>
        <w:t>4</w:t>
      </w:r>
      <w:r w:rsidR="00080C67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7E7690F9" w:rsidR="00A3234F" w:rsidRDefault="0086157C" w:rsidP="00C03658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B229E9" w:rsidRPr="00C87009">
        <w:rPr>
          <w:rFonts w:ascii="Arial" w:hAnsi="Arial" w:cs="Arial"/>
          <w:b/>
          <w:bCs/>
        </w:rPr>
        <w:t>Wykonanie map prawnych podziałowych w ramach zadania inwestycyjnego: „Aktualizacja dokumentacji projektowej rozbudowy drogi powiatowej Nr 4308W od skrzyżowania z DW 631 do skrzyżowania ul. Starej z ul. Poziomkową w Nadmie gm. Radzymin"</w:t>
      </w:r>
    </w:p>
    <w:p w14:paraId="156E3C2F" w14:textId="77777777" w:rsidR="00C03658" w:rsidRPr="00507B62" w:rsidRDefault="00C03658" w:rsidP="00C03658">
      <w:pPr>
        <w:suppressAutoHyphens/>
        <w:spacing w:after="0" w:line="240" w:lineRule="auto"/>
        <w:jc w:val="both"/>
      </w:pPr>
    </w:p>
    <w:p w14:paraId="4C75B541" w14:textId="0B6BD5D0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19430F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19430F">
        <w:rPr>
          <w:rFonts w:ascii="Arial" w:eastAsia="Calibri" w:hAnsi="Arial" w:cs="Arial"/>
        </w:rPr>
        <w:t xml:space="preserve"> 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436144C0" w:rsidR="00FE4FE4" w:rsidRPr="00FE4FE4" w:rsidRDefault="0031249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wykonania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53B8E087" w14:textId="77777777" w:rsidR="00582D29" w:rsidRDefault="0031249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Usługi Geodezyjne Paweł </w:t>
            </w:r>
            <w:proofErr w:type="spellStart"/>
            <w:r>
              <w:rPr>
                <w:rFonts w:ascii="Arial" w:eastAsia="Calibri" w:hAnsi="Arial" w:cs="Arial"/>
              </w:rPr>
              <w:t>Pijarczyk</w:t>
            </w:r>
            <w:proofErr w:type="spellEnd"/>
          </w:p>
          <w:p w14:paraId="1D98C837" w14:textId="6800B2EE" w:rsidR="00312492" w:rsidRDefault="0031249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Armii Krajowej 4a, 05-200 Wołomin</w:t>
            </w:r>
          </w:p>
          <w:p w14:paraId="3F5FE411" w14:textId="386B7907" w:rsidR="00312492" w:rsidRDefault="0031249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NIP:1251389332</w:t>
            </w:r>
          </w:p>
        </w:tc>
        <w:tc>
          <w:tcPr>
            <w:tcW w:w="1842" w:type="dxa"/>
          </w:tcPr>
          <w:p w14:paraId="5CBD4720" w14:textId="193371C1" w:rsidR="001769EB" w:rsidRDefault="00312492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15.830,10 zł</w:t>
            </w:r>
          </w:p>
        </w:tc>
        <w:tc>
          <w:tcPr>
            <w:tcW w:w="1696" w:type="dxa"/>
          </w:tcPr>
          <w:p w14:paraId="645E867E" w14:textId="09FDCFF5" w:rsidR="001769EB" w:rsidRDefault="0031249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tygodni</w:t>
            </w:r>
          </w:p>
        </w:tc>
      </w:tr>
      <w:tr w:rsidR="0019430F" w:rsidRPr="00FE4FE4" w14:paraId="3BCBFAC6" w14:textId="77777777" w:rsidTr="00744271">
        <w:tc>
          <w:tcPr>
            <w:tcW w:w="1241" w:type="dxa"/>
          </w:tcPr>
          <w:p w14:paraId="32A4895F" w14:textId="17ED6678" w:rsidR="0019430F" w:rsidRDefault="0019430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529B97F1" w14:textId="77777777" w:rsidR="00582D29" w:rsidRDefault="0031249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GEOCENTRUM Usługi Geodezyjno-Projektowe Jacek Misior</w:t>
            </w:r>
          </w:p>
          <w:p w14:paraId="455D566A" w14:textId="695238F5" w:rsidR="00312492" w:rsidRDefault="0031249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Spółdzielcza 5a, 21-400 Łuków</w:t>
            </w:r>
          </w:p>
          <w:p w14:paraId="6D36D7D4" w14:textId="23475E03" w:rsidR="00312492" w:rsidRDefault="0031249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8251970332</w:t>
            </w:r>
          </w:p>
        </w:tc>
        <w:tc>
          <w:tcPr>
            <w:tcW w:w="1842" w:type="dxa"/>
          </w:tcPr>
          <w:p w14:paraId="6C02C371" w14:textId="576F0414" w:rsidR="0019430F" w:rsidRDefault="00312492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13.233,00 zł</w:t>
            </w:r>
          </w:p>
        </w:tc>
        <w:tc>
          <w:tcPr>
            <w:tcW w:w="1696" w:type="dxa"/>
          </w:tcPr>
          <w:p w14:paraId="4110C7C0" w14:textId="679040A4" w:rsidR="0019430F" w:rsidRDefault="0031249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85 dni</w:t>
            </w:r>
          </w:p>
        </w:tc>
      </w:tr>
      <w:tr w:rsidR="0019430F" w:rsidRPr="00FE4FE4" w14:paraId="5A2B0F2B" w14:textId="77777777" w:rsidTr="00744271">
        <w:tc>
          <w:tcPr>
            <w:tcW w:w="1241" w:type="dxa"/>
          </w:tcPr>
          <w:p w14:paraId="59557A96" w14:textId="2CE1D631" w:rsidR="0019430F" w:rsidRDefault="0019430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83" w:type="dxa"/>
          </w:tcPr>
          <w:p w14:paraId="35BCC5BE" w14:textId="22B161BB" w:rsidR="0019430F" w:rsidRDefault="0031249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Przedsiębiorstwo Handlowo-Usługowe POMIAR PJ </w:t>
            </w:r>
            <w:proofErr w:type="spellStart"/>
            <w:r>
              <w:rPr>
                <w:rFonts w:ascii="Arial" w:eastAsia="Calibri" w:hAnsi="Arial" w:cs="Arial"/>
              </w:rPr>
              <w:t>Andraka</w:t>
            </w:r>
            <w:proofErr w:type="spellEnd"/>
          </w:p>
          <w:p w14:paraId="4FBFD4C9" w14:textId="6AC8C5F1" w:rsidR="00312492" w:rsidRDefault="0031249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Słowackiego 1b, 19-100 Mońki</w:t>
            </w:r>
          </w:p>
          <w:p w14:paraId="3F4CC25B" w14:textId="49EDB2D3" w:rsidR="00312492" w:rsidRDefault="0031249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5461337088</w:t>
            </w:r>
          </w:p>
        </w:tc>
        <w:tc>
          <w:tcPr>
            <w:tcW w:w="1842" w:type="dxa"/>
          </w:tcPr>
          <w:p w14:paraId="7EC8EC2E" w14:textId="1C494DEA" w:rsidR="0019430F" w:rsidRDefault="00312492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12.988,80 zł</w:t>
            </w:r>
          </w:p>
        </w:tc>
        <w:tc>
          <w:tcPr>
            <w:tcW w:w="1696" w:type="dxa"/>
          </w:tcPr>
          <w:p w14:paraId="7D1999B7" w14:textId="02795271" w:rsidR="0019430F" w:rsidRDefault="0031249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tygodni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A87071E" w14:textId="77777777" w:rsidR="00582D29" w:rsidRDefault="00582D29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626D678B" w14:textId="77777777" w:rsidR="00582D29" w:rsidRDefault="00582D29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6928EF33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1769EB"/>
    <w:rsid w:val="0019430F"/>
    <w:rsid w:val="00203BB7"/>
    <w:rsid w:val="0020799D"/>
    <w:rsid w:val="00233697"/>
    <w:rsid w:val="002D0A95"/>
    <w:rsid w:val="002D686B"/>
    <w:rsid w:val="00312492"/>
    <w:rsid w:val="003330A9"/>
    <w:rsid w:val="00335FBD"/>
    <w:rsid w:val="003B199B"/>
    <w:rsid w:val="004059C0"/>
    <w:rsid w:val="004B24B9"/>
    <w:rsid w:val="004B6DB5"/>
    <w:rsid w:val="004D795D"/>
    <w:rsid w:val="004F2E9E"/>
    <w:rsid w:val="00507B62"/>
    <w:rsid w:val="00582D29"/>
    <w:rsid w:val="00626C02"/>
    <w:rsid w:val="006C30C9"/>
    <w:rsid w:val="006E0579"/>
    <w:rsid w:val="00744271"/>
    <w:rsid w:val="007828FA"/>
    <w:rsid w:val="007B5330"/>
    <w:rsid w:val="007D4D22"/>
    <w:rsid w:val="008109E3"/>
    <w:rsid w:val="008326A5"/>
    <w:rsid w:val="00855729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229E9"/>
    <w:rsid w:val="00BA3B1B"/>
    <w:rsid w:val="00BF72AE"/>
    <w:rsid w:val="00C03658"/>
    <w:rsid w:val="00C3227B"/>
    <w:rsid w:val="00D16F7E"/>
    <w:rsid w:val="00DE1755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3</cp:revision>
  <cp:lastPrinted>2024-12-13T10:10:00Z</cp:lastPrinted>
  <dcterms:created xsi:type="dcterms:W3CDTF">2024-12-13T10:05:00Z</dcterms:created>
  <dcterms:modified xsi:type="dcterms:W3CDTF">2024-12-13T10:10:00Z</dcterms:modified>
</cp:coreProperties>
</file>