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09" w:rsidRPr="002B7909" w:rsidRDefault="002B7909" w:rsidP="002B7909">
      <w:pPr>
        <w:pStyle w:val="Bezodstpw"/>
        <w:jc w:val="center"/>
        <w:rPr>
          <w:b/>
        </w:rPr>
      </w:pPr>
      <w:r w:rsidRPr="002B7909">
        <w:rPr>
          <w:b/>
        </w:rPr>
        <w:t>OPIS SPOSOBU PRZYGOTOWANIA OFERTY</w:t>
      </w:r>
    </w:p>
    <w:p w:rsidR="002B7909" w:rsidRDefault="002B7909" w:rsidP="002B7909">
      <w:pPr>
        <w:pStyle w:val="Bezodstpw"/>
        <w:jc w:val="both"/>
      </w:pPr>
    </w:p>
    <w:p w:rsidR="002B7909" w:rsidRDefault="002B7909" w:rsidP="002B7909">
      <w:pPr>
        <w:pStyle w:val="Bezodstpw"/>
        <w:ind w:firstLine="426"/>
        <w:jc w:val="both"/>
      </w:pPr>
      <w:r>
        <w:t xml:space="preserve">Oferta powinna zawierać cenę za wykonanie: szafy, biurka, stołu konferencyjnego, podstawki pod drukarkę, zabudowę grzejnika i rur oraz półki składanej pod projektor wg wskazań Zamawiającego (rysunki wraz z wymiarowaniem w załączniku: rysunki_pogladowe.pdf). </w:t>
      </w:r>
    </w:p>
    <w:p w:rsidR="002B7909" w:rsidRDefault="002B7909" w:rsidP="002B7909">
      <w:pPr>
        <w:pStyle w:val="Bezodstpw"/>
        <w:ind w:firstLine="426"/>
        <w:jc w:val="both"/>
      </w:pPr>
      <w:r>
        <w:t>Należy zachować kolorystykę i styl wykonania wskazany w plikach .jpg – prosimy w miarę możliwości o dołączenie wizualizacji projektu.</w:t>
      </w:r>
    </w:p>
    <w:p w:rsidR="002B7909" w:rsidRDefault="002B7909" w:rsidP="002B7909">
      <w:pPr>
        <w:pStyle w:val="Bezodstpw"/>
        <w:ind w:firstLine="426"/>
        <w:jc w:val="both"/>
      </w:pPr>
      <w:r>
        <w:t>Wszystkie szuflady, szafy muszą być zamykane na kluczyk.</w:t>
      </w:r>
    </w:p>
    <w:p w:rsidR="002B7909" w:rsidRDefault="002B7909" w:rsidP="002B7909">
      <w:pPr>
        <w:pStyle w:val="Bezodstpw"/>
        <w:ind w:firstLine="426"/>
        <w:jc w:val="both"/>
      </w:pPr>
    </w:p>
    <w:p w:rsidR="00B46F98" w:rsidRDefault="002B7909" w:rsidP="002B7909">
      <w:pPr>
        <w:pStyle w:val="Bezodstpw"/>
        <w:ind w:firstLine="426"/>
        <w:jc w:val="both"/>
      </w:pPr>
      <w:r>
        <w:t xml:space="preserve">Do oferty należy wliczyć również 7 szt. krzeseł: </w:t>
      </w:r>
      <w:hyperlink r:id="rId4" w:history="1">
        <w:r w:rsidRPr="0002138C">
          <w:rPr>
            <w:rStyle w:val="Hipercze"/>
          </w:rPr>
          <w:t>https://lectus24.pl/krzesla/krzeslo-welurowe-do-salonu-hesta-butelkowa-zielen.html?gclid=Cj0KCQiAys2MBhDOARIsAFf1D1fq3gVRsHSxBBndOdpX2VEWmUb8jci_gH8lSklwFkpAVucRKewJ4xwaAsEZEALw_wcB</w:t>
        </w:r>
      </w:hyperlink>
      <w:r>
        <w:t xml:space="preserve"> </w:t>
      </w:r>
    </w:p>
    <w:p w:rsidR="002B7909" w:rsidRDefault="002B7909" w:rsidP="002B7909">
      <w:pPr>
        <w:pStyle w:val="Bezodstpw"/>
        <w:ind w:firstLine="426"/>
        <w:jc w:val="both"/>
      </w:pPr>
    </w:p>
    <w:p w:rsidR="002B7909" w:rsidRDefault="002B7909" w:rsidP="002B7909">
      <w:pPr>
        <w:pStyle w:val="Bezodstpw"/>
        <w:ind w:firstLine="426"/>
        <w:jc w:val="both"/>
      </w:pPr>
      <w:r>
        <w:t>Możliwa jest wizja lokalna w miejscu wykonania zamówienia po wcześniejszym uzgodnieniu dnia i godziny z Zamawiającym.</w:t>
      </w:r>
      <w:bookmarkStart w:id="0" w:name="_GoBack"/>
      <w:bookmarkEnd w:id="0"/>
    </w:p>
    <w:sectPr w:rsidR="002B7909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09"/>
    <w:rsid w:val="00063538"/>
    <w:rsid w:val="002B7909"/>
    <w:rsid w:val="00B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4BF07-124B-4794-AF58-CFDA65C4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90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7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ctus24.pl/krzesla/krzeslo-welurowe-do-salonu-hesta-butelkowa-zielen.html?gclid=Cj0KCQiAys2MBhDOARIsAFf1D1fq3gVRsHSxBBndOdpX2VEWmUb8jci_gH8lSklwFkpAVucRKewJ4xwaAsEZEALw_wc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1</cp:revision>
  <dcterms:created xsi:type="dcterms:W3CDTF">2021-11-23T07:58:00Z</dcterms:created>
  <dcterms:modified xsi:type="dcterms:W3CDTF">2021-11-23T08:06:00Z</dcterms:modified>
</cp:coreProperties>
</file>