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B02E1B" w:rsidRDefault="00DD07C5" w:rsidP="00DD07C5">
      <w:pPr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4. Wojskowy Szpital Kliniczny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z Polikliniką SPZOZ we Wrocławiu</w:t>
      </w:r>
    </w:p>
    <w:p w:rsidR="00DD07C5" w:rsidRPr="00B02E1B" w:rsidRDefault="00DD07C5" w:rsidP="00E87DD1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eastAsia="pl-PL"/>
        </w:rPr>
      </w:pPr>
      <w:r w:rsidRPr="00323F9B">
        <w:rPr>
          <w:rFonts w:eastAsia="Times New Roman" w:cs="Times New Roman"/>
          <w:bCs/>
          <w:sz w:val="22"/>
          <w:szCs w:val="24"/>
          <w:lang w:eastAsia="pl-PL"/>
        </w:rPr>
        <w:t>ul. R.</w:t>
      </w:r>
      <w:r w:rsidR="0029341F">
        <w:rPr>
          <w:rFonts w:eastAsia="Times New Roman" w:cs="Times New Roman"/>
          <w:bCs/>
          <w:sz w:val="22"/>
          <w:szCs w:val="24"/>
          <w:lang w:eastAsia="pl-PL"/>
        </w:rPr>
        <w:t xml:space="preserve"> 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Weigla 5 Wrocław 50 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>–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 981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4255DE">
        <w:rPr>
          <w:rFonts w:eastAsia="Times New Roman" w:cs="Times New Roman"/>
          <w:sz w:val="20"/>
          <w:szCs w:val="20"/>
          <w:lang w:eastAsia="pl-PL"/>
        </w:rPr>
        <w:t>Wrocław,</w:t>
      </w:r>
      <w:r w:rsidR="00737FD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C3341">
        <w:rPr>
          <w:rFonts w:eastAsia="Times New Roman" w:cs="Times New Roman"/>
          <w:sz w:val="20"/>
          <w:szCs w:val="20"/>
          <w:lang w:eastAsia="pl-PL"/>
        </w:rPr>
        <w:t>12</w:t>
      </w:r>
      <w:r w:rsidR="00323F9B">
        <w:rPr>
          <w:rFonts w:eastAsia="Times New Roman" w:cs="Times New Roman"/>
          <w:sz w:val="20"/>
          <w:szCs w:val="20"/>
          <w:lang w:eastAsia="pl-PL"/>
        </w:rPr>
        <w:t>.0</w:t>
      </w:r>
      <w:r w:rsidR="004255DE">
        <w:rPr>
          <w:rFonts w:eastAsia="Times New Roman" w:cs="Times New Roman"/>
          <w:sz w:val="20"/>
          <w:szCs w:val="20"/>
          <w:lang w:eastAsia="pl-PL"/>
        </w:rPr>
        <w:t>8</w:t>
      </w:r>
      <w:r w:rsidRPr="00B02E1B">
        <w:rPr>
          <w:rFonts w:eastAsia="Times New Roman" w:cs="Times New Roman"/>
          <w:sz w:val="20"/>
          <w:szCs w:val="20"/>
          <w:lang w:eastAsia="pl-PL"/>
        </w:rPr>
        <w:t>.201</w:t>
      </w:r>
      <w:r>
        <w:rPr>
          <w:rFonts w:eastAsia="Times New Roman" w:cs="Times New Roman"/>
          <w:sz w:val="20"/>
          <w:szCs w:val="20"/>
          <w:lang w:eastAsia="pl-PL"/>
        </w:rPr>
        <w:t>9</w:t>
      </w:r>
      <w:r w:rsidRPr="00B02E1B">
        <w:rPr>
          <w:rFonts w:eastAsia="Times New Roman" w:cs="Times New Roman"/>
          <w:sz w:val="20"/>
          <w:szCs w:val="20"/>
          <w:lang w:eastAsia="pl-PL"/>
        </w:rPr>
        <w:t>r</w:t>
      </w:r>
    </w:p>
    <w:p w:rsidR="00E3356C" w:rsidRDefault="00E3356C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WYJAŚNIENIE i  MODYFIKACJA  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323F9B" w:rsidRPr="004255DE" w:rsidRDefault="00323F9B" w:rsidP="004255D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255DE">
        <w:rPr>
          <w:rFonts w:eastAsia="Times New Roman" w:cs="Times New Roman"/>
          <w:b/>
          <w:iCs/>
          <w:sz w:val="20"/>
          <w:szCs w:val="20"/>
          <w:lang w:eastAsia="pl-PL"/>
        </w:rPr>
        <w:t>dotyczy:</w:t>
      </w:r>
      <w:r w:rsidRPr="004255DE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przetargu nieograniczonego na </w:t>
      </w:r>
      <w:r w:rsidR="004255DE" w:rsidRPr="004255DE">
        <w:rPr>
          <w:b/>
          <w:sz w:val="20"/>
          <w:szCs w:val="20"/>
        </w:rPr>
        <w:t xml:space="preserve">dostawę jednorazowego sprzętu medycznego do krążenia pozaustrojowego dla Klinicznego Oddziału Kardiochirurgii oraz Klinicznego Oddziału Anestezjologii i Intensywnej </w:t>
      </w:r>
      <w:r w:rsidR="004255DE">
        <w:rPr>
          <w:b/>
          <w:sz w:val="20"/>
          <w:szCs w:val="20"/>
        </w:rPr>
        <w:t>Terapii wraz z najmem monitorów</w:t>
      </w:r>
      <w:r w:rsidR="004255DE" w:rsidRPr="004255DE">
        <w:rPr>
          <w:b/>
          <w:sz w:val="20"/>
          <w:szCs w:val="20"/>
        </w:rPr>
        <w:t>, znak sprawy 4WSzKzP.SZP.2612.51.2019</w:t>
      </w:r>
    </w:p>
    <w:p w:rsidR="00DD07C5" w:rsidRPr="009660F7" w:rsidRDefault="00DD07C5" w:rsidP="009660F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D15EE"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="00E3356C" w:rsidRPr="009660F7"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Pr="009660F7">
        <w:rPr>
          <w:rFonts w:eastAsia="Times New Roman" w:cs="Times New Roman"/>
          <w:sz w:val="22"/>
          <w:lang w:eastAsia="pl-PL"/>
        </w:rPr>
        <w:t>Zamawiający 4 Wojskowy Szpital Kliniczny z Polikliniką SPZOZ we Wrocławiu działając na podstawie art. 38 ust.1,</w:t>
      </w:r>
      <w:r w:rsidR="00323F9B" w:rsidRPr="009660F7">
        <w:rPr>
          <w:rFonts w:eastAsia="Times New Roman" w:cs="Times New Roman"/>
          <w:sz w:val="22"/>
          <w:lang w:eastAsia="pl-PL"/>
        </w:rPr>
        <w:t xml:space="preserve"> </w:t>
      </w:r>
      <w:r w:rsidRPr="009660F7">
        <w:rPr>
          <w:rFonts w:eastAsia="Times New Roman" w:cs="Times New Roman"/>
          <w:sz w:val="22"/>
          <w:lang w:eastAsia="pl-PL"/>
        </w:rPr>
        <w:t>2 i 4 ustawy Prawo zamówień publicznych (t.j. Dz. U. 2018</w:t>
      </w:r>
      <w:r w:rsidR="004255DE" w:rsidRPr="009660F7">
        <w:rPr>
          <w:rFonts w:eastAsia="Times New Roman" w:cs="Times New Roman"/>
          <w:sz w:val="22"/>
          <w:lang w:eastAsia="pl-PL"/>
        </w:rPr>
        <w:t xml:space="preserve">                       </w:t>
      </w:r>
      <w:r w:rsidRPr="009660F7">
        <w:rPr>
          <w:rFonts w:eastAsia="Times New Roman" w:cs="Times New Roman"/>
          <w:sz w:val="22"/>
          <w:lang w:eastAsia="pl-PL"/>
        </w:rPr>
        <w:t xml:space="preserve"> poz. 1986 z późn.zm.) dalej PZP informuje, że wpłynęło zapytanie o wyjaśnienie treści specyfikacji istotnych warunków zamówienia w ww. postępowaniu przetargowym:</w:t>
      </w:r>
      <w:r w:rsidRPr="009660F7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9660F7" w:rsidRPr="009660F7" w:rsidRDefault="00DD07C5" w:rsidP="009660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9660F7">
        <w:rPr>
          <w:rFonts w:cs="Times New Roman"/>
          <w:b/>
          <w:sz w:val="22"/>
          <w:u w:val="single"/>
        </w:rPr>
        <w:t>Pytanie nr</w:t>
      </w:r>
      <w:r w:rsidR="009660F7">
        <w:rPr>
          <w:rFonts w:cs="Times New Roman"/>
          <w:b/>
          <w:sz w:val="22"/>
          <w:u w:val="single"/>
        </w:rPr>
        <w:t xml:space="preserve"> </w:t>
      </w:r>
      <w:r w:rsidR="009660F7" w:rsidRPr="009660F7">
        <w:rPr>
          <w:rFonts w:cs="Times New Roman"/>
          <w:b/>
          <w:sz w:val="22"/>
          <w:u w:val="single"/>
        </w:rPr>
        <w:t xml:space="preserve">5 - </w:t>
      </w:r>
      <w:r w:rsidR="009660F7" w:rsidRPr="009660F7">
        <w:rPr>
          <w:rFonts w:eastAsia="Times New Roman" w:cs="Times New Roman"/>
          <w:sz w:val="22"/>
          <w:lang w:eastAsia="pl-PL"/>
        </w:rPr>
        <w:t>dotyczy pakietu nr 1 - Czy Zamawiający wyrazi zgodę na zaoferowanie oksygenatora z rezerwuarem żylnym, gdzie wlot żylny obrotowy w rezerwuarze ma rozmiar ½ cala (bez redukcji do 3/8 cala)?</w:t>
      </w:r>
      <w:r w:rsidR="00EC3341">
        <w:rPr>
          <w:rFonts w:eastAsia="Times New Roman" w:cs="Times New Roman"/>
          <w:sz w:val="22"/>
          <w:lang w:eastAsia="pl-PL"/>
        </w:rPr>
        <w:t xml:space="preserve"> </w:t>
      </w:r>
      <w:r w:rsidR="009660F7" w:rsidRPr="009660F7">
        <w:rPr>
          <w:rFonts w:eastAsia="Times New Roman" w:cs="Times New Roman"/>
          <w:sz w:val="22"/>
          <w:lang w:eastAsia="pl-PL"/>
        </w:rPr>
        <w:t>Pozostałe parametry zgodne z wymaganiami Zamawiającego.</w:t>
      </w:r>
      <w:r w:rsidR="009660F7" w:rsidRPr="009660F7">
        <w:rPr>
          <w:rFonts w:eastAsia="Times New Roman" w:cs="Times New Roman"/>
          <w:sz w:val="22"/>
          <w:lang w:eastAsia="pl-PL"/>
        </w:rPr>
        <w:br/>
      </w:r>
      <w:r w:rsidR="009660F7" w:rsidRPr="009660F7">
        <w:rPr>
          <w:rFonts w:eastAsiaTheme="minorEastAsia" w:cs="Times New Roman"/>
          <w:b/>
          <w:sz w:val="22"/>
          <w:lang w:eastAsia="pl-PL"/>
        </w:rPr>
        <w:t>Odpowiedź na pytanie nr 5:  Zamawiający dopuszcza, pozostałe parametry zgodnie z SIWZ</w:t>
      </w:r>
      <w:r w:rsidR="009660F7" w:rsidRPr="009660F7">
        <w:rPr>
          <w:rFonts w:eastAsia="Times New Roman" w:cs="Times New Roman"/>
          <w:sz w:val="22"/>
          <w:lang w:eastAsia="pl-PL"/>
        </w:rPr>
        <w:br/>
      </w:r>
    </w:p>
    <w:p w:rsidR="009660F7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9660F7">
        <w:rPr>
          <w:rFonts w:cs="Times New Roman"/>
          <w:b/>
          <w:sz w:val="22"/>
          <w:u w:val="single"/>
        </w:rPr>
        <w:t>Pytanie nr 6</w:t>
      </w:r>
      <w:r w:rsidRPr="009660F7">
        <w:rPr>
          <w:rFonts w:eastAsia="Times New Roman" w:cs="Times New Roman"/>
          <w:sz w:val="22"/>
          <w:lang w:eastAsia="pl-PL"/>
        </w:rPr>
        <w:t>- dotyczy pakietu nr 8, pozycja nr 14</w:t>
      </w:r>
      <w:r>
        <w:rPr>
          <w:rFonts w:eastAsia="Times New Roman" w:cs="Times New Roman"/>
          <w:sz w:val="22"/>
          <w:lang w:eastAsia="pl-PL"/>
        </w:rPr>
        <w:t xml:space="preserve"> - </w:t>
      </w:r>
      <w:r w:rsidRPr="009660F7">
        <w:rPr>
          <w:rFonts w:eastAsia="Times New Roman" w:cs="Times New Roman"/>
          <w:sz w:val="22"/>
          <w:lang w:eastAsia="pl-PL"/>
        </w:rPr>
        <w:t>Czy Zamawiający wyrazi zgodę na zaoferowanie kaniul w rozmiarach od 15 do 21 Fr o długości 31,8 cm?  Pozostałe parametry zgodne z wymaganiami Zamawiającego.</w:t>
      </w:r>
      <w:r w:rsidRPr="009660F7">
        <w:rPr>
          <w:rFonts w:eastAsia="Times New Roman" w:cs="Times New Roman"/>
          <w:sz w:val="22"/>
          <w:lang w:eastAsia="pl-PL"/>
        </w:rPr>
        <w:br/>
      </w:r>
      <w:r w:rsidRPr="009660F7">
        <w:rPr>
          <w:rFonts w:eastAsiaTheme="minorEastAsia" w:cs="Times New Roman"/>
          <w:b/>
          <w:sz w:val="22"/>
          <w:lang w:eastAsia="pl-PL"/>
        </w:rPr>
        <w:t>Odpowiedź na pytanie nr 6:  Zamawiający dopuszcza, pozostałe parametry zgodnie z SIWZ</w:t>
      </w:r>
      <w:r w:rsidRPr="009660F7">
        <w:rPr>
          <w:rFonts w:eastAsia="Times New Roman" w:cs="Times New Roman"/>
          <w:sz w:val="22"/>
          <w:lang w:eastAsia="pl-PL"/>
        </w:rPr>
        <w:br/>
      </w: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cs="Times New Roman"/>
          <w:b/>
          <w:sz w:val="22"/>
          <w:u w:val="single"/>
        </w:rPr>
        <w:t xml:space="preserve">Pytanie nr 7 - </w:t>
      </w:r>
      <w:r w:rsidRPr="00E2449A">
        <w:rPr>
          <w:rFonts w:eastAsia="Times New Roman" w:cs="Times New Roman"/>
          <w:b/>
          <w:bCs/>
          <w:sz w:val="22"/>
          <w:lang w:eastAsia="pl-PL"/>
        </w:rPr>
        <w:t xml:space="preserve">Pakiet 9  -  CPV 33141000-0 Jednorazowe, niechemiczne artykuły medyczne i hematologiczne-   Poz. Nr 1 </w:t>
      </w:r>
      <w:r w:rsidRPr="00E2449A">
        <w:rPr>
          <w:rFonts w:eastAsia="Times New Roman" w:cs="Times New Roman"/>
          <w:sz w:val="22"/>
          <w:lang w:eastAsia="pl-PL"/>
        </w:rPr>
        <w:t>Cewnik z czujnikiem do pomiaru temperatury Czy Zamawiajcy dopuści cewniki foleya w rozmiarach 12-18 CH, sa to naj popularniejsze rozmiary.</w:t>
      </w: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eastAsiaTheme="minorEastAsia" w:cs="Times New Roman"/>
          <w:b/>
          <w:sz w:val="22"/>
          <w:lang w:eastAsia="pl-PL"/>
        </w:rPr>
        <w:t xml:space="preserve">Odpowiedź na pytanie nr 7:  </w:t>
      </w:r>
      <w:r w:rsidR="00E2449A" w:rsidRPr="00E2449A">
        <w:rPr>
          <w:rFonts w:eastAsiaTheme="minorEastAsia" w:cs="Times New Roman"/>
          <w:b/>
          <w:sz w:val="22"/>
          <w:lang w:eastAsia="pl-PL"/>
        </w:rPr>
        <w:t>Nie, zgodnie z SIWZ</w:t>
      </w: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cs="Times New Roman"/>
          <w:b/>
          <w:sz w:val="22"/>
          <w:u w:val="single"/>
        </w:rPr>
        <w:t xml:space="preserve">Pytanie nr 8 - </w:t>
      </w:r>
      <w:r w:rsidRPr="00E2449A">
        <w:rPr>
          <w:rFonts w:eastAsia="Times New Roman" w:cs="Times New Roman"/>
          <w:b/>
          <w:bCs/>
          <w:sz w:val="22"/>
          <w:lang w:eastAsia="pl-PL"/>
        </w:rPr>
        <w:t xml:space="preserve">Pakiet 13  -  CPV 33141000-0 Jednorazowe, niechemiczne artykuły medyczne i hematologiczne -  </w:t>
      </w:r>
      <w:r w:rsidRPr="00E2449A">
        <w:rPr>
          <w:rFonts w:eastAsia="Times New Roman" w:cs="Times New Roman"/>
          <w:sz w:val="22"/>
          <w:lang w:eastAsia="pl-PL"/>
        </w:rPr>
        <w:t>Czujniki ciśnienia do pompy krążenia pozaustrojowego – Czy Zamawiający dopuści przetwornik  nie posiadający dodatkowego portu do testowania poprawności działania systemu przy spełnianiu pozostałych parametrów? Przetworniki renomowanej amerykańskiej firmy, które chcemy państwu zaoferować wykonane są z grubościennych materiałów a ich poprawność działania została sprawdzona na etapie produkcyjnym?</w:t>
      </w: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eastAsiaTheme="minorEastAsia" w:cs="Times New Roman"/>
          <w:b/>
          <w:sz w:val="22"/>
          <w:lang w:eastAsia="pl-PL"/>
        </w:rPr>
        <w:t xml:space="preserve">Odpowiedź na pytanie nr 8:  </w:t>
      </w:r>
      <w:r w:rsidR="00E2449A" w:rsidRPr="00E2449A">
        <w:rPr>
          <w:rFonts w:eastAsiaTheme="minorEastAsia" w:cs="Times New Roman"/>
          <w:b/>
          <w:sz w:val="22"/>
          <w:lang w:eastAsia="pl-PL"/>
        </w:rPr>
        <w:t>Nie, zgodnie z SIWZ.</w:t>
      </w: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660F7" w:rsidRPr="00E2449A" w:rsidRDefault="009660F7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cs="Times New Roman"/>
          <w:b/>
          <w:sz w:val="22"/>
          <w:u w:val="single"/>
        </w:rPr>
        <w:t xml:space="preserve">Pytanie nr 9 -  </w:t>
      </w:r>
      <w:r w:rsidRPr="00E2449A">
        <w:rPr>
          <w:rFonts w:eastAsia="Times New Roman" w:cs="Times New Roman"/>
          <w:b/>
          <w:sz w:val="22"/>
          <w:u w:val="single"/>
          <w:lang w:eastAsia="pl-PL"/>
        </w:rPr>
        <w:t xml:space="preserve">Dotyczy SIWZ oraz wzoru umowy - </w:t>
      </w:r>
      <w:r w:rsidRPr="00E2449A">
        <w:rPr>
          <w:rFonts w:eastAsia="Times New Roman" w:cs="Times New Roman"/>
          <w:sz w:val="22"/>
          <w:lang w:eastAsia="pl-PL"/>
        </w:rPr>
        <w:t>Prosimy Zamawiającego o wyjaśnienie czy przez termin gwarancji Zamawiający rozumiem termin ważności towaru? Przedmiotem zamówienia jest m.in. sprzęt jednorazowy, który nie posiada terminu gwarancji.</w:t>
      </w:r>
    </w:p>
    <w:p w:rsidR="00EC3341" w:rsidRPr="00E2449A" w:rsidRDefault="00EC3341" w:rsidP="00EC33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2449A">
        <w:rPr>
          <w:rFonts w:eastAsiaTheme="minorEastAsia" w:cs="Times New Roman"/>
          <w:b/>
          <w:sz w:val="22"/>
          <w:lang w:eastAsia="pl-PL"/>
        </w:rPr>
        <w:t>Odpowiedź na pytanie nr 9:  Tak.</w:t>
      </w:r>
    </w:p>
    <w:p w:rsidR="00EC3341" w:rsidRPr="009660F7" w:rsidRDefault="00EC3341" w:rsidP="009660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9660F7" w:rsidRPr="009660F7" w:rsidRDefault="009660F7" w:rsidP="009660F7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10</w:t>
      </w:r>
      <w:r w:rsidRPr="009660F7">
        <w:rPr>
          <w:rFonts w:cs="Times New Roman"/>
          <w:b/>
          <w:sz w:val="22"/>
          <w:u w:val="single"/>
        </w:rPr>
        <w:t xml:space="preserve"> 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</w:t>
      </w:r>
      <w:r w:rsidRPr="009660F7">
        <w:rPr>
          <w:rFonts w:eastAsia="Times New Roman" w:cs="Times New Roman"/>
          <w:sz w:val="22"/>
          <w:lang w:eastAsia="pl-PL"/>
        </w:rPr>
        <w:t>Czy zamawiający zmieni SIWZ (a tym samym również  ogłoszenie o zamówieniu)  poprzez usunięcie kryterium „Kary umowne”?</w:t>
      </w:r>
    </w:p>
    <w:p w:rsidR="009660F7" w:rsidRDefault="009660F7" w:rsidP="009660F7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11</w:t>
      </w:r>
      <w:r w:rsidRPr="009660F7">
        <w:rPr>
          <w:rFonts w:cs="Times New Roman"/>
          <w:b/>
          <w:sz w:val="22"/>
          <w:u w:val="single"/>
        </w:rPr>
        <w:t xml:space="preserve"> 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 </w:t>
      </w:r>
      <w:r w:rsidRPr="009660F7">
        <w:rPr>
          <w:rFonts w:eastAsia="Times New Roman" w:cs="Times New Roman"/>
          <w:sz w:val="22"/>
          <w:lang w:eastAsia="pl-PL"/>
        </w:rPr>
        <w:t xml:space="preserve">Prosimy o modyfikację §10 wzoru umowy w następujący sposób: </w:t>
      </w:r>
      <w:r w:rsidRPr="009660F7">
        <w:rPr>
          <w:rFonts w:eastAsia="Times New Roman" w:cs="Times New Roman"/>
          <w:i/>
          <w:sz w:val="22"/>
          <w:lang w:eastAsia="pl-PL"/>
        </w:rPr>
        <w:t xml:space="preserve">„Wykonawca nie może dokonać cesji wierzytelności powstałych w związku z realizacją niniejszej umowy na rzecz osoby trzeciej bez zgody Zamawiającego, wyrażonej w trybie art.54 ust. 5 ustawy o działalności leczniczej z dnia 15.04.2011 r. (Dz.U. Nr 112, poz. 654). W przypadku nieuiszczenia przez Zamawiającego zapłaty w terminie 14 dni od dnia otrzymania wezwania Wykonawcy do zapłaty, Wykonawca ma prawo dokonać przelewu wierzytelności zgodnie z </w:t>
      </w:r>
      <w:r w:rsidRPr="009660F7">
        <w:rPr>
          <w:rFonts w:eastAsia="Times New Roman" w:cs="Times New Roman"/>
          <w:i/>
          <w:sz w:val="22"/>
          <w:lang w:eastAsia="pl-PL"/>
        </w:rPr>
        <w:lastRenderedPageBreak/>
        <w:t>art. 509 k.c. a zastrzeżenie umowne wyrażone w zdaniu poprzedzającym strony traktują, jako nieistniejące.”</w:t>
      </w:r>
    </w:p>
    <w:p w:rsidR="009660F7" w:rsidRPr="009660F7" w:rsidRDefault="009660F7" w:rsidP="009660F7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>
        <w:rPr>
          <w:rFonts w:eastAsiaTheme="minorEastAsia" w:cs="Times New Roman"/>
          <w:b/>
          <w:sz w:val="22"/>
          <w:lang w:eastAsia="pl-PL"/>
        </w:rPr>
        <w:t>Odpowiedź na pytanie nr 10 i 11: Nie. zapisy siwz bez zmian.</w:t>
      </w:r>
      <w:r w:rsidRPr="009660F7">
        <w:rPr>
          <w:rFonts w:eastAsiaTheme="minorEastAsia" w:cs="Times New Roman"/>
          <w:b/>
          <w:sz w:val="22"/>
          <w:lang w:eastAsia="pl-PL"/>
        </w:rPr>
        <w:t xml:space="preserve"> </w:t>
      </w:r>
    </w:p>
    <w:p w:rsidR="009660F7" w:rsidRDefault="009660F7" w:rsidP="009660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12</w:t>
      </w:r>
      <w:r w:rsidRPr="009660F7">
        <w:rPr>
          <w:rFonts w:cs="Times New Roman"/>
          <w:b/>
          <w:sz w:val="22"/>
          <w:u w:val="single"/>
        </w:rPr>
        <w:t xml:space="preserve"> 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</w:t>
      </w:r>
      <w:r w:rsidRPr="009660F7">
        <w:rPr>
          <w:rFonts w:eastAsia="Times New Roman" w:cs="Times New Roman"/>
          <w:sz w:val="22"/>
          <w:lang w:eastAsia="pl-PL"/>
        </w:rPr>
        <w:t>Prosimy Zamawiającego o dodanie do wzoru umowy zastrzeżenia, iż terminy wynikające z niniejszej umowy (terminy dostawy, wymiany towaru, zwłoki, etc.) naliczane będą w dniach roboczych, rozumianych jako: od poniedziałku do piątku.</w:t>
      </w:r>
    </w:p>
    <w:p w:rsidR="009660F7" w:rsidRPr="009660F7" w:rsidRDefault="009660F7" w:rsidP="009660F7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>
        <w:rPr>
          <w:rFonts w:eastAsiaTheme="minorEastAsia" w:cs="Times New Roman"/>
          <w:b/>
          <w:sz w:val="22"/>
          <w:lang w:eastAsia="pl-PL"/>
        </w:rPr>
        <w:t xml:space="preserve">Odpowiedź na pytanie nr12: Nie. </w:t>
      </w:r>
      <w:r w:rsidR="00F739CC" w:rsidRPr="00F75E96">
        <w:rPr>
          <w:rFonts w:eastAsia="Times New Roman" w:cs="Times New Roman"/>
          <w:b/>
          <w:sz w:val="22"/>
        </w:rPr>
        <w:t>Terminy liczone zgodnie z art.111 i n. k.c.</w:t>
      </w:r>
      <w:r w:rsidRPr="009660F7">
        <w:rPr>
          <w:rFonts w:eastAsiaTheme="minorEastAsia" w:cs="Times New Roman"/>
          <w:b/>
          <w:sz w:val="22"/>
          <w:lang w:eastAsia="pl-PL"/>
        </w:rPr>
        <w:t xml:space="preserve"> </w:t>
      </w:r>
    </w:p>
    <w:p w:rsidR="009660F7" w:rsidRDefault="009660F7" w:rsidP="009660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660F7" w:rsidRPr="009660F7" w:rsidRDefault="009660F7" w:rsidP="009660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13</w:t>
      </w:r>
      <w:r w:rsidRPr="009660F7">
        <w:rPr>
          <w:rFonts w:cs="Times New Roman"/>
          <w:b/>
          <w:sz w:val="22"/>
          <w:u w:val="single"/>
        </w:rPr>
        <w:t xml:space="preserve"> 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</w:t>
      </w:r>
      <w:r w:rsidRPr="009660F7">
        <w:rPr>
          <w:rFonts w:eastAsia="Times New Roman" w:cs="Times New Roman"/>
          <w:sz w:val="22"/>
          <w:lang w:eastAsia="pl-PL"/>
        </w:rPr>
        <w:t xml:space="preserve">Zwracamy się z prośbą o zmianę zapisów §6 ust. 2 pkt. 1) na: </w:t>
      </w:r>
      <w:r w:rsidRPr="009660F7">
        <w:rPr>
          <w:rFonts w:eastAsia="Times New Roman" w:cs="Times New Roman"/>
          <w:i/>
          <w:sz w:val="22"/>
          <w:lang w:eastAsia="pl-PL"/>
        </w:rPr>
        <w:t>„przekroczy terminy realizacji dostawy towaru wynikających z §1 ust. 3 przez 3 kolejne następujące po sobie terminy dostaw o 7 dni,”</w:t>
      </w:r>
      <w:r w:rsidRPr="009660F7">
        <w:rPr>
          <w:rFonts w:eastAsia="Times New Roman" w:cs="Times New Roman"/>
          <w:sz w:val="22"/>
          <w:lang w:eastAsia="pl-PL"/>
        </w:rPr>
        <w:t>.</w:t>
      </w:r>
    </w:p>
    <w:p w:rsidR="009660F7" w:rsidRPr="009660F7" w:rsidRDefault="009660F7" w:rsidP="009660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14</w:t>
      </w:r>
      <w:r w:rsidRPr="009660F7">
        <w:rPr>
          <w:rFonts w:cs="Times New Roman"/>
          <w:b/>
          <w:sz w:val="22"/>
          <w:u w:val="single"/>
        </w:rPr>
        <w:t xml:space="preserve"> 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</w:t>
      </w:r>
      <w:r w:rsidRPr="009660F7">
        <w:rPr>
          <w:rFonts w:eastAsia="Times New Roman" w:cs="Times New Roman"/>
          <w:sz w:val="22"/>
          <w:lang w:eastAsia="pl-PL"/>
        </w:rPr>
        <w:t xml:space="preserve">Zwracamy się z prośbą o zmianę zapisów §6 ust. 2 pkt. 3) na: </w:t>
      </w:r>
      <w:r w:rsidRPr="009660F7">
        <w:rPr>
          <w:rFonts w:eastAsia="Times New Roman" w:cs="Times New Roman"/>
          <w:i/>
          <w:sz w:val="22"/>
          <w:lang w:eastAsia="pl-PL"/>
        </w:rPr>
        <w:t>„nie dostarczy dokumentów, o których mowa w §1 ust 11 po 7 dniach od wezwania,”</w:t>
      </w:r>
      <w:r w:rsidRPr="009660F7">
        <w:rPr>
          <w:rFonts w:eastAsia="Times New Roman" w:cs="Times New Roman"/>
          <w:sz w:val="22"/>
          <w:lang w:eastAsia="pl-PL"/>
        </w:rPr>
        <w:t>.</w:t>
      </w:r>
    </w:p>
    <w:p w:rsidR="009660F7" w:rsidRPr="009660F7" w:rsidRDefault="009660F7" w:rsidP="009660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660F7">
        <w:rPr>
          <w:rFonts w:cs="Times New Roman"/>
          <w:b/>
          <w:sz w:val="22"/>
          <w:u w:val="single"/>
        </w:rPr>
        <w:t>Pytanie nr</w:t>
      </w:r>
      <w:r>
        <w:rPr>
          <w:rFonts w:cs="Times New Roman"/>
          <w:b/>
          <w:sz w:val="22"/>
          <w:u w:val="single"/>
        </w:rPr>
        <w:t xml:space="preserve"> 15</w:t>
      </w:r>
      <w:r w:rsidRPr="009660F7">
        <w:rPr>
          <w:rFonts w:cs="Times New Roman"/>
          <w:b/>
          <w:sz w:val="22"/>
          <w:u w:val="single"/>
        </w:rPr>
        <w:t xml:space="preserve">- </w:t>
      </w:r>
      <w:r w:rsidRPr="009660F7">
        <w:rPr>
          <w:rFonts w:eastAsia="Times New Roman" w:cs="Times New Roman"/>
          <w:b/>
          <w:sz w:val="22"/>
          <w:u w:val="single"/>
          <w:lang w:eastAsia="pl-PL"/>
        </w:rPr>
        <w:t>Dotyczy SIWZ oraz wzoru umowy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- </w:t>
      </w:r>
      <w:r w:rsidRPr="009660F7">
        <w:rPr>
          <w:rFonts w:eastAsia="Times New Roman" w:cs="Times New Roman"/>
          <w:sz w:val="22"/>
          <w:lang w:eastAsia="pl-PL"/>
        </w:rPr>
        <w:t xml:space="preserve">Zwracamy się z prośbą o zmianę zapisów §1 ust. 13 poprzez dopisanie zastrzeżenia o treści: </w:t>
      </w:r>
      <w:r w:rsidRPr="009660F7">
        <w:rPr>
          <w:rFonts w:eastAsia="Times New Roman" w:cs="Times New Roman"/>
          <w:i/>
          <w:sz w:val="22"/>
          <w:lang w:eastAsia="pl-PL"/>
        </w:rPr>
        <w:t>„Zapis nie dotyczy przypadku opóźnienia przez Zamawiającego w płatności przekraczającego 30 dni.”</w:t>
      </w:r>
      <w:r w:rsidRPr="009660F7">
        <w:rPr>
          <w:rFonts w:eastAsia="Times New Roman" w:cs="Times New Roman"/>
          <w:sz w:val="22"/>
          <w:lang w:eastAsia="pl-PL"/>
        </w:rPr>
        <w:t>.</w:t>
      </w:r>
    </w:p>
    <w:p w:rsidR="009660F7" w:rsidRPr="009660F7" w:rsidRDefault="009660F7" w:rsidP="009660F7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>
        <w:rPr>
          <w:rFonts w:eastAsiaTheme="minorEastAsia" w:cs="Times New Roman"/>
          <w:b/>
          <w:sz w:val="22"/>
          <w:lang w:eastAsia="pl-PL"/>
        </w:rPr>
        <w:t>Odpowiedź na pytanie nr13 - 15: Nie. zapisy siwz bez zmian.</w:t>
      </w:r>
      <w:r w:rsidRPr="009660F7">
        <w:rPr>
          <w:rFonts w:eastAsiaTheme="minorEastAsia" w:cs="Times New Roman"/>
          <w:b/>
          <w:sz w:val="22"/>
          <w:lang w:eastAsia="pl-PL"/>
        </w:rPr>
        <w:t xml:space="preserve"> </w:t>
      </w:r>
    </w:p>
    <w:p w:rsidR="009660F7" w:rsidRPr="004E0187" w:rsidRDefault="009660F7" w:rsidP="009660F7">
      <w:pPr>
        <w:pStyle w:val="Default"/>
        <w:rPr>
          <w:rFonts w:cs="Times New Roman"/>
          <w:sz w:val="22"/>
        </w:rPr>
      </w:pPr>
    </w:p>
    <w:p w:rsidR="009660F7" w:rsidRDefault="009660F7" w:rsidP="009660F7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:rsidR="00BA5152" w:rsidRPr="009660F7" w:rsidRDefault="00BA5152" w:rsidP="009660F7">
      <w:pPr>
        <w:pStyle w:val="Default"/>
        <w:ind w:firstLine="708"/>
        <w:jc w:val="both"/>
        <w:rPr>
          <w:rFonts w:ascii="Times New Roman" w:hAnsi="Times New Roman" w:cs="Times New Roman"/>
          <w:i/>
          <w:color w:val="FFFFFF" w:themeColor="background1"/>
          <w:sz w:val="22"/>
        </w:rPr>
      </w:pPr>
      <w:r w:rsidRPr="009660F7">
        <w:rPr>
          <w:rFonts w:ascii="Times New Roman" w:hAnsi="Times New Roman" w:cs="Times New Roman"/>
          <w:b/>
          <w:i/>
          <w:sz w:val="22"/>
          <w:u w:val="single"/>
        </w:rPr>
        <w:t>Wykonawca zobowiązany jest do naniesienia do</w:t>
      </w:r>
      <w:r w:rsidR="004255DE" w:rsidRPr="009660F7">
        <w:rPr>
          <w:rFonts w:ascii="Times New Roman" w:hAnsi="Times New Roman" w:cs="Times New Roman"/>
          <w:b/>
          <w:i/>
          <w:sz w:val="22"/>
          <w:u w:val="single"/>
        </w:rPr>
        <w:t>konanych zmian w treści oferty w</w:t>
      </w:r>
      <w:r w:rsidRPr="009660F7">
        <w:rPr>
          <w:rFonts w:ascii="Times New Roman" w:hAnsi="Times New Roman" w:cs="Times New Roman"/>
          <w:b/>
          <w:i/>
          <w:sz w:val="22"/>
          <w:u w:val="single"/>
        </w:rPr>
        <w:t xml:space="preserve">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</w:p>
    <w:p w:rsidR="0029341F" w:rsidRPr="00A01E95" w:rsidRDefault="00DD07C5" w:rsidP="009660F7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szCs w:val="24"/>
        </w:rPr>
      </w:pPr>
      <w:r w:rsidRPr="00DD07C5">
        <w:rPr>
          <w:rFonts w:eastAsia="Times New Roman" w:cs="Times New Roman"/>
          <w:b/>
          <w:sz w:val="22"/>
          <w:lang w:eastAsia="pl-PL"/>
        </w:rPr>
        <w:t xml:space="preserve">        </w:t>
      </w:r>
    </w:p>
    <w:p w:rsidR="00E3356C" w:rsidRDefault="00DD07C5" w:rsidP="00E335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</w:p>
    <w:p w:rsidR="00476D87" w:rsidRPr="002762BF" w:rsidRDefault="00E3356C" w:rsidP="00476D8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D07C5" w:rsidRPr="002762BF" w:rsidRDefault="00DD07C5" w:rsidP="00DD07C5">
      <w:pPr>
        <w:spacing w:after="0" w:line="240" w:lineRule="auto"/>
        <w:ind w:firstLine="708"/>
        <w:rPr>
          <w:rFonts w:eastAsia="Times New Roman" w:cs="Times New Roman"/>
          <w:i/>
          <w:iCs/>
          <w:sz w:val="16"/>
          <w:szCs w:val="16"/>
          <w:lang w:eastAsia="pl-PL"/>
        </w:rPr>
      </w:pPr>
      <w:bookmarkStart w:id="0" w:name="_GoBack"/>
      <w:bookmarkEnd w:id="0"/>
      <w:r w:rsidRPr="002762BF">
        <w:rPr>
          <w:szCs w:val="24"/>
        </w:rPr>
        <w:tab/>
      </w:r>
      <w:r w:rsidRPr="002762BF">
        <w:rPr>
          <w:szCs w:val="24"/>
        </w:rPr>
        <w:tab/>
      </w:r>
      <w:r w:rsidRPr="002762BF">
        <w:rPr>
          <w:szCs w:val="24"/>
        </w:rPr>
        <w:tab/>
      </w:r>
      <w:r w:rsidRPr="002762BF">
        <w:rPr>
          <w:szCs w:val="24"/>
        </w:rPr>
        <w:tab/>
      </w:r>
      <w:r w:rsidRPr="002762BF">
        <w:rPr>
          <w:szCs w:val="24"/>
        </w:rPr>
        <w:tab/>
      </w:r>
      <w:r w:rsidRPr="002762BF">
        <w:rPr>
          <w:szCs w:val="24"/>
        </w:rPr>
        <w:tab/>
      </w:r>
      <w:r w:rsidRPr="002762BF">
        <w:rPr>
          <w:szCs w:val="24"/>
        </w:rPr>
        <w:tab/>
      </w: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sectPr w:rsidR="00DD07C5" w:rsidRPr="002762BF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20" w:rsidRDefault="00E00920" w:rsidP="00337FD8">
      <w:pPr>
        <w:spacing w:after="0" w:line="240" w:lineRule="auto"/>
      </w:pPr>
      <w:r>
        <w:separator/>
      </w:r>
    </w:p>
  </w:endnote>
  <w:endnote w:type="continuationSeparator" w:id="0">
    <w:p w:rsidR="00E00920" w:rsidRDefault="00E0092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20" w:rsidRDefault="00E00920" w:rsidP="00337FD8">
      <w:pPr>
        <w:spacing w:after="0" w:line="240" w:lineRule="auto"/>
      </w:pPr>
      <w:r>
        <w:separator/>
      </w:r>
    </w:p>
  </w:footnote>
  <w:footnote w:type="continuationSeparator" w:id="0">
    <w:p w:rsidR="00E00920" w:rsidRDefault="00E00920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D1" w:rsidRDefault="00E00920">
    <w:pPr>
      <w:pStyle w:val="Nagwek"/>
      <w:jc w:val="right"/>
      <w:rPr>
        <w:color w:val="4F81BD" w:themeColor="accent1"/>
      </w:rPr>
    </w:pPr>
    <w:sdt>
      <w:sdtPr>
        <w:rPr>
          <w:b/>
          <w:sz w:val="20"/>
          <w:szCs w:val="20"/>
        </w:rPr>
        <w:alias w:val="Tytuł"/>
        <w:tag w:val=""/>
        <w:id w:val="664756013"/>
        <w:placeholder>
          <w:docPart w:val="A6905B5B25274965841B3956219D8E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55DE">
          <w:rPr>
            <w:b/>
            <w:sz w:val="20"/>
            <w:szCs w:val="20"/>
          </w:rPr>
          <w:t>4WSzKzP.SZP.2612.51.2019</w:t>
        </w:r>
      </w:sdtContent>
    </w:sdt>
    <w:r w:rsidR="00E87DD1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"/>
        <w:tag w:val=""/>
        <w:id w:val="-1677181147"/>
        <w:placeholder>
          <w:docPart w:val="A9CE039EA76E4CB0915B48CEF13739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87DD1">
          <w:rPr>
            <w:color w:val="4F81BD" w:themeColor="accent1"/>
          </w:rPr>
          <w:t>.</w:t>
        </w:r>
      </w:sdtContent>
    </w:sdt>
  </w:p>
  <w:p w:rsidR="00E87DD1" w:rsidRDefault="00E87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7E21542"/>
    <w:multiLevelType w:val="hybridMultilevel"/>
    <w:tmpl w:val="44D2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BA6C33"/>
    <w:multiLevelType w:val="hybridMultilevel"/>
    <w:tmpl w:val="F77ACEC4"/>
    <w:lvl w:ilvl="0" w:tplc="BB868148">
      <w:start w:val="1"/>
      <w:numFmt w:val="decimal"/>
      <w:lvlText w:val="%1."/>
      <w:lvlJc w:val="left"/>
      <w:pPr>
        <w:ind w:left="6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65C3E"/>
    <w:multiLevelType w:val="hybridMultilevel"/>
    <w:tmpl w:val="1868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39EC"/>
    <w:multiLevelType w:val="hybridMultilevel"/>
    <w:tmpl w:val="9744B016"/>
    <w:lvl w:ilvl="0" w:tplc="11A6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0EE9"/>
    <w:rsid w:val="00055672"/>
    <w:rsid w:val="00055705"/>
    <w:rsid w:val="00060E30"/>
    <w:rsid w:val="00072BDD"/>
    <w:rsid w:val="00075180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5AEE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315A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141E"/>
    <w:rsid w:val="001C36AA"/>
    <w:rsid w:val="001C39EA"/>
    <w:rsid w:val="001C42CB"/>
    <w:rsid w:val="001C4D90"/>
    <w:rsid w:val="001C5739"/>
    <w:rsid w:val="001D1296"/>
    <w:rsid w:val="001D37E9"/>
    <w:rsid w:val="001E29BC"/>
    <w:rsid w:val="001E7700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267AE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762BF"/>
    <w:rsid w:val="00281B08"/>
    <w:rsid w:val="00285E33"/>
    <w:rsid w:val="0029341F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35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96BC2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1A5"/>
    <w:rsid w:val="00403700"/>
    <w:rsid w:val="004051DA"/>
    <w:rsid w:val="0041085F"/>
    <w:rsid w:val="0041154F"/>
    <w:rsid w:val="00412A58"/>
    <w:rsid w:val="004151E6"/>
    <w:rsid w:val="00415775"/>
    <w:rsid w:val="00422315"/>
    <w:rsid w:val="0042386A"/>
    <w:rsid w:val="004255DE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D87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187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47C0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1D9B"/>
    <w:rsid w:val="00553D9E"/>
    <w:rsid w:val="00556434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5EE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2F99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3E5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37FD1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14F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0F7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C71BE"/>
    <w:rsid w:val="009D0A4F"/>
    <w:rsid w:val="009D568E"/>
    <w:rsid w:val="009D56B6"/>
    <w:rsid w:val="009D7F6C"/>
    <w:rsid w:val="009E0F04"/>
    <w:rsid w:val="009E1809"/>
    <w:rsid w:val="009E19AA"/>
    <w:rsid w:val="009E378C"/>
    <w:rsid w:val="009E5DDC"/>
    <w:rsid w:val="009F1797"/>
    <w:rsid w:val="009F4C54"/>
    <w:rsid w:val="009F6DD9"/>
    <w:rsid w:val="009F7BB1"/>
    <w:rsid w:val="00A00BAE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398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38F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1A8"/>
    <w:rsid w:val="00B86224"/>
    <w:rsid w:val="00B909F5"/>
    <w:rsid w:val="00B91317"/>
    <w:rsid w:val="00B938D9"/>
    <w:rsid w:val="00B94682"/>
    <w:rsid w:val="00BA0B5D"/>
    <w:rsid w:val="00BA3A37"/>
    <w:rsid w:val="00BA40EF"/>
    <w:rsid w:val="00BA5152"/>
    <w:rsid w:val="00BA608C"/>
    <w:rsid w:val="00BA7756"/>
    <w:rsid w:val="00BB02F2"/>
    <w:rsid w:val="00BB3B37"/>
    <w:rsid w:val="00BC0904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2B6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426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4F10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0920"/>
    <w:rsid w:val="00E0187F"/>
    <w:rsid w:val="00E04DFA"/>
    <w:rsid w:val="00E13774"/>
    <w:rsid w:val="00E165ED"/>
    <w:rsid w:val="00E176FB"/>
    <w:rsid w:val="00E21ADF"/>
    <w:rsid w:val="00E2449A"/>
    <w:rsid w:val="00E26AED"/>
    <w:rsid w:val="00E3356C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87DD1"/>
    <w:rsid w:val="00E90BFD"/>
    <w:rsid w:val="00E9144A"/>
    <w:rsid w:val="00E92035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3341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602E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39CC"/>
    <w:rsid w:val="00F74E4D"/>
    <w:rsid w:val="00F842E5"/>
    <w:rsid w:val="00F848BE"/>
    <w:rsid w:val="00F85213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B0C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05B5B25274965841B3956219D8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72487-7D20-4647-AB8E-1B3ABF099529}"/>
      </w:docPartPr>
      <w:docPartBody>
        <w:p w:rsidR="00AE0240" w:rsidRDefault="00CB5DD0" w:rsidP="00CB5DD0">
          <w:pPr>
            <w:pStyle w:val="A6905B5B25274965841B3956219D8E6E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A9CE039EA76E4CB0915B48CEF1373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D6518-FA8C-42BA-BD09-EA331A928804}"/>
      </w:docPartPr>
      <w:docPartBody>
        <w:p w:rsidR="00AE0240" w:rsidRDefault="00CB5DD0" w:rsidP="00CB5DD0">
          <w:pPr>
            <w:pStyle w:val="A9CE039EA76E4CB0915B48CEF1373958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0"/>
    <w:rsid w:val="00113692"/>
    <w:rsid w:val="005C07D1"/>
    <w:rsid w:val="00663E35"/>
    <w:rsid w:val="00776311"/>
    <w:rsid w:val="00AC1A14"/>
    <w:rsid w:val="00AE0240"/>
    <w:rsid w:val="00C84288"/>
    <w:rsid w:val="00CB5DD0"/>
    <w:rsid w:val="00D76934"/>
    <w:rsid w:val="00E53ED5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905B5B25274965841B3956219D8E6E">
    <w:name w:val="A6905B5B25274965841B3956219D8E6E"/>
    <w:rsid w:val="00CB5DD0"/>
  </w:style>
  <w:style w:type="paragraph" w:customStyle="1" w:styleId="A9CE039EA76E4CB0915B48CEF1373958">
    <w:name w:val="A9CE039EA76E4CB0915B48CEF1373958"/>
    <w:rsid w:val="00CB5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AC6A-B84E-40FC-BC6D-3DF38460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4WSzKzP.SZP.2612.51.2019</vt:lpstr>
    </vt:vector>
  </TitlesOfParts>
  <Company>4 WSKzP SP ZOZ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4WSzKzP.SZP.2612.51.2019</dc:title>
  <dc:creator>.</dc:creator>
  <cp:lastModifiedBy>Lekarz</cp:lastModifiedBy>
  <cp:revision>2</cp:revision>
  <cp:lastPrinted>2019-08-12T11:40:00Z</cp:lastPrinted>
  <dcterms:created xsi:type="dcterms:W3CDTF">2019-08-12T12:10:00Z</dcterms:created>
  <dcterms:modified xsi:type="dcterms:W3CDTF">2019-08-12T12:10:00Z</dcterms:modified>
</cp:coreProperties>
</file>