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bookmarkStart w:id="0" w:name="_GoBack"/>
      <w:bookmarkEnd w:id="0"/>
    </w:p>
    <w:p w:rsidR="00CD4A12" w:rsidRPr="00CD4A12" w:rsidRDefault="00CD4A12" w:rsidP="00CD4A12">
      <w:pPr>
        <w:keepNext/>
        <w:numPr>
          <w:ilvl w:val="2"/>
          <w:numId w:val="0"/>
        </w:numPr>
        <w:tabs>
          <w:tab w:val="num" w:pos="862"/>
        </w:tabs>
        <w:spacing w:after="0" w:line="360" w:lineRule="auto"/>
        <w:ind w:left="862" w:hanging="830"/>
        <w:jc w:val="both"/>
        <w:outlineLvl w:val="2"/>
        <w:rPr>
          <w:rFonts w:ascii="Arial Narrow" w:eastAsia="Times New Roman" w:hAnsi="Arial Narrow" w:cs="Arial"/>
          <w:b/>
          <w:bCs/>
          <w:sz w:val="24"/>
          <w:szCs w:val="24"/>
          <w:lang w:eastAsia="pl-PL"/>
        </w:rPr>
      </w:pPr>
      <w:bookmarkStart w:id="1" w:name="_Toc10117858"/>
      <w:r w:rsidRPr="00CD4A12">
        <w:rPr>
          <w:rFonts w:ascii="Arial Narrow" w:eastAsia="Times New Roman" w:hAnsi="Arial Narrow" w:cs="Arial"/>
          <w:b/>
          <w:bCs/>
          <w:sz w:val="24"/>
          <w:szCs w:val="24"/>
          <w:lang w:eastAsia="pl-PL"/>
        </w:rPr>
        <w:t>Nawierzchnie drogowe i chodniki</w:t>
      </w:r>
      <w:bookmarkEnd w:id="1"/>
    </w:p>
    <w:p w:rsidR="00CD4A12" w:rsidRPr="00CD4A12" w:rsidRDefault="00CD4A12" w:rsidP="00CD4A12">
      <w:pPr>
        <w:keepNext/>
        <w:numPr>
          <w:ilvl w:val="3"/>
          <w:numId w:val="0"/>
        </w:numPr>
        <w:tabs>
          <w:tab w:val="num" w:pos="1080"/>
        </w:tabs>
        <w:spacing w:before="240" w:after="60" w:line="240" w:lineRule="auto"/>
        <w:ind w:left="1418" w:hanging="864"/>
        <w:outlineLvl w:val="3"/>
        <w:rPr>
          <w:rFonts w:ascii="Arial Narrow" w:eastAsia="Times New Roman" w:hAnsi="Arial Narrow" w:cs="Times New Roman"/>
          <w:b/>
          <w:bCs/>
          <w:sz w:val="24"/>
          <w:szCs w:val="28"/>
          <w:lang w:eastAsia="pl-PL"/>
        </w:rPr>
      </w:pPr>
      <w:bookmarkStart w:id="2" w:name="_Toc10109954"/>
      <w:r w:rsidRPr="00CD4A12">
        <w:rPr>
          <w:rFonts w:ascii="Arial Narrow" w:eastAsia="Times New Roman" w:hAnsi="Arial Narrow" w:cs="Times New Roman"/>
          <w:b/>
          <w:bCs/>
          <w:sz w:val="24"/>
          <w:szCs w:val="28"/>
          <w:lang w:eastAsia="pl-PL"/>
        </w:rPr>
        <w:t>Nawierzchnie bitumiczne</w:t>
      </w:r>
      <w:bookmarkEnd w:id="2"/>
    </w:p>
    <w:p w:rsidR="00CD4A12" w:rsidRPr="00CD4A12" w:rsidRDefault="00CD4A12" w:rsidP="00CD4A12">
      <w:pPr>
        <w:numPr>
          <w:ilvl w:val="0"/>
          <w:numId w:val="3"/>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Na nawierzchni bitumicznej należy unikać rozlewania produktów ropopochodnych</w:t>
      </w:r>
    </w:p>
    <w:p w:rsidR="00CD4A12" w:rsidRPr="00CD4A12" w:rsidRDefault="00CD4A12" w:rsidP="00CD4A12">
      <w:pPr>
        <w:numPr>
          <w:ilvl w:val="0"/>
          <w:numId w:val="3"/>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Nie należy wjeżdżać pojazdami gąsienicowymi i innymi pojazdami mogącymi spowodować mechaniczne uszkodzenia nawierzchni bitumicznych .</w:t>
      </w:r>
    </w:p>
    <w:p w:rsidR="00CD4A12" w:rsidRPr="00CD4A12" w:rsidRDefault="00CD4A12" w:rsidP="00CD4A12">
      <w:pPr>
        <w:numPr>
          <w:ilvl w:val="0"/>
          <w:numId w:val="3"/>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Nie wolno wjeżdżać samochodami o ponadnormatywnym nacisku na oś (projektowana nawierzchnia dla ruchu KR.3 )</w:t>
      </w:r>
    </w:p>
    <w:p w:rsidR="00CD4A12" w:rsidRPr="00CD4A12" w:rsidRDefault="00CD4A12" w:rsidP="00CD4A12">
      <w:pPr>
        <w:numPr>
          <w:ilvl w:val="0"/>
          <w:numId w:val="3"/>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Przy używaniu dźwigów należy bezwzględnie stosować podkładki gumowe pod stopy dźwigu .</w:t>
      </w:r>
    </w:p>
    <w:p w:rsidR="00CD4A12" w:rsidRPr="00CD4A12" w:rsidRDefault="00CD4A12" w:rsidP="00CD4A12">
      <w:pPr>
        <w:numPr>
          <w:ilvl w:val="0"/>
          <w:numId w:val="3"/>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Odśnieżanie nawierzchni bitumicznej :</w:t>
      </w:r>
    </w:p>
    <w:p w:rsidR="00CD4A12" w:rsidRPr="00CD4A12" w:rsidRDefault="00CD4A12" w:rsidP="00CD4A12">
      <w:pPr>
        <w:numPr>
          <w:ilvl w:val="0"/>
          <w:numId w:val="4"/>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dopuszcza się jedynie przy użyciu pługów z taśmą gumową,</w:t>
      </w:r>
    </w:p>
    <w:p w:rsidR="00CD4A12" w:rsidRPr="00CD4A12" w:rsidRDefault="00CD4A12" w:rsidP="00CD4A12">
      <w:pPr>
        <w:numPr>
          <w:ilvl w:val="0"/>
          <w:numId w:val="4"/>
        </w:numPr>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dopuszcza się zastosowanie środków chemicznych - solankę , chlorek wapnia</w:t>
      </w:r>
    </w:p>
    <w:p w:rsidR="00CD4A12" w:rsidRPr="00CD4A12" w:rsidRDefault="00CD4A12" w:rsidP="00CD4A12">
      <w:pPr>
        <w:spacing w:after="0" w:line="360" w:lineRule="auto"/>
        <w:jc w:val="both"/>
        <w:rPr>
          <w:rFonts w:ascii="Arial Narrow" w:eastAsia="Times New Roman" w:hAnsi="Arial Narrow" w:cs="CIDFont+F2"/>
          <w:sz w:val="24"/>
          <w:szCs w:val="24"/>
          <w:lang w:eastAsia="pl-PL"/>
        </w:rPr>
      </w:pPr>
    </w:p>
    <w:p w:rsidR="000657D8" w:rsidRDefault="00CD4A12" w:rsidP="000657D8">
      <w:pPr>
        <w:keepNext/>
        <w:numPr>
          <w:ilvl w:val="3"/>
          <w:numId w:val="0"/>
        </w:numPr>
        <w:tabs>
          <w:tab w:val="num" w:pos="1080"/>
        </w:tabs>
        <w:spacing w:before="240" w:after="60" w:line="240" w:lineRule="auto"/>
        <w:outlineLvl w:val="3"/>
        <w:rPr>
          <w:rFonts w:ascii="Arial Narrow" w:eastAsia="Times New Roman" w:hAnsi="Arial Narrow" w:cs="Times New Roman"/>
          <w:b/>
          <w:bCs/>
          <w:sz w:val="24"/>
          <w:szCs w:val="28"/>
          <w:lang w:eastAsia="pl-PL"/>
        </w:rPr>
      </w:pPr>
      <w:bookmarkStart w:id="3" w:name="_Toc10109955"/>
      <w:r w:rsidRPr="00CD4A12">
        <w:rPr>
          <w:rFonts w:ascii="Arial Narrow" w:eastAsia="Times New Roman" w:hAnsi="Arial Narrow" w:cs="Times New Roman"/>
          <w:b/>
          <w:bCs/>
          <w:sz w:val="24"/>
          <w:szCs w:val="28"/>
          <w:lang w:eastAsia="pl-PL"/>
        </w:rPr>
        <w:t>Nawierzchnie z kostki betonowej</w:t>
      </w:r>
      <w:bookmarkEnd w:id="3"/>
    </w:p>
    <w:p w:rsidR="000657D8" w:rsidRPr="000657D8" w:rsidRDefault="000657D8" w:rsidP="000657D8">
      <w:pPr>
        <w:keepNext/>
        <w:numPr>
          <w:ilvl w:val="3"/>
          <w:numId w:val="0"/>
        </w:numPr>
        <w:tabs>
          <w:tab w:val="num" w:pos="1080"/>
        </w:tabs>
        <w:spacing w:before="240" w:after="60" w:line="240" w:lineRule="auto"/>
        <w:outlineLvl w:val="3"/>
        <w:rPr>
          <w:rFonts w:ascii="Arial Narrow" w:eastAsia="Times New Roman" w:hAnsi="Arial Narrow" w:cs="Times New Roman"/>
          <w:b/>
          <w:bCs/>
          <w:sz w:val="24"/>
          <w:szCs w:val="28"/>
          <w:lang w:eastAsia="pl-PL"/>
        </w:rPr>
      </w:pP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 xml:space="preserve">Betonowa kostka brukowa jest materiałem, który doskonale przenosi obciążenia związane z ruchem pieszym czy kołowym. Jednakże nie jest materiałem odpornym na zabrudzenia zewnętrzne (ziemia, glina, oleje silnikowe, kawa, wino itp.). Należy zatem dbać o utrzymanie czystości powierzchni z kostki brukowej i nie doprowadzać do powstawania wyżej opisanych zanieczyszczeń. </w:t>
      </w:r>
      <w:proofErr w:type="spellStart"/>
      <w:r w:rsidRPr="00CD4A12">
        <w:rPr>
          <w:rFonts w:ascii="Arial Narrow" w:eastAsia="Times New Roman" w:hAnsi="Arial Narrow" w:cs="CIDFont+F2"/>
          <w:sz w:val="24"/>
          <w:szCs w:val="24"/>
          <w:lang w:eastAsia="pl-PL"/>
        </w:rPr>
        <w:t>Istnleje</w:t>
      </w:r>
      <w:proofErr w:type="spellEnd"/>
      <w:r w:rsidRPr="00CD4A12">
        <w:rPr>
          <w:rFonts w:ascii="Arial Narrow" w:eastAsia="Times New Roman" w:hAnsi="Arial Narrow" w:cs="CIDFont+F2"/>
          <w:sz w:val="24"/>
          <w:szCs w:val="24"/>
          <w:lang w:eastAsia="pl-PL"/>
        </w:rPr>
        <w:t xml:space="preserve"> możliwość  zastosowania środków impregnujących, które poprawiają warunki utrzymania powierzchni w czystości, jednakże czynności związane z impregnowaniem trzeba cyklicznie powtarzać ze względu na ograniczony czas skutecznego działania impregnatu. Rynek oferuje szeroki asortyment środków przeznaczonych do impregnacji.</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Na powierzchnię ułożoną z kostki brukowej itp. nie należy zrzucać żadnych ciężkich przedmiotów o ostrych krawędziach, nie należy ich także po powierzchni ciągnąć. Działanie takie może spowodować trwałe uszkodzenia mechaniczne. Podczas pierwszego okresu zimowego po ułożeniu nawierzchni nie należy stosować środków odladzających. Do czyszczenia nawierzchni z kostki brukowej można stosować myjki ciśnieniowe.</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Zimowe utrzymanie nawierzchni. - najczęściej stosowane środki do odladzania nawierzchni to: chlorek sodu, chlorek wapnia, chlorek magnezu działają destrukcyjnie na beton, częste i intensywne stosowanie tych substancji może spowodować odbarwienia wyrobów, powstanie plam i zacieków na nawierzchni.</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Zalecamy następujące zasady zimowego utrzymania nawierzchni:</w:t>
      </w:r>
    </w:p>
    <w:p w:rsidR="00CD4A12" w:rsidRPr="00CD4A12" w:rsidRDefault="00CD4A12" w:rsidP="00CD4A12">
      <w:pPr>
        <w:autoSpaceDE w:val="0"/>
        <w:autoSpaceDN w:val="0"/>
        <w:adjustRightInd w:val="0"/>
        <w:spacing w:after="0" w:line="360" w:lineRule="auto"/>
        <w:ind w:left="142"/>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lastRenderedPageBreak/>
        <w:t>1. Nawierzchnię z betonowych kostek/płyt brukowych na bieżąco odśnieżać nie dopuszczając do powstania warstwy ubitego śniegu — jodu.</w:t>
      </w:r>
    </w:p>
    <w:p w:rsidR="00CD4A12" w:rsidRPr="00CD4A12" w:rsidRDefault="00CD4A12" w:rsidP="00CD4A12">
      <w:pPr>
        <w:autoSpaceDE w:val="0"/>
        <w:autoSpaceDN w:val="0"/>
        <w:adjustRightInd w:val="0"/>
        <w:spacing w:after="0" w:line="360" w:lineRule="auto"/>
        <w:ind w:left="142"/>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2. Środki odladzające stosować tylko wtedy gdy jest to niezbędne.</w:t>
      </w:r>
    </w:p>
    <w:p w:rsidR="00CD4A12" w:rsidRPr="00CD4A12" w:rsidRDefault="00CD4A12" w:rsidP="00CD4A12">
      <w:pPr>
        <w:autoSpaceDE w:val="0"/>
        <w:autoSpaceDN w:val="0"/>
        <w:adjustRightInd w:val="0"/>
        <w:spacing w:after="0" w:line="360" w:lineRule="auto"/>
        <w:ind w:left="142"/>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3. Stosować środki chemiczne w ilości na jednostkę powierzchni wynikającą z instrukcji.</w:t>
      </w:r>
    </w:p>
    <w:p w:rsidR="00CD4A12" w:rsidRPr="00CD4A12" w:rsidRDefault="00CD4A12" w:rsidP="00CD4A12">
      <w:pPr>
        <w:autoSpaceDE w:val="0"/>
        <w:autoSpaceDN w:val="0"/>
        <w:adjustRightInd w:val="0"/>
        <w:spacing w:after="0" w:line="360" w:lineRule="auto"/>
        <w:ind w:left="142"/>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4. Stosować środki odladzające o właściwej granulacji (rozdrobnieniu). Nie stosować środków zbrylonych.</w:t>
      </w:r>
    </w:p>
    <w:p w:rsidR="00CD4A12" w:rsidRPr="00CD4A12" w:rsidRDefault="00CD4A12" w:rsidP="00CD4A12">
      <w:pPr>
        <w:autoSpaceDE w:val="0"/>
        <w:autoSpaceDN w:val="0"/>
        <w:adjustRightInd w:val="0"/>
        <w:spacing w:after="0" w:line="360" w:lineRule="auto"/>
        <w:ind w:left="142"/>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5. Rozprowadzić zalecaną ilość środka odladzającego równomiernie po całej czyszczonej nawierzchni aby zapewnić jego optymalną skuteczność.</w:t>
      </w:r>
    </w:p>
    <w:p w:rsidR="00CD4A12" w:rsidRPr="00CD4A12" w:rsidRDefault="00CD4A12" w:rsidP="00CD4A12">
      <w:pPr>
        <w:autoSpaceDE w:val="0"/>
        <w:autoSpaceDN w:val="0"/>
        <w:adjustRightInd w:val="0"/>
        <w:spacing w:after="0" w:line="360" w:lineRule="auto"/>
        <w:ind w:left="142"/>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 xml:space="preserve">6. Jeżeli jest to możliwe stosować nie chemiczne środki - materiały powodujące </w:t>
      </w:r>
      <w:proofErr w:type="spellStart"/>
      <w:r w:rsidRPr="00CD4A12">
        <w:rPr>
          <w:rFonts w:ascii="Arial Narrow" w:eastAsia="Times New Roman" w:hAnsi="Arial Narrow" w:cs="CIDFont+F2"/>
          <w:sz w:val="24"/>
          <w:szCs w:val="24"/>
          <w:lang w:eastAsia="pl-PL"/>
        </w:rPr>
        <w:t>uszorstkowienie</w:t>
      </w:r>
      <w:proofErr w:type="spellEnd"/>
      <w:r w:rsidRPr="00CD4A12">
        <w:rPr>
          <w:rFonts w:ascii="Arial Narrow" w:eastAsia="Times New Roman" w:hAnsi="Arial Narrow" w:cs="CIDFont+F2"/>
          <w:sz w:val="24"/>
          <w:szCs w:val="24"/>
          <w:lang w:eastAsia="pl-PL"/>
        </w:rPr>
        <w:t xml:space="preserve"> zlodowaciałych powierzchni, w tym zakresie zalecamy:</w:t>
      </w:r>
    </w:p>
    <w:p w:rsidR="00CD4A12" w:rsidRPr="00CD4A12" w:rsidRDefault="00CD4A12" w:rsidP="00CD4A12">
      <w:pPr>
        <w:numPr>
          <w:ilvl w:val="0"/>
          <w:numId w:val="2"/>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Stosować materiał, który był użyty do spoinowania nawierzchni tzn. piasek płukany 0-2 mm.</w:t>
      </w:r>
    </w:p>
    <w:p w:rsidR="00CD4A12" w:rsidRPr="00CD4A12" w:rsidRDefault="00CD4A12" w:rsidP="00CD4A12">
      <w:pPr>
        <w:numPr>
          <w:ilvl w:val="0"/>
          <w:numId w:val="2"/>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Nie stosować drobnoziarnistych kruszyw łamanych o ostrych krawędziach.</w:t>
      </w:r>
    </w:p>
    <w:p w:rsidR="00CD4A12" w:rsidRPr="00CD4A12" w:rsidRDefault="00CD4A12" w:rsidP="00CD4A12">
      <w:pPr>
        <w:numPr>
          <w:ilvl w:val="0"/>
          <w:numId w:val="2"/>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Nie stosować materiałów zapylonych, zabrudzonych np. odpadów po spalaniu węgla itp.</w:t>
      </w:r>
    </w:p>
    <w:p w:rsidR="00CD4A12" w:rsidRPr="00CD4A12" w:rsidRDefault="00CD4A12" w:rsidP="00CD4A12">
      <w:pPr>
        <w:numPr>
          <w:ilvl w:val="0"/>
          <w:numId w:val="2"/>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W okresach kiedy nawierzchnia jest wolna od lodu i śniegu usuwać nadmiar wcześniej naniesionych materiałów.</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Wymienione zalecenia są szczególnie istotne w pierwszym roku po ułożeniu nawierzchni. Należy też podkreślić, że stosowanie takich zasad jest właściwe ze względu na ochronę środowiska.</w:t>
      </w:r>
    </w:p>
    <w:p w:rsidR="00CD4A12" w:rsidRPr="00CD4A12" w:rsidRDefault="00CD4A12" w:rsidP="00CD4A12">
      <w:pPr>
        <w:spacing w:after="200" w:line="276" w:lineRule="auto"/>
        <w:jc w:val="both"/>
        <w:rPr>
          <w:rFonts w:ascii="Calibri" w:eastAsia="Times New Roman" w:hAnsi="Calibri" w:cs="Times New Roman"/>
          <w:lang w:eastAsia="pl-PL"/>
        </w:rPr>
      </w:pPr>
    </w:p>
    <w:p w:rsidR="00D8730A" w:rsidRDefault="00D8730A"/>
    <w:sectPr w:rsidR="00D8730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45" w:rsidRDefault="004C1645" w:rsidP="00AF178B">
      <w:pPr>
        <w:spacing w:after="0" w:line="240" w:lineRule="auto"/>
      </w:pPr>
      <w:r>
        <w:separator/>
      </w:r>
    </w:p>
  </w:endnote>
  <w:endnote w:type="continuationSeparator" w:id="0">
    <w:p w:rsidR="004C1645" w:rsidRDefault="004C1645" w:rsidP="00AF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IDFont+F2">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45" w:rsidRDefault="004C1645" w:rsidP="00AF178B">
      <w:pPr>
        <w:spacing w:after="0" w:line="240" w:lineRule="auto"/>
      </w:pPr>
      <w:r>
        <w:separator/>
      </w:r>
    </w:p>
  </w:footnote>
  <w:footnote w:type="continuationSeparator" w:id="0">
    <w:p w:rsidR="004C1645" w:rsidRDefault="004C1645" w:rsidP="00AF1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BD" w:rsidRDefault="00AF178B" w:rsidP="00CE33BD">
    <w:pPr>
      <w:spacing w:after="0" w:line="360" w:lineRule="auto"/>
      <w:jc w:val="right"/>
      <w:rPr>
        <w:rFonts w:cs="Calibri"/>
        <w:sz w:val="24"/>
      </w:rPr>
    </w:pPr>
    <w:r>
      <w:tab/>
    </w:r>
    <w:r w:rsidR="002A2AB7">
      <w:rPr>
        <w:rFonts w:ascii="Arial" w:hAnsi="Arial" w:cs="Arial"/>
        <w:sz w:val="20"/>
        <w:szCs w:val="20"/>
      </w:rPr>
      <w:t>Załącznik nr 3 do Opisu przedmiotu zamówienia</w:t>
    </w:r>
  </w:p>
  <w:p w:rsidR="00AF178B" w:rsidRDefault="00AF1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2325"/>
    <w:multiLevelType w:val="hybridMultilevel"/>
    <w:tmpl w:val="72EC3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15466F"/>
    <w:multiLevelType w:val="hybridMultilevel"/>
    <w:tmpl w:val="EA2090D2"/>
    <w:lvl w:ilvl="0" w:tplc="3A86B2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7F6B74"/>
    <w:multiLevelType w:val="hybridMultilevel"/>
    <w:tmpl w:val="FF62F720"/>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15:restartNumberingAfterBreak="0">
    <w:nsid w:val="6CFD7513"/>
    <w:multiLevelType w:val="hybridMultilevel"/>
    <w:tmpl w:val="79DC5C40"/>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DD"/>
    <w:rsid w:val="000657D8"/>
    <w:rsid w:val="002300DD"/>
    <w:rsid w:val="002A2AB7"/>
    <w:rsid w:val="003D58D3"/>
    <w:rsid w:val="004C1645"/>
    <w:rsid w:val="00A14755"/>
    <w:rsid w:val="00AF178B"/>
    <w:rsid w:val="00BA148E"/>
    <w:rsid w:val="00C87B01"/>
    <w:rsid w:val="00CD4A12"/>
    <w:rsid w:val="00CE33BD"/>
    <w:rsid w:val="00D44DCA"/>
    <w:rsid w:val="00D873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6F16A-9F34-4C89-8DB4-C5E31039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F1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178B"/>
  </w:style>
  <w:style w:type="paragraph" w:styleId="Stopka">
    <w:name w:val="footer"/>
    <w:basedOn w:val="Normalny"/>
    <w:link w:val="StopkaZnak"/>
    <w:uiPriority w:val="99"/>
    <w:unhideWhenUsed/>
    <w:rsid w:val="00AF1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178B"/>
  </w:style>
  <w:style w:type="paragraph" w:styleId="Tekstdymka">
    <w:name w:val="Balloon Text"/>
    <w:basedOn w:val="Normalny"/>
    <w:link w:val="TekstdymkaZnak"/>
    <w:uiPriority w:val="99"/>
    <w:semiHidden/>
    <w:unhideWhenUsed/>
    <w:rsid w:val="00AF17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178B"/>
    <w:rPr>
      <w:rFonts w:ascii="Segoe UI" w:hAnsi="Segoe UI" w:cs="Segoe UI"/>
      <w:sz w:val="18"/>
      <w:szCs w:val="18"/>
    </w:rPr>
  </w:style>
  <w:style w:type="paragraph" w:styleId="Tekstpodstawowy">
    <w:name w:val="Body Text"/>
    <w:basedOn w:val="Normalny"/>
    <w:link w:val="TekstpodstawowyZnak"/>
    <w:semiHidden/>
    <w:unhideWhenUsed/>
    <w:rsid w:val="00BA148E"/>
    <w:pPr>
      <w:spacing w:after="0" w:line="360" w:lineRule="auto"/>
      <w:jc w:val="both"/>
    </w:pPr>
    <w:rPr>
      <w:rFonts w:ascii="Garamond" w:eastAsia="Times New Roman" w:hAnsi="Garamond" w:cs="Times New Roman"/>
      <w:color w:val="000080"/>
      <w:sz w:val="24"/>
      <w:lang w:eastAsia="pl-PL"/>
    </w:rPr>
  </w:style>
  <w:style w:type="character" w:customStyle="1" w:styleId="TekstpodstawowyZnak">
    <w:name w:val="Tekst podstawowy Znak"/>
    <w:basedOn w:val="Domylnaczcionkaakapitu"/>
    <w:link w:val="Tekstpodstawowy"/>
    <w:semiHidden/>
    <w:rsid w:val="00BA148E"/>
    <w:rPr>
      <w:rFonts w:ascii="Garamond" w:eastAsia="Times New Roman" w:hAnsi="Garamond" w:cs="Times New Roman"/>
      <w:color w:val="00008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60116">
      <w:bodyDiv w:val="1"/>
      <w:marLeft w:val="0"/>
      <w:marRight w:val="0"/>
      <w:marTop w:val="0"/>
      <w:marBottom w:val="0"/>
      <w:divBdr>
        <w:top w:val="none" w:sz="0" w:space="0" w:color="auto"/>
        <w:left w:val="none" w:sz="0" w:space="0" w:color="auto"/>
        <w:bottom w:val="none" w:sz="0" w:space="0" w:color="auto"/>
        <w:right w:val="none" w:sz="0" w:space="0" w:color="auto"/>
      </w:divBdr>
    </w:div>
    <w:div w:id="181109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2867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Nowakowska</dc:creator>
  <cp:lastModifiedBy>Magdalena Woźniczka-Bieniek</cp:lastModifiedBy>
  <cp:revision>2</cp:revision>
  <cp:lastPrinted>2019-11-21T07:06:00Z</cp:lastPrinted>
  <dcterms:created xsi:type="dcterms:W3CDTF">2023-10-19T09:15:00Z</dcterms:created>
  <dcterms:modified xsi:type="dcterms:W3CDTF">2023-10-19T09:15:00Z</dcterms:modified>
</cp:coreProperties>
</file>