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72472" w14:textId="6D6DA365" w:rsidR="007A2D43" w:rsidRPr="007A2D43" w:rsidRDefault="007A2D43" w:rsidP="007A2D4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A2D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Znak sprawy: </w:t>
      </w:r>
      <w:r w:rsidR="00E04E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7A2D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/24 z dn. 30.08.2024                                       Wrocław, dnia </w:t>
      </w:r>
      <w:r w:rsidR="00E04E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B57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E04E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.09</w:t>
      </w:r>
      <w:r w:rsidRPr="007A2D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.2024 r</w:t>
      </w:r>
    </w:p>
    <w:p w14:paraId="48930347" w14:textId="77777777" w:rsidR="00E04E4F" w:rsidRDefault="00E04E4F" w:rsidP="00B36A7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8F15DDC" w14:textId="5F0E745D" w:rsidR="00B36A75" w:rsidRPr="00B36A75" w:rsidRDefault="00B36A75" w:rsidP="00B36A7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B36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UNIEWAŻNIENIE POSTĘPOWANIA</w:t>
      </w:r>
    </w:p>
    <w:p w14:paraId="2EAA7BAB" w14:textId="77777777" w:rsidR="00B36A75" w:rsidRPr="00B36A75" w:rsidRDefault="00B36A75" w:rsidP="00B36A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5D57122E" w14:textId="77777777" w:rsidR="00B36A75" w:rsidRPr="00B36A75" w:rsidRDefault="00B36A75" w:rsidP="00B36A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6A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Dotyczy: postępowania o udzielenie zamówienia publicznego prowadzonego w trybie podstawowym na podstawie art. 275 pkt 1) ustawy z dnia 11 września 2019 r. – Prawo zamówień publicznych (Dz.U. z 2019 poz. 2019 ze zm.) na realizację zadania pn. </w:t>
      </w:r>
    </w:p>
    <w:p w14:paraId="23C41198" w14:textId="77777777" w:rsidR="006020C8" w:rsidRPr="006020C8" w:rsidRDefault="006020C8" w:rsidP="006020C8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20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Roboty budowlane polegające na przygotowaniu terenu pod budowę hali magazynowej na terenie WARR S.A. działka nr ew. 2/34, obręb 0040 Oporów we Wrocławiu (roboty ziemne korytowanie, podbudowa, fundamenty) </w:t>
      </w:r>
    </w:p>
    <w:p w14:paraId="50CF15B4" w14:textId="0B72D05D" w:rsidR="0063773A" w:rsidRDefault="005D0CF0" w:rsidP="007A2D4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br/>
      </w:r>
      <w:r w:rsidR="648A4D0A"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Zgodnie z art. 253 ust. 1 pkt 1) i 2) ustawy z dnia 11 września 2019 r. Prawo zamówień publicznych (Dz.U. z 2019 r. poz. 2019 ze zm.) Zamawiający informuje, że w terminie składania ofert tj. w dniu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A2D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8.09.2024</w:t>
      </w:r>
      <w:r w:rsidR="648A4D0A"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wpłynęły następujące oferty złożone przez :</w:t>
      </w:r>
    </w:p>
    <w:p w14:paraId="630EBAF0" w14:textId="77777777" w:rsidR="002002CD" w:rsidRPr="002002CD" w:rsidRDefault="002002CD" w:rsidP="002002CD">
      <w:pPr>
        <w:tabs>
          <w:tab w:val="left" w:pos="2066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90" w:type="dxa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3660"/>
        <w:gridCol w:w="3255"/>
        <w:gridCol w:w="1890"/>
      </w:tblGrid>
      <w:tr w:rsidR="002002CD" w:rsidRPr="002002CD" w14:paraId="779C2D80" w14:textId="77777777" w:rsidTr="002002CD">
        <w:trPr>
          <w:trHeight w:val="1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26681F" w14:textId="77777777" w:rsidR="002002CD" w:rsidRPr="002002CD" w:rsidRDefault="002002CD" w:rsidP="002002CD">
            <w:pPr>
              <w:tabs>
                <w:tab w:val="left" w:pos="206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NR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754C6C" w14:textId="77777777" w:rsidR="002002CD" w:rsidRPr="002002CD" w:rsidRDefault="002002CD" w:rsidP="002002CD">
            <w:pPr>
              <w:tabs>
                <w:tab w:val="left" w:pos="206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NAZWA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0198EF" w14:textId="77777777" w:rsidR="002002CD" w:rsidRPr="002002CD" w:rsidRDefault="002002CD" w:rsidP="002002CD">
            <w:pPr>
              <w:tabs>
                <w:tab w:val="left" w:pos="206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ADRES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54F087" w14:textId="77777777" w:rsidR="002002CD" w:rsidRPr="002002CD" w:rsidRDefault="002002CD" w:rsidP="002002CD">
            <w:pPr>
              <w:tabs>
                <w:tab w:val="left" w:pos="206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CENA (brutto)</w:t>
            </w:r>
          </w:p>
        </w:tc>
      </w:tr>
      <w:tr w:rsidR="002002CD" w:rsidRPr="002002CD" w14:paraId="1F736337" w14:textId="77777777" w:rsidTr="002002CD">
        <w:trPr>
          <w:trHeight w:val="1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6EE0DD" w14:textId="3AAA119E" w:rsidR="002002CD" w:rsidRPr="002002CD" w:rsidRDefault="00B36A75" w:rsidP="002002CD">
            <w:pPr>
              <w:tabs>
                <w:tab w:val="left" w:pos="206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B557C1" w14:textId="77777777" w:rsidR="002002CD" w:rsidRPr="002002CD" w:rsidRDefault="002002CD" w:rsidP="002002CD">
            <w:pPr>
              <w:tabs>
                <w:tab w:val="left" w:pos="206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GREGORIEN SP. Z O.O.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F435F2" w14:textId="77777777" w:rsidR="002002CD" w:rsidRPr="002002CD" w:rsidRDefault="002002CD" w:rsidP="002002CD">
            <w:pPr>
              <w:tabs>
                <w:tab w:val="left" w:pos="206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OBROŃCÓW POKOJU 39/14, 55-100 TRZEBNICA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C64C8C" w14:textId="382380E5" w:rsidR="002002CD" w:rsidRPr="002002CD" w:rsidRDefault="006020C8" w:rsidP="002002CD">
            <w:pPr>
              <w:tabs>
                <w:tab w:val="left" w:pos="206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860 746,87</w:t>
            </w:r>
          </w:p>
        </w:tc>
      </w:tr>
      <w:tr w:rsidR="002002CD" w:rsidRPr="002002CD" w14:paraId="66C1B38F" w14:textId="77777777" w:rsidTr="002002CD">
        <w:trPr>
          <w:trHeight w:val="1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B1EBFB" w14:textId="2F42E7CD" w:rsidR="002002CD" w:rsidRPr="002002CD" w:rsidRDefault="00B36A75" w:rsidP="002002CD">
            <w:pPr>
              <w:tabs>
                <w:tab w:val="left" w:pos="206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B6BC19" w14:textId="14047EEB" w:rsidR="002002CD" w:rsidRPr="002002CD" w:rsidRDefault="002002CD" w:rsidP="002002CD">
            <w:pPr>
              <w:tabs>
                <w:tab w:val="left" w:pos="206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PLANIVERSO</w:t>
            </w:r>
            <w:r w:rsidR="00A435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SP. Z O.O.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5AE29A" w14:textId="77777777" w:rsidR="002002CD" w:rsidRPr="002002CD" w:rsidRDefault="002002CD" w:rsidP="002002CD">
            <w:pPr>
              <w:tabs>
                <w:tab w:val="left" w:pos="206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MGLISTA 10/20, 53-020 WROCŁAW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B3E76A" w14:textId="46DE50A5" w:rsidR="002002CD" w:rsidRPr="002002CD" w:rsidRDefault="006020C8" w:rsidP="002002CD">
            <w:pPr>
              <w:tabs>
                <w:tab w:val="left" w:pos="206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4 059 000,00</w:t>
            </w:r>
          </w:p>
        </w:tc>
      </w:tr>
    </w:tbl>
    <w:p w14:paraId="15A51CBD" w14:textId="77777777" w:rsidR="009E6AB2" w:rsidRPr="00106073" w:rsidRDefault="009E6AB2" w:rsidP="648A4D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6D61AD" w14:textId="77777777" w:rsidR="005313CA" w:rsidRPr="00106073" w:rsidRDefault="005313CA" w:rsidP="648A4D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069B58" w14:textId="4BD301B7" w:rsidR="005313CA" w:rsidRPr="00106073" w:rsidRDefault="005313CA" w:rsidP="005313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073">
        <w:rPr>
          <w:rFonts w:ascii="Times New Roman" w:eastAsia="Times New Roman" w:hAnsi="Times New Roman" w:cs="Times New Roman"/>
          <w:sz w:val="24"/>
          <w:szCs w:val="24"/>
        </w:rPr>
        <w:t xml:space="preserve">Oferta przetargowa firmy </w:t>
      </w:r>
      <w:r w:rsidR="006020C8" w:rsidRPr="00106073">
        <w:rPr>
          <w:rFonts w:ascii="Times New Roman" w:eastAsia="Times New Roman" w:hAnsi="Times New Roman" w:cs="Times New Roman"/>
          <w:sz w:val="24"/>
          <w:szCs w:val="24"/>
        </w:rPr>
        <w:t>GREGORIEN SP</w:t>
      </w:r>
      <w:r w:rsidRPr="00106073">
        <w:rPr>
          <w:rFonts w:ascii="Times New Roman" w:eastAsia="Times New Roman" w:hAnsi="Times New Roman" w:cs="Times New Roman"/>
          <w:sz w:val="24"/>
          <w:szCs w:val="24"/>
        </w:rPr>
        <w:t xml:space="preserve">. Z O.O. nie została sporządzona </w:t>
      </w:r>
      <w:r w:rsidR="00106073" w:rsidRPr="00106073">
        <w:rPr>
          <w:rFonts w:ascii="Times New Roman" w:eastAsia="Times New Roman" w:hAnsi="Times New Roman" w:cs="Times New Roman"/>
          <w:sz w:val="24"/>
          <w:szCs w:val="24"/>
        </w:rPr>
        <w:t>zgodnie z warunkami zamówienia.</w:t>
      </w:r>
      <w:r w:rsidRPr="00106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824CF9" w14:textId="392079D2" w:rsidR="005313CA" w:rsidRPr="00106073" w:rsidRDefault="005313CA" w:rsidP="005313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073">
        <w:rPr>
          <w:rFonts w:ascii="Times New Roman" w:eastAsia="Times New Roman" w:hAnsi="Times New Roman" w:cs="Times New Roman"/>
          <w:sz w:val="24"/>
          <w:szCs w:val="24"/>
        </w:rPr>
        <w:t xml:space="preserve">W związku z powyższym Zamawiający na podstawie art. 226 ust. 1 pkt </w:t>
      </w:r>
      <w:r w:rsidR="00106073" w:rsidRPr="0010607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06073">
        <w:rPr>
          <w:rFonts w:ascii="Times New Roman" w:eastAsia="Times New Roman" w:hAnsi="Times New Roman" w:cs="Times New Roman"/>
          <w:sz w:val="24"/>
          <w:szCs w:val="24"/>
        </w:rPr>
        <w:t xml:space="preserve">) ustawy z dnia 11września 2019 roku Prawo zamówień publicznych (Dz.U.2019.2019 ze zm.) odrzuca ofertę firmy </w:t>
      </w:r>
      <w:r w:rsidR="003C528D" w:rsidRPr="00106073">
        <w:rPr>
          <w:rFonts w:ascii="Times New Roman" w:eastAsia="Times New Roman" w:hAnsi="Times New Roman" w:cs="Times New Roman"/>
          <w:sz w:val="24"/>
          <w:szCs w:val="24"/>
        </w:rPr>
        <w:t>GREGORIEN</w:t>
      </w:r>
      <w:r w:rsidRPr="00106073">
        <w:rPr>
          <w:rFonts w:ascii="Times New Roman" w:eastAsia="Times New Roman" w:hAnsi="Times New Roman" w:cs="Times New Roman"/>
          <w:sz w:val="24"/>
          <w:szCs w:val="24"/>
        </w:rPr>
        <w:t xml:space="preserve"> SP. Z  O.O.</w:t>
      </w:r>
    </w:p>
    <w:p w14:paraId="66CFA34D" w14:textId="77777777" w:rsidR="005313CA" w:rsidRPr="005313CA" w:rsidRDefault="005313CA" w:rsidP="005313C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13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Ponadto ceny pozostałych ofert przewyższają kwotę, którą zamawiający zamierza przeznaczyć na sfinansowanie zamówienia.</w:t>
      </w:r>
    </w:p>
    <w:p w14:paraId="389E2F9B" w14:textId="77777777" w:rsidR="005313CA" w:rsidRPr="005313CA" w:rsidRDefault="005313CA" w:rsidP="005313C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13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Jednocześnie informujemy, że w związku z powyższą okolicznością, na podstawie art. 255 pkt 3) ustawy Prawo zamówień publicznych (Dz.U.2019.2019 ze zm.) Zamawiający unieważnia przedmiotowe postępowanie o udzielenie zamówienia, ze względu na to, że oferta z najniższą ceną przewyższa kwotę, którą zamawiający zamierza przeznaczyć na sfinansowanie zamówienia.</w:t>
      </w:r>
    </w:p>
    <w:p w14:paraId="57375426" w14:textId="44587BF1" w:rsidR="0063773A" w:rsidRPr="00B01E9B" w:rsidRDefault="0063773A">
      <w:pPr>
        <w:rPr>
          <w:rFonts w:ascii="Times New Roman" w:hAnsi="Times New Roman" w:cs="Times New Roman"/>
        </w:rPr>
      </w:pPr>
    </w:p>
    <w:sectPr w:rsidR="0063773A" w:rsidRPr="00B01E9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8FCF2" w14:textId="77777777" w:rsidR="0043340B" w:rsidRDefault="0043340B" w:rsidP="005D0CF0">
      <w:pPr>
        <w:spacing w:after="0" w:line="240" w:lineRule="auto"/>
      </w:pPr>
      <w:r>
        <w:separator/>
      </w:r>
    </w:p>
  </w:endnote>
  <w:endnote w:type="continuationSeparator" w:id="0">
    <w:p w14:paraId="67120D43" w14:textId="77777777" w:rsidR="0043340B" w:rsidRDefault="0043340B" w:rsidP="005D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42C34" w14:textId="77777777" w:rsidR="0043340B" w:rsidRDefault="0043340B" w:rsidP="005D0CF0">
      <w:pPr>
        <w:spacing w:after="0" w:line="240" w:lineRule="auto"/>
      </w:pPr>
      <w:r>
        <w:separator/>
      </w:r>
    </w:p>
  </w:footnote>
  <w:footnote w:type="continuationSeparator" w:id="0">
    <w:p w14:paraId="369689C5" w14:textId="77777777" w:rsidR="0043340B" w:rsidRDefault="0043340B" w:rsidP="005D0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127A8" w14:textId="77777777" w:rsidR="00E04E4F" w:rsidRPr="00E04E4F" w:rsidRDefault="00E04E4F" w:rsidP="00E04E4F">
    <w:pPr>
      <w:pBdr>
        <w:bottom w:val="single" w:sz="4" w:space="9" w:color="000000"/>
      </w:pBdr>
      <w:tabs>
        <w:tab w:val="center" w:pos="4536"/>
        <w:tab w:val="right" w:pos="9072"/>
      </w:tabs>
      <w:ind w:right="36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bookmarkStart w:id="0" w:name="_Hlk156982192"/>
    <w:r w:rsidRPr="00E04E4F">
      <w:rPr>
        <w:rFonts w:ascii="Times New Roman" w:eastAsia="Times New Roman" w:hAnsi="Times New Roman" w:cs="Times New Roman"/>
        <w:color w:val="000000"/>
        <w:sz w:val="16"/>
        <w:szCs w:val="16"/>
      </w:rPr>
      <w:t xml:space="preserve">Roboty budowlane polegające na przygotowaniu terenu pod budowę hali magazynowej na terenie Wrocławskiej Agencji Rozwoju Regionalnego S.A. – działka nr ew. 2/34 obręb 0040 Oporów we Wrocławiu (roboty ziemne korytowanie, podbudowa, fundamenty) </w:t>
    </w:r>
  </w:p>
  <w:p w14:paraId="631B329E" w14:textId="77777777" w:rsidR="00E04E4F" w:rsidRPr="00E04E4F" w:rsidRDefault="00E04E4F" w:rsidP="00E04E4F">
    <w:pPr>
      <w:pBdr>
        <w:bottom w:val="single" w:sz="4" w:space="9" w:color="000000"/>
      </w:pBdr>
      <w:tabs>
        <w:tab w:val="center" w:pos="4536"/>
        <w:tab w:val="right" w:pos="9072"/>
      </w:tabs>
      <w:ind w:right="36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 w:rsidRPr="00E04E4F">
      <w:rPr>
        <w:rFonts w:ascii="Times New Roman" w:eastAsia="Times New Roman" w:hAnsi="Times New Roman" w:cs="Times New Roman"/>
        <w:color w:val="000000"/>
        <w:sz w:val="16"/>
        <w:szCs w:val="16"/>
      </w:rPr>
      <w:t>Znak sprawy: 3/24 z dn. 30.08.2024</w:t>
    </w:r>
  </w:p>
  <w:bookmarkEnd w:id="0"/>
  <w:p w14:paraId="169C8A1C" w14:textId="44820951" w:rsidR="005D0CF0" w:rsidRDefault="005D0CF0" w:rsidP="00541738">
    <w:pPr>
      <w:rPr>
        <w:rFonts w:ascii="Times New Roman" w:hAnsi="Times New Roman" w:cs="Times New Roman"/>
        <w:sz w:val="16"/>
        <w:szCs w:val="16"/>
      </w:rPr>
    </w:pPr>
  </w:p>
  <w:p w14:paraId="46739ED5" w14:textId="77777777" w:rsidR="005D0CF0" w:rsidRDefault="005D0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880CF8"/>
    <w:rsid w:val="0004156F"/>
    <w:rsid w:val="00106073"/>
    <w:rsid w:val="002002CD"/>
    <w:rsid w:val="002F0710"/>
    <w:rsid w:val="00317755"/>
    <w:rsid w:val="003C528D"/>
    <w:rsid w:val="003E494D"/>
    <w:rsid w:val="0043340B"/>
    <w:rsid w:val="005052A3"/>
    <w:rsid w:val="005313CA"/>
    <w:rsid w:val="00541738"/>
    <w:rsid w:val="005B64B7"/>
    <w:rsid w:val="005D0CF0"/>
    <w:rsid w:val="006020C8"/>
    <w:rsid w:val="0063773A"/>
    <w:rsid w:val="00786F90"/>
    <w:rsid w:val="007A2D43"/>
    <w:rsid w:val="00812ECB"/>
    <w:rsid w:val="00947373"/>
    <w:rsid w:val="00993DDF"/>
    <w:rsid w:val="009E6AB2"/>
    <w:rsid w:val="00A435FA"/>
    <w:rsid w:val="00B01E9B"/>
    <w:rsid w:val="00B0364F"/>
    <w:rsid w:val="00B33E69"/>
    <w:rsid w:val="00B36A75"/>
    <w:rsid w:val="00DB5710"/>
    <w:rsid w:val="00E04E4F"/>
    <w:rsid w:val="00E4136F"/>
    <w:rsid w:val="00EB7968"/>
    <w:rsid w:val="01DEEEC1"/>
    <w:rsid w:val="0A0FDAEB"/>
    <w:rsid w:val="139D94D4"/>
    <w:rsid w:val="1CE94D26"/>
    <w:rsid w:val="1F523BEC"/>
    <w:rsid w:val="2178EBB2"/>
    <w:rsid w:val="27CF04D9"/>
    <w:rsid w:val="3FF8280E"/>
    <w:rsid w:val="648A4D0A"/>
    <w:rsid w:val="6E294D5D"/>
    <w:rsid w:val="7053F837"/>
    <w:rsid w:val="740BDE7C"/>
    <w:rsid w:val="7980D243"/>
    <w:rsid w:val="7E6A10C9"/>
    <w:rsid w:val="7F26F076"/>
    <w:rsid w:val="7F8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0CF8"/>
  <w15:chartTrackingRefBased/>
  <w15:docId w15:val="{ADC8FE79-E042-4BDF-B1AD-D55C75FB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D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CF0"/>
  </w:style>
  <w:style w:type="paragraph" w:styleId="Stopka">
    <w:name w:val="footer"/>
    <w:basedOn w:val="Normalny"/>
    <w:link w:val="StopkaZnak"/>
    <w:uiPriority w:val="99"/>
    <w:unhideWhenUsed/>
    <w:rsid w:val="005D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CF0"/>
  </w:style>
  <w:style w:type="paragraph" w:customStyle="1" w:styleId="Normal1">
    <w:name w:val="Normal1"/>
    <w:qFormat/>
    <w:rsid w:val="005D0CF0"/>
    <w:rPr>
      <w:rFonts w:ascii="Calibri" w:eastAsia="Calibri" w:hAnsi="Calibri" w:cs="Calibri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</TotalTime>
  <Pages>2</Pages>
  <Words>255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Kiec Gawroniak</dc:creator>
  <cp:keywords/>
  <dc:description/>
  <cp:lastModifiedBy>Hanna Kiec-Gawroniak</cp:lastModifiedBy>
  <cp:revision>22</cp:revision>
  <dcterms:created xsi:type="dcterms:W3CDTF">2022-04-05T07:21:00Z</dcterms:created>
  <dcterms:modified xsi:type="dcterms:W3CDTF">2024-09-26T04:43:00Z</dcterms:modified>
</cp:coreProperties>
</file>