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F3A4" w14:textId="4EE49307" w:rsidR="007A1D71" w:rsidRPr="003F6466" w:rsidRDefault="007A1D71" w:rsidP="007A1D71">
      <w:pPr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Znak postępowania: </w:t>
      </w:r>
    </w:p>
    <w:p w14:paraId="77AEE2CB" w14:textId="53571142" w:rsidR="007A1D71" w:rsidRPr="003F6466" w:rsidRDefault="007A1D71" w:rsidP="007A1D71">
      <w:pPr>
        <w:jc w:val="right"/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Zał. nr </w:t>
      </w:r>
      <w:r w:rsidR="004467C7">
        <w:rPr>
          <w:rFonts w:asciiTheme="minorHAnsi" w:hAnsiTheme="minorHAnsi" w:cs="Times New Roman"/>
          <w:b/>
          <w:bCs/>
          <w:sz w:val="20"/>
          <w:szCs w:val="20"/>
        </w:rPr>
        <w:t>1a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 do SWZ</w:t>
      </w:r>
    </w:p>
    <w:p w14:paraId="3905ACC3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4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FF26B0" w:rsidRPr="003F6466" w14:paraId="479C111A" w14:textId="77777777" w:rsidTr="00BA0BFA">
        <w:trPr>
          <w:trHeight w:val="7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550" w14:textId="77777777" w:rsidR="00FF26B0" w:rsidRPr="003F6466" w:rsidRDefault="00FF26B0" w:rsidP="00FF26B0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Gmina Międzybórz</w:t>
            </w:r>
          </w:p>
          <w:p w14:paraId="00F91F3E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ul. Kolejowa 13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56-513 Międzybórz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03046B1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tel.  (62) 785 60 19  fax  (62) 785 60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4D9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FF26B0" w:rsidRPr="003F6466" w14:paraId="52083E1F" w14:textId="77777777" w:rsidTr="00BA0BFA">
        <w:trPr>
          <w:trHeight w:val="3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C18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2E8" w14:textId="18586405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</w:tbl>
    <w:p w14:paraId="2143FBD0" w14:textId="77777777" w:rsidR="00FF26B0" w:rsidRPr="003F6466" w:rsidRDefault="00FF26B0" w:rsidP="00FF26B0">
      <w:pPr>
        <w:widowControl/>
        <w:autoSpaceDE/>
        <w:autoSpaceDN/>
        <w:spacing w:before="120" w:after="120"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48201827" w14:textId="77777777" w:rsidR="00FF26B0" w:rsidRPr="003F6466" w:rsidRDefault="00FF26B0" w:rsidP="00FF26B0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3F646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Szczegółowy Opis Przedmiotu Zamówienia </w:t>
      </w:r>
    </w:p>
    <w:p w14:paraId="124B75D9" w14:textId="461F4FFF" w:rsidR="00FF26B0" w:rsidRPr="00381AE8" w:rsidRDefault="00381AE8" w:rsidP="00381AE8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381AE8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Część numer 1</w:t>
      </w:r>
      <w:r w:rsidR="00212985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 – do wypełnienia przez wykonawcę</w:t>
      </w:r>
    </w:p>
    <w:p w14:paraId="7E2761F0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3BD057D7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72E384D8" w14:textId="632E94ED" w:rsidR="00F14819" w:rsidRPr="003F6466" w:rsidRDefault="00F14819" w:rsidP="00B32C62">
      <w:pPr>
        <w:rPr>
          <w:rFonts w:asciiTheme="minorHAnsi" w:hAnsiTheme="minorHAnsi" w:cs="Times New Roman"/>
          <w:sz w:val="20"/>
          <w:szCs w:val="20"/>
        </w:rPr>
      </w:pPr>
    </w:p>
    <w:p w14:paraId="0D14374B" w14:textId="77777777" w:rsidR="00FF26B0" w:rsidRPr="003F6466" w:rsidRDefault="00FF26B0" w:rsidP="00B32C62">
      <w:pPr>
        <w:rPr>
          <w:rFonts w:asciiTheme="minorHAnsi" w:hAnsiTheme="minorHAnsi" w:cs="Times New Roman"/>
          <w:sz w:val="20"/>
          <w:szCs w:val="20"/>
        </w:rPr>
      </w:pPr>
    </w:p>
    <w:p w14:paraId="576956CB" w14:textId="77777777" w:rsidR="00B32C62" w:rsidRPr="003F6466" w:rsidRDefault="00B32C62" w:rsidP="00B32C62">
      <w:pPr>
        <w:rPr>
          <w:rFonts w:asciiTheme="minorHAnsi" w:hAnsiTheme="minorHAnsi" w:cs="Times New Roman"/>
          <w:sz w:val="20"/>
          <w:szCs w:val="20"/>
        </w:rPr>
      </w:pPr>
    </w:p>
    <w:p w14:paraId="3E54A69F" w14:textId="73CD4142" w:rsidR="00981745" w:rsidRPr="003F6466" w:rsidRDefault="00621016" w:rsidP="00931B04">
      <w:pPr>
        <w:pStyle w:val="Akapitzlist"/>
        <w:numPr>
          <w:ilvl w:val="0"/>
          <w:numId w:val="6"/>
        </w:numPr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Dostawa pięć</w:t>
      </w:r>
      <w:r w:rsidR="006E2569">
        <w:rPr>
          <w:rFonts w:asciiTheme="minorHAnsi" w:hAnsiTheme="minorHAnsi" w:cs="Times New Roman"/>
          <w:b/>
          <w:sz w:val="20"/>
          <w:szCs w:val="20"/>
        </w:rPr>
        <w:t>dziesięciu pięciu</w:t>
      </w:r>
      <w:r w:rsidR="00DC09F4" w:rsidRPr="003F6466">
        <w:rPr>
          <w:rFonts w:asciiTheme="minorHAnsi" w:hAnsiTheme="minorHAnsi" w:cs="Times New Roman"/>
          <w:b/>
          <w:sz w:val="20"/>
          <w:szCs w:val="20"/>
        </w:rPr>
        <w:t xml:space="preserve"> komputerów przenośnych (laptop) wraz z systemem operacyjnym równoważnym do wymienionego spełniające wymagania, jak niżej: </w:t>
      </w:r>
    </w:p>
    <w:p w14:paraId="62EBB3DA" w14:textId="63570DD3" w:rsidR="00432210" w:rsidRPr="003F6466" w:rsidRDefault="00432210" w:rsidP="00432210">
      <w:pPr>
        <w:rPr>
          <w:rFonts w:asciiTheme="minorHAnsi" w:hAnsiTheme="minorHAnsi" w:cs="Times New Roman"/>
          <w:b/>
          <w:sz w:val="20"/>
          <w:szCs w:val="20"/>
        </w:rPr>
      </w:pPr>
    </w:p>
    <w:p w14:paraId="7943D327" w14:textId="3A086E36" w:rsidR="00432210" w:rsidRPr="003F6466" w:rsidRDefault="00432210" w:rsidP="00432210">
      <w:pPr>
        <w:rPr>
          <w:rFonts w:asciiTheme="minorHAnsi" w:hAnsiTheme="minorHAnsi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60"/>
        <w:gridCol w:w="4077"/>
        <w:gridCol w:w="3293"/>
      </w:tblGrid>
      <w:tr w:rsidR="004F7E49" w:rsidRPr="003F6466" w14:paraId="2CAA4D0D" w14:textId="5516B83B" w:rsidTr="005876DD">
        <w:trPr>
          <w:trHeight w:val="692"/>
        </w:trPr>
        <w:tc>
          <w:tcPr>
            <w:tcW w:w="704" w:type="dxa"/>
            <w:shd w:val="clear" w:color="auto" w:fill="E0E0E0"/>
            <w:vAlign w:val="center"/>
          </w:tcPr>
          <w:p w14:paraId="6A73B83E" w14:textId="77777777" w:rsidR="004F7E49" w:rsidRPr="003F6466" w:rsidRDefault="004F7E49" w:rsidP="00997AD8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747005F3" w14:textId="77777777" w:rsidR="004F7E49" w:rsidRPr="003F6466" w:rsidRDefault="004F7E49" w:rsidP="00997AD8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4077" w:type="dxa"/>
            <w:shd w:val="clear" w:color="auto" w:fill="E0E0E0"/>
            <w:vAlign w:val="center"/>
          </w:tcPr>
          <w:p w14:paraId="08A13CE8" w14:textId="7A66B52C" w:rsidR="004F7E49" w:rsidRPr="003F6466" w:rsidRDefault="004F7E49" w:rsidP="00997AD8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Wymagane minimalne parametry techniczne komputera przenośnego</w:t>
            </w:r>
          </w:p>
        </w:tc>
        <w:tc>
          <w:tcPr>
            <w:tcW w:w="3293" w:type="dxa"/>
            <w:shd w:val="clear" w:color="auto" w:fill="E0E0E0"/>
            <w:vAlign w:val="center"/>
          </w:tcPr>
          <w:p w14:paraId="63A685D3" w14:textId="175B6A85" w:rsidR="004F7E49" w:rsidRPr="004F7E49" w:rsidRDefault="004F7E49" w:rsidP="00EA00E7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Opis oferowanego sprzętu/oprogramowania</w:t>
            </w:r>
            <w:r w:rsidR="00EA00E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tym producent/marka/model</w:t>
            </w:r>
          </w:p>
        </w:tc>
      </w:tr>
      <w:tr w:rsidR="004F7E49" w:rsidRPr="003F6466" w14:paraId="57C0FFD6" w14:textId="0668DA0E" w:rsidTr="005876DD">
        <w:trPr>
          <w:trHeight w:val="435"/>
        </w:trPr>
        <w:tc>
          <w:tcPr>
            <w:tcW w:w="704" w:type="dxa"/>
            <w:vAlign w:val="center"/>
          </w:tcPr>
          <w:p w14:paraId="1C5AAB1D" w14:textId="3441002E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6344A3" w14:textId="77777777" w:rsidR="004F7E49" w:rsidRPr="003F6466" w:rsidRDefault="004F7E49" w:rsidP="00997AD8">
            <w:pPr>
              <w:jc w:val="center"/>
              <w:rPr>
                <w:rFonts w:asciiTheme="minorHAnsi" w:hAnsiTheme="minorHAnsi" w:cs="Times New Roman"/>
                <w:sz w:val="20"/>
                <w:szCs w:val="20"/>
                <w:highlight w:val="lightGray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Typ</w:t>
            </w:r>
          </w:p>
        </w:tc>
        <w:tc>
          <w:tcPr>
            <w:tcW w:w="4077" w:type="dxa"/>
            <w:vAlign w:val="center"/>
          </w:tcPr>
          <w:p w14:paraId="444CF788" w14:textId="15960C99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Komputer przenośny - laptop</w:t>
            </w:r>
          </w:p>
        </w:tc>
        <w:tc>
          <w:tcPr>
            <w:tcW w:w="3293" w:type="dxa"/>
            <w:vAlign w:val="center"/>
          </w:tcPr>
          <w:p w14:paraId="7F81FBDC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4F7E49" w:rsidRPr="003F6466" w14:paraId="07BC605E" w14:textId="38A830A4" w:rsidTr="005876DD">
        <w:tc>
          <w:tcPr>
            <w:tcW w:w="704" w:type="dxa"/>
            <w:vAlign w:val="center"/>
          </w:tcPr>
          <w:p w14:paraId="22239002" w14:textId="5E5D16D0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585958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b/>
                <w:sz w:val="20"/>
                <w:szCs w:val="20"/>
                <w:highlight w:val="lightGray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Zastosowanie</w:t>
            </w:r>
          </w:p>
        </w:tc>
        <w:tc>
          <w:tcPr>
            <w:tcW w:w="4077" w:type="dxa"/>
            <w:vAlign w:val="center"/>
          </w:tcPr>
          <w:p w14:paraId="5D685CC9" w14:textId="7460312B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</w:t>
            </w:r>
          </w:p>
        </w:tc>
        <w:tc>
          <w:tcPr>
            <w:tcW w:w="3293" w:type="dxa"/>
            <w:vAlign w:val="center"/>
          </w:tcPr>
          <w:p w14:paraId="275ED806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4F7E49" w:rsidRPr="003F6466" w14:paraId="5267364A" w14:textId="7C922CDA" w:rsidTr="005876DD">
        <w:tc>
          <w:tcPr>
            <w:tcW w:w="704" w:type="dxa"/>
            <w:vAlign w:val="center"/>
          </w:tcPr>
          <w:p w14:paraId="60C9A55A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2D9582B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Procesor</w:t>
            </w:r>
          </w:p>
        </w:tc>
        <w:tc>
          <w:tcPr>
            <w:tcW w:w="4077" w:type="dxa"/>
            <w:vAlign w:val="center"/>
          </w:tcPr>
          <w:p w14:paraId="571847BB" w14:textId="59A8AE1B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- </w:t>
            </w:r>
            <w:r w:rsidR="006C66CE"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CPU </w:t>
            </w:r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Mark High </w:t>
            </w:r>
            <w:proofErr w:type="spellStart"/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Mid</w:t>
            </w:r>
            <w:proofErr w:type="spellEnd"/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Range</w:t>
            </w:r>
            <w:proofErr w:type="spellEnd"/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CPUs</w:t>
            </w:r>
            <w:proofErr w:type="spellEnd"/>
            <w:r w:rsidR="009C655B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wynik min. 62</w:t>
            </w:r>
            <w:r w:rsid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  <w:r w:rsidR="005D2C97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0 </w:t>
            </w: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punktów</w:t>
            </w:r>
          </w:p>
          <w:p w14:paraId="5984B02B" w14:textId="20694DDF" w:rsidR="004F7E49" w:rsidRPr="003F6466" w:rsidRDefault="006C66CE" w:rsidP="00C65CA3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6C66C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(https://www.cpubenchmark.net/mid_range_cpus.html),</w:t>
            </w:r>
          </w:p>
        </w:tc>
        <w:tc>
          <w:tcPr>
            <w:tcW w:w="3293" w:type="dxa"/>
            <w:vAlign w:val="center"/>
          </w:tcPr>
          <w:p w14:paraId="0ECF9CC3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4F7E49" w:rsidRPr="003F6466" w14:paraId="533CA0B4" w14:textId="4DBD982A" w:rsidTr="005876DD">
        <w:tc>
          <w:tcPr>
            <w:tcW w:w="704" w:type="dxa"/>
            <w:vAlign w:val="center"/>
          </w:tcPr>
          <w:p w14:paraId="5C9A9876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1D7D011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Pamięć operacyjna RAM</w:t>
            </w:r>
          </w:p>
        </w:tc>
        <w:tc>
          <w:tcPr>
            <w:tcW w:w="4077" w:type="dxa"/>
            <w:vAlign w:val="center"/>
          </w:tcPr>
          <w:p w14:paraId="3F55F6EA" w14:textId="6034CE08" w:rsidR="004F7E49" w:rsidRPr="003F6466" w:rsidRDefault="004F7E49" w:rsidP="00997AD8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SO-DIMM 8 GB DDR 4  (min.2666</w:t>
            </w:r>
            <w:r w:rsidRPr="003F6466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MHz),</w:t>
            </w:r>
          </w:p>
          <w:p w14:paraId="5FEE4792" w14:textId="13586338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Możliwość rozbudowy do 32 GB </w:t>
            </w:r>
          </w:p>
        </w:tc>
        <w:tc>
          <w:tcPr>
            <w:tcW w:w="3293" w:type="dxa"/>
            <w:vAlign w:val="center"/>
          </w:tcPr>
          <w:p w14:paraId="7D836D5A" w14:textId="77777777" w:rsidR="004F7E49" w:rsidRDefault="004F7E49" w:rsidP="00997AD8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</w:p>
        </w:tc>
      </w:tr>
      <w:tr w:rsidR="004F7E49" w:rsidRPr="003F6466" w14:paraId="3DA4B2D0" w14:textId="36071DB1" w:rsidTr="005876DD">
        <w:tc>
          <w:tcPr>
            <w:tcW w:w="704" w:type="dxa"/>
            <w:vAlign w:val="center"/>
          </w:tcPr>
          <w:p w14:paraId="57EDEC1C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87DC64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Pamięć masowa</w:t>
            </w:r>
          </w:p>
        </w:tc>
        <w:tc>
          <w:tcPr>
            <w:tcW w:w="4077" w:type="dxa"/>
            <w:vAlign w:val="center"/>
          </w:tcPr>
          <w:p w14:paraId="401EC996" w14:textId="36D5F255" w:rsidR="004F7E49" w:rsidRPr="003F6466" w:rsidRDefault="006E2569" w:rsidP="00997AD8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M.2 </w:t>
            </w:r>
            <w:r w:rsidR="00785852">
              <w:rPr>
                <w:rFonts w:asciiTheme="minorHAnsi" w:hAnsiTheme="minorHAnsi" w:cs="Times New Roman"/>
                <w:sz w:val="20"/>
                <w:szCs w:val="20"/>
              </w:rPr>
              <w:t xml:space="preserve">480 </w:t>
            </w:r>
            <w:r w:rsidR="004F7E49"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GB SSD </w:t>
            </w:r>
            <w:proofErr w:type="spellStart"/>
            <w:r w:rsidR="004F7E49" w:rsidRPr="003F6466">
              <w:rPr>
                <w:rFonts w:asciiTheme="minorHAnsi" w:hAnsiTheme="minorHAnsi" w:cs="Times New Roman"/>
                <w:sz w:val="20"/>
                <w:szCs w:val="20"/>
              </w:rPr>
              <w:t>PCIe</w:t>
            </w:r>
            <w:proofErr w:type="spellEnd"/>
            <w:r w:rsidR="004F7E49"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="004F7E49" w:rsidRPr="003F6466">
              <w:rPr>
                <w:rFonts w:asciiTheme="minorHAnsi" w:hAnsiTheme="minorHAnsi" w:cs="Times New Roman"/>
                <w:sz w:val="20"/>
                <w:szCs w:val="20"/>
              </w:rPr>
              <w:t>NVMe</w:t>
            </w:r>
            <w:proofErr w:type="spellEnd"/>
          </w:p>
          <w:p w14:paraId="7828507D" w14:textId="77777777" w:rsidR="004F7E49" w:rsidRPr="003F6466" w:rsidRDefault="004F7E49" w:rsidP="00997AD8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Możliwość instalacji dodatkowego dysku SSD (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NVMe</w:t>
            </w:r>
            <w:proofErr w:type="spellEnd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lub SSD 2,5’)</w:t>
            </w:r>
          </w:p>
        </w:tc>
        <w:tc>
          <w:tcPr>
            <w:tcW w:w="3293" w:type="dxa"/>
            <w:vAlign w:val="center"/>
          </w:tcPr>
          <w:p w14:paraId="4A0ADCDA" w14:textId="77777777" w:rsidR="004F7E49" w:rsidRPr="003F6466" w:rsidRDefault="004F7E49" w:rsidP="00997AD8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29F9FD7B" w14:textId="1DC770F6" w:rsidTr="005876DD">
        <w:tc>
          <w:tcPr>
            <w:tcW w:w="704" w:type="dxa"/>
            <w:vAlign w:val="center"/>
          </w:tcPr>
          <w:p w14:paraId="726CA283" w14:textId="77777777" w:rsidR="004F7E49" w:rsidRPr="003F6466" w:rsidRDefault="004F7E49" w:rsidP="00FE19CF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A36A55" w14:textId="7BCFF813" w:rsidR="004F7E49" w:rsidRPr="003F6466" w:rsidRDefault="004F7E49" w:rsidP="00FE19CF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Grafika</w:t>
            </w:r>
          </w:p>
        </w:tc>
        <w:tc>
          <w:tcPr>
            <w:tcW w:w="4077" w:type="dxa"/>
            <w:vAlign w:val="center"/>
          </w:tcPr>
          <w:p w14:paraId="34332AB4" w14:textId="509609ED" w:rsidR="004F7E49" w:rsidRPr="003F6466" w:rsidRDefault="004F7E49" w:rsidP="00FE19CF">
            <w:pPr>
              <w:suppressAutoHyphens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Karta graficzna dedykowana lub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zintegrowana</w:t>
            </w:r>
          </w:p>
        </w:tc>
        <w:tc>
          <w:tcPr>
            <w:tcW w:w="3293" w:type="dxa"/>
            <w:vAlign w:val="center"/>
          </w:tcPr>
          <w:p w14:paraId="07455813" w14:textId="77777777" w:rsidR="004F7E49" w:rsidRDefault="004F7E49" w:rsidP="00FE19CF">
            <w:pPr>
              <w:suppressAutoHyphens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3B7287C8" w14:textId="0A50880E" w:rsidTr="005876DD">
        <w:tc>
          <w:tcPr>
            <w:tcW w:w="704" w:type="dxa"/>
            <w:vAlign w:val="center"/>
          </w:tcPr>
          <w:p w14:paraId="767E1319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AFA7DB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Matryca</w:t>
            </w:r>
          </w:p>
        </w:tc>
        <w:tc>
          <w:tcPr>
            <w:tcW w:w="4077" w:type="dxa"/>
            <w:vAlign w:val="center"/>
          </w:tcPr>
          <w:p w14:paraId="31B6589F" w14:textId="3275FFDE" w:rsidR="004F7E49" w:rsidRPr="003F6466" w:rsidRDefault="004F7E49" w:rsidP="00CA4AE4">
            <w:pPr>
              <w:suppressAutoHyphens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Rozmiar matrycy: min. 15,6’’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 xml:space="preserve">Rozdzielczość: </w:t>
            </w:r>
            <w:r w:rsidR="00CA4AE4">
              <w:rPr>
                <w:rFonts w:asciiTheme="minorHAnsi" w:hAnsiTheme="minorHAnsi" w:cs="Times New Roman"/>
                <w:sz w:val="20"/>
                <w:szCs w:val="20"/>
              </w:rPr>
              <w:t>FHD (1920x1080)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Rodzaj matrycy: matowa IPS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Dotyk: nie</w:t>
            </w:r>
          </w:p>
        </w:tc>
        <w:tc>
          <w:tcPr>
            <w:tcW w:w="3293" w:type="dxa"/>
            <w:vAlign w:val="center"/>
          </w:tcPr>
          <w:p w14:paraId="4E802893" w14:textId="77777777" w:rsidR="004F7E49" w:rsidRPr="003F6466" w:rsidRDefault="004F7E49" w:rsidP="00997AD8">
            <w:pPr>
              <w:suppressAutoHyphens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075196D1" w14:textId="25A15EAE" w:rsidTr="005876DD">
        <w:tc>
          <w:tcPr>
            <w:tcW w:w="704" w:type="dxa"/>
            <w:vAlign w:val="center"/>
          </w:tcPr>
          <w:p w14:paraId="33CFCA17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88A44E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Obudowa</w:t>
            </w:r>
          </w:p>
        </w:tc>
        <w:tc>
          <w:tcPr>
            <w:tcW w:w="4077" w:type="dxa"/>
            <w:vAlign w:val="center"/>
          </w:tcPr>
          <w:p w14:paraId="5DDB8F67" w14:textId="03284724" w:rsidR="004F7E49" w:rsidRPr="003F6466" w:rsidRDefault="00CA4AE4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Obudowa ergonomiczna, klawiatura z </w:t>
            </w:r>
            <w:r w:rsidR="004F7E49"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wydzielonym blokiem numerycznym. </w:t>
            </w:r>
          </w:p>
          <w:p w14:paraId="31CC57D0" w14:textId="4B194207" w:rsidR="004F7E49" w:rsidRPr="003F6466" w:rsidRDefault="004F7E49" w:rsidP="00997AD8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Każdy laptop musi być oznaczony niepowtarzalnym numerem seryjnym umieszonym na obudowie, oraz wpisanym na stałe w BIOS.</w:t>
            </w:r>
          </w:p>
        </w:tc>
        <w:tc>
          <w:tcPr>
            <w:tcW w:w="3293" w:type="dxa"/>
            <w:vAlign w:val="center"/>
          </w:tcPr>
          <w:p w14:paraId="3AB9F36E" w14:textId="77777777" w:rsidR="004F7E49" w:rsidRPr="003F6466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0F99A457" w14:textId="0ABCA1F9" w:rsidTr="005876DD">
        <w:tc>
          <w:tcPr>
            <w:tcW w:w="704" w:type="dxa"/>
            <w:vAlign w:val="center"/>
          </w:tcPr>
          <w:p w14:paraId="601371A4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FB96BD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Funkcje i bezpieczeństwo</w:t>
            </w:r>
          </w:p>
        </w:tc>
        <w:tc>
          <w:tcPr>
            <w:tcW w:w="4077" w:type="dxa"/>
            <w:vAlign w:val="center"/>
          </w:tcPr>
          <w:p w14:paraId="0976048F" w14:textId="3BDFC3B6" w:rsidR="004F7E49" w:rsidRPr="003F6466" w:rsidRDefault="004F7E49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Płyta główna zawierająca układ sprzętowy </w:t>
            </w:r>
            <w:r w:rsidRPr="003F6466">
              <w:rPr>
                <w:rStyle w:val="Pogrubienie"/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Moduł 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Trusted</w:t>
            </w:r>
            <w:proofErr w:type="spellEnd"/>
            <w:r w:rsidR="00075A67">
              <w:rPr>
                <w:rFonts w:asciiTheme="minorHAnsi" w:hAnsiTheme="minorHAnsi" w:cs="Times New Roman"/>
                <w:sz w:val="20"/>
                <w:szCs w:val="20"/>
              </w:rPr>
              <w:t xml:space="preserve"> Platform Module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Procesor powi</w:t>
            </w:r>
            <w:r w:rsidR="00075A67">
              <w:rPr>
                <w:rFonts w:asciiTheme="minorHAnsi" w:hAnsiTheme="minorHAnsi" w:cs="Times New Roman"/>
                <w:sz w:val="20"/>
                <w:szCs w:val="20"/>
              </w:rPr>
              <w:t xml:space="preserve">nien wspierać instrukcje TPM </w:t>
            </w:r>
          </w:p>
        </w:tc>
        <w:tc>
          <w:tcPr>
            <w:tcW w:w="3293" w:type="dxa"/>
            <w:vAlign w:val="center"/>
          </w:tcPr>
          <w:p w14:paraId="019E8D3A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6AFD921D" w14:textId="3A9C8D4A" w:rsidTr="005876DD">
        <w:tc>
          <w:tcPr>
            <w:tcW w:w="704" w:type="dxa"/>
            <w:vAlign w:val="center"/>
          </w:tcPr>
          <w:p w14:paraId="14424E89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CBA8B2" w14:textId="7777777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Wyposażenie multimedialne</w:t>
            </w:r>
          </w:p>
        </w:tc>
        <w:tc>
          <w:tcPr>
            <w:tcW w:w="4077" w:type="dxa"/>
            <w:vAlign w:val="center"/>
          </w:tcPr>
          <w:p w14:paraId="7613A714" w14:textId="158FFA1A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Karta dźwiękowa zintegrowana z płytą główną, wbudowane głośniki s</w:t>
            </w:r>
            <w:r w:rsidR="006E2569">
              <w:rPr>
                <w:rFonts w:asciiTheme="minorHAnsi" w:hAnsiTheme="minorHAnsi" w:cs="Times New Roman"/>
                <w:sz w:val="20"/>
                <w:szCs w:val="20"/>
              </w:rPr>
              <w:t>tereo, wbudowana cyfrowa kamera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z mikrofonem </w:t>
            </w:r>
          </w:p>
        </w:tc>
        <w:tc>
          <w:tcPr>
            <w:tcW w:w="3293" w:type="dxa"/>
            <w:vAlign w:val="center"/>
          </w:tcPr>
          <w:p w14:paraId="22E51199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6981B1F5" w14:textId="5ED2FC31" w:rsidTr="005876DD">
        <w:tc>
          <w:tcPr>
            <w:tcW w:w="704" w:type="dxa"/>
            <w:vAlign w:val="center"/>
          </w:tcPr>
          <w:p w14:paraId="734E06F0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6D17FB" w14:textId="4D4E935D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Bios</w:t>
            </w:r>
          </w:p>
        </w:tc>
        <w:tc>
          <w:tcPr>
            <w:tcW w:w="4077" w:type="dxa"/>
            <w:vAlign w:val="center"/>
          </w:tcPr>
          <w:p w14:paraId="5B3DB626" w14:textId="5B8E4479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BIOS zgodny ze specyfikacją UEFI, wyprodukowany na zlecenie producenta komputera przenośnego.</w:t>
            </w:r>
          </w:p>
        </w:tc>
        <w:tc>
          <w:tcPr>
            <w:tcW w:w="3293" w:type="dxa"/>
            <w:vAlign w:val="center"/>
          </w:tcPr>
          <w:p w14:paraId="5F21D803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3E212C5E" w14:textId="1518572E" w:rsidTr="005876DD">
        <w:tc>
          <w:tcPr>
            <w:tcW w:w="704" w:type="dxa"/>
            <w:vAlign w:val="center"/>
          </w:tcPr>
          <w:p w14:paraId="5E4D2AC7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6EEEF5" w14:textId="5940A7A9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System operacyjny</w:t>
            </w:r>
          </w:p>
        </w:tc>
        <w:tc>
          <w:tcPr>
            <w:tcW w:w="4077" w:type="dxa"/>
            <w:vAlign w:val="center"/>
          </w:tcPr>
          <w:p w14:paraId="27D1FE9A" w14:textId="145DD478" w:rsidR="004F7E49" w:rsidRPr="003F6466" w:rsidRDefault="004F7E49" w:rsidP="008838BE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Zainstalowany system operacyjny równoważny Windows 10 (z możliwością aktuali</w:t>
            </w:r>
            <w:r w:rsidR="008838BE">
              <w:rPr>
                <w:rFonts w:asciiTheme="minorHAnsi" w:hAnsiTheme="minorHAnsi" w:cs="Times New Roman"/>
                <w:sz w:val="20"/>
                <w:szCs w:val="20"/>
              </w:rPr>
              <w:t>zacji do Windows 11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), wersja 64bit, klucz licencyjny zapisany trwale w BIOS, musi umożliwiać instalację systemu operacyjnego bez potrzeby ręcznego wpisywania klucza licencyjnego.</w:t>
            </w:r>
          </w:p>
        </w:tc>
        <w:tc>
          <w:tcPr>
            <w:tcW w:w="3293" w:type="dxa"/>
            <w:vAlign w:val="center"/>
          </w:tcPr>
          <w:p w14:paraId="61D53F79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4E762330" w14:textId="5CC81CCA" w:rsidTr="005876DD">
        <w:tc>
          <w:tcPr>
            <w:tcW w:w="704" w:type="dxa"/>
            <w:vAlign w:val="center"/>
          </w:tcPr>
          <w:p w14:paraId="23B75C8E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666AA8" w14:textId="0D4B45C7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Wymagania dodatkowe</w:t>
            </w:r>
          </w:p>
        </w:tc>
        <w:tc>
          <w:tcPr>
            <w:tcW w:w="4077" w:type="dxa"/>
            <w:vAlign w:val="center"/>
          </w:tcPr>
          <w:p w14:paraId="77BD3037" w14:textId="77777777" w:rsidR="004F7E49" w:rsidRPr="003F6466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Wbudowane porty:</w:t>
            </w:r>
          </w:p>
          <w:p w14:paraId="2FEF9AC7" w14:textId="6B49EE11" w:rsidR="004F7E49" w:rsidRPr="00785852" w:rsidRDefault="00785852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785852">
              <w:rPr>
                <w:rFonts w:asciiTheme="minorHAnsi" w:hAnsiTheme="minorHAnsi" w:cs="Times New Roman"/>
                <w:sz w:val="20"/>
                <w:szCs w:val="20"/>
              </w:rPr>
              <w:t>Min.</w:t>
            </w:r>
            <w:r w:rsidRPr="00785852">
              <w:rPr>
                <w:rFonts w:asciiTheme="minorHAnsi" w:hAnsiTheme="minorHAnsi" w:cs="Times New Roman"/>
                <w:sz w:val="20"/>
                <w:szCs w:val="20"/>
              </w:rPr>
              <w:br/>
              <w:t>2 x USB 3.2</w:t>
            </w:r>
            <w:r w:rsidR="004F7E49" w:rsidRPr="0078585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785852">
              <w:rPr>
                <w:rFonts w:asciiTheme="minorHAnsi" w:hAnsiTheme="minorHAnsi" w:cs="Times New Roman"/>
                <w:sz w:val="20"/>
                <w:szCs w:val="20"/>
              </w:rPr>
              <w:t>Gen.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1,</w:t>
            </w:r>
            <w:r w:rsidR="004F7E49" w:rsidRPr="0078585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1611943F" w14:textId="77777777" w:rsidR="004F7E49" w:rsidRPr="003F6466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1 x USB 2.0 lub USB-c,</w:t>
            </w:r>
          </w:p>
          <w:p w14:paraId="3B70E118" w14:textId="5B3D49A9" w:rsidR="004F7E49" w:rsidRPr="003F6466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1x Wyjście s</w:t>
            </w:r>
            <w:r w:rsidR="008838BE">
              <w:rPr>
                <w:rFonts w:asciiTheme="minorHAnsi" w:hAnsiTheme="minorHAnsi" w:cs="Times New Roman"/>
                <w:sz w:val="20"/>
                <w:szCs w:val="20"/>
              </w:rPr>
              <w:t>łuchawkowe/wejście mikrofonowe,</w:t>
            </w:r>
          </w:p>
          <w:p w14:paraId="361DF36C" w14:textId="1B71FDD9" w:rsidR="004F7E49" w:rsidRPr="00FE19CF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FE19CF">
              <w:rPr>
                <w:rFonts w:asciiTheme="minorHAnsi" w:hAnsiTheme="minorHAnsi" w:cs="Times New Roman"/>
                <w:sz w:val="20"/>
                <w:szCs w:val="20"/>
              </w:rPr>
              <w:t>1x Karta Wi-Fi 5 (802.11 a/b/g/n/</w:t>
            </w:r>
            <w:proofErr w:type="spellStart"/>
            <w:r w:rsidRPr="00FE19CF">
              <w:rPr>
                <w:rFonts w:asciiTheme="minorHAnsi" w:hAnsiTheme="minorHAnsi" w:cs="Times New Roman"/>
                <w:sz w:val="20"/>
                <w:szCs w:val="20"/>
              </w:rPr>
              <w:t>ac</w:t>
            </w:r>
            <w:proofErr w:type="spellEnd"/>
            <w:r w:rsidRPr="00FE19CF">
              <w:rPr>
                <w:rFonts w:asciiTheme="minorHAnsi" w:hAnsiTheme="minorHAnsi" w:cs="Times New Roman"/>
                <w:sz w:val="20"/>
                <w:szCs w:val="20"/>
              </w:rPr>
              <w:t xml:space="preserve">), </w:t>
            </w:r>
            <w:r w:rsidR="00FE19CF" w:rsidRPr="00FE19CF">
              <w:rPr>
                <w:rFonts w:asciiTheme="minorHAnsi" w:hAnsiTheme="minorHAnsi" w:cs="Times New Roman"/>
                <w:sz w:val="20"/>
                <w:szCs w:val="20"/>
              </w:rPr>
              <w:br/>
              <w:t xml:space="preserve">1xHDMI </w:t>
            </w:r>
            <w:r w:rsidR="00785852">
              <w:rPr>
                <w:rFonts w:asciiTheme="minorHAnsi" w:hAnsiTheme="minorHAnsi" w:cs="Times New Roman"/>
                <w:sz w:val="20"/>
                <w:szCs w:val="20"/>
              </w:rPr>
              <w:t>min. 1.4</w:t>
            </w:r>
            <w:r w:rsidR="00FE19CF" w:rsidRPr="00FE19CF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="00FE19CF" w:rsidRPr="00FE19CF">
              <w:rPr>
                <w:rFonts w:asciiTheme="minorHAnsi" w:hAnsiTheme="minorHAnsi" w:cs="Times New Roman"/>
                <w:sz w:val="20"/>
                <w:szCs w:val="20"/>
              </w:rPr>
              <w:br/>
              <w:t>1xModuł Bluetooth</w:t>
            </w:r>
            <w:r w:rsidR="00785852">
              <w:rPr>
                <w:rFonts w:asciiTheme="minorHAnsi" w:hAnsiTheme="minorHAnsi" w:cs="Times New Roman"/>
                <w:sz w:val="20"/>
                <w:szCs w:val="20"/>
              </w:rPr>
              <w:t xml:space="preserve"> min. 5.0</w:t>
            </w:r>
            <w:r w:rsidR="00FE19CF" w:rsidRPr="00FE19CF">
              <w:rPr>
                <w:rFonts w:asciiTheme="minorHAnsi" w:hAnsiTheme="minorHAnsi" w:cs="Times New Roman"/>
                <w:sz w:val="20"/>
                <w:szCs w:val="20"/>
              </w:rPr>
              <w:t>,</w:t>
            </w:r>
          </w:p>
          <w:p w14:paraId="011930D3" w14:textId="45378905" w:rsidR="004F7E49" w:rsidRPr="003F6466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Klawiatura standardowa QUERTY, zamawiający nie dopuszcza stosowania naklejek na klawisze.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Komputer przenośny musi być fabrycznie wyposażony w partycję odzyskiwania systemu (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recovery</w:t>
            </w:r>
            <w:proofErr w:type="spellEnd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).</w:t>
            </w:r>
          </w:p>
          <w:p w14:paraId="10169C48" w14:textId="0F3BAE3D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Dostarczone urządzenia muszą</w:t>
            </w:r>
            <w:r w:rsidRPr="00161695">
              <w:rPr>
                <w:rFonts w:asciiTheme="minorHAnsi" w:hAnsiTheme="minorHAnsi" w:cs="Times New Roman"/>
                <w:sz w:val="20"/>
                <w:szCs w:val="20"/>
              </w:rPr>
              <w:t xml:space="preserve"> być fabrycznie nowe, nieu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żywane w innych projektach, nie </w:t>
            </w:r>
            <w:r w:rsidRPr="00161695">
              <w:rPr>
                <w:rFonts w:asciiTheme="minorHAnsi" w:hAnsiTheme="minorHAnsi" w:cs="Times New Roman"/>
                <w:sz w:val="20"/>
                <w:szCs w:val="20"/>
              </w:rPr>
              <w:t>wycofane z produkcji i pochodzić z legalnego, polskiego kanału dystrybucji</w:t>
            </w:r>
          </w:p>
        </w:tc>
        <w:tc>
          <w:tcPr>
            <w:tcW w:w="3293" w:type="dxa"/>
            <w:vAlign w:val="center"/>
          </w:tcPr>
          <w:p w14:paraId="04056168" w14:textId="77777777" w:rsidR="004F7E49" w:rsidRPr="003F6466" w:rsidRDefault="004F7E49" w:rsidP="00997A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41DBA32D" w14:textId="5D767519" w:rsidTr="005876DD">
        <w:tc>
          <w:tcPr>
            <w:tcW w:w="704" w:type="dxa"/>
            <w:vAlign w:val="center"/>
          </w:tcPr>
          <w:p w14:paraId="68A978E6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900711" w14:textId="5CB27154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Akcesoria</w:t>
            </w:r>
          </w:p>
        </w:tc>
        <w:tc>
          <w:tcPr>
            <w:tcW w:w="4077" w:type="dxa"/>
            <w:vAlign w:val="center"/>
          </w:tcPr>
          <w:p w14:paraId="43161A6D" w14:textId="77777777" w:rsidR="004F7E49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Bezprzewodowa mysz optyczna USB z dwoma przyciskami oraz rolką.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586BFD27" w14:textId="23D19976" w:rsidR="004F7E49" w:rsidRPr="003F6466" w:rsidRDefault="004F7E49" w:rsidP="005876DD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Torba na laptopa 15,6” </w:t>
            </w:r>
            <w:r w:rsidRPr="00B26D14">
              <w:rPr>
                <w:sz w:val="20"/>
                <w:szCs w:val="20"/>
              </w:rPr>
              <w:t>wykonana z wytrzymałego i odpornego na przetarcia i rozdzieranie Nylonu</w:t>
            </w:r>
          </w:p>
        </w:tc>
        <w:tc>
          <w:tcPr>
            <w:tcW w:w="3293" w:type="dxa"/>
            <w:vAlign w:val="center"/>
          </w:tcPr>
          <w:p w14:paraId="24772144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F7E49" w:rsidRPr="003F6466" w14:paraId="2382ECEF" w14:textId="0943F7BC" w:rsidTr="005876DD">
        <w:tc>
          <w:tcPr>
            <w:tcW w:w="704" w:type="dxa"/>
            <w:vAlign w:val="center"/>
          </w:tcPr>
          <w:p w14:paraId="05347ECC" w14:textId="77777777" w:rsidR="004F7E49" w:rsidRPr="003F6466" w:rsidRDefault="004F7E49" w:rsidP="00997AD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F112EE" w14:textId="194DEE1E" w:rsidR="004F7E49" w:rsidRPr="003F6466" w:rsidRDefault="004F7E49" w:rsidP="00997AD8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Gwarancja</w:t>
            </w:r>
          </w:p>
        </w:tc>
        <w:tc>
          <w:tcPr>
            <w:tcW w:w="4077" w:type="dxa"/>
            <w:vAlign w:val="center"/>
          </w:tcPr>
          <w:p w14:paraId="406FFE7E" w14:textId="5DB4A693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Min. 2-letnia gwarancja producenta.  Serwis urządzenia musi być realizowany przez producenta lub autoryzowanego partnera serwisowego producenta.</w:t>
            </w:r>
          </w:p>
        </w:tc>
        <w:tc>
          <w:tcPr>
            <w:tcW w:w="3293" w:type="dxa"/>
            <w:vAlign w:val="center"/>
          </w:tcPr>
          <w:p w14:paraId="0F83AC75" w14:textId="77777777" w:rsidR="004F7E49" w:rsidRPr="003F6466" w:rsidRDefault="004F7E49" w:rsidP="00997AD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C7E97AE" w14:textId="3F8D9F84" w:rsidR="00A85406" w:rsidRPr="003F6466" w:rsidRDefault="00A85406" w:rsidP="00432210">
      <w:pPr>
        <w:rPr>
          <w:rFonts w:asciiTheme="minorHAnsi" w:hAnsiTheme="minorHAnsi" w:cs="Times New Roman"/>
          <w:b/>
          <w:sz w:val="20"/>
          <w:szCs w:val="20"/>
        </w:rPr>
      </w:pPr>
    </w:p>
    <w:p w14:paraId="7CB8BAC9" w14:textId="77777777" w:rsidR="00460CE1" w:rsidRPr="003F6466" w:rsidRDefault="00460CE1" w:rsidP="00E164B3">
      <w:pPr>
        <w:jc w:val="both"/>
        <w:rPr>
          <w:rFonts w:asciiTheme="minorHAnsi" w:hAnsiTheme="minorHAnsi"/>
          <w:sz w:val="20"/>
          <w:szCs w:val="20"/>
        </w:rPr>
      </w:pPr>
    </w:p>
    <w:p w14:paraId="09FB6544" w14:textId="211FF91D" w:rsidR="009D1606" w:rsidRPr="003F6466" w:rsidRDefault="009D1606" w:rsidP="009D1606">
      <w:pPr>
        <w:pStyle w:val="Akapitzlist"/>
        <w:numPr>
          <w:ilvl w:val="0"/>
          <w:numId w:val="6"/>
        </w:numPr>
        <w:rPr>
          <w:rFonts w:asciiTheme="minorHAnsi" w:hAnsiTheme="minorHAnsi" w:cs="Times New Roman"/>
          <w:b/>
          <w:sz w:val="20"/>
          <w:szCs w:val="20"/>
        </w:rPr>
      </w:pPr>
      <w:r w:rsidRPr="003F6466">
        <w:rPr>
          <w:rFonts w:asciiTheme="minorHAnsi" w:hAnsiTheme="minorHAnsi" w:cs="Times New Roman"/>
          <w:b/>
          <w:sz w:val="20"/>
          <w:szCs w:val="20"/>
        </w:rPr>
        <w:t xml:space="preserve">Dostawa </w:t>
      </w:r>
      <w:r w:rsidR="00997AD8">
        <w:rPr>
          <w:rFonts w:asciiTheme="minorHAnsi" w:hAnsiTheme="minorHAnsi" w:cs="Times New Roman"/>
          <w:b/>
          <w:sz w:val="20"/>
          <w:szCs w:val="20"/>
        </w:rPr>
        <w:t>dwóch tabletów</w:t>
      </w:r>
      <w:r w:rsidRPr="003F6466">
        <w:rPr>
          <w:rFonts w:asciiTheme="minorHAnsi" w:hAnsiTheme="minorHAnsi" w:cs="Times New Roman"/>
          <w:b/>
          <w:sz w:val="20"/>
          <w:szCs w:val="20"/>
        </w:rPr>
        <w:t xml:space="preserve"> wraz z systemem operacyjnym </w:t>
      </w:r>
    </w:p>
    <w:p w14:paraId="0C6889B8" w14:textId="15AB9D06" w:rsidR="009D1606" w:rsidRDefault="009D1606" w:rsidP="009D1606">
      <w:pPr>
        <w:rPr>
          <w:rFonts w:asciiTheme="minorHAnsi" w:hAnsiTheme="minorHAnsi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60"/>
        <w:gridCol w:w="4077"/>
        <w:gridCol w:w="3293"/>
      </w:tblGrid>
      <w:tr w:rsidR="004F3415" w:rsidRPr="004F3415" w14:paraId="30639D65" w14:textId="77777777" w:rsidTr="0088299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D9E4BD" w14:textId="79A09CD7" w:rsidR="004F3415" w:rsidRPr="004F3415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290C1D" w14:textId="25CC2BA7" w:rsidR="004F3415" w:rsidRPr="004F3415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B868E6E" w14:textId="14B99534" w:rsidR="004F3415" w:rsidRPr="004F3415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Wymagane minimalne parametry techniczne komputera przenośnego</w:t>
            </w:r>
          </w:p>
        </w:tc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1412CD88" w14:textId="0FB34D9A" w:rsidR="004F3415" w:rsidRPr="004F3415" w:rsidRDefault="004F3415" w:rsidP="00EA00E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Opis oferowanego sprzętu/oprogramowania</w:t>
            </w:r>
            <w:r w:rsidR="00EA00E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tym producent/marka/model</w:t>
            </w:r>
          </w:p>
        </w:tc>
      </w:tr>
      <w:tr w:rsidR="004F3415" w:rsidRPr="004F3415" w14:paraId="220460DE" w14:textId="77777777" w:rsidTr="00882992">
        <w:tc>
          <w:tcPr>
            <w:tcW w:w="704" w:type="dxa"/>
            <w:vAlign w:val="center"/>
          </w:tcPr>
          <w:p w14:paraId="7899EE00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4C6CB0" w14:textId="43FDC6AB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Typ</w:t>
            </w:r>
          </w:p>
        </w:tc>
        <w:tc>
          <w:tcPr>
            <w:tcW w:w="4077" w:type="dxa"/>
            <w:vAlign w:val="center"/>
          </w:tcPr>
          <w:p w14:paraId="42F26AFD" w14:textId="782E04CA" w:rsidR="004F3415" w:rsidRPr="006D076D" w:rsidRDefault="00461FFA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F3415" w:rsidRPr="006D076D">
              <w:rPr>
                <w:sz w:val="20"/>
                <w:szCs w:val="20"/>
              </w:rPr>
              <w:t>ablet</w:t>
            </w:r>
          </w:p>
        </w:tc>
        <w:tc>
          <w:tcPr>
            <w:tcW w:w="3293" w:type="dxa"/>
          </w:tcPr>
          <w:p w14:paraId="68FF3796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3A35A23F" w14:textId="77777777" w:rsidTr="00882992">
        <w:tc>
          <w:tcPr>
            <w:tcW w:w="704" w:type="dxa"/>
            <w:vAlign w:val="center"/>
          </w:tcPr>
          <w:p w14:paraId="23DB6D21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F64CA0" w14:textId="274AC620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Procesor</w:t>
            </w:r>
          </w:p>
        </w:tc>
        <w:tc>
          <w:tcPr>
            <w:tcW w:w="4077" w:type="dxa"/>
            <w:vAlign w:val="center"/>
          </w:tcPr>
          <w:p w14:paraId="0AE67477" w14:textId="7A9F7E2E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Liczba rdzeni min. 8</w:t>
            </w:r>
          </w:p>
        </w:tc>
        <w:tc>
          <w:tcPr>
            <w:tcW w:w="3293" w:type="dxa"/>
          </w:tcPr>
          <w:p w14:paraId="460EA0A5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26F52B14" w14:textId="77777777" w:rsidTr="00882992">
        <w:tc>
          <w:tcPr>
            <w:tcW w:w="704" w:type="dxa"/>
            <w:vAlign w:val="center"/>
          </w:tcPr>
          <w:p w14:paraId="11B3E3C1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3524D3" w14:textId="53B8B2A1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077" w:type="dxa"/>
            <w:vAlign w:val="center"/>
          </w:tcPr>
          <w:p w14:paraId="3AD297F5" w14:textId="6FA9B782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Min 4 GB</w:t>
            </w:r>
          </w:p>
        </w:tc>
        <w:tc>
          <w:tcPr>
            <w:tcW w:w="3293" w:type="dxa"/>
          </w:tcPr>
          <w:p w14:paraId="3C1C5BA9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1F595686" w14:textId="77777777" w:rsidTr="00882992">
        <w:tc>
          <w:tcPr>
            <w:tcW w:w="704" w:type="dxa"/>
            <w:vAlign w:val="center"/>
          </w:tcPr>
          <w:p w14:paraId="690B8F8C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8EDE06" w14:textId="5CF1DB14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Pamięć masowa</w:t>
            </w:r>
          </w:p>
        </w:tc>
        <w:tc>
          <w:tcPr>
            <w:tcW w:w="4077" w:type="dxa"/>
            <w:vAlign w:val="center"/>
          </w:tcPr>
          <w:p w14:paraId="32E88929" w14:textId="456E7AFD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Min. 128 GB</w:t>
            </w:r>
          </w:p>
        </w:tc>
        <w:tc>
          <w:tcPr>
            <w:tcW w:w="3293" w:type="dxa"/>
          </w:tcPr>
          <w:p w14:paraId="1DE2C2D6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65FBA78E" w14:textId="77777777" w:rsidTr="00882992">
        <w:tc>
          <w:tcPr>
            <w:tcW w:w="704" w:type="dxa"/>
            <w:vAlign w:val="center"/>
          </w:tcPr>
          <w:p w14:paraId="1E75E37B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A4B316" w14:textId="3A7104E4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Grafika</w:t>
            </w:r>
          </w:p>
        </w:tc>
        <w:tc>
          <w:tcPr>
            <w:tcW w:w="4077" w:type="dxa"/>
            <w:vAlign w:val="center"/>
          </w:tcPr>
          <w:p w14:paraId="68771ED1" w14:textId="1CD57586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 xml:space="preserve">Karta graficzna dedykowana lub zintegrowana </w:t>
            </w:r>
          </w:p>
        </w:tc>
        <w:tc>
          <w:tcPr>
            <w:tcW w:w="3293" w:type="dxa"/>
          </w:tcPr>
          <w:p w14:paraId="3CE6313C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066128AE" w14:textId="77777777" w:rsidTr="00882992">
        <w:tc>
          <w:tcPr>
            <w:tcW w:w="704" w:type="dxa"/>
            <w:vAlign w:val="center"/>
          </w:tcPr>
          <w:p w14:paraId="7B10BBB0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FD4BFE" w14:textId="440A4F3A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Matryca</w:t>
            </w:r>
          </w:p>
        </w:tc>
        <w:tc>
          <w:tcPr>
            <w:tcW w:w="4077" w:type="dxa"/>
            <w:vAlign w:val="center"/>
          </w:tcPr>
          <w:p w14:paraId="0BA6C9EF" w14:textId="77777777" w:rsidR="004F3415" w:rsidRPr="006D076D" w:rsidRDefault="004F3415" w:rsidP="004F3415">
            <w:pPr>
              <w:rPr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Rozdzielczość: 1920x1200</w:t>
            </w:r>
          </w:p>
          <w:p w14:paraId="726B8E75" w14:textId="77777777" w:rsidR="008E3876" w:rsidRPr="006D076D" w:rsidRDefault="008E3876" w:rsidP="004F3415">
            <w:pPr>
              <w:rPr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Przekątna: min 10”</w:t>
            </w:r>
          </w:p>
          <w:p w14:paraId="4F592F42" w14:textId="39B777F3" w:rsidR="008E3876" w:rsidRPr="006D076D" w:rsidRDefault="008E3876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Rodzaj matrycy:  IPS</w:t>
            </w:r>
          </w:p>
        </w:tc>
        <w:tc>
          <w:tcPr>
            <w:tcW w:w="3293" w:type="dxa"/>
          </w:tcPr>
          <w:p w14:paraId="2B76C49B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314BBA14" w14:textId="77777777" w:rsidTr="00882992">
        <w:tc>
          <w:tcPr>
            <w:tcW w:w="704" w:type="dxa"/>
            <w:vAlign w:val="center"/>
          </w:tcPr>
          <w:p w14:paraId="31F3DAF5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23A578" w14:textId="620D453E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Kamera</w:t>
            </w:r>
          </w:p>
        </w:tc>
        <w:tc>
          <w:tcPr>
            <w:tcW w:w="4077" w:type="dxa"/>
            <w:vAlign w:val="center"/>
          </w:tcPr>
          <w:p w14:paraId="398FDCD6" w14:textId="32263A75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 xml:space="preserve">Wbudowana, przód min. 5 </w:t>
            </w:r>
            <w:proofErr w:type="spellStart"/>
            <w:r w:rsidRPr="006D076D">
              <w:rPr>
                <w:sz w:val="20"/>
                <w:szCs w:val="20"/>
              </w:rPr>
              <w:t>Mpx</w:t>
            </w:r>
            <w:proofErr w:type="spellEnd"/>
            <w:r w:rsidRPr="006D076D">
              <w:rPr>
                <w:sz w:val="20"/>
                <w:szCs w:val="20"/>
              </w:rPr>
              <w:t xml:space="preserve">, tył min. 8 </w:t>
            </w:r>
            <w:proofErr w:type="spellStart"/>
            <w:r w:rsidRPr="006D076D">
              <w:rPr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3293" w:type="dxa"/>
          </w:tcPr>
          <w:p w14:paraId="5F17DB7A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7F98036A" w14:textId="77777777" w:rsidTr="00882992">
        <w:tc>
          <w:tcPr>
            <w:tcW w:w="704" w:type="dxa"/>
            <w:vAlign w:val="center"/>
          </w:tcPr>
          <w:p w14:paraId="2D121224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4EC433" w14:textId="7F9D79A9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Pojemność akumulatora</w:t>
            </w:r>
          </w:p>
        </w:tc>
        <w:tc>
          <w:tcPr>
            <w:tcW w:w="4077" w:type="dxa"/>
            <w:vAlign w:val="center"/>
          </w:tcPr>
          <w:p w14:paraId="4DC99931" w14:textId="57513C75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 xml:space="preserve">Minimum: 5000 </w:t>
            </w:r>
            <w:proofErr w:type="spellStart"/>
            <w:r w:rsidRPr="006D076D"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293" w:type="dxa"/>
          </w:tcPr>
          <w:p w14:paraId="4A06BD46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2AD3EF18" w14:textId="77777777" w:rsidTr="00882992">
        <w:tc>
          <w:tcPr>
            <w:tcW w:w="704" w:type="dxa"/>
            <w:vAlign w:val="center"/>
          </w:tcPr>
          <w:p w14:paraId="080D4936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BE58CA" w14:textId="62893C47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Złącza</w:t>
            </w:r>
          </w:p>
        </w:tc>
        <w:tc>
          <w:tcPr>
            <w:tcW w:w="4077" w:type="dxa"/>
            <w:vAlign w:val="center"/>
          </w:tcPr>
          <w:p w14:paraId="2160EB64" w14:textId="45DA5F96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 xml:space="preserve">Wejście audio, </w:t>
            </w:r>
            <w:proofErr w:type="spellStart"/>
            <w:r w:rsidRPr="006D076D">
              <w:rPr>
                <w:sz w:val="20"/>
                <w:szCs w:val="20"/>
              </w:rPr>
              <w:t>usb</w:t>
            </w:r>
            <w:proofErr w:type="spellEnd"/>
            <w:r w:rsidRPr="006D076D">
              <w:rPr>
                <w:sz w:val="20"/>
                <w:szCs w:val="20"/>
              </w:rPr>
              <w:t xml:space="preserve">  typ C, slot na kartę pamięci, slot na kartę sim</w:t>
            </w:r>
          </w:p>
        </w:tc>
        <w:tc>
          <w:tcPr>
            <w:tcW w:w="3293" w:type="dxa"/>
          </w:tcPr>
          <w:p w14:paraId="1E33230A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6C66CE" w14:paraId="51C3F98D" w14:textId="77777777" w:rsidTr="00882992">
        <w:tc>
          <w:tcPr>
            <w:tcW w:w="704" w:type="dxa"/>
            <w:vAlign w:val="center"/>
          </w:tcPr>
          <w:p w14:paraId="78D30407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4E89BC" w14:textId="6591D7A1" w:rsidR="004F3415" w:rsidRPr="006D076D" w:rsidRDefault="004F3415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Komunikacja</w:t>
            </w:r>
          </w:p>
        </w:tc>
        <w:tc>
          <w:tcPr>
            <w:tcW w:w="4077" w:type="dxa"/>
            <w:vAlign w:val="center"/>
          </w:tcPr>
          <w:p w14:paraId="2A06E19E" w14:textId="5C54F25B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  <w:lang w:val="en-US"/>
              </w:rPr>
            </w:pPr>
            <w:r w:rsidRPr="006D076D">
              <w:rPr>
                <w:sz w:val="20"/>
                <w:szCs w:val="20"/>
                <w:lang w:val="en-US"/>
              </w:rPr>
              <w:t>Bluetooth</w:t>
            </w:r>
            <w:r w:rsidR="008E3876" w:rsidRPr="006D076D">
              <w:rPr>
                <w:sz w:val="20"/>
                <w:szCs w:val="20"/>
                <w:lang w:val="en-US"/>
              </w:rPr>
              <w:t xml:space="preserve"> min 5.0, </w:t>
            </w:r>
            <w:proofErr w:type="spellStart"/>
            <w:r w:rsidR="008E3876" w:rsidRPr="006D076D">
              <w:rPr>
                <w:sz w:val="20"/>
                <w:szCs w:val="20"/>
                <w:lang w:val="en-US"/>
              </w:rPr>
              <w:t>WiFi</w:t>
            </w:r>
            <w:proofErr w:type="spellEnd"/>
            <w:r w:rsidR="008E3876" w:rsidRPr="006D076D">
              <w:rPr>
                <w:sz w:val="20"/>
                <w:szCs w:val="20"/>
                <w:lang w:val="en-US"/>
              </w:rPr>
              <w:t xml:space="preserve"> 802.11 a/b/g/n/ac</w:t>
            </w:r>
            <w:r w:rsidR="00E24C11" w:rsidRPr="006D076D">
              <w:rPr>
                <w:sz w:val="20"/>
                <w:szCs w:val="20"/>
                <w:lang w:val="en-US"/>
              </w:rPr>
              <w:t xml:space="preserve">, Modem </w:t>
            </w:r>
            <w:r w:rsidR="004F4704">
              <w:rPr>
                <w:sz w:val="20"/>
                <w:szCs w:val="20"/>
                <w:lang w:val="en-US"/>
              </w:rPr>
              <w:t>min</w:t>
            </w:r>
            <w:r w:rsidR="00E60D0A">
              <w:rPr>
                <w:sz w:val="20"/>
                <w:szCs w:val="20"/>
                <w:lang w:val="en-US"/>
              </w:rPr>
              <w:t>.</w:t>
            </w:r>
            <w:r w:rsidR="004F4704">
              <w:rPr>
                <w:sz w:val="20"/>
                <w:szCs w:val="20"/>
                <w:lang w:val="en-US"/>
              </w:rPr>
              <w:t xml:space="preserve"> </w:t>
            </w:r>
            <w:r w:rsidR="00E24C11" w:rsidRPr="006D076D">
              <w:rPr>
                <w:sz w:val="20"/>
                <w:szCs w:val="20"/>
                <w:lang w:val="en-US"/>
              </w:rPr>
              <w:t xml:space="preserve">4G LTE, </w:t>
            </w:r>
            <w:proofErr w:type="spellStart"/>
            <w:r w:rsidR="00260C33">
              <w:rPr>
                <w:sz w:val="20"/>
                <w:szCs w:val="20"/>
                <w:lang w:val="en-US"/>
              </w:rPr>
              <w:t>Moduł</w:t>
            </w:r>
            <w:proofErr w:type="spellEnd"/>
            <w:r w:rsidR="00260C33">
              <w:rPr>
                <w:sz w:val="20"/>
                <w:szCs w:val="20"/>
                <w:lang w:val="en-US"/>
              </w:rPr>
              <w:t xml:space="preserve"> </w:t>
            </w:r>
            <w:r w:rsidR="00E24C11" w:rsidRPr="006D076D">
              <w:rPr>
                <w:sz w:val="20"/>
                <w:szCs w:val="20"/>
                <w:lang w:val="en-US"/>
              </w:rPr>
              <w:t>GPS</w:t>
            </w:r>
          </w:p>
        </w:tc>
        <w:tc>
          <w:tcPr>
            <w:tcW w:w="3293" w:type="dxa"/>
          </w:tcPr>
          <w:p w14:paraId="650A2896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  <w:lang w:val="en-US"/>
              </w:rPr>
            </w:pPr>
          </w:p>
        </w:tc>
      </w:tr>
      <w:tr w:rsidR="00646BA8" w:rsidRPr="008E3876" w14:paraId="6E79A46E" w14:textId="77777777" w:rsidTr="00882992">
        <w:tc>
          <w:tcPr>
            <w:tcW w:w="704" w:type="dxa"/>
            <w:vAlign w:val="center"/>
          </w:tcPr>
          <w:p w14:paraId="128960E0" w14:textId="77777777" w:rsidR="00646BA8" w:rsidRPr="00E60D0A" w:rsidRDefault="00646BA8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B562AEC" w14:textId="6E7B09EF" w:rsidR="00646BA8" w:rsidRPr="006D076D" w:rsidRDefault="00646BA8" w:rsidP="00E24C11">
            <w:pPr>
              <w:jc w:val="center"/>
              <w:rPr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Akcesoria</w:t>
            </w:r>
          </w:p>
        </w:tc>
        <w:tc>
          <w:tcPr>
            <w:tcW w:w="4077" w:type="dxa"/>
            <w:vAlign w:val="center"/>
          </w:tcPr>
          <w:p w14:paraId="73B96664" w14:textId="35526B99" w:rsidR="00646BA8" w:rsidRPr="006D076D" w:rsidRDefault="00646BA8" w:rsidP="004F3415">
            <w:pPr>
              <w:rPr>
                <w:sz w:val="20"/>
                <w:szCs w:val="20"/>
                <w:lang w:val="en-US"/>
              </w:rPr>
            </w:pPr>
            <w:proofErr w:type="spellStart"/>
            <w:r w:rsidRPr="006D076D">
              <w:rPr>
                <w:sz w:val="20"/>
                <w:szCs w:val="20"/>
                <w:lang w:val="en-US"/>
              </w:rPr>
              <w:t>Ładowarka</w:t>
            </w:r>
            <w:proofErr w:type="spellEnd"/>
            <w:r w:rsidRPr="006D076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076D">
              <w:rPr>
                <w:sz w:val="20"/>
                <w:szCs w:val="20"/>
                <w:lang w:val="en-US"/>
              </w:rPr>
              <w:t>kabel</w:t>
            </w:r>
            <w:proofErr w:type="spellEnd"/>
            <w:r w:rsidRPr="006D076D">
              <w:rPr>
                <w:sz w:val="20"/>
                <w:szCs w:val="20"/>
                <w:lang w:val="en-US"/>
              </w:rPr>
              <w:t xml:space="preserve"> , etui</w:t>
            </w:r>
          </w:p>
        </w:tc>
        <w:tc>
          <w:tcPr>
            <w:tcW w:w="3293" w:type="dxa"/>
          </w:tcPr>
          <w:p w14:paraId="2A99EF2F" w14:textId="77777777" w:rsidR="00646BA8" w:rsidRPr="006D076D" w:rsidRDefault="00646BA8" w:rsidP="004F3415">
            <w:pPr>
              <w:rPr>
                <w:rFonts w:asciiTheme="minorHAnsi" w:hAnsiTheme="minorHAnsi" w:cs="Times New Roman"/>
                <w:b/>
                <w:sz w:val="20"/>
                <w:szCs w:val="20"/>
                <w:lang w:val="en-US"/>
              </w:rPr>
            </w:pPr>
          </w:p>
        </w:tc>
      </w:tr>
      <w:tr w:rsidR="006D076D" w:rsidRPr="006D076D" w14:paraId="47ED9DF1" w14:textId="77777777" w:rsidTr="00882992">
        <w:tc>
          <w:tcPr>
            <w:tcW w:w="704" w:type="dxa"/>
            <w:vAlign w:val="center"/>
          </w:tcPr>
          <w:p w14:paraId="00148BE6" w14:textId="77777777" w:rsidR="006D076D" w:rsidRPr="006D076D" w:rsidRDefault="006D076D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47B2CC" w14:textId="5523BDB3" w:rsidR="006D076D" w:rsidRPr="006D076D" w:rsidRDefault="006D076D" w:rsidP="00E24C11">
            <w:pPr>
              <w:jc w:val="center"/>
              <w:rPr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Wymagania dodatkowe</w:t>
            </w:r>
          </w:p>
        </w:tc>
        <w:tc>
          <w:tcPr>
            <w:tcW w:w="4077" w:type="dxa"/>
            <w:vAlign w:val="center"/>
          </w:tcPr>
          <w:p w14:paraId="6CA31772" w14:textId="673207B8" w:rsidR="006D076D" w:rsidRPr="006D076D" w:rsidRDefault="006D076D" w:rsidP="004F3415">
            <w:pPr>
              <w:rPr>
                <w:sz w:val="20"/>
                <w:szCs w:val="20"/>
              </w:rPr>
            </w:pPr>
            <w:r w:rsidRPr="006D076D">
              <w:rPr>
                <w:rFonts w:asciiTheme="minorHAnsi" w:hAnsiTheme="minorHAnsi" w:cs="Times New Roman"/>
                <w:sz w:val="20"/>
                <w:szCs w:val="20"/>
              </w:rPr>
              <w:t>Dostarczone urządzenia muszą być fabrycznie nowe, nieużywane w innych projektach, nie wycofane z produkcji i pochodzić z legalnego, polskiego kanału dystrybucji</w:t>
            </w:r>
          </w:p>
        </w:tc>
        <w:tc>
          <w:tcPr>
            <w:tcW w:w="3293" w:type="dxa"/>
          </w:tcPr>
          <w:p w14:paraId="47C76800" w14:textId="77777777" w:rsidR="006D076D" w:rsidRPr="006D076D" w:rsidRDefault="006D076D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4F3415" w:rsidRPr="004F3415" w14:paraId="18DBC24F" w14:textId="77777777" w:rsidTr="00882992">
        <w:tc>
          <w:tcPr>
            <w:tcW w:w="704" w:type="dxa"/>
            <w:vAlign w:val="center"/>
          </w:tcPr>
          <w:p w14:paraId="6FF1CED8" w14:textId="77777777" w:rsidR="004F3415" w:rsidRPr="006D076D" w:rsidRDefault="004F3415" w:rsidP="004F3415">
            <w:pPr>
              <w:numPr>
                <w:ilvl w:val="0"/>
                <w:numId w:val="30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9930C7" w14:textId="2E1CF537" w:rsidR="004F3415" w:rsidRPr="006D076D" w:rsidRDefault="00E24C11" w:rsidP="00E24C1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sz w:val="20"/>
                <w:szCs w:val="20"/>
              </w:rPr>
              <w:t>Gwarancja</w:t>
            </w:r>
          </w:p>
        </w:tc>
        <w:tc>
          <w:tcPr>
            <w:tcW w:w="4077" w:type="dxa"/>
            <w:vAlign w:val="center"/>
          </w:tcPr>
          <w:p w14:paraId="51F102F5" w14:textId="70CC4544" w:rsidR="004F3415" w:rsidRPr="006D076D" w:rsidRDefault="00E24C11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076D">
              <w:rPr>
                <w:rFonts w:asciiTheme="minorHAnsi" w:hAnsiTheme="minorHAnsi" w:cs="Times New Roman"/>
                <w:sz w:val="20"/>
                <w:szCs w:val="20"/>
              </w:rPr>
              <w:t>Min. 2-letnia gwarancja producenta.  Serwis urządzenia musi być realizowany przez producenta lub autoryzowanego partnera serwisowego producenta.</w:t>
            </w:r>
          </w:p>
        </w:tc>
        <w:tc>
          <w:tcPr>
            <w:tcW w:w="3293" w:type="dxa"/>
          </w:tcPr>
          <w:p w14:paraId="260B417B" w14:textId="77777777" w:rsidR="004F3415" w:rsidRPr="006D076D" w:rsidRDefault="004F3415" w:rsidP="004F3415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</w:tbl>
    <w:p w14:paraId="73B3B276" w14:textId="77777777" w:rsidR="004F3415" w:rsidRPr="003F6466" w:rsidRDefault="004F3415" w:rsidP="009D1606">
      <w:pPr>
        <w:rPr>
          <w:rFonts w:asciiTheme="minorHAnsi" w:hAnsiTheme="minorHAnsi" w:cs="Times New Roman"/>
          <w:b/>
          <w:sz w:val="20"/>
          <w:szCs w:val="20"/>
        </w:rPr>
      </w:pPr>
    </w:p>
    <w:p w14:paraId="21780B2C" w14:textId="77777777" w:rsidR="009D1606" w:rsidRPr="003F6466" w:rsidRDefault="009D1606" w:rsidP="009D1606">
      <w:pPr>
        <w:rPr>
          <w:rFonts w:asciiTheme="minorHAnsi" w:hAnsiTheme="minorHAnsi" w:cs="Times New Roman"/>
          <w:b/>
          <w:sz w:val="20"/>
          <w:szCs w:val="20"/>
        </w:rPr>
      </w:pPr>
    </w:p>
    <w:p w14:paraId="69E65649" w14:textId="44890CA1" w:rsidR="00212985" w:rsidRPr="00212985" w:rsidRDefault="00212985" w:rsidP="00212985">
      <w:pPr>
        <w:rPr>
          <w:rFonts w:asciiTheme="minorHAnsi" w:hAnsiTheme="minorHAnsi"/>
          <w:sz w:val="20"/>
          <w:szCs w:val="20"/>
        </w:rPr>
      </w:pPr>
    </w:p>
    <w:p w14:paraId="750E25BA" w14:textId="0379B826" w:rsidR="005729D3" w:rsidRPr="003F6466" w:rsidRDefault="005729D3" w:rsidP="005729D3">
      <w:pPr>
        <w:pStyle w:val="Akapitzlist"/>
        <w:numPr>
          <w:ilvl w:val="0"/>
          <w:numId w:val="6"/>
        </w:numPr>
        <w:rPr>
          <w:rFonts w:asciiTheme="minorHAnsi" w:hAnsiTheme="minorHAnsi" w:cs="Times New Roman"/>
          <w:b/>
          <w:sz w:val="20"/>
          <w:szCs w:val="20"/>
        </w:rPr>
      </w:pPr>
      <w:r w:rsidRPr="003F6466">
        <w:rPr>
          <w:rFonts w:asciiTheme="minorHAnsi" w:hAnsiTheme="minorHAnsi" w:cs="Times New Roman"/>
          <w:b/>
          <w:sz w:val="20"/>
          <w:szCs w:val="20"/>
        </w:rPr>
        <w:t xml:space="preserve">Dostawa </w:t>
      </w:r>
      <w:r>
        <w:rPr>
          <w:rFonts w:asciiTheme="minorHAnsi" w:hAnsiTheme="minorHAnsi" w:cs="Times New Roman"/>
          <w:b/>
          <w:sz w:val="20"/>
          <w:szCs w:val="20"/>
        </w:rPr>
        <w:t xml:space="preserve">ośmiu </w:t>
      </w:r>
      <w:r w:rsidR="005D2C97">
        <w:rPr>
          <w:rFonts w:asciiTheme="minorHAnsi" w:hAnsiTheme="minorHAnsi" w:cs="Times New Roman"/>
          <w:b/>
          <w:sz w:val="20"/>
          <w:szCs w:val="20"/>
        </w:rPr>
        <w:t>komputerów stacjonarnych</w:t>
      </w:r>
      <w:r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5D2C97">
        <w:rPr>
          <w:rFonts w:asciiTheme="minorHAnsi" w:hAnsiTheme="minorHAnsi" w:cs="Times New Roman"/>
          <w:b/>
          <w:sz w:val="20"/>
          <w:szCs w:val="20"/>
        </w:rPr>
        <w:t xml:space="preserve">typu </w:t>
      </w:r>
      <w:proofErr w:type="spellStart"/>
      <w:r w:rsidR="005D2C97">
        <w:rPr>
          <w:rFonts w:asciiTheme="minorHAnsi" w:hAnsiTheme="minorHAnsi" w:cs="Times New Roman"/>
          <w:b/>
          <w:sz w:val="20"/>
          <w:szCs w:val="20"/>
        </w:rPr>
        <w:t>All</w:t>
      </w:r>
      <w:proofErr w:type="spellEnd"/>
      <w:r w:rsidR="005D2C97">
        <w:rPr>
          <w:rFonts w:asciiTheme="minorHAnsi" w:hAnsiTheme="minorHAnsi" w:cs="Times New Roman"/>
          <w:b/>
          <w:sz w:val="20"/>
          <w:szCs w:val="20"/>
        </w:rPr>
        <w:t xml:space="preserve"> in One </w:t>
      </w:r>
      <w:r w:rsidRPr="003F6466">
        <w:rPr>
          <w:rFonts w:asciiTheme="minorHAnsi" w:hAnsiTheme="minorHAnsi" w:cs="Times New Roman"/>
          <w:b/>
          <w:sz w:val="20"/>
          <w:szCs w:val="20"/>
        </w:rPr>
        <w:t xml:space="preserve">wraz z systemem operacyjnym </w:t>
      </w:r>
    </w:p>
    <w:p w14:paraId="58B65BB9" w14:textId="66E99CE0" w:rsidR="00212985" w:rsidRPr="00212985" w:rsidRDefault="00212985" w:rsidP="00212985">
      <w:pPr>
        <w:rPr>
          <w:rFonts w:asciiTheme="minorHAnsi" w:hAnsiTheme="minorHAnsi"/>
          <w:sz w:val="20"/>
          <w:szCs w:val="20"/>
        </w:rPr>
      </w:pPr>
    </w:p>
    <w:p w14:paraId="59600160" w14:textId="30D48BBE" w:rsidR="00212985" w:rsidRDefault="00212985" w:rsidP="00212985">
      <w:pPr>
        <w:tabs>
          <w:tab w:val="left" w:pos="5110"/>
        </w:tabs>
        <w:rPr>
          <w:rFonts w:asciiTheme="minorHAnsi" w:hAnsiTheme="minorHAnsi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60"/>
        <w:gridCol w:w="4077"/>
        <w:gridCol w:w="3293"/>
      </w:tblGrid>
      <w:tr w:rsidR="00C44C47" w:rsidRPr="004F7E49" w14:paraId="7957E6BE" w14:textId="77777777" w:rsidTr="00305187">
        <w:trPr>
          <w:trHeight w:val="692"/>
        </w:trPr>
        <w:tc>
          <w:tcPr>
            <w:tcW w:w="704" w:type="dxa"/>
            <w:shd w:val="clear" w:color="auto" w:fill="E0E0E0"/>
            <w:vAlign w:val="center"/>
          </w:tcPr>
          <w:p w14:paraId="7C48F0CC" w14:textId="77777777" w:rsidR="00C44C47" w:rsidRPr="003F6466" w:rsidRDefault="00C44C47" w:rsidP="00075A6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154ACD1B" w14:textId="77777777" w:rsidR="00C44C47" w:rsidRPr="003F6466" w:rsidRDefault="00C44C47" w:rsidP="00075A6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4077" w:type="dxa"/>
            <w:shd w:val="clear" w:color="auto" w:fill="E0E0E0"/>
            <w:vAlign w:val="center"/>
          </w:tcPr>
          <w:p w14:paraId="71AB362F" w14:textId="77777777" w:rsidR="00C44C47" w:rsidRPr="003F6466" w:rsidRDefault="00C44C47" w:rsidP="00075A67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Wymagane minimalne parametry techniczne komputera przenośnego</w:t>
            </w:r>
          </w:p>
        </w:tc>
        <w:tc>
          <w:tcPr>
            <w:tcW w:w="3293" w:type="dxa"/>
            <w:shd w:val="clear" w:color="auto" w:fill="E0E0E0"/>
            <w:vAlign w:val="center"/>
          </w:tcPr>
          <w:p w14:paraId="46565717" w14:textId="1A569602" w:rsidR="00C44C47" w:rsidRPr="004F7E49" w:rsidRDefault="00C44C47" w:rsidP="00EA00E7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Opis oferowanego sprzętu/oprogramowania</w:t>
            </w:r>
            <w:r w:rsidR="00EA00E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tym producent/marka/model</w:t>
            </w:r>
          </w:p>
        </w:tc>
      </w:tr>
      <w:tr w:rsidR="00C44C47" w:rsidRPr="003F6466" w14:paraId="651C24DA" w14:textId="77777777" w:rsidTr="00305187">
        <w:trPr>
          <w:trHeight w:val="435"/>
        </w:trPr>
        <w:tc>
          <w:tcPr>
            <w:tcW w:w="704" w:type="dxa"/>
            <w:vAlign w:val="center"/>
          </w:tcPr>
          <w:p w14:paraId="3C3BFB9D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643081C9" w14:textId="77777777" w:rsidR="00C44C47" w:rsidRPr="003F6466" w:rsidRDefault="00C44C47" w:rsidP="00075A67">
            <w:pPr>
              <w:jc w:val="center"/>
              <w:rPr>
                <w:rFonts w:asciiTheme="minorHAnsi" w:hAnsiTheme="minorHAnsi" w:cs="Times New Roman"/>
                <w:sz w:val="20"/>
                <w:szCs w:val="20"/>
                <w:highlight w:val="lightGray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Typ</w:t>
            </w:r>
          </w:p>
        </w:tc>
        <w:tc>
          <w:tcPr>
            <w:tcW w:w="4077" w:type="dxa"/>
            <w:vAlign w:val="center"/>
          </w:tcPr>
          <w:p w14:paraId="33EFEE5C" w14:textId="3D286251" w:rsidR="00C44C47" w:rsidRPr="003F6466" w:rsidRDefault="001E3119" w:rsidP="00C44C4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E31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Komputer stacjonarny typu </w:t>
            </w:r>
            <w:proofErr w:type="spellStart"/>
            <w:r w:rsidRPr="001E31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AiO</w:t>
            </w:r>
            <w:proofErr w:type="spellEnd"/>
            <w:r w:rsidRPr="001E31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1E31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All</w:t>
            </w:r>
            <w:proofErr w:type="spellEnd"/>
            <w:r w:rsidRPr="001E31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in One), komputer fabrycznie wbudowany w obudowę monitora</w:t>
            </w:r>
          </w:p>
        </w:tc>
        <w:tc>
          <w:tcPr>
            <w:tcW w:w="3293" w:type="dxa"/>
            <w:vAlign w:val="center"/>
          </w:tcPr>
          <w:p w14:paraId="1698204F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C44C47" w:rsidRPr="003F6466" w14:paraId="2AA17E4F" w14:textId="77777777" w:rsidTr="00305187">
        <w:tc>
          <w:tcPr>
            <w:tcW w:w="704" w:type="dxa"/>
            <w:vAlign w:val="center"/>
          </w:tcPr>
          <w:p w14:paraId="03BEBB35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14:paraId="472084F8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b/>
                <w:sz w:val="20"/>
                <w:szCs w:val="20"/>
                <w:highlight w:val="lightGray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Zastosowanie</w:t>
            </w:r>
          </w:p>
        </w:tc>
        <w:tc>
          <w:tcPr>
            <w:tcW w:w="4077" w:type="dxa"/>
            <w:vAlign w:val="center"/>
          </w:tcPr>
          <w:p w14:paraId="4599F815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</w:t>
            </w:r>
          </w:p>
        </w:tc>
        <w:tc>
          <w:tcPr>
            <w:tcW w:w="3293" w:type="dxa"/>
            <w:vAlign w:val="center"/>
          </w:tcPr>
          <w:p w14:paraId="3ECF1D3D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C44C47" w:rsidRPr="003F6466" w14:paraId="70E22553" w14:textId="77777777" w:rsidTr="00305187">
        <w:tc>
          <w:tcPr>
            <w:tcW w:w="704" w:type="dxa"/>
            <w:vAlign w:val="center"/>
          </w:tcPr>
          <w:p w14:paraId="10776BAD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6A908E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Procesor</w:t>
            </w:r>
          </w:p>
        </w:tc>
        <w:tc>
          <w:tcPr>
            <w:tcW w:w="4077" w:type="dxa"/>
            <w:vAlign w:val="center"/>
          </w:tcPr>
          <w:p w14:paraId="23388715" w14:textId="794DAE43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- CPU </w:t>
            </w:r>
            <w:r w:rsidR="00AC69E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Mark High </w:t>
            </w:r>
            <w:proofErr w:type="spellStart"/>
            <w:r w:rsidR="0006082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Mid</w:t>
            </w:r>
            <w:proofErr w:type="spellEnd"/>
            <w:r w:rsidR="00AC69E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082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Range</w:t>
            </w:r>
            <w:proofErr w:type="spellEnd"/>
            <w:r w:rsidR="0006082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082D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CPUs</w:t>
            </w:r>
            <w:proofErr w:type="spellEnd"/>
            <w:r w:rsidR="00AC69E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wynik min. 3</w:t>
            </w: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,000 (</w:t>
            </w:r>
            <w:r w:rsidR="00AC69E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</w:t>
            </w: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000) punktów</w:t>
            </w:r>
          </w:p>
          <w:p w14:paraId="4AA2EEE5" w14:textId="38D13B5C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(</w:t>
            </w:r>
            <w:hyperlink r:id="rId8" w:history="1">
              <w:r w:rsidR="0006082D" w:rsidRPr="00081701">
                <w:rPr>
                  <w:rStyle w:val="Hipercze"/>
                  <w:rFonts w:asciiTheme="minorHAnsi" w:hAnsiTheme="minorHAnsi" w:cs="Times New Roman"/>
                  <w:sz w:val="20"/>
                  <w:szCs w:val="20"/>
                </w:rPr>
                <w:t>https://www.cpubenchmark.net/mid_range_cpus.html</w:t>
              </w:r>
            </w:hyperlink>
            <w:r w:rsidRPr="003F646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), wprowadzony do sprzedaży jako nowy, wyposażony w </w:t>
            </w:r>
            <w:r w:rsidR="001E31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instrukcje bezpieczeństwa TPM </w:t>
            </w:r>
          </w:p>
        </w:tc>
        <w:tc>
          <w:tcPr>
            <w:tcW w:w="3293" w:type="dxa"/>
            <w:vAlign w:val="center"/>
          </w:tcPr>
          <w:p w14:paraId="67B39EDB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C44C47" w14:paraId="72241812" w14:textId="77777777" w:rsidTr="00305187">
        <w:tc>
          <w:tcPr>
            <w:tcW w:w="704" w:type="dxa"/>
            <w:vAlign w:val="center"/>
          </w:tcPr>
          <w:p w14:paraId="2EBEE554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708AE0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Pamięć operacyjna RAM</w:t>
            </w:r>
          </w:p>
        </w:tc>
        <w:tc>
          <w:tcPr>
            <w:tcW w:w="4077" w:type="dxa"/>
            <w:vAlign w:val="center"/>
          </w:tcPr>
          <w:p w14:paraId="348C9887" w14:textId="0B285E56" w:rsidR="00C44C47" w:rsidRPr="00EA00E7" w:rsidRDefault="00033891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EA00E7">
              <w:rPr>
                <w:rFonts w:asciiTheme="minorHAnsi" w:hAnsiTheme="minorHAnsi" w:cs="Times New Roman"/>
                <w:sz w:val="20"/>
                <w:szCs w:val="20"/>
              </w:rPr>
              <w:t xml:space="preserve">SO-DIMM 8 GB DDR 4 </w:t>
            </w:r>
          </w:p>
          <w:p w14:paraId="10C45547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Możliwość rozbudowy do 32 GB </w:t>
            </w:r>
          </w:p>
        </w:tc>
        <w:tc>
          <w:tcPr>
            <w:tcW w:w="3293" w:type="dxa"/>
            <w:vAlign w:val="center"/>
          </w:tcPr>
          <w:p w14:paraId="57083D4A" w14:textId="77777777" w:rsidR="00C44C47" w:rsidRPr="00EA00E7" w:rsidRDefault="00C44C47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:rsidRPr="003F6466" w14:paraId="4D271202" w14:textId="77777777" w:rsidTr="00305187">
        <w:tc>
          <w:tcPr>
            <w:tcW w:w="704" w:type="dxa"/>
            <w:vAlign w:val="center"/>
          </w:tcPr>
          <w:p w14:paraId="6DBC62B9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243A88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Pamięć masowa</w:t>
            </w:r>
          </w:p>
        </w:tc>
        <w:tc>
          <w:tcPr>
            <w:tcW w:w="4077" w:type="dxa"/>
            <w:vAlign w:val="center"/>
          </w:tcPr>
          <w:p w14:paraId="5BE65FD3" w14:textId="1ACBE268" w:rsidR="00C44C47" w:rsidRPr="003F6466" w:rsidRDefault="00C44C47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M.2 </w:t>
            </w:r>
            <w:r w:rsidR="00571153">
              <w:rPr>
                <w:rFonts w:asciiTheme="minorHAnsi" w:hAnsiTheme="minorHAnsi" w:cs="Times New Roman"/>
                <w:sz w:val="20"/>
                <w:szCs w:val="20"/>
              </w:rPr>
              <w:t>512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GB SSD 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PCIe</w:t>
            </w:r>
            <w:proofErr w:type="spellEnd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NVMe</w:t>
            </w:r>
            <w:proofErr w:type="spellEnd"/>
          </w:p>
          <w:p w14:paraId="2FF71B90" w14:textId="77777777" w:rsidR="00C44C47" w:rsidRPr="003F6466" w:rsidRDefault="00C44C47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Możliwość instalacji dodatkowego dysku SSD (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NVMe</w:t>
            </w:r>
            <w:proofErr w:type="spellEnd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lub SSD 2,5’)</w:t>
            </w:r>
          </w:p>
        </w:tc>
        <w:tc>
          <w:tcPr>
            <w:tcW w:w="3293" w:type="dxa"/>
            <w:vAlign w:val="center"/>
          </w:tcPr>
          <w:p w14:paraId="35E92B18" w14:textId="77777777" w:rsidR="00C44C47" w:rsidRPr="003F6466" w:rsidRDefault="00C44C47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14:paraId="5A4A35B8" w14:textId="77777777" w:rsidTr="00305187">
        <w:tc>
          <w:tcPr>
            <w:tcW w:w="704" w:type="dxa"/>
            <w:vAlign w:val="center"/>
          </w:tcPr>
          <w:p w14:paraId="6EEAABD8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BCF647F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Grafika</w:t>
            </w:r>
          </w:p>
        </w:tc>
        <w:tc>
          <w:tcPr>
            <w:tcW w:w="4077" w:type="dxa"/>
            <w:vAlign w:val="center"/>
          </w:tcPr>
          <w:p w14:paraId="1E4F2CB0" w14:textId="77777777" w:rsidR="00C44C47" w:rsidRPr="003F6466" w:rsidRDefault="00C44C47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Karta graficzna dedykowana lub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zintegrowana </w:t>
            </w:r>
          </w:p>
        </w:tc>
        <w:tc>
          <w:tcPr>
            <w:tcW w:w="3293" w:type="dxa"/>
            <w:vAlign w:val="center"/>
          </w:tcPr>
          <w:p w14:paraId="5E721987" w14:textId="77777777" w:rsidR="00C44C47" w:rsidRDefault="00C44C47" w:rsidP="00075A67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:rsidRPr="003F6466" w14:paraId="61C66856" w14:textId="77777777" w:rsidTr="00305187">
        <w:tc>
          <w:tcPr>
            <w:tcW w:w="704" w:type="dxa"/>
            <w:vAlign w:val="center"/>
          </w:tcPr>
          <w:p w14:paraId="6BFBC056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0EA40C" w14:textId="0F456FCA" w:rsidR="00C44C47" w:rsidRPr="003F6466" w:rsidRDefault="00C44C47" w:rsidP="00C44C4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Monitor</w:t>
            </w:r>
          </w:p>
        </w:tc>
        <w:tc>
          <w:tcPr>
            <w:tcW w:w="4077" w:type="dxa"/>
            <w:vAlign w:val="center"/>
          </w:tcPr>
          <w:p w14:paraId="30B81D21" w14:textId="2D837B7E" w:rsidR="00C44C47" w:rsidRPr="003F6466" w:rsidRDefault="00C44C47" w:rsidP="00571153">
            <w:pPr>
              <w:suppressAutoHyphens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R</w:t>
            </w:r>
            <w:r w:rsidR="00033891">
              <w:rPr>
                <w:rFonts w:asciiTheme="minorHAnsi" w:hAnsiTheme="minorHAnsi" w:cs="Times New Roman"/>
                <w:sz w:val="20"/>
                <w:szCs w:val="20"/>
              </w:rPr>
              <w:t>ozmiar matrycy: min. 23,8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’’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 xml:space="preserve">Rozdzielczość: </w:t>
            </w:r>
            <w:r w:rsidR="00571153">
              <w:rPr>
                <w:rFonts w:asciiTheme="minorHAnsi" w:hAnsiTheme="minorHAnsi" w:cs="Times New Roman"/>
                <w:sz w:val="20"/>
                <w:szCs w:val="20"/>
              </w:rPr>
              <w:t>FHD (1920x1080)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Rodzaj matrycy: matowa IPS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Dotyk: nie</w:t>
            </w:r>
          </w:p>
        </w:tc>
        <w:tc>
          <w:tcPr>
            <w:tcW w:w="3293" w:type="dxa"/>
            <w:vAlign w:val="center"/>
          </w:tcPr>
          <w:p w14:paraId="22423A61" w14:textId="77777777" w:rsidR="00C44C47" w:rsidRPr="003F6466" w:rsidRDefault="00C44C47" w:rsidP="00075A67">
            <w:pPr>
              <w:suppressAutoHyphens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:rsidRPr="003F6466" w14:paraId="7EF11CF0" w14:textId="77777777" w:rsidTr="00305187">
        <w:tc>
          <w:tcPr>
            <w:tcW w:w="704" w:type="dxa"/>
            <w:vAlign w:val="center"/>
          </w:tcPr>
          <w:p w14:paraId="139DA7ED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3FEC2B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Obudowa</w:t>
            </w:r>
          </w:p>
        </w:tc>
        <w:tc>
          <w:tcPr>
            <w:tcW w:w="4077" w:type="dxa"/>
            <w:vAlign w:val="center"/>
          </w:tcPr>
          <w:p w14:paraId="7225EB4B" w14:textId="275465B8" w:rsidR="00C44C47" w:rsidRPr="003F6466" w:rsidRDefault="001E3119" w:rsidP="001E3119">
            <w:pPr>
              <w:suppressAutoHyphens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E3119">
              <w:rPr>
                <w:rFonts w:asciiTheme="minorHAnsi" w:hAnsiTheme="minorHAnsi" w:cs="Times New Roman"/>
                <w:sz w:val="20"/>
                <w:szCs w:val="20"/>
              </w:rPr>
              <w:t>Każdy komputer musi być oznaczony niepowtarzalnym numerem seryjnym umieszonym na obudowie, oraz wpisanym na stałe w BIOS.</w:t>
            </w:r>
          </w:p>
        </w:tc>
        <w:tc>
          <w:tcPr>
            <w:tcW w:w="3293" w:type="dxa"/>
            <w:vAlign w:val="center"/>
          </w:tcPr>
          <w:p w14:paraId="33C09A6D" w14:textId="77777777" w:rsidR="00C44C47" w:rsidRPr="003F6466" w:rsidRDefault="00C44C47" w:rsidP="00075A67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:rsidRPr="003F6466" w14:paraId="5BFB87CA" w14:textId="77777777" w:rsidTr="00305187">
        <w:tc>
          <w:tcPr>
            <w:tcW w:w="704" w:type="dxa"/>
            <w:vAlign w:val="center"/>
          </w:tcPr>
          <w:p w14:paraId="0E8FEE2A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B08824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Wyposażenie multimedialne</w:t>
            </w:r>
          </w:p>
        </w:tc>
        <w:tc>
          <w:tcPr>
            <w:tcW w:w="4077" w:type="dxa"/>
            <w:vAlign w:val="center"/>
          </w:tcPr>
          <w:p w14:paraId="0963A07A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Karta dźwiękowa zintegrowana z płytą główną, wbudowane głośniki 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tereo, wbudowana cyfrowa kamera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z mikrofonem </w:t>
            </w:r>
          </w:p>
        </w:tc>
        <w:tc>
          <w:tcPr>
            <w:tcW w:w="3293" w:type="dxa"/>
            <w:vAlign w:val="center"/>
          </w:tcPr>
          <w:p w14:paraId="4E10222A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:rsidRPr="003F6466" w14:paraId="698B7BCD" w14:textId="77777777" w:rsidTr="00305187">
        <w:tc>
          <w:tcPr>
            <w:tcW w:w="704" w:type="dxa"/>
            <w:vAlign w:val="center"/>
          </w:tcPr>
          <w:p w14:paraId="380AD39B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64AC8A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Bios</w:t>
            </w:r>
          </w:p>
        </w:tc>
        <w:tc>
          <w:tcPr>
            <w:tcW w:w="4077" w:type="dxa"/>
            <w:vAlign w:val="center"/>
          </w:tcPr>
          <w:p w14:paraId="3B3BEBB2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BIOS zgodny ze specyfikacją UEFI, wyprodukowany na zlecenie producenta komputera przenośnego.</w:t>
            </w:r>
          </w:p>
        </w:tc>
        <w:tc>
          <w:tcPr>
            <w:tcW w:w="3293" w:type="dxa"/>
            <w:vAlign w:val="center"/>
          </w:tcPr>
          <w:p w14:paraId="04CDE309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44C47" w:rsidRPr="003F6466" w14:paraId="1C12A666" w14:textId="77777777" w:rsidTr="00305187">
        <w:tc>
          <w:tcPr>
            <w:tcW w:w="704" w:type="dxa"/>
            <w:vAlign w:val="center"/>
          </w:tcPr>
          <w:p w14:paraId="05218588" w14:textId="77777777" w:rsidR="00C44C47" w:rsidRPr="003F6466" w:rsidRDefault="00C44C47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0C5339" w14:textId="77777777" w:rsidR="00C44C47" w:rsidRPr="003F6466" w:rsidRDefault="00C44C47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System operacyjny</w:t>
            </w:r>
          </w:p>
        </w:tc>
        <w:tc>
          <w:tcPr>
            <w:tcW w:w="4077" w:type="dxa"/>
            <w:vAlign w:val="center"/>
          </w:tcPr>
          <w:p w14:paraId="5DE1A0F9" w14:textId="01763E3B" w:rsidR="00C44C47" w:rsidRPr="003F6466" w:rsidRDefault="00C44C47" w:rsidP="0039780A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Zainstalowany system o</w:t>
            </w:r>
            <w:r w:rsidR="0039780A">
              <w:rPr>
                <w:rFonts w:asciiTheme="minorHAnsi" w:hAnsiTheme="minorHAnsi" w:cs="Times New Roman"/>
                <w:sz w:val="20"/>
                <w:szCs w:val="20"/>
              </w:rPr>
              <w:t xml:space="preserve">peracyjny równoważny Windows 10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(z możliwośc</w:t>
            </w:r>
            <w:r w:rsidR="00740926">
              <w:rPr>
                <w:rFonts w:asciiTheme="minorHAnsi" w:hAnsiTheme="minorHAnsi" w:cs="Times New Roman"/>
                <w:sz w:val="20"/>
                <w:szCs w:val="20"/>
              </w:rPr>
              <w:t>ią aktualizacji do Windows 11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), wersja 64bit, klucz licencyjny zapisany trwale w BIOS, musi umożliwiać instalację systemu operacyjnego bez potrzeby ręcznego wpisywania klucza licencyjnego.</w:t>
            </w:r>
          </w:p>
        </w:tc>
        <w:tc>
          <w:tcPr>
            <w:tcW w:w="3293" w:type="dxa"/>
            <w:vAlign w:val="center"/>
          </w:tcPr>
          <w:p w14:paraId="33E9669F" w14:textId="77777777" w:rsidR="00C44C47" w:rsidRPr="003F6466" w:rsidRDefault="00C44C47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A44458" w:rsidRPr="003F6466" w14:paraId="34251350" w14:textId="77777777" w:rsidTr="00305187">
        <w:tc>
          <w:tcPr>
            <w:tcW w:w="704" w:type="dxa"/>
            <w:vAlign w:val="center"/>
          </w:tcPr>
          <w:p w14:paraId="32D5E0B7" w14:textId="77777777" w:rsidR="00A44458" w:rsidRPr="003F6466" w:rsidRDefault="00A44458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1AA951" w14:textId="261B9142" w:rsidR="00A44458" w:rsidRPr="003F6466" w:rsidRDefault="00A44458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Wymagania dodatkowe</w:t>
            </w:r>
          </w:p>
        </w:tc>
        <w:tc>
          <w:tcPr>
            <w:tcW w:w="4077" w:type="dxa"/>
            <w:vAlign w:val="center"/>
          </w:tcPr>
          <w:p w14:paraId="5D587E6F" w14:textId="77777777" w:rsidR="00A44458" w:rsidRPr="003F6466" w:rsidRDefault="00A44458" w:rsidP="00A4445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budowane porty min.: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br/>
              <w:t>2 x USB 3.1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,  2 x USB 2.0</w:t>
            </w:r>
          </w:p>
          <w:p w14:paraId="79CE531A" w14:textId="03963FCD" w:rsidR="00A44458" w:rsidRPr="003F6466" w:rsidRDefault="00A44458" w:rsidP="00157E0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Wymagane porty USB wbudowane, nie dopuszcza się stosowani</w:t>
            </w:r>
            <w:r w:rsidR="00571153">
              <w:rPr>
                <w:rFonts w:asciiTheme="minorHAnsi" w:hAnsiTheme="minorHAnsi" w:cs="Times New Roman"/>
                <w:sz w:val="20"/>
                <w:szCs w:val="20"/>
              </w:rPr>
              <w:t xml:space="preserve">a dodatkowych, zewnętrznych </w:t>
            </w:r>
            <w:proofErr w:type="spellStart"/>
            <w:r w:rsidR="00571153">
              <w:rPr>
                <w:rFonts w:asciiTheme="minorHAnsi" w:hAnsiTheme="minorHAnsi" w:cs="Times New Roman"/>
                <w:sz w:val="20"/>
                <w:szCs w:val="20"/>
              </w:rPr>
              <w:t>hub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ów</w:t>
            </w:r>
            <w:proofErr w:type="spellEnd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 USB.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1x Wyjście słuchawkowe/wejście mikrofonowe,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 xml:space="preserve">1 x RJ-45 1000 </w:t>
            </w:r>
            <w:proofErr w:type="spellStart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Mbps</w:t>
            </w:r>
            <w:proofErr w:type="spellEnd"/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,</w:t>
            </w:r>
          </w:p>
          <w:p w14:paraId="7B571590" w14:textId="0F8D775A" w:rsidR="00A44458" w:rsidRPr="003F6466" w:rsidRDefault="00A44458" w:rsidP="00A4445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1x Kart</w:t>
            </w:r>
            <w:r w:rsidR="00EF45A8">
              <w:rPr>
                <w:rFonts w:asciiTheme="minorHAnsi" w:hAnsiTheme="minorHAnsi" w:cs="Times New Roman"/>
                <w:sz w:val="20"/>
                <w:szCs w:val="20"/>
              </w:rPr>
              <w:t>a Wi-Fi 5 (802.11 a/b/g/n/</w:t>
            </w:r>
            <w:proofErr w:type="spellStart"/>
            <w:r w:rsidR="00EF45A8">
              <w:rPr>
                <w:rFonts w:asciiTheme="minorHAnsi" w:hAnsiTheme="minorHAnsi" w:cs="Times New Roman"/>
                <w:sz w:val="20"/>
                <w:szCs w:val="20"/>
              </w:rPr>
              <w:t>ac</w:t>
            </w:r>
            <w:proofErr w:type="spellEnd"/>
            <w:r w:rsidR="00EF45A8">
              <w:rPr>
                <w:rFonts w:asciiTheme="minorHAnsi" w:hAnsiTheme="minorHAnsi" w:cs="Times New Roman"/>
                <w:sz w:val="20"/>
                <w:szCs w:val="20"/>
              </w:rPr>
              <w:t xml:space="preserve">), 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1xHDMI out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br/>
              <w:t>Włącznik komputera wbudowany w obudowę monitora</w:t>
            </w:r>
          </w:p>
          <w:p w14:paraId="63DE6449" w14:textId="621F0203" w:rsidR="00A44458" w:rsidRPr="003F6466" w:rsidRDefault="00A44458" w:rsidP="00A4445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Dostarczone urządzenie musi</w:t>
            </w:r>
            <w:r w:rsidRPr="00161695">
              <w:rPr>
                <w:rFonts w:asciiTheme="minorHAnsi" w:hAnsiTheme="minorHAnsi" w:cs="Times New Roman"/>
                <w:sz w:val="20"/>
                <w:szCs w:val="20"/>
              </w:rPr>
              <w:t xml:space="preserve"> być fabrycznie nowe, nieu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żywane w innych projektach, nie </w:t>
            </w:r>
            <w:r w:rsidRPr="00161695">
              <w:rPr>
                <w:rFonts w:asciiTheme="minorHAnsi" w:hAnsiTheme="minorHAnsi" w:cs="Times New Roman"/>
                <w:sz w:val="20"/>
                <w:szCs w:val="20"/>
              </w:rPr>
              <w:t>wycofane z produkcji i pochodzić z legalnego, polskiego kanału dystrybucji</w:t>
            </w:r>
          </w:p>
        </w:tc>
        <w:tc>
          <w:tcPr>
            <w:tcW w:w="3293" w:type="dxa"/>
            <w:vAlign w:val="center"/>
          </w:tcPr>
          <w:p w14:paraId="65BA38E2" w14:textId="77777777" w:rsidR="00A44458" w:rsidRPr="003F6466" w:rsidRDefault="00A44458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A44458" w:rsidRPr="003F6466" w14:paraId="406C26BF" w14:textId="77777777" w:rsidTr="00305187">
        <w:tc>
          <w:tcPr>
            <w:tcW w:w="704" w:type="dxa"/>
            <w:vAlign w:val="center"/>
          </w:tcPr>
          <w:p w14:paraId="1C2875E9" w14:textId="77777777" w:rsidR="00A44458" w:rsidRPr="003F6466" w:rsidRDefault="00A44458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402DBB" w14:textId="7127AB7D" w:rsidR="00A44458" w:rsidRPr="003F6466" w:rsidRDefault="00A44458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Akcesoria</w:t>
            </w:r>
          </w:p>
        </w:tc>
        <w:tc>
          <w:tcPr>
            <w:tcW w:w="4077" w:type="dxa"/>
            <w:vAlign w:val="center"/>
          </w:tcPr>
          <w:p w14:paraId="2A0000B7" w14:textId="77777777" w:rsidR="00A44458" w:rsidRPr="003F6466" w:rsidRDefault="00A44458" w:rsidP="00A44458">
            <w:pPr>
              <w:pStyle w:val="Akapitzlis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Bezprzewodowa klawiatura USB w układzie polski programisty z wydzielonym blokiem numerycznym.</w:t>
            </w:r>
          </w:p>
          <w:p w14:paraId="542740B7" w14:textId="5D283B9A" w:rsidR="00A44458" w:rsidRPr="003F6466" w:rsidRDefault="00A44458" w:rsidP="00A44458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Bezprzewodowa mysz optyczna USB z dwoma przyciskami oraz rolką.</w:t>
            </w:r>
          </w:p>
        </w:tc>
        <w:tc>
          <w:tcPr>
            <w:tcW w:w="3293" w:type="dxa"/>
            <w:vAlign w:val="center"/>
          </w:tcPr>
          <w:p w14:paraId="00EA87E6" w14:textId="77777777" w:rsidR="00A44458" w:rsidRPr="003F6466" w:rsidRDefault="00A44458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A44458" w:rsidRPr="003F6466" w14:paraId="07F1A30B" w14:textId="77777777" w:rsidTr="00305187">
        <w:tc>
          <w:tcPr>
            <w:tcW w:w="704" w:type="dxa"/>
            <w:vAlign w:val="center"/>
          </w:tcPr>
          <w:p w14:paraId="3872BB14" w14:textId="77777777" w:rsidR="00A44458" w:rsidRPr="003F6466" w:rsidRDefault="00A44458" w:rsidP="00C44C47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7FD093" w14:textId="5D135456" w:rsidR="00A44458" w:rsidRDefault="00A44458" w:rsidP="00075A67">
            <w:pPr>
              <w:tabs>
                <w:tab w:val="right" w:pos="2193"/>
              </w:tabs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Gwarancja</w:t>
            </w:r>
          </w:p>
        </w:tc>
        <w:tc>
          <w:tcPr>
            <w:tcW w:w="4077" w:type="dxa"/>
            <w:vAlign w:val="center"/>
          </w:tcPr>
          <w:p w14:paraId="567156DE" w14:textId="63C15394" w:rsidR="00A44458" w:rsidRPr="003F6466" w:rsidRDefault="00A44458" w:rsidP="00A44458">
            <w:pPr>
              <w:pStyle w:val="Akapitzlis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3F6466">
              <w:rPr>
                <w:rFonts w:asciiTheme="minorHAnsi" w:hAnsiTheme="minorHAnsi" w:cs="Times New Roman"/>
                <w:sz w:val="20"/>
                <w:szCs w:val="20"/>
              </w:rPr>
              <w:t>-letnia gwarancja producenta.  Serwis urządzenia musi być realizowany przez producenta lub autoryzowanego partnera serwisowego producenta.</w:t>
            </w:r>
          </w:p>
        </w:tc>
        <w:tc>
          <w:tcPr>
            <w:tcW w:w="3293" w:type="dxa"/>
            <w:vAlign w:val="center"/>
          </w:tcPr>
          <w:p w14:paraId="551E56B8" w14:textId="77777777" w:rsidR="00A44458" w:rsidRPr="003F6466" w:rsidRDefault="00A44458" w:rsidP="00075A6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3ACB0E2E" w14:textId="1AEBC3D8" w:rsidR="00254B33" w:rsidRDefault="00254B33" w:rsidP="00212985">
      <w:pPr>
        <w:tabs>
          <w:tab w:val="left" w:pos="5110"/>
        </w:tabs>
        <w:rPr>
          <w:rFonts w:asciiTheme="minorHAnsi" w:hAnsiTheme="minorHAnsi"/>
          <w:sz w:val="20"/>
          <w:szCs w:val="20"/>
        </w:rPr>
      </w:pPr>
    </w:p>
    <w:p w14:paraId="61C4F3BC" w14:textId="3E99467C" w:rsidR="00254B33" w:rsidRDefault="00254B33" w:rsidP="00212985">
      <w:pPr>
        <w:tabs>
          <w:tab w:val="left" w:pos="5110"/>
        </w:tabs>
        <w:rPr>
          <w:rFonts w:asciiTheme="minorHAnsi" w:hAnsiTheme="minorHAnsi"/>
          <w:sz w:val="20"/>
          <w:szCs w:val="20"/>
        </w:rPr>
      </w:pPr>
    </w:p>
    <w:p w14:paraId="348997F6" w14:textId="77777777" w:rsidR="00254B33" w:rsidRPr="00212985" w:rsidRDefault="00254B33" w:rsidP="00212985">
      <w:pPr>
        <w:tabs>
          <w:tab w:val="left" w:pos="5110"/>
        </w:tabs>
        <w:rPr>
          <w:rFonts w:asciiTheme="minorHAnsi" w:hAnsiTheme="minorHAnsi"/>
          <w:sz w:val="20"/>
          <w:szCs w:val="20"/>
        </w:rPr>
      </w:pPr>
    </w:p>
    <w:sectPr w:rsidR="00254B33" w:rsidRPr="00212985" w:rsidSect="00991ABF">
      <w:headerReference w:type="default" r:id="rId9"/>
      <w:pgSz w:w="11906" w:h="16838"/>
      <w:pgMar w:top="851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9CF5" w14:textId="77777777" w:rsidR="00C3496E" w:rsidRDefault="00C3496E" w:rsidP="00991ABF">
      <w:r>
        <w:separator/>
      </w:r>
    </w:p>
  </w:endnote>
  <w:endnote w:type="continuationSeparator" w:id="0">
    <w:p w14:paraId="62748B16" w14:textId="77777777" w:rsidR="00C3496E" w:rsidRDefault="00C3496E" w:rsidP="009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B568" w14:textId="77777777" w:rsidR="00C3496E" w:rsidRDefault="00C3496E" w:rsidP="00991ABF">
      <w:r>
        <w:separator/>
      </w:r>
    </w:p>
  </w:footnote>
  <w:footnote w:type="continuationSeparator" w:id="0">
    <w:p w14:paraId="0BC905DD" w14:textId="77777777" w:rsidR="00C3496E" w:rsidRDefault="00C3496E" w:rsidP="0099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3C07" w14:textId="05D2B870" w:rsidR="00075A67" w:rsidRDefault="00075A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D3B6D6" wp14:editId="60706F42">
          <wp:simplePos x="0" y="0"/>
          <wp:positionH relativeFrom="column">
            <wp:posOffset>-4445</wp:posOffset>
          </wp:positionH>
          <wp:positionV relativeFrom="paragraph">
            <wp:posOffset>-756920</wp:posOffset>
          </wp:positionV>
          <wp:extent cx="5760720" cy="801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ipboard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 w15:restartNumberingAfterBreak="0">
    <w:nsid w:val="0CAA0458"/>
    <w:multiLevelType w:val="hybridMultilevel"/>
    <w:tmpl w:val="03EE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718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6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3" w15:restartNumberingAfterBreak="0">
    <w:nsid w:val="1BF53B4B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D7EA5"/>
    <w:multiLevelType w:val="multilevel"/>
    <w:tmpl w:val="AC7A3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F41290"/>
    <w:multiLevelType w:val="hybridMultilevel"/>
    <w:tmpl w:val="A546D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57210"/>
    <w:multiLevelType w:val="hybridMultilevel"/>
    <w:tmpl w:val="AFF246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25EF2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65884"/>
    <w:multiLevelType w:val="hybridMultilevel"/>
    <w:tmpl w:val="708AF16E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C286D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6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10" w15:restartNumberingAfterBreak="0">
    <w:nsid w:val="36910AE9"/>
    <w:multiLevelType w:val="multilevel"/>
    <w:tmpl w:val="7CCE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5696C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22E64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24B4838"/>
    <w:multiLevelType w:val="hybridMultilevel"/>
    <w:tmpl w:val="125486B8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847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56CE3"/>
    <w:multiLevelType w:val="hybridMultilevel"/>
    <w:tmpl w:val="18D4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95F9C"/>
    <w:multiLevelType w:val="hybridMultilevel"/>
    <w:tmpl w:val="C882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E48D1"/>
    <w:multiLevelType w:val="hybridMultilevel"/>
    <w:tmpl w:val="1E50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2A31"/>
    <w:multiLevelType w:val="multilevel"/>
    <w:tmpl w:val="942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EE2949"/>
    <w:multiLevelType w:val="hybridMultilevel"/>
    <w:tmpl w:val="0640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E5351"/>
    <w:multiLevelType w:val="hybridMultilevel"/>
    <w:tmpl w:val="5678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36072"/>
    <w:multiLevelType w:val="hybridMultilevel"/>
    <w:tmpl w:val="3D12278E"/>
    <w:lvl w:ilvl="0" w:tplc="87AE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D5046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D5976"/>
    <w:multiLevelType w:val="multilevel"/>
    <w:tmpl w:val="BABAE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BAE3FEA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F54DE"/>
    <w:multiLevelType w:val="hybridMultilevel"/>
    <w:tmpl w:val="3FD4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1618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D5207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C712F"/>
    <w:multiLevelType w:val="hybridMultilevel"/>
    <w:tmpl w:val="6B2E39B2"/>
    <w:lvl w:ilvl="0" w:tplc="72722172">
      <w:start w:val="1"/>
      <w:numFmt w:val="upperRoman"/>
      <w:lvlText w:val="%1."/>
      <w:lvlJc w:val="left"/>
      <w:pPr>
        <w:ind w:left="1080" w:hanging="720"/>
      </w:pPr>
      <w:rPr>
        <w:rFonts w:ascii="Verdana" w:hAnsi="Verdan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64281">
    <w:abstractNumId w:val="17"/>
  </w:num>
  <w:num w:numId="2" w16cid:durableId="1333294741">
    <w:abstractNumId w:val="0"/>
  </w:num>
  <w:num w:numId="3" w16cid:durableId="52971676">
    <w:abstractNumId w:val="25"/>
  </w:num>
  <w:num w:numId="4" w16cid:durableId="613252011">
    <w:abstractNumId w:val="29"/>
  </w:num>
  <w:num w:numId="5" w16cid:durableId="619726497">
    <w:abstractNumId w:val="22"/>
  </w:num>
  <w:num w:numId="6" w16cid:durableId="433210838">
    <w:abstractNumId w:val="18"/>
  </w:num>
  <w:num w:numId="7" w16cid:durableId="491142631">
    <w:abstractNumId w:val="12"/>
  </w:num>
  <w:num w:numId="8" w16cid:durableId="1337852723">
    <w:abstractNumId w:val="21"/>
  </w:num>
  <w:num w:numId="9" w16cid:durableId="1445267254">
    <w:abstractNumId w:val="23"/>
  </w:num>
  <w:num w:numId="10" w16cid:durableId="902252168">
    <w:abstractNumId w:val="6"/>
  </w:num>
  <w:num w:numId="11" w16cid:durableId="1775242955">
    <w:abstractNumId w:val="20"/>
  </w:num>
  <w:num w:numId="12" w16cid:durableId="1171526547">
    <w:abstractNumId w:val="11"/>
  </w:num>
  <w:num w:numId="13" w16cid:durableId="2031368136">
    <w:abstractNumId w:val="4"/>
  </w:num>
  <w:num w:numId="14" w16cid:durableId="1672444196">
    <w:abstractNumId w:val="24"/>
  </w:num>
  <w:num w:numId="15" w16cid:durableId="1089889674">
    <w:abstractNumId w:val="28"/>
  </w:num>
  <w:num w:numId="16" w16cid:durableId="868487561">
    <w:abstractNumId w:val="1"/>
  </w:num>
  <w:num w:numId="17" w16cid:durableId="1648509007">
    <w:abstractNumId w:val="7"/>
  </w:num>
  <w:num w:numId="18" w16cid:durableId="2017465066">
    <w:abstractNumId w:val="5"/>
  </w:num>
  <w:num w:numId="19" w16cid:durableId="1874539064">
    <w:abstractNumId w:val="27"/>
  </w:num>
  <w:num w:numId="20" w16cid:durableId="410275541">
    <w:abstractNumId w:val="16"/>
  </w:num>
  <w:num w:numId="21" w16cid:durableId="933585985">
    <w:abstractNumId w:val="8"/>
  </w:num>
  <w:num w:numId="22" w16cid:durableId="1347824153">
    <w:abstractNumId w:val="13"/>
  </w:num>
  <w:num w:numId="23" w16cid:durableId="1844199417">
    <w:abstractNumId w:val="15"/>
  </w:num>
  <w:num w:numId="24" w16cid:durableId="1251694551">
    <w:abstractNumId w:val="3"/>
  </w:num>
  <w:num w:numId="25" w16cid:durableId="512646488">
    <w:abstractNumId w:val="10"/>
    <w:lvlOverride w:ilvl="0">
      <w:startOverride w:val="5"/>
    </w:lvlOverride>
  </w:num>
  <w:num w:numId="26" w16cid:durableId="1305281206">
    <w:abstractNumId w:val="19"/>
  </w:num>
  <w:num w:numId="27" w16cid:durableId="869340910">
    <w:abstractNumId w:val="14"/>
  </w:num>
  <w:num w:numId="28" w16cid:durableId="1360551339">
    <w:abstractNumId w:val="26"/>
  </w:num>
  <w:num w:numId="29" w16cid:durableId="342099199">
    <w:abstractNumId w:val="2"/>
  </w:num>
  <w:num w:numId="30" w16cid:durableId="1863324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62"/>
    <w:rsid w:val="000251A9"/>
    <w:rsid w:val="000274A4"/>
    <w:rsid w:val="00033891"/>
    <w:rsid w:val="00033FED"/>
    <w:rsid w:val="000352BA"/>
    <w:rsid w:val="00041D81"/>
    <w:rsid w:val="000516E6"/>
    <w:rsid w:val="0006082D"/>
    <w:rsid w:val="00075A67"/>
    <w:rsid w:val="0008556F"/>
    <w:rsid w:val="00086D1A"/>
    <w:rsid w:val="000903E9"/>
    <w:rsid w:val="0009551A"/>
    <w:rsid w:val="000B132A"/>
    <w:rsid w:val="000C72EA"/>
    <w:rsid w:val="00102702"/>
    <w:rsid w:val="001051E5"/>
    <w:rsid w:val="00152C78"/>
    <w:rsid w:val="00156679"/>
    <w:rsid w:val="00157E03"/>
    <w:rsid w:val="00161695"/>
    <w:rsid w:val="00175984"/>
    <w:rsid w:val="001C0E92"/>
    <w:rsid w:val="001C6E85"/>
    <w:rsid w:val="001E0B7B"/>
    <w:rsid w:val="001E3119"/>
    <w:rsid w:val="001E5D0E"/>
    <w:rsid w:val="00205772"/>
    <w:rsid w:val="00210661"/>
    <w:rsid w:val="00212985"/>
    <w:rsid w:val="00224D09"/>
    <w:rsid w:val="00246CC7"/>
    <w:rsid w:val="00254B33"/>
    <w:rsid w:val="0026064A"/>
    <w:rsid w:val="00260C33"/>
    <w:rsid w:val="00266512"/>
    <w:rsid w:val="00277EA8"/>
    <w:rsid w:val="00287274"/>
    <w:rsid w:val="00294073"/>
    <w:rsid w:val="002A407A"/>
    <w:rsid w:val="002D2D73"/>
    <w:rsid w:val="002F0F8E"/>
    <w:rsid w:val="00305187"/>
    <w:rsid w:val="0035687D"/>
    <w:rsid w:val="00363D25"/>
    <w:rsid w:val="00381AE8"/>
    <w:rsid w:val="0038599D"/>
    <w:rsid w:val="0039780A"/>
    <w:rsid w:val="003A311D"/>
    <w:rsid w:val="003C1800"/>
    <w:rsid w:val="003C1DA5"/>
    <w:rsid w:val="003C45A6"/>
    <w:rsid w:val="003F6466"/>
    <w:rsid w:val="00401239"/>
    <w:rsid w:val="004017CC"/>
    <w:rsid w:val="00412DEF"/>
    <w:rsid w:val="0042049C"/>
    <w:rsid w:val="00432210"/>
    <w:rsid w:val="00446671"/>
    <w:rsid w:val="004467C7"/>
    <w:rsid w:val="00460CE1"/>
    <w:rsid w:val="00461FFA"/>
    <w:rsid w:val="00471129"/>
    <w:rsid w:val="00493FFE"/>
    <w:rsid w:val="00497A6C"/>
    <w:rsid w:val="004A3E32"/>
    <w:rsid w:val="004C077B"/>
    <w:rsid w:val="004C17C5"/>
    <w:rsid w:val="004C3041"/>
    <w:rsid w:val="004D2180"/>
    <w:rsid w:val="004F3415"/>
    <w:rsid w:val="004F4704"/>
    <w:rsid w:val="004F7E49"/>
    <w:rsid w:val="005109AB"/>
    <w:rsid w:val="00571153"/>
    <w:rsid w:val="005729D3"/>
    <w:rsid w:val="005876DD"/>
    <w:rsid w:val="00590EE7"/>
    <w:rsid w:val="005A3BF4"/>
    <w:rsid w:val="005B497F"/>
    <w:rsid w:val="005D0928"/>
    <w:rsid w:val="005D2C97"/>
    <w:rsid w:val="005E31E8"/>
    <w:rsid w:val="005F6DCC"/>
    <w:rsid w:val="006018C9"/>
    <w:rsid w:val="00621016"/>
    <w:rsid w:val="00632139"/>
    <w:rsid w:val="00646BA8"/>
    <w:rsid w:val="006628E9"/>
    <w:rsid w:val="006804A4"/>
    <w:rsid w:val="006A3AC0"/>
    <w:rsid w:val="006B5680"/>
    <w:rsid w:val="006C66CE"/>
    <w:rsid w:val="006C6D60"/>
    <w:rsid w:val="006D076D"/>
    <w:rsid w:val="006D0FE4"/>
    <w:rsid w:val="006E2569"/>
    <w:rsid w:val="00706633"/>
    <w:rsid w:val="00706A17"/>
    <w:rsid w:val="007338C6"/>
    <w:rsid w:val="00740926"/>
    <w:rsid w:val="00776CFD"/>
    <w:rsid w:val="00777949"/>
    <w:rsid w:val="00784C54"/>
    <w:rsid w:val="00785852"/>
    <w:rsid w:val="00787CD9"/>
    <w:rsid w:val="007A1D71"/>
    <w:rsid w:val="007B24B4"/>
    <w:rsid w:val="007C4098"/>
    <w:rsid w:val="007C6AD4"/>
    <w:rsid w:val="007D3AF8"/>
    <w:rsid w:val="007E74A9"/>
    <w:rsid w:val="00843602"/>
    <w:rsid w:val="00844F9D"/>
    <w:rsid w:val="00854815"/>
    <w:rsid w:val="00882992"/>
    <w:rsid w:val="008838BE"/>
    <w:rsid w:val="0089481A"/>
    <w:rsid w:val="008D7F6F"/>
    <w:rsid w:val="008E3876"/>
    <w:rsid w:val="009255F9"/>
    <w:rsid w:val="009310ED"/>
    <w:rsid w:val="00931B04"/>
    <w:rsid w:val="0097467D"/>
    <w:rsid w:val="00980CAA"/>
    <w:rsid w:val="00981745"/>
    <w:rsid w:val="00982738"/>
    <w:rsid w:val="00983000"/>
    <w:rsid w:val="00991ABF"/>
    <w:rsid w:val="00997AD8"/>
    <w:rsid w:val="009A0AE4"/>
    <w:rsid w:val="009B6564"/>
    <w:rsid w:val="009B7A75"/>
    <w:rsid w:val="009C655B"/>
    <w:rsid w:val="009D1606"/>
    <w:rsid w:val="009F23C2"/>
    <w:rsid w:val="009F30A1"/>
    <w:rsid w:val="00A148D3"/>
    <w:rsid w:val="00A248F4"/>
    <w:rsid w:val="00A32B85"/>
    <w:rsid w:val="00A44458"/>
    <w:rsid w:val="00A61593"/>
    <w:rsid w:val="00A85406"/>
    <w:rsid w:val="00A85870"/>
    <w:rsid w:val="00A9524A"/>
    <w:rsid w:val="00AC69EC"/>
    <w:rsid w:val="00AD7C4A"/>
    <w:rsid w:val="00AF0ABA"/>
    <w:rsid w:val="00AF5A72"/>
    <w:rsid w:val="00B12013"/>
    <w:rsid w:val="00B26D14"/>
    <w:rsid w:val="00B3279C"/>
    <w:rsid w:val="00B32C62"/>
    <w:rsid w:val="00B421E2"/>
    <w:rsid w:val="00B46768"/>
    <w:rsid w:val="00B57768"/>
    <w:rsid w:val="00B9156B"/>
    <w:rsid w:val="00B9618E"/>
    <w:rsid w:val="00BA0BFA"/>
    <w:rsid w:val="00BA2D8C"/>
    <w:rsid w:val="00BA49B6"/>
    <w:rsid w:val="00BA7269"/>
    <w:rsid w:val="00BB3022"/>
    <w:rsid w:val="00BE780B"/>
    <w:rsid w:val="00BF0DEF"/>
    <w:rsid w:val="00BF3CB0"/>
    <w:rsid w:val="00C0602A"/>
    <w:rsid w:val="00C066E1"/>
    <w:rsid w:val="00C07EB0"/>
    <w:rsid w:val="00C104B3"/>
    <w:rsid w:val="00C155AE"/>
    <w:rsid w:val="00C3496E"/>
    <w:rsid w:val="00C44C47"/>
    <w:rsid w:val="00C547BC"/>
    <w:rsid w:val="00C6560B"/>
    <w:rsid w:val="00C659F4"/>
    <w:rsid w:val="00C65CA3"/>
    <w:rsid w:val="00C66FC5"/>
    <w:rsid w:val="00C67D95"/>
    <w:rsid w:val="00C8212A"/>
    <w:rsid w:val="00C95ECC"/>
    <w:rsid w:val="00CA4AE4"/>
    <w:rsid w:val="00CC1267"/>
    <w:rsid w:val="00CC1B43"/>
    <w:rsid w:val="00CC53FF"/>
    <w:rsid w:val="00CC7A48"/>
    <w:rsid w:val="00CD4D93"/>
    <w:rsid w:val="00CF3651"/>
    <w:rsid w:val="00D0715C"/>
    <w:rsid w:val="00D11EA5"/>
    <w:rsid w:val="00D125BC"/>
    <w:rsid w:val="00D3529B"/>
    <w:rsid w:val="00D460EB"/>
    <w:rsid w:val="00D6548E"/>
    <w:rsid w:val="00D91286"/>
    <w:rsid w:val="00D96C0A"/>
    <w:rsid w:val="00DA79B2"/>
    <w:rsid w:val="00DB0553"/>
    <w:rsid w:val="00DC09F4"/>
    <w:rsid w:val="00DC1EA8"/>
    <w:rsid w:val="00DF2A97"/>
    <w:rsid w:val="00E15749"/>
    <w:rsid w:val="00E164B3"/>
    <w:rsid w:val="00E16D42"/>
    <w:rsid w:val="00E24118"/>
    <w:rsid w:val="00E24C11"/>
    <w:rsid w:val="00E3415D"/>
    <w:rsid w:val="00E406DD"/>
    <w:rsid w:val="00E60D0A"/>
    <w:rsid w:val="00E922E3"/>
    <w:rsid w:val="00EA00E7"/>
    <w:rsid w:val="00EA4498"/>
    <w:rsid w:val="00EA5C5A"/>
    <w:rsid w:val="00ED347F"/>
    <w:rsid w:val="00EF0607"/>
    <w:rsid w:val="00EF1C98"/>
    <w:rsid w:val="00EF45A8"/>
    <w:rsid w:val="00F14819"/>
    <w:rsid w:val="00F21D7A"/>
    <w:rsid w:val="00F35F34"/>
    <w:rsid w:val="00F60628"/>
    <w:rsid w:val="00F60911"/>
    <w:rsid w:val="00F63267"/>
    <w:rsid w:val="00F64732"/>
    <w:rsid w:val="00F84A9D"/>
    <w:rsid w:val="00FA1E4B"/>
    <w:rsid w:val="00FA5CCE"/>
    <w:rsid w:val="00FB6059"/>
    <w:rsid w:val="00FE19CF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5202F"/>
  <w15:chartTrackingRefBased/>
  <w15:docId w15:val="{916B4BE6-9EA4-47BC-9CAE-A3048D2A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4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9F23C2"/>
  </w:style>
  <w:style w:type="paragraph" w:styleId="Nagwek">
    <w:name w:val="header"/>
    <w:basedOn w:val="Normalny"/>
    <w:link w:val="Nagwek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A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AB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AF8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AF8"/>
    <w:rPr>
      <w:vertAlign w:val="superscript"/>
    </w:rPr>
  </w:style>
  <w:style w:type="character" w:styleId="Pogrubienie">
    <w:name w:val="Strong"/>
    <w:uiPriority w:val="22"/>
    <w:qFormat/>
    <w:rsid w:val="00033FED"/>
    <w:rPr>
      <w:b/>
      <w:bCs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F606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F60628"/>
    <w:pPr>
      <w:widowControl/>
      <w:shd w:val="clear" w:color="auto" w:fill="FFFFFF"/>
      <w:autoSpaceDE/>
      <w:autoSpaceDN/>
      <w:spacing w:after="300" w:line="240" w:lineRule="atLeast"/>
      <w:ind w:hanging="340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A3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7C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7CC"/>
    <w:rPr>
      <w:vertAlign w:val="superscript"/>
    </w:rPr>
  </w:style>
  <w:style w:type="character" w:customStyle="1" w:styleId="specificationvalue">
    <w:name w:val="specification__value"/>
    <w:basedOn w:val="Domylnaczcionkaakapitu"/>
    <w:rsid w:val="00471129"/>
  </w:style>
  <w:style w:type="character" w:customStyle="1" w:styleId="specificationname">
    <w:name w:val="specification__name"/>
    <w:basedOn w:val="Domylnaczcionkaakapitu"/>
    <w:rsid w:val="00776CFD"/>
  </w:style>
  <w:style w:type="paragraph" w:styleId="Tekstdymka">
    <w:name w:val="Balloon Text"/>
    <w:basedOn w:val="Normalny"/>
    <w:link w:val="TekstdymkaZnak"/>
    <w:uiPriority w:val="99"/>
    <w:semiHidden/>
    <w:unhideWhenUsed/>
    <w:rsid w:val="00381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mid_range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69BD-29C1-44E9-B6BF-EAC59C6A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0 0</cp:lastModifiedBy>
  <cp:revision>2</cp:revision>
  <cp:lastPrinted>2022-06-28T12:22:00Z</cp:lastPrinted>
  <dcterms:created xsi:type="dcterms:W3CDTF">2022-07-02T10:18:00Z</dcterms:created>
  <dcterms:modified xsi:type="dcterms:W3CDTF">2022-07-02T10:18:00Z</dcterms:modified>
</cp:coreProperties>
</file>