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1D959A15" w:rsidR="006D6456" w:rsidRPr="0091185E" w:rsidRDefault="00EA2590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 xml:space="preserve">Załącznik nr 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33DA3EB1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0" w:name="_Hlk121908623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0"/>
    <w:p w14:paraId="25FA93A4" w14:textId="77777777" w:rsidR="006D6456" w:rsidRPr="0091185E" w:rsidRDefault="006D6456" w:rsidP="0071112A">
      <w:pPr>
        <w:contextualSpacing/>
        <w:rPr>
          <w:rFonts w:ascii="Arial" w:hAnsi="Arial" w:cs="Arial"/>
          <w:sz w:val="20"/>
          <w:szCs w:val="20"/>
          <w:lang w:eastAsia="ar-SA"/>
        </w:rPr>
      </w:pPr>
    </w:p>
    <w:p w14:paraId="74FA21EB" w14:textId="537BCC19" w:rsidR="006D6456" w:rsidRPr="0091185E" w:rsidRDefault="006D6456" w:rsidP="003D24B2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3AD29257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bookmarkStart w:id="1" w:name="_Hlk52796242"/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B44D565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5ABB4999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bookmarkEnd w:id="1"/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259D09C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6D37D7DF" w14:textId="4083454D" w:rsidR="001C4CB7" w:rsidRPr="001C4CB7" w:rsidRDefault="00F837C4" w:rsidP="007120CE">
      <w:pPr>
        <w:contextualSpacing/>
        <w:jc w:val="center"/>
        <w:rPr>
          <w:rFonts w:ascii="Arial" w:hAnsi="Arial" w:cs="Arial"/>
          <w:color w:val="auto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Dostawa </w:t>
      </w:r>
      <w:r w:rsidR="00DE70EF">
        <w:rPr>
          <w:rFonts w:ascii="Arial" w:hAnsi="Arial" w:cs="Arial"/>
          <w:b/>
          <w:bCs/>
          <w:color w:val="auto"/>
          <w:kern w:val="2"/>
          <w:sz w:val="20"/>
          <w:szCs w:val="20"/>
        </w:rPr>
        <w:t>fabrycznie nowego, mobilnego przesiewacza</w:t>
      </w:r>
      <w:r w:rsidR="00F87D07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 bębnowego</w:t>
      </w:r>
    </w:p>
    <w:p w14:paraId="6D64AADB" w14:textId="77777777" w:rsidR="00543C78" w:rsidRPr="0091185E" w:rsidRDefault="00543C78" w:rsidP="00473E24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9709D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709DA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</w:t>
      </w:r>
      <w:r w:rsidR="004818DC" w:rsidRPr="009709DA">
        <w:rPr>
          <w:rFonts w:ascii="Arial" w:hAnsi="Arial" w:cs="Arial"/>
          <w:sz w:val="20"/>
          <w:szCs w:val="20"/>
          <w:lang w:eastAsia="ar-SA"/>
        </w:rPr>
        <w:t>KRS</w:t>
      </w:r>
      <w:r w:rsidRPr="009709D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</w:t>
      </w:r>
    </w:p>
    <w:p w14:paraId="0AEDA7BA" w14:textId="520E396E" w:rsidR="006D6456" w:rsidRPr="009709D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709DA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9709D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FDA6B89" w14:textId="0FA206EA" w:rsidR="006D6456" w:rsidRDefault="006D6456" w:rsidP="006D6456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55EFFE3F" w14:textId="77777777" w:rsidR="00B93F05" w:rsidRPr="0091185E" w:rsidRDefault="00B93F05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480D2FD9" w14:textId="7018C57F" w:rsidR="00B93F05" w:rsidRPr="004475A5" w:rsidRDefault="000A4728" w:rsidP="000E422B">
      <w:pPr>
        <w:pStyle w:val="Akapitzlist"/>
        <w:ind w:left="142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4475A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W odpowiedzi na ogłoszenie o zamówieniu oferuję/oferujemy spełnienie przedmiotu zamówienia</w:t>
      </w:r>
      <w:r w:rsidR="000E422B" w:rsidRPr="004475A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, który jest zgodny z minimalnymi wymaganiami określonymi w OPZ za kwotę:</w:t>
      </w:r>
    </w:p>
    <w:p w14:paraId="30F8F659" w14:textId="77777777" w:rsidR="000E422B" w:rsidRPr="004475A5" w:rsidRDefault="000E422B" w:rsidP="000E422B">
      <w:pPr>
        <w:pStyle w:val="Akapitzlist"/>
        <w:ind w:left="142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6DB4A4E" w14:textId="77777777" w:rsidR="00B93F05" w:rsidRPr="004475A5" w:rsidRDefault="00F837C4" w:rsidP="000E422B">
      <w:pPr>
        <w:pStyle w:val="Akapitzlist"/>
        <w:numPr>
          <w:ilvl w:val="0"/>
          <w:numId w:val="14"/>
        </w:numPr>
        <w:spacing w:line="480" w:lineRule="auto"/>
        <w:ind w:left="426" w:hanging="284"/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4475A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64EAED05" w14:textId="016DE5E2" w:rsidR="000A4728" w:rsidRPr="004475A5" w:rsidRDefault="00F837C4" w:rsidP="0048386F">
      <w:pPr>
        <w:pStyle w:val="Akapitzlist"/>
        <w:numPr>
          <w:ilvl w:val="0"/>
          <w:numId w:val="14"/>
        </w:numPr>
        <w:spacing w:line="480" w:lineRule="auto"/>
        <w:ind w:left="426" w:hanging="284"/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4475A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6DB9A73A" w14:textId="10E89EC1" w:rsidR="00AC1033" w:rsidRPr="00AC1033" w:rsidRDefault="00AC1033" w:rsidP="00AC1033">
      <w:pPr>
        <w:spacing w:line="480" w:lineRule="auto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AC1033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III. Oferujemy przedmiot zamówienia spełniający następujące wymogi techniczne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</w:p>
    <w:tbl>
      <w:tblPr>
        <w:tblW w:w="92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4"/>
        <w:gridCol w:w="3969"/>
        <w:gridCol w:w="4785"/>
      </w:tblGrid>
      <w:tr w:rsidR="00AC1033" w:rsidRPr="00AC1033" w14:paraId="73A74644" w14:textId="77777777" w:rsidTr="004475A5"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5F53378" w14:textId="77777777" w:rsidR="00AC1033" w:rsidRPr="00AC1033" w:rsidRDefault="00AC1033" w:rsidP="00AC1033">
            <w:pPr>
              <w:spacing w:line="48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AC1033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AC44F3E" w14:textId="77777777" w:rsidR="00AC1033" w:rsidRPr="00AC1033" w:rsidRDefault="00AC1033" w:rsidP="004475A5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AC1033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 xml:space="preserve">Opis techniczny parametrów zgodnie </w:t>
            </w:r>
            <w:r w:rsidRPr="00AC1033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br/>
              <w:t>z wymaganiami Zamawiającego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center"/>
          </w:tcPr>
          <w:p w14:paraId="0820F6C3" w14:textId="29174DCD" w:rsidR="00AC1033" w:rsidRPr="00AC1033" w:rsidRDefault="00AC1033" w:rsidP="004475A5">
            <w:pPr>
              <w:spacing w:line="48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AC1033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Propozycja Wykonawcy</w:t>
            </w:r>
          </w:p>
        </w:tc>
      </w:tr>
      <w:tr w:rsidR="00AC1033" w:rsidRPr="00AC1033" w14:paraId="188BE218" w14:textId="77777777" w:rsidTr="006B6DD9">
        <w:trPr>
          <w:trHeight w:val="1033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733F9E14" w14:textId="1C8E09B3" w:rsidR="00AC1033" w:rsidRPr="006B6DD9" w:rsidRDefault="006B6DD9" w:rsidP="006B6DD9">
            <w:pPr>
              <w:spacing w:line="48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AA05D60" w14:textId="77777777" w:rsidR="00AC1033" w:rsidRPr="004475A5" w:rsidRDefault="00AC1033" w:rsidP="00AC1033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u w:val="single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u w:val="single"/>
                <w:lang w:eastAsia="ar-SA"/>
              </w:rPr>
              <w:t>Mobilny przesiewacz bębnowy do przesiewania odpadów:</w:t>
            </w:r>
          </w:p>
          <w:p w14:paraId="3B4B81B9" w14:textId="77777777" w:rsidR="004475A5" w:rsidRPr="004475A5" w:rsidRDefault="00AC1033" w:rsidP="004475A5">
            <w:pPr>
              <w:pStyle w:val="Akapitzlist"/>
              <w:numPr>
                <w:ilvl w:val="0"/>
                <w:numId w:val="38"/>
              </w:numPr>
              <w:spacing w:line="360" w:lineRule="auto"/>
              <w:ind w:left="313" w:hanging="313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Typ/model</w:t>
            </w:r>
          </w:p>
          <w:p w14:paraId="7F8403C5" w14:textId="20BE3031" w:rsidR="00AC1033" w:rsidRPr="004475A5" w:rsidRDefault="00AC1033" w:rsidP="004475A5">
            <w:pPr>
              <w:pStyle w:val="Akapitzlist"/>
              <w:numPr>
                <w:ilvl w:val="0"/>
                <w:numId w:val="38"/>
              </w:numPr>
              <w:spacing w:line="360" w:lineRule="auto"/>
              <w:ind w:left="313" w:hanging="313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rok produkcji</w:t>
            </w:r>
          </w:p>
        </w:tc>
        <w:tc>
          <w:tcPr>
            <w:tcW w:w="4785" w:type="dxa"/>
          </w:tcPr>
          <w:p w14:paraId="06918AF1" w14:textId="77777777" w:rsidR="00AC1033" w:rsidRPr="00AC1033" w:rsidRDefault="00AC1033" w:rsidP="00AC1033">
            <w:pPr>
              <w:spacing w:line="48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AC1033" w:rsidRPr="00AC1033" w14:paraId="6DB0C8F4" w14:textId="77777777" w:rsidTr="006B6DD9"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96D8271" w14:textId="1016E788" w:rsidR="00AC1033" w:rsidRPr="006B6DD9" w:rsidRDefault="006B6DD9" w:rsidP="006B6DD9">
            <w:pPr>
              <w:spacing w:line="48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7BFD92A" w14:textId="77777777" w:rsidR="004475A5" w:rsidRPr="004475A5" w:rsidRDefault="004475A5" w:rsidP="004475A5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u w:val="single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u w:val="single"/>
                <w:lang w:eastAsia="ar-SA"/>
              </w:rPr>
              <w:t>Podstawowe parametry techniczne:</w:t>
            </w:r>
          </w:p>
          <w:p w14:paraId="45FB1D9D" w14:textId="77777777" w:rsidR="004475A5" w:rsidRPr="004475A5" w:rsidRDefault="004475A5" w:rsidP="004475A5">
            <w:pPr>
              <w:numPr>
                <w:ilvl w:val="0"/>
                <w:numId w:val="37"/>
              </w:numPr>
              <w:tabs>
                <w:tab w:val="clear" w:pos="720"/>
                <w:tab w:val="num" w:pos="313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podwozie kołowe, min. dwie osie</w:t>
            </w:r>
          </w:p>
          <w:p w14:paraId="4DABE574" w14:textId="77777777" w:rsidR="004475A5" w:rsidRPr="004475A5" w:rsidRDefault="004475A5" w:rsidP="004475A5">
            <w:pPr>
              <w:numPr>
                <w:ilvl w:val="0"/>
                <w:numId w:val="37"/>
              </w:numPr>
              <w:tabs>
                <w:tab w:val="clear" w:pos="720"/>
                <w:tab w:val="num" w:pos="313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możliwość holowania przesiewacza pojazdem mechanicznym</w:t>
            </w:r>
          </w:p>
          <w:p w14:paraId="568E6FAD" w14:textId="77777777" w:rsidR="004475A5" w:rsidRPr="004475A5" w:rsidRDefault="004475A5" w:rsidP="004475A5">
            <w:pPr>
              <w:numPr>
                <w:ilvl w:val="0"/>
                <w:numId w:val="37"/>
              </w:numPr>
              <w:tabs>
                <w:tab w:val="clear" w:pos="720"/>
                <w:tab w:val="num" w:pos="313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urządzenie ma umożliwiać szybką wymianę bębna</w:t>
            </w:r>
          </w:p>
          <w:p w14:paraId="315F2633" w14:textId="77777777" w:rsidR="004475A5" w:rsidRPr="004475A5" w:rsidRDefault="004475A5" w:rsidP="004475A5">
            <w:pPr>
              <w:numPr>
                <w:ilvl w:val="0"/>
                <w:numId w:val="37"/>
              </w:numPr>
              <w:tabs>
                <w:tab w:val="clear" w:pos="720"/>
                <w:tab w:val="num" w:pos="313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 xml:space="preserve">prędkość obrotowa bębna regulowana, zakres regulacji min. 0-19 </w:t>
            </w:r>
            <w:proofErr w:type="spellStart"/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obr</w:t>
            </w:r>
            <w:proofErr w:type="spellEnd"/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/min</w:t>
            </w:r>
          </w:p>
          <w:p w14:paraId="2A495103" w14:textId="0BE7DACE" w:rsidR="004475A5" w:rsidRPr="004475A5" w:rsidRDefault="004475A5" w:rsidP="004475A5">
            <w:pPr>
              <w:numPr>
                <w:ilvl w:val="0"/>
                <w:numId w:val="37"/>
              </w:numPr>
              <w:tabs>
                <w:tab w:val="clear" w:pos="720"/>
                <w:tab w:val="num" w:pos="313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 xml:space="preserve">wyposażenie w szczotkę czyszczącą bęben </w:t>
            </w:r>
            <w:r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br/>
            </w: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o średnicy min. 400 mm</w:t>
            </w:r>
          </w:p>
          <w:p w14:paraId="59B5BBCD" w14:textId="77777777" w:rsidR="004475A5" w:rsidRPr="004475A5" w:rsidRDefault="004475A5" w:rsidP="004475A5">
            <w:pPr>
              <w:numPr>
                <w:ilvl w:val="0"/>
                <w:numId w:val="37"/>
              </w:numPr>
              <w:tabs>
                <w:tab w:val="clear" w:pos="720"/>
                <w:tab w:val="num" w:pos="313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pojemność zbiornika paliwa min. 240 l</w:t>
            </w:r>
          </w:p>
          <w:p w14:paraId="60486377" w14:textId="2D0D04F2" w:rsidR="00AC1033" w:rsidRPr="004475A5" w:rsidRDefault="004475A5" w:rsidP="004475A5">
            <w:pPr>
              <w:numPr>
                <w:ilvl w:val="0"/>
                <w:numId w:val="37"/>
              </w:numPr>
              <w:tabs>
                <w:tab w:val="clear" w:pos="720"/>
                <w:tab w:val="num" w:pos="313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pojemność bunkra min. 4 m3</w:t>
            </w:r>
          </w:p>
        </w:tc>
        <w:tc>
          <w:tcPr>
            <w:tcW w:w="4785" w:type="dxa"/>
          </w:tcPr>
          <w:p w14:paraId="541CBDF9" w14:textId="77777777" w:rsidR="00AC1033" w:rsidRPr="00AC1033" w:rsidRDefault="00AC1033" w:rsidP="00AC1033">
            <w:pPr>
              <w:spacing w:line="48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AC1033" w:rsidRPr="00AC1033" w14:paraId="4632BF40" w14:textId="77777777" w:rsidTr="006B6DD9"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321A2E21" w14:textId="59BCF52A" w:rsidR="00AC1033" w:rsidRPr="006B6DD9" w:rsidRDefault="006B6DD9" w:rsidP="006B6DD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668F202" w14:textId="77777777" w:rsidR="004475A5" w:rsidRPr="004475A5" w:rsidRDefault="004475A5" w:rsidP="004475A5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u w:val="single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u w:val="single"/>
                <w:lang w:eastAsia="ar-SA"/>
              </w:rPr>
              <w:t>Silnik napędowy:</w:t>
            </w:r>
          </w:p>
          <w:p w14:paraId="7319138F" w14:textId="77777777" w:rsidR="004475A5" w:rsidRPr="004475A5" w:rsidRDefault="004475A5" w:rsidP="004475A5">
            <w:pPr>
              <w:numPr>
                <w:ilvl w:val="0"/>
                <w:numId w:val="39"/>
              </w:numPr>
              <w:tabs>
                <w:tab w:val="clear" w:pos="720"/>
              </w:tabs>
              <w:spacing w:line="360" w:lineRule="auto"/>
              <w:ind w:left="313" w:hanging="313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wysokoprężny, zasilany olejem napędowym</w:t>
            </w:r>
          </w:p>
          <w:p w14:paraId="2410572D" w14:textId="77777777" w:rsidR="004475A5" w:rsidRPr="004475A5" w:rsidRDefault="004475A5" w:rsidP="004475A5">
            <w:pPr>
              <w:numPr>
                <w:ilvl w:val="0"/>
                <w:numId w:val="39"/>
              </w:numPr>
              <w:tabs>
                <w:tab w:val="clear" w:pos="720"/>
              </w:tabs>
              <w:spacing w:line="360" w:lineRule="auto"/>
              <w:ind w:left="313" w:hanging="313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lastRenderedPageBreak/>
              <w:t>spełnia normy emisji spalin EU STAGE V lub nowsze</w:t>
            </w:r>
          </w:p>
          <w:p w14:paraId="27C35147" w14:textId="16FC40B0" w:rsidR="00AC1033" w:rsidRPr="004475A5" w:rsidRDefault="004475A5" w:rsidP="004475A5">
            <w:pPr>
              <w:numPr>
                <w:ilvl w:val="0"/>
                <w:numId w:val="39"/>
              </w:numPr>
              <w:tabs>
                <w:tab w:val="clear" w:pos="720"/>
              </w:tabs>
              <w:spacing w:line="360" w:lineRule="auto"/>
              <w:ind w:left="313" w:hanging="313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moc silnika nie mniejsza niż 55 kW</w:t>
            </w:r>
          </w:p>
        </w:tc>
        <w:tc>
          <w:tcPr>
            <w:tcW w:w="4785" w:type="dxa"/>
          </w:tcPr>
          <w:p w14:paraId="0B11D55B" w14:textId="77777777" w:rsidR="00AC1033" w:rsidRPr="00AC1033" w:rsidRDefault="00AC1033" w:rsidP="00AC1033">
            <w:pPr>
              <w:spacing w:line="48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AC1033" w:rsidRPr="00AC1033" w14:paraId="11CD3EC4" w14:textId="77777777" w:rsidTr="006B6DD9"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23DFE71F" w14:textId="41164544" w:rsidR="00AC1033" w:rsidRPr="006B6DD9" w:rsidRDefault="006B6DD9" w:rsidP="006B6DD9">
            <w:pPr>
              <w:spacing w:line="48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39D72DE" w14:textId="77777777" w:rsidR="004475A5" w:rsidRPr="004475A5" w:rsidRDefault="004475A5" w:rsidP="004475A5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u w:val="single"/>
                <w:lang w:eastAsia="ar-SA"/>
              </w:rPr>
              <w:t>Bęben przesiewający nr 1 – 1 szt.:</w:t>
            </w:r>
          </w:p>
          <w:p w14:paraId="3A4C7408" w14:textId="77777777" w:rsidR="004475A5" w:rsidRPr="004475A5" w:rsidRDefault="004475A5" w:rsidP="004475A5">
            <w:pPr>
              <w:numPr>
                <w:ilvl w:val="0"/>
                <w:numId w:val="40"/>
              </w:numPr>
              <w:tabs>
                <w:tab w:val="clear" w:pos="720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średnica min. 2000 mm</w:t>
            </w:r>
          </w:p>
          <w:p w14:paraId="220C3864" w14:textId="77777777" w:rsidR="004475A5" w:rsidRPr="004475A5" w:rsidRDefault="004475A5" w:rsidP="004475A5">
            <w:pPr>
              <w:numPr>
                <w:ilvl w:val="0"/>
                <w:numId w:val="40"/>
              </w:numPr>
              <w:tabs>
                <w:tab w:val="clear" w:pos="720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długość min. 5200 mm</w:t>
            </w:r>
          </w:p>
          <w:p w14:paraId="49DC13DE" w14:textId="77777777" w:rsidR="004475A5" w:rsidRPr="004475A5" w:rsidRDefault="004475A5" w:rsidP="004475A5">
            <w:pPr>
              <w:numPr>
                <w:ilvl w:val="0"/>
                <w:numId w:val="40"/>
              </w:numPr>
              <w:tabs>
                <w:tab w:val="clear" w:pos="720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wielkość perforacji: 40 mm (oczka kwadratowe)</w:t>
            </w:r>
          </w:p>
          <w:p w14:paraId="1AF306B0" w14:textId="77777777" w:rsidR="004475A5" w:rsidRPr="004475A5" w:rsidRDefault="004475A5" w:rsidP="004475A5">
            <w:pPr>
              <w:numPr>
                <w:ilvl w:val="0"/>
                <w:numId w:val="40"/>
              </w:numPr>
              <w:tabs>
                <w:tab w:val="clear" w:pos="720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grubość ścianki min. 6 mm</w:t>
            </w:r>
          </w:p>
          <w:p w14:paraId="476C9489" w14:textId="5586D905" w:rsidR="00AC1033" w:rsidRPr="004475A5" w:rsidRDefault="004475A5" w:rsidP="004475A5">
            <w:pPr>
              <w:numPr>
                <w:ilvl w:val="0"/>
                <w:numId w:val="40"/>
              </w:numPr>
              <w:tabs>
                <w:tab w:val="clear" w:pos="720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napędzany silnikiem hydraulicznym</w:t>
            </w:r>
          </w:p>
        </w:tc>
        <w:tc>
          <w:tcPr>
            <w:tcW w:w="4785" w:type="dxa"/>
          </w:tcPr>
          <w:p w14:paraId="2B8B15BA" w14:textId="77777777" w:rsidR="00AC1033" w:rsidRPr="00AC1033" w:rsidRDefault="00AC1033" w:rsidP="00AC1033">
            <w:pPr>
              <w:spacing w:line="48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AC1033" w:rsidRPr="00AC1033" w14:paraId="05E30E9A" w14:textId="77777777" w:rsidTr="006B6DD9"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09ED8F8B" w14:textId="0E6C28F5" w:rsidR="00AC1033" w:rsidRPr="006B6DD9" w:rsidRDefault="006B6DD9" w:rsidP="006B6DD9">
            <w:pPr>
              <w:spacing w:line="48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B401D3" w14:textId="5DD84489" w:rsidR="004475A5" w:rsidRPr="004475A5" w:rsidRDefault="004475A5" w:rsidP="004475A5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u w:val="single"/>
                <w:lang w:eastAsia="ar-SA"/>
              </w:rPr>
              <w:t>Bęben przesiewający nr 2 – 1</w:t>
            </w:r>
            <w:r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u w:val="single"/>
                <w:lang w:eastAsia="ar-SA"/>
              </w:rPr>
              <w:t xml:space="preserve"> </w:t>
            </w: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u w:val="single"/>
                <w:lang w:eastAsia="ar-SA"/>
              </w:rPr>
              <w:t>szt.:</w:t>
            </w:r>
          </w:p>
          <w:p w14:paraId="47B6CA1A" w14:textId="77777777" w:rsidR="004475A5" w:rsidRPr="004475A5" w:rsidRDefault="004475A5" w:rsidP="004475A5">
            <w:pPr>
              <w:numPr>
                <w:ilvl w:val="0"/>
                <w:numId w:val="41"/>
              </w:numPr>
              <w:tabs>
                <w:tab w:val="clear" w:pos="720"/>
                <w:tab w:val="num" w:pos="171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średnica min. 2000 mm</w:t>
            </w:r>
          </w:p>
          <w:p w14:paraId="4A74281A" w14:textId="77777777" w:rsidR="004475A5" w:rsidRPr="004475A5" w:rsidRDefault="004475A5" w:rsidP="004475A5">
            <w:pPr>
              <w:numPr>
                <w:ilvl w:val="0"/>
                <w:numId w:val="41"/>
              </w:numPr>
              <w:tabs>
                <w:tab w:val="clear" w:pos="720"/>
                <w:tab w:val="num" w:pos="171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długość min. 5200 mm</w:t>
            </w:r>
          </w:p>
          <w:p w14:paraId="6533536C" w14:textId="77777777" w:rsidR="004475A5" w:rsidRPr="004475A5" w:rsidRDefault="004475A5" w:rsidP="004475A5">
            <w:pPr>
              <w:numPr>
                <w:ilvl w:val="0"/>
                <w:numId w:val="41"/>
              </w:numPr>
              <w:tabs>
                <w:tab w:val="clear" w:pos="720"/>
                <w:tab w:val="num" w:pos="171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wielkość perforacji: 20 mm (oczka kwadratowe)</w:t>
            </w:r>
          </w:p>
          <w:p w14:paraId="7D14383D" w14:textId="77777777" w:rsidR="004475A5" w:rsidRPr="004475A5" w:rsidRDefault="004475A5" w:rsidP="004475A5">
            <w:pPr>
              <w:numPr>
                <w:ilvl w:val="0"/>
                <w:numId w:val="41"/>
              </w:numPr>
              <w:tabs>
                <w:tab w:val="clear" w:pos="720"/>
                <w:tab w:val="num" w:pos="171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grubość ścianki min. 6 mm</w:t>
            </w:r>
          </w:p>
          <w:p w14:paraId="67D8339B" w14:textId="401177AD" w:rsidR="00AC1033" w:rsidRPr="004475A5" w:rsidRDefault="004475A5" w:rsidP="004475A5">
            <w:pPr>
              <w:numPr>
                <w:ilvl w:val="0"/>
                <w:numId w:val="41"/>
              </w:numPr>
              <w:tabs>
                <w:tab w:val="clear" w:pos="720"/>
                <w:tab w:val="num" w:pos="171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napędzany silnikiem hydraulicznym</w:t>
            </w:r>
          </w:p>
        </w:tc>
        <w:tc>
          <w:tcPr>
            <w:tcW w:w="4785" w:type="dxa"/>
          </w:tcPr>
          <w:p w14:paraId="6C409D65" w14:textId="77777777" w:rsidR="00AC1033" w:rsidRPr="004475A5" w:rsidRDefault="00AC1033" w:rsidP="00AC1033">
            <w:pPr>
              <w:spacing w:line="48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</w:p>
        </w:tc>
      </w:tr>
      <w:tr w:rsidR="00AC1033" w:rsidRPr="00AC1033" w14:paraId="59B4C9CE" w14:textId="77777777" w:rsidTr="006B6DD9"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72B3D46D" w14:textId="666BFE04" w:rsidR="00AC1033" w:rsidRPr="006B6DD9" w:rsidRDefault="006B6DD9" w:rsidP="006B6DD9">
            <w:pPr>
              <w:spacing w:line="48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71107805" w14:textId="77777777" w:rsidR="004475A5" w:rsidRPr="004475A5" w:rsidRDefault="004475A5" w:rsidP="004475A5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u w:val="single"/>
                <w:lang w:eastAsia="ar-SA"/>
              </w:rPr>
              <w:t>Przenośnik podający</w:t>
            </w: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.</w:t>
            </w:r>
          </w:p>
          <w:p w14:paraId="1FD9577F" w14:textId="77777777" w:rsidR="004475A5" w:rsidRPr="004475A5" w:rsidRDefault="004475A5" w:rsidP="004475A5">
            <w:pPr>
              <w:numPr>
                <w:ilvl w:val="0"/>
                <w:numId w:val="42"/>
              </w:numPr>
              <w:tabs>
                <w:tab w:val="clear" w:pos="720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szerokość taśmy przenośnika min. 1000 mm</w:t>
            </w:r>
          </w:p>
          <w:p w14:paraId="358C30E6" w14:textId="105667C9" w:rsidR="00AC1033" w:rsidRPr="004475A5" w:rsidRDefault="004475A5" w:rsidP="004475A5">
            <w:pPr>
              <w:numPr>
                <w:ilvl w:val="0"/>
                <w:numId w:val="42"/>
              </w:numPr>
              <w:tabs>
                <w:tab w:val="clear" w:pos="720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prędkość taśmy regulowana</w:t>
            </w:r>
          </w:p>
        </w:tc>
        <w:tc>
          <w:tcPr>
            <w:tcW w:w="4785" w:type="dxa"/>
          </w:tcPr>
          <w:p w14:paraId="5E3CB33B" w14:textId="77777777" w:rsidR="00AC1033" w:rsidRPr="004475A5" w:rsidRDefault="00AC1033" w:rsidP="00AC1033">
            <w:pPr>
              <w:spacing w:line="48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</w:p>
        </w:tc>
      </w:tr>
      <w:tr w:rsidR="00AC1033" w:rsidRPr="00AC1033" w14:paraId="498A6B18" w14:textId="77777777" w:rsidTr="006B6DD9"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07AEC8D8" w14:textId="57FCD670" w:rsidR="00AC1033" w:rsidRPr="006B6DD9" w:rsidRDefault="006B6DD9" w:rsidP="006B6DD9">
            <w:pPr>
              <w:spacing w:line="48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D5EB81E" w14:textId="77777777" w:rsidR="004475A5" w:rsidRPr="004475A5" w:rsidRDefault="004475A5" w:rsidP="004475A5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u w:val="single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u w:val="single"/>
                <w:lang w:eastAsia="ar-SA"/>
              </w:rPr>
              <w:t>Przenośnik tylny odprowadzający frakcję nad sitową.</w:t>
            </w:r>
          </w:p>
          <w:p w14:paraId="55CA0893" w14:textId="77777777" w:rsidR="004475A5" w:rsidRPr="004475A5" w:rsidRDefault="004475A5" w:rsidP="004475A5">
            <w:pPr>
              <w:numPr>
                <w:ilvl w:val="0"/>
                <w:numId w:val="43"/>
              </w:numPr>
              <w:tabs>
                <w:tab w:val="clear" w:pos="720"/>
                <w:tab w:val="num" w:pos="171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szerokość taśmy przenośnika min 800 mm</w:t>
            </w:r>
          </w:p>
          <w:p w14:paraId="5DC7C631" w14:textId="4D98C099" w:rsidR="00AC1033" w:rsidRPr="004475A5" w:rsidRDefault="004475A5" w:rsidP="004475A5">
            <w:pPr>
              <w:numPr>
                <w:ilvl w:val="0"/>
                <w:numId w:val="43"/>
              </w:numPr>
              <w:tabs>
                <w:tab w:val="clear" w:pos="720"/>
                <w:tab w:val="num" w:pos="171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składany i rozkładany hydraulicznie za pomocą głównego panelu i/lub dodatkowego panelu umieszczonego z tyłu maszyny</w:t>
            </w:r>
          </w:p>
        </w:tc>
        <w:tc>
          <w:tcPr>
            <w:tcW w:w="4785" w:type="dxa"/>
          </w:tcPr>
          <w:p w14:paraId="540B1DFE" w14:textId="77777777" w:rsidR="00AC1033" w:rsidRPr="004475A5" w:rsidRDefault="00AC1033" w:rsidP="00AC1033">
            <w:pPr>
              <w:spacing w:line="48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</w:p>
        </w:tc>
      </w:tr>
      <w:tr w:rsidR="00AC1033" w:rsidRPr="00AC1033" w14:paraId="16A2BCA2" w14:textId="77777777" w:rsidTr="006B6DD9"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5E3B5F0B" w14:textId="19BB719D" w:rsidR="00AC1033" w:rsidRPr="006B6DD9" w:rsidRDefault="006B6DD9" w:rsidP="006B6DD9">
            <w:pPr>
              <w:spacing w:line="48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0E6924C" w14:textId="77777777" w:rsidR="004475A5" w:rsidRPr="004475A5" w:rsidRDefault="004475A5" w:rsidP="004475A5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u w:val="single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u w:val="single"/>
                <w:lang w:eastAsia="ar-SA"/>
              </w:rPr>
              <w:t>Przenośnik tylny odprowadzający frakcję pod sitową.</w:t>
            </w:r>
          </w:p>
          <w:p w14:paraId="18872E46" w14:textId="77777777" w:rsidR="004475A5" w:rsidRPr="004475A5" w:rsidRDefault="004475A5" w:rsidP="004475A5">
            <w:pPr>
              <w:numPr>
                <w:ilvl w:val="0"/>
                <w:numId w:val="44"/>
              </w:numPr>
              <w:tabs>
                <w:tab w:val="clear" w:pos="720"/>
                <w:tab w:val="num" w:pos="313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szerokość taśmy przenośnika min 800 mm</w:t>
            </w:r>
          </w:p>
          <w:p w14:paraId="3C93C574" w14:textId="35E1518C" w:rsidR="00AC1033" w:rsidRPr="004475A5" w:rsidRDefault="004475A5" w:rsidP="004475A5">
            <w:pPr>
              <w:numPr>
                <w:ilvl w:val="0"/>
                <w:numId w:val="44"/>
              </w:numPr>
              <w:tabs>
                <w:tab w:val="clear" w:pos="720"/>
                <w:tab w:val="num" w:pos="313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składany i rozkładany hydraulicznie za pomocą głównego panelu i/lub dodatkowego panelu umieszczonego z tyłu maszyny</w:t>
            </w:r>
          </w:p>
        </w:tc>
        <w:tc>
          <w:tcPr>
            <w:tcW w:w="4785" w:type="dxa"/>
          </w:tcPr>
          <w:p w14:paraId="0C0AD53A" w14:textId="77777777" w:rsidR="00AC1033" w:rsidRPr="004475A5" w:rsidRDefault="00AC1033" w:rsidP="00AC1033">
            <w:pPr>
              <w:spacing w:line="48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</w:p>
        </w:tc>
      </w:tr>
      <w:tr w:rsidR="00AC1033" w:rsidRPr="00AC1033" w14:paraId="6060D557" w14:textId="77777777" w:rsidTr="006B6DD9"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7C2B4CEB" w14:textId="47024F3A" w:rsidR="00AC1033" w:rsidRPr="006B6DD9" w:rsidRDefault="006B6DD9" w:rsidP="006B6DD9">
            <w:pPr>
              <w:spacing w:line="48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7AE6536E" w14:textId="77777777" w:rsidR="004475A5" w:rsidRPr="004475A5" w:rsidRDefault="004475A5" w:rsidP="004475A5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u w:val="single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u w:val="single"/>
                <w:lang w:eastAsia="ar-SA"/>
              </w:rPr>
              <w:t>Panel sterowania obsługujący funkcje:</w:t>
            </w:r>
          </w:p>
          <w:p w14:paraId="711B8F61" w14:textId="77777777" w:rsidR="004475A5" w:rsidRPr="004475A5" w:rsidRDefault="004475A5" w:rsidP="004475A5">
            <w:pPr>
              <w:numPr>
                <w:ilvl w:val="0"/>
                <w:numId w:val="45"/>
              </w:numPr>
              <w:tabs>
                <w:tab w:val="clear" w:pos="720"/>
                <w:tab w:val="num" w:pos="313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włączanie i wyłączanie przenośników oraz bębna</w:t>
            </w:r>
          </w:p>
          <w:p w14:paraId="49587625" w14:textId="77777777" w:rsidR="004475A5" w:rsidRPr="004475A5" w:rsidRDefault="004475A5" w:rsidP="004475A5">
            <w:pPr>
              <w:numPr>
                <w:ilvl w:val="0"/>
                <w:numId w:val="45"/>
              </w:numPr>
              <w:tabs>
                <w:tab w:val="clear" w:pos="720"/>
                <w:tab w:val="num" w:pos="313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regulacja prędkości obrotowej bębna</w:t>
            </w:r>
          </w:p>
          <w:p w14:paraId="61B957A9" w14:textId="77777777" w:rsidR="004475A5" w:rsidRPr="004475A5" w:rsidRDefault="004475A5" w:rsidP="004475A5">
            <w:pPr>
              <w:numPr>
                <w:ilvl w:val="0"/>
                <w:numId w:val="45"/>
              </w:numPr>
              <w:tabs>
                <w:tab w:val="clear" w:pos="720"/>
                <w:tab w:val="num" w:pos="313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regulacja prędkości przenośnika w leju zasypowym</w:t>
            </w:r>
          </w:p>
          <w:p w14:paraId="1E64CFA7" w14:textId="77777777" w:rsidR="004475A5" w:rsidRPr="004475A5" w:rsidRDefault="004475A5" w:rsidP="004475A5">
            <w:pPr>
              <w:numPr>
                <w:ilvl w:val="0"/>
                <w:numId w:val="45"/>
              </w:numPr>
              <w:tabs>
                <w:tab w:val="clear" w:pos="720"/>
                <w:tab w:val="num" w:pos="313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wyświetlacz pokazujący m.in. prędkość obrotową silnika, czas pracy przesiewacza, stan poziomu paliwa</w:t>
            </w:r>
          </w:p>
          <w:p w14:paraId="23E960F2" w14:textId="08CC94EC" w:rsidR="00AC1033" w:rsidRPr="004475A5" w:rsidRDefault="004475A5" w:rsidP="004475A5">
            <w:pPr>
              <w:numPr>
                <w:ilvl w:val="0"/>
                <w:numId w:val="45"/>
              </w:numPr>
              <w:tabs>
                <w:tab w:val="clear" w:pos="720"/>
                <w:tab w:val="num" w:pos="313"/>
              </w:tabs>
              <w:spacing w:line="360" w:lineRule="auto"/>
              <w:ind w:left="313" w:hanging="284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składanie i rozkładanie przenośników frakcji nad sitowej i pod sitowej</w:t>
            </w:r>
          </w:p>
        </w:tc>
        <w:tc>
          <w:tcPr>
            <w:tcW w:w="4785" w:type="dxa"/>
          </w:tcPr>
          <w:p w14:paraId="4B38E2C7" w14:textId="77777777" w:rsidR="00AC1033" w:rsidRPr="004475A5" w:rsidRDefault="00AC1033" w:rsidP="00AC1033">
            <w:pPr>
              <w:spacing w:line="48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</w:p>
        </w:tc>
      </w:tr>
      <w:tr w:rsidR="00AC1033" w:rsidRPr="00AC1033" w14:paraId="576060EB" w14:textId="77777777" w:rsidTr="006B6DD9">
        <w:trPr>
          <w:trHeight w:val="12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7DE55DC4" w14:textId="0D7C0479" w:rsidR="00AC1033" w:rsidRPr="006B6DD9" w:rsidRDefault="006B6DD9" w:rsidP="006B6DD9">
            <w:pPr>
              <w:spacing w:line="48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AC5DA0C" w14:textId="77777777" w:rsidR="004475A5" w:rsidRPr="004475A5" w:rsidRDefault="004475A5" w:rsidP="004475A5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u w:val="single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u w:val="single"/>
                <w:lang w:eastAsia="ar-SA"/>
              </w:rPr>
              <w:t xml:space="preserve">Wyposażenie: </w:t>
            </w:r>
          </w:p>
          <w:p w14:paraId="383C03F2" w14:textId="5E65753F" w:rsidR="003B6B20" w:rsidRDefault="003B6B20" w:rsidP="004475A5">
            <w:pPr>
              <w:numPr>
                <w:ilvl w:val="0"/>
                <w:numId w:val="46"/>
              </w:numPr>
              <w:tabs>
                <w:tab w:val="clear" w:pos="720"/>
                <w:tab w:val="num" w:pos="313"/>
              </w:tabs>
              <w:spacing w:line="360" w:lineRule="auto"/>
              <w:ind w:left="313" w:hanging="313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separator pneumatyczny lekkich frakcji</w:t>
            </w:r>
          </w:p>
          <w:p w14:paraId="234AE2D7" w14:textId="40E55007" w:rsidR="004475A5" w:rsidRPr="004475A5" w:rsidRDefault="004475A5" w:rsidP="004475A5">
            <w:pPr>
              <w:numPr>
                <w:ilvl w:val="0"/>
                <w:numId w:val="46"/>
              </w:numPr>
              <w:tabs>
                <w:tab w:val="clear" w:pos="720"/>
                <w:tab w:val="num" w:pos="313"/>
              </w:tabs>
              <w:spacing w:line="360" w:lineRule="auto"/>
              <w:ind w:left="313" w:hanging="313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przednie podpory hydrauliczne lub mechaniczne</w:t>
            </w:r>
          </w:p>
          <w:p w14:paraId="0AED1BD7" w14:textId="77777777" w:rsidR="004475A5" w:rsidRPr="004475A5" w:rsidRDefault="004475A5" w:rsidP="004475A5">
            <w:pPr>
              <w:numPr>
                <w:ilvl w:val="0"/>
                <w:numId w:val="46"/>
              </w:numPr>
              <w:tabs>
                <w:tab w:val="clear" w:pos="720"/>
                <w:tab w:val="num" w:pos="313"/>
              </w:tabs>
              <w:spacing w:line="360" w:lineRule="auto"/>
              <w:ind w:left="313" w:hanging="313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min. 1 podpora tylna hydrauliczna lub mechaniczna</w:t>
            </w:r>
          </w:p>
          <w:p w14:paraId="4551B064" w14:textId="77777777" w:rsidR="004475A5" w:rsidRPr="004475A5" w:rsidRDefault="004475A5" w:rsidP="004475A5">
            <w:pPr>
              <w:numPr>
                <w:ilvl w:val="0"/>
                <w:numId w:val="46"/>
              </w:numPr>
              <w:tabs>
                <w:tab w:val="clear" w:pos="720"/>
                <w:tab w:val="num" w:pos="313"/>
              </w:tabs>
              <w:spacing w:line="360" w:lineRule="auto"/>
              <w:ind w:left="313" w:hanging="313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 xml:space="preserve">tylny zderzak wraz z oświetleniem łatwo </w:t>
            </w: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lastRenderedPageBreak/>
              <w:t>demontowany</w:t>
            </w:r>
          </w:p>
          <w:p w14:paraId="69E8C963" w14:textId="77777777" w:rsidR="004475A5" w:rsidRPr="004475A5" w:rsidRDefault="004475A5" w:rsidP="004475A5">
            <w:pPr>
              <w:numPr>
                <w:ilvl w:val="0"/>
                <w:numId w:val="46"/>
              </w:numPr>
              <w:tabs>
                <w:tab w:val="clear" w:pos="720"/>
                <w:tab w:val="num" w:pos="313"/>
              </w:tabs>
              <w:spacing w:line="360" w:lineRule="auto"/>
              <w:ind w:left="313" w:hanging="313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system szybkiej wymiany bębna</w:t>
            </w:r>
          </w:p>
          <w:p w14:paraId="2282CBBC" w14:textId="77777777" w:rsidR="004475A5" w:rsidRPr="004475A5" w:rsidRDefault="004475A5" w:rsidP="004475A5">
            <w:pPr>
              <w:numPr>
                <w:ilvl w:val="0"/>
                <w:numId w:val="46"/>
              </w:numPr>
              <w:tabs>
                <w:tab w:val="clear" w:pos="720"/>
                <w:tab w:val="num" w:pos="313"/>
              </w:tabs>
              <w:spacing w:line="360" w:lineRule="auto"/>
              <w:ind w:left="313" w:hanging="313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centralne smarowanie</w:t>
            </w:r>
          </w:p>
          <w:p w14:paraId="0ECEACF0" w14:textId="77777777" w:rsidR="004475A5" w:rsidRPr="004475A5" w:rsidRDefault="004475A5" w:rsidP="004475A5">
            <w:pPr>
              <w:numPr>
                <w:ilvl w:val="0"/>
                <w:numId w:val="46"/>
              </w:numPr>
              <w:tabs>
                <w:tab w:val="clear" w:pos="720"/>
                <w:tab w:val="num" w:pos="313"/>
              </w:tabs>
              <w:spacing w:line="360" w:lineRule="auto"/>
              <w:ind w:left="313" w:hanging="313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układ automatycznego czyszczenia chłodnic oleju hydraulicznego i silnikowego</w:t>
            </w:r>
          </w:p>
          <w:p w14:paraId="29CD2B29" w14:textId="77777777" w:rsidR="004475A5" w:rsidRPr="004475A5" w:rsidRDefault="004475A5" w:rsidP="004475A5">
            <w:pPr>
              <w:numPr>
                <w:ilvl w:val="0"/>
                <w:numId w:val="46"/>
              </w:numPr>
              <w:tabs>
                <w:tab w:val="clear" w:pos="720"/>
                <w:tab w:val="num" w:pos="313"/>
              </w:tabs>
              <w:spacing w:line="360" w:lineRule="auto"/>
              <w:ind w:left="313" w:hanging="313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stalowe bariery przeciw najazdowe</w:t>
            </w:r>
          </w:p>
          <w:p w14:paraId="3EFD91AC" w14:textId="77777777" w:rsidR="004475A5" w:rsidRPr="004475A5" w:rsidRDefault="004475A5" w:rsidP="004475A5">
            <w:pPr>
              <w:numPr>
                <w:ilvl w:val="0"/>
                <w:numId w:val="46"/>
              </w:numPr>
              <w:tabs>
                <w:tab w:val="clear" w:pos="720"/>
                <w:tab w:val="num" w:pos="313"/>
              </w:tabs>
              <w:spacing w:line="360" w:lineRule="auto"/>
              <w:ind w:left="313" w:hanging="313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przystawka umożliwiająca holowanie przesiewacza za pomocą ładowarki kołowej</w:t>
            </w:r>
          </w:p>
          <w:p w14:paraId="05D8865E" w14:textId="055B8A09" w:rsidR="00AC1033" w:rsidRPr="004475A5" w:rsidRDefault="004475A5" w:rsidP="004475A5">
            <w:pPr>
              <w:numPr>
                <w:ilvl w:val="0"/>
                <w:numId w:val="46"/>
              </w:numPr>
              <w:tabs>
                <w:tab w:val="clear" w:pos="720"/>
                <w:tab w:val="num" w:pos="313"/>
              </w:tabs>
              <w:spacing w:line="360" w:lineRule="auto"/>
              <w:ind w:left="313" w:hanging="313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 w:rsidRPr="004475A5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  <w:t>oświetlenie stref roboczych</w:t>
            </w:r>
          </w:p>
        </w:tc>
        <w:tc>
          <w:tcPr>
            <w:tcW w:w="4785" w:type="dxa"/>
          </w:tcPr>
          <w:p w14:paraId="5EA7687D" w14:textId="77777777" w:rsidR="00AC1033" w:rsidRPr="004475A5" w:rsidRDefault="00AC1033" w:rsidP="00AC1033">
            <w:pPr>
              <w:spacing w:line="480" w:lineRule="auto"/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ar-SA"/>
              </w:rPr>
            </w:pPr>
          </w:p>
        </w:tc>
      </w:tr>
    </w:tbl>
    <w:p w14:paraId="59BD7EA8" w14:textId="77777777" w:rsidR="00AC1033" w:rsidRPr="00AC1033" w:rsidRDefault="00AC1033" w:rsidP="00AC1033">
      <w:pPr>
        <w:spacing w:line="480" w:lineRule="auto"/>
        <w:jc w:val="both"/>
        <w:rPr>
          <w:rFonts w:ascii="Arial" w:hAnsi="Arial" w:cs="Arial"/>
          <w:b/>
          <w:color w:val="auto"/>
          <w:kern w:val="0"/>
          <w:sz w:val="16"/>
          <w:szCs w:val="16"/>
          <w:highlight w:val="yellow"/>
          <w:lang w:eastAsia="ar-SA"/>
        </w:rPr>
      </w:pPr>
    </w:p>
    <w:p w14:paraId="74A6E3C9" w14:textId="77777777" w:rsidR="000A4728" w:rsidRPr="0091185E" w:rsidRDefault="000A4728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6FC38CE5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EA2113">
        <w:rPr>
          <w:rFonts w:ascii="Arial" w:hAnsi="Arial" w:cs="Arial"/>
          <w:b/>
          <w:color w:val="000000"/>
          <w:sz w:val="20"/>
          <w:szCs w:val="20"/>
          <w:lang w:eastAsia="ar-SA"/>
        </w:rPr>
        <w:t>V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5B871CE6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</w:t>
      </w:r>
      <w:r w:rsidR="00F837C4">
        <w:rPr>
          <w:rFonts w:ascii="Arial" w:hAnsi="Arial" w:cs="Arial"/>
          <w:color w:val="000000"/>
          <w:sz w:val="20"/>
          <w:szCs w:val="20"/>
          <w:lang w:eastAsia="ar-SA"/>
        </w:rPr>
        <w:t>...................</w:t>
      </w: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</w:t>
      </w:r>
    </w:p>
    <w:p w14:paraId="0903F592" w14:textId="742C413A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</w:t>
      </w:r>
      <w:r w:rsidR="00F837C4">
        <w:rPr>
          <w:rFonts w:ascii="Arial" w:hAnsi="Arial" w:cs="Arial"/>
          <w:color w:val="000000"/>
          <w:sz w:val="20"/>
          <w:szCs w:val="20"/>
          <w:lang w:eastAsia="ar-SA"/>
        </w:rPr>
        <w:t>...................</w:t>
      </w: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</w:t>
      </w:r>
    </w:p>
    <w:p w14:paraId="77F0986F" w14:textId="54C2910E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</w:t>
      </w:r>
      <w:r w:rsidR="00214F6A"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>niewypełnienia</w:t>
      </w: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punktu dotyczącego podwykonawcy Zamawiający uzna, że Wykonawca będzie wykonywał całość zamówienia publicznego osobiście.  </w:t>
      </w:r>
    </w:p>
    <w:p w14:paraId="096EE0AA" w14:textId="77777777" w:rsidR="000A4728" w:rsidRPr="0091185E" w:rsidRDefault="000A4728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3C0119C3" w:rsidR="006D6456" w:rsidRPr="0091185E" w:rsidRDefault="006D6456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4ABFE2B3" w:rsidR="006D6456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>Jesteśmy małym</w:t>
      </w:r>
      <w:r w:rsidR="00EA2590">
        <w:rPr>
          <w:rFonts w:ascii="Arial" w:hAnsi="Arial" w:cs="Arial"/>
          <w:sz w:val="20"/>
          <w:szCs w:val="20"/>
        </w:rPr>
        <w:t xml:space="preserve"> </w:t>
      </w:r>
      <w:r w:rsidRPr="0091185E">
        <w:rPr>
          <w:rFonts w:ascii="Arial" w:hAnsi="Arial" w:cs="Arial"/>
          <w:sz w:val="20"/>
          <w:szCs w:val="20"/>
        </w:rPr>
        <w:t xml:space="preserve">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</w:t>
      </w:r>
    </w:p>
    <w:p w14:paraId="49BDF097" w14:textId="2CFB1DD1" w:rsidR="00EA2590" w:rsidRPr="00EA2590" w:rsidRDefault="00EA2590" w:rsidP="00EA2590">
      <w:pPr>
        <w:numPr>
          <w:ilvl w:val="1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347A60BF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Zapoznałem się ze wszystkimi warunkami określonymi w SWZ oraz w</w:t>
      </w:r>
      <w:r w:rsidR="007A0DF4">
        <w:rPr>
          <w:rFonts w:ascii="Arial" w:hAnsi="Arial" w:cs="Arial"/>
          <w:bCs/>
          <w:sz w:val="20"/>
          <w:szCs w:val="20"/>
        </w:rPr>
        <w:t xml:space="preserve"> projekcie </w:t>
      </w:r>
      <w:r w:rsidRPr="000F72F7">
        <w:rPr>
          <w:rFonts w:ascii="Arial" w:hAnsi="Arial" w:cs="Arial"/>
          <w:bCs/>
          <w:sz w:val="20"/>
          <w:szCs w:val="20"/>
        </w:rPr>
        <w:t xml:space="preserve">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56A3D62E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</w:t>
      </w:r>
      <w:r w:rsidR="0071112A">
        <w:rPr>
          <w:rFonts w:ascii="Arial" w:hAnsi="Arial" w:cs="Arial"/>
          <w:sz w:val="20"/>
          <w:szCs w:val="20"/>
        </w:rPr>
        <w:br/>
      </w:r>
      <w:r w:rsidR="007A0DF4">
        <w:rPr>
          <w:rFonts w:ascii="Arial" w:hAnsi="Arial" w:cs="Arial"/>
          <w:sz w:val="20"/>
          <w:szCs w:val="20"/>
        </w:rPr>
        <w:t xml:space="preserve">z Projektem umowy </w:t>
      </w:r>
      <w:r w:rsidRPr="000F72F7">
        <w:rPr>
          <w:rFonts w:ascii="Arial" w:hAnsi="Arial" w:cs="Arial"/>
          <w:sz w:val="20"/>
          <w:szCs w:val="20"/>
        </w:rPr>
        <w:t>zawartym w SWZ, w siedzibie Zamawiającego, w terminie przez niego wyznaczonym.</w:t>
      </w:r>
    </w:p>
    <w:p w14:paraId="34657FF7" w14:textId="40936B34" w:rsidR="000E422B" w:rsidRPr="00EA2113" w:rsidRDefault="000F72F7" w:rsidP="00EA2113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5AFDC27" w14:textId="77777777" w:rsidR="000E422B" w:rsidRDefault="000E422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C46376" w14:textId="77777777" w:rsidR="007120CE" w:rsidRDefault="007120C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925A688" w14:textId="77777777" w:rsidR="007120CE" w:rsidRDefault="007120C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88D0CA8" w14:textId="77777777" w:rsidR="006B6DD9" w:rsidRDefault="006B6DD9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58EC3F4" w14:textId="77777777" w:rsidR="006B6DD9" w:rsidRDefault="006B6DD9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5B24E2E" w14:textId="746DE9FD" w:rsidR="00F837C4" w:rsidRDefault="00F837C4" w:rsidP="00C2287A">
      <w:pPr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7B6805A" w14:textId="77777777" w:rsidR="00F837C4" w:rsidRDefault="00F837C4" w:rsidP="008539B6">
      <w:pPr>
        <w:ind w:left="5664" w:firstLine="708"/>
        <w:jc w:val="right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C045506" w14:textId="77777777" w:rsidR="00F87D07" w:rsidRDefault="00F87D07" w:rsidP="008539B6">
      <w:pPr>
        <w:ind w:left="5664" w:firstLine="708"/>
        <w:jc w:val="right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07A2521" w14:textId="77777777" w:rsidR="00F837C4" w:rsidRDefault="00F837C4" w:rsidP="008539B6">
      <w:pPr>
        <w:ind w:left="5664" w:firstLine="708"/>
        <w:jc w:val="right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3B6B5A76" w:rsidR="006D6456" w:rsidRPr="0091185E" w:rsidRDefault="00EA2590" w:rsidP="008539B6">
      <w:pPr>
        <w:ind w:left="5664" w:firstLine="708"/>
        <w:jc w:val="right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="006D6456"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DDF1B77" w14:textId="77777777" w:rsid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</w:p>
    <w:p w14:paraId="3B7F63F7" w14:textId="77777777" w:rsid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</w:p>
    <w:p w14:paraId="22C833F8" w14:textId="432D4A12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2" w:name="_Hlk115940955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2"/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304638F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A6C329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33DD122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3F35BB4C" w14:textId="77777777" w:rsidR="00BF7F3E" w:rsidRPr="00BF7F3E" w:rsidRDefault="00BF7F3E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E832954" w14:textId="77777777" w:rsidR="00EA2590" w:rsidRDefault="00EA2590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B5F373E" w14:textId="1FA95734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5ED6F6D3" w14:textId="77777777" w:rsidR="00BF7F3E" w:rsidRPr="00BF7F3E" w:rsidRDefault="00BF7F3E" w:rsidP="00BF7F3E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7C7EA6B" w14:textId="77777777" w:rsidR="00BF7F3E" w:rsidRPr="00BF7F3E" w:rsidRDefault="00BF7F3E" w:rsidP="00BF7F3E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B790F0B" w14:textId="13FEBBC0" w:rsidR="00BF7F3E" w:rsidRPr="00BF7F3E" w:rsidRDefault="00BF7F3E" w:rsidP="00BF7F3E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Dostawę </w:t>
      </w:r>
      <w:r w:rsidR="00DE70EF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fabrycznie nowego, mobilnego przesiewacza</w:t>
      </w:r>
      <w:r w:rsidR="007120C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F87D0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bębnowego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iż nie podlegam wykluczeniu </w:t>
      </w:r>
      <w:r w:rsidR="007120CE">
        <w:rPr>
          <w:rFonts w:ascii="Arial" w:hAnsi="Arial" w:cs="Arial"/>
          <w:color w:val="auto"/>
          <w:kern w:val="0"/>
          <w:sz w:val="20"/>
          <w:szCs w:val="20"/>
          <w:lang w:eastAsia="pl-PL"/>
        </w:rPr>
        <w:br/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z postępowania na podstawie przesłanek o których mowa  art. 108 ust. 1 ustawy </w:t>
      </w:r>
      <w:proofErr w:type="spellStart"/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7E4302B7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6BCC31FF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13A6E5DF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04CD549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5432B749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38AE5F96" w14:textId="53B4CCC8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  <w:r w:rsid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</w:t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(Dz. U. z 2020 r. poz. 1133 oraz z 2021 r. poz. 2054) lub w art. 54 </w:t>
      </w:r>
      <w:r w:rsid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br/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ust. 1–4 ustawy z dnia 12 maja 2011 r. o refundacji leków, środków spożywczych specjalnego przeznaczenia żywieniowego oraz wyrobów medycznych (Dz. U. z 2022 r.</w:t>
      </w:r>
      <w:r w:rsidR="001C4AF6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</w:t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poz. 463 z późn.zm.),</w:t>
      </w:r>
    </w:p>
    <w:p w14:paraId="1495BED5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4FC6B3D7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14EE1D5E" w14:textId="70E37550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</w:t>
      </w:r>
      <w:r w:rsidR="00251320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owierzenia wykonywania pracy małoletniemu cudzoziemcowi,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0DE965F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4DF9346E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6C5D444A" w14:textId="12329FB9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  <w:r w:rsidR="00946EB3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.</w:t>
      </w:r>
    </w:p>
    <w:p w14:paraId="5111AD0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2E2830AD" w14:textId="77777777" w:rsidR="00BF7F3E" w:rsidRPr="00BF7F3E" w:rsidRDefault="00BF7F3E" w:rsidP="00BF7F3E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6F549580" w14:textId="4DB2BFC5" w:rsidR="00BF7F3E" w:rsidRDefault="00BF7F3E" w:rsidP="00946EB3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  <w:r w:rsidR="00946EB3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.</w:t>
      </w:r>
    </w:p>
    <w:p w14:paraId="3929034B" w14:textId="77777777" w:rsidR="00946EB3" w:rsidRPr="00BF7F3E" w:rsidRDefault="00946EB3" w:rsidP="00946EB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1AF83B1A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3" w:name="_Hlk63250372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3"/>
    <w:p w14:paraId="400001A1" w14:textId="05563AF7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 xml:space="preserve">odpowiednio przed upływem terminu do składania wniosków o dopuszczenie do udziału </w:t>
      </w:r>
      <w:r w:rsidR="001F456A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="00946EB3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5B4B4545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1AD425A" w14:textId="5820B8B9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dotyczących orzeczenia zakazu ubiegania się </w:t>
      </w:r>
      <w:r w:rsidR="001F456A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1ED7722E" w14:textId="0063599D" w:rsidR="00BF7F3E" w:rsidRPr="00946EB3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  <w:r w:rsidR="00946EB3">
        <w:rPr>
          <w:rFonts w:ascii="Arial" w:hAnsi="Arial" w:cs="Arial"/>
          <w:color w:val="auto"/>
          <w:kern w:val="0"/>
          <w:sz w:val="20"/>
          <w:szCs w:val="20"/>
          <w:lang w:eastAsia="x-none"/>
        </w:rPr>
        <w:t>.</w:t>
      </w:r>
    </w:p>
    <w:p w14:paraId="4A440F60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300EA659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5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, dotyczących zawarcia z innymi wykonawcami porozumienia mającego na celu zakłócenie konkurencji, tj.</w:t>
      </w:r>
    </w:p>
    <w:p w14:paraId="3D108152" w14:textId="655F08FA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277871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y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  <w:r w:rsidR="00946EB3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3D3DEA3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0B4F78D5" w14:textId="699F8827" w:rsidR="00BF7F3E" w:rsidRPr="00BF7F3E" w:rsidRDefault="00946EB3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</w:t>
      </w:r>
      <w:r w:rsidR="00BF7F3E"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rt. 108 ust. 1 pkt 6 ustawy</w:t>
      </w:r>
    </w:p>
    <w:p w14:paraId="02DB3AFB" w14:textId="09E8507D" w:rsidR="00BF7F3E" w:rsidRPr="00BF7F3E" w:rsidRDefault="00BF7F3E" w:rsidP="00BF7F3E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sz w:val="20"/>
          <w:szCs w:val="20"/>
          <w:lang w:eastAsia="ar-SA"/>
        </w:rPr>
        <w:t xml:space="preserve">jeżeli, w przypadkach, o których mowa w art. 85 ust. 1 ustawy </w:t>
      </w:r>
      <w:proofErr w:type="spellStart"/>
      <w:r w:rsidRPr="00BF7F3E"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 w:rsidRPr="00BF7F3E">
        <w:rPr>
          <w:rFonts w:ascii="Arial" w:hAnsi="Arial" w:cs="Arial"/>
          <w:sz w:val="20"/>
          <w:szCs w:val="20"/>
          <w:lang w:eastAsia="ar-SA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946EB3">
        <w:rPr>
          <w:rFonts w:ascii="Arial" w:hAnsi="Arial" w:cs="Arial"/>
          <w:sz w:val="20"/>
          <w:szCs w:val="20"/>
          <w:lang w:eastAsia="ar-SA"/>
        </w:rPr>
        <w:t>.</w:t>
      </w:r>
    </w:p>
    <w:p w14:paraId="2F725A1E" w14:textId="77777777" w:rsidR="00BF7F3E" w:rsidRPr="00BF7F3E" w:rsidRDefault="00BF7F3E" w:rsidP="00BF7F3E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0F80DD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798DCA6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99AF6C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5EBA776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8442E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907FE2D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AEBEC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4DA3F4C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3BB205F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D5CD9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13C844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9AB65A5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673A3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631309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820E352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0BDA6EA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6B94EF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E16A85A" w14:textId="77777777" w:rsidR="00BF7F3E" w:rsidRPr="00BF7F3E" w:rsidRDefault="00BF7F3E" w:rsidP="00BF7F3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6456A0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0004BA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66334B6" w14:textId="77777777" w:rsid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01A4A59" w14:textId="77777777" w:rsidR="00FD00DE" w:rsidRDefault="00FD00D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6C96FA6" w14:textId="77777777" w:rsidR="000E422B" w:rsidRDefault="000E422B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F69A000" w14:textId="77777777" w:rsidR="000E422B" w:rsidRPr="00BF7F3E" w:rsidRDefault="000E422B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6EA0B4D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14C2AEF" w14:textId="77777777" w:rsidR="0094494C" w:rsidRDefault="0094494C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09BBBAFE" w14:textId="77777777" w:rsidR="006B6DD9" w:rsidRDefault="006B6DD9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06E4C834" w14:textId="77777777" w:rsidR="006B6DD9" w:rsidRDefault="006B6DD9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0613C69C" w14:textId="77777777" w:rsidR="006B6DD9" w:rsidRDefault="006B6DD9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6BFE0059" w14:textId="77777777" w:rsidR="006B6DD9" w:rsidRDefault="006B6DD9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2A805324" w14:textId="77777777" w:rsidR="006B6DD9" w:rsidRDefault="006B6DD9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2AA30CDF" w14:textId="77777777" w:rsidR="006B6DD9" w:rsidRDefault="006B6DD9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0A29EF95" w14:textId="77777777" w:rsidR="0094494C" w:rsidRDefault="0094494C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5C338499" w14:textId="77777777" w:rsidR="00B621FA" w:rsidRDefault="00B621FA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10196C7F" w14:textId="77777777" w:rsidR="0071112A" w:rsidRPr="0071112A" w:rsidRDefault="0071112A" w:rsidP="003517CD">
      <w:pPr>
        <w:ind w:left="5664" w:firstLine="708"/>
        <w:jc w:val="right"/>
        <w:rPr>
          <w:rFonts w:ascii="Arial" w:hAnsi="Arial" w:cs="Arial"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kern w:val="2"/>
          <w:sz w:val="20"/>
          <w:szCs w:val="20"/>
          <w:lang w:eastAsia="ar-SA"/>
        </w:rPr>
        <w:t>Załącznik nr 4 do SWZ</w:t>
      </w:r>
    </w:p>
    <w:p w14:paraId="3A63F25E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755DCC3" w14:textId="77777777" w:rsidR="0071112A" w:rsidRP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u w:val="single"/>
          <w:lang w:eastAsia="en-US"/>
        </w:rPr>
      </w:pPr>
    </w:p>
    <w:p w14:paraId="2402EBCD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4" w:name="_Hlk115940551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4"/>
    <w:p w14:paraId="1F1CCB7A" w14:textId="77777777" w:rsidR="0071112A" w:rsidRPr="0071112A" w:rsidRDefault="0071112A" w:rsidP="0071112A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2EB6BD0C" w14:textId="77777777" w:rsidR="0071112A" w:rsidRPr="0071112A" w:rsidRDefault="0071112A" w:rsidP="0071112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</w:p>
    <w:p w14:paraId="337F31E7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 xml:space="preserve">Przedsiębiorstwo Gospodarki Odpadami </w:t>
      </w:r>
    </w:p>
    <w:p w14:paraId="31AA3BC4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 xml:space="preserve">„Eko-MAZURY” Sp. z o.o. </w:t>
      </w:r>
    </w:p>
    <w:p w14:paraId="6AC3A7AA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>Siedliska 77, 19-300 Ełk</w:t>
      </w:r>
    </w:p>
    <w:p w14:paraId="6F042050" w14:textId="77777777" w:rsidR="0071112A" w:rsidRPr="0071112A" w:rsidRDefault="0071112A" w:rsidP="0071112A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C588B10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BDB8ACD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068B7D5" w14:textId="77777777" w:rsidR="0071112A" w:rsidRPr="00B93F05" w:rsidRDefault="0071112A" w:rsidP="0071112A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B93F05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7C614CA7" w14:textId="77777777" w:rsidR="0071112A" w:rsidRPr="00B93F05" w:rsidRDefault="0071112A" w:rsidP="0071112A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B93F05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3BC6A09F" w14:textId="77777777" w:rsidR="0071112A" w:rsidRPr="0071112A" w:rsidRDefault="0071112A" w:rsidP="0071112A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B93F05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B93F05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B93F05">
        <w:rPr>
          <w:rFonts w:ascii="Arial" w:hAnsi="Arial" w:cs="Arial"/>
          <w:i/>
          <w:kern w:val="2"/>
          <w:sz w:val="16"/>
          <w:szCs w:val="16"/>
        </w:rPr>
        <w:t>)</w:t>
      </w:r>
    </w:p>
    <w:p w14:paraId="4E0CDAA3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5E2C881D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6D6EA5C3" w14:textId="77777777" w:rsidR="0071112A" w:rsidRPr="0071112A" w:rsidRDefault="0071112A" w:rsidP="0071112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48DA12E4" w14:textId="77777777" w:rsidR="0071112A" w:rsidRPr="0071112A" w:rsidRDefault="0071112A" w:rsidP="0071112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11381C7" w14:textId="77777777" w:rsidR="0071112A" w:rsidRPr="0071112A" w:rsidRDefault="0071112A" w:rsidP="0071112A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C9AB17" w14:textId="6F7724C2" w:rsidR="0071112A" w:rsidRPr="0094494C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na:</w:t>
      </w:r>
      <w:r w:rsidR="0094494C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F837C4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Dostawę </w:t>
      </w:r>
      <w:r w:rsidR="0094494C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br/>
      </w:r>
      <w:r w:rsidR="00DE70EF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fabrycznie nowego, mobilnego przesiewacza</w:t>
      </w:r>
      <w:r w:rsidR="00BB4A51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bębnowego</w:t>
      </w:r>
      <w:r w:rsidR="007120CE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</w:t>
      </w: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iż </w:t>
      </w:r>
      <w:r w:rsidRPr="0071112A">
        <w:rPr>
          <w:rFonts w:ascii="Arial" w:hAnsi="Arial" w:cs="Arial"/>
          <w:color w:val="auto"/>
          <w:kern w:val="0"/>
          <w:sz w:val="20"/>
          <w:szCs w:val="20"/>
          <w:u w:val="single"/>
          <w:lang w:eastAsia="pl-PL"/>
        </w:rPr>
        <w:t xml:space="preserve">nie podlegam </w:t>
      </w: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wykluczeniu z postępowania na podstawie przesłanek o których mowa w </w:t>
      </w:r>
      <w:bookmarkStart w:id="5" w:name="_Hlk105998920"/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5"/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tj.:</w:t>
      </w:r>
    </w:p>
    <w:p w14:paraId="36B579CE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</w:pPr>
    </w:p>
    <w:p w14:paraId="6B0EB59D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  <w:t>Z postępowania o udzielenie zamówienia wyklucza się:</w:t>
      </w:r>
    </w:p>
    <w:p w14:paraId="2E5A49D0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</w:p>
    <w:p w14:paraId="58CE7B1D" w14:textId="1FFD641F" w:rsidR="0071112A" w:rsidRP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>Wykonawcę oraz uczestnika konkursu wymienionego w wykazach określonyc</w:t>
      </w:r>
      <w:r>
        <w:rPr>
          <w:rFonts w:ascii="Arial" w:hAnsi="Arial" w:cs="Arial"/>
          <w:kern w:val="2"/>
          <w:sz w:val="20"/>
          <w:szCs w:val="20"/>
        </w:rPr>
        <w:t>h</w:t>
      </w:r>
      <w:r w:rsidRPr="0071112A">
        <w:rPr>
          <w:rFonts w:ascii="Arial" w:hAnsi="Arial" w:cs="Arial"/>
          <w:kern w:val="2"/>
          <w:sz w:val="20"/>
          <w:szCs w:val="20"/>
        </w:rPr>
        <w:t xml:space="preserve"> </w:t>
      </w:r>
      <w:r w:rsidR="00F837C4"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 xml:space="preserve">w rozporządzeniu 765/2006 i rozporządzeniu 269/2014 albo wpisanego na listę na podstawie decyzji w sprawie wpisu na listę rozstrzygającej o zastosowaniu środka, o którym mowa w art. 1 pkt 3. </w:t>
      </w:r>
    </w:p>
    <w:p w14:paraId="4A182867" w14:textId="4B278425" w:rsid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                         na podstawie decyzji w sprawie wpisu na listę rozstrzygającej o zastosowaniu środka, o którym mowa w art. 1 pkt 3. </w:t>
      </w:r>
    </w:p>
    <w:p w14:paraId="76874B89" w14:textId="2241A36E" w:rsidR="0071112A" w:rsidRP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="00F837C4"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 xml:space="preserve">i 2106) jest podmiot wymieniony w wykazach określonych w rozporządzeniu 765/2006  </w:t>
      </w:r>
      <w:r w:rsidR="00F837C4"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</w:t>
      </w:r>
      <w:r>
        <w:rPr>
          <w:rFonts w:ascii="Arial" w:hAnsi="Arial" w:cs="Arial"/>
          <w:sz w:val="20"/>
          <w:szCs w:val="20"/>
        </w:rPr>
        <w:t xml:space="preserve"> listę rozstrzygającej o zastosowaniu środka, o którym mowa w art. 1 pkt 3.</w:t>
      </w:r>
    </w:p>
    <w:p w14:paraId="552EB0CB" w14:textId="29B80F38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2CA7BF" w14:textId="6D2BFA0A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243F8D" w14:textId="48A6F00B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753BE72" w14:textId="72BDFD31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A74293" w14:textId="14B1F252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369C94" w14:textId="77777777" w:rsidR="00FD00DE" w:rsidRDefault="00FD00DE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415877" w14:textId="77777777" w:rsidR="00FD00DE" w:rsidRDefault="00FD00DE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9AA0371" w14:textId="5A52BCBF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F4CDCD8" w14:textId="77777777" w:rsidR="007120CE" w:rsidRDefault="007120CE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131D43" w14:textId="77777777" w:rsidR="0071112A" w:rsidRDefault="0071112A" w:rsidP="0071112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1FEE28" w14:textId="77777777" w:rsidR="0071112A" w:rsidRDefault="0071112A" w:rsidP="0071112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302DB2" w14:textId="77777777" w:rsidR="006B6DD9" w:rsidRDefault="006B6DD9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5A1FC" w14:textId="77777777" w:rsidR="006B6DD9" w:rsidRPr="006B6DD9" w:rsidRDefault="006B6DD9" w:rsidP="006B6DD9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6B6DD9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Załącznik nr 5 do SWZ</w:t>
      </w:r>
    </w:p>
    <w:p w14:paraId="06E3F6A6" w14:textId="77777777" w:rsidR="006B6DD9" w:rsidRPr="006B6DD9" w:rsidRDefault="006B6DD9" w:rsidP="006B6DD9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279F753" w14:textId="77777777" w:rsidR="006B6DD9" w:rsidRPr="006B6DD9" w:rsidRDefault="006B6DD9" w:rsidP="006B6DD9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4C120DC2" w14:textId="77777777" w:rsidR="006B6DD9" w:rsidRPr="006B6DD9" w:rsidRDefault="006B6DD9" w:rsidP="006B6DD9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6B6DD9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6BA6A6D0" w14:textId="77777777" w:rsidR="006B6DD9" w:rsidRPr="006B6DD9" w:rsidRDefault="006B6DD9" w:rsidP="006B6DD9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35A6382" w14:textId="77777777" w:rsidR="006B6DD9" w:rsidRPr="006B6DD9" w:rsidRDefault="006B6DD9" w:rsidP="006B6DD9">
      <w:pPr>
        <w:jc w:val="both"/>
        <w:rPr>
          <w:rFonts w:ascii="Arial" w:hAnsi="Arial" w:cs="Arial"/>
          <w:b/>
          <w:kern w:val="2"/>
          <w:sz w:val="20"/>
          <w:szCs w:val="20"/>
        </w:rPr>
      </w:pPr>
    </w:p>
    <w:p w14:paraId="6DA86C6F" w14:textId="77777777" w:rsidR="006B6DD9" w:rsidRPr="006B6DD9" w:rsidRDefault="006B6DD9" w:rsidP="006B6DD9">
      <w:pPr>
        <w:jc w:val="both"/>
        <w:rPr>
          <w:rFonts w:ascii="Arial" w:hAnsi="Arial" w:cs="Arial"/>
          <w:b/>
          <w:kern w:val="2"/>
          <w:sz w:val="20"/>
          <w:szCs w:val="20"/>
        </w:rPr>
      </w:pPr>
    </w:p>
    <w:p w14:paraId="7154C20D" w14:textId="77777777" w:rsidR="006B6DD9" w:rsidRPr="006B6DD9" w:rsidRDefault="006B6DD9" w:rsidP="006B6DD9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6B6DD9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BA563EF" w14:textId="77777777" w:rsidR="006B6DD9" w:rsidRPr="006B6DD9" w:rsidRDefault="006B6DD9" w:rsidP="006B6DD9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6B6DD9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2F7A15C" w14:textId="77777777" w:rsidR="006B6DD9" w:rsidRPr="006B6DD9" w:rsidRDefault="006B6DD9" w:rsidP="006B6DD9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6B6DD9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6B6DD9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6B6DD9">
        <w:rPr>
          <w:rFonts w:ascii="Arial" w:hAnsi="Arial" w:cs="Arial"/>
          <w:i/>
          <w:kern w:val="2"/>
          <w:sz w:val="16"/>
          <w:szCs w:val="16"/>
        </w:rPr>
        <w:t>)</w:t>
      </w:r>
    </w:p>
    <w:p w14:paraId="20F648F3" w14:textId="77777777" w:rsidR="006B6DD9" w:rsidRPr="006B6DD9" w:rsidRDefault="006B6DD9" w:rsidP="006B6DD9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235955F1" w14:textId="77777777" w:rsidR="006B6DD9" w:rsidRPr="006B6DD9" w:rsidRDefault="006B6DD9" w:rsidP="006B6DD9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542B2DA" w14:textId="77777777" w:rsidR="006B6DD9" w:rsidRPr="006B6DD9" w:rsidRDefault="006B6DD9" w:rsidP="006B6DD9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5AD426CA" w14:textId="77777777" w:rsidR="006B6DD9" w:rsidRPr="006B6DD9" w:rsidRDefault="006B6DD9" w:rsidP="006B6DD9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6B6DD9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dostaw</w:t>
      </w:r>
    </w:p>
    <w:p w14:paraId="17E10C2C" w14:textId="77777777" w:rsidR="006B6DD9" w:rsidRPr="006B6DD9" w:rsidRDefault="006B6DD9" w:rsidP="006B6DD9">
      <w:pPr>
        <w:suppressAutoHyphens w:val="0"/>
        <w:ind w:left="284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F9C9FF8" w14:textId="77777777" w:rsidR="006B6DD9" w:rsidRPr="006B6DD9" w:rsidRDefault="006B6DD9" w:rsidP="006B6DD9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6B6DD9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zrealizowanych, w ciągu ostatnich 3 lat, przed upływem terminu składania ofert,</w:t>
      </w:r>
    </w:p>
    <w:p w14:paraId="26B1B879" w14:textId="77777777" w:rsidR="006B6DD9" w:rsidRPr="006B6DD9" w:rsidRDefault="006B6DD9" w:rsidP="006B6DD9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6B6DD9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a jeżeli okres prowadzenia działalności jest krótszy - w tym okresie</w:t>
      </w:r>
    </w:p>
    <w:p w14:paraId="0AFEC976" w14:textId="77777777" w:rsidR="006B6DD9" w:rsidRPr="006B6DD9" w:rsidRDefault="006B6DD9" w:rsidP="006B6DD9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709"/>
        <w:gridCol w:w="3402"/>
        <w:gridCol w:w="1766"/>
      </w:tblGrid>
      <w:tr w:rsidR="00BB4A51" w:rsidRPr="006B6DD9" w14:paraId="0DE9F1CD" w14:textId="77777777" w:rsidTr="00BB4A51">
        <w:trPr>
          <w:trHeight w:val="469"/>
          <w:jc w:val="center"/>
        </w:trPr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835CA0" w14:textId="77777777" w:rsidR="00BB4A51" w:rsidRPr="006B6DD9" w:rsidRDefault="00BB4A51" w:rsidP="006B6DD9">
            <w:pPr>
              <w:suppressAutoHyphens w:val="0"/>
              <w:snapToGrid w:val="0"/>
              <w:spacing w:line="256" w:lineRule="auto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6B6DD9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709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9855F23" w14:textId="77777777" w:rsidR="00BB4A51" w:rsidRPr="006B6DD9" w:rsidRDefault="00BB4A51" w:rsidP="006B6DD9">
            <w:pPr>
              <w:suppressAutoHyphens w:val="0"/>
              <w:snapToGrid w:val="0"/>
              <w:spacing w:line="256" w:lineRule="auto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6B6DD9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dostawy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E651333" w14:textId="77777777" w:rsidR="00BB4A51" w:rsidRPr="006B6DD9" w:rsidRDefault="00BB4A51" w:rsidP="006B6DD9">
            <w:pPr>
              <w:suppressAutoHyphens w:val="0"/>
              <w:snapToGrid w:val="0"/>
              <w:spacing w:line="256" w:lineRule="auto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6B6DD9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F2F2F2" w:themeFill="background1" w:themeFillShade="F2"/>
            <w:vAlign w:val="center"/>
            <w:hideMark/>
          </w:tcPr>
          <w:p w14:paraId="569E31D1" w14:textId="77777777" w:rsidR="00BB4A51" w:rsidRPr="006B6DD9" w:rsidRDefault="00BB4A51" w:rsidP="006B6DD9">
            <w:pPr>
              <w:suppressAutoHyphens w:val="0"/>
              <w:snapToGrid w:val="0"/>
              <w:spacing w:line="256" w:lineRule="auto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6B6DD9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Data wykonania</w:t>
            </w:r>
          </w:p>
        </w:tc>
      </w:tr>
      <w:tr w:rsidR="00BB4A51" w:rsidRPr="006B6DD9" w14:paraId="4C418F8B" w14:textId="77777777" w:rsidTr="00BB4A51">
        <w:trPr>
          <w:trHeight w:val="241"/>
          <w:jc w:val="center"/>
        </w:trPr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2EDF4E7" w14:textId="77777777" w:rsidR="00BB4A51" w:rsidRPr="006B6DD9" w:rsidRDefault="00BB4A51" w:rsidP="006B6DD9">
            <w:pPr>
              <w:suppressAutoHyphens w:val="0"/>
              <w:snapToGrid w:val="0"/>
              <w:spacing w:line="256" w:lineRule="auto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709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DD91AEE" w14:textId="77777777" w:rsidR="00BB4A51" w:rsidRPr="006B6DD9" w:rsidRDefault="00BB4A51" w:rsidP="006B6DD9">
            <w:pPr>
              <w:suppressAutoHyphens w:val="0"/>
              <w:snapToGrid w:val="0"/>
              <w:spacing w:line="256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CEB1492" w14:textId="77777777" w:rsidR="00BB4A51" w:rsidRPr="006B6DD9" w:rsidRDefault="00BB4A51" w:rsidP="006B6DD9">
            <w:pPr>
              <w:suppressAutoHyphens w:val="0"/>
              <w:spacing w:line="256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1810566" w14:textId="77777777" w:rsidR="00BB4A51" w:rsidRPr="006B6DD9" w:rsidRDefault="00BB4A51" w:rsidP="006B6DD9">
            <w:pPr>
              <w:suppressAutoHyphens w:val="0"/>
              <w:spacing w:line="256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DB8E450" w14:textId="77777777" w:rsidR="00BB4A51" w:rsidRPr="006B6DD9" w:rsidRDefault="00BB4A51" w:rsidP="006B6DD9">
            <w:pPr>
              <w:suppressAutoHyphens w:val="0"/>
              <w:spacing w:line="256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91B84C3" w14:textId="77777777" w:rsidR="00BB4A51" w:rsidRPr="006B6DD9" w:rsidRDefault="00BB4A51" w:rsidP="006B6DD9">
            <w:pPr>
              <w:suppressAutoHyphens w:val="0"/>
              <w:spacing w:line="256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7D12BCE5" w14:textId="77777777" w:rsidR="00BB4A51" w:rsidRPr="006B6DD9" w:rsidRDefault="00BB4A51" w:rsidP="006B6DD9">
            <w:pPr>
              <w:suppressAutoHyphens w:val="0"/>
              <w:snapToGrid w:val="0"/>
              <w:spacing w:line="256" w:lineRule="auto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52E592E7" w14:textId="77777777" w:rsidR="00BB4A51" w:rsidRPr="006B6DD9" w:rsidRDefault="00BB4A51" w:rsidP="006B6DD9">
            <w:pPr>
              <w:suppressAutoHyphens w:val="0"/>
              <w:snapToGrid w:val="0"/>
              <w:spacing w:line="256" w:lineRule="auto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BB4A51" w:rsidRPr="006B6DD9" w14:paraId="37C4A28A" w14:textId="77777777" w:rsidTr="00BB4A51">
        <w:trPr>
          <w:trHeight w:val="241"/>
          <w:jc w:val="center"/>
        </w:trPr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0A2CA95B" w14:textId="77777777" w:rsidR="00BB4A51" w:rsidRPr="006B6DD9" w:rsidRDefault="00BB4A51" w:rsidP="006B6DD9">
            <w:pPr>
              <w:suppressAutoHyphens w:val="0"/>
              <w:snapToGrid w:val="0"/>
              <w:spacing w:line="256" w:lineRule="auto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709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E69C413" w14:textId="77777777" w:rsidR="00BB4A51" w:rsidRPr="006B6DD9" w:rsidRDefault="00BB4A51" w:rsidP="006B6DD9">
            <w:pPr>
              <w:suppressAutoHyphens w:val="0"/>
              <w:snapToGrid w:val="0"/>
              <w:spacing w:line="256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A93F9B2" w14:textId="77777777" w:rsidR="00BB4A51" w:rsidRPr="006B6DD9" w:rsidRDefault="00BB4A51" w:rsidP="006B6DD9">
            <w:pPr>
              <w:suppressAutoHyphens w:val="0"/>
              <w:spacing w:line="256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9DF17FA" w14:textId="77777777" w:rsidR="00BB4A51" w:rsidRPr="006B6DD9" w:rsidRDefault="00BB4A51" w:rsidP="006B6DD9">
            <w:pPr>
              <w:suppressAutoHyphens w:val="0"/>
              <w:spacing w:line="256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EA7A465" w14:textId="77777777" w:rsidR="00BB4A51" w:rsidRPr="006B6DD9" w:rsidRDefault="00BB4A51" w:rsidP="006B6DD9">
            <w:pPr>
              <w:suppressAutoHyphens w:val="0"/>
              <w:spacing w:line="256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05A709C" w14:textId="77777777" w:rsidR="00BB4A51" w:rsidRPr="006B6DD9" w:rsidRDefault="00BB4A51" w:rsidP="006B6DD9">
            <w:pPr>
              <w:suppressAutoHyphens w:val="0"/>
              <w:spacing w:line="256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5F03A3C" w14:textId="77777777" w:rsidR="00BB4A51" w:rsidRPr="006B6DD9" w:rsidRDefault="00BB4A51" w:rsidP="006B6DD9">
            <w:pPr>
              <w:suppressAutoHyphens w:val="0"/>
              <w:snapToGrid w:val="0"/>
              <w:spacing w:line="256" w:lineRule="auto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BF6D7E1" w14:textId="77777777" w:rsidR="00BB4A51" w:rsidRPr="006B6DD9" w:rsidRDefault="00BB4A51" w:rsidP="006B6DD9">
            <w:pPr>
              <w:suppressAutoHyphens w:val="0"/>
              <w:snapToGrid w:val="0"/>
              <w:spacing w:line="256" w:lineRule="auto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BB4A51" w:rsidRPr="006B6DD9" w14:paraId="2B1DF8B8" w14:textId="77777777" w:rsidTr="00BB4A51">
        <w:trPr>
          <w:trHeight w:val="241"/>
          <w:jc w:val="center"/>
        </w:trPr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0D9C4CC5" w14:textId="77777777" w:rsidR="00BB4A51" w:rsidRPr="006B6DD9" w:rsidRDefault="00BB4A51" w:rsidP="006B6DD9">
            <w:pPr>
              <w:suppressAutoHyphens w:val="0"/>
              <w:snapToGrid w:val="0"/>
              <w:spacing w:line="256" w:lineRule="auto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4039E3BA" w14:textId="77777777" w:rsidR="00BB4A51" w:rsidRPr="006B6DD9" w:rsidRDefault="00BB4A51" w:rsidP="006B6DD9">
            <w:pPr>
              <w:suppressAutoHyphens w:val="0"/>
              <w:snapToGrid w:val="0"/>
              <w:spacing w:line="256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7E23F53" w14:textId="77777777" w:rsidR="00BB4A51" w:rsidRPr="006B6DD9" w:rsidRDefault="00BB4A51" w:rsidP="006B6DD9">
            <w:pPr>
              <w:suppressAutoHyphens w:val="0"/>
              <w:spacing w:line="256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DA40415" w14:textId="77777777" w:rsidR="00BB4A51" w:rsidRPr="006B6DD9" w:rsidRDefault="00BB4A51" w:rsidP="006B6DD9">
            <w:pPr>
              <w:suppressAutoHyphens w:val="0"/>
              <w:spacing w:line="256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3D648E" w14:textId="77777777" w:rsidR="00BB4A51" w:rsidRPr="006B6DD9" w:rsidRDefault="00BB4A51" w:rsidP="006B6DD9">
            <w:pPr>
              <w:suppressAutoHyphens w:val="0"/>
              <w:spacing w:line="256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6478E01" w14:textId="77777777" w:rsidR="00BB4A51" w:rsidRPr="006B6DD9" w:rsidRDefault="00BB4A51" w:rsidP="006B6DD9">
            <w:pPr>
              <w:suppressAutoHyphens w:val="0"/>
              <w:spacing w:line="256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1D2BE499" w14:textId="77777777" w:rsidR="00BB4A51" w:rsidRPr="006B6DD9" w:rsidRDefault="00BB4A51" w:rsidP="006B6DD9">
            <w:pPr>
              <w:suppressAutoHyphens w:val="0"/>
              <w:snapToGrid w:val="0"/>
              <w:spacing w:line="256" w:lineRule="auto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ED713D" w14:textId="77777777" w:rsidR="00BB4A51" w:rsidRPr="006B6DD9" w:rsidRDefault="00BB4A51" w:rsidP="006B6DD9">
            <w:pPr>
              <w:suppressAutoHyphens w:val="0"/>
              <w:snapToGrid w:val="0"/>
              <w:spacing w:line="256" w:lineRule="auto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37DB703A" w14:textId="77777777" w:rsidR="006B6DD9" w:rsidRPr="006B6DD9" w:rsidRDefault="006B6DD9" w:rsidP="006B6DD9">
      <w:pPr>
        <w:suppressAutoHyphens w:val="0"/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86D428D" w14:textId="47970755" w:rsidR="006B6DD9" w:rsidRPr="006B6DD9" w:rsidRDefault="006B6DD9" w:rsidP="006B6DD9">
      <w:pPr>
        <w:suppressAutoHyphens w:val="0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 w:rsidRPr="006B6DD9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</w:t>
      </w:r>
      <w:r w:rsidR="00BB4A51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!</w:t>
      </w:r>
    </w:p>
    <w:p w14:paraId="129F0121" w14:textId="774BDFE2" w:rsidR="006B6DD9" w:rsidRPr="006B6DD9" w:rsidRDefault="006B6DD9" w:rsidP="006B6DD9">
      <w:pPr>
        <w:suppressAutoHyphens w:val="0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  <w:r w:rsidRPr="006B6DD9">
        <w:rPr>
          <w:rFonts w:ascii="Arial" w:hAnsi="Arial" w:cs="Arial"/>
          <w:b/>
          <w:color w:val="auto"/>
          <w:kern w:val="2"/>
          <w:sz w:val="20"/>
          <w:szCs w:val="20"/>
          <w:u w:val="single"/>
          <w:lang w:eastAsia="ar-SA"/>
        </w:rPr>
        <w:t>Do wykazu należy załączyć dokumenty potwierdzające, że wskazane powyżej dostawy zostały wykonane należycie.</w:t>
      </w:r>
    </w:p>
    <w:p w14:paraId="78FB03A9" w14:textId="77777777" w:rsidR="006B6DD9" w:rsidRPr="006B6DD9" w:rsidRDefault="006B6DD9" w:rsidP="006B6DD9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0C85ED5" w14:textId="77777777" w:rsidR="006B6DD9" w:rsidRPr="006B6DD9" w:rsidRDefault="006B6DD9" w:rsidP="006B6DD9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1EAF5B6" w14:textId="77777777" w:rsidR="006B6DD9" w:rsidRPr="006B6DD9" w:rsidRDefault="006B6DD9" w:rsidP="006B6DD9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DE102EA" w14:textId="77777777" w:rsidR="006B6DD9" w:rsidRPr="006B6DD9" w:rsidRDefault="006B6DD9" w:rsidP="006B6DD9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C397C89" w14:textId="77777777" w:rsidR="006B6DD9" w:rsidRPr="006B6DD9" w:rsidRDefault="006B6DD9" w:rsidP="006B6DD9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6B7015" w14:textId="77777777" w:rsidR="006B6DD9" w:rsidRPr="006B6DD9" w:rsidRDefault="006B6DD9" w:rsidP="006B6DD9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B7A713" w14:textId="77777777" w:rsidR="006B6DD9" w:rsidRPr="006B6DD9" w:rsidRDefault="006B6DD9" w:rsidP="006B6DD9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916EC0" w14:textId="77777777" w:rsidR="006B6DD9" w:rsidRPr="006B6DD9" w:rsidRDefault="006B6DD9" w:rsidP="006B6DD9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E529657" w14:textId="77777777" w:rsidR="006B6DD9" w:rsidRPr="006B6DD9" w:rsidRDefault="006B6DD9" w:rsidP="006B6DD9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15E523D" w14:textId="77777777" w:rsidR="006B6DD9" w:rsidRPr="006B6DD9" w:rsidRDefault="006B6DD9" w:rsidP="006B6DD9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A859E56" w14:textId="77777777" w:rsidR="006B6DD9" w:rsidRPr="006B6DD9" w:rsidRDefault="006B6DD9" w:rsidP="006B6DD9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3184194" w14:textId="77777777" w:rsidR="006B6DD9" w:rsidRPr="006B6DD9" w:rsidRDefault="006B6DD9" w:rsidP="006B6DD9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49899AA" w14:textId="77777777" w:rsidR="006B6DD9" w:rsidRPr="006B6DD9" w:rsidRDefault="006B6DD9" w:rsidP="006B6DD9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5B0D58A" w14:textId="77777777" w:rsidR="006B6DD9" w:rsidRPr="006B6DD9" w:rsidRDefault="006B6DD9" w:rsidP="006B6DD9">
      <w:pPr>
        <w:widowControl w:val="0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6BFCCD05" w14:textId="77777777" w:rsidR="006B6DD9" w:rsidRPr="006B6DD9" w:rsidRDefault="006B6DD9" w:rsidP="006B6DD9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5C523A5E" w14:textId="77777777" w:rsidR="006B6DD9" w:rsidRPr="006B6DD9" w:rsidRDefault="006B6DD9" w:rsidP="006B6DD9">
      <w:pPr>
        <w:widowControl w:val="0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5996043C" w14:textId="77777777" w:rsidR="006B6DD9" w:rsidRPr="006B6DD9" w:rsidRDefault="006B6DD9" w:rsidP="006B6DD9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6B6DD9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Załącznik nr 6 do SWZ</w:t>
      </w:r>
    </w:p>
    <w:p w14:paraId="6B2D54B3" w14:textId="77777777" w:rsidR="006B6DD9" w:rsidRPr="006B6DD9" w:rsidRDefault="006B6DD9" w:rsidP="006B6DD9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5174E3D" w14:textId="77777777" w:rsidR="006B6DD9" w:rsidRPr="006B6DD9" w:rsidRDefault="006B6DD9" w:rsidP="006B6DD9">
      <w:pPr>
        <w:suppressAutoHyphens w:val="0"/>
        <w:jc w:val="both"/>
        <w:rPr>
          <w:rFonts w:ascii="Arial" w:hAnsi="Arial" w:cs="Arial"/>
          <w:b/>
          <w:color w:val="FF0000"/>
          <w:kern w:val="0"/>
          <w:sz w:val="20"/>
          <w:szCs w:val="20"/>
          <w:u w:val="single"/>
          <w:lang w:eastAsia="en-US"/>
        </w:rPr>
      </w:pPr>
    </w:p>
    <w:p w14:paraId="2A2153B3" w14:textId="77777777" w:rsidR="006B6DD9" w:rsidRPr="006B6DD9" w:rsidRDefault="006B6DD9" w:rsidP="006B6DD9">
      <w:pPr>
        <w:suppressAutoHyphens w:val="0"/>
        <w:jc w:val="both"/>
        <w:rPr>
          <w:rFonts w:ascii="Arial" w:hAnsi="Arial" w:cs="Arial"/>
          <w:b/>
          <w:color w:val="FF0000"/>
          <w:kern w:val="0"/>
          <w:sz w:val="20"/>
          <w:szCs w:val="20"/>
          <w:u w:val="single"/>
          <w:lang w:eastAsia="en-US"/>
        </w:rPr>
      </w:pPr>
    </w:p>
    <w:p w14:paraId="5B94D630" w14:textId="77777777" w:rsidR="006B6DD9" w:rsidRPr="006B6DD9" w:rsidRDefault="006B6DD9" w:rsidP="006B6DD9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6B6DD9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77E9D94F" w14:textId="77777777" w:rsidR="006B6DD9" w:rsidRPr="006B6DD9" w:rsidRDefault="006B6DD9" w:rsidP="006B6DD9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1429ECA" w14:textId="77777777" w:rsidR="006B6DD9" w:rsidRPr="006B6DD9" w:rsidRDefault="006B6DD9" w:rsidP="006B6DD9">
      <w:pPr>
        <w:jc w:val="both"/>
        <w:rPr>
          <w:rFonts w:ascii="Arial" w:hAnsi="Arial" w:cs="Arial"/>
          <w:b/>
          <w:kern w:val="2"/>
          <w:sz w:val="20"/>
          <w:szCs w:val="20"/>
        </w:rPr>
      </w:pPr>
    </w:p>
    <w:p w14:paraId="53D28539" w14:textId="77777777" w:rsidR="006B6DD9" w:rsidRPr="006B6DD9" w:rsidRDefault="006B6DD9" w:rsidP="006B6DD9">
      <w:pPr>
        <w:jc w:val="both"/>
        <w:rPr>
          <w:rFonts w:ascii="Arial" w:hAnsi="Arial" w:cs="Arial"/>
          <w:b/>
          <w:kern w:val="2"/>
          <w:sz w:val="20"/>
          <w:szCs w:val="20"/>
        </w:rPr>
      </w:pPr>
    </w:p>
    <w:p w14:paraId="4E4DAD61" w14:textId="77777777" w:rsidR="006B6DD9" w:rsidRPr="006B6DD9" w:rsidRDefault="006B6DD9" w:rsidP="006B6DD9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6B6DD9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15013BA1" w14:textId="77777777" w:rsidR="006B6DD9" w:rsidRPr="006B6DD9" w:rsidRDefault="006B6DD9" w:rsidP="006B6DD9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6B6DD9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6B595DB6" w14:textId="77777777" w:rsidR="006B6DD9" w:rsidRPr="006B6DD9" w:rsidRDefault="006B6DD9" w:rsidP="006B6DD9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6B6DD9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6B6DD9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6B6DD9">
        <w:rPr>
          <w:rFonts w:ascii="Arial" w:hAnsi="Arial" w:cs="Arial"/>
          <w:i/>
          <w:kern w:val="2"/>
          <w:sz w:val="16"/>
          <w:szCs w:val="16"/>
        </w:rPr>
        <w:t>)</w:t>
      </w:r>
    </w:p>
    <w:p w14:paraId="5E6D013B" w14:textId="77777777" w:rsidR="006B6DD9" w:rsidRPr="006B6DD9" w:rsidRDefault="006B6DD9" w:rsidP="006B6DD9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16D526DA" w14:textId="77777777" w:rsidR="006B6DD9" w:rsidRPr="006B6DD9" w:rsidRDefault="006B6DD9" w:rsidP="006B6DD9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A403AB0" w14:textId="77777777" w:rsidR="006B6DD9" w:rsidRPr="006B6DD9" w:rsidRDefault="006B6DD9" w:rsidP="006B6DD9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D181BF9" w14:textId="77777777" w:rsidR="006B6DD9" w:rsidRPr="006B6DD9" w:rsidRDefault="006B6DD9" w:rsidP="006B6DD9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0F5F57B" w14:textId="77777777" w:rsidR="006B6DD9" w:rsidRPr="006B6DD9" w:rsidRDefault="006B6DD9" w:rsidP="006B6DD9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6B6DD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składane na podstawie art. 125 ust. 1 ustawy </w:t>
      </w:r>
      <w:proofErr w:type="spellStart"/>
      <w:r w:rsidRPr="006B6DD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Pzp</w:t>
      </w:r>
      <w:proofErr w:type="spellEnd"/>
    </w:p>
    <w:p w14:paraId="76D710E0" w14:textId="77777777" w:rsidR="006B6DD9" w:rsidRPr="006B6DD9" w:rsidRDefault="006B6DD9" w:rsidP="006B6DD9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3AF4D20" w14:textId="77777777" w:rsidR="006B6DD9" w:rsidRPr="006B6DD9" w:rsidRDefault="006B6DD9" w:rsidP="006B6DD9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672E8B48" w14:textId="77777777" w:rsidR="006B6DD9" w:rsidRPr="006B6DD9" w:rsidRDefault="006B6DD9" w:rsidP="006B6DD9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6B6DD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na:</w:t>
      </w:r>
    </w:p>
    <w:p w14:paraId="7FA22E02" w14:textId="57A41AEC" w:rsidR="006B6DD9" w:rsidRPr="006B6DD9" w:rsidRDefault="006B6DD9" w:rsidP="006B6DD9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6B6DD9">
        <w:rPr>
          <w:rFonts w:ascii="Arial" w:hAnsi="Arial" w:cs="Arial"/>
          <w:b/>
          <w:bCs/>
          <w:color w:val="auto"/>
          <w:spacing w:val="-4"/>
          <w:kern w:val="0"/>
          <w:sz w:val="20"/>
          <w:szCs w:val="20"/>
          <w:lang w:eastAsia="ar-SA"/>
        </w:rPr>
        <w:t xml:space="preserve">Dostawa </w:t>
      </w:r>
      <w:r w:rsidR="00BB4A51">
        <w:rPr>
          <w:rFonts w:ascii="Arial" w:hAnsi="Arial" w:cs="Arial"/>
          <w:b/>
          <w:bCs/>
          <w:color w:val="auto"/>
          <w:spacing w:val="-4"/>
          <w:kern w:val="0"/>
          <w:sz w:val="20"/>
          <w:szCs w:val="20"/>
          <w:lang w:eastAsia="ar-SA"/>
        </w:rPr>
        <w:t>fabrycznie nowego, mobilnego przesiewacza bębnowego</w:t>
      </w:r>
      <w:r w:rsidRPr="006B6DD9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6B6DD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oświadczam,</w:t>
      </w:r>
      <w:r w:rsidR="00BB4A51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6B6DD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iż spełniam warunki udziału w postępowaniu określone przez zamawiającego w SWZ.</w:t>
      </w:r>
    </w:p>
    <w:p w14:paraId="0BCBEF4D" w14:textId="77777777" w:rsidR="006B6DD9" w:rsidRPr="006B6DD9" w:rsidRDefault="006B6DD9" w:rsidP="006B6DD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A81818" w14:textId="77777777" w:rsidR="006B6DD9" w:rsidRPr="006B6DD9" w:rsidRDefault="006B6DD9" w:rsidP="006B6DD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0B11042" w14:textId="77777777" w:rsidR="006B6DD9" w:rsidRPr="006B6DD9" w:rsidRDefault="006B6DD9" w:rsidP="006B6DD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C98F04" w14:textId="77777777" w:rsidR="006B6DD9" w:rsidRPr="006B6DD9" w:rsidRDefault="006B6DD9" w:rsidP="006B6DD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6805A88" w14:textId="77777777" w:rsidR="006B6DD9" w:rsidRPr="006B6DD9" w:rsidRDefault="006B6DD9" w:rsidP="006B6DD9">
      <w:pPr>
        <w:suppressAutoHyphens w:val="0"/>
        <w:spacing w:line="360" w:lineRule="auto"/>
        <w:rPr>
          <w:i/>
          <w:color w:val="auto"/>
          <w:kern w:val="0"/>
          <w:sz w:val="16"/>
          <w:szCs w:val="16"/>
          <w:lang w:eastAsia="pl-PL"/>
        </w:rPr>
      </w:pPr>
      <w:r w:rsidRPr="006B6DD9">
        <w:rPr>
          <w:color w:val="auto"/>
          <w:kern w:val="0"/>
          <w:sz w:val="20"/>
          <w:szCs w:val="20"/>
          <w:lang w:eastAsia="pl-PL"/>
        </w:rPr>
        <w:tab/>
      </w:r>
      <w:r w:rsidRPr="006B6DD9">
        <w:rPr>
          <w:color w:val="auto"/>
          <w:kern w:val="0"/>
          <w:sz w:val="20"/>
          <w:szCs w:val="20"/>
          <w:lang w:eastAsia="pl-PL"/>
        </w:rPr>
        <w:tab/>
      </w:r>
      <w:r w:rsidRPr="006B6DD9">
        <w:rPr>
          <w:color w:val="auto"/>
          <w:kern w:val="0"/>
          <w:sz w:val="20"/>
          <w:szCs w:val="20"/>
          <w:lang w:eastAsia="pl-PL"/>
        </w:rPr>
        <w:tab/>
      </w:r>
      <w:r w:rsidRPr="006B6DD9">
        <w:rPr>
          <w:color w:val="auto"/>
          <w:kern w:val="0"/>
          <w:sz w:val="20"/>
          <w:szCs w:val="20"/>
          <w:lang w:eastAsia="pl-PL"/>
        </w:rPr>
        <w:tab/>
      </w:r>
      <w:r w:rsidRPr="006B6DD9">
        <w:rPr>
          <w:color w:val="auto"/>
          <w:kern w:val="0"/>
          <w:sz w:val="20"/>
          <w:szCs w:val="20"/>
          <w:lang w:eastAsia="pl-PL"/>
        </w:rPr>
        <w:tab/>
      </w:r>
      <w:r w:rsidRPr="006B6DD9">
        <w:rPr>
          <w:color w:val="auto"/>
          <w:kern w:val="0"/>
          <w:sz w:val="20"/>
          <w:szCs w:val="20"/>
          <w:lang w:eastAsia="pl-PL"/>
        </w:rPr>
        <w:tab/>
      </w:r>
      <w:r w:rsidRPr="006B6DD9">
        <w:rPr>
          <w:color w:val="auto"/>
          <w:kern w:val="0"/>
          <w:sz w:val="20"/>
          <w:szCs w:val="20"/>
          <w:lang w:eastAsia="pl-PL"/>
        </w:rPr>
        <w:tab/>
      </w:r>
    </w:p>
    <w:p w14:paraId="751DD138" w14:textId="77777777" w:rsidR="006B6DD9" w:rsidRPr="006B6DD9" w:rsidRDefault="006B6DD9" w:rsidP="006B6DD9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3F04BEE" w14:textId="77777777" w:rsidR="006B6DD9" w:rsidRPr="006B6DD9" w:rsidRDefault="006B6DD9" w:rsidP="006B6DD9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49DA33C" w14:textId="77777777" w:rsidR="006B6DD9" w:rsidRPr="006B6DD9" w:rsidRDefault="006B6DD9" w:rsidP="006B6DD9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E8BE9FF" w14:textId="77777777" w:rsidR="006B6DD9" w:rsidRPr="006B6DD9" w:rsidRDefault="006B6DD9" w:rsidP="006B6DD9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89CB420" w14:textId="77777777" w:rsidR="006B6DD9" w:rsidRPr="006B6DD9" w:rsidRDefault="006B6DD9" w:rsidP="006B6DD9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EB71D52" w14:textId="77777777" w:rsidR="006B6DD9" w:rsidRPr="006B6DD9" w:rsidRDefault="006B6DD9" w:rsidP="006B6DD9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11ECA9A2" w14:textId="77777777" w:rsidR="006B6DD9" w:rsidRPr="006B6DD9" w:rsidRDefault="006B6DD9" w:rsidP="006B6DD9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3F347355" w14:textId="77777777" w:rsidR="006B6DD9" w:rsidRPr="006B6DD9" w:rsidRDefault="006B6DD9" w:rsidP="006B6DD9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5A3968A8" w14:textId="77777777" w:rsidR="006B6DD9" w:rsidRPr="006B6DD9" w:rsidRDefault="006B6DD9" w:rsidP="006B6DD9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6770DAA2" w14:textId="77777777" w:rsidR="006B6DD9" w:rsidRPr="006B6DD9" w:rsidRDefault="006B6DD9" w:rsidP="006B6DD9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6F805E60" w14:textId="77777777" w:rsidR="006B6DD9" w:rsidRPr="006B6DD9" w:rsidRDefault="006B6DD9" w:rsidP="006B6DD9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2AB18DCD" w14:textId="77777777" w:rsidR="006B6DD9" w:rsidRPr="006B6DD9" w:rsidRDefault="006B6DD9" w:rsidP="006B6DD9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7899ADF0" w14:textId="77777777" w:rsidR="006B6DD9" w:rsidRPr="006B6DD9" w:rsidRDefault="006B6DD9" w:rsidP="006B6DD9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3AB2C06E" w14:textId="77777777" w:rsidR="006B6DD9" w:rsidRPr="006B6DD9" w:rsidRDefault="006B6DD9" w:rsidP="006B6DD9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768D19B1" w14:textId="77777777" w:rsidR="006B6DD9" w:rsidRPr="006B6DD9" w:rsidRDefault="006B6DD9" w:rsidP="006B6DD9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1E1FA46C" w14:textId="77777777" w:rsidR="006B6DD9" w:rsidRPr="006B6DD9" w:rsidRDefault="006B6DD9" w:rsidP="006B6DD9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3EF3864C" w14:textId="77777777" w:rsidR="006B6DD9" w:rsidRPr="006B6DD9" w:rsidRDefault="006B6DD9" w:rsidP="006B6DD9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1F73DAE4" w14:textId="77777777" w:rsidR="006B6DD9" w:rsidRPr="006B6DD9" w:rsidRDefault="006B6DD9" w:rsidP="006B6DD9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3AA12908" w14:textId="77777777" w:rsidR="006B6DD9" w:rsidRPr="006B6DD9" w:rsidRDefault="006B6DD9" w:rsidP="006B6DD9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53AFE754" w14:textId="77777777" w:rsidR="006B6DD9" w:rsidRDefault="006B6DD9" w:rsidP="006B6DD9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59C96A5E" w14:textId="77777777" w:rsidR="006B6DD9" w:rsidRDefault="006B6DD9" w:rsidP="006B6DD9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3B29909A" w14:textId="77777777" w:rsidR="006B6DD9" w:rsidRPr="006B6DD9" w:rsidRDefault="006B6DD9" w:rsidP="006B6DD9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1E4A700A" w14:textId="77777777" w:rsidR="006B6DD9" w:rsidRPr="006B6DD9" w:rsidRDefault="006B6DD9" w:rsidP="006B6DD9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28B8E00A" w14:textId="77777777" w:rsidR="006B6DD9" w:rsidRPr="006B6DD9" w:rsidRDefault="006B6DD9" w:rsidP="006B6DD9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5777A025" w14:textId="77777777" w:rsidR="006B6DD9" w:rsidRPr="006B6DD9" w:rsidRDefault="006B6DD9" w:rsidP="006B6DD9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23479458" w14:textId="77777777" w:rsidR="006B6DD9" w:rsidRPr="006B6DD9" w:rsidRDefault="006B6DD9" w:rsidP="006B6DD9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0C12B2D6" w14:textId="77777777" w:rsidR="006B6DD9" w:rsidRPr="006B6DD9" w:rsidRDefault="006B6DD9" w:rsidP="006B6DD9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056AA5C0" w14:textId="77777777" w:rsidR="006B6DD9" w:rsidRDefault="006B6DD9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BA7EA4" w14:textId="7F3969DF" w:rsidR="00FD56EC" w:rsidRPr="00BF7F3E" w:rsidRDefault="00FD56EC" w:rsidP="00FD56EC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 w:rsidR="006B6DD9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7 </w:t>
      </w: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do SWZ</w:t>
      </w:r>
    </w:p>
    <w:p w14:paraId="02994002" w14:textId="5F0DC9D4" w:rsidR="00FD56EC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04A55B" w14:textId="77777777" w:rsidR="0071112A" w:rsidRPr="00BF7F3E" w:rsidRDefault="0071112A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0927E8E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6" w:name="_Hlk136853600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6"/>
    <w:p w14:paraId="4C394BE4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214864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0E2F7A7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E43748B" w14:textId="77777777" w:rsidR="00FD56EC" w:rsidRPr="00BF7F3E" w:rsidRDefault="00FD56EC" w:rsidP="00FD56EC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2CDADF26" w14:textId="77777777" w:rsidR="00FD56EC" w:rsidRPr="00BF7F3E" w:rsidRDefault="00FD56EC" w:rsidP="00FD56EC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3AF88F3" w14:textId="77777777" w:rsidR="00FD56EC" w:rsidRPr="00BF7F3E" w:rsidRDefault="00FD56EC" w:rsidP="00FD56EC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D4C2416" w14:textId="50A58F70" w:rsidR="0071112A" w:rsidRPr="0071112A" w:rsidRDefault="00FD56EC" w:rsidP="0071112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Dostawę </w:t>
      </w:r>
      <w:r w:rsidR="00DE70EF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fabrycznie nowego, mobilnego przesiewacza</w:t>
      </w:r>
      <w:r w:rsidR="00F87D0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bębnowego</w:t>
      </w:r>
      <w:r w:rsidR="00DE70EF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</w:t>
      </w:r>
      <w:r w:rsidR="0071112A"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iż </w:t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</w:t>
      </w:r>
      <w:r w:rsidR="007120C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oświadczeniu o którym mowa w art. 125 ust. 1 ustawy </w:t>
      </w:r>
      <w:proofErr w:type="spellStart"/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w zakresie podstaw wykluczenia </w:t>
      </w:r>
      <w:r w:rsidR="007120C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z postępowania, o których mowa w art. 108 ust. 1 pkt. 1), 2), 4), 5) i 6) ustawy </w:t>
      </w:r>
      <w:proofErr w:type="spellStart"/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 oraz w art. 7 ust. 1 ustawy z dnia 13 kwietnia 2022 r. o szczególnych rozwiązaniach w zakresie przeciwdziałania wspieraniu agresji na Ukrainę oraz służących ochronie bezpieczeństwa narodowego, </w:t>
      </w:r>
      <w:r w:rsidR="0071112A" w:rsidRPr="0071112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są aktualne</w:t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6025AB71" w14:textId="2D1131D1" w:rsidR="00FD56EC" w:rsidRPr="00BF7F3E" w:rsidRDefault="00FD56EC" w:rsidP="00FD56EC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2EEDBD" w14:textId="77777777" w:rsidR="00FD56EC" w:rsidRPr="00BF7F3E" w:rsidRDefault="00FD56EC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3631D6A" w14:textId="77777777" w:rsidR="00FD56EC" w:rsidRPr="00BF7F3E" w:rsidRDefault="00FD56EC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C9F0A4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5BB0F8" w14:textId="77777777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CDD819" w14:textId="4C6C365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0BA809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3FF245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62221E1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A3BBAA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138664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93999B2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0A1280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92F1F84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FBF868E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839C98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FB4CD14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FA5499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6F6ABBB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5BF457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859DD66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461144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7FBE294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CC64B31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7F93E3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B37F4B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908C2DD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6FA71FA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0211350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F687D" w14:textId="77777777" w:rsidR="008D247A" w:rsidRDefault="008D247A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48ADD82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6448168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AB796B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4C5F47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FEDC68" w14:textId="77777777" w:rsidR="00CE00B9" w:rsidRDefault="00CE00B9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6E52DE" w14:textId="196DFA9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3475DD" w14:textId="169A596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65A901" w14:textId="69114F3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81A1374" w14:textId="7B6934B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190A35" w14:textId="71A95B1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919226F" w14:textId="244AA71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15209B" w14:textId="77777777" w:rsidR="00CE00B9" w:rsidRPr="00CE00B9" w:rsidRDefault="00CE00B9" w:rsidP="00CE00B9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CE00B9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>Załącznik nr 9 do SWZ</w:t>
      </w:r>
    </w:p>
    <w:p w14:paraId="22908ADD" w14:textId="77777777" w:rsidR="00CE00B9" w:rsidRPr="00CE00B9" w:rsidRDefault="00CE00B9" w:rsidP="00CE00B9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E2C0EBD" w14:textId="77777777" w:rsidR="00CE00B9" w:rsidRPr="00CE00B9" w:rsidRDefault="00CE00B9" w:rsidP="00CE00B9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B3E2E75" w14:textId="77777777" w:rsidR="00CE00B9" w:rsidRPr="00CE00B9" w:rsidRDefault="00CE00B9" w:rsidP="00CE00B9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CE00B9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3B890CC4" w14:textId="77777777" w:rsidR="00CE00B9" w:rsidRPr="00CE00B9" w:rsidRDefault="00CE00B9" w:rsidP="00CE00B9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3BB9DA0" w14:textId="77777777" w:rsidR="00CE00B9" w:rsidRPr="00CE00B9" w:rsidRDefault="00CE00B9" w:rsidP="00CE00B9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F9AB9D3" w14:textId="77777777" w:rsidR="00CE00B9" w:rsidRPr="00CE00B9" w:rsidRDefault="00CE00B9" w:rsidP="00CE00B9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DD79E0F" w14:textId="77777777" w:rsidR="00CE00B9" w:rsidRPr="00CE00B9" w:rsidRDefault="00CE00B9" w:rsidP="00CE00B9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3D76717" w14:textId="77777777" w:rsidR="00CE00B9" w:rsidRPr="00CE00B9" w:rsidRDefault="00CE00B9" w:rsidP="00CE00B9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CE00B9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CE00B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199A9554" w14:textId="77777777" w:rsidR="00CE00B9" w:rsidRPr="00CE00B9" w:rsidRDefault="00CE00B9" w:rsidP="00CE00B9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A5F854A" w14:textId="77777777" w:rsidR="00CE00B9" w:rsidRPr="00CE00B9" w:rsidRDefault="00CE00B9" w:rsidP="00CE00B9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CE00B9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CE00B9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Pr="00CE00B9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Dostawę fabrycznie nowego, mobilnego przesiewacza bębnowego</w:t>
      </w:r>
    </w:p>
    <w:p w14:paraId="1D89568E" w14:textId="77777777" w:rsidR="00CE00B9" w:rsidRPr="00CE00B9" w:rsidRDefault="00CE00B9" w:rsidP="00CE00B9">
      <w:pPr>
        <w:suppressAutoHyphens w:val="0"/>
        <w:jc w:val="both"/>
        <w:rPr>
          <w:rFonts w:ascii="Arial" w:hAnsi="Arial" w:cs="Arial"/>
          <w:b/>
          <w:bCs/>
          <w:strike/>
          <w:color w:val="FF0000"/>
          <w:kern w:val="2"/>
          <w:sz w:val="20"/>
          <w:szCs w:val="20"/>
          <w:lang w:eastAsia="pl-PL"/>
        </w:rPr>
      </w:pPr>
    </w:p>
    <w:p w14:paraId="38CA43ED" w14:textId="77777777" w:rsidR="00CE00B9" w:rsidRPr="00CE00B9" w:rsidRDefault="00CE00B9" w:rsidP="00CE00B9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CE00B9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Działając w imieniu ………………………. zobowiązuje się do oddania do dyspozycji dla Wykonawcy .…………………. biorącego udział w przedmiotowym postępowaniu swoich zasobów zgodnie z treścią art. 118 ustawy </w:t>
      </w:r>
      <w:proofErr w:type="spellStart"/>
      <w:r w:rsidRPr="00CE00B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CE00B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w następującym zakresie: ………………………….……………………………………</w:t>
      </w:r>
    </w:p>
    <w:p w14:paraId="429CB9BB" w14:textId="77777777" w:rsidR="00CE00B9" w:rsidRPr="00CE00B9" w:rsidRDefault="00CE00B9" w:rsidP="00CE00B9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118E2496" w14:textId="77777777" w:rsidR="00CE00B9" w:rsidRPr="00CE00B9" w:rsidRDefault="00CE00B9" w:rsidP="00CE00B9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CE00B9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151E4651" w14:textId="77777777" w:rsidR="00CE00B9" w:rsidRPr="00CE00B9" w:rsidRDefault="00CE00B9" w:rsidP="00CE00B9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CE00B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457C5144" w14:textId="77777777" w:rsidR="00CE00B9" w:rsidRPr="00CE00B9" w:rsidRDefault="00CE00B9" w:rsidP="00CE00B9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CE00B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4D466E40" w14:textId="77777777" w:rsidR="00CE00B9" w:rsidRPr="00CE00B9" w:rsidRDefault="00CE00B9" w:rsidP="00CE00B9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CE00B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22007135" w14:textId="77777777" w:rsidR="00CE00B9" w:rsidRPr="00CE00B9" w:rsidRDefault="00CE00B9" w:rsidP="00CE00B9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0603BD92" w14:textId="77777777" w:rsidR="00CE00B9" w:rsidRPr="00CE00B9" w:rsidRDefault="00CE00B9" w:rsidP="00CE00B9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CE00B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CE00B9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14F068AF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7CAF3E5F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09246348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558E2BEA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4E5FCAA2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74EECD1D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0FC35B00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4FEB3EFC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2EF5B6C0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33E760E7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39CD5CF3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7026D5D5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4A7F1D04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6757BA03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17DBF27D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4B3A6EC8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1DF89EE5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6C95F4D3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1BD76765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55469BF4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0A8B226C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1A9B4E87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17649A54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3F5A2043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006041B9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523D9DF5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086779B0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07E1F122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4723ABCA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23FBF501" w14:textId="77777777" w:rsid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</w:p>
    <w:p w14:paraId="2D6A8309" w14:textId="3E82336F" w:rsidR="00CE00B9" w:rsidRPr="00CE00B9" w:rsidRDefault="00CE00B9" w:rsidP="00CE00B9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CE00B9"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  <w:t>Za</w:t>
      </w:r>
      <w:r w:rsidRPr="00CE00B9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łącznik nr 10 do SWZ</w:t>
      </w:r>
    </w:p>
    <w:p w14:paraId="6A31AB29" w14:textId="77777777" w:rsidR="00CE00B9" w:rsidRPr="00CE00B9" w:rsidRDefault="00CE00B9" w:rsidP="00CE00B9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E803B42" w14:textId="77777777" w:rsidR="00CE00B9" w:rsidRPr="00CE00B9" w:rsidRDefault="00CE00B9" w:rsidP="00CE00B9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86E1403" w14:textId="77777777" w:rsidR="00CE00B9" w:rsidRPr="00CE00B9" w:rsidRDefault="00CE00B9" w:rsidP="00CE00B9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CE00B9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6202AA67" w14:textId="77777777" w:rsidR="00CE00B9" w:rsidRPr="00CE00B9" w:rsidRDefault="00CE00B9" w:rsidP="00CE00B9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B50202A" w14:textId="77777777" w:rsidR="00CE00B9" w:rsidRPr="00CE00B9" w:rsidRDefault="00CE00B9" w:rsidP="00CE00B9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BEEB090" w14:textId="77777777" w:rsidR="00CE00B9" w:rsidRPr="00CE00B9" w:rsidRDefault="00CE00B9" w:rsidP="00CE00B9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394709C" w14:textId="77777777" w:rsidR="008D247A" w:rsidRPr="008D247A" w:rsidRDefault="008D247A" w:rsidP="008D247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8D247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wynikające z art. 117 ust. 4 ustawy </w:t>
      </w:r>
      <w:proofErr w:type="spellStart"/>
      <w:r w:rsidRPr="008D247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Pzp</w:t>
      </w:r>
      <w:proofErr w:type="spellEnd"/>
    </w:p>
    <w:p w14:paraId="20B0F993" w14:textId="77777777" w:rsidR="008D247A" w:rsidRPr="008D247A" w:rsidRDefault="008D247A" w:rsidP="008D247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0633B44" w14:textId="77777777" w:rsidR="008D247A" w:rsidRPr="008D247A" w:rsidRDefault="008D247A" w:rsidP="008D247A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9E588C1" w14:textId="77777777" w:rsidR="008D247A" w:rsidRPr="008D247A" w:rsidRDefault="008D247A" w:rsidP="008D247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8D24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na </w:t>
      </w:r>
      <w:bookmarkStart w:id="7" w:name="_Hlk141178812"/>
      <w:r w:rsidRPr="008D24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Dostawę fabrycznie nowego, mobilnego przesiewacza bębnowego</w:t>
      </w:r>
      <w:bookmarkEnd w:id="7"/>
      <w:r w:rsidRPr="008D247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8D24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 w:rsidRPr="008D247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części zamówienia:</w:t>
      </w:r>
    </w:p>
    <w:p w14:paraId="35BC20EA" w14:textId="77777777" w:rsidR="008D247A" w:rsidRPr="008D247A" w:rsidRDefault="008D247A" w:rsidP="008D247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D4791D2" w14:textId="77777777" w:rsidR="008D247A" w:rsidRPr="008D247A" w:rsidRDefault="008D247A" w:rsidP="008D247A">
      <w:pPr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8D247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..</w:t>
      </w:r>
    </w:p>
    <w:p w14:paraId="0DB1CC7B" w14:textId="77777777" w:rsidR="008D247A" w:rsidRPr="008D247A" w:rsidRDefault="008D247A" w:rsidP="008D247A">
      <w:pPr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8FE3E15" w14:textId="77777777" w:rsidR="008D247A" w:rsidRPr="008D247A" w:rsidRDefault="008D247A" w:rsidP="008D247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A09CB2" w14:textId="77777777" w:rsidR="008D247A" w:rsidRPr="008D247A" w:rsidRDefault="008D247A" w:rsidP="008D247A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 w:rsidRPr="008D247A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Pouczenie: Wykonawcy wspólnie ubiegający się o udzielenie zamówienia dołączają do oferty oświadczenie, z którego wynika, które części dostawy, wykonają poszczególni wykonawcy. Należy wskazać w oświadczeniu każdego wykonawcę wchodzącego w skład wykonawców wspólnie ubiegających się o udzielenie zamówienia i określić przy nim jakie części zamówienia będą przez niego wykonywane.</w:t>
      </w:r>
    </w:p>
    <w:p w14:paraId="48A83640" w14:textId="77777777" w:rsidR="008D247A" w:rsidRPr="008D247A" w:rsidRDefault="008D247A" w:rsidP="008D247A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</w:p>
    <w:p w14:paraId="78360A11" w14:textId="77777777" w:rsidR="008D247A" w:rsidRPr="008D247A" w:rsidRDefault="008D247A" w:rsidP="008D247A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 w:rsidRPr="008D247A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W odniesieniu do warunków dotyczących doświadczenia wykonawcy wspólnie ubiegający się o udzielenie zamówienia mogą polegać na zdolnościach tych z wykonawców, którzy wykonają dostawy, do realizacji których te zdolności są wymagane.</w:t>
      </w:r>
    </w:p>
    <w:p w14:paraId="4C2D1FB1" w14:textId="77777777" w:rsidR="008D247A" w:rsidRPr="008D247A" w:rsidRDefault="008D247A" w:rsidP="008D247A">
      <w:pPr>
        <w:ind w:left="3540" w:firstLine="708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</w:p>
    <w:p w14:paraId="4AEBE531" w14:textId="77777777" w:rsidR="00CE00B9" w:rsidRPr="00CE00B9" w:rsidRDefault="00CE00B9" w:rsidP="00CE00B9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</w:p>
    <w:p w14:paraId="56C45B4C" w14:textId="77777777" w:rsidR="00CE00B9" w:rsidRPr="00CE00B9" w:rsidRDefault="00CE00B9" w:rsidP="00CE00B9">
      <w:pPr>
        <w:ind w:left="3540" w:firstLine="708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</w:p>
    <w:p w14:paraId="45EF4BED" w14:textId="77777777" w:rsidR="00CE00B9" w:rsidRPr="00CE00B9" w:rsidRDefault="00CE00B9" w:rsidP="00CE00B9">
      <w:pPr>
        <w:suppressAutoHyphens w:val="0"/>
        <w:rPr>
          <w:rFonts w:ascii="Arial" w:hAnsi="Arial" w:cs="Arial"/>
          <w:b/>
          <w:bCs/>
          <w:kern w:val="2"/>
          <w:sz w:val="20"/>
          <w:szCs w:val="20"/>
        </w:rPr>
      </w:pPr>
    </w:p>
    <w:p w14:paraId="08408A5C" w14:textId="77777777" w:rsidR="00CE00B9" w:rsidRP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F0894EF" w14:textId="77777777" w:rsidR="00CE00B9" w:rsidRP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46606C" w14:textId="77777777" w:rsidR="00CE00B9" w:rsidRP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1EE1A00" w14:textId="77777777" w:rsidR="00CE00B9" w:rsidRP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685B21" w14:textId="77777777" w:rsidR="00CE00B9" w:rsidRP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7CAE64" w14:textId="77777777" w:rsidR="00CE00B9" w:rsidRP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3B3562" w14:textId="77777777" w:rsidR="00CE00B9" w:rsidRP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7B983E" w14:textId="77777777" w:rsidR="00CE00B9" w:rsidRP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8C395F" w14:textId="77777777" w:rsidR="00CE00B9" w:rsidRP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81C9DB" w14:textId="77777777" w:rsidR="00CE00B9" w:rsidRP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98FF4" w14:textId="77777777" w:rsidR="00CE00B9" w:rsidRP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8462BA" w14:textId="77777777" w:rsidR="00CE00B9" w:rsidRP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CC404E" w14:textId="77777777" w:rsidR="00CE00B9" w:rsidRPr="00CE00B9" w:rsidRDefault="00CE00B9" w:rsidP="00CE00B9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CCBB5CB" w14:textId="77777777" w:rsidR="00CE00B9" w:rsidRP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0A1532" w14:textId="77777777" w:rsidR="00CE00B9" w:rsidRP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DC00F3" w14:textId="77777777" w:rsidR="00CE00B9" w:rsidRPr="00CE00B9" w:rsidRDefault="00CE00B9" w:rsidP="00CE00B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D1F54" w14:textId="77777777" w:rsidR="00CE00B9" w:rsidRPr="00CE00B9" w:rsidRDefault="00CE00B9" w:rsidP="00CE00B9">
      <w:pPr>
        <w:suppressAutoHyphens w:val="0"/>
        <w:spacing w:after="160" w:line="256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5A47A411" w14:textId="77777777" w:rsidR="00CE00B9" w:rsidRPr="00CE00B9" w:rsidRDefault="00CE00B9" w:rsidP="00CE00B9">
      <w:pPr>
        <w:suppressAutoHyphens w:val="0"/>
        <w:spacing w:after="160" w:line="256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096E161E" w14:textId="77777777" w:rsidR="00CE00B9" w:rsidRPr="00CE00B9" w:rsidRDefault="00CE00B9" w:rsidP="00CE00B9">
      <w:pPr>
        <w:suppressAutoHyphens w:val="0"/>
        <w:spacing w:after="160" w:line="256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5F532CA0" w14:textId="77777777" w:rsidR="00CE00B9" w:rsidRPr="00CE00B9" w:rsidRDefault="00CE00B9" w:rsidP="00CE00B9">
      <w:pPr>
        <w:suppressAutoHyphens w:val="0"/>
        <w:spacing w:after="160" w:line="256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57967AE" w14:textId="6B730A7C" w:rsidR="0084557A" w:rsidRDefault="0084557A" w:rsidP="00BF7F3E">
      <w:pPr>
        <w:jc w:val="both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3911" w14:textId="77777777" w:rsidR="00F87D07" w:rsidRDefault="00F87D07" w:rsidP="00F87D07">
      <w:r>
        <w:separator/>
      </w:r>
    </w:p>
  </w:endnote>
  <w:endnote w:type="continuationSeparator" w:id="0">
    <w:p w14:paraId="0D641745" w14:textId="77777777" w:rsidR="00F87D07" w:rsidRDefault="00F87D07" w:rsidP="00F8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1C02" w14:textId="77777777" w:rsidR="00F87D07" w:rsidRDefault="00F87D07" w:rsidP="00F87D07">
      <w:r>
        <w:separator/>
      </w:r>
    </w:p>
  </w:footnote>
  <w:footnote w:type="continuationSeparator" w:id="0">
    <w:p w14:paraId="62F7E6DD" w14:textId="77777777" w:rsidR="00F87D07" w:rsidRDefault="00F87D07" w:rsidP="00F87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4851DB6"/>
    <w:multiLevelType w:val="hybridMultilevel"/>
    <w:tmpl w:val="106C5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124AE"/>
    <w:multiLevelType w:val="hybridMultilevel"/>
    <w:tmpl w:val="DC80CBAA"/>
    <w:lvl w:ilvl="0" w:tplc="E612F76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571D04"/>
    <w:multiLevelType w:val="hybridMultilevel"/>
    <w:tmpl w:val="5A003696"/>
    <w:lvl w:ilvl="0" w:tplc="406AA4C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80440F"/>
    <w:multiLevelType w:val="hybridMultilevel"/>
    <w:tmpl w:val="AF142852"/>
    <w:lvl w:ilvl="0" w:tplc="31807E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90810"/>
    <w:multiLevelType w:val="hybridMultilevel"/>
    <w:tmpl w:val="98AEE552"/>
    <w:lvl w:ilvl="0" w:tplc="406AA4C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D64F54"/>
    <w:multiLevelType w:val="hybridMultilevel"/>
    <w:tmpl w:val="06F4F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E163CA"/>
    <w:multiLevelType w:val="hybridMultilevel"/>
    <w:tmpl w:val="48E03C8C"/>
    <w:lvl w:ilvl="0" w:tplc="2D6CFD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890197"/>
    <w:multiLevelType w:val="hybridMultilevel"/>
    <w:tmpl w:val="3460CE3C"/>
    <w:lvl w:ilvl="0" w:tplc="406AA4C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17671048"/>
    <w:multiLevelType w:val="hybridMultilevel"/>
    <w:tmpl w:val="5A18E4BE"/>
    <w:lvl w:ilvl="0" w:tplc="170A493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BA112C"/>
    <w:multiLevelType w:val="hybridMultilevel"/>
    <w:tmpl w:val="FC34DC2E"/>
    <w:lvl w:ilvl="0" w:tplc="406AA4C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E15505"/>
    <w:multiLevelType w:val="hybridMultilevel"/>
    <w:tmpl w:val="E1D0693C"/>
    <w:lvl w:ilvl="0" w:tplc="406AA4C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4147CC"/>
    <w:multiLevelType w:val="hybridMultilevel"/>
    <w:tmpl w:val="12E8ABD4"/>
    <w:lvl w:ilvl="0" w:tplc="645EC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264F5"/>
    <w:multiLevelType w:val="hybridMultilevel"/>
    <w:tmpl w:val="A882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E21D5"/>
    <w:multiLevelType w:val="hybridMultilevel"/>
    <w:tmpl w:val="71625A1E"/>
    <w:lvl w:ilvl="0" w:tplc="94109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896F07"/>
    <w:multiLevelType w:val="hybridMultilevel"/>
    <w:tmpl w:val="E2E2BB40"/>
    <w:lvl w:ilvl="0" w:tplc="013E260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DCCC46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C67B1"/>
    <w:multiLevelType w:val="hybridMultilevel"/>
    <w:tmpl w:val="93EA266C"/>
    <w:lvl w:ilvl="0" w:tplc="406AA4C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CF4F95"/>
    <w:multiLevelType w:val="hybridMultilevel"/>
    <w:tmpl w:val="8D80F8C0"/>
    <w:lvl w:ilvl="0" w:tplc="8A3A3A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334A4"/>
    <w:multiLevelType w:val="hybridMultilevel"/>
    <w:tmpl w:val="6E7ADFA0"/>
    <w:lvl w:ilvl="0" w:tplc="406AA4C2">
      <w:start w:val="1"/>
      <w:numFmt w:val="bullet"/>
      <w:lvlText w:val="-"/>
      <w:lvlJc w:val="left"/>
      <w:pPr>
        <w:ind w:left="39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 w15:restartNumberingAfterBreak="0">
    <w:nsid w:val="43A41F1B"/>
    <w:multiLevelType w:val="hybridMultilevel"/>
    <w:tmpl w:val="5CC44986"/>
    <w:lvl w:ilvl="0" w:tplc="0FE412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3272C"/>
    <w:multiLevelType w:val="hybridMultilevel"/>
    <w:tmpl w:val="046859E8"/>
    <w:lvl w:ilvl="0" w:tplc="406AA4C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0313EF"/>
    <w:multiLevelType w:val="hybridMultilevel"/>
    <w:tmpl w:val="D0445E6C"/>
    <w:lvl w:ilvl="0" w:tplc="D9C61E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29" w15:restartNumberingAfterBreak="0">
    <w:nsid w:val="594B4C3E"/>
    <w:multiLevelType w:val="hybridMultilevel"/>
    <w:tmpl w:val="7160F664"/>
    <w:lvl w:ilvl="0" w:tplc="406AA4C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E2000C"/>
    <w:multiLevelType w:val="hybridMultilevel"/>
    <w:tmpl w:val="F8E28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440D8"/>
    <w:multiLevelType w:val="hybridMultilevel"/>
    <w:tmpl w:val="C94631DA"/>
    <w:lvl w:ilvl="0" w:tplc="DD4ADE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E3EA2"/>
    <w:multiLevelType w:val="hybridMultilevel"/>
    <w:tmpl w:val="6F46511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5D2291"/>
    <w:multiLevelType w:val="hybridMultilevel"/>
    <w:tmpl w:val="AB9ABEBC"/>
    <w:lvl w:ilvl="0" w:tplc="406AA4C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C2534E"/>
    <w:multiLevelType w:val="hybridMultilevel"/>
    <w:tmpl w:val="D382D5D0"/>
    <w:lvl w:ilvl="0" w:tplc="03E6C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C2482"/>
    <w:multiLevelType w:val="hybridMultilevel"/>
    <w:tmpl w:val="13A88838"/>
    <w:lvl w:ilvl="0" w:tplc="406AA4C2">
      <w:start w:val="1"/>
      <w:numFmt w:val="bullet"/>
      <w:lvlText w:val="-"/>
      <w:lvlJc w:val="left"/>
      <w:pPr>
        <w:ind w:left="205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</w:abstractNum>
  <w:abstractNum w:abstractNumId="37" w15:restartNumberingAfterBreak="0">
    <w:nsid w:val="6EDA6408"/>
    <w:multiLevelType w:val="hybridMultilevel"/>
    <w:tmpl w:val="AB5A0A5C"/>
    <w:lvl w:ilvl="0" w:tplc="406AA4C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BD68B7"/>
    <w:multiLevelType w:val="hybridMultilevel"/>
    <w:tmpl w:val="2F449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63BBB"/>
    <w:multiLevelType w:val="hybridMultilevel"/>
    <w:tmpl w:val="AACCEBB0"/>
    <w:lvl w:ilvl="0" w:tplc="406AA4C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B44A5"/>
    <w:multiLevelType w:val="hybridMultilevel"/>
    <w:tmpl w:val="60308EF4"/>
    <w:lvl w:ilvl="0" w:tplc="406AA4C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5E03CC"/>
    <w:multiLevelType w:val="hybridMultilevel"/>
    <w:tmpl w:val="C03EC65C"/>
    <w:lvl w:ilvl="0" w:tplc="348099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F5CA6"/>
    <w:multiLevelType w:val="hybridMultilevel"/>
    <w:tmpl w:val="EE04A616"/>
    <w:lvl w:ilvl="0" w:tplc="406AA4C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047C6E"/>
    <w:multiLevelType w:val="multilevel"/>
    <w:tmpl w:val="93C4468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)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44" w15:restartNumberingAfterBreak="0">
    <w:nsid w:val="762D69E2"/>
    <w:multiLevelType w:val="hybridMultilevel"/>
    <w:tmpl w:val="B5A4C120"/>
    <w:lvl w:ilvl="0" w:tplc="406AA4C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D96920"/>
    <w:multiLevelType w:val="hybridMultilevel"/>
    <w:tmpl w:val="A9FE0278"/>
    <w:lvl w:ilvl="0" w:tplc="078A89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828487">
    <w:abstractNumId w:val="0"/>
  </w:num>
  <w:num w:numId="2" w16cid:durableId="211500087">
    <w:abstractNumId w:val="1"/>
  </w:num>
  <w:num w:numId="3" w16cid:durableId="935023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6133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2276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2891880">
    <w:abstractNumId w:val="13"/>
  </w:num>
  <w:num w:numId="7" w16cid:durableId="1350837531">
    <w:abstractNumId w:val="31"/>
  </w:num>
  <w:num w:numId="8" w16cid:durableId="1677877337">
    <w:abstractNumId w:val="28"/>
  </w:num>
  <w:num w:numId="9" w16cid:durableId="1959985813">
    <w:abstractNumId w:val="20"/>
  </w:num>
  <w:num w:numId="10" w16cid:durableId="559901640">
    <w:abstractNumId w:val="38"/>
  </w:num>
  <w:num w:numId="11" w16cid:durableId="887768424">
    <w:abstractNumId w:val="21"/>
  </w:num>
  <w:num w:numId="12" w16cid:durableId="110468760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6582576">
    <w:abstractNumId w:val="45"/>
  </w:num>
  <w:num w:numId="14" w16cid:durableId="583613623">
    <w:abstractNumId w:val="33"/>
  </w:num>
  <w:num w:numId="15" w16cid:durableId="243036104">
    <w:abstractNumId w:val="18"/>
  </w:num>
  <w:num w:numId="16" w16cid:durableId="1726878177">
    <w:abstractNumId w:val="10"/>
  </w:num>
  <w:num w:numId="17" w16cid:durableId="1321345798">
    <w:abstractNumId w:val="37"/>
  </w:num>
  <w:num w:numId="18" w16cid:durableId="1694769128">
    <w:abstractNumId w:val="36"/>
  </w:num>
  <w:num w:numId="19" w16cid:durableId="1347488365">
    <w:abstractNumId w:val="16"/>
  </w:num>
  <w:num w:numId="20" w16cid:durableId="955602613">
    <w:abstractNumId w:val="7"/>
  </w:num>
  <w:num w:numId="21" w16cid:durableId="534273595">
    <w:abstractNumId w:val="44"/>
  </w:num>
  <w:num w:numId="22" w16cid:durableId="1375351086">
    <w:abstractNumId w:val="11"/>
  </w:num>
  <w:num w:numId="23" w16cid:durableId="1867210423">
    <w:abstractNumId w:val="26"/>
  </w:num>
  <w:num w:numId="24" w16cid:durableId="1407990776">
    <w:abstractNumId w:val="24"/>
  </w:num>
  <w:num w:numId="25" w16cid:durableId="1687513504">
    <w:abstractNumId w:val="12"/>
  </w:num>
  <w:num w:numId="26" w16cid:durableId="1806894885">
    <w:abstractNumId w:val="15"/>
  </w:num>
  <w:num w:numId="27" w16cid:durableId="1043795663">
    <w:abstractNumId w:val="29"/>
  </w:num>
  <w:num w:numId="28" w16cid:durableId="1487087676">
    <w:abstractNumId w:val="34"/>
  </w:num>
  <w:num w:numId="29" w16cid:durableId="955134328">
    <w:abstractNumId w:val="39"/>
  </w:num>
  <w:num w:numId="30" w16cid:durableId="1963732780">
    <w:abstractNumId w:val="22"/>
  </w:num>
  <w:num w:numId="31" w16cid:durableId="1413089156">
    <w:abstractNumId w:val="9"/>
  </w:num>
  <w:num w:numId="32" w16cid:durableId="71053131">
    <w:abstractNumId w:val="42"/>
  </w:num>
  <w:num w:numId="33" w16cid:durableId="407970313">
    <w:abstractNumId w:val="40"/>
  </w:num>
  <w:num w:numId="34" w16cid:durableId="1994214075">
    <w:abstractNumId w:val="5"/>
  </w:num>
  <w:num w:numId="35" w16cid:durableId="71851716">
    <w:abstractNumId w:val="14"/>
  </w:num>
  <w:num w:numId="36" w16cid:durableId="1156798171">
    <w:abstractNumId w:val="6"/>
  </w:num>
  <w:num w:numId="37" w16cid:durableId="1677538517">
    <w:abstractNumId w:val="41"/>
  </w:num>
  <w:num w:numId="38" w16cid:durableId="356927161">
    <w:abstractNumId w:val="30"/>
  </w:num>
  <w:num w:numId="39" w16cid:durableId="157959659">
    <w:abstractNumId w:val="19"/>
  </w:num>
  <w:num w:numId="40" w16cid:durableId="1072846466">
    <w:abstractNumId w:val="25"/>
  </w:num>
  <w:num w:numId="41" w16cid:durableId="528835062">
    <w:abstractNumId w:val="27"/>
  </w:num>
  <w:num w:numId="42" w16cid:durableId="1523008710">
    <w:abstractNumId w:val="35"/>
  </w:num>
  <w:num w:numId="43" w16cid:durableId="446778530">
    <w:abstractNumId w:val="17"/>
  </w:num>
  <w:num w:numId="44" w16cid:durableId="1957828317">
    <w:abstractNumId w:val="8"/>
  </w:num>
  <w:num w:numId="45" w16cid:durableId="1579442907">
    <w:abstractNumId w:val="32"/>
  </w:num>
  <w:num w:numId="46" w16cid:durableId="20956592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730"/>
    <w:rsid w:val="000269E1"/>
    <w:rsid w:val="0004145F"/>
    <w:rsid w:val="0004578D"/>
    <w:rsid w:val="00051762"/>
    <w:rsid w:val="00055BE0"/>
    <w:rsid w:val="00062323"/>
    <w:rsid w:val="00067A7B"/>
    <w:rsid w:val="0007384B"/>
    <w:rsid w:val="000A4728"/>
    <w:rsid w:val="000A55C4"/>
    <w:rsid w:val="000B3083"/>
    <w:rsid w:val="000C5D7E"/>
    <w:rsid w:val="000E422B"/>
    <w:rsid w:val="000F72F7"/>
    <w:rsid w:val="00135D27"/>
    <w:rsid w:val="00157B3C"/>
    <w:rsid w:val="001605C2"/>
    <w:rsid w:val="0016629A"/>
    <w:rsid w:val="0016789F"/>
    <w:rsid w:val="001B4609"/>
    <w:rsid w:val="001C4AF6"/>
    <w:rsid w:val="001C4CB7"/>
    <w:rsid w:val="001E26FD"/>
    <w:rsid w:val="001E3D9A"/>
    <w:rsid w:val="001F456A"/>
    <w:rsid w:val="00201F44"/>
    <w:rsid w:val="00214F6A"/>
    <w:rsid w:val="0021637D"/>
    <w:rsid w:val="00236D5A"/>
    <w:rsid w:val="00251320"/>
    <w:rsid w:val="00277871"/>
    <w:rsid w:val="00285D5F"/>
    <w:rsid w:val="002A00B8"/>
    <w:rsid w:val="002B74EA"/>
    <w:rsid w:val="002D2C9D"/>
    <w:rsid w:val="00322238"/>
    <w:rsid w:val="00325F71"/>
    <w:rsid w:val="00326D1C"/>
    <w:rsid w:val="00333874"/>
    <w:rsid w:val="00341846"/>
    <w:rsid w:val="003517CD"/>
    <w:rsid w:val="00367D3D"/>
    <w:rsid w:val="003B6B20"/>
    <w:rsid w:val="003D24B2"/>
    <w:rsid w:val="003E46AB"/>
    <w:rsid w:val="00445425"/>
    <w:rsid w:val="004475A5"/>
    <w:rsid w:val="00456EF7"/>
    <w:rsid w:val="00463071"/>
    <w:rsid w:val="00473E24"/>
    <w:rsid w:val="004818DC"/>
    <w:rsid w:val="0048386F"/>
    <w:rsid w:val="004D510F"/>
    <w:rsid w:val="004F7024"/>
    <w:rsid w:val="00510B42"/>
    <w:rsid w:val="00530031"/>
    <w:rsid w:val="0053261B"/>
    <w:rsid w:val="005371CA"/>
    <w:rsid w:val="00537D70"/>
    <w:rsid w:val="00543C78"/>
    <w:rsid w:val="005866F9"/>
    <w:rsid w:val="00597E66"/>
    <w:rsid w:val="005A6844"/>
    <w:rsid w:val="005E0A94"/>
    <w:rsid w:val="0061490A"/>
    <w:rsid w:val="00645B95"/>
    <w:rsid w:val="006604C0"/>
    <w:rsid w:val="006618A2"/>
    <w:rsid w:val="00694A2C"/>
    <w:rsid w:val="006B6DD9"/>
    <w:rsid w:val="006D6456"/>
    <w:rsid w:val="006E6273"/>
    <w:rsid w:val="006F162E"/>
    <w:rsid w:val="006F576D"/>
    <w:rsid w:val="00702F10"/>
    <w:rsid w:val="0071112A"/>
    <w:rsid w:val="007120CE"/>
    <w:rsid w:val="007129FC"/>
    <w:rsid w:val="00785C4B"/>
    <w:rsid w:val="007A0DF4"/>
    <w:rsid w:val="007B1A44"/>
    <w:rsid w:val="007D4714"/>
    <w:rsid w:val="007D7FA1"/>
    <w:rsid w:val="00835F82"/>
    <w:rsid w:val="0084557A"/>
    <w:rsid w:val="00850A56"/>
    <w:rsid w:val="0085316B"/>
    <w:rsid w:val="008539B6"/>
    <w:rsid w:val="0086333A"/>
    <w:rsid w:val="008668F3"/>
    <w:rsid w:val="00881A9F"/>
    <w:rsid w:val="008967D5"/>
    <w:rsid w:val="008D247A"/>
    <w:rsid w:val="008F1243"/>
    <w:rsid w:val="008F4F6E"/>
    <w:rsid w:val="0091185E"/>
    <w:rsid w:val="00913E79"/>
    <w:rsid w:val="00921026"/>
    <w:rsid w:val="0094494C"/>
    <w:rsid w:val="00946EB3"/>
    <w:rsid w:val="0095311F"/>
    <w:rsid w:val="009709DA"/>
    <w:rsid w:val="009742F2"/>
    <w:rsid w:val="009D5126"/>
    <w:rsid w:val="00A26DC5"/>
    <w:rsid w:val="00A37E93"/>
    <w:rsid w:val="00A530B6"/>
    <w:rsid w:val="00A53396"/>
    <w:rsid w:val="00A93A12"/>
    <w:rsid w:val="00AB7F7D"/>
    <w:rsid w:val="00AC1033"/>
    <w:rsid w:val="00AE054B"/>
    <w:rsid w:val="00AE7B63"/>
    <w:rsid w:val="00B621FA"/>
    <w:rsid w:val="00B86B2F"/>
    <w:rsid w:val="00B91276"/>
    <w:rsid w:val="00B93F05"/>
    <w:rsid w:val="00BB4A51"/>
    <w:rsid w:val="00BD10D2"/>
    <w:rsid w:val="00BF7F3E"/>
    <w:rsid w:val="00C2287A"/>
    <w:rsid w:val="00C54198"/>
    <w:rsid w:val="00C54758"/>
    <w:rsid w:val="00C55040"/>
    <w:rsid w:val="00C97748"/>
    <w:rsid w:val="00CA009D"/>
    <w:rsid w:val="00CC55AF"/>
    <w:rsid w:val="00CE00B9"/>
    <w:rsid w:val="00CF5BD2"/>
    <w:rsid w:val="00D04F70"/>
    <w:rsid w:val="00D1471E"/>
    <w:rsid w:val="00DA3C90"/>
    <w:rsid w:val="00DD434E"/>
    <w:rsid w:val="00DD7102"/>
    <w:rsid w:val="00DD7882"/>
    <w:rsid w:val="00DE70EF"/>
    <w:rsid w:val="00E11CC0"/>
    <w:rsid w:val="00E133AE"/>
    <w:rsid w:val="00E15876"/>
    <w:rsid w:val="00E22560"/>
    <w:rsid w:val="00E453FB"/>
    <w:rsid w:val="00E811E9"/>
    <w:rsid w:val="00E963BE"/>
    <w:rsid w:val="00EA2113"/>
    <w:rsid w:val="00EA2590"/>
    <w:rsid w:val="00EB679E"/>
    <w:rsid w:val="00EB6DF6"/>
    <w:rsid w:val="00EC2682"/>
    <w:rsid w:val="00EF77F2"/>
    <w:rsid w:val="00F212D5"/>
    <w:rsid w:val="00F40B23"/>
    <w:rsid w:val="00F668B3"/>
    <w:rsid w:val="00F837C4"/>
    <w:rsid w:val="00F87D07"/>
    <w:rsid w:val="00FD00DE"/>
    <w:rsid w:val="00FD56EC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84D69899-B9CD-4930-AB11-6C8CDE6A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D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D07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D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2797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Beata</cp:lastModifiedBy>
  <cp:revision>49</cp:revision>
  <cp:lastPrinted>2021-06-10T20:45:00Z</cp:lastPrinted>
  <dcterms:created xsi:type="dcterms:W3CDTF">2021-12-13T07:51:00Z</dcterms:created>
  <dcterms:modified xsi:type="dcterms:W3CDTF">2023-07-25T12:12:00Z</dcterms:modified>
</cp:coreProperties>
</file>