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BA7ED7">
        <w:rPr>
          <w:rFonts w:eastAsia="Times New Roman" w:cs="Times New Roman"/>
          <w:b/>
          <w:lang w:eastAsia="pl-PL"/>
        </w:rPr>
        <w:t>OŚGN.271.13</w:t>
      </w:r>
      <w:r w:rsidR="00244D26">
        <w:rPr>
          <w:rFonts w:eastAsia="Times New Roman" w:cs="Times New Roman"/>
          <w:b/>
          <w:lang w:eastAsia="pl-PL"/>
        </w:rPr>
        <w:t>.2022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BA7ED7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BA28BE" w:rsidRPr="004A6243">
        <w:rPr>
          <w:rFonts w:cs="Arial"/>
          <w:b/>
        </w:rPr>
        <w:t xml:space="preserve">eszkowice </w:t>
      </w:r>
    </w:p>
    <w:p w:rsidR="00BA28BE" w:rsidRPr="004A6243" w:rsidRDefault="00BA7ED7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BA28BE" w:rsidRPr="004A6243" w:rsidRDefault="00BA7ED7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BA28BE" w:rsidRPr="004A6243">
        <w:rPr>
          <w:rFonts w:cs="Arial"/>
          <w:b/>
        </w:rPr>
        <w:t>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635ABA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Pr="004A6243">
        <w:rPr>
          <w:rFonts w:cs="Times New Roman"/>
          <w:b/>
        </w:rPr>
        <w:t>„</w:t>
      </w:r>
      <w:r w:rsidR="005E6DC0" w:rsidRPr="005E6DC0">
        <w:rPr>
          <w:rFonts w:cs="Times New Roman"/>
          <w:b/>
        </w:rPr>
        <w:t>Zakup i dostawa sprzętu komputerowego wraz z oprogramowaniem w ramach programu Wsparcie dzieci i rodzin pegeerowskich w rozwoju cyfrowym – Granty PPGR</w:t>
      </w:r>
      <w:r w:rsidR="00D5460D">
        <w:rPr>
          <w:rFonts w:cs="Times New Roman"/>
          <w:b/>
        </w:rPr>
        <w:t>”</w:t>
      </w:r>
      <w:r w:rsidRPr="004A6243">
        <w:rPr>
          <w:rFonts w:cs="Times New Roman"/>
        </w:rPr>
        <w:t xml:space="preserve">, prowadzonego przez </w:t>
      </w:r>
      <w:r w:rsidR="00BA7ED7">
        <w:rPr>
          <w:rFonts w:cs="Times New Roman"/>
          <w:b/>
        </w:rPr>
        <w:t>Gminę Bol</w:t>
      </w:r>
      <w:r w:rsidRPr="004A6243">
        <w:rPr>
          <w:rFonts w:cs="Times New Roman"/>
          <w:b/>
        </w:rPr>
        <w:t>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postępowaniu określone przez zamawiającego:</w:t>
      </w:r>
    </w:p>
    <w:p w:rsidR="00BA28BE" w:rsidRPr="004A6243" w:rsidRDefault="00BA28BE" w:rsidP="00BA28B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w </w:t>
      </w:r>
      <w:r w:rsidR="009744FD" w:rsidRPr="004A6243">
        <w:rPr>
          <w:rFonts w:cs="Times New Roman"/>
          <w:b/>
        </w:rPr>
        <w:t>rozdziale X</w:t>
      </w:r>
      <w:r w:rsidRPr="004A6243">
        <w:rPr>
          <w:rFonts w:cs="Times New Roman"/>
          <w:b/>
        </w:rPr>
        <w:t>I</w:t>
      </w:r>
      <w:r w:rsidR="009744FD" w:rsidRPr="004A6243">
        <w:rPr>
          <w:rFonts w:cs="Times New Roman"/>
          <w:b/>
        </w:rPr>
        <w:t>V</w:t>
      </w:r>
      <w:r w:rsidR="00244D26">
        <w:rPr>
          <w:rFonts w:cs="Times New Roman"/>
          <w:b/>
        </w:rPr>
        <w:t xml:space="preserve"> ust. 2 </w:t>
      </w:r>
      <w:r w:rsidRPr="004A6243">
        <w:rPr>
          <w:rFonts w:cs="Times New Roman"/>
          <w:b/>
        </w:rPr>
        <w:t>SWZ;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>niu, określonych w Rozdziale XVI</w:t>
      </w:r>
      <w:r w:rsidRPr="004A6243">
        <w:rPr>
          <w:rFonts w:eastAsia="Times New Roman" w:cs="Times New Roman"/>
          <w:sz w:val="24"/>
        </w:rPr>
        <w:t xml:space="preserve"> SWZ Wykonawca,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Default="00BA28BE" w:rsidP="00570145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108 ust. 1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  <w:r w:rsidR="00570145">
        <w:rPr>
          <w:rFonts w:cs="Times New Roman"/>
        </w:rPr>
        <w:t xml:space="preserve"> oraz art</w:t>
      </w:r>
      <w:r w:rsidR="00570145" w:rsidRPr="00570145">
        <w:rPr>
          <w:rFonts w:cs="Times New Roman"/>
        </w:rPr>
        <w:t>. 7 ust. 1 ustawy z dnia 13 kwietnia 2022 r.</w:t>
      </w:r>
      <w:r w:rsidR="00570145">
        <w:rPr>
          <w:rFonts w:cs="Times New Roman"/>
        </w:rPr>
        <w:t xml:space="preserve"> </w:t>
      </w:r>
      <w:r w:rsidR="00570145" w:rsidRPr="00570145">
        <w:rPr>
          <w:rFonts w:cs="Times New Roman"/>
        </w:rPr>
        <w:t>o szczególnych rozwiązaniach w zakresie przeciwdziałania wspieraniu agresji na Ukrainę oraz służących ochronie bezpieczeństwa narodowego</w:t>
      </w:r>
    </w:p>
    <w:p w:rsidR="00570145" w:rsidRPr="00570145" w:rsidRDefault="00570145" w:rsidP="00570145">
      <w:pPr>
        <w:pStyle w:val="Akapitzlist"/>
        <w:spacing w:line="288" w:lineRule="auto"/>
        <w:jc w:val="both"/>
        <w:rPr>
          <w:rFonts w:cs="Times New Roman"/>
        </w:rPr>
      </w:pPr>
      <w:bookmarkStart w:id="0" w:name="_GoBack"/>
      <w:bookmarkEnd w:id="0"/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244D26" w:rsidRDefault="00244D26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 w:rsidSect="0085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5608"/>
    <w:rsid w:val="00230152"/>
    <w:rsid w:val="00233DC5"/>
    <w:rsid w:val="002440B3"/>
    <w:rsid w:val="00244D26"/>
    <w:rsid w:val="00442F9A"/>
    <w:rsid w:val="004A6243"/>
    <w:rsid w:val="00525DDE"/>
    <w:rsid w:val="00570145"/>
    <w:rsid w:val="005C4EC9"/>
    <w:rsid w:val="005E6DC0"/>
    <w:rsid w:val="00635ABA"/>
    <w:rsid w:val="006B09B2"/>
    <w:rsid w:val="00845A11"/>
    <w:rsid w:val="00850088"/>
    <w:rsid w:val="008E7F94"/>
    <w:rsid w:val="00947E8A"/>
    <w:rsid w:val="00950E28"/>
    <w:rsid w:val="009744FD"/>
    <w:rsid w:val="00BA28BE"/>
    <w:rsid w:val="00BA7ED7"/>
    <w:rsid w:val="00CA5608"/>
    <w:rsid w:val="00D5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4</cp:revision>
  <dcterms:created xsi:type="dcterms:W3CDTF">2022-05-17T09:29:00Z</dcterms:created>
  <dcterms:modified xsi:type="dcterms:W3CDTF">2022-05-17T09:31:00Z</dcterms:modified>
</cp:coreProperties>
</file>