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9177221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AD09EF">
        <w:rPr>
          <w:rFonts w:eastAsia="Calibri" w:cs="Arial"/>
          <w:sz w:val="20"/>
          <w:szCs w:val="20"/>
          <w:lang w:eastAsia="en-US"/>
        </w:rPr>
        <w:t>2024-05-16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6B2A7C4E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AD09EF">
        <w:rPr>
          <w:rFonts w:eastAsia="Calibri" w:cs="Arial"/>
          <w:sz w:val="20"/>
          <w:szCs w:val="20"/>
          <w:lang w:eastAsia="en-US"/>
        </w:rPr>
        <w:t>14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AD09EF">
        <w:rPr>
          <w:rFonts w:eastAsia="Calibri" w:cs="Arial"/>
          <w:sz w:val="20"/>
          <w:szCs w:val="20"/>
          <w:lang w:eastAsia="en-US"/>
        </w:rPr>
        <w:t>4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7A314C9" w14:textId="77777777" w:rsidR="00D200F3" w:rsidRDefault="00D200F3" w:rsidP="00FF6549">
      <w:pPr>
        <w:spacing w:line="276" w:lineRule="auto"/>
        <w:rPr>
          <w:rFonts w:cs="Arial"/>
          <w:b/>
        </w:rPr>
      </w:pPr>
    </w:p>
    <w:p w14:paraId="695AD94E" w14:textId="77777777" w:rsidR="009456B5" w:rsidRDefault="009456B5" w:rsidP="00755367">
      <w:pPr>
        <w:spacing w:line="276" w:lineRule="auto"/>
        <w:rPr>
          <w:rFonts w:cs="Arial"/>
          <w:b/>
        </w:rPr>
      </w:pPr>
    </w:p>
    <w:p w14:paraId="4EB8C138" w14:textId="77777777" w:rsidR="009456B5" w:rsidRDefault="009456B5" w:rsidP="00D31CC8">
      <w:pPr>
        <w:spacing w:line="276" w:lineRule="auto"/>
        <w:jc w:val="right"/>
        <w:rPr>
          <w:rFonts w:cs="Arial"/>
          <w:b/>
        </w:rPr>
      </w:pPr>
    </w:p>
    <w:p w14:paraId="3B9875A4" w14:textId="5D4F8546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4F1E59A4" w14:textId="0F309E90" w:rsidR="009456B5" w:rsidRDefault="00A57675" w:rsidP="009456B5">
      <w:pPr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801AA3" w:rsidRPr="00C660DA">
        <w:rPr>
          <w:rFonts w:cs="Arial"/>
          <w:b/>
          <w:bCs/>
          <w:sz w:val="20"/>
          <w:szCs w:val="20"/>
        </w:rPr>
        <w:t>„</w:t>
      </w:r>
      <w:bookmarkStart w:id="0" w:name="_Hlk74212259"/>
      <w:r w:rsidR="009456B5" w:rsidRPr="00380694">
        <w:rPr>
          <w:rFonts w:cs="Arial"/>
          <w:b/>
          <w:bCs/>
          <w:sz w:val="20"/>
          <w:szCs w:val="20"/>
        </w:rPr>
        <w:t xml:space="preserve">Pełnienie nadzoru inwestorskiego nad realizacją robót budowlanych w ramach zadania pn.: Budowa linii oświetlenia ulicznego </w:t>
      </w:r>
      <w:r w:rsidR="009456B5">
        <w:rPr>
          <w:rFonts w:cs="Arial"/>
          <w:b/>
          <w:bCs/>
          <w:sz w:val="20"/>
          <w:szCs w:val="20"/>
        </w:rPr>
        <w:br/>
      </w:r>
      <w:r w:rsidR="009456B5" w:rsidRPr="00380694">
        <w:rPr>
          <w:rFonts w:cs="Arial"/>
          <w:b/>
          <w:bCs/>
          <w:sz w:val="20"/>
          <w:szCs w:val="20"/>
        </w:rPr>
        <w:t>w Gminie Czersk</w:t>
      </w:r>
      <w:r w:rsidR="009456B5" w:rsidRPr="002A3904">
        <w:rPr>
          <w:rFonts w:cs="Arial"/>
          <w:b/>
          <w:bCs/>
          <w:sz w:val="20"/>
          <w:szCs w:val="20"/>
        </w:rPr>
        <w:t>”</w:t>
      </w:r>
      <w:bookmarkEnd w:id="0"/>
      <w:r w:rsidR="009456B5" w:rsidRPr="002A3904">
        <w:rPr>
          <w:rFonts w:cs="Arial"/>
          <w:b/>
          <w:bCs/>
          <w:sz w:val="20"/>
          <w:szCs w:val="20"/>
        </w:rPr>
        <w:t>,</w:t>
      </w:r>
      <w:r w:rsidR="009456B5" w:rsidRPr="002A3904">
        <w:rPr>
          <w:rFonts w:cs="Arial"/>
          <w:sz w:val="20"/>
          <w:szCs w:val="20"/>
        </w:rPr>
        <w:t xml:space="preserve"> </w:t>
      </w:r>
      <w:r w:rsidR="009456B5" w:rsidRPr="005D46C3">
        <w:rPr>
          <w:rFonts w:cs="Arial"/>
          <w:sz w:val="20"/>
          <w:szCs w:val="20"/>
        </w:rPr>
        <w:t xml:space="preserve">(ogłoszenie nr </w:t>
      </w:r>
      <w:r w:rsidR="009456B5" w:rsidRPr="00380694">
        <w:rPr>
          <w:rFonts w:cs="Arial"/>
          <w:sz w:val="20"/>
          <w:szCs w:val="20"/>
        </w:rPr>
        <w:t>202</w:t>
      </w:r>
      <w:r w:rsidR="00AD09EF">
        <w:rPr>
          <w:rFonts w:cs="Arial"/>
          <w:sz w:val="20"/>
          <w:szCs w:val="20"/>
        </w:rPr>
        <w:t>4</w:t>
      </w:r>
      <w:r w:rsidR="009456B5" w:rsidRPr="00380694">
        <w:rPr>
          <w:rFonts w:cs="Arial"/>
          <w:sz w:val="20"/>
          <w:szCs w:val="20"/>
        </w:rPr>
        <w:t>/BZP 00</w:t>
      </w:r>
      <w:r w:rsidR="009456B5">
        <w:rPr>
          <w:rFonts w:cs="Arial"/>
          <w:sz w:val="20"/>
          <w:szCs w:val="20"/>
        </w:rPr>
        <w:t>431412</w:t>
      </w:r>
      <w:r w:rsidR="009456B5" w:rsidRPr="00380694">
        <w:rPr>
          <w:rFonts w:cs="Arial"/>
          <w:sz w:val="20"/>
          <w:szCs w:val="20"/>
        </w:rPr>
        <w:t xml:space="preserve"> </w:t>
      </w:r>
      <w:r w:rsidR="009456B5" w:rsidRPr="005D46C3">
        <w:rPr>
          <w:rFonts w:cs="Arial"/>
          <w:sz w:val="20"/>
          <w:szCs w:val="20"/>
        </w:rPr>
        <w:t xml:space="preserve">z dnia </w:t>
      </w:r>
      <w:r w:rsidR="009456B5">
        <w:rPr>
          <w:rFonts w:cs="Arial"/>
          <w:sz w:val="20"/>
          <w:szCs w:val="20"/>
        </w:rPr>
        <w:t>06</w:t>
      </w:r>
      <w:r w:rsidR="009456B5" w:rsidRPr="005D46C3">
        <w:rPr>
          <w:rFonts w:cs="Arial"/>
          <w:sz w:val="20"/>
          <w:szCs w:val="20"/>
        </w:rPr>
        <w:t>.</w:t>
      </w:r>
      <w:r w:rsidR="009456B5">
        <w:rPr>
          <w:rFonts w:cs="Arial"/>
          <w:sz w:val="20"/>
          <w:szCs w:val="20"/>
        </w:rPr>
        <w:t>10</w:t>
      </w:r>
      <w:r w:rsidR="009456B5" w:rsidRPr="005D46C3">
        <w:rPr>
          <w:rFonts w:cs="Arial"/>
          <w:sz w:val="20"/>
          <w:szCs w:val="20"/>
        </w:rPr>
        <w:t>.202</w:t>
      </w:r>
      <w:r w:rsidR="009456B5">
        <w:rPr>
          <w:rFonts w:cs="Arial"/>
          <w:sz w:val="20"/>
          <w:szCs w:val="20"/>
        </w:rPr>
        <w:t>3</w:t>
      </w:r>
      <w:r w:rsidR="009456B5" w:rsidRPr="005D46C3">
        <w:rPr>
          <w:rFonts w:cs="Arial"/>
          <w:sz w:val="20"/>
          <w:szCs w:val="20"/>
        </w:rPr>
        <w:t>r.).</w:t>
      </w:r>
    </w:p>
    <w:p w14:paraId="6EDF1EE7" w14:textId="77777777" w:rsidR="009456B5" w:rsidRPr="00A57675" w:rsidRDefault="009456B5" w:rsidP="009456B5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C57427C" w14:textId="2751AA71" w:rsidR="00BE105F" w:rsidRDefault="00A57675" w:rsidP="00FF6549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CAB98D8" w14:textId="4E4080B8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AD09EF">
        <w:rPr>
          <w:rFonts w:cs="Arial"/>
          <w:sz w:val="20"/>
          <w:szCs w:val="20"/>
        </w:rPr>
        <w:t>24</w:t>
      </w:r>
      <w:r w:rsidRPr="00A57675">
        <w:rPr>
          <w:rFonts w:cs="Arial"/>
          <w:sz w:val="20"/>
          <w:szCs w:val="20"/>
        </w:rPr>
        <w:t>.</w:t>
      </w:r>
      <w:r w:rsidR="00AD09EF">
        <w:rPr>
          <w:rFonts w:cs="Arial"/>
          <w:sz w:val="20"/>
          <w:szCs w:val="20"/>
        </w:rPr>
        <w:t>04</w:t>
      </w:r>
      <w:r w:rsidRPr="00A57675">
        <w:rPr>
          <w:rFonts w:cs="Arial"/>
          <w:sz w:val="20"/>
          <w:szCs w:val="20"/>
        </w:rPr>
        <w:t>.202</w:t>
      </w:r>
      <w:r w:rsidR="00AD09EF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9456B5" w:rsidRPr="00380694">
        <w:rPr>
          <w:rFonts w:cs="Arial"/>
          <w:sz w:val="20"/>
          <w:szCs w:val="20"/>
        </w:rPr>
        <w:t xml:space="preserve">2023/BZP </w:t>
      </w:r>
      <w:r w:rsidR="00AD09EF" w:rsidRPr="00AD09EF">
        <w:rPr>
          <w:rFonts w:cs="Arial"/>
          <w:sz w:val="20"/>
          <w:szCs w:val="20"/>
        </w:rPr>
        <w:t xml:space="preserve">00299442 </w:t>
      </w:r>
      <w:r w:rsidR="009456B5" w:rsidRPr="00380694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973392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973392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732197E7" w14:textId="08D8FA76" w:rsidR="009456B5" w:rsidRPr="009456B5" w:rsidRDefault="00A57675" w:rsidP="009456B5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3BAE9573" w14:textId="5A61C078" w:rsidR="00BF7AF2" w:rsidRPr="00BF7AF2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bookmarkStart w:id="3" w:name="_Hlk166742635"/>
      <w:r w:rsidRPr="00BF7AF2">
        <w:rPr>
          <w:rFonts w:cs="Arial"/>
          <w:b/>
          <w:sz w:val="20"/>
          <w:szCs w:val="20"/>
        </w:rPr>
        <w:t>„ELMA” Janusz Majewski</w:t>
      </w:r>
    </w:p>
    <w:p w14:paraId="083C9672" w14:textId="4313C807" w:rsidR="00801AA3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ul. Kasztanowa 5, 83-200 Starogard Gdański</w:t>
      </w:r>
      <w:r w:rsidRPr="00801AA3">
        <w:rPr>
          <w:rFonts w:cs="Arial"/>
          <w:b/>
          <w:sz w:val="20"/>
          <w:szCs w:val="20"/>
        </w:rPr>
        <w:t xml:space="preserve"> </w:t>
      </w:r>
    </w:p>
    <w:p w14:paraId="7E351457" w14:textId="03DD9B6F" w:rsidR="0062024B" w:rsidRDefault="0062024B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2024B">
        <w:rPr>
          <w:rFonts w:cs="Arial"/>
          <w:b/>
          <w:sz w:val="20"/>
          <w:szCs w:val="20"/>
        </w:rPr>
        <w:t>województwo: pomorskie</w:t>
      </w:r>
    </w:p>
    <w:p w14:paraId="2F60288F" w14:textId="69981B8F" w:rsidR="0062024B" w:rsidRDefault="0062024B" w:rsidP="0062024B">
      <w:pPr>
        <w:spacing w:line="276" w:lineRule="auto"/>
        <w:contextualSpacing/>
        <w:rPr>
          <w:rFonts w:cs="Arial"/>
          <w:b/>
          <w:sz w:val="20"/>
          <w:szCs w:val="20"/>
        </w:rPr>
      </w:pPr>
      <w:bookmarkStart w:id="4" w:name="_Hlk166742620"/>
      <w:bookmarkEnd w:id="3"/>
      <w:r w:rsidRPr="00A57675">
        <w:rPr>
          <w:rFonts w:cs="Arial"/>
          <w:b/>
          <w:sz w:val="20"/>
          <w:szCs w:val="20"/>
        </w:rPr>
        <w:t>za cenę brutto:</w:t>
      </w:r>
    </w:p>
    <w:bookmarkEnd w:id="2"/>
    <w:p w14:paraId="0A8D4625" w14:textId="179CB19F" w:rsidR="009456B5" w:rsidRDefault="00AD09EF" w:rsidP="0062024B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9.102,00</w:t>
      </w:r>
      <w:r w:rsidR="00973392">
        <w:rPr>
          <w:rFonts w:cs="Arial"/>
          <w:sz w:val="16"/>
          <w:szCs w:val="16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dziewięć</w:t>
      </w:r>
      <w:r w:rsidR="00973392">
        <w:rPr>
          <w:rFonts w:cs="Arial"/>
          <w:bCs/>
          <w:sz w:val="20"/>
          <w:szCs w:val="20"/>
        </w:rPr>
        <w:t xml:space="preserve"> tysięcy </w:t>
      </w:r>
      <w:r>
        <w:rPr>
          <w:rFonts w:cs="Arial"/>
          <w:bCs/>
          <w:sz w:val="20"/>
          <w:szCs w:val="20"/>
        </w:rPr>
        <w:t>sto dwa złote</w:t>
      </w:r>
      <w:r w:rsidR="00590220" w:rsidRPr="00590220">
        <w:rPr>
          <w:rFonts w:cs="Arial"/>
          <w:bCs/>
          <w:sz w:val="20"/>
          <w:szCs w:val="20"/>
        </w:rPr>
        <w:t xml:space="preserve"> </w:t>
      </w:r>
      <w:r w:rsidR="00973392">
        <w:rPr>
          <w:rFonts w:cs="Arial"/>
          <w:bCs/>
          <w:sz w:val="20"/>
          <w:szCs w:val="20"/>
        </w:rPr>
        <w:t>0</w:t>
      </w:r>
      <w:r w:rsidR="00590220" w:rsidRPr="00590220">
        <w:rPr>
          <w:rFonts w:cs="Arial"/>
          <w:bCs/>
          <w:sz w:val="20"/>
          <w:szCs w:val="20"/>
        </w:rPr>
        <w:t>0/100).</w:t>
      </w:r>
    </w:p>
    <w:p w14:paraId="4F09D3CF" w14:textId="1BA7EE9C" w:rsidR="00D200F3" w:rsidRPr="00FF6549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FF6549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 w:rsidRPr="00FF6549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BF7AF2" w:rsidRPr="00FF6549">
        <w:rPr>
          <w:rFonts w:cs="Arial"/>
          <w:b/>
          <w:bCs/>
          <w:sz w:val="20"/>
          <w:szCs w:val="20"/>
          <w:u w:val="single"/>
        </w:rPr>
        <w:t xml:space="preserve">elektrycznej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br/>
      </w:r>
      <w:r w:rsidR="00BF7AF2" w:rsidRPr="00FF6549">
        <w:rPr>
          <w:rFonts w:cs="Arial"/>
          <w:b/>
          <w:bCs/>
          <w:sz w:val="20"/>
          <w:szCs w:val="20"/>
          <w:u w:val="single"/>
        </w:rPr>
        <w:t>i elektroenergetycznej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, </w:t>
      </w:r>
      <w:r w:rsidR="00AD09EF">
        <w:rPr>
          <w:rFonts w:cs="Arial"/>
          <w:b/>
          <w:bCs/>
          <w:sz w:val="20"/>
          <w:szCs w:val="20"/>
          <w:u w:val="single"/>
        </w:rPr>
        <w:t>nad robotami budowlanymi w zakresie budowy lub przebudowy linii oświetlenia drogowego</w:t>
      </w:r>
      <w:r w:rsidR="00590220" w:rsidRPr="00FF6549">
        <w:rPr>
          <w:rFonts w:cs="Arial"/>
          <w:b/>
          <w:bCs/>
          <w:sz w:val="20"/>
          <w:szCs w:val="20"/>
          <w:u w:val="single"/>
        </w:rPr>
        <w:t>:</w:t>
      </w:r>
      <w:r w:rsidR="00590220" w:rsidRPr="00FF6549">
        <w:rPr>
          <w:rFonts w:cs="Arial"/>
          <w:b/>
          <w:sz w:val="20"/>
          <w:szCs w:val="20"/>
        </w:rPr>
        <w:t xml:space="preserve"> </w:t>
      </w:r>
      <w:r w:rsidR="00801AA3" w:rsidRPr="00FF6549">
        <w:rPr>
          <w:rFonts w:cs="Arial"/>
          <w:bCs/>
          <w:sz w:val="20"/>
          <w:szCs w:val="20"/>
        </w:rPr>
        <w:t>posiada doświadczenie w pełnieniu</w:t>
      </w:r>
      <w:r w:rsidR="00801AA3" w:rsidRPr="00FF6549">
        <w:rPr>
          <w:rFonts w:cs="Arial"/>
          <w:sz w:val="20"/>
          <w:szCs w:val="20"/>
        </w:rPr>
        <w:t xml:space="preserve"> funkcji inspektora nadzoru inwestorskiego branży </w:t>
      </w:r>
      <w:r w:rsidR="00FF6549" w:rsidRPr="00FF6549">
        <w:rPr>
          <w:rFonts w:cs="Arial"/>
          <w:sz w:val="20"/>
          <w:szCs w:val="20"/>
        </w:rPr>
        <w:t>elektrycznej i elektroenergetycznej</w:t>
      </w:r>
      <w:r w:rsidR="00801AA3" w:rsidRPr="00FF6549">
        <w:rPr>
          <w:rFonts w:cs="Arial"/>
          <w:sz w:val="20"/>
          <w:szCs w:val="20"/>
        </w:rPr>
        <w:t xml:space="preserve"> lub kierownika budowy robót branży </w:t>
      </w:r>
      <w:r w:rsidR="00FF6549" w:rsidRPr="00FF6549">
        <w:rPr>
          <w:rFonts w:cs="Arial"/>
          <w:sz w:val="20"/>
          <w:szCs w:val="20"/>
        </w:rPr>
        <w:t xml:space="preserve">elektrycznej </w:t>
      </w:r>
      <w:r w:rsidR="00AD09EF">
        <w:rPr>
          <w:rFonts w:cs="Arial"/>
          <w:sz w:val="20"/>
          <w:szCs w:val="20"/>
        </w:rPr>
        <w:br/>
      </w:r>
      <w:r w:rsidR="00FF6549" w:rsidRPr="00FF6549">
        <w:rPr>
          <w:rFonts w:cs="Arial"/>
          <w:sz w:val="20"/>
          <w:szCs w:val="20"/>
        </w:rPr>
        <w:t xml:space="preserve">i elektroenergetycznej </w:t>
      </w:r>
      <w:r w:rsidR="00801AA3" w:rsidRPr="00FF6549">
        <w:rPr>
          <w:rFonts w:cs="Arial"/>
          <w:sz w:val="20"/>
          <w:szCs w:val="20"/>
        </w:rPr>
        <w:t xml:space="preserve">nad: dwiema </w:t>
      </w:r>
      <w:r w:rsidR="00973392">
        <w:rPr>
          <w:rFonts w:cs="Arial"/>
          <w:sz w:val="20"/>
          <w:szCs w:val="20"/>
        </w:rPr>
        <w:t>i</w:t>
      </w:r>
      <w:r w:rsidR="00FF6549" w:rsidRPr="00FF6549">
        <w:rPr>
          <w:rFonts w:cs="Arial"/>
          <w:sz w:val="20"/>
          <w:szCs w:val="20"/>
        </w:rPr>
        <w:t xml:space="preserve"> więcej </w:t>
      </w:r>
      <w:r w:rsidR="00D60171" w:rsidRPr="00FF6549">
        <w:rPr>
          <w:rFonts w:cs="Arial"/>
          <w:sz w:val="20"/>
          <w:szCs w:val="20"/>
        </w:rPr>
        <w:t xml:space="preserve">robotami budowlanymi </w:t>
      </w:r>
      <w:r w:rsidR="00973392">
        <w:rPr>
          <w:rFonts w:cs="Arial"/>
          <w:sz w:val="20"/>
          <w:szCs w:val="20"/>
        </w:rPr>
        <w:t>w zakresie budowy lub przebudowy linii oświetlenia drogowego</w:t>
      </w:r>
      <w:r w:rsidR="00FF6549" w:rsidRPr="00FF6549">
        <w:rPr>
          <w:rFonts w:cs="Arial"/>
          <w:sz w:val="20"/>
          <w:szCs w:val="20"/>
        </w:rPr>
        <w:t>.</w:t>
      </w:r>
    </w:p>
    <w:bookmarkEnd w:id="4"/>
    <w:p w14:paraId="2D4EF682" w14:textId="77777777" w:rsidR="00D60171" w:rsidRPr="00BF7AF2" w:rsidRDefault="00D60171" w:rsidP="00590220">
      <w:pPr>
        <w:spacing w:line="276" w:lineRule="auto"/>
        <w:rPr>
          <w:rFonts w:cs="Arial"/>
          <w:color w:val="FF0000"/>
          <w:sz w:val="20"/>
          <w:szCs w:val="20"/>
          <w:u w:val="single"/>
        </w:rPr>
      </w:pPr>
    </w:p>
    <w:p w14:paraId="05C97C9C" w14:textId="0547C4A1" w:rsidR="00590220" w:rsidRPr="00BF7AF2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BF7AF2">
        <w:rPr>
          <w:rFonts w:cs="Arial"/>
          <w:sz w:val="20"/>
          <w:szCs w:val="20"/>
          <w:u w:val="single"/>
        </w:rPr>
        <w:t>Uzasadnienie:</w:t>
      </w:r>
    </w:p>
    <w:p w14:paraId="1DBE28C4" w14:textId="26BEEB3D" w:rsidR="00590220" w:rsidRPr="00BF7AF2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BF7AF2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BF7AF2" w:rsidRPr="00BF7AF2">
        <w:rPr>
          <w:rFonts w:eastAsiaTheme="minorHAnsi" w:cs="Arial"/>
          <w:sz w:val="20"/>
          <w:szCs w:val="20"/>
          <w:lang w:eastAsia="en-US"/>
        </w:rPr>
        <w:t>elektrycznej i elektroenergetycznej</w:t>
      </w:r>
      <w:r w:rsidRPr="00BF7AF2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4D538DF3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BF7AF2">
        <w:rPr>
          <w:rFonts w:cs="Arial"/>
          <w:sz w:val="16"/>
          <w:szCs w:val="16"/>
        </w:rPr>
        <w:t>elektrycznej i elektroenergetycznej</w:t>
      </w:r>
      <w:r w:rsidRPr="00590220">
        <w:rPr>
          <w:rFonts w:cs="Arial"/>
          <w:sz w:val="16"/>
          <w:szCs w:val="16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5"/>
        <w:gridCol w:w="992"/>
        <w:gridCol w:w="1843"/>
        <w:gridCol w:w="992"/>
        <w:gridCol w:w="1985"/>
        <w:gridCol w:w="963"/>
      </w:tblGrid>
      <w:tr w:rsidR="00590220" w:rsidRPr="00590220" w14:paraId="1A6F1C94" w14:textId="77777777" w:rsidTr="0062024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0EF9677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FF6549" w:rsidRPr="00FF6549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6F85595D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FF6549" w:rsidRPr="00FF6549">
              <w:rPr>
                <w:rFonts w:eastAsia="Calibri"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AD09EF" w:rsidRPr="00590220" w14:paraId="3ACC4600" w14:textId="77777777" w:rsidTr="0062024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AD09EF" w:rsidRPr="00D60171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AD09EF" w:rsidRPr="00D60171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CD79" w14:textId="77777777" w:rsidR="00AD09EF" w:rsidRPr="00D43B58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„ELMA” Janusz Majewski. </w:t>
            </w:r>
          </w:p>
          <w:p w14:paraId="3DFF41FF" w14:textId="77777777" w:rsidR="00AD09EF" w:rsidRPr="00D43B58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>ul. Kasztanowa 5</w:t>
            </w:r>
          </w:p>
          <w:p w14:paraId="04939F78" w14:textId="77777777" w:rsidR="00AD09EF" w:rsidRPr="00D43B58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 83-200 Starogard Gdański</w:t>
            </w:r>
          </w:p>
          <w:p w14:paraId="787EF560" w14:textId="2E59822E" w:rsidR="00AD09EF" w:rsidRPr="00973392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55D75580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3B58">
              <w:rPr>
                <w:rFonts w:cs="Arial"/>
                <w:sz w:val="16"/>
                <w:szCs w:val="16"/>
              </w:rPr>
              <w:t>9.102,00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00948DBB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dwie  </w:t>
            </w:r>
            <w:r>
              <w:rPr>
                <w:rFonts w:cs="Arial"/>
                <w:sz w:val="16"/>
                <w:szCs w:val="16"/>
              </w:rPr>
              <w:t>i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04894137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024A33BA" w:rsidR="00AD09EF" w:rsidRPr="00973392" w:rsidRDefault="00AD09EF" w:rsidP="00AD09E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4BF621F0" w:rsidR="00AD09EF" w:rsidRPr="00973392" w:rsidRDefault="00AD09EF" w:rsidP="00AD09E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AD09EF" w:rsidRPr="00590220" w14:paraId="5A44B6D3" w14:textId="77777777" w:rsidTr="0062024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AD09EF" w:rsidRPr="00D60171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45B" w14:textId="77777777" w:rsidR="00AD09EF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Development Design </w:t>
            </w:r>
          </w:p>
          <w:p w14:paraId="59052D36" w14:textId="3830BE78" w:rsidR="00AD09EF" w:rsidRPr="00D43B58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Sp. z o.o. </w:t>
            </w:r>
          </w:p>
          <w:p w14:paraId="576FBE51" w14:textId="77777777" w:rsidR="00AD09EF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>ul. Kopernika 25/2</w:t>
            </w:r>
          </w:p>
          <w:p w14:paraId="36A45CD1" w14:textId="681A63B3" w:rsidR="00AD09EF" w:rsidRPr="00D43B58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 76-200 Słupsk</w:t>
            </w:r>
          </w:p>
          <w:p w14:paraId="62418A6A" w14:textId="5A897C7D" w:rsidR="00AD09EF" w:rsidRPr="00973392" w:rsidRDefault="00AD09EF" w:rsidP="00AD09EF">
            <w:pPr>
              <w:jc w:val="center"/>
              <w:rPr>
                <w:rFonts w:cs="Arial"/>
                <w:sz w:val="16"/>
                <w:szCs w:val="16"/>
              </w:rPr>
            </w:pPr>
            <w:r w:rsidRPr="00D43B58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4405D990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3B58">
              <w:rPr>
                <w:rFonts w:cs="Arial"/>
                <w:sz w:val="16"/>
                <w:szCs w:val="16"/>
              </w:rPr>
              <w:t>29.454,81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3486D766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43B58">
              <w:rPr>
                <w:rFonts w:cs="Arial"/>
                <w:sz w:val="16"/>
                <w:szCs w:val="16"/>
              </w:rPr>
              <w:t xml:space="preserve">dwie  </w:t>
            </w:r>
            <w:r>
              <w:rPr>
                <w:rFonts w:cs="Arial"/>
                <w:sz w:val="16"/>
                <w:szCs w:val="16"/>
              </w:rPr>
              <w:t>i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11A87506" w:rsidR="00AD09EF" w:rsidRPr="00973392" w:rsidRDefault="00AD09EF" w:rsidP="00AD09E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539C3B6D" w:rsidR="00AD09EF" w:rsidRPr="00973392" w:rsidRDefault="00AD09EF" w:rsidP="00AD09E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4776D289" w:rsidR="00AD09EF" w:rsidRPr="00973392" w:rsidRDefault="00AD09EF" w:rsidP="00AD09E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58,54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60006193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AD09EF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C436D2F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150FDB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C49D5D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39C50A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EC3A95C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5B2EDA5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83241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513CCF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40C179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1AA8CDE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C65D04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25E413E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0297551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3BAED9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58BB752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EBB861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1C05E2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5CA547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2DAF6A6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4952AF3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0C0BE6D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D9DAEC2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F34C860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9E79BA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950CD21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F71D0E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D9DB6F3" w14:textId="77777777" w:rsidR="0062024B" w:rsidRDefault="0062024B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BD86DE1" w14:textId="77777777" w:rsidR="00755367" w:rsidRDefault="00755367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5193DF8" w14:textId="77777777" w:rsidR="0062024B" w:rsidRPr="00D324F9" w:rsidRDefault="0062024B" w:rsidP="0062024B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324F9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446B357A" w14:textId="77777777" w:rsidR="0062024B" w:rsidRPr="00D324F9" w:rsidRDefault="0062024B" w:rsidP="0062024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FEF4FC0" w14:textId="77777777" w:rsidR="0062024B" w:rsidRPr="00D324F9" w:rsidRDefault="0062024B" w:rsidP="0062024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C12E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49F41" w14:textId="77777777" w:rsidR="00E67CEB" w:rsidRDefault="00E67CEB">
      <w:r>
        <w:separator/>
      </w:r>
    </w:p>
  </w:endnote>
  <w:endnote w:type="continuationSeparator" w:id="0">
    <w:p w14:paraId="65952430" w14:textId="77777777" w:rsidR="00E67CEB" w:rsidRDefault="00E6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D3856" w14:textId="77777777" w:rsidR="00E67CEB" w:rsidRDefault="00E67CEB">
      <w:r>
        <w:separator/>
      </w:r>
    </w:p>
  </w:footnote>
  <w:footnote w:type="continuationSeparator" w:id="0">
    <w:p w14:paraId="1AB05E24" w14:textId="77777777" w:rsidR="00E67CEB" w:rsidRDefault="00E6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C2A11" w14:textId="77777777" w:rsidR="00C12EFF" w:rsidRDefault="00C12EFF" w:rsidP="00C12EFF">
    <w:pPr>
      <w:pStyle w:val="Nagwek"/>
      <w:jc w:val="both"/>
      <w:rPr>
        <w:rFonts w:ascii="Barlow" w:hAnsi="Barlow"/>
        <w:sz w:val="40"/>
        <w:szCs w:val="40"/>
      </w:rPr>
    </w:pPr>
    <w:bookmarkStart w:id="5" w:name="_Hlk118358171"/>
    <w:bookmarkStart w:id="6" w:name="_Hlk132286149"/>
    <w:bookmarkStart w:id="7" w:name="_Hlk132286150"/>
    <w:r>
      <w:rPr>
        <w:noProof/>
      </w:rPr>
      <w:drawing>
        <wp:inline distT="0" distB="0" distL="0" distR="0" wp14:anchorId="5F016FE8" wp14:editId="552F0EE7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136684CD" w14:textId="77777777" w:rsidR="00C12EFF" w:rsidRPr="00A74331" w:rsidRDefault="00C12EFF" w:rsidP="00C12EF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BA091" wp14:editId="1B2B9C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C82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2C7402A6" w14:textId="3E8C5FF8" w:rsidR="00BF7AF2" w:rsidRPr="00BF7AF2" w:rsidRDefault="00BF7AF2" w:rsidP="00BF7AF2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bookmarkEnd w:id="5"/>
  <w:bookmarkEnd w:id="6"/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7805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05606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3645"/>
    <w:rsid w:val="00594464"/>
    <w:rsid w:val="00596AD3"/>
    <w:rsid w:val="005A0BC7"/>
    <w:rsid w:val="005A5663"/>
    <w:rsid w:val="005C3D50"/>
    <w:rsid w:val="005C6DF3"/>
    <w:rsid w:val="005C7AD8"/>
    <w:rsid w:val="005F51A1"/>
    <w:rsid w:val="00607C87"/>
    <w:rsid w:val="0062024B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033FF"/>
    <w:rsid w:val="00727F94"/>
    <w:rsid w:val="007337EB"/>
    <w:rsid w:val="00745D18"/>
    <w:rsid w:val="00751CFD"/>
    <w:rsid w:val="00755367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456B5"/>
    <w:rsid w:val="009506A6"/>
    <w:rsid w:val="009551AF"/>
    <w:rsid w:val="00973392"/>
    <w:rsid w:val="009D71C1"/>
    <w:rsid w:val="009E48D1"/>
    <w:rsid w:val="009E6A0A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D09EF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7AF2"/>
    <w:rsid w:val="00C04923"/>
    <w:rsid w:val="00C064B9"/>
    <w:rsid w:val="00C12EFF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E5806"/>
    <w:rsid w:val="00DF57BE"/>
    <w:rsid w:val="00DF709A"/>
    <w:rsid w:val="00E06500"/>
    <w:rsid w:val="00E06D09"/>
    <w:rsid w:val="00E0799C"/>
    <w:rsid w:val="00E131EE"/>
    <w:rsid w:val="00E3010D"/>
    <w:rsid w:val="00E4676D"/>
    <w:rsid w:val="00E473E9"/>
    <w:rsid w:val="00E51F44"/>
    <w:rsid w:val="00E57060"/>
    <w:rsid w:val="00E67CEB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06B0"/>
    <w:rsid w:val="00FB570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494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Glaner</cp:lastModifiedBy>
  <cp:revision>43</cp:revision>
  <cp:lastPrinted>2023-03-01T08:47:00Z</cp:lastPrinted>
  <dcterms:created xsi:type="dcterms:W3CDTF">2022-07-19T07:21:00Z</dcterms:created>
  <dcterms:modified xsi:type="dcterms:W3CDTF">2024-05-16T07:05:00Z</dcterms:modified>
</cp:coreProperties>
</file>