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001762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8/23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2129BB" w:rsidRPr="0092596F" w:rsidRDefault="00A22DE3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na.:</w:t>
      </w:r>
      <w:r w:rsidR="0092596F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001762" w:rsidRPr="00124EC0">
        <w:rPr>
          <w:rFonts w:cstheme="minorHAnsi"/>
          <w:b/>
          <w:kern w:val="2"/>
          <w:lang w:eastAsia="zh-CN"/>
        </w:rPr>
        <w:t>Dostawa jednorazowych opakowań sterylizacyjnych, produktów wspomagających procesy dekontaminacji oraz kontrola chemiczna procesów sterylizacji</w:t>
      </w:r>
      <w:r w:rsidR="0092596F">
        <w:rPr>
          <w:rFonts w:cstheme="minorHAnsi"/>
          <w:b/>
          <w:kern w:val="3"/>
          <w:sz w:val="24"/>
          <w:szCs w:val="24"/>
          <w:lang w:eastAsia="zh-CN"/>
        </w:rPr>
        <w:t>.</w:t>
      </w:r>
    </w:p>
    <w:p w:rsidR="0092596F" w:rsidRDefault="0092596F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92596F" w:rsidRPr="00001762" w:rsidRDefault="001A6F07" w:rsidP="0000176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001762" w:rsidRPr="00001762" w:rsidRDefault="00001762" w:rsidP="0000176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</w:p>
    <w:p w:rsidR="0092596F" w:rsidRPr="00001762" w:rsidRDefault="00001762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001762">
        <w:rPr>
          <w:rFonts w:eastAsia="Calibri" w:cstheme="minorHAnsi"/>
          <w:b/>
          <w:bCs/>
          <w:color w:val="000000"/>
          <w:kern w:val="2"/>
        </w:rPr>
        <w:t>Część nr 1 - Arkuszowe opakowania sterylizacyjne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.1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92596F" w:rsidRPr="00001762" w:rsidRDefault="0095567E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FD0E08">
        <w:rPr>
          <w:bCs/>
          <w:color w:val="000000"/>
          <w:spacing w:val="4"/>
          <w:lang w:eastAsia="pl-PL"/>
        </w:rPr>
        <w:br/>
      </w:r>
      <w:r w:rsidR="00001762" w:rsidRPr="00001762">
        <w:rPr>
          <w:rFonts w:eastAsia="Calibri" w:cstheme="minorHAnsi"/>
          <w:b/>
          <w:bCs/>
          <w:color w:val="000000"/>
          <w:kern w:val="2"/>
        </w:rPr>
        <w:t>Część nr 2 -  Produkty wspomagające procesy dekontaminacji instrumentarium i pomieszczeń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.2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92596F" w:rsidRPr="00001762" w:rsidRDefault="0095567E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001762">
        <w:rPr>
          <w:b/>
          <w:bCs/>
          <w:color w:val="000000"/>
          <w:spacing w:val="4"/>
          <w:lang w:eastAsia="pl-PL"/>
        </w:rPr>
        <w:br/>
      </w:r>
      <w:r w:rsidR="00001762" w:rsidRPr="00001762">
        <w:rPr>
          <w:rFonts w:eastAsia="Calibri" w:cstheme="minorHAnsi"/>
          <w:b/>
          <w:bCs/>
          <w:color w:val="000000"/>
          <w:kern w:val="2"/>
        </w:rPr>
        <w:t>Część nr 3 -  Kontrola chemiczna  procesów sterylizacji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.3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92596F" w:rsidRPr="00001762" w:rsidRDefault="0095567E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FD0E08">
        <w:rPr>
          <w:bCs/>
          <w:color w:val="000000"/>
          <w:spacing w:val="4"/>
          <w:lang w:eastAsia="pl-PL"/>
        </w:rPr>
        <w:br/>
      </w:r>
      <w:r w:rsidR="00001762" w:rsidRPr="00001762">
        <w:rPr>
          <w:rFonts w:eastAsia="Calibri" w:cstheme="minorHAnsi"/>
          <w:b/>
          <w:bCs/>
          <w:color w:val="000000"/>
          <w:kern w:val="2"/>
        </w:rPr>
        <w:t>Część nr 4 -  Rękawy papierowo – foliowe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.4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92596F" w:rsidRPr="00001762" w:rsidRDefault="0095567E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FD0E08">
        <w:rPr>
          <w:bCs/>
          <w:color w:val="000000"/>
          <w:spacing w:val="4"/>
          <w:lang w:eastAsia="pl-PL"/>
        </w:rPr>
        <w:br/>
      </w:r>
      <w:r w:rsidR="00001762" w:rsidRPr="00001762">
        <w:rPr>
          <w:rFonts w:eastAsia="Calibri" w:cstheme="minorHAnsi"/>
          <w:b/>
          <w:bCs/>
          <w:color w:val="000000"/>
          <w:kern w:val="2"/>
        </w:rPr>
        <w:t>Część nr 5 -  Torebki foliowo - włókninowe płaskie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.5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92596F" w:rsidRPr="00001762" w:rsidRDefault="0095567E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FD0E08">
        <w:rPr>
          <w:bCs/>
          <w:color w:val="000000"/>
          <w:spacing w:val="4"/>
          <w:lang w:eastAsia="pl-PL"/>
        </w:rPr>
        <w:br/>
      </w:r>
      <w:r w:rsidR="00001762" w:rsidRPr="00001762">
        <w:rPr>
          <w:rFonts w:eastAsia="Calibri" w:cstheme="minorHAnsi"/>
          <w:b/>
          <w:bCs/>
          <w:color w:val="000000"/>
          <w:kern w:val="2"/>
        </w:rPr>
        <w:t>Część nr 6 -  Rękawy włókninowo – foliowe płaskie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.6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2129BB" w:rsidRPr="00001762" w:rsidRDefault="0095567E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FD0E08">
        <w:rPr>
          <w:bCs/>
          <w:color w:val="000000"/>
          <w:spacing w:val="4"/>
          <w:lang w:eastAsia="pl-PL"/>
        </w:rPr>
        <w:br/>
      </w:r>
      <w:r w:rsidR="00001762" w:rsidRPr="00001762">
        <w:rPr>
          <w:rFonts w:eastAsia="Calibri" w:cstheme="minorHAnsi"/>
          <w:b/>
          <w:bCs/>
          <w:color w:val="000000"/>
          <w:kern w:val="2"/>
        </w:rPr>
        <w:t>Część nr 7 -  Włóknina naprzemiennie pakowana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2129BB" w:rsidRPr="004F0780" w:rsidTr="00C2505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lastRenderedPageBreak/>
              <w:t>Cena brutto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2129BB" w:rsidRPr="004F0780" w:rsidRDefault="002129BB" w:rsidP="00C250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9BB" w:rsidRPr="004F0780" w:rsidRDefault="002129BB" w:rsidP="002129BB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2129BB" w:rsidRPr="004F0780" w:rsidRDefault="002129BB" w:rsidP="002129BB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 w:rsidR="0092596F">
        <w:rPr>
          <w:rFonts w:ascii="Calibri" w:eastAsia="Times New Roman" w:hAnsi="Calibri" w:cs="Calibri"/>
          <w:kern w:val="2"/>
          <w:lang w:eastAsia="zh-CN"/>
        </w:rPr>
        <w:t>.7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001762" w:rsidRDefault="00001762" w:rsidP="00001762">
      <w:pPr>
        <w:pStyle w:val="Akapitzlist"/>
        <w:ind w:left="0"/>
        <w:jc w:val="both"/>
        <w:rPr>
          <w:rFonts w:eastAsia="Calibri" w:cstheme="minorHAnsi"/>
          <w:bCs/>
          <w:color w:val="000000"/>
          <w:kern w:val="2"/>
        </w:rPr>
      </w:pPr>
    </w:p>
    <w:p w:rsidR="00001762" w:rsidRPr="00001762" w:rsidRDefault="00001762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001762">
        <w:rPr>
          <w:rFonts w:eastAsia="Calibri" w:cstheme="minorHAnsi"/>
          <w:b/>
          <w:bCs/>
          <w:color w:val="000000"/>
          <w:kern w:val="2"/>
        </w:rPr>
        <w:t>Część nr 8 -  Szczotki, osłonki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01762" w:rsidRPr="004F0780" w:rsidTr="00675F5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01762" w:rsidRPr="004F0780" w:rsidRDefault="00001762" w:rsidP="00001762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01762" w:rsidRDefault="00001762" w:rsidP="00001762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.8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001762" w:rsidRPr="004F0780" w:rsidRDefault="00001762" w:rsidP="00001762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001762" w:rsidRPr="00001762" w:rsidRDefault="00001762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001762">
        <w:rPr>
          <w:rFonts w:eastAsia="Calibri" w:cstheme="minorHAnsi"/>
          <w:b/>
          <w:bCs/>
          <w:color w:val="000000"/>
          <w:kern w:val="2"/>
        </w:rPr>
        <w:t>Część nr 9 -  Kontrola biologiczna i gaz do  sterylizacji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01762" w:rsidRPr="004F0780" w:rsidTr="00675F5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01762" w:rsidRPr="004F0780" w:rsidRDefault="00001762" w:rsidP="00001762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01762" w:rsidRDefault="00001762" w:rsidP="00001762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.9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001762" w:rsidRDefault="00001762" w:rsidP="00001762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01762" w:rsidRPr="00001762" w:rsidRDefault="00001762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001762">
        <w:rPr>
          <w:rFonts w:eastAsia="Calibri" w:cstheme="minorHAnsi"/>
          <w:b/>
          <w:bCs/>
          <w:color w:val="000000"/>
          <w:kern w:val="2"/>
        </w:rPr>
        <w:t xml:space="preserve">Część nr 10 -  Materiały eksploatacyjne do drukarki etykiet ZEBRA ZT230 203 </w:t>
      </w:r>
      <w:proofErr w:type="spellStart"/>
      <w:r w:rsidRPr="00001762">
        <w:rPr>
          <w:rFonts w:eastAsia="Calibri" w:cstheme="minorHAnsi"/>
          <w:b/>
          <w:bCs/>
          <w:color w:val="000000"/>
          <w:kern w:val="2"/>
        </w:rPr>
        <w:t>dpi</w:t>
      </w:r>
      <w:proofErr w:type="spellEnd"/>
      <w:r w:rsidRPr="00001762">
        <w:rPr>
          <w:rFonts w:eastAsia="Calibri" w:cstheme="minorHAnsi"/>
          <w:b/>
          <w:bCs/>
          <w:color w:val="000000"/>
          <w:kern w:val="2"/>
        </w:rPr>
        <w:t xml:space="preserve"> – </w:t>
      </w:r>
      <w:proofErr w:type="spellStart"/>
      <w:r w:rsidRPr="00001762">
        <w:rPr>
          <w:rFonts w:eastAsia="Calibri" w:cstheme="minorHAnsi"/>
          <w:b/>
          <w:bCs/>
          <w:color w:val="000000"/>
          <w:kern w:val="2"/>
        </w:rPr>
        <w:t>Termotransferowa</w:t>
      </w:r>
      <w:proofErr w:type="spellEnd"/>
      <w:r w:rsidRPr="00001762">
        <w:rPr>
          <w:rFonts w:eastAsia="Calibri" w:cstheme="minorHAnsi"/>
          <w:b/>
          <w:bCs/>
          <w:color w:val="000000"/>
          <w:kern w:val="2"/>
        </w:rPr>
        <w:t xml:space="preserve"> ZPL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01762" w:rsidRPr="004F0780" w:rsidTr="00675F5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W tym stawka podatku </w:t>
            </w:r>
            <w:proofErr w:type="spellStart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Vat</w:t>
            </w:r>
            <w:proofErr w:type="spellEnd"/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001762" w:rsidRPr="004F0780" w:rsidRDefault="00001762" w:rsidP="00675F5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01762" w:rsidRPr="004F0780" w:rsidRDefault="00001762" w:rsidP="00001762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01762" w:rsidRDefault="00001762" w:rsidP="00001762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.10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A22DE3" w:rsidRPr="004F0780" w:rsidRDefault="00A22DE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lastRenderedPageBreak/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p w:rsidR="001A6F07" w:rsidRPr="004F0780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bookmarkStart w:id="0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E6462C">
        <w:rPr>
          <w:rFonts w:ascii="Calibri" w:eastAsia="Times New Roman" w:hAnsi="Calibri" w:cs="Calibri"/>
          <w:kern w:val="2"/>
          <w:lang w:eastAsia="zh-CN"/>
        </w:rPr>
      </w:r>
      <w:r w:rsidR="00E6462C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0"/>
      <w:r w:rsidRPr="004F0780">
        <w:rPr>
          <w:rFonts w:ascii="Calibri" w:eastAsia="Times New Roman" w:hAnsi="Calibri" w:cs="Calibri"/>
          <w:kern w:val="2"/>
          <w:lang w:eastAsia="zh-CN"/>
        </w:rPr>
        <w:t xml:space="preserve"> </w:t>
      </w:r>
      <w:proofErr w:type="spellStart"/>
      <w:r w:rsidRPr="004F0780">
        <w:rPr>
          <w:rFonts w:ascii="Calibri" w:eastAsia="Times New Roman" w:hAnsi="Calibri" w:cs="Calibri"/>
          <w:kern w:val="2"/>
          <w:lang w:eastAsia="zh-CN"/>
        </w:rPr>
        <w:t>Mikroprzedsiębiorca</w:t>
      </w:r>
      <w:proofErr w:type="spellEnd"/>
      <w:r w:rsidRPr="004F0780">
        <w:rPr>
          <w:rFonts w:ascii="Calibri" w:eastAsia="Times New Roman" w:hAnsi="Calibri" w:cs="Calibri"/>
          <w:kern w:val="2"/>
          <w:lang w:eastAsia="zh-CN"/>
        </w:rPr>
        <w:t>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1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E6462C">
        <w:rPr>
          <w:rFonts w:ascii="Calibri" w:eastAsia="Times New Roman" w:hAnsi="Calibri" w:cs="Calibri"/>
          <w:kern w:val="2"/>
          <w:lang w:eastAsia="zh-CN"/>
        </w:rPr>
      </w:r>
      <w:r w:rsidR="00E6462C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E6462C">
        <w:rPr>
          <w:rFonts w:ascii="Calibri" w:eastAsia="Times New Roman" w:hAnsi="Calibri" w:cs="Calibri"/>
          <w:kern w:val="2"/>
          <w:lang w:eastAsia="zh-CN"/>
        </w:rPr>
      </w:r>
      <w:r w:rsidR="00E6462C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E6462C">
        <w:rPr>
          <w:rFonts w:ascii="Calibri" w:eastAsia="Times New Roman" w:hAnsi="Calibri" w:cs="Calibri"/>
          <w:kern w:val="2"/>
          <w:lang w:eastAsia="zh-CN"/>
        </w:rPr>
      </w:r>
      <w:r w:rsidR="00E6462C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E6462C">
        <w:rPr>
          <w:rFonts w:ascii="Calibri" w:eastAsia="Times New Roman" w:hAnsi="Calibri" w:cs="Calibri"/>
          <w:kern w:val="2"/>
          <w:lang w:eastAsia="zh-CN"/>
        </w:rPr>
      </w:r>
      <w:r w:rsidR="00E6462C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E6462C">
        <w:rPr>
          <w:rFonts w:ascii="Calibri" w:eastAsia="Times New Roman" w:hAnsi="Calibri" w:cs="Calibri"/>
          <w:kern w:val="2"/>
          <w:lang w:eastAsia="zh-CN"/>
        </w:rPr>
      </w:r>
      <w:r w:rsidR="00E6462C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EF4A33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4F0780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92596F" w:rsidRPr="0092596F" w:rsidRDefault="00EF4A33" w:rsidP="0092596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92596F" w:rsidRDefault="0092596F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1) Kosztorys 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A7EA4" w:rsidRDefault="00EA7EA4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</w:p>
    <w:p w:rsidR="00EA7EA4" w:rsidRPr="004F0780" w:rsidRDefault="00EA7EA4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bookmarkStart w:id="2" w:name="_GoBack"/>
      <w:bookmarkEnd w:id="2"/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001762" w:rsidRDefault="00001762" w:rsidP="00001762">
      <w:pPr>
        <w:suppressAutoHyphens/>
        <w:spacing w:after="0" w:line="240" w:lineRule="auto"/>
        <w:jc w:val="right"/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</w:t>
      </w:r>
      <w:r>
        <w:t>podpis kwalifikowany/ zaufany/ elektroniczny podpis osobisty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)</w:t>
      </w:r>
    </w:p>
    <w:p w:rsidR="00EF4A33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Pr="004F0780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2C" w:rsidRDefault="00E6462C" w:rsidP="00EF4A3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EA4">
          <w:rPr>
            <w:noProof/>
          </w:rPr>
          <w:t>5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2C" w:rsidRDefault="00E6462C" w:rsidP="00EF4A3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01762"/>
    <w:rsid w:val="00054BFE"/>
    <w:rsid w:val="00082E51"/>
    <w:rsid w:val="001A6F07"/>
    <w:rsid w:val="001F15C4"/>
    <w:rsid w:val="002129BB"/>
    <w:rsid w:val="002D6815"/>
    <w:rsid w:val="003D4CBE"/>
    <w:rsid w:val="003F07A3"/>
    <w:rsid w:val="004F0780"/>
    <w:rsid w:val="005512DD"/>
    <w:rsid w:val="005D5342"/>
    <w:rsid w:val="00730FF7"/>
    <w:rsid w:val="00813ECA"/>
    <w:rsid w:val="0092596F"/>
    <w:rsid w:val="0095567E"/>
    <w:rsid w:val="00A22DE3"/>
    <w:rsid w:val="00A907CC"/>
    <w:rsid w:val="00BD6C4B"/>
    <w:rsid w:val="00C73501"/>
    <w:rsid w:val="00CC4CB3"/>
    <w:rsid w:val="00DD2A04"/>
    <w:rsid w:val="00E2695B"/>
    <w:rsid w:val="00E6462C"/>
    <w:rsid w:val="00EA7EA4"/>
    <w:rsid w:val="00EF0EEA"/>
    <w:rsid w:val="00EF4A33"/>
    <w:rsid w:val="00F47F64"/>
    <w:rsid w:val="00FB6A97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1,Akapit z listą31,Wypunktowanie,Normal2,L1,Numerowanie,Adresat stanowisko,sw tekst"/>
    <w:basedOn w:val="Normalny"/>
    <w:link w:val="AkapitzlistZnak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1 Znak,Akapit z listą31 Znak,Wypunktowanie Znak,Normal2 Znak,L1 Znak,Numerowanie Znak,Adresat stanowisko Znak,sw tekst Znak"/>
    <w:link w:val="Akapitzlist"/>
    <w:uiPriority w:val="99"/>
    <w:qFormat/>
    <w:locked/>
    <w:rsid w:val="00001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3</cp:revision>
  <cp:lastPrinted>2022-11-17T10:06:00Z</cp:lastPrinted>
  <dcterms:created xsi:type="dcterms:W3CDTF">2023-01-27T12:36:00Z</dcterms:created>
  <dcterms:modified xsi:type="dcterms:W3CDTF">2023-01-30T10:12:00Z</dcterms:modified>
</cp:coreProperties>
</file>