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E6" w:rsidRDefault="008610D5" w:rsidP="008610D5">
      <w:pPr>
        <w:shd w:val="clear" w:color="auto" w:fill="FFFFFF"/>
        <w:jc w:val="right"/>
      </w:pPr>
      <w:r>
        <w:t>Załącznik nr 2</w:t>
      </w:r>
      <w:bookmarkStart w:id="0" w:name="_GoBack"/>
      <w:bookmarkEnd w:id="0"/>
    </w:p>
    <w:p w:rsidR="00EF0F7F" w:rsidRDefault="00EF0F7F" w:rsidP="002B76E6">
      <w:pPr>
        <w:shd w:val="clear" w:color="auto" w:fill="FFFFFF"/>
        <w:rPr>
          <w:b/>
          <w:bCs/>
          <w:sz w:val="20"/>
          <w:szCs w:val="20"/>
        </w:rPr>
      </w:pPr>
    </w:p>
    <w:p w:rsidR="00484B43" w:rsidRPr="009F325A" w:rsidRDefault="00484B43" w:rsidP="002B76E6">
      <w:pPr>
        <w:shd w:val="clear" w:color="auto" w:fill="FFFFF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5304"/>
        <w:gridCol w:w="1038"/>
        <w:gridCol w:w="846"/>
        <w:gridCol w:w="1219"/>
        <w:gridCol w:w="999"/>
        <w:gridCol w:w="1324"/>
        <w:gridCol w:w="1321"/>
        <w:gridCol w:w="1318"/>
      </w:tblGrid>
      <w:tr w:rsidR="00484B43" w:rsidRPr="00484B43" w:rsidTr="00484B43">
        <w:trPr>
          <w:trHeight w:val="675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4B4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84B43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4B43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4B43">
              <w:rPr>
                <w:b/>
                <w:sz w:val="20"/>
                <w:szCs w:val="20"/>
              </w:rPr>
              <w:t>Ilość zakupu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4B43">
              <w:rPr>
                <w:b/>
                <w:sz w:val="20"/>
                <w:szCs w:val="20"/>
              </w:rPr>
              <w:t>Wartość jednostkowa netto [PLN]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4B43">
              <w:rPr>
                <w:b/>
                <w:sz w:val="20"/>
                <w:szCs w:val="20"/>
              </w:rPr>
              <w:t>Wartość netto [PLN]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4B43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467" w:type="pct"/>
            <w:shd w:val="clear" w:color="auto" w:fill="FFFFFF"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4B43">
              <w:rPr>
                <w:b/>
                <w:sz w:val="20"/>
                <w:szCs w:val="20"/>
              </w:rPr>
              <w:t>Cena brutto [PLN]</w:t>
            </w:r>
          </w:p>
        </w:tc>
        <w:tc>
          <w:tcPr>
            <w:tcW w:w="467" w:type="pct"/>
            <w:shd w:val="clear" w:color="auto" w:fill="FFFFFF"/>
          </w:tcPr>
          <w:p w:rsidR="00484B43" w:rsidRPr="00484B43" w:rsidRDefault="00484B43" w:rsidP="00162D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84B43">
              <w:rPr>
                <w:b/>
                <w:sz w:val="20"/>
                <w:szCs w:val="20"/>
              </w:rPr>
              <w:t>Producent/nr katalogowy</w:t>
            </w:r>
          </w:p>
        </w:tc>
      </w:tr>
      <w:tr w:rsidR="00484B43" w:rsidRPr="00577849" w:rsidTr="00484B43">
        <w:trPr>
          <w:trHeight w:val="450"/>
        </w:trPr>
        <w:tc>
          <w:tcPr>
            <w:tcW w:w="4066" w:type="pct"/>
            <w:gridSpan w:val="7"/>
            <w:shd w:val="clear" w:color="auto" w:fill="FFFFFF"/>
            <w:vAlign w:val="center"/>
          </w:tcPr>
          <w:p w:rsidR="00484B43" w:rsidRPr="00484B43" w:rsidRDefault="00484B43" w:rsidP="00162DE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 nr 1      </w:t>
            </w:r>
            <w:r w:rsidRPr="00577849">
              <w:rPr>
                <w:b/>
                <w:bCs/>
                <w:sz w:val="20"/>
                <w:szCs w:val="20"/>
              </w:rPr>
              <w:t>Akcesoria do kardiomonitora PROPAQ</w:t>
            </w: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5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1.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 xml:space="preserve">Wielorazowy kabel EKG - główny, 3 </w:t>
            </w:r>
            <w:proofErr w:type="spellStart"/>
            <w:r w:rsidRPr="00577849">
              <w:rPr>
                <w:sz w:val="20"/>
                <w:szCs w:val="20"/>
              </w:rPr>
              <w:t>odpr</w:t>
            </w:r>
            <w:proofErr w:type="spellEnd"/>
            <w:r w:rsidRPr="00577849">
              <w:rPr>
                <w:sz w:val="20"/>
                <w:szCs w:val="20"/>
              </w:rPr>
              <w:t>, wtyk 6 pin, typu AAMI.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77849">
              <w:rPr>
                <w:sz w:val="20"/>
                <w:szCs w:val="20"/>
              </w:rPr>
              <w:t>kpl</w:t>
            </w:r>
            <w:proofErr w:type="spellEnd"/>
            <w:r w:rsidRPr="00577849">
              <w:rPr>
                <w:sz w:val="20"/>
                <w:szCs w:val="20"/>
              </w:rPr>
              <w:t>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8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2.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 xml:space="preserve">Wielorazowe odprowadzenia EKG - typu DIN, 3 </w:t>
            </w:r>
            <w:proofErr w:type="spellStart"/>
            <w:r w:rsidRPr="00577849">
              <w:rPr>
                <w:sz w:val="20"/>
                <w:szCs w:val="20"/>
              </w:rPr>
              <w:t>odpr</w:t>
            </w:r>
            <w:proofErr w:type="spellEnd"/>
            <w:r w:rsidRPr="00577849">
              <w:rPr>
                <w:sz w:val="20"/>
                <w:szCs w:val="20"/>
              </w:rPr>
              <w:t>. ,  klamra, długość 0,9 m.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77849">
              <w:rPr>
                <w:sz w:val="20"/>
                <w:szCs w:val="20"/>
              </w:rPr>
              <w:t>kpl</w:t>
            </w:r>
            <w:proofErr w:type="spellEnd"/>
            <w:r w:rsidRPr="00577849">
              <w:rPr>
                <w:sz w:val="20"/>
                <w:szCs w:val="20"/>
              </w:rPr>
              <w:t>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8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3.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 xml:space="preserve">Wielorazowy kabel EKG - główny, 5 </w:t>
            </w:r>
            <w:proofErr w:type="spellStart"/>
            <w:r w:rsidRPr="00577849">
              <w:rPr>
                <w:sz w:val="20"/>
                <w:szCs w:val="20"/>
              </w:rPr>
              <w:t>odpr</w:t>
            </w:r>
            <w:proofErr w:type="spellEnd"/>
            <w:r w:rsidRPr="00577849">
              <w:rPr>
                <w:sz w:val="20"/>
                <w:szCs w:val="20"/>
              </w:rPr>
              <w:t>, wtyk 6 pin, typu AAMI.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77849">
              <w:rPr>
                <w:sz w:val="20"/>
                <w:szCs w:val="20"/>
              </w:rPr>
              <w:t>kpl</w:t>
            </w:r>
            <w:proofErr w:type="spellEnd"/>
            <w:r w:rsidRPr="00577849">
              <w:rPr>
                <w:sz w:val="20"/>
                <w:szCs w:val="20"/>
              </w:rPr>
              <w:t>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8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4.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 xml:space="preserve">Wielorazowe odprowadzenia EKG - typu DIN, 5 </w:t>
            </w:r>
            <w:proofErr w:type="spellStart"/>
            <w:r w:rsidRPr="00577849">
              <w:rPr>
                <w:sz w:val="20"/>
                <w:szCs w:val="20"/>
              </w:rPr>
              <w:t>odpr</w:t>
            </w:r>
            <w:proofErr w:type="spellEnd"/>
            <w:r w:rsidRPr="00577849">
              <w:rPr>
                <w:sz w:val="20"/>
                <w:szCs w:val="20"/>
              </w:rPr>
              <w:t>. ,  klamra, długość 0,9 m.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77849">
              <w:rPr>
                <w:sz w:val="20"/>
                <w:szCs w:val="20"/>
              </w:rPr>
              <w:t>kpl</w:t>
            </w:r>
            <w:proofErr w:type="spellEnd"/>
            <w:r w:rsidRPr="00577849">
              <w:rPr>
                <w:sz w:val="20"/>
                <w:szCs w:val="20"/>
              </w:rPr>
              <w:t>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8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5.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 xml:space="preserve">Adapter SPO2 wielokrotnego użytku - do </w:t>
            </w:r>
            <w:proofErr w:type="spellStart"/>
            <w:r w:rsidRPr="00577849">
              <w:rPr>
                <w:sz w:val="20"/>
                <w:szCs w:val="20"/>
              </w:rPr>
              <w:t>Nellcor</w:t>
            </w:r>
            <w:proofErr w:type="spellEnd"/>
            <w:r w:rsidRPr="00577849">
              <w:rPr>
                <w:sz w:val="20"/>
                <w:szCs w:val="20"/>
              </w:rPr>
              <w:t xml:space="preserve"> </w:t>
            </w:r>
            <w:proofErr w:type="spellStart"/>
            <w:r w:rsidRPr="00577849">
              <w:rPr>
                <w:sz w:val="20"/>
                <w:szCs w:val="20"/>
              </w:rPr>
              <w:t>Oximax</w:t>
            </w:r>
            <w:proofErr w:type="spellEnd"/>
            <w:r w:rsidRPr="00577849">
              <w:rPr>
                <w:sz w:val="20"/>
                <w:szCs w:val="20"/>
              </w:rPr>
              <w:t xml:space="preserve"> , przedłużacz, dł. 2.2 m.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szt.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8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6.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 xml:space="preserve">Czujnik SPO2 wielokrotnego użytku - klips na palec, dla dorosłych, typu </w:t>
            </w:r>
            <w:proofErr w:type="spellStart"/>
            <w:r w:rsidRPr="00577849">
              <w:rPr>
                <w:sz w:val="20"/>
                <w:szCs w:val="20"/>
              </w:rPr>
              <w:t>Nellcor</w:t>
            </w:r>
            <w:proofErr w:type="spellEnd"/>
            <w:r w:rsidRPr="00577849">
              <w:rPr>
                <w:sz w:val="20"/>
                <w:szCs w:val="20"/>
              </w:rPr>
              <w:t xml:space="preserve"> </w:t>
            </w:r>
            <w:proofErr w:type="spellStart"/>
            <w:r w:rsidRPr="00577849">
              <w:rPr>
                <w:sz w:val="20"/>
                <w:szCs w:val="20"/>
              </w:rPr>
              <w:t>OxiMAX</w:t>
            </w:r>
            <w:proofErr w:type="spellEnd"/>
            <w:r w:rsidRPr="00577849">
              <w:rPr>
                <w:sz w:val="20"/>
                <w:szCs w:val="20"/>
              </w:rPr>
              <w:t>, długość 1.1 m.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szt.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8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7.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 xml:space="preserve">Rurka przedłużająca do mankietów 1-żyłowych do monitora Welch </w:t>
            </w:r>
            <w:proofErr w:type="spellStart"/>
            <w:r w:rsidRPr="00577849">
              <w:rPr>
                <w:sz w:val="20"/>
                <w:szCs w:val="20"/>
              </w:rPr>
              <w:t>Allyn</w:t>
            </w:r>
            <w:proofErr w:type="spellEnd"/>
            <w:r w:rsidRPr="00577849">
              <w:rPr>
                <w:sz w:val="20"/>
                <w:szCs w:val="20"/>
              </w:rPr>
              <w:t>, Atlas dla dorosłych, dł. 2.5 m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szt.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5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8.</w:t>
            </w:r>
          </w:p>
        </w:tc>
        <w:tc>
          <w:tcPr>
            <w:tcW w:w="1875" w:type="pct"/>
            <w:shd w:val="clear" w:color="auto" w:fill="FFFFFF"/>
            <w:noWrap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Mankiet 1-żyłowy, rozmiar 25-35 cm, dwuwarstwowy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szt.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80"/>
        </w:trPr>
        <w:tc>
          <w:tcPr>
            <w:tcW w:w="274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9.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Mankiet 1-żyłowy, dla dorosłych duży, rozmiar 33-47 cm, dwuwarstwowy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szt.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7849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B43" w:rsidRPr="00577849" w:rsidTr="00484B43">
        <w:trPr>
          <w:trHeight w:val="495"/>
        </w:trPr>
        <w:tc>
          <w:tcPr>
            <w:tcW w:w="3246" w:type="pct"/>
            <w:gridSpan w:val="5"/>
            <w:shd w:val="clear" w:color="auto" w:fill="FFFFFF"/>
            <w:vAlign w:val="center"/>
            <w:hideMark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  <w:r w:rsidRPr="00577849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</w:tcPr>
          <w:p w:rsidR="00484B43" w:rsidRPr="00577849" w:rsidRDefault="00484B43" w:rsidP="00162DEF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2B76E6" w:rsidRDefault="002B76E6" w:rsidP="002B76E6">
      <w:pPr>
        <w:shd w:val="clear" w:color="auto" w:fill="FFFFFF"/>
      </w:pPr>
    </w:p>
    <w:p w:rsidR="002B76E6" w:rsidRPr="00A15D35" w:rsidRDefault="002B76E6" w:rsidP="002B76E6">
      <w:pPr>
        <w:shd w:val="clear" w:color="auto" w:fill="FFFFFF"/>
        <w:ind w:left="4608" w:firstLine="348"/>
        <w:jc w:val="center"/>
        <w:rPr>
          <w:rFonts w:ascii="Tahoma" w:hAnsi="Tahoma" w:cs="Tahoma"/>
          <w:sz w:val="20"/>
          <w:szCs w:val="20"/>
          <w:lang w:bidi="en-US"/>
        </w:rPr>
      </w:pPr>
      <w:r w:rsidRPr="00A15D35">
        <w:rPr>
          <w:rFonts w:ascii="Tahoma" w:hAnsi="Tahoma" w:cs="Tahoma"/>
          <w:sz w:val="20"/>
          <w:szCs w:val="20"/>
          <w:lang w:bidi="en-US"/>
        </w:rPr>
        <w:t xml:space="preserve">................................................................ </w:t>
      </w:r>
    </w:p>
    <w:p w:rsidR="002B76E6" w:rsidRPr="009F325A" w:rsidRDefault="002B76E6" w:rsidP="002B76E6">
      <w:pPr>
        <w:shd w:val="clear" w:color="auto" w:fill="FFFFFF"/>
        <w:ind w:left="5103"/>
        <w:jc w:val="center"/>
        <w:rPr>
          <w:sz w:val="16"/>
          <w:szCs w:val="16"/>
        </w:rPr>
      </w:pPr>
      <w:r w:rsidRPr="009F325A">
        <w:rPr>
          <w:sz w:val="16"/>
          <w:szCs w:val="16"/>
        </w:rPr>
        <w:t>podpis i  pieczęć  osób wskazanych w dokumencie</w:t>
      </w:r>
    </w:p>
    <w:p w:rsidR="002B76E6" w:rsidRDefault="002B76E6" w:rsidP="002B76E6">
      <w:pPr>
        <w:shd w:val="clear" w:color="auto" w:fill="FFFFFF"/>
        <w:ind w:left="5103"/>
        <w:jc w:val="center"/>
        <w:rPr>
          <w:sz w:val="16"/>
          <w:szCs w:val="16"/>
        </w:rPr>
      </w:pPr>
      <w:r w:rsidRPr="009F325A">
        <w:rPr>
          <w:sz w:val="16"/>
          <w:szCs w:val="16"/>
        </w:rPr>
        <w:t xml:space="preserve">uprawniającym do występowania w obrocie prawnym </w:t>
      </w:r>
    </w:p>
    <w:p w:rsidR="002B76E6" w:rsidRPr="009F325A" w:rsidRDefault="002B76E6" w:rsidP="002B76E6">
      <w:pPr>
        <w:shd w:val="clear" w:color="auto" w:fill="FFFFFF"/>
        <w:ind w:left="5103"/>
        <w:jc w:val="center"/>
        <w:rPr>
          <w:sz w:val="16"/>
          <w:szCs w:val="16"/>
        </w:rPr>
      </w:pPr>
      <w:r w:rsidRPr="009F325A">
        <w:rPr>
          <w:sz w:val="16"/>
          <w:szCs w:val="16"/>
        </w:rPr>
        <w:t>lub posiadających pełnomocnictw</w:t>
      </w:r>
      <w:r>
        <w:rPr>
          <w:sz w:val="16"/>
          <w:szCs w:val="16"/>
        </w:rPr>
        <w:t>o</w:t>
      </w:r>
    </w:p>
    <w:p w:rsidR="002B76E6" w:rsidRDefault="002B76E6" w:rsidP="002B76E6">
      <w:pPr>
        <w:shd w:val="clear" w:color="auto" w:fill="FFFFFF"/>
      </w:pPr>
    </w:p>
    <w:p w:rsidR="00D049D4" w:rsidRDefault="00D049D4" w:rsidP="002B76E6">
      <w:pPr>
        <w:shd w:val="clear" w:color="auto" w:fill="FFFFFF"/>
      </w:pPr>
    </w:p>
    <w:p w:rsidR="002B76E6" w:rsidRDefault="002B76E6"/>
    <w:sectPr w:rsidR="002B76E6" w:rsidSect="002B76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E6"/>
    <w:rsid w:val="002B76E6"/>
    <w:rsid w:val="00484B43"/>
    <w:rsid w:val="008610D5"/>
    <w:rsid w:val="008B7B35"/>
    <w:rsid w:val="00B2028E"/>
    <w:rsid w:val="00C02687"/>
    <w:rsid w:val="00D049D4"/>
    <w:rsid w:val="00E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</cp:revision>
  <dcterms:created xsi:type="dcterms:W3CDTF">2018-11-09T07:44:00Z</dcterms:created>
  <dcterms:modified xsi:type="dcterms:W3CDTF">2018-11-16T16:15:00Z</dcterms:modified>
</cp:coreProperties>
</file>