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B74D8" w14:textId="0EEAF908" w:rsidR="00040D71" w:rsidRDefault="00040D71" w:rsidP="00040D71">
      <w:pPr>
        <w:pStyle w:val="NormalnyWeb"/>
        <w:jc w:val="right"/>
        <w:rPr>
          <w:color w:val="000000"/>
        </w:rPr>
      </w:pPr>
      <w:r>
        <w:rPr>
          <w:color w:val="000000"/>
        </w:rPr>
        <w:t>Szamotuły, dnia 05.10.2023 r.</w:t>
      </w:r>
    </w:p>
    <w:p w14:paraId="49D8F8F6" w14:textId="52329999" w:rsidR="002D61F0" w:rsidRDefault="002D61F0" w:rsidP="002D61F0">
      <w:pPr>
        <w:pStyle w:val="NormalnyWeb"/>
        <w:rPr>
          <w:color w:val="000000"/>
        </w:rPr>
      </w:pPr>
      <w:r>
        <w:rPr>
          <w:color w:val="000000"/>
        </w:rPr>
        <w:t xml:space="preserve"> ZP-381-62/2023</w:t>
      </w:r>
    </w:p>
    <w:p w14:paraId="34D5C5E3" w14:textId="3097C7CE" w:rsidR="00CF4668" w:rsidRDefault="00CF4668" w:rsidP="00CF4668">
      <w:pPr>
        <w:pStyle w:val="NormalnyWeb"/>
        <w:jc w:val="center"/>
      </w:pPr>
      <w:r>
        <w:rPr>
          <w:color w:val="000000"/>
        </w:rPr>
        <w:t xml:space="preserve">Dyrektor SPZOZ z siedzibą w Szamotułach, ul. Sukiennicza 13, 64-500 Szamotuły, działając </w:t>
      </w:r>
      <w:r>
        <w:rPr>
          <w:color w:val="000000"/>
        </w:rPr>
        <w:br/>
        <w:t xml:space="preserve">na podstawie art. 2 ust. 1 pkt. 1ustawy z dnia 11 września 2019 r. Prawo zamówień publicznych </w:t>
      </w:r>
      <w:r>
        <w:rPr>
          <w:color w:val="000000"/>
        </w:rPr>
        <w:br/>
        <w:t>(tekst jednolity Dz. U. z 202</w:t>
      </w:r>
      <w:r w:rsidR="00332786">
        <w:rPr>
          <w:color w:val="000000"/>
        </w:rPr>
        <w:t>3</w:t>
      </w:r>
      <w:r>
        <w:rPr>
          <w:color w:val="000000"/>
        </w:rPr>
        <w:t>r. poz. 1</w:t>
      </w:r>
      <w:r w:rsidR="00332786">
        <w:rPr>
          <w:color w:val="000000"/>
        </w:rPr>
        <w:t>605</w:t>
      </w:r>
      <w:r>
        <w:rPr>
          <w:color w:val="000000"/>
        </w:rPr>
        <w:t>)</w:t>
      </w:r>
    </w:p>
    <w:p w14:paraId="0815559B" w14:textId="77777777" w:rsidR="00CF4668" w:rsidRDefault="00CF4668" w:rsidP="00CF4668">
      <w:pPr>
        <w:pStyle w:val="NormalnyWeb"/>
        <w:jc w:val="center"/>
      </w:pPr>
      <w:r>
        <w:rPr>
          <w:rStyle w:val="Pogrubienie"/>
        </w:rPr>
        <w:t>ZAPRASZA</w:t>
      </w:r>
    </w:p>
    <w:p w14:paraId="3581E15E" w14:textId="77777777" w:rsidR="00CF4668" w:rsidRDefault="00CF4668" w:rsidP="00CF4668">
      <w:pPr>
        <w:pStyle w:val="NormalnyWeb"/>
        <w:jc w:val="center"/>
      </w:pPr>
      <w:r>
        <w:t>do złożenia oferty cenowej na zadanie:</w:t>
      </w:r>
    </w:p>
    <w:p w14:paraId="52AFA69E" w14:textId="77777777" w:rsidR="00CF4668" w:rsidRDefault="00CF4668" w:rsidP="00CF4668">
      <w:pPr>
        <w:pStyle w:val="NormalnyWeb"/>
        <w:jc w:val="center"/>
      </w:pPr>
      <w:r>
        <w:rPr>
          <w:rStyle w:val="Pogrubienie"/>
        </w:rPr>
        <w:t>SUKCESYWNA DOSTAWA MATERIAŁÓW EKSPLOATACYJNYCH DO DRUKAREK</w:t>
      </w:r>
    </w:p>
    <w:p w14:paraId="3797E293" w14:textId="77777777" w:rsidR="00CF4668" w:rsidRDefault="00CF4668" w:rsidP="00CF4668">
      <w:pPr>
        <w:pStyle w:val="NormalnyWeb"/>
      </w:pPr>
      <w:r>
        <w:rPr>
          <w:rStyle w:val="Pogrubienie"/>
        </w:rPr>
        <w:t xml:space="preserve">I. </w:t>
      </w:r>
      <w:r>
        <w:rPr>
          <w:rStyle w:val="Pogrubienie"/>
          <w:u w:val="single"/>
        </w:rPr>
        <w:t>OPIS PRZEDMIOTU ZAMÓWIENIA</w:t>
      </w:r>
    </w:p>
    <w:p w14:paraId="58DBFFD0" w14:textId="3FB2DF53" w:rsidR="00CF4668" w:rsidRPr="002536A3" w:rsidRDefault="00CF4668" w:rsidP="002536A3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2536A3">
        <w:rPr>
          <w:rFonts w:ascii="Century Gothic" w:hAnsi="Century Gothic"/>
          <w:sz w:val="22"/>
          <w:szCs w:val="22"/>
        </w:rPr>
        <w:t>1. Przedmiotem zamówienia jest sukcesywna dostawa</w:t>
      </w:r>
      <w:r w:rsidR="00332786" w:rsidRPr="002536A3">
        <w:rPr>
          <w:rFonts w:ascii="Century Gothic" w:hAnsi="Century Gothic"/>
          <w:sz w:val="22"/>
          <w:szCs w:val="22"/>
        </w:rPr>
        <w:t xml:space="preserve"> </w:t>
      </w:r>
      <w:r w:rsidRPr="002536A3">
        <w:rPr>
          <w:rFonts w:ascii="Century Gothic" w:hAnsi="Century Gothic"/>
          <w:sz w:val="22"/>
          <w:szCs w:val="22"/>
        </w:rPr>
        <w:t>materiałów eksploatacyjnych do drukarek.</w:t>
      </w:r>
    </w:p>
    <w:p w14:paraId="0AF1A34F" w14:textId="77777777" w:rsidR="00CF4668" w:rsidRPr="002536A3" w:rsidRDefault="00CF4668" w:rsidP="002536A3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2536A3">
        <w:rPr>
          <w:rFonts w:ascii="Century Gothic" w:hAnsi="Century Gothic"/>
          <w:sz w:val="22"/>
          <w:szCs w:val="22"/>
        </w:rPr>
        <w:t>2. Szczegółowy opis przedmiotu zamówienia przedstawia formularz asortymentowo-ilościowo-cenowy stanowiący załącznik nr1 do niniejszego postępowania.</w:t>
      </w:r>
    </w:p>
    <w:p w14:paraId="7312D1E2" w14:textId="77777777" w:rsidR="00CF4668" w:rsidRPr="002536A3" w:rsidRDefault="00CF4668" w:rsidP="002536A3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2536A3">
        <w:rPr>
          <w:rFonts w:ascii="Century Gothic" w:hAnsi="Century Gothic"/>
          <w:sz w:val="22"/>
          <w:szCs w:val="22"/>
        </w:rPr>
        <w:t>3. Zamawiający wymaga oryginalnych materiałów eksploatacyjnych dla pozycji nr 6,7,11,12,13,14, 15,16,17,18,50,51,52,53,55,56,57,58,63,64,76,77,78,79wymienionych w formularzu asortymentowo -ilościowo-cenowym.</w:t>
      </w:r>
    </w:p>
    <w:p w14:paraId="340AB02E" w14:textId="77777777" w:rsidR="00CF4668" w:rsidRPr="002536A3" w:rsidRDefault="00CF4668" w:rsidP="002536A3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2536A3">
        <w:rPr>
          <w:rFonts w:ascii="Century Gothic" w:hAnsi="Century Gothic"/>
          <w:sz w:val="22"/>
          <w:szCs w:val="22"/>
        </w:rPr>
        <w:t xml:space="preserve">4. Dla pozostałych pozycji Zamawiający dopuszcza na zasadzie równoważności zamienniki innych marek tonerów i tuszy, np. </w:t>
      </w:r>
      <w:proofErr w:type="spellStart"/>
      <w:r w:rsidRPr="002536A3">
        <w:rPr>
          <w:rFonts w:ascii="Century Gothic" w:hAnsi="Century Gothic"/>
          <w:sz w:val="22"/>
          <w:szCs w:val="22"/>
        </w:rPr>
        <w:t>Asarto</w:t>
      </w:r>
      <w:proofErr w:type="spellEnd"/>
      <w:r w:rsidRPr="002536A3">
        <w:rPr>
          <w:rFonts w:ascii="Century Gothic" w:hAnsi="Century Gothic"/>
          <w:sz w:val="22"/>
          <w:szCs w:val="22"/>
        </w:rPr>
        <w:t xml:space="preserve">, UNI-1, </w:t>
      </w:r>
      <w:proofErr w:type="spellStart"/>
      <w:r w:rsidRPr="002536A3">
        <w:rPr>
          <w:rFonts w:ascii="Century Gothic" w:hAnsi="Century Gothic"/>
          <w:sz w:val="22"/>
          <w:szCs w:val="22"/>
        </w:rPr>
        <w:t>BlackPoint</w:t>
      </w:r>
      <w:proofErr w:type="spellEnd"/>
      <w:r w:rsidRPr="002536A3">
        <w:rPr>
          <w:rFonts w:ascii="Century Gothic" w:hAnsi="Century Gothic"/>
          <w:sz w:val="22"/>
          <w:szCs w:val="22"/>
        </w:rPr>
        <w:t xml:space="preserve">, </w:t>
      </w:r>
      <w:proofErr w:type="spellStart"/>
      <w:r w:rsidRPr="002536A3">
        <w:rPr>
          <w:rFonts w:ascii="Century Gothic" w:hAnsi="Century Gothic"/>
          <w:sz w:val="22"/>
          <w:szCs w:val="22"/>
        </w:rPr>
        <w:t>Accura</w:t>
      </w:r>
      <w:proofErr w:type="spellEnd"/>
      <w:r w:rsidRPr="002536A3">
        <w:rPr>
          <w:rFonts w:ascii="Century Gothic" w:hAnsi="Century Gothic"/>
          <w:sz w:val="22"/>
          <w:szCs w:val="22"/>
        </w:rPr>
        <w:t xml:space="preserve"> bądź inny produkt równoważny zaoferowany przez Wykonawcę.</w:t>
      </w:r>
    </w:p>
    <w:p w14:paraId="1915AFE7" w14:textId="77777777" w:rsidR="00CF4668" w:rsidRPr="002536A3" w:rsidRDefault="00CF4668" w:rsidP="002536A3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2536A3">
        <w:rPr>
          <w:rFonts w:ascii="Century Gothic" w:hAnsi="Century Gothic"/>
          <w:sz w:val="22"/>
          <w:szCs w:val="22"/>
        </w:rPr>
        <w:t>5. Przez materiał eksploatacyjny równoważny Zamawiający rozumie produkt o parametrach nie gorszych niż wskazane oraz:</w:t>
      </w:r>
    </w:p>
    <w:p w14:paraId="7009E690" w14:textId="77777777" w:rsidR="00CF4668" w:rsidRPr="002536A3" w:rsidRDefault="00CF4668" w:rsidP="002536A3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2536A3">
        <w:rPr>
          <w:rStyle w:val="Pogrubienie"/>
          <w:rFonts w:ascii="Century Gothic" w:hAnsi="Century Gothic"/>
          <w:sz w:val="22"/>
          <w:szCs w:val="22"/>
        </w:rPr>
        <w:t>a) fabrycznie nowy, nieregenerowany, pochodzący z bieżącej produkcji, wytworzony seryjnie w cyklu produkcyjnym zgodnym z normą ISO 9001 oraz ISO 14001 lub normami równoważnymi (do oferty wymagane jest dołączenie stosownych dokumentów),</w:t>
      </w:r>
    </w:p>
    <w:p w14:paraId="46DF249D" w14:textId="77777777" w:rsidR="00CF4668" w:rsidRPr="002536A3" w:rsidRDefault="00CF4668" w:rsidP="002536A3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2536A3">
        <w:rPr>
          <w:rStyle w:val="Pogrubienie"/>
          <w:rFonts w:ascii="Century Gothic" w:hAnsi="Century Gothic"/>
          <w:sz w:val="22"/>
          <w:szCs w:val="22"/>
        </w:rPr>
        <w:t>b) opakowany hermetycznie, nie noszący śladów uszkodzeń zewnętrznych oraz używania,</w:t>
      </w:r>
    </w:p>
    <w:p w14:paraId="798C7013" w14:textId="77777777" w:rsidR="00CF4668" w:rsidRPr="002536A3" w:rsidRDefault="00CF4668" w:rsidP="002536A3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2536A3">
        <w:rPr>
          <w:rStyle w:val="Pogrubienie"/>
          <w:rFonts w:ascii="Century Gothic" w:hAnsi="Century Gothic"/>
          <w:sz w:val="22"/>
          <w:szCs w:val="22"/>
        </w:rPr>
        <w:t>c) którego wydajność, zgodnie z normą ISO/IEC 19752 dla kaset z tonerem do drukarek monochromatycznych, ISO/IEC 19798 dla kaset z tonerem do kolorowych drukarek laserowych, oraz ISO/IEC 24711 dla wkładów drukujących, jest co najmniej taka jak materiału oryginalnego zalecanego przez producentów sprzętu,</w:t>
      </w:r>
    </w:p>
    <w:p w14:paraId="1BB48F54" w14:textId="77777777" w:rsidR="00CF4668" w:rsidRPr="002536A3" w:rsidRDefault="00CF4668" w:rsidP="002536A3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2536A3">
        <w:rPr>
          <w:rStyle w:val="Pogrubienie"/>
          <w:rFonts w:ascii="Century Gothic" w:hAnsi="Century Gothic"/>
          <w:sz w:val="22"/>
          <w:szCs w:val="22"/>
        </w:rPr>
        <w:t>d) który zapewnia jakość wydruku co najmniej taką, jak materiał oryginalny, zalecany przez producenta sprzętu,</w:t>
      </w:r>
    </w:p>
    <w:p w14:paraId="78EB37E5" w14:textId="77777777" w:rsidR="00CF4668" w:rsidRPr="002536A3" w:rsidRDefault="00CF4668" w:rsidP="002536A3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2536A3">
        <w:rPr>
          <w:rStyle w:val="Pogrubienie"/>
          <w:rFonts w:ascii="Century Gothic" w:hAnsi="Century Gothic"/>
          <w:sz w:val="22"/>
          <w:szCs w:val="22"/>
        </w:rPr>
        <w:t>e) który w żadnym stopniu nie narusza praw patentowych ani innej własności intelektualnej,</w:t>
      </w:r>
    </w:p>
    <w:p w14:paraId="72CC36BD" w14:textId="77777777" w:rsidR="00CF4668" w:rsidRPr="002536A3" w:rsidRDefault="00CF4668" w:rsidP="002536A3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2536A3">
        <w:rPr>
          <w:rStyle w:val="Pogrubienie"/>
          <w:rFonts w:ascii="Century Gothic" w:hAnsi="Century Gothic"/>
          <w:sz w:val="22"/>
          <w:szCs w:val="22"/>
        </w:rPr>
        <w:t>f) w którym wszystkie części są nowe, w szczególności bęben światłoczuły, listwa podająca, listwa zbierająca, wałek magnetyczny, w którym zastosowano toner/tusz dopasowany do pracy z danym urządzeniem,</w:t>
      </w:r>
    </w:p>
    <w:p w14:paraId="1F5CD5E4" w14:textId="77777777" w:rsidR="00CF4668" w:rsidRPr="002536A3" w:rsidRDefault="00CF4668" w:rsidP="002536A3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2536A3">
        <w:rPr>
          <w:rStyle w:val="Pogrubienie"/>
          <w:rFonts w:ascii="Century Gothic" w:hAnsi="Century Gothic"/>
          <w:sz w:val="22"/>
          <w:szCs w:val="22"/>
        </w:rPr>
        <w:t>g) nie narusza praw gwarancyjnych producenta sprzętu,</w:t>
      </w:r>
    </w:p>
    <w:p w14:paraId="47864E97" w14:textId="0BCABBE9" w:rsidR="00CF4668" w:rsidRPr="002536A3" w:rsidRDefault="00CF4668" w:rsidP="002536A3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2536A3">
        <w:rPr>
          <w:rStyle w:val="Pogrubienie"/>
          <w:rFonts w:ascii="Century Gothic" w:hAnsi="Century Gothic"/>
          <w:sz w:val="22"/>
          <w:szCs w:val="22"/>
        </w:rPr>
        <w:t>h) jest nie</w:t>
      </w:r>
      <w:r w:rsidR="002D61F0">
        <w:rPr>
          <w:rStyle w:val="Pogrubienie"/>
          <w:rFonts w:ascii="Century Gothic" w:hAnsi="Century Gothic"/>
          <w:sz w:val="22"/>
          <w:szCs w:val="22"/>
        </w:rPr>
        <w:t xml:space="preserve"> </w:t>
      </w:r>
      <w:r w:rsidRPr="002536A3">
        <w:rPr>
          <w:rStyle w:val="Pogrubienie"/>
          <w:rFonts w:ascii="Century Gothic" w:hAnsi="Century Gothic"/>
          <w:sz w:val="22"/>
          <w:szCs w:val="22"/>
        </w:rPr>
        <w:t>gorszej jakości niż produkt zalecany przez producenta sprzętu,</w:t>
      </w:r>
    </w:p>
    <w:p w14:paraId="0681CAA1" w14:textId="77777777" w:rsidR="00CF4668" w:rsidRPr="002536A3" w:rsidRDefault="00CF4668" w:rsidP="002536A3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2536A3">
        <w:rPr>
          <w:rStyle w:val="Pogrubienie"/>
          <w:rFonts w:ascii="Century Gothic" w:hAnsi="Century Gothic"/>
          <w:sz w:val="22"/>
          <w:szCs w:val="22"/>
        </w:rPr>
        <w:t>i) posiada znak firmowy producenta oraz etykiety identyfikujące dany produkt,</w:t>
      </w:r>
    </w:p>
    <w:p w14:paraId="3C4738D0" w14:textId="77777777" w:rsidR="00CF4668" w:rsidRPr="002536A3" w:rsidRDefault="00CF4668" w:rsidP="002536A3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2536A3">
        <w:rPr>
          <w:rStyle w:val="Pogrubienie"/>
          <w:rFonts w:ascii="Century Gothic" w:hAnsi="Century Gothic"/>
          <w:sz w:val="22"/>
          <w:szCs w:val="22"/>
        </w:rPr>
        <w:lastRenderedPageBreak/>
        <w:t>j) pojemność / wydajność (ilość uzyskanych kopii) nie może być mniejsza niż dla produktów oryginalnych, zgodnie z normami ISO/IEC 19752, ISO/IEC 24711, ISO/IEC 19798.</w:t>
      </w:r>
    </w:p>
    <w:p w14:paraId="135B517E" w14:textId="3B6A8CE7" w:rsidR="00CF4668" w:rsidRPr="002536A3" w:rsidRDefault="00CF4668" w:rsidP="002536A3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2536A3">
        <w:rPr>
          <w:rFonts w:ascii="Century Gothic" w:hAnsi="Century Gothic"/>
          <w:sz w:val="22"/>
          <w:szCs w:val="22"/>
        </w:rPr>
        <w:t>6. Wykonawca, który w ofercie powoła się na zastosowanie produktów równoważnych jest zobowiązany wykazać, że oferowane przez niego produkty spełniają wymagania określone przez Zamawiającego, poprzez wpisanie nazwy oraz nazwy producenta produktu równoważnego</w:t>
      </w:r>
      <w:r w:rsidR="002D61F0">
        <w:rPr>
          <w:rFonts w:ascii="Century Gothic" w:hAnsi="Century Gothic"/>
          <w:sz w:val="22"/>
          <w:szCs w:val="22"/>
        </w:rPr>
        <w:t xml:space="preserve"> </w:t>
      </w:r>
      <w:r w:rsidRPr="002536A3">
        <w:rPr>
          <w:rFonts w:ascii="Century Gothic" w:hAnsi="Century Gothic"/>
          <w:sz w:val="22"/>
          <w:szCs w:val="22"/>
        </w:rPr>
        <w:t>w kolumnie nr 8 „Marka / producent i nazwa oferowanego materiału” w formularzu asortymentowo - ilościowo – cenowym (załącznik nr 1) oraz wypełnienie kolumny nr 9 „Oryginał (zalecany przez producenta) czy produkt równoważny”.</w:t>
      </w:r>
    </w:p>
    <w:p w14:paraId="3151FEA7" w14:textId="37893C3E" w:rsidR="00CF4668" w:rsidRPr="002536A3" w:rsidRDefault="00CF4668" w:rsidP="002536A3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2536A3">
        <w:rPr>
          <w:rFonts w:ascii="Century Gothic" w:hAnsi="Century Gothic"/>
          <w:sz w:val="22"/>
          <w:szCs w:val="22"/>
        </w:rPr>
        <w:t>7. Opisy zamieszczone przez Wykonawców w kolumnie nr 8 formularza asortymentowo - ilościowo - cenowego traktowane będą jako deklaracja (oświadczenie) Wykonawcy dotycząca dostarczanych przez niego materiałów eksploatacyjnych, a także będą służyły Zamawiającemu do sprawdzenia, czy dostarczone przez wybranego Wykonawcę materiały eksploatacyjne są zgodne</w:t>
      </w:r>
      <w:r w:rsidR="002D61F0">
        <w:rPr>
          <w:rFonts w:ascii="Century Gothic" w:hAnsi="Century Gothic"/>
          <w:sz w:val="22"/>
          <w:szCs w:val="22"/>
        </w:rPr>
        <w:t xml:space="preserve"> </w:t>
      </w:r>
      <w:r w:rsidRPr="002536A3">
        <w:rPr>
          <w:rFonts w:ascii="Century Gothic" w:hAnsi="Century Gothic"/>
          <w:sz w:val="22"/>
          <w:szCs w:val="22"/>
        </w:rPr>
        <w:t>z zaoferowanymi.</w:t>
      </w:r>
    </w:p>
    <w:p w14:paraId="31A32921" w14:textId="77777777" w:rsidR="00CF4668" w:rsidRPr="002536A3" w:rsidRDefault="00CF4668" w:rsidP="002536A3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2536A3">
        <w:rPr>
          <w:rFonts w:ascii="Century Gothic" w:hAnsi="Century Gothic"/>
          <w:sz w:val="22"/>
          <w:szCs w:val="22"/>
        </w:rPr>
        <w:t>8. Wykonawca zobowiązany jest do udzielenia minimum 24 - miesięcznej gwarancji na dostarczone tonery i tusze.</w:t>
      </w:r>
    </w:p>
    <w:p w14:paraId="5B6DB65F" w14:textId="77777777" w:rsidR="00CF4668" w:rsidRPr="002536A3" w:rsidRDefault="00CF4668" w:rsidP="002536A3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2536A3">
        <w:rPr>
          <w:rFonts w:ascii="Century Gothic" w:hAnsi="Century Gothic"/>
          <w:sz w:val="22"/>
          <w:szCs w:val="22"/>
        </w:rPr>
        <w:t>9. Wykonawca bierze na siebie pełną odpowiedzialność za uszkodzenie sprzętu spowodowane używaniem zaoferowanych materiałów eksploatacyjnych.</w:t>
      </w:r>
    </w:p>
    <w:p w14:paraId="1AFA3D1F" w14:textId="77777777" w:rsidR="00CF4668" w:rsidRPr="002536A3" w:rsidRDefault="00CF4668" w:rsidP="002536A3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2536A3">
        <w:rPr>
          <w:rFonts w:ascii="Century Gothic" w:hAnsi="Century Gothic"/>
          <w:sz w:val="22"/>
          <w:szCs w:val="22"/>
        </w:rPr>
        <w:t>10.W przypadku dostarczenia materiałów eksploatacyjnych, których użycie spowoduje uszkodzenie urządzenia drukującego, potwierdzone przez przedstawiciela autoryzowanego serwisu producenta urządzeń - Wykonawca zobowiązany będzie do usunięcia tych uszkodzeń w autoryzowanym serwisie producenta urządzeń na swój koszt w terminie 7 dni od daty telefonicznego potwierdzonego faksem lub pisemnie zgłoszenia uszkodzenia przez Zamawiającego oraz do zwrotu kosztów związanych z wydaniem opinii/ekspertyzy.</w:t>
      </w:r>
    </w:p>
    <w:p w14:paraId="0D07833D" w14:textId="77777777" w:rsidR="00CF4668" w:rsidRPr="002536A3" w:rsidRDefault="00CF4668" w:rsidP="002536A3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2536A3">
        <w:rPr>
          <w:rFonts w:ascii="Century Gothic" w:hAnsi="Century Gothic"/>
          <w:sz w:val="22"/>
          <w:szCs w:val="22"/>
        </w:rPr>
        <w:t>11.W przypadku, gdy czas naprawy urządzenia, o którym mowa w projekcie umowy, przekroczy 3 dni robocze, na żądanie Zamawiającego, Wykonawca dostarczy Zamawiającemu na czas naprawy urządzenie zastępcze o takich samych lub wyższych parametrach i funkcjonalności na własny koszt.</w:t>
      </w:r>
    </w:p>
    <w:p w14:paraId="74427EBE" w14:textId="77777777" w:rsidR="00CF4668" w:rsidRPr="002536A3" w:rsidRDefault="00CF4668" w:rsidP="002536A3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2536A3">
        <w:rPr>
          <w:rFonts w:ascii="Century Gothic" w:hAnsi="Century Gothic"/>
          <w:sz w:val="22"/>
          <w:szCs w:val="22"/>
        </w:rPr>
        <w:t>12.Sukcesywne dostawy będą odbywać się w terminie 12 miesięcy od daty podpisania umowy.</w:t>
      </w:r>
    </w:p>
    <w:p w14:paraId="36053915" w14:textId="26D8EDE4" w:rsidR="00CF4668" w:rsidRPr="002536A3" w:rsidRDefault="00CF4668" w:rsidP="002536A3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2536A3">
        <w:rPr>
          <w:rFonts w:ascii="Century Gothic" w:hAnsi="Century Gothic"/>
          <w:sz w:val="22"/>
          <w:szCs w:val="22"/>
        </w:rPr>
        <w:t>13.Dostawy asortymentu określonego w niniejszym zapytaniu ofertowym</w:t>
      </w:r>
      <w:r w:rsidR="002D61F0">
        <w:rPr>
          <w:rFonts w:ascii="Century Gothic" w:hAnsi="Century Gothic"/>
          <w:sz w:val="22"/>
          <w:szCs w:val="22"/>
        </w:rPr>
        <w:t xml:space="preserve"> </w:t>
      </w:r>
      <w:r w:rsidRPr="002536A3">
        <w:rPr>
          <w:rFonts w:ascii="Century Gothic" w:hAnsi="Century Gothic"/>
          <w:sz w:val="22"/>
          <w:szCs w:val="22"/>
        </w:rPr>
        <w:t xml:space="preserve">będą odbywać się na podstawie zamówień składanych e-mailowo przez pracownika działu </w:t>
      </w:r>
      <w:proofErr w:type="spellStart"/>
      <w:r w:rsidRPr="002536A3">
        <w:rPr>
          <w:rFonts w:ascii="Century Gothic" w:hAnsi="Century Gothic"/>
          <w:sz w:val="22"/>
          <w:szCs w:val="22"/>
        </w:rPr>
        <w:t>Techniczno</w:t>
      </w:r>
      <w:proofErr w:type="spellEnd"/>
      <w:r w:rsidRPr="002536A3">
        <w:rPr>
          <w:rFonts w:ascii="Century Gothic" w:hAnsi="Century Gothic"/>
          <w:sz w:val="22"/>
          <w:szCs w:val="22"/>
        </w:rPr>
        <w:t xml:space="preserve"> – Administracyjnego, na adres e-mailowy Wykonawcy.</w:t>
      </w:r>
    </w:p>
    <w:p w14:paraId="016BB06D" w14:textId="77777777" w:rsidR="00CF4668" w:rsidRPr="002536A3" w:rsidRDefault="00CF4668" w:rsidP="002536A3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2536A3">
        <w:rPr>
          <w:rFonts w:ascii="Century Gothic" w:hAnsi="Century Gothic"/>
          <w:sz w:val="22"/>
          <w:szCs w:val="22"/>
        </w:rPr>
        <w:t>14.Wykonawca dostarczy zamawiany asortyment na własny koszt i ryzyko do siedziby Zamawiającego: Samodzielny Publiczny Zakład Opieki Zdrowotnej w Szamotułach, ul. Sukiennicza 13, 64-500 Szamotuły – Magazyn (piwnica poziom -1, Budynek F) w godzinach od 7:30 do 13:30.</w:t>
      </w:r>
    </w:p>
    <w:p w14:paraId="1B5BF840" w14:textId="77777777" w:rsidR="00CF4668" w:rsidRPr="002536A3" w:rsidRDefault="00CF4668" w:rsidP="002536A3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2536A3">
        <w:rPr>
          <w:rFonts w:ascii="Century Gothic" w:hAnsi="Century Gothic"/>
          <w:sz w:val="22"/>
          <w:szCs w:val="22"/>
        </w:rPr>
        <w:t>15.Ilości podane w Formularzu asortymentowo-ilościowo-cenowym są ilościami szacunkowymi, co może spowodować zmniejszenie wartości umowy, a Wykonawca zobowiązuje się do nie dochodzenia żadnych roszczeń finansowych z tytułu zmniejszenia wartości umowy lub nie wykorzystania ilości podanych w Formularzu asortymentowo-ilościowo-cenowym.</w:t>
      </w:r>
    </w:p>
    <w:p w14:paraId="324F8100" w14:textId="77777777" w:rsidR="00CF4668" w:rsidRPr="002536A3" w:rsidRDefault="00CF4668" w:rsidP="002536A3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2536A3">
        <w:rPr>
          <w:rFonts w:ascii="Century Gothic" w:hAnsi="Century Gothic"/>
          <w:sz w:val="22"/>
          <w:szCs w:val="22"/>
        </w:rPr>
        <w:t>16.W przypadku trwałego uszkodzenia urządzenia drukującego z przyczyn, o których mowa w §1 ust. 18 projektu umowy (braku możliwości dokonania naprawy), Wykonawca zobowiązany będzie do dostarczenia fabrycznie nowego urządzenia o takich samych lub wyższych parametrach (standardzie i funkcjonalności) lub zwrotu kosztów brutto zakupu nowego urządzenia takiego samego lub innego o takim samym lub nie gorszym standardzie i funkcjonalności oraz takich samych parametrach lub parametrach lepszych.</w:t>
      </w:r>
    </w:p>
    <w:p w14:paraId="2F14A27F" w14:textId="77777777" w:rsidR="00CF4668" w:rsidRPr="002536A3" w:rsidRDefault="00CF4668" w:rsidP="002536A3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2536A3">
        <w:rPr>
          <w:rFonts w:ascii="Century Gothic" w:hAnsi="Century Gothic"/>
          <w:sz w:val="22"/>
          <w:szCs w:val="22"/>
        </w:rPr>
        <w:lastRenderedPageBreak/>
        <w:t>17.W przypadku, gdy toner spowoduje zabrudzenie mechaniczne urządzenia przez wysypujący się wkład barwiący, Wykonawca zobowiązany będzie do oczyszczania urządzeń w budynku Zamawiającego, w którym to urządzenie jest eksploatowane, na własny koszt w terminie 48 godzin od otrzymania zgłoszenia od Zamawiającego.</w:t>
      </w:r>
    </w:p>
    <w:p w14:paraId="45AABAE4" w14:textId="77777777" w:rsidR="00CF4668" w:rsidRPr="002536A3" w:rsidRDefault="00CF4668" w:rsidP="002536A3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2536A3">
        <w:rPr>
          <w:rFonts w:ascii="Century Gothic" w:hAnsi="Century Gothic"/>
          <w:sz w:val="22"/>
          <w:szCs w:val="22"/>
        </w:rPr>
        <w:t>18.Dostarczane materiały eksploatacyjne muszą posiadać na opakowaniach zewnętrznych: informację o producencie, nazwę (symbol) materiału eksploatacyjnego, opis zawartości, wskazanie urządzenia/urządzeń do jakiego/jakich dany materiał eksploatacyjny jest przeznaczony.</w:t>
      </w:r>
    </w:p>
    <w:p w14:paraId="41D0895E" w14:textId="77777777" w:rsidR="00CF4668" w:rsidRPr="002536A3" w:rsidRDefault="00CF4668" w:rsidP="002536A3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2536A3">
        <w:rPr>
          <w:rFonts w:ascii="Century Gothic" w:hAnsi="Century Gothic"/>
          <w:sz w:val="22"/>
          <w:szCs w:val="22"/>
        </w:rPr>
        <w:t>19.Wykonawca zobowiązany będzie do odbioru kaset po zużytych materiałach eksploatacyjnych dostarczonych przez Wykonawcę z Magazynu SP ZOZ w Szamotułach, ul. Sukiennicza 13 (piwnica, poziom -1, budynek F) na pisemne (e-mailowe) zawiadomienie Zamawiającego.</w:t>
      </w:r>
    </w:p>
    <w:p w14:paraId="7832B6B5" w14:textId="77777777" w:rsidR="00CF4668" w:rsidRPr="002536A3" w:rsidRDefault="00CF4668" w:rsidP="002536A3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2536A3">
        <w:rPr>
          <w:rFonts w:ascii="Century Gothic" w:hAnsi="Century Gothic"/>
          <w:sz w:val="22"/>
          <w:szCs w:val="22"/>
        </w:rPr>
        <w:t xml:space="preserve">20.Zamawiający zastrzega sobie prawo zwrotu tonerów niewykorzystanych wskutek utraty ich przydatności na jego rzecz (wymiana urządzeń drukarskich posiadających inne tonery). Wykonawca zobowiązuje się do odbioru na swój koszt niezużytego </w:t>
      </w:r>
      <w:proofErr w:type="spellStart"/>
      <w:r w:rsidRPr="002536A3">
        <w:rPr>
          <w:rFonts w:ascii="Century Gothic" w:hAnsi="Century Gothic"/>
          <w:sz w:val="22"/>
          <w:szCs w:val="22"/>
        </w:rPr>
        <w:t>toneru</w:t>
      </w:r>
      <w:proofErr w:type="spellEnd"/>
      <w:r w:rsidRPr="002536A3">
        <w:rPr>
          <w:rFonts w:ascii="Century Gothic" w:hAnsi="Century Gothic"/>
          <w:sz w:val="22"/>
          <w:szCs w:val="22"/>
        </w:rPr>
        <w:t xml:space="preserve">, po uprzednim zawiadomieniu o konieczności jego odbioru drogą e-mail, najpóźniej w ciągu 1 miesiąca od dnia zgłoszenia. Fakturę korektę do zamówienia Wykonawca wystawi najpóźniej w terminie 14 dni od daty odbioru urządzenia. W przypadku nieodebrania tonera we wskazanym terminie bądź niewystawienia faktury korekty, Zamawiający ma prawo do potrącenia należności za nieodebrany toner z bieżącymi płatnościami Wykonawcy zachowując prawo zwrotu tonera Wykonawcy </w:t>
      </w:r>
      <w:r w:rsidRPr="002536A3">
        <w:rPr>
          <w:rFonts w:ascii="Century Gothic" w:hAnsi="Century Gothic"/>
          <w:sz w:val="22"/>
          <w:szCs w:val="22"/>
        </w:rPr>
        <w:br/>
        <w:t>w każdym czasie.</w:t>
      </w:r>
    </w:p>
    <w:p w14:paraId="4C983C9B" w14:textId="77777777" w:rsidR="00CF4668" w:rsidRPr="002536A3" w:rsidRDefault="00CF4668" w:rsidP="002536A3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2536A3">
        <w:rPr>
          <w:rFonts w:ascii="Century Gothic" w:hAnsi="Century Gothic"/>
          <w:sz w:val="22"/>
          <w:szCs w:val="22"/>
        </w:rPr>
        <w:t>21.Wykonawca jest zobowiązany do dostarczenia przedmiotu zamówienia w terminie 3 dni roboczych od daty złożenia zamówienia e-mailem, jeżeli w/w termin mija w dzień wolny od pracy zamówienie winno być zrealizowane w następny dzień roboczy.</w:t>
      </w:r>
    </w:p>
    <w:p w14:paraId="0759F415" w14:textId="77777777" w:rsidR="00CF4668" w:rsidRPr="002536A3" w:rsidRDefault="00CF4668" w:rsidP="002536A3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2536A3">
        <w:rPr>
          <w:rFonts w:ascii="Century Gothic" w:hAnsi="Century Gothic"/>
          <w:sz w:val="22"/>
          <w:szCs w:val="22"/>
        </w:rPr>
        <w:t>22.Do każdej dostawy przedmiotu zamówienia, Wykonawca jest zobowiązany jednocześnie dostarczyć dokument sprzedaży towaru.</w:t>
      </w:r>
    </w:p>
    <w:p w14:paraId="20F58114" w14:textId="20033EBA" w:rsidR="00CF4668" w:rsidRPr="002536A3" w:rsidRDefault="00CF4668" w:rsidP="002536A3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2536A3">
        <w:rPr>
          <w:rFonts w:ascii="Century Gothic" w:hAnsi="Century Gothic"/>
          <w:sz w:val="22"/>
          <w:szCs w:val="22"/>
        </w:rPr>
        <w:t>23.Dostarczany asortyment musi być fabrycznie nowy o parametrach nie gorszych niż ten określony</w:t>
      </w:r>
      <w:r w:rsidR="002D61F0">
        <w:rPr>
          <w:rFonts w:ascii="Century Gothic" w:hAnsi="Century Gothic"/>
          <w:sz w:val="22"/>
          <w:szCs w:val="22"/>
        </w:rPr>
        <w:t xml:space="preserve"> </w:t>
      </w:r>
      <w:r w:rsidRPr="002536A3">
        <w:rPr>
          <w:rFonts w:ascii="Century Gothic" w:hAnsi="Century Gothic"/>
          <w:sz w:val="22"/>
          <w:szCs w:val="22"/>
        </w:rPr>
        <w:t>w niniejszym zapytaniu ofertowym oraz załączniku nr 1 do niniejszego postępowania.</w:t>
      </w:r>
    </w:p>
    <w:p w14:paraId="05659FA1" w14:textId="378A3286" w:rsidR="00CF4668" w:rsidRPr="002536A3" w:rsidRDefault="00CF4668" w:rsidP="002536A3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2536A3">
        <w:rPr>
          <w:rFonts w:ascii="Century Gothic" w:hAnsi="Century Gothic"/>
          <w:sz w:val="22"/>
          <w:szCs w:val="22"/>
        </w:rPr>
        <w:t>24.Cena podana w formularzu asortymentowo – ilościowo – cenowym musi zostać niezmienna przez okres trwania umowy tj. przez okres 12 miesięcy. Ceny jednostkowe wyszczególnione w formularzu asortymentowo – ilościowo – cenowym muszą zawierać koszty niezbędne do prawidłowej realizacji przedmiotu zamówienia, m. in. koszty wysyłki, transportu i wniesienia do pomieszczeń wskazanych w punkcie I.14.</w:t>
      </w:r>
    </w:p>
    <w:p w14:paraId="26A9A248" w14:textId="4738B61F" w:rsidR="00CF4668" w:rsidRPr="002536A3" w:rsidRDefault="00CF4668" w:rsidP="002536A3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2536A3">
        <w:rPr>
          <w:rFonts w:ascii="Century Gothic" w:hAnsi="Century Gothic"/>
          <w:sz w:val="22"/>
          <w:szCs w:val="22"/>
        </w:rPr>
        <w:t>25.Zaoferowane artykuły</w:t>
      </w:r>
      <w:r w:rsidR="002D61F0">
        <w:rPr>
          <w:rFonts w:ascii="Century Gothic" w:hAnsi="Century Gothic"/>
          <w:sz w:val="22"/>
          <w:szCs w:val="22"/>
        </w:rPr>
        <w:t xml:space="preserve"> </w:t>
      </w:r>
      <w:r w:rsidRPr="002536A3">
        <w:rPr>
          <w:rFonts w:ascii="Century Gothic" w:hAnsi="Century Gothic"/>
          <w:sz w:val="22"/>
          <w:szCs w:val="22"/>
        </w:rPr>
        <w:t>eksploatacyjne do drukarek</w:t>
      </w:r>
      <w:r w:rsidR="002D61F0">
        <w:rPr>
          <w:rFonts w:ascii="Century Gothic" w:hAnsi="Century Gothic"/>
          <w:sz w:val="22"/>
          <w:szCs w:val="22"/>
        </w:rPr>
        <w:t xml:space="preserve"> </w:t>
      </w:r>
      <w:r w:rsidRPr="002536A3">
        <w:rPr>
          <w:rFonts w:ascii="Century Gothic" w:hAnsi="Century Gothic"/>
          <w:sz w:val="22"/>
          <w:szCs w:val="22"/>
        </w:rPr>
        <w:t>muszą posiadać czytelne, nieścieralne etykiety w języku polskim, bez ręcznie nanoszonych poprawek.</w:t>
      </w:r>
    </w:p>
    <w:p w14:paraId="54C35FE0" w14:textId="6C92D14D" w:rsidR="00CF4668" w:rsidRPr="002536A3" w:rsidRDefault="00CF4668" w:rsidP="002536A3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2536A3">
        <w:rPr>
          <w:rFonts w:ascii="Century Gothic" w:hAnsi="Century Gothic"/>
          <w:sz w:val="22"/>
          <w:szCs w:val="22"/>
        </w:rPr>
        <w:t>26.W przypadku wystąpienia wad w dostarczonych artykułach Zamawiający ma prawo do złożenia reklamacji. Rozpatrzenie reklamacji przez Wykonawcę odbywać się musi w nieprzekraczalnym terminie 5 dni roboczych. W toku przeprowadzanej reklamacji Wykonawca jest zobowiązany do wymiany wadliwych artykułów na wolne od wad i parametrach nie gorszych niż te określone</w:t>
      </w:r>
      <w:r w:rsidR="002D61F0">
        <w:rPr>
          <w:rFonts w:ascii="Century Gothic" w:hAnsi="Century Gothic"/>
          <w:sz w:val="22"/>
          <w:szCs w:val="22"/>
        </w:rPr>
        <w:t xml:space="preserve"> </w:t>
      </w:r>
      <w:r w:rsidRPr="002536A3">
        <w:rPr>
          <w:rFonts w:ascii="Century Gothic" w:hAnsi="Century Gothic"/>
          <w:sz w:val="22"/>
          <w:szCs w:val="22"/>
        </w:rPr>
        <w:t>w niniejszym zapytaniu ofertowym i umowie.</w:t>
      </w:r>
    </w:p>
    <w:p w14:paraId="6641E54C" w14:textId="77777777" w:rsidR="00CF4668" w:rsidRPr="002536A3" w:rsidRDefault="00CF4668" w:rsidP="002536A3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2536A3">
        <w:rPr>
          <w:rFonts w:ascii="Century Gothic" w:hAnsi="Century Gothic"/>
          <w:sz w:val="22"/>
          <w:szCs w:val="22"/>
        </w:rPr>
        <w:t>27.W przypadku stwierdzenia wad w dostarczonym zamówieniu Zamawiający ma prawo wstrzymania zapłaty za fakturę, której dotyczy wadliwy asortyment. W takim przypadku Wykonawca nie naliczy odsetek za niezapłacenie należności we wskazanym na fakturze terminie.</w:t>
      </w:r>
    </w:p>
    <w:p w14:paraId="0906750C" w14:textId="77777777" w:rsidR="00CF4668" w:rsidRPr="002536A3" w:rsidRDefault="00CF4668" w:rsidP="002536A3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2536A3">
        <w:rPr>
          <w:rFonts w:ascii="Century Gothic" w:hAnsi="Century Gothic"/>
          <w:sz w:val="22"/>
          <w:szCs w:val="22"/>
        </w:rPr>
        <w:t xml:space="preserve">28.Zamawiający zastrzega sobie możliwość zmiany ilości asortymentu objętego przedmiotem zamówienia, na rzecz innego, stanowiącego przedmiot zamówienia - do łącznej kwoty nominalnej zobowiązania. W takim przypadku Zamawiający poinformuje Wykonawcę o zwiększeniu lub zmniejszeniu określonego asortymentu. </w:t>
      </w:r>
      <w:r w:rsidRPr="002536A3">
        <w:rPr>
          <w:rFonts w:ascii="Century Gothic" w:hAnsi="Century Gothic"/>
          <w:sz w:val="22"/>
          <w:szCs w:val="22"/>
        </w:rPr>
        <w:lastRenderedPageBreak/>
        <w:t xml:space="preserve">Zamiana taka nie wymaga odrębnego aneksu do umowy, </w:t>
      </w:r>
      <w:r w:rsidRPr="002536A3">
        <w:rPr>
          <w:rFonts w:ascii="Century Gothic" w:hAnsi="Century Gothic"/>
          <w:sz w:val="22"/>
          <w:szCs w:val="22"/>
        </w:rPr>
        <w:br/>
        <w:t>a Wykonawcy nie przysługuje z tego tytułu żadne roszczenie.</w:t>
      </w:r>
    </w:p>
    <w:p w14:paraId="57C4F811" w14:textId="77777777" w:rsidR="00CF4668" w:rsidRPr="002536A3" w:rsidRDefault="00CF4668" w:rsidP="002536A3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2536A3">
        <w:rPr>
          <w:rFonts w:ascii="Century Gothic" w:hAnsi="Century Gothic"/>
          <w:sz w:val="22"/>
          <w:szCs w:val="22"/>
        </w:rPr>
        <w:t>29.Z tytułu nie zrealizowania całości dostaw, Wykonawcy nie przysługuje żadne roszczenie wobec Zamawiającego.</w:t>
      </w:r>
    </w:p>
    <w:p w14:paraId="3A6D928C" w14:textId="77777777" w:rsidR="00CF4668" w:rsidRPr="002536A3" w:rsidRDefault="00CF4668" w:rsidP="002536A3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2536A3">
        <w:rPr>
          <w:rFonts w:ascii="Century Gothic" w:hAnsi="Century Gothic"/>
          <w:sz w:val="22"/>
          <w:szCs w:val="22"/>
        </w:rPr>
        <w:t>30.Zamawiający zastrzega sobie możliwość zwrócenia się do Wykonawcy o dostarczenie próbek zaoferowanych produktów przed zawarciem umowy.</w:t>
      </w:r>
    </w:p>
    <w:p w14:paraId="189BCDB1" w14:textId="77777777" w:rsidR="00CF4668" w:rsidRPr="002536A3" w:rsidRDefault="00CF4668" w:rsidP="002536A3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2536A3">
        <w:rPr>
          <w:rFonts w:ascii="Century Gothic" w:hAnsi="Century Gothic"/>
          <w:sz w:val="22"/>
          <w:szCs w:val="22"/>
        </w:rPr>
        <w:t>31.Zamawiający dopuszcza możliwość zaoferowania artykułów równoważnych do wskazanych pod warunkiem, że artykuł równoważny będzie posiadać parametry wskazane przez Zamawiającego lub lepsze, a niniejszy fakt zostanie zaakceptowany indywidualnie przez Zamawiającego. Wszystkie nazwy podane przez Zamawiającego w formularzu asortymentowo – ilościowo – cenowym stanowiącym załącznik nr 1 do niniejszego postępowania, należy traktować jako standardy jakościowe. W przypadku wystąpienia w opisie przedmiotu zamówienia nazw własnych czy też znaków towarowych, rozwiązań technicznych i technologicznych, Zamawiający informuje, że wskazania takie mają wyłącznie charakter przykładowy wskazujący wyłącznie parametry użytkowe i techniczne, które są istotne dla Zamawiającego. W związku z powyższym w takim przypadku Zamawiający dopuszcza możliwość składania ofert równoważnych.</w:t>
      </w:r>
    </w:p>
    <w:p w14:paraId="2C2EC80F" w14:textId="77777777" w:rsidR="00CF4668" w:rsidRDefault="00CF4668" w:rsidP="002536A3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2536A3">
        <w:rPr>
          <w:rFonts w:ascii="Century Gothic" w:hAnsi="Century Gothic"/>
          <w:sz w:val="22"/>
          <w:szCs w:val="22"/>
        </w:rPr>
        <w:t>32.Wykonawca zobowiązuje się do dostarczenia przedmiotu zamówienia w oryginalnych nieuszkodzonych opakowaniach.</w:t>
      </w:r>
    </w:p>
    <w:p w14:paraId="13C868B7" w14:textId="4CC0795F" w:rsidR="00040D71" w:rsidRPr="00040D71" w:rsidRDefault="00040D71" w:rsidP="00040D71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</w:pPr>
      <w:r w:rsidRPr="00040D71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III. Miejsce i termin złożenia oferty cenowej</w:t>
      </w:r>
    </w:p>
    <w:p w14:paraId="054C3EFB" w14:textId="04A581CA" w:rsidR="00040D71" w:rsidRPr="00040D71" w:rsidRDefault="00040D71" w:rsidP="00040D71">
      <w:pPr>
        <w:spacing w:after="0" w:line="240" w:lineRule="auto"/>
        <w:ind w:left="714" w:hanging="357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040D71">
        <w:rPr>
          <w:rFonts w:ascii="Century Gothic" w:eastAsia="Times New Roman" w:hAnsi="Century Gothic" w:cs="Times New Roman"/>
          <w:sz w:val="20"/>
          <w:szCs w:val="20"/>
          <w:lang w:eastAsia="pl-PL"/>
        </w:rPr>
        <w:t>1. Ofertę cenową należy złożyć w terminie do dnia</w:t>
      </w:r>
      <w:r w:rsidRPr="00040D71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:  </w:t>
      </w:r>
      <w:r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16</w:t>
      </w:r>
      <w:r w:rsidRPr="00040D71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.</w:t>
      </w:r>
      <w:r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10</w:t>
      </w:r>
      <w:r w:rsidRPr="00040D71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.2023 r godz. 11:00</w:t>
      </w:r>
    </w:p>
    <w:p w14:paraId="5918C829" w14:textId="645923CA" w:rsidR="00040D71" w:rsidRPr="00040D71" w:rsidRDefault="00040D71" w:rsidP="00040D71">
      <w:pPr>
        <w:spacing w:after="0" w:line="240" w:lineRule="auto"/>
        <w:ind w:left="714" w:hanging="357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040D71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- drogą elektroniczną poprzez platformę zakupową </w:t>
      </w:r>
    </w:p>
    <w:p w14:paraId="167B459B" w14:textId="484F794C" w:rsidR="00040D71" w:rsidRPr="00040D71" w:rsidRDefault="00040D71" w:rsidP="00040D71">
      <w:pPr>
        <w:spacing w:after="0" w:line="240" w:lineRule="auto"/>
        <w:ind w:left="714" w:hanging="357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</w:pPr>
      <w:r w:rsidRPr="00040D71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Otwarcie ofert – </w:t>
      </w:r>
      <w:r w:rsidR="00BE1B3A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16</w:t>
      </w:r>
      <w:r w:rsidRPr="00040D71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.</w:t>
      </w:r>
      <w:r w:rsidR="00BE1B3A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10</w:t>
      </w:r>
      <w:r w:rsidRPr="00040D71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.2023 r. godz. 11:</w:t>
      </w:r>
      <w:r w:rsidR="00BE1B3A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1</w:t>
      </w:r>
      <w:r w:rsidRPr="00040D71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0</w:t>
      </w:r>
    </w:p>
    <w:p w14:paraId="1229F8B8" w14:textId="77777777" w:rsidR="00040D71" w:rsidRPr="00040D71" w:rsidRDefault="00040D71" w:rsidP="00040D71">
      <w:pPr>
        <w:spacing w:after="0" w:line="240" w:lineRule="auto"/>
        <w:ind w:left="714" w:hanging="357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</w:pPr>
    </w:p>
    <w:p w14:paraId="6F37612A" w14:textId="77777777" w:rsidR="00040D71" w:rsidRPr="00040D71" w:rsidRDefault="00040D71" w:rsidP="00040D71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</w:pPr>
      <w:r w:rsidRPr="00040D71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 IV. Termin wykonania zamówienia:</w:t>
      </w:r>
    </w:p>
    <w:p w14:paraId="6091DD1A" w14:textId="2E9A3408" w:rsidR="00040D71" w:rsidRPr="00040D71" w:rsidRDefault="00040D71" w:rsidP="00040D71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color w:val="FF0000"/>
          <w:sz w:val="20"/>
          <w:szCs w:val="20"/>
          <w:lang w:eastAsia="pl-PL"/>
        </w:rPr>
      </w:pPr>
      <w:r w:rsidRPr="00040D71">
        <w:rPr>
          <w:rFonts w:ascii="Century Gothic" w:eastAsia="Times New Roman" w:hAnsi="Century Gothic" w:cs="Times New Roman"/>
          <w:b/>
          <w:bCs/>
          <w:color w:val="FF0000"/>
          <w:sz w:val="20"/>
          <w:szCs w:val="20"/>
          <w:lang w:eastAsia="pl-PL"/>
        </w:rPr>
        <w:t xml:space="preserve">      </w:t>
      </w:r>
      <w:r w:rsidR="00BE1B3A">
        <w:rPr>
          <w:rFonts w:ascii="Century Gothic" w:eastAsia="Times New Roman" w:hAnsi="Century Gothic" w:cs="Times New Roman"/>
          <w:b/>
          <w:bCs/>
          <w:color w:val="FF0000"/>
          <w:sz w:val="20"/>
          <w:szCs w:val="20"/>
          <w:lang w:eastAsia="pl-PL"/>
        </w:rPr>
        <w:t>12 m-</w:t>
      </w:r>
      <w:proofErr w:type="spellStart"/>
      <w:r w:rsidR="00BE1B3A">
        <w:rPr>
          <w:rFonts w:ascii="Century Gothic" w:eastAsia="Times New Roman" w:hAnsi="Century Gothic" w:cs="Times New Roman"/>
          <w:b/>
          <w:bCs/>
          <w:color w:val="FF0000"/>
          <w:sz w:val="20"/>
          <w:szCs w:val="20"/>
          <w:lang w:eastAsia="pl-PL"/>
        </w:rPr>
        <w:t>cy</w:t>
      </w:r>
      <w:proofErr w:type="spellEnd"/>
      <w:r w:rsidR="00BE1B3A">
        <w:rPr>
          <w:rFonts w:ascii="Century Gothic" w:eastAsia="Times New Roman" w:hAnsi="Century Gothic" w:cs="Times New Roman"/>
          <w:b/>
          <w:bCs/>
          <w:color w:val="FF0000"/>
          <w:sz w:val="20"/>
          <w:szCs w:val="20"/>
          <w:lang w:eastAsia="pl-PL"/>
        </w:rPr>
        <w:t xml:space="preserve"> od dnia podpisania umowy</w:t>
      </w:r>
    </w:p>
    <w:p w14:paraId="29CC6D5D" w14:textId="77777777" w:rsidR="00040D71" w:rsidRPr="00040D71" w:rsidRDefault="00040D71" w:rsidP="00BE1B3A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</w:pPr>
      <w:r w:rsidRPr="00040D71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V. KRYTERIA WYBORU</w:t>
      </w:r>
    </w:p>
    <w:p w14:paraId="228C6420" w14:textId="77777777" w:rsidR="00040D71" w:rsidRPr="00040D71" w:rsidRDefault="00040D71" w:rsidP="00040D71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7EE9E335" w14:textId="77777777" w:rsidR="00040D71" w:rsidRPr="00040D71" w:rsidRDefault="00040D71" w:rsidP="00040D71">
      <w:pPr>
        <w:spacing w:after="0" w:line="240" w:lineRule="auto"/>
        <w:ind w:left="714" w:hanging="357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040D71">
        <w:rPr>
          <w:rFonts w:ascii="Century Gothic" w:eastAsia="Times New Roman" w:hAnsi="Century Gothic" w:cs="Times New Roman"/>
          <w:sz w:val="20"/>
          <w:szCs w:val="20"/>
          <w:lang w:eastAsia="pl-PL"/>
        </w:rPr>
        <w:t>Cena:  100 %</w:t>
      </w:r>
    </w:p>
    <w:p w14:paraId="6DBE624F" w14:textId="77777777" w:rsidR="00040D71" w:rsidRPr="00040D71" w:rsidRDefault="00040D71" w:rsidP="00040D71">
      <w:pPr>
        <w:spacing w:after="0" w:line="240" w:lineRule="auto"/>
        <w:ind w:left="714" w:hanging="357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3BCE6CDB" w14:textId="77777777" w:rsidR="00040D71" w:rsidRPr="00040D71" w:rsidRDefault="00040D71" w:rsidP="00040D71">
      <w:pPr>
        <w:spacing w:after="0" w:line="240" w:lineRule="auto"/>
        <w:ind w:left="357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040D71">
        <w:rPr>
          <w:rFonts w:ascii="Century Gothic" w:eastAsia="Times New Roman" w:hAnsi="Century Gothic" w:cs="Times New Roman"/>
          <w:sz w:val="20"/>
          <w:szCs w:val="20"/>
          <w:lang w:eastAsia="pl-PL"/>
        </w:rPr>
        <w:t>W sytuacji,  gdy  w danej części zamówienia nie będzie  można  wybrać  najkorzystniejszej  oferty  z  uwagi  na  to, że  dwie  lub  więcej  ofert przedstawia  taką samą cenę,  zamawiający  wzywa  wykonawców, którzy złożyli te oferty, do złożenia w terminie określonym przez zamawiającego ofert dodatkowych. Wykonawcy, składając oferty dodatkowe, nie mogą zaoferować cen wyższych niż zaoferowane w złożonych ofertach.</w:t>
      </w:r>
    </w:p>
    <w:p w14:paraId="7932E6A5" w14:textId="77777777" w:rsidR="00040D71" w:rsidRPr="00040D71" w:rsidRDefault="00040D71" w:rsidP="00040D71">
      <w:pPr>
        <w:spacing w:after="0" w:line="240" w:lineRule="auto"/>
        <w:ind w:left="357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040D71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Cena ofertowa musi obejmować wszelkie koszty ponoszone przez Wykonawcę, a związane </w:t>
      </w:r>
      <w:r w:rsidRPr="00040D71">
        <w:rPr>
          <w:rFonts w:ascii="Century Gothic" w:eastAsia="Times New Roman" w:hAnsi="Century Gothic" w:cs="Times New Roman"/>
          <w:sz w:val="20"/>
          <w:szCs w:val="20"/>
          <w:lang w:eastAsia="pl-PL"/>
        </w:rPr>
        <w:br/>
        <w:t>z wykonaniem przedmiotu zamówienia, zaś w przypadku Wykonawcy spoza wspólnego obszaru celnego Unii Europejskiej również opłaty celne i wszelkie inne opłaty i podatki. 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</w:t>
      </w:r>
    </w:p>
    <w:p w14:paraId="30C74705" w14:textId="77777777" w:rsidR="00040D71" w:rsidRPr="00040D71" w:rsidRDefault="00040D71" w:rsidP="00040D71">
      <w:pPr>
        <w:spacing w:after="0" w:line="240" w:lineRule="auto"/>
        <w:ind w:left="357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67FC670D" w14:textId="77777777" w:rsidR="00040D71" w:rsidRPr="00040D71" w:rsidRDefault="00040D71" w:rsidP="00040D71">
      <w:pPr>
        <w:spacing w:before="120" w:line="276" w:lineRule="auto"/>
        <w:ind w:left="360" w:right="-108" w:hanging="360"/>
        <w:rPr>
          <w:rFonts w:ascii="Century Gothic" w:eastAsia="Times New Roman" w:hAnsi="Century Gothic" w:cs="Calibri"/>
          <w:b/>
          <w:color w:val="000000"/>
          <w:sz w:val="20"/>
          <w:szCs w:val="20"/>
        </w:rPr>
      </w:pPr>
      <w:r w:rsidRPr="00040D71">
        <w:rPr>
          <w:rFonts w:ascii="Century Gothic" w:eastAsia="Times New Roman" w:hAnsi="Century Gothic" w:cs="Calibri"/>
          <w:b/>
          <w:color w:val="000000"/>
          <w:sz w:val="20"/>
          <w:szCs w:val="20"/>
        </w:rPr>
        <w:t>VI. Sposób oceny ofert.</w:t>
      </w:r>
    </w:p>
    <w:p w14:paraId="00B7A9D3" w14:textId="590A4E90" w:rsidR="00040D71" w:rsidRDefault="00040D71" w:rsidP="00040D71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040D71">
        <w:rPr>
          <w:rFonts w:ascii="Century Gothic" w:hAnsi="Century Gothic" w:cs="Calibri"/>
          <w:color w:val="000000"/>
          <w:sz w:val="20"/>
          <w:szCs w:val="20"/>
          <w:lang w:eastAsia="en-US"/>
        </w:rPr>
        <w:t xml:space="preserve">Oferta spełniająca wszystkie wymagania Zamawiającego zostanie oceniona na podstawie złożonego przez Wykonawcę formularza ofertowego. </w:t>
      </w:r>
      <w:r w:rsidRPr="00040D71">
        <w:rPr>
          <w:rFonts w:ascii="Century Gothic" w:eastAsia="Calibri" w:hAnsi="Century Gothic" w:cs="Calibri"/>
          <w:color w:val="000000"/>
          <w:sz w:val="20"/>
          <w:szCs w:val="20"/>
          <w:lang w:eastAsia="en-US"/>
        </w:rPr>
        <w:t>W przypadku, gdy w postępowaniu nie będzie można dokonać wyboru oferty najkorzystniejszej, z uwagi na to, że dwie lub więcej ofert uzyska taką samą liczbę punktów, Zamawiający wezwie Wykonawców do ponownego złożenia korzystniejszych ofert.</w:t>
      </w:r>
    </w:p>
    <w:p w14:paraId="017C2C9E" w14:textId="77777777" w:rsidR="00040D71" w:rsidRPr="002536A3" w:rsidRDefault="00040D71" w:rsidP="002536A3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</w:p>
    <w:p w14:paraId="19BDA93D" w14:textId="6CCADF49" w:rsidR="00CF4668" w:rsidRPr="002536A3" w:rsidRDefault="00BE1B3A" w:rsidP="002536A3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>
        <w:rPr>
          <w:rStyle w:val="Pogrubienie"/>
          <w:rFonts w:ascii="Century Gothic" w:hAnsi="Century Gothic"/>
          <w:sz w:val="22"/>
          <w:szCs w:val="22"/>
        </w:rPr>
        <w:t>V</w:t>
      </w:r>
      <w:r w:rsidR="00CF4668" w:rsidRPr="002536A3">
        <w:rPr>
          <w:rStyle w:val="Pogrubienie"/>
          <w:rFonts w:ascii="Century Gothic" w:hAnsi="Century Gothic"/>
          <w:sz w:val="22"/>
          <w:szCs w:val="22"/>
        </w:rPr>
        <w:t xml:space="preserve">II. </w:t>
      </w:r>
      <w:r w:rsidR="00CF4668" w:rsidRPr="002536A3">
        <w:rPr>
          <w:rStyle w:val="Pogrubienie"/>
          <w:rFonts w:ascii="Century Gothic" w:hAnsi="Century Gothic"/>
          <w:sz w:val="22"/>
          <w:szCs w:val="22"/>
          <w:u w:val="single"/>
        </w:rPr>
        <w:t>INFORMACJE DODATKOWE</w:t>
      </w:r>
    </w:p>
    <w:p w14:paraId="1C124F12" w14:textId="77777777" w:rsidR="00CF4668" w:rsidRPr="002536A3" w:rsidRDefault="00CF4668" w:rsidP="002536A3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2536A3">
        <w:rPr>
          <w:rFonts w:ascii="Century Gothic" w:hAnsi="Century Gothic"/>
          <w:sz w:val="22"/>
          <w:szCs w:val="22"/>
        </w:rPr>
        <w:t>1. Projekt umowy stanowi załącznik nr 2 do niniejszego postępowania.</w:t>
      </w:r>
    </w:p>
    <w:p w14:paraId="05702B14" w14:textId="77777777" w:rsidR="00CF4668" w:rsidRPr="002536A3" w:rsidRDefault="00CF4668" w:rsidP="002536A3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2536A3">
        <w:rPr>
          <w:rFonts w:ascii="Century Gothic" w:hAnsi="Century Gothic"/>
          <w:sz w:val="22"/>
          <w:szCs w:val="22"/>
        </w:rPr>
        <w:t>2. Wykonawca związany jest ofertą 30 dni.</w:t>
      </w:r>
    </w:p>
    <w:p w14:paraId="3B3140F5" w14:textId="77777777" w:rsidR="00CF4668" w:rsidRPr="002536A3" w:rsidRDefault="00CF4668" w:rsidP="002536A3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2536A3">
        <w:rPr>
          <w:rFonts w:ascii="Century Gothic" w:hAnsi="Century Gothic"/>
          <w:sz w:val="22"/>
          <w:szCs w:val="22"/>
        </w:rPr>
        <w:lastRenderedPageBreak/>
        <w:t>3. Bieg terminu związania ofertą rozpoczyna się wraz z upływem terminu składania ofert.</w:t>
      </w:r>
    </w:p>
    <w:p w14:paraId="6B95D4A9" w14:textId="77777777" w:rsidR="00CF4668" w:rsidRPr="002536A3" w:rsidRDefault="00CF4668" w:rsidP="002536A3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2536A3">
        <w:rPr>
          <w:rFonts w:ascii="Century Gothic" w:hAnsi="Century Gothic"/>
          <w:sz w:val="22"/>
          <w:szCs w:val="22"/>
        </w:rPr>
        <w:t>4. W postępowaniu mogą wziąć udział Wykonawcy posiadający niezbędną wiedzę i doświadczenie oraz dysponujący odpowiednim potencjałem technicznym do wykonania zamówienia.</w:t>
      </w:r>
    </w:p>
    <w:p w14:paraId="6E0C598B" w14:textId="77777777" w:rsidR="00CF4668" w:rsidRPr="002536A3" w:rsidRDefault="00CF4668" w:rsidP="002536A3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2536A3">
        <w:rPr>
          <w:rFonts w:ascii="Century Gothic" w:hAnsi="Century Gothic"/>
          <w:sz w:val="22"/>
          <w:szCs w:val="22"/>
        </w:rPr>
        <w:t>5. Wykluczeniu podlega Wykonawca, który posiada powiązania, w tym osobowe lub kapitałowe, z Zamawiającym lub osobami wykonującymi w imieniu Zamawiającego czynności związane z przygotowaniem i przeprowadzeniem procedury wyboru wykonawcy.</w:t>
      </w:r>
    </w:p>
    <w:p w14:paraId="6AD416F7" w14:textId="33F96D54" w:rsidR="00CF4668" w:rsidRPr="002536A3" w:rsidRDefault="00CF4668" w:rsidP="002536A3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2536A3">
        <w:rPr>
          <w:rFonts w:ascii="Century Gothic" w:hAnsi="Century Gothic"/>
          <w:sz w:val="22"/>
          <w:szCs w:val="22"/>
        </w:rPr>
        <w:t>6. Wykluczeniu podlega Wykonawca, na podstawie art. 7 ustawy z dnia 13 kwietnia 2022</w:t>
      </w:r>
      <w:r w:rsidR="002D61F0">
        <w:rPr>
          <w:rFonts w:ascii="Century Gothic" w:hAnsi="Century Gothic"/>
          <w:sz w:val="22"/>
          <w:szCs w:val="22"/>
        </w:rPr>
        <w:t xml:space="preserve"> </w:t>
      </w:r>
      <w:r w:rsidRPr="002536A3">
        <w:rPr>
          <w:rFonts w:ascii="Century Gothic" w:hAnsi="Century Gothic"/>
          <w:sz w:val="22"/>
          <w:szCs w:val="22"/>
        </w:rPr>
        <w:t>o szczególnych rozwiązaniach w zakresie przeciwdziałania wspieraniu agresji na Ukrainę oraz służących ochronie bezpieczeństwa narodowego (Dz. U. z 2022 r. poz. 835).</w:t>
      </w:r>
    </w:p>
    <w:p w14:paraId="6581EA1B" w14:textId="77777777" w:rsidR="00CF4668" w:rsidRPr="002536A3" w:rsidRDefault="00CF4668" w:rsidP="002536A3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2536A3">
        <w:rPr>
          <w:rFonts w:ascii="Century Gothic" w:hAnsi="Century Gothic"/>
          <w:sz w:val="22"/>
          <w:szCs w:val="22"/>
        </w:rPr>
        <w:t>7. Zamawiający odrzuca ofertę, jeżeli:</w:t>
      </w:r>
    </w:p>
    <w:p w14:paraId="43FEE8B2" w14:textId="77777777" w:rsidR="00CF4668" w:rsidRPr="002536A3" w:rsidRDefault="00CF4668" w:rsidP="002536A3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2536A3">
        <w:rPr>
          <w:rFonts w:ascii="Century Gothic" w:hAnsi="Century Gothic"/>
          <w:sz w:val="22"/>
          <w:szCs w:val="22"/>
        </w:rPr>
        <w:t>- została złożona po terminie składania ofert;</w:t>
      </w:r>
    </w:p>
    <w:p w14:paraId="2531DB2B" w14:textId="77777777" w:rsidR="00CF4668" w:rsidRPr="002536A3" w:rsidRDefault="00CF4668" w:rsidP="002536A3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2536A3">
        <w:rPr>
          <w:rFonts w:ascii="Century Gothic" w:hAnsi="Century Gothic"/>
          <w:sz w:val="22"/>
          <w:szCs w:val="22"/>
        </w:rPr>
        <w:t>- została złożona przez Wykonawcę podlegającego wykluczeniu z postępowania lub niespełniającego warunków udziału w postępowaniu,</w:t>
      </w:r>
    </w:p>
    <w:p w14:paraId="04B1C6AF" w14:textId="77777777" w:rsidR="00CF4668" w:rsidRPr="002536A3" w:rsidRDefault="00CF4668" w:rsidP="002536A3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2536A3">
        <w:rPr>
          <w:rFonts w:ascii="Century Gothic" w:hAnsi="Century Gothic"/>
          <w:sz w:val="22"/>
          <w:szCs w:val="22"/>
        </w:rPr>
        <w:t>- zawiera braki uniemożliwiające dokonanie oceny jej treści,</w:t>
      </w:r>
    </w:p>
    <w:p w14:paraId="331FD4AF" w14:textId="77777777" w:rsidR="00CF4668" w:rsidRPr="002536A3" w:rsidRDefault="00CF4668" w:rsidP="002536A3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2536A3">
        <w:rPr>
          <w:rFonts w:ascii="Century Gothic" w:hAnsi="Century Gothic"/>
          <w:sz w:val="22"/>
          <w:szCs w:val="22"/>
        </w:rPr>
        <w:t>- jej treść nie odpowiada warunkom zamówienia, w szczególności ze względu na jej niezgodność z opisem przedmiotu zamówienia,</w:t>
      </w:r>
    </w:p>
    <w:p w14:paraId="672EFE63" w14:textId="77777777" w:rsidR="00CF4668" w:rsidRPr="002536A3" w:rsidRDefault="00CF4668" w:rsidP="002536A3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2536A3">
        <w:rPr>
          <w:rFonts w:ascii="Century Gothic" w:hAnsi="Century Gothic"/>
          <w:sz w:val="22"/>
          <w:szCs w:val="22"/>
        </w:rPr>
        <w:t>- jej złożenie stanowi czyn nieuczciwej konkurencji w rozumieniu przepisów w zwalczaniu nieuczciwej konkurencji,</w:t>
      </w:r>
    </w:p>
    <w:p w14:paraId="10E1FA61" w14:textId="77777777" w:rsidR="00CF4668" w:rsidRPr="002536A3" w:rsidRDefault="00CF4668" w:rsidP="002536A3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2536A3">
        <w:rPr>
          <w:rFonts w:ascii="Century Gothic" w:hAnsi="Century Gothic"/>
          <w:sz w:val="22"/>
          <w:szCs w:val="22"/>
        </w:rPr>
        <w:t>- Wykonawca w terminie wskazanym w wezwaniu nie złożył stosownych wyjaśnień.</w:t>
      </w:r>
    </w:p>
    <w:p w14:paraId="484F099E" w14:textId="77777777" w:rsidR="00CF4668" w:rsidRPr="002536A3" w:rsidRDefault="00CF4668" w:rsidP="002536A3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2536A3">
        <w:rPr>
          <w:rFonts w:ascii="Century Gothic" w:hAnsi="Century Gothic"/>
          <w:sz w:val="22"/>
          <w:szCs w:val="22"/>
        </w:rPr>
        <w:t>8. Dopuszcza się możliwość przeprowadzenia negocjacji ofert z Wykonawcami, którzy złożyli najkorzystniejsze oferty w ramach zastosowanych kryteriów oceny ofert.</w:t>
      </w:r>
    </w:p>
    <w:p w14:paraId="1B30DCF3" w14:textId="77777777" w:rsidR="00CF4668" w:rsidRPr="002536A3" w:rsidRDefault="00CF4668" w:rsidP="002536A3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2536A3">
        <w:rPr>
          <w:rFonts w:ascii="Century Gothic" w:hAnsi="Century Gothic"/>
          <w:sz w:val="22"/>
          <w:szCs w:val="22"/>
        </w:rPr>
        <w:t>9. W przypadku złożenia przez dwóch lub więcej Wykonawców ofert zawierających taką samą ofertę cenową Zamawiający wzywa Wykonawców do złożenia ofert dodatkowych.</w:t>
      </w:r>
    </w:p>
    <w:p w14:paraId="3C9914FE" w14:textId="77777777" w:rsidR="00CF4668" w:rsidRDefault="00CF4668" w:rsidP="002536A3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2536A3">
        <w:rPr>
          <w:rFonts w:ascii="Century Gothic" w:hAnsi="Century Gothic"/>
          <w:sz w:val="22"/>
          <w:szCs w:val="22"/>
        </w:rPr>
        <w:t xml:space="preserve">10.Wykonawcy składając oferty dodatkowe, nie mogą oferować cen wyższych niż zaoferowane </w:t>
      </w:r>
      <w:r w:rsidRPr="002536A3">
        <w:rPr>
          <w:rFonts w:ascii="Century Gothic" w:hAnsi="Century Gothic"/>
          <w:sz w:val="22"/>
          <w:szCs w:val="22"/>
        </w:rPr>
        <w:br/>
        <w:t>w uprzednio złożonych ofertach.</w:t>
      </w:r>
    </w:p>
    <w:p w14:paraId="7D1D49B5" w14:textId="77777777" w:rsidR="002D61F0" w:rsidRDefault="002D61F0" w:rsidP="002536A3">
      <w:pPr>
        <w:pStyle w:val="NormalnyWeb"/>
        <w:spacing w:before="0" w:beforeAutospacing="0" w:after="0" w:afterAutospacing="0"/>
        <w:jc w:val="both"/>
        <w:rPr>
          <w:rStyle w:val="Pogrubienie"/>
          <w:rFonts w:ascii="Century Gothic" w:hAnsi="Century Gothic"/>
          <w:sz w:val="22"/>
          <w:szCs w:val="22"/>
        </w:rPr>
      </w:pPr>
    </w:p>
    <w:p w14:paraId="57C72F63" w14:textId="3DE4DF31" w:rsidR="00CF4668" w:rsidRPr="002536A3" w:rsidRDefault="00BE1B3A" w:rsidP="002536A3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>
        <w:rPr>
          <w:rStyle w:val="Pogrubienie"/>
          <w:rFonts w:ascii="Century Gothic" w:hAnsi="Century Gothic"/>
          <w:sz w:val="22"/>
          <w:szCs w:val="22"/>
        </w:rPr>
        <w:t>V</w:t>
      </w:r>
      <w:r w:rsidR="00CF4668" w:rsidRPr="002536A3">
        <w:rPr>
          <w:rStyle w:val="Pogrubienie"/>
          <w:rFonts w:ascii="Century Gothic" w:hAnsi="Century Gothic"/>
          <w:sz w:val="22"/>
          <w:szCs w:val="22"/>
        </w:rPr>
        <w:t xml:space="preserve">III. </w:t>
      </w:r>
      <w:r w:rsidR="00CF4668" w:rsidRPr="002536A3">
        <w:rPr>
          <w:rStyle w:val="Pogrubienie"/>
          <w:rFonts w:ascii="Century Gothic" w:hAnsi="Century Gothic"/>
          <w:sz w:val="22"/>
          <w:szCs w:val="22"/>
          <w:u w:val="single"/>
        </w:rPr>
        <w:t>INFORMACJE O FORMALNOŚCIACH</w:t>
      </w:r>
    </w:p>
    <w:p w14:paraId="0F71BE03" w14:textId="0B7C2C28" w:rsidR="00CF4668" w:rsidRPr="002536A3" w:rsidRDefault="00CF4668" w:rsidP="002536A3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2536A3">
        <w:rPr>
          <w:rFonts w:ascii="Century Gothic" w:hAnsi="Century Gothic"/>
          <w:sz w:val="22"/>
          <w:szCs w:val="22"/>
        </w:rPr>
        <w:t xml:space="preserve">1. Wszelkie pytania dotyczące niniejszego postępowania można kierować na adres e-mail: </w:t>
      </w:r>
      <w:r w:rsidR="002D61F0">
        <w:rPr>
          <w:rFonts w:ascii="Century Gothic" w:hAnsi="Century Gothic"/>
          <w:sz w:val="22"/>
          <w:szCs w:val="22"/>
          <w:u w:val="single"/>
        </w:rPr>
        <w:t>przetargi</w:t>
      </w:r>
      <w:r w:rsidRPr="002536A3">
        <w:rPr>
          <w:rFonts w:ascii="Century Gothic" w:hAnsi="Century Gothic"/>
          <w:sz w:val="22"/>
          <w:szCs w:val="22"/>
          <w:u w:val="single"/>
        </w:rPr>
        <w:t>@szamotuly.med.pl</w:t>
      </w:r>
      <w:r w:rsidRPr="002536A3">
        <w:rPr>
          <w:rFonts w:ascii="Century Gothic" w:hAnsi="Century Gothic"/>
          <w:sz w:val="22"/>
          <w:szCs w:val="22"/>
        </w:rPr>
        <w:t xml:space="preserve"> lub składać za pośrednictwem platformy zakupowej. </w:t>
      </w:r>
      <w:r w:rsidRPr="002536A3">
        <w:rPr>
          <w:rFonts w:ascii="Century Gothic" w:hAnsi="Century Gothic"/>
          <w:sz w:val="22"/>
          <w:szCs w:val="22"/>
        </w:rPr>
        <w:br/>
        <w:t xml:space="preserve">Osoba do kontaktu telefonicznego w godzinach od 8:00 do 13:00 – </w:t>
      </w:r>
      <w:r w:rsidR="002D61F0">
        <w:rPr>
          <w:rFonts w:ascii="Century Gothic" w:hAnsi="Century Gothic"/>
          <w:sz w:val="22"/>
          <w:szCs w:val="22"/>
        </w:rPr>
        <w:t>Maria Stróżyk</w:t>
      </w:r>
      <w:r w:rsidRPr="002536A3">
        <w:rPr>
          <w:rFonts w:ascii="Century Gothic" w:hAnsi="Century Gothic"/>
          <w:sz w:val="22"/>
          <w:szCs w:val="22"/>
        </w:rPr>
        <w:t>, tel. 61 29 27 1</w:t>
      </w:r>
      <w:r w:rsidR="002D61F0">
        <w:rPr>
          <w:rFonts w:ascii="Century Gothic" w:hAnsi="Century Gothic"/>
          <w:sz w:val="22"/>
          <w:szCs w:val="22"/>
        </w:rPr>
        <w:t>18</w:t>
      </w:r>
      <w:r w:rsidRPr="002536A3">
        <w:rPr>
          <w:rFonts w:ascii="Century Gothic" w:hAnsi="Century Gothic"/>
          <w:sz w:val="22"/>
          <w:szCs w:val="22"/>
        </w:rPr>
        <w:t>.</w:t>
      </w:r>
    </w:p>
    <w:p w14:paraId="199332CA" w14:textId="77777777" w:rsidR="00CF4668" w:rsidRPr="002536A3" w:rsidRDefault="00CF4668" w:rsidP="002536A3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2536A3">
        <w:rPr>
          <w:rFonts w:ascii="Century Gothic" w:hAnsi="Century Gothic"/>
          <w:sz w:val="22"/>
          <w:szCs w:val="22"/>
        </w:rPr>
        <w:t>2. Dokumenty, jakie Wykonawca powinien załączyć do oferty:</w:t>
      </w:r>
    </w:p>
    <w:p w14:paraId="3F101D9D" w14:textId="77777777" w:rsidR="00CF4668" w:rsidRPr="002536A3" w:rsidRDefault="00CF4668" w:rsidP="002536A3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2536A3">
        <w:rPr>
          <w:rFonts w:ascii="Century Gothic" w:hAnsi="Century Gothic"/>
          <w:sz w:val="22"/>
          <w:szCs w:val="22"/>
        </w:rPr>
        <w:t xml:space="preserve">a) wypełniony i podpisany formularz asortymentowo – ilościowo – cenowy – </w:t>
      </w:r>
      <w:r w:rsidRPr="002536A3">
        <w:rPr>
          <w:rStyle w:val="Pogrubienie"/>
          <w:rFonts w:ascii="Century Gothic" w:hAnsi="Century Gothic"/>
          <w:sz w:val="22"/>
          <w:szCs w:val="22"/>
        </w:rPr>
        <w:t>załącznik nr 1 do niniejszego postępowania</w:t>
      </w:r>
    </w:p>
    <w:p w14:paraId="684CECA5" w14:textId="77777777" w:rsidR="00CF4668" w:rsidRPr="002536A3" w:rsidRDefault="00CF4668" w:rsidP="002536A3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2536A3">
        <w:rPr>
          <w:rStyle w:val="Pogrubienie"/>
          <w:rFonts w:ascii="Century Gothic" w:hAnsi="Century Gothic"/>
          <w:sz w:val="22"/>
          <w:szCs w:val="22"/>
        </w:rPr>
        <w:t>b) pełnomocnictwo (oryginał bądź uwierzytelniony odpis) w przypadku, gdy osoba podpisująca ofertę nie jest osobą wskazaną w KRS bądź CEIDG jako osoba uprawniona do składania oświadczeń woli w imieniu Wykonawcy –załącznik Wykonawcy</w:t>
      </w:r>
    </w:p>
    <w:p w14:paraId="6A1F6342" w14:textId="77777777" w:rsidR="00CF4668" w:rsidRPr="002536A3" w:rsidRDefault="00CF4668" w:rsidP="002536A3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2536A3">
        <w:rPr>
          <w:rFonts w:ascii="Century Gothic" w:hAnsi="Century Gothic"/>
          <w:sz w:val="22"/>
          <w:szCs w:val="22"/>
        </w:rPr>
        <w:t xml:space="preserve">c) certyfikaty potwierdzające normy ISO 9001 oraz ISO 14001 lub normy równoważne – </w:t>
      </w:r>
      <w:r w:rsidRPr="002536A3">
        <w:rPr>
          <w:rStyle w:val="Pogrubienie"/>
          <w:rFonts w:ascii="Century Gothic" w:hAnsi="Century Gothic"/>
          <w:sz w:val="22"/>
          <w:szCs w:val="22"/>
        </w:rPr>
        <w:t>załącznik Wykonawcy</w:t>
      </w:r>
    </w:p>
    <w:p w14:paraId="512FDBB4" w14:textId="77777777" w:rsidR="00CF4668" w:rsidRPr="002536A3" w:rsidRDefault="00CF4668" w:rsidP="002536A3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2536A3">
        <w:rPr>
          <w:rFonts w:ascii="Century Gothic" w:hAnsi="Century Gothic"/>
          <w:sz w:val="22"/>
          <w:szCs w:val="22"/>
        </w:rPr>
        <w:t xml:space="preserve">d) oświadczenie dot. materiałów równoważnych </w:t>
      </w:r>
      <w:r w:rsidRPr="002536A3">
        <w:rPr>
          <w:rStyle w:val="Pogrubienie"/>
          <w:rFonts w:ascii="Century Gothic" w:hAnsi="Century Gothic"/>
          <w:sz w:val="22"/>
          <w:szCs w:val="22"/>
        </w:rPr>
        <w:t>- załącznik nr 3 do niniejszego postępowania</w:t>
      </w:r>
    </w:p>
    <w:p w14:paraId="340C647B" w14:textId="77777777" w:rsidR="00CF4668" w:rsidRPr="002536A3" w:rsidRDefault="00CF4668" w:rsidP="002536A3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2536A3">
        <w:rPr>
          <w:rFonts w:ascii="Century Gothic" w:hAnsi="Century Gothic"/>
          <w:sz w:val="22"/>
          <w:szCs w:val="22"/>
        </w:rPr>
        <w:t>3. Wartość cenową należy podać w złotych polskich cyfrą – z dokładnością do dwóch miejsc po przecinku oraz słownie.</w:t>
      </w:r>
    </w:p>
    <w:p w14:paraId="5A777F39" w14:textId="77777777" w:rsidR="00CF4668" w:rsidRPr="002536A3" w:rsidRDefault="00CF4668" w:rsidP="002536A3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2536A3">
        <w:rPr>
          <w:rFonts w:ascii="Century Gothic" w:hAnsi="Century Gothic"/>
          <w:sz w:val="22"/>
          <w:szCs w:val="22"/>
        </w:rPr>
        <w:lastRenderedPageBreak/>
        <w:t>4. Cena powinna zawierać wszelkie koszty związane z wykonaniem przedmiotu zamówienia.</w:t>
      </w:r>
    </w:p>
    <w:p w14:paraId="3558A4EB" w14:textId="77777777" w:rsidR="00CF4668" w:rsidRPr="002536A3" w:rsidRDefault="00CF4668" w:rsidP="002536A3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2536A3">
        <w:rPr>
          <w:rFonts w:ascii="Century Gothic" w:hAnsi="Century Gothic"/>
          <w:sz w:val="22"/>
          <w:szCs w:val="22"/>
        </w:rPr>
        <w:t xml:space="preserve">5. Wszelkie rozliczenia pomiędzy Zamawiającym, a Wykonawcą odbywać się będą w złotych polskich. </w:t>
      </w:r>
    </w:p>
    <w:p w14:paraId="24BBA4D6" w14:textId="10533564" w:rsidR="00CF4668" w:rsidRPr="002536A3" w:rsidRDefault="00CF4668" w:rsidP="002536A3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2536A3">
        <w:rPr>
          <w:rFonts w:ascii="Century Gothic" w:hAnsi="Century Gothic"/>
          <w:sz w:val="22"/>
          <w:szCs w:val="22"/>
        </w:rPr>
        <w:t>6. Miejsce i forma składania ofert: elektronicznie za pośrednictwem platformy zakupowej.</w:t>
      </w:r>
    </w:p>
    <w:p w14:paraId="4DAF7AEF" w14:textId="77777777" w:rsidR="00CF4668" w:rsidRPr="002536A3" w:rsidRDefault="00CF4668" w:rsidP="002536A3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2536A3">
        <w:rPr>
          <w:rFonts w:ascii="Century Gothic" w:hAnsi="Century Gothic"/>
          <w:sz w:val="22"/>
          <w:szCs w:val="22"/>
        </w:rPr>
        <w:t xml:space="preserve">7. Informacja o wyborze najkorzystniejszej oferty zostanie zamieszczona w protokole </w:t>
      </w:r>
      <w:r w:rsidRPr="002536A3">
        <w:rPr>
          <w:rFonts w:ascii="Century Gothic" w:hAnsi="Century Gothic"/>
          <w:sz w:val="22"/>
          <w:szCs w:val="22"/>
        </w:rPr>
        <w:br/>
        <w:t>z przeprowadzonego postępowania (rekomendacji wyboru). Zamawiający poinformuje Wykonawców biorących udział w postępowaniu o wyborze najkorzystniejszej oferty poprzez zamieszczenie w/w dokumentu na Platformie Zakupowej Zamawiającego.</w:t>
      </w:r>
    </w:p>
    <w:p w14:paraId="600C10D1" w14:textId="77777777" w:rsidR="00CF4668" w:rsidRPr="002536A3" w:rsidRDefault="00CF4668" w:rsidP="002536A3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2536A3">
        <w:rPr>
          <w:rFonts w:ascii="Century Gothic" w:hAnsi="Century Gothic"/>
          <w:sz w:val="22"/>
          <w:szCs w:val="22"/>
        </w:rPr>
        <w:t>8. Jeżeli Wykonawca, którego oferta została wybrana uchyli się od zawarcia umowy, Zamawiający wybierze kolejną ofertę najkorzystniejszą spośród złożonych ofert, bez przeprowadzania ich ponownej oceny.</w:t>
      </w:r>
    </w:p>
    <w:p w14:paraId="49EE14A4" w14:textId="77777777" w:rsidR="00CF4668" w:rsidRPr="002536A3" w:rsidRDefault="00CF4668" w:rsidP="002536A3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2536A3">
        <w:rPr>
          <w:rFonts w:ascii="Century Gothic" w:hAnsi="Century Gothic"/>
          <w:sz w:val="22"/>
          <w:szCs w:val="22"/>
        </w:rPr>
        <w:t>9. Do prowadzonego postępowania nie przysługują Wykonawcom środki ochrony prawnej określone w przepisach Ustawy Prawo zamówień publicznych tj. odwołanie, skarga.</w:t>
      </w:r>
    </w:p>
    <w:p w14:paraId="4D9AB4F0" w14:textId="77777777" w:rsidR="00CF4668" w:rsidRPr="002536A3" w:rsidRDefault="00CF4668" w:rsidP="002536A3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2536A3">
        <w:rPr>
          <w:rFonts w:ascii="Century Gothic" w:hAnsi="Century Gothic"/>
          <w:sz w:val="22"/>
          <w:szCs w:val="22"/>
        </w:rPr>
        <w:t>10. Niniejsze postępowanie prowadzone jest na zasadach opartych na wewnętrznych uregulowaniach organizacyjnych Zamawiającego. Nie mają w tym przypadku zastosowania przepisy Ustawy Prawo zamówień publicznych.</w:t>
      </w:r>
    </w:p>
    <w:p w14:paraId="431C4177" w14:textId="77777777" w:rsidR="00CF4668" w:rsidRPr="002536A3" w:rsidRDefault="00CF4668" w:rsidP="002536A3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2536A3">
        <w:rPr>
          <w:rFonts w:ascii="Century Gothic" w:hAnsi="Century Gothic"/>
          <w:sz w:val="22"/>
          <w:szCs w:val="22"/>
        </w:rPr>
        <w:t>11. Zamawiający ma prawo unieważnić postępowanie bez podania przyczyny.</w:t>
      </w:r>
    </w:p>
    <w:p w14:paraId="2E0849C0" w14:textId="7738AE46" w:rsidR="00CF4668" w:rsidRPr="002536A3" w:rsidRDefault="00BE1B3A" w:rsidP="002536A3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>
        <w:rPr>
          <w:rStyle w:val="Pogrubienie"/>
          <w:rFonts w:ascii="Century Gothic" w:hAnsi="Century Gothic"/>
          <w:sz w:val="22"/>
          <w:szCs w:val="22"/>
        </w:rPr>
        <w:t>IX</w:t>
      </w:r>
      <w:r w:rsidR="00CF4668" w:rsidRPr="002536A3">
        <w:rPr>
          <w:rStyle w:val="Pogrubienie"/>
          <w:rFonts w:ascii="Century Gothic" w:hAnsi="Century Gothic"/>
          <w:sz w:val="22"/>
          <w:szCs w:val="22"/>
        </w:rPr>
        <w:t xml:space="preserve">. </w:t>
      </w:r>
      <w:r w:rsidR="00CF4668" w:rsidRPr="002536A3">
        <w:rPr>
          <w:rStyle w:val="Pogrubienie"/>
          <w:rFonts w:ascii="Century Gothic" w:hAnsi="Century Gothic"/>
          <w:sz w:val="22"/>
          <w:szCs w:val="22"/>
          <w:u w:val="single"/>
        </w:rPr>
        <w:t>UWAGI KOŃCOWE</w:t>
      </w:r>
    </w:p>
    <w:p w14:paraId="0F020439" w14:textId="1CE8F8A6" w:rsidR="00CF4668" w:rsidRPr="002536A3" w:rsidRDefault="00CF4668" w:rsidP="002536A3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2536A3">
        <w:rPr>
          <w:rFonts w:ascii="Century Gothic" w:hAnsi="Century Gothic"/>
          <w:sz w:val="22"/>
          <w:szCs w:val="22"/>
        </w:rPr>
        <w:t>1. Zgodnie art. 2 ust. 1 pkt. 1 ustawy Prawo zamówień publicznych (Dz. U. z 2022r. poz. 1710) wobec zamówienia nie stosuje się ustawy Prawo Zamówień Publicznych. W związku z tym</w:t>
      </w:r>
      <w:r w:rsidR="002D61F0">
        <w:rPr>
          <w:rFonts w:ascii="Century Gothic" w:hAnsi="Century Gothic"/>
          <w:sz w:val="22"/>
          <w:szCs w:val="22"/>
        </w:rPr>
        <w:t xml:space="preserve"> </w:t>
      </w:r>
      <w:r w:rsidRPr="002536A3">
        <w:rPr>
          <w:rFonts w:ascii="Century Gothic" w:hAnsi="Century Gothic"/>
          <w:sz w:val="22"/>
          <w:szCs w:val="22"/>
        </w:rPr>
        <w:t>niniejsze zaproszenie do składania ofert nie jest zamówieniem i otrzymanie od Państwa oferty nie powoduje powstania żadnych zobowiązań wobec stron.</w:t>
      </w:r>
    </w:p>
    <w:p w14:paraId="5B68BE65" w14:textId="3F5F2EEB" w:rsidR="00CF4668" w:rsidRDefault="00CF4668" w:rsidP="002536A3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  <w:u w:val="single"/>
        </w:rPr>
      </w:pPr>
      <w:r w:rsidRPr="002536A3">
        <w:rPr>
          <w:rFonts w:ascii="Century Gothic" w:hAnsi="Century Gothic"/>
          <w:sz w:val="22"/>
          <w:szCs w:val="22"/>
        </w:rPr>
        <w:t>2. Uprzejmie informujemy, że administratorem Pani/Pana danych osobowych jest Samodzielny Publiczny Zakład Opieki Zdrowotnej w Szamotułach z siedzibą w Szamotułach (64-500)</w:t>
      </w:r>
      <w:r w:rsidR="00BE1B3A">
        <w:rPr>
          <w:rFonts w:ascii="Century Gothic" w:hAnsi="Century Gothic"/>
          <w:sz w:val="22"/>
          <w:szCs w:val="22"/>
        </w:rPr>
        <w:t xml:space="preserve">, </w:t>
      </w:r>
      <w:r w:rsidRPr="002536A3">
        <w:rPr>
          <w:rFonts w:ascii="Century Gothic" w:hAnsi="Century Gothic"/>
          <w:sz w:val="22"/>
          <w:szCs w:val="22"/>
        </w:rPr>
        <w:t xml:space="preserve">ul. Sukienniczej 13. Więcej informacji na temat przetwarzania danych znajdą Państwo na stronie </w:t>
      </w:r>
      <w:hyperlink r:id="rId4" w:history="1">
        <w:r w:rsidR="00BE1B3A" w:rsidRPr="00E21293">
          <w:rPr>
            <w:rStyle w:val="Hipercze"/>
            <w:rFonts w:ascii="Century Gothic" w:hAnsi="Century Gothic"/>
            <w:sz w:val="22"/>
            <w:szCs w:val="22"/>
          </w:rPr>
          <w:t>www.szamotuly.med.pl/strona/rodo</w:t>
        </w:r>
      </w:hyperlink>
    </w:p>
    <w:p w14:paraId="01F089C6" w14:textId="77777777" w:rsidR="00BE1B3A" w:rsidRDefault="00BE1B3A" w:rsidP="002536A3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  <w:u w:val="single"/>
        </w:rPr>
      </w:pPr>
    </w:p>
    <w:p w14:paraId="77940AD8" w14:textId="77777777" w:rsidR="00BE1B3A" w:rsidRDefault="00BE1B3A" w:rsidP="002536A3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  <w:u w:val="single"/>
        </w:rPr>
      </w:pPr>
    </w:p>
    <w:p w14:paraId="5C0B2E9B" w14:textId="77777777" w:rsidR="00BE1B3A" w:rsidRDefault="00BE1B3A" w:rsidP="002536A3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  <w:u w:val="single"/>
        </w:rPr>
      </w:pPr>
    </w:p>
    <w:p w14:paraId="2B94F1F3" w14:textId="77777777" w:rsidR="00BE1B3A" w:rsidRDefault="00BE1B3A" w:rsidP="002536A3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  <w:u w:val="single"/>
        </w:rPr>
      </w:pPr>
    </w:p>
    <w:p w14:paraId="47972CF6" w14:textId="750428C1" w:rsidR="00BE1B3A" w:rsidRDefault="00BE1B3A" w:rsidP="00BE1B3A">
      <w:pPr>
        <w:pStyle w:val="NormalnyWeb"/>
        <w:spacing w:before="0" w:beforeAutospacing="0" w:after="0" w:afterAutospacing="0"/>
        <w:jc w:val="right"/>
        <w:rPr>
          <w:rFonts w:ascii="Century Gothic" w:hAnsi="Century Gothic"/>
          <w:sz w:val="22"/>
          <w:szCs w:val="22"/>
          <w:u w:val="single"/>
        </w:rPr>
      </w:pPr>
      <w:r>
        <w:rPr>
          <w:rFonts w:ascii="Century Gothic" w:hAnsi="Century Gothic"/>
          <w:sz w:val="22"/>
          <w:szCs w:val="22"/>
          <w:u w:val="single"/>
        </w:rPr>
        <w:t>……………………….</w:t>
      </w:r>
    </w:p>
    <w:p w14:paraId="79023D61" w14:textId="21B94E8D" w:rsidR="00BE1B3A" w:rsidRPr="00BE1B3A" w:rsidRDefault="00BE1B3A" w:rsidP="00BE1B3A">
      <w:pPr>
        <w:pStyle w:val="NormalnyWeb"/>
        <w:spacing w:before="0" w:beforeAutospacing="0" w:after="0" w:afterAutospacing="0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                                                                                                            </w:t>
      </w:r>
      <w:r w:rsidRPr="00BE1B3A">
        <w:rPr>
          <w:rFonts w:ascii="Century Gothic" w:hAnsi="Century Gothic"/>
          <w:sz w:val="22"/>
          <w:szCs w:val="22"/>
        </w:rPr>
        <w:t>DYREKTOR</w:t>
      </w:r>
      <w:r>
        <w:rPr>
          <w:rFonts w:ascii="Century Gothic" w:hAnsi="Century Gothic"/>
          <w:sz w:val="22"/>
          <w:szCs w:val="22"/>
        </w:rPr>
        <w:t xml:space="preserve">                  </w:t>
      </w:r>
    </w:p>
    <w:p w14:paraId="1662E22F" w14:textId="77777777" w:rsidR="00E95C25" w:rsidRPr="002536A3" w:rsidRDefault="00E95C25" w:rsidP="002536A3">
      <w:pPr>
        <w:spacing w:after="0" w:line="240" w:lineRule="auto"/>
        <w:jc w:val="both"/>
        <w:rPr>
          <w:rFonts w:ascii="Century Gothic" w:hAnsi="Century Gothic"/>
        </w:rPr>
      </w:pPr>
    </w:p>
    <w:sectPr w:rsidR="00E95C25" w:rsidRPr="002536A3" w:rsidSect="00040D7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668"/>
    <w:rsid w:val="00040D71"/>
    <w:rsid w:val="002536A3"/>
    <w:rsid w:val="002D61F0"/>
    <w:rsid w:val="00332786"/>
    <w:rsid w:val="00347CB9"/>
    <w:rsid w:val="00BE1B3A"/>
    <w:rsid w:val="00CF4668"/>
    <w:rsid w:val="00E9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B15E4"/>
  <w15:chartTrackingRefBased/>
  <w15:docId w15:val="{5FEF61BE-AAC9-4FC7-8376-AEF892E65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F4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F4668"/>
    <w:rPr>
      <w:b/>
      <w:bCs/>
    </w:rPr>
  </w:style>
  <w:style w:type="character" w:styleId="Uwydatnienie">
    <w:name w:val="Emphasis"/>
    <w:basedOn w:val="Domylnaczcionkaakapitu"/>
    <w:uiPriority w:val="20"/>
    <w:qFormat/>
    <w:rsid w:val="00CF4668"/>
    <w:rPr>
      <w:i/>
      <w:iCs/>
    </w:rPr>
  </w:style>
  <w:style w:type="character" w:styleId="Hipercze">
    <w:name w:val="Hyperlink"/>
    <w:basedOn w:val="Domylnaczcionkaakapitu"/>
    <w:uiPriority w:val="99"/>
    <w:unhideWhenUsed/>
    <w:rsid w:val="00BE1B3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1B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zamotuly.med.pl/strona/rod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2504</Words>
  <Characters>15025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Samodzielny Publiczny Zakład Opieki Zdrowotnej w Szamotułach</dc:creator>
  <cp:keywords/>
  <dc:description/>
  <cp:lastModifiedBy>Samodzielny Publiczny Zakład Opieki Zdrowotnej w Szamotułach</cp:lastModifiedBy>
  <cp:revision>4</cp:revision>
  <dcterms:created xsi:type="dcterms:W3CDTF">2023-10-05T06:45:00Z</dcterms:created>
  <dcterms:modified xsi:type="dcterms:W3CDTF">2023-10-05T09:44:00Z</dcterms:modified>
</cp:coreProperties>
</file>