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D5" w:rsidRDefault="00A52CD5" w:rsidP="00667461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235C9C">
        <w:rPr>
          <w:rFonts w:ascii="Times New Roman" w:hAnsi="Times New Roman" w:cs="Times New Roman"/>
          <w:b/>
        </w:rPr>
        <w:t>OPIS PRZEDMIOTU ZAMÓWIENIA</w:t>
      </w:r>
      <w:r>
        <w:rPr>
          <w:rFonts w:ascii="Times New Roman" w:hAnsi="Times New Roman" w:cs="Times New Roman"/>
          <w:b/>
        </w:rPr>
        <w:t xml:space="preserve"> </w:t>
      </w:r>
    </w:p>
    <w:p w:rsidR="00541691" w:rsidRDefault="00A52CD5" w:rsidP="000615AB">
      <w:pPr>
        <w:pStyle w:val="Akapitzlist"/>
        <w:numPr>
          <w:ilvl w:val="0"/>
          <w:numId w:val="4"/>
        </w:num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</w:rPr>
      </w:pPr>
      <w:r w:rsidRPr="0027394C">
        <w:rPr>
          <w:rFonts w:ascii="Times New Roman" w:hAnsi="Times New Roman" w:cs="Times New Roman"/>
        </w:rPr>
        <w:t xml:space="preserve">Przedmiotem zamówienia jest usługa wynajęcia </w:t>
      </w:r>
      <w:r w:rsidR="000615AB" w:rsidRPr="000615AB">
        <w:rPr>
          <w:rFonts w:ascii="Times New Roman" w:hAnsi="Times New Roman" w:cs="Times New Roman"/>
        </w:rPr>
        <w:t xml:space="preserve">telebimu z obsługą do zabezpieczenia medialnego na czas trwania uroczystości organizowanych </w:t>
      </w:r>
      <w:r w:rsidR="00A1534B">
        <w:rPr>
          <w:rFonts w:ascii="Times New Roman" w:hAnsi="Times New Roman" w:cs="Times New Roman"/>
        </w:rPr>
        <w:t xml:space="preserve">w 2018 roku </w:t>
      </w:r>
      <w:r w:rsidR="00541691" w:rsidRPr="0027394C">
        <w:rPr>
          <w:rFonts w:ascii="Times New Roman" w:hAnsi="Times New Roman" w:cs="Times New Roman"/>
        </w:rPr>
        <w:t xml:space="preserve">przez Akademię Wojsk Lądowych </w:t>
      </w:r>
      <w:r w:rsidR="00FC155B">
        <w:rPr>
          <w:rFonts w:ascii="Times New Roman" w:hAnsi="Times New Roman" w:cs="Times New Roman"/>
        </w:rPr>
        <w:t>w terminach:</w:t>
      </w:r>
    </w:p>
    <w:p w:rsidR="00FC155B" w:rsidRDefault="00FC155B" w:rsidP="00FC155B">
      <w:pPr>
        <w:pStyle w:val="Akapitzlist"/>
        <w:numPr>
          <w:ilvl w:val="0"/>
          <w:numId w:val="13"/>
        </w:num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21-03-2019 r. – obsługa pokazów podczas konferencji – miejsce Ośrodek Szkoleniowy AWL  w Rakowie Wielkim,</w:t>
      </w:r>
    </w:p>
    <w:p w:rsidR="00FC155B" w:rsidRDefault="00FC155B" w:rsidP="00FC155B">
      <w:pPr>
        <w:pStyle w:val="Akapitzlist"/>
        <w:numPr>
          <w:ilvl w:val="0"/>
          <w:numId w:val="13"/>
        </w:num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12-07-2019 r. - Promocja oficerska – Rynek, Pl. Gołębi we Wrocławiu,</w:t>
      </w:r>
    </w:p>
    <w:p w:rsidR="00FC155B" w:rsidRDefault="00FC155B" w:rsidP="00FC155B">
      <w:pPr>
        <w:pStyle w:val="Akapitzlist"/>
        <w:numPr>
          <w:ilvl w:val="0"/>
          <w:numId w:val="13"/>
        </w:num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6-09-2019 r. – Promocja Oficerska – plac apelowy AWL , ul. Czajkowskiego 109,</w:t>
      </w:r>
    </w:p>
    <w:p w:rsidR="00FC155B" w:rsidRDefault="00FC155B" w:rsidP="00FC155B">
      <w:pPr>
        <w:pStyle w:val="Akapitzlist"/>
        <w:numPr>
          <w:ilvl w:val="0"/>
          <w:numId w:val="13"/>
        </w:num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20-09-2019r. – Przysięga w</w:t>
      </w:r>
      <w:bookmarkStart w:id="0" w:name="_GoBack"/>
      <w:bookmarkEnd w:id="0"/>
      <w:r>
        <w:rPr>
          <w:rFonts w:ascii="Times New Roman" w:hAnsi="Times New Roman" w:cs="Times New Roman"/>
        </w:rPr>
        <w:t xml:space="preserve">ojskowa - </w:t>
      </w:r>
      <w:r>
        <w:rPr>
          <w:rFonts w:ascii="Times New Roman" w:hAnsi="Times New Roman" w:cs="Times New Roman"/>
        </w:rPr>
        <w:t>plac apelowy AWL , ul. Czajkowskiego 109</w:t>
      </w:r>
      <w:r>
        <w:rPr>
          <w:rFonts w:ascii="Times New Roman" w:hAnsi="Times New Roman" w:cs="Times New Roman"/>
        </w:rPr>
        <w:t>.</w:t>
      </w:r>
    </w:p>
    <w:p w:rsidR="00642EBB" w:rsidRPr="00642EBB" w:rsidRDefault="00642EBB" w:rsidP="00642EBB">
      <w:p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42EBB" w:rsidRPr="00642EBB" w:rsidRDefault="00FC155B" w:rsidP="00642EBB">
      <w:pPr>
        <w:pStyle w:val="Akapitzlist"/>
        <w:numPr>
          <w:ilvl w:val="0"/>
          <w:numId w:val="4"/>
        </w:num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642EBB">
        <w:rPr>
          <w:rFonts w:ascii="Times New Roman" w:hAnsi="Times New Roman" w:cs="Times New Roman"/>
          <w:b/>
        </w:rPr>
        <w:t xml:space="preserve">Zamawiający wymaga 2 ekrany jednakowej wielkości </w:t>
      </w:r>
      <w:r w:rsidR="00642EBB">
        <w:rPr>
          <w:rFonts w:ascii="Times New Roman" w:hAnsi="Times New Roman" w:cs="Times New Roman"/>
          <w:b/>
        </w:rPr>
        <w:t>połączone ze sobą</w:t>
      </w:r>
      <w:r w:rsidR="00642EBB" w:rsidRPr="00642EBB">
        <w:rPr>
          <w:rFonts w:ascii="Times New Roman" w:hAnsi="Times New Roman" w:cs="Times New Roman"/>
          <w:b/>
        </w:rPr>
        <w:t xml:space="preserve"> podczas:</w:t>
      </w:r>
    </w:p>
    <w:p w:rsidR="00642EBB" w:rsidRDefault="00642EBB" w:rsidP="00642EBB">
      <w:pPr>
        <w:pStyle w:val="Akapitzlist"/>
        <w:numPr>
          <w:ilvl w:val="0"/>
          <w:numId w:val="14"/>
        </w:numPr>
        <w:tabs>
          <w:tab w:val="left" w:pos="5810"/>
        </w:tabs>
        <w:spacing w:line="360" w:lineRule="auto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21-03-2019 r. – obsługa pokazów podczas konferencji – miejsce Ośrodek Szkoleniowy AWL  w Rakowie Wielkim,</w:t>
      </w:r>
    </w:p>
    <w:p w:rsidR="00642EBB" w:rsidRDefault="00642EBB" w:rsidP="00642EBB">
      <w:pPr>
        <w:pStyle w:val="Akapitzlist"/>
        <w:numPr>
          <w:ilvl w:val="0"/>
          <w:numId w:val="14"/>
        </w:numPr>
        <w:tabs>
          <w:tab w:val="left" w:pos="5810"/>
        </w:tabs>
        <w:spacing w:line="360" w:lineRule="auto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6-09-2019 r. – Promocja Oficerska – plac apelowy AWL , ul. Czajkowskiego 109,</w:t>
      </w:r>
    </w:p>
    <w:p w:rsidR="00642EBB" w:rsidRDefault="00642EBB" w:rsidP="00642EBB">
      <w:pPr>
        <w:pStyle w:val="Akapitzlist"/>
        <w:numPr>
          <w:ilvl w:val="0"/>
          <w:numId w:val="14"/>
        </w:numPr>
        <w:tabs>
          <w:tab w:val="left" w:pos="5810"/>
        </w:tabs>
        <w:spacing w:line="360" w:lineRule="auto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20-09-2019r. – Przysięga wojskowa - plac apelowy AWL , ul. Czajkowskiego 109.</w:t>
      </w:r>
    </w:p>
    <w:p w:rsidR="00642EBB" w:rsidRPr="00642EBB" w:rsidRDefault="00642EBB" w:rsidP="00642EBB">
      <w:p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867A4" w:rsidRPr="00F867A4" w:rsidRDefault="00F867A4" w:rsidP="00F867A4">
      <w:p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226DB" w:rsidRDefault="004226DB" w:rsidP="004226DB">
      <w:pPr>
        <w:pStyle w:val="Akapitzlist"/>
        <w:numPr>
          <w:ilvl w:val="0"/>
          <w:numId w:val="4"/>
        </w:num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szczegółowy</w:t>
      </w:r>
      <w:r w:rsidR="004B6E9E">
        <w:rPr>
          <w:rFonts w:ascii="Times New Roman" w:hAnsi="Times New Roman" w:cs="Times New Roman"/>
        </w:rPr>
        <w:t xml:space="preserve"> – warunki techniczne</w:t>
      </w:r>
      <w:r>
        <w:rPr>
          <w:rFonts w:ascii="Times New Roman" w:hAnsi="Times New Roman" w:cs="Times New Roman"/>
        </w:rPr>
        <w:t>:</w:t>
      </w:r>
    </w:p>
    <w:p w:rsidR="004B6E9E" w:rsidRPr="004B6E9E" w:rsidRDefault="004B6E9E" w:rsidP="004B6E9E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283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Technologia: SMD/RGB/P8;</w:t>
      </w:r>
    </w:p>
    <w:p w:rsidR="004B6E9E" w:rsidRPr="004B6E9E" w:rsidRDefault="004B6E9E" w:rsidP="004B6E9E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283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Wymiary ekranu min.: 5,0 m x 2,8 m;</w:t>
      </w:r>
    </w:p>
    <w:p w:rsidR="004B6E9E" w:rsidRPr="004B6E9E" w:rsidRDefault="004B6E9E" w:rsidP="004B6E9E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283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Minimalna wysokość od gruntu do podstawy ekranu: 2,5 m;</w:t>
      </w:r>
    </w:p>
    <w:p w:rsidR="004B6E9E" w:rsidRPr="004B6E9E" w:rsidRDefault="004B6E9E" w:rsidP="004B6E9E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283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Kąt widzenia: pionowy i poziomy /min/ : 120°;</w:t>
      </w:r>
    </w:p>
    <w:p w:rsidR="004B6E9E" w:rsidRPr="004B6E9E" w:rsidRDefault="004B6E9E" w:rsidP="004B6E9E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283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Odległość widzenia: 8 m - 80 m.</w:t>
      </w:r>
    </w:p>
    <w:p w:rsidR="004B6E9E" w:rsidRPr="004B6E9E" w:rsidRDefault="004B6E9E" w:rsidP="004B6E9E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283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Ilość kolorów /min/: 16,4mln.;</w:t>
      </w:r>
    </w:p>
    <w:p w:rsidR="004B6E9E" w:rsidRPr="004B6E9E" w:rsidRDefault="004B6E9E" w:rsidP="004B6E9E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283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Jasność /min/: 5500 ;</w:t>
      </w:r>
    </w:p>
    <w:p w:rsidR="004B6E9E" w:rsidRPr="004B6E9E" w:rsidRDefault="004B6E9E" w:rsidP="004B6E9E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283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Prędkość odświeżania: pow. 1200 </w:t>
      </w:r>
      <w:proofErr w:type="spellStart"/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Hz</w:t>
      </w:r>
      <w:proofErr w:type="spellEnd"/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;</w:t>
      </w:r>
    </w:p>
    <w:p w:rsidR="004B6E9E" w:rsidRPr="004B6E9E" w:rsidRDefault="004B6E9E" w:rsidP="004B6E9E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283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Ilość pikseli/m2 /min/: 15. 624;</w:t>
      </w:r>
    </w:p>
    <w:p w:rsidR="004B6E9E" w:rsidRPr="004B6E9E" w:rsidRDefault="004B6E9E" w:rsidP="004B6E9E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283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Klasa szczelności: IP 65; </w:t>
      </w:r>
    </w:p>
    <w:p w:rsidR="004B6E9E" w:rsidRDefault="004B6E9E" w:rsidP="004B6E9E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283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Temperatura pracy: -20°C do 50°C;</w:t>
      </w:r>
    </w:p>
    <w:p w:rsidR="004E28DA" w:rsidRPr="004B6E9E" w:rsidRDefault="004E28DA" w:rsidP="004E28DA">
      <w:pPr>
        <w:pStyle w:val="Akapitzlist"/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4B6E9E" w:rsidRPr="004B6E9E" w:rsidRDefault="004B6E9E" w:rsidP="004B6E9E">
      <w:pPr>
        <w:pStyle w:val="Akapitzlist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B6E9E">
        <w:rPr>
          <w:rFonts w:ascii="Times New Roman" w:eastAsia="Times New Roman" w:hAnsi="Times New Roman" w:cs="Times New Roman"/>
          <w:bCs/>
          <w:color w:val="000000"/>
          <w:szCs w:val="24"/>
        </w:rPr>
        <w:t>Dodatkowe informacje:</w:t>
      </w:r>
    </w:p>
    <w:p w:rsidR="004B6E9E" w:rsidRPr="004B6E9E" w:rsidRDefault="004B6E9E" w:rsidP="00CF0891">
      <w:pPr>
        <w:pStyle w:val="Akapitzlist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43" w:hanging="567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Zabezpieczenie dodatkowe:  agregat prądotwórczy (50kW)</w:t>
      </w:r>
      <w:r w:rsidR="00CF089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, przewody sieciowe do 50 m.b.;</w:t>
      </w:r>
    </w:p>
    <w:p w:rsidR="004B6E9E" w:rsidRPr="004B6E9E" w:rsidRDefault="004B6E9E" w:rsidP="004B6E9E">
      <w:pPr>
        <w:pStyle w:val="Akapitzlist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6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lastRenderedPageBreak/>
        <w:t xml:space="preserve">Posiadanie własnego komputera i </w:t>
      </w:r>
      <w:r w:rsidRPr="00642EBB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stołu mikserskiego</w:t>
      </w:r>
      <w:r w:rsidR="00642EBB" w:rsidRPr="00642EBB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 audio - video</w:t>
      </w:r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;</w:t>
      </w:r>
    </w:p>
    <w:p w:rsidR="00642EBB" w:rsidRDefault="00CF0891" w:rsidP="004B6E9E">
      <w:pPr>
        <w:pStyle w:val="Akapitzlist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6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2 </w:t>
      </w:r>
      <w:r w:rsidR="004B6E9E"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Kamery </w:t>
      </w:r>
      <w:proofErr w:type="spellStart"/>
      <w:r w:rsidR="004B6E9E"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fullHD</w:t>
      </w:r>
      <w:proofErr w:type="spellEnd"/>
      <w:r w:rsidR="004B6E9E"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z operatorami</w:t>
      </w:r>
      <w:r w:rsidR="00642EBB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;</w:t>
      </w:r>
    </w:p>
    <w:p w:rsidR="004B6E9E" w:rsidRDefault="00642EBB" w:rsidP="004B6E9E">
      <w:pPr>
        <w:pStyle w:val="Akapitzlist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6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Jednej kamery bezprzewodowej;</w:t>
      </w:r>
    </w:p>
    <w:p w:rsidR="00CF0891" w:rsidRDefault="00CF0891" w:rsidP="004B6E9E">
      <w:pPr>
        <w:pStyle w:val="Akapitzlist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6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Podesty do </w:t>
      </w:r>
      <w:r w:rsidR="00B473F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kamer, 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B473F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wysokość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około 2 m.;</w:t>
      </w:r>
    </w:p>
    <w:p w:rsidR="00CF0891" w:rsidRDefault="00CF0891" w:rsidP="004B6E9E">
      <w:pPr>
        <w:pStyle w:val="Akapitzlist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6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Możliwość wyświetlania spotów o Akademii, filmów promocyjnych;</w:t>
      </w:r>
    </w:p>
    <w:p w:rsidR="00CF0891" w:rsidRDefault="00867AF1" w:rsidP="004B6E9E">
      <w:pPr>
        <w:pStyle w:val="Akapitzlist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6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Gotowość do pracy 6</w:t>
      </w:r>
      <w:r w:rsidR="00CF089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0 min. Przed wyznaczoną godziną;</w:t>
      </w:r>
    </w:p>
    <w:p w:rsidR="00CF0891" w:rsidRDefault="00CF0891" w:rsidP="004B6E9E">
      <w:pPr>
        <w:pStyle w:val="Akapitzlist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6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Własne zabezpieczenie przewodów: elektrycznych, sygnałowych;</w:t>
      </w:r>
    </w:p>
    <w:p w:rsidR="004B6E9E" w:rsidRDefault="004B6E9E" w:rsidP="004B6E9E">
      <w:pPr>
        <w:pStyle w:val="Akapitzlist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6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Własny namiot dla reżysera i zespół pracowników projektu i obsługi;</w:t>
      </w:r>
    </w:p>
    <w:p w:rsidR="00642EBB" w:rsidRDefault="00642EBB" w:rsidP="00642EBB">
      <w:pPr>
        <w:pStyle w:val="Akapitzlist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43" w:hanging="56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Kamerzyści powinni być przygotowani profesjonalnie do wykonywanych czynność, posiadać niezbędną wiedzą odnośnie filmowania uroczystości tego typu;</w:t>
      </w:r>
    </w:p>
    <w:p w:rsidR="00642EBB" w:rsidRDefault="00642EBB" w:rsidP="00642EBB">
      <w:pPr>
        <w:pStyle w:val="Akapitzlist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43" w:hanging="56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Obsługa powinna być wyposażona w sprzęt do łączności bezprzewodowej pomiędzy stanowiskami;</w:t>
      </w:r>
    </w:p>
    <w:p w:rsidR="00642EBB" w:rsidRDefault="00642EBB" w:rsidP="00642EBB">
      <w:pPr>
        <w:pStyle w:val="Akapitzlist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43" w:hanging="56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Do koordynowania przekazem medialnym Zamawiający wyznaczy osobę posiadającą wiedzę odnośnie przebiegów uroczystości;</w:t>
      </w:r>
    </w:p>
    <w:p w:rsidR="00867AF1" w:rsidRDefault="00867AF1" w:rsidP="00642EBB">
      <w:pPr>
        <w:pStyle w:val="Akapitzlist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43" w:hanging="561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Zamawiający określi termin w tygodniu poprzedzającym uroczystość na rekonesans w miejscu uroczystości w celu ustalenia wszystkich szczegółów.</w:t>
      </w:r>
    </w:p>
    <w:p w:rsidR="009C0644" w:rsidRPr="009C0644" w:rsidRDefault="009C0644" w:rsidP="009C06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A90E37" w:rsidRPr="009C0644" w:rsidRDefault="00867AF1" w:rsidP="009C0644">
      <w:pPr>
        <w:pStyle w:val="Akapitzlist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Na plac koszarowym AWL oraz w Rakowie Wielkim - </w:t>
      </w:r>
      <w:r w:rsidR="00A90E37" w:rsidRPr="009C0644">
        <w:rPr>
          <w:rFonts w:ascii="Times New Roman" w:hAnsi="Times New Roman" w:cs="Times New Roman"/>
        </w:rPr>
        <w:t>możliwość rozstawiania się w dniu poprzedzającym uroczystość</w:t>
      </w:r>
      <w:r>
        <w:rPr>
          <w:rFonts w:ascii="Times New Roman" w:hAnsi="Times New Roman" w:cs="Times New Roman"/>
        </w:rPr>
        <w:t>.</w:t>
      </w:r>
    </w:p>
    <w:p w:rsidR="004B6E9E" w:rsidRPr="004B6E9E" w:rsidRDefault="004B6E9E" w:rsidP="004B6E9E">
      <w:p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374CE" w:rsidRDefault="00A374CE" w:rsidP="00BE572D">
      <w:pPr>
        <w:pStyle w:val="Akapitzlist"/>
        <w:numPr>
          <w:ilvl w:val="0"/>
          <w:numId w:val="4"/>
        </w:numPr>
        <w:spacing w:after="120" w:line="360" w:lineRule="auto"/>
        <w:ind w:left="714" w:hanging="357"/>
        <w:rPr>
          <w:rFonts w:ascii="Times New Roman" w:hAnsi="Times New Roman"/>
          <w:i/>
        </w:rPr>
      </w:pPr>
      <w:r w:rsidRPr="0027394C">
        <w:rPr>
          <w:rFonts w:ascii="Times New Roman" w:hAnsi="Times New Roman"/>
        </w:rPr>
        <w:t>Odbiorcą przedmiotu zamówienia jest Akademia Wojsk Lądowych imienia generała Tadeusza Kościuszki mieszcząca się przy ul. Czajkowskiego 109 we Wrocławiu</w:t>
      </w:r>
      <w:r w:rsidRPr="0027394C">
        <w:rPr>
          <w:rFonts w:ascii="Times New Roman" w:hAnsi="Times New Roman"/>
          <w:i/>
        </w:rPr>
        <w:t>.</w:t>
      </w:r>
    </w:p>
    <w:p w:rsidR="009948D0" w:rsidRPr="009948D0" w:rsidRDefault="009948D0" w:rsidP="009948D0">
      <w:pPr>
        <w:shd w:val="clear" w:color="auto" w:fill="FFFFFF"/>
        <w:rPr>
          <w:rFonts w:ascii="Arial" w:eastAsia="Times New Roman" w:hAnsi="Arial" w:cs="Arial"/>
          <w:sz w:val="16"/>
          <w:szCs w:val="16"/>
        </w:rPr>
      </w:pPr>
    </w:p>
    <w:sectPr w:rsidR="009948D0" w:rsidRPr="009948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07B" w:rsidRDefault="0091107B" w:rsidP="0027394C">
      <w:pPr>
        <w:spacing w:after="0" w:line="240" w:lineRule="auto"/>
      </w:pPr>
      <w:r>
        <w:separator/>
      </w:r>
    </w:p>
  </w:endnote>
  <w:endnote w:type="continuationSeparator" w:id="0">
    <w:p w:rsidR="0091107B" w:rsidRDefault="0091107B" w:rsidP="0027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07B" w:rsidRDefault="0091107B" w:rsidP="0027394C">
      <w:pPr>
        <w:spacing w:after="0" w:line="240" w:lineRule="auto"/>
      </w:pPr>
      <w:r>
        <w:separator/>
      </w:r>
    </w:p>
  </w:footnote>
  <w:footnote w:type="continuationSeparator" w:id="0">
    <w:p w:rsidR="0091107B" w:rsidRDefault="0091107B" w:rsidP="0027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4C" w:rsidRDefault="0027394C" w:rsidP="0027394C">
    <w:pPr>
      <w:pStyle w:val="tekst8bez"/>
      <w:tabs>
        <w:tab w:val="clear" w:pos="283"/>
        <w:tab w:val="clear" w:pos="567"/>
        <w:tab w:val="left" w:pos="708"/>
      </w:tabs>
      <w:spacing w:line="240" w:lineRule="auto"/>
      <w:jc w:val="right"/>
      <w:rPr>
        <w:rFonts w:ascii="Times New Roman" w:hAnsi="Times New Roman"/>
        <w:noProof w:val="0"/>
        <w:sz w:val="22"/>
        <w:szCs w:val="22"/>
      </w:rPr>
    </w:pPr>
    <w:r>
      <w:rPr>
        <w:rFonts w:ascii="Times New Roman" w:hAnsi="Times New Roman"/>
        <w:noProof w:val="0"/>
        <w:sz w:val="22"/>
        <w:szCs w:val="22"/>
      </w:rPr>
      <w:t>Załącznik nr 1</w:t>
    </w:r>
  </w:p>
  <w:p w:rsidR="0027394C" w:rsidRDefault="002739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30B"/>
    <w:multiLevelType w:val="hybridMultilevel"/>
    <w:tmpl w:val="3C32CDCE"/>
    <w:lvl w:ilvl="0" w:tplc="E4D8AD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4F00"/>
    <w:multiLevelType w:val="hybridMultilevel"/>
    <w:tmpl w:val="B80C5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02E15"/>
    <w:multiLevelType w:val="hybridMultilevel"/>
    <w:tmpl w:val="2F4250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65A38"/>
    <w:multiLevelType w:val="hybridMultilevel"/>
    <w:tmpl w:val="BEC62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C5FC0"/>
    <w:multiLevelType w:val="hybridMultilevel"/>
    <w:tmpl w:val="14E03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64813"/>
    <w:multiLevelType w:val="hybridMultilevel"/>
    <w:tmpl w:val="0F3EF8AA"/>
    <w:lvl w:ilvl="0" w:tplc="0CD6F2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9491B09"/>
    <w:multiLevelType w:val="hybridMultilevel"/>
    <w:tmpl w:val="881649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CE632D9"/>
    <w:multiLevelType w:val="hybridMultilevel"/>
    <w:tmpl w:val="A5DA2AD0"/>
    <w:lvl w:ilvl="0" w:tplc="D1261C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6184C"/>
    <w:multiLevelType w:val="hybridMultilevel"/>
    <w:tmpl w:val="1F683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F612C"/>
    <w:multiLevelType w:val="hybridMultilevel"/>
    <w:tmpl w:val="222E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85388"/>
    <w:multiLevelType w:val="hybridMultilevel"/>
    <w:tmpl w:val="E72AC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C25435"/>
    <w:multiLevelType w:val="hybridMultilevel"/>
    <w:tmpl w:val="9FBEE9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332188"/>
    <w:multiLevelType w:val="hybridMultilevel"/>
    <w:tmpl w:val="4C48F722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  <w:num w:numId="12">
    <w:abstractNumId w:val="1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80"/>
    <w:rsid w:val="0003766C"/>
    <w:rsid w:val="000615AB"/>
    <w:rsid w:val="000B5CE5"/>
    <w:rsid w:val="001251D0"/>
    <w:rsid w:val="001D1531"/>
    <w:rsid w:val="0020470A"/>
    <w:rsid w:val="00244F30"/>
    <w:rsid w:val="0027394C"/>
    <w:rsid w:val="002827D3"/>
    <w:rsid w:val="004226DB"/>
    <w:rsid w:val="0049345E"/>
    <w:rsid w:val="004B6E9E"/>
    <w:rsid w:val="004E28DA"/>
    <w:rsid w:val="00506646"/>
    <w:rsid w:val="00541691"/>
    <w:rsid w:val="00642EBB"/>
    <w:rsid w:val="00667461"/>
    <w:rsid w:val="00673F09"/>
    <w:rsid w:val="00691672"/>
    <w:rsid w:val="006A0A43"/>
    <w:rsid w:val="007218AA"/>
    <w:rsid w:val="007B50C8"/>
    <w:rsid w:val="007E1E87"/>
    <w:rsid w:val="00861BF7"/>
    <w:rsid w:val="00867AF1"/>
    <w:rsid w:val="008A020D"/>
    <w:rsid w:val="008A10DA"/>
    <w:rsid w:val="0091107B"/>
    <w:rsid w:val="009948D0"/>
    <w:rsid w:val="009C0644"/>
    <w:rsid w:val="00A1534B"/>
    <w:rsid w:val="00A23D65"/>
    <w:rsid w:val="00A374CE"/>
    <w:rsid w:val="00A52CD5"/>
    <w:rsid w:val="00A734C3"/>
    <w:rsid w:val="00A90E37"/>
    <w:rsid w:val="00A94680"/>
    <w:rsid w:val="00AA0406"/>
    <w:rsid w:val="00AD19E2"/>
    <w:rsid w:val="00B344E4"/>
    <w:rsid w:val="00B473F4"/>
    <w:rsid w:val="00B65D97"/>
    <w:rsid w:val="00B7290F"/>
    <w:rsid w:val="00BE572D"/>
    <w:rsid w:val="00C707F6"/>
    <w:rsid w:val="00CA03BF"/>
    <w:rsid w:val="00CF0891"/>
    <w:rsid w:val="00D01BD1"/>
    <w:rsid w:val="00E00CB7"/>
    <w:rsid w:val="00E8754B"/>
    <w:rsid w:val="00F5702B"/>
    <w:rsid w:val="00F867A4"/>
    <w:rsid w:val="00F95DCB"/>
    <w:rsid w:val="00FC155B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44F4"/>
  <w15:docId w15:val="{28C9D949-2DE0-4B19-9028-139D2DC0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C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8bez">
    <w:name w:val="tekst 8 bez"/>
    <w:rsid w:val="00A52CD5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2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4F30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7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94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94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4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432832">
                                      <w:marLeft w:val="0"/>
                                      <w:marRight w:val="0"/>
                                      <w:marTop w:val="12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1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20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0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58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72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35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76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11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71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97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35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04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76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65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2605">
                                      <w:marLeft w:val="0"/>
                                      <w:marRight w:val="0"/>
                                      <w:marTop w:val="12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45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14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70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84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99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21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15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89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42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23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45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54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17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7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17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09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87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13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5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87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9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10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55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54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1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87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8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33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8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43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69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15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91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57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2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65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01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7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1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31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29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57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97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27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30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95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06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89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97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60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43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7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2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67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48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09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68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7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Gąsiewicz-Bobek Magdalena</dc:creator>
  <cp:keywords/>
  <dc:description/>
  <cp:lastModifiedBy>Borsuk Wiesław</cp:lastModifiedBy>
  <cp:revision>2</cp:revision>
  <dcterms:created xsi:type="dcterms:W3CDTF">2019-02-06T10:29:00Z</dcterms:created>
  <dcterms:modified xsi:type="dcterms:W3CDTF">2019-02-06T10:29:00Z</dcterms:modified>
</cp:coreProperties>
</file>