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51600" w14:textId="4C2EB5BE" w:rsidR="0087240D" w:rsidRPr="006760D1" w:rsidRDefault="00BF518A" w:rsidP="006760D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72" w:firstLine="291"/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  <w:lang w:eastAsia="pl-PL"/>
        </w:rPr>
      </w:pPr>
      <w:r w:rsidRPr="006760D1"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  <w:lang w:eastAsia="pl-PL"/>
        </w:rPr>
        <w:t xml:space="preserve">Załącznik nr </w:t>
      </w:r>
      <w:r w:rsidR="00A74D43" w:rsidRPr="006760D1"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  <w:lang w:eastAsia="pl-PL"/>
        </w:rPr>
        <w:t>1</w:t>
      </w:r>
      <w:r w:rsidR="00B26012" w:rsidRPr="006760D1"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  <w:lang w:eastAsia="pl-PL"/>
        </w:rPr>
        <w:t xml:space="preserve"> do SWZ</w:t>
      </w:r>
    </w:p>
    <w:p w14:paraId="0BE5E010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54FA7292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       </w:t>
      </w:r>
    </w:p>
    <w:p w14:paraId="741DF434" w14:textId="77777777" w:rsidR="002E629C" w:rsidRPr="00B00F33" w:rsidRDefault="002E629C" w:rsidP="002E629C">
      <w:pPr>
        <w:suppressAutoHyphens/>
        <w:autoSpaceDN w:val="0"/>
        <w:spacing w:line="240" w:lineRule="auto"/>
        <w:ind w:left="99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sz w:val="24"/>
          <w:szCs w:val="24"/>
        </w:rPr>
        <w:t>FORMULARZ OFERTOWY</w:t>
      </w:r>
    </w:p>
    <w:p w14:paraId="3C2E6F1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</w:p>
    <w:p w14:paraId="5C68BD7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tel. 91 579 19 60, fax. 91 570 12 25</w:t>
      </w:r>
    </w:p>
    <w:p w14:paraId="39395E9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ED641CC" w14:textId="56EABC51" w:rsidR="0031569B" w:rsidRDefault="002E629C" w:rsidP="0031569B">
      <w:pPr>
        <w:pBdr>
          <w:bottom w:val="single" w:sz="8" w:space="3" w:color="000000"/>
        </w:pBdr>
        <w:spacing w:before="12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00F3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Przedmiot zamówienia</w:t>
      </w:r>
      <w:bookmarkStart w:id="0" w:name="_Hlk26186188"/>
      <w:r w:rsidRPr="00B00F3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</w:t>
      </w:r>
      <w:bookmarkEnd w:id="0"/>
      <w:r w:rsidR="006A29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14:paraId="064757A8" w14:textId="11F7280C" w:rsidR="00A74D43" w:rsidRPr="0031569B" w:rsidRDefault="007166DA" w:rsidP="003558C5">
      <w:pPr>
        <w:pBdr>
          <w:bottom w:val="single" w:sz="8" w:space="3" w:color="000000"/>
        </w:pBdr>
        <w:spacing w:before="120"/>
        <w:jc w:val="center"/>
        <w:rPr>
          <w:rFonts w:ascii="Cambria" w:eastAsia="Calibri" w:hAnsi="Cambria" w:cs="Arial"/>
          <w:b/>
          <w:i/>
          <w:lang w:eastAsia="ar-SA"/>
        </w:rPr>
      </w:pPr>
      <w:r w:rsidRPr="00DC58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„</w:t>
      </w:r>
      <w:r w:rsidRPr="00DC58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Świadczenie usługi portierskiej w siedzibie Pyrzyckiego Przedsiębiorstwa Komunalnego Sp. z o.o. zlokalizowanej w Pyrzycach przy ul. Kościuszki 26 oraz zabezpieczenie 4 studni głębinowych zlokalizowanych przy ul. Warszawskiej w Pyrzycach poprzez wysłanie na wezwanie Zamawiającego grupy patrolowo-interwencyjnej”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C587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Nr sprawy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C37C3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/202</w:t>
      </w:r>
      <w:r w:rsidR="0008626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</w:p>
    <w:p w14:paraId="667DA47E" w14:textId="42CD7454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</w:p>
    <w:tbl>
      <w:tblPr>
        <w:tblW w:w="9416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528"/>
        <w:gridCol w:w="360"/>
      </w:tblGrid>
      <w:tr w:rsidR="002E629C" w:rsidRPr="00B00F33" w14:paraId="16824B32" w14:textId="77777777" w:rsidTr="00816703">
        <w:trPr>
          <w:trHeight w:val="1259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D1C7287" w14:textId="77777777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 I SIEDZIBA WYKONAWCY:</w:t>
            </w:r>
          </w:p>
          <w:p w14:paraId="3068E6B4" w14:textId="47A3FF88" w:rsidR="00816703" w:rsidRPr="00B00F33" w:rsidDel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Nazwa</w:t>
            </w:r>
            <w:r w:rsidR="00653C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/Firma</w:t>
            </w: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816703" w14:paraId="294D2D63" w14:textId="77777777" w:rsidTr="00EE00C2">
              <w:trPr>
                <w:trHeight w:val="309"/>
              </w:trPr>
              <w:tc>
                <w:tcPr>
                  <w:tcW w:w="4493" w:type="dxa"/>
                </w:tcPr>
                <w:p w14:paraId="6FD068B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B25B932" w14:textId="29002B70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CB237D3" w14:textId="664C492C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28C3F8D1" w14:textId="77777777" w:rsidTr="00816703">
              <w:tc>
                <w:tcPr>
                  <w:tcW w:w="4518" w:type="dxa"/>
                </w:tcPr>
                <w:p w14:paraId="79BED37A" w14:textId="545A63F2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433942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E4BFC1" w14:textId="17A011E0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7F1BBFB6" w14:textId="77777777" w:rsidTr="00816703">
              <w:tc>
                <w:tcPr>
                  <w:tcW w:w="4518" w:type="dxa"/>
                </w:tcPr>
                <w:p w14:paraId="30B73291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F33B61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9D268D" w14:textId="435F72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4912B43F" w14:textId="77777777" w:rsidTr="00816703">
              <w:tc>
                <w:tcPr>
                  <w:tcW w:w="4518" w:type="dxa"/>
                </w:tcPr>
                <w:p w14:paraId="072F9FD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A5254F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FDCEE73" w14:textId="3FA7FF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1D72871C" w14:textId="77777777" w:rsidTr="00816703">
              <w:tc>
                <w:tcPr>
                  <w:tcW w:w="4518" w:type="dxa"/>
                </w:tcPr>
                <w:p w14:paraId="76044907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025170D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2D8FFFF" w14:textId="2C7F2B10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REGON</w:t>
            </w:r>
            <w:r w:rsidR="00F559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/NIP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0076454B" w14:textId="77777777" w:rsidTr="00816703">
              <w:tc>
                <w:tcPr>
                  <w:tcW w:w="4518" w:type="dxa"/>
                </w:tcPr>
                <w:p w14:paraId="082EA4D5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69E59E4C" w14:textId="05CC3FF6" w:rsidR="00653C68" w:rsidRDefault="002E629C" w:rsidP="00F55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A165FE" w14:textId="4ADE1443" w:rsidR="00653C68" w:rsidRDefault="00653C68" w:rsidP="00653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Numer KRS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653C68" w14:paraId="0300ADFA" w14:textId="77777777" w:rsidTr="009E460F">
              <w:tc>
                <w:tcPr>
                  <w:tcW w:w="4518" w:type="dxa"/>
                </w:tcPr>
                <w:p w14:paraId="01D27C8C" w14:textId="77777777" w:rsidR="00653C68" w:rsidRDefault="00653C68" w:rsidP="00653C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63B371FE" w14:textId="77777777" w:rsidR="00653C68" w:rsidRDefault="00653C68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AED08F6" w14:textId="77777777" w:rsidR="00653C68" w:rsidRDefault="00653C68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5C4345A" w14:textId="3301E64E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NAZWISKA I FUNKCJE OSÓB UPOWAŻNIONYCH </w:t>
            </w:r>
          </w:p>
          <w:p w14:paraId="431920E9" w14:textId="31354E38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DO REPREZENTACJI </w:t>
            </w:r>
            <w:r w:rsidR="00F559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WYKONAWCY</w:t>
            </w: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61057AC" w14:textId="650683EC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Style w:val="Tabela-Siatka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4530"/>
            </w:tblGrid>
            <w:tr w:rsidR="00816703" w14:paraId="0CA4ADE1" w14:textId="77777777" w:rsidTr="00EE00C2">
              <w:trPr>
                <w:trHeight w:val="344"/>
              </w:trPr>
              <w:tc>
                <w:tcPr>
                  <w:tcW w:w="4530" w:type="dxa"/>
                </w:tcPr>
                <w:p w14:paraId="7029BF81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2540E12" w14:textId="77777777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13A7F5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0CFA1F3" w14:textId="69782B03" w:rsidR="002E629C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Uwaga: pełnomocnictwa dla osób innych niż wymienione w dokumencie założycielskim dołączyć do oferty 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0952E777" w14:textId="77777777" w:rsidR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274BA677" w14:textId="13CAC136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1C3DF7D4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594D4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F60DF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29C" w:rsidRPr="00B00F33" w14:paraId="06154367" w14:textId="77777777" w:rsidTr="00CC5FF7">
        <w:trPr>
          <w:trHeight w:val="301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32840CBE" w14:textId="7CA2B058" w:rsidR="002E629C" w:rsidRPr="00415384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2B756D88" w14:textId="77777777" w:rsidR="002E629C" w:rsidRPr="00B00F33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14:paraId="52F7C389" w14:textId="77777777" w:rsidR="002E629C" w:rsidRPr="00B00F33" w:rsidRDefault="002E629C" w:rsidP="00415384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AD979BC" w14:textId="34B6CE1A" w:rsidR="007F6B4A" w:rsidRDefault="00415384" w:rsidP="00653C6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>w odpowiedzi na ogłoszenie o trybie podstawowym</w:t>
      </w:r>
      <w:r w:rsidR="00653C6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bez negocjacji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, którym mowa w </w:t>
      </w:r>
      <w:r w:rsidR="008365A1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art. 359 pkt 2 w zw. z 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art. 275 pkt </w:t>
      </w:r>
      <w:r w:rsidR="00A74D43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ustawy z dnia 11 września 2019 r. Prawo zamówień publicznych (tekst jedn. Dz. U. z 202</w:t>
      </w:r>
      <w:r w:rsidR="00086268">
        <w:rPr>
          <w:rFonts w:ascii="Times New Roman" w:hAnsi="Times New Roman" w:cs="Times New Roman"/>
          <w:bCs/>
          <w:sz w:val="24"/>
          <w:szCs w:val="24"/>
          <w:lang w:eastAsia="pl-PL"/>
        </w:rPr>
        <w:t>4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r. poz. </w:t>
      </w:r>
      <w:r w:rsidR="00086268">
        <w:rPr>
          <w:rFonts w:ascii="Times New Roman" w:hAnsi="Times New Roman" w:cs="Times New Roman"/>
          <w:bCs/>
          <w:sz w:val="24"/>
          <w:szCs w:val="24"/>
          <w:lang w:eastAsia="pl-PL"/>
        </w:rPr>
        <w:t>1320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z późn. zm. – „PZP”) na</w:t>
      </w:r>
      <w:r w:rsidR="002E629C" w:rsidRPr="004153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="007166DA" w:rsidRPr="00DC58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„</w:t>
      </w:r>
      <w:r w:rsidR="007166DA" w:rsidRPr="00DC58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Świadczenie usługi portierskiej w siedzibie Pyrzyckiego Przedsiębiorstwa Komunalnego Sp. z o.o. zlokalizowanej w Pyrzycach przy ul. Kościuszki 26 oraz zabezpieczenie 4 studni głębinowych zlokalizowanych przy ul. Warszawskiej w Pyrzycach poprzez wysłanie na wezwanie Zamawiającego grupy patrolowo-interwencyjnej”</w:t>
      </w:r>
    </w:p>
    <w:p w14:paraId="1CEF3B47" w14:textId="316BD21C" w:rsidR="007166DA" w:rsidRPr="007166DA" w:rsidRDefault="007166DA" w:rsidP="007166DA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66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Oferujemy usługę </w:t>
      </w:r>
      <w:r w:rsidRPr="00716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(zgodnie z warunkami określonymi 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SWZ</w:t>
      </w:r>
      <w:r w:rsidRPr="00716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), za wynagrodzeniem w kwocie:</w:t>
      </w:r>
    </w:p>
    <w:p w14:paraId="20C1E584" w14:textId="77777777" w:rsidR="007166DA" w:rsidRPr="007166DA" w:rsidRDefault="007166DA" w:rsidP="007166DA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8EC0CF" w14:textId="77777777" w:rsidR="007166DA" w:rsidRPr="007166DA" w:rsidRDefault="007166DA" w:rsidP="00716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87A676" w14:textId="77777777" w:rsidR="007166DA" w:rsidRPr="007166DA" w:rsidRDefault="007166DA" w:rsidP="00716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6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Cena oferty netto …………………………………………………………zł </w:t>
      </w:r>
    </w:p>
    <w:p w14:paraId="6309A780" w14:textId="77777777" w:rsidR="007166DA" w:rsidRPr="007166DA" w:rsidRDefault="007166DA" w:rsidP="00716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66DA">
        <w:rPr>
          <w:rFonts w:ascii="Times New Roman" w:eastAsia="Times New Roman" w:hAnsi="Times New Roman" w:cs="Times New Roman"/>
          <w:sz w:val="24"/>
          <w:szCs w:val="24"/>
          <w:lang w:eastAsia="ar-SA"/>
        </w:rPr>
        <w:t>VAT: …..………………………………………………………………… zł</w:t>
      </w:r>
    </w:p>
    <w:p w14:paraId="046BC0E8" w14:textId="77777777" w:rsidR="007166DA" w:rsidRPr="007166DA" w:rsidRDefault="007166DA" w:rsidP="00716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66D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oferty brutto: ………………………………………………………. zł</w:t>
      </w:r>
    </w:p>
    <w:p w14:paraId="34D42ADF" w14:textId="77777777" w:rsidR="007166DA" w:rsidRPr="007166DA" w:rsidRDefault="007166DA" w:rsidP="00716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6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Słownie: ………………………………………………………………… zł brutto. </w:t>
      </w:r>
    </w:p>
    <w:p w14:paraId="4A7D7564" w14:textId="4746B803" w:rsidR="007166DA" w:rsidRDefault="007166DA" w:rsidP="00716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6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Oferowany termin płatności faktury wynosi …......................... </w:t>
      </w:r>
      <w:r w:rsidR="00653C68">
        <w:rPr>
          <w:rFonts w:ascii="Times New Roman" w:eastAsia="Times New Roman" w:hAnsi="Times New Roman" w:cs="Times New Roman"/>
          <w:sz w:val="24"/>
          <w:szCs w:val="24"/>
          <w:lang w:eastAsia="ar-SA"/>
        </w:rPr>
        <w:t>dni</w:t>
      </w:r>
    </w:p>
    <w:p w14:paraId="7F0E14E4" w14:textId="122F2663" w:rsidR="007E7907" w:rsidRDefault="007E7907" w:rsidP="00716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Oferowany czas reakcji (przybycia na miejsce zdarzenia) grupy patrolowo-interwencyjnej na zgłoszenie (teren 4 studni głębinowych, ul. Warszawska, Pyrzyce) wynosi …….. minut</w:t>
      </w:r>
    </w:p>
    <w:p w14:paraId="4A0D6900" w14:textId="77777777" w:rsidR="007166DA" w:rsidRPr="007166DA" w:rsidRDefault="007166DA" w:rsidP="00716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81FF83" w14:textId="77777777" w:rsidR="007166DA" w:rsidRPr="007166DA" w:rsidRDefault="007166DA" w:rsidP="007166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B5DF7F" w14:textId="77777777" w:rsidR="007166DA" w:rsidRPr="007166DA" w:rsidRDefault="007166DA" w:rsidP="007166DA">
      <w:pPr>
        <w:widowControl w:val="0"/>
        <w:suppressAutoHyphens/>
        <w:autoSpaceDE w:val="0"/>
        <w:spacing w:after="0" w:line="36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W w:w="10289" w:type="dxa"/>
        <w:tblInd w:w="-7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00"/>
        <w:gridCol w:w="1134"/>
        <w:gridCol w:w="1276"/>
        <w:gridCol w:w="1843"/>
        <w:gridCol w:w="1701"/>
        <w:gridCol w:w="2268"/>
      </w:tblGrid>
      <w:tr w:rsidR="007166DA" w:rsidRPr="007166DA" w14:paraId="5DAC6E9F" w14:textId="77777777" w:rsidTr="00FE066A">
        <w:trPr>
          <w:trHeight w:val="5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BD970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166DA">
              <w:rPr>
                <w:rFonts w:ascii="Times New Roman" w:hAnsi="Times New Roman" w:cs="Times New Roman"/>
                <w:lang w:val="sl-SI"/>
              </w:rPr>
              <w:t>Lp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E17069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166DA">
              <w:rPr>
                <w:rFonts w:ascii="Times New Roman" w:hAnsi="Times New Roman" w:cs="Times New Roman"/>
                <w:lang w:val="sl-SI"/>
              </w:rPr>
              <w:t>Przedmiot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A23400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166D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Ilość</w:t>
            </w:r>
          </w:p>
          <w:p w14:paraId="33B1C542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166D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m-cy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E945F9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sl-SI"/>
              </w:rPr>
            </w:pPr>
            <w:r w:rsidRPr="007166D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Cena jednostkowa netto zł/miesiąc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2E48DC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sl-SI"/>
              </w:rPr>
            </w:pPr>
            <w:r w:rsidRPr="007166D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Cena netto zł</w:t>
            </w:r>
          </w:p>
          <w:p w14:paraId="07ADECE1" w14:textId="03C6D682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6DA">
              <w:rPr>
                <w:rFonts w:ascii="Times New Roman" w:hAnsi="Times New Roman" w:cs="Times New Roman"/>
                <w:sz w:val="20"/>
                <w:szCs w:val="20"/>
              </w:rPr>
              <w:t xml:space="preserve">(kol. </w:t>
            </w:r>
            <w:r w:rsidR="00BF71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166DA"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r w:rsidR="00BF71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166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6515C2" w14:textId="77777777" w:rsidR="007166DA" w:rsidRPr="007166DA" w:rsidRDefault="007166DA" w:rsidP="007166DA">
            <w:pPr>
              <w:tabs>
                <w:tab w:val="left" w:pos="177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6D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Podatek VAT</w:t>
            </w:r>
          </w:p>
          <w:p w14:paraId="5F0078C9" w14:textId="77777777" w:rsidR="007166DA" w:rsidRPr="007166DA" w:rsidRDefault="007166DA" w:rsidP="007166DA">
            <w:pPr>
              <w:tabs>
                <w:tab w:val="left" w:pos="1774"/>
              </w:tabs>
              <w:jc w:val="center"/>
              <w:rPr>
                <w:rFonts w:ascii="Times New Roman" w:hAnsi="Times New Roman" w:cs="Times New Roman"/>
              </w:rPr>
            </w:pPr>
            <w:r w:rsidRPr="007166D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zł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69189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sl-SI"/>
              </w:rPr>
            </w:pPr>
            <w:r w:rsidRPr="007166D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Cena brutto zł</w:t>
            </w:r>
          </w:p>
          <w:p w14:paraId="52A9F86E" w14:textId="275BA300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6DA">
              <w:rPr>
                <w:rFonts w:ascii="Times New Roman" w:hAnsi="Times New Roman" w:cs="Times New Roman"/>
                <w:sz w:val="20"/>
                <w:szCs w:val="20"/>
              </w:rPr>
              <w:t xml:space="preserve">(kol. </w:t>
            </w:r>
            <w:r w:rsidR="00BF71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66DA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 w:rsidR="00BF71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166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166DA" w:rsidRPr="007166DA" w14:paraId="5F63B5A0" w14:textId="77777777" w:rsidTr="00FE066A">
        <w:trPr>
          <w:trHeight w:val="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B1CC1B9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</w:pPr>
            <w:r w:rsidRPr="007166DA"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940A8A0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</w:pPr>
            <w:r w:rsidRPr="007166DA"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091FAD6" w14:textId="0188F1F9" w:rsidR="007166DA" w:rsidRPr="007166DA" w:rsidRDefault="00BF7101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B50AF1F" w14:textId="7DB78F0E" w:rsidR="007166DA" w:rsidRPr="007166DA" w:rsidRDefault="00BF7101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15B07C4" w14:textId="05F815BC" w:rsidR="007166DA" w:rsidRPr="007166DA" w:rsidRDefault="00BF7101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C4592F7" w14:textId="19667FE0" w:rsidR="007166DA" w:rsidRPr="007166DA" w:rsidRDefault="00BF7101" w:rsidP="007166DA">
            <w:pPr>
              <w:tabs>
                <w:tab w:val="left" w:pos="177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23E061" w14:textId="0C447F28" w:rsidR="007166DA" w:rsidRPr="007166DA" w:rsidRDefault="00BF7101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l-SI"/>
              </w:rPr>
              <w:t>7</w:t>
            </w:r>
          </w:p>
        </w:tc>
      </w:tr>
      <w:tr w:rsidR="007166DA" w:rsidRPr="007166DA" w14:paraId="2A488BDB" w14:textId="77777777" w:rsidTr="00FE06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3BAF28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66DA">
              <w:rPr>
                <w:rFonts w:ascii="Times New Roman" w:hAnsi="Times New Roman" w:cs="Times New Roman"/>
                <w:lang w:val="sl-SI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BB3C3D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166DA">
              <w:rPr>
                <w:rFonts w:ascii="Times New Roman" w:hAnsi="Times New Roman" w:cs="Times New Roman"/>
                <w:b/>
                <w:lang w:val="sl-SI"/>
              </w:rPr>
              <w:t xml:space="preserve">Usługa portierska w siedzibie Pyrzyckiego Przedsiębiorstwa Komunalnego </w:t>
            </w:r>
            <w:r w:rsidRPr="007166DA">
              <w:rPr>
                <w:rFonts w:ascii="Times New Roman" w:hAnsi="Times New Roman" w:cs="Times New Roman"/>
                <w:b/>
                <w:lang w:val="sl-SI"/>
              </w:rPr>
              <w:lastRenderedPageBreak/>
              <w:t xml:space="preserve">Sp. z o.o. w Pyrzycach przy ul. Kościuszki 26 oraz zabezpieczenie 4 studni głębinowych zloklizownych przy ul. Warszawskiej w Pyrzycach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2DE87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166DA">
              <w:rPr>
                <w:rFonts w:ascii="Times New Roman" w:hAnsi="Times New Roman" w:cs="Times New Roman"/>
                <w:b/>
                <w:lang w:val="sl-SI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FD051" w14:textId="77777777" w:rsidR="007166DA" w:rsidRPr="007166DA" w:rsidRDefault="007166DA" w:rsidP="007166DA">
            <w:pPr>
              <w:tabs>
                <w:tab w:val="left" w:pos="1774"/>
              </w:tabs>
              <w:snapToGrid w:val="0"/>
              <w:spacing w:before="120"/>
              <w:rPr>
                <w:rFonts w:ascii="Times New Roman" w:hAnsi="Times New Roman" w:cs="Times New Roman"/>
                <w:b/>
                <w:lang w:val="sl-SI"/>
              </w:rPr>
            </w:pPr>
          </w:p>
          <w:p w14:paraId="19875CCA" w14:textId="77777777" w:rsidR="007166DA" w:rsidRPr="007166DA" w:rsidRDefault="007166DA" w:rsidP="007166DA">
            <w:pPr>
              <w:tabs>
                <w:tab w:val="left" w:pos="1774"/>
              </w:tabs>
              <w:spacing w:before="120"/>
              <w:rPr>
                <w:rFonts w:ascii="Times New Roman" w:hAnsi="Times New Roman" w:cs="Times New Roman"/>
                <w:b/>
                <w:sz w:val="16"/>
                <w:szCs w:val="16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F6F0C" w14:textId="77777777" w:rsidR="007166DA" w:rsidRPr="007166DA" w:rsidRDefault="007166DA" w:rsidP="007166DA">
            <w:pPr>
              <w:tabs>
                <w:tab w:val="left" w:pos="1774"/>
              </w:tabs>
              <w:snapToGrid w:val="0"/>
              <w:spacing w:before="120"/>
              <w:rPr>
                <w:rFonts w:ascii="Times New Roman" w:hAnsi="Times New Roman" w:cs="Times New Roman"/>
                <w:b/>
                <w:lang w:val="sl-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542301" w14:textId="77777777" w:rsidR="007166DA" w:rsidRPr="007166DA" w:rsidRDefault="007166DA" w:rsidP="007166DA">
            <w:pPr>
              <w:tabs>
                <w:tab w:val="left" w:pos="1774"/>
              </w:tabs>
              <w:snapToGrid w:val="0"/>
              <w:spacing w:before="120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E31D" w14:textId="77777777" w:rsidR="007166DA" w:rsidRPr="007166DA" w:rsidRDefault="007166DA" w:rsidP="007166DA">
            <w:pPr>
              <w:tabs>
                <w:tab w:val="left" w:pos="1774"/>
              </w:tabs>
              <w:snapToGrid w:val="0"/>
              <w:spacing w:before="120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14:paraId="3B2A0B42" w14:textId="77777777" w:rsidR="007166DA" w:rsidRDefault="007166DA" w:rsidP="007166DA">
      <w:pPr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D7ED2FD" w14:textId="0C69074C" w:rsidR="003558C5" w:rsidRPr="00A222EF" w:rsidRDefault="003558C5" w:rsidP="003558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765639E" w14:textId="37AB9910" w:rsidR="003558C5" w:rsidRDefault="003558C5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0C57529" w14:textId="784D2161" w:rsidR="002E629C" w:rsidRPr="00B00F33" w:rsidRDefault="002E629C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Termin wykonania zamówienia: </w:t>
      </w:r>
      <w:r w:rsidR="00A74D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od </w:t>
      </w:r>
      <w:r w:rsidR="007166DA">
        <w:rPr>
          <w:rFonts w:ascii="Times New Roman" w:eastAsia="Calibri" w:hAnsi="Times New Roman" w:cs="Times New Roman"/>
          <w:color w:val="000000"/>
          <w:sz w:val="24"/>
          <w:szCs w:val="24"/>
        </w:rPr>
        <w:t>01.01.202</w:t>
      </w:r>
      <w:r w:rsidR="00086268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7166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przez 1</w:t>
      </w:r>
      <w:r w:rsidR="005F6FC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7166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miesięcy. </w:t>
      </w:r>
      <w:r w:rsidR="00A74D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845FAC9" w14:textId="77777777" w:rsidR="001B54ED" w:rsidRPr="00B00F33" w:rsidRDefault="001B54ED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90592E" w14:textId="33157EE1" w:rsidR="00FB4D04" w:rsidRPr="00A74D43" w:rsidRDefault="003558C5" w:rsidP="00A74D4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A74D4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E629C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>Oświadczamy, że zapoznaliśmy się ze Specyfikacją Warunków Zamówieni</w:t>
      </w:r>
      <w:r w:rsidR="00DB2061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a, </w:t>
      </w:r>
      <w:r w:rsidR="00DB2061" w:rsidRPr="00BE4A9C">
        <w:rPr>
          <w:rFonts w:ascii="Times New Roman" w:hAnsi="Times New Roman" w:cs="Times New Roman"/>
          <w:sz w:val="24"/>
          <w:szCs w:val="24"/>
          <w:lang w:eastAsia="ar-SA"/>
        </w:rPr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</w:t>
      </w:r>
      <w:r w:rsidR="00783B92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75F456B0" w14:textId="32003830" w:rsidR="00FB4D04" w:rsidRDefault="003558C5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FB4D04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Nazwy (firmy) podmiotów, na których zasoby powołujemy się na zasadach określonych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w art. 118 PZP, w celu wykazania spełniania warunków udziału w postępowaniu, o których mowa</w:t>
      </w:r>
      <w:r w:rsidR="00B97C9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w art. 112 ust. 2 PZP ________________________________________________________________________</w:t>
      </w:r>
      <w:r w:rsidR="00FB4D04">
        <w:rPr>
          <w:rFonts w:ascii="Times New Roman" w:hAnsi="Times New Roman" w:cs="Times New Roman"/>
          <w:bCs/>
          <w:sz w:val="24"/>
          <w:szCs w:val="24"/>
          <w:lang w:eastAsia="ar-SA"/>
        </w:rPr>
        <w:t>___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______________________________________________________________________________________________________________________________________________________</w:t>
      </w:r>
    </w:p>
    <w:p w14:paraId="7D740D9F" w14:textId="01C8FD3D" w:rsidR="00FB4D04" w:rsidRPr="00BE4A9C" w:rsidRDefault="00FB4D04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___________________________________________________________________________</w:t>
      </w:r>
      <w:r w:rsidR="003558C5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BE4A9C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FB4D04" w:rsidRPr="00BE4A9C" w14:paraId="1565FF05" w14:textId="77777777" w:rsidTr="00CC5F2C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83B83D2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4E3D0141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Zakres rzeczowy</w:t>
            </w:r>
          </w:p>
        </w:tc>
      </w:tr>
      <w:tr w:rsidR="00FB4D04" w:rsidRPr="00BE4A9C" w14:paraId="24C9CE75" w14:textId="77777777" w:rsidTr="00CC5F2C">
        <w:trPr>
          <w:trHeight w:val="440"/>
        </w:trPr>
        <w:tc>
          <w:tcPr>
            <w:tcW w:w="4111" w:type="dxa"/>
          </w:tcPr>
          <w:p w14:paraId="04F5259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AF7289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5417FD6D" w14:textId="77777777" w:rsidTr="00CC5F2C">
        <w:trPr>
          <w:trHeight w:val="440"/>
        </w:trPr>
        <w:tc>
          <w:tcPr>
            <w:tcW w:w="4111" w:type="dxa"/>
          </w:tcPr>
          <w:p w14:paraId="6D022C6D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76F4E3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1963808E" w14:textId="77777777" w:rsidTr="00CC5F2C">
        <w:trPr>
          <w:trHeight w:val="440"/>
        </w:trPr>
        <w:tc>
          <w:tcPr>
            <w:tcW w:w="4111" w:type="dxa"/>
          </w:tcPr>
          <w:p w14:paraId="376224F3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305CC3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</w:tbl>
    <w:p w14:paraId="61F1395B" w14:textId="7E32314B" w:rsidR="00FB4D04" w:rsidRPr="00BE4A9C" w:rsidRDefault="00FB4D04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C6F78A2" w14:textId="3ACEDFA6" w:rsidR="00FB4D04" w:rsidRPr="00BE4A9C" w:rsidRDefault="003558C5" w:rsidP="00BE4A9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/>
        <w:ind w:left="0"/>
        <w:contextualSpacing w:val="0"/>
        <w:jc w:val="both"/>
        <w:rPr>
          <w:rFonts w:cs="Times New Roman"/>
          <w:bCs/>
        </w:rPr>
      </w:pPr>
      <w:r>
        <w:rPr>
          <w:rFonts w:cs="Times New Roman"/>
          <w:lang w:eastAsia="ar-SA"/>
        </w:rPr>
        <w:t>5</w:t>
      </w:r>
      <w:r w:rsidR="00FB4D04" w:rsidRPr="00BE4A9C">
        <w:rPr>
          <w:rFonts w:cs="Times New Roman"/>
          <w:lang w:eastAsia="ar-SA"/>
        </w:rPr>
        <w:t xml:space="preserve">. </w:t>
      </w:r>
      <w:r w:rsidR="00FB4D04" w:rsidRPr="00BE4A9C">
        <w:rPr>
          <w:rFonts w:cs="Times New Roman"/>
          <w:bCs/>
        </w:rPr>
        <w:t xml:space="preserve">Oświadczamy, że </w:t>
      </w:r>
      <w:r w:rsidR="00F5591A">
        <w:rPr>
          <w:rFonts w:cs="Times New Roman"/>
          <w:bCs/>
        </w:rPr>
        <w:t xml:space="preserve">usługę </w:t>
      </w:r>
      <w:r w:rsidR="00597484" w:rsidRPr="00BE4A9C">
        <w:rPr>
          <w:rFonts w:cs="Times New Roman"/>
          <w:bCs/>
        </w:rPr>
        <w:t xml:space="preserve"> </w:t>
      </w:r>
      <w:r w:rsidR="00FB4D04" w:rsidRPr="00BE4A9C">
        <w:rPr>
          <w:rFonts w:cs="Times New Roman"/>
          <w:bCs/>
        </w:rPr>
        <w:t>stanowiąc</w:t>
      </w:r>
      <w:r w:rsidR="00597484" w:rsidRPr="00BE4A9C">
        <w:rPr>
          <w:rFonts w:cs="Times New Roman"/>
          <w:bCs/>
        </w:rPr>
        <w:t>ą</w:t>
      </w:r>
      <w:r w:rsidR="00FB4D04" w:rsidRPr="00BE4A9C">
        <w:rPr>
          <w:rFonts w:cs="Times New Roman"/>
          <w:bCs/>
        </w:rPr>
        <w:t xml:space="preserve"> przedmiot zamówienia wykonają poszczególni Wykonawcy wspólnie ubiegający się o udzielenie zamówienia</w:t>
      </w:r>
      <w:r w:rsidR="00FB4D04" w:rsidRPr="00BE4A9C">
        <w:rPr>
          <w:rFonts w:cs="Times New Roman"/>
          <w:vertAlign w:val="superscript"/>
        </w:rPr>
        <w:footnoteReference w:id="1"/>
      </w:r>
      <w:r w:rsidR="00FB4D04" w:rsidRPr="00BE4A9C">
        <w:rPr>
          <w:rFonts w:cs="Times New Roman"/>
          <w:bCs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FB4D04" w:rsidRPr="00BE4A9C" w14:paraId="742B4D90" w14:textId="77777777" w:rsidTr="00CC5F2C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B73C056" w14:textId="77777777" w:rsidR="00FB4D04" w:rsidRPr="00BE4A9C" w:rsidRDefault="00FB4D04" w:rsidP="00CC5F2C">
            <w:pPr>
              <w:spacing w:before="120" w:after="120" w:line="240" w:lineRule="auto"/>
              <w:ind w:lef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Wykonawca wspólnie ubiegający się o udzielenie zamówienia </w:t>
            </w: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72A662DB" w14:textId="77777777" w:rsidR="00FB4D04" w:rsidRPr="00BE4A9C" w:rsidRDefault="00FB4D04" w:rsidP="00CC5F2C">
            <w:pPr>
              <w:spacing w:before="120" w:after="120" w:line="240" w:lineRule="auto"/>
              <w:ind w:left="8" w:hanging="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t>Zakres zamówienia, który zostanie wykonane przez danego wykonawcę wspólnie ubiegającego się o udzielenie zamówienia</w:t>
            </w:r>
          </w:p>
        </w:tc>
      </w:tr>
      <w:tr w:rsidR="00FB4D04" w:rsidRPr="00BE4A9C" w14:paraId="4BD04C90" w14:textId="77777777" w:rsidTr="00CC5F2C">
        <w:trPr>
          <w:trHeight w:val="778"/>
        </w:trPr>
        <w:tc>
          <w:tcPr>
            <w:tcW w:w="4111" w:type="dxa"/>
            <w:shd w:val="clear" w:color="auto" w:fill="auto"/>
          </w:tcPr>
          <w:p w14:paraId="3C4B7DA1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371F6E1E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4D04" w:rsidRPr="00BE4A9C" w14:paraId="70E45769" w14:textId="77777777" w:rsidTr="00CC5F2C">
        <w:trPr>
          <w:trHeight w:val="765"/>
        </w:trPr>
        <w:tc>
          <w:tcPr>
            <w:tcW w:w="4111" w:type="dxa"/>
            <w:shd w:val="clear" w:color="auto" w:fill="auto"/>
          </w:tcPr>
          <w:p w14:paraId="11161E16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188CE971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4D04" w:rsidRPr="00BE4A9C" w14:paraId="660143F7" w14:textId="77777777" w:rsidTr="00CC5F2C">
        <w:trPr>
          <w:trHeight w:val="778"/>
        </w:trPr>
        <w:tc>
          <w:tcPr>
            <w:tcW w:w="4111" w:type="dxa"/>
            <w:shd w:val="clear" w:color="auto" w:fill="auto"/>
          </w:tcPr>
          <w:p w14:paraId="02FA3C4D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54E811D7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EADA05D" w14:textId="5BB92F8A" w:rsidR="00597484" w:rsidRPr="00BE4A9C" w:rsidRDefault="00597484" w:rsidP="00597484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1B9AFE4" w14:textId="5DAC5175" w:rsidR="00597484" w:rsidRPr="00BE4A9C" w:rsidRDefault="003558C5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6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597484" w:rsidRPr="00BE4A9C" w14:paraId="2E1A9C68" w14:textId="77777777" w:rsidTr="00CC5F2C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4B9D5C8C" w14:textId="77777777" w:rsidR="00597484" w:rsidRPr="00BE4A9C" w:rsidRDefault="00597484" w:rsidP="00CC5F2C">
            <w:pPr>
              <w:suppressAutoHyphens/>
              <w:spacing w:before="120" w:after="120"/>
              <w:ind w:left="318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Oznaczenie </w:t>
            </w: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EF452D5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597484" w:rsidRPr="00BE4A9C" w14:paraId="5A7B5545" w14:textId="77777777" w:rsidTr="00CC5F2C">
        <w:trPr>
          <w:trHeight w:val="557"/>
        </w:trPr>
        <w:tc>
          <w:tcPr>
            <w:tcW w:w="4111" w:type="dxa"/>
          </w:tcPr>
          <w:p w14:paraId="4DEF1254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679F0478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97484" w:rsidRPr="00BE4A9C" w14:paraId="2F8AE2CE" w14:textId="77777777" w:rsidTr="00CC5F2C">
        <w:trPr>
          <w:trHeight w:val="557"/>
        </w:trPr>
        <w:tc>
          <w:tcPr>
            <w:tcW w:w="4111" w:type="dxa"/>
          </w:tcPr>
          <w:p w14:paraId="4883249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6A1E82C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6F7B67C4" w14:textId="77777777" w:rsidR="00597484" w:rsidRPr="00BE4A9C" w:rsidRDefault="00597484" w:rsidP="00597484">
      <w:pPr>
        <w:suppressAutoHyphens/>
        <w:spacing w:before="120"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14:paraId="7968643D" w14:textId="2C941FF3" w:rsidR="00597484" w:rsidRPr="00BE4A9C" w:rsidRDefault="003558C5" w:rsidP="00BE4A9C">
      <w:pPr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7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Oświadczam/y, że wybór niniejszej oferty nie będzie/będzie prowadzić do powstania u Zamawiającego obowiązku podatkowego zgodnie z przepisami o podatku od towarów i usług*: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899"/>
        <w:gridCol w:w="2908"/>
        <w:gridCol w:w="2572"/>
      </w:tblGrid>
      <w:tr w:rsidR="00653C68" w:rsidRPr="00BE4A9C" w14:paraId="000F7D3A" w14:textId="35AE6B7D" w:rsidTr="00254C87">
        <w:trPr>
          <w:trHeight w:val="340"/>
        </w:trPr>
        <w:tc>
          <w:tcPr>
            <w:tcW w:w="2899" w:type="dxa"/>
            <w:shd w:val="clear" w:color="auto" w:fill="DBDBDB" w:themeFill="accent3" w:themeFillTint="66"/>
            <w:vAlign w:val="center"/>
          </w:tcPr>
          <w:p w14:paraId="34DA663B" w14:textId="77777777" w:rsidR="00653C68" w:rsidRPr="00BE4A9C" w:rsidRDefault="00653C68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Nazwa (rodzaj) towaru lub usługi</w:t>
            </w:r>
          </w:p>
        </w:tc>
        <w:tc>
          <w:tcPr>
            <w:tcW w:w="2908" w:type="dxa"/>
            <w:shd w:val="clear" w:color="auto" w:fill="DBDBDB" w:themeFill="accent3" w:themeFillTint="66"/>
            <w:vAlign w:val="center"/>
          </w:tcPr>
          <w:p w14:paraId="3990B8D4" w14:textId="77777777" w:rsidR="00653C68" w:rsidRPr="00BE4A9C" w:rsidRDefault="00653C68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Wartość bez kwoty podatku</w:t>
            </w:r>
          </w:p>
        </w:tc>
        <w:tc>
          <w:tcPr>
            <w:tcW w:w="2572" w:type="dxa"/>
            <w:shd w:val="clear" w:color="auto" w:fill="DBDBDB" w:themeFill="accent3" w:themeFillTint="66"/>
          </w:tcPr>
          <w:p w14:paraId="7F5E7D76" w14:textId="0F5C20C5" w:rsidR="00653C68" w:rsidRPr="00254C87" w:rsidRDefault="00653C68" w:rsidP="00CC5F2C">
            <w:pPr>
              <w:suppressAutoHyphens/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54C8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Stawka podatku VAT, która zgodnie z moją (naszą) wiedzą będzie miała zastosowanie</w:t>
            </w:r>
          </w:p>
        </w:tc>
      </w:tr>
      <w:tr w:rsidR="00653C68" w:rsidRPr="00BE4A9C" w14:paraId="3E2D54E6" w14:textId="67001D03" w:rsidTr="00254C87">
        <w:trPr>
          <w:trHeight w:val="567"/>
        </w:trPr>
        <w:tc>
          <w:tcPr>
            <w:tcW w:w="2899" w:type="dxa"/>
          </w:tcPr>
          <w:p w14:paraId="6D43D63C" w14:textId="77777777" w:rsidR="00653C68" w:rsidRPr="00BE4A9C" w:rsidRDefault="00653C68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2908" w:type="dxa"/>
          </w:tcPr>
          <w:p w14:paraId="5E7EB687" w14:textId="77777777" w:rsidR="00653C68" w:rsidRPr="00BE4A9C" w:rsidRDefault="00653C68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72" w:type="dxa"/>
          </w:tcPr>
          <w:p w14:paraId="0A65F3C1" w14:textId="77777777" w:rsidR="00653C68" w:rsidRPr="00BE4A9C" w:rsidRDefault="00653C68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  <w:tr w:rsidR="00653C68" w:rsidRPr="00BE4A9C" w14:paraId="3E6C0625" w14:textId="0444E9AA" w:rsidTr="00254C87">
        <w:trPr>
          <w:trHeight w:val="567"/>
        </w:trPr>
        <w:tc>
          <w:tcPr>
            <w:tcW w:w="2899" w:type="dxa"/>
          </w:tcPr>
          <w:p w14:paraId="6C1EDF0F" w14:textId="77777777" w:rsidR="00653C68" w:rsidRPr="00BE4A9C" w:rsidRDefault="00653C68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2908" w:type="dxa"/>
          </w:tcPr>
          <w:p w14:paraId="776024AD" w14:textId="77777777" w:rsidR="00653C68" w:rsidRPr="00BE4A9C" w:rsidRDefault="00653C68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72" w:type="dxa"/>
          </w:tcPr>
          <w:p w14:paraId="62C4DB39" w14:textId="77777777" w:rsidR="00653C68" w:rsidRPr="00BE4A9C" w:rsidRDefault="00653C68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</w:tbl>
    <w:p w14:paraId="2CC54C16" w14:textId="2C1B514D" w:rsidR="00597484" w:rsidRPr="00BE4A9C" w:rsidRDefault="00597484" w:rsidP="00597484">
      <w:pPr>
        <w:suppressAutoHyphens/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7A3D95A" w14:textId="471928C3" w:rsidR="00597484" w:rsidRPr="00BE4A9C" w:rsidRDefault="003558C5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>
        <w:rPr>
          <w:rFonts w:cs="Times New Roman"/>
          <w:bCs/>
          <w:lang w:eastAsia="ar-SA"/>
        </w:rPr>
        <w:t>8</w:t>
      </w:r>
      <w:r w:rsidR="00597484" w:rsidRPr="00BE4A9C">
        <w:rPr>
          <w:rFonts w:cs="Times New Roman"/>
          <w:bCs/>
          <w:lang w:eastAsia="ar-SA"/>
        </w:rPr>
        <w:t>. Oświadczam/y, że uważam/y się za związanego/ych niniejszą ofertą przez czas wskazany</w:t>
      </w:r>
      <w:r w:rsidR="00597484" w:rsidRPr="00BE4A9C">
        <w:rPr>
          <w:rFonts w:cs="Times New Roman"/>
          <w:bCs/>
          <w:lang w:eastAsia="ar-SA"/>
        </w:rPr>
        <w:br/>
        <w:t>w Specyfikacji Warunków Zamówienia.</w:t>
      </w:r>
    </w:p>
    <w:p w14:paraId="2AB4DECC" w14:textId="0283E08E" w:rsidR="00597484" w:rsidRPr="00BE4A9C" w:rsidRDefault="003558C5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>
        <w:rPr>
          <w:rFonts w:cs="Times New Roman"/>
          <w:bCs/>
          <w:lang w:eastAsia="ar-SA"/>
        </w:rPr>
        <w:t>9</w:t>
      </w:r>
      <w:r w:rsidR="00597484" w:rsidRPr="00BE4A9C">
        <w:rPr>
          <w:rFonts w:cs="Times New Roman"/>
          <w:bCs/>
          <w:lang w:eastAsia="ar-SA"/>
        </w:rPr>
        <w:t xml:space="preserve">. </w:t>
      </w:r>
      <w:r w:rsidR="00597484" w:rsidRPr="00BE4A9C">
        <w:rPr>
          <w:rFonts w:cs="Times New Roman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3ED55D0E" w14:textId="7A06EA4A" w:rsidR="007E19F7" w:rsidRPr="00BE4A9C" w:rsidRDefault="00597484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lastRenderedPageBreak/>
        <w:t>1</w:t>
      </w:r>
      <w:r w:rsidR="003558C5">
        <w:rPr>
          <w:rFonts w:cs="Times New Roman"/>
          <w:bCs/>
          <w:color w:val="000000" w:themeColor="text1"/>
          <w:lang w:eastAsia="ar-SA"/>
        </w:rPr>
        <w:t>0</w:t>
      </w:r>
      <w:r w:rsidRPr="00BE4A9C">
        <w:rPr>
          <w:rFonts w:cs="Times New Roman"/>
          <w:bCs/>
          <w:color w:val="000000" w:themeColor="text1"/>
          <w:lang w:eastAsia="ar-SA"/>
        </w:rPr>
        <w:t>. 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32643BCB" w14:textId="07644791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t>1</w:t>
      </w:r>
      <w:r w:rsidR="003558C5">
        <w:rPr>
          <w:rFonts w:cs="Times New Roman"/>
          <w:bCs/>
          <w:color w:val="000000" w:themeColor="text1"/>
          <w:lang w:eastAsia="ar-SA"/>
        </w:rPr>
        <w:t>1</w:t>
      </w:r>
      <w:r w:rsidRPr="00BE4A9C">
        <w:rPr>
          <w:rFonts w:cs="Times New Roman"/>
          <w:bCs/>
          <w:color w:val="000000" w:themeColor="text1"/>
          <w:lang w:eastAsia="ar-SA"/>
        </w:rPr>
        <w:t xml:space="preserve">. </w:t>
      </w:r>
      <w:r w:rsidRPr="00BE4A9C">
        <w:rPr>
          <w:rFonts w:cs="Times New Roman"/>
          <w:bCs/>
          <w:lang w:eastAsia="ar-SA"/>
        </w:rPr>
        <w:t>Wszelką korespondencję w sprawie niniejszego postępowania należy kierować na adres e-mail ______________@____________. Adres skrzynki ePUAP: _________________________</w:t>
      </w:r>
    </w:p>
    <w:p w14:paraId="6FA523B1" w14:textId="621ADE52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  <w:bCs/>
          <w:lang w:eastAsia="ar-SA"/>
        </w:rPr>
        <w:t>1</w:t>
      </w:r>
      <w:r w:rsidR="003558C5">
        <w:rPr>
          <w:rFonts w:cs="Times New Roman"/>
          <w:bCs/>
          <w:lang w:eastAsia="ar-SA"/>
        </w:rPr>
        <w:t>2</w:t>
      </w:r>
      <w:r w:rsidRPr="00BE4A9C">
        <w:rPr>
          <w:rFonts w:cs="Times New Roman"/>
          <w:bCs/>
          <w:lang w:eastAsia="ar-SA"/>
        </w:rPr>
        <w:t xml:space="preserve">. </w:t>
      </w:r>
      <w:r w:rsidRPr="00BE4A9C">
        <w:rPr>
          <w:rFonts w:cs="Times New Roman"/>
        </w:rPr>
        <w:t xml:space="preserve">Osoba </w:t>
      </w:r>
      <w:r w:rsidRPr="00BE4A9C">
        <w:rPr>
          <w:rFonts w:cs="Times New Roman"/>
          <w:bCs/>
          <w:lang w:eastAsia="ar-SA"/>
        </w:rPr>
        <w:t>uprawniona</w:t>
      </w:r>
      <w:r w:rsidRPr="00BE4A9C">
        <w:rPr>
          <w:rFonts w:cs="Times New Roman"/>
        </w:rPr>
        <w:t xml:space="preserve"> do kontaktów ze strony Wykonawcy: _________________________</w:t>
      </w:r>
      <w:r w:rsidRPr="00BE4A9C">
        <w:rPr>
          <w:rFonts w:cs="Times New Roman"/>
          <w:bCs/>
          <w:lang w:eastAsia="ar-SA"/>
        </w:rPr>
        <w:t xml:space="preserve"> </w:t>
      </w:r>
      <w:r w:rsidRPr="00BE4A9C">
        <w:rPr>
          <w:rFonts w:cs="Times New Roman"/>
          <w:bCs/>
        </w:rPr>
        <w:t>nr telefonu _______________ e-mail ___________@____________</w:t>
      </w:r>
      <w:r w:rsidRPr="00BE4A9C">
        <w:rPr>
          <w:rFonts w:cs="Times New Roman"/>
        </w:rPr>
        <w:t>.</w:t>
      </w:r>
    </w:p>
    <w:p w14:paraId="3BEAFA32" w14:textId="30AD122D" w:rsidR="007E19F7" w:rsidRPr="00BE4A9C" w:rsidRDefault="007E19F7" w:rsidP="00BE4A9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t>1</w:t>
      </w:r>
      <w:r w:rsidR="003558C5">
        <w:rPr>
          <w:rFonts w:cs="Times New Roman"/>
        </w:rPr>
        <w:t>3</w:t>
      </w:r>
      <w:r w:rsidRPr="00BE4A9C">
        <w:rPr>
          <w:rFonts w:cs="Times New Roman"/>
        </w:rPr>
        <w:t>. Oświadczamy, że Wykonawca jest:</w:t>
      </w:r>
    </w:p>
    <w:p w14:paraId="408D27C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mikroprzedsiębiorstwem</w:t>
      </w:r>
    </w:p>
    <w:p w14:paraId="023B096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małym przedsiębiorstwem</w:t>
      </w:r>
    </w:p>
    <w:p w14:paraId="2DE3A827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średnim przedsiębiorstwem</w:t>
      </w:r>
    </w:p>
    <w:p w14:paraId="11B6B8D0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dużym przedsiębiorstwem</w:t>
      </w:r>
    </w:p>
    <w:p w14:paraId="29DCC979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prowadzi jednoosobową działalność gospodarczą</w:t>
      </w:r>
    </w:p>
    <w:p w14:paraId="1629EC7E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616266D4" w14:textId="3112C0E6" w:rsidR="007E19F7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inny rodzaj</w:t>
      </w:r>
    </w:p>
    <w:p w14:paraId="377F04BB" w14:textId="0C1FAC80" w:rsidR="00F5591A" w:rsidRPr="00F5591A" w:rsidRDefault="00F5591A" w:rsidP="00F5591A">
      <w:pPr>
        <w:jc w:val="both"/>
        <w:rPr>
          <w:rFonts w:ascii="Times New Roman" w:hAnsi="Times New Roman" w:cs="Times New Roman"/>
          <w:lang w:eastAsia="zh-CN"/>
        </w:rPr>
      </w:pPr>
      <w:r w:rsidRPr="002776B1">
        <w:rPr>
          <w:rFonts w:ascii="Times New Roman" w:hAnsi="Times New Roman" w:cs="Times New Roman"/>
          <w:lang w:eastAsia="zh-CN"/>
        </w:rPr>
        <w:t>Definicja mikro, małego i średniego przedsiębiorstwa znajduje się w załączniku nr I do Rozporządzenia Komisji (WE) nr 364/2004 z dnia 25 lutego 2004 r. zmieniającego rozporządzenie (WE) nr 70/2001 i rozszerzające jego zakres w celu włączenia pomocy dla badań i rozwoju.</w:t>
      </w:r>
    </w:p>
    <w:p w14:paraId="25B4B494" w14:textId="41B68DBC" w:rsidR="002E629C" w:rsidRDefault="007E19F7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3558C5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Oświadczamy, że załączone do oferty dokumenty opisują stan prawny i faktyczny, aktualny na dzień składania ofert. </w:t>
      </w:r>
    </w:p>
    <w:p w14:paraId="76A706A7" w14:textId="237E5A0A" w:rsidR="002E629C" w:rsidRPr="00B00F33" w:rsidRDefault="007E19F7" w:rsidP="00BE4A9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3558C5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oferty załączono następujące dokumenty: </w:t>
      </w:r>
    </w:p>
    <w:p w14:paraId="00B71E3F" w14:textId="071ADF54" w:rsidR="002E629C" w:rsidRPr="00B00F33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</w:t>
      </w:r>
      <w:r w:rsidR="006A29B9">
        <w:rPr>
          <w:rFonts w:ascii="Times New Roman" w:eastAsia="Calibri" w:hAnsi="Times New Roman" w:cs="Times New Roman"/>
          <w:color w:val="000000"/>
          <w:sz w:val="24"/>
          <w:szCs w:val="24"/>
        </w:rPr>
        <w:t>…</w:t>
      </w:r>
    </w:p>
    <w:p w14:paraId="0C1007D2" w14:textId="2CF647AC" w:rsidR="002E629C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............................................................................ </w:t>
      </w:r>
    </w:p>
    <w:p w14:paraId="680FC6D4" w14:textId="4B28FA89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2033C1" w14:textId="346E7916" w:rsidR="007E19F7" w:rsidRPr="00653C68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281225" w14:textId="554CBE0D" w:rsidR="007E19F7" w:rsidRPr="00653C68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393C81" w14:textId="26D313CE" w:rsidR="00ED4105" w:rsidRPr="00653C68" w:rsidRDefault="00ED4105" w:rsidP="00ED4105">
      <w:pPr>
        <w:autoSpaceDE w:val="0"/>
        <w:autoSpaceDN w:val="0"/>
        <w:adjustRightInd w:val="0"/>
        <w:spacing w:before="120" w:after="120"/>
        <w:ind w:left="6521" w:hanging="6521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AAB91BE" w14:textId="77777777" w:rsidR="00ED4105" w:rsidRDefault="00ED4105" w:rsidP="00ED4105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A0E70E" w14:textId="77777777" w:rsidR="007E19F7" w:rsidRPr="00BE4A9C" w:rsidRDefault="007E19F7" w:rsidP="007E19F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1"/>
          <w:szCs w:val="21"/>
          <w:lang w:eastAsia="pl-PL"/>
        </w:rPr>
      </w:pPr>
    </w:p>
    <w:p w14:paraId="7C23E3CB" w14:textId="77777777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6675" w14:textId="114869D4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5FBD7A" w14:textId="77777777" w:rsidR="007E19F7" w:rsidRPr="00BE4A9C" w:rsidRDefault="007E19F7" w:rsidP="007E19F7">
      <w:pPr>
        <w:suppressAutoHyphens/>
        <w:spacing w:before="120" w:after="120" w:line="240" w:lineRule="auto"/>
        <w:rPr>
          <w:rFonts w:ascii="Times New Roman" w:hAnsi="Times New Roman" w:cs="Times New Roman"/>
          <w:bCs/>
          <w:sz w:val="21"/>
          <w:szCs w:val="21"/>
          <w:lang w:eastAsia="ar-SA"/>
        </w:rPr>
      </w:pPr>
      <w:r w:rsidRPr="00BE4A9C">
        <w:rPr>
          <w:rFonts w:ascii="Times New Roman" w:hAnsi="Times New Roman" w:cs="Times New Roman"/>
          <w:bCs/>
          <w:sz w:val="21"/>
          <w:szCs w:val="21"/>
          <w:lang w:eastAsia="ar-SA"/>
        </w:rPr>
        <w:t>* - niepotrzebne skreślić</w:t>
      </w:r>
    </w:p>
    <w:p w14:paraId="22109CE5" w14:textId="77777777" w:rsidR="007E19F7" w:rsidRPr="00BE4A9C" w:rsidRDefault="007E19F7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73B071" w14:textId="5B3E4A68" w:rsidR="0031569B" w:rsidRPr="00BE4A9C" w:rsidRDefault="0031569B" w:rsidP="00F5591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1" w:name="_Hlk60047166"/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Dokument musi być złożony  pod rygorem nieważności</w:t>
      </w:r>
      <w:r w:rsidR="008F0A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w formie elektronicznej </w:t>
      </w:r>
      <w:r w:rsidR="009D6D38"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tj.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podpisany kwalifikowanym podpisem elektronicznym,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lub w postaci elektronicznej  opatrzonej podpisem zaufanym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lub podpisem osobistym </w:t>
      </w:r>
      <w:bookmarkEnd w:id="1"/>
    </w:p>
    <w:p w14:paraId="522009C7" w14:textId="77777777" w:rsidR="00FB4D04" w:rsidRDefault="00FB4D04" w:rsidP="00F5591A">
      <w:pPr>
        <w:suppressAutoHyphens/>
        <w:autoSpaceDN w:val="0"/>
        <w:spacing w:line="240" w:lineRule="auto"/>
        <w:jc w:val="both"/>
        <w:textAlignment w:val="baseline"/>
        <w:rPr>
          <w:rFonts w:ascii="Cambria" w:eastAsia="Times New Roman" w:hAnsi="Cambria" w:cs="Arial"/>
          <w:bCs/>
          <w:i/>
          <w:lang w:eastAsia="ar-SA"/>
        </w:rPr>
      </w:pPr>
    </w:p>
    <w:p w14:paraId="288D2F86" w14:textId="3392438A" w:rsidR="00FB4D04" w:rsidRPr="00BE4A9C" w:rsidRDefault="00FB4D04" w:rsidP="00F55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E4A9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Świadom odpowiedzialności karnej oświadczam, że załączone do oferty dokumenty opisują stan prawny i  faktyczny, aktualny na dzień złożenia oferty (art. 297 k.k.)</w:t>
      </w:r>
    </w:p>
    <w:p w14:paraId="00255860" w14:textId="26549ECC" w:rsidR="002E629C" w:rsidRPr="00B00F33" w:rsidRDefault="0031569B" w:rsidP="00F5591A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31569B">
        <w:rPr>
          <w:rFonts w:ascii="Cambria" w:eastAsia="Times New Roman" w:hAnsi="Cambria" w:cs="Arial"/>
          <w:bCs/>
          <w:i/>
          <w:lang w:eastAsia="ar-SA"/>
        </w:rPr>
        <w:br/>
      </w:r>
    </w:p>
    <w:p w14:paraId="37F6F2C4" w14:textId="17CC10B0" w:rsidR="00BF518A" w:rsidRPr="00B00F33" w:rsidRDefault="00BF518A" w:rsidP="002E629C">
      <w:pPr>
        <w:suppressAutoHyphens/>
        <w:autoSpaceDE w:val="0"/>
        <w:autoSpaceDN w:val="0"/>
        <w:adjustRightInd w:val="0"/>
        <w:spacing w:after="0" w:line="240" w:lineRule="auto"/>
        <w:ind w:left="7080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p w14:paraId="3EFEF426" w14:textId="55E929E0" w:rsidR="00BF518A" w:rsidRPr="00B00F33" w:rsidRDefault="00BF518A" w:rsidP="008453E5">
      <w:p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sectPr w:rsidR="00BF518A" w:rsidRPr="00B00F33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16E49" w14:textId="77777777" w:rsidR="001D5962" w:rsidRDefault="001D5962" w:rsidP="00996FF3">
      <w:pPr>
        <w:spacing w:after="0" w:line="240" w:lineRule="auto"/>
      </w:pPr>
      <w:r>
        <w:separator/>
      </w:r>
    </w:p>
  </w:endnote>
  <w:endnote w:type="continuationSeparator" w:id="0">
    <w:p w14:paraId="423E4438" w14:textId="77777777" w:rsidR="001D5962" w:rsidRDefault="001D5962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C97A8" w14:textId="77777777" w:rsidR="001D5962" w:rsidRDefault="001D5962" w:rsidP="00996FF3">
      <w:pPr>
        <w:spacing w:after="0" w:line="240" w:lineRule="auto"/>
      </w:pPr>
      <w:r>
        <w:separator/>
      </w:r>
    </w:p>
  </w:footnote>
  <w:footnote w:type="continuationSeparator" w:id="0">
    <w:p w14:paraId="090A4459" w14:textId="77777777" w:rsidR="001D5962" w:rsidRDefault="001D5962" w:rsidP="00996FF3">
      <w:pPr>
        <w:spacing w:after="0" w:line="240" w:lineRule="auto"/>
      </w:pPr>
      <w:r>
        <w:continuationSeparator/>
      </w:r>
    </w:p>
  </w:footnote>
  <w:footnote w:id="1">
    <w:p w14:paraId="68B5D1DA" w14:textId="77777777" w:rsidR="00FB4D04" w:rsidRPr="00BE4A9C" w:rsidRDefault="00FB4D04" w:rsidP="00FB4D04">
      <w:pPr>
        <w:pStyle w:val="Tekstprzypisudolnego"/>
        <w:tabs>
          <w:tab w:val="left" w:pos="142"/>
        </w:tabs>
      </w:pPr>
      <w:r w:rsidRPr="00BE4A9C">
        <w:rPr>
          <w:rStyle w:val="Odwoanieprzypisudolnego"/>
          <w:sz w:val="16"/>
        </w:rPr>
        <w:footnoteRef/>
      </w:r>
      <w:r w:rsidRPr="00BE4A9C">
        <w:rPr>
          <w:sz w:val="16"/>
        </w:rPr>
        <w:t xml:space="preserve"> </w:t>
      </w:r>
      <w:r w:rsidRPr="00BE4A9C">
        <w:rPr>
          <w:sz w:val="16"/>
        </w:rPr>
        <w:tab/>
        <w:t>Oświadczenie, zgodnie z art. 117 ust. 4 ustawy z dnia 11 września 2019 r. (Dz. U. z 2021 r., poz. 1129 ze zm.),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023452">
    <w:abstractNumId w:val="21"/>
  </w:num>
  <w:num w:numId="2" w16cid:durableId="1831486733">
    <w:abstractNumId w:val="34"/>
  </w:num>
  <w:num w:numId="3" w16cid:durableId="1838884478">
    <w:abstractNumId w:val="32"/>
  </w:num>
  <w:num w:numId="4" w16cid:durableId="1176462323">
    <w:abstractNumId w:val="16"/>
  </w:num>
  <w:num w:numId="5" w16cid:durableId="1533373689">
    <w:abstractNumId w:val="27"/>
  </w:num>
  <w:num w:numId="6" w16cid:durableId="1342588231">
    <w:abstractNumId w:val="39"/>
  </w:num>
  <w:num w:numId="7" w16cid:durableId="1336303892">
    <w:abstractNumId w:val="17"/>
  </w:num>
  <w:num w:numId="8" w16cid:durableId="672997645">
    <w:abstractNumId w:val="35"/>
  </w:num>
  <w:num w:numId="9" w16cid:durableId="1005129309">
    <w:abstractNumId w:val="15"/>
  </w:num>
  <w:num w:numId="10" w16cid:durableId="1605503354">
    <w:abstractNumId w:val="29"/>
  </w:num>
  <w:num w:numId="11" w16cid:durableId="1245601245">
    <w:abstractNumId w:val="12"/>
  </w:num>
  <w:num w:numId="12" w16cid:durableId="1278757677">
    <w:abstractNumId w:val="30"/>
    <w:lvlOverride w:ilvl="0">
      <w:startOverride w:val="1"/>
    </w:lvlOverride>
  </w:num>
  <w:num w:numId="13" w16cid:durableId="1541673573">
    <w:abstractNumId w:val="24"/>
    <w:lvlOverride w:ilvl="0">
      <w:startOverride w:val="1"/>
    </w:lvlOverride>
  </w:num>
  <w:num w:numId="14" w16cid:durableId="1546025180">
    <w:abstractNumId w:val="13"/>
  </w:num>
  <w:num w:numId="15" w16cid:durableId="1183518746">
    <w:abstractNumId w:val="25"/>
  </w:num>
  <w:num w:numId="16" w16cid:durableId="2074235172">
    <w:abstractNumId w:val="28"/>
  </w:num>
  <w:num w:numId="17" w16cid:durableId="1450198892">
    <w:abstractNumId w:val="7"/>
  </w:num>
  <w:num w:numId="18" w16cid:durableId="1600789895">
    <w:abstractNumId w:val="6"/>
  </w:num>
  <w:num w:numId="19" w16cid:durableId="1767263990">
    <w:abstractNumId w:val="23"/>
  </w:num>
  <w:num w:numId="20" w16cid:durableId="632907991">
    <w:abstractNumId w:val="33"/>
  </w:num>
  <w:num w:numId="21" w16cid:durableId="1179546792">
    <w:abstractNumId w:val="36"/>
  </w:num>
  <w:num w:numId="22" w16cid:durableId="534389793">
    <w:abstractNumId w:val="31"/>
  </w:num>
  <w:num w:numId="23" w16cid:durableId="1027097392">
    <w:abstractNumId w:val="5"/>
  </w:num>
  <w:num w:numId="24" w16cid:durableId="1236891693">
    <w:abstractNumId w:val="37"/>
  </w:num>
  <w:num w:numId="25" w16cid:durableId="989283986">
    <w:abstractNumId w:val="11"/>
  </w:num>
  <w:num w:numId="26" w16cid:durableId="112751356">
    <w:abstractNumId w:val="10"/>
  </w:num>
  <w:num w:numId="27" w16cid:durableId="344789040">
    <w:abstractNumId w:val="38"/>
  </w:num>
  <w:num w:numId="28" w16cid:durableId="1982997713">
    <w:abstractNumId w:val="3"/>
  </w:num>
  <w:num w:numId="29" w16cid:durableId="842284764">
    <w:abstractNumId w:val="20"/>
  </w:num>
  <w:num w:numId="30" w16cid:durableId="1571771153">
    <w:abstractNumId w:val="18"/>
  </w:num>
  <w:num w:numId="31" w16cid:durableId="1027488904">
    <w:abstractNumId w:val="1"/>
  </w:num>
  <w:num w:numId="32" w16cid:durableId="1783259838">
    <w:abstractNumId w:val="9"/>
  </w:num>
  <w:num w:numId="33" w16cid:durableId="947397249">
    <w:abstractNumId w:val="26"/>
  </w:num>
  <w:num w:numId="34" w16cid:durableId="1388410484">
    <w:abstractNumId w:val="19"/>
  </w:num>
  <w:num w:numId="35" w16cid:durableId="2113085229">
    <w:abstractNumId w:val="22"/>
  </w:num>
  <w:num w:numId="36" w16cid:durableId="441730746">
    <w:abstractNumId w:val="2"/>
  </w:num>
  <w:num w:numId="37" w16cid:durableId="1464542067">
    <w:abstractNumId w:val="14"/>
  </w:num>
  <w:num w:numId="38" w16cid:durableId="1080757214">
    <w:abstractNumId w:val="8"/>
  </w:num>
  <w:num w:numId="39" w16cid:durableId="121313591">
    <w:abstractNumId w:val="4"/>
  </w:num>
  <w:num w:numId="40" w16cid:durableId="1052267158">
    <w:abstractNumId w:val="40"/>
  </w:num>
  <w:num w:numId="41" w16cid:durableId="1271547767">
    <w:abstractNumId w:val="4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122A0"/>
    <w:rsid w:val="00037D35"/>
    <w:rsid w:val="000410FC"/>
    <w:rsid w:val="00064017"/>
    <w:rsid w:val="00072CF3"/>
    <w:rsid w:val="00082670"/>
    <w:rsid w:val="00083487"/>
    <w:rsid w:val="00084989"/>
    <w:rsid w:val="00086268"/>
    <w:rsid w:val="000942B7"/>
    <w:rsid w:val="000972D2"/>
    <w:rsid w:val="000976B6"/>
    <w:rsid w:val="000A675C"/>
    <w:rsid w:val="000B3B46"/>
    <w:rsid w:val="000B4DC5"/>
    <w:rsid w:val="000C04B1"/>
    <w:rsid w:val="000E1F40"/>
    <w:rsid w:val="000F1FED"/>
    <w:rsid w:val="000F58D2"/>
    <w:rsid w:val="00114EF4"/>
    <w:rsid w:val="001456FD"/>
    <w:rsid w:val="00191FF6"/>
    <w:rsid w:val="001B54ED"/>
    <w:rsid w:val="001B6FBD"/>
    <w:rsid w:val="001C0021"/>
    <w:rsid w:val="001C78FC"/>
    <w:rsid w:val="001D42A0"/>
    <w:rsid w:val="001D5962"/>
    <w:rsid w:val="001E7D73"/>
    <w:rsid w:val="001F50EB"/>
    <w:rsid w:val="001F7B96"/>
    <w:rsid w:val="002060A9"/>
    <w:rsid w:val="00216377"/>
    <w:rsid w:val="002322AD"/>
    <w:rsid w:val="00234719"/>
    <w:rsid w:val="00254C87"/>
    <w:rsid w:val="002630FC"/>
    <w:rsid w:val="00270CF6"/>
    <w:rsid w:val="002772BA"/>
    <w:rsid w:val="00282B24"/>
    <w:rsid w:val="002A5D8A"/>
    <w:rsid w:val="002D7407"/>
    <w:rsid w:val="002E629C"/>
    <w:rsid w:val="003070AE"/>
    <w:rsid w:val="0031569B"/>
    <w:rsid w:val="0032367C"/>
    <w:rsid w:val="00333253"/>
    <w:rsid w:val="003558C5"/>
    <w:rsid w:val="0036259B"/>
    <w:rsid w:val="00370DDC"/>
    <w:rsid w:val="00385371"/>
    <w:rsid w:val="00387F43"/>
    <w:rsid w:val="003A309A"/>
    <w:rsid w:val="003B68F4"/>
    <w:rsid w:val="003D1F89"/>
    <w:rsid w:val="003D4B1C"/>
    <w:rsid w:val="003D4BFD"/>
    <w:rsid w:val="003D585E"/>
    <w:rsid w:val="003F33D4"/>
    <w:rsid w:val="00403919"/>
    <w:rsid w:val="00403FE2"/>
    <w:rsid w:val="00412B74"/>
    <w:rsid w:val="004143D1"/>
    <w:rsid w:val="00415384"/>
    <w:rsid w:val="00430F05"/>
    <w:rsid w:val="00436599"/>
    <w:rsid w:val="00461F01"/>
    <w:rsid w:val="00486FAC"/>
    <w:rsid w:val="00487524"/>
    <w:rsid w:val="00490A56"/>
    <w:rsid w:val="004A343F"/>
    <w:rsid w:val="004B1F2E"/>
    <w:rsid w:val="004C6562"/>
    <w:rsid w:val="004D55CA"/>
    <w:rsid w:val="004F62A4"/>
    <w:rsid w:val="00536B8E"/>
    <w:rsid w:val="00546BA8"/>
    <w:rsid w:val="005560AE"/>
    <w:rsid w:val="0056471E"/>
    <w:rsid w:val="0056519C"/>
    <w:rsid w:val="00571C80"/>
    <w:rsid w:val="00597484"/>
    <w:rsid w:val="005A6653"/>
    <w:rsid w:val="005A6A19"/>
    <w:rsid w:val="005C0011"/>
    <w:rsid w:val="005E3456"/>
    <w:rsid w:val="005E7321"/>
    <w:rsid w:val="005F6FC9"/>
    <w:rsid w:val="00600580"/>
    <w:rsid w:val="00606093"/>
    <w:rsid w:val="0060748F"/>
    <w:rsid w:val="00634A4F"/>
    <w:rsid w:val="00640ACF"/>
    <w:rsid w:val="006430AC"/>
    <w:rsid w:val="00653C65"/>
    <w:rsid w:val="00653C68"/>
    <w:rsid w:val="006553FF"/>
    <w:rsid w:val="00657E14"/>
    <w:rsid w:val="006760D1"/>
    <w:rsid w:val="006A29B9"/>
    <w:rsid w:val="006A2C67"/>
    <w:rsid w:val="006A663D"/>
    <w:rsid w:val="006C4218"/>
    <w:rsid w:val="00700D92"/>
    <w:rsid w:val="007122E0"/>
    <w:rsid w:val="007166DA"/>
    <w:rsid w:val="00723BFF"/>
    <w:rsid w:val="00724326"/>
    <w:rsid w:val="0072669A"/>
    <w:rsid w:val="00773067"/>
    <w:rsid w:val="00783B92"/>
    <w:rsid w:val="007A0C36"/>
    <w:rsid w:val="007B0566"/>
    <w:rsid w:val="007E19F7"/>
    <w:rsid w:val="007E1A68"/>
    <w:rsid w:val="007E7907"/>
    <w:rsid w:val="007F27F0"/>
    <w:rsid w:val="007F6B4A"/>
    <w:rsid w:val="00802833"/>
    <w:rsid w:val="00810905"/>
    <w:rsid w:val="008157AC"/>
    <w:rsid w:val="00816703"/>
    <w:rsid w:val="00816BA5"/>
    <w:rsid w:val="008217F6"/>
    <w:rsid w:val="008365A1"/>
    <w:rsid w:val="008453E5"/>
    <w:rsid w:val="0087240D"/>
    <w:rsid w:val="008A11C1"/>
    <w:rsid w:val="008B1AE0"/>
    <w:rsid w:val="008B246C"/>
    <w:rsid w:val="008B5EE2"/>
    <w:rsid w:val="008E1D17"/>
    <w:rsid w:val="008E59D6"/>
    <w:rsid w:val="008E658B"/>
    <w:rsid w:val="008F0AC1"/>
    <w:rsid w:val="008F6677"/>
    <w:rsid w:val="00902104"/>
    <w:rsid w:val="00921E10"/>
    <w:rsid w:val="00925DFA"/>
    <w:rsid w:val="0093072E"/>
    <w:rsid w:val="009351AE"/>
    <w:rsid w:val="0093627C"/>
    <w:rsid w:val="00936960"/>
    <w:rsid w:val="009505C2"/>
    <w:rsid w:val="009559B7"/>
    <w:rsid w:val="009656F4"/>
    <w:rsid w:val="00965D50"/>
    <w:rsid w:val="00996FF3"/>
    <w:rsid w:val="009A1400"/>
    <w:rsid w:val="009A4E69"/>
    <w:rsid w:val="009D6D38"/>
    <w:rsid w:val="009F4B00"/>
    <w:rsid w:val="00A0113F"/>
    <w:rsid w:val="00A101DF"/>
    <w:rsid w:val="00A17D82"/>
    <w:rsid w:val="00A20342"/>
    <w:rsid w:val="00A222EF"/>
    <w:rsid w:val="00A54124"/>
    <w:rsid w:val="00A57D79"/>
    <w:rsid w:val="00A72913"/>
    <w:rsid w:val="00A74D43"/>
    <w:rsid w:val="00A83613"/>
    <w:rsid w:val="00A943E6"/>
    <w:rsid w:val="00AA0A29"/>
    <w:rsid w:val="00AA0FFB"/>
    <w:rsid w:val="00AA2EE2"/>
    <w:rsid w:val="00AB3C5A"/>
    <w:rsid w:val="00AB75FC"/>
    <w:rsid w:val="00AC5B8D"/>
    <w:rsid w:val="00AD3834"/>
    <w:rsid w:val="00AE4C22"/>
    <w:rsid w:val="00AF0F58"/>
    <w:rsid w:val="00AF71F6"/>
    <w:rsid w:val="00B00F33"/>
    <w:rsid w:val="00B1282C"/>
    <w:rsid w:val="00B16DBD"/>
    <w:rsid w:val="00B17C83"/>
    <w:rsid w:val="00B24D5D"/>
    <w:rsid w:val="00B26012"/>
    <w:rsid w:val="00B27C8C"/>
    <w:rsid w:val="00B538FF"/>
    <w:rsid w:val="00B8194D"/>
    <w:rsid w:val="00B957A5"/>
    <w:rsid w:val="00B97C95"/>
    <w:rsid w:val="00BA0459"/>
    <w:rsid w:val="00BA0E38"/>
    <w:rsid w:val="00BA748C"/>
    <w:rsid w:val="00BB7A8A"/>
    <w:rsid w:val="00BC15BE"/>
    <w:rsid w:val="00BC168B"/>
    <w:rsid w:val="00BE1B7E"/>
    <w:rsid w:val="00BE2A13"/>
    <w:rsid w:val="00BE4A9C"/>
    <w:rsid w:val="00BF106F"/>
    <w:rsid w:val="00BF4396"/>
    <w:rsid w:val="00BF518A"/>
    <w:rsid w:val="00BF7101"/>
    <w:rsid w:val="00BF728B"/>
    <w:rsid w:val="00C049F4"/>
    <w:rsid w:val="00C110F4"/>
    <w:rsid w:val="00C16736"/>
    <w:rsid w:val="00C336DB"/>
    <w:rsid w:val="00C37C34"/>
    <w:rsid w:val="00C452EE"/>
    <w:rsid w:val="00C51467"/>
    <w:rsid w:val="00C57E18"/>
    <w:rsid w:val="00C61707"/>
    <w:rsid w:val="00C6355B"/>
    <w:rsid w:val="00C663EB"/>
    <w:rsid w:val="00C740B3"/>
    <w:rsid w:val="00C83D4B"/>
    <w:rsid w:val="00C8401F"/>
    <w:rsid w:val="00CC5FF7"/>
    <w:rsid w:val="00CD49A4"/>
    <w:rsid w:val="00CD6EB5"/>
    <w:rsid w:val="00CE3CFA"/>
    <w:rsid w:val="00CF795A"/>
    <w:rsid w:val="00D128D1"/>
    <w:rsid w:val="00D1512E"/>
    <w:rsid w:val="00D328B3"/>
    <w:rsid w:val="00D41E2D"/>
    <w:rsid w:val="00D447EA"/>
    <w:rsid w:val="00D47C97"/>
    <w:rsid w:val="00D66E64"/>
    <w:rsid w:val="00D80988"/>
    <w:rsid w:val="00DA291F"/>
    <w:rsid w:val="00DA3B4A"/>
    <w:rsid w:val="00DA5A22"/>
    <w:rsid w:val="00DA718A"/>
    <w:rsid w:val="00DB2061"/>
    <w:rsid w:val="00DF462C"/>
    <w:rsid w:val="00E14EF8"/>
    <w:rsid w:val="00E25BFF"/>
    <w:rsid w:val="00E522C2"/>
    <w:rsid w:val="00E60111"/>
    <w:rsid w:val="00E97BEE"/>
    <w:rsid w:val="00ED4105"/>
    <w:rsid w:val="00EE00C2"/>
    <w:rsid w:val="00EE27DC"/>
    <w:rsid w:val="00EE6471"/>
    <w:rsid w:val="00EE79D1"/>
    <w:rsid w:val="00EE7FE1"/>
    <w:rsid w:val="00F5591A"/>
    <w:rsid w:val="00F71FE7"/>
    <w:rsid w:val="00F7285D"/>
    <w:rsid w:val="00F75BCF"/>
    <w:rsid w:val="00F8098F"/>
    <w:rsid w:val="00F80F49"/>
    <w:rsid w:val="00F851DC"/>
    <w:rsid w:val="00F91C92"/>
    <w:rsid w:val="00F963B5"/>
    <w:rsid w:val="00FB4D04"/>
    <w:rsid w:val="00FC05DA"/>
    <w:rsid w:val="00FD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2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3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4"/>
      </w:numPr>
    </w:pPr>
  </w:style>
  <w:style w:type="numbering" w:customStyle="1" w:styleId="Zaimportowanystyl5">
    <w:name w:val="Zaimportowany styl 5"/>
    <w:rsid w:val="00996FF3"/>
    <w:pPr>
      <w:numPr>
        <w:numId w:val="5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6"/>
      </w:numPr>
    </w:pPr>
  </w:style>
  <w:style w:type="numbering" w:customStyle="1" w:styleId="Zaimportowanystyl7">
    <w:name w:val="Zaimportowany styl 7"/>
    <w:rsid w:val="00996FF3"/>
    <w:pPr>
      <w:numPr>
        <w:numId w:val="7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8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9"/>
      </w:numPr>
    </w:pPr>
  </w:style>
  <w:style w:type="numbering" w:customStyle="1" w:styleId="Zaimportowanystyl10">
    <w:name w:val="Zaimportowany styl 10"/>
    <w:rsid w:val="00996FF3"/>
    <w:pPr>
      <w:numPr>
        <w:numId w:val="10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15"/>
      </w:numPr>
    </w:pPr>
  </w:style>
  <w:style w:type="numbering" w:customStyle="1" w:styleId="WWNum3">
    <w:name w:val="WWNum3"/>
    <w:basedOn w:val="Bezlisty"/>
    <w:rsid w:val="00996FF3"/>
    <w:pPr>
      <w:numPr>
        <w:numId w:val="16"/>
      </w:numPr>
    </w:pPr>
  </w:style>
  <w:style w:type="numbering" w:customStyle="1" w:styleId="WWNum4">
    <w:name w:val="WWNum4"/>
    <w:basedOn w:val="Bezlisty"/>
    <w:rsid w:val="00996FF3"/>
    <w:pPr>
      <w:numPr>
        <w:numId w:val="17"/>
      </w:numPr>
    </w:pPr>
  </w:style>
  <w:style w:type="numbering" w:customStyle="1" w:styleId="WWNum5">
    <w:name w:val="WWNum5"/>
    <w:basedOn w:val="Bezlisty"/>
    <w:rsid w:val="00996FF3"/>
    <w:pPr>
      <w:numPr>
        <w:numId w:val="18"/>
      </w:numPr>
    </w:pPr>
  </w:style>
  <w:style w:type="numbering" w:customStyle="1" w:styleId="WWNum6">
    <w:name w:val="WWNum6"/>
    <w:basedOn w:val="Bezlisty"/>
    <w:rsid w:val="00996FF3"/>
    <w:pPr>
      <w:numPr>
        <w:numId w:val="19"/>
      </w:numPr>
    </w:pPr>
  </w:style>
  <w:style w:type="numbering" w:customStyle="1" w:styleId="WWNum8">
    <w:name w:val="WWNum8"/>
    <w:basedOn w:val="Bezlisty"/>
    <w:rsid w:val="00996FF3"/>
    <w:pPr>
      <w:numPr>
        <w:numId w:val="20"/>
      </w:numPr>
    </w:pPr>
  </w:style>
  <w:style w:type="numbering" w:customStyle="1" w:styleId="WWNum9">
    <w:name w:val="WWNum9"/>
    <w:basedOn w:val="Bezlisty"/>
    <w:rsid w:val="00996FF3"/>
    <w:pPr>
      <w:numPr>
        <w:numId w:val="21"/>
      </w:numPr>
    </w:pPr>
  </w:style>
  <w:style w:type="numbering" w:customStyle="1" w:styleId="WWNum11">
    <w:name w:val="WWNum11"/>
    <w:basedOn w:val="Bezlisty"/>
    <w:rsid w:val="00996FF3"/>
    <w:pPr>
      <w:numPr>
        <w:numId w:val="22"/>
      </w:numPr>
    </w:pPr>
  </w:style>
  <w:style w:type="numbering" w:customStyle="1" w:styleId="WWNum13">
    <w:name w:val="WWNum13"/>
    <w:basedOn w:val="Bezlisty"/>
    <w:rsid w:val="00996FF3"/>
    <w:pPr>
      <w:numPr>
        <w:numId w:val="23"/>
      </w:numPr>
    </w:pPr>
  </w:style>
  <w:style w:type="numbering" w:customStyle="1" w:styleId="WWNum14">
    <w:name w:val="WWNum14"/>
    <w:basedOn w:val="Bezlisty"/>
    <w:rsid w:val="00996FF3"/>
    <w:pPr>
      <w:numPr>
        <w:numId w:val="24"/>
      </w:numPr>
    </w:pPr>
  </w:style>
  <w:style w:type="numbering" w:customStyle="1" w:styleId="WWNum15">
    <w:name w:val="WWNum15"/>
    <w:basedOn w:val="Bezlisty"/>
    <w:rsid w:val="00996FF3"/>
    <w:pPr>
      <w:numPr>
        <w:numId w:val="25"/>
      </w:numPr>
    </w:pPr>
  </w:style>
  <w:style w:type="numbering" w:customStyle="1" w:styleId="WWNum16">
    <w:name w:val="WWNum16"/>
    <w:basedOn w:val="Bezlisty"/>
    <w:rsid w:val="00996FF3"/>
    <w:pPr>
      <w:numPr>
        <w:numId w:val="26"/>
      </w:numPr>
    </w:pPr>
  </w:style>
  <w:style w:type="numbering" w:customStyle="1" w:styleId="WWNum17">
    <w:name w:val="WWNum17"/>
    <w:basedOn w:val="Bezlisty"/>
    <w:rsid w:val="00996FF3"/>
    <w:pPr>
      <w:numPr>
        <w:numId w:val="27"/>
      </w:numPr>
    </w:pPr>
  </w:style>
  <w:style w:type="numbering" w:customStyle="1" w:styleId="WWNum18">
    <w:name w:val="WWNum18"/>
    <w:basedOn w:val="Bezlisty"/>
    <w:rsid w:val="00996FF3"/>
    <w:pPr>
      <w:numPr>
        <w:numId w:val="28"/>
      </w:numPr>
    </w:pPr>
  </w:style>
  <w:style w:type="numbering" w:customStyle="1" w:styleId="WWNum19">
    <w:name w:val="WWNum19"/>
    <w:basedOn w:val="Bezlisty"/>
    <w:rsid w:val="00996FF3"/>
    <w:pPr>
      <w:numPr>
        <w:numId w:val="29"/>
      </w:numPr>
    </w:pPr>
  </w:style>
  <w:style w:type="numbering" w:customStyle="1" w:styleId="WWNum20">
    <w:name w:val="WWNum20"/>
    <w:basedOn w:val="Bezlisty"/>
    <w:rsid w:val="00996FF3"/>
    <w:pPr>
      <w:numPr>
        <w:numId w:val="30"/>
      </w:numPr>
    </w:pPr>
  </w:style>
  <w:style w:type="numbering" w:customStyle="1" w:styleId="WWNum21">
    <w:name w:val="WWNum21"/>
    <w:basedOn w:val="Bezlisty"/>
    <w:rsid w:val="00996FF3"/>
    <w:pPr>
      <w:numPr>
        <w:numId w:val="31"/>
      </w:numPr>
    </w:pPr>
  </w:style>
  <w:style w:type="numbering" w:customStyle="1" w:styleId="WWNum22">
    <w:name w:val="WWNum22"/>
    <w:basedOn w:val="Bezlisty"/>
    <w:rsid w:val="00996FF3"/>
    <w:pPr>
      <w:numPr>
        <w:numId w:val="32"/>
      </w:numPr>
    </w:pPr>
  </w:style>
  <w:style w:type="numbering" w:customStyle="1" w:styleId="WWNum38">
    <w:name w:val="WWNum38"/>
    <w:basedOn w:val="Bezlisty"/>
    <w:rsid w:val="00996FF3"/>
    <w:pPr>
      <w:numPr>
        <w:numId w:val="33"/>
      </w:numPr>
    </w:pPr>
  </w:style>
  <w:style w:type="numbering" w:customStyle="1" w:styleId="WWNum42">
    <w:name w:val="WWNum42"/>
    <w:basedOn w:val="Bezlisty"/>
    <w:rsid w:val="00996FF3"/>
    <w:pPr>
      <w:numPr>
        <w:numId w:val="34"/>
      </w:numPr>
    </w:pPr>
  </w:style>
  <w:style w:type="numbering" w:customStyle="1" w:styleId="WWNum44">
    <w:name w:val="WWNum44"/>
    <w:basedOn w:val="Bezlisty"/>
    <w:rsid w:val="00996FF3"/>
    <w:pPr>
      <w:numPr>
        <w:numId w:val="35"/>
      </w:numPr>
    </w:pPr>
  </w:style>
  <w:style w:type="numbering" w:customStyle="1" w:styleId="WWNum45">
    <w:name w:val="WWNum45"/>
    <w:basedOn w:val="Bezlisty"/>
    <w:rsid w:val="00996FF3"/>
    <w:pPr>
      <w:numPr>
        <w:numId w:val="36"/>
      </w:numPr>
    </w:pPr>
  </w:style>
  <w:style w:type="numbering" w:customStyle="1" w:styleId="WWNum46">
    <w:name w:val="WWNum46"/>
    <w:basedOn w:val="Bezlisty"/>
    <w:rsid w:val="00996FF3"/>
    <w:pPr>
      <w:numPr>
        <w:numId w:val="37"/>
      </w:numPr>
    </w:pPr>
  </w:style>
  <w:style w:type="numbering" w:customStyle="1" w:styleId="WWNum47">
    <w:name w:val="WWNum47"/>
    <w:basedOn w:val="Bezlisty"/>
    <w:rsid w:val="00996FF3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FB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5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24</cp:revision>
  <cp:lastPrinted>2023-12-13T09:53:00Z</cp:lastPrinted>
  <dcterms:created xsi:type="dcterms:W3CDTF">2021-09-29T10:18:00Z</dcterms:created>
  <dcterms:modified xsi:type="dcterms:W3CDTF">2024-11-27T08:48:00Z</dcterms:modified>
</cp:coreProperties>
</file>