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E1B9429"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7E1DDF">
        <w:rPr>
          <w:rFonts w:cs="Arial"/>
          <w:color w:val="000000"/>
        </w:rPr>
        <w:t>9</w:t>
      </w:r>
      <w:r w:rsidRPr="009277F4">
        <w:rPr>
          <w:rFonts w:cs="Arial"/>
          <w:color w:val="000000"/>
        </w:rPr>
        <w:t>.</w:t>
      </w:r>
      <w:r w:rsidR="00A525DA">
        <w:rPr>
          <w:rFonts w:cs="Arial"/>
          <w:color w:val="000000"/>
        </w:rPr>
        <w:t>812</w:t>
      </w:r>
      <w:r w:rsidRPr="009277F4">
        <w:rPr>
          <w:rFonts w:cs="Arial"/>
          <w:color w:val="000000"/>
        </w:rPr>
        <w:t>.</w:t>
      </w:r>
      <w:r w:rsidR="00A525DA">
        <w:rPr>
          <w:rFonts w:cs="Arial"/>
          <w:color w:val="000000"/>
        </w:rPr>
        <w:t>4</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241846E4" w:rsidR="00AF0C84" w:rsidRPr="00B600F5" w:rsidRDefault="008A569D" w:rsidP="00B600F5">
      <w:pPr>
        <w:spacing w:line="276" w:lineRule="auto"/>
        <w:jc w:val="center"/>
        <w:rPr>
          <w:rFonts w:cs="Arial"/>
          <w:b/>
          <w:bCs/>
        </w:rPr>
      </w:pPr>
      <w:r w:rsidRPr="00B600F5">
        <w:rPr>
          <w:rFonts w:cs="Arial"/>
          <w:b/>
          <w:bCs/>
        </w:rPr>
        <w:t>W</w:t>
      </w:r>
      <w:r w:rsidR="00AF0C84" w:rsidRPr="00B600F5">
        <w:rPr>
          <w:rFonts w:cs="Arial"/>
          <w:b/>
          <w:bCs/>
        </w:rPr>
        <w:t>ykonanie</w:t>
      </w:r>
      <w:r w:rsidR="00C3408A">
        <w:rPr>
          <w:rFonts w:cs="Arial"/>
          <w:b/>
          <w:bCs/>
        </w:rPr>
        <w:t xml:space="preserve"> inspekcji geofizycznej</w:t>
      </w:r>
      <w:r w:rsidRPr="00B600F5">
        <w:rPr>
          <w:rFonts w:cs="Arial"/>
          <w:b/>
          <w:bCs/>
        </w:rPr>
        <w:t xml:space="preserve"> studni głębinowych </w:t>
      </w:r>
      <w:r w:rsidR="00AF0C84" w:rsidRPr="00B600F5">
        <w:rPr>
          <w:rFonts w:cs="Arial"/>
          <w:b/>
          <w:bCs/>
        </w:rPr>
        <w:t>na UW „Granica”</w:t>
      </w:r>
      <w:r w:rsidRPr="00B600F5">
        <w:rPr>
          <w:rFonts w:cs="Arial"/>
          <w:b/>
          <w:bCs/>
        </w:rPr>
        <w:t xml:space="preserve"> </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1E094364" w:rsidR="00D625BF" w:rsidRPr="009277F4" w:rsidRDefault="00D625BF" w:rsidP="00D625BF">
      <w:pPr>
        <w:jc w:val="center"/>
        <w:rPr>
          <w:rFonts w:cs="Arial"/>
          <w:b/>
          <w:color w:val="000000"/>
        </w:rPr>
      </w:pPr>
      <w:r w:rsidRPr="00E00B69">
        <w:rPr>
          <w:rFonts w:cs="Arial"/>
          <w:b/>
          <w:color w:val="000000"/>
        </w:rPr>
        <w:t>Świnoujście,</w:t>
      </w:r>
      <w:r w:rsidR="00C3408A">
        <w:rPr>
          <w:rFonts w:cs="Arial"/>
          <w:b/>
          <w:color w:val="000000"/>
        </w:rPr>
        <w:t xml:space="preserve"> </w:t>
      </w:r>
      <w:r w:rsidR="00D269F8">
        <w:rPr>
          <w:rFonts w:cs="Arial"/>
          <w:b/>
          <w:color w:val="000000"/>
        </w:rPr>
        <w:t>październik</w:t>
      </w:r>
      <w:r w:rsidR="00FA5D80">
        <w:rPr>
          <w:rFonts w:cs="Arial"/>
          <w:b/>
          <w:color w:val="000000"/>
        </w:rPr>
        <w:t xml:space="preserve"> </w:t>
      </w:r>
      <w:r w:rsidR="00ED33AA">
        <w:rPr>
          <w:rFonts w:cs="Arial"/>
          <w:b/>
          <w:color w:val="000000"/>
        </w:rPr>
        <w:t xml:space="preserve"> </w:t>
      </w:r>
      <w:r w:rsidRPr="00E00B69">
        <w:rPr>
          <w:rFonts w:cs="Arial"/>
          <w:b/>
          <w:color w:val="000000"/>
        </w:rPr>
        <w:t xml:space="preserve"> 202</w:t>
      </w:r>
      <w:r w:rsidR="00FA5D80">
        <w:rPr>
          <w:rFonts w:cs="Arial"/>
          <w:b/>
          <w:color w:val="000000"/>
        </w:rPr>
        <w:t>3</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0616419A" w14:textId="77777777" w:rsidR="00D625BF" w:rsidRDefault="00D625BF" w:rsidP="00D625BF">
      <w:pPr>
        <w:snapToGrid w:val="0"/>
        <w:jc w:val="both"/>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bookmarkStart w:id="0" w:name="_Hlk124240471"/>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46759BC1" w:rsidR="003133CE" w:rsidRPr="00D060DC" w:rsidRDefault="001700BE" w:rsidP="001700BE">
      <w:pPr>
        <w:jc w:val="both"/>
        <w:rPr>
          <w:rFonts w:cs="Arial"/>
          <w:bCs/>
        </w:rPr>
      </w:pPr>
      <w:r w:rsidRPr="00D060DC">
        <w:rPr>
          <w:rFonts w:cs="Arial"/>
          <w:b/>
        </w:rPr>
        <w:t xml:space="preserve">załącznik nr </w:t>
      </w:r>
      <w:r w:rsidR="00C3408A" w:rsidRPr="00D060DC">
        <w:rPr>
          <w:rFonts w:cs="Arial"/>
          <w:b/>
        </w:rPr>
        <w:t>3</w:t>
      </w:r>
      <w:r w:rsidRPr="00D060DC">
        <w:rPr>
          <w:rFonts w:cs="Arial"/>
          <w:b/>
        </w:rPr>
        <w:t xml:space="preserve"> do oferty</w:t>
      </w:r>
      <w:r w:rsidRPr="00D060DC">
        <w:rPr>
          <w:rFonts w:cs="Arial"/>
        </w:rPr>
        <w:t xml:space="preserve"> - </w:t>
      </w:r>
      <w:r w:rsidR="003133CE" w:rsidRPr="00D060DC">
        <w:rPr>
          <w:rFonts w:cs="Arial"/>
        </w:rPr>
        <w:t>wykaz z określeniem części zamówienia, które wykonawca zamierza powierzyć podwykonawcom lub oświadczenie Wykonawcy o wykonaniu zamówienia własnymi siłami</w:t>
      </w:r>
      <w:r w:rsidR="003133CE" w:rsidRPr="00D060DC">
        <w:rPr>
          <w:rFonts w:cs="Arial"/>
          <w:bCs/>
        </w:rPr>
        <w:t>,</w:t>
      </w:r>
    </w:p>
    <w:p w14:paraId="3F60AE22" w14:textId="421F5CDA" w:rsidR="00821ED8" w:rsidRPr="00821ED8" w:rsidRDefault="00821ED8" w:rsidP="001700BE">
      <w:pPr>
        <w:jc w:val="both"/>
        <w:rPr>
          <w:rFonts w:cs="Arial"/>
          <w:bCs/>
        </w:rPr>
      </w:pPr>
      <w:r>
        <w:rPr>
          <w:rFonts w:cs="Arial"/>
          <w:b/>
        </w:rPr>
        <w:t xml:space="preserve">załącznik nr </w:t>
      </w:r>
      <w:r w:rsidR="00C3408A">
        <w:rPr>
          <w:rFonts w:cs="Arial"/>
          <w:b/>
        </w:rPr>
        <w:t>4</w:t>
      </w:r>
      <w:r>
        <w:rPr>
          <w:rFonts w:cs="Arial"/>
          <w:b/>
        </w:rPr>
        <w:t xml:space="preserve"> do oferty </w:t>
      </w:r>
      <w:r>
        <w:rPr>
          <w:rFonts w:cs="Arial"/>
          <w:bCs/>
        </w:rPr>
        <w:t xml:space="preserve">– wykaz zrealizowanych zadań </w:t>
      </w:r>
    </w:p>
    <w:p w14:paraId="59647A0C" w14:textId="6EA118AB" w:rsidR="003133CE" w:rsidRPr="001700BE" w:rsidRDefault="001700BE" w:rsidP="001700BE">
      <w:pPr>
        <w:jc w:val="both"/>
        <w:rPr>
          <w:rFonts w:cs="Arial"/>
        </w:rPr>
      </w:pPr>
      <w:r w:rsidRPr="00C959C3">
        <w:rPr>
          <w:rFonts w:cs="Arial"/>
          <w:b/>
        </w:rPr>
        <w:t xml:space="preserve">załącznik nr </w:t>
      </w:r>
      <w:r w:rsidR="00C3408A">
        <w:rPr>
          <w:rFonts w:cs="Arial"/>
          <w:b/>
        </w:rPr>
        <w:t>5</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06DECA18" w:rsidR="003133CE" w:rsidRPr="001700BE" w:rsidRDefault="001700BE" w:rsidP="001700BE">
      <w:pPr>
        <w:jc w:val="both"/>
        <w:rPr>
          <w:rFonts w:cs="Arial"/>
        </w:rPr>
      </w:pPr>
      <w:r w:rsidRPr="001700BE">
        <w:rPr>
          <w:rFonts w:cs="Arial"/>
          <w:b/>
        </w:rPr>
        <w:t xml:space="preserve">załącznik nr </w:t>
      </w:r>
      <w:r w:rsidR="00C3408A">
        <w:rPr>
          <w:rFonts w:cs="Arial"/>
          <w:b/>
        </w:rPr>
        <w:t>6</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038EFD96" w:rsidR="003133CE" w:rsidRPr="001700BE" w:rsidRDefault="001700BE" w:rsidP="001700BE">
      <w:pPr>
        <w:jc w:val="both"/>
        <w:rPr>
          <w:rFonts w:cs="Arial"/>
        </w:rPr>
      </w:pPr>
      <w:r w:rsidRPr="001700BE">
        <w:rPr>
          <w:rFonts w:cs="Arial"/>
          <w:b/>
        </w:rPr>
        <w:t xml:space="preserve">załącznik nr </w:t>
      </w:r>
      <w:r w:rsidR="00C3408A">
        <w:rPr>
          <w:rFonts w:cs="Arial"/>
          <w:b/>
        </w:rPr>
        <w:t>7</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5F66D132" w:rsidR="007650CF" w:rsidRPr="008E6B2E" w:rsidRDefault="007650CF" w:rsidP="007650CF">
      <w:pPr>
        <w:spacing w:line="259" w:lineRule="auto"/>
        <w:jc w:val="both"/>
      </w:pPr>
      <w:r>
        <w:rPr>
          <w:rFonts w:cs="Arial"/>
          <w:b/>
          <w:bCs/>
        </w:rPr>
        <w:t xml:space="preserve">załącznik nr </w:t>
      </w:r>
      <w:r w:rsidR="00C3408A">
        <w:rPr>
          <w:rFonts w:cs="Arial"/>
          <w:b/>
          <w:bCs/>
        </w:rPr>
        <w:t>8</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0072361B" w:rsidRPr="008E6B2E">
        <w:rPr>
          <w:rStyle w:val="markedcontent"/>
          <w:rFonts w:cs="Arial"/>
        </w:rPr>
        <w:t xml:space="preserve">Dz. U. </w:t>
      </w:r>
      <w:r w:rsidR="0072361B">
        <w:rPr>
          <w:rStyle w:val="markedcontent"/>
          <w:rFonts w:cs="Arial"/>
        </w:rPr>
        <w:t xml:space="preserve">z 2023r. </w:t>
      </w:r>
      <w:r w:rsidR="0072361B" w:rsidRPr="008E6B2E">
        <w:rPr>
          <w:rStyle w:val="markedcontent"/>
          <w:rFonts w:cs="Arial"/>
        </w:rPr>
        <w:t xml:space="preserve">poz. </w:t>
      </w:r>
      <w:r w:rsidR="0072361B">
        <w:rPr>
          <w:rStyle w:val="markedcontent"/>
          <w:rFonts w:cs="Arial"/>
        </w:rPr>
        <w:t>1497 z późn. zm</w:t>
      </w:r>
      <w:r w:rsidRPr="008E6B2E">
        <w:rPr>
          <w:rStyle w:val="markedcontent"/>
          <w:rFonts w:cs="Arial"/>
        </w:rPr>
        <w:t>)</w:t>
      </w:r>
      <w:r>
        <w:rPr>
          <w:rStyle w:val="markedcontent"/>
          <w:rFonts w:cs="Arial"/>
        </w:rPr>
        <w:t>,</w:t>
      </w:r>
    </w:p>
    <w:p w14:paraId="1A894AD1" w14:textId="2E037AEB" w:rsidR="007650CF" w:rsidRPr="001700BE" w:rsidRDefault="007650CF" w:rsidP="007650CF">
      <w:pPr>
        <w:jc w:val="both"/>
        <w:rPr>
          <w:rFonts w:cs="Arial"/>
        </w:rPr>
      </w:pPr>
      <w:r w:rsidRPr="001700BE">
        <w:rPr>
          <w:rFonts w:cs="Arial"/>
          <w:b/>
        </w:rPr>
        <w:t xml:space="preserve">załącznik nr </w:t>
      </w:r>
      <w:r w:rsidR="00C3408A">
        <w:rPr>
          <w:rFonts w:cs="Arial"/>
          <w:b/>
        </w:rPr>
        <w:t>9</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bookmarkEnd w:id="0"/>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603CD7" w:rsidR="007322F4" w:rsidRDefault="007322F4" w:rsidP="007322F4">
      <w:pPr>
        <w:rPr>
          <w:rFonts w:cs="Arial"/>
          <w:b/>
        </w:rPr>
      </w:pPr>
    </w:p>
    <w:p w14:paraId="420B0342" w14:textId="3B88DE42" w:rsidR="007E1DDF" w:rsidRDefault="007E1DDF" w:rsidP="007322F4">
      <w:pPr>
        <w:rPr>
          <w:rFonts w:cs="Arial"/>
          <w:b/>
        </w:rPr>
      </w:pPr>
    </w:p>
    <w:p w14:paraId="0CC3574E" w14:textId="3CF91032" w:rsidR="007E1DDF" w:rsidRDefault="007E1DDF" w:rsidP="007322F4">
      <w:pPr>
        <w:rPr>
          <w:rFonts w:cs="Arial"/>
          <w:b/>
        </w:rPr>
      </w:pPr>
    </w:p>
    <w:p w14:paraId="39EF253B" w14:textId="267424D2" w:rsidR="007E1DDF" w:rsidRDefault="007E1DDF" w:rsidP="007322F4">
      <w:pPr>
        <w:rPr>
          <w:rFonts w:cs="Arial"/>
          <w:b/>
        </w:rPr>
      </w:pPr>
    </w:p>
    <w:p w14:paraId="50B564B4" w14:textId="59E5341E" w:rsidR="007E1DDF" w:rsidRDefault="007E1DDF" w:rsidP="007322F4">
      <w:pPr>
        <w:rPr>
          <w:rFonts w:cs="Arial"/>
          <w:b/>
        </w:rPr>
      </w:pPr>
    </w:p>
    <w:p w14:paraId="490D3DDC" w14:textId="1C0B0E65" w:rsidR="007E1DDF" w:rsidRDefault="007E1DDF" w:rsidP="007322F4">
      <w:pPr>
        <w:rPr>
          <w:rFonts w:cs="Arial"/>
          <w:b/>
        </w:rPr>
      </w:pPr>
    </w:p>
    <w:p w14:paraId="6F33FAA0" w14:textId="77777777" w:rsidR="007E1DDF" w:rsidRPr="000B4ED1" w:rsidRDefault="007E1DDF"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7F380A"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77777777" w:rsidR="00D625BF" w:rsidRPr="00484D7C" w:rsidRDefault="00D625BF" w:rsidP="00D625BF">
      <w:pPr>
        <w:jc w:val="both"/>
        <w:rPr>
          <w:rFonts w:cs="Arial"/>
          <w:strike/>
        </w:rPr>
      </w:pPr>
      <w:bookmarkStart w:id="1" w:name="_Hlk34742145"/>
      <w:r w:rsidRPr="00484D7C">
        <w:rPr>
          <w:rFonts w:cs="Arial"/>
        </w:rPr>
        <w:t>2.1. Zamawiający pracuje w następujących 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1"/>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2" w:name="_Hlk20217355"/>
      <w:r w:rsidRPr="00C959C3">
        <w:rPr>
          <w:rFonts w:cs="Arial"/>
        </w:rPr>
        <w:t>82/2019 z dn. 12.09.2019r.</w:t>
      </w:r>
      <w:bookmarkEnd w:id="2"/>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7F380A"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560A728C"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7E1DDF">
        <w:rPr>
          <w:rFonts w:cs="Arial"/>
          <w:b/>
          <w:bCs/>
        </w:rPr>
        <w:t>2</w:t>
      </w:r>
      <w:r w:rsidRPr="00C959C3">
        <w:rPr>
          <w:rFonts w:cs="Arial"/>
          <w:b/>
          <w:bCs/>
        </w:rPr>
        <w:t>r. poz. 1</w:t>
      </w:r>
      <w:r w:rsidR="007E1DDF">
        <w:rPr>
          <w:rFonts w:cs="Arial"/>
          <w:b/>
          <w:bCs/>
        </w:rPr>
        <w:t>710</w:t>
      </w:r>
      <w:r w:rsidRPr="00C959C3">
        <w:rPr>
          <w:rFonts w:cs="Arial"/>
          <w:b/>
          <w:bCs/>
        </w:rPr>
        <w:t xml:space="preserve"> z późn. zm.).</w:t>
      </w:r>
    </w:p>
    <w:p w14:paraId="434F7946" w14:textId="77777777" w:rsidR="00D625BF" w:rsidRPr="00C959C3" w:rsidRDefault="00D625BF" w:rsidP="00D625BF">
      <w:pPr>
        <w:jc w:val="both"/>
        <w:rPr>
          <w:rFonts w:cs="Arial"/>
          <w:lang w:val="de-DE"/>
        </w:rPr>
      </w:pPr>
    </w:p>
    <w:p w14:paraId="76E83D0E" w14:textId="77777777" w:rsidR="007322F4" w:rsidRPr="00A525DA" w:rsidRDefault="007322F4" w:rsidP="00FA5D80">
      <w:pPr>
        <w:numPr>
          <w:ilvl w:val="0"/>
          <w:numId w:val="1"/>
        </w:numPr>
        <w:jc w:val="both"/>
        <w:rPr>
          <w:rFonts w:cs="Arial"/>
          <w:b/>
        </w:rPr>
      </w:pPr>
      <w:bookmarkStart w:id="3" w:name="_Hlk147383225"/>
      <w:r w:rsidRPr="00A525DA">
        <w:rPr>
          <w:rFonts w:cs="Arial"/>
          <w:b/>
        </w:rPr>
        <w:t>Opis przedmiotu zamówienia.</w:t>
      </w:r>
    </w:p>
    <w:p w14:paraId="467B4B48" w14:textId="77777777" w:rsidR="007322F4" w:rsidRPr="00A525DA" w:rsidRDefault="007322F4" w:rsidP="00FA5D80">
      <w:pPr>
        <w:ind w:left="567"/>
        <w:jc w:val="both"/>
        <w:rPr>
          <w:rFonts w:cs="Arial"/>
          <w:b/>
        </w:rPr>
      </w:pPr>
    </w:p>
    <w:p w14:paraId="7AF4D0A8" w14:textId="77777777" w:rsidR="00E36B91" w:rsidRDefault="001A19E4" w:rsidP="00FA5D80">
      <w:pPr>
        <w:jc w:val="both"/>
        <w:rPr>
          <w:rFonts w:cs="Arial"/>
          <w:bCs/>
        </w:rPr>
      </w:pPr>
      <w:bookmarkStart w:id="4" w:name="_Hlk147384569"/>
      <w:bookmarkStart w:id="5" w:name="_Hlk146781638"/>
      <w:r w:rsidRPr="00A13B12">
        <w:rPr>
          <w:rFonts w:cs="Arial"/>
          <w:bCs/>
        </w:rPr>
        <w:t xml:space="preserve">4.1. </w:t>
      </w:r>
      <w:r w:rsidR="004C7977" w:rsidRPr="00A13B12">
        <w:rPr>
          <w:rFonts w:cs="Arial"/>
          <w:bCs/>
        </w:rPr>
        <w:t>Przedmiotem z</w:t>
      </w:r>
      <w:r w:rsidR="00FA5D80" w:rsidRPr="00A13B12">
        <w:rPr>
          <w:rFonts w:cs="Arial"/>
          <w:bCs/>
        </w:rPr>
        <w:t>amówieni</w:t>
      </w:r>
      <w:r w:rsidR="00E36B91">
        <w:rPr>
          <w:rFonts w:cs="Arial"/>
          <w:bCs/>
        </w:rPr>
        <w:t>a</w:t>
      </w:r>
      <w:r w:rsidR="00FA5D80" w:rsidRPr="00A13B12">
        <w:rPr>
          <w:rFonts w:cs="Arial"/>
          <w:bCs/>
        </w:rPr>
        <w:t xml:space="preserve"> </w:t>
      </w:r>
      <w:r w:rsidR="004C7977" w:rsidRPr="00A13B12">
        <w:rPr>
          <w:rFonts w:cs="Arial"/>
          <w:bCs/>
        </w:rPr>
        <w:t>jest</w:t>
      </w:r>
      <w:r w:rsidR="00FA5D80" w:rsidRPr="00A13B12">
        <w:rPr>
          <w:rFonts w:cs="Arial"/>
          <w:bCs/>
        </w:rPr>
        <w:t xml:space="preserve"> wykonani</w:t>
      </w:r>
      <w:r w:rsidR="004C7977" w:rsidRPr="00A13B12">
        <w:rPr>
          <w:rFonts w:cs="Arial"/>
          <w:bCs/>
        </w:rPr>
        <w:t>e</w:t>
      </w:r>
      <w:r w:rsidR="00FA5D80" w:rsidRPr="00A13B12">
        <w:rPr>
          <w:rFonts w:cs="Arial"/>
          <w:bCs/>
        </w:rPr>
        <w:t xml:space="preserve"> </w:t>
      </w:r>
      <w:r w:rsidR="00B15526" w:rsidRPr="00A13B12">
        <w:rPr>
          <w:rFonts w:cs="Arial"/>
          <w:bCs/>
        </w:rPr>
        <w:t>diagnostycznych bada</w:t>
      </w:r>
      <w:r w:rsidR="00C440BE" w:rsidRPr="00A13B12">
        <w:rPr>
          <w:rFonts w:cs="Arial"/>
          <w:bCs/>
        </w:rPr>
        <w:t>ń</w:t>
      </w:r>
      <w:r w:rsidR="00B15526" w:rsidRPr="00A13B12">
        <w:rPr>
          <w:rFonts w:cs="Arial"/>
          <w:bCs/>
        </w:rPr>
        <w:t xml:space="preserve"> geofizycznych </w:t>
      </w:r>
      <w:r w:rsidR="00FA5D80" w:rsidRPr="00A13B12">
        <w:rPr>
          <w:rFonts w:cs="Arial"/>
          <w:bCs/>
        </w:rPr>
        <w:t xml:space="preserve"> </w:t>
      </w:r>
      <w:r w:rsidR="009949B7" w:rsidRPr="00A13B12">
        <w:rPr>
          <w:rFonts w:cs="Arial"/>
          <w:bCs/>
        </w:rPr>
        <w:t>5</w:t>
      </w:r>
      <w:r w:rsidR="00FA5D80" w:rsidRPr="00A13B12">
        <w:rPr>
          <w:rFonts w:cs="Arial"/>
          <w:bCs/>
        </w:rPr>
        <w:t xml:space="preserve"> studni głębinowych – B3/2, SD2/2, SD3/2, G1 </w:t>
      </w:r>
      <w:r w:rsidR="00B15526" w:rsidRPr="00A13B12">
        <w:rPr>
          <w:rFonts w:cs="Arial"/>
          <w:bCs/>
        </w:rPr>
        <w:t xml:space="preserve"> oraz G2 </w:t>
      </w:r>
      <w:r w:rsidR="00FA5D80" w:rsidRPr="00A13B12">
        <w:rPr>
          <w:rFonts w:cs="Arial"/>
          <w:bCs/>
        </w:rPr>
        <w:t xml:space="preserve">na ujęciu wody „Granica” </w:t>
      </w:r>
      <w:r w:rsidR="00B15526" w:rsidRPr="00A13B12">
        <w:rPr>
          <w:rFonts w:cs="Arial"/>
          <w:bCs/>
        </w:rPr>
        <w:t xml:space="preserve"> w celu</w:t>
      </w:r>
      <w:r w:rsidR="00E36B91">
        <w:rPr>
          <w:rFonts w:cs="Arial"/>
          <w:bCs/>
        </w:rPr>
        <w:t>:</w:t>
      </w:r>
    </w:p>
    <w:p w14:paraId="5EEF0F5C" w14:textId="094B4872" w:rsidR="00E36B91" w:rsidRDefault="00E36B91" w:rsidP="00FA5D80">
      <w:pPr>
        <w:jc w:val="both"/>
        <w:rPr>
          <w:rFonts w:cs="Arial"/>
          <w:bCs/>
        </w:rPr>
      </w:pPr>
      <w:r>
        <w:rPr>
          <w:rFonts w:cs="Arial"/>
          <w:bCs/>
        </w:rPr>
        <w:t xml:space="preserve">1) </w:t>
      </w:r>
      <w:r w:rsidR="00B15526" w:rsidRPr="00A13B12">
        <w:rPr>
          <w:rFonts w:cs="Arial"/>
          <w:bCs/>
        </w:rPr>
        <w:t xml:space="preserve"> oceny</w:t>
      </w:r>
      <w:r w:rsidR="00806560">
        <w:rPr>
          <w:rFonts w:cs="Arial"/>
          <w:bCs/>
        </w:rPr>
        <w:t xml:space="preserve"> </w:t>
      </w:r>
      <w:r w:rsidR="00B15526" w:rsidRPr="00A13B12">
        <w:rPr>
          <w:rFonts w:cs="Arial"/>
          <w:bCs/>
        </w:rPr>
        <w:t>wtórnego uszczelnienia studni głębinowych B3/2, SD2/2, SD3/2, G1</w:t>
      </w:r>
    </w:p>
    <w:p w14:paraId="30672828" w14:textId="6C30F7A4" w:rsidR="00B15526" w:rsidRPr="00A13B12" w:rsidRDefault="00E36B91" w:rsidP="00FA5D80">
      <w:pPr>
        <w:jc w:val="both"/>
        <w:rPr>
          <w:rFonts w:cs="Arial"/>
          <w:bCs/>
        </w:rPr>
      </w:pPr>
      <w:r>
        <w:rPr>
          <w:rFonts w:cs="Arial"/>
          <w:bCs/>
        </w:rPr>
        <w:t>2)</w:t>
      </w:r>
      <w:r w:rsidR="00B15526" w:rsidRPr="00A13B12">
        <w:rPr>
          <w:rFonts w:cs="Arial"/>
          <w:bCs/>
        </w:rPr>
        <w:t xml:space="preserve"> wykonania kompleksowej diagnostyki stanu technicznego studni nr </w:t>
      </w:r>
      <w:r>
        <w:rPr>
          <w:rFonts w:cs="Arial"/>
          <w:bCs/>
        </w:rPr>
        <w:t>G</w:t>
      </w:r>
      <w:r w:rsidR="00B15526" w:rsidRPr="00A13B12">
        <w:rPr>
          <w:rFonts w:cs="Arial"/>
          <w:bCs/>
        </w:rPr>
        <w:t xml:space="preserve">2. </w:t>
      </w:r>
    </w:p>
    <w:bookmarkEnd w:id="4"/>
    <w:p w14:paraId="07D95869" w14:textId="77777777" w:rsidR="00FA5D80" w:rsidRPr="00A13B12" w:rsidRDefault="00FA5D80" w:rsidP="00FA5D80">
      <w:pPr>
        <w:jc w:val="both"/>
        <w:rPr>
          <w:rFonts w:cs="Arial"/>
          <w:bCs/>
        </w:rPr>
      </w:pPr>
    </w:p>
    <w:p w14:paraId="743062A9" w14:textId="6B96939A" w:rsidR="00B15526" w:rsidRPr="00A13B12" w:rsidRDefault="008C3D46" w:rsidP="00B15526">
      <w:pPr>
        <w:jc w:val="both"/>
        <w:rPr>
          <w:rFonts w:cs="Arial"/>
          <w:bCs/>
        </w:rPr>
      </w:pPr>
      <w:r>
        <w:rPr>
          <w:rFonts w:cs="Arial"/>
          <w:bCs/>
        </w:rPr>
        <w:t xml:space="preserve">4.2. </w:t>
      </w:r>
      <w:r w:rsidR="00B15526" w:rsidRPr="00A13B12">
        <w:rPr>
          <w:rFonts w:cs="Arial"/>
          <w:bCs/>
        </w:rPr>
        <w:t>Zamawiający wymaga przeprowadzenia</w:t>
      </w:r>
      <w:r>
        <w:rPr>
          <w:rFonts w:cs="Arial"/>
          <w:bCs/>
        </w:rPr>
        <w:t xml:space="preserve"> przez Wykonawcę</w:t>
      </w:r>
      <w:r w:rsidR="00F6577B">
        <w:rPr>
          <w:rFonts w:cs="Arial"/>
          <w:bCs/>
        </w:rPr>
        <w:t xml:space="preserve"> dla wszystkich studni</w:t>
      </w:r>
      <w:r w:rsidR="00B15526" w:rsidRPr="00A13B12">
        <w:rPr>
          <w:rFonts w:cs="Arial"/>
          <w:bCs/>
        </w:rPr>
        <w:t>:</w:t>
      </w:r>
    </w:p>
    <w:p w14:paraId="1D338FE1" w14:textId="3C5A986C" w:rsidR="00B15526" w:rsidRDefault="00B15526" w:rsidP="00B15526">
      <w:pPr>
        <w:jc w:val="both"/>
        <w:rPr>
          <w:rFonts w:cs="Arial"/>
          <w:bCs/>
        </w:rPr>
      </w:pPr>
      <w:r w:rsidRPr="00A13B12">
        <w:rPr>
          <w:rFonts w:cs="Arial"/>
          <w:bCs/>
        </w:rPr>
        <w:t>1</w:t>
      </w:r>
      <w:r w:rsidR="008C3D46">
        <w:rPr>
          <w:rFonts w:cs="Arial"/>
          <w:bCs/>
        </w:rPr>
        <w:t>)</w:t>
      </w:r>
      <w:r w:rsidRPr="00A13B12">
        <w:rPr>
          <w:rFonts w:cs="Arial"/>
          <w:bCs/>
        </w:rPr>
        <w:t xml:space="preserve"> </w:t>
      </w:r>
      <w:r w:rsidR="008C3D46">
        <w:rPr>
          <w:rFonts w:cs="Arial"/>
          <w:bCs/>
        </w:rPr>
        <w:t>o</w:t>
      </w:r>
      <w:r w:rsidRPr="00A13B12">
        <w:rPr>
          <w:rFonts w:cs="Arial"/>
          <w:bCs/>
        </w:rPr>
        <w:t>cen</w:t>
      </w:r>
      <w:r w:rsidR="00F6577B">
        <w:rPr>
          <w:rFonts w:cs="Arial"/>
          <w:bCs/>
        </w:rPr>
        <w:t>y</w:t>
      </w:r>
      <w:r w:rsidRPr="00A13B12">
        <w:rPr>
          <w:rFonts w:cs="Arial"/>
          <w:bCs/>
        </w:rPr>
        <w:t xml:space="preserve"> wypełnienia i uszczelnienia przestrzeni pierścieniowej</w:t>
      </w:r>
      <w:r w:rsidR="00E36B91">
        <w:rPr>
          <w:rFonts w:cs="Arial"/>
          <w:bCs/>
        </w:rPr>
        <w:t xml:space="preserve"> </w:t>
      </w:r>
      <w:r w:rsidRPr="00A13B12">
        <w:rPr>
          <w:rFonts w:cs="Arial"/>
          <w:bCs/>
        </w:rPr>
        <w:t>(SGL, DENS, NEUT, MAL)</w:t>
      </w:r>
      <w:r w:rsidR="008C3D46">
        <w:rPr>
          <w:rFonts w:cs="Arial"/>
          <w:bCs/>
        </w:rPr>
        <w:t>,</w:t>
      </w:r>
    </w:p>
    <w:p w14:paraId="5E237A3C" w14:textId="7DC89769" w:rsidR="00B15526" w:rsidRPr="00A13B12" w:rsidRDefault="00B15526" w:rsidP="00B15526">
      <w:pPr>
        <w:jc w:val="both"/>
        <w:rPr>
          <w:rFonts w:cs="Arial"/>
          <w:bCs/>
        </w:rPr>
      </w:pPr>
      <w:r w:rsidRPr="00A13B12">
        <w:rPr>
          <w:rFonts w:cs="Arial"/>
          <w:bCs/>
        </w:rPr>
        <w:t>2</w:t>
      </w:r>
      <w:r w:rsidR="008C3D46">
        <w:rPr>
          <w:rFonts w:cs="Arial"/>
          <w:bCs/>
        </w:rPr>
        <w:t>)</w:t>
      </w:r>
      <w:r w:rsidRPr="00A13B12">
        <w:rPr>
          <w:rFonts w:cs="Arial"/>
          <w:bCs/>
        </w:rPr>
        <w:t xml:space="preserve"> </w:t>
      </w:r>
      <w:r w:rsidR="008C3D46">
        <w:rPr>
          <w:rFonts w:cs="Arial"/>
          <w:bCs/>
        </w:rPr>
        <w:t>o</w:t>
      </w:r>
      <w:r w:rsidRPr="00A13B12">
        <w:rPr>
          <w:rFonts w:cs="Arial"/>
          <w:bCs/>
        </w:rPr>
        <w:t>cen</w:t>
      </w:r>
      <w:r w:rsidR="00F6577B">
        <w:rPr>
          <w:rFonts w:cs="Arial"/>
          <w:bCs/>
        </w:rPr>
        <w:t>y</w:t>
      </w:r>
      <w:r w:rsidRPr="00A13B12">
        <w:rPr>
          <w:rFonts w:cs="Arial"/>
          <w:bCs/>
        </w:rPr>
        <w:t xml:space="preserve"> ogólnego stanu technicznego wnętrza orurowania (TV statycznie)</w:t>
      </w:r>
      <w:r w:rsidR="008C3D46">
        <w:rPr>
          <w:rFonts w:cs="Arial"/>
          <w:bCs/>
        </w:rPr>
        <w:t>,</w:t>
      </w:r>
    </w:p>
    <w:p w14:paraId="1215454A" w14:textId="7A962B6A" w:rsidR="00B15526" w:rsidRPr="00A13B12" w:rsidRDefault="00B15526" w:rsidP="00B15526">
      <w:pPr>
        <w:jc w:val="both"/>
        <w:rPr>
          <w:rFonts w:cs="Arial"/>
          <w:bCs/>
        </w:rPr>
      </w:pPr>
      <w:r w:rsidRPr="00A13B12">
        <w:rPr>
          <w:rFonts w:cs="Arial"/>
          <w:bCs/>
        </w:rPr>
        <w:t>3</w:t>
      </w:r>
      <w:r w:rsidR="008C3D46">
        <w:rPr>
          <w:rFonts w:cs="Arial"/>
          <w:bCs/>
        </w:rPr>
        <w:t>)</w:t>
      </w:r>
      <w:r w:rsidRPr="00A13B12">
        <w:rPr>
          <w:rFonts w:cs="Arial"/>
          <w:bCs/>
        </w:rPr>
        <w:t xml:space="preserve"> </w:t>
      </w:r>
      <w:r w:rsidR="008C3D46">
        <w:rPr>
          <w:rFonts w:cs="Arial"/>
          <w:bCs/>
        </w:rPr>
        <w:t>o</w:t>
      </w:r>
      <w:r w:rsidRPr="00A13B12">
        <w:rPr>
          <w:rFonts w:cs="Arial"/>
          <w:bCs/>
        </w:rPr>
        <w:t>cen</w:t>
      </w:r>
      <w:r w:rsidR="00F6577B">
        <w:rPr>
          <w:rFonts w:cs="Arial"/>
          <w:bCs/>
        </w:rPr>
        <w:t>y</w:t>
      </w:r>
      <w:r w:rsidRPr="00A13B12">
        <w:rPr>
          <w:rFonts w:cs="Arial"/>
          <w:bCs/>
        </w:rPr>
        <w:t xml:space="preserve"> skorodowania / grubości ścianki orurowania osłonowego (CAL)</w:t>
      </w:r>
      <w:r w:rsidR="008C3D46">
        <w:rPr>
          <w:rFonts w:cs="Arial"/>
          <w:bCs/>
        </w:rPr>
        <w:t>,</w:t>
      </w:r>
    </w:p>
    <w:p w14:paraId="550FD42A" w14:textId="5110E019" w:rsidR="00B15526" w:rsidRPr="00A13B12" w:rsidRDefault="00B15526" w:rsidP="00B15526">
      <w:pPr>
        <w:jc w:val="both"/>
        <w:rPr>
          <w:rFonts w:cs="Arial"/>
          <w:bCs/>
        </w:rPr>
      </w:pPr>
      <w:r w:rsidRPr="00A13B12">
        <w:rPr>
          <w:rFonts w:cs="Arial"/>
          <w:bCs/>
        </w:rPr>
        <w:t>4</w:t>
      </w:r>
      <w:r w:rsidR="008C3D46">
        <w:rPr>
          <w:rFonts w:cs="Arial"/>
          <w:bCs/>
        </w:rPr>
        <w:t>)</w:t>
      </w:r>
      <w:r w:rsidRPr="00A13B12">
        <w:rPr>
          <w:rFonts w:cs="Arial"/>
          <w:bCs/>
        </w:rPr>
        <w:t xml:space="preserve"> </w:t>
      </w:r>
      <w:r w:rsidR="008C3D46">
        <w:rPr>
          <w:rFonts w:cs="Arial"/>
          <w:bCs/>
        </w:rPr>
        <w:t>o</w:t>
      </w:r>
      <w:r w:rsidRPr="00A13B12">
        <w:rPr>
          <w:rFonts w:cs="Arial"/>
          <w:bCs/>
        </w:rPr>
        <w:t xml:space="preserve">ceny wypełnienia i uszczelnienia przestrzeni </w:t>
      </w:r>
      <w:r w:rsidR="00C440BE" w:rsidRPr="00A13B12">
        <w:rPr>
          <w:rFonts w:cs="Arial"/>
          <w:bCs/>
        </w:rPr>
        <w:t>poza rurowej</w:t>
      </w:r>
      <w:r w:rsidRPr="00A13B12">
        <w:rPr>
          <w:rFonts w:cs="Arial"/>
          <w:bCs/>
        </w:rPr>
        <w:t xml:space="preserve"> (SGL, DENS, NEUT)</w:t>
      </w:r>
      <w:r w:rsidR="008C3D46">
        <w:rPr>
          <w:rFonts w:cs="Arial"/>
          <w:bCs/>
        </w:rPr>
        <w:t>,</w:t>
      </w:r>
    </w:p>
    <w:p w14:paraId="5B4B3682" w14:textId="244FF16C" w:rsidR="00B15526" w:rsidRPr="00A13B12" w:rsidRDefault="00B15526" w:rsidP="00B15526">
      <w:pPr>
        <w:jc w:val="both"/>
        <w:rPr>
          <w:rFonts w:cs="Arial"/>
          <w:bCs/>
        </w:rPr>
      </w:pPr>
      <w:r w:rsidRPr="00A13B12">
        <w:rPr>
          <w:rFonts w:cs="Arial"/>
          <w:bCs/>
        </w:rPr>
        <w:lastRenderedPageBreak/>
        <w:t>5</w:t>
      </w:r>
      <w:r w:rsidR="008C3D46">
        <w:rPr>
          <w:rFonts w:cs="Arial"/>
          <w:bCs/>
        </w:rPr>
        <w:t>)</w:t>
      </w:r>
      <w:r w:rsidRPr="00A13B12">
        <w:rPr>
          <w:rFonts w:cs="Arial"/>
          <w:bCs/>
        </w:rPr>
        <w:t xml:space="preserve"> </w:t>
      </w:r>
      <w:r w:rsidR="008C3D46">
        <w:rPr>
          <w:rFonts w:cs="Arial"/>
          <w:bCs/>
        </w:rPr>
        <w:t>o</w:t>
      </w:r>
      <w:r w:rsidRPr="00A13B12">
        <w:rPr>
          <w:rFonts w:cs="Arial"/>
          <w:bCs/>
        </w:rPr>
        <w:t>ceny stanu obsypki filtracyjnej (SGL, FLOW)</w:t>
      </w:r>
      <w:r w:rsidR="008C3D46">
        <w:rPr>
          <w:rFonts w:cs="Arial"/>
          <w:bCs/>
        </w:rPr>
        <w:t>,</w:t>
      </w:r>
    </w:p>
    <w:p w14:paraId="6F76FE9A" w14:textId="1910BAAF" w:rsidR="00B15526" w:rsidRPr="00A13B12" w:rsidRDefault="00B15526" w:rsidP="00B15526">
      <w:pPr>
        <w:jc w:val="both"/>
        <w:rPr>
          <w:rFonts w:cs="Arial"/>
          <w:bCs/>
        </w:rPr>
      </w:pPr>
      <w:r w:rsidRPr="00A13B12">
        <w:rPr>
          <w:rFonts w:cs="Arial"/>
          <w:bCs/>
        </w:rPr>
        <w:t>6</w:t>
      </w:r>
      <w:r w:rsidR="008C3D46">
        <w:rPr>
          <w:rFonts w:cs="Arial"/>
          <w:bCs/>
        </w:rPr>
        <w:t>)</w:t>
      </w:r>
      <w:r w:rsidRPr="00A13B12">
        <w:rPr>
          <w:rFonts w:cs="Arial"/>
          <w:bCs/>
        </w:rPr>
        <w:t xml:space="preserve"> </w:t>
      </w:r>
      <w:r w:rsidR="008C3D46">
        <w:rPr>
          <w:rFonts w:cs="Arial"/>
          <w:bCs/>
        </w:rPr>
        <w:t>w</w:t>
      </w:r>
      <w:r w:rsidRPr="00A13B12">
        <w:rPr>
          <w:rFonts w:cs="Arial"/>
          <w:bCs/>
        </w:rPr>
        <w:t>yznaczenia rozkładu dopływów wód do otworu (FLOW)</w:t>
      </w:r>
      <w:r w:rsidR="008C3D46">
        <w:rPr>
          <w:rFonts w:cs="Arial"/>
          <w:bCs/>
        </w:rPr>
        <w:t>,</w:t>
      </w:r>
    </w:p>
    <w:p w14:paraId="431250EE" w14:textId="0CFD2596" w:rsidR="00B15526" w:rsidRPr="00A13B12" w:rsidRDefault="00B15526" w:rsidP="00B15526">
      <w:pPr>
        <w:jc w:val="both"/>
        <w:rPr>
          <w:rFonts w:cs="Arial"/>
          <w:bCs/>
        </w:rPr>
      </w:pPr>
      <w:r w:rsidRPr="00A13B12">
        <w:rPr>
          <w:rFonts w:cs="Arial"/>
          <w:bCs/>
        </w:rPr>
        <w:t>7</w:t>
      </w:r>
      <w:r w:rsidR="008C3D46">
        <w:rPr>
          <w:rFonts w:cs="Arial"/>
          <w:bCs/>
        </w:rPr>
        <w:t>)</w:t>
      </w:r>
      <w:r w:rsidRPr="00A13B12">
        <w:rPr>
          <w:rFonts w:cs="Arial"/>
          <w:bCs/>
        </w:rPr>
        <w:t xml:space="preserve"> </w:t>
      </w:r>
      <w:r w:rsidR="008C3D46">
        <w:rPr>
          <w:rFonts w:cs="Arial"/>
          <w:bCs/>
        </w:rPr>
        <w:t>o</w:t>
      </w:r>
      <w:r w:rsidRPr="00A13B12">
        <w:rPr>
          <w:rFonts w:cs="Arial"/>
          <w:bCs/>
        </w:rPr>
        <w:t>ceny warunków fizykochemicznych (MIL)</w:t>
      </w:r>
      <w:r w:rsidR="008C3D46">
        <w:rPr>
          <w:rFonts w:cs="Arial"/>
          <w:bCs/>
        </w:rPr>
        <w:t>,</w:t>
      </w:r>
    </w:p>
    <w:p w14:paraId="30B7A563" w14:textId="648341B1" w:rsidR="00B15526" w:rsidRPr="00A13B12" w:rsidRDefault="00B15526" w:rsidP="00B15526">
      <w:pPr>
        <w:jc w:val="both"/>
        <w:rPr>
          <w:rFonts w:cs="Arial"/>
          <w:bCs/>
        </w:rPr>
      </w:pPr>
      <w:r w:rsidRPr="00A13B12">
        <w:rPr>
          <w:rFonts w:cs="Arial"/>
          <w:bCs/>
        </w:rPr>
        <w:t>8</w:t>
      </w:r>
      <w:r w:rsidR="008C3D46">
        <w:rPr>
          <w:rFonts w:cs="Arial"/>
          <w:bCs/>
        </w:rPr>
        <w:t>)</w:t>
      </w:r>
      <w:r w:rsidRPr="00A13B12">
        <w:rPr>
          <w:rFonts w:cs="Arial"/>
          <w:bCs/>
        </w:rPr>
        <w:t xml:space="preserve"> </w:t>
      </w:r>
      <w:r w:rsidR="008C3D46">
        <w:rPr>
          <w:rFonts w:cs="Arial"/>
          <w:bCs/>
        </w:rPr>
        <w:t>a</w:t>
      </w:r>
      <w:r w:rsidRPr="00A13B12">
        <w:rPr>
          <w:rFonts w:cs="Arial"/>
          <w:bCs/>
        </w:rPr>
        <w:t>nalizy strefowej wydajności otworu (FLOW)</w:t>
      </w:r>
      <w:r w:rsidR="008C3D46">
        <w:rPr>
          <w:rFonts w:cs="Arial"/>
          <w:bCs/>
        </w:rPr>
        <w:t>,</w:t>
      </w:r>
    </w:p>
    <w:p w14:paraId="10508229" w14:textId="23AAC8BB" w:rsidR="00B15526" w:rsidRPr="00A13B12" w:rsidRDefault="00B15526" w:rsidP="00B15526">
      <w:pPr>
        <w:jc w:val="both"/>
        <w:rPr>
          <w:rFonts w:cs="Arial"/>
          <w:bCs/>
        </w:rPr>
      </w:pPr>
      <w:r w:rsidRPr="00A13B12">
        <w:rPr>
          <w:rFonts w:cs="Arial"/>
          <w:bCs/>
        </w:rPr>
        <w:t>9</w:t>
      </w:r>
      <w:r w:rsidR="008C3D46">
        <w:rPr>
          <w:rFonts w:cs="Arial"/>
          <w:bCs/>
        </w:rPr>
        <w:t>)</w:t>
      </w:r>
      <w:r w:rsidRPr="00A13B12">
        <w:rPr>
          <w:rFonts w:cs="Arial"/>
          <w:bCs/>
        </w:rPr>
        <w:t xml:space="preserve"> </w:t>
      </w:r>
      <w:r w:rsidR="008C3D46">
        <w:rPr>
          <w:rFonts w:cs="Arial"/>
          <w:bCs/>
        </w:rPr>
        <w:t>a</w:t>
      </w:r>
      <w:r w:rsidRPr="00A13B12">
        <w:rPr>
          <w:rFonts w:cs="Arial"/>
          <w:bCs/>
        </w:rPr>
        <w:t>nalizy ew. problematyki napływu wód niepożądanych (TV, FLOW, MIL)</w:t>
      </w:r>
      <w:r w:rsidR="008C3D46">
        <w:rPr>
          <w:rFonts w:cs="Arial"/>
          <w:bCs/>
        </w:rPr>
        <w:t>,</w:t>
      </w:r>
    </w:p>
    <w:p w14:paraId="7B9E2566" w14:textId="58191165" w:rsidR="00B15526" w:rsidRPr="00A13B12" w:rsidRDefault="00B15526" w:rsidP="00B15526">
      <w:pPr>
        <w:jc w:val="both"/>
        <w:rPr>
          <w:rFonts w:cs="Arial"/>
          <w:bCs/>
        </w:rPr>
      </w:pPr>
      <w:r w:rsidRPr="00A13B12">
        <w:rPr>
          <w:rFonts w:cs="Arial"/>
          <w:bCs/>
        </w:rPr>
        <w:t>10</w:t>
      </w:r>
      <w:r w:rsidR="008C3D46">
        <w:rPr>
          <w:rFonts w:cs="Arial"/>
          <w:bCs/>
        </w:rPr>
        <w:t>)</w:t>
      </w:r>
      <w:r w:rsidRPr="00A13B12">
        <w:rPr>
          <w:rFonts w:cs="Arial"/>
          <w:bCs/>
        </w:rPr>
        <w:t xml:space="preserve"> </w:t>
      </w:r>
      <w:r w:rsidR="008C3D46">
        <w:rPr>
          <w:rFonts w:cs="Arial"/>
          <w:bCs/>
        </w:rPr>
        <w:t>a</w:t>
      </w:r>
      <w:r w:rsidRPr="00A13B12">
        <w:rPr>
          <w:rFonts w:cs="Arial"/>
          <w:bCs/>
        </w:rPr>
        <w:t>nalizy hydrodynamicznej otworu w stanie spoczynku (FLOW, MIL)</w:t>
      </w:r>
      <w:r w:rsidR="008C3D46">
        <w:rPr>
          <w:rFonts w:cs="Arial"/>
          <w:bCs/>
        </w:rPr>
        <w:t>,</w:t>
      </w:r>
    </w:p>
    <w:p w14:paraId="7D0DB755" w14:textId="799E44AD" w:rsidR="00B15526" w:rsidRPr="00A13B12" w:rsidRDefault="00B15526" w:rsidP="00B15526">
      <w:pPr>
        <w:jc w:val="both"/>
        <w:rPr>
          <w:rFonts w:cs="Arial"/>
          <w:bCs/>
        </w:rPr>
      </w:pPr>
      <w:r w:rsidRPr="00A13B12">
        <w:rPr>
          <w:rFonts w:cs="Arial"/>
          <w:bCs/>
        </w:rPr>
        <w:t>11</w:t>
      </w:r>
      <w:r w:rsidR="008C3D46">
        <w:rPr>
          <w:rFonts w:cs="Arial"/>
          <w:bCs/>
        </w:rPr>
        <w:t>)</w:t>
      </w:r>
      <w:r w:rsidRPr="00A13B12">
        <w:rPr>
          <w:rFonts w:cs="Arial"/>
          <w:bCs/>
        </w:rPr>
        <w:t xml:space="preserve"> </w:t>
      </w:r>
      <w:r w:rsidR="008C3D46">
        <w:rPr>
          <w:rFonts w:cs="Arial"/>
          <w:bCs/>
        </w:rPr>
        <w:t>a</w:t>
      </w:r>
      <w:r w:rsidRPr="00A13B12">
        <w:rPr>
          <w:rFonts w:cs="Arial"/>
          <w:bCs/>
        </w:rPr>
        <w:t>nalizy ew. procesów kolmatacji w otworze (SGL, FLOW, TV)</w:t>
      </w:r>
      <w:r w:rsidR="008C3D46">
        <w:rPr>
          <w:rFonts w:cs="Arial"/>
          <w:bCs/>
        </w:rPr>
        <w:t>,</w:t>
      </w:r>
    </w:p>
    <w:p w14:paraId="1F79D45E" w14:textId="6E9C1BEC" w:rsidR="00B15526" w:rsidRDefault="00B15526" w:rsidP="00B15526">
      <w:pPr>
        <w:jc w:val="both"/>
        <w:rPr>
          <w:rFonts w:cs="Arial"/>
          <w:bCs/>
        </w:rPr>
      </w:pPr>
      <w:r w:rsidRPr="00A13B12">
        <w:rPr>
          <w:rFonts w:cs="Arial"/>
          <w:bCs/>
        </w:rPr>
        <w:t>12</w:t>
      </w:r>
      <w:r w:rsidR="008C3D46">
        <w:rPr>
          <w:rFonts w:cs="Arial"/>
          <w:bCs/>
        </w:rPr>
        <w:t>)</w:t>
      </w:r>
      <w:r w:rsidRPr="00A13B12">
        <w:rPr>
          <w:rFonts w:cs="Arial"/>
          <w:bCs/>
        </w:rPr>
        <w:t xml:space="preserve"> </w:t>
      </w:r>
      <w:r w:rsidR="008C3D46">
        <w:rPr>
          <w:rFonts w:cs="Arial"/>
          <w:bCs/>
        </w:rPr>
        <w:t>o</w:t>
      </w:r>
      <w:r w:rsidRPr="00A13B12">
        <w:rPr>
          <w:rFonts w:cs="Arial"/>
          <w:bCs/>
        </w:rPr>
        <w:t>ceny szczelności złączy rurowych (TV)</w:t>
      </w:r>
      <w:r w:rsidR="008C3D46">
        <w:rPr>
          <w:rFonts w:cs="Arial"/>
          <w:bCs/>
        </w:rPr>
        <w:t>,</w:t>
      </w:r>
    </w:p>
    <w:p w14:paraId="320757CC" w14:textId="77777777" w:rsidR="00F6577B" w:rsidRDefault="00F6577B" w:rsidP="00B15526">
      <w:pPr>
        <w:jc w:val="both"/>
        <w:rPr>
          <w:rFonts w:cs="Arial"/>
          <w:bCs/>
        </w:rPr>
      </w:pPr>
    </w:p>
    <w:p w14:paraId="196AA29C" w14:textId="656F3AE8" w:rsidR="00B15526" w:rsidRPr="00A13B12" w:rsidRDefault="00F6577B" w:rsidP="00B15526">
      <w:pPr>
        <w:jc w:val="both"/>
        <w:rPr>
          <w:rFonts w:cs="Arial"/>
          <w:bCs/>
        </w:rPr>
      </w:pPr>
      <w:r>
        <w:rPr>
          <w:rFonts w:cs="Arial"/>
          <w:bCs/>
        </w:rPr>
        <w:t xml:space="preserve">Dodatkowo </w:t>
      </w:r>
      <w:r w:rsidR="008C3D46">
        <w:rPr>
          <w:rFonts w:cs="Arial"/>
          <w:bCs/>
        </w:rPr>
        <w:t xml:space="preserve">dla </w:t>
      </w:r>
      <w:r w:rsidR="00B15526" w:rsidRPr="00A13B12">
        <w:rPr>
          <w:rFonts w:cs="Arial"/>
          <w:bCs/>
        </w:rPr>
        <w:t>studni G2</w:t>
      </w:r>
      <w:r>
        <w:rPr>
          <w:rFonts w:cs="Arial"/>
          <w:bCs/>
        </w:rPr>
        <w:t xml:space="preserve"> Zamawiający wymaga </w:t>
      </w:r>
      <w:r w:rsidR="008C3D46">
        <w:rPr>
          <w:rFonts w:cs="Arial"/>
          <w:bCs/>
        </w:rPr>
        <w:t xml:space="preserve"> </w:t>
      </w:r>
      <w:r w:rsidR="00B15526" w:rsidRPr="00A13B12">
        <w:rPr>
          <w:rFonts w:cs="Arial"/>
        </w:rPr>
        <w:t>badania współczynnika absorpcji spektralnej (SAC)</w:t>
      </w:r>
      <w:r w:rsidR="00C440BE" w:rsidRPr="00A13B12">
        <w:rPr>
          <w:rFonts w:cs="Arial"/>
        </w:rPr>
        <w:t>, wraz z pobraniem próbek wody z różnych głębokości</w:t>
      </w:r>
      <w:r w:rsidR="00380431">
        <w:rPr>
          <w:rFonts w:cs="Arial"/>
        </w:rPr>
        <w:t>.</w:t>
      </w:r>
      <w:r w:rsidR="00C440BE" w:rsidRPr="00A13B12">
        <w:rPr>
          <w:rFonts w:cs="Arial"/>
        </w:rPr>
        <w:t xml:space="preserve"> </w:t>
      </w:r>
      <w:r w:rsidR="00380431">
        <w:rPr>
          <w:rFonts w:cs="Arial"/>
        </w:rPr>
        <w:t>G</w:t>
      </w:r>
      <w:r w:rsidR="00C440BE" w:rsidRPr="00A13B12">
        <w:rPr>
          <w:rFonts w:cs="Arial"/>
        </w:rPr>
        <w:t>łębokościow</w:t>
      </w:r>
      <w:r w:rsidR="00380431">
        <w:rPr>
          <w:rFonts w:cs="Arial"/>
        </w:rPr>
        <w:t>a</w:t>
      </w:r>
      <w:r w:rsidR="00C440BE" w:rsidRPr="00A13B12">
        <w:rPr>
          <w:rFonts w:cs="Arial"/>
        </w:rPr>
        <w:t xml:space="preserve"> lokalizacj</w:t>
      </w:r>
      <w:r w:rsidR="00380431">
        <w:rPr>
          <w:rFonts w:cs="Arial"/>
        </w:rPr>
        <w:t>a</w:t>
      </w:r>
      <w:r w:rsidR="00C440BE" w:rsidRPr="00A13B12">
        <w:rPr>
          <w:rFonts w:cs="Arial"/>
        </w:rPr>
        <w:t xml:space="preserve"> poboru </w:t>
      </w:r>
      <w:r w:rsidR="00380431">
        <w:rPr>
          <w:rFonts w:cs="Arial"/>
        </w:rPr>
        <w:t xml:space="preserve">zostanie wskazana w trakcie badań. </w:t>
      </w:r>
    </w:p>
    <w:p w14:paraId="240BCFD2" w14:textId="77777777" w:rsidR="00B15526" w:rsidRPr="00A13B12" w:rsidRDefault="00B15526" w:rsidP="00D269F8">
      <w:pPr>
        <w:jc w:val="both"/>
        <w:rPr>
          <w:rFonts w:cs="Arial"/>
          <w:bCs/>
        </w:rPr>
      </w:pPr>
    </w:p>
    <w:p w14:paraId="25639256" w14:textId="01C959E3" w:rsidR="00FA5D80" w:rsidRPr="00A13B12" w:rsidRDefault="00A13B12" w:rsidP="00D269F8">
      <w:pPr>
        <w:jc w:val="both"/>
        <w:rPr>
          <w:rFonts w:cs="Arial"/>
          <w:bCs/>
        </w:rPr>
      </w:pPr>
      <w:bookmarkStart w:id="6" w:name="_Hlk147383346"/>
      <w:r w:rsidRPr="00A13B12">
        <w:rPr>
          <w:rFonts w:cs="Arial"/>
          <w:bCs/>
        </w:rPr>
        <w:t xml:space="preserve">Wszystkie studnie zostaną udostępnione </w:t>
      </w:r>
      <w:r w:rsidR="00FA5D80" w:rsidRPr="00A13B12">
        <w:rPr>
          <w:rFonts w:cs="Arial"/>
          <w:bCs/>
        </w:rPr>
        <w:t xml:space="preserve">Wykonawcy jednocześnie. </w:t>
      </w:r>
      <w:r w:rsidR="00C440BE" w:rsidRPr="00A13B12">
        <w:rPr>
          <w:rFonts w:cs="Arial"/>
          <w:bCs/>
        </w:rPr>
        <w:t xml:space="preserve">3 </w:t>
      </w:r>
      <w:r w:rsidR="00D060DC" w:rsidRPr="00A13B12">
        <w:rPr>
          <w:rFonts w:cs="Arial"/>
          <w:bCs/>
        </w:rPr>
        <w:t>Studnie</w:t>
      </w:r>
      <w:r w:rsidR="00C440BE" w:rsidRPr="00A13B12">
        <w:rPr>
          <w:rFonts w:cs="Arial"/>
          <w:bCs/>
        </w:rPr>
        <w:t xml:space="preserve"> </w:t>
      </w:r>
      <w:r w:rsidRPr="00A13B12">
        <w:rPr>
          <w:rFonts w:cs="Arial"/>
          <w:bCs/>
        </w:rPr>
        <w:t xml:space="preserve">tj.: </w:t>
      </w:r>
      <w:r w:rsidR="00C440BE" w:rsidRPr="00A13B12">
        <w:rPr>
          <w:rFonts w:cs="Arial"/>
          <w:bCs/>
        </w:rPr>
        <w:t>SD2/2, SD3,2, G1</w:t>
      </w:r>
      <w:r w:rsidRPr="00A13B12">
        <w:rPr>
          <w:rFonts w:cs="Arial"/>
          <w:bCs/>
        </w:rPr>
        <w:t xml:space="preserve">, </w:t>
      </w:r>
      <w:r w:rsidR="00FA5D80" w:rsidRPr="00A13B12">
        <w:rPr>
          <w:rFonts w:cs="Arial"/>
          <w:bCs/>
        </w:rPr>
        <w:t xml:space="preserve">będą pozbawione infrastruktury wodociągowej i elektrycznej, w tym obudów studni. </w:t>
      </w:r>
    </w:p>
    <w:p w14:paraId="7CF958F3" w14:textId="5AD7ABC8" w:rsidR="00C965CF" w:rsidRPr="00A13B12" w:rsidRDefault="00C440BE" w:rsidP="001A19E4">
      <w:pPr>
        <w:jc w:val="both"/>
        <w:rPr>
          <w:rFonts w:cs="Arial"/>
          <w:color w:val="000000"/>
        </w:rPr>
      </w:pPr>
      <w:r w:rsidRPr="00A13B12">
        <w:rPr>
          <w:rFonts w:cs="Arial"/>
          <w:color w:val="000000"/>
        </w:rPr>
        <w:t xml:space="preserve">Natomiast w 2 studniach </w:t>
      </w:r>
      <w:r w:rsidR="00A13B12" w:rsidRPr="00A13B12">
        <w:rPr>
          <w:rFonts w:cs="Arial"/>
          <w:color w:val="000000"/>
        </w:rPr>
        <w:t>tj.</w:t>
      </w:r>
      <w:r w:rsidRPr="00A13B12">
        <w:rPr>
          <w:rFonts w:cs="Arial"/>
          <w:color w:val="000000"/>
        </w:rPr>
        <w:t xml:space="preserve"> B3/2, G2</w:t>
      </w:r>
      <w:r w:rsidR="00A13B12" w:rsidRPr="00A13B12">
        <w:rPr>
          <w:rFonts w:cs="Arial"/>
          <w:color w:val="000000"/>
        </w:rPr>
        <w:t>,</w:t>
      </w:r>
      <w:r w:rsidRPr="00A13B12">
        <w:rPr>
          <w:rFonts w:cs="Arial"/>
          <w:color w:val="000000"/>
        </w:rPr>
        <w:t xml:space="preserve"> Zamawiający zdemontuje tylko armaturę służącą do poboru wody. </w:t>
      </w:r>
    </w:p>
    <w:bookmarkEnd w:id="6"/>
    <w:p w14:paraId="4A3BF184" w14:textId="77777777" w:rsidR="00C440BE" w:rsidRPr="00A13B12" w:rsidRDefault="00C440BE" w:rsidP="001A19E4">
      <w:pPr>
        <w:jc w:val="both"/>
        <w:rPr>
          <w:rFonts w:cs="Arial"/>
          <w:color w:val="000000"/>
        </w:rPr>
      </w:pPr>
    </w:p>
    <w:p w14:paraId="7CAFC965" w14:textId="28B7D093" w:rsidR="001A19E4" w:rsidRPr="008C3D46" w:rsidRDefault="001A19E4" w:rsidP="001A19E4">
      <w:pPr>
        <w:rPr>
          <w:rFonts w:cs="Arial"/>
          <w:b/>
        </w:rPr>
      </w:pPr>
      <w:r w:rsidRPr="00A13B12">
        <w:rPr>
          <w:rFonts w:cs="Arial"/>
          <w:bCs/>
        </w:rPr>
        <w:t>4.</w:t>
      </w:r>
      <w:r w:rsidR="008C3D46">
        <w:rPr>
          <w:rFonts w:cs="Arial"/>
          <w:bCs/>
        </w:rPr>
        <w:t>3</w:t>
      </w:r>
      <w:r w:rsidRPr="00A13B12">
        <w:rPr>
          <w:rFonts w:cs="Arial"/>
          <w:bCs/>
        </w:rPr>
        <w:t xml:space="preserve">. </w:t>
      </w:r>
      <w:r w:rsidRPr="00A13B12">
        <w:rPr>
          <w:rFonts w:cs="Arial"/>
          <w:b/>
        </w:rPr>
        <w:t xml:space="preserve">Zakres </w:t>
      </w:r>
      <w:r w:rsidR="00F6577B">
        <w:rPr>
          <w:rFonts w:cs="Arial"/>
          <w:b/>
        </w:rPr>
        <w:t>czynności</w:t>
      </w:r>
      <w:r w:rsidRPr="008C3D46">
        <w:rPr>
          <w:rFonts w:cs="Arial"/>
          <w:b/>
        </w:rPr>
        <w:t xml:space="preserve"> po stronie Zamawiającego obejmie:</w:t>
      </w:r>
    </w:p>
    <w:p w14:paraId="7ECE275E" w14:textId="780A700E" w:rsidR="001A19E4" w:rsidRPr="008C3D46" w:rsidRDefault="001A19E4" w:rsidP="008C3D46">
      <w:pPr>
        <w:pStyle w:val="Akapitzlist"/>
        <w:numPr>
          <w:ilvl w:val="0"/>
          <w:numId w:val="30"/>
        </w:numPr>
        <w:ind w:left="360"/>
        <w:rPr>
          <w:rFonts w:ascii="Arial" w:hAnsi="Arial" w:cs="Arial"/>
          <w:bCs/>
          <w:sz w:val="22"/>
          <w:szCs w:val="22"/>
        </w:rPr>
      </w:pPr>
      <w:r w:rsidRPr="008C3D46">
        <w:rPr>
          <w:rFonts w:ascii="Arial" w:hAnsi="Arial" w:cs="Arial"/>
          <w:bCs/>
          <w:sz w:val="22"/>
          <w:szCs w:val="22"/>
        </w:rPr>
        <w:t>udostępnienie terenu prac</w:t>
      </w:r>
    </w:p>
    <w:p w14:paraId="45C92EC5" w14:textId="19DD2901" w:rsidR="001A19E4" w:rsidRPr="008C3D46" w:rsidRDefault="001A19E4" w:rsidP="008C3D46">
      <w:pPr>
        <w:pStyle w:val="Akapitzlist"/>
        <w:numPr>
          <w:ilvl w:val="0"/>
          <w:numId w:val="30"/>
        </w:numPr>
        <w:ind w:left="360"/>
        <w:rPr>
          <w:rFonts w:ascii="Arial" w:hAnsi="Arial" w:cs="Arial"/>
          <w:bCs/>
          <w:sz w:val="22"/>
          <w:szCs w:val="22"/>
        </w:rPr>
      </w:pPr>
      <w:r w:rsidRPr="008C3D46">
        <w:rPr>
          <w:rFonts w:ascii="Arial" w:hAnsi="Arial" w:cs="Arial"/>
          <w:bCs/>
          <w:sz w:val="22"/>
          <w:szCs w:val="22"/>
        </w:rPr>
        <w:t xml:space="preserve">odbiór dokumentacji. </w:t>
      </w:r>
    </w:p>
    <w:p w14:paraId="52140B84" w14:textId="77777777" w:rsidR="001A19E4" w:rsidRPr="008C3D46" w:rsidRDefault="001A19E4" w:rsidP="001A19E4">
      <w:pPr>
        <w:pStyle w:val="Akapitzlist"/>
        <w:rPr>
          <w:rFonts w:ascii="Arial" w:hAnsi="Arial" w:cs="Arial"/>
          <w:bCs/>
          <w:sz w:val="22"/>
          <w:szCs w:val="22"/>
        </w:rPr>
      </w:pPr>
    </w:p>
    <w:p w14:paraId="3FB089F6" w14:textId="26424245" w:rsidR="001A19E4" w:rsidRPr="008C3D46" w:rsidRDefault="001A19E4" w:rsidP="001A19E4">
      <w:pPr>
        <w:rPr>
          <w:rFonts w:cs="Arial"/>
          <w:b/>
        </w:rPr>
      </w:pPr>
      <w:r w:rsidRPr="008C3D46">
        <w:rPr>
          <w:rFonts w:cs="Arial"/>
          <w:bCs/>
        </w:rPr>
        <w:t>4.</w:t>
      </w:r>
      <w:r w:rsidR="008C3D46" w:rsidRPr="008C3D46">
        <w:rPr>
          <w:rFonts w:cs="Arial"/>
          <w:bCs/>
        </w:rPr>
        <w:t>4</w:t>
      </w:r>
      <w:r w:rsidRPr="008C3D46">
        <w:rPr>
          <w:rFonts w:cs="Arial"/>
          <w:bCs/>
        </w:rPr>
        <w:t xml:space="preserve">. </w:t>
      </w:r>
      <w:r w:rsidRPr="008C3D46">
        <w:rPr>
          <w:rFonts w:cs="Arial"/>
          <w:b/>
        </w:rPr>
        <w:t>Zakres prac po stronie Wykonawcy obejmie:</w:t>
      </w:r>
    </w:p>
    <w:p w14:paraId="72A98BDD" w14:textId="594B7AA9" w:rsidR="001A19E4" w:rsidRPr="008C3D46" w:rsidRDefault="001A19E4" w:rsidP="008C3D46">
      <w:pPr>
        <w:pStyle w:val="Akapitzlist"/>
        <w:numPr>
          <w:ilvl w:val="0"/>
          <w:numId w:val="31"/>
        </w:numPr>
        <w:ind w:left="360"/>
        <w:rPr>
          <w:rFonts w:ascii="Arial" w:hAnsi="Arial" w:cs="Arial"/>
          <w:sz w:val="22"/>
          <w:szCs w:val="22"/>
        </w:rPr>
      </w:pPr>
      <w:r w:rsidRPr="008C3D46">
        <w:rPr>
          <w:rFonts w:ascii="Arial" w:hAnsi="Arial" w:cs="Arial"/>
          <w:sz w:val="22"/>
          <w:szCs w:val="22"/>
        </w:rPr>
        <w:t>przygotowanie terenu pod prowadzone badania, rozstawienie sprzętu</w:t>
      </w:r>
    </w:p>
    <w:p w14:paraId="7213809C" w14:textId="66F592D5" w:rsidR="00C440BE" w:rsidRPr="008C3D46" w:rsidRDefault="001A19E4" w:rsidP="008C3D46">
      <w:pPr>
        <w:pStyle w:val="Akapitzlist"/>
        <w:numPr>
          <w:ilvl w:val="0"/>
          <w:numId w:val="31"/>
        </w:numPr>
        <w:ind w:left="360"/>
        <w:rPr>
          <w:rFonts w:ascii="Arial" w:hAnsi="Arial" w:cs="Arial"/>
          <w:sz w:val="22"/>
          <w:szCs w:val="22"/>
        </w:rPr>
      </w:pPr>
      <w:r w:rsidRPr="008C3D46">
        <w:rPr>
          <w:rFonts w:ascii="Arial" w:hAnsi="Arial" w:cs="Arial"/>
          <w:sz w:val="22"/>
          <w:szCs w:val="22"/>
        </w:rPr>
        <w:t>wykonanie</w:t>
      </w:r>
      <w:r w:rsidR="008C3D46" w:rsidRPr="008C3D46">
        <w:rPr>
          <w:rFonts w:ascii="Arial" w:hAnsi="Arial" w:cs="Arial"/>
          <w:sz w:val="22"/>
          <w:szCs w:val="22"/>
        </w:rPr>
        <w:t xml:space="preserve"> prac określonych w pkt. 4.2.,</w:t>
      </w:r>
    </w:p>
    <w:p w14:paraId="10CD8473" w14:textId="3B2C2829" w:rsidR="005C6AC9" w:rsidRPr="008C3D46" w:rsidRDefault="001A19E4" w:rsidP="008C3D46">
      <w:pPr>
        <w:pStyle w:val="Akapitzlist"/>
        <w:numPr>
          <w:ilvl w:val="0"/>
          <w:numId w:val="31"/>
        </w:numPr>
        <w:ind w:left="360"/>
        <w:rPr>
          <w:rFonts w:ascii="Arial" w:hAnsi="Arial" w:cs="Arial"/>
          <w:sz w:val="22"/>
          <w:szCs w:val="22"/>
        </w:rPr>
      </w:pPr>
      <w:r w:rsidRPr="008C3D46">
        <w:rPr>
          <w:rFonts w:ascii="Arial" w:hAnsi="Arial" w:cs="Arial"/>
          <w:sz w:val="22"/>
          <w:szCs w:val="22"/>
        </w:rPr>
        <w:t>opracowanie dokumentacji powykonawczej dla każdej z badanych studni</w:t>
      </w:r>
      <w:r w:rsidR="00BC5562" w:rsidRPr="008C3D46">
        <w:rPr>
          <w:rFonts w:ascii="Arial" w:hAnsi="Arial" w:cs="Arial"/>
          <w:sz w:val="22"/>
          <w:szCs w:val="22"/>
        </w:rPr>
        <w:t xml:space="preserve"> </w:t>
      </w:r>
      <w:r w:rsidRPr="008C3D46">
        <w:rPr>
          <w:rFonts w:ascii="Arial" w:hAnsi="Arial" w:cs="Arial"/>
          <w:sz w:val="22"/>
          <w:szCs w:val="22"/>
        </w:rPr>
        <w:t xml:space="preserve">- 2 egzemplarze </w:t>
      </w:r>
      <w:r w:rsidR="00BC5562" w:rsidRPr="008C3D46">
        <w:rPr>
          <w:rFonts w:ascii="Arial" w:hAnsi="Arial" w:cs="Arial"/>
          <w:sz w:val="22"/>
          <w:szCs w:val="22"/>
        </w:rPr>
        <w:t xml:space="preserve">w wersji papierowej </w:t>
      </w:r>
      <w:r w:rsidRPr="008C3D46">
        <w:rPr>
          <w:rFonts w:ascii="Arial" w:hAnsi="Arial" w:cs="Arial"/>
          <w:sz w:val="22"/>
          <w:szCs w:val="22"/>
        </w:rPr>
        <w:t xml:space="preserve">na każdą ze studni + </w:t>
      </w:r>
      <w:r w:rsidR="009949B7" w:rsidRPr="008C3D46">
        <w:rPr>
          <w:rFonts w:ascii="Arial" w:hAnsi="Arial" w:cs="Arial"/>
          <w:sz w:val="22"/>
          <w:szCs w:val="22"/>
        </w:rPr>
        <w:t>1 egzemplarz</w:t>
      </w:r>
      <w:r w:rsidR="00BC5562" w:rsidRPr="008C3D46">
        <w:rPr>
          <w:rFonts w:ascii="Arial" w:hAnsi="Arial" w:cs="Arial"/>
          <w:sz w:val="22"/>
          <w:szCs w:val="22"/>
        </w:rPr>
        <w:t xml:space="preserve"> w wersji elektronicznej </w:t>
      </w:r>
      <w:r w:rsidR="009949B7" w:rsidRPr="008C3D46">
        <w:rPr>
          <w:rFonts w:ascii="Arial" w:hAnsi="Arial" w:cs="Arial"/>
          <w:sz w:val="22"/>
          <w:szCs w:val="22"/>
        </w:rPr>
        <w:t xml:space="preserve">na </w:t>
      </w:r>
      <w:r w:rsidRPr="008C3D46">
        <w:rPr>
          <w:rFonts w:ascii="Arial" w:hAnsi="Arial" w:cs="Arial"/>
          <w:sz w:val="22"/>
          <w:szCs w:val="22"/>
        </w:rPr>
        <w:t>nośnik</w:t>
      </w:r>
      <w:r w:rsidR="009949B7" w:rsidRPr="008C3D46">
        <w:rPr>
          <w:rFonts w:ascii="Arial" w:hAnsi="Arial" w:cs="Arial"/>
          <w:sz w:val="22"/>
          <w:szCs w:val="22"/>
        </w:rPr>
        <w:t>u</w:t>
      </w:r>
      <w:r w:rsidRPr="008C3D46">
        <w:rPr>
          <w:rFonts w:ascii="Arial" w:hAnsi="Arial" w:cs="Arial"/>
          <w:sz w:val="22"/>
          <w:szCs w:val="22"/>
        </w:rPr>
        <w:t xml:space="preserve"> elektroniczny</w:t>
      </w:r>
      <w:r w:rsidR="009949B7" w:rsidRPr="008C3D46">
        <w:rPr>
          <w:rFonts w:ascii="Arial" w:hAnsi="Arial" w:cs="Arial"/>
          <w:sz w:val="22"/>
          <w:szCs w:val="22"/>
        </w:rPr>
        <w:t>m</w:t>
      </w:r>
      <w:r w:rsidRPr="008C3D46">
        <w:rPr>
          <w:rFonts w:ascii="Arial" w:hAnsi="Arial" w:cs="Arial"/>
          <w:sz w:val="22"/>
          <w:szCs w:val="22"/>
        </w:rPr>
        <w:t xml:space="preserve"> </w:t>
      </w:r>
      <w:r w:rsidR="009949B7" w:rsidRPr="008C3D46">
        <w:rPr>
          <w:rFonts w:ascii="Arial" w:hAnsi="Arial" w:cs="Arial"/>
          <w:sz w:val="22"/>
          <w:szCs w:val="22"/>
        </w:rPr>
        <w:t xml:space="preserve">(pendrive) </w:t>
      </w:r>
      <w:r w:rsidRPr="008C3D46">
        <w:rPr>
          <w:rFonts w:ascii="Arial" w:hAnsi="Arial" w:cs="Arial"/>
          <w:sz w:val="22"/>
          <w:szCs w:val="22"/>
        </w:rPr>
        <w:t>w formacie PDF</w:t>
      </w:r>
      <w:r w:rsidR="009949B7" w:rsidRPr="008C3D46">
        <w:rPr>
          <w:rFonts w:ascii="Arial" w:hAnsi="Arial" w:cs="Arial"/>
          <w:sz w:val="22"/>
          <w:szCs w:val="22"/>
        </w:rPr>
        <w:t>.</w:t>
      </w:r>
    </w:p>
    <w:bookmarkEnd w:id="5"/>
    <w:p w14:paraId="19489300" w14:textId="77777777" w:rsidR="001A19E4" w:rsidRPr="008C3D46" w:rsidRDefault="001A19E4" w:rsidP="001A19E4">
      <w:pPr>
        <w:jc w:val="both"/>
        <w:rPr>
          <w:rFonts w:cs="Arial"/>
          <w:color w:val="000000"/>
        </w:rPr>
      </w:pPr>
    </w:p>
    <w:bookmarkEnd w:id="3"/>
    <w:p w14:paraId="3B5E1436" w14:textId="77777777" w:rsidR="00C965CF" w:rsidRPr="00A13B12" w:rsidRDefault="00C965CF" w:rsidP="001A19E4">
      <w:pPr>
        <w:pStyle w:val="pkt"/>
        <w:numPr>
          <w:ilvl w:val="0"/>
          <w:numId w:val="10"/>
        </w:numPr>
        <w:tabs>
          <w:tab w:val="left" w:pos="900"/>
        </w:tabs>
        <w:spacing w:before="0" w:after="0"/>
        <w:rPr>
          <w:rFonts w:ascii="Arial" w:hAnsi="Arial" w:cs="Arial"/>
          <w:b/>
          <w:color w:val="000000"/>
          <w:sz w:val="22"/>
          <w:szCs w:val="22"/>
        </w:rPr>
      </w:pPr>
      <w:r w:rsidRPr="00A13B12">
        <w:rPr>
          <w:rFonts w:ascii="Arial" w:hAnsi="Arial" w:cs="Arial"/>
          <w:b/>
          <w:color w:val="000000"/>
          <w:sz w:val="22"/>
          <w:szCs w:val="22"/>
        </w:rPr>
        <w:t>Wykonawca ma prawo złożyć tylko jedną ofertę.</w:t>
      </w:r>
    </w:p>
    <w:p w14:paraId="233A2B45" w14:textId="77777777" w:rsidR="00C965CF" w:rsidRPr="00A13B12" w:rsidRDefault="00C965CF" w:rsidP="0053445C">
      <w:pPr>
        <w:autoSpaceDE w:val="0"/>
        <w:autoSpaceDN w:val="0"/>
        <w:adjustRightInd w:val="0"/>
        <w:jc w:val="both"/>
        <w:rPr>
          <w:rFonts w:cs="Arial"/>
          <w:bCs/>
          <w:color w:val="000000"/>
        </w:rPr>
      </w:pPr>
      <w:r w:rsidRPr="00A13B12">
        <w:rPr>
          <w:rFonts w:cs="Arial"/>
          <w:color w:val="000000"/>
        </w:rPr>
        <w:t xml:space="preserve">Każdy Wykonawca może złożyć w niniejszym postępowaniu tylko jedną ofertę. Wykonawcy przedstawią oferty zgodnie z wymaganiami SIWZ. </w:t>
      </w:r>
      <w:r w:rsidRPr="00A13B12">
        <w:rPr>
          <w:rFonts w:cs="Arial"/>
          <w:bCs/>
          <w:color w:val="000000"/>
        </w:rPr>
        <w:t xml:space="preserve">Zamawiający nie dopuszcza możliwości składania ofert częściowych. </w:t>
      </w:r>
    </w:p>
    <w:p w14:paraId="077FF6A0" w14:textId="77777777" w:rsidR="00402D8E" w:rsidRPr="00A13B12" w:rsidRDefault="00402D8E" w:rsidP="0053445C">
      <w:pPr>
        <w:jc w:val="both"/>
        <w:rPr>
          <w:rFonts w:cs="Arial"/>
        </w:rPr>
      </w:pPr>
    </w:p>
    <w:p w14:paraId="532504EE" w14:textId="77777777" w:rsidR="007322F4" w:rsidRPr="00A13B12" w:rsidRDefault="007322F4" w:rsidP="001A19E4">
      <w:pPr>
        <w:numPr>
          <w:ilvl w:val="0"/>
          <w:numId w:val="11"/>
        </w:numPr>
        <w:jc w:val="both"/>
        <w:rPr>
          <w:rFonts w:cs="Arial"/>
          <w:b/>
        </w:rPr>
      </w:pPr>
      <w:r w:rsidRPr="00A13B12">
        <w:rPr>
          <w:rFonts w:cs="Arial"/>
          <w:b/>
        </w:rPr>
        <w:t xml:space="preserve">Termin realizacji przedmiotu zamówienia: </w:t>
      </w:r>
    </w:p>
    <w:p w14:paraId="6DB6379D" w14:textId="2931C5CF" w:rsidR="00A40610" w:rsidRPr="00B16D1D" w:rsidRDefault="00A40610" w:rsidP="001A19E4">
      <w:pPr>
        <w:pStyle w:val="Akapitzlist"/>
        <w:numPr>
          <w:ilvl w:val="1"/>
          <w:numId w:val="11"/>
        </w:numPr>
        <w:jc w:val="both"/>
        <w:rPr>
          <w:rFonts w:ascii="Arial" w:hAnsi="Arial" w:cs="Arial"/>
          <w:sz w:val="22"/>
          <w:szCs w:val="22"/>
        </w:rPr>
      </w:pPr>
      <w:r>
        <w:rPr>
          <w:rFonts w:ascii="Arial" w:hAnsi="Arial" w:cs="Arial"/>
          <w:sz w:val="22"/>
          <w:szCs w:val="22"/>
        </w:rPr>
        <w:t>Do wykonania inspekcji studni Wykonawca przystąpi po otrzymaniu od Zamawiajacego</w:t>
      </w:r>
      <w:r w:rsidR="00027A1B">
        <w:rPr>
          <w:rFonts w:ascii="Arial" w:hAnsi="Arial" w:cs="Arial"/>
          <w:sz w:val="22"/>
          <w:szCs w:val="22"/>
        </w:rPr>
        <w:t xml:space="preserve"> </w:t>
      </w:r>
      <w:r w:rsidR="00027A1B" w:rsidRPr="004648D8">
        <w:rPr>
          <w:rFonts w:ascii="Arial" w:hAnsi="Arial" w:cs="Arial"/>
          <w:sz w:val="22"/>
          <w:szCs w:val="22"/>
        </w:rPr>
        <w:t>zawiadomienia o możliwości jej rozpoczęcia przesłanego na adres e-mail wskazany przez Wykonawcę w formularzu oferty</w:t>
      </w:r>
      <w:r w:rsidR="00027A1B">
        <w:rPr>
          <w:rFonts w:ascii="Arial" w:hAnsi="Arial" w:cs="Arial"/>
          <w:sz w:val="22"/>
          <w:szCs w:val="22"/>
        </w:rPr>
        <w:t>.</w:t>
      </w:r>
    </w:p>
    <w:p w14:paraId="1F174C83" w14:textId="34699B9C" w:rsidR="00D97281" w:rsidRPr="00B16D1D" w:rsidRDefault="00A40610" w:rsidP="001A19E4">
      <w:pPr>
        <w:pStyle w:val="Akapitzlist"/>
        <w:numPr>
          <w:ilvl w:val="1"/>
          <w:numId w:val="11"/>
        </w:numPr>
        <w:jc w:val="both"/>
        <w:rPr>
          <w:rFonts w:ascii="Arial" w:hAnsi="Arial" w:cs="Arial"/>
          <w:sz w:val="22"/>
          <w:szCs w:val="22"/>
        </w:rPr>
      </w:pPr>
      <w:r w:rsidRPr="00B16D1D">
        <w:rPr>
          <w:rFonts w:ascii="Arial" w:hAnsi="Arial" w:cs="Arial"/>
          <w:sz w:val="22"/>
          <w:szCs w:val="22"/>
        </w:rPr>
        <w:t>Zamawiający zobowiązuje się p</w:t>
      </w:r>
      <w:r w:rsidR="00D97281" w:rsidRPr="00B16D1D">
        <w:rPr>
          <w:rFonts w:ascii="Arial" w:hAnsi="Arial" w:cs="Arial"/>
          <w:sz w:val="22"/>
          <w:szCs w:val="22"/>
        </w:rPr>
        <w:t>rzekaza</w:t>
      </w:r>
      <w:r w:rsidRPr="00B16D1D">
        <w:rPr>
          <w:rFonts w:ascii="Arial" w:hAnsi="Arial" w:cs="Arial"/>
          <w:sz w:val="22"/>
          <w:szCs w:val="22"/>
        </w:rPr>
        <w:t>ć</w:t>
      </w:r>
      <w:r w:rsidR="00D97281" w:rsidRPr="00B16D1D">
        <w:rPr>
          <w:rFonts w:ascii="Arial" w:hAnsi="Arial" w:cs="Arial"/>
          <w:sz w:val="22"/>
          <w:szCs w:val="22"/>
        </w:rPr>
        <w:t xml:space="preserve"> Wykonawcy </w:t>
      </w:r>
      <w:r w:rsidRPr="00B16D1D">
        <w:rPr>
          <w:rFonts w:ascii="Arial" w:hAnsi="Arial" w:cs="Arial"/>
          <w:sz w:val="22"/>
          <w:szCs w:val="22"/>
        </w:rPr>
        <w:t xml:space="preserve">wszystkie </w:t>
      </w:r>
      <w:r w:rsidR="00D060DC" w:rsidRPr="00B16D1D">
        <w:rPr>
          <w:rFonts w:ascii="Arial" w:hAnsi="Arial" w:cs="Arial"/>
          <w:sz w:val="22"/>
          <w:szCs w:val="22"/>
        </w:rPr>
        <w:t>studni</w:t>
      </w:r>
      <w:r w:rsidRPr="00B16D1D">
        <w:rPr>
          <w:rFonts w:ascii="Arial" w:hAnsi="Arial" w:cs="Arial"/>
          <w:sz w:val="22"/>
          <w:szCs w:val="22"/>
        </w:rPr>
        <w:t>e</w:t>
      </w:r>
      <w:r w:rsidR="00FA5D80" w:rsidRPr="00B16D1D">
        <w:rPr>
          <w:rFonts w:ascii="Arial" w:hAnsi="Arial" w:cs="Arial"/>
          <w:sz w:val="22"/>
          <w:szCs w:val="22"/>
        </w:rPr>
        <w:t xml:space="preserve"> </w:t>
      </w:r>
      <w:r w:rsidR="00D97281" w:rsidRPr="00B16D1D">
        <w:rPr>
          <w:rFonts w:ascii="Arial" w:hAnsi="Arial" w:cs="Arial"/>
          <w:sz w:val="22"/>
          <w:szCs w:val="22"/>
        </w:rPr>
        <w:t xml:space="preserve">w terminie do </w:t>
      </w:r>
      <w:r w:rsidRPr="00B16D1D">
        <w:rPr>
          <w:rFonts w:ascii="Arial" w:hAnsi="Arial" w:cs="Arial"/>
          <w:sz w:val="22"/>
          <w:szCs w:val="22"/>
        </w:rPr>
        <w:t xml:space="preserve">7 </w:t>
      </w:r>
      <w:r w:rsidR="00D97281" w:rsidRPr="00B16D1D">
        <w:rPr>
          <w:rFonts w:ascii="Arial" w:hAnsi="Arial" w:cs="Arial"/>
          <w:sz w:val="22"/>
          <w:szCs w:val="22"/>
        </w:rPr>
        <w:t xml:space="preserve">dni </w:t>
      </w:r>
      <w:r w:rsidR="00D060DC" w:rsidRPr="00B16D1D">
        <w:rPr>
          <w:rFonts w:ascii="Arial" w:hAnsi="Arial" w:cs="Arial"/>
          <w:sz w:val="22"/>
          <w:szCs w:val="22"/>
        </w:rPr>
        <w:t xml:space="preserve">kalendarzowych </w:t>
      </w:r>
      <w:r w:rsidR="00D97281" w:rsidRPr="00B16D1D">
        <w:rPr>
          <w:rFonts w:ascii="Arial" w:hAnsi="Arial" w:cs="Arial"/>
          <w:sz w:val="22"/>
          <w:szCs w:val="22"/>
        </w:rPr>
        <w:t xml:space="preserve">licząc od dnia </w:t>
      </w:r>
      <w:r w:rsidR="00241D9E" w:rsidRPr="00B16D1D">
        <w:rPr>
          <w:rFonts w:ascii="Arial" w:hAnsi="Arial" w:cs="Arial"/>
          <w:sz w:val="22"/>
          <w:szCs w:val="22"/>
        </w:rPr>
        <w:t>przekazania przez Zamawiajacego Wykonawcy zawiadomienia o</w:t>
      </w:r>
      <w:r w:rsidRPr="00B16D1D">
        <w:rPr>
          <w:rFonts w:ascii="Arial" w:hAnsi="Arial" w:cs="Arial"/>
          <w:sz w:val="22"/>
          <w:szCs w:val="22"/>
        </w:rPr>
        <w:t xml:space="preserve"> możliwości rozpoczęcia inspekcji.</w:t>
      </w:r>
      <w:r w:rsidR="00234D34" w:rsidRPr="00B16D1D">
        <w:rPr>
          <w:rFonts w:ascii="Arial" w:hAnsi="Arial" w:cs="Arial"/>
          <w:sz w:val="22"/>
          <w:szCs w:val="22"/>
        </w:rPr>
        <w:t xml:space="preserve"> </w:t>
      </w:r>
    </w:p>
    <w:p w14:paraId="252724C1" w14:textId="512CE433" w:rsidR="009949B7" w:rsidRPr="009949B7" w:rsidRDefault="007322F4" w:rsidP="009949B7">
      <w:pPr>
        <w:pStyle w:val="Akapitzlist"/>
        <w:numPr>
          <w:ilvl w:val="1"/>
          <w:numId w:val="11"/>
        </w:numPr>
        <w:jc w:val="both"/>
        <w:rPr>
          <w:rFonts w:ascii="Arial" w:hAnsi="Arial" w:cs="Arial"/>
          <w:sz w:val="22"/>
          <w:szCs w:val="22"/>
        </w:rPr>
      </w:pPr>
      <w:r w:rsidRPr="00B16D1D">
        <w:rPr>
          <w:rFonts w:ascii="Arial" w:hAnsi="Arial" w:cs="Arial"/>
          <w:color w:val="000000"/>
          <w:sz w:val="22"/>
          <w:szCs w:val="22"/>
        </w:rPr>
        <w:t>Termin</w:t>
      </w:r>
      <w:r w:rsidRPr="00423B31">
        <w:rPr>
          <w:rFonts w:ascii="Arial" w:hAnsi="Arial" w:cs="Arial"/>
          <w:color w:val="000000"/>
          <w:sz w:val="22"/>
          <w:szCs w:val="22"/>
        </w:rPr>
        <w:t xml:space="preserve"> wykonania przedmiotu zamówienia </w:t>
      </w:r>
      <w:r w:rsidR="009949B7">
        <w:rPr>
          <w:rFonts w:ascii="Arial" w:hAnsi="Arial" w:cs="Arial"/>
          <w:color w:val="000000"/>
          <w:sz w:val="22"/>
          <w:szCs w:val="22"/>
        </w:rPr>
        <w:t xml:space="preserve">(prace terenowe wraz z opracowaniem dokumentacji powykonawczej) </w:t>
      </w:r>
      <w:r w:rsidRPr="00423B31">
        <w:rPr>
          <w:rFonts w:ascii="Arial" w:hAnsi="Arial" w:cs="Arial"/>
          <w:color w:val="000000"/>
          <w:sz w:val="22"/>
          <w:szCs w:val="22"/>
        </w:rPr>
        <w:t>–</w:t>
      </w:r>
      <w:r w:rsidR="009949B7">
        <w:rPr>
          <w:rFonts w:ascii="Arial" w:hAnsi="Arial" w:cs="Arial"/>
          <w:color w:val="000000"/>
          <w:sz w:val="22"/>
          <w:szCs w:val="22"/>
        </w:rPr>
        <w:t xml:space="preserve"> w terminie </w:t>
      </w:r>
      <w:r w:rsidR="007F380A">
        <w:rPr>
          <w:rFonts w:ascii="Arial" w:hAnsi="Arial" w:cs="Arial"/>
          <w:color w:val="000000"/>
          <w:sz w:val="22"/>
          <w:szCs w:val="22"/>
        </w:rPr>
        <w:t>7</w:t>
      </w:r>
      <w:r w:rsidR="009949B7">
        <w:rPr>
          <w:rFonts w:ascii="Arial" w:hAnsi="Arial" w:cs="Arial"/>
          <w:color w:val="000000"/>
          <w:sz w:val="22"/>
          <w:szCs w:val="22"/>
        </w:rPr>
        <w:t xml:space="preserve"> tygodni licząc od dnia</w:t>
      </w:r>
      <w:r w:rsidR="00234D34">
        <w:rPr>
          <w:rFonts w:ascii="Arial" w:hAnsi="Arial" w:cs="Arial"/>
          <w:color w:val="000000"/>
          <w:sz w:val="22"/>
          <w:szCs w:val="22"/>
        </w:rPr>
        <w:t xml:space="preserve"> przekazania studni Wykonawcy</w:t>
      </w:r>
      <w:r w:rsidR="009949B7">
        <w:rPr>
          <w:rFonts w:ascii="Arial" w:hAnsi="Arial" w:cs="Arial"/>
          <w:color w:val="000000"/>
          <w:sz w:val="22"/>
          <w:szCs w:val="22"/>
        </w:rPr>
        <w:t>.</w:t>
      </w:r>
    </w:p>
    <w:p w14:paraId="095CE391" w14:textId="5AFA039D" w:rsidR="007322F4" w:rsidRDefault="007322F4" w:rsidP="0053445C">
      <w:pPr>
        <w:jc w:val="both"/>
        <w:rPr>
          <w:rFonts w:cs="Arial"/>
          <w:color w:val="000000"/>
        </w:rPr>
      </w:pPr>
    </w:p>
    <w:p w14:paraId="4B92DD95" w14:textId="77777777" w:rsidR="007322F4" w:rsidRDefault="007322F4" w:rsidP="001A19E4">
      <w:pPr>
        <w:numPr>
          <w:ilvl w:val="0"/>
          <w:numId w:val="11"/>
        </w:numPr>
        <w:jc w:val="both"/>
        <w:rPr>
          <w:rFonts w:cs="Arial"/>
          <w:b/>
        </w:rPr>
      </w:pPr>
      <w:r w:rsidRPr="000B4ED1">
        <w:rPr>
          <w:rFonts w:cs="Arial"/>
          <w:b/>
        </w:rPr>
        <w:t>Warunki udziału w postępowaniu oraz opis sposobu oceny spełniania tych warunków</w:t>
      </w:r>
    </w:p>
    <w:p w14:paraId="0CDE5E05" w14:textId="77777777" w:rsidR="00000A93" w:rsidRPr="000B4ED1" w:rsidRDefault="00000A93" w:rsidP="00000A93">
      <w:pPr>
        <w:ind w:left="567"/>
        <w:jc w:val="both"/>
        <w:rPr>
          <w:rFonts w:cs="Arial"/>
          <w:b/>
        </w:rPr>
      </w:pP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lastRenderedPageBreak/>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18794D70" w14:textId="77777777" w:rsidR="005C6AC9" w:rsidRDefault="007322F4" w:rsidP="005C6AC9">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 xml:space="preserve">W celu potwierdzenia spełniania w/w warunku Wykonawcy zobowiązani są </w:t>
      </w:r>
      <w:bookmarkStart w:id="7" w:name="_Hlk109034581"/>
      <w:r w:rsidR="005C6AC9" w:rsidRPr="000B4ED1">
        <w:rPr>
          <w:rFonts w:ascii="Arial" w:hAnsi="Arial" w:cs="Arial"/>
          <w:color w:val="000000"/>
          <w:sz w:val="22"/>
          <w:szCs w:val="22"/>
        </w:rPr>
        <w:t>przedłożyć</w:t>
      </w:r>
      <w:r w:rsidR="005C6AC9">
        <w:rPr>
          <w:rFonts w:ascii="Arial" w:hAnsi="Arial" w:cs="Arial"/>
          <w:color w:val="000000"/>
          <w:sz w:val="22"/>
          <w:szCs w:val="22"/>
        </w:rPr>
        <w:t>:</w:t>
      </w:r>
    </w:p>
    <w:bookmarkEnd w:id="7"/>
    <w:p w14:paraId="46F7A737" w14:textId="25D00961" w:rsidR="003B600F" w:rsidRPr="00771B4D"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zrealizowanych zadań według wzoru stanowiącego </w:t>
      </w:r>
      <w:r w:rsidR="003B600F">
        <w:rPr>
          <w:rFonts w:ascii="Arial" w:hAnsi="Arial" w:cs="Arial"/>
          <w:b/>
          <w:bCs/>
          <w:color w:val="000000"/>
          <w:sz w:val="22"/>
          <w:szCs w:val="22"/>
        </w:rPr>
        <w:t xml:space="preserve">załącznik nr </w:t>
      </w:r>
      <w:r w:rsidR="005C6AC9">
        <w:rPr>
          <w:rFonts w:ascii="Arial" w:hAnsi="Arial" w:cs="Arial"/>
          <w:b/>
          <w:bCs/>
          <w:color w:val="000000"/>
          <w:sz w:val="22"/>
          <w:szCs w:val="22"/>
        </w:rPr>
        <w:t>4</w:t>
      </w:r>
      <w:r w:rsidR="003B600F">
        <w:rPr>
          <w:rFonts w:ascii="Arial" w:hAnsi="Arial" w:cs="Arial"/>
          <w:b/>
          <w:bCs/>
          <w:color w:val="000000"/>
          <w:sz w:val="22"/>
          <w:szCs w:val="22"/>
        </w:rPr>
        <w:t xml:space="preserve"> do oferty</w:t>
      </w:r>
    </w:p>
    <w:p w14:paraId="0FA1A9F6" w14:textId="2B1A7680" w:rsidR="005C6AC9" w:rsidRPr="005C6AC9" w:rsidRDefault="003B600F" w:rsidP="005C6AC9">
      <w:pPr>
        <w:pStyle w:val="Standard"/>
        <w:tabs>
          <w:tab w:val="left" w:pos="7513"/>
        </w:tabs>
        <w:spacing w:after="120"/>
        <w:ind w:left="708"/>
        <w:jc w:val="both"/>
        <w:rPr>
          <w:rFonts w:ascii="Arial" w:hAnsi="Arial" w:cs="Arial"/>
          <w:color w:val="000000"/>
          <w:sz w:val="22"/>
          <w:szCs w:val="22"/>
        </w:rPr>
      </w:pPr>
      <w:r>
        <w:rPr>
          <w:rFonts w:ascii="Arial" w:hAnsi="Arial" w:cs="Arial"/>
          <w:color w:val="000000"/>
          <w:sz w:val="22"/>
          <w:szCs w:val="22"/>
        </w:rPr>
        <w:t xml:space="preserve">b) </w:t>
      </w:r>
      <w:r w:rsidR="000F43CF" w:rsidRPr="000B4ED1">
        <w:rPr>
          <w:rFonts w:ascii="Arial" w:hAnsi="Arial" w:cs="Arial"/>
          <w:color w:val="000000"/>
          <w:sz w:val="22"/>
          <w:szCs w:val="22"/>
        </w:rPr>
        <w:t>dokumenty</w:t>
      </w:r>
      <w:r w:rsidR="007322F4" w:rsidRPr="000B4ED1">
        <w:rPr>
          <w:rFonts w:ascii="Arial" w:hAnsi="Arial" w:cs="Arial"/>
          <w:color w:val="000000"/>
          <w:sz w:val="22"/>
          <w:szCs w:val="22"/>
        </w:rPr>
        <w:t xml:space="preserve"> potwierdzające, </w:t>
      </w:r>
      <w:r w:rsidR="005C6AC9" w:rsidRPr="005C6AC9">
        <w:rPr>
          <w:rFonts w:ascii="Arial" w:hAnsi="Arial" w:cs="Arial"/>
          <w:color w:val="000000"/>
          <w:sz w:val="22"/>
          <w:szCs w:val="22"/>
        </w:rPr>
        <w:t xml:space="preserve">że w okresie ostatnich 3 lat przed upływem terminu składania ofert, (a jeżeli okres prowadzenia działalności jest krótszy – w tym okresie) Wykonawca wykonał co najmniej 5 robot – inspekcji geofizycznych studni głębinowych, w tym inspekcji po wykonywaniu robót związanych z wtórnym uszczelnianiem studni. </w:t>
      </w:r>
    </w:p>
    <w:p w14:paraId="557392AC" w14:textId="77777777" w:rsidR="00D57DAE" w:rsidRDefault="00D57DAE" w:rsidP="00006178">
      <w:pPr>
        <w:pStyle w:val="Standard"/>
        <w:tabs>
          <w:tab w:val="left" w:pos="7513"/>
        </w:tabs>
        <w:ind w:left="708"/>
        <w:jc w:val="both"/>
        <w:rPr>
          <w:rFonts w:ascii="Arial" w:hAnsi="Arial" w:cs="Arial"/>
          <w:color w:val="000000"/>
          <w:sz w:val="22"/>
          <w:szCs w:val="22"/>
        </w:rPr>
      </w:pPr>
    </w:p>
    <w:p w14:paraId="035D8852" w14:textId="1CFA8105" w:rsidR="00006178" w:rsidRDefault="000F43CF" w:rsidP="00840FD5">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W dokumentach</w:t>
      </w:r>
      <w:r w:rsidR="00D57DAE">
        <w:rPr>
          <w:rFonts w:ascii="Arial" w:hAnsi="Arial" w:cs="Arial"/>
          <w:color w:val="000000"/>
          <w:sz w:val="22"/>
          <w:szCs w:val="22"/>
        </w:rPr>
        <w:t xml:space="preserve">, o których mowa w lit. </w:t>
      </w:r>
      <w:r w:rsidR="003B600F">
        <w:rPr>
          <w:rFonts w:ascii="Arial" w:hAnsi="Arial" w:cs="Arial"/>
          <w:color w:val="000000"/>
          <w:sz w:val="22"/>
          <w:szCs w:val="22"/>
        </w:rPr>
        <w:t>b</w:t>
      </w:r>
      <w:r w:rsidR="00D57DAE">
        <w:rPr>
          <w:rFonts w:ascii="Arial" w:hAnsi="Arial" w:cs="Arial"/>
          <w:color w:val="000000"/>
          <w:sz w:val="22"/>
          <w:szCs w:val="22"/>
        </w:rPr>
        <w:t xml:space="preserve">) musi </w:t>
      </w:r>
      <w:r w:rsidRPr="000B4ED1">
        <w:rPr>
          <w:rFonts w:ascii="Arial" w:hAnsi="Arial" w:cs="Arial"/>
          <w:color w:val="000000"/>
          <w:sz w:val="22"/>
          <w:szCs w:val="22"/>
        </w:rPr>
        <w:t>znaleźć się zapis</w:t>
      </w:r>
      <w:r w:rsidR="00D57DAE">
        <w:rPr>
          <w:rFonts w:ascii="Arial" w:hAnsi="Arial" w:cs="Arial"/>
          <w:color w:val="000000"/>
          <w:sz w:val="22"/>
          <w:szCs w:val="22"/>
        </w:rPr>
        <w:t xml:space="preserve"> wskazujący </w:t>
      </w:r>
      <w:r w:rsidRPr="000B4ED1">
        <w:rPr>
          <w:rFonts w:ascii="Arial" w:hAnsi="Arial" w:cs="Arial"/>
          <w:color w:val="000000"/>
          <w:sz w:val="22"/>
          <w:szCs w:val="22"/>
        </w:rPr>
        <w:t xml:space="preserve"> </w:t>
      </w:r>
      <w:r w:rsidR="007322F4" w:rsidRPr="000B4ED1">
        <w:rPr>
          <w:rFonts w:ascii="Arial" w:hAnsi="Arial" w:cs="Arial"/>
          <w:color w:val="000000"/>
          <w:sz w:val="22"/>
          <w:szCs w:val="22"/>
        </w:rPr>
        <w:t xml:space="preserve">pozytywną opinię inwestora o wykonawcy z informacją czy </w:t>
      </w:r>
      <w:r w:rsidR="00840FD5">
        <w:rPr>
          <w:rFonts w:ascii="Arial" w:hAnsi="Arial" w:cs="Arial"/>
          <w:color w:val="000000"/>
          <w:sz w:val="22"/>
          <w:szCs w:val="22"/>
        </w:rPr>
        <w:t xml:space="preserve">roboty zostały </w:t>
      </w:r>
      <w:r w:rsidR="007322F4" w:rsidRPr="000B4ED1">
        <w:rPr>
          <w:rFonts w:ascii="Arial" w:hAnsi="Arial" w:cs="Arial"/>
          <w:color w:val="000000"/>
          <w:sz w:val="22"/>
          <w:szCs w:val="22"/>
        </w:rPr>
        <w:t>wykonan</w:t>
      </w:r>
      <w:r w:rsidR="00840FD5">
        <w:rPr>
          <w:rFonts w:ascii="Arial" w:hAnsi="Arial" w:cs="Arial"/>
          <w:color w:val="000000"/>
          <w:sz w:val="22"/>
          <w:szCs w:val="22"/>
        </w:rPr>
        <w:t>e</w:t>
      </w:r>
      <w:r w:rsidR="007322F4" w:rsidRPr="000B4ED1">
        <w:rPr>
          <w:rFonts w:ascii="Arial" w:hAnsi="Arial" w:cs="Arial"/>
          <w:color w:val="000000"/>
          <w:sz w:val="22"/>
          <w:szCs w:val="22"/>
        </w:rPr>
        <w:t xml:space="preserve"> prawidłowo i w terminie umownym</w:t>
      </w:r>
      <w:r w:rsidR="00840FD5">
        <w:rPr>
          <w:rFonts w:ascii="Arial" w:hAnsi="Arial" w:cs="Arial"/>
          <w:color w:val="000000"/>
          <w:sz w:val="22"/>
          <w:szCs w:val="22"/>
        </w:rPr>
        <w:t>.</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57D9B582" w14:textId="5846AA2E" w:rsidR="007322F4" w:rsidRPr="000B4ED1" w:rsidRDefault="00000A93" w:rsidP="00D57DAE">
      <w:pPr>
        <w:ind w:left="738" w:hanging="284"/>
        <w:jc w:val="both"/>
        <w:rPr>
          <w:rFonts w:cs="Arial"/>
          <w:color w:val="000000"/>
        </w:rPr>
      </w:pPr>
      <w:r>
        <w:rPr>
          <w:rFonts w:cs="Arial"/>
          <w:color w:val="000000"/>
        </w:rPr>
        <w:t>4</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7FC85A6E" w:rsidR="0067091A" w:rsidRPr="009277F4" w:rsidRDefault="00D57DAE" w:rsidP="0067091A">
      <w:pPr>
        <w:pStyle w:val="Akapitzlist"/>
        <w:ind w:left="851" w:hanging="142"/>
        <w:jc w:val="both"/>
        <w:rPr>
          <w:rFonts w:ascii="Arial" w:hAnsi="Arial" w:cs="Arial"/>
          <w:sz w:val="22"/>
          <w:szCs w:val="22"/>
        </w:rPr>
      </w:pPr>
      <w:r>
        <w:rPr>
          <w:rFonts w:ascii="Arial" w:hAnsi="Arial" w:cs="Arial"/>
          <w:sz w:val="22"/>
          <w:szCs w:val="22"/>
        </w:rPr>
        <w:t>a)</w:t>
      </w:r>
      <w:r w:rsidR="0067091A"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67091A" w:rsidRPr="009277F4">
        <w:rPr>
          <w:rFonts w:ascii="Arial" w:hAnsi="Arial" w:cs="Arial"/>
          <w:b/>
          <w:sz w:val="22"/>
          <w:szCs w:val="22"/>
        </w:rPr>
        <w:t xml:space="preserve">Załącznik nr </w:t>
      </w:r>
      <w:r w:rsidR="005C6AC9">
        <w:rPr>
          <w:rFonts w:ascii="Arial" w:hAnsi="Arial" w:cs="Arial"/>
          <w:b/>
          <w:sz w:val="22"/>
          <w:szCs w:val="22"/>
        </w:rPr>
        <w:t>5</w:t>
      </w:r>
      <w:r w:rsidR="0067091A"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38DAFFA0"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5C6AC9">
        <w:rPr>
          <w:rFonts w:ascii="Arial" w:hAnsi="Arial" w:cs="Arial"/>
          <w:b/>
          <w:sz w:val="22"/>
          <w:szCs w:val="22"/>
        </w:rPr>
        <w:t>6</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00C9628A"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 </w:t>
      </w:r>
      <w:r w:rsidR="0067091A" w:rsidRPr="009277F4">
        <w:rPr>
          <w:rFonts w:ascii="Arial" w:hAnsi="Arial" w:cs="Arial"/>
          <w:b/>
          <w:sz w:val="22"/>
          <w:szCs w:val="22"/>
        </w:rPr>
        <w:t xml:space="preserve">Załącznik nr  </w:t>
      </w:r>
      <w:r w:rsidR="005C6AC9">
        <w:rPr>
          <w:rFonts w:ascii="Arial" w:hAnsi="Arial" w:cs="Arial"/>
          <w:b/>
          <w:sz w:val="22"/>
          <w:szCs w:val="22"/>
        </w:rPr>
        <w:t>7</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39819B41" w:rsidR="00DB5B7B" w:rsidRPr="00BD26FD" w:rsidRDefault="00D57DAE" w:rsidP="003E260E">
      <w:pPr>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72361B" w:rsidRPr="008E6B2E">
        <w:rPr>
          <w:rStyle w:val="markedcontent"/>
          <w:rFonts w:cs="Arial"/>
        </w:rPr>
        <w:t xml:space="preserve">Dz. U. </w:t>
      </w:r>
      <w:r w:rsidR="0072361B">
        <w:rPr>
          <w:rStyle w:val="markedcontent"/>
          <w:rFonts w:cs="Arial"/>
        </w:rPr>
        <w:t xml:space="preserve">z 2023r. </w:t>
      </w:r>
      <w:r w:rsidR="0072361B" w:rsidRPr="008E6B2E">
        <w:rPr>
          <w:rStyle w:val="markedcontent"/>
          <w:rFonts w:cs="Arial"/>
        </w:rPr>
        <w:t xml:space="preserve">poz. </w:t>
      </w:r>
      <w:r w:rsidR="0072361B">
        <w:rPr>
          <w:rStyle w:val="markedcontent"/>
          <w:rFonts w:cs="Arial"/>
        </w:rPr>
        <w:t>1497 z późn. zm</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5C6AC9">
        <w:rPr>
          <w:rStyle w:val="markedcontent"/>
          <w:rFonts w:cs="Arial"/>
          <w:b/>
          <w:bCs/>
        </w:rPr>
        <w:t>8</w:t>
      </w:r>
      <w:r w:rsidR="00DB5B7B">
        <w:rPr>
          <w:rStyle w:val="markedcontent"/>
          <w:rFonts w:cs="Arial"/>
          <w:b/>
          <w:bCs/>
        </w:rPr>
        <w:t xml:space="preserve"> do oferty</w:t>
      </w:r>
    </w:p>
    <w:p w14:paraId="277C9A06" w14:textId="77777777" w:rsidR="007322F4" w:rsidRPr="000B4ED1" w:rsidRDefault="007322F4" w:rsidP="003E260E">
      <w:pPr>
        <w:autoSpaceDE w:val="0"/>
        <w:autoSpaceDN w:val="0"/>
        <w:ind w:left="1068"/>
        <w:jc w:val="both"/>
        <w:rPr>
          <w:rFonts w:cs="Arial"/>
          <w:color w:val="000000"/>
        </w:rPr>
      </w:pPr>
    </w:p>
    <w:p w14:paraId="722D9C5D" w14:textId="34032A6B" w:rsidR="007322F4" w:rsidRPr="000B4ED1" w:rsidRDefault="00000A93" w:rsidP="00D57DAE">
      <w:pPr>
        <w:ind w:left="739" w:hanging="285"/>
        <w:jc w:val="both"/>
        <w:rPr>
          <w:rFonts w:cs="Arial"/>
          <w:color w:val="000000"/>
        </w:rPr>
      </w:pPr>
      <w:r>
        <w:rPr>
          <w:rFonts w:cs="Arial"/>
          <w:color w:val="000000"/>
        </w:rPr>
        <w:t>5</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58A3E59C" w14:textId="77777777" w:rsidR="007E1DDF" w:rsidRDefault="007E1DDF" w:rsidP="007E1DDF">
      <w:pPr>
        <w:pStyle w:val="pkt"/>
        <w:tabs>
          <w:tab w:val="num" w:pos="1647"/>
        </w:tabs>
        <w:spacing w:before="0" w:after="0"/>
        <w:ind w:left="0" w:firstLine="0"/>
        <w:rPr>
          <w:rFonts w:ascii="Arial" w:hAnsi="Arial" w:cs="Arial"/>
          <w:color w:val="000000"/>
          <w:sz w:val="22"/>
          <w:szCs w:val="22"/>
          <w:u w:val="single"/>
        </w:rPr>
      </w:pPr>
      <w:r>
        <w:rPr>
          <w:rFonts w:ascii="Arial" w:hAnsi="Arial" w:cs="Arial"/>
          <w:color w:val="000000"/>
          <w:sz w:val="22"/>
          <w:szCs w:val="22"/>
        </w:rPr>
        <w:t>7</w:t>
      </w:r>
      <w:r w:rsidRPr="003618CA">
        <w:rPr>
          <w:rFonts w:ascii="Arial" w:hAnsi="Arial" w:cs="Arial"/>
          <w:color w:val="000000"/>
          <w:sz w:val="22"/>
          <w:szCs w:val="22"/>
        </w:rPr>
        <w:t>.3.</w:t>
      </w:r>
      <w:r>
        <w:rPr>
          <w:rFonts w:ascii="Arial" w:hAnsi="Arial" w:cs="Arial"/>
          <w:color w:val="000000"/>
          <w:sz w:val="22"/>
          <w:szCs w:val="22"/>
        </w:rPr>
        <w:t xml:space="preserve"> </w:t>
      </w:r>
      <w:r>
        <w:rPr>
          <w:rFonts w:ascii="Arial" w:hAnsi="Arial" w:cs="Arial"/>
          <w:color w:val="000000"/>
          <w:sz w:val="22"/>
          <w:szCs w:val="22"/>
          <w:u w:val="single"/>
        </w:rPr>
        <w:t>Podstawy wykluczenia</w:t>
      </w:r>
    </w:p>
    <w:p w14:paraId="22AC7F4B" w14:textId="77777777" w:rsidR="007E1DDF" w:rsidRPr="00F8326D" w:rsidRDefault="007E1DDF" w:rsidP="007E1DDF">
      <w:pPr>
        <w:pStyle w:val="pkt"/>
        <w:tabs>
          <w:tab w:val="num" w:pos="1647"/>
        </w:tabs>
        <w:spacing w:before="0" w:after="0"/>
        <w:ind w:left="0" w:firstLine="0"/>
        <w:rPr>
          <w:rFonts w:ascii="Arial" w:hAnsi="Arial" w:cs="Arial"/>
          <w:color w:val="000000"/>
          <w:sz w:val="22"/>
          <w:szCs w:val="22"/>
          <w:u w:val="single"/>
        </w:rPr>
      </w:pPr>
    </w:p>
    <w:p w14:paraId="4E9C301E" w14:textId="77777777" w:rsidR="007E1DDF" w:rsidRPr="009277F4" w:rsidRDefault="007E1DDF" w:rsidP="007E1DDF">
      <w:pPr>
        <w:pStyle w:val="pkt"/>
        <w:spacing w:before="0" w:after="0"/>
        <w:ind w:left="0" w:firstLine="0"/>
        <w:rPr>
          <w:rFonts w:ascii="Arial" w:hAnsi="Arial" w:cs="Arial"/>
          <w:sz w:val="22"/>
          <w:szCs w:val="22"/>
        </w:rPr>
      </w:pPr>
      <w:r>
        <w:rPr>
          <w:rFonts w:ascii="Arial" w:hAnsi="Arial" w:cs="Arial"/>
          <w:sz w:val="22"/>
          <w:szCs w:val="22"/>
        </w:rPr>
        <w:t xml:space="preserve">1) </w:t>
      </w:r>
      <w:r w:rsidRPr="009277F4">
        <w:rPr>
          <w:rFonts w:ascii="Arial" w:hAnsi="Arial" w:cs="Arial"/>
          <w:sz w:val="22"/>
          <w:szCs w:val="22"/>
        </w:rPr>
        <w:t>Z postępowania o udzielenie zamówienia wyklucza się Wykonawców zgodnie z zapisami §</w:t>
      </w:r>
      <w:r>
        <w:rPr>
          <w:rFonts w:ascii="Arial" w:hAnsi="Arial" w:cs="Arial"/>
          <w:sz w:val="22"/>
          <w:szCs w:val="22"/>
        </w:rPr>
        <w:t> </w:t>
      </w:r>
      <w:r w:rsidRPr="009277F4">
        <w:rPr>
          <w:rFonts w:ascii="Arial" w:hAnsi="Arial" w:cs="Arial"/>
          <w:sz w:val="22"/>
          <w:szCs w:val="22"/>
        </w:rPr>
        <w:t xml:space="preserve">9 Regulaminu wewnętrznego w sprawie zasad, form i trybu udzielania zamówień na wykonanie robót budowlanych, dostaw i usług. </w:t>
      </w:r>
    </w:p>
    <w:p w14:paraId="58EEE0DD" w14:textId="77777777" w:rsidR="007E1DDF" w:rsidRDefault="007E1DDF" w:rsidP="007E1DDF">
      <w:pPr>
        <w:pStyle w:val="Zwykytekst"/>
        <w:jc w:val="both"/>
        <w:rPr>
          <w:rFonts w:ascii="Arial" w:hAnsi="Arial" w:cs="Arial"/>
        </w:rPr>
      </w:pPr>
    </w:p>
    <w:p w14:paraId="5F3562B0" w14:textId="77777777" w:rsidR="007E1DDF" w:rsidRPr="002371E0" w:rsidRDefault="007E1DDF" w:rsidP="007E1DDF">
      <w:pPr>
        <w:pStyle w:val="Zwykytekst"/>
        <w:jc w:val="both"/>
        <w:rPr>
          <w:rFonts w:ascii="Arial" w:hAnsi="Arial" w:cs="Arial"/>
        </w:rPr>
      </w:pPr>
      <w:r>
        <w:rPr>
          <w:rFonts w:ascii="Arial" w:hAnsi="Arial" w:cs="Arial"/>
        </w:rPr>
        <w:t xml:space="preserve">2) </w:t>
      </w:r>
      <w:r w:rsidRPr="002371E0">
        <w:rPr>
          <w:rFonts w:ascii="Arial" w:hAnsi="Arial" w:cs="Arial"/>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1E17E310" w14:textId="77777777" w:rsidR="007E1DDF" w:rsidRPr="002371E0" w:rsidRDefault="007E1DDF" w:rsidP="007E1DDF">
      <w:pPr>
        <w:pStyle w:val="Zwykytekst"/>
        <w:jc w:val="both"/>
        <w:rPr>
          <w:rFonts w:ascii="Arial" w:hAnsi="Arial" w:cs="Arial"/>
        </w:rPr>
      </w:pPr>
      <w:r>
        <w:rPr>
          <w:rFonts w:ascii="Arial" w:hAnsi="Arial" w:cs="Arial"/>
        </w:rPr>
        <w:t>a</w:t>
      </w:r>
      <w:r w:rsidRPr="002371E0">
        <w:rPr>
          <w:rFonts w:ascii="Arial" w:hAnsi="Arial" w:cs="Arial"/>
        </w:rPr>
        <w:t xml:space="preserve">) </w:t>
      </w:r>
      <w:r>
        <w:rPr>
          <w:rFonts w:ascii="Arial" w:hAnsi="Arial" w:cs="Arial"/>
        </w:rPr>
        <w:t>W</w:t>
      </w:r>
      <w:r w:rsidRPr="002371E0">
        <w:rPr>
          <w:rFonts w:ascii="Arial" w:hAnsi="Arial" w:cs="Arial"/>
        </w:rPr>
        <w:t>ykonawcę wymienionego w wykazach określonych w rozporządzeniu 765/2006 i rozporządzeniu 269/2014 albo wpisanego na listę na podstawie decyzji w sprawie wpisu na listę rozstrzygającej o zastosowaniu środka, o którym mowa w art. 1 pkt 3 ww. Ustawy;</w:t>
      </w:r>
    </w:p>
    <w:p w14:paraId="156EB096" w14:textId="77777777" w:rsidR="007E1DDF" w:rsidRPr="002371E0" w:rsidRDefault="007E1DDF" w:rsidP="007E1DDF">
      <w:pPr>
        <w:pStyle w:val="Zwykytekst"/>
        <w:jc w:val="both"/>
        <w:rPr>
          <w:rFonts w:ascii="Arial" w:hAnsi="Arial" w:cs="Arial"/>
        </w:rPr>
      </w:pPr>
    </w:p>
    <w:p w14:paraId="527920D0" w14:textId="77777777" w:rsidR="007E1DDF" w:rsidRPr="002371E0" w:rsidRDefault="007E1DDF" w:rsidP="007E1DDF">
      <w:pPr>
        <w:pStyle w:val="Zwykytekst"/>
        <w:jc w:val="both"/>
        <w:rPr>
          <w:rFonts w:ascii="Arial" w:hAnsi="Arial" w:cs="Arial"/>
        </w:rPr>
      </w:pPr>
      <w:r>
        <w:rPr>
          <w:rFonts w:ascii="Arial" w:hAnsi="Arial" w:cs="Arial"/>
        </w:rPr>
        <w:t>b</w:t>
      </w:r>
      <w:r w:rsidRPr="002371E0">
        <w:rPr>
          <w:rFonts w:ascii="Arial" w:hAnsi="Arial" w:cs="Arial"/>
        </w:rPr>
        <w:t xml:space="preserve">) </w:t>
      </w:r>
      <w:r>
        <w:rPr>
          <w:rFonts w:ascii="Arial" w:hAnsi="Arial" w:cs="Arial"/>
        </w:rPr>
        <w:t>W</w:t>
      </w:r>
      <w:r w:rsidRPr="002371E0">
        <w:rPr>
          <w:rFonts w:ascii="Arial" w:hAnsi="Arial" w:cs="Arial"/>
        </w:rPr>
        <w:t>ykonawcę, którego beneficjentem rzeczywistym w rozumieniu ustawy z dnia 1 marca 2018 r. o przeciwdziałaniu praniu pieniędzy oraz finansowaniu terroryzmu (Dz. U. z</w:t>
      </w:r>
      <w:r>
        <w:rPr>
          <w:rFonts w:ascii="Arial" w:hAnsi="Arial" w:cs="Arial"/>
        </w:rPr>
        <w:t xml:space="preserve"> </w:t>
      </w:r>
      <w:r w:rsidRPr="002371E0">
        <w:rPr>
          <w:rFonts w:ascii="Arial" w:hAnsi="Arial" w:cs="Arial"/>
        </w:rPr>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Pr>
          <w:rFonts w:ascii="Arial" w:hAnsi="Arial" w:cs="Arial"/>
        </w:rPr>
        <w:t xml:space="preserve"> </w:t>
      </w:r>
      <w:r w:rsidRPr="002371E0">
        <w:rPr>
          <w:rFonts w:ascii="Arial" w:hAnsi="Arial" w:cs="Arial"/>
        </w:rPr>
        <w:t>3 ww. ustawy;</w:t>
      </w:r>
    </w:p>
    <w:p w14:paraId="0BECBFDB" w14:textId="77777777" w:rsidR="007E1DDF" w:rsidRDefault="007E1DDF" w:rsidP="007E1DDF">
      <w:pPr>
        <w:pStyle w:val="Zwykytekst"/>
        <w:jc w:val="both"/>
        <w:rPr>
          <w:rFonts w:ascii="Arial" w:hAnsi="Arial" w:cs="Arial"/>
        </w:rPr>
      </w:pPr>
    </w:p>
    <w:p w14:paraId="1488E471" w14:textId="77777777" w:rsidR="007E1DDF" w:rsidRPr="002371E0" w:rsidRDefault="007E1DDF" w:rsidP="007E1DDF">
      <w:pPr>
        <w:pStyle w:val="Zwykytekst"/>
        <w:jc w:val="both"/>
        <w:rPr>
          <w:rFonts w:ascii="Arial" w:hAnsi="Arial" w:cs="Arial"/>
        </w:rPr>
      </w:pPr>
      <w:r>
        <w:rPr>
          <w:rFonts w:ascii="Arial" w:hAnsi="Arial" w:cs="Arial"/>
        </w:rPr>
        <w:t>c</w:t>
      </w:r>
      <w:r w:rsidRPr="002371E0">
        <w:rPr>
          <w:rFonts w:ascii="Arial" w:hAnsi="Arial" w:cs="Arial"/>
        </w:rPr>
        <w:t xml:space="preserve">) </w:t>
      </w:r>
      <w:r>
        <w:rPr>
          <w:rFonts w:ascii="Arial" w:hAnsi="Arial" w:cs="Arial"/>
        </w:rPr>
        <w:t>W</w:t>
      </w:r>
      <w:r w:rsidRPr="002371E0">
        <w:rPr>
          <w:rFonts w:ascii="Arial" w:hAnsi="Arial" w:cs="Arial"/>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B07926" w14:textId="77777777" w:rsidR="007E1DDF" w:rsidRPr="002371E0" w:rsidRDefault="007E1DDF" w:rsidP="007E1DDF">
      <w:pPr>
        <w:pStyle w:val="Zwykytekst"/>
        <w:jc w:val="both"/>
        <w:rPr>
          <w:rFonts w:ascii="Arial" w:hAnsi="Arial" w:cs="Arial"/>
        </w:rPr>
      </w:pPr>
    </w:p>
    <w:p w14:paraId="27248631" w14:textId="77777777" w:rsidR="007E1DDF" w:rsidRPr="002371E0" w:rsidRDefault="007E1DDF" w:rsidP="007E1DDF">
      <w:pPr>
        <w:pStyle w:val="Zwykytekst"/>
        <w:jc w:val="both"/>
        <w:rPr>
          <w:rFonts w:ascii="Arial" w:hAnsi="Arial" w:cs="Arial"/>
        </w:rPr>
      </w:pPr>
      <w:r>
        <w:rPr>
          <w:rFonts w:ascii="Arial" w:hAnsi="Arial" w:cs="Arial"/>
        </w:rPr>
        <w:t>3)</w:t>
      </w:r>
      <w:r w:rsidRPr="002371E0">
        <w:rPr>
          <w:rFonts w:ascii="Arial" w:hAnsi="Arial" w:cs="Arial"/>
        </w:rPr>
        <w:t xml:space="preserve"> Wykluczenie następuje na okres trwania okoliczności określonych w pkt </w:t>
      </w:r>
      <w:r>
        <w:rPr>
          <w:rFonts w:ascii="Arial" w:hAnsi="Arial" w:cs="Arial"/>
        </w:rPr>
        <w:t>7.3.2)</w:t>
      </w:r>
    </w:p>
    <w:p w14:paraId="3F3CC20B" w14:textId="77777777" w:rsidR="007E1DDF" w:rsidRPr="002371E0" w:rsidRDefault="007E1DDF" w:rsidP="007E1DDF">
      <w:pPr>
        <w:pStyle w:val="Zwykytekst"/>
        <w:jc w:val="both"/>
        <w:rPr>
          <w:rFonts w:ascii="Arial" w:hAnsi="Arial" w:cs="Arial"/>
        </w:rPr>
      </w:pPr>
    </w:p>
    <w:p w14:paraId="18ECFB56" w14:textId="77777777" w:rsidR="007E1DDF" w:rsidRPr="002371E0" w:rsidRDefault="007E1DDF" w:rsidP="007E1DDF">
      <w:pPr>
        <w:pStyle w:val="Zwykytekst"/>
        <w:jc w:val="both"/>
        <w:rPr>
          <w:rFonts w:ascii="Arial" w:hAnsi="Arial" w:cs="Arial"/>
        </w:rPr>
      </w:pPr>
      <w:r>
        <w:rPr>
          <w:rFonts w:ascii="Arial" w:hAnsi="Arial" w:cs="Arial"/>
        </w:rPr>
        <w:t>4)</w:t>
      </w:r>
      <w:r w:rsidRPr="002371E0">
        <w:rPr>
          <w:rFonts w:ascii="Arial" w:hAnsi="Arial" w:cs="Arial"/>
        </w:rPr>
        <w:t xml:space="preserve">  W przypadku </w:t>
      </w:r>
      <w:r>
        <w:rPr>
          <w:rFonts w:ascii="Arial" w:hAnsi="Arial" w:cs="Arial"/>
        </w:rPr>
        <w:t>W</w:t>
      </w:r>
      <w:r w:rsidRPr="002371E0">
        <w:rPr>
          <w:rFonts w:ascii="Arial" w:hAnsi="Arial" w:cs="Arial"/>
        </w:rPr>
        <w:t xml:space="preserve">ykonawcy wykluczonego na podstawie pkt </w:t>
      </w:r>
      <w:r>
        <w:rPr>
          <w:rFonts w:ascii="Arial" w:hAnsi="Arial" w:cs="Arial"/>
        </w:rPr>
        <w:t>7.3.2)</w:t>
      </w:r>
      <w:r w:rsidRPr="002371E0">
        <w:rPr>
          <w:rFonts w:ascii="Arial" w:hAnsi="Arial" w:cs="Arial"/>
        </w:rPr>
        <w:t xml:space="preserve">, </w:t>
      </w:r>
      <w:r>
        <w:rPr>
          <w:rFonts w:ascii="Arial" w:hAnsi="Arial" w:cs="Arial"/>
        </w:rPr>
        <w:t>Z</w:t>
      </w:r>
      <w:r w:rsidRPr="002371E0">
        <w:rPr>
          <w:rFonts w:ascii="Arial" w:hAnsi="Arial" w:cs="Arial"/>
        </w:rPr>
        <w:t xml:space="preserve">amawiający odrzuca ofertę takiego </w:t>
      </w:r>
      <w:r>
        <w:rPr>
          <w:rFonts w:ascii="Arial" w:hAnsi="Arial" w:cs="Arial"/>
        </w:rPr>
        <w:t>W</w:t>
      </w:r>
      <w:r w:rsidRPr="002371E0">
        <w:rPr>
          <w:rFonts w:ascii="Arial" w:hAnsi="Arial" w:cs="Arial"/>
        </w:rPr>
        <w:t>ykonawcy w związku z art. 7 ust. 3 ustawy z dnia</w:t>
      </w:r>
      <w:r>
        <w:rPr>
          <w:rFonts w:ascii="Arial" w:hAnsi="Arial" w:cs="Arial"/>
        </w:rPr>
        <w:t xml:space="preserve"> </w:t>
      </w:r>
      <w:r w:rsidRPr="002371E0">
        <w:rPr>
          <w:rFonts w:ascii="Arial" w:hAnsi="Arial" w:cs="Arial"/>
        </w:rPr>
        <w:t>7 kwietnia 2022 r. o szczególnych rozwiązaniach w zakresie przeciwdziałania wspieraniu agresji na Ukrainę oraz służących ochronie bezpieczeństwa narodowego</w:t>
      </w:r>
      <w:r>
        <w:rPr>
          <w:rFonts w:ascii="Arial" w:hAnsi="Arial" w:cs="Arial"/>
        </w:rPr>
        <w:t>.</w:t>
      </w:r>
    </w:p>
    <w:p w14:paraId="5672D5D4" w14:textId="77777777" w:rsidR="007E1DDF" w:rsidRPr="002371E0" w:rsidRDefault="007E1DDF" w:rsidP="007E1DDF">
      <w:pPr>
        <w:pStyle w:val="Zwykytekst"/>
        <w:jc w:val="both"/>
        <w:rPr>
          <w:rFonts w:ascii="Arial" w:hAnsi="Arial" w:cs="Arial"/>
        </w:rPr>
      </w:pPr>
    </w:p>
    <w:p w14:paraId="0E81F9B7" w14:textId="77777777" w:rsidR="007E1DDF" w:rsidRPr="002371E0" w:rsidRDefault="007E1DDF" w:rsidP="007E1DDF">
      <w:pPr>
        <w:pStyle w:val="Zwykytekst"/>
        <w:jc w:val="both"/>
        <w:rPr>
          <w:rFonts w:ascii="Arial" w:hAnsi="Arial" w:cs="Arial"/>
        </w:rPr>
      </w:pPr>
      <w:r>
        <w:rPr>
          <w:rFonts w:ascii="Arial" w:hAnsi="Arial" w:cs="Arial"/>
        </w:rPr>
        <w:t>5)</w:t>
      </w:r>
      <w:r w:rsidRPr="002371E0">
        <w:rPr>
          <w:rFonts w:ascii="Arial" w:hAnsi="Arial" w:cs="Arial"/>
        </w:rPr>
        <w:t xml:space="preserve">  Przez ubieganie się o udzielenie zamówienia publicznego rozumie się złożenie oferty.</w:t>
      </w:r>
    </w:p>
    <w:p w14:paraId="2B5590D6" w14:textId="77777777" w:rsidR="007E1DDF" w:rsidRPr="002371E0" w:rsidRDefault="007E1DDF" w:rsidP="007E1DDF">
      <w:pPr>
        <w:pStyle w:val="Zwykytekst"/>
        <w:jc w:val="both"/>
        <w:rPr>
          <w:rFonts w:ascii="Arial" w:hAnsi="Arial" w:cs="Arial"/>
        </w:rPr>
      </w:pPr>
    </w:p>
    <w:p w14:paraId="0CA233CB" w14:textId="77777777" w:rsidR="007E1DDF" w:rsidRPr="002371E0" w:rsidRDefault="007E1DDF" w:rsidP="007E1DDF">
      <w:pPr>
        <w:pStyle w:val="Zwykytekst"/>
        <w:jc w:val="both"/>
        <w:rPr>
          <w:rFonts w:ascii="Arial" w:hAnsi="Arial" w:cs="Arial"/>
        </w:rPr>
      </w:pPr>
      <w:r>
        <w:rPr>
          <w:rFonts w:ascii="Arial" w:hAnsi="Arial" w:cs="Arial"/>
        </w:rPr>
        <w:t>6)</w:t>
      </w:r>
      <w:r w:rsidRPr="002371E0">
        <w:rPr>
          <w:rFonts w:ascii="Arial" w:hAnsi="Arial" w:cs="Arial"/>
        </w:rPr>
        <w:t xml:space="preserve">  Osoba lub podmiot podlegające wykluczeniu na podstawie pkt </w:t>
      </w:r>
      <w:r>
        <w:rPr>
          <w:rFonts w:ascii="Arial" w:hAnsi="Arial" w:cs="Arial"/>
        </w:rPr>
        <w:t>7.3.2)</w:t>
      </w:r>
      <w:r w:rsidRPr="002371E0">
        <w:rPr>
          <w:rFonts w:ascii="Arial" w:hAnsi="Arial" w:cs="Arial"/>
        </w:rPr>
        <w:t>, które w okresie tego wykluczenia ubiegają się o udzielenie zamówienia publicznego lub biorą udział w postępowaniu o udzielenie zamówienia publicznego, podlegają karze pieniężnej.</w:t>
      </w:r>
    </w:p>
    <w:p w14:paraId="45A9A240" w14:textId="77777777" w:rsidR="007E1DDF" w:rsidRPr="002371E0" w:rsidRDefault="007E1DDF" w:rsidP="007E1DDF">
      <w:pPr>
        <w:pStyle w:val="Zwykytekst"/>
        <w:jc w:val="both"/>
        <w:rPr>
          <w:rFonts w:ascii="Arial" w:hAnsi="Arial" w:cs="Arial"/>
        </w:rPr>
      </w:pPr>
    </w:p>
    <w:p w14:paraId="17C2513C" w14:textId="77777777" w:rsidR="007E1DDF" w:rsidRPr="002371E0" w:rsidRDefault="007E1DDF" w:rsidP="007E1DDF">
      <w:pPr>
        <w:pStyle w:val="Zwykytekst"/>
        <w:jc w:val="both"/>
        <w:rPr>
          <w:rFonts w:ascii="Arial" w:hAnsi="Arial" w:cs="Arial"/>
        </w:rPr>
      </w:pPr>
      <w:r>
        <w:rPr>
          <w:rFonts w:ascii="Arial" w:hAnsi="Arial" w:cs="Arial"/>
        </w:rPr>
        <w:t>7)</w:t>
      </w:r>
      <w:r w:rsidRPr="002371E0">
        <w:rPr>
          <w:rFonts w:ascii="Arial" w:hAnsi="Arial" w:cs="Arial"/>
        </w:rPr>
        <w:t xml:space="preserve">  Karę pieniężną, o której mowa w </w:t>
      </w:r>
      <w:r>
        <w:rPr>
          <w:rFonts w:ascii="Arial" w:hAnsi="Arial" w:cs="Arial"/>
        </w:rPr>
        <w:t>pkt 7.3.6)</w:t>
      </w:r>
      <w:r w:rsidRPr="002371E0">
        <w:rPr>
          <w:rFonts w:ascii="Arial" w:hAnsi="Arial" w:cs="Arial"/>
        </w:rPr>
        <w:t>, nakłada Prezes Urzędu Zamówień Publicznych w drodze decyzji, do wysokości 20 000 000 zł.</w:t>
      </w:r>
    </w:p>
    <w:p w14:paraId="14B3386D" w14:textId="77777777" w:rsidR="007E1DDF" w:rsidRPr="002371E0" w:rsidRDefault="007E1DDF" w:rsidP="007E1DDF">
      <w:pPr>
        <w:pStyle w:val="Zwykytekst"/>
        <w:jc w:val="both"/>
        <w:rPr>
          <w:rFonts w:ascii="Arial" w:hAnsi="Arial" w:cs="Arial"/>
        </w:rPr>
      </w:pPr>
    </w:p>
    <w:p w14:paraId="3A8867F8" w14:textId="77777777" w:rsidR="007E1DDF" w:rsidRPr="002371E0" w:rsidRDefault="007E1DDF" w:rsidP="007E1DDF">
      <w:pPr>
        <w:pStyle w:val="Zwykytekst"/>
        <w:jc w:val="both"/>
        <w:rPr>
          <w:rFonts w:ascii="Arial" w:hAnsi="Arial" w:cs="Arial"/>
        </w:rPr>
      </w:pPr>
      <w:r>
        <w:rPr>
          <w:rFonts w:ascii="Arial" w:hAnsi="Arial" w:cs="Arial"/>
        </w:rPr>
        <w:t xml:space="preserve">8) </w:t>
      </w:r>
      <w:r w:rsidRPr="002371E0">
        <w:rPr>
          <w:rFonts w:ascii="Arial" w:hAnsi="Arial" w:cs="Arial"/>
        </w:rPr>
        <w:t xml:space="preserve">W zakresie nieuregulowanym w </w:t>
      </w:r>
      <w:r>
        <w:rPr>
          <w:rFonts w:ascii="Arial" w:hAnsi="Arial" w:cs="Arial"/>
        </w:rPr>
        <w:t>pkt</w:t>
      </w:r>
      <w:r w:rsidRPr="002371E0">
        <w:rPr>
          <w:rFonts w:ascii="Arial" w:hAnsi="Arial" w:cs="Arial"/>
        </w:rPr>
        <w:t xml:space="preserve"> </w:t>
      </w:r>
      <w:r>
        <w:rPr>
          <w:rFonts w:ascii="Arial" w:hAnsi="Arial" w:cs="Arial"/>
        </w:rPr>
        <w:t xml:space="preserve">7.3.6) </w:t>
      </w:r>
      <w:r w:rsidRPr="002371E0">
        <w:rPr>
          <w:rFonts w:ascii="Arial" w:hAnsi="Arial" w:cs="Arial"/>
        </w:rPr>
        <w:t xml:space="preserve">i </w:t>
      </w:r>
      <w:r>
        <w:rPr>
          <w:rFonts w:ascii="Arial" w:hAnsi="Arial" w:cs="Arial"/>
        </w:rPr>
        <w:t>7.3.7)</w:t>
      </w:r>
      <w:r w:rsidRPr="002371E0">
        <w:rPr>
          <w:rFonts w:ascii="Arial" w:hAnsi="Arial" w:cs="Arial"/>
        </w:rPr>
        <w:t xml:space="preserve"> do nakładania i wymierzania kary pieniężnej, o której mowa w ust. 5, stosuje się przepisy działu IVa ustawy z dnia 14 czerwca 1960 r. - Kodeks postępowania administracyjnego.</w:t>
      </w:r>
    </w:p>
    <w:p w14:paraId="1E095BAE" w14:textId="77777777" w:rsidR="007E1DDF" w:rsidRPr="002371E0" w:rsidRDefault="007E1DDF" w:rsidP="007E1DDF">
      <w:pPr>
        <w:pStyle w:val="Zwykytekst"/>
        <w:jc w:val="both"/>
        <w:rPr>
          <w:rFonts w:ascii="Arial" w:hAnsi="Arial" w:cs="Arial"/>
        </w:rPr>
      </w:pPr>
    </w:p>
    <w:p w14:paraId="680ED9BB" w14:textId="77777777" w:rsidR="007E1DDF" w:rsidRPr="002371E0" w:rsidRDefault="007E1DDF" w:rsidP="007E1DDF">
      <w:pPr>
        <w:pStyle w:val="Zwykytekst"/>
        <w:jc w:val="both"/>
        <w:rPr>
          <w:rFonts w:ascii="Arial" w:hAnsi="Arial" w:cs="Arial"/>
        </w:rPr>
      </w:pPr>
      <w:r>
        <w:rPr>
          <w:rFonts w:ascii="Arial" w:hAnsi="Arial" w:cs="Arial"/>
        </w:rPr>
        <w:t>9)</w:t>
      </w:r>
      <w:r w:rsidRPr="002371E0">
        <w:rPr>
          <w:rFonts w:ascii="Arial" w:hAnsi="Arial" w:cs="Arial"/>
        </w:rPr>
        <w:t xml:space="preserve"> Wpływy z kar pieniężnych, o których mowa w </w:t>
      </w:r>
      <w:r>
        <w:rPr>
          <w:rFonts w:ascii="Arial" w:hAnsi="Arial" w:cs="Arial"/>
        </w:rPr>
        <w:t xml:space="preserve">pkt. </w:t>
      </w:r>
      <w:r w:rsidRPr="002371E0">
        <w:rPr>
          <w:rFonts w:ascii="Arial" w:hAnsi="Arial" w:cs="Arial"/>
        </w:rPr>
        <w:t>5, stanowią dochód budżetu państwa.</w:t>
      </w:r>
    </w:p>
    <w:p w14:paraId="1CC3CBA1" w14:textId="77777777" w:rsidR="007E1DDF" w:rsidRPr="002371E0" w:rsidRDefault="007E1DDF" w:rsidP="007E1DDF">
      <w:pPr>
        <w:pStyle w:val="Zwykytekst"/>
        <w:jc w:val="both"/>
        <w:rPr>
          <w:rFonts w:ascii="Arial" w:hAnsi="Arial" w:cs="Arial"/>
        </w:rPr>
      </w:pPr>
    </w:p>
    <w:p w14:paraId="1E679A29" w14:textId="77777777" w:rsidR="007E1DDF" w:rsidRPr="002371E0" w:rsidRDefault="007E1DDF" w:rsidP="007E1DDF">
      <w:pPr>
        <w:pStyle w:val="Zwykytekst"/>
        <w:jc w:val="both"/>
        <w:rPr>
          <w:rFonts w:ascii="Arial" w:hAnsi="Arial" w:cs="Arial"/>
        </w:rPr>
      </w:pPr>
      <w:r w:rsidRPr="002371E0">
        <w:rPr>
          <w:rFonts w:ascii="Arial" w:hAnsi="Arial" w:cs="Arial"/>
        </w:rPr>
        <w:t>UWAGA!!!: Zamawiający dokonuje weryfikacji braku zaistnienia tej podstawy wykluczenia w stosunku do konkretnego podmiotu za pomocą wszelkich dostępnych środków, np. za pomocą:</w:t>
      </w:r>
    </w:p>
    <w:p w14:paraId="0791D2FE" w14:textId="77777777" w:rsidR="007E1DDF" w:rsidRPr="002371E0" w:rsidRDefault="007E1DDF" w:rsidP="007E1DDF">
      <w:pPr>
        <w:pStyle w:val="Zwykytekst"/>
        <w:jc w:val="both"/>
        <w:rPr>
          <w:rFonts w:ascii="Arial" w:hAnsi="Arial" w:cs="Arial"/>
        </w:rPr>
      </w:pPr>
    </w:p>
    <w:p w14:paraId="00580151" w14:textId="77777777" w:rsidR="007E1DDF" w:rsidRPr="002371E0" w:rsidRDefault="007E1DDF" w:rsidP="007E1DDF">
      <w:pPr>
        <w:pStyle w:val="Zwykytekst"/>
        <w:jc w:val="both"/>
        <w:rPr>
          <w:rFonts w:ascii="Arial" w:hAnsi="Arial" w:cs="Arial"/>
        </w:rPr>
      </w:pPr>
      <w:r w:rsidRPr="002371E0">
        <w:rPr>
          <w:rFonts w:ascii="Arial" w:hAnsi="Arial" w:cs="Arial"/>
        </w:rPr>
        <w:t>1) ogólnodostępnych rejestrów takich jak Krajowy Rejestr Sądowy, Centralna Ewidencja i Informacja o Działalności Gospodarczej;</w:t>
      </w:r>
    </w:p>
    <w:p w14:paraId="4B3725E4" w14:textId="77777777" w:rsidR="007E1DDF" w:rsidRPr="002371E0" w:rsidRDefault="007E1DDF" w:rsidP="007E1DDF">
      <w:pPr>
        <w:pStyle w:val="Zwykytekst"/>
        <w:jc w:val="both"/>
        <w:rPr>
          <w:rFonts w:ascii="Arial" w:hAnsi="Arial" w:cs="Arial"/>
        </w:rPr>
      </w:pPr>
      <w:r w:rsidRPr="002371E0">
        <w:rPr>
          <w:rFonts w:ascii="Arial" w:hAnsi="Arial" w:cs="Arial"/>
        </w:rPr>
        <w:t>2) Centralny Rejestr Beneficjentów Rzeczywistych</w:t>
      </w:r>
    </w:p>
    <w:p w14:paraId="1DB56EC7" w14:textId="77777777" w:rsidR="007E1DDF" w:rsidRPr="002371E0" w:rsidRDefault="007E1DDF" w:rsidP="007E1DDF">
      <w:pPr>
        <w:pStyle w:val="Zwykytekst"/>
        <w:jc w:val="both"/>
        <w:rPr>
          <w:rFonts w:ascii="Arial" w:hAnsi="Arial" w:cs="Arial"/>
        </w:rPr>
      </w:pPr>
      <w:r w:rsidRPr="002371E0">
        <w:rPr>
          <w:rFonts w:ascii="Arial" w:hAnsi="Arial" w:cs="Arial"/>
        </w:rPr>
        <w:lastRenderedPageBreak/>
        <w:t>3) wykazów określonych w rozporządzeniu 765/2006 i rozporządzeniu 269/2014;</w:t>
      </w:r>
    </w:p>
    <w:p w14:paraId="54678D14" w14:textId="77777777" w:rsidR="007E1DDF" w:rsidRPr="002371E0" w:rsidRDefault="007E1DDF" w:rsidP="007E1DDF">
      <w:pPr>
        <w:pStyle w:val="Zwykytekst"/>
        <w:jc w:val="both"/>
        <w:rPr>
          <w:rFonts w:ascii="Arial" w:hAnsi="Arial" w:cs="Arial"/>
        </w:rPr>
      </w:pPr>
      <w:r w:rsidRPr="002371E0">
        <w:rPr>
          <w:rFonts w:ascii="Arial" w:hAnsi="Arial" w:cs="Arial"/>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239C085E" w14:textId="77777777" w:rsidR="007E1DDF" w:rsidRPr="003618CA" w:rsidRDefault="007E1DDF" w:rsidP="007E1DDF">
      <w:pPr>
        <w:tabs>
          <w:tab w:val="left" w:pos="1080"/>
        </w:tabs>
        <w:autoSpaceDE w:val="0"/>
        <w:autoSpaceDN w:val="0"/>
        <w:adjustRightInd w:val="0"/>
        <w:jc w:val="both"/>
        <w:rPr>
          <w:rFonts w:cs="Arial"/>
        </w:rPr>
      </w:pPr>
    </w:p>
    <w:p w14:paraId="33F9B84B" w14:textId="77777777" w:rsidR="007E1DDF" w:rsidRPr="003618CA" w:rsidRDefault="007E1DDF" w:rsidP="007E1DDF">
      <w:pPr>
        <w:autoSpaceDE w:val="0"/>
        <w:autoSpaceDN w:val="0"/>
        <w:adjustRightInd w:val="0"/>
        <w:jc w:val="both"/>
        <w:rPr>
          <w:rFonts w:cs="Arial"/>
          <w:bCs/>
        </w:rPr>
      </w:pPr>
      <w:r w:rsidRPr="003618CA">
        <w:rPr>
          <w:rFonts w:cs="Arial"/>
          <w:bCs/>
        </w:rPr>
        <w:t>Zamawiający zawiadamia równocześnie wykonawców, którzy zostali wykluczeni z postępowania o udzielenie zamówienia, podając uzasadnienie faktyczne i prawne.</w:t>
      </w:r>
    </w:p>
    <w:p w14:paraId="0E1FED4A" w14:textId="77777777" w:rsidR="007E1DDF" w:rsidRPr="003618CA" w:rsidRDefault="007E1DDF" w:rsidP="007E1DDF">
      <w:pPr>
        <w:autoSpaceDE w:val="0"/>
        <w:autoSpaceDN w:val="0"/>
        <w:adjustRightInd w:val="0"/>
        <w:jc w:val="both"/>
        <w:rPr>
          <w:rFonts w:cs="Arial"/>
        </w:rPr>
      </w:pPr>
      <w:r w:rsidRPr="003618CA">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1A19E4">
      <w:pPr>
        <w:pStyle w:val="Akapitzlist"/>
        <w:numPr>
          <w:ilvl w:val="0"/>
          <w:numId w:val="5"/>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77777777" w:rsidR="00A43C0F" w:rsidRPr="009277F4" w:rsidRDefault="00A43C0F" w:rsidP="001A19E4">
      <w:pPr>
        <w:pStyle w:val="Akapitzlist"/>
        <w:numPr>
          <w:ilvl w:val="0"/>
          <w:numId w:val="5"/>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77777777" w:rsidR="00A43C0F" w:rsidRPr="009277F4" w:rsidRDefault="00A43C0F" w:rsidP="001A19E4">
      <w:pPr>
        <w:numPr>
          <w:ilvl w:val="0"/>
          <w:numId w:val="5"/>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2020 poz. 1913</w:t>
      </w:r>
      <w:r w:rsidRPr="009277F4">
        <w:rPr>
          <w:rFonts w:cs="Arial"/>
          <w:color w:val="000000"/>
        </w:rPr>
        <w:t>),</w:t>
      </w:r>
    </w:p>
    <w:p w14:paraId="03D9FD57" w14:textId="77777777" w:rsidR="00A43C0F" w:rsidRPr="009277F4" w:rsidRDefault="00A43C0F" w:rsidP="001A19E4">
      <w:pPr>
        <w:numPr>
          <w:ilvl w:val="0"/>
          <w:numId w:val="5"/>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A19E4">
      <w:pPr>
        <w:numPr>
          <w:ilvl w:val="0"/>
          <w:numId w:val="5"/>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A19E4">
      <w:pPr>
        <w:numPr>
          <w:ilvl w:val="0"/>
          <w:numId w:val="5"/>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0C40C144" w14:textId="1838CDB8" w:rsidR="001F55BF" w:rsidRPr="003B600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5C6AC9">
        <w:rPr>
          <w:rFonts w:ascii="Arial" w:hAnsi="Arial" w:cs="Arial"/>
          <w:b/>
          <w:sz w:val="22"/>
          <w:szCs w:val="22"/>
        </w:rPr>
        <w:t>3</w:t>
      </w:r>
      <w:r w:rsidRPr="00E12C9F">
        <w:rPr>
          <w:rFonts w:ascii="Arial" w:hAnsi="Arial" w:cs="Arial"/>
          <w:b/>
          <w:sz w:val="22"/>
          <w:szCs w:val="22"/>
        </w:rPr>
        <w:t xml:space="preserve"> do oferty,</w:t>
      </w:r>
    </w:p>
    <w:p w14:paraId="7C384688" w14:textId="5C7A82A8" w:rsidR="003B600F" w:rsidRPr="00E0567E" w:rsidRDefault="003B600F" w:rsidP="00806560">
      <w:pPr>
        <w:pStyle w:val="Akapitzlist"/>
        <w:numPr>
          <w:ilvl w:val="1"/>
          <w:numId w:val="27"/>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5C6AC9">
        <w:rPr>
          <w:rFonts w:ascii="Arial" w:hAnsi="Arial" w:cs="Arial"/>
          <w:b/>
          <w:sz w:val="22"/>
          <w:szCs w:val="22"/>
        </w:rPr>
        <w:t>4</w:t>
      </w:r>
      <w:r>
        <w:rPr>
          <w:rFonts w:ascii="Arial" w:hAnsi="Arial" w:cs="Arial"/>
          <w:b/>
          <w:sz w:val="22"/>
          <w:szCs w:val="22"/>
        </w:rPr>
        <w:t xml:space="preserve"> do oferty</w:t>
      </w:r>
    </w:p>
    <w:p w14:paraId="48A2DDDB" w14:textId="6E45030A" w:rsidR="005C6AC9" w:rsidRPr="005C6AC9" w:rsidRDefault="00E0567E" w:rsidP="00806560">
      <w:pPr>
        <w:pStyle w:val="Akapitzlist"/>
        <w:numPr>
          <w:ilvl w:val="1"/>
          <w:numId w:val="27"/>
        </w:numPr>
        <w:jc w:val="both"/>
        <w:rPr>
          <w:rFonts w:ascii="Arial" w:hAnsi="Arial" w:cs="Arial"/>
          <w:sz w:val="22"/>
          <w:szCs w:val="22"/>
        </w:rPr>
      </w:pPr>
      <w:r w:rsidRPr="005C6AC9">
        <w:rPr>
          <w:rFonts w:ascii="Arial" w:hAnsi="Arial" w:cs="Arial"/>
          <w:color w:val="000000"/>
          <w:sz w:val="22"/>
          <w:szCs w:val="22"/>
        </w:rPr>
        <w:t xml:space="preserve">dokumenty potwierdzające, </w:t>
      </w:r>
      <w:r w:rsidR="005C6AC9" w:rsidRPr="005C6AC9">
        <w:rPr>
          <w:rFonts w:ascii="Arial" w:hAnsi="Arial" w:cs="Arial"/>
          <w:color w:val="000000"/>
          <w:sz w:val="22"/>
          <w:szCs w:val="22"/>
        </w:rPr>
        <w:t xml:space="preserve">w okresie ostatnich 3 lat przed upływem terminu składania ofert, (a jeżeli okres prowadzenia działalności jest krótszy – w tym okresie) Wykonawca wykonał co najmniej 5 robot – inspekcji geofizycznych studni głębinowych, w tym inspekcji po wykonywaniu robót związanych z wtórnym uszczelnianiem studni. </w:t>
      </w:r>
    </w:p>
    <w:p w14:paraId="7830E660" w14:textId="2BAE50DF" w:rsidR="001F55BF" w:rsidRPr="00E12C9F" w:rsidRDefault="001F55BF" w:rsidP="00806560">
      <w:pPr>
        <w:pStyle w:val="Akapitzlist"/>
        <w:numPr>
          <w:ilvl w:val="1"/>
          <w:numId w:val="27"/>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w:t>
      </w:r>
      <w:r w:rsidRPr="00E12C9F">
        <w:rPr>
          <w:rFonts w:ascii="Arial" w:hAnsi="Arial" w:cs="Arial"/>
          <w:sz w:val="22"/>
          <w:szCs w:val="22"/>
        </w:rPr>
        <w:lastRenderedPageBreak/>
        <w:t xml:space="preserve">zorganizowanej grupie albo związku mających na celu popełnienie przestępstwa lub przestępstwa skarbowego – </w:t>
      </w:r>
      <w:r w:rsidRPr="00E12C9F">
        <w:rPr>
          <w:rFonts w:ascii="Arial" w:hAnsi="Arial" w:cs="Arial"/>
          <w:b/>
          <w:sz w:val="22"/>
          <w:szCs w:val="22"/>
        </w:rPr>
        <w:t xml:space="preserve">załącznik nr </w:t>
      </w:r>
      <w:r w:rsidR="00BE4BA3">
        <w:rPr>
          <w:rFonts w:ascii="Arial" w:hAnsi="Arial" w:cs="Arial"/>
          <w:b/>
          <w:sz w:val="22"/>
          <w:szCs w:val="22"/>
        </w:rPr>
        <w:t xml:space="preserve">5 </w:t>
      </w:r>
      <w:r w:rsidRPr="00E12C9F">
        <w:rPr>
          <w:rFonts w:ascii="Arial" w:hAnsi="Arial" w:cs="Arial"/>
          <w:b/>
          <w:sz w:val="22"/>
          <w:szCs w:val="22"/>
        </w:rPr>
        <w:t xml:space="preserve">do oferty, </w:t>
      </w:r>
    </w:p>
    <w:p w14:paraId="0702F248" w14:textId="03A287A9"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BE4BA3">
        <w:rPr>
          <w:rFonts w:ascii="Arial" w:hAnsi="Arial" w:cs="Arial"/>
          <w:b/>
          <w:sz w:val="22"/>
          <w:szCs w:val="22"/>
        </w:rPr>
        <w:t>6</w:t>
      </w:r>
      <w:r w:rsidRPr="00E12C9F">
        <w:rPr>
          <w:rFonts w:ascii="Arial" w:hAnsi="Arial" w:cs="Arial"/>
          <w:b/>
          <w:sz w:val="22"/>
          <w:szCs w:val="22"/>
        </w:rPr>
        <w:t xml:space="preserve"> do oferty,</w:t>
      </w:r>
    </w:p>
    <w:p w14:paraId="17155BF2" w14:textId="2E60073A" w:rsidR="001F55BF" w:rsidRPr="00E12C9F" w:rsidRDefault="001F55BF" w:rsidP="00806560">
      <w:pPr>
        <w:pStyle w:val="Akapitzlist"/>
        <w:numPr>
          <w:ilvl w:val="1"/>
          <w:numId w:val="27"/>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BE4BA3">
        <w:rPr>
          <w:rFonts w:ascii="Arial" w:hAnsi="Arial" w:cs="Arial"/>
          <w:b/>
          <w:sz w:val="22"/>
          <w:szCs w:val="22"/>
        </w:rPr>
        <w:t>7</w:t>
      </w:r>
      <w:r w:rsidRPr="00E12C9F">
        <w:rPr>
          <w:rFonts w:ascii="Arial" w:hAnsi="Arial" w:cs="Arial"/>
          <w:b/>
          <w:sz w:val="22"/>
          <w:szCs w:val="22"/>
        </w:rPr>
        <w:t xml:space="preserve"> do oferty,</w:t>
      </w:r>
    </w:p>
    <w:p w14:paraId="10BB30A8" w14:textId="430E9AC4" w:rsidR="00DB5B7B" w:rsidRPr="00361972" w:rsidRDefault="00DB5B7B" w:rsidP="00806560">
      <w:pPr>
        <w:pStyle w:val="Akapitzlist"/>
        <w:numPr>
          <w:ilvl w:val="1"/>
          <w:numId w:val="27"/>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BE4BA3">
        <w:rPr>
          <w:rStyle w:val="markedcontent"/>
          <w:rFonts w:ascii="Arial" w:hAnsi="Arial" w:cs="Arial"/>
          <w:b/>
          <w:bCs/>
          <w:sz w:val="22"/>
          <w:szCs w:val="22"/>
        </w:rPr>
        <w:t>8</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0D929740" w14:textId="40177976" w:rsidR="00CE7496" w:rsidRPr="00BE4BA3" w:rsidRDefault="00DB5B7B" w:rsidP="00806560">
      <w:pPr>
        <w:pStyle w:val="Akapitzlist"/>
        <w:numPr>
          <w:ilvl w:val="1"/>
          <w:numId w:val="27"/>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xml:space="preserve">– załącznik nr </w:t>
      </w:r>
      <w:r w:rsidR="00BE4BA3">
        <w:rPr>
          <w:rFonts w:ascii="Arial" w:hAnsi="Arial" w:cs="Arial"/>
          <w:b/>
          <w:sz w:val="22"/>
          <w:szCs w:val="22"/>
        </w:rPr>
        <w:t>9</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2BAEDF86"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BE4BA3">
        <w:rPr>
          <w:rFonts w:ascii="Arial" w:hAnsi="Arial" w:cs="Arial"/>
          <w:b/>
          <w:color w:val="000000"/>
          <w:sz w:val="22"/>
          <w:szCs w:val="22"/>
        </w:rPr>
        <w:t>9</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BE4BA3">
        <w:rPr>
          <w:rFonts w:ascii="Arial" w:hAnsi="Arial" w:cs="Arial"/>
          <w:b/>
          <w:color w:val="000000"/>
          <w:sz w:val="22"/>
          <w:szCs w:val="22"/>
        </w:rPr>
        <w:t>0</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BE4BA3">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BE4BA3">
        <w:rPr>
          <w:rFonts w:ascii="Arial" w:hAnsi="Arial" w:cs="Arial"/>
          <w:b/>
          <w:color w:val="000000"/>
          <w:sz w:val="22"/>
          <w:szCs w:val="22"/>
        </w:rPr>
        <w:t>2</w:t>
      </w:r>
      <w:r w:rsidRPr="00E12C9F">
        <w:rPr>
          <w:rFonts w:ascii="Arial" w:hAnsi="Arial" w:cs="Arial"/>
          <w:b/>
          <w:color w:val="000000"/>
          <w:sz w:val="22"/>
          <w:szCs w:val="22"/>
        </w:rPr>
        <w:t>.</w:t>
      </w:r>
      <w:r w:rsidR="00DB5B7B">
        <w:rPr>
          <w:rFonts w:ascii="Arial" w:hAnsi="Arial" w:cs="Arial"/>
          <w:b/>
          <w:color w:val="000000"/>
          <w:sz w:val="22"/>
          <w:szCs w:val="22"/>
        </w:rPr>
        <w:t>, 8.1</w:t>
      </w:r>
      <w:r w:rsidR="00BE4BA3">
        <w:rPr>
          <w:rFonts w:ascii="Arial" w:hAnsi="Arial" w:cs="Arial"/>
          <w:b/>
          <w:color w:val="000000"/>
          <w:sz w:val="22"/>
          <w:szCs w:val="22"/>
        </w:rPr>
        <w:t>3</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1A19E4">
      <w:pPr>
        <w:pStyle w:val="Akapitzlist"/>
        <w:numPr>
          <w:ilvl w:val="1"/>
          <w:numId w:val="6"/>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1A19E4">
      <w:pPr>
        <w:pStyle w:val="Akapitzlist"/>
        <w:numPr>
          <w:ilvl w:val="1"/>
          <w:numId w:val="6"/>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r>
      <w:r w:rsidRPr="00C90EC0">
        <w:rPr>
          <w:rFonts w:ascii="Arial" w:hAnsi="Arial" w:cs="Arial"/>
          <w:sz w:val="22"/>
          <w:szCs w:val="22"/>
        </w:rPr>
        <w:lastRenderedPageBreak/>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1A19E4">
      <w:pPr>
        <w:pStyle w:val="Akapitzlist"/>
        <w:numPr>
          <w:ilvl w:val="1"/>
          <w:numId w:val="6"/>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8" w:name="_Toc137005111"/>
      <w:bookmarkStart w:id="9" w:name="_Toc137005112"/>
      <w:bookmarkEnd w:id="8"/>
      <w:bookmarkEnd w:id="9"/>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1A19E4">
      <w:pPr>
        <w:pStyle w:val="Akapitzlist"/>
        <w:numPr>
          <w:ilvl w:val="0"/>
          <w:numId w:val="7"/>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A10E80B" w14:textId="77777777" w:rsidR="005455C3" w:rsidRPr="00C90EC0" w:rsidRDefault="005455C3" w:rsidP="001A19E4">
      <w:pPr>
        <w:pStyle w:val="Akapitzlist"/>
        <w:numPr>
          <w:ilvl w:val="0"/>
          <w:numId w:val="7"/>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1A19E4">
      <w:pPr>
        <w:pStyle w:val="Akapitzlist"/>
        <w:numPr>
          <w:ilvl w:val="0"/>
          <w:numId w:val="7"/>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A19E4">
      <w:pPr>
        <w:pStyle w:val="Akapitzlist"/>
        <w:numPr>
          <w:ilvl w:val="0"/>
          <w:numId w:val="7"/>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1A19E4">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1A19E4">
      <w:pPr>
        <w:pStyle w:val="Akapitzlist"/>
        <w:numPr>
          <w:ilvl w:val="0"/>
          <w:numId w:val="8"/>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1A19E4">
      <w:pPr>
        <w:pStyle w:val="Akapitzlist"/>
        <w:numPr>
          <w:ilvl w:val="0"/>
          <w:numId w:val="8"/>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1FA97E2D" w:rsidR="00D16594" w:rsidRPr="00D16594" w:rsidRDefault="005455C3" w:rsidP="001A19E4">
      <w:pPr>
        <w:pStyle w:val="Akapitzlist"/>
        <w:numPr>
          <w:ilvl w:val="0"/>
          <w:numId w:val="8"/>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 xml:space="preserve">wymaganych w prowadzonym postępowaniu. Ofertę należy przesłać na adres Zamawiającego tj. Zakład Wodociągów i Kanalizacji Sp. z o.o., ul. Kołłątaja 4, 72-600 Świnoujście z dopiskiem </w:t>
      </w:r>
      <w:r w:rsidRPr="00D16594">
        <w:rPr>
          <w:rFonts w:ascii="Arial" w:hAnsi="Arial" w:cs="Arial"/>
          <w:sz w:val="22"/>
          <w:szCs w:val="22"/>
        </w:rPr>
        <w:lastRenderedPageBreak/>
        <w:t>na kopercie:</w:t>
      </w:r>
      <w:r w:rsidR="000042E6">
        <w:rPr>
          <w:rFonts w:ascii="Arial" w:hAnsi="Arial" w:cs="Arial"/>
          <w:sz w:val="22"/>
          <w:szCs w:val="22"/>
        </w:rPr>
        <w:t xml:space="preserve"> </w:t>
      </w:r>
      <w:r w:rsidR="00A56CDF" w:rsidRPr="000042E6">
        <w:rPr>
          <w:rFonts w:ascii="Arial" w:hAnsi="Arial" w:cs="Arial"/>
          <w:b/>
          <w:bCs/>
          <w:sz w:val="22"/>
          <w:szCs w:val="22"/>
        </w:rPr>
        <w:t>Wykonanie</w:t>
      </w:r>
      <w:r w:rsidR="00AB6E77">
        <w:rPr>
          <w:rFonts w:ascii="Arial" w:hAnsi="Arial" w:cs="Arial"/>
          <w:b/>
          <w:bCs/>
          <w:sz w:val="22"/>
          <w:szCs w:val="22"/>
        </w:rPr>
        <w:t xml:space="preserve"> inspekcji geofizycznej studni głębinowych na UW „Granica”</w:t>
      </w:r>
      <w:r w:rsidR="004C694F" w:rsidRPr="000042E6">
        <w:rPr>
          <w:rFonts w:ascii="Arial" w:hAnsi="Arial" w:cs="Arial"/>
          <w:b/>
          <w:bCs/>
          <w:sz w:val="22"/>
          <w:szCs w:val="22"/>
        </w:rPr>
        <w:t xml:space="preserve"> </w:t>
      </w:r>
      <w:r w:rsidR="00D16594" w:rsidRPr="000042E6">
        <w:rPr>
          <w:rFonts w:ascii="Arial" w:hAnsi="Arial" w:cs="Arial"/>
          <w:b/>
          <w:bCs/>
          <w:sz w:val="22"/>
          <w:szCs w:val="22"/>
        </w:rPr>
        <w:t xml:space="preserve"> – Dział Inwestycji.</w:t>
      </w:r>
    </w:p>
    <w:p w14:paraId="5E5D842F" w14:textId="77777777" w:rsidR="005455C3" w:rsidRPr="00C31DA8" w:rsidRDefault="005455C3" w:rsidP="001A19E4">
      <w:pPr>
        <w:pStyle w:val="Akapitzlist"/>
        <w:numPr>
          <w:ilvl w:val="0"/>
          <w:numId w:val="8"/>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1A19E4">
      <w:pPr>
        <w:pStyle w:val="Akapitzlist"/>
        <w:numPr>
          <w:ilvl w:val="0"/>
          <w:numId w:val="8"/>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1A19E4">
      <w:pPr>
        <w:pStyle w:val="Akapitzlist"/>
        <w:numPr>
          <w:ilvl w:val="0"/>
          <w:numId w:val="8"/>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275AC019" w:rsidR="005455C3" w:rsidRPr="00321D2A" w:rsidRDefault="005455C3" w:rsidP="00321D2A">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10" w:name="_Hlk123029617"/>
      <w:r w:rsidR="00321D2A" w:rsidRPr="009176CA">
        <w:rPr>
          <w:rFonts w:ascii="Arial" w:hAnsi="Arial" w:cs="Arial"/>
          <w:sz w:val="22"/>
          <w:szCs w:val="22"/>
        </w:rPr>
        <w:t>Powyższe nie dotyczy ofert podpisanych kwalifikowalnym podpisem elektronicznym.</w:t>
      </w:r>
      <w:bookmarkEnd w:id="10"/>
    </w:p>
    <w:p w14:paraId="05B9D3FD" w14:textId="7998BA02" w:rsidR="005455C3" w:rsidRPr="00321D2A" w:rsidRDefault="005455C3" w:rsidP="00321D2A">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r w:rsidR="00321D2A">
        <w:rPr>
          <w:rFonts w:ascii="Arial" w:hAnsi="Arial" w:cs="Arial"/>
          <w:sz w:val="22"/>
          <w:szCs w:val="22"/>
        </w:rPr>
        <w:t xml:space="preserve"> </w:t>
      </w:r>
      <w:r w:rsidR="00321D2A" w:rsidRPr="009176CA">
        <w:rPr>
          <w:rFonts w:ascii="Arial" w:hAnsi="Arial" w:cs="Arial"/>
          <w:sz w:val="22"/>
          <w:szCs w:val="22"/>
        </w:rPr>
        <w:t>( nie dotyczy oferty podpisanej kwalifikowalnym podpisem elektronicznym).</w:t>
      </w:r>
    </w:p>
    <w:p w14:paraId="45064D01" w14:textId="76517C8C"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11" w:name="_Hlk2155625"/>
      <w:r w:rsidRPr="00FF6CA2">
        <w:rPr>
          <w:rFonts w:ascii="Arial" w:hAnsi="Arial" w:cs="Arial"/>
          <w:sz w:val="22"/>
          <w:szCs w:val="22"/>
        </w:rPr>
        <w:t>Dz. U. z 202</w:t>
      </w:r>
      <w:r w:rsidR="00321D2A">
        <w:rPr>
          <w:rFonts w:ascii="Arial" w:hAnsi="Arial" w:cs="Arial"/>
          <w:sz w:val="22"/>
          <w:szCs w:val="22"/>
        </w:rPr>
        <w:t>2</w:t>
      </w:r>
      <w:r w:rsidRPr="00FF6CA2">
        <w:rPr>
          <w:rFonts w:ascii="Arial" w:hAnsi="Arial" w:cs="Arial"/>
          <w:sz w:val="22"/>
          <w:szCs w:val="22"/>
        </w:rPr>
        <w:t xml:space="preserve"> poz. 1</w:t>
      </w:r>
      <w:r w:rsidR="00321D2A">
        <w:rPr>
          <w:rFonts w:ascii="Arial" w:hAnsi="Arial" w:cs="Arial"/>
          <w:sz w:val="22"/>
          <w:szCs w:val="22"/>
        </w:rPr>
        <w:t>233</w:t>
      </w:r>
      <w:r w:rsidRPr="00FF6CA2">
        <w:rPr>
          <w:rFonts w:ascii="Arial" w:hAnsi="Arial" w:cs="Arial"/>
          <w:sz w:val="22"/>
          <w:szCs w:val="22"/>
        </w:rPr>
        <w:t xml:space="preserve"> ) </w:t>
      </w:r>
      <w:bookmarkEnd w:id="11"/>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A19E4">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A19E4">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lastRenderedPageBreak/>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A19E4">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1A19E4">
      <w:pPr>
        <w:pStyle w:val="Akapitzlist"/>
        <w:numPr>
          <w:ilvl w:val="0"/>
          <w:numId w:val="8"/>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FA21594" w14:textId="19EF3198"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i usług VAT, innych opłat i podatków</w:t>
      </w:r>
      <w:r w:rsidR="00277085">
        <w:rPr>
          <w:rFonts w:cs="Arial"/>
        </w:rPr>
        <w:t xml:space="preserve"> </w:t>
      </w:r>
      <w:r w:rsidRPr="007439D8">
        <w:rPr>
          <w:rFonts w:cs="Arial"/>
        </w:rPr>
        <w:t xml:space="preserve">oraz ewentualnych upustów i rabatów.  </w:t>
      </w:r>
    </w:p>
    <w:p w14:paraId="7461B422" w14:textId="5EF33456" w:rsidR="006A5919" w:rsidRPr="00BC5562" w:rsidRDefault="006A5919" w:rsidP="006A5919">
      <w:pPr>
        <w:jc w:val="both"/>
        <w:rPr>
          <w:rFonts w:cs="Arial"/>
        </w:rPr>
      </w:pPr>
      <w:r w:rsidRPr="00BC5562">
        <w:rPr>
          <w:rFonts w:cs="Arial"/>
        </w:rPr>
        <w:t xml:space="preserve">13.3 Wykonawca przygotowując ofertę oprócz </w:t>
      </w:r>
      <w:r w:rsidR="00BC5562" w:rsidRPr="00BC5562">
        <w:rPr>
          <w:rFonts w:cs="Arial"/>
        </w:rPr>
        <w:t>p</w:t>
      </w:r>
      <w:r w:rsidRPr="00BC5562">
        <w:rPr>
          <w:rFonts w:cs="Arial"/>
        </w:rPr>
        <w:t>rac wynikających z opisu przedmiotu zamówienia (pkt. 4 siwz) oraz ze wzoru umowy, powinien przewidzieć inne okoliczności, które towarzyszą lub mogą towarzyszyć wykonaniu zamówienia zgodnie z obowiązującymi przepisami, które są konieczne do prawidłowego wykonania zamówienia</w:t>
      </w:r>
      <w:r w:rsidR="008D2975" w:rsidRPr="00BC5562">
        <w:rPr>
          <w:rFonts w:cs="Arial"/>
        </w:rPr>
        <w:t>.</w:t>
      </w:r>
    </w:p>
    <w:p w14:paraId="11275E80" w14:textId="77777777" w:rsidR="006A5919" w:rsidRPr="00BC5562"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xml:space="preserve">. Wszystkie obliczenia oraz wpisywanie ich wyników do dokumentów stanowiących ofertę </w:t>
      </w:r>
      <w:r w:rsidRPr="00BC5562">
        <w:rPr>
          <w:rFonts w:ascii="Arial" w:hAnsi="Arial" w:cs="Arial"/>
          <w:color w:val="auto"/>
          <w:sz w:val="22"/>
          <w:szCs w:val="22"/>
        </w:rPr>
        <w:t>należy wykonać ze szczególną starannością i poddać sprawdzeniu w celu uniknięcia omyłek rachunkowych i pisarskich.</w:t>
      </w:r>
    </w:p>
    <w:p w14:paraId="714827DF" w14:textId="3377B6DB" w:rsidR="000B4ED1" w:rsidRPr="00BC5562" w:rsidRDefault="00A83BD5" w:rsidP="000B4ED1">
      <w:pPr>
        <w:pStyle w:val="Default"/>
        <w:jc w:val="both"/>
        <w:rPr>
          <w:rFonts w:ascii="Arial" w:hAnsi="Arial" w:cs="Arial"/>
          <w:sz w:val="22"/>
          <w:szCs w:val="22"/>
        </w:rPr>
      </w:pPr>
      <w:r w:rsidRPr="00BC5562">
        <w:rPr>
          <w:rFonts w:ascii="Arial" w:hAnsi="Arial" w:cs="Arial"/>
          <w:sz w:val="22"/>
          <w:szCs w:val="22"/>
        </w:rPr>
        <w:t>13.</w:t>
      </w:r>
      <w:r w:rsidR="008D2975" w:rsidRPr="00BC5562">
        <w:rPr>
          <w:rFonts w:ascii="Arial" w:hAnsi="Arial" w:cs="Arial"/>
          <w:sz w:val="22"/>
          <w:szCs w:val="22"/>
        </w:rPr>
        <w:t>5</w:t>
      </w:r>
      <w:r w:rsidRPr="00BC5562">
        <w:rPr>
          <w:rFonts w:ascii="Arial" w:hAnsi="Arial" w:cs="Arial"/>
          <w:sz w:val="22"/>
          <w:szCs w:val="22"/>
        </w:rPr>
        <w:t xml:space="preserve">. </w:t>
      </w:r>
      <w:r w:rsidR="000B4ED1" w:rsidRPr="00BC5562">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601D3132" w:rsidR="000858F1" w:rsidRPr="00BC5562" w:rsidRDefault="000B4ED1" w:rsidP="000858F1">
      <w:pPr>
        <w:pStyle w:val="Default"/>
        <w:jc w:val="both"/>
        <w:rPr>
          <w:rFonts w:ascii="Arial" w:hAnsi="Arial" w:cs="Arial"/>
          <w:sz w:val="22"/>
          <w:szCs w:val="22"/>
        </w:rPr>
      </w:pPr>
      <w:r w:rsidRPr="00BC5562">
        <w:rPr>
          <w:rFonts w:ascii="Arial" w:hAnsi="Arial" w:cs="Arial"/>
          <w:sz w:val="22"/>
          <w:szCs w:val="22"/>
        </w:rPr>
        <w:t xml:space="preserve">- wszelkie roboty przygotowawcze, porządkowe; organizację zaplecza (zabezpieczenie mediów), </w:t>
      </w:r>
    </w:p>
    <w:p w14:paraId="285092D6" w14:textId="196CA94E" w:rsidR="000B4ED1" w:rsidRPr="00BC5562" w:rsidRDefault="008D2975" w:rsidP="008D2975">
      <w:pPr>
        <w:pStyle w:val="Default"/>
        <w:jc w:val="both"/>
        <w:rPr>
          <w:rFonts w:ascii="Arial" w:hAnsi="Arial" w:cs="Arial"/>
          <w:sz w:val="22"/>
          <w:szCs w:val="22"/>
        </w:rPr>
      </w:pPr>
      <w:r w:rsidRPr="00BC5562">
        <w:rPr>
          <w:rFonts w:ascii="Arial" w:hAnsi="Arial" w:cs="Arial"/>
          <w:sz w:val="22"/>
          <w:szCs w:val="22"/>
        </w:rPr>
        <w:t xml:space="preserve">- </w:t>
      </w:r>
      <w:r w:rsidR="000B4ED1" w:rsidRPr="00BC5562">
        <w:rPr>
          <w:rFonts w:ascii="Arial" w:hAnsi="Arial" w:cs="Arial"/>
          <w:sz w:val="22"/>
          <w:szCs w:val="22"/>
        </w:rPr>
        <w:t>inne wyżej nie wymienione koszty, jeżeli dobra praktyka, należyta staranność, oględziny obiektów</w:t>
      </w:r>
      <w:r w:rsidR="00AE2280" w:rsidRPr="00BC5562">
        <w:rPr>
          <w:rFonts w:ascii="Arial" w:hAnsi="Arial" w:cs="Arial"/>
          <w:sz w:val="22"/>
          <w:szCs w:val="22"/>
        </w:rPr>
        <w:t>, terenu prac</w:t>
      </w:r>
      <w:r w:rsidR="000B4ED1" w:rsidRPr="00BC5562">
        <w:rPr>
          <w:rFonts w:ascii="Arial" w:hAnsi="Arial" w:cs="Arial"/>
          <w:sz w:val="22"/>
          <w:szCs w:val="22"/>
        </w:rPr>
        <w:t xml:space="preserve"> i analiza przekazanej dokumentacji projektowej, pozwalają je przewidzieć, a są one niezbędne do prawidłowego  wykonania przedmiotu niniejszego postępowania,</w:t>
      </w:r>
    </w:p>
    <w:p w14:paraId="04C5B8E5" w14:textId="56941039" w:rsidR="00DB27B9" w:rsidRPr="00BC5562" w:rsidRDefault="008D2975" w:rsidP="00BC5562">
      <w:pPr>
        <w:pStyle w:val="Default"/>
        <w:jc w:val="both"/>
        <w:rPr>
          <w:rFonts w:ascii="Arial" w:hAnsi="Arial" w:cs="Arial"/>
          <w:color w:val="auto"/>
          <w:sz w:val="22"/>
          <w:szCs w:val="22"/>
        </w:rPr>
      </w:pPr>
      <w:r w:rsidRPr="00BC5562">
        <w:rPr>
          <w:rFonts w:ascii="Arial" w:hAnsi="Arial" w:cs="Arial"/>
          <w:strike/>
          <w:color w:val="auto"/>
          <w:sz w:val="22"/>
          <w:szCs w:val="22"/>
        </w:rPr>
        <w:t>-</w:t>
      </w:r>
      <w:r w:rsidR="0034223D" w:rsidRPr="00BC5562">
        <w:rPr>
          <w:rFonts w:ascii="Arial" w:hAnsi="Arial" w:cs="Arial"/>
          <w:color w:val="auto"/>
          <w:sz w:val="22"/>
          <w:szCs w:val="22"/>
        </w:rPr>
        <w:t xml:space="preserve"> </w:t>
      </w:r>
      <w:r w:rsidR="00A83BD5" w:rsidRPr="00BC5562">
        <w:rPr>
          <w:rFonts w:ascii="Arial" w:hAnsi="Arial" w:cs="Arial"/>
          <w:color w:val="auto"/>
          <w:sz w:val="22"/>
          <w:szCs w:val="22"/>
        </w:rPr>
        <w:t>koszty sporządzenia dokumentacji powykonawczej</w:t>
      </w:r>
      <w:r w:rsidR="005628C1" w:rsidRPr="00BC5562">
        <w:rPr>
          <w:rFonts w:ascii="Arial" w:hAnsi="Arial" w:cs="Arial"/>
          <w:color w:val="auto"/>
          <w:sz w:val="22"/>
          <w:szCs w:val="22"/>
        </w:rPr>
        <w:t>/sprawozdawczej</w:t>
      </w:r>
      <w:r w:rsidR="00A83BD5" w:rsidRPr="00BC5562">
        <w:rPr>
          <w:rFonts w:ascii="Arial" w:hAnsi="Arial" w:cs="Arial"/>
          <w:color w:val="auto"/>
          <w:sz w:val="22"/>
          <w:szCs w:val="22"/>
        </w:rPr>
        <w:t xml:space="preserve"> </w:t>
      </w:r>
      <w:bookmarkStart w:id="12" w:name="_Hlk115091369"/>
      <w:r w:rsidR="00A83BD5" w:rsidRPr="00BC5562">
        <w:rPr>
          <w:rFonts w:ascii="Arial" w:hAnsi="Arial" w:cs="Arial"/>
          <w:color w:val="auto"/>
          <w:sz w:val="22"/>
          <w:szCs w:val="22"/>
        </w:rPr>
        <w:t xml:space="preserve">(2 </w:t>
      </w:r>
      <w:r w:rsidR="00BC5562" w:rsidRPr="00BC5562">
        <w:rPr>
          <w:rFonts w:ascii="Arial" w:hAnsi="Arial" w:cs="Arial"/>
          <w:color w:val="auto"/>
          <w:sz w:val="22"/>
          <w:szCs w:val="22"/>
        </w:rPr>
        <w:t>egzemplarze</w:t>
      </w:r>
      <w:r w:rsidR="00A83BD5" w:rsidRPr="00BC5562">
        <w:rPr>
          <w:rFonts w:ascii="Arial" w:hAnsi="Arial" w:cs="Arial"/>
          <w:color w:val="auto"/>
          <w:sz w:val="22"/>
          <w:szCs w:val="22"/>
        </w:rPr>
        <w:t xml:space="preserve"> </w:t>
      </w:r>
      <w:r w:rsidR="00BC5562" w:rsidRPr="00BC5562">
        <w:rPr>
          <w:rFonts w:ascii="Arial" w:hAnsi="Arial" w:cs="Arial"/>
          <w:color w:val="auto"/>
          <w:sz w:val="22"/>
          <w:szCs w:val="22"/>
        </w:rPr>
        <w:t>w w</w:t>
      </w:r>
      <w:r w:rsidR="00A83BD5" w:rsidRPr="00BC5562">
        <w:rPr>
          <w:rFonts w:ascii="Arial" w:hAnsi="Arial" w:cs="Arial"/>
          <w:color w:val="auto"/>
          <w:sz w:val="22"/>
          <w:szCs w:val="22"/>
        </w:rPr>
        <w:t>ersj</w:t>
      </w:r>
      <w:r w:rsidR="00BC5562" w:rsidRPr="00BC5562">
        <w:rPr>
          <w:rFonts w:ascii="Arial" w:hAnsi="Arial" w:cs="Arial"/>
          <w:color w:val="auto"/>
          <w:sz w:val="22"/>
          <w:szCs w:val="22"/>
        </w:rPr>
        <w:t>i</w:t>
      </w:r>
      <w:r w:rsidR="00A83BD5" w:rsidRPr="00BC5562">
        <w:rPr>
          <w:rFonts w:ascii="Arial" w:hAnsi="Arial" w:cs="Arial"/>
          <w:color w:val="auto"/>
          <w:sz w:val="22"/>
          <w:szCs w:val="22"/>
        </w:rPr>
        <w:t xml:space="preserve"> papierow</w:t>
      </w:r>
      <w:r w:rsidR="00BC5562" w:rsidRPr="00BC5562">
        <w:rPr>
          <w:rFonts w:ascii="Arial" w:hAnsi="Arial" w:cs="Arial"/>
          <w:color w:val="auto"/>
          <w:sz w:val="22"/>
          <w:szCs w:val="22"/>
        </w:rPr>
        <w:t>ej na każdą ze studni</w:t>
      </w:r>
      <w:r w:rsidR="00A83BD5" w:rsidRPr="00BC5562">
        <w:rPr>
          <w:rFonts w:ascii="Arial" w:hAnsi="Arial" w:cs="Arial"/>
          <w:color w:val="auto"/>
          <w:sz w:val="22"/>
          <w:szCs w:val="22"/>
        </w:rPr>
        <w:t xml:space="preserve"> + 1 </w:t>
      </w:r>
      <w:r w:rsidR="00BC5562" w:rsidRPr="00BC5562">
        <w:rPr>
          <w:rFonts w:ascii="Arial" w:hAnsi="Arial" w:cs="Arial"/>
          <w:color w:val="auto"/>
          <w:sz w:val="22"/>
          <w:szCs w:val="22"/>
        </w:rPr>
        <w:t>egzemplarz</w:t>
      </w:r>
      <w:r w:rsidR="00A83BD5" w:rsidRPr="00BC5562">
        <w:rPr>
          <w:rFonts w:ascii="Arial" w:hAnsi="Arial" w:cs="Arial"/>
          <w:color w:val="auto"/>
          <w:sz w:val="22"/>
          <w:szCs w:val="22"/>
        </w:rPr>
        <w:t xml:space="preserve"> </w:t>
      </w:r>
      <w:r w:rsidR="00BC5562" w:rsidRPr="00BC5562">
        <w:rPr>
          <w:rFonts w:ascii="Arial" w:hAnsi="Arial" w:cs="Arial"/>
          <w:color w:val="auto"/>
          <w:sz w:val="22"/>
          <w:szCs w:val="22"/>
        </w:rPr>
        <w:t xml:space="preserve">w wersji elektronicznej na nośniku elektronicznym pendrive </w:t>
      </w:r>
      <w:r w:rsidR="00A83BD5" w:rsidRPr="00BC5562">
        <w:rPr>
          <w:rFonts w:ascii="Arial" w:hAnsi="Arial" w:cs="Arial"/>
          <w:color w:val="auto"/>
          <w:sz w:val="22"/>
          <w:szCs w:val="22"/>
        </w:rPr>
        <w:t>–</w:t>
      </w:r>
      <w:r w:rsidR="00BC5562" w:rsidRPr="00BC5562">
        <w:rPr>
          <w:rFonts w:ascii="Arial" w:hAnsi="Arial" w:cs="Arial"/>
          <w:color w:val="auto"/>
          <w:sz w:val="22"/>
          <w:szCs w:val="22"/>
        </w:rPr>
        <w:t xml:space="preserve"> w </w:t>
      </w:r>
      <w:r w:rsidR="00A83BD5" w:rsidRPr="00BC5562">
        <w:rPr>
          <w:rFonts w:ascii="Arial" w:hAnsi="Arial" w:cs="Arial"/>
          <w:color w:val="auto"/>
          <w:sz w:val="22"/>
          <w:szCs w:val="22"/>
        </w:rPr>
        <w:t>forma</w:t>
      </w:r>
      <w:r w:rsidR="00BC5562" w:rsidRPr="00BC5562">
        <w:rPr>
          <w:rFonts w:ascii="Arial" w:hAnsi="Arial" w:cs="Arial"/>
          <w:color w:val="auto"/>
          <w:sz w:val="22"/>
          <w:szCs w:val="22"/>
        </w:rPr>
        <w:t>cie</w:t>
      </w:r>
      <w:r w:rsidR="00A83BD5" w:rsidRPr="00BC5562">
        <w:rPr>
          <w:rFonts w:ascii="Arial" w:hAnsi="Arial" w:cs="Arial"/>
          <w:color w:val="auto"/>
          <w:sz w:val="22"/>
          <w:szCs w:val="22"/>
        </w:rPr>
        <w:t xml:space="preserve"> PDF</w:t>
      </w:r>
      <w:bookmarkEnd w:id="12"/>
      <w:r w:rsidR="00BC5562" w:rsidRPr="00BC5562">
        <w:rPr>
          <w:rFonts w:ascii="Arial" w:hAnsi="Arial" w:cs="Arial"/>
          <w:color w:val="auto"/>
          <w:sz w:val="22"/>
          <w:szCs w:val="22"/>
        </w:rPr>
        <w:t>.</w:t>
      </w:r>
    </w:p>
    <w:p w14:paraId="44C93FAC" w14:textId="3FA25A83" w:rsidR="005455C3" w:rsidRPr="00BC5562" w:rsidRDefault="005455C3" w:rsidP="005455C3">
      <w:pPr>
        <w:pStyle w:val="Default"/>
        <w:jc w:val="both"/>
        <w:rPr>
          <w:rFonts w:ascii="Arial" w:hAnsi="Arial" w:cs="Arial"/>
          <w:color w:val="auto"/>
          <w:sz w:val="22"/>
          <w:szCs w:val="22"/>
        </w:rPr>
      </w:pPr>
      <w:r w:rsidRPr="00BC5562">
        <w:rPr>
          <w:rFonts w:ascii="Arial" w:hAnsi="Arial" w:cs="Arial"/>
          <w:color w:val="auto"/>
          <w:sz w:val="22"/>
          <w:szCs w:val="22"/>
        </w:rPr>
        <w:t>13.</w:t>
      </w:r>
      <w:r w:rsidR="008D2975" w:rsidRPr="00BC5562">
        <w:rPr>
          <w:rFonts w:ascii="Arial" w:hAnsi="Arial" w:cs="Arial"/>
          <w:color w:val="auto"/>
          <w:sz w:val="22"/>
          <w:szCs w:val="22"/>
        </w:rPr>
        <w:t>6</w:t>
      </w:r>
      <w:r w:rsidRPr="00BC5562">
        <w:rPr>
          <w:rFonts w:ascii="Arial" w:hAnsi="Arial" w:cs="Arial"/>
          <w:color w:val="auto"/>
          <w:sz w:val="22"/>
          <w:szCs w:val="22"/>
        </w:rPr>
        <w:t>. Rozliczenia miedzy Zamawiającym a Wykonawcą będą dokonywane w złotych polskich.</w:t>
      </w:r>
    </w:p>
    <w:p w14:paraId="779C7D07" w14:textId="2096D9C3" w:rsidR="005455C3" w:rsidRPr="00BC5562" w:rsidRDefault="005455C3" w:rsidP="005455C3">
      <w:pPr>
        <w:jc w:val="both"/>
        <w:rPr>
          <w:rFonts w:cs="Arial"/>
        </w:rPr>
      </w:pPr>
      <w:r w:rsidRPr="00BC5562">
        <w:rPr>
          <w:rFonts w:cs="Arial"/>
        </w:rPr>
        <w:t>13.</w:t>
      </w:r>
      <w:r w:rsidR="008D2975" w:rsidRPr="00BC5562">
        <w:rPr>
          <w:rFonts w:cs="Arial"/>
        </w:rPr>
        <w:t>7</w:t>
      </w:r>
      <w:r w:rsidRPr="00BC5562">
        <w:rPr>
          <w:rFonts w:cs="Arial"/>
        </w:rPr>
        <w:t>. Stawka podatku VAT jest określana zgodnie z ustawą z dnia 11 marca 2004 r. o  podatku od towarów i usług (</w:t>
      </w:r>
      <w:r w:rsidRPr="00BC5562">
        <w:rPr>
          <w:rFonts w:cs="Arial"/>
          <w:bCs/>
        </w:rPr>
        <w:t xml:space="preserve">Dz. U. </w:t>
      </w:r>
      <w:r w:rsidR="00D92722" w:rsidRPr="00BC5562">
        <w:rPr>
          <w:rFonts w:cs="Arial"/>
          <w:bCs/>
        </w:rPr>
        <w:t>z 2022 r. poz. 931, z późn. zm.</w:t>
      </w:r>
      <w:r w:rsidRPr="00BC5562">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1F17B3F" w:rsidR="005455C3" w:rsidRPr="005455C3" w:rsidRDefault="005455C3" w:rsidP="005455C3">
      <w:pPr>
        <w:jc w:val="both"/>
        <w:rPr>
          <w:rFonts w:cs="Arial"/>
        </w:rPr>
      </w:pPr>
      <w:r w:rsidRPr="00BC5562">
        <w:rPr>
          <w:rFonts w:cs="Arial"/>
        </w:rPr>
        <w:t>13.</w:t>
      </w:r>
      <w:r w:rsidR="008D2975" w:rsidRPr="00BC5562">
        <w:rPr>
          <w:rFonts w:cs="Arial"/>
        </w:rPr>
        <w:t>8</w:t>
      </w:r>
      <w:r w:rsidRPr="00BC5562">
        <w:rPr>
          <w:rFonts w:cs="Arial"/>
        </w:rPr>
        <w:t>. Cena podana przez Wykonawcę w ofercie nie będzie zmieniana w toku realizacji przedmiotu zamówienia o ile nie zajdą przesłanki uwzględnione w pkt. 18.5 oraz 18.7.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lastRenderedPageBreak/>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2D469A2A"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6848E3">
        <w:rPr>
          <w:rFonts w:cs="Arial"/>
          <w:b/>
          <w:bCs/>
        </w:rPr>
        <w:t>17.10</w:t>
      </w:r>
      <w:r w:rsidR="00F93541">
        <w:rPr>
          <w:rFonts w:cs="Arial"/>
          <w:b/>
          <w:bCs/>
        </w:rPr>
        <w:t>.</w:t>
      </w:r>
      <w:r w:rsidRPr="009277F4">
        <w:rPr>
          <w:rFonts w:cs="Arial"/>
          <w:b/>
          <w:bCs/>
        </w:rPr>
        <w:t>202</w:t>
      </w:r>
      <w:r w:rsidR="00277085">
        <w:rPr>
          <w:rFonts w:cs="Arial"/>
          <w:b/>
          <w:bCs/>
        </w:rPr>
        <w:t>3</w:t>
      </w:r>
      <w:r w:rsidRPr="009277F4">
        <w:rPr>
          <w:rFonts w:cs="Arial"/>
          <w:b/>
          <w:bCs/>
        </w:rPr>
        <w:t>r., do godziny 1</w:t>
      </w:r>
      <w:r>
        <w:rPr>
          <w:rFonts w:cs="Arial"/>
          <w:b/>
          <w:bCs/>
        </w:rPr>
        <w:t>2</w:t>
      </w:r>
      <w:r w:rsidRPr="009277F4">
        <w:rPr>
          <w:rFonts w:cs="Arial"/>
          <w:b/>
          <w:bCs/>
        </w:rPr>
        <w:t>:30.</w:t>
      </w:r>
    </w:p>
    <w:p w14:paraId="14751B40" w14:textId="62BB52AD"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6848E3">
        <w:rPr>
          <w:rFonts w:cs="Arial"/>
          <w:b/>
          <w:bCs/>
        </w:rPr>
        <w:t>17.10</w:t>
      </w:r>
      <w:r w:rsidR="00F93541">
        <w:rPr>
          <w:rFonts w:cs="Arial"/>
          <w:b/>
          <w:bCs/>
        </w:rPr>
        <w:t>.</w:t>
      </w:r>
      <w:r w:rsidRPr="009277F4">
        <w:rPr>
          <w:rFonts w:cs="Arial"/>
          <w:b/>
          <w:bCs/>
        </w:rPr>
        <w:t>202</w:t>
      </w:r>
      <w:r w:rsidR="00277085">
        <w:rPr>
          <w:rFonts w:cs="Arial"/>
          <w:b/>
          <w:bCs/>
        </w:rPr>
        <w:t>3</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13" w:name="_Toc213477059"/>
      <w:r w:rsidRPr="00D16594">
        <w:rPr>
          <w:sz w:val="22"/>
          <w:szCs w:val="22"/>
        </w:rPr>
        <w:t xml:space="preserve">Wadium </w:t>
      </w:r>
      <w:bookmarkEnd w:id="13"/>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14"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14"/>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lastRenderedPageBreak/>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16946D5E" w:rsidR="00247D1B" w:rsidRPr="009277F4" w:rsidRDefault="00247D1B" w:rsidP="00247D1B">
      <w:pPr>
        <w:pStyle w:val="Default"/>
        <w:ind w:left="567" w:hanging="567"/>
        <w:jc w:val="both"/>
        <w:rPr>
          <w:rFonts w:ascii="Arial" w:hAnsi="Arial" w:cs="Arial"/>
          <w:bCs/>
          <w:color w:val="auto"/>
          <w:sz w:val="22"/>
          <w:szCs w:val="22"/>
        </w:rPr>
      </w:pPr>
      <w:bookmarkStart w:id="15"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5"/>
      <w:r w:rsidRPr="009277F4">
        <w:rPr>
          <w:rFonts w:ascii="Arial" w:hAnsi="Arial" w:cs="Arial"/>
          <w:bCs/>
          <w:color w:val="auto"/>
          <w:sz w:val="22"/>
          <w:szCs w:val="22"/>
        </w:rPr>
        <w:t>Zamawiający przewiduje możliwość udzielenia dotychczasowemu Wykonawcy zamówień dodatkowych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806560">
      <w:pPr>
        <w:pStyle w:val="Default"/>
        <w:numPr>
          <w:ilvl w:val="0"/>
          <w:numId w:val="28"/>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A19E4">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A19E4">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lastRenderedPageBreak/>
        <w:t>jeżeli Zamawiający dokonał zmiany sposobu wykonania części przedmiotu umowy, czego nie można było przewidzieć przed zawarciem umowy,</w:t>
      </w:r>
    </w:p>
    <w:p w14:paraId="36D10B3C" w14:textId="77777777" w:rsidR="00247D1B" w:rsidRPr="00CF2324" w:rsidRDefault="00247D1B" w:rsidP="001A19E4">
      <w:pPr>
        <w:pStyle w:val="Akapitzlist"/>
        <w:numPr>
          <w:ilvl w:val="0"/>
          <w:numId w:val="9"/>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1A19E4">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A19E4">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A19E4">
      <w:pPr>
        <w:pStyle w:val="Akapitzlist"/>
        <w:numPr>
          <w:ilvl w:val="0"/>
          <w:numId w:val="9"/>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A19E4">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A19E4">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1A19E4">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1A19E4">
      <w:pPr>
        <w:pStyle w:val="Akapitzlist"/>
        <w:numPr>
          <w:ilvl w:val="0"/>
          <w:numId w:val="9"/>
        </w:numPr>
        <w:ind w:left="647" w:hanging="284"/>
        <w:jc w:val="both"/>
        <w:rPr>
          <w:rFonts w:ascii="Arial" w:hAnsi="Arial" w:cs="Arial"/>
          <w:bCs/>
          <w:sz w:val="22"/>
          <w:szCs w:val="22"/>
        </w:rPr>
      </w:pPr>
      <w:bookmarkStart w:id="16" w:name="_Hlk22559098"/>
      <w:r w:rsidRPr="00CF2324">
        <w:rPr>
          <w:rFonts w:ascii="Arial" w:hAnsi="Arial" w:cs="Arial"/>
          <w:bCs/>
          <w:sz w:val="22"/>
          <w:szCs w:val="22"/>
        </w:rPr>
        <w:t>jeżeli wprowadzone zmiany są korzystne dla Zamawiającego,</w:t>
      </w:r>
      <w:bookmarkEnd w:id="16"/>
    </w:p>
    <w:p w14:paraId="50313DD5" w14:textId="393F2C47" w:rsidR="00AE2E0F" w:rsidRPr="00CF2324" w:rsidRDefault="00247D1B" w:rsidP="001A19E4">
      <w:pPr>
        <w:pStyle w:val="Akapitzlist"/>
        <w:numPr>
          <w:ilvl w:val="0"/>
          <w:numId w:val="9"/>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 przypadku wstrzymania prac przez Zamawiającego,</w:t>
      </w:r>
    </w:p>
    <w:p w14:paraId="0812A17F" w14:textId="5F13D43F" w:rsidR="00247D1B" w:rsidRPr="00CF2324" w:rsidRDefault="00247D1B" w:rsidP="00AE2E0F">
      <w:pPr>
        <w:pStyle w:val="Akapitzlist"/>
        <w:jc w:val="both"/>
        <w:rPr>
          <w:rFonts w:ascii="Arial" w:hAnsi="Arial" w:cs="Arial"/>
          <w:sz w:val="22"/>
          <w:szCs w:val="22"/>
        </w:rPr>
      </w:pPr>
    </w:p>
    <w:p w14:paraId="4DCA322B" w14:textId="3BA46917" w:rsidR="00247D1B" w:rsidRDefault="00247D1B" w:rsidP="00CF2324">
      <w:pPr>
        <w:jc w:val="both"/>
        <w:rPr>
          <w:rFonts w:cs="Arial"/>
        </w:rPr>
      </w:pPr>
      <w:r w:rsidRPr="00CF2324">
        <w:rPr>
          <w:rFonts w:cs="Arial"/>
        </w:rPr>
        <w:t>18.7.  Zmiana wynagrodzenia należnego Wykonawcy może nastąpić w przypadku gwałtownej zmiany poziomu cen, w tym w szczególności: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63ED87B5" w14:textId="0F81E11D" w:rsidR="00AE2E0F" w:rsidRPr="00112A72" w:rsidRDefault="00B95AA1" w:rsidP="00AE2E0F">
      <w:pPr>
        <w:pStyle w:val="Nagwek2"/>
        <w:tabs>
          <w:tab w:val="left" w:pos="709"/>
        </w:tabs>
        <w:suppressAutoHyphens/>
        <w:jc w:val="both"/>
        <w:rPr>
          <w:b/>
          <w:bCs/>
          <w:i/>
          <w:sz w:val="22"/>
          <w:szCs w:val="22"/>
        </w:rPr>
      </w:pPr>
      <w:bookmarkStart w:id="17" w:name="_Toc395614023"/>
      <w:bookmarkStart w:id="18" w:name="_Toc395614098"/>
      <w:bookmarkStart w:id="19" w:name="_Toc395685472"/>
      <w:r>
        <w:rPr>
          <w:b/>
          <w:bCs/>
          <w:sz w:val="22"/>
          <w:szCs w:val="22"/>
        </w:rPr>
        <w:t>19</w:t>
      </w:r>
      <w:r w:rsidR="00AE2E0F" w:rsidRPr="00112A72">
        <w:rPr>
          <w:b/>
          <w:bCs/>
          <w:sz w:val="22"/>
          <w:szCs w:val="22"/>
        </w:rPr>
        <w:t>. Informacje o formalnościach, jakie powinny zostać dopełnione po wyborze oferty w celu zawarcia umowy</w:t>
      </w:r>
      <w:bookmarkEnd w:id="17"/>
      <w:bookmarkEnd w:id="18"/>
      <w:bookmarkEnd w:id="19"/>
    </w:p>
    <w:p w14:paraId="74D71539" w14:textId="518DB0EA" w:rsidR="00AE2E0F" w:rsidRPr="00112A72" w:rsidRDefault="00AE2E0F" w:rsidP="00277085">
      <w:pPr>
        <w:pStyle w:val="Akapitzlist2"/>
        <w:spacing w:after="0" w:line="240" w:lineRule="auto"/>
        <w:ind w:left="0"/>
        <w:jc w:val="both"/>
        <w:rPr>
          <w:rFonts w:ascii="Arial" w:hAnsi="Arial" w:cs="Arial"/>
        </w:rPr>
      </w:pPr>
    </w:p>
    <w:p w14:paraId="7A561235" w14:textId="428F496B" w:rsidR="00AE2E0F" w:rsidRPr="00630D85" w:rsidRDefault="00AE2E0F" w:rsidP="00277085">
      <w:pPr>
        <w:jc w:val="both"/>
        <w:rPr>
          <w:rFonts w:cs="Arial"/>
        </w:rPr>
      </w:pPr>
      <w:r w:rsidRPr="00112A72">
        <w:rPr>
          <w:rFonts w:cs="Arial"/>
        </w:rPr>
        <w:t>W przypadku gdy oferta najkorzystniejsza</w:t>
      </w:r>
      <w:r w:rsidRPr="00630D85">
        <w:rPr>
          <w:rFonts w:cs="Arial"/>
        </w:rPr>
        <w:t xml:space="preserve"> zostanie złożona przez konsorcjum, wówczas</w:t>
      </w:r>
      <w:r w:rsidR="00277085">
        <w:rPr>
          <w:rFonts w:cs="Arial"/>
        </w:rPr>
        <w:t xml:space="preserve"> </w:t>
      </w:r>
      <w:r w:rsidRPr="00630D85">
        <w:rPr>
          <w:rFonts w:cs="Arial"/>
        </w:rPr>
        <w:t xml:space="preserve">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65965B59"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B95AA1">
        <w:rPr>
          <w:color w:val="000000"/>
          <w:sz w:val="22"/>
          <w:szCs w:val="22"/>
        </w:rPr>
        <w:t>0</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lastRenderedPageBreak/>
        <w:t>Zakład Wodociągów i Kanalizacji Sp. z o.o. – siedziba: 72-600 Świnoujście, ul. Kołłątaja 4 jest Administratorem Danych Osobowych;</w:t>
      </w:r>
    </w:p>
    <w:p w14:paraId="767457CD" w14:textId="16634570"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1A19E4">
      <w:pPr>
        <w:numPr>
          <w:ilvl w:val="0"/>
          <w:numId w:val="13"/>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1A19E4">
      <w:pPr>
        <w:numPr>
          <w:ilvl w:val="0"/>
          <w:numId w:val="1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A19E4">
      <w:pPr>
        <w:numPr>
          <w:ilvl w:val="0"/>
          <w:numId w:val="13"/>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A19E4">
      <w:pPr>
        <w:numPr>
          <w:ilvl w:val="0"/>
          <w:numId w:val="1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A19E4">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A19E4">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A19E4">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A19E4">
      <w:pPr>
        <w:numPr>
          <w:ilvl w:val="0"/>
          <w:numId w:val="1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A19E4">
      <w:pPr>
        <w:numPr>
          <w:ilvl w:val="0"/>
          <w:numId w:val="1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A19E4">
      <w:pPr>
        <w:numPr>
          <w:ilvl w:val="0"/>
          <w:numId w:val="1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A19E4">
      <w:pPr>
        <w:numPr>
          <w:ilvl w:val="0"/>
          <w:numId w:val="1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A19E4">
      <w:pPr>
        <w:numPr>
          <w:ilvl w:val="0"/>
          <w:numId w:val="1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2E18BF2A" w14:textId="7C3F79D8" w:rsidR="00F75E4E" w:rsidRDefault="00F75E4E">
      <w:pPr>
        <w:rPr>
          <w:b/>
          <w:sz w:val="28"/>
          <w:szCs w:val="28"/>
        </w:rPr>
      </w:pP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209E345F" w:rsidR="00120658" w:rsidRPr="000042E6" w:rsidRDefault="00120658" w:rsidP="000F4691">
      <w:pPr>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000F4691">
        <w:rPr>
          <w:rFonts w:cs="Arial"/>
          <w:b/>
        </w:rPr>
        <w:t>„</w:t>
      </w:r>
      <w:r w:rsidR="000F4691" w:rsidRPr="00B600F5">
        <w:rPr>
          <w:rFonts w:cs="Arial"/>
          <w:b/>
          <w:bCs/>
        </w:rPr>
        <w:t xml:space="preserve">Wykonanie </w:t>
      </w:r>
      <w:r w:rsidR="000F4691">
        <w:rPr>
          <w:rFonts w:cs="Arial"/>
          <w:b/>
          <w:bCs/>
        </w:rPr>
        <w:t xml:space="preserve">kontrolnej inspekcji geofizycznej </w:t>
      </w:r>
      <w:r w:rsidR="000F4691" w:rsidRPr="00B600F5">
        <w:rPr>
          <w:rFonts w:cs="Arial"/>
          <w:b/>
          <w:bCs/>
        </w:rPr>
        <w:t>studni głębinowych na UW Granica”</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0F4691">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42DA16D7" w:rsidR="00120658" w:rsidRDefault="00C72E27" w:rsidP="00120658">
      <w:pPr>
        <w:jc w:val="both"/>
        <w:rPr>
          <w:rFonts w:cs="Arial"/>
          <w:color w:val="000000"/>
        </w:rPr>
      </w:pPr>
      <w:r>
        <w:rPr>
          <w:rFonts w:cs="Arial"/>
          <w:color w:val="000000"/>
        </w:rPr>
        <w:t>e-mail: ………………………………………………….</w:t>
      </w:r>
    </w:p>
    <w:p w14:paraId="172A6A96" w14:textId="77777777" w:rsidR="00C72E27" w:rsidRDefault="00C72E27"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11680150" w14:textId="77777777" w:rsidR="00C67CFC" w:rsidRPr="00A53DB4" w:rsidRDefault="00C67CFC" w:rsidP="00C67CFC">
      <w:pPr>
        <w:jc w:val="both"/>
        <w:rPr>
          <w:rFonts w:cs="Arial"/>
        </w:rPr>
      </w:pPr>
    </w:p>
    <w:p w14:paraId="27DC0D53" w14:textId="06DA1E2D"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F6577B">
        <w:rPr>
          <w:rFonts w:cs="Arial"/>
          <w:color w:val="000000"/>
        </w:rPr>
        <w:t>.</w:t>
      </w:r>
      <w:r w:rsidRPr="00900179">
        <w:rPr>
          <w:rFonts w:cs="Arial"/>
        </w:rPr>
        <w:t xml:space="preserve">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40EB8BF2" w14:textId="77777777" w:rsidR="00B95AA1" w:rsidRPr="00991219" w:rsidRDefault="00B95AA1" w:rsidP="00B95AA1">
      <w:pPr>
        <w:pStyle w:val="Tekstpodstawowy"/>
        <w:numPr>
          <w:ilvl w:val="0"/>
          <w:numId w:val="2"/>
        </w:numPr>
        <w:jc w:val="both"/>
        <w:rPr>
          <w:sz w:val="22"/>
          <w:szCs w:val="22"/>
        </w:rPr>
      </w:pPr>
      <w:r w:rsidRPr="00991219">
        <w:rPr>
          <w:sz w:val="22"/>
          <w:szCs w:val="22"/>
        </w:rPr>
        <w:t>termin związania ofertą wynosi 45 dni od daty otwarcia ofert,</w:t>
      </w:r>
    </w:p>
    <w:p w14:paraId="18C678EC" w14:textId="1D6BAEFC" w:rsidR="00120658" w:rsidRPr="00991219" w:rsidRDefault="00120658" w:rsidP="001730C8">
      <w:pPr>
        <w:numPr>
          <w:ilvl w:val="0"/>
          <w:numId w:val="2"/>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1730C8">
      <w:pPr>
        <w:numPr>
          <w:ilvl w:val="0"/>
          <w:numId w:val="2"/>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1730C8">
      <w:pPr>
        <w:numPr>
          <w:ilvl w:val="0"/>
          <w:numId w:val="2"/>
        </w:numPr>
        <w:suppressAutoHyphens/>
        <w:jc w:val="both"/>
        <w:rPr>
          <w:rFonts w:cs="Arial"/>
        </w:rPr>
      </w:pPr>
      <w:r w:rsidRPr="00991219">
        <w:rPr>
          <w:rFonts w:cs="Arial"/>
        </w:rPr>
        <w:lastRenderedPageBreak/>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1730C8">
      <w:pPr>
        <w:numPr>
          <w:ilvl w:val="0"/>
          <w:numId w:val="2"/>
        </w:numPr>
        <w:suppressAutoHyphens/>
        <w:jc w:val="both"/>
        <w:rPr>
          <w:rFonts w:cs="Arial"/>
        </w:rPr>
      </w:pPr>
      <w:r w:rsidRPr="00991219">
        <w:rPr>
          <w:rFonts w:cs="Arial"/>
        </w:rPr>
        <w:t xml:space="preserve">umowę wiążącą obydwie strony odeślemy w ciągu 7 dni od daty jej otrzymania. </w:t>
      </w:r>
    </w:p>
    <w:p w14:paraId="4CE109EE" w14:textId="4F17C7B8" w:rsidR="00120658" w:rsidRPr="00991219" w:rsidRDefault="00120658" w:rsidP="001730C8">
      <w:pPr>
        <w:numPr>
          <w:ilvl w:val="0"/>
          <w:numId w:val="2"/>
        </w:numPr>
        <w:suppressAutoHyphens/>
        <w:jc w:val="both"/>
        <w:rPr>
          <w:rFonts w:cs="Arial"/>
        </w:rPr>
      </w:pPr>
      <w:r w:rsidRPr="00991219">
        <w:rPr>
          <w:rFonts w:cs="Arial"/>
        </w:rPr>
        <w:t xml:space="preserve">akceptujemy </w:t>
      </w:r>
      <w:r w:rsidR="00B16D1D">
        <w:rPr>
          <w:rFonts w:cs="Arial"/>
        </w:rPr>
        <w:t>21</w:t>
      </w:r>
      <w:r w:rsidRPr="00991219">
        <w:rPr>
          <w:rFonts w:cs="Arial"/>
        </w:rPr>
        <w:t xml:space="preserve">-dniowy termin płatności w formie przelewu po </w:t>
      </w:r>
      <w:r w:rsidR="00B95AA1">
        <w:rPr>
          <w:rFonts w:cs="Arial"/>
        </w:rPr>
        <w:t xml:space="preserve">realizacji </w:t>
      </w:r>
      <w:r w:rsidRPr="00991219">
        <w:rPr>
          <w:rFonts w:cs="Arial"/>
        </w:rPr>
        <w:t>przedmiotu zamówienia i otrzymaniu faktury VAT.</w:t>
      </w:r>
    </w:p>
    <w:p w14:paraId="7046DDC1" w14:textId="77777777" w:rsidR="00120658" w:rsidRPr="00991219" w:rsidRDefault="00120658" w:rsidP="001730C8">
      <w:pPr>
        <w:numPr>
          <w:ilvl w:val="0"/>
          <w:numId w:val="2"/>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1730C8">
      <w:pPr>
        <w:numPr>
          <w:ilvl w:val="0"/>
          <w:numId w:val="2"/>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1730C8">
      <w:pPr>
        <w:pStyle w:val="Akapitzlist"/>
        <w:numPr>
          <w:ilvl w:val="0"/>
          <w:numId w:val="2"/>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1730C8">
      <w:pPr>
        <w:numPr>
          <w:ilvl w:val="0"/>
          <w:numId w:val="2"/>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1730C8">
      <w:pPr>
        <w:numPr>
          <w:ilvl w:val="0"/>
          <w:numId w:val="2"/>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1730C8">
      <w:pPr>
        <w:numPr>
          <w:ilvl w:val="0"/>
          <w:numId w:val="2"/>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2D20C842"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47232B" w:rsidRPr="00B600F5">
        <w:rPr>
          <w:rFonts w:cs="Arial"/>
          <w:b/>
          <w:bCs/>
        </w:rPr>
        <w:t xml:space="preserve">Wykonanie </w:t>
      </w:r>
      <w:r w:rsidR="0047232B">
        <w:rPr>
          <w:rFonts w:cs="Arial"/>
          <w:b/>
          <w:bCs/>
        </w:rPr>
        <w:t xml:space="preserve">kontrolnej inspekcji geofizycznej </w:t>
      </w:r>
      <w:r w:rsidR="0047232B" w:rsidRPr="00B600F5">
        <w:rPr>
          <w:rFonts w:cs="Arial"/>
          <w:b/>
          <w:bCs/>
        </w:rPr>
        <w:t>studni głębinowych na UW Granica</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23A67239" w:rsidR="00120658" w:rsidRPr="009277F4" w:rsidRDefault="00120658" w:rsidP="00120658">
      <w:pPr>
        <w:pStyle w:val="Tytu"/>
        <w:rPr>
          <w:szCs w:val="22"/>
        </w:rPr>
      </w:pPr>
      <w:r w:rsidRPr="009277F4">
        <w:rPr>
          <w:szCs w:val="22"/>
        </w:rPr>
        <w:t>UMOWA Nr ....../202</w:t>
      </w:r>
      <w:r w:rsidR="002C71F5">
        <w:rPr>
          <w:szCs w:val="22"/>
        </w:rPr>
        <w:t>3</w:t>
      </w:r>
    </w:p>
    <w:p w14:paraId="447F6FE1" w14:textId="082EF55C" w:rsidR="00120658" w:rsidRPr="009277F4" w:rsidRDefault="00120658" w:rsidP="00120658">
      <w:pPr>
        <w:jc w:val="center"/>
        <w:rPr>
          <w:rFonts w:cs="Arial"/>
        </w:rPr>
      </w:pPr>
      <w:r w:rsidRPr="009277F4">
        <w:rPr>
          <w:rFonts w:cs="Arial"/>
        </w:rPr>
        <w:t>z dnia .....................202</w:t>
      </w:r>
      <w:r w:rsidR="002C71F5">
        <w:rPr>
          <w:rFonts w:cs="Arial"/>
        </w:rPr>
        <w:t>3</w:t>
      </w:r>
      <w:r w:rsidRPr="009277F4">
        <w:rPr>
          <w:rFonts w:cs="Arial"/>
        </w:rPr>
        <w:t>r.</w:t>
      </w:r>
    </w:p>
    <w:p w14:paraId="67F3E327" w14:textId="77777777" w:rsidR="00120658" w:rsidRPr="009277F4" w:rsidRDefault="00120658" w:rsidP="00120658">
      <w:pPr>
        <w:jc w:val="center"/>
        <w:rPr>
          <w:rFonts w:cs="Arial"/>
        </w:rPr>
      </w:pPr>
    </w:p>
    <w:p w14:paraId="125E35E6" w14:textId="6B4C174E"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w:t>
      </w:r>
      <w:r w:rsidRPr="00F6577B">
        <w:rPr>
          <w:rFonts w:cs="Arial"/>
        </w:rPr>
        <w:t xml:space="preserve">Krajowego Rejestru Sądowego pod numerem 0000139551, </w:t>
      </w:r>
      <w:r w:rsidRPr="00F6577B">
        <w:rPr>
          <w:rFonts w:cs="Arial"/>
          <w:color w:val="000000"/>
        </w:rPr>
        <w:t>o kapitale zakładowym w kwocie 9</w:t>
      </w:r>
      <w:r w:rsidR="0047232B" w:rsidRPr="00F6577B">
        <w:rPr>
          <w:rFonts w:cs="Arial"/>
          <w:color w:val="000000"/>
        </w:rPr>
        <w:t>9</w:t>
      </w:r>
      <w:r w:rsidRPr="00F6577B">
        <w:rPr>
          <w:rFonts w:cs="Arial"/>
          <w:color w:val="000000"/>
        </w:rPr>
        <w:t> </w:t>
      </w:r>
      <w:r w:rsidR="00FB7BC7" w:rsidRPr="00F6577B">
        <w:rPr>
          <w:rFonts w:cs="Arial"/>
          <w:color w:val="000000"/>
        </w:rPr>
        <w:t>812</w:t>
      </w:r>
      <w:r w:rsidRPr="00F6577B">
        <w:rPr>
          <w:rFonts w:cs="Arial"/>
          <w:color w:val="000000"/>
        </w:rPr>
        <w:t> </w:t>
      </w:r>
      <w:r w:rsidR="00FB7BC7" w:rsidRPr="00F6577B">
        <w:rPr>
          <w:rFonts w:cs="Arial"/>
          <w:color w:val="000000"/>
        </w:rPr>
        <w:t>4</w:t>
      </w:r>
      <w:r w:rsidRPr="00F6577B">
        <w:rPr>
          <w:rFonts w:cs="Arial"/>
          <w:color w:val="000000"/>
        </w:rPr>
        <w:t>00,00 zł, NIP 855-00-24-412, REGON 810561303</w:t>
      </w:r>
      <w:r w:rsidRPr="00F6577B">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5DAF5448"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47232B" w:rsidRPr="00B600F5">
        <w:rPr>
          <w:rFonts w:cs="Arial"/>
          <w:b/>
          <w:bCs/>
        </w:rPr>
        <w:t xml:space="preserve">Wykonanie </w:t>
      </w:r>
      <w:r w:rsidR="0047232B">
        <w:rPr>
          <w:rFonts w:cs="Arial"/>
          <w:b/>
          <w:bCs/>
        </w:rPr>
        <w:t xml:space="preserve">inspekcji geofizycznej </w:t>
      </w:r>
      <w:r w:rsidR="0047232B" w:rsidRPr="00B600F5">
        <w:rPr>
          <w:rFonts w:cs="Arial"/>
          <w:b/>
          <w:bCs/>
        </w:rPr>
        <w:t xml:space="preserve"> studni głębinowych na UW Granica</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w:t>
      </w:r>
      <w:r w:rsidR="00B95AA1" w:rsidRPr="00C959C3">
        <w:rPr>
          <w:rFonts w:cs="Arial"/>
        </w:rPr>
        <w:t>wprowadzon</w:t>
      </w:r>
      <w:r w:rsidR="00BA660B">
        <w:rPr>
          <w:rFonts w:cs="Arial"/>
        </w:rPr>
        <w:t>y</w:t>
      </w:r>
      <w:r w:rsidR="00B95AA1" w:rsidRPr="00C959C3">
        <w:rPr>
          <w:rFonts w:cs="Arial"/>
        </w:rPr>
        <w:t xml:space="preserve"> uchwałą Zarządu ZWiK Sp. z o.o. Nr 82/2019 z dn. 12.09.2019r.</w:t>
      </w:r>
      <w:r w:rsidR="00B95AA1">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C65A9B" w:rsidRDefault="00120658" w:rsidP="00120658">
      <w:pPr>
        <w:jc w:val="center"/>
        <w:rPr>
          <w:rFonts w:cs="Arial"/>
          <w:b/>
        </w:rPr>
      </w:pPr>
    </w:p>
    <w:p w14:paraId="2CE29B40" w14:textId="77777777" w:rsidR="00B95AA1" w:rsidRPr="00C65A9B" w:rsidRDefault="00B95AA1" w:rsidP="00B95AA1">
      <w:pPr>
        <w:jc w:val="center"/>
        <w:rPr>
          <w:rFonts w:cs="Arial"/>
          <w:b/>
        </w:rPr>
      </w:pPr>
      <w:r w:rsidRPr="00C65A9B">
        <w:rPr>
          <w:rFonts w:cs="Arial"/>
          <w:b/>
        </w:rPr>
        <w:t>§ 1.</w:t>
      </w:r>
    </w:p>
    <w:p w14:paraId="0C6AA771" w14:textId="77777777" w:rsidR="00B95AA1" w:rsidRPr="00C65A9B" w:rsidRDefault="00B95AA1" w:rsidP="00B95AA1">
      <w:pPr>
        <w:ind w:left="284"/>
        <w:jc w:val="center"/>
        <w:rPr>
          <w:rFonts w:cs="Arial"/>
          <w:b/>
        </w:rPr>
      </w:pPr>
      <w:r w:rsidRPr="00C65A9B">
        <w:rPr>
          <w:rFonts w:cs="Arial"/>
          <w:b/>
        </w:rPr>
        <w:t>PRZEDMIOT UMOWY</w:t>
      </w:r>
    </w:p>
    <w:p w14:paraId="3414D334" w14:textId="77777777" w:rsidR="00806560" w:rsidRPr="00C65A9B" w:rsidRDefault="00B95AA1" w:rsidP="00E36B91">
      <w:pPr>
        <w:pStyle w:val="Stopka"/>
        <w:numPr>
          <w:ilvl w:val="0"/>
          <w:numId w:val="23"/>
        </w:numPr>
        <w:tabs>
          <w:tab w:val="clear" w:pos="9072"/>
        </w:tabs>
        <w:ind w:left="360"/>
        <w:jc w:val="both"/>
        <w:rPr>
          <w:rFonts w:cs="Arial"/>
          <w:strike/>
          <w:sz w:val="22"/>
          <w:szCs w:val="22"/>
        </w:rPr>
      </w:pPr>
      <w:r w:rsidRPr="00C65A9B">
        <w:rPr>
          <w:rFonts w:cs="Arial"/>
          <w:sz w:val="22"/>
          <w:szCs w:val="22"/>
        </w:rPr>
        <w:t>Przedmiotem umowy jest wykonanie</w:t>
      </w:r>
      <w:r w:rsidR="00E36B91" w:rsidRPr="00C65A9B">
        <w:rPr>
          <w:rFonts w:cs="Arial"/>
          <w:sz w:val="22"/>
          <w:szCs w:val="22"/>
        </w:rPr>
        <w:t xml:space="preserve"> </w:t>
      </w:r>
      <w:r w:rsidR="00E36B91" w:rsidRPr="00C65A9B">
        <w:rPr>
          <w:rFonts w:cs="Arial"/>
          <w:bCs/>
          <w:sz w:val="22"/>
          <w:szCs w:val="22"/>
        </w:rPr>
        <w:t xml:space="preserve">diagnostycznych badań </w:t>
      </w:r>
      <w:r w:rsidR="0015702C" w:rsidRPr="00C65A9B">
        <w:rPr>
          <w:rFonts w:cs="Arial"/>
          <w:bCs/>
          <w:sz w:val="22"/>
          <w:szCs w:val="22"/>
        </w:rPr>
        <w:t>5</w:t>
      </w:r>
      <w:r w:rsidR="004C7977" w:rsidRPr="00C65A9B">
        <w:rPr>
          <w:rFonts w:cs="Arial"/>
          <w:bCs/>
          <w:sz w:val="22"/>
          <w:szCs w:val="22"/>
        </w:rPr>
        <w:t xml:space="preserve"> studni głębinowych – B3/2, SD2/2, SD3/2, G1 </w:t>
      </w:r>
      <w:r w:rsidR="00806560" w:rsidRPr="00C65A9B">
        <w:rPr>
          <w:rFonts w:cs="Arial"/>
          <w:bCs/>
          <w:sz w:val="22"/>
          <w:szCs w:val="22"/>
        </w:rPr>
        <w:t xml:space="preserve">oraz G2 </w:t>
      </w:r>
      <w:r w:rsidR="004C7977" w:rsidRPr="00C65A9B">
        <w:rPr>
          <w:rFonts w:cs="Arial"/>
          <w:bCs/>
          <w:sz w:val="22"/>
          <w:szCs w:val="22"/>
        </w:rPr>
        <w:t xml:space="preserve">na ujęciu wody „Granica” </w:t>
      </w:r>
      <w:r w:rsidR="00806560" w:rsidRPr="00C65A9B">
        <w:rPr>
          <w:rFonts w:cs="Arial"/>
          <w:bCs/>
          <w:sz w:val="22"/>
          <w:szCs w:val="22"/>
        </w:rPr>
        <w:t xml:space="preserve">w </w:t>
      </w:r>
      <w:r w:rsidR="004C7977" w:rsidRPr="00C65A9B">
        <w:rPr>
          <w:rFonts w:cs="Arial"/>
          <w:bCs/>
          <w:sz w:val="22"/>
          <w:szCs w:val="22"/>
        </w:rPr>
        <w:t>celu</w:t>
      </w:r>
      <w:r w:rsidR="00806560" w:rsidRPr="00C65A9B">
        <w:rPr>
          <w:rFonts w:cs="Arial"/>
          <w:bCs/>
          <w:sz w:val="22"/>
          <w:szCs w:val="22"/>
        </w:rPr>
        <w:t>:</w:t>
      </w:r>
    </w:p>
    <w:p w14:paraId="753E08F3" w14:textId="3CD24D85" w:rsidR="00806560" w:rsidRPr="00C65A9B" w:rsidRDefault="004C7977" w:rsidP="00806560">
      <w:pPr>
        <w:pStyle w:val="Stopka"/>
        <w:numPr>
          <w:ilvl w:val="0"/>
          <w:numId w:val="34"/>
        </w:numPr>
        <w:tabs>
          <w:tab w:val="clear" w:pos="9072"/>
        </w:tabs>
        <w:jc w:val="both"/>
        <w:rPr>
          <w:rFonts w:cs="Arial"/>
          <w:bCs/>
          <w:sz w:val="22"/>
          <w:szCs w:val="22"/>
        </w:rPr>
      </w:pPr>
      <w:r w:rsidRPr="00C65A9B">
        <w:rPr>
          <w:rFonts w:cs="Arial"/>
          <w:bCs/>
          <w:sz w:val="22"/>
          <w:szCs w:val="22"/>
        </w:rPr>
        <w:t xml:space="preserve">oceny </w:t>
      </w:r>
      <w:r w:rsidR="00806560" w:rsidRPr="00C65A9B">
        <w:rPr>
          <w:rFonts w:cs="Arial"/>
          <w:bCs/>
          <w:sz w:val="22"/>
          <w:szCs w:val="22"/>
        </w:rPr>
        <w:t>wtórnego uszczelnienia studni głębinowych B3/2, SD2/2, SD3/2, G1,</w:t>
      </w:r>
    </w:p>
    <w:p w14:paraId="67EA4A63" w14:textId="494894D4" w:rsidR="00806560" w:rsidRDefault="00806560" w:rsidP="00806560">
      <w:pPr>
        <w:pStyle w:val="Stopka"/>
        <w:numPr>
          <w:ilvl w:val="0"/>
          <w:numId w:val="34"/>
        </w:numPr>
        <w:tabs>
          <w:tab w:val="clear" w:pos="9072"/>
        </w:tabs>
        <w:jc w:val="both"/>
        <w:rPr>
          <w:rFonts w:cs="Arial"/>
          <w:bCs/>
          <w:sz w:val="22"/>
          <w:szCs w:val="22"/>
        </w:rPr>
      </w:pPr>
      <w:r w:rsidRPr="00C65A9B">
        <w:rPr>
          <w:rFonts w:cs="Arial"/>
          <w:bCs/>
          <w:sz w:val="22"/>
          <w:szCs w:val="22"/>
        </w:rPr>
        <w:t>wykonania kompleksowej diagnostyki stanu technicznego studni nr G2</w:t>
      </w:r>
    </w:p>
    <w:p w14:paraId="27BD9EB6" w14:textId="38C490C7" w:rsidR="00F6577B" w:rsidRPr="00C65A9B" w:rsidRDefault="00F6577B" w:rsidP="00F6577B">
      <w:pPr>
        <w:pStyle w:val="Stopka"/>
        <w:tabs>
          <w:tab w:val="clear" w:pos="9072"/>
        </w:tabs>
        <w:ind w:left="360"/>
        <w:jc w:val="both"/>
        <w:rPr>
          <w:rFonts w:cs="Arial"/>
          <w:bCs/>
          <w:sz w:val="22"/>
          <w:szCs w:val="22"/>
        </w:rPr>
      </w:pPr>
      <w:r>
        <w:rPr>
          <w:rFonts w:cs="Arial"/>
          <w:bCs/>
          <w:sz w:val="22"/>
          <w:szCs w:val="22"/>
        </w:rPr>
        <w:t xml:space="preserve">oraz </w:t>
      </w:r>
      <w:r w:rsidRPr="008C3D46">
        <w:rPr>
          <w:rFonts w:cs="Arial"/>
          <w:sz w:val="22"/>
          <w:szCs w:val="22"/>
        </w:rPr>
        <w:t>opracowanie dokumentacji powykonawczej dla każdej z badanych studni</w:t>
      </w:r>
      <w:r>
        <w:rPr>
          <w:rFonts w:cs="Arial"/>
          <w:sz w:val="22"/>
          <w:szCs w:val="22"/>
        </w:rPr>
        <w:t>.</w:t>
      </w:r>
    </w:p>
    <w:p w14:paraId="2E31FAB6" w14:textId="740B5D58" w:rsidR="00502B35" w:rsidRPr="00C65A9B" w:rsidRDefault="004C7977" w:rsidP="00806560">
      <w:pPr>
        <w:pStyle w:val="Stopka"/>
        <w:numPr>
          <w:ilvl w:val="0"/>
          <w:numId w:val="23"/>
        </w:numPr>
        <w:ind w:left="360"/>
        <w:jc w:val="both"/>
        <w:rPr>
          <w:rFonts w:cs="Arial"/>
          <w:bCs/>
          <w:strike/>
          <w:sz w:val="22"/>
          <w:szCs w:val="22"/>
        </w:rPr>
      </w:pPr>
      <w:r w:rsidRPr="00C65A9B">
        <w:rPr>
          <w:rFonts w:cs="Arial"/>
          <w:bCs/>
          <w:sz w:val="22"/>
          <w:szCs w:val="22"/>
        </w:rPr>
        <w:t>Wykonawca zobowiązuje się do przeprowadzenia</w:t>
      </w:r>
      <w:r w:rsidR="00F6577B">
        <w:rPr>
          <w:rFonts w:cs="Arial"/>
          <w:bCs/>
          <w:sz w:val="22"/>
          <w:szCs w:val="22"/>
        </w:rPr>
        <w:t xml:space="preserve"> dla wszystkich studni</w:t>
      </w:r>
      <w:r w:rsidR="00806560" w:rsidRPr="00C65A9B">
        <w:rPr>
          <w:rFonts w:cs="Arial"/>
          <w:bCs/>
          <w:sz w:val="22"/>
          <w:szCs w:val="22"/>
        </w:rPr>
        <w:t>:</w:t>
      </w:r>
    </w:p>
    <w:p w14:paraId="4B9BAE24" w14:textId="3B018C97"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wypełnienia i uszczelnienia przestrzeni pierścieniowej (SGL, DENS, NEUT, MAL),</w:t>
      </w:r>
    </w:p>
    <w:p w14:paraId="2E748421" w14:textId="3153191C"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ogólnego stanu technicznego wnętrza orurowania (TV statycznie),</w:t>
      </w:r>
    </w:p>
    <w:p w14:paraId="46FDB2CA" w14:textId="7086B982"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skorodowania / grubości ścianki orurowania osłonowego (CAL),</w:t>
      </w:r>
    </w:p>
    <w:p w14:paraId="0DC0D032" w14:textId="60F89F2D"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wypełnienia i uszczelnienia przestrzeni poza rurowej (SGL, DENS, NEUT),</w:t>
      </w:r>
    </w:p>
    <w:p w14:paraId="38FFB55A" w14:textId="5777DFCF"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stanu obsypki filtracyjnej (SGL, FLOW),</w:t>
      </w:r>
    </w:p>
    <w:p w14:paraId="44DD1776" w14:textId="61A23DF4"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wyznaczenia rozkładu dopływów wód do otworu (FLOW),</w:t>
      </w:r>
    </w:p>
    <w:p w14:paraId="70D9D491" w14:textId="48126A5E"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oceny warunków fizykochemicznych (MIL),</w:t>
      </w:r>
    </w:p>
    <w:p w14:paraId="6FBCC28C" w14:textId="6899CC8B"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analizy strefowej wydajności otworu (FLOW),</w:t>
      </w:r>
    </w:p>
    <w:p w14:paraId="37806913" w14:textId="76DCEE9F"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analizy ew. problematyki napływu wód niepożądanych (TV, FLOW, MIL),</w:t>
      </w:r>
    </w:p>
    <w:p w14:paraId="544BCD40" w14:textId="18801896"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lastRenderedPageBreak/>
        <w:t>analizy hydrodynamicznej otworu w stanie spoczynku (FLOW, MIL),</w:t>
      </w:r>
    </w:p>
    <w:p w14:paraId="7B0DF7CC" w14:textId="12699E9B" w:rsidR="00C65A9B" w:rsidRPr="00C65A9B" w:rsidRDefault="00C65A9B" w:rsidP="00C65A9B">
      <w:pPr>
        <w:pStyle w:val="Akapitzlist"/>
        <w:numPr>
          <w:ilvl w:val="0"/>
          <w:numId w:val="38"/>
        </w:numPr>
        <w:jc w:val="both"/>
        <w:rPr>
          <w:rFonts w:ascii="Arial" w:hAnsi="Arial" w:cs="Arial"/>
          <w:bCs/>
          <w:sz w:val="22"/>
          <w:szCs w:val="22"/>
        </w:rPr>
      </w:pPr>
      <w:r w:rsidRPr="00C65A9B">
        <w:rPr>
          <w:rFonts w:ascii="Arial" w:hAnsi="Arial" w:cs="Arial"/>
          <w:bCs/>
          <w:sz w:val="22"/>
          <w:szCs w:val="22"/>
        </w:rPr>
        <w:t>analizy ew. procesów kolmatacji w otworze (SGL, FLOW, TV),</w:t>
      </w:r>
    </w:p>
    <w:p w14:paraId="61E84E5C" w14:textId="5756CDF4" w:rsidR="00C65A9B" w:rsidRPr="00F6577B" w:rsidRDefault="00C65A9B" w:rsidP="00C65A9B">
      <w:pPr>
        <w:pStyle w:val="Akapitzlist"/>
        <w:numPr>
          <w:ilvl w:val="0"/>
          <w:numId w:val="38"/>
        </w:numPr>
        <w:jc w:val="both"/>
        <w:rPr>
          <w:rFonts w:ascii="Arial" w:hAnsi="Arial" w:cs="Arial"/>
          <w:bCs/>
          <w:sz w:val="22"/>
          <w:szCs w:val="22"/>
        </w:rPr>
      </w:pPr>
      <w:r w:rsidRPr="00F6577B">
        <w:rPr>
          <w:rFonts w:ascii="Arial" w:hAnsi="Arial" w:cs="Arial"/>
          <w:bCs/>
          <w:sz w:val="22"/>
          <w:szCs w:val="22"/>
        </w:rPr>
        <w:t>oceny szczelności złączy rurowych (TV),</w:t>
      </w:r>
    </w:p>
    <w:p w14:paraId="28130600" w14:textId="42F37B6D" w:rsidR="00C65A9B" w:rsidRPr="00F6577B" w:rsidRDefault="00F6577B" w:rsidP="00F6577B">
      <w:pPr>
        <w:pStyle w:val="Akapitzlist"/>
        <w:numPr>
          <w:ilvl w:val="0"/>
          <w:numId w:val="23"/>
        </w:numPr>
        <w:ind w:left="360"/>
        <w:jc w:val="both"/>
        <w:rPr>
          <w:rFonts w:ascii="Arial" w:hAnsi="Arial" w:cs="Arial"/>
          <w:bCs/>
          <w:sz w:val="22"/>
          <w:szCs w:val="22"/>
        </w:rPr>
      </w:pPr>
      <w:r w:rsidRPr="00F6577B">
        <w:rPr>
          <w:rFonts w:ascii="Arial" w:hAnsi="Arial" w:cs="Arial"/>
          <w:bCs/>
          <w:sz w:val="22"/>
          <w:szCs w:val="22"/>
        </w:rPr>
        <w:t xml:space="preserve">Dodatkowo dla </w:t>
      </w:r>
      <w:r w:rsidR="00C65A9B" w:rsidRPr="00F6577B">
        <w:rPr>
          <w:rFonts w:ascii="Arial" w:hAnsi="Arial" w:cs="Arial"/>
          <w:bCs/>
          <w:sz w:val="22"/>
          <w:szCs w:val="22"/>
        </w:rPr>
        <w:t xml:space="preserve">studni G2 </w:t>
      </w:r>
      <w:r w:rsidRPr="00F6577B">
        <w:rPr>
          <w:rFonts w:ascii="Arial" w:hAnsi="Arial" w:cs="Arial"/>
          <w:bCs/>
          <w:sz w:val="22"/>
          <w:szCs w:val="22"/>
        </w:rPr>
        <w:t xml:space="preserve">Wykonawca zobowiązuje się wykonać </w:t>
      </w:r>
      <w:r w:rsidR="00C65A9B" w:rsidRPr="00F6577B">
        <w:rPr>
          <w:rFonts w:ascii="Arial" w:hAnsi="Arial" w:cs="Arial"/>
          <w:sz w:val="22"/>
          <w:szCs w:val="22"/>
        </w:rPr>
        <w:t>badani</w:t>
      </w:r>
      <w:r w:rsidRPr="00F6577B">
        <w:rPr>
          <w:rFonts w:ascii="Arial" w:hAnsi="Arial" w:cs="Arial"/>
          <w:sz w:val="22"/>
          <w:szCs w:val="22"/>
        </w:rPr>
        <w:t>e</w:t>
      </w:r>
      <w:r w:rsidR="00C65A9B" w:rsidRPr="00F6577B">
        <w:rPr>
          <w:rFonts w:ascii="Arial" w:hAnsi="Arial" w:cs="Arial"/>
          <w:sz w:val="22"/>
          <w:szCs w:val="22"/>
        </w:rPr>
        <w:t xml:space="preserve"> współczynnika absorpcji spektralnej (SAC), wraz z pobraniem próbek wody z różnych głębokości. Głębokościowa lokalizacja poboru zostanie wskazana w trakcie badań. </w:t>
      </w:r>
    </w:p>
    <w:p w14:paraId="712143E7" w14:textId="25F0E066" w:rsidR="00B95AA1" w:rsidRPr="00F6577B" w:rsidRDefault="00B95AA1" w:rsidP="00F6577B">
      <w:pPr>
        <w:pStyle w:val="Stopka"/>
        <w:numPr>
          <w:ilvl w:val="0"/>
          <w:numId w:val="23"/>
        </w:numPr>
        <w:ind w:left="360"/>
        <w:jc w:val="both"/>
        <w:rPr>
          <w:rFonts w:cs="Arial"/>
          <w:strike/>
          <w:sz w:val="22"/>
          <w:szCs w:val="22"/>
        </w:rPr>
      </w:pPr>
      <w:r w:rsidRPr="00F6577B">
        <w:rPr>
          <w:rFonts w:cs="Arial"/>
          <w:sz w:val="22"/>
          <w:szCs w:val="22"/>
        </w:rPr>
        <w:t>Przedmiot umowy został szczegółowo określony w:</w:t>
      </w:r>
    </w:p>
    <w:p w14:paraId="2436E157" w14:textId="77777777" w:rsidR="00B95AA1" w:rsidRPr="00F6577B" w:rsidRDefault="00B95AA1" w:rsidP="00B95AA1">
      <w:pPr>
        <w:pStyle w:val="Tekstpodstawowy"/>
        <w:numPr>
          <w:ilvl w:val="0"/>
          <w:numId w:val="24"/>
        </w:numPr>
        <w:tabs>
          <w:tab w:val="left" w:pos="2127"/>
        </w:tabs>
        <w:contextualSpacing/>
        <w:jc w:val="both"/>
        <w:rPr>
          <w:rFonts w:cs="Arial"/>
          <w:i/>
          <w:sz w:val="22"/>
          <w:szCs w:val="22"/>
        </w:rPr>
      </w:pPr>
      <w:r w:rsidRPr="00F6577B">
        <w:rPr>
          <w:rFonts w:cs="Arial"/>
          <w:sz w:val="22"/>
          <w:szCs w:val="22"/>
        </w:rPr>
        <w:t>niniejszej Umowie,</w:t>
      </w:r>
    </w:p>
    <w:p w14:paraId="02FA51E7" w14:textId="7208C789" w:rsidR="004C7977" w:rsidRPr="004C7977" w:rsidRDefault="004C7977" w:rsidP="00B95AA1">
      <w:pPr>
        <w:pStyle w:val="Tekstpodstawowy"/>
        <w:numPr>
          <w:ilvl w:val="0"/>
          <w:numId w:val="24"/>
        </w:numPr>
        <w:tabs>
          <w:tab w:val="left" w:pos="2127"/>
        </w:tabs>
        <w:contextualSpacing/>
        <w:jc w:val="both"/>
        <w:rPr>
          <w:i/>
          <w:sz w:val="22"/>
          <w:szCs w:val="22"/>
        </w:rPr>
      </w:pPr>
      <w:r w:rsidRPr="004C7977">
        <w:rPr>
          <w:sz w:val="22"/>
          <w:szCs w:val="22"/>
        </w:rPr>
        <w:t>SIWZ,</w:t>
      </w:r>
    </w:p>
    <w:p w14:paraId="686F9A26" w14:textId="6BF49AE4" w:rsidR="00B95AA1" w:rsidRPr="004C7977" w:rsidRDefault="004C7977" w:rsidP="00B95AA1">
      <w:pPr>
        <w:pStyle w:val="Tekstpodstawowy"/>
        <w:numPr>
          <w:ilvl w:val="0"/>
          <w:numId w:val="24"/>
        </w:numPr>
        <w:tabs>
          <w:tab w:val="left" w:pos="2127"/>
        </w:tabs>
        <w:contextualSpacing/>
        <w:jc w:val="both"/>
        <w:rPr>
          <w:i/>
          <w:sz w:val="22"/>
          <w:szCs w:val="22"/>
        </w:rPr>
      </w:pPr>
      <w:r w:rsidRPr="004C7977">
        <w:rPr>
          <w:sz w:val="22"/>
          <w:szCs w:val="22"/>
        </w:rPr>
        <w:t>o</w:t>
      </w:r>
      <w:r w:rsidR="00B95AA1" w:rsidRPr="004C7977">
        <w:rPr>
          <w:sz w:val="22"/>
          <w:szCs w:val="22"/>
        </w:rPr>
        <w:t>fercie Wykonawcy wraz z załącznikami</w:t>
      </w:r>
      <w:r w:rsidR="00B95AA1" w:rsidRPr="00F33905">
        <w:rPr>
          <w:sz w:val="22"/>
          <w:szCs w:val="22"/>
        </w:rPr>
        <w:t>.</w:t>
      </w:r>
    </w:p>
    <w:p w14:paraId="590550C6" w14:textId="07BC6982" w:rsidR="004C7977" w:rsidRPr="00880C9D" w:rsidRDefault="004C7977" w:rsidP="004C7977">
      <w:pPr>
        <w:pStyle w:val="Tekstpodstawowy"/>
        <w:tabs>
          <w:tab w:val="left" w:pos="2127"/>
        </w:tabs>
        <w:contextualSpacing/>
        <w:jc w:val="both"/>
        <w:rPr>
          <w:sz w:val="22"/>
          <w:szCs w:val="22"/>
        </w:rPr>
      </w:pPr>
      <w:r w:rsidRPr="00F33905">
        <w:rPr>
          <w:sz w:val="22"/>
          <w:szCs w:val="22"/>
        </w:rPr>
        <w:t xml:space="preserve">Dokumenty, o których </w:t>
      </w:r>
      <w:r w:rsidRPr="00880C9D">
        <w:rPr>
          <w:sz w:val="22"/>
          <w:szCs w:val="22"/>
        </w:rPr>
        <w:t>mowa w ust.</w:t>
      </w:r>
      <w:r w:rsidR="002B57D9">
        <w:rPr>
          <w:sz w:val="22"/>
          <w:szCs w:val="22"/>
        </w:rPr>
        <w:t xml:space="preserve"> </w:t>
      </w:r>
      <w:r w:rsidR="00F6577B">
        <w:rPr>
          <w:sz w:val="22"/>
          <w:szCs w:val="22"/>
        </w:rPr>
        <w:t>4</w:t>
      </w:r>
      <w:r w:rsidRPr="00880C9D">
        <w:rPr>
          <w:sz w:val="22"/>
          <w:szCs w:val="22"/>
        </w:rPr>
        <w:t xml:space="preserve"> (w pkt 1-2) są obowiązujące w swej treści wraz ze zmianami wynikającymi z udzielonych odpowiedzi dla Wykonawców w toku postępowania znak sprawy: 3</w:t>
      </w:r>
      <w:r w:rsidR="002F38A6">
        <w:rPr>
          <w:sz w:val="22"/>
          <w:szCs w:val="22"/>
        </w:rPr>
        <w:t>8</w:t>
      </w:r>
      <w:r w:rsidRPr="00880C9D">
        <w:rPr>
          <w:sz w:val="22"/>
          <w:szCs w:val="22"/>
        </w:rPr>
        <w:t>/202</w:t>
      </w:r>
      <w:r w:rsidR="002F38A6">
        <w:rPr>
          <w:sz w:val="22"/>
          <w:szCs w:val="22"/>
        </w:rPr>
        <w:t>3</w:t>
      </w:r>
      <w:r w:rsidRPr="00880C9D">
        <w:rPr>
          <w:sz w:val="22"/>
          <w:szCs w:val="22"/>
        </w:rPr>
        <w:t>/KSz oraz modyfikacjami SIWZ.</w:t>
      </w:r>
    </w:p>
    <w:p w14:paraId="1C7991F4" w14:textId="3D992F29" w:rsidR="00B95AA1" w:rsidRDefault="00B95AA1" w:rsidP="00F6577B">
      <w:pPr>
        <w:pStyle w:val="Tekstpodstawowy"/>
        <w:numPr>
          <w:ilvl w:val="0"/>
          <w:numId w:val="23"/>
        </w:numPr>
        <w:tabs>
          <w:tab w:val="left" w:pos="2127"/>
        </w:tabs>
        <w:ind w:left="360"/>
        <w:contextualSpacing/>
        <w:jc w:val="both"/>
        <w:rPr>
          <w:sz w:val="22"/>
          <w:szCs w:val="22"/>
        </w:rPr>
      </w:pPr>
      <w:r w:rsidRPr="00880C9D">
        <w:rPr>
          <w:sz w:val="22"/>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w:t>
      </w:r>
      <w:r w:rsidR="00F6577B">
        <w:rPr>
          <w:sz w:val="22"/>
          <w:szCs w:val="22"/>
        </w:rPr>
        <w:t>4</w:t>
      </w:r>
      <w:r w:rsidRPr="00880C9D">
        <w:rPr>
          <w:sz w:val="22"/>
          <w:szCs w:val="22"/>
        </w:rPr>
        <w:t xml:space="preserve">, przy czym dokumenty te należy interpretować jako wzajemnie uzupełniające się.  </w:t>
      </w:r>
    </w:p>
    <w:p w14:paraId="7EE0F190" w14:textId="50A0D4B2" w:rsidR="00B95AA1" w:rsidRDefault="00B95AA1" w:rsidP="00F6577B">
      <w:pPr>
        <w:pStyle w:val="Tekstpodstawowy"/>
        <w:numPr>
          <w:ilvl w:val="0"/>
          <w:numId w:val="23"/>
        </w:numPr>
        <w:tabs>
          <w:tab w:val="left" w:pos="2127"/>
        </w:tabs>
        <w:ind w:left="360"/>
        <w:contextualSpacing/>
        <w:jc w:val="both"/>
        <w:rPr>
          <w:sz w:val="22"/>
          <w:szCs w:val="22"/>
        </w:rPr>
      </w:pPr>
      <w:r w:rsidRPr="00C65A9B">
        <w:rPr>
          <w:sz w:val="22"/>
          <w:szCs w:val="22"/>
        </w:rPr>
        <w:t xml:space="preserve">Przedmiot umowy obejmuje także roboty towarzyszące, dostawy, usługi oraz inne roboty, dostawy i usługi niewyszczególnione w dokumentach, o których mowa w ust. </w:t>
      </w:r>
      <w:r w:rsidR="00F6577B">
        <w:rPr>
          <w:sz w:val="22"/>
          <w:szCs w:val="22"/>
        </w:rPr>
        <w:t>4</w:t>
      </w:r>
      <w:r w:rsidRPr="00C65A9B">
        <w:rPr>
          <w:sz w:val="22"/>
          <w:szCs w:val="22"/>
        </w:rPr>
        <w:t xml:space="preserve">, jeżeli oględziny terenu, analiza treści SIWZ oraz obowiązujące przepisy prawa, pozwalały je przewidzieć na etapie przygotowania oferty a są one niezbędne do należytego wykonania i przekazania do użytkowania przedmiotu umowy. </w:t>
      </w:r>
    </w:p>
    <w:p w14:paraId="177D7EC6" w14:textId="6968B068" w:rsidR="00B95AA1" w:rsidRPr="00C65A9B" w:rsidRDefault="00B95AA1" w:rsidP="00F6577B">
      <w:pPr>
        <w:pStyle w:val="Tekstpodstawowy"/>
        <w:numPr>
          <w:ilvl w:val="0"/>
          <w:numId w:val="23"/>
        </w:numPr>
        <w:tabs>
          <w:tab w:val="left" w:pos="2127"/>
        </w:tabs>
        <w:ind w:left="360"/>
        <w:contextualSpacing/>
        <w:jc w:val="both"/>
        <w:rPr>
          <w:sz w:val="22"/>
          <w:szCs w:val="22"/>
        </w:rPr>
      </w:pPr>
      <w:r w:rsidRPr="00C65A9B">
        <w:rPr>
          <w:rFonts w:cs="Arial"/>
          <w:sz w:val="22"/>
          <w:szCs w:val="22"/>
        </w:rPr>
        <w:t>Wykonawca zobowiązuje się realizować przedmiot umowy z zachowaniem należytej staranności, zgodnie z obowiązującymi przepisami prawa, normami, zasadami wiedzy technicznej oraz harmonogramem realizacji przedmiotu zamówienia.</w:t>
      </w:r>
    </w:p>
    <w:p w14:paraId="44754267" w14:textId="77777777" w:rsidR="00B95AA1" w:rsidRPr="00DD4244" w:rsidRDefault="00B95AA1" w:rsidP="00B95AA1">
      <w:pPr>
        <w:pStyle w:val="Stopka"/>
        <w:jc w:val="both"/>
        <w:rPr>
          <w:rFonts w:cs="Arial"/>
          <w:strike/>
          <w:sz w:val="22"/>
          <w:szCs w:val="22"/>
        </w:rPr>
      </w:pPr>
    </w:p>
    <w:p w14:paraId="7396A79C" w14:textId="77777777" w:rsidR="00B95AA1" w:rsidRPr="004648D8" w:rsidRDefault="00B95AA1" w:rsidP="00B95AA1">
      <w:pPr>
        <w:spacing w:line="259" w:lineRule="auto"/>
        <w:jc w:val="center"/>
        <w:rPr>
          <w:rFonts w:cs="Arial"/>
          <w:b/>
          <w:bCs/>
        </w:rPr>
      </w:pPr>
      <w:r w:rsidRPr="004648D8">
        <w:rPr>
          <w:rFonts w:cs="Arial"/>
          <w:b/>
          <w:bCs/>
        </w:rPr>
        <w:t>§ 3</w:t>
      </w:r>
    </w:p>
    <w:p w14:paraId="75A8F4F1" w14:textId="77777777" w:rsidR="00B95AA1" w:rsidRPr="004648D8" w:rsidRDefault="00B95AA1" w:rsidP="00B95AA1">
      <w:pPr>
        <w:pStyle w:val="Tytu"/>
        <w:tabs>
          <w:tab w:val="left" w:pos="2127"/>
        </w:tabs>
        <w:contextualSpacing/>
        <w:rPr>
          <w:rFonts w:cs="Arial"/>
          <w:sz w:val="22"/>
          <w:szCs w:val="22"/>
        </w:rPr>
      </w:pPr>
      <w:r w:rsidRPr="004648D8">
        <w:rPr>
          <w:rFonts w:cs="Arial"/>
          <w:sz w:val="22"/>
          <w:szCs w:val="22"/>
        </w:rPr>
        <w:t>PRZEKAZANIE STUDNI</w:t>
      </w:r>
    </w:p>
    <w:p w14:paraId="7E8AB893" w14:textId="77777777" w:rsidR="0015702C" w:rsidRPr="004648D8" w:rsidRDefault="0015702C" w:rsidP="0015702C">
      <w:pPr>
        <w:pStyle w:val="Akapitzlist"/>
        <w:numPr>
          <w:ilvl w:val="3"/>
          <w:numId w:val="8"/>
        </w:numPr>
        <w:ind w:left="360"/>
        <w:jc w:val="both"/>
        <w:rPr>
          <w:rFonts w:ascii="Arial" w:hAnsi="Arial" w:cs="Arial"/>
          <w:sz w:val="22"/>
          <w:szCs w:val="22"/>
        </w:rPr>
      </w:pPr>
      <w:r w:rsidRPr="004648D8">
        <w:rPr>
          <w:rFonts w:ascii="Arial" w:hAnsi="Arial" w:cs="Arial"/>
          <w:sz w:val="22"/>
          <w:szCs w:val="22"/>
        </w:rPr>
        <w:t>Do wykonania inspekcji studni Wykonawca przystąpi po otrzymaniu od Zamawiajacego zawiadomienia o możliwości jej rozpoczęcia</w:t>
      </w:r>
      <w:r w:rsidR="00806560" w:rsidRPr="004648D8">
        <w:rPr>
          <w:rFonts w:ascii="Arial" w:hAnsi="Arial" w:cs="Arial"/>
          <w:sz w:val="22"/>
          <w:szCs w:val="22"/>
        </w:rPr>
        <w:t xml:space="preserve"> przesłanego na adres e-mail wskazany przez Wykonawcę w formularzu oferty tj.: ………………….</w:t>
      </w:r>
      <w:r w:rsidRPr="004648D8">
        <w:rPr>
          <w:rFonts w:ascii="Arial" w:hAnsi="Arial" w:cs="Arial"/>
          <w:sz w:val="22"/>
          <w:szCs w:val="22"/>
        </w:rPr>
        <w:t>.</w:t>
      </w:r>
    </w:p>
    <w:p w14:paraId="2AD7D27E" w14:textId="54A96B26" w:rsidR="0015702C" w:rsidRPr="004648D8" w:rsidRDefault="0015702C" w:rsidP="0015702C">
      <w:pPr>
        <w:pStyle w:val="Akapitzlist"/>
        <w:numPr>
          <w:ilvl w:val="3"/>
          <w:numId w:val="8"/>
        </w:numPr>
        <w:ind w:left="360"/>
        <w:jc w:val="both"/>
        <w:rPr>
          <w:rFonts w:ascii="Arial" w:hAnsi="Arial" w:cs="Arial"/>
          <w:sz w:val="22"/>
          <w:szCs w:val="22"/>
        </w:rPr>
      </w:pPr>
      <w:r w:rsidRPr="004648D8">
        <w:rPr>
          <w:rFonts w:ascii="Arial" w:hAnsi="Arial" w:cs="Arial"/>
          <w:sz w:val="22"/>
          <w:szCs w:val="22"/>
        </w:rPr>
        <w:t>Zamawiający zobowiązuje się przekazać Wykonawcy wszystkie studnie w terminie do 7</w:t>
      </w:r>
      <w:r w:rsidRPr="004648D8">
        <w:rPr>
          <w:rFonts w:ascii="Arial" w:hAnsi="Arial" w:cs="Arial"/>
          <w:sz w:val="22"/>
          <w:szCs w:val="22"/>
          <w:highlight w:val="yellow"/>
        </w:rPr>
        <w:t xml:space="preserve"> </w:t>
      </w:r>
      <w:r w:rsidRPr="004648D8">
        <w:rPr>
          <w:rFonts w:ascii="Arial" w:hAnsi="Arial" w:cs="Arial"/>
          <w:sz w:val="22"/>
          <w:szCs w:val="22"/>
        </w:rPr>
        <w:t xml:space="preserve">dni kalendarzowych licząc od dnia przekazania przez Zamawiajacego Wykonawcy zawiadomienia o możliwości rozpoczęcia inspekcji. </w:t>
      </w:r>
    </w:p>
    <w:p w14:paraId="6DC9C9B1" w14:textId="3623C47F" w:rsidR="00B95AA1" w:rsidRPr="004648D8" w:rsidRDefault="00502B35" w:rsidP="004648D8">
      <w:pPr>
        <w:pStyle w:val="Akapitzlist"/>
        <w:numPr>
          <w:ilvl w:val="3"/>
          <w:numId w:val="8"/>
        </w:numPr>
        <w:ind w:left="360"/>
        <w:jc w:val="both"/>
        <w:rPr>
          <w:rFonts w:ascii="Arial" w:hAnsi="Arial" w:cs="Arial"/>
          <w:sz w:val="22"/>
          <w:szCs w:val="22"/>
        </w:rPr>
      </w:pPr>
      <w:r w:rsidRPr="004648D8">
        <w:rPr>
          <w:rFonts w:ascii="Arial" w:hAnsi="Arial" w:cs="Arial"/>
          <w:sz w:val="22"/>
          <w:szCs w:val="22"/>
        </w:rPr>
        <w:t xml:space="preserve">Wszystkie studnie zostaną </w:t>
      </w:r>
      <w:r w:rsidR="00C00B08" w:rsidRPr="004648D8">
        <w:rPr>
          <w:rFonts w:ascii="Arial" w:hAnsi="Arial" w:cs="Arial"/>
          <w:sz w:val="22"/>
          <w:szCs w:val="22"/>
        </w:rPr>
        <w:t xml:space="preserve">przekazane </w:t>
      </w:r>
      <w:r w:rsidRPr="004648D8">
        <w:rPr>
          <w:rFonts w:ascii="Arial" w:hAnsi="Arial" w:cs="Arial"/>
          <w:sz w:val="22"/>
          <w:szCs w:val="22"/>
        </w:rPr>
        <w:t>Wykonawcy jednocześnie.</w:t>
      </w:r>
    </w:p>
    <w:p w14:paraId="39FD28D0" w14:textId="36104532" w:rsidR="00670567" w:rsidRPr="004648D8" w:rsidRDefault="00C00B08" w:rsidP="004648D8">
      <w:pPr>
        <w:pStyle w:val="Akapitzlist"/>
        <w:numPr>
          <w:ilvl w:val="3"/>
          <w:numId w:val="8"/>
        </w:numPr>
        <w:ind w:left="360"/>
        <w:jc w:val="both"/>
        <w:rPr>
          <w:rFonts w:ascii="Arial" w:hAnsi="Arial" w:cs="Arial"/>
          <w:sz w:val="22"/>
          <w:szCs w:val="22"/>
        </w:rPr>
      </w:pPr>
      <w:r w:rsidRPr="004648D8">
        <w:rPr>
          <w:rFonts w:ascii="Arial" w:hAnsi="Arial" w:cs="Arial"/>
          <w:sz w:val="22"/>
          <w:szCs w:val="22"/>
        </w:rPr>
        <w:t xml:space="preserve">Udostępnione przez </w:t>
      </w:r>
      <w:r w:rsidR="00670567" w:rsidRPr="004648D8">
        <w:rPr>
          <w:rFonts w:ascii="Arial" w:hAnsi="Arial" w:cs="Arial"/>
          <w:sz w:val="22"/>
          <w:szCs w:val="22"/>
        </w:rPr>
        <w:t>Zamawiającego</w:t>
      </w:r>
      <w:r w:rsidRPr="004648D8">
        <w:rPr>
          <w:rFonts w:ascii="Arial" w:hAnsi="Arial" w:cs="Arial"/>
          <w:sz w:val="22"/>
          <w:szCs w:val="22"/>
        </w:rPr>
        <w:t xml:space="preserve"> studnie będą </w:t>
      </w:r>
      <w:r w:rsidRPr="004648D8">
        <w:rPr>
          <w:rFonts w:ascii="Arial" w:hAnsi="Arial" w:cs="Arial"/>
          <w:bCs/>
          <w:sz w:val="22"/>
          <w:szCs w:val="22"/>
        </w:rPr>
        <w:t>pozbawione</w:t>
      </w:r>
      <w:r w:rsidR="00670567" w:rsidRPr="004648D8">
        <w:rPr>
          <w:rFonts w:ascii="Arial" w:hAnsi="Arial" w:cs="Arial"/>
          <w:bCs/>
          <w:sz w:val="22"/>
          <w:szCs w:val="22"/>
        </w:rPr>
        <w:t>:</w:t>
      </w:r>
    </w:p>
    <w:p w14:paraId="48CBE7CA" w14:textId="77777777" w:rsidR="00670567" w:rsidRPr="004648D8" w:rsidRDefault="00C00B08" w:rsidP="00806560">
      <w:pPr>
        <w:pStyle w:val="Akapitzlist"/>
        <w:numPr>
          <w:ilvl w:val="0"/>
          <w:numId w:val="32"/>
        </w:numPr>
        <w:jc w:val="both"/>
        <w:rPr>
          <w:rFonts w:ascii="Arial" w:hAnsi="Arial" w:cs="Arial"/>
          <w:sz w:val="22"/>
          <w:szCs w:val="22"/>
        </w:rPr>
      </w:pPr>
      <w:r w:rsidRPr="004648D8">
        <w:rPr>
          <w:rFonts w:ascii="Arial" w:hAnsi="Arial" w:cs="Arial"/>
          <w:bCs/>
          <w:sz w:val="22"/>
          <w:szCs w:val="22"/>
        </w:rPr>
        <w:t xml:space="preserve"> infrastruktury wodociągowej i elektrycznej , w tym obudów</w:t>
      </w:r>
      <w:r w:rsidR="00670567" w:rsidRPr="004648D8">
        <w:rPr>
          <w:rFonts w:ascii="Arial" w:hAnsi="Arial" w:cs="Arial"/>
          <w:bCs/>
          <w:sz w:val="22"/>
          <w:szCs w:val="22"/>
        </w:rPr>
        <w:t xml:space="preserve"> – studnie SD2/2, SD3/2, G1</w:t>
      </w:r>
    </w:p>
    <w:p w14:paraId="69D9D016" w14:textId="3624D37B" w:rsidR="00C00B08" w:rsidRPr="004648D8" w:rsidRDefault="00670567" w:rsidP="00806560">
      <w:pPr>
        <w:pStyle w:val="Akapitzlist"/>
        <w:numPr>
          <w:ilvl w:val="0"/>
          <w:numId w:val="32"/>
        </w:numPr>
        <w:jc w:val="both"/>
        <w:rPr>
          <w:rFonts w:ascii="Arial" w:hAnsi="Arial" w:cs="Arial"/>
          <w:sz w:val="22"/>
          <w:szCs w:val="22"/>
        </w:rPr>
      </w:pPr>
      <w:r w:rsidRPr="004648D8">
        <w:rPr>
          <w:rFonts w:ascii="Arial" w:hAnsi="Arial" w:cs="Arial"/>
          <w:bCs/>
          <w:sz w:val="22"/>
          <w:szCs w:val="22"/>
        </w:rPr>
        <w:t>Infrastruktury służącej do poboru wody – studnie B3/2, G2</w:t>
      </w:r>
      <w:r w:rsidRPr="004648D8">
        <w:rPr>
          <w:rFonts w:ascii="Arial" w:hAnsi="Arial" w:cs="Arial"/>
          <w:sz w:val="22"/>
          <w:szCs w:val="22"/>
        </w:rPr>
        <w:t xml:space="preserve"> </w:t>
      </w:r>
    </w:p>
    <w:p w14:paraId="7A72E2C3" w14:textId="0C8F875B" w:rsidR="00B95AA1" w:rsidRPr="004648D8" w:rsidRDefault="00B95AA1" w:rsidP="004648D8">
      <w:pPr>
        <w:pStyle w:val="Tytu"/>
        <w:numPr>
          <w:ilvl w:val="3"/>
          <w:numId w:val="8"/>
        </w:numPr>
        <w:tabs>
          <w:tab w:val="left" w:pos="2127"/>
        </w:tabs>
        <w:ind w:left="360"/>
        <w:contextualSpacing/>
        <w:jc w:val="both"/>
        <w:rPr>
          <w:rFonts w:cs="Arial"/>
          <w:b w:val="0"/>
          <w:bCs w:val="0"/>
          <w:sz w:val="22"/>
          <w:szCs w:val="22"/>
        </w:rPr>
      </w:pPr>
      <w:r w:rsidRPr="004648D8">
        <w:rPr>
          <w:rFonts w:cs="Arial"/>
          <w:b w:val="0"/>
          <w:sz w:val="22"/>
          <w:szCs w:val="22"/>
        </w:rPr>
        <w:t>Przekazanie studni nastąpi w drodze pisemnego protokołu sporządzonego pomiędzy Zamawiającym i Wykonawcą.</w:t>
      </w:r>
    </w:p>
    <w:p w14:paraId="24724BB4" w14:textId="77777777" w:rsidR="00B95AA1" w:rsidRPr="004648D8" w:rsidRDefault="00B95AA1" w:rsidP="004648D8">
      <w:pPr>
        <w:pStyle w:val="Tytu"/>
        <w:numPr>
          <w:ilvl w:val="3"/>
          <w:numId w:val="8"/>
        </w:numPr>
        <w:tabs>
          <w:tab w:val="left" w:pos="2127"/>
        </w:tabs>
        <w:ind w:left="360"/>
        <w:contextualSpacing/>
        <w:jc w:val="both"/>
        <w:rPr>
          <w:rFonts w:cs="Arial"/>
          <w:b w:val="0"/>
          <w:bCs w:val="0"/>
          <w:sz w:val="22"/>
          <w:szCs w:val="22"/>
        </w:rPr>
      </w:pPr>
      <w:r w:rsidRPr="004648D8">
        <w:rPr>
          <w:rFonts w:cs="Arial"/>
          <w:b w:val="0"/>
          <w:bCs w:val="0"/>
          <w:sz w:val="22"/>
          <w:szCs w:val="22"/>
        </w:rPr>
        <w:t xml:space="preserve">Od dnia przejęcia studni Wykonawca ponosi odpowiedzialność cywilną za wszelkie szkody powstałe z przyczyn leżących po stronie Wykonawcy bezpośrednio związane z realizacją przedmiotu zamówienia, w tym za zdarzenia dotyczące szkód osób trzecich </w:t>
      </w:r>
      <w:r w:rsidRPr="004648D8">
        <w:rPr>
          <w:rFonts w:eastAsia="Calibri" w:cs="Arial"/>
          <w:b w:val="0"/>
          <w:sz w:val="22"/>
          <w:szCs w:val="22"/>
          <w:lang w:eastAsia="en-US"/>
        </w:rPr>
        <w:t>i jest zobowiązany je usunąć bezzwłocznie na swój koszt.</w:t>
      </w:r>
    </w:p>
    <w:p w14:paraId="502A3618" w14:textId="77777777" w:rsidR="00B95AA1" w:rsidRPr="004648D8" w:rsidRDefault="00B95AA1" w:rsidP="00B95AA1">
      <w:pPr>
        <w:jc w:val="center"/>
        <w:rPr>
          <w:rFonts w:cs="Arial"/>
          <w:b/>
        </w:rPr>
      </w:pPr>
    </w:p>
    <w:p w14:paraId="7E6A28D5" w14:textId="77777777" w:rsidR="00B95AA1" w:rsidRPr="006C2A04" w:rsidRDefault="00B95AA1" w:rsidP="00B95AA1">
      <w:pPr>
        <w:jc w:val="center"/>
        <w:rPr>
          <w:rFonts w:cs="Arial"/>
          <w:b/>
        </w:rPr>
      </w:pPr>
      <w:r w:rsidRPr="006C2A04">
        <w:rPr>
          <w:rFonts w:cs="Arial"/>
          <w:b/>
        </w:rPr>
        <w:t>§ 4.</w:t>
      </w:r>
    </w:p>
    <w:p w14:paraId="49AD65B8" w14:textId="77777777" w:rsidR="00B95AA1" w:rsidRPr="006C2A04" w:rsidRDefault="00B95AA1" w:rsidP="00B95AA1">
      <w:pPr>
        <w:jc w:val="center"/>
        <w:rPr>
          <w:rFonts w:cs="Arial"/>
          <w:b/>
        </w:rPr>
      </w:pPr>
      <w:r w:rsidRPr="006C2A04">
        <w:rPr>
          <w:rFonts w:cs="Arial"/>
          <w:b/>
        </w:rPr>
        <w:t>TERMIN WYKONANIA UMOWY</w:t>
      </w:r>
    </w:p>
    <w:p w14:paraId="22DF13E0" w14:textId="42D46EF3" w:rsidR="0015702C" w:rsidRPr="0015702C" w:rsidRDefault="0015702C" w:rsidP="0015702C">
      <w:pPr>
        <w:jc w:val="both"/>
        <w:rPr>
          <w:rFonts w:cs="Arial"/>
        </w:rPr>
      </w:pPr>
      <w:r w:rsidRPr="0015702C">
        <w:rPr>
          <w:rFonts w:cs="Arial"/>
          <w:color w:val="000000"/>
        </w:rPr>
        <w:t xml:space="preserve">Termin wykonania przedmiotu zamówienia (prace terenowe wraz z opracowaniem dokumentacji powykonawczej) – w terminie </w:t>
      </w:r>
      <w:r w:rsidR="007F380A">
        <w:rPr>
          <w:rFonts w:cs="Arial"/>
          <w:color w:val="000000"/>
        </w:rPr>
        <w:t>7</w:t>
      </w:r>
      <w:r w:rsidRPr="0015702C">
        <w:rPr>
          <w:rFonts w:cs="Arial"/>
          <w:color w:val="000000"/>
        </w:rPr>
        <w:t xml:space="preserve"> tygodni licząc od dnia przekazania studni Wykonawcy.</w:t>
      </w:r>
    </w:p>
    <w:p w14:paraId="31A787D5" w14:textId="0D54E878" w:rsidR="00284E35" w:rsidRDefault="00284E35">
      <w:pPr>
        <w:rPr>
          <w:b/>
          <w:bCs/>
        </w:rPr>
      </w:pPr>
      <w:r>
        <w:br w:type="page"/>
      </w:r>
    </w:p>
    <w:p w14:paraId="0D66EEE8" w14:textId="77777777" w:rsidR="00B95AA1" w:rsidRDefault="00B95AA1" w:rsidP="00B95AA1">
      <w:pPr>
        <w:pStyle w:val="Tytu"/>
        <w:tabs>
          <w:tab w:val="num" w:pos="720"/>
          <w:tab w:val="left" w:pos="2127"/>
        </w:tabs>
        <w:ind w:hanging="654"/>
        <w:contextualSpacing/>
        <w:rPr>
          <w:sz w:val="22"/>
          <w:szCs w:val="22"/>
        </w:rPr>
      </w:pPr>
    </w:p>
    <w:p w14:paraId="0312C3C9" w14:textId="77777777" w:rsidR="00B95AA1" w:rsidRPr="006C2A04" w:rsidRDefault="00B95AA1" w:rsidP="00B95AA1">
      <w:pPr>
        <w:pStyle w:val="Tytu"/>
        <w:tabs>
          <w:tab w:val="num" w:pos="720"/>
          <w:tab w:val="left" w:pos="2127"/>
        </w:tabs>
        <w:ind w:hanging="654"/>
        <w:contextualSpacing/>
        <w:rPr>
          <w:sz w:val="22"/>
          <w:szCs w:val="22"/>
        </w:rPr>
      </w:pPr>
      <w:r w:rsidRPr="006C2A04">
        <w:rPr>
          <w:sz w:val="22"/>
          <w:szCs w:val="22"/>
        </w:rPr>
        <w:t>§ 5</w:t>
      </w:r>
    </w:p>
    <w:p w14:paraId="01ED9B7D" w14:textId="77777777" w:rsidR="00B95AA1" w:rsidRPr="00E836CB" w:rsidRDefault="00B95AA1" w:rsidP="00B95AA1">
      <w:pPr>
        <w:pStyle w:val="Tytu"/>
        <w:tabs>
          <w:tab w:val="num" w:pos="720"/>
          <w:tab w:val="left" w:pos="2127"/>
        </w:tabs>
        <w:ind w:hanging="654"/>
        <w:contextualSpacing/>
        <w:rPr>
          <w:sz w:val="22"/>
          <w:szCs w:val="22"/>
        </w:rPr>
      </w:pPr>
      <w:r w:rsidRPr="00E836CB">
        <w:rPr>
          <w:sz w:val="22"/>
          <w:szCs w:val="22"/>
        </w:rPr>
        <w:t>WYNAGRODZENIE</w:t>
      </w:r>
    </w:p>
    <w:p w14:paraId="1372B6FF" w14:textId="537F1F0A" w:rsidR="00B95AA1" w:rsidRPr="00B95BAD" w:rsidRDefault="00B95AA1" w:rsidP="00B95AA1">
      <w:pPr>
        <w:pStyle w:val="Tekstpodstawowywcity"/>
        <w:tabs>
          <w:tab w:val="left" w:pos="1701"/>
          <w:tab w:val="left" w:pos="2268"/>
          <w:tab w:val="left" w:pos="2835"/>
          <w:tab w:val="left" w:pos="3402"/>
        </w:tabs>
        <w:spacing w:after="0"/>
        <w:ind w:left="284" w:hanging="284"/>
        <w:jc w:val="both"/>
        <w:rPr>
          <w:rFonts w:ascii="Arial" w:hAnsi="Arial" w:cs="Arial"/>
          <w:sz w:val="22"/>
          <w:szCs w:val="22"/>
        </w:rPr>
      </w:pPr>
      <w:r w:rsidRPr="00E836CB">
        <w:rPr>
          <w:rFonts w:ascii="Arial" w:hAnsi="Arial" w:cs="Arial"/>
          <w:sz w:val="22"/>
          <w:szCs w:val="22"/>
        </w:rPr>
        <w:t xml:space="preserve">1. </w:t>
      </w:r>
      <w:r w:rsidRPr="00E836CB">
        <w:rPr>
          <w:rFonts w:ascii="Arial" w:hAnsi="Arial" w:cs="Arial"/>
          <w:bCs/>
          <w:sz w:val="22"/>
          <w:szCs w:val="22"/>
        </w:rPr>
        <w:t xml:space="preserve">Strony ustalają </w:t>
      </w:r>
      <w:r w:rsidRPr="00B95BAD">
        <w:rPr>
          <w:rFonts w:ascii="Arial" w:hAnsi="Arial" w:cs="Arial"/>
          <w:bCs/>
          <w:sz w:val="22"/>
          <w:szCs w:val="22"/>
        </w:rPr>
        <w:t xml:space="preserve">wynagrodzenie </w:t>
      </w:r>
      <w:r w:rsidRPr="00B95BAD">
        <w:rPr>
          <w:rFonts w:ascii="Arial" w:hAnsi="Arial" w:cs="Arial"/>
          <w:sz w:val="22"/>
          <w:szCs w:val="22"/>
        </w:rPr>
        <w:t xml:space="preserve">za wykonanie całego przedmiotu zamówienia zgodnie z Ofertą Wykonawcy w kwocie </w:t>
      </w:r>
      <w:r w:rsidR="00B95BAD" w:rsidRPr="00B95BAD">
        <w:rPr>
          <w:rFonts w:ascii="Arial" w:hAnsi="Arial" w:cs="Arial"/>
          <w:sz w:val="22"/>
          <w:szCs w:val="22"/>
        </w:rPr>
        <w:t>bru</w:t>
      </w:r>
      <w:r w:rsidRPr="00B95BAD">
        <w:rPr>
          <w:rFonts w:ascii="Arial" w:hAnsi="Arial" w:cs="Arial"/>
          <w:sz w:val="22"/>
          <w:szCs w:val="22"/>
        </w:rPr>
        <w:t xml:space="preserve">tto </w:t>
      </w:r>
      <w:r w:rsidR="00A9128F" w:rsidRPr="00B95BAD">
        <w:rPr>
          <w:rFonts w:ascii="Arial" w:hAnsi="Arial" w:cs="Arial"/>
          <w:sz w:val="22"/>
          <w:szCs w:val="22"/>
        </w:rPr>
        <w:t>…………………..</w:t>
      </w:r>
      <w:r w:rsidRPr="00B95BAD">
        <w:rPr>
          <w:rFonts w:ascii="Arial" w:hAnsi="Arial" w:cs="Arial"/>
          <w:sz w:val="22"/>
          <w:szCs w:val="22"/>
        </w:rPr>
        <w:t xml:space="preserve"> (słownie złotych: </w:t>
      </w:r>
      <w:r w:rsidR="00A9128F" w:rsidRPr="00B95BAD">
        <w:rPr>
          <w:rFonts w:ascii="Arial" w:hAnsi="Arial" w:cs="Arial"/>
          <w:sz w:val="22"/>
          <w:szCs w:val="22"/>
        </w:rPr>
        <w:t>………………..</w:t>
      </w:r>
      <w:r w:rsidRPr="00B95BAD">
        <w:rPr>
          <w:rFonts w:ascii="Arial" w:hAnsi="Arial" w:cs="Arial"/>
          <w:sz w:val="22"/>
          <w:szCs w:val="22"/>
        </w:rPr>
        <w:t xml:space="preserve"> ) </w:t>
      </w:r>
      <w:r w:rsidR="00B95BAD" w:rsidRPr="00B95BAD">
        <w:rPr>
          <w:rFonts w:ascii="Arial" w:hAnsi="Arial" w:cs="Arial"/>
          <w:sz w:val="22"/>
          <w:szCs w:val="22"/>
        </w:rPr>
        <w:t>w tym</w:t>
      </w:r>
      <w:r w:rsidRPr="00B95BAD">
        <w:rPr>
          <w:rFonts w:ascii="Arial" w:hAnsi="Arial" w:cs="Arial"/>
          <w:sz w:val="22"/>
          <w:szCs w:val="22"/>
        </w:rPr>
        <w:t xml:space="preserve"> należny podatek VAT </w:t>
      </w:r>
      <w:r w:rsidR="00A9128F" w:rsidRPr="00B95BAD">
        <w:rPr>
          <w:rFonts w:ascii="Arial" w:hAnsi="Arial" w:cs="Arial"/>
          <w:sz w:val="22"/>
          <w:szCs w:val="22"/>
        </w:rPr>
        <w:t>……….</w:t>
      </w:r>
      <w:r w:rsidRPr="00B95BAD">
        <w:rPr>
          <w:rFonts w:ascii="Arial" w:hAnsi="Arial" w:cs="Arial"/>
          <w:sz w:val="22"/>
          <w:szCs w:val="22"/>
        </w:rPr>
        <w:t xml:space="preserve"> %, tj. </w:t>
      </w:r>
      <w:r w:rsidR="00A9128F" w:rsidRPr="00B95BAD">
        <w:rPr>
          <w:rFonts w:ascii="Arial" w:hAnsi="Arial" w:cs="Arial"/>
          <w:sz w:val="22"/>
          <w:szCs w:val="22"/>
        </w:rPr>
        <w:t xml:space="preserve">……………… </w:t>
      </w:r>
      <w:r w:rsidRPr="00B95BAD">
        <w:rPr>
          <w:rFonts w:ascii="Arial" w:hAnsi="Arial" w:cs="Arial"/>
          <w:sz w:val="22"/>
          <w:szCs w:val="22"/>
        </w:rPr>
        <w:t>zł</w:t>
      </w:r>
      <w:r w:rsidR="00B95BAD" w:rsidRPr="00B95BAD">
        <w:rPr>
          <w:rFonts w:ascii="Arial" w:hAnsi="Arial" w:cs="Arial"/>
          <w:sz w:val="22"/>
          <w:szCs w:val="22"/>
        </w:rPr>
        <w:t>.</w:t>
      </w:r>
    </w:p>
    <w:p w14:paraId="32DFFADA" w14:textId="43E649CB" w:rsidR="00B95AA1" w:rsidRPr="00B95BAD" w:rsidRDefault="00B95AA1" w:rsidP="00B95AA1">
      <w:pPr>
        <w:pStyle w:val="Akapitzlist"/>
        <w:tabs>
          <w:tab w:val="left" w:pos="2127"/>
        </w:tabs>
        <w:ind w:left="284" w:hanging="284"/>
        <w:jc w:val="both"/>
        <w:rPr>
          <w:rFonts w:ascii="Arial" w:hAnsi="Arial" w:cs="Arial"/>
          <w:sz w:val="22"/>
          <w:szCs w:val="22"/>
        </w:rPr>
      </w:pPr>
      <w:r w:rsidRPr="00B95BAD">
        <w:rPr>
          <w:rFonts w:ascii="Arial" w:hAnsi="Arial" w:cs="Arial"/>
          <w:sz w:val="22"/>
          <w:szCs w:val="22"/>
        </w:rPr>
        <w:t>2. Wynagrodzenie Wykonawcy, o którym mowa w ust. 1, zawiera wszelkie koszty związane z realizacją przedmiotu umowy wg stanu prawnego na dzień złożenia oferty, których konieczność poniesienia  Wykonawca winien przewidzieć w zakresie wynikającym z dochowania należytej staranności w zbadaniu przekazanej przez Zamawiającego dokumentacji w toku postępowania o udzielenie zamówienia oraz w zakresie analizy innych  informacji możliwych  do  uzyskania na etapie przygotowania oferty</w:t>
      </w:r>
      <w:r w:rsidR="00B95BAD" w:rsidRPr="00B95BAD">
        <w:rPr>
          <w:rFonts w:ascii="Arial" w:hAnsi="Arial" w:cs="Arial"/>
          <w:sz w:val="22"/>
          <w:szCs w:val="22"/>
        </w:rPr>
        <w:t>.</w:t>
      </w:r>
    </w:p>
    <w:p w14:paraId="55A742A7" w14:textId="77777777" w:rsidR="00B95AA1" w:rsidRPr="00B95BAD" w:rsidRDefault="00B95AA1" w:rsidP="00B95AA1">
      <w:pPr>
        <w:tabs>
          <w:tab w:val="left" w:pos="2127"/>
        </w:tabs>
        <w:ind w:left="284" w:hanging="284"/>
        <w:contextualSpacing/>
        <w:jc w:val="both"/>
        <w:rPr>
          <w:rFonts w:cs="Arial"/>
        </w:rPr>
      </w:pPr>
      <w:r w:rsidRPr="00B95BAD">
        <w:rPr>
          <w:rFonts w:cs="Arial"/>
        </w:rPr>
        <w:t xml:space="preserve">3. Niedoszacowanie, pominięcie oraz brak rozpoznania przedmiotu umowy nie może być podstawą do żądania zmiany wynagrodzenia określonego w ust. 1. </w:t>
      </w:r>
    </w:p>
    <w:p w14:paraId="07E70CA2" w14:textId="5CC2370D" w:rsidR="00B95AA1" w:rsidRPr="00B95BAD" w:rsidRDefault="00B95BAD" w:rsidP="00B95AA1">
      <w:pPr>
        <w:jc w:val="both"/>
        <w:rPr>
          <w:rFonts w:cs="Arial"/>
        </w:rPr>
      </w:pPr>
      <w:r w:rsidRPr="00B95BAD">
        <w:rPr>
          <w:rFonts w:cs="Arial"/>
        </w:rPr>
        <w:t>4</w:t>
      </w:r>
      <w:r w:rsidR="00B95AA1" w:rsidRPr="00B95BAD">
        <w:rPr>
          <w:rFonts w:cs="Arial"/>
        </w:rPr>
        <w:t xml:space="preserve">. Zapłata należnego Wykonawcy wynagrodzenia nastąpi </w:t>
      </w:r>
      <w:r w:rsidR="00B95AA1" w:rsidRPr="00B95BAD">
        <w:rPr>
          <w:rFonts w:cs="Arial"/>
          <w:bCs/>
        </w:rPr>
        <w:t>w terminie 21 dni od daty otrzymania prawidłowo wystawionej faktury,</w:t>
      </w:r>
      <w:r w:rsidR="00B95AA1" w:rsidRPr="00B95BAD">
        <w:rPr>
          <w:rFonts w:cs="Arial"/>
        </w:rPr>
        <w:t xml:space="preserve"> </w:t>
      </w:r>
      <w:r w:rsidR="00B95AA1" w:rsidRPr="00B95BAD">
        <w:rPr>
          <w:rFonts w:cs="Arial"/>
          <w:bCs/>
        </w:rPr>
        <w:t xml:space="preserve">na rachunek bankowy Wykonawcy podany w fakturze wystawionej przez Wykonawcę. </w:t>
      </w:r>
      <w:r w:rsidR="00B95AA1" w:rsidRPr="00B95BAD">
        <w:rPr>
          <w:rFonts w:cs="Arial"/>
        </w:rPr>
        <w:t>Za dzień zapłaty uważa się dzień obciążenia rachunku bankowego Zamawiającego.</w:t>
      </w:r>
    </w:p>
    <w:p w14:paraId="45DC6324" w14:textId="6E2CD2BF" w:rsidR="00B95AA1" w:rsidRPr="00B95BAD" w:rsidRDefault="00B95BAD" w:rsidP="00B95AA1">
      <w:pPr>
        <w:pStyle w:val="Default"/>
        <w:jc w:val="both"/>
        <w:rPr>
          <w:rFonts w:ascii="Arial" w:hAnsi="Arial" w:cs="Arial"/>
          <w:sz w:val="22"/>
          <w:szCs w:val="22"/>
        </w:rPr>
      </w:pPr>
      <w:r w:rsidRPr="00B95BAD">
        <w:rPr>
          <w:rFonts w:ascii="Arial" w:hAnsi="Arial" w:cs="Arial"/>
          <w:iCs/>
          <w:sz w:val="22"/>
          <w:szCs w:val="22"/>
        </w:rPr>
        <w:t>5</w:t>
      </w:r>
      <w:r w:rsidR="00B95AA1" w:rsidRPr="00B95BAD">
        <w:rPr>
          <w:rFonts w:ascii="Arial" w:hAnsi="Arial" w:cs="Arial"/>
          <w:iCs/>
          <w:sz w:val="22"/>
          <w:szCs w:val="22"/>
        </w:rPr>
        <w:t xml:space="preserve">. </w:t>
      </w:r>
      <w:r w:rsidR="00B95AA1" w:rsidRPr="00B95BAD">
        <w:rPr>
          <w:rFonts w:ascii="Arial" w:hAnsi="Arial" w:cs="Arial"/>
          <w:sz w:val="22"/>
          <w:szCs w:val="22"/>
        </w:rPr>
        <w:t xml:space="preserve">W przypadku dokonania bezpośredniej zapłaty Podwykonawcy, Zamawiający potrąci kwotę wypłaconego wynagrodzenia z wynagrodzenia należnego Wykonawcy. </w:t>
      </w:r>
    </w:p>
    <w:p w14:paraId="32D43013" w14:textId="38454A5E" w:rsidR="00B95AA1" w:rsidRPr="00B95BAD" w:rsidRDefault="00B95BAD" w:rsidP="00B95AA1">
      <w:pPr>
        <w:jc w:val="both"/>
        <w:rPr>
          <w:rFonts w:cs="Arial"/>
        </w:rPr>
      </w:pPr>
      <w:r w:rsidRPr="00B95BAD">
        <w:rPr>
          <w:rFonts w:cs="Arial"/>
        </w:rPr>
        <w:t>6</w:t>
      </w:r>
      <w:r w:rsidR="00B95AA1" w:rsidRPr="00B95BAD">
        <w:rPr>
          <w:rFonts w:cs="Arial"/>
        </w:rPr>
        <w:t>. Zamawiający upoważnia Wykonawcę do wystawienia faktury VAT bez jego podpisu.</w:t>
      </w:r>
    </w:p>
    <w:p w14:paraId="11451422" w14:textId="39B1C70E" w:rsidR="00B95AA1" w:rsidRPr="00B95BAD" w:rsidRDefault="00B95BAD" w:rsidP="00B95AA1">
      <w:pPr>
        <w:jc w:val="both"/>
        <w:rPr>
          <w:rFonts w:cs="Arial"/>
        </w:rPr>
      </w:pPr>
      <w:r w:rsidRPr="00B95BAD">
        <w:rPr>
          <w:rFonts w:cs="Arial"/>
        </w:rPr>
        <w:t>7</w:t>
      </w:r>
      <w:r w:rsidR="00B95AA1" w:rsidRPr="00B95BAD">
        <w:rPr>
          <w:rFonts w:cs="Arial"/>
        </w:rPr>
        <w:t>. Zamawiający jest podatnikiem podatku VAT o nr identyfikacyjnym: 855-00-24-412.</w:t>
      </w:r>
    </w:p>
    <w:p w14:paraId="22221DEA" w14:textId="6B9137C8" w:rsidR="00B95AA1" w:rsidRDefault="00B95BAD" w:rsidP="00B95AA1">
      <w:pPr>
        <w:pStyle w:val="Tekstpodstawowy2"/>
        <w:spacing w:after="0"/>
        <w:ind w:left="360" w:hanging="360"/>
        <w:jc w:val="both"/>
        <w:rPr>
          <w:rFonts w:cs="Arial"/>
          <w:sz w:val="22"/>
          <w:szCs w:val="22"/>
        </w:rPr>
      </w:pPr>
      <w:r w:rsidRPr="00B95BAD">
        <w:rPr>
          <w:sz w:val="22"/>
          <w:szCs w:val="22"/>
        </w:rPr>
        <w:t>8</w:t>
      </w:r>
      <w:r w:rsidR="00B95AA1" w:rsidRPr="00B95BAD">
        <w:rPr>
          <w:sz w:val="22"/>
          <w:szCs w:val="22"/>
        </w:rPr>
        <w:t xml:space="preserve">. Wykonawca jest płatnikiem podatku VAT </w:t>
      </w:r>
      <w:r w:rsidR="00B95AA1" w:rsidRPr="00B95BAD">
        <w:rPr>
          <w:rFonts w:cs="Arial"/>
          <w:sz w:val="22"/>
          <w:szCs w:val="22"/>
        </w:rPr>
        <w:t xml:space="preserve">o numerze identyfikacyjnym: </w:t>
      </w:r>
      <w:r w:rsidR="002B57D9" w:rsidRPr="00B95BAD">
        <w:rPr>
          <w:rFonts w:cs="Arial"/>
          <w:sz w:val="22"/>
          <w:szCs w:val="22"/>
        </w:rPr>
        <w:t>……………………..</w:t>
      </w:r>
      <w:r w:rsidR="00B95AA1" w:rsidRPr="00B95BAD">
        <w:rPr>
          <w:rFonts w:cs="Arial"/>
          <w:sz w:val="22"/>
          <w:szCs w:val="22"/>
        </w:rPr>
        <w:t>.</w:t>
      </w:r>
    </w:p>
    <w:p w14:paraId="11E27161" w14:textId="77777777" w:rsidR="00B95AA1" w:rsidRPr="009D598F" w:rsidRDefault="00B95AA1" w:rsidP="00B95AA1">
      <w:pPr>
        <w:pStyle w:val="Tekstpodstawowy"/>
        <w:jc w:val="center"/>
        <w:rPr>
          <w:rFonts w:cs="Arial"/>
          <w:b/>
          <w:sz w:val="22"/>
          <w:szCs w:val="22"/>
        </w:rPr>
      </w:pPr>
      <w:r w:rsidRPr="009D598F">
        <w:rPr>
          <w:rFonts w:cs="Arial"/>
          <w:b/>
          <w:sz w:val="22"/>
          <w:szCs w:val="22"/>
        </w:rPr>
        <w:t>§ 6.</w:t>
      </w:r>
    </w:p>
    <w:p w14:paraId="372441C6" w14:textId="77777777" w:rsidR="00B95AA1" w:rsidRPr="00AD5BF1" w:rsidRDefault="00B95AA1" w:rsidP="00B95AA1">
      <w:pPr>
        <w:pStyle w:val="Tekstpodstawowy"/>
        <w:jc w:val="center"/>
        <w:rPr>
          <w:rFonts w:cs="Arial"/>
          <w:b/>
          <w:sz w:val="22"/>
          <w:szCs w:val="22"/>
        </w:rPr>
      </w:pPr>
      <w:r w:rsidRPr="009D598F">
        <w:rPr>
          <w:rFonts w:cs="Arial"/>
          <w:b/>
          <w:sz w:val="22"/>
          <w:szCs w:val="22"/>
        </w:rPr>
        <w:t>OŚWIADCZENIA I OBOWIĄZKI STRON</w:t>
      </w:r>
    </w:p>
    <w:p w14:paraId="04FC10DD" w14:textId="2A1810B2" w:rsidR="00B95AA1" w:rsidRPr="00AD5BF1" w:rsidRDefault="00B95AA1" w:rsidP="00B95AA1">
      <w:pPr>
        <w:pStyle w:val="Tekstpodstawowy"/>
        <w:numPr>
          <w:ilvl w:val="0"/>
          <w:numId w:val="16"/>
        </w:numPr>
        <w:ind w:left="426" w:hanging="426"/>
        <w:jc w:val="both"/>
        <w:rPr>
          <w:rFonts w:cs="Arial"/>
          <w:sz w:val="22"/>
          <w:szCs w:val="22"/>
        </w:rPr>
      </w:pPr>
      <w:r w:rsidRPr="00AD5BF1">
        <w:rPr>
          <w:rFonts w:cs="Arial"/>
          <w:sz w:val="22"/>
          <w:szCs w:val="22"/>
        </w:rPr>
        <w:t xml:space="preserve">Wykonawca oświadcza, że znane mu są warunki </w:t>
      </w:r>
      <w:r w:rsidR="006071A9">
        <w:rPr>
          <w:rFonts w:cs="Arial"/>
          <w:sz w:val="22"/>
          <w:szCs w:val="22"/>
        </w:rPr>
        <w:t xml:space="preserve">realizacji przedmiotu </w:t>
      </w:r>
      <w:r w:rsidRPr="00AD5BF1">
        <w:rPr>
          <w:rFonts w:cs="Arial"/>
          <w:sz w:val="22"/>
          <w:szCs w:val="22"/>
        </w:rPr>
        <w:t>umowy.</w:t>
      </w:r>
    </w:p>
    <w:p w14:paraId="3A63F0FD" w14:textId="24EAEB75" w:rsidR="00B95AA1" w:rsidRPr="00AD5BF1" w:rsidRDefault="006071A9" w:rsidP="00B95AA1">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D</w:t>
      </w:r>
      <w:r w:rsidR="00B95AA1" w:rsidRPr="00AD5BF1">
        <w:rPr>
          <w:rFonts w:ascii="Arial" w:hAnsi="Arial" w:cs="Arial"/>
          <w:iCs/>
          <w:sz w:val="22"/>
          <w:szCs w:val="22"/>
        </w:rPr>
        <w:t xml:space="preserve">o obowiązków Zamawiającego należy: </w:t>
      </w:r>
    </w:p>
    <w:p w14:paraId="2720E357" w14:textId="77777777" w:rsidR="00B95AA1" w:rsidRPr="00AD5BF1" w:rsidRDefault="00B95AA1" w:rsidP="00B95AA1">
      <w:pPr>
        <w:pStyle w:val="Default"/>
        <w:numPr>
          <w:ilvl w:val="2"/>
          <w:numId w:val="3"/>
        </w:numPr>
        <w:tabs>
          <w:tab w:val="clear" w:pos="9854"/>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Pr>
          <w:rFonts w:ascii="Arial" w:hAnsi="Arial" w:cs="Arial"/>
          <w:iCs/>
          <w:sz w:val="22"/>
          <w:szCs w:val="22"/>
        </w:rPr>
        <w:t>,</w:t>
      </w:r>
      <w:r w:rsidRPr="00AD5BF1">
        <w:rPr>
          <w:rFonts w:ascii="Arial" w:hAnsi="Arial" w:cs="Arial"/>
          <w:iCs/>
          <w:sz w:val="22"/>
          <w:szCs w:val="22"/>
        </w:rPr>
        <w:t xml:space="preserve"> bez zbędnej zwłoki,     </w:t>
      </w:r>
    </w:p>
    <w:p w14:paraId="6D3761F1" w14:textId="0F32C28E" w:rsidR="00B95AA1" w:rsidRPr="00AD5BF1" w:rsidRDefault="00330C7F" w:rsidP="00B95AA1">
      <w:pPr>
        <w:pStyle w:val="Default"/>
        <w:jc w:val="both"/>
        <w:rPr>
          <w:rFonts w:ascii="Arial" w:hAnsi="Arial" w:cs="Arial"/>
          <w:sz w:val="22"/>
          <w:szCs w:val="22"/>
        </w:rPr>
      </w:pPr>
      <w:r>
        <w:rPr>
          <w:rFonts w:ascii="Arial" w:hAnsi="Arial" w:cs="Arial"/>
          <w:sz w:val="22"/>
          <w:szCs w:val="22"/>
        </w:rPr>
        <w:t>3</w:t>
      </w:r>
      <w:r w:rsidR="00B95AA1">
        <w:rPr>
          <w:rFonts w:ascii="Arial" w:hAnsi="Arial" w:cs="Arial"/>
          <w:sz w:val="22"/>
          <w:szCs w:val="22"/>
        </w:rPr>
        <w:t>. Do</w:t>
      </w:r>
      <w:r w:rsidR="00B95AA1" w:rsidRPr="00AD5BF1">
        <w:rPr>
          <w:rFonts w:ascii="Arial" w:hAnsi="Arial" w:cs="Arial"/>
          <w:iCs/>
          <w:sz w:val="22"/>
          <w:szCs w:val="22"/>
        </w:rPr>
        <w:t xml:space="preserve"> obowiązków Wykonawcy należy: </w:t>
      </w:r>
    </w:p>
    <w:p w14:paraId="50C1E97C" w14:textId="73B8C21B" w:rsidR="0010412F" w:rsidRPr="0010412F" w:rsidRDefault="0010412F" w:rsidP="0010412F">
      <w:pPr>
        <w:pStyle w:val="Tekstpodstawowy"/>
        <w:numPr>
          <w:ilvl w:val="0"/>
          <w:numId w:val="21"/>
        </w:numPr>
        <w:ind w:left="785"/>
        <w:jc w:val="both"/>
        <w:rPr>
          <w:rFonts w:cs="Arial"/>
          <w:sz w:val="22"/>
          <w:szCs w:val="22"/>
        </w:rPr>
      </w:pPr>
      <w:r>
        <w:rPr>
          <w:rFonts w:cs="Arial"/>
          <w:sz w:val="22"/>
          <w:szCs w:val="22"/>
        </w:rPr>
        <w:t xml:space="preserve">przygotowanie </w:t>
      </w:r>
      <w:r w:rsidRPr="0010412F">
        <w:rPr>
          <w:rFonts w:cs="Arial"/>
        </w:rPr>
        <w:t>terenu pod prowadzone badania, rozstawienie sprzętu</w:t>
      </w:r>
      <w:r>
        <w:rPr>
          <w:rFonts w:cs="Arial"/>
        </w:rPr>
        <w:t>,</w:t>
      </w:r>
    </w:p>
    <w:p w14:paraId="7945735A" w14:textId="110AB7EC" w:rsidR="0010412F" w:rsidRPr="008C3D46" w:rsidRDefault="0010412F" w:rsidP="0010412F">
      <w:pPr>
        <w:pStyle w:val="Akapitzlist"/>
        <w:numPr>
          <w:ilvl w:val="0"/>
          <w:numId w:val="21"/>
        </w:numPr>
        <w:ind w:left="785"/>
        <w:rPr>
          <w:rFonts w:ascii="Arial" w:hAnsi="Arial" w:cs="Arial"/>
          <w:sz w:val="22"/>
          <w:szCs w:val="22"/>
        </w:rPr>
      </w:pPr>
      <w:r w:rsidRPr="008C3D46">
        <w:rPr>
          <w:rFonts w:ascii="Arial" w:hAnsi="Arial" w:cs="Arial"/>
          <w:sz w:val="22"/>
          <w:szCs w:val="22"/>
        </w:rPr>
        <w:t xml:space="preserve">wykonanie prac określonych w </w:t>
      </w:r>
      <w:r>
        <w:rPr>
          <w:rFonts w:ascii="Arial" w:hAnsi="Arial" w:cs="Arial"/>
          <w:sz w:val="22"/>
          <w:szCs w:val="22"/>
        </w:rPr>
        <w:t>§ 1 ust. 2 umowy,</w:t>
      </w:r>
    </w:p>
    <w:p w14:paraId="7070927A" w14:textId="77777777" w:rsidR="0010412F" w:rsidRPr="008C3D46" w:rsidRDefault="0010412F" w:rsidP="0010412F">
      <w:pPr>
        <w:pStyle w:val="Akapitzlist"/>
        <w:numPr>
          <w:ilvl w:val="0"/>
          <w:numId w:val="21"/>
        </w:numPr>
        <w:ind w:left="785"/>
        <w:rPr>
          <w:rFonts w:ascii="Arial" w:hAnsi="Arial" w:cs="Arial"/>
          <w:sz w:val="22"/>
          <w:szCs w:val="22"/>
        </w:rPr>
      </w:pPr>
      <w:r w:rsidRPr="008C3D46">
        <w:rPr>
          <w:rFonts w:ascii="Arial" w:hAnsi="Arial" w:cs="Arial"/>
          <w:sz w:val="22"/>
          <w:szCs w:val="22"/>
        </w:rPr>
        <w:t>opracowanie dokumentacji powykonawczej dla każdej z badanych studni - 2 egzemplarze w wersji papierowej na każdą ze studni + 1 egzemplarz w wersji elektronicznej na nośniku elektronicznym (pendrive) w formacie PDF.</w:t>
      </w:r>
    </w:p>
    <w:p w14:paraId="00B550A4" w14:textId="3793A524" w:rsidR="00B95AA1" w:rsidRPr="00147A01" w:rsidRDefault="00B95AA1" w:rsidP="00B95AA1">
      <w:pPr>
        <w:pStyle w:val="Tekstpodstawowy"/>
        <w:numPr>
          <w:ilvl w:val="0"/>
          <w:numId w:val="21"/>
        </w:numPr>
        <w:ind w:left="785"/>
        <w:jc w:val="both"/>
        <w:rPr>
          <w:rFonts w:cs="Arial"/>
          <w:sz w:val="22"/>
          <w:szCs w:val="22"/>
        </w:rPr>
      </w:pPr>
      <w:r w:rsidRPr="00147A01">
        <w:rPr>
          <w:rFonts w:cs="Arial"/>
          <w:sz w:val="22"/>
          <w:szCs w:val="22"/>
        </w:rPr>
        <w:t xml:space="preserve">wykonanie przedmiotu umowy zgodnie z zasadami wiedzy technicznej, </w:t>
      </w:r>
      <w:r w:rsidRPr="00147A01">
        <w:rPr>
          <w:rFonts w:cs="Arial"/>
          <w:iCs/>
          <w:sz w:val="22"/>
          <w:szCs w:val="22"/>
        </w:rPr>
        <w:t xml:space="preserve">z warunkami umowy, obowiązującymi przepisami, zaleceniami producentów, uzgodnieniami poczynionymi z Zamawiającym, </w:t>
      </w:r>
    </w:p>
    <w:p w14:paraId="46E3613E" w14:textId="77777777" w:rsidR="00B95AA1" w:rsidRPr="00D72440" w:rsidRDefault="00B95AA1" w:rsidP="00B95AA1">
      <w:pPr>
        <w:pStyle w:val="Tekstpodstawowy"/>
        <w:numPr>
          <w:ilvl w:val="0"/>
          <w:numId w:val="21"/>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1C16742C" w14:textId="500F227C" w:rsidR="00B95AA1" w:rsidRPr="00AD5BF1" w:rsidRDefault="00B95AA1" w:rsidP="00B95AA1">
      <w:pPr>
        <w:pStyle w:val="Tekstpodstawowy"/>
        <w:numPr>
          <w:ilvl w:val="0"/>
          <w:numId w:val="21"/>
        </w:numPr>
        <w:ind w:left="785"/>
        <w:jc w:val="both"/>
        <w:rPr>
          <w:rFonts w:cs="Arial"/>
          <w:sz w:val="22"/>
          <w:szCs w:val="22"/>
        </w:rPr>
      </w:pPr>
      <w:r w:rsidRPr="00AD5BF1">
        <w:rPr>
          <w:rFonts w:cs="Arial"/>
          <w:iCs/>
          <w:sz w:val="22"/>
          <w:szCs w:val="22"/>
        </w:rPr>
        <w:t xml:space="preserve">zorganizowanie </w:t>
      </w:r>
      <w:r w:rsidR="006071A9">
        <w:rPr>
          <w:rFonts w:cs="Arial"/>
          <w:iCs/>
          <w:sz w:val="22"/>
          <w:szCs w:val="22"/>
        </w:rPr>
        <w:t>prac</w:t>
      </w:r>
      <w:r w:rsidRPr="00AD5BF1">
        <w:rPr>
          <w:rFonts w:cs="Arial"/>
          <w:iCs/>
          <w:sz w:val="22"/>
          <w:szCs w:val="22"/>
        </w:rPr>
        <w:t xml:space="preserve"> w sposób ograniczający uciążliwości z nimi związane do koniecznego minimum, </w:t>
      </w:r>
    </w:p>
    <w:p w14:paraId="7CFFACE1" w14:textId="77777777" w:rsidR="006071A9" w:rsidRDefault="006071A9" w:rsidP="00B95AA1">
      <w:pPr>
        <w:pStyle w:val="Tytu"/>
        <w:tabs>
          <w:tab w:val="left" w:pos="2127"/>
        </w:tabs>
        <w:contextualSpacing/>
        <w:rPr>
          <w:rFonts w:cs="Arial"/>
          <w:sz w:val="22"/>
          <w:szCs w:val="22"/>
        </w:rPr>
      </w:pPr>
    </w:p>
    <w:p w14:paraId="341F9819" w14:textId="29AF021D" w:rsidR="00B95AA1" w:rsidRPr="00AD5BF1" w:rsidRDefault="00B95AA1" w:rsidP="00B95AA1">
      <w:pPr>
        <w:spacing w:line="259" w:lineRule="auto"/>
        <w:jc w:val="center"/>
        <w:rPr>
          <w:rFonts w:cs="Arial"/>
          <w:b/>
          <w:color w:val="000000"/>
        </w:rPr>
      </w:pPr>
      <w:r w:rsidRPr="00AD5BF1">
        <w:rPr>
          <w:rFonts w:cs="Arial"/>
          <w:b/>
          <w:color w:val="000000"/>
        </w:rPr>
        <w:t xml:space="preserve">§ </w:t>
      </w:r>
      <w:r w:rsidR="00330C7F">
        <w:rPr>
          <w:rFonts w:cs="Arial"/>
          <w:b/>
          <w:color w:val="000000"/>
        </w:rPr>
        <w:t>7</w:t>
      </w:r>
      <w:r w:rsidRPr="00AD5BF1">
        <w:rPr>
          <w:rFonts w:cs="Arial"/>
          <w:b/>
          <w:color w:val="000000"/>
        </w:rPr>
        <w:t>.</w:t>
      </w:r>
    </w:p>
    <w:p w14:paraId="3B1AB799" w14:textId="77777777" w:rsidR="00B95AA1" w:rsidRPr="00AD5BF1" w:rsidRDefault="00B95AA1" w:rsidP="00B95AA1">
      <w:pPr>
        <w:pStyle w:val="Tekstpodstawowy"/>
        <w:jc w:val="center"/>
        <w:rPr>
          <w:rFonts w:cs="Arial"/>
          <w:bCs/>
          <w:color w:val="000000"/>
          <w:sz w:val="22"/>
          <w:szCs w:val="22"/>
        </w:rPr>
      </w:pPr>
      <w:r w:rsidRPr="00AD5BF1">
        <w:rPr>
          <w:rFonts w:cs="Arial"/>
          <w:b/>
          <w:color w:val="000000"/>
          <w:sz w:val="22"/>
          <w:szCs w:val="22"/>
        </w:rPr>
        <w:t>ZAMÓWIENIA DODATKOWE</w:t>
      </w:r>
    </w:p>
    <w:p w14:paraId="0B022B1F" w14:textId="3667936B" w:rsidR="00B95AA1" w:rsidRPr="00AD5BF1" w:rsidRDefault="00B95AA1" w:rsidP="00B95AA1">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o wartości nieprzekraczającej 50% wartości zamówienia podstawowego:</w:t>
      </w:r>
    </w:p>
    <w:p w14:paraId="6D3D0320" w14:textId="77777777" w:rsidR="00B95AA1" w:rsidRPr="00AD5BF1" w:rsidRDefault="00B95AA1" w:rsidP="00B95AA1">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58ADCBAC" w14:textId="77777777" w:rsidR="00B95AA1" w:rsidRPr="00AD5BF1" w:rsidRDefault="00B95AA1" w:rsidP="00B95AA1">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lastRenderedPageBreak/>
        <w:t>b) objęte zamówieniem podstawowym, jeżeli istnieje konieczność ich wykonania w innej technologii lub przy innych parametrach niż to wynika z umowy oraz nieobjęte zamówieniem podstawowym, niezbędne do jego prawidłowego wykonania,</w:t>
      </w:r>
    </w:p>
    <w:p w14:paraId="1E6B78CD" w14:textId="77777777" w:rsidR="00B95AA1" w:rsidRPr="00AD5BF1" w:rsidRDefault="00B95AA1" w:rsidP="00B95AA1">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1C0618DB" w14:textId="77777777" w:rsidR="00B95AA1" w:rsidRPr="00AD5BF1" w:rsidRDefault="00B95AA1" w:rsidP="00B95AA1">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30F44EDE" w14:textId="77777777" w:rsidR="00B95AA1" w:rsidRPr="00AD5BF1" w:rsidRDefault="00B95AA1" w:rsidP="00B95AA1">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2782752A" w14:textId="77777777" w:rsidR="00B95AA1" w:rsidRPr="00AD5BF1" w:rsidRDefault="00B95AA1" w:rsidP="00B95AA1">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2D58FEB" w14:textId="77777777" w:rsidR="00B95AA1" w:rsidRPr="00AD5BF1" w:rsidRDefault="00B95AA1" w:rsidP="00B95AA1">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65FF0508" w14:textId="77777777" w:rsidR="00B95AA1" w:rsidRPr="003F42D8" w:rsidRDefault="00B95AA1" w:rsidP="00B95AA1">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0370FBDF" w14:textId="77777777" w:rsidR="00B95AA1" w:rsidRPr="003F42D8" w:rsidRDefault="00B95AA1" w:rsidP="00B95AA1">
      <w:pPr>
        <w:pStyle w:val="Default"/>
        <w:ind w:left="426"/>
        <w:jc w:val="both"/>
        <w:rPr>
          <w:rFonts w:ascii="Arial" w:hAnsi="Arial" w:cs="Arial"/>
          <w:bCs/>
          <w:color w:val="auto"/>
          <w:sz w:val="22"/>
          <w:szCs w:val="22"/>
        </w:rPr>
      </w:pPr>
    </w:p>
    <w:p w14:paraId="207B4612" w14:textId="77777777" w:rsidR="00B95AA1" w:rsidRPr="003F42D8" w:rsidRDefault="00B95AA1" w:rsidP="00B95AA1">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 zostanie ustalone w oparciu o negocjacje stron</w:t>
      </w:r>
      <w:r w:rsidRPr="003F42D8">
        <w:rPr>
          <w:rFonts w:ascii="Arial" w:hAnsi="Arial" w:cs="Arial"/>
          <w:bCs/>
          <w:sz w:val="22"/>
          <w:szCs w:val="22"/>
        </w:rPr>
        <w:t xml:space="preserve">. </w:t>
      </w:r>
    </w:p>
    <w:p w14:paraId="343BF2E3" w14:textId="77777777" w:rsidR="00B95AA1" w:rsidRPr="003F42D8" w:rsidRDefault="00B95AA1" w:rsidP="00B95AA1">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Podstawę przygotowania aneksu w przypadku w/w zamówień stanowić będzie protokół konieczności podpisany przez Zamawiającego i Wykonawcę lub ich upoważnionych przedstawicieli.</w:t>
      </w:r>
    </w:p>
    <w:p w14:paraId="7AE1B9D7" w14:textId="77777777" w:rsidR="00B95AA1" w:rsidRPr="00AD5BF1" w:rsidRDefault="00B95AA1" w:rsidP="00B95AA1">
      <w:pPr>
        <w:jc w:val="center"/>
        <w:rPr>
          <w:rFonts w:cs="Arial"/>
          <w:b/>
        </w:rPr>
      </w:pPr>
    </w:p>
    <w:p w14:paraId="40A362F8" w14:textId="15F82BBD" w:rsidR="00B95AA1" w:rsidRPr="00AD5BF1" w:rsidRDefault="00B95AA1" w:rsidP="00B95AA1">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330C7F">
        <w:rPr>
          <w:rFonts w:cs="Arial"/>
          <w:b/>
          <w:sz w:val="22"/>
          <w:szCs w:val="22"/>
        </w:rPr>
        <w:t>8</w:t>
      </w:r>
      <w:r w:rsidRPr="00AD5BF1">
        <w:rPr>
          <w:rFonts w:cs="Arial"/>
          <w:b/>
          <w:sz w:val="22"/>
          <w:szCs w:val="22"/>
        </w:rPr>
        <w:t>.</w:t>
      </w:r>
    </w:p>
    <w:p w14:paraId="5718934B" w14:textId="77777777" w:rsidR="00B95AA1" w:rsidRPr="00AD5BF1" w:rsidRDefault="00B95AA1" w:rsidP="00B95AA1">
      <w:pPr>
        <w:pStyle w:val="Tekstpodstawowy"/>
        <w:jc w:val="center"/>
        <w:rPr>
          <w:rFonts w:cs="Arial"/>
          <w:b/>
          <w:sz w:val="22"/>
          <w:szCs w:val="22"/>
        </w:rPr>
      </w:pPr>
      <w:r w:rsidRPr="00AD5BF1">
        <w:rPr>
          <w:rFonts w:cs="Arial"/>
          <w:b/>
          <w:sz w:val="22"/>
          <w:szCs w:val="22"/>
        </w:rPr>
        <w:t xml:space="preserve">OSOBY ODPOWIEDZIALNE </w:t>
      </w:r>
    </w:p>
    <w:p w14:paraId="64D77DDC" w14:textId="77777777" w:rsidR="00B95AA1" w:rsidRPr="00EE14A5" w:rsidRDefault="00B95AA1" w:rsidP="00B95AA1">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sprawach związanych z realizacją niniejszej umowy ze strony ZAMAWIAJĄCEGO jest Diana Wiśniewska.</w:t>
      </w:r>
    </w:p>
    <w:p w14:paraId="3A04440D" w14:textId="26EB2939" w:rsidR="00B95AA1" w:rsidRPr="00AD5BF1" w:rsidRDefault="00B95AA1" w:rsidP="00B95AA1">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iązanych z realizacją niniejszej umowy ze strony WYKONAWCY jest</w:t>
      </w:r>
      <w:r w:rsidR="002B57D9">
        <w:rPr>
          <w:rFonts w:cs="Arial"/>
          <w:sz w:val="22"/>
          <w:szCs w:val="22"/>
        </w:rPr>
        <w:t xml:space="preserve"> ………………………</w:t>
      </w:r>
      <w:r>
        <w:rPr>
          <w:rFonts w:cs="Arial"/>
          <w:sz w:val="22"/>
          <w:szCs w:val="22"/>
        </w:rPr>
        <w:t>.</w:t>
      </w:r>
    </w:p>
    <w:p w14:paraId="50B38C79" w14:textId="77777777" w:rsidR="00B95AA1" w:rsidRDefault="00B95AA1" w:rsidP="00B95AA1">
      <w:pPr>
        <w:spacing w:line="259" w:lineRule="auto"/>
        <w:jc w:val="center"/>
        <w:rPr>
          <w:rFonts w:cs="Arial"/>
          <w:b/>
          <w:color w:val="000000"/>
        </w:rPr>
      </w:pPr>
    </w:p>
    <w:p w14:paraId="1320F16D" w14:textId="0FA09CF0" w:rsidR="00B95AA1" w:rsidRPr="00330C7F" w:rsidRDefault="00B95AA1" w:rsidP="00B95AA1">
      <w:pPr>
        <w:spacing w:line="259" w:lineRule="auto"/>
        <w:jc w:val="center"/>
        <w:rPr>
          <w:rFonts w:cs="Arial"/>
          <w:color w:val="000000"/>
        </w:rPr>
      </w:pPr>
      <w:r w:rsidRPr="00330C7F">
        <w:rPr>
          <w:rFonts w:cs="Arial"/>
          <w:b/>
          <w:color w:val="000000"/>
        </w:rPr>
        <w:t xml:space="preserve">§ </w:t>
      </w:r>
      <w:r w:rsidR="00330C7F">
        <w:rPr>
          <w:rFonts w:cs="Arial"/>
          <w:b/>
          <w:color w:val="000000"/>
        </w:rPr>
        <w:t>9</w:t>
      </w:r>
      <w:r w:rsidRPr="00330C7F">
        <w:rPr>
          <w:rFonts w:cs="Arial"/>
          <w:b/>
          <w:color w:val="000000"/>
        </w:rPr>
        <w:t>.</w:t>
      </w:r>
    </w:p>
    <w:p w14:paraId="71DA928D" w14:textId="77777777" w:rsidR="00B95AA1" w:rsidRPr="00330C7F" w:rsidRDefault="00B95AA1" w:rsidP="00B95AA1">
      <w:pPr>
        <w:pStyle w:val="Default"/>
        <w:jc w:val="center"/>
        <w:rPr>
          <w:rFonts w:ascii="Arial" w:hAnsi="Arial" w:cs="Arial"/>
          <w:b/>
          <w:bCs/>
          <w:sz w:val="22"/>
          <w:szCs w:val="22"/>
        </w:rPr>
      </w:pPr>
      <w:r w:rsidRPr="00330C7F">
        <w:rPr>
          <w:rFonts w:ascii="Arial" w:hAnsi="Arial" w:cs="Arial"/>
          <w:b/>
          <w:bCs/>
          <w:sz w:val="22"/>
          <w:szCs w:val="22"/>
        </w:rPr>
        <w:t xml:space="preserve">PODWYKONAWCY </w:t>
      </w:r>
    </w:p>
    <w:p w14:paraId="69350EA6" w14:textId="77777777" w:rsidR="00B95AA1" w:rsidRPr="00330C7F" w:rsidRDefault="00B95AA1" w:rsidP="00B95AA1">
      <w:pPr>
        <w:numPr>
          <w:ilvl w:val="3"/>
          <w:numId w:val="17"/>
        </w:numPr>
        <w:tabs>
          <w:tab w:val="num" w:pos="284"/>
        </w:tabs>
        <w:ind w:left="284" w:hanging="284"/>
        <w:jc w:val="both"/>
        <w:rPr>
          <w:rFonts w:cs="Arial"/>
        </w:rPr>
      </w:pPr>
      <w:r w:rsidRPr="00330C7F">
        <w:rPr>
          <w:rFonts w:cs="Arial"/>
        </w:rPr>
        <w:t>Zamawiający dopuszcza możliwość powierzenia Podwykonawcom wykonanie części zamówienia pod warunkiem uprzedniego zaakceptowania przez Zamawiającego zakresu prac, które Wykonawca zamierza zlecić Podwykonawcy.</w:t>
      </w:r>
    </w:p>
    <w:p w14:paraId="337FF802" w14:textId="2D2774E2" w:rsidR="00B95AA1" w:rsidRPr="00330C7F" w:rsidRDefault="00B95AA1" w:rsidP="00B95AA1">
      <w:pPr>
        <w:numPr>
          <w:ilvl w:val="3"/>
          <w:numId w:val="17"/>
        </w:numPr>
        <w:tabs>
          <w:tab w:val="num" w:pos="284"/>
        </w:tabs>
        <w:ind w:left="284" w:hanging="284"/>
        <w:jc w:val="both"/>
        <w:rPr>
          <w:rFonts w:cs="Arial"/>
        </w:rPr>
      </w:pPr>
      <w:r w:rsidRPr="00330C7F">
        <w:rPr>
          <w:rFonts w:cs="Arial"/>
        </w:rPr>
        <w:t>Zawarcie Umowy o podwykonawstwo powinno być poprzedzone akceptacją projektu tej umowy przez Zamawiającego.</w:t>
      </w:r>
    </w:p>
    <w:p w14:paraId="4F5A2850" w14:textId="77777777" w:rsidR="00B95AA1" w:rsidRPr="00330C7F" w:rsidRDefault="00B95AA1" w:rsidP="00B95AA1">
      <w:pPr>
        <w:numPr>
          <w:ilvl w:val="3"/>
          <w:numId w:val="17"/>
        </w:numPr>
        <w:tabs>
          <w:tab w:val="num" w:pos="284"/>
        </w:tabs>
        <w:ind w:left="284" w:hanging="284"/>
        <w:jc w:val="both"/>
        <w:rPr>
          <w:rFonts w:cs="Arial"/>
        </w:rPr>
      </w:pPr>
      <w:r w:rsidRPr="00330C7F">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50C958C2" w14:textId="77777777" w:rsidR="00B95AA1" w:rsidRPr="00330C7F" w:rsidRDefault="00B95AA1" w:rsidP="00B95AA1">
      <w:pPr>
        <w:numPr>
          <w:ilvl w:val="3"/>
          <w:numId w:val="17"/>
        </w:numPr>
        <w:tabs>
          <w:tab w:val="num" w:pos="284"/>
        </w:tabs>
        <w:ind w:left="284" w:hanging="284"/>
        <w:jc w:val="both"/>
        <w:rPr>
          <w:rFonts w:cs="Arial"/>
        </w:rPr>
      </w:pPr>
      <w:r w:rsidRPr="00330C7F">
        <w:rPr>
          <w:rFonts w:cs="Arial"/>
        </w:rPr>
        <w:t>Zamawiającemu przysługuje prawo zgłoszenia pisemnych zastrzeżeń do przedstawionego projektu umowy o podwykonawstwo.</w:t>
      </w:r>
    </w:p>
    <w:p w14:paraId="575EE032" w14:textId="77777777" w:rsidR="00B95AA1" w:rsidRPr="00330C7F" w:rsidRDefault="00B95AA1" w:rsidP="00B95AA1">
      <w:pPr>
        <w:numPr>
          <w:ilvl w:val="3"/>
          <w:numId w:val="17"/>
        </w:numPr>
        <w:tabs>
          <w:tab w:val="num" w:pos="284"/>
        </w:tabs>
        <w:ind w:left="284" w:hanging="284"/>
        <w:jc w:val="both"/>
        <w:rPr>
          <w:rFonts w:cs="Arial"/>
        </w:rPr>
      </w:pPr>
      <w:r w:rsidRPr="00330C7F">
        <w:rPr>
          <w:rFonts w:cs="Arial"/>
        </w:rPr>
        <w:t xml:space="preserve">Umowa z Podwykonawcą powinna określać: </w:t>
      </w:r>
    </w:p>
    <w:p w14:paraId="6DCBB035" w14:textId="6FB2E7C8" w:rsidR="00B95AA1" w:rsidRPr="00330C7F" w:rsidRDefault="00B95AA1" w:rsidP="00B95AA1">
      <w:pPr>
        <w:numPr>
          <w:ilvl w:val="0"/>
          <w:numId w:val="18"/>
        </w:numPr>
        <w:ind w:left="567" w:hanging="283"/>
        <w:jc w:val="both"/>
        <w:rPr>
          <w:rFonts w:cs="Arial"/>
        </w:rPr>
      </w:pPr>
      <w:r w:rsidRPr="00330C7F">
        <w:rPr>
          <w:rFonts w:cs="Arial"/>
        </w:rPr>
        <w:t xml:space="preserve">zakres </w:t>
      </w:r>
      <w:r w:rsidR="00330C7F">
        <w:rPr>
          <w:rFonts w:cs="Arial"/>
        </w:rPr>
        <w:t xml:space="preserve">prac </w:t>
      </w:r>
      <w:r w:rsidRPr="00330C7F">
        <w:rPr>
          <w:rFonts w:cs="Arial"/>
        </w:rPr>
        <w:t xml:space="preserve">do wykonania przez </w:t>
      </w:r>
      <w:r w:rsidR="00330C7F">
        <w:rPr>
          <w:rFonts w:cs="Arial"/>
        </w:rPr>
        <w:t>P</w:t>
      </w:r>
      <w:r w:rsidRPr="00330C7F">
        <w:rPr>
          <w:rFonts w:cs="Arial"/>
        </w:rPr>
        <w:t>odwykonawcę, sposób realizacji, zastosowane materiały, które nie mogą być sprzeczne z umową zawartą z Zamawiającym,</w:t>
      </w:r>
    </w:p>
    <w:p w14:paraId="3A33DD7C" w14:textId="14EF82C9" w:rsidR="00B95AA1" w:rsidRPr="00330C7F" w:rsidRDefault="00B95AA1" w:rsidP="00B95AA1">
      <w:pPr>
        <w:numPr>
          <w:ilvl w:val="0"/>
          <w:numId w:val="18"/>
        </w:numPr>
        <w:ind w:left="567" w:hanging="283"/>
        <w:jc w:val="both"/>
        <w:rPr>
          <w:rFonts w:cs="Arial"/>
        </w:rPr>
      </w:pPr>
      <w:r w:rsidRPr="00330C7F">
        <w:rPr>
          <w:rFonts w:cs="Arial"/>
        </w:rPr>
        <w:t xml:space="preserve">termin realizacji </w:t>
      </w:r>
      <w:r w:rsidR="00330C7F">
        <w:rPr>
          <w:rFonts w:cs="Arial"/>
        </w:rPr>
        <w:t xml:space="preserve">prac </w:t>
      </w:r>
      <w:r w:rsidRPr="00330C7F">
        <w:rPr>
          <w:rFonts w:cs="Arial"/>
        </w:rPr>
        <w:t>objętych umową, przy czym termin ten nie może przekraczać terminu realizacji zamówienia określonego w umowie z Zamawiającym,</w:t>
      </w:r>
    </w:p>
    <w:p w14:paraId="72C4BE2D" w14:textId="65BF2477" w:rsidR="00B95AA1" w:rsidRPr="00330C7F" w:rsidRDefault="00B95AA1" w:rsidP="00B95AA1">
      <w:pPr>
        <w:numPr>
          <w:ilvl w:val="0"/>
          <w:numId w:val="18"/>
        </w:numPr>
        <w:ind w:left="567" w:hanging="283"/>
        <w:jc w:val="both"/>
        <w:rPr>
          <w:rFonts w:cs="Arial"/>
        </w:rPr>
      </w:pPr>
      <w:r w:rsidRPr="00330C7F">
        <w:rPr>
          <w:rFonts w:cs="Arial"/>
        </w:rPr>
        <w:t xml:space="preserve">wysokość wynagrodzenia </w:t>
      </w:r>
      <w:r w:rsidR="00330C7F">
        <w:rPr>
          <w:rFonts w:cs="Arial"/>
        </w:rPr>
        <w:t>P</w:t>
      </w:r>
      <w:r w:rsidRPr="00330C7F">
        <w:rPr>
          <w:rFonts w:cs="Arial"/>
        </w:rPr>
        <w:t xml:space="preserve">odwykonawcy (dalszego podwykonawcy) za wykonanie danego zakresu </w:t>
      </w:r>
      <w:r w:rsidR="00330C7F">
        <w:rPr>
          <w:rFonts w:cs="Arial"/>
        </w:rPr>
        <w:t>prac</w:t>
      </w:r>
      <w:r w:rsidRPr="00330C7F">
        <w:rPr>
          <w:rFonts w:cs="Arial"/>
        </w:rPr>
        <w:t xml:space="preserve">, </w:t>
      </w:r>
    </w:p>
    <w:p w14:paraId="00C0C647" w14:textId="77777777" w:rsidR="00B95AA1" w:rsidRPr="00330C7F" w:rsidRDefault="00B95AA1" w:rsidP="00B95AA1">
      <w:pPr>
        <w:jc w:val="both"/>
        <w:rPr>
          <w:rFonts w:cs="Arial"/>
        </w:rPr>
      </w:pPr>
      <w:r w:rsidRPr="00330C7F">
        <w:rPr>
          <w:rFonts w:cs="Arial"/>
        </w:rPr>
        <w:t>6. Umowa o podwykonawstwo nie może zawierać postanowień:</w:t>
      </w:r>
    </w:p>
    <w:p w14:paraId="7E834411" w14:textId="4B68D649" w:rsidR="00B95AA1" w:rsidRPr="00330C7F" w:rsidRDefault="00B95AA1" w:rsidP="00B95AA1">
      <w:pPr>
        <w:numPr>
          <w:ilvl w:val="0"/>
          <w:numId w:val="19"/>
        </w:numPr>
        <w:jc w:val="both"/>
        <w:rPr>
          <w:rFonts w:cs="Arial"/>
        </w:rPr>
      </w:pPr>
      <w:r w:rsidRPr="00330C7F">
        <w:rPr>
          <w:rFonts w:cs="Arial"/>
        </w:rPr>
        <w:t xml:space="preserve">uzależniających uzyskanie przez Podwykonawcę wypłaty od Wykonawcy na rzecz  zapłaty przez Zamawiającego dla Wykonawcy wynagrodzenia obejmującego zakres </w:t>
      </w:r>
      <w:r w:rsidR="00330C7F">
        <w:rPr>
          <w:rFonts w:cs="Arial"/>
        </w:rPr>
        <w:t>prac</w:t>
      </w:r>
      <w:r w:rsidRPr="00330C7F">
        <w:rPr>
          <w:rFonts w:cs="Arial"/>
        </w:rPr>
        <w:t xml:space="preserve"> wykonanych przez Podwykonawcę, </w:t>
      </w:r>
    </w:p>
    <w:p w14:paraId="381E4E57" w14:textId="77777777" w:rsidR="00B95AA1" w:rsidRPr="00330C7F" w:rsidRDefault="00B95AA1" w:rsidP="00B95AA1">
      <w:pPr>
        <w:numPr>
          <w:ilvl w:val="0"/>
          <w:numId w:val="19"/>
        </w:numPr>
        <w:jc w:val="both"/>
        <w:rPr>
          <w:rFonts w:cs="Arial"/>
        </w:rPr>
      </w:pPr>
      <w:r w:rsidRPr="00330C7F">
        <w:rPr>
          <w:rFonts w:cs="Arial"/>
        </w:rPr>
        <w:t>sprzecznych z postanowieniami umowy zawartej z Wykonawcą lub sprzecznych z obowiązującymi przepisami prawa.</w:t>
      </w:r>
    </w:p>
    <w:p w14:paraId="7DB026C9" w14:textId="77777777" w:rsidR="00B95AA1" w:rsidRPr="00330C7F" w:rsidRDefault="00B95AA1" w:rsidP="00B95AA1">
      <w:pPr>
        <w:numPr>
          <w:ilvl w:val="3"/>
          <w:numId w:val="20"/>
        </w:numPr>
        <w:tabs>
          <w:tab w:val="clear" w:pos="3196"/>
        </w:tabs>
        <w:ind w:left="284" w:hanging="284"/>
        <w:jc w:val="both"/>
        <w:rPr>
          <w:rFonts w:cs="Arial"/>
        </w:rPr>
      </w:pPr>
      <w:r w:rsidRPr="00330C7F">
        <w:rPr>
          <w:rFonts w:cs="Arial"/>
        </w:rPr>
        <w:lastRenderedPageBreak/>
        <w:t>Wykonawca jest odpowiedzialny za działania lub zaniechania Podwykonawcy, jego przedstawicieli lub pracowników, jak za własne działania i zaniechania.</w:t>
      </w:r>
    </w:p>
    <w:p w14:paraId="69CCDC49" w14:textId="6C6D4E51" w:rsidR="00B95AA1" w:rsidRPr="00330C7F" w:rsidRDefault="00B95AA1" w:rsidP="00B95AA1">
      <w:pPr>
        <w:numPr>
          <w:ilvl w:val="3"/>
          <w:numId w:val="20"/>
        </w:numPr>
        <w:tabs>
          <w:tab w:val="clear" w:pos="3196"/>
        </w:tabs>
        <w:ind w:left="284" w:hanging="284"/>
        <w:jc w:val="both"/>
        <w:rPr>
          <w:rFonts w:cs="Arial"/>
        </w:rPr>
      </w:pPr>
      <w:r w:rsidRPr="00330C7F">
        <w:rPr>
          <w:rFonts w:cs="Arial"/>
        </w:rPr>
        <w:t xml:space="preserve">W przypadku powierzenia przez Wykonawcę realizacji </w:t>
      </w:r>
      <w:r w:rsidR="00330C7F">
        <w:rPr>
          <w:rFonts w:cs="Arial"/>
        </w:rPr>
        <w:t>prac</w:t>
      </w:r>
      <w:r w:rsidRPr="00330C7F">
        <w:rPr>
          <w:rFonts w:cs="Arial"/>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32BD2AE" w14:textId="77777777" w:rsidR="00B95AA1" w:rsidRPr="00AD5BF1" w:rsidRDefault="00B95AA1" w:rsidP="00B95AA1">
      <w:pPr>
        <w:rPr>
          <w:rFonts w:cs="Arial"/>
          <w:b/>
        </w:rPr>
      </w:pPr>
    </w:p>
    <w:p w14:paraId="733E4835" w14:textId="74D76114" w:rsidR="00B95AA1" w:rsidRPr="00EE14A5" w:rsidRDefault="00B95AA1" w:rsidP="00B95AA1">
      <w:pPr>
        <w:jc w:val="center"/>
        <w:rPr>
          <w:rFonts w:cs="Arial"/>
          <w:b/>
          <w:bCs/>
        </w:rPr>
      </w:pPr>
      <w:r w:rsidRPr="00EE14A5">
        <w:rPr>
          <w:rFonts w:cs="Arial"/>
          <w:b/>
          <w:bCs/>
        </w:rPr>
        <w:t>§ 1</w:t>
      </w:r>
      <w:r w:rsidR="00330C7F">
        <w:rPr>
          <w:rFonts w:cs="Arial"/>
          <w:b/>
          <w:bCs/>
        </w:rPr>
        <w:t>0</w:t>
      </w:r>
      <w:r w:rsidRPr="00EE14A5">
        <w:rPr>
          <w:rFonts w:cs="Arial"/>
          <w:b/>
          <w:bCs/>
        </w:rPr>
        <w:t xml:space="preserve">. </w:t>
      </w:r>
    </w:p>
    <w:p w14:paraId="376501C8" w14:textId="77777777" w:rsidR="00B95AA1" w:rsidRPr="00EE14A5" w:rsidRDefault="00B95AA1" w:rsidP="00B95AA1">
      <w:pPr>
        <w:jc w:val="center"/>
        <w:rPr>
          <w:rFonts w:cs="Arial"/>
          <w:b/>
        </w:rPr>
      </w:pPr>
      <w:r w:rsidRPr="00EE14A5">
        <w:rPr>
          <w:rFonts w:cs="Arial"/>
          <w:b/>
          <w:bCs/>
        </w:rPr>
        <w:t>KARY UMOWNE</w:t>
      </w:r>
    </w:p>
    <w:p w14:paraId="20641529" w14:textId="09FC8443" w:rsidR="00B95AA1" w:rsidRPr="00330C7F" w:rsidRDefault="00B95AA1" w:rsidP="006071A9">
      <w:pPr>
        <w:pStyle w:val="Akapitzlist"/>
        <w:numPr>
          <w:ilvl w:val="0"/>
          <w:numId w:val="4"/>
        </w:numPr>
        <w:ind w:left="426" w:hanging="426"/>
        <w:jc w:val="both"/>
        <w:rPr>
          <w:rFonts w:ascii="Arial" w:hAnsi="Arial" w:cs="Arial"/>
          <w:sz w:val="22"/>
          <w:szCs w:val="22"/>
        </w:rPr>
      </w:pPr>
      <w:r w:rsidRPr="00330C7F">
        <w:rPr>
          <w:rFonts w:ascii="Arial" w:hAnsi="Arial" w:cs="Arial"/>
          <w:sz w:val="22"/>
          <w:szCs w:val="22"/>
        </w:rPr>
        <w:t xml:space="preserve">Wykonawca zapłaci Zamawiającemu karę umowną za zwłokę w realizacji umowy w umówionym terminie w wysokości </w:t>
      </w:r>
      <w:r w:rsidR="00914D65">
        <w:rPr>
          <w:rFonts w:ascii="Arial" w:hAnsi="Arial" w:cs="Arial"/>
          <w:sz w:val="22"/>
          <w:szCs w:val="22"/>
        </w:rPr>
        <w:t>5</w:t>
      </w:r>
      <w:r w:rsidRPr="00330C7F">
        <w:rPr>
          <w:rFonts w:ascii="Arial" w:hAnsi="Arial" w:cs="Arial"/>
          <w:sz w:val="22"/>
          <w:szCs w:val="22"/>
        </w:rPr>
        <w:t xml:space="preserve">00,00 zł za każdy dzień zwłoki, po upływie terminu, o którym mowa  w </w:t>
      </w:r>
      <w:r w:rsidRPr="00330C7F">
        <w:rPr>
          <w:rFonts w:ascii="Arial" w:hAnsi="Arial" w:cs="Arial"/>
          <w:bCs/>
          <w:sz w:val="22"/>
          <w:szCs w:val="22"/>
        </w:rPr>
        <w:t>§ 4 umowy,</w:t>
      </w:r>
    </w:p>
    <w:p w14:paraId="09F3A6C6" w14:textId="1AA6D9ED" w:rsidR="00B95AA1" w:rsidRPr="00330C7F" w:rsidRDefault="00B95AA1" w:rsidP="00B95AA1">
      <w:pPr>
        <w:jc w:val="both"/>
        <w:rPr>
          <w:rFonts w:cs="Arial"/>
        </w:rPr>
      </w:pPr>
      <w:r w:rsidRPr="00330C7F">
        <w:rPr>
          <w:rFonts w:cs="Arial"/>
        </w:rPr>
        <w:t xml:space="preserve">2. Kary umowne, o których mowa w ust. 1 Zamawiający może potrącić z    wynagrodzenia Wykonawcy, na co Wykonawca wyraża zgodę. </w:t>
      </w:r>
    </w:p>
    <w:p w14:paraId="6351AB75" w14:textId="77777777" w:rsidR="00B95AA1" w:rsidRPr="00330C7F" w:rsidRDefault="00B95AA1" w:rsidP="00B95AA1">
      <w:pPr>
        <w:jc w:val="both"/>
        <w:rPr>
          <w:rFonts w:cs="Arial"/>
          <w:iCs/>
        </w:rPr>
      </w:pPr>
      <w:r w:rsidRPr="00330C7F">
        <w:rPr>
          <w:rFonts w:cs="Arial"/>
        </w:rPr>
        <w:t>3. Strony zastrzegają sobie prawo dochodzenia odszkodowania uzupełniającego w przypadku, gdy wysokość szkody przewyższa zastrzeżone kary umowne.</w:t>
      </w:r>
    </w:p>
    <w:p w14:paraId="4F2B83D1" w14:textId="77777777" w:rsidR="00B95AA1" w:rsidRPr="00AD5BF1" w:rsidRDefault="00B95AA1" w:rsidP="00B95AA1">
      <w:pPr>
        <w:jc w:val="both"/>
        <w:rPr>
          <w:rFonts w:cs="Arial"/>
          <w:b/>
        </w:rPr>
      </w:pPr>
    </w:p>
    <w:p w14:paraId="0433FE81" w14:textId="25BE5331" w:rsidR="00B95AA1" w:rsidRPr="00AD5BF1" w:rsidRDefault="00B95AA1" w:rsidP="00B95AA1">
      <w:pPr>
        <w:autoSpaceDE w:val="0"/>
        <w:autoSpaceDN w:val="0"/>
        <w:adjustRightInd w:val="0"/>
        <w:jc w:val="center"/>
        <w:rPr>
          <w:rFonts w:cs="Arial"/>
          <w:b/>
          <w:bCs/>
        </w:rPr>
      </w:pPr>
      <w:r w:rsidRPr="00AD5BF1">
        <w:rPr>
          <w:rFonts w:cs="Arial"/>
          <w:b/>
          <w:bCs/>
        </w:rPr>
        <w:t>§ 1</w:t>
      </w:r>
      <w:r w:rsidR="009F4E95">
        <w:rPr>
          <w:rFonts w:cs="Arial"/>
          <w:b/>
          <w:bCs/>
        </w:rPr>
        <w:t>1</w:t>
      </w:r>
      <w:r w:rsidRPr="00AD5BF1">
        <w:rPr>
          <w:rFonts w:cs="Arial"/>
          <w:b/>
          <w:bCs/>
        </w:rPr>
        <w:t>.</w:t>
      </w:r>
    </w:p>
    <w:p w14:paraId="59B75887" w14:textId="77777777" w:rsidR="00B95AA1" w:rsidRPr="002C246E" w:rsidRDefault="00B95AA1" w:rsidP="00B95AA1">
      <w:pPr>
        <w:autoSpaceDE w:val="0"/>
        <w:autoSpaceDN w:val="0"/>
        <w:adjustRightInd w:val="0"/>
        <w:jc w:val="center"/>
        <w:rPr>
          <w:rFonts w:cs="Arial"/>
          <w:b/>
        </w:rPr>
      </w:pPr>
      <w:r w:rsidRPr="002C246E">
        <w:rPr>
          <w:rFonts w:cs="Arial"/>
          <w:b/>
        </w:rPr>
        <w:t>POSTANOWIENIA KOŃCOWE</w:t>
      </w:r>
    </w:p>
    <w:p w14:paraId="69CC1FB0" w14:textId="77777777" w:rsidR="00B95AA1" w:rsidRPr="002C246E" w:rsidRDefault="00B95AA1" w:rsidP="00806560">
      <w:pPr>
        <w:numPr>
          <w:ilvl w:val="0"/>
          <w:numId w:val="25"/>
        </w:numPr>
        <w:jc w:val="both"/>
        <w:rPr>
          <w:rFonts w:cs="Arial"/>
        </w:rPr>
      </w:pPr>
      <w:r w:rsidRPr="002C246E">
        <w:rPr>
          <w:rFonts w:cs="Arial"/>
        </w:rPr>
        <w:t xml:space="preserve">Wszelkie  zmiany  w  treści  niniejszej  umowy  wymagają  formy  pisemnej  pod rygorem nieważności. </w:t>
      </w:r>
    </w:p>
    <w:p w14:paraId="56E88B50" w14:textId="77777777" w:rsidR="00B95AA1" w:rsidRPr="004648D8" w:rsidRDefault="00B95AA1" w:rsidP="00806560">
      <w:pPr>
        <w:numPr>
          <w:ilvl w:val="0"/>
          <w:numId w:val="25"/>
        </w:numPr>
        <w:jc w:val="both"/>
        <w:rPr>
          <w:rFonts w:cs="Arial"/>
        </w:rPr>
      </w:pPr>
      <w:r w:rsidRPr="004648D8">
        <w:rPr>
          <w:rFonts w:cs="Arial"/>
        </w:rPr>
        <w:t>Zamawiający przewiduje możliwość wprowadzenia zmian do zawartej umowy w formie pisemnego aneksu:</w:t>
      </w:r>
    </w:p>
    <w:p w14:paraId="323556E0" w14:textId="0A131D8C" w:rsidR="00B95AA1" w:rsidRPr="004648D8" w:rsidRDefault="00B95AA1" w:rsidP="004648D8">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jeżeli wystąpi nieterminowe przekazanie studni przez Zamawiającego, a opóźnienie to będzie miało wpływ na terminowe wykonanie przedmiotu umowy,</w:t>
      </w:r>
    </w:p>
    <w:p w14:paraId="4352AEE9"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jeżeli Zamawiający dokonał zmiany sposobu wykonania części przedmiotu umowy, czego nie można było przewidzieć przed zawarciem umowy,</w:t>
      </w:r>
    </w:p>
    <w:p w14:paraId="560CEAD3"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w przypadku wstrzymania prac przez Zamawiającego,</w:t>
      </w:r>
    </w:p>
    <w:p w14:paraId="489973BF"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jeżeli zmianie ulegnie urzędowa stawka VAT lub Wykonawca utraci zwolnienie od podatku VAT. W takim wypadku wynagrodzenie Wykonawcy zostanie powiększone o zależny podatek VAT,</w:t>
      </w:r>
    </w:p>
    <w:p w14:paraId="41FA5116"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jeżeli zmianie ulegną powszechnie obowiązujące przepisy prawa w zakresie mającym wpływ na realizację przedmiotu zamówienia lub świadczenia stron,</w:t>
      </w:r>
    </w:p>
    <w:p w14:paraId="3B0585A5"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jeżeli na skutek siły wyższej zajdzie konieczność zmiany terminu wykonania zamówienia</w:t>
      </w:r>
      <w:r w:rsidRPr="004648D8">
        <w:rPr>
          <w:rFonts w:ascii="Arial" w:hAnsi="Arial" w:cs="Arial"/>
          <w:i/>
          <w:sz w:val="22"/>
          <w:szCs w:val="22"/>
        </w:rPr>
        <w:t>,</w:t>
      </w:r>
    </w:p>
    <w:p w14:paraId="5DE4DDD0"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 xml:space="preserve">jeżeli wystąpiła konieczność wykonania zamówień dodatkowych, </w:t>
      </w:r>
    </w:p>
    <w:p w14:paraId="301E4A5B"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w przypadku wystąpienia niekorzystnych warunków atmosferycznych niepozwalających na prawidłowe wykonanie przedmiotu zamówienia,</w:t>
      </w:r>
    </w:p>
    <w:p w14:paraId="15175E14"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3C80D0A6"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bCs/>
          <w:sz w:val="22"/>
          <w:szCs w:val="22"/>
        </w:rPr>
        <w:t>jeżeli wprowadzone zmiany są korzystne dla Zamawiającego,</w:t>
      </w:r>
    </w:p>
    <w:p w14:paraId="34D150AA" w14:textId="77777777" w:rsidR="00B95AA1" w:rsidRPr="004648D8" w:rsidRDefault="00B95AA1" w:rsidP="00806560">
      <w:pPr>
        <w:pStyle w:val="Akapitzlist"/>
        <w:numPr>
          <w:ilvl w:val="0"/>
          <w:numId w:val="29"/>
        </w:numPr>
        <w:tabs>
          <w:tab w:val="left" w:pos="667"/>
        </w:tabs>
        <w:autoSpaceDE w:val="0"/>
        <w:autoSpaceDN w:val="0"/>
        <w:adjustRightInd w:val="0"/>
        <w:spacing w:line="274" w:lineRule="exact"/>
        <w:jc w:val="both"/>
        <w:rPr>
          <w:rFonts w:ascii="Arial" w:hAnsi="Arial" w:cs="Arial"/>
          <w:sz w:val="22"/>
          <w:szCs w:val="22"/>
        </w:rPr>
      </w:pPr>
      <w:r w:rsidRPr="004648D8">
        <w:rPr>
          <w:rFonts w:ascii="Arial" w:hAnsi="Arial" w:cs="Arial"/>
          <w:sz w:val="22"/>
          <w:szCs w:val="22"/>
        </w:rPr>
        <w:t xml:space="preserve">z powodu nadzwyczajnej zmiany stosunków gospodarczych, o której mowa w ust. 3 umowy, </w:t>
      </w:r>
    </w:p>
    <w:p w14:paraId="566E1169" w14:textId="2A8CA0F5" w:rsidR="00B95AA1" w:rsidRPr="002C246E" w:rsidRDefault="00B95AA1" w:rsidP="00806560">
      <w:pPr>
        <w:pStyle w:val="Akapitzlist"/>
        <w:numPr>
          <w:ilvl w:val="0"/>
          <w:numId w:val="25"/>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nośników energii,  kosztów pracy spowodowanych  zmianą przepisów,  mających  wpływ na realizację zamówienia, która nie </w:t>
      </w:r>
      <w:r w:rsidRPr="002C246E">
        <w:rPr>
          <w:rFonts w:ascii="Arial" w:hAnsi="Arial" w:cs="Arial"/>
          <w:sz w:val="22"/>
          <w:szCs w:val="22"/>
        </w:rPr>
        <w:lastRenderedPageBreak/>
        <w:t xml:space="preserve">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579ED7F6" w14:textId="77777777" w:rsidR="00B95AA1" w:rsidRPr="002C246E" w:rsidRDefault="00B95AA1" w:rsidP="00806560">
      <w:pPr>
        <w:pStyle w:val="Akapitzlist"/>
        <w:numPr>
          <w:ilvl w:val="0"/>
          <w:numId w:val="25"/>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03CFEB03" w14:textId="030FE1E9" w:rsidR="00B95AA1" w:rsidRPr="001D024F" w:rsidRDefault="00B95AA1" w:rsidP="00806560">
      <w:pPr>
        <w:pStyle w:val="Akapitzlist"/>
        <w:numPr>
          <w:ilvl w:val="0"/>
          <w:numId w:val="25"/>
        </w:numPr>
        <w:jc w:val="both"/>
        <w:rPr>
          <w:rFonts w:ascii="Arial" w:hAnsi="Arial" w:cs="Arial"/>
          <w:sz w:val="22"/>
          <w:szCs w:val="22"/>
        </w:rPr>
      </w:pPr>
      <w:bookmarkStart w:id="20" w:name="_Hlk114228378"/>
      <w:r w:rsidRPr="001D024F">
        <w:rPr>
          <w:rFonts w:ascii="Arial" w:hAnsi="Arial" w:cs="Arial"/>
          <w:sz w:val="22"/>
          <w:szCs w:val="22"/>
        </w:rPr>
        <w:t>W sprawach nieuregulowanych niniejszą umową mają zastosowanie przepisy ustawy z dnia 23 kwietnia 1964 r. Kodeks cywilny (Dz. U. z 2022r. poz. 1360 z późn. zm.</w:t>
      </w:r>
      <w:r w:rsidR="009F4E95">
        <w:rPr>
          <w:rFonts w:ascii="Arial" w:hAnsi="Arial" w:cs="Arial"/>
          <w:sz w:val="22"/>
          <w:szCs w:val="22"/>
        </w:rPr>
        <w:t>).</w:t>
      </w:r>
    </w:p>
    <w:bookmarkEnd w:id="20"/>
    <w:p w14:paraId="5A77821E" w14:textId="77777777" w:rsidR="00B95AA1" w:rsidRPr="001D024F" w:rsidRDefault="00B95AA1" w:rsidP="00806560">
      <w:pPr>
        <w:pStyle w:val="Tekstpodstawowy"/>
        <w:numPr>
          <w:ilvl w:val="0"/>
          <w:numId w:val="25"/>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35C7A34C" w14:textId="77777777" w:rsidR="00B95AA1" w:rsidRPr="001D024F" w:rsidRDefault="00B95AA1" w:rsidP="00B95AA1">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46D071C0" w14:textId="77777777" w:rsidR="00B95AA1" w:rsidRPr="001D024F" w:rsidRDefault="00B95AA1" w:rsidP="00B95AA1">
      <w:pPr>
        <w:pStyle w:val="Default"/>
        <w:ind w:left="357"/>
        <w:jc w:val="both"/>
        <w:rPr>
          <w:rFonts w:ascii="Arial" w:hAnsi="Arial" w:cs="Arial"/>
          <w:color w:val="auto"/>
          <w:sz w:val="22"/>
          <w:szCs w:val="22"/>
        </w:rPr>
      </w:pPr>
      <w:r>
        <w:rPr>
          <w:rFonts w:ascii="Arial" w:hAnsi="Arial" w:cs="Arial"/>
          <w:color w:val="auto"/>
          <w:sz w:val="22"/>
          <w:szCs w:val="22"/>
        </w:rPr>
        <w:t>2</w:t>
      </w:r>
      <w:r w:rsidRPr="001D024F">
        <w:rPr>
          <w:rFonts w:ascii="Arial" w:hAnsi="Arial" w:cs="Arial"/>
          <w:color w:val="auto"/>
          <w:sz w:val="22"/>
          <w:szCs w:val="22"/>
        </w:rPr>
        <w:t xml:space="preserve">) oferta Wykonawcy wraz z oświadczeniami i dokumentami złożonymi wraz z ofertą, </w:t>
      </w:r>
    </w:p>
    <w:p w14:paraId="45A8B61B" w14:textId="77777777" w:rsidR="00B95AA1" w:rsidRPr="001D024F" w:rsidRDefault="00B95AA1" w:rsidP="00806560">
      <w:pPr>
        <w:pStyle w:val="Akapitzlist"/>
        <w:numPr>
          <w:ilvl w:val="0"/>
          <w:numId w:val="25"/>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745EFE1A" w14:textId="77777777" w:rsidR="00B95AA1" w:rsidRPr="001D024F" w:rsidRDefault="00B95AA1" w:rsidP="00806560">
      <w:pPr>
        <w:pStyle w:val="Akapitzlist"/>
        <w:numPr>
          <w:ilvl w:val="0"/>
          <w:numId w:val="25"/>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7B47128B" w14:textId="77777777" w:rsidR="00B95AA1" w:rsidRPr="001D024F" w:rsidRDefault="00B95AA1" w:rsidP="00B95AA1">
      <w:pPr>
        <w:pStyle w:val="Akapitzlist"/>
        <w:ind w:left="357"/>
        <w:rPr>
          <w:rFonts w:ascii="Arial" w:hAnsi="Arial" w:cs="Arial"/>
          <w:sz w:val="22"/>
          <w:szCs w:val="22"/>
        </w:rPr>
      </w:pPr>
    </w:p>
    <w:p w14:paraId="6BC2D885" w14:textId="77777777" w:rsidR="00B95AA1" w:rsidRDefault="00B95AA1" w:rsidP="00B95AA1">
      <w:pPr>
        <w:pStyle w:val="Tekstpodstawowy"/>
        <w:jc w:val="center"/>
        <w:rPr>
          <w:rFonts w:cs="Arial"/>
          <w:sz w:val="22"/>
          <w:szCs w:val="22"/>
        </w:rPr>
      </w:pPr>
    </w:p>
    <w:p w14:paraId="3970CDD2" w14:textId="77777777" w:rsidR="00B95AA1" w:rsidRPr="00747CA6" w:rsidRDefault="00B95AA1" w:rsidP="00B95AA1">
      <w:pPr>
        <w:pStyle w:val="Tekstpodstawowy"/>
        <w:jc w:val="center"/>
        <w:rPr>
          <w:rFonts w:cs="Arial"/>
          <w:sz w:val="22"/>
          <w:szCs w:val="22"/>
        </w:rPr>
      </w:pPr>
    </w:p>
    <w:p w14:paraId="2CF960D3" w14:textId="77777777" w:rsidR="00B95AA1" w:rsidRPr="00AD5BF1" w:rsidRDefault="00B95AA1" w:rsidP="00B95AA1">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760457E4" w14:textId="77777777" w:rsidR="00B95AA1" w:rsidRPr="00AD5BF1" w:rsidRDefault="00B95AA1" w:rsidP="00B95AA1">
      <w:pPr>
        <w:jc w:val="both"/>
        <w:rPr>
          <w:rFonts w:cs="Arial"/>
        </w:rPr>
      </w:pP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CC5AEA2" w14:textId="77777777" w:rsidR="00D16C10" w:rsidRDefault="00D16C10">
      <w:pPr>
        <w:rPr>
          <w:rFonts w:cs="Arial"/>
          <w:b/>
        </w:rPr>
      </w:pPr>
      <w:r>
        <w:rPr>
          <w:rFonts w:cs="Arial"/>
          <w:b/>
        </w:rPr>
        <w:br w:type="page"/>
      </w:r>
    </w:p>
    <w:p w14:paraId="5940A74B" w14:textId="6AA811F4" w:rsidR="00120658" w:rsidRPr="00682DC4" w:rsidRDefault="00120658" w:rsidP="00682DC4">
      <w:pPr>
        <w:spacing w:line="259" w:lineRule="auto"/>
        <w:jc w:val="right"/>
        <w:rPr>
          <w:rFonts w:cs="Arial"/>
          <w:b/>
        </w:rPr>
      </w:pPr>
      <w:r w:rsidRPr="00682DC4">
        <w:rPr>
          <w:rFonts w:cs="Arial"/>
          <w:b/>
        </w:rPr>
        <w:lastRenderedPageBreak/>
        <w:t xml:space="preserve">Załącznik nr </w:t>
      </w:r>
      <w:r w:rsidR="002C71F5">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04911BAB"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47232B" w:rsidRPr="00B600F5">
        <w:rPr>
          <w:rFonts w:cs="Arial"/>
          <w:b/>
          <w:bCs/>
        </w:rPr>
        <w:t xml:space="preserve">Wykonanie </w:t>
      </w:r>
      <w:r w:rsidR="0047232B">
        <w:rPr>
          <w:rFonts w:cs="Arial"/>
          <w:b/>
          <w:bCs/>
        </w:rPr>
        <w:t xml:space="preserve">kontrolnej inspekcji geofizycznej </w:t>
      </w:r>
      <w:r w:rsidR="0047232B" w:rsidRPr="00B600F5">
        <w:rPr>
          <w:rFonts w:cs="Arial"/>
          <w:b/>
          <w:bCs/>
        </w:rPr>
        <w:t>studni głębinowych na UW Granica</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48A8D672"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 xml:space="preserve">a) oświadczamy, że część </w:t>
      </w:r>
      <w:r w:rsidR="00D16C10">
        <w:rPr>
          <w:rFonts w:cs="Arial"/>
        </w:rPr>
        <w:t>prac</w:t>
      </w:r>
      <w:r w:rsidRPr="009277F4">
        <w:rPr>
          <w:rFonts w:cs="Arial"/>
        </w:rPr>
        <w:t xml:space="preserve">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99"/>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243FE3A9" w:rsidR="00120658" w:rsidRPr="009277F4" w:rsidRDefault="00D16C10" w:rsidP="00910340">
            <w:pPr>
              <w:snapToGrid w:val="0"/>
              <w:rPr>
                <w:rFonts w:cs="Arial"/>
                <w:b/>
              </w:rPr>
            </w:pPr>
            <w:r>
              <w:rPr>
                <w:rFonts w:cs="Arial"/>
                <w:b/>
              </w:rPr>
              <w:t>Prace</w:t>
            </w:r>
            <w:r w:rsidR="00120658" w:rsidRPr="009277F4">
              <w:rPr>
                <w:rFonts w:cs="Arial"/>
                <w:b/>
              </w:rPr>
              <w:t xml:space="preserve">, które będą zlecone </w:t>
            </w:r>
            <w:r>
              <w:rPr>
                <w:rFonts w:cs="Arial"/>
                <w:b/>
              </w:rPr>
              <w:t>P</w:t>
            </w:r>
            <w:r w:rsidR="00120658" w:rsidRPr="009277F4">
              <w:rPr>
                <w:rFonts w:cs="Arial"/>
                <w:b/>
              </w:rPr>
              <w:t>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4767C43A" w:rsidR="00120658" w:rsidRPr="009277F4" w:rsidRDefault="00120658" w:rsidP="00910340">
            <w:pPr>
              <w:snapToGrid w:val="0"/>
              <w:rPr>
                <w:rFonts w:cs="Arial"/>
              </w:rPr>
            </w:pPr>
            <w:r w:rsidRPr="009277F4">
              <w:rPr>
                <w:rFonts w:cs="Arial"/>
              </w:rPr>
              <w:t xml:space="preserve">% </w:t>
            </w:r>
            <w:r w:rsidR="00D16C10">
              <w:rPr>
                <w:rFonts w:cs="Arial"/>
              </w:rPr>
              <w:t>prac</w:t>
            </w:r>
            <w:r w:rsidRPr="009277F4">
              <w:rPr>
                <w:rFonts w:cs="Arial"/>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1"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1"/>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58593F4B" w14:textId="560D4662" w:rsidR="002C2FBD" w:rsidRDefault="002C2FBD" w:rsidP="002C2FBD">
      <w:pPr>
        <w:spacing w:line="259" w:lineRule="auto"/>
        <w:jc w:val="right"/>
        <w:rPr>
          <w:rFonts w:cs="Arial"/>
          <w:b/>
        </w:rPr>
      </w:pPr>
      <w:r w:rsidRPr="00597602">
        <w:rPr>
          <w:rFonts w:cs="Arial"/>
          <w:b/>
        </w:rPr>
        <w:lastRenderedPageBreak/>
        <w:t xml:space="preserve">Załącznik nr </w:t>
      </w:r>
      <w:r w:rsidR="002C71F5">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4C96C8D7" w14:textId="77777777" w:rsidR="002C71F5" w:rsidRDefault="002C71F5" w:rsidP="002C71F5">
      <w:pPr>
        <w:spacing w:before="120" w:line="312" w:lineRule="auto"/>
        <w:jc w:val="center"/>
        <w:rPr>
          <w:rFonts w:cs="Arial"/>
          <w:b/>
        </w:rPr>
      </w:pPr>
      <w:bookmarkStart w:id="22" w:name="_Hlk50839510"/>
    </w:p>
    <w:p w14:paraId="06245959" w14:textId="2A56520F" w:rsidR="002C2FBD" w:rsidRDefault="00771B4D" w:rsidP="002C71F5">
      <w:pPr>
        <w:spacing w:before="120" w:line="312" w:lineRule="auto"/>
        <w:jc w:val="center"/>
        <w:rPr>
          <w:rFonts w:cs="Arial"/>
          <w:b/>
        </w:rPr>
      </w:pPr>
      <w:r>
        <w:rPr>
          <w:rFonts w:cs="Arial"/>
          <w:b/>
        </w:rPr>
        <w:t>W</w:t>
      </w:r>
      <w:r w:rsidR="002C2FBD" w:rsidRPr="00597602">
        <w:rPr>
          <w:rFonts w:cs="Arial"/>
          <w:b/>
        </w:rPr>
        <w:t xml:space="preserve">ykaz </w:t>
      </w:r>
      <w:r w:rsidR="002C2FBD">
        <w:rPr>
          <w:rFonts w:cs="Arial"/>
          <w:b/>
        </w:rPr>
        <w:t>zrealizowanych zadań</w:t>
      </w:r>
    </w:p>
    <w:bookmarkEnd w:id="22"/>
    <w:p w14:paraId="054076B1" w14:textId="77777777" w:rsidR="002C71F5" w:rsidRDefault="002C71F5" w:rsidP="00771B4D">
      <w:pPr>
        <w:pStyle w:val="Standard"/>
        <w:tabs>
          <w:tab w:val="left" w:pos="7513"/>
        </w:tabs>
        <w:jc w:val="both"/>
        <w:rPr>
          <w:rFonts w:ascii="Arial" w:hAnsi="Arial" w:cs="Arial"/>
          <w:color w:val="000000"/>
          <w:sz w:val="22"/>
          <w:szCs w:val="22"/>
        </w:rPr>
      </w:pPr>
    </w:p>
    <w:p w14:paraId="50980C22" w14:textId="0C3B0D5D" w:rsidR="00D316CA" w:rsidRDefault="002C71F5" w:rsidP="00771B4D">
      <w:pPr>
        <w:pStyle w:val="Standard"/>
        <w:tabs>
          <w:tab w:val="left" w:pos="7513"/>
        </w:tabs>
        <w:jc w:val="both"/>
        <w:rPr>
          <w:rFonts w:ascii="Arial" w:hAnsi="Arial" w:cs="Arial"/>
          <w:color w:val="000000"/>
          <w:sz w:val="22"/>
          <w:szCs w:val="22"/>
        </w:rPr>
      </w:pPr>
      <w:r>
        <w:rPr>
          <w:rFonts w:ascii="Arial" w:hAnsi="Arial" w:cs="Arial"/>
          <w:color w:val="000000"/>
          <w:sz w:val="22"/>
          <w:szCs w:val="22"/>
        </w:rPr>
        <w:t>W</w:t>
      </w:r>
      <w:r w:rsidR="002C2FBD" w:rsidRPr="000B4ED1">
        <w:rPr>
          <w:rFonts w:ascii="Arial" w:hAnsi="Arial" w:cs="Arial"/>
          <w:color w:val="000000"/>
          <w:sz w:val="22"/>
          <w:szCs w:val="22"/>
        </w:rPr>
        <w:t xml:space="preserve"> okresie ostatnich </w:t>
      </w:r>
      <w:r w:rsidR="002C2FBD">
        <w:rPr>
          <w:rFonts w:ascii="Arial" w:hAnsi="Arial" w:cs="Arial"/>
          <w:color w:val="000000"/>
          <w:sz w:val="22"/>
          <w:szCs w:val="22"/>
        </w:rPr>
        <w:t xml:space="preserve">trzech </w:t>
      </w:r>
      <w:r w:rsidR="002C2FBD" w:rsidRPr="000B4ED1">
        <w:rPr>
          <w:rFonts w:ascii="Arial" w:hAnsi="Arial" w:cs="Arial"/>
          <w:color w:val="000000"/>
          <w:sz w:val="22"/>
          <w:szCs w:val="22"/>
        </w:rPr>
        <w:t>lat przed upływem terminu składania ofert wykonał</w:t>
      </w:r>
      <w:r w:rsidR="002C2FBD">
        <w:rPr>
          <w:rFonts w:ascii="Arial" w:hAnsi="Arial" w:cs="Arial"/>
          <w:color w:val="000000"/>
          <w:sz w:val="22"/>
          <w:szCs w:val="22"/>
        </w:rPr>
        <w:t xml:space="preserve">em/liśmy </w:t>
      </w:r>
      <w:r w:rsidR="002C2FBD" w:rsidRPr="000B4ED1">
        <w:rPr>
          <w:rFonts w:ascii="Arial" w:hAnsi="Arial" w:cs="Arial"/>
          <w:color w:val="000000"/>
          <w:sz w:val="22"/>
          <w:szCs w:val="22"/>
        </w:rPr>
        <w:t xml:space="preserve">co najmniej </w:t>
      </w:r>
      <w:r w:rsidR="002C2FBD">
        <w:rPr>
          <w:rFonts w:ascii="Arial" w:hAnsi="Arial" w:cs="Arial"/>
          <w:color w:val="000000"/>
          <w:sz w:val="22"/>
          <w:szCs w:val="22"/>
        </w:rPr>
        <w:t xml:space="preserve">pięć </w:t>
      </w:r>
      <w:r w:rsidR="00000A93" w:rsidRPr="005C6AC9">
        <w:rPr>
          <w:rFonts w:ascii="Arial" w:hAnsi="Arial" w:cs="Arial"/>
          <w:color w:val="000000"/>
          <w:sz w:val="22"/>
          <w:szCs w:val="22"/>
        </w:rPr>
        <w:t>rob</w:t>
      </w:r>
      <w:r w:rsidR="00000A93">
        <w:rPr>
          <w:rFonts w:ascii="Arial" w:hAnsi="Arial" w:cs="Arial"/>
          <w:color w:val="000000"/>
          <w:sz w:val="22"/>
          <w:szCs w:val="22"/>
        </w:rPr>
        <w:t>ó</w:t>
      </w:r>
      <w:r w:rsidR="00000A93" w:rsidRPr="005C6AC9">
        <w:rPr>
          <w:rFonts w:ascii="Arial" w:hAnsi="Arial" w:cs="Arial"/>
          <w:color w:val="000000"/>
          <w:sz w:val="22"/>
          <w:szCs w:val="22"/>
        </w:rPr>
        <w:t>t – inspekcji geofizycznych studni głębinowych, w tym inspekcji po wykonywaniu robót związanych z wtórnym uszczelnianiem studni.</w:t>
      </w:r>
    </w:p>
    <w:p w14:paraId="16B6FFFE" w14:textId="77777777" w:rsidR="00D316CA" w:rsidRDefault="00D316CA" w:rsidP="00771B4D">
      <w:pPr>
        <w:pStyle w:val="Standard"/>
        <w:tabs>
          <w:tab w:val="left" w:pos="7513"/>
        </w:tabs>
        <w:jc w:val="both"/>
        <w:rPr>
          <w:rFonts w:ascii="Arial" w:hAnsi="Arial" w:cs="Arial"/>
          <w:color w:val="000000"/>
          <w:sz w:val="22"/>
          <w:szCs w:val="22"/>
        </w:rPr>
      </w:pPr>
    </w:p>
    <w:p w14:paraId="10A943A9" w14:textId="77777777" w:rsidR="002C2FBD" w:rsidRPr="008B437B" w:rsidRDefault="002C2FBD" w:rsidP="00771B4D">
      <w:pPr>
        <w:rPr>
          <w:rFonts w:cs="Arial"/>
          <w:b/>
          <w:bCs/>
          <w:u w:val="single"/>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40"/>
        <w:gridCol w:w="1770"/>
        <w:gridCol w:w="1808"/>
        <w:gridCol w:w="1709"/>
        <w:gridCol w:w="2067"/>
      </w:tblGrid>
      <w:tr w:rsidR="007B0D20" w:rsidRPr="003C2CFA" w14:paraId="40B8D3FB" w14:textId="77777777" w:rsidTr="002F6DEF">
        <w:tc>
          <w:tcPr>
            <w:tcW w:w="276" w:type="pct"/>
            <w:vAlign w:val="center"/>
          </w:tcPr>
          <w:p w14:paraId="48956ECE"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46" w:type="pct"/>
            <w:vAlign w:val="center"/>
          </w:tcPr>
          <w:p w14:paraId="27C8A875" w14:textId="0C9AA7FF"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postępowaniu</w:t>
            </w:r>
          </w:p>
        </w:tc>
        <w:tc>
          <w:tcPr>
            <w:tcW w:w="910" w:type="pct"/>
            <w:vAlign w:val="center"/>
          </w:tcPr>
          <w:p w14:paraId="2E9A16C8"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29" w:type="pct"/>
            <w:vAlign w:val="center"/>
          </w:tcPr>
          <w:p w14:paraId="6868CC26"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878" w:type="pct"/>
            <w:vAlign w:val="center"/>
          </w:tcPr>
          <w:p w14:paraId="176CB150"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FDB05EE" w14:textId="77777777" w:rsidR="007B0D20" w:rsidRPr="003C2CFA" w:rsidRDefault="007B0D20" w:rsidP="0056650F">
            <w:pPr>
              <w:jc w:val="center"/>
              <w:rPr>
                <w:rFonts w:cs="Arial"/>
                <w:b/>
                <w:bCs/>
                <w:sz w:val="18"/>
                <w:szCs w:val="18"/>
              </w:rPr>
            </w:pPr>
          </w:p>
        </w:tc>
        <w:tc>
          <w:tcPr>
            <w:tcW w:w="1062" w:type="pct"/>
            <w:vAlign w:val="center"/>
          </w:tcPr>
          <w:p w14:paraId="507F5A52"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42863720" w14:textId="77777777" w:rsidTr="002F6DEF">
        <w:tc>
          <w:tcPr>
            <w:tcW w:w="276" w:type="pct"/>
            <w:vAlign w:val="center"/>
          </w:tcPr>
          <w:p w14:paraId="0DA91602" w14:textId="77777777" w:rsidR="007B0D20" w:rsidRPr="003C2CFA" w:rsidRDefault="007B0D20" w:rsidP="0056650F">
            <w:pPr>
              <w:spacing w:before="120" w:line="312" w:lineRule="auto"/>
              <w:rPr>
                <w:rFonts w:cs="Arial"/>
              </w:rPr>
            </w:pPr>
          </w:p>
        </w:tc>
        <w:tc>
          <w:tcPr>
            <w:tcW w:w="946" w:type="pct"/>
            <w:vAlign w:val="center"/>
          </w:tcPr>
          <w:p w14:paraId="2ABE0BB1" w14:textId="77777777" w:rsidR="007B0D20" w:rsidRPr="003C2CFA" w:rsidRDefault="007B0D20" w:rsidP="0056650F">
            <w:pPr>
              <w:spacing w:before="120" w:line="312" w:lineRule="auto"/>
              <w:rPr>
                <w:rFonts w:cs="Arial"/>
              </w:rPr>
            </w:pPr>
          </w:p>
        </w:tc>
        <w:tc>
          <w:tcPr>
            <w:tcW w:w="910" w:type="pct"/>
            <w:vAlign w:val="center"/>
          </w:tcPr>
          <w:p w14:paraId="5FFBFC05" w14:textId="77777777" w:rsidR="007B0D20" w:rsidRPr="003C2CFA" w:rsidRDefault="007B0D20" w:rsidP="0056650F">
            <w:pPr>
              <w:spacing w:before="120" w:line="312" w:lineRule="auto"/>
              <w:rPr>
                <w:rFonts w:cs="Arial"/>
              </w:rPr>
            </w:pPr>
          </w:p>
        </w:tc>
        <w:tc>
          <w:tcPr>
            <w:tcW w:w="929" w:type="pct"/>
            <w:vAlign w:val="center"/>
          </w:tcPr>
          <w:p w14:paraId="6100371D" w14:textId="77777777" w:rsidR="007B0D20" w:rsidRPr="003C2CFA" w:rsidRDefault="007B0D20" w:rsidP="0056650F">
            <w:pPr>
              <w:spacing w:before="120" w:line="312" w:lineRule="auto"/>
              <w:rPr>
                <w:rFonts w:cs="Arial"/>
              </w:rPr>
            </w:pPr>
          </w:p>
        </w:tc>
        <w:tc>
          <w:tcPr>
            <w:tcW w:w="878" w:type="pct"/>
            <w:vAlign w:val="center"/>
          </w:tcPr>
          <w:p w14:paraId="604F3192" w14:textId="77777777" w:rsidR="007B0D20" w:rsidRPr="003C2CFA" w:rsidRDefault="007B0D20" w:rsidP="0056650F">
            <w:pPr>
              <w:spacing w:before="120" w:line="312" w:lineRule="auto"/>
              <w:rPr>
                <w:rFonts w:cs="Arial"/>
              </w:rPr>
            </w:pPr>
          </w:p>
        </w:tc>
        <w:tc>
          <w:tcPr>
            <w:tcW w:w="1062" w:type="pct"/>
            <w:vAlign w:val="center"/>
          </w:tcPr>
          <w:p w14:paraId="592D864E" w14:textId="77777777" w:rsidR="007B0D20" w:rsidRPr="003C2CFA" w:rsidRDefault="007B0D20" w:rsidP="0056650F">
            <w:pPr>
              <w:spacing w:before="120" w:line="312" w:lineRule="auto"/>
              <w:rPr>
                <w:rFonts w:cs="Arial"/>
              </w:rPr>
            </w:pPr>
          </w:p>
        </w:tc>
      </w:tr>
      <w:tr w:rsidR="007B0D20" w:rsidRPr="003C2CFA" w14:paraId="36AC2E4B" w14:textId="77777777" w:rsidTr="002F6DEF">
        <w:tc>
          <w:tcPr>
            <w:tcW w:w="276" w:type="pct"/>
            <w:vAlign w:val="center"/>
          </w:tcPr>
          <w:p w14:paraId="31FDA9D5" w14:textId="77777777" w:rsidR="007B0D20" w:rsidRPr="003C2CFA" w:rsidRDefault="007B0D20" w:rsidP="0056650F">
            <w:pPr>
              <w:spacing w:before="120" w:line="312" w:lineRule="auto"/>
              <w:rPr>
                <w:rFonts w:cs="Arial"/>
              </w:rPr>
            </w:pPr>
          </w:p>
        </w:tc>
        <w:tc>
          <w:tcPr>
            <w:tcW w:w="946" w:type="pct"/>
            <w:vAlign w:val="center"/>
          </w:tcPr>
          <w:p w14:paraId="6B6916BC" w14:textId="77777777" w:rsidR="007B0D20" w:rsidRPr="003C2CFA" w:rsidRDefault="007B0D20" w:rsidP="0056650F">
            <w:pPr>
              <w:spacing w:before="120" w:line="312" w:lineRule="auto"/>
              <w:rPr>
                <w:rFonts w:cs="Arial"/>
              </w:rPr>
            </w:pPr>
          </w:p>
        </w:tc>
        <w:tc>
          <w:tcPr>
            <w:tcW w:w="910" w:type="pct"/>
            <w:vAlign w:val="center"/>
          </w:tcPr>
          <w:p w14:paraId="67D67F6B" w14:textId="77777777" w:rsidR="007B0D20" w:rsidRPr="003C2CFA" w:rsidRDefault="007B0D20" w:rsidP="0056650F">
            <w:pPr>
              <w:spacing w:before="120" w:line="312" w:lineRule="auto"/>
              <w:rPr>
                <w:rFonts w:cs="Arial"/>
              </w:rPr>
            </w:pPr>
          </w:p>
        </w:tc>
        <w:tc>
          <w:tcPr>
            <w:tcW w:w="929" w:type="pct"/>
            <w:vAlign w:val="center"/>
          </w:tcPr>
          <w:p w14:paraId="2AE319B8" w14:textId="77777777" w:rsidR="007B0D20" w:rsidRPr="003C2CFA" w:rsidRDefault="007B0D20" w:rsidP="0056650F">
            <w:pPr>
              <w:spacing w:before="120" w:line="312" w:lineRule="auto"/>
              <w:rPr>
                <w:rFonts w:cs="Arial"/>
              </w:rPr>
            </w:pPr>
          </w:p>
        </w:tc>
        <w:tc>
          <w:tcPr>
            <w:tcW w:w="878" w:type="pct"/>
            <w:vAlign w:val="center"/>
          </w:tcPr>
          <w:p w14:paraId="655E6642" w14:textId="77777777" w:rsidR="007B0D20" w:rsidRPr="003C2CFA" w:rsidRDefault="007B0D20" w:rsidP="0056650F">
            <w:pPr>
              <w:spacing w:before="120" w:line="312" w:lineRule="auto"/>
              <w:rPr>
                <w:rFonts w:cs="Arial"/>
              </w:rPr>
            </w:pPr>
          </w:p>
        </w:tc>
        <w:tc>
          <w:tcPr>
            <w:tcW w:w="1062" w:type="pct"/>
            <w:vAlign w:val="center"/>
          </w:tcPr>
          <w:p w14:paraId="7185D794" w14:textId="77777777" w:rsidR="007B0D20" w:rsidRPr="003C2CFA" w:rsidRDefault="007B0D20" w:rsidP="0056650F">
            <w:pPr>
              <w:spacing w:before="120" w:line="312" w:lineRule="auto"/>
              <w:rPr>
                <w:rFonts w:cs="Arial"/>
              </w:rPr>
            </w:pPr>
          </w:p>
        </w:tc>
      </w:tr>
      <w:tr w:rsidR="007B0D20" w:rsidRPr="003C2CFA" w14:paraId="7E0E0549" w14:textId="77777777" w:rsidTr="002F6DEF">
        <w:tc>
          <w:tcPr>
            <w:tcW w:w="276" w:type="pct"/>
            <w:vAlign w:val="center"/>
          </w:tcPr>
          <w:p w14:paraId="0678D1E2" w14:textId="77777777" w:rsidR="007B0D20" w:rsidRPr="003C2CFA" w:rsidRDefault="007B0D20" w:rsidP="0056650F">
            <w:pPr>
              <w:spacing w:before="120" w:line="312" w:lineRule="auto"/>
              <w:rPr>
                <w:rFonts w:cs="Arial"/>
              </w:rPr>
            </w:pPr>
          </w:p>
        </w:tc>
        <w:tc>
          <w:tcPr>
            <w:tcW w:w="946" w:type="pct"/>
            <w:vAlign w:val="center"/>
          </w:tcPr>
          <w:p w14:paraId="64188E63" w14:textId="77777777" w:rsidR="007B0D20" w:rsidRPr="003C2CFA" w:rsidRDefault="007B0D20" w:rsidP="0056650F">
            <w:pPr>
              <w:spacing w:before="120" w:line="312" w:lineRule="auto"/>
              <w:rPr>
                <w:rFonts w:cs="Arial"/>
              </w:rPr>
            </w:pPr>
          </w:p>
        </w:tc>
        <w:tc>
          <w:tcPr>
            <w:tcW w:w="910" w:type="pct"/>
            <w:vAlign w:val="center"/>
          </w:tcPr>
          <w:p w14:paraId="3AF87A02" w14:textId="77777777" w:rsidR="007B0D20" w:rsidRPr="003C2CFA" w:rsidRDefault="007B0D20" w:rsidP="0056650F">
            <w:pPr>
              <w:spacing w:before="120" w:line="312" w:lineRule="auto"/>
              <w:rPr>
                <w:rFonts w:cs="Arial"/>
              </w:rPr>
            </w:pPr>
          </w:p>
        </w:tc>
        <w:tc>
          <w:tcPr>
            <w:tcW w:w="929" w:type="pct"/>
            <w:vAlign w:val="center"/>
          </w:tcPr>
          <w:p w14:paraId="696D6F46" w14:textId="77777777" w:rsidR="007B0D20" w:rsidRPr="003C2CFA" w:rsidRDefault="007B0D20" w:rsidP="0056650F">
            <w:pPr>
              <w:spacing w:before="120" w:line="312" w:lineRule="auto"/>
              <w:rPr>
                <w:rFonts w:cs="Arial"/>
              </w:rPr>
            </w:pPr>
          </w:p>
        </w:tc>
        <w:tc>
          <w:tcPr>
            <w:tcW w:w="878" w:type="pct"/>
            <w:vAlign w:val="center"/>
          </w:tcPr>
          <w:p w14:paraId="2652B463" w14:textId="77777777" w:rsidR="007B0D20" w:rsidRPr="003C2CFA" w:rsidRDefault="007B0D20" w:rsidP="0056650F">
            <w:pPr>
              <w:spacing w:before="120" w:line="312" w:lineRule="auto"/>
              <w:rPr>
                <w:rFonts w:cs="Arial"/>
              </w:rPr>
            </w:pPr>
          </w:p>
        </w:tc>
        <w:tc>
          <w:tcPr>
            <w:tcW w:w="1062" w:type="pct"/>
            <w:vAlign w:val="center"/>
          </w:tcPr>
          <w:p w14:paraId="4DDEF947" w14:textId="77777777" w:rsidR="007B0D20" w:rsidRPr="003C2CFA" w:rsidRDefault="007B0D20" w:rsidP="0056650F">
            <w:pPr>
              <w:spacing w:before="120" w:line="312" w:lineRule="auto"/>
              <w:rPr>
                <w:rFonts w:cs="Arial"/>
              </w:rPr>
            </w:pPr>
          </w:p>
        </w:tc>
      </w:tr>
      <w:tr w:rsidR="007B0D20" w:rsidRPr="003C2CFA" w14:paraId="6E4A336E" w14:textId="77777777" w:rsidTr="002F6DEF">
        <w:tc>
          <w:tcPr>
            <w:tcW w:w="276" w:type="pct"/>
            <w:vAlign w:val="center"/>
          </w:tcPr>
          <w:p w14:paraId="7AEDC251" w14:textId="77777777" w:rsidR="007B0D20" w:rsidRPr="003C2CFA" w:rsidRDefault="007B0D20" w:rsidP="0056650F">
            <w:pPr>
              <w:spacing w:before="120" w:line="312" w:lineRule="auto"/>
              <w:rPr>
                <w:rFonts w:cs="Arial"/>
              </w:rPr>
            </w:pPr>
          </w:p>
        </w:tc>
        <w:tc>
          <w:tcPr>
            <w:tcW w:w="946" w:type="pct"/>
            <w:vAlign w:val="center"/>
          </w:tcPr>
          <w:p w14:paraId="0E44A6EC" w14:textId="77777777" w:rsidR="007B0D20" w:rsidRPr="003C2CFA" w:rsidRDefault="007B0D20" w:rsidP="0056650F">
            <w:pPr>
              <w:spacing w:before="120" w:line="312" w:lineRule="auto"/>
              <w:rPr>
                <w:rFonts w:cs="Arial"/>
              </w:rPr>
            </w:pPr>
          </w:p>
        </w:tc>
        <w:tc>
          <w:tcPr>
            <w:tcW w:w="910" w:type="pct"/>
            <w:vAlign w:val="center"/>
          </w:tcPr>
          <w:p w14:paraId="5C515798" w14:textId="77777777" w:rsidR="007B0D20" w:rsidRPr="003C2CFA" w:rsidRDefault="007B0D20" w:rsidP="0056650F">
            <w:pPr>
              <w:spacing w:before="120" w:line="312" w:lineRule="auto"/>
              <w:rPr>
                <w:rFonts w:cs="Arial"/>
              </w:rPr>
            </w:pPr>
          </w:p>
        </w:tc>
        <w:tc>
          <w:tcPr>
            <w:tcW w:w="929" w:type="pct"/>
            <w:vAlign w:val="center"/>
          </w:tcPr>
          <w:p w14:paraId="379A5AEE" w14:textId="77777777" w:rsidR="007B0D20" w:rsidRPr="003C2CFA" w:rsidRDefault="007B0D20" w:rsidP="0056650F">
            <w:pPr>
              <w:spacing w:before="120" w:line="312" w:lineRule="auto"/>
              <w:rPr>
                <w:rFonts w:cs="Arial"/>
              </w:rPr>
            </w:pPr>
          </w:p>
        </w:tc>
        <w:tc>
          <w:tcPr>
            <w:tcW w:w="878" w:type="pct"/>
            <w:vAlign w:val="center"/>
          </w:tcPr>
          <w:p w14:paraId="379F27D7" w14:textId="77777777" w:rsidR="007B0D20" w:rsidRPr="003C2CFA" w:rsidRDefault="007B0D20" w:rsidP="0056650F">
            <w:pPr>
              <w:spacing w:before="120" w:line="312" w:lineRule="auto"/>
              <w:rPr>
                <w:rFonts w:cs="Arial"/>
              </w:rPr>
            </w:pPr>
          </w:p>
        </w:tc>
        <w:tc>
          <w:tcPr>
            <w:tcW w:w="1062" w:type="pct"/>
            <w:vAlign w:val="center"/>
          </w:tcPr>
          <w:p w14:paraId="6FC8329A" w14:textId="77777777" w:rsidR="007B0D20" w:rsidRPr="003C2CFA" w:rsidRDefault="007B0D20" w:rsidP="0056650F">
            <w:pPr>
              <w:spacing w:before="120" w:line="312" w:lineRule="auto"/>
              <w:rPr>
                <w:rFonts w:cs="Arial"/>
              </w:rPr>
            </w:pPr>
          </w:p>
        </w:tc>
      </w:tr>
      <w:tr w:rsidR="002F6DEF" w:rsidRPr="003C2CFA" w14:paraId="2996E5D3" w14:textId="77777777" w:rsidTr="002F6DEF">
        <w:tc>
          <w:tcPr>
            <w:tcW w:w="276" w:type="pct"/>
            <w:vAlign w:val="center"/>
          </w:tcPr>
          <w:p w14:paraId="6AA44B00" w14:textId="77777777" w:rsidR="002F6DEF" w:rsidRPr="003C2CFA" w:rsidRDefault="002F6DEF" w:rsidP="0056650F">
            <w:pPr>
              <w:spacing w:before="120" w:line="312" w:lineRule="auto"/>
              <w:rPr>
                <w:rFonts w:cs="Arial"/>
              </w:rPr>
            </w:pPr>
          </w:p>
        </w:tc>
        <w:tc>
          <w:tcPr>
            <w:tcW w:w="946" w:type="pct"/>
            <w:vAlign w:val="center"/>
          </w:tcPr>
          <w:p w14:paraId="3BDE2EA5" w14:textId="77777777" w:rsidR="002F6DEF" w:rsidRPr="003C2CFA" w:rsidRDefault="002F6DEF" w:rsidP="0056650F">
            <w:pPr>
              <w:spacing w:before="120" w:line="312" w:lineRule="auto"/>
              <w:rPr>
                <w:rFonts w:cs="Arial"/>
              </w:rPr>
            </w:pPr>
          </w:p>
        </w:tc>
        <w:tc>
          <w:tcPr>
            <w:tcW w:w="910" w:type="pct"/>
            <w:vAlign w:val="center"/>
          </w:tcPr>
          <w:p w14:paraId="55B03C24" w14:textId="77777777" w:rsidR="002F6DEF" w:rsidRPr="003C2CFA" w:rsidRDefault="002F6DEF" w:rsidP="0056650F">
            <w:pPr>
              <w:spacing w:before="120" w:line="312" w:lineRule="auto"/>
              <w:rPr>
                <w:rFonts w:cs="Arial"/>
              </w:rPr>
            </w:pPr>
          </w:p>
        </w:tc>
        <w:tc>
          <w:tcPr>
            <w:tcW w:w="929" w:type="pct"/>
            <w:vAlign w:val="center"/>
          </w:tcPr>
          <w:p w14:paraId="650026DD" w14:textId="77777777" w:rsidR="002F6DEF" w:rsidRPr="003C2CFA" w:rsidRDefault="002F6DEF" w:rsidP="0056650F">
            <w:pPr>
              <w:spacing w:before="120" w:line="312" w:lineRule="auto"/>
              <w:rPr>
                <w:rFonts w:cs="Arial"/>
              </w:rPr>
            </w:pPr>
          </w:p>
        </w:tc>
        <w:tc>
          <w:tcPr>
            <w:tcW w:w="878" w:type="pct"/>
            <w:vAlign w:val="center"/>
          </w:tcPr>
          <w:p w14:paraId="51DFDACE" w14:textId="77777777" w:rsidR="002F6DEF" w:rsidRPr="003C2CFA" w:rsidRDefault="002F6DEF" w:rsidP="0056650F">
            <w:pPr>
              <w:spacing w:before="120" w:line="312" w:lineRule="auto"/>
              <w:rPr>
                <w:rFonts w:cs="Arial"/>
              </w:rPr>
            </w:pPr>
          </w:p>
        </w:tc>
        <w:tc>
          <w:tcPr>
            <w:tcW w:w="1062" w:type="pct"/>
            <w:vAlign w:val="center"/>
          </w:tcPr>
          <w:p w14:paraId="13D9E79B" w14:textId="77777777" w:rsidR="002F6DEF" w:rsidRPr="003C2CFA" w:rsidRDefault="002F6DEF" w:rsidP="0056650F">
            <w:pPr>
              <w:spacing w:before="120" w:line="312" w:lineRule="auto"/>
              <w:rPr>
                <w:rFonts w:cs="Arial"/>
              </w:rPr>
            </w:pPr>
          </w:p>
        </w:tc>
      </w:tr>
    </w:tbl>
    <w:p w14:paraId="07438EC1" w14:textId="77777777" w:rsidR="002C2FBD" w:rsidRDefault="002C2FBD" w:rsidP="00771B4D">
      <w:pPr>
        <w:rPr>
          <w:rFonts w:cs="Arial"/>
        </w:rPr>
      </w:pPr>
    </w:p>
    <w:p w14:paraId="7732153B" w14:textId="1066E0F9" w:rsidR="00000A93" w:rsidRDefault="008B038B" w:rsidP="00000A93">
      <w:pPr>
        <w:spacing w:before="120" w:line="312" w:lineRule="auto"/>
        <w:jc w:val="both"/>
        <w:rPr>
          <w:rFonts w:cs="Arial"/>
          <w:color w:val="000000"/>
        </w:rPr>
      </w:pPr>
      <w:r w:rsidRPr="001071D0">
        <w:rPr>
          <w:rFonts w:cs="Arial"/>
        </w:rPr>
        <w:t>Do wykazu dołączam</w:t>
      </w:r>
      <w:r w:rsidR="00000A93">
        <w:rPr>
          <w:rFonts w:cs="Arial"/>
        </w:rPr>
        <w:t>/my</w:t>
      </w:r>
      <w:r w:rsidRPr="001071D0">
        <w:rPr>
          <w:rFonts w:cs="Arial"/>
        </w:rPr>
        <w:t xml:space="preserve"> dowody jednoznacznie potwierdzające </w:t>
      </w:r>
      <w:r w:rsidR="00000A93">
        <w:rPr>
          <w:rFonts w:cs="Arial"/>
        </w:rPr>
        <w:t>realizację zadań wyszczególnionych powyżej.</w:t>
      </w:r>
    </w:p>
    <w:p w14:paraId="57656EBF" w14:textId="77777777" w:rsidR="00000A93" w:rsidRPr="000B4ED1" w:rsidRDefault="00000A93" w:rsidP="00000A93">
      <w:pPr>
        <w:pStyle w:val="Standard"/>
        <w:tabs>
          <w:tab w:val="left" w:pos="7513"/>
        </w:tabs>
        <w:jc w:val="both"/>
        <w:rPr>
          <w:rFonts w:ascii="Arial" w:hAnsi="Arial" w:cs="Arial"/>
          <w:color w:val="000000"/>
          <w:sz w:val="22"/>
          <w:szCs w:val="22"/>
        </w:rPr>
      </w:pPr>
    </w:p>
    <w:p w14:paraId="1F7A3121" w14:textId="77777777" w:rsidR="00000A93" w:rsidRDefault="00000A93"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2C167DB1" w:rsidR="002C2FBD" w:rsidRDefault="002C2FBD">
      <w:pPr>
        <w:rPr>
          <w:b/>
          <w:bCs/>
        </w:rPr>
      </w:pPr>
    </w:p>
    <w:p w14:paraId="3AA671E7" w14:textId="77777777" w:rsidR="0047232B" w:rsidRDefault="0047232B">
      <w:pPr>
        <w:rPr>
          <w:b/>
          <w:bCs/>
        </w:rPr>
      </w:pPr>
      <w:r>
        <w:br w:type="page"/>
      </w:r>
    </w:p>
    <w:p w14:paraId="2B69D115" w14:textId="7B99FAB9" w:rsidR="00750B4E" w:rsidRPr="009277F4" w:rsidRDefault="00750B4E" w:rsidP="00750B4E">
      <w:pPr>
        <w:jc w:val="right"/>
        <w:rPr>
          <w:rFonts w:cs="Arial"/>
          <w:b/>
        </w:rPr>
      </w:pPr>
      <w:r w:rsidRPr="009277F4">
        <w:rPr>
          <w:rFonts w:cs="Arial"/>
          <w:b/>
        </w:rPr>
        <w:lastRenderedPageBreak/>
        <w:t xml:space="preserve">Załącznik nr </w:t>
      </w:r>
      <w:r w:rsidR="002C71F5">
        <w:rPr>
          <w:rFonts w:cs="Arial"/>
          <w:b/>
        </w:rPr>
        <w:t>5</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60B96E0A"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47232B" w:rsidRPr="00B600F5">
        <w:rPr>
          <w:rFonts w:cs="Arial"/>
          <w:b/>
          <w:bCs/>
        </w:rPr>
        <w:t xml:space="preserve">Wykonanie </w:t>
      </w:r>
      <w:r w:rsidR="0047232B">
        <w:rPr>
          <w:rFonts w:cs="Arial"/>
          <w:b/>
          <w:bCs/>
        </w:rPr>
        <w:t xml:space="preserve">kontrolnej inspekcji geofizycznej </w:t>
      </w:r>
      <w:r w:rsidR="0047232B" w:rsidRPr="00B600F5">
        <w:rPr>
          <w:rFonts w:cs="Arial"/>
          <w:b/>
          <w:bCs/>
        </w:rPr>
        <w:t>studni głębinowych na UW Granica</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440BAA82" w:rsidR="00750B4E" w:rsidRPr="009277F4" w:rsidRDefault="00750B4E" w:rsidP="00750B4E">
      <w:pPr>
        <w:jc w:val="right"/>
        <w:rPr>
          <w:rFonts w:cs="Arial"/>
          <w:b/>
        </w:rPr>
      </w:pPr>
      <w:r w:rsidRPr="009277F4">
        <w:rPr>
          <w:rFonts w:cs="Arial"/>
          <w:b/>
        </w:rPr>
        <w:lastRenderedPageBreak/>
        <w:t xml:space="preserve">Załącznik nr </w:t>
      </w:r>
      <w:r w:rsidR="002C71F5">
        <w:rPr>
          <w:rFonts w:cs="Arial"/>
          <w:b/>
        </w:rPr>
        <w:t>6</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7F7D2B65"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47232B" w:rsidRPr="00B600F5">
        <w:rPr>
          <w:rFonts w:cs="Arial"/>
          <w:b/>
          <w:bCs/>
        </w:rPr>
        <w:t xml:space="preserve">Wykonanie </w:t>
      </w:r>
      <w:r w:rsidR="0047232B">
        <w:rPr>
          <w:rFonts w:cs="Arial"/>
          <w:b/>
          <w:bCs/>
        </w:rPr>
        <w:t xml:space="preserve">kontrolnej inspekcji geofizycznej </w:t>
      </w:r>
      <w:r w:rsidR="0047232B" w:rsidRPr="00B600F5">
        <w:rPr>
          <w:rFonts w:cs="Arial"/>
          <w:b/>
          <w:bCs/>
        </w:rPr>
        <w:t>studni głębinowych na UW Granica</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5F1FDE39"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w:t>
      </w:r>
      <w:r w:rsidR="00E1334F">
        <w:rPr>
          <w:rFonts w:cs="Arial"/>
        </w:rPr>
        <w:t>3</w:t>
      </w:r>
      <w:r w:rsidRPr="009277F4">
        <w:rPr>
          <w:rFonts w:cs="Arial"/>
        </w:rPr>
        <w:t xml:space="preserve"> poz. </w:t>
      </w:r>
      <w:r w:rsidR="00E1334F">
        <w:rPr>
          <w:rFonts w:cs="Arial"/>
        </w:rPr>
        <w:t>659 z późn. zm.</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3DFC449" w:rsidR="00750B4E" w:rsidRPr="009277F4" w:rsidRDefault="00750B4E" w:rsidP="00750B4E">
      <w:pPr>
        <w:jc w:val="right"/>
        <w:rPr>
          <w:rFonts w:cs="Arial"/>
          <w:b/>
        </w:rPr>
      </w:pPr>
      <w:r w:rsidRPr="009277F4">
        <w:rPr>
          <w:rFonts w:cs="Arial"/>
          <w:b/>
        </w:rPr>
        <w:lastRenderedPageBreak/>
        <w:t xml:space="preserve"> Załącznik nr </w:t>
      </w:r>
      <w:r w:rsidR="002C71F5">
        <w:rPr>
          <w:rFonts w:cs="Arial"/>
          <w:b/>
        </w:rPr>
        <w:t>7</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62870ABB"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47232B" w:rsidRPr="00B600F5">
        <w:rPr>
          <w:rFonts w:cs="Arial"/>
          <w:b/>
          <w:bCs/>
        </w:rPr>
        <w:t xml:space="preserve">Wykonanie </w:t>
      </w:r>
      <w:r w:rsidR="0047232B">
        <w:rPr>
          <w:rFonts w:cs="Arial"/>
          <w:b/>
          <w:bCs/>
        </w:rPr>
        <w:t>kontrolnej inspekcji geofizycznej</w:t>
      </w:r>
      <w:r w:rsidR="0047232B" w:rsidRPr="00B600F5">
        <w:rPr>
          <w:rFonts w:cs="Arial"/>
          <w:b/>
          <w:bCs/>
        </w:rPr>
        <w:t xml:space="preserve"> studni głębinowych na UW Granica</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806560">
      <w:pPr>
        <w:pStyle w:val="Akapitzlist2"/>
        <w:numPr>
          <w:ilvl w:val="0"/>
          <w:numId w:val="26"/>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806560">
      <w:pPr>
        <w:pStyle w:val="Akapitzlist2"/>
        <w:numPr>
          <w:ilvl w:val="0"/>
          <w:numId w:val="26"/>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441DBE3F"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2C71F5">
        <w:rPr>
          <w:rFonts w:cs="Arial"/>
          <w:b/>
        </w:rPr>
        <w:t>8</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10BCA121"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47232B" w:rsidRPr="00B600F5">
        <w:rPr>
          <w:rFonts w:cs="Arial"/>
          <w:b/>
          <w:bCs/>
        </w:rPr>
        <w:t xml:space="preserve">Wykonanie </w:t>
      </w:r>
      <w:r w:rsidR="0047232B">
        <w:rPr>
          <w:rFonts w:cs="Arial"/>
          <w:b/>
          <w:bCs/>
        </w:rPr>
        <w:t xml:space="preserve">kontrolnej inspekcji geofizycznej </w:t>
      </w:r>
      <w:r w:rsidR="0047232B" w:rsidRPr="00B600F5">
        <w:rPr>
          <w:rFonts w:cs="Arial"/>
          <w:b/>
          <w:bCs/>
        </w:rPr>
        <w:t>studni głębinowych na UW Granica</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1E7A7A58"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z 202</w:t>
      </w:r>
      <w:r w:rsidR="00E1334F">
        <w:rPr>
          <w:rStyle w:val="markedcontent"/>
          <w:rFonts w:cs="Arial"/>
        </w:rPr>
        <w:t>3</w:t>
      </w:r>
      <w:r>
        <w:rPr>
          <w:rStyle w:val="markedcontent"/>
          <w:rFonts w:cs="Arial"/>
        </w:rPr>
        <w:t xml:space="preserve">r. </w:t>
      </w:r>
      <w:r w:rsidRPr="008E6B2E">
        <w:rPr>
          <w:rStyle w:val="markedcontent"/>
          <w:rFonts w:cs="Arial"/>
        </w:rPr>
        <w:t xml:space="preserve">poz. </w:t>
      </w:r>
      <w:r w:rsidR="00E1334F">
        <w:rPr>
          <w:rStyle w:val="markedcontent"/>
          <w:rFonts w:cs="Arial"/>
        </w:rPr>
        <w:t>1497 z późn. zm.</w:t>
      </w:r>
      <w:r w:rsidRPr="008E6B2E">
        <w:rPr>
          <w:rStyle w:val="markedcontent"/>
          <w:rFonts w:cs="Arial"/>
        </w:rPr>
        <w:t>).</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2AD9B793" w:rsidR="00750B4E" w:rsidRPr="009277F4" w:rsidRDefault="00750B4E" w:rsidP="00750B4E">
      <w:pPr>
        <w:spacing w:line="259" w:lineRule="auto"/>
        <w:jc w:val="right"/>
        <w:rPr>
          <w:rFonts w:cs="Arial"/>
          <w:b/>
        </w:rPr>
      </w:pPr>
      <w:r w:rsidRPr="009277F4">
        <w:rPr>
          <w:rFonts w:cs="Arial"/>
          <w:b/>
        </w:rPr>
        <w:lastRenderedPageBreak/>
        <w:t xml:space="preserve">Załącznik nr </w:t>
      </w:r>
      <w:r w:rsidR="002C71F5">
        <w:rPr>
          <w:rFonts w:cs="Arial"/>
          <w:b/>
        </w:rPr>
        <w:t>9</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2"/>
      <w:footerReference w:type="even" r:id="rId23"/>
      <w:footerReference w:type="default" r:id="rId24"/>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913B" w14:textId="77777777" w:rsidR="003B0330" w:rsidRDefault="003B0330" w:rsidP="007322F4">
      <w:r>
        <w:separator/>
      </w:r>
    </w:p>
  </w:endnote>
  <w:endnote w:type="continuationSeparator" w:id="0">
    <w:p w14:paraId="7BF9DBB2" w14:textId="77777777" w:rsidR="003B0330" w:rsidRDefault="003B0330"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Arial"/>
        <w:sz w:val="14"/>
        <w:szCs w:val="14"/>
      </w:rPr>
      <w:id w:val="1128820673"/>
      <w:docPartObj>
        <w:docPartGallery w:val="Page Numbers (Bottom of Page)"/>
        <w:docPartUnique/>
      </w:docPartObj>
    </w:sdtPr>
    <w:sdtEndPr/>
    <w:sdtContent>
      <w:bookmarkStart w:id="23" w:name="_Hlk116044470" w:displacedByCustomXml="prev"/>
      <w:bookmarkStart w:id="24" w:name="_Hlk116044469" w:displacedByCustomXml="prev"/>
      <w:bookmarkStart w:id="25" w:name="_Hlk116044461" w:displacedByCustomXml="prev"/>
      <w:bookmarkStart w:id="26" w:name="_Hlk116044460" w:displacedByCustomXml="prev"/>
      <w:p w14:paraId="3F8BEB81" w14:textId="2337E301" w:rsidR="000D7EC2" w:rsidRPr="000D7EC2" w:rsidRDefault="000D7EC2" w:rsidP="000D7EC2">
        <w:pPr>
          <w:ind w:left="2832" w:hanging="2832"/>
          <w:rPr>
            <w:rFonts w:cs="Arial"/>
            <w:sz w:val="14"/>
            <w:szCs w:val="14"/>
          </w:rPr>
        </w:pPr>
        <w:r w:rsidRPr="00CA27D5">
          <w:rPr>
            <w:rFonts w:cs="Arial"/>
            <w:noProof/>
            <w:sz w:val="14"/>
            <w:szCs w:val="14"/>
          </w:rPr>
          <mc:AlternateContent>
            <mc:Choice Requires="wps">
              <w:drawing>
                <wp:anchor distT="4294967294" distB="4294967294" distL="114300" distR="114300" simplePos="0" relativeHeight="251663872" behindDoc="0" locked="0" layoutInCell="1" allowOverlap="1" wp14:anchorId="5C960ABD" wp14:editId="0326D0E7">
                  <wp:simplePos x="0" y="0"/>
                  <wp:positionH relativeFrom="column">
                    <wp:posOffset>-873125</wp:posOffset>
                  </wp:positionH>
                  <wp:positionV relativeFrom="paragraph">
                    <wp:posOffset>3174</wp:posOffset>
                  </wp:positionV>
                  <wp:extent cx="7546975" cy="0"/>
                  <wp:effectExtent l="0" t="0" r="0" b="0"/>
                  <wp:wrapNone/>
                  <wp:docPr id="2048273917" name="Łącznik prosty 204827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38BD1" id="Łącznik prosty 2048273917"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" strokecolor="#4579b8 [3044]">
                  <o:lock v:ext="edit" shapetype="f"/>
                </v:line>
              </w:pict>
            </mc:Fallback>
          </mc:AlternateContent>
        </w:r>
        <w:r w:rsidRPr="00CA27D5">
          <w:rPr>
            <w:rFonts w:cs="Arial"/>
            <w:noProof/>
            <w:sz w:val="14"/>
            <w:szCs w:val="14"/>
          </w:rPr>
          <mc:AlternateContent>
            <mc:Choice Requires="wps">
              <w:drawing>
                <wp:anchor distT="4294967294" distB="4294967294" distL="114300" distR="114300" simplePos="0" relativeHeight="251664896" behindDoc="0" locked="0" layoutInCell="1" allowOverlap="1" wp14:anchorId="0328D20A" wp14:editId="500E6BE0">
                  <wp:simplePos x="0" y="0"/>
                  <wp:positionH relativeFrom="column">
                    <wp:posOffset>-873125</wp:posOffset>
                  </wp:positionH>
                  <wp:positionV relativeFrom="paragraph">
                    <wp:posOffset>3174</wp:posOffset>
                  </wp:positionV>
                  <wp:extent cx="754697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DC8E18" id="Łącznik prosty 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" strokecolor="#4579b8 [3044]">
                  <o:lock v:ext="edit" shapetype="f"/>
                </v:line>
              </w:pict>
            </mc:Fallback>
          </mc:AlternateContent>
        </w:r>
        <w:r w:rsidRPr="00CA27D5">
          <w:rPr>
            <w:rFonts w:cs="Arial"/>
            <w:sz w:val="14"/>
            <w:szCs w:val="14"/>
          </w:rPr>
          <w:t xml:space="preserve">Znak sprawy : </w:t>
        </w:r>
        <w:r>
          <w:rPr>
            <w:rFonts w:cs="Arial"/>
            <w:sz w:val="14"/>
            <w:szCs w:val="14"/>
          </w:rPr>
          <w:t>38</w:t>
        </w:r>
        <w:r w:rsidRPr="00CA27D5">
          <w:rPr>
            <w:rFonts w:cs="Arial"/>
            <w:sz w:val="14"/>
            <w:szCs w:val="14"/>
          </w:rPr>
          <w:t>/2</w:t>
        </w:r>
        <w:r>
          <w:rPr>
            <w:rFonts w:cs="Arial"/>
            <w:sz w:val="14"/>
            <w:szCs w:val="14"/>
          </w:rPr>
          <w:t>023</w:t>
        </w:r>
        <w:r w:rsidRPr="00CA27D5">
          <w:rPr>
            <w:rFonts w:cs="Arial"/>
            <w:sz w:val="14"/>
            <w:szCs w:val="14"/>
          </w:rPr>
          <w:t xml:space="preserve">/KSz             </w:t>
        </w:r>
        <w:r>
          <w:rPr>
            <w:rFonts w:cs="Arial"/>
            <w:sz w:val="14"/>
            <w:szCs w:val="14"/>
          </w:rPr>
          <w:t xml:space="preserve">           </w:t>
        </w:r>
        <w:r w:rsidRPr="00CA27D5">
          <w:rPr>
            <w:rFonts w:cs="Arial"/>
            <w:sz w:val="14"/>
            <w:szCs w:val="14"/>
          </w:rPr>
          <w:t xml:space="preserve"> </w:t>
        </w:r>
        <w:r>
          <w:rPr>
            <w:rFonts w:cs="Arial"/>
            <w:sz w:val="14"/>
            <w:szCs w:val="14"/>
          </w:rPr>
          <w:t xml:space="preserve">   Wykonanie inspekcji geofizycznej studni głębinowych na UW Granica  </w:t>
        </w:r>
        <w:bookmarkEnd w:id="26"/>
        <w:bookmarkEnd w:id="25"/>
        <w:bookmarkEnd w:id="24"/>
        <w:bookmarkEnd w:id="23"/>
        <w:r>
          <w:rPr>
            <w:rFonts w:cs="Arial"/>
            <w:sz w:val="14"/>
            <w:szCs w:val="14"/>
          </w:rPr>
          <w:t xml:space="preserve">                                    </w:t>
        </w:r>
        <w:r w:rsidRPr="000D7EC2">
          <w:rPr>
            <w:rFonts w:eastAsiaTheme="majorEastAsia" w:cs="Arial"/>
            <w:sz w:val="14"/>
            <w:szCs w:val="14"/>
          </w:rPr>
          <w:t xml:space="preserve">str. </w:t>
        </w:r>
        <w:r w:rsidRPr="000D7EC2">
          <w:rPr>
            <w:rFonts w:eastAsiaTheme="minorEastAsia" w:cs="Arial"/>
            <w:sz w:val="14"/>
            <w:szCs w:val="14"/>
          </w:rPr>
          <w:fldChar w:fldCharType="begin"/>
        </w:r>
        <w:r w:rsidRPr="000D7EC2">
          <w:rPr>
            <w:rFonts w:cs="Arial"/>
            <w:sz w:val="14"/>
            <w:szCs w:val="14"/>
          </w:rPr>
          <w:instrText>PAGE    \* MERGEFORMAT</w:instrText>
        </w:r>
        <w:r w:rsidRPr="000D7EC2">
          <w:rPr>
            <w:rFonts w:eastAsiaTheme="minorEastAsia" w:cs="Arial"/>
            <w:sz w:val="14"/>
            <w:szCs w:val="14"/>
          </w:rPr>
          <w:fldChar w:fldCharType="separate"/>
        </w:r>
        <w:r w:rsidRPr="000D7EC2">
          <w:rPr>
            <w:rFonts w:eastAsiaTheme="majorEastAsia" w:cs="Arial"/>
            <w:sz w:val="14"/>
            <w:szCs w:val="14"/>
          </w:rPr>
          <w:t>2</w:t>
        </w:r>
        <w:r w:rsidRPr="000D7EC2">
          <w:rPr>
            <w:rFonts w:eastAsiaTheme="majorEastAsia" w:cs="Arial"/>
            <w:sz w:val="14"/>
            <w:szCs w:val="14"/>
          </w:rPr>
          <w:fldChar w:fldCharType="end"/>
        </w:r>
      </w:p>
    </w:sdtContent>
  </w:sdt>
  <w:p w14:paraId="6CE2AAFA" w14:textId="77777777" w:rsidR="000D7EC2" w:rsidRDefault="000D7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B3B1" w14:textId="77777777" w:rsidR="003B0330" w:rsidRDefault="003B0330" w:rsidP="007322F4">
      <w:r>
        <w:separator/>
      </w:r>
    </w:p>
  </w:footnote>
  <w:footnote w:type="continuationSeparator" w:id="0">
    <w:p w14:paraId="47206B0B" w14:textId="77777777" w:rsidR="003B0330" w:rsidRDefault="003B0330"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125689EB"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0D7EC2">
      <w:rPr>
        <w:rFonts w:cs="Arial"/>
        <w:b/>
        <w:sz w:val="14"/>
        <w:szCs w:val="14"/>
      </w:rPr>
      <w:t>9</w:t>
    </w:r>
    <w:r w:rsidRPr="00AE6EB4">
      <w:rPr>
        <w:rFonts w:cs="Arial"/>
        <w:b/>
        <w:sz w:val="14"/>
        <w:szCs w:val="14"/>
      </w:rPr>
      <w:t> </w:t>
    </w:r>
    <w:r w:rsidR="000D7EC2">
      <w:rPr>
        <w:rFonts w:cs="Arial"/>
        <w:b/>
        <w:sz w:val="14"/>
        <w:szCs w:val="14"/>
      </w:rPr>
      <w:t>812</w:t>
    </w:r>
    <w:r w:rsidRPr="00AE6EB4">
      <w:rPr>
        <w:rFonts w:cs="Arial"/>
        <w:b/>
        <w:sz w:val="14"/>
        <w:szCs w:val="14"/>
      </w:rPr>
      <w:t xml:space="preserve"> </w:t>
    </w:r>
    <w:r w:rsidR="000D7EC2">
      <w:rPr>
        <w:rFonts w:cs="Arial"/>
        <w:b/>
        <w:sz w:val="14"/>
        <w:szCs w:val="14"/>
      </w:rPr>
      <w:t>4</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08004"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9854"/>
        </w:tabs>
        <w:ind w:left="9854" w:hanging="360"/>
      </w:pPr>
    </w:lvl>
    <w:lvl w:ilvl="1">
      <w:start w:val="3"/>
      <w:numFmt w:val="decimal"/>
      <w:lvlText w:val="%2."/>
      <w:lvlJc w:val="left"/>
      <w:pPr>
        <w:tabs>
          <w:tab w:val="num" w:pos="8954"/>
        </w:tabs>
        <w:ind w:left="8954" w:hanging="360"/>
      </w:pPr>
      <w:rPr>
        <w:b w:val="0"/>
      </w:rPr>
    </w:lvl>
    <w:lvl w:ilvl="2">
      <w:start w:val="1"/>
      <w:numFmt w:val="decimal"/>
      <w:lvlText w:val="%3)"/>
      <w:lvlJc w:val="left"/>
      <w:pPr>
        <w:tabs>
          <w:tab w:val="num" w:pos="9854"/>
        </w:tabs>
        <w:ind w:left="9854" w:hanging="360"/>
      </w:pPr>
    </w:lvl>
    <w:lvl w:ilvl="3">
      <w:start w:val="4"/>
      <w:numFmt w:val="decimal"/>
      <w:lvlText w:val="%4."/>
      <w:lvlJc w:val="left"/>
      <w:pPr>
        <w:tabs>
          <w:tab w:val="num" w:pos="10394"/>
        </w:tabs>
        <w:ind w:left="10394" w:hanging="360"/>
      </w:pPr>
      <w:rPr>
        <w:rFonts w:ascii="Symbol" w:hAnsi="Symbol"/>
      </w:rPr>
    </w:lvl>
    <w:lvl w:ilvl="4">
      <w:start w:val="1"/>
      <w:numFmt w:val="decimal"/>
      <w:lvlText w:val="%5)"/>
      <w:lvlJc w:val="left"/>
      <w:pPr>
        <w:tabs>
          <w:tab w:val="num" w:pos="10754"/>
        </w:tabs>
        <w:ind w:left="10754" w:firstLine="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1"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D810B2"/>
    <w:multiLevelType w:val="hybridMultilevel"/>
    <w:tmpl w:val="6524AAB2"/>
    <w:lvl w:ilvl="0" w:tplc="B7386996">
      <w:start w:val="2"/>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6E01A20"/>
    <w:multiLevelType w:val="hybridMultilevel"/>
    <w:tmpl w:val="D3003A3C"/>
    <w:lvl w:ilvl="0" w:tplc="E232194C">
      <w:start w:val="3"/>
      <w:numFmt w:val="decimal"/>
      <w:lvlText w:val="%1."/>
      <w:lvlJc w:val="left"/>
      <w:pPr>
        <w:ind w:left="720" w:hanging="360"/>
      </w:pPr>
      <w:rPr>
        <w:rFonts w:ascii="Arial" w:hAnsi="Arial" w:cs="Arial" w:hint="default"/>
        <w:i w:val="0"/>
        <w:i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85D6E"/>
    <w:multiLevelType w:val="hybridMultilevel"/>
    <w:tmpl w:val="D2DA9E9C"/>
    <w:lvl w:ilvl="0" w:tplc="472498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AD7FD5"/>
    <w:multiLevelType w:val="hybridMultilevel"/>
    <w:tmpl w:val="61E612A0"/>
    <w:lvl w:ilvl="0" w:tplc="FF1801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8"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46C09"/>
    <w:multiLevelType w:val="hybridMultilevel"/>
    <w:tmpl w:val="D58CD2D0"/>
    <w:lvl w:ilvl="0" w:tplc="3320AB82">
      <w:start w:val="1"/>
      <w:numFmt w:val="decimal"/>
      <w:lvlText w:val="%1)"/>
      <w:lvlJc w:val="left"/>
      <w:pPr>
        <w:ind w:left="720" w:hanging="360"/>
      </w:pPr>
      <w:rPr>
        <w:rFonts w:ascii="Arial" w:eastAsia="Times New Roman" w:hAnsi="Arial" w:cs="Arial"/>
      </w:rPr>
    </w:lvl>
    <w:lvl w:ilvl="1" w:tplc="99B67E04">
      <w:start w:val="1"/>
      <w:numFmt w:val="decimal"/>
      <w:lvlText w:val="%2."/>
      <w:lvlJc w:val="left"/>
      <w:pPr>
        <w:ind w:left="1440" w:hanging="360"/>
      </w:pPr>
      <w:rPr>
        <w:rFonts w:ascii="Times New Roman" w:hAnsi="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3" w15:restartNumberingAfterBreak="0">
    <w:nsid w:val="461836F7"/>
    <w:multiLevelType w:val="hybridMultilevel"/>
    <w:tmpl w:val="9C421ACC"/>
    <w:lvl w:ilvl="0" w:tplc="575E0EAA">
      <w:start w:val="1"/>
      <w:numFmt w:val="decimal"/>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5"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87CB7"/>
    <w:multiLevelType w:val="hybridMultilevel"/>
    <w:tmpl w:val="EC04FC06"/>
    <w:lvl w:ilvl="0" w:tplc="27A2CA16">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7A3F8C"/>
    <w:multiLevelType w:val="hybridMultilevel"/>
    <w:tmpl w:val="4C7A627A"/>
    <w:lvl w:ilvl="0" w:tplc="068215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A9085A"/>
    <w:multiLevelType w:val="hybridMultilevel"/>
    <w:tmpl w:val="A4D061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91243"/>
    <w:multiLevelType w:val="hybridMultilevel"/>
    <w:tmpl w:val="AF54DFD4"/>
    <w:lvl w:ilvl="0" w:tplc="9898A2EE">
      <w:start w:val="1"/>
      <w:numFmt w:val="decimal"/>
      <w:lvlText w:val="%1."/>
      <w:lvlJc w:val="left"/>
      <w:pPr>
        <w:ind w:left="720" w:hanging="360"/>
      </w:pPr>
      <w:rPr>
        <w:rFonts w:ascii="Arial" w:hAnsi="Arial" w:cs="Arial" w:hint="default"/>
        <w:i w:val="0"/>
        <w:i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F20919"/>
    <w:multiLevelType w:val="multilevel"/>
    <w:tmpl w:val="D24AF50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F80A24"/>
    <w:multiLevelType w:val="hybridMultilevel"/>
    <w:tmpl w:val="04E88E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0" w15:restartNumberingAfterBreak="0">
    <w:nsid w:val="7F401532"/>
    <w:multiLevelType w:val="hybridMultilevel"/>
    <w:tmpl w:val="ECBA29EC"/>
    <w:lvl w:ilvl="0" w:tplc="04EACCE4">
      <w:start w:val="3"/>
      <w:numFmt w:val="decimal"/>
      <w:lvlText w:val="%1."/>
      <w:lvlJc w:val="left"/>
      <w:pPr>
        <w:ind w:left="720" w:hanging="360"/>
      </w:pPr>
      <w:rPr>
        <w:rFonts w:ascii="Arial" w:hAnsi="Arial" w:cs="Arial" w:hint="default"/>
        <w:i w:val="0"/>
        <w:i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24"/>
  </w:num>
  <w:num w:numId="2" w16cid:durableId="1986623891">
    <w:abstractNumId w:val="3"/>
  </w:num>
  <w:num w:numId="3" w16cid:durableId="825363211">
    <w:abstractNumId w:val="0"/>
  </w:num>
  <w:num w:numId="4" w16cid:durableId="1142649489">
    <w:abstractNumId w:val="37"/>
  </w:num>
  <w:num w:numId="5" w16cid:durableId="2146923502">
    <w:abstractNumId w:val="11"/>
  </w:num>
  <w:num w:numId="6" w16cid:durableId="61679510">
    <w:abstractNumId w:val="31"/>
  </w:num>
  <w:num w:numId="7" w16cid:durableId="1543983952">
    <w:abstractNumId w:val="33"/>
  </w:num>
  <w:num w:numId="8" w16cid:durableId="1234857362">
    <w:abstractNumId w:val="32"/>
  </w:num>
  <w:num w:numId="9" w16cid:durableId="772632729">
    <w:abstractNumId w:val="18"/>
  </w:num>
  <w:num w:numId="10" w16cid:durableId="1285690837">
    <w:abstractNumId w:val="8"/>
  </w:num>
  <w:num w:numId="11" w16cid:durableId="1632787885">
    <w:abstractNumId w:val="14"/>
  </w:num>
  <w:num w:numId="12" w16cid:durableId="1315527704">
    <w:abstractNumId w:val="25"/>
  </w:num>
  <w:num w:numId="13" w16cid:durableId="1531719302">
    <w:abstractNumId w:val="20"/>
  </w:num>
  <w:num w:numId="14" w16cid:durableId="1256667322">
    <w:abstractNumId w:val="16"/>
  </w:num>
  <w:num w:numId="15" w16cid:durableId="766658890">
    <w:abstractNumId w:val="5"/>
  </w:num>
  <w:num w:numId="16" w16cid:durableId="1771469812">
    <w:abstractNumId w:val="6"/>
  </w:num>
  <w:num w:numId="17" w16cid:durableId="1858109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042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2676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743473">
    <w:abstractNumId w:val="27"/>
  </w:num>
  <w:num w:numId="21" w16cid:durableId="163326185">
    <w:abstractNumId w:val="34"/>
  </w:num>
  <w:num w:numId="22" w16cid:durableId="260723224">
    <w:abstractNumId w:val="17"/>
  </w:num>
  <w:num w:numId="23" w16cid:durableId="1576239050">
    <w:abstractNumId w:val="30"/>
  </w:num>
  <w:num w:numId="24" w16cid:durableId="868029608">
    <w:abstractNumId w:val="10"/>
  </w:num>
  <w:num w:numId="25" w16cid:durableId="1475488188">
    <w:abstractNumId w:val="38"/>
  </w:num>
  <w:num w:numId="26" w16cid:durableId="146828879">
    <w:abstractNumId w:val="21"/>
  </w:num>
  <w:num w:numId="27" w16cid:durableId="993878606">
    <w:abstractNumId w:val="36"/>
  </w:num>
  <w:num w:numId="28" w16cid:durableId="1730575060">
    <w:abstractNumId w:val="22"/>
  </w:num>
  <w:num w:numId="29" w16cid:durableId="1549683441">
    <w:abstractNumId w:val="23"/>
  </w:num>
  <w:num w:numId="30" w16cid:durableId="1080522534">
    <w:abstractNumId w:val="15"/>
  </w:num>
  <w:num w:numId="31" w16cid:durableId="960260341">
    <w:abstractNumId w:val="19"/>
  </w:num>
  <w:num w:numId="32" w16cid:durableId="849297165">
    <w:abstractNumId w:val="28"/>
  </w:num>
  <w:num w:numId="33" w16cid:durableId="1017734881">
    <w:abstractNumId w:val="13"/>
  </w:num>
  <w:num w:numId="34" w16cid:durableId="1741705663">
    <w:abstractNumId w:val="26"/>
  </w:num>
  <w:num w:numId="35" w16cid:durableId="1432428829">
    <w:abstractNumId w:val="35"/>
  </w:num>
  <w:num w:numId="36" w16cid:durableId="487406953">
    <w:abstractNumId w:val="9"/>
  </w:num>
  <w:num w:numId="37" w16cid:durableId="323554577">
    <w:abstractNumId w:val="40"/>
  </w:num>
  <w:num w:numId="38" w16cid:durableId="570699573">
    <w:abstractNumId w:val="29"/>
  </w:num>
  <w:num w:numId="39" w16cid:durableId="213019524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A93"/>
    <w:rsid w:val="00003713"/>
    <w:rsid w:val="000042E6"/>
    <w:rsid w:val="000055DE"/>
    <w:rsid w:val="00006178"/>
    <w:rsid w:val="00007A09"/>
    <w:rsid w:val="000104E5"/>
    <w:rsid w:val="00011958"/>
    <w:rsid w:val="00011CA8"/>
    <w:rsid w:val="00013339"/>
    <w:rsid w:val="000135D4"/>
    <w:rsid w:val="000167C1"/>
    <w:rsid w:val="00027A1B"/>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70CC2"/>
    <w:rsid w:val="00077F0B"/>
    <w:rsid w:val="0008162C"/>
    <w:rsid w:val="000858F1"/>
    <w:rsid w:val="0009039C"/>
    <w:rsid w:val="00090474"/>
    <w:rsid w:val="00094BB5"/>
    <w:rsid w:val="0009557C"/>
    <w:rsid w:val="000978ED"/>
    <w:rsid w:val="000A1C6A"/>
    <w:rsid w:val="000A2D89"/>
    <w:rsid w:val="000A5015"/>
    <w:rsid w:val="000A6E87"/>
    <w:rsid w:val="000B1020"/>
    <w:rsid w:val="000B187F"/>
    <w:rsid w:val="000B471A"/>
    <w:rsid w:val="000B4ED1"/>
    <w:rsid w:val="000B4EDA"/>
    <w:rsid w:val="000B73FC"/>
    <w:rsid w:val="000C019D"/>
    <w:rsid w:val="000C079A"/>
    <w:rsid w:val="000C08A1"/>
    <w:rsid w:val="000C2F6F"/>
    <w:rsid w:val="000C704B"/>
    <w:rsid w:val="000D1F76"/>
    <w:rsid w:val="000D4428"/>
    <w:rsid w:val="000D7EC2"/>
    <w:rsid w:val="000E209C"/>
    <w:rsid w:val="000E4F39"/>
    <w:rsid w:val="000E6009"/>
    <w:rsid w:val="000E7ABD"/>
    <w:rsid w:val="000F2C36"/>
    <w:rsid w:val="000F43CF"/>
    <w:rsid w:val="000F4691"/>
    <w:rsid w:val="0010412F"/>
    <w:rsid w:val="00106CAD"/>
    <w:rsid w:val="00112A72"/>
    <w:rsid w:val="00120658"/>
    <w:rsid w:val="0012311A"/>
    <w:rsid w:val="00124BAA"/>
    <w:rsid w:val="00127A90"/>
    <w:rsid w:val="001427CD"/>
    <w:rsid w:val="00147A01"/>
    <w:rsid w:val="00147EA2"/>
    <w:rsid w:val="001534FE"/>
    <w:rsid w:val="00156B56"/>
    <w:rsid w:val="00156DDD"/>
    <w:rsid w:val="0015702C"/>
    <w:rsid w:val="001623FF"/>
    <w:rsid w:val="00165C7C"/>
    <w:rsid w:val="00166D74"/>
    <w:rsid w:val="001700BE"/>
    <w:rsid w:val="001730C8"/>
    <w:rsid w:val="001754A6"/>
    <w:rsid w:val="00180785"/>
    <w:rsid w:val="00180A9C"/>
    <w:rsid w:val="00181B56"/>
    <w:rsid w:val="00187FE6"/>
    <w:rsid w:val="0019075E"/>
    <w:rsid w:val="001929DC"/>
    <w:rsid w:val="0019318F"/>
    <w:rsid w:val="0019347F"/>
    <w:rsid w:val="001955F4"/>
    <w:rsid w:val="0019722C"/>
    <w:rsid w:val="001973AC"/>
    <w:rsid w:val="001A142D"/>
    <w:rsid w:val="001A19E4"/>
    <w:rsid w:val="001A41CE"/>
    <w:rsid w:val="001A4F37"/>
    <w:rsid w:val="001A5A30"/>
    <w:rsid w:val="001A70C7"/>
    <w:rsid w:val="001B071B"/>
    <w:rsid w:val="001B368E"/>
    <w:rsid w:val="001C2CFB"/>
    <w:rsid w:val="001C3CBE"/>
    <w:rsid w:val="001C472A"/>
    <w:rsid w:val="001D024F"/>
    <w:rsid w:val="001D1BAF"/>
    <w:rsid w:val="001D26E8"/>
    <w:rsid w:val="001D5362"/>
    <w:rsid w:val="001E2243"/>
    <w:rsid w:val="001E4E81"/>
    <w:rsid w:val="001E582A"/>
    <w:rsid w:val="001F38F0"/>
    <w:rsid w:val="001F55BF"/>
    <w:rsid w:val="001F673C"/>
    <w:rsid w:val="001F7D02"/>
    <w:rsid w:val="00205DEC"/>
    <w:rsid w:val="00205EF5"/>
    <w:rsid w:val="00211AB6"/>
    <w:rsid w:val="00213353"/>
    <w:rsid w:val="0022065C"/>
    <w:rsid w:val="00224C73"/>
    <w:rsid w:val="00234D34"/>
    <w:rsid w:val="0023553D"/>
    <w:rsid w:val="00237119"/>
    <w:rsid w:val="0023781C"/>
    <w:rsid w:val="00241D9E"/>
    <w:rsid w:val="002449BE"/>
    <w:rsid w:val="00247D1B"/>
    <w:rsid w:val="002500A9"/>
    <w:rsid w:val="00251E8A"/>
    <w:rsid w:val="00253563"/>
    <w:rsid w:val="00253D5E"/>
    <w:rsid w:val="0025490C"/>
    <w:rsid w:val="002651DC"/>
    <w:rsid w:val="0027249C"/>
    <w:rsid w:val="00273738"/>
    <w:rsid w:val="00275CAA"/>
    <w:rsid w:val="00276E54"/>
    <w:rsid w:val="00277085"/>
    <w:rsid w:val="00281C13"/>
    <w:rsid w:val="002826FB"/>
    <w:rsid w:val="00284E35"/>
    <w:rsid w:val="00285D25"/>
    <w:rsid w:val="002872DD"/>
    <w:rsid w:val="00296371"/>
    <w:rsid w:val="00297B6F"/>
    <w:rsid w:val="00297E28"/>
    <w:rsid w:val="002A2952"/>
    <w:rsid w:val="002A5421"/>
    <w:rsid w:val="002B3836"/>
    <w:rsid w:val="002B57D9"/>
    <w:rsid w:val="002B5EF5"/>
    <w:rsid w:val="002C246E"/>
    <w:rsid w:val="002C2FBD"/>
    <w:rsid w:val="002C6B1B"/>
    <w:rsid w:val="002C71F5"/>
    <w:rsid w:val="002D2704"/>
    <w:rsid w:val="002D3026"/>
    <w:rsid w:val="002D757A"/>
    <w:rsid w:val="002E5EB9"/>
    <w:rsid w:val="002F38A6"/>
    <w:rsid w:val="002F3EF0"/>
    <w:rsid w:val="002F6DEF"/>
    <w:rsid w:val="003133CE"/>
    <w:rsid w:val="00316ADA"/>
    <w:rsid w:val="00321D2A"/>
    <w:rsid w:val="00322D30"/>
    <w:rsid w:val="00325069"/>
    <w:rsid w:val="00330C7F"/>
    <w:rsid w:val="00330FAB"/>
    <w:rsid w:val="00332C3A"/>
    <w:rsid w:val="0034223D"/>
    <w:rsid w:val="00363A57"/>
    <w:rsid w:val="00364A4F"/>
    <w:rsid w:val="00364C76"/>
    <w:rsid w:val="003651BC"/>
    <w:rsid w:val="00371EEA"/>
    <w:rsid w:val="003749C0"/>
    <w:rsid w:val="00375200"/>
    <w:rsid w:val="00376EC5"/>
    <w:rsid w:val="00380431"/>
    <w:rsid w:val="00380F49"/>
    <w:rsid w:val="00381762"/>
    <w:rsid w:val="00385B89"/>
    <w:rsid w:val="00387196"/>
    <w:rsid w:val="003A1114"/>
    <w:rsid w:val="003B0330"/>
    <w:rsid w:val="003B4756"/>
    <w:rsid w:val="003B5AEE"/>
    <w:rsid w:val="003B600F"/>
    <w:rsid w:val="003C13E8"/>
    <w:rsid w:val="003D126F"/>
    <w:rsid w:val="003D20A9"/>
    <w:rsid w:val="003E260E"/>
    <w:rsid w:val="003E4916"/>
    <w:rsid w:val="003E6176"/>
    <w:rsid w:val="003F42D8"/>
    <w:rsid w:val="003F5C05"/>
    <w:rsid w:val="003F6E90"/>
    <w:rsid w:val="00402D8E"/>
    <w:rsid w:val="00410C08"/>
    <w:rsid w:val="00415D7A"/>
    <w:rsid w:val="00416BBB"/>
    <w:rsid w:val="00416DFB"/>
    <w:rsid w:val="00421423"/>
    <w:rsid w:val="00423B31"/>
    <w:rsid w:val="004242B1"/>
    <w:rsid w:val="0043731C"/>
    <w:rsid w:val="00440279"/>
    <w:rsid w:val="004425E4"/>
    <w:rsid w:val="00453120"/>
    <w:rsid w:val="00454350"/>
    <w:rsid w:val="00457A30"/>
    <w:rsid w:val="0046208D"/>
    <w:rsid w:val="004648D8"/>
    <w:rsid w:val="004657FC"/>
    <w:rsid w:val="0046738D"/>
    <w:rsid w:val="00471FD8"/>
    <w:rsid w:val="0047232B"/>
    <w:rsid w:val="004755DF"/>
    <w:rsid w:val="004810E3"/>
    <w:rsid w:val="004826A4"/>
    <w:rsid w:val="00482FA2"/>
    <w:rsid w:val="00495E3F"/>
    <w:rsid w:val="004A2464"/>
    <w:rsid w:val="004B0B87"/>
    <w:rsid w:val="004B1579"/>
    <w:rsid w:val="004B5775"/>
    <w:rsid w:val="004C0D21"/>
    <w:rsid w:val="004C445B"/>
    <w:rsid w:val="004C694F"/>
    <w:rsid w:val="004C7977"/>
    <w:rsid w:val="004D0732"/>
    <w:rsid w:val="004D111B"/>
    <w:rsid w:val="004D281E"/>
    <w:rsid w:val="004D2F6C"/>
    <w:rsid w:val="004E03E6"/>
    <w:rsid w:val="004E1034"/>
    <w:rsid w:val="00500777"/>
    <w:rsid w:val="005015D4"/>
    <w:rsid w:val="00502B35"/>
    <w:rsid w:val="00505576"/>
    <w:rsid w:val="00505E5E"/>
    <w:rsid w:val="00513FE0"/>
    <w:rsid w:val="00520D96"/>
    <w:rsid w:val="00522C7E"/>
    <w:rsid w:val="005253F5"/>
    <w:rsid w:val="0053445C"/>
    <w:rsid w:val="0053590C"/>
    <w:rsid w:val="00536680"/>
    <w:rsid w:val="005455C3"/>
    <w:rsid w:val="00547D96"/>
    <w:rsid w:val="00555939"/>
    <w:rsid w:val="00562493"/>
    <w:rsid w:val="005628C1"/>
    <w:rsid w:val="00566E8F"/>
    <w:rsid w:val="00573019"/>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996"/>
    <w:rsid w:val="005C6AC9"/>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1C9F"/>
    <w:rsid w:val="006041B1"/>
    <w:rsid w:val="006062E8"/>
    <w:rsid w:val="00606703"/>
    <w:rsid w:val="006071A9"/>
    <w:rsid w:val="00610174"/>
    <w:rsid w:val="00616A73"/>
    <w:rsid w:val="00624ACB"/>
    <w:rsid w:val="00630D85"/>
    <w:rsid w:val="00631260"/>
    <w:rsid w:val="00636C50"/>
    <w:rsid w:val="00636DFE"/>
    <w:rsid w:val="00637A57"/>
    <w:rsid w:val="006408F8"/>
    <w:rsid w:val="00650621"/>
    <w:rsid w:val="00650E49"/>
    <w:rsid w:val="00654352"/>
    <w:rsid w:val="0065564F"/>
    <w:rsid w:val="0065779F"/>
    <w:rsid w:val="00657FE0"/>
    <w:rsid w:val="00666F2A"/>
    <w:rsid w:val="00670567"/>
    <w:rsid w:val="0067091A"/>
    <w:rsid w:val="00671CD3"/>
    <w:rsid w:val="0067251F"/>
    <w:rsid w:val="00681FB5"/>
    <w:rsid w:val="00682DC4"/>
    <w:rsid w:val="006848E3"/>
    <w:rsid w:val="00690798"/>
    <w:rsid w:val="006934C7"/>
    <w:rsid w:val="00694817"/>
    <w:rsid w:val="006A0F0B"/>
    <w:rsid w:val="006A34AC"/>
    <w:rsid w:val="006A3FCD"/>
    <w:rsid w:val="006A5919"/>
    <w:rsid w:val="006A6330"/>
    <w:rsid w:val="006B03CF"/>
    <w:rsid w:val="006B3165"/>
    <w:rsid w:val="006B360A"/>
    <w:rsid w:val="006B41F5"/>
    <w:rsid w:val="006C2A04"/>
    <w:rsid w:val="006C4523"/>
    <w:rsid w:val="006D0556"/>
    <w:rsid w:val="006D07F5"/>
    <w:rsid w:val="006D32ED"/>
    <w:rsid w:val="006E0CD0"/>
    <w:rsid w:val="006E3D10"/>
    <w:rsid w:val="006F48B7"/>
    <w:rsid w:val="006F4DF3"/>
    <w:rsid w:val="007060C8"/>
    <w:rsid w:val="007107EA"/>
    <w:rsid w:val="00713FD8"/>
    <w:rsid w:val="007168FD"/>
    <w:rsid w:val="00717CFB"/>
    <w:rsid w:val="00722FF1"/>
    <w:rsid w:val="0072361B"/>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73D7"/>
    <w:rsid w:val="0078647A"/>
    <w:rsid w:val="00791F6C"/>
    <w:rsid w:val="007945AC"/>
    <w:rsid w:val="007969C3"/>
    <w:rsid w:val="007A1FF7"/>
    <w:rsid w:val="007A773F"/>
    <w:rsid w:val="007B0984"/>
    <w:rsid w:val="007B0D20"/>
    <w:rsid w:val="007C1A37"/>
    <w:rsid w:val="007C30B2"/>
    <w:rsid w:val="007C31DF"/>
    <w:rsid w:val="007C7BCD"/>
    <w:rsid w:val="007D03BB"/>
    <w:rsid w:val="007D08FA"/>
    <w:rsid w:val="007D3021"/>
    <w:rsid w:val="007E1C8E"/>
    <w:rsid w:val="007E1DDF"/>
    <w:rsid w:val="007E2DFE"/>
    <w:rsid w:val="007E309E"/>
    <w:rsid w:val="007E4D29"/>
    <w:rsid w:val="007F081C"/>
    <w:rsid w:val="007F1073"/>
    <w:rsid w:val="007F380A"/>
    <w:rsid w:val="007F47EB"/>
    <w:rsid w:val="007F5E8C"/>
    <w:rsid w:val="00800EAA"/>
    <w:rsid w:val="008041CD"/>
    <w:rsid w:val="00804800"/>
    <w:rsid w:val="00806560"/>
    <w:rsid w:val="00821ED8"/>
    <w:rsid w:val="0082269D"/>
    <w:rsid w:val="00822ABB"/>
    <w:rsid w:val="00822E86"/>
    <w:rsid w:val="00827069"/>
    <w:rsid w:val="008403F6"/>
    <w:rsid w:val="00840C22"/>
    <w:rsid w:val="00840FD5"/>
    <w:rsid w:val="00847717"/>
    <w:rsid w:val="00850ED0"/>
    <w:rsid w:val="00865D24"/>
    <w:rsid w:val="008673BE"/>
    <w:rsid w:val="00867E9A"/>
    <w:rsid w:val="008713DE"/>
    <w:rsid w:val="0088028F"/>
    <w:rsid w:val="00880C9D"/>
    <w:rsid w:val="0088389E"/>
    <w:rsid w:val="00883B14"/>
    <w:rsid w:val="008900E2"/>
    <w:rsid w:val="0089148E"/>
    <w:rsid w:val="0089790C"/>
    <w:rsid w:val="008A0134"/>
    <w:rsid w:val="008A569D"/>
    <w:rsid w:val="008A5F6C"/>
    <w:rsid w:val="008B038B"/>
    <w:rsid w:val="008B0F0A"/>
    <w:rsid w:val="008B5EB2"/>
    <w:rsid w:val="008B7619"/>
    <w:rsid w:val="008C10C3"/>
    <w:rsid w:val="008C1CDE"/>
    <w:rsid w:val="008C2963"/>
    <w:rsid w:val="008C3D46"/>
    <w:rsid w:val="008C4DBF"/>
    <w:rsid w:val="008D147B"/>
    <w:rsid w:val="008D27BD"/>
    <w:rsid w:val="008D2975"/>
    <w:rsid w:val="008E1518"/>
    <w:rsid w:val="008E1646"/>
    <w:rsid w:val="008E33A1"/>
    <w:rsid w:val="008E3B20"/>
    <w:rsid w:val="008E7883"/>
    <w:rsid w:val="008F1C4C"/>
    <w:rsid w:val="008F59FE"/>
    <w:rsid w:val="008F7C84"/>
    <w:rsid w:val="00904CAD"/>
    <w:rsid w:val="0090515C"/>
    <w:rsid w:val="00905367"/>
    <w:rsid w:val="009056D0"/>
    <w:rsid w:val="00910340"/>
    <w:rsid w:val="00914D65"/>
    <w:rsid w:val="00914D74"/>
    <w:rsid w:val="0092165C"/>
    <w:rsid w:val="00924C29"/>
    <w:rsid w:val="00930DBE"/>
    <w:rsid w:val="009316ED"/>
    <w:rsid w:val="00932C80"/>
    <w:rsid w:val="00934951"/>
    <w:rsid w:val="00934E68"/>
    <w:rsid w:val="009352F2"/>
    <w:rsid w:val="009374DA"/>
    <w:rsid w:val="009410EB"/>
    <w:rsid w:val="00944C70"/>
    <w:rsid w:val="00946125"/>
    <w:rsid w:val="00950313"/>
    <w:rsid w:val="0095720D"/>
    <w:rsid w:val="00963511"/>
    <w:rsid w:val="0096466C"/>
    <w:rsid w:val="009745D8"/>
    <w:rsid w:val="00974651"/>
    <w:rsid w:val="00974C7A"/>
    <w:rsid w:val="009763DD"/>
    <w:rsid w:val="009829CF"/>
    <w:rsid w:val="00985C8F"/>
    <w:rsid w:val="00987A41"/>
    <w:rsid w:val="00991219"/>
    <w:rsid w:val="0099356A"/>
    <w:rsid w:val="009949B7"/>
    <w:rsid w:val="009A2764"/>
    <w:rsid w:val="009A7BA5"/>
    <w:rsid w:val="009B2CEA"/>
    <w:rsid w:val="009C0999"/>
    <w:rsid w:val="009D0C0E"/>
    <w:rsid w:val="009D0D16"/>
    <w:rsid w:val="009D3C05"/>
    <w:rsid w:val="009D598F"/>
    <w:rsid w:val="009D6AD9"/>
    <w:rsid w:val="009E1723"/>
    <w:rsid w:val="009E589E"/>
    <w:rsid w:val="009E60B9"/>
    <w:rsid w:val="009F4E95"/>
    <w:rsid w:val="00A04220"/>
    <w:rsid w:val="00A119FE"/>
    <w:rsid w:val="00A13B12"/>
    <w:rsid w:val="00A17186"/>
    <w:rsid w:val="00A17BE8"/>
    <w:rsid w:val="00A20D7A"/>
    <w:rsid w:val="00A27D84"/>
    <w:rsid w:val="00A316DE"/>
    <w:rsid w:val="00A32C87"/>
    <w:rsid w:val="00A364B1"/>
    <w:rsid w:val="00A40610"/>
    <w:rsid w:val="00A43C0F"/>
    <w:rsid w:val="00A44AC3"/>
    <w:rsid w:val="00A50AAD"/>
    <w:rsid w:val="00A525DA"/>
    <w:rsid w:val="00A55FB5"/>
    <w:rsid w:val="00A5664E"/>
    <w:rsid w:val="00A56CDF"/>
    <w:rsid w:val="00A658C0"/>
    <w:rsid w:val="00A65EEA"/>
    <w:rsid w:val="00A70849"/>
    <w:rsid w:val="00A73264"/>
    <w:rsid w:val="00A74711"/>
    <w:rsid w:val="00A779B7"/>
    <w:rsid w:val="00A81068"/>
    <w:rsid w:val="00A83BD5"/>
    <w:rsid w:val="00A9128F"/>
    <w:rsid w:val="00AA5CAC"/>
    <w:rsid w:val="00AA689A"/>
    <w:rsid w:val="00AA75B1"/>
    <w:rsid w:val="00AB0510"/>
    <w:rsid w:val="00AB6E77"/>
    <w:rsid w:val="00AC05BC"/>
    <w:rsid w:val="00AD5BF1"/>
    <w:rsid w:val="00AD7C8C"/>
    <w:rsid w:val="00AE1B86"/>
    <w:rsid w:val="00AE20C2"/>
    <w:rsid w:val="00AE2280"/>
    <w:rsid w:val="00AE2E0F"/>
    <w:rsid w:val="00AE3444"/>
    <w:rsid w:val="00AE374F"/>
    <w:rsid w:val="00AE465C"/>
    <w:rsid w:val="00AF06DF"/>
    <w:rsid w:val="00AF0C84"/>
    <w:rsid w:val="00AF6592"/>
    <w:rsid w:val="00AF691C"/>
    <w:rsid w:val="00B013E4"/>
    <w:rsid w:val="00B01A99"/>
    <w:rsid w:val="00B03206"/>
    <w:rsid w:val="00B11F6B"/>
    <w:rsid w:val="00B12CBE"/>
    <w:rsid w:val="00B15526"/>
    <w:rsid w:val="00B16D1D"/>
    <w:rsid w:val="00B201AC"/>
    <w:rsid w:val="00B306DA"/>
    <w:rsid w:val="00B321D8"/>
    <w:rsid w:val="00B42E4B"/>
    <w:rsid w:val="00B50ED7"/>
    <w:rsid w:val="00B53EAE"/>
    <w:rsid w:val="00B600F5"/>
    <w:rsid w:val="00B63150"/>
    <w:rsid w:val="00B63B58"/>
    <w:rsid w:val="00B64366"/>
    <w:rsid w:val="00B910DE"/>
    <w:rsid w:val="00B910FE"/>
    <w:rsid w:val="00B91F99"/>
    <w:rsid w:val="00B92F0D"/>
    <w:rsid w:val="00B934E4"/>
    <w:rsid w:val="00B95AA1"/>
    <w:rsid w:val="00B95BAD"/>
    <w:rsid w:val="00BA4EFB"/>
    <w:rsid w:val="00BA660B"/>
    <w:rsid w:val="00BA6A1D"/>
    <w:rsid w:val="00BA6EA5"/>
    <w:rsid w:val="00BA7793"/>
    <w:rsid w:val="00BB2A07"/>
    <w:rsid w:val="00BB3505"/>
    <w:rsid w:val="00BB4265"/>
    <w:rsid w:val="00BC202B"/>
    <w:rsid w:val="00BC5272"/>
    <w:rsid w:val="00BC5562"/>
    <w:rsid w:val="00BC7B85"/>
    <w:rsid w:val="00BC7DAF"/>
    <w:rsid w:val="00BD487D"/>
    <w:rsid w:val="00BD50BB"/>
    <w:rsid w:val="00BD698E"/>
    <w:rsid w:val="00BD7776"/>
    <w:rsid w:val="00BE101C"/>
    <w:rsid w:val="00BE3C57"/>
    <w:rsid w:val="00BE4BA3"/>
    <w:rsid w:val="00BF0FCE"/>
    <w:rsid w:val="00BF1244"/>
    <w:rsid w:val="00BF34E3"/>
    <w:rsid w:val="00BF67B8"/>
    <w:rsid w:val="00C00B08"/>
    <w:rsid w:val="00C1163C"/>
    <w:rsid w:val="00C24AE4"/>
    <w:rsid w:val="00C26872"/>
    <w:rsid w:val="00C305C7"/>
    <w:rsid w:val="00C326EA"/>
    <w:rsid w:val="00C33801"/>
    <w:rsid w:val="00C3408A"/>
    <w:rsid w:val="00C363A7"/>
    <w:rsid w:val="00C440BE"/>
    <w:rsid w:val="00C46EB7"/>
    <w:rsid w:val="00C531AE"/>
    <w:rsid w:val="00C54DCF"/>
    <w:rsid w:val="00C572BE"/>
    <w:rsid w:val="00C619B6"/>
    <w:rsid w:val="00C6364E"/>
    <w:rsid w:val="00C640C2"/>
    <w:rsid w:val="00C64395"/>
    <w:rsid w:val="00C65A9B"/>
    <w:rsid w:val="00C67CFC"/>
    <w:rsid w:val="00C71BA3"/>
    <w:rsid w:val="00C7248E"/>
    <w:rsid w:val="00C72E27"/>
    <w:rsid w:val="00C80D73"/>
    <w:rsid w:val="00C86ED2"/>
    <w:rsid w:val="00C87084"/>
    <w:rsid w:val="00C91BC9"/>
    <w:rsid w:val="00C92AE4"/>
    <w:rsid w:val="00C959C3"/>
    <w:rsid w:val="00C965CF"/>
    <w:rsid w:val="00CA01C9"/>
    <w:rsid w:val="00CA1785"/>
    <w:rsid w:val="00CA4548"/>
    <w:rsid w:val="00CA6BD7"/>
    <w:rsid w:val="00CB4297"/>
    <w:rsid w:val="00CB6C0F"/>
    <w:rsid w:val="00CB7888"/>
    <w:rsid w:val="00CC2303"/>
    <w:rsid w:val="00CD3BE0"/>
    <w:rsid w:val="00CD53F7"/>
    <w:rsid w:val="00CD6E54"/>
    <w:rsid w:val="00CE1FAC"/>
    <w:rsid w:val="00CE7496"/>
    <w:rsid w:val="00CF0002"/>
    <w:rsid w:val="00CF2324"/>
    <w:rsid w:val="00CF27B6"/>
    <w:rsid w:val="00CF59C4"/>
    <w:rsid w:val="00D03A98"/>
    <w:rsid w:val="00D060DC"/>
    <w:rsid w:val="00D06F68"/>
    <w:rsid w:val="00D104CA"/>
    <w:rsid w:val="00D1250E"/>
    <w:rsid w:val="00D1348F"/>
    <w:rsid w:val="00D1581E"/>
    <w:rsid w:val="00D16594"/>
    <w:rsid w:val="00D16C10"/>
    <w:rsid w:val="00D171D0"/>
    <w:rsid w:val="00D205A6"/>
    <w:rsid w:val="00D227CE"/>
    <w:rsid w:val="00D23277"/>
    <w:rsid w:val="00D269F8"/>
    <w:rsid w:val="00D316CA"/>
    <w:rsid w:val="00D31FF3"/>
    <w:rsid w:val="00D327E6"/>
    <w:rsid w:val="00D4063C"/>
    <w:rsid w:val="00D43BBF"/>
    <w:rsid w:val="00D45054"/>
    <w:rsid w:val="00D51E63"/>
    <w:rsid w:val="00D52D2E"/>
    <w:rsid w:val="00D57DAE"/>
    <w:rsid w:val="00D625BF"/>
    <w:rsid w:val="00D72440"/>
    <w:rsid w:val="00D73B71"/>
    <w:rsid w:val="00D7520B"/>
    <w:rsid w:val="00D773A9"/>
    <w:rsid w:val="00D902E7"/>
    <w:rsid w:val="00D92722"/>
    <w:rsid w:val="00D92C0D"/>
    <w:rsid w:val="00D945A5"/>
    <w:rsid w:val="00D97281"/>
    <w:rsid w:val="00DA1C9D"/>
    <w:rsid w:val="00DA2C46"/>
    <w:rsid w:val="00DA419C"/>
    <w:rsid w:val="00DA4BB2"/>
    <w:rsid w:val="00DA6918"/>
    <w:rsid w:val="00DB0314"/>
    <w:rsid w:val="00DB27B9"/>
    <w:rsid w:val="00DB33FD"/>
    <w:rsid w:val="00DB5B7B"/>
    <w:rsid w:val="00DB5E86"/>
    <w:rsid w:val="00DC1ACC"/>
    <w:rsid w:val="00DD0F59"/>
    <w:rsid w:val="00DD3D2F"/>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1334F"/>
    <w:rsid w:val="00E27A21"/>
    <w:rsid w:val="00E35A81"/>
    <w:rsid w:val="00E36B91"/>
    <w:rsid w:val="00E4263F"/>
    <w:rsid w:val="00E441F5"/>
    <w:rsid w:val="00E44CC4"/>
    <w:rsid w:val="00E51405"/>
    <w:rsid w:val="00E53D04"/>
    <w:rsid w:val="00E54A85"/>
    <w:rsid w:val="00E554EC"/>
    <w:rsid w:val="00E57906"/>
    <w:rsid w:val="00E6236E"/>
    <w:rsid w:val="00E66F6B"/>
    <w:rsid w:val="00E836CB"/>
    <w:rsid w:val="00E954BE"/>
    <w:rsid w:val="00E96E8B"/>
    <w:rsid w:val="00EA08A0"/>
    <w:rsid w:val="00EA1079"/>
    <w:rsid w:val="00EB1B82"/>
    <w:rsid w:val="00EB63EA"/>
    <w:rsid w:val="00EC0161"/>
    <w:rsid w:val="00EC25A5"/>
    <w:rsid w:val="00EC4843"/>
    <w:rsid w:val="00EC5458"/>
    <w:rsid w:val="00ED0DCC"/>
    <w:rsid w:val="00ED33AA"/>
    <w:rsid w:val="00ED63B7"/>
    <w:rsid w:val="00EE14A5"/>
    <w:rsid w:val="00EE3C6A"/>
    <w:rsid w:val="00EE474A"/>
    <w:rsid w:val="00EE6268"/>
    <w:rsid w:val="00EF0E26"/>
    <w:rsid w:val="00EF1E86"/>
    <w:rsid w:val="00EF468E"/>
    <w:rsid w:val="00F00FAD"/>
    <w:rsid w:val="00F017CC"/>
    <w:rsid w:val="00F0355C"/>
    <w:rsid w:val="00F035F3"/>
    <w:rsid w:val="00F0422C"/>
    <w:rsid w:val="00F06D18"/>
    <w:rsid w:val="00F07CA5"/>
    <w:rsid w:val="00F1087F"/>
    <w:rsid w:val="00F167FE"/>
    <w:rsid w:val="00F17739"/>
    <w:rsid w:val="00F26ACA"/>
    <w:rsid w:val="00F27B24"/>
    <w:rsid w:val="00F323C1"/>
    <w:rsid w:val="00F33905"/>
    <w:rsid w:val="00F34632"/>
    <w:rsid w:val="00F3539D"/>
    <w:rsid w:val="00F37CA5"/>
    <w:rsid w:val="00F4572B"/>
    <w:rsid w:val="00F46E0B"/>
    <w:rsid w:val="00F5005F"/>
    <w:rsid w:val="00F5043E"/>
    <w:rsid w:val="00F51AA4"/>
    <w:rsid w:val="00F52613"/>
    <w:rsid w:val="00F52742"/>
    <w:rsid w:val="00F53AAB"/>
    <w:rsid w:val="00F561C1"/>
    <w:rsid w:val="00F567E1"/>
    <w:rsid w:val="00F57145"/>
    <w:rsid w:val="00F625CA"/>
    <w:rsid w:val="00F62D3C"/>
    <w:rsid w:val="00F63A20"/>
    <w:rsid w:val="00F64C61"/>
    <w:rsid w:val="00F65601"/>
    <w:rsid w:val="00F6577B"/>
    <w:rsid w:val="00F65B90"/>
    <w:rsid w:val="00F66264"/>
    <w:rsid w:val="00F671C6"/>
    <w:rsid w:val="00F67307"/>
    <w:rsid w:val="00F7236A"/>
    <w:rsid w:val="00F72820"/>
    <w:rsid w:val="00F728C6"/>
    <w:rsid w:val="00F7391D"/>
    <w:rsid w:val="00F74272"/>
    <w:rsid w:val="00F75529"/>
    <w:rsid w:val="00F75E4E"/>
    <w:rsid w:val="00F84781"/>
    <w:rsid w:val="00F8657C"/>
    <w:rsid w:val="00F9205C"/>
    <w:rsid w:val="00F93541"/>
    <w:rsid w:val="00F979AA"/>
    <w:rsid w:val="00FA0551"/>
    <w:rsid w:val="00FA0C7D"/>
    <w:rsid w:val="00FA0D7F"/>
    <w:rsid w:val="00FA1282"/>
    <w:rsid w:val="00FA4D4F"/>
    <w:rsid w:val="00FA5D80"/>
    <w:rsid w:val="00FB3B92"/>
    <w:rsid w:val="00FB7BC7"/>
    <w:rsid w:val="00FD208D"/>
    <w:rsid w:val="00FD2CDE"/>
    <w:rsid w:val="00FD3D2D"/>
    <w:rsid w:val="00FD581D"/>
    <w:rsid w:val="00FD72D3"/>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uiPriority w:val="99"/>
    <w:rsid w:val="007322F4"/>
    <w:pPr>
      <w:tabs>
        <w:tab w:val="center" w:pos="4536"/>
        <w:tab w:val="right" w:pos="9072"/>
      </w:tabs>
    </w:pPr>
    <w:rPr>
      <w:sz w:val="20"/>
      <w:szCs w:val="20"/>
    </w:rPr>
  </w:style>
  <w:style w:type="character" w:customStyle="1" w:styleId="StopkaZnak">
    <w:name w:val="Stopka Znak"/>
    <w:basedOn w:val="Domylnaczcionkaakapitu"/>
    <w:link w:val="Stopka"/>
    <w:uiPriority w:val="99"/>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semiHidden/>
    <w:unhideWhenUsed/>
    <w:rsid w:val="007E1DDF"/>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7E1D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10320</Words>
  <Characters>61920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72096</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6</cp:revision>
  <cp:lastPrinted>2023-10-09T07:10:00Z</cp:lastPrinted>
  <dcterms:created xsi:type="dcterms:W3CDTF">2023-10-06T11:41:00Z</dcterms:created>
  <dcterms:modified xsi:type="dcterms:W3CDTF">2023-10-09T07:27:00Z</dcterms:modified>
</cp:coreProperties>
</file>