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D43F2" w:rsidRPr="003E1A5F" w:rsidRDefault="006D43F2" w:rsidP="006D43F2">
      <w:pPr>
        <w:spacing w:line="276" w:lineRule="auto"/>
        <w:jc w:val="right"/>
        <w:rPr>
          <w:rFonts w:ascii="Arial" w:hAnsi="Arial" w:cs="Arial"/>
          <w:b/>
          <w:bCs/>
          <w:color w:val="FF0000"/>
        </w:rPr>
      </w:pPr>
      <w:r>
        <w:rPr>
          <w:rFonts w:ascii="Arial" w:hAnsi="Arial" w:cs="Arial"/>
          <w:b/>
          <w:bCs/>
          <w:color w:val="FF0000"/>
        </w:rPr>
        <w:t>modyfikacja</w:t>
      </w:r>
    </w:p>
    <w:p w:rsidR="006D43F2" w:rsidRPr="003E1A5F" w:rsidRDefault="006D43F2" w:rsidP="006D43F2">
      <w:pPr>
        <w:spacing w:line="276" w:lineRule="auto"/>
        <w:jc w:val="right"/>
        <w:rPr>
          <w:rFonts w:ascii="Arial" w:hAnsi="Arial" w:cs="Arial"/>
          <w:b/>
        </w:rPr>
      </w:pPr>
      <w:r w:rsidRPr="003E1A5F">
        <w:rPr>
          <w:rFonts w:ascii="Arial" w:hAnsi="Arial" w:cs="Arial"/>
        </w:rPr>
        <w:tab/>
      </w:r>
      <w:r w:rsidRPr="003E1A5F">
        <w:rPr>
          <w:rFonts w:ascii="Arial" w:hAnsi="Arial" w:cs="Arial"/>
        </w:rPr>
        <w:tab/>
      </w:r>
      <w:r w:rsidRPr="003E1A5F">
        <w:rPr>
          <w:rFonts w:ascii="Arial" w:hAnsi="Arial" w:cs="Arial"/>
        </w:rPr>
        <w:tab/>
      </w:r>
      <w:r w:rsidRPr="003E1A5F">
        <w:rPr>
          <w:rFonts w:ascii="Arial" w:hAnsi="Arial" w:cs="Arial"/>
        </w:rPr>
        <w:tab/>
      </w:r>
      <w:r w:rsidRPr="003E1A5F">
        <w:rPr>
          <w:rFonts w:ascii="Arial" w:hAnsi="Arial" w:cs="Arial"/>
        </w:rPr>
        <w:tab/>
      </w:r>
      <w:r w:rsidRPr="003E1A5F">
        <w:rPr>
          <w:rFonts w:ascii="Arial" w:hAnsi="Arial" w:cs="Arial"/>
        </w:rPr>
        <w:tab/>
      </w:r>
      <w:r w:rsidRPr="003E1A5F">
        <w:rPr>
          <w:rFonts w:ascii="Arial" w:hAnsi="Arial" w:cs="Arial"/>
          <w:b/>
          <w:bCs/>
        </w:rPr>
        <w:t>Projekt umowy – załącznik nr 3</w:t>
      </w:r>
    </w:p>
    <w:p w:rsidR="006D43F2" w:rsidRPr="003E1A5F" w:rsidRDefault="006D43F2" w:rsidP="006D43F2">
      <w:pPr>
        <w:keepNext/>
        <w:autoSpaceDE w:val="0"/>
        <w:spacing w:line="276" w:lineRule="auto"/>
        <w:jc w:val="center"/>
        <w:outlineLvl w:val="0"/>
        <w:rPr>
          <w:rFonts w:ascii="Arial" w:hAnsi="Arial" w:cs="Arial"/>
          <w:b/>
          <w:bCs/>
          <w:i/>
          <w:iCs/>
        </w:rPr>
      </w:pPr>
    </w:p>
    <w:p w:rsidR="006D43F2" w:rsidRPr="003E1A5F" w:rsidRDefault="006D43F2" w:rsidP="006D43F2">
      <w:pPr>
        <w:spacing w:line="276" w:lineRule="auto"/>
        <w:jc w:val="center"/>
        <w:rPr>
          <w:rFonts w:ascii="Arial" w:hAnsi="Arial" w:cs="Arial"/>
          <w:b/>
        </w:rPr>
      </w:pPr>
      <w:r w:rsidRPr="003E1A5F">
        <w:rPr>
          <w:rFonts w:ascii="Arial" w:hAnsi="Arial" w:cs="Arial"/>
          <w:b/>
          <w:smallCaps/>
        </w:rPr>
        <w:t>Umowa Nr</w:t>
      </w:r>
      <w:r w:rsidRPr="003E1A5F">
        <w:rPr>
          <w:rFonts w:ascii="Arial" w:hAnsi="Arial" w:cs="Arial"/>
          <w:b/>
        </w:rPr>
        <w:t xml:space="preserve">   /2023</w:t>
      </w:r>
    </w:p>
    <w:p w:rsidR="006D43F2" w:rsidRPr="003E1A5F" w:rsidRDefault="006D43F2" w:rsidP="006D43F2">
      <w:pPr>
        <w:suppressAutoHyphens/>
        <w:spacing w:after="120" w:line="276" w:lineRule="auto"/>
        <w:jc w:val="both"/>
        <w:rPr>
          <w:rFonts w:ascii="Arial" w:hAnsi="Arial" w:cs="Arial"/>
          <w:bCs/>
          <w:lang w:eastAsia="ar-SA"/>
        </w:rPr>
      </w:pPr>
      <w:r w:rsidRPr="003E1A5F">
        <w:rPr>
          <w:rFonts w:ascii="Arial" w:hAnsi="Arial" w:cs="Arial"/>
          <w:lang w:eastAsia="ar-SA"/>
        </w:rPr>
        <w:t xml:space="preserve">zawarta w dniu </w:t>
      </w:r>
      <w:r w:rsidRPr="003E1A5F">
        <w:rPr>
          <w:rFonts w:ascii="Arial" w:hAnsi="Arial" w:cs="Arial"/>
          <w:b/>
          <w:bCs/>
          <w:lang w:eastAsia="ar-SA"/>
        </w:rPr>
        <w:t>............ 2023</w:t>
      </w:r>
      <w:r w:rsidRPr="003E1A5F">
        <w:rPr>
          <w:rFonts w:ascii="Arial" w:hAnsi="Arial" w:cs="Arial"/>
          <w:lang w:eastAsia="ar-SA"/>
        </w:rPr>
        <w:t xml:space="preserve"> roku w Tarnowie </w:t>
      </w:r>
      <w:r w:rsidRPr="003E1A5F">
        <w:rPr>
          <w:rFonts w:ascii="Arial" w:hAnsi="Arial" w:cs="Arial"/>
          <w:bCs/>
          <w:lang w:eastAsia="ar-SA"/>
        </w:rPr>
        <w:t>pomiędzy:</w:t>
      </w:r>
    </w:p>
    <w:p w:rsidR="006D43F2" w:rsidRPr="003E1A5F" w:rsidRDefault="006D43F2" w:rsidP="006D43F2">
      <w:pPr>
        <w:suppressAutoHyphens/>
        <w:spacing w:line="276" w:lineRule="auto"/>
        <w:jc w:val="both"/>
        <w:rPr>
          <w:rFonts w:ascii="Arial" w:hAnsi="Arial" w:cs="Arial"/>
        </w:rPr>
      </w:pPr>
      <w:r w:rsidRPr="003E1A5F">
        <w:rPr>
          <w:rFonts w:ascii="Arial" w:hAnsi="Arial" w:cs="Arial"/>
          <w:i/>
          <w:smallCaps/>
        </w:rPr>
        <w:t>Szpitalem Wojewódzkim im. Św. Łukasza SP ZOZ w Tarnowie</w:t>
      </w:r>
      <w:r w:rsidRPr="003E1A5F">
        <w:rPr>
          <w:rFonts w:ascii="Arial" w:hAnsi="Arial" w:cs="Arial"/>
        </w:rPr>
        <w:t>, ul. Lwowska 178a, 33-100 Tarnów, wpisanym do Rejestru Podmiotów Prowadzących Działalność  Leczniczą  pod nr  000000005908 W-12 oraz  w Sądzie Rejonowym dla Krakowa – Śródmieścia XII Wydział Gospodarczy KRS pod nr  0000027124, NIP nr  873-27-13-732  , REGON nr 850052740   reprezentowanym przez:</w:t>
      </w:r>
    </w:p>
    <w:p w:rsidR="006D43F2" w:rsidRPr="003E1A5F" w:rsidRDefault="006D43F2" w:rsidP="006D43F2">
      <w:pPr>
        <w:keepNext/>
        <w:spacing w:line="276" w:lineRule="auto"/>
        <w:jc w:val="both"/>
        <w:outlineLvl w:val="1"/>
        <w:rPr>
          <w:rFonts w:ascii="Arial" w:hAnsi="Arial" w:cs="Arial"/>
          <w:b/>
          <w:smallCaps/>
        </w:rPr>
      </w:pPr>
      <w:r w:rsidRPr="003E1A5F">
        <w:rPr>
          <w:rFonts w:ascii="Arial" w:hAnsi="Arial" w:cs="Arial"/>
          <w:b/>
          <w:smallCaps/>
        </w:rPr>
        <w:t xml:space="preserve">Anna Czech </w:t>
      </w:r>
      <w:r w:rsidRPr="003E1A5F">
        <w:rPr>
          <w:rFonts w:ascii="Arial" w:hAnsi="Arial" w:cs="Arial"/>
          <w:b/>
          <w:smallCaps/>
        </w:rPr>
        <w:tab/>
      </w:r>
      <w:r w:rsidRPr="003E1A5F">
        <w:rPr>
          <w:rFonts w:ascii="Arial" w:hAnsi="Arial" w:cs="Arial"/>
          <w:b/>
          <w:smallCaps/>
        </w:rPr>
        <w:tab/>
        <w:t xml:space="preserve">- Dyrektor Szpitala </w:t>
      </w:r>
    </w:p>
    <w:p w:rsidR="006D43F2" w:rsidRPr="003E1A5F" w:rsidRDefault="006D43F2" w:rsidP="006D43F2">
      <w:pPr>
        <w:spacing w:line="276" w:lineRule="auto"/>
        <w:jc w:val="both"/>
        <w:rPr>
          <w:rFonts w:ascii="Arial" w:hAnsi="Arial" w:cs="Arial"/>
          <w:b/>
          <w:smallCaps/>
        </w:rPr>
      </w:pPr>
      <w:r w:rsidRPr="003E1A5F">
        <w:rPr>
          <w:rFonts w:ascii="Arial" w:hAnsi="Arial" w:cs="Arial"/>
        </w:rPr>
        <w:t>zwanym w dalszej części umowy</w:t>
      </w:r>
      <w:r w:rsidRPr="003E1A5F">
        <w:rPr>
          <w:rFonts w:ascii="Arial" w:hAnsi="Arial" w:cs="Arial"/>
          <w:b/>
          <w:smallCaps/>
        </w:rPr>
        <w:t xml:space="preserve"> „</w:t>
      </w:r>
      <w:r w:rsidRPr="003E1A5F">
        <w:rPr>
          <w:rFonts w:ascii="Arial" w:hAnsi="Arial" w:cs="Arial"/>
          <w:b/>
          <w:i/>
          <w:smallCaps/>
        </w:rPr>
        <w:t>zamawiającym</w:t>
      </w:r>
      <w:r w:rsidRPr="003E1A5F">
        <w:rPr>
          <w:rFonts w:ascii="Arial" w:hAnsi="Arial" w:cs="Arial"/>
          <w:b/>
          <w:smallCaps/>
        </w:rPr>
        <w:t xml:space="preserve">”, </w:t>
      </w:r>
    </w:p>
    <w:p w:rsidR="006D43F2" w:rsidRPr="003E1A5F" w:rsidRDefault="006D43F2" w:rsidP="006D43F2">
      <w:pPr>
        <w:spacing w:line="276" w:lineRule="auto"/>
        <w:jc w:val="both"/>
        <w:rPr>
          <w:rFonts w:ascii="Arial" w:hAnsi="Arial" w:cs="Arial"/>
        </w:rPr>
      </w:pPr>
      <w:r w:rsidRPr="003E1A5F">
        <w:rPr>
          <w:rFonts w:ascii="Arial" w:hAnsi="Arial" w:cs="Arial"/>
        </w:rPr>
        <w:t>a  ....................................................................................................... reprezentowaną  przez:</w:t>
      </w:r>
    </w:p>
    <w:p w:rsidR="006D43F2" w:rsidRPr="003E1A5F" w:rsidRDefault="006D43F2" w:rsidP="006D43F2">
      <w:pPr>
        <w:numPr>
          <w:ilvl w:val="0"/>
          <w:numId w:val="3"/>
        </w:numPr>
        <w:tabs>
          <w:tab w:val="left" w:pos="0"/>
          <w:tab w:val="left" w:pos="283"/>
          <w:tab w:val="num" w:pos="360"/>
        </w:tabs>
        <w:spacing w:after="0" w:line="276" w:lineRule="auto"/>
        <w:rPr>
          <w:rFonts w:ascii="Arial" w:hAnsi="Arial" w:cs="Arial"/>
        </w:rPr>
      </w:pPr>
      <w:r w:rsidRPr="003E1A5F">
        <w:rPr>
          <w:rFonts w:ascii="Arial" w:hAnsi="Arial" w:cs="Arial"/>
        </w:rPr>
        <w:t>............................................................................................................................</w:t>
      </w:r>
    </w:p>
    <w:p w:rsidR="006D43F2" w:rsidRPr="003E1A5F" w:rsidRDefault="006D43F2" w:rsidP="006D43F2">
      <w:pPr>
        <w:numPr>
          <w:ilvl w:val="0"/>
          <w:numId w:val="3"/>
        </w:numPr>
        <w:tabs>
          <w:tab w:val="left" w:pos="0"/>
          <w:tab w:val="left" w:pos="283"/>
          <w:tab w:val="num" w:pos="360"/>
        </w:tabs>
        <w:spacing w:after="0" w:line="276" w:lineRule="auto"/>
        <w:rPr>
          <w:rFonts w:ascii="Arial" w:hAnsi="Arial" w:cs="Arial"/>
        </w:rPr>
      </w:pPr>
      <w:r w:rsidRPr="003E1A5F">
        <w:rPr>
          <w:rFonts w:ascii="Arial" w:hAnsi="Arial" w:cs="Arial"/>
        </w:rPr>
        <w:t>............................................................................................................................</w:t>
      </w:r>
    </w:p>
    <w:p w:rsidR="006D43F2" w:rsidRPr="003E1A5F" w:rsidRDefault="006D43F2" w:rsidP="006D43F2">
      <w:pPr>
        <w:spacing w:line="276" w:lineRule="auto"/>
        <w:rPr>
          <w:rFonts w:ascii="Arial" w:hAnsi="Arial" w:cs="Arial"/>
          <w:b/>
          <w:smallCaps/>
        </w:rPr>
      </w:pPr>
      <w:r w:rsidRPr="003E1A5F">
        <w:rPr>
          <w:rFonts w:ascii="Arial" w:hAnsi="Arial" w:cs="Arial"/>
        </w:rPr>
        <w:t>zwana w dalszej części umowy</w:t>
      </w:r>
      <w:r w:rsidRPr="003E1A5F">
        <w:rPr>
          <w:rFonts w:ascii="Arial" w:hAnsi="Arial" w:cs="Arial"/>
          <w:b/>
          <w:smallCaps/>
        </w:rPr>
        <w:t xml:space="preserve"> „</w:t>
      </w:r>
      <w:r w:rsidRPr="003E1A5F">
        <w:rPr>
          <w:rFonts w:ascii="Arial" w:hAnsi="Arial" w:cs="Arial"/>
          <w:b/>
          <w:i/>
          <w:smallCaps/>
        </w:rPr>
        <w:t>wykonawca</w:t>
      </w:r>
      <w:r w:rsidRPr="003E1A5F">
        <w:rPr>
          <w:rFonts w:ascii="Arial" w:hAnsi="Arial" w:cs="Arial"/>
          <w:b/>
          <w:smallCaps/>
        </w:rPr>
        <w:t>”</w:t>
      </w:r>
    </w:p>
    <w:p w:rsidR="006D43F2" w:rsidRPr="003E1A5F" w:rsidRDefault="006D43F2" w:rsidP="006D43F2">
      <w:pPr>
        <w:autoSpaceDE w:val="0"/>
        <w:spacing w:line="276" w:lineRule="auto"/>
        <w:jc w:val="both"/>
        <w:rPr>
          <w:rFonts w:ascii="Arial" w:hAnsi="Arial" w:cs="Arial"/>
        </w:rPr>
      </w:pPr>
      <w:r w:rsidRPr="003E1A5F">
        <w:rPr>
          <w:rFonts w:ascii="Arial" w:hAnsi="Arial" w:cs="Arial"/>
        </w:rPr>
        <w:t>Umowa została zawarta w wyniku udzielenia zamówienia publicznego w trybie przetargu nieograniczonego o szacunkowej warto</w:t>
      </w:r>
      <w:r w:rsidRPr="003E1A5F">
        <w:rPr>
          <w:rFonts w:ascii="Arial" w:eastAsia="TimesNewRoman" w:hAnsi="Arial" w:cs="Arial"/>
        </w:rPr>
        <w:t>ś</w:t>
      </w:r>
      <w:r w:rsidRPr="003E1A5F">
        <w:rPr>
          <w:rFonts w:ascii="Arial" w:hAnsi="Arial" w:cs="Arial"/>
        </w:rPr>
        <w:t xml:space="preserve">ci zamówienia przekraczającej próg </w:t>
      </w:r>
      <w:r w:rsidRPr="003E1A5F">
        <w:rPr>
          <w:rFonts w:ascii="Arial" w:hAnsi="Arial" w:cs="Arial"/>
          <w:b/>
          <w:bCs/>
          <w:color w:val="0000FF"/>
        </w:rPr>
        <w:t>215 000,00 EURO</w:t>
      </w:r>
      <w:r w:rsidRPr="003E1A5F">
        <w:rPr>
          <w:rFonts w:ascii="Arial" w:hAnsi="Arial" w:cs="Arial"/>
        </w:rPr>
        <w:t xml:space="preserve"> – post</w:t>
      </w:r>
      <w:r w:rsidRPr="003E1A5F">
        <w:rPr>
          <w:rFonts w:ascii="Arial" w:eastAsia="TimesNewRoman" w:hAnsi="Arial" w:cs="Arial"/>
        </w:rPr>
        <w:t>ę</w:t>
      </w:r>
      <w:r w:rsidRPr="003E1A5F">
        <w:rPr>
          <w:rFonts w:ascii="Arial" w:hAnsi="Arial" w:cs="Arial"/>
        </w:rPr>
        <w:t xml:space="preserve">powanie nr </w:t>
      </w:r>
      <w:r w:rsidRPr="003E1A5F">
        <w:rPr>
          <w:rFonts w:ascii="Arial" w:hAnsi="Arial" w:cs="Arial"/>
          <w:b/>
          <w:bCs/>
          <w:color w:val="0000FF"/>
        </w:rPr>
        <w:t xml:space="preserve">10/2023 </w:t>
      </w:r>
      <w:r w:rsidRPr="003E1A5F">
        <w:rPr>
          <w:rFonts w:ascii="Arial" w:hAnsi="Arial" w:cs="Arial"/>
        </w:rPr>
        <w:t>o nast</w:t>
      </w:r>
      <w:r w:rsidRPr="003E1A5F">
        <w:rPr>
          <w:rFonts w:ascii="Arial" w:eastAsia="TimesNewRoman" w:hAnsi="Arial" w:cs="Arial"/>
        </w:rPr>
        <w:t>ę</w:t>
      </w:r>
      <w:r w:rsidRPr="003E1A5F">
        <w:rPr>
          <w:rFonts w:ascii="Arial" w:hAnsi="Arial" w:cs="Arial"/>
        </w:rPr>
        <w:t>puj</w:t>
      </w:r>
      <w:r w:rsidRPr="003E1A5F">
        <w:rPr>
          <w:rFonts w:ascii="Arial" w:eastAsia="TimesNewRoman" w:hAnsi="Arial" w:cs="Arial"/>
        </w:rPr>
        <w:t>ą</w:t>
      </w:r>
      <w:r w:rsidRPr="003E1A5F">
        <w:rPr>
          <w:rFonts w:ascii="Arial" w:hAnsi="Arial" w:cs="Arial"/>
        </w:rPr>
        <w:t>cej tre</w:t>
      </w:r>
      <w:r w:rsidRPr="003E1A5F">
        <w:rPr>
          <w:rFonts w:ascii="Arial" w:eastAsia="TimesNewRoman" w:hAnsi="Arial" w:cs="Arial"/>
        </w:rPr>
        <w:t>ś</w:t>
      </w:r>
      <w:r w:rsidRPr="003E1A5F">
        <w:rPr>
          <w:rFonts w:ascii="Arial" w:hAnsi="Arial" w:cs="Arial"/>
        </w:rPr>
        <w:t>ci:</w:t>
      </w:r>
    </w:p>
    <w:p w:rsidR="006D43F2" w:rsidRPr="003E1A5F" w:rsidRDefault="006D43F2" w:rsidP="006D43F2">
      <w:pPr>
        <w:autoSpaceDE w:val="0"/>
        <w:spacing w:line="276" w:lineRule="auto"/>
        <w:jc w:val="center"/>
        <w:rPr>
          <w:rFonts w:ascii="Arial" w:hAnsi="Arial" w:cs="Arial"/>
          <w:b/>
          <w:bCs/>
        </w:rPr>
      </w:pPr>
      <w:r w:rsidRPr="003E1A5F">
        <w:rPr>
          <w:rFonts w:ascii="Arial" w:hAnsi="Arial" w:cs="Arial"/>
          <w:b/>
          <w:bCs/>
        </w:rPr>
        <w:t>§ 1 - Przedmiot umowy</w:t>
      </w:r>
    </w:p>
    <w:p w:rsidR="006D43F2" w:rsidRPr="003E1A5F" w:rsidRDefault="006D43F2" w:rsidP="006D43F2">
      <w:pPr>
        <w:pStyle w:val="Akapitzlist"/>
        <w:widowControl w:val="0"/>
        <w:numPr>
          <w:ilvl w:val="0"/>
          <w:numId w:val="9"/>
        </w:numPr>
        <w:suppressAutoHyphens/>
        <w:autoSpaceDE w:val="0"/>
        <w:spacing w:line="276" w:lineRule="auto"/>
        <w:jc w:val="both"/>
        <w:rPr>
          <w:rFonts w:ascii="Arial" w:eastAsia="Lucida Sans Unicode" w:hAnsi="Arial" w:cs="Arial"/>
          <w:color w:val="FF0000"/>
          <w:kern w:val="1"/>
          <w:lang w:eastAsia="zh-CN" w:bidi="hi-IN"/>
        </w:rPr>
      </w:pPr>
      <w:r w:rsidRPr="003E1A5F">
        <w:rPr>
          <w:rFonts w:ascii="Arial" w:eastAsia="Lucida Sans Unicode" w:hAnsi="Arial" w:cs="Arial"/>
          <w:color w:val="FF0000"/>
          <w:kern w:val="1"/>
          <w:lang w:eastAsia="zh-CN" w:bidi="hi-IN"/>
        </w:rPr>
        <w:t xml:space="preserve">Przedmiotem umowy jest </w:t>
      </w:r>
      <w:r w:rsidRPr="003E1A5F">
        <w:rPr>
          <w:rFonts w:ascii="Arial" w:eastAsia="Lucida Sans Unicode" w:hAnsi="Arial" w:cs="Arial"/>
          <w:b/>
          <w:bCs/>
          <w:i/>
          <w:iCs/>
          <w:color w:val="FF0000"/>
          <w:kern w:val="1"/>
          <w:lang w:eastAsia="zh-CN" w:bidi="hi-IN"/>
        </w:rPr>
        <w:t xml:space="preserve"> </w:t>
      </w:r>
      <w:r w:rsidRPr="003E1A5F">
        <w:rPr>
          <w:rFonts w:ascii="Arial" w:eastAsia="Lucida Sans Unicode" w:hAnsi="Arial" w:cs="Arial"/>
          <w:b/>
          <w:bCs/>
          <w:i/>
          <w:color w:val="FF0000"/>
          <w:kern w:val="1"/>
          <w:lang w:eastAsia="zh-CN" w:bidi="hi-IN"/>
        </w:rPr>
        <w:t xml:space="preserve">sukcesywna dostawa ............................ </w:t>
      </w:r>
      <w:r w:rsidRPr="003E1A5F">
        <w:rPr>
          <w:rFonts w:ascii="Arial" w:eastAsia="Lucida Sans Unicode" w:hAnsi="Arial" w:cs="Arial"/>
          <w:color w:val="FF0000"/>
          <w:kern w:val="1"/>
          <w:lang w:eastAsia="zh-CN" w:bidi="hi-IN"/>
        </w:rPr>
        <w:t xml:space="preserve"> zwanych dalej produktem, wymienionym w zał</w:t>
      </w:r>
      <w:r w:rsidRPr="003E1A5F">
        <w:rPr>
          <w:rFonts w:ascii="Arial" w:eastAsia="TimesNewRoman" w:hAnsi="Arial" w:cs="Arial"/>
          <w:color w:val="FF0000"/>
          <w:kern w:val="1"/>
          <w:lang w:eastAsia="zh-CN" w:bidi="hi-IN"/>
        </w:rPr>
        <w:t>ą</w:t>
      </w:r>
      <w:r w:rsidRPr="003E1A5F">
        <w:rPr>
          <w:rFonts w:ascii="Arial" w:eastAsia="Lucida Sans Unicode" w:hAnsi="Arial" w:cs="Arial"/>
          <w:color w:val="FF0000"/>
          <w:kern w:val="1"/>
          <w:lang w:eastAsia="zh-CN" w:bidi="hi-IN"/>
        </w:rPr>
        <w:t>czniku nr 1 do umowy, który zawiera specyfikacj</w:t>
      </w:r>
      <w:r w:rsidRPr="003E1A5F">
        <w:rPr>
          <w:rFonts w:ascii="Arial" w:eastAsia="TimesNewRoman" w:hAnsi="Arial" w:cs="Arial"/>
          <w:color w:val="FF0000"/>
          <w:kern w:val="1"/>
          <w:lang w:eastAsia="zh-CN" w:bidi="hi-IN"/>
        </w:rPr>
        <w:t xml:space="preserve">ę </w:t>
      </w:r>
      <w:r w:rsidRPr="003E1A5F">
        <w:rPr>
          <w:rFonts w:ascii="Arial" w:eastAsia="Lucida Sans Unicode" w:hAnsi="Arial" w:cs="Arial"/>
          <w:color w:val="FF0000"/>
          <w:kern w:val="1"/>
          <w:lang w:eastAsia="zh-CN" w:bidi="hi-IN"/>
        </w:rPr>
        <w:t>asortymentowo – ilo</w:t>
      </w:r>
      <w:r w:rsidRPr="003E1A5F">
        <w:rPr>
          <w:rFonts w:ascii="Arial" w:eastAsia="TimesNewRoman" w:hAnsi="Arial" w:cs="Arial"/>
          <w:color w:val="FF0000"/>
          <w:kern w:val="1"/>
          <w:lang w:eastAsia="zh-CN" w:bidi="hi-IN"/>
        </w:rPr>
        <w:t>ś</w:t>
      </w:r>
      <w:r w:rsidRPr="003E1A5F">
        <w:rPr>
          <w:rFonts w:ascii="Arial" w:eastAsia="Lucida Sans Unicode" w:hAnsi="Arial" w:cs="Arial"/>
          <w:color w:val="FF0000"/>
          <w:kern w:val="1"/>
          <w:lang w:eastAsia="zh-CN" w:bidi="hi-IN"/>
        </w:rPr>
        <w:t>ciowo – cenow</w:t>
      </w:r>
      <w:r w:rsidRPr="003E1A5F">
        <w:rPr>
          <w:rFonts w:ascii="Arial" w:eastAsia="TimesNewRoman" w:hAnsi="Arial" w:cs="Arial"/>
          <w:color w:val="FF0000"/>
          <w:kern w:val="1"/>
          <w:lang w:eastAsia="zh-CN" w:bidi="hi-IN"/>
        </w:rPr>
        <w:t>ą</w:t>
      </w:r>
      <w:r w:rsidRPr="003E1A5F">
        <w:rPr>
          <w:rFonts w:ascii="Arial" w:eastAsia="Lucida Sans Unicode" w:hAnsi="Arial" w:cs="Arial"/>
          <w:color w:val="FF0000"/>
          <w:kern w:val="1"/>
          <w:lang w:eastAsia="zh-CN" w:bidi="hi-IN"/>
        </w:rPr>
        <w:t xml:space="preserve"> – Zakres Nr ...</w:t>
      </w:r>
    </w:p>
    <w:p w:rsidR="006D43F2" w:rsidRPr="003E1A5F" w:rsidRDefault="006D43F2" w:rsidP="006D43F2">
      <w:pPr>
        <w:pStyle w:val="Akapitzlist"/>
        <w:widowControl w:val="0"/>
        <w:numPr>
          <w:ilvl w:val="0"/>
          <w:numId w:val="9"/>
        </w:numPr>
        <w:suppressAutoHyphens/>
        <w:autoSpaceDE w:val="0"/>
        <w:spacing w:line="276" w:lineRule="auto"/>
        <w:jc w:val="both"/>
        <w:rPr>
          <w:rFonts w:ascii="Arial" w:eastAsia="Lucida Sans Unicode" w:hAnsi="Arial" w:cs="Arial"/>
          <w:color w:val="FF0000"/>
          <w:kern w:val="1"/>
          <w:lang w:eastAsia="zh-CN" w:bidi="hi-IN"/>
        </w:rPr>
      </w:pPr>
      <w:r w:rsidRPr="003E1A5F">
        <w:rPr>
          <w:rFonts w:ascii="Arial" w:eastAsia="Lucida Sans Unicode" w:hAnsi="Arial" w:cs="Arial"/>
          <w:color w:val="FF0000"/>
          <w:kern w:val="1"/>
          <w:lang w:eastAsia="zh-CN" w:bidi="hi-IN"/>
        </w:rPr>
        <w:t>Zło</w:t>
      </w:r>
      <w:r w:rsidRPr="003E1A5F">
        <w:rPr>
          <w:rFonts w:ascii="Arial" w:eastAsia="TimesNewRoman" w:hAnsi="Arial" w:cs="Arial"/>
          <w:color w:val="FF0000"/>
          <w:kern w:val="1"/>
          <w:lang w:eastAsia="zh-CN" w:bidi="hi-IN"/>
        </w:rPr>
        <w:t>ż</w:t>
      </w:r>
      <w:r w:rsidRPr="003E1A5F">
        <w:rPr>
          <w:rFonts w:ascii="Arial" w:eastAsia="Lucida Sans Unicode" w:hAnsi="Arial" w:cs="Arial"/>
          <w:color w:val="FF0000"/>
          <w:kern w:val="1"/>
          <w:lang w:eastAsia="zh-CN" w:bidi="hi-IN"/>
        </w:rPr>
        <w:t>enie przez Zamawiaj</w:t>
      </w:r>
      <w:r w:rsidRPr="003E1A5F">
        <w:rPr>
          <w:rFonts w:ascii="Arial" w:eastAsia="TimesNewRoman" w:hAnsi="Arial" w:cs="Arial"/>
          <w:color w:val="FF0000"/>
          <w:kern w:val="1"/>
          <w:lang w:eastAsia="zh-CN" w:bidi="hi-IN"/>
        </w:rPr>
        <w:t>ą</w:t>
      </w:r>
      <w:r w:rsidRPr="003E1A5F">
        <w:rPr>
          <w:rFonts w:ascii="Arial" w:eastAsia="Lucida Sans Unicode" w:hAnsi="Arial" w:cs="Arial"/>
          <w:color w:val="FF0000"/>
          <w:kern w:val="1"/>
          <w:lang w:eastAsia="zh-CN" w:bidi="hi-IN"/>
        </w:rPr>
        <w:t>cego zamówienia u Wykonawcy stanowi zobowi</w:t>
      </w:r>
      <w:r w:rsidRPr="003E1A5F">
        <w:rPr>
          <w:rFonts w:ascii="Arial" w:eastAsia="TimesNewRoman" w:hAnsi="Arial" w:cs="Arial"/>
          <w:color w:val="FF0000"/>
          <w:kern w:val="1"/>
          <w:lang w:eastAsia="zh-CN" w:bidi="hi-IN"/>
        </w:rPr>
        <w:t>ą</w:t>
      </w:r>
      <w:r w:rsidRPr="003E1A5F">
        <w:rPr>
          <w:rFonts w:ascii="Arial" w:eastAsia="Lucida Sans Unicode" w:hAnsi="Arial" w:cs="Arial"/>
          <w:color w:val="FF0000"/>
          <w:kern w:val="1"/>
          <w:lang w:eastAsia="zh-CN" w:bidi="hi-IN"/>
        </w:rPr>
        <w:t>zanie dla Wykonawcy do dostawy produktów na zasadach okre</w:t>
      </w:r>
      <w:r w:rsidRPr="003E1A5F">
        <w:rPr>
          <w:rFonts w:ascii="Arial" w:eastAsia="TimesNewRoman" w:hAnsi="Arial" w:cs="Arial"/>
          <w:color w:val="FF0000"/>
          <w:kern w:val="1"/>
          <w:lang w:eastAsia="zh-CN" w:bidi="hi-IN"/>
        </w:rPr>
        <w:t>ś</w:t>
      </w:r>
      <w:r w:rsidRPr="003E1A5F">
        <w:rPr>
          <w:rFonts w:ascii="Arial" w:eastAsia="Lucida Sans Unicode" w:hAnsi="Arial" w:cs="Arial"/>
          <w:color w:val="FF0000"/>
          <w:kern w:val="1"/>
          <w:lang w:eastAsia="zh-CN" w:bidi="hi-IN"/>
        </w:rPr>
        <w:t>lonych w zamówieniu i niniejszej umowie.</w:t>
      </w:r>
    </w:p>
    <w:p w:rsidR="006D43F2" w:rsidRPr="003E1A5F" w:rsidRDefault="006D43F2" w:rsidP="006D43F2">
      <w:pPr>
        <w:pStyle w:val="Akapitzlist"/>
        <w:widowControl w:val="0"/>
        <w:numPr>
          <w:ilvl w:val="0"/>
          <w:numId w:val="9"/>
        </w:numPr>
        <w:suppressAutoHyphens/>
        <w:autoSpaceDE w:val="0"/>
        <w:spacing w:line="276" w:lineRule="auto"/>
        <w:jc w:val="both"/>
        <w:rPr>
          <w:rFonts w:ascii="Arial" w:eastAsia="Lucida Sans Unicode" w:hAnsi="Arial" w:cs="Arial"/>
          <w:color w:val="FF0000"/>
          <w:kern w:val="1"/>
          <w:lang w:eastAsia="zh-CN" w:bidi="hi-IN"/>
        </w:rPr>
      </w:pPr>
      <w:r w:rsidRPr="003E1A5F">
        <w:rPr>
          <w:rFonts w:ascii="Arial" w:eastAsia="Lucida Sans Unicode" w:hAnsi="Arial" w:cs="Arial"/>
          <w:color w:val="FF0000"/>
          <w:kern w:val="1"/>
          <w:lang w:eastAsia="zh-CN" w:bidi="hi-IN"/>
        </w:rPr>
        <w:t>Zamówienie b</w:t>
      </w:r>
      <w:r w:rsidRPr="003E1A5F">
        <w:rPr>
          <w:rFonts w:ascii="Arial" w:eastAsia="TimesNewRoman" w:hAnsi="Arial" w:cs="Arial"/>
          <w:color w:val="FF0000"/>
          <w:kern w:val="1"/>
          <w:lang w:eastAsia="zh-CN" w:bidi="hi-IN"/>
        </w:rPr>
        <w:t>ę</w:t>
      </w:r>
      <w:r w:rsidRPr="003E1A5F">
        <w:rPr>
          <w:rFonts w:ascii="Arial" w:eastAsia="Lucida Sans Unicode" w:hAnsi="Arial" w:cs="Arial"/>
          <w:color w:val="FF0000"/>
          <w:kern w:val="1"/>
          <w:lang w:eastAsia="zh-CN" w:bidi="hi-IN"/>
        </w:rPr>
        <w:t>dzie okre</w:t>
      </w:r>
      <w:r w:rsidRPr="003E1A5F">
        <w:rPr>
          <w:rFonts w:ascii="Arial" w:eastAsia="TimesNewRoman" w:hAnsi="Arial" w:cs="Arial"/>
          <w:color w:val="FF0000"/>
          <w:kern w:val="1"/>
          <w:lang w:eastAsia="zh-CN" w:bidi="hi-IN"/>
        </w:rPr>
        <w:t>ś</w:t>
      </w:r>
      <w:r w:rsidRPr="003E1A5F">
        <w:rPr>
          <w:rFonts w:ascii="Arial" w:eastAsia="Lucida Sans Unicode" w:hAnsi="Arial" w:cs="Arial"/>
          <w:color w:val="FF0000"/>
          <w:kern w:val="1"/>
          <w:lang w:eastAsia="zh-CN" w:bidi="hi-IN"/>
        </w:rPr>
        <w:t>lało rodzaj, ilo</w:t>
      </w:r>
      <w:r w:rsidRPr="003E1A5F">
        <w:rPr>
          <w:rFonts w:ascii="Arial" w:eastAsia="TimesNewRoman" w:hAnsi="Arial" w:cs="Arial"/>
          <w:color w:val="FF0000"/>
          <w:kern w:val="1"/>
          <w:lang w:eastAsia="zh-CN" w:bidi="hi-IN"/>
        </w:rPr>
        <w:t xml:space="preserve">ść </w:t>
      </w:r>
      <w:r w:rsidRPr="003E1A5F">
        <w:rPr>
          <w:rFonts w:ascii="Arial" w:eastAsia="Lucida Sans Unicode" w:hAnsi="Arial" w:cs="Arial"/>
          <w:color w:val="FF0000"/>
          <w:kern w:val="1"/>
          <w:lang w:eastAsia="zh-CN" w:bidi="hi-IN"/>
        </w:rPr>
        <w:t>produktów oraz termin dostawy.</w:t>
      </w:r>
    </w:p>
    <w:p w:rsidR="006D43F2" w:rsidRPr="003E1A5F" w:rsidRDefault="006D43F2" w:rsidP="006D43F2">
      <w:pPr>
        <w:pStyle w:val="Akapitzlist"/>
        <w:widowControl w:val="0"/>
        <w:numPr>
          <w:ilvl w:val="0"/>
          <w:numId w:val="9"/>
        </w:numPr>
        <w:suppressAutoHyphens/>
        <w:autoSpaceDE w:val="0"/>
        <w:spacing w:line="276" w:lineRule="auto"/>
        <w:jc w:val="both"/>
        <w:rPr>
          <w:rFonts w:ascii="Arial" w:eastAsia="Lucida Sans Unicode" w:hAnsi="Arial" w:cs="Arial"/>
          <w:color w:val="FF0000"/>
          <w:kern w:val="1"/>
          <w:lang w:eastAsia="zh-CN" w:bidi="hi-IN"/>
        </w:rPr>
      </w:pPr>
      <w:r w:rsidRPr="003E1A5F">
        <w:rPr>
          <w:rFonts w:ascii="Arial" w:eastAsia="Lucida Sans Unicode" w:hAnsi="Arial" w:cs="Arial"/>
          <w:color w:val="FF0000"/>
          <w:kern w:val="1"/>
          <w:lang w:eastAsia="zh-CN" w:bidi="hi-IN"/>
        </w:rPr>
        <w:t>Je</w:t>
      </w:r>
      <w:r w:rsidRPr="003E1A5F">
        <w:rPr>
          <w:rFonts w:ascii="Arial" w:eastAsia="TimesNewRoman" w:hAnsi="Arial" w:cs="Arial"/>
          <w:color w:val="FF0000"/>
          <w:kern w:val="1"/>
          <w:lang w:eastAsia="zh-CN" w:bidi="hi-IN"/>
        </w:rPr>
        <w:t>ś</w:t>
      </w:r>
      <w:r w:rsidRPr="003E1A5F">
        <w:rPr>
          <w:rFonts w:ascii="Arial" w:eastAsia="Lucida Sans Unicode" w:hAnsi="Arial" w:cs="Arial"/>
          <w:color w:val="FF0000"/>
          <w:kern w:val="1"/>
          <w:lang w:eastAsia="zh-CN" w:bidi="hi-IN"/>
        </w:rPr>
        <w:t xml:space="preserve">li zamówienie, o którym mowa w ust. 3 nie zawiera innego terminu maksymalny termin realizacji zamówienia </w:t>
      </w:r>
      <w:r w:rsidRPr="003E1A5F">
        <w:rPr>
          <w:rFonts w:ascii="Arial" w:eastAsia="Lucida Sans Unicode" w:hAnsi="Arial" w:cs="Arial"/>
          <w:color w:val="FF0000"/>
          <w:kern w:val="1"/>
          <w:u w:val="single"/>
          <w:lang w:eastAsia="zh-CN" w:bidi="hi-IN"/>
        </w:rPr>
        <w:t>w dni robocze okre</w:t>
      </w:r>
      <w:r w:rsidRPr="003E1A5F">
        <w:rPr>
          <w:rFonts w:ascii="Arial" w:eastAsia="TimesNewRoman" w:hAnsi="Arial" w:cs="Arial"/>
          <w:color w:val="FF0000"/>
          <w:kern w:val="1"/>
          <w:u w:val="single"/>
          <w:lang w:eastAsia="zh-CN" w:bidi="hi-IN"/>
        </w:rPr>
        <w:t>ś</w:t>
      </w:r>
      <w:r w:rsidRPr="003E1A5F">
        <w:rPr>
          <w:rFonts w:ascii="Arial" w:eastAsia="Lucida Sans Unicode" w:hAnsi="Arial" w:cs="Arial"/>
          <w:color w:val="FF0000"/>
          <w:kern w:val="1"/>
          <w:u w:val="single"/>
          <w:lang w:eastAsia="zh-CN" w:bidi="hi-IN"/>
        </w:rPr>
        <w:t>la</w:t>
      </w:r>
      <w:r w:rsidRPr="003E1A5F">
        <w:rPr>
          <w:rFonts w:ascii="Arial" w:eastAsia="Lucida Sans Unicode" w:hAnsi="Arial" w:cs="Arial"/>
          <w:color w:val="FF0000"/>
          <w:kern w:val="1"/>
          <w:lang w:eastAsia="zh-CN" w:bidi="hi-IN"/>
        </w:rPr>
        <w:t xml:space="preserve"> si</w:t>
      </w:r>
      <w:r w:rsidRPr="003E1A5F">
        <w:rPr>
          <w:rFonts w:ascii="Arial" w:eastAsia="TimesNewRoman" w:hAnsi="Arial" w:cs="Arial"/>
          <w:color w:val="FF0000"/>
          <w:kern w:val="1"/>
          <w:lang w:eastAsia="zh-CN" w:bidi="hi-IN"/>
        </w:rPr>
        <w:t xml:space="preserve">ę </w:t>
      </w:r>
      <w:r w:rsidRPr="003E1A5F">
        <w:rPr>
          <w:rFonts w:ascii="Arial" w:eastAsia="Lucida Sans Unicode" w:hAnsi="Arial" w:cs="Arial"/>
          <w:color w:val="FF0000"/>
          <w:kern w:val="1"/>
          <w:lang w:eastAsia="zh-CN" w:bidi="hi-IN"/>
        </w:rPr>
        <w:t xml:space="preserve">na </w:t>
      </w:r>
      <w:r w:rsidRPr="003E1A5F">
        <w:rPr>
          <w:rFonts w:ascii="Arial" w:eastAsia="Lucida Sans Unicode" w:hAnsi="Arial" w:cs="Arial"/>
          <w:b/>
          <w:bCs/>
          <w:color w:val="FF0000"/>
          <w:kern w:val="1"/>
          <w:lang w:eastAsia="zh-CN" w:bidi="hi-IN"/>
        </w:rPr>
        <w:t xml:space="preserve">5 </w:t>
      </w:r>
      <w:r w:rsidRPr="003E1A5F">
        <w:rPr>
          <w:rFonts w:ascii="Arial" w:eastAsia="Lucida Sans Unicode" w:hAnsi="Arial" w:cs="Arial"/>
          <w:b/>
          <w:color w:val="FF0000"/>
          <w:kern w:val="1"/>
          <w:lang w:eastAsia="zh-CN" w:bidi="hi-IN"/>
        </w:rPr>
        <w:t>dni roboczych</w:t>
      </w:r>
      <w:r w:rsidRPr="003E1A5F">
        <w:rPr>
          <w:rFonts w:ascii="Arial" w:eastAsia="Lucida Sans Unicode" w:hAnsi="Arial" w:cs="Arial"/>
          <w:color w:val="FF0000"/>
          <w:kern w:val="1"/>
          <w:lang w:eastAsia="zh-CN" w:bidi="hi-IN"/>
        </w:rPr>
        <w:t>, licz</w:t>
      </w:r>
      <w:r w:rsidRPr="003E1A5F">
        <w:rPr>
          <w:rFonts w:ascii="Arial" w:eastAsia="TimesNewRoman" w:hAnsi="Arial" w:cs="Arial"/>
          <w:color w:val="FF0000"/>
          <w:kern w:val="1"/>
          <w:lang w:eastAsia="zh-CN" w:bidi="hi-IN"/>
        </w:rPr>
        <w:t>ą</w:t>
      </w:r>
      <w:r w:rsidRPr="003E1A5F">
        <w:rPr>
          <w:rFonts w:ascii="Arial" w:eastAsia="Lucida Sans Unicode" w:hAnsi="Arial" w:cs="Arial"/>
          <w:color w:val="FF0000"/>
          <w:kern w:val="1"/>
          <w:lang w:eastAsia="zh-CN" w:bidi="hi-IN"/>
        </w:rPr>
        <w:t>c od daty zło</w:t>
      </w:r>
      <w:r w:rsidRPr="003E1A5F">
        <w:rPr>
          <w:rFonts w:ascii="Arial" w:eastAsia="TimesNewRoman" w:hAnsi="Arial" w:cs="Arial"/>
          <w:color w:val="FF0000"/>
          <w:kern w:val="1"/>
          <w:lang w:eastAsia="zh-CN" w:bidi="hi-IN"/>
        </w:rPr>
        <w:t>ż</w:t>
      </w:r>
      <w:r w:rsidRPr="003E1A5F">
        <w:rPr>
          <w:rFonts w:ascii="Arial" w:eastAsia="Lucida Sans Unicode" w:hAnsi="Arial" w:cs="Arial"/>
          <w:color w:val="FF0000"/>
          <w:kern w:val="1"/>
          <w:lang w:eastAsia="zh-CN" w:bidi="hi-IN"/>
        </w:rPr>
        <w:t>enia zamówienia u Wykonawcy. W nagłych przypadkach (zamówienie na cito), Wykonawca zobowi</w:t>
      </w:r>
      <w:r w:rsidRPr="003E1A5F">
        <w:rPr>
          <w:rFonts w:ascii="Arial" w:eastAsia="TimesNewRoman" w:hAnsi="Arial" w:cs="Arial"/>
          <w:color w:val="FF0000"/>
          <w:kern w:val="1"/>
          <w:lang w:eastAsia="zh-CN" w:bidi="hi-IN"/>
        </w:rPr>
        <w:t>ą</w:t>
      </w:r>
      <w:r w:rsidRPr="003E1A5F">
        <w:rPr>
          <w:rFonts w:ascii="Arial" w:eastAsia="Lucida Sans Unicode" w:hAnsi="Arial" w:cs="Arial"/>
          <w:color w:val="FF0000"/>
          <w:kern w:val="1"/>
          <w:lang w:eastAsia="zh-CN" w:bidi="hi-IN"/>
        </w:rPr>
        <w:t>zany jest dostarczy</w:t>
      </w:r>
      <w:r w:rsidRPr="003E1A5F">
        <w:rPr>
          <w:rFonts w:ascii="Arial" w:eastAsia="TimesNewRoman" w:hAnsi="Arial" w:cs="Arial"/>
          <w:color w:val="FF0000"/>
          <w:kern w:val="1"/>
          <w:lang w:eastAsia="zh-CN" w:bidi="hi-IN"/>
        </w:rPr>
        <w:t xml:space="preserve">ć </w:t>
      </w:r>
      <w:r w:rsidRPr="003E1A5F">
        <w:rPr>
          <w:rFonts w:ascii="Arial" w:eastAsia="Lucida Sans Unicode" w:hAnsi="Arial" w:cs="Arial"/>
          <w:color w:val="FF0000"/>
          <w:kern w:val="1"/>
          <w:lang w:eastAsia="zh-CN" w:bidi="hi-IN"/>
        </w:rPr>
        <w:t>produkty do 48 godzin, licz</w:t>
      </w:r>
      <w:r w:rsidRPr="003E1A5F">
        <w:rPr>
          <w:rFonts w:ascii="Arial" w:eastAsia="TimesNewRoman" w:hAnsi="Arial" w:cs="Arial"/>
          <w:color w:val="FF0000"/>
          <w:kern w:val="1"/>
          <w:lang w:eastAsia="zh-CN" w:bidi="hi-IN"/>
        </w:rPr>
        <w:t>ą</w:t>
      </w:r>
      <w:r w:rsidRPr="003E1A5F">
        <w:rPr>
          <w:rFonts w:ascii="Arial" w:eastAsia="Lucida Sans Unicode" w:hAnsi="Arial" w:cs="Arial"/>
          <w:color w:val="FF0000"/>
          <w:kern w:val="1"/>
          <w:lang w:eastAsia="zh-CN" w:bidi="hi-IN"/>
        </w:rPr>
        <w:t>c od momentu zło</w:t>
      </w:r>
      <w:r w:rsidRPr="003E1A5F">
        <w:rPr>
          <w:rFonts w:ascii="Arial" w:eastAsia="TimesNewRoman" w:hAnsi="Arial" w:cs="Arial"/>
          <w:color w:val="FF0000"/>
          <w:kern w:val="1"/>
          <w:lang w:eastAsia="zh-CN" w:bidi="hi-IN"/>
        </w:rPr>
        <w:t>ż</w:t>
      </w:r>
      <w:r w:rsidRPr="003E1A5F">
        <w:rPr>
          <w:rFonts w:ascii="Arial" w:eastAsia="Lucida Sans Unicode" w:hAnsi="Arial" w:cs="Arial"/>
          <w:color w:val="FF0000"/>
          <w:kern w:val="1"/>
          <w:lang w:eastAsia="zh-CN" w:bidi="hi-IN"/>
        </w:rPr>
        <w:t xml:space="preserve">enia zamówienia. Jeżeli dostawa wypadnie w dniu wolnym od pracy lub poza godzinami pracy magazynu szpitalnego dostawa nastąpi w pierwszym dniu roboczym po wyznaczonym terminie (dotyczy zamówień na cito). </w:t>
      </w:r>
    </w:p>
    <w:p w:rsidR="006D43F2" w:rsidRPr="003E1A5F" w:rsidRDefault="006D43F2" w:rsidP="006D43F2">
      <w:pPr>
        <w:pStyle w:val="Akapitzlist"/>
        <w:widowControl w:val="0"/>
        <w:numPr>
          <w:ilvl w:val="0"/>
          <w:numId w:val="9"/>
        </w:numPr>
        <w:suppressAutoHyphens/>
        <w:autoSpaceDE w:val="0"/>
        <w:spacing w:line="276" w:lineRule="auto"/>
        <w:jc w:val="both"/>
        <w:rPr>
          <w:rFonts w:ascii="Arial" w:eastAsia="Lucida Sans Unicode" w:hAnsi="Arial" w:cs="Arial"/>
          <w:color w:val="FF0000"/>
          <w:kern w:val="1"/>
          <w:lang w:eastAsia="zh-CN" w:bidi="hi-IN"/>
        </w:rPr>
      </w:pPr>
      <w:r w:rsidRPr="003E1A5F">
        <w:rPr>
          <w:rFonts w:ascii="Arial" w:eastAsia="Lucida Sans Unicode" w:hAnsi="Arial" w:cs="Arial"/>
          <w:color w:val="FF0000"/>
          <w:kern w:val="1"/>
          <w:lang w:eastAsia="zh-CN" w:bidi="hi-IN"/>
        </w:rPr>
        <w:t>Dostawy b</w:t>
      </w:r>
      <w:r w:rsidRPr="003E1A5F">
        <w:rPr>
          <w:rFonts w:ascii="Arial" w:eastAsia="TimesNewRoman" w:hAnsi="Arial" w:cs="Arial"/>
          <w:color w:val="FF0000"/>
          <w:kern w:val="1"/>
          <w:lang w:eastAsia="zh-CN" w:bidi="hi-IN"/>
        </w:rPr>
        <w:t>ę</w:t>
      </w:r>
      <w:r w:rsidRPr="003E1A5F">
        <w:rPr>
          <w:rFonts w:ascii="Arial" w:eastAsia="Lucida Sans Unicode" w:hAnsi="Arial" w:cs="Arial"/>
          <w:color w:val="FF0000"/>
          <w:kern w:val="1"/>
          <w:lang w:eastAsia="zh-CN" w:bidi="hi-IN"/>
        </w:rPr>
        <w:t>d</w:t>
      </w:r>
      <w:r w:rsidRPr="003E1A5F">
        <w:rPr>
          <w:rFonts w:ascii="Arial" w:eastAsia="TimesNewRoman" w:hAnsi="Arial" w:cs="Arial"/>
          <w:color w:val="FF0000"/>
          <w:kern w:val="1"/>
          <w:lang w:eastAsia="zh-CN" w:bidi="hi-IN"/>
        </w:rPr>
        <w:t xml:space="preserve">ą </w:t>
      </w:r>
      <w:r w:rsidRPr="003E1A5F">
        <w:rPr>
          <w:rFonts w:ascii="Arial" w:eastAsia="Lucida Sans Unicode" w:hAnsi="Arial" w:cs="Arial"/>
          <w:color w:val="FF0000"/>
          <w:kern w:val="1"/>
          <w:lang w:eastAsia="zh-CN" w:bidi="hi-IN"/>
        </w:rPr>
        <w:t>poprzedzone zamówieniem pisemnym lub telefonicznym Zamawiaj</w:t>
      </w:r>
      <w:r w:rsidRPr="003E1A5F">
        <w:rPr>
          <w:rFonts w:ascii="Arial" w:eastAsia="TimesNewRoman" w:hAnsi="Arial" w:cs="Arial"/>
          <w:color w:val="FF0000"/>
          <w:kern w:val="1"/>
          <w:lang w:eastAsia="zh-CN" w:bidi="hi-IN"/>
        </w:rPr>
        <w:t>ą</w:t>
      </w:r>
      <w:r w:rsidRPr="003E1A5F">
        <w:rPr>
          <w:rFonts w:ascii="Arial" w:eastAsia="Lucida Sans Unicode" w:hAnsi="Arial" w:cs="Arial"/>
          <w:color w:val="FF0000"/>
          <w:kern w:val="1"/>
          <w:lang w:eastAsia="zh-CN" w:bidi="hi-IN"/>
        </w:rPr>
        <w:t xml:space="preserve">cego. </w:t>
      </w:r>
    </w:p>
    <w:p w:rsidR="006D43F2" w:rsidRDefault="006D43F2" w:rsidP="006D43F2">
      <w:pPr>
        <w:autoSpaceDE w:val="0"/>
        <w:spacing w:after="0" w:line="276" w:lineRule="auto"/>
        <w:jc w:val="both"/>
        <w:rPr>
          <w:rFonts w:ascii="Arial" w:hAnsi="Arial" w:cs="Arial"/>
        </w:rPr>
      </w:pPr>
    </w:p>
    <w:p w:rsidR="006D43F2" w:rsidRDefault="006D43F2" w:rsidP="006D43F2">
      <w:pPr>
        <w:autoSpaceDE w:val="0"/>
        <w:spacing w:after="0" w:line="276" w:lineRule="auto"/>
        <w:jc w:val="both"/>
        <w:rPr>
          <w:rFonts w:ascii="Arial" w:hAnsi="Arial" w:cs="Arial"/>
        </w:rPr>
      </w:pPr>
    </w:p>
    <w:p w:rsidR="006D43F2" w:rsidRDefault="006D43F2" w:rsidP="006D43F2">
      <w:pPr>
        <w:autoSpaceDE w:val="0"/>
        <w:spacing w:after="0" w:line="276" w:lineRule="auto"/>
        <w:jc w:val="both"/>
        <w:rPr>
          <w:rFonts w:ascii="Arial" w:hAnsi="Arial" w:cs="Arial"/>
        </w:rPr>
      </w:pPr>
    </w:p>
    <w:p w:rsidR="006D43F2" w:rsidRPr="003E1A5F" w:rsidRDefault="006D43F2" w:rsidP="006D43F2">
      <w:pPr>
        <w:autoSpaceDE w:val="0"/>
        <w:spacing w:after="0" w:line="276" w:lineRule="auto"/>
        <w:jc w:val="both"/>
        <w:rPr>
          <w:rFonts w:ascii="Arial" w:hAnsi="Arial" w:cs="Arial"/>
        </w:rPr>
      </w:pPr>
    </w:p>
    <w:p w:rsidR="006D43F2" w:rsidRPr="003E1A5F" w:rsidRDefault="006D43F2" w:rsidP="006D43F2">
      <w:pPr>
        <w:autoSpaceDE w:val="0"/>
        <w:spacing w:line="276" w:lineRule="auto"/>
        <w:jc w:val="center"/>
        <w:rPr>
          <w:rFonts w:ascii="Arial" w:hAnsi="Arial" w:cs="Arial"/>
          <w:b/>
          <w:bCs/>
        </w:rPr>
      </w:pPr>
      <w:r w:rsidRPr="003E1A5F">
        <w:rPr>
          <w:rFonts w:ascii="Arial" w:hAnsi="Arial" w:cs="Arial"/>
        </w:rPr>
        <w:lastRenderedPageBreak/>
        <w:t xml:space="preserve">§ </w:t>
      </w:r>
      <w:r w:rsidRPr="003E1A5F">
        <w:rPr>
          <w:rFonts w:ascii="Arial" w:hAnsi="Arial" w:cs="Arial"/>
          <w:b/>
          <w:bCs/>
        </w:rPr>
        <w:t>2 - Cena i warunki dostawy</w:t>
      </w:r>
    </w:p>
    <w:p w:rsidR="006D43F2" w:rsidRPr="003E1A5F" w:rsidRDefault="006D43F2" w:rsidP="006D43F2">
      <w:pPr>
        <w:numPr>
          <w:ilvl w:val="0"/>
          <w:numId w:val="4"/>
        </w:numPr>
        <w:spacing w:after="0" w:line="276" w:lineRule="auto"/>
        <w:jc w:val="both"/>
        <w:rPr>
          <w:rFonts w:ascii="Arial" w:eastAsia="TimesNewRoman" w:hAnsi="Arial" w:cs="Arial"/>
        </w:rPr>
      </w:pPr>
      <w:r w:rsidRPr="003E1A5F">
        <w:rPr>
          <w:rFonts w:ascii="Arial" w:hAnsi="Arial" w:cs="Arial"/>
        </w:rPr>
        <w:t>Cena zgodna z formularzem cenowym, stanowiącym integralną część niniejszej umowy załącznik nr 1, nie stanowi zobowi</w:t>
      </w:r>
      <w:r w:rsidRPr="003E1A5F">
        <w:rPr>
          <w:rFonts w:ascii="Arial" w:eastAsia="TimesNewRoman" w:hAnsi="Arial" w:cs="Arial"/>
        </w:rPr>
        <w:t>ą</w:t>
      </w:r>
      <w:r w:rsidRPr="003E1A5F">
        <w:rPr>
          <w:rFonts w:ascii="Arial" w:hAnsi="Arial" w:cs="Arial"/>
        </w:rPr>
        <w:t>zania dla Zamawiaj</w:t>
      </w:r>
      <w:r w:rsidRPr="003E1A5F">
        <w:rPr>
          <w:rFonts w:ascii="Arial" w:eastAsia="TimesNewRoman" w:hAnsi="Arial" w:cs="Arial"/>
        </w:rPr>
        <w:t>ą</w:t>
      </w:r>
      <w:r w:rsidRPr="003E1A5F">
        <w:rPr>
          <w:rFonts w:ascii="Arial" w:hAnsi="Arial" w:cs="Arial"/>
        </w:rPr>
        <w:t>cego do realizacji umowy do tej warto</w:t>
      </w:r>
      <w:r w:rsidRPr="003E1A5F">
        <w:rPr>
          <w:rFonts w:ascii="Arial" w:eastAsia="TimesNewRoman" w:hAnsi="Arial" w:cs="Arial"/>
        </w:rPr>
        <w:t>ś</w:t>
      </w:r>
      <w:r w:rsidRPr="003E1A5F">
        <w:rPr>
          <w:rFonts w:ascii="Arial" w:hAnsi="Arial" w:cs="Arial"/>
        </w:rPr>
        <w:t>ci, ani podstawy dochodzenia roszcze</w:t>
      </w:r>
      <w:r w:rsidRPr="003E1A5F">
        <w:rPr>
          <w:rFonts w:ascii="Arial" w:eastAsia="TimesNewRoman" w:hAnsi="Arial" w:cs="Arial"/>
        </w:rPr>
        <w:t xml:space="preserve">ń </w:t>
      </w:r>
      <w:r w:rsidRPr="003E1A5F">
        <w:rPr>
          <w:rFonts w:ascii="Arial" w:hAnsi="Arial" w:cs="Arial"/>
        </w:rPr>
        <w:t>odszkodowawczych przez Wykonawc</w:t>
      </w:r>
      <w:r w:rsidRPr="003E1A5F">
        <w:rPr>
          <w:rFonts w:ascii="Arial" w:eastAsia="TimesNewRoman" w:hAnsi="Arial" w:cs="Arial"/>
        </w:rPr>
        <w:t>ę</w:t>
      </w:r>
      <w:r w:rsidRPr="003E1A5F">
        <w:rPr>
          <w:rFonts w:ascii="Arial" w:hAnsi="Arial" w:cs="Arial"/>
        </w:rPr>
        <w:t xml:space="preserve"> w przypadku faktycznego zmniejszenia zamówie</w:t>
      </w:r>
      <w:r w:rsidRPr="003E1A5F">
        <w:rPr>
          <w:rFonts w:ascii="Arial" w:eastAsia="TimesNewRoman" w:hAnsi="Arial" w:cs="Arial"/>
        </w:rPr>
        <w:t xml:space="preserve">ń. </w:t>
      </w:r>
    </w:p>
    <w:p w:rsidR="006D43F2" w:rsidRPr="003E1A5F" w:rsidRDefault="006D43F2" w:rsidP="006D43F2">
      <w:pPr>
        <w:numPr>
          <w:ilvl w:val="0"/>
          <w:numId w:val="4"/>
        </w:numPr>
        <w:tabs>
          <w:tab w:val="left" w:pos="0"/>
        </w:tabs>
        <w:autoSpaceDE w:val="0"/>
        <w:spacing w:after="0" w:line="276" w:lineRule="auto"/>
        <w:jc w:val="both"/>
        <w:rPr>
          <w:rFonts w:ascii="Arial" w:hAnsi="Arial" w:cs="Arial"/>
        </w:rPr>
      </w:pPr>
      <w:r w:rsidRPr="003E1A5F">
        <w:rPr>
          <w:rFonts w:ascii="Arial" w:hAnsi="Arial" w:cs="Arial"/>
        </w:rPr>
        <w:t>Podane w zał</w:t>
      </w:r>
      <w:r w:rsidRPr="003E1A5F">
        <w:rPr>
          <w:rFonts w:ascii="Arial" w:eastAsia="TimesNewRoman" w:hAnsi="Arial" w:cs="Arial"/>
        </w:rPr>
        <w:t>ą</w:t>
      </w:r>
      <w:r w:rsidRPr="003E1A5F">
        <w:rPr>
          <w:rFonts w:ascii="Arial" w:hAnsi="Arial" w:cs="Arial"/>
        </w:rPr>
        <w:t>czniku nr 1A ceny zawieraj</w:t>
      </w:r>
      <w:r w:rsidRPr="003E1A5F">
        <w:rPr>
          <w:rFonts w:ascii="Arial" w:eastAsia="TimesNewRoman" w:hAnsi="Arial" w:cs="Arial"/>
        </w:rPr>
        <w:t xml:space="preserve">ą </w:t>
      </w:r>
      <w:r w:rsidRPr="003E1A5F">
        <w:rPr>
          <w:rFonts w:ascii="Arial" w:hAnsi="Arial" w:cs="Arial"/>
        </w:rPr>
        <w:t>podatek vat, cło (o ile wyst</w:t>
      </w:r>
      <w:r w:rsidRPr="003E1A5F">
        <w:rPr>
          <w:rFonts w:ascii="Arial" w:eastAsia="TimesNewRoman" w:hAnsi="Arial" w:cs="Arial"/>
        </w:rPr>
        <w:t>ę</w:t>
      </w:r>
      <w:r w:rsidRPr="003E1A5F">
        <w:rPr>
          <w:rFonts w:ascii="Arial" w:hAnsi="Arial" w:cs="Arial"/>
        </w:rPr>
        <w:t>puje), ubezpieczenie, transport i rozładunek w siedzibie Zamawiaj</w:t>
      </w:r>
      <w:r w:rsidRPr="003E1A5F">
        <w:rPr>
          <w:rFonts w:ascii="Arial" w:eastAsia="TimesNewRoman" w:hAnsi="Arial" w:cs="Arial"/>
        </w:rPr>
        <w:t>ą</w:t>
      </w:r>
      <w:r w:rsidRPr="003E1A5F">
        <w:rPr>
          <w:rFonts w:ascii="Arial" w:hAnsi="Arial" w:cs="Arial"/>
        </w:rPr>
        <w:t>cego – Apteka Szpitalna w godzinach 7</w:t>
      </w:r>
      <w:r w:rsidRPr="003E1A5F">
        <w:rPr>
          <w:rFonts w:ascii="Arial" w:hAnsi="Arial" w:cs="Arial"/>
          <w:u w:val="single"/>
          <w:vertAlign w:val="superscript"/>
        </w:rPr>
        <w:t>00</w:t>
      </w:r>
      <w:r w:rsidRPr="003E1A5F">
        <w:rPr>
          <w:rFonts w:ascii="Arial" w:hAnsi="Arial" w:cs="Arial"/>
          <w:u w:val="single"/>
        </w:rPr>
        <w:t xml:space="preserve"> – 14</w:t>
      </w:r>
      <w:r w:rsidRPr="003E1A5F">
        <w:rPr>
          <w:rFonts w:ascii="Arial" w:hAnsi="Arial" w:cs="Arial"/>
          <w:u w:val="single"/>
          <w:vertAlign w:val="superscript"/>
        </w:rPr>
        <w:t>35</w:t>
      </w:r>
      <w:r w:rsidRPr="003E1A5F">
        <w:rPr>
          <w:rFonts w:ascii="Arial" w:hAnsi="Arial" w:cs="Arial"/>
        </w:rPr>
        <w:t>.</w:t>
      </w:r>
    </w:p>
    <w:p w:rsidR="006D43F2" w:rsidRPr="003E1A5F" w:rsidRDefault="006D43F2" w:rsidP="006D43F2">
      <w:pPr>
        <w:numPr>
          <w:ilvl w:val="0"/>
          <w:numId w:val="4"/>
        </w:numPr>
        <w:tabs>
          <w:tab w:val="left" w:pos="0"/>
        </w:tabs>
        <w:autoSpaceDE w:val="0"/>
        <w:spacing w:after="0" w:line="276" w:lineRule="auto"/>
        <w:jc w:val="both"/>
        <w:rPr>
          <w:rFonts w:ascii="Arial" w:hAnsi="Arial" w:cs="Arial"/>
        </w:rPr>
      </w:pPr>
      <w:r w:rsidRPr="003E1A5F">
        <w:rPr>
          <w:rFonts w:ascii="Arial" w:hAnsi="Arial" w:cs="Arial"/>
        </w:rPr>
        <w:t>Dostawa wraz z wyładunkiem odbywa</w:t>
      </w:r>
      <w:r w:rsidRPr="003E1A5F">
        <w:rPr>
          <w:rFonts w:ascii="Arial" w:eastAsia="TimesNewRoman" w:hAnsi="Arial" w:cs="Arial"/>
        </w:rPr>
        <w:t xml:space="preserve">ć </w:t>
      </w:r>
      <w:r w:rsidRPr="003E1A5F">
        <w:rPr>
          <w:rFonts w:ascii="Arial" w:hAnsi="Arial" w:cs="Arial"/>
        </w:rPr>
        <w:t>si</w:t>
      </w:r>
      <w:r w:rsidRPr="003E1A5F">
        <w:rPr>
          <w:rFonts w:ascii="Arial" w:eastAsia="TimesNewRoman" w:hAnsi="Arial" w:cs="Arial"/>
        </w:rPr>
        <w:t xml:space="preserve">ę </w:t>
      </w:r>
      <w:r w:rsidRPr="003E1A5F">
        <w:rPr>
          <w:rFonts w:ascii="Arial" w:hAnsi="Arial" w:cs="Arial"/>
        </w:rPr>
        <w:t>b</w:t>
      </w:r>
      <w:r w:rsidRPr="003E1A5F">
        <w:rPr>
          <w:rFonts w:ascii="Arial" w:eastAsia="TimesNewRoman" w:hAnsi="Arial" w:cs="Arial"/>
        </w:rPr>
        <w:t>ę</w:t>
      </w:r>
      <w:r w:rsidRPr="003E1A5F">
        <w:rPr>
          <w:rFonts w:ascii="Arial" w:hAnsi="Arial" w:cs="Arial"/>
        </w:rPr>
        <w:t>d</w:t>
      </w:r>
      <w:r w:rsidRPr="003E1A5F">
        <w:rPr>
          <w:rFonts w:ascii="Arial" w:eastAsia="TimesNewRoman" w:hAnsi="Arial" w:cs="Arial"/>
        </w:rPr>
        <w:t xml:space="preserve">ą </w:t>
      </w:r>
      <w:r w:rsidRPr="003E1A5F">
        <w:rPr>
          <w:rFonts w:ascii="Arial" w:hAnsi="Arial" w:cs="Arial"/>
        </w:rPr>
        <w:t>do siedziby Zamawiaj</w:t>
      </w:r>
      <w:r w:rsidRPr="003E1A5F">
        <w:rPr>
          <w:rFonts w:ascii="Arial" w:eastAsia="TimesNewRoman" w:hAnsi="Arial" w:cs="Arial"/>
        </w:rPr>
        <w:t>ą</w:t>
      </w:r>
      <w:r w:rsidRPr="003E1A5F">
        <w:rPr>
          <w:rFonts w:ascii="Arial" w:hAnsi="Arial" w:cs="Arial"/>
        </w:rPr>
        <w:t>cego w miejscu przez niego wskazanym na koszt i ryzyko Wykonawcy.</w:t>
      </w:r>
    </w:p>
    <w:p w:rsidR="006D43F2" w:rsidRPr="003E1A5F" w:rsidRDefault="006D43F2" w:rsidP="006D43F2">
      <w:pPr>
        <w:numPr>
          <w:ilvl w:val="0"/>
          <w:numId w:val="4"/>
        </w:numPr>
        <w:tabs>
          <w:tab w:val="left" w:pos="0"/>
          <w:tab w:val="num" w:pos="794"/>
        </w:tabs>
        <w:autoSpaceDE w:val="0"/>
        <w:spacing w:after="0" w:line="276" w:lineRule="auto"/>
        <w:jc w:val="both"/>
        <w:rPr>
          <w:rFonts w:ascii="Arial" w:hAnsi="Arial" w:cs="Arial"/>
        </w:rPr>
      </w:pPr>
      <w:r w:rsidRPr="003E1A5F">
        <w:rPr>
          <w:rFonts w:ascii="Arial" w:hAnsi="Arial" w:cs="Arial"/>
        </w:rPr>
        <w:t>Cena pomniejszona o podatek VAT obowi</w:t>
      </w:r>
      <w:r w:rsidRPr="003E1A5F">
        <w:rPr>
          <w:rFonts w:ascii="Arial" w:eastAsia="TimesNewRoman" w:hAnsi="Arial" w:cs="Arial"/>
        </w:rPr>
        <w:t>ą</w:t>
      </w:r>
      <w:r w:rsidRPr="003E1A5F">
        <w:rPr>
          <w:rFonts w:ascii="Arial" w:hAnsi="Arial" w:cs="Arial"/>
        </w:rPr>
        <w:t>zuje przez okres trwania umowy. W trakcie trwania umowy mo</w:t>
      </w:r>
      <w:r w:rsidRPr="003E1A5F">
        <w:rPr>
          <w:rFonts w:ascii="Arial" w:eastAsia="TimesNewRoman" w:hAnsi="Arial" w:cs="Arial"/>
        </w:rPr>
        <w:t>ż</w:t>
      </w:r>
      <w:r w:rsidRPr="003E1A5F">
        <w:rPr>
          <w:rFonts w:ascii="Arial" w:hAnsi="Arial" w:cs="Arial"/>
        </w:rPr>
        <w:t xml:space="preserve">liwa jest zmiana cen tylko w przypadku zmiany:  </w:t>
      </w:r>
      <w:r w:rsidRPr="003E1A5F">
        <w:rPr>
          <w:rFonts w:ascii="Arial" w:hAnsi="Arial" w:cs="Arial"/>
          <w:highlight w:val="yellow"/>
        </w:rPr>
        <w:t xml:space="preserve"> </w:t>
      </w:r>
    </w:p>
    <w:p w:rsidR="006D43F2" w:rsidRPr="003E1A5F" w:rsidRDefault="006D43F2" w:rsidP="006D43F2">
      <w:pPr>
        <w:numPr>
          <w:ilvl w:val="1"/>
          <w:numId w:val="4"/>
        </w:numPr>
        <w:tabs>
          <w:tab w:val="left" w:pos="624"/>
          <w:tab w:val="num" w:pos="794"/>
          <w:tab w:val="num" w:pos="851"/>
        </w:tabs>
        <w:autoSpaceDE w:val="0"/>
        <w:spacing w:after="0" w:line="276" w:lineRule="auto"/>
        <w:ind w:left="851" w:hanging="284"/>
        <w:jc w:val="both"/>
        <w:rPr>
          <w:rFonts w:ascii="Arial" w:hAnsi="Arial" w:cs="Arial"/>
        </w:rPr>
      </w:pPr>
      <w:r w:rsidRPr="003E1A5F">
        <w:rPr>
          <w:rFonts w:ascii="Arial" w:hAnsi="Arial" w:cs="Arial"/>
        </w:rPr>
        <w:t>zmiany stawki podatku VAT, przy czym zmianie ulegnie wyłącznie cena brutto, cena netto pozostanie bez zmian.</w:t>
      </w:r>
    </w:p>
    <w:p w:rsidR="006D43F2" w:rsidRPr="003E1A5F" w:rsidRDefault="006D43F2" w:rsidP="006D43F2">
      <w:pPr>
        <w:numPr>
          <w:ilvl w:val="0"/>
          <w:numId w:val="4"/>
        </w:numPr>
        <w:tabs>
          <w:tab w:val="left" w:pos="0"/>
        </w:tabs>
        <w:autoSpaceDE w:val="0"/>
        <w:spacing w:after="0" w:line="276" w:lineRule="auto"/>
        <w:jc w:val="both"/>
        <w:rPr>
          <w:rFonts w:ascii="Arial" w:hAnsi="Arial" w:cs="Arial"/>
        </w:rPr>
      </w:pPr>
      <w:r w:rsidRPr="003E1A5F">
        <w:rPr>
          <w:rFonts w:ascii="Arial" w:hAnsi="Arial" w:cs="Arial"/>
        </w:rPr>
        <w:t xml:space="preserve">Zamawiający zastrzega sobie prawo do zakupu produktów w ilości mniejszej niż określona w załączniku nr 1A do umowy. </w:t>
      </w:r>
    </w:p>
    <w:p w:rsidR="006D43F2" w:rsidRPr="003E1A5F" w:rsidRDefault="006D43F2" w:rsidP="006D43F2">
      <w:pPr>
        <w:numPr>
          <w:ilvl w:val="0"/>
          <w:numId w:val="4"/>
        </w:numPr>
        <w:tabs>
          <w:tab w:val="left" w:pos="0"/>
        </w:tabs>
        <w:autoSpaceDE w:val="0"/>
        <w:spacing w:after="0" w:line="276" w:lineRule="auto"/>
        <w:jc w:val="both"/>
        <w:rPr>
          <w:rFonts w:ascii="Arial" w:hAnsi="Arial" w:cs="Arial"/>
        </w:rPr>
      </w:pPr>
      <w:r w:rsidRPr="003E1A5F">
        <w:rPr>
          <w:rFonts w:ascii="Arial" w:hAnsi="Arial" w:cs="Arial"/>
        </w:rPr>
        <w:t xml:space="preserve">W przypadku zmniejszenia zamówienia zgodnie z ust. 5, Wykonawcy nie przysługują wobec Zamawiającego jakiekolwiek roszczenia z tego tytułu. </w:t>
      </w:r>
    </w:p>
    <w:p w:rsidR="006D43F2" w:rsidRPr="003E1A5F" w:rsidRDefault="006D43F2" w:rsidP="006D43F2">
      <w:pPr>
        <w:numPr>
          <w:ilvl w:val="0"/>
          <w:numId w:val="4"/>
        </w:numPr>
        <w:tabs>
          <w:tab w:val="left" w:pos="0"/>
        </w:tabs>
        <w:autoSpaceDE w:val="0"/>
        <w:spacing w:after="0" w:line="276" w:lineRule="auto"/>
        <w:jc w:val="both"/>
        <w:rPr>
          <w:rFonts w:ascii="Arial" w:hAnsi="Arial" w:cs="Arial"/>
        </w:rPr>
      </w:pPr>
      <w:r w:rsidRPr="003E1A5F">
        <w:rPr>
          <w:rFonts w:ascii="Arial" w:hAnsi="Arial" w:cs="Arial"/>
        </w:rPr>
        <w:t>Dopuszcza si</w:t>
      </w:r>
      <w:r w:rsidRPr="003E1A5F">
        <w:rPr>
          <w:rFonts w:ascii="Arial" w:eastAsia="TimesNewRoman" w:hAnsi="Arial" w:cs="Arial"/>
        </w:rPr>
        <w:t xml:space="preserve">ę </w:t>
      </w:r>
      <w:r w:rsidRPr="003E1A5F">
        <w:rPr>
          <w:rFonts w:ascii="Arial" w:hAnsi="Arial" w:cs="Arial"/>
        </w:rPr>
        <w:t>mo</w:t>
      </w:r>
      <w:r w:rsidRPr="003E1A5F">
        <w:rPr>
          <w:rFonts w:ascii="Arial" w:eastAsia="TimesNewRoman" w:hAnsi="Arial" w:cs="Arial"/>
        </w:rPr>
        <w:t>ż</w:t>
      </w:r>
      <w:r w:rsidRPr="003E1A5F">
        <w:rPr>
          <w:rFonts w:ascii="Arial" w:hAnsi="Arial" w:cs="Arial"/>
        </w:rPr>
        <w:t>liwo</w:t>
      </w:r>
      <w:r w:rsidRPr="003E1A5F">
        <w:rPr>
          <w:rFonts w:ascii="Arial" w:eastAsia="TimesNewRoman" w:hAnsi="Arial" w:cs="Arial"/>
        </w:rPr>
        <w:t xml:space="preserve">ść </w:t>
      </w:r>
      <w:r w:rsidRPr="003E1A5F">
        <w:rPr>
          <w:rFonts w:ascii="Arial" w:hAnsi="Arial" w:cs="Arial"/>
        </w:rPr>
        <w:t>dostarczenia produktów po cenie ni</w:t>
      </w:r>
      <w:r w:rsidRPr="003E1A5F">
        <w:rPr>
          <w:rFonts w:ascii="Arial" w:eastAsia="TimesNewRoman" w:hAnsi="Arial" w:cs="Arial"/>
        </w:rPr>
        <w:t>ż</w:t>
      </w:r>
      <w:r w:rsidRPr="003E1A5F">
        <w:rPr>
          <w:rFonts w:ascii="Arial" w:hAnsi="Arial" w:cs="Arial"/>
        </w:rPr>
        <w:t>szej od wskazanej w umowie.</w:t>
      </w:r>
    </w:p>
    <w:p w:rsidR="006D43F2" w:rsidRPr="003E1A5F" w:rsidRDefault="006D43F2" w:rsidP="006D43F2">
      <w:pPr>
        <w:numPr>
          <w:ilvl w:val="0"/>
          <w:numId w:val="4"/>
        </w:numPr>
        <w:tabs>
          <w:tab w:val="left" w:pos="0"/>
        </w:tabs>
        <w:autoSpaceDE w:val="0"/>
        <w:spacing w:after="0" w:line="276" w:lineRule="auto"/>
        <w:jc w:val="both"/>
        <w:rPr>
          <w:rFonts w:ascii="Arial" w:hAnsi="Arial" w:cs="Arial"/>
        </w:rPr>
      </w:pPr>
      <w:r w:rsidRPr="003E1A5F">
        <w:rPr>
          <w:rFonts w:ascii="Arial" w:hAnsi="Arial" w:cs="Arial"/>
        </w:rPr>
        <w:t>Zamawiaj</w:t>
      </w:r>
      <w:r w:rsidRPr="003E1A5F">
        <w:rPr>
          <w:rFonts w:ascii="Arial" w:eastAsia="TimesNewRoman" w:hAnsi="Arial" w:cs="Arial"/>
        </w:rPr>
        <w:t>ą</w:t>
      </w:r>
      <w:r w:rsidRPr="003E1A5F">
        <w:rPr>
          <w:rFonts w:ascii="Arial" w:hAnsi="Arial" w:cs="Arial"/>
        </w:rPr>
        <w:t>cy zastrzega sobie mo</w:t>
      </w:r>
      <w:r w:rsidRPr="003E1A5F">
        <w:rPr>
          <w:rFonts w:ascii="Arial" w:eastAsia="TimesNewRoman" w:hAnsi="Arial" w:cs="Arial"/>
        </w:rPr>
        <w:t>ż</w:t>
      </w:r>
      <w:r w:rsidRPr="003E1A5F">
        <w:rPr>
          <w:rFonts w:ascii="Arial" w:hAnsi="Arial" w:cs="Arial"/>
        </w:rPr>
        <w:t>liwo</w:t>
      </w:r>
      <w:r w:rsidRPr="003E1A5F">
        <w:rPr>
          <w:rFonts w:ascii="Arial" w:eastAsia="TimesNewRoman" w:hAnsi="Arial" w:cs="Arial"/>
        </w:rPr>
        <w:t>ść</w:t>
      </w:r>
      <w:r w:rsidRPr="003E1A5F">
        <w:rPr>
          <w:rFonts w:ascii="Arial" w:hAnsi="Arial" w:cs="Arial"/>
        </w:rPr>
        <w:t>, a Wykonawca wyra</w:t>
      </w:r>
      <w:r w:rsidRPr="003E1A5F">
        <w:rPr>
          <w:rFonts w:ascii="Arial" w:eastAsia="TimesNewRoman" w:hAnsi="Arial" w:cs="Arial"/>
        </w:rPr>
        <w:t>ż</w:t>
      </w:r>
      <w:r w:rsidRPr="003E1A5F">
        <w:rPr>
          <w:rFonts w:ascii="Arial" w:hAnsi="Arial" w:cs="Arial"/>
        </w:rPr>
        <w:t>a zgod</w:t>
      </w:r>
      <w:r w:rsidRPr="003E1A5F">
        <w:rPr>
          <w:rFonts w:ascii="Arial" w:eastAsia="TimesNewRoman" w:hAnsi="Arial" w:cs="Arial"/>
        </w:rPr>
        <w:t xml:space="preserve">ę </w:t>
      </w:r>
      <w:r w:rsidRPr="003E1A5F">
        <w:rPr>
          <w:rFonts w:ascii="Arial" w:hAnsi="Arial" w:cs="Arial"/>
        </w:rPr>
        <w:t>na zmian</w:t>
      </w:r>
      <w:r w:rsidRPr="003E1A5F">
        <w:rPr>
          <w:rFonts w:ascii="Arial" w:eastAsia="TimesNewRoman" w:hAnsi="Arial" w:cs="Arial"/>
        </w:rPr>
        <w:t xml:space="preserve">ę </w:t>
      </w:r>
      <w:r w:rsidRPr="003E1A5F">
        <w:rPr>
          <w:rFonts w:ascii="Arial" w:hAnsi="Arial" w:cs="Arial"/>
        </w:rPr>
        <w:t>ilo</w:t>
      </w:r>
      <w:r w:rsidRPr="003E1A5F">
        <w:rPr>
          <w:rFonts w:ascii="Arial" w:eastAsia="TimesNewRoman" w:hAnsi="Arial" w:cs="Arial"/>
        </w:rPr>
        <w:t>ś</w:t>
      </w:r>
      <w:r w:rsidRPr="003E1A5F">
        <w:rPr>
          <w:rFonts w:ascii="Arial" w:hAnsi="Arial" w:cs="Arial"/>
        </w:rPr>
        <w:t>ci poszczególnych produktów okre</w:t>
      </w:r>
      <w:r w:rsidRPr="003E1A5F">
        <w:rPr>
          <w:rFonts w:ascii="Arial" w:eastAsia="TimesNewRoman" w:hAnsi="Arial" w:cs="Arial"/>
        </w:rPr>
        <w:t>ś</w:t>
      </w:r>
      <w:r w:rsidRPr="003E1A5F">
        <w:rPr>
          <w:rFonts w:ascii="Arial" w:hAnsi="Arial" w:cs="Arial"/>
        </w:rPr>
        <w:t>lonych w zał</w:t>
      </w:r>
      <w:r w:rsidRPr="003E1A5F">
        <w:rPr>
          <w:rFonts w:ascii="Arial" w:eastAsia="TimesNewRoman" w:hAnsi="Arial" w:cs="Arial"/>
        </w:rPr>
        <w:t>ą</w:t>
      </w:r>
      <w:r w:rsidRPr="003E1A5F">
        <w:rPr>
          <w:rFonts w:ascii="Arial" w:hAnsi="Arial" w:cs="Arial"/>
        </w:rPr>
        <w:t>czniku nr 1A do umowy w zale</w:t>
      </w:r>
      <w:r w:rsidRPr="003E1A5F">
        <w:rPr>
          <w:rFonts w:ascii="Arial" w:eastAsia="TimesNewRoman" w:hAnsi="Arial" w:cs="Arial"/>
        </w:rPr>
        <w:t>ż</w:t>
      </w:r>
      <w:r w:rsidRPr="003E1A5F">
        <w:rPr>
          <w:rFonts w:ascii="Arial" w:hAnsi="Arial" w:cs="Arial"/>
        </w:rPr>
        <w:t>no</w:t>
      </w:r>
      <w:r w:rsidRPr="003E1A5F">
        <w:rPr>
          <w:rFonts w:ascii="Arial" w:eastAsia="TimesNewRoman" w:hAnsi="Arial" w:cs="Arial"/>
        </w:rPr>
        <w:t>ś</w:t>
      </w:r>
      <w:r w:rsidRPr="003E1A5F">
        <w:rPr>
          <w:rFonts w:ascii="Arial" w:hAnsi="Arial" w:cs="Arial"/>
        </w:rPr>
        <w:t>ci od swoich potrzeb, przy zachowaniu cen jednostkowych. Zmiany w tym zakresie nie stanowi</w:t>
      </w:r>
      <w:r w:rsidRPr="003E1A5F">
        <w:rPr>
          <w:rFonts w:ascii="Arial" w:eastAsia="TimesNewRoman" w:hAnsi="Arial" w:cs="Arial"/>
        </w:rPr>
        <w:t xml:space="preserve">ą </w:t>
      </w:r>
      <w:r w:rsidRPr="003E1A5F">
        <w:rPr>
          <w:rFonts w:ascii="Arial" w:hAnsi="Arial" w:cs="Arial"/>
        </w:rPr>
        <w:t>zmiany warunków umowy i nie wymagaj</w:t>
      </w:r>
      <w:r w:rsidRPr="003E1A5F">
        <w:rPr>
          <w:rFonts w:ascii="Arial" w:eastAsia="TimesNewRoman" w:hAnsi="Arial" w:cs="Arial"/>
        </w:rPr>
        <w:t xml:space="preserve">ą </w:t>
      </w:r>
      <w:r w:rsidRPr="003E1A5F">
        <w:rPr>
          <w:rFonts w:ascii="Arial" w:hAnsi="Arial" w:cs="Arial"/>
        </w:rPr>
        <w:t>formy pisemnej w postaci aneksów.</w:t>
      </w:r>
    </w:p>
    <w:p w:rsidR="006D43F2" w:rsidRPr="003E1A5F" w:rsidRDefault="006D43F2" w:rsidP="006D43F2">
      <w:pPr>
        <w:numPr>
          <w:ilvl w:val="0"/>
          <w:numId w:val="4"/>
        </w:numPr>
        <w:tabs>
          <w:tab w:val="left" w:pos="0"/>
        </w:tabs>
        <w:autoSpaceDE w:val="0"/>
        <w:spacing w:after="0" w:line="276" w:lineRule="auto"/>
        <w:jc w:val="both"/>
        <w:rPr>
          <w:rFonts w:ascii="Arial" w:hAnsi="Arial" w:cs="Arial"/>
        </w:rPr>
      </w:pPr>
      <w:r w:rsidRPr="003E1A5F">
        <w:rPr>
          <w:rFonts w:ascii="Arial" w:hAnsi="Arial" w:cs="Arial"/>
        </w:rPr>
        <w:t>Strony dopuszczają zmianę cen jednostkowych preparatów objętych umową w przypadku zmiany wielkości opakowania wprowadzonej przez producenta z zachowaniem zasady proporcjonalności w stosunku do ceny objętej umową.</w:t>
      </w:r>
    </w:p>
    <w:p w:rsidR="006D43F2" w:rsidRDefault="006D43F2" w:rsidP="006D43F2">
      <w:pPr>
        <w:numPr>
          <w:ilvl w:val="0"/>
          <w:numId w:val="4"/>
        </w:numPr>
        <w:tabs>
          <w:tab w:val="left" w:pos="0"/>
        </w:tabs>
        <w:autoSpaceDE w:val="0"/>
        <w:spacing w:after="0" w:line="276" w:lineRule="auto"/>
        <w:jc w:val="both"/>
        <w:rPr>
          <w:rFonts w:ascii="Arial" w:eastAsia="TimesNewRoman" w:hAnsi="Arial" w:cs="Arial"/>
        </w:rPr>
      </w:pPr>
      <w:r w:rsidRPr="003E1A5F">
        <w:rPr>
          <w:rFonts w:ascii="Arial" w:eastAsia="TimesNewRoman" w:hAnsi="Arial" w:cs="Arial"/>
        </w:rPr>
        <w:t xml:space="preserve">W przypadku udokumentowanego braku spowodowanego chwilowym lub całkowitym wstrzymaniem realizacji części lub całości dostaw produktu nazwie handlowej wskazanej przez Wykonawcę w ofercie i umowie Zamawiający dopuszcza produkt równoważny odpowiadający opisowi umieszczonemu w załączniku Specyfikacji Istotnych Warunków Zamówienia, przy zachowaniu cen jednostkowych, oraz po uprzednim zaakceptowaniu produktu równoważnego przez Zamawiającego. </w:t>
      </w:r>
    </w:p>
    <w:p w:rsidR="006D43F2" w:rsidRPr="00835732" w:rsidRDefault="006D43F2" w:rsidP="006D43F2">
      <w:pPr>
        <w:pStyle w:val="Akapitzlist"/>
        <w:numPr>
          <w:ilvl w:val="0"/>
          <w:numId w:val="4"/>
        </w:numPr>
        <w:spacing w:line="276" w:lineRule="auto"/>
        <w:jc w:val="both"/>
        <w:rPr>
          <w:rFonts w:ascii="Arial" w:hAnsi="Arial" w:cs="Arial"/>
        </w:rPr>
      </w:pPr>
      <w:bookmarkStart w:id="0" w:name="_GoBack"/>
      <w:bookmarkEnd w:id="0"/>
      <w:r w:rsidRPr="00835732">
        <w:rPr>
          <w:rFonts w:ascii="Arial" w:hAnsi="Arial" w:cs="Arial"/>
          <w:lang w:eastAsia="pl-PL"/>
        </w:rPr>
        <w:t xml:space="preserve">Zamawiający gwarantuje wykorzystanie wartości umowy na poziomie nie mniejszym niż 70%  </w:t>
      </w:r>
      <w:r w:rsidRPr="00835732">
        <w:rPr>
          <w:rFonts w:ascii="Arial" w:hAnsi="Arial" w:cs="Arial"/>
        </w:rPr>
        <w:t>wartości brutto umowy.</w:t>
      </w:r>
    </w:p>
    <w:p w:rsidR="006D43F2" w:rsidRPr="003E1A5F" w:rsidRDefault="006D43F2" w:rsidP="006D43F2">
      <w:pPr>
        <w:tabs>
          <w:tab w:val="left" w:pos="0"/>
        </w:tabs>
        <w:autoSpaceDE w:val="0"/>
        <w:spacing w:after="0" w:line="276" w:lineRule="auto"/>
        <w:ind w:left="340"/>
        <w:jc w:val="both"/>
        <w:rPr>
          <w:rFonts w:ascii="Arial" w:eastAsia="TimesNewRoman" w:hAnsi="Arial" w:cs="Arial"/>
        </w:rPr>
      </w:pPr>
    </w:p>
    <w:p w:rsidR="006D43F2" w:rsidRPr="003E1A5F" w:rsidRDefault="006D43F2" w:rsidP="006D43F2">
      <w:pPr>
        <w:tabs>
          <w:tab w:val="left" w:pos="0"/>
        </w:tabs>
        <w:autoSpaceDE w:val="0"/>
        <w:spacing w:after="0" w:line="276" w:lineRule="auto"/>
        <w:jc w:val="both"/>
        <w:rPr>
          <w:rFonts w:ascii="Arial" w:eastAsia="TimesNewRoman" w:hAnsi="Arial" w:cs="Arial"/>
        </w:rPr>
      </w:pPr>
    </w:p>
    <w:p w:rsidR="006D43F2" w:rsidRPr="003E1A5F" w:rsidRDefault="006D43F2" w:rsidP="006D43F2">
      <w:pPr>
        <w:autoSpaceDE w:val="0"/>
        <w:spacing w:line="276" w:lineRule="auto"/>
        <w:jc w:val="center"/>
        <w:rPr>
          <w:rFonts w:ascii="Arial" w:hAnsi="Arial" w:cs="Arial"/>
          <w:b/>
          <w:bCs/>
        </w:rPr>
      </w:pPr>
      <w:r w:rsidRPr="003E1A5F">
        <w:rPr>
          <w:rFonts w:ascii="Arial" w:hAnsi="Arial" w:cs="Arial"/>
        </w:rPr>
        <w:t xml:space="preserve">§ </w:t>
      </w:r>
      <w:r w:rsidRPr="003E1A5F">
        <w:rPr>
          <w:rFonts w:ascii="Arial" w:hAnsi="Arial" w:cs="Arial"/>
          <w:b/>
          <w:bCs/>
        </w:rPr>
        <w:t>2 - Cena i warunki dostawy</w:t>
      </w:r>
    </w:p>
    <w:p w:rsidR="006D43F2" w:rsidRPr="003E1A5F" w:rsidRDefault="006D43F2" w:rsidP="006D43F2">
      <w:pPr>
        <w:widowControl w:val="0"/>
        <w:numPr>
          <w:ilvl w:val="0"/>
          <w:numId w:val="10"/>
        </w:numPr>
        <w:suppressAutoHyphens/>
        <w:autoSpaceDE w:val="0"/>
        <w:spacing w:after="0" w:line="276" w:lineRule="auto"/>
        <w:jc w:val="both"/>
        <w:rPr>
          <w:rFonts w:ascii="Arial" w:eastAsia="Lucida Sans Unicode" w:hAnsi="Arial" w:cs="Arial"/>
          <w:kern w:val="1"/>
          <w:lang w:eastAsia="zh-CN" w:bidi="hi-IN"/>
        </w:rPr>
      </w:pPr>
      <w:r w:rsidRPr="003E1A5F">
        <w:rPr>
          <w:rFonts w:ascii="Arial" w:eastAsia="Lucida Sans Unicode" w:hAnsi="Arial" w:cs="Arial"/>
          <w:kern w:val="1"/>
          <w:lang w:eastAsia="zh-CN" w:bidi="hi-IN"/>
        </w:rPr>
        <w:t>Odbiór produktu odbywa</w:t>
      </w:r>
      <w:r w:rsidRPr="003E1A5F">
        <w:rPr>
          <w:rFonts w:ascii="Arial" w:eastAsia="TimesNewRoman" w:hAnsi="Arial" w:cs="Arial"/>
          <w:kern w:val="1"/>
          <w:lang w:eastAsia="zh-CN" w:bidi="hi-IN"/>
        </w:rPr>
        <w:t xml:space="preserve">ć </w:t>
      </w:r>
      <w:r w:rsidRPr="003E1A5F">
        <w:rPr>
          <w:rFonts w:ascii="Arial" w:eastAsia="Lucida Sans Unicode" w:hAnsi="Arial" w:cs="Arial"/>
          <w:kern w:val="1"/>
          <w:lang w:eastAsia="zh-CN" w:bidi="hi-IN"/>
        </w:rPr>
        <w:t>si</w:t>
      </w:r>
      <w:r w:rsidRPr="003E1A5F">
        <w:rPr>
          <w:rFonts w:ascii="Arial" w:eastAsia="TimesNewRoman" w:hAnsi="Arial" w:cs="Arial"/>
          <w:kern w:val="1"/>
          <w:lang w:eastAsia="zh-CN" w:bidi="hi-IN"/>
        </w:rPr>
        <w:t xml:space="preserve">ę </w:t>
      </w:r>
      <w:r w:rsidRPr="003E1A5F">
        <w:rPr>
          <w:rFonts w:ascii="Arial" w:eastAsia="Lucida Sans Unicode" w:hAnsi="Arial" w:cs="Arial"/>
          <w:kern w:val="1"/>
          <w:lang w:eastAsia="zh-CN" w:bidi="hi-IN"/>
        </w:rPr>
        <w:t>b</w:t>
      </w:r>
      <w:r w:rsidRPr="003E1A5F">
        <w:rPr>
          <w:rFonts w:ascii="Arial" w:eastAsia="TimesNewRoman" w:hAnsi="Arial" w:cs="Arial"/>
          <w:kern w:val="1"/>
          <w:lang w:eastAsia="zh-CN" w:bidi="hi-IN"/>
        </w:rPr>
        <w:t>ę</w:t>
      </w:r>
      <w:r w:rsidRPr="003E1A5F">
        <w:rPr>
          <w:rFonts w:ascii="Arial" w:eastAsia="Lucida Sans Unicode" w:hAnsi="Arial" w:cs="Arial"/>
          <w:kern w:val="1"/>
          <w:lang w:eastAsia="zh-CN" w:bidi="hi-IN"/>
        </w:rPr>
        <w:t>dzie w siedzibie Zamawiaj</w:t>
      </w:r>
      <w:r w:rsidRPr="003E1A5F">
        <w:rPr>
          <w:rFonts w:ascii="Arial" w:eastAsia="TimesNewRoman" w:hAnsi="Arial" w:cs="Arial"/>
          <w:kern w:val="1"/>
          <w:lang w:eastAsia="zh-CN" w:bidi="hi-IN"/>
        </w:rPr>
        <w:t>ą</w:t>
      </w:r>
      <w:r w:rsidRPr="003E1A5F">
        <w:rPr>
          <w:rFonts w:ascii="Arial" w:eastAsia="Lucida Sans Unicode" w:hAnsi="Arial" w:cs="Arial"/>
          <w:kern w:val="1"/>
          <w:lang w:eastAsia="zh-CN" w:bidi="hi-IN"/>
        </w:rPr>
        <w:t>cego.</w:t>
      </w:r>
    </w:p>
    <w:p w:rsidR="006D43F2" w:rsidRPr="003E1A5F" w:rsidRDefault="006D43F2" w:rsidP="006D43F2">
      <w:pPr>
        <w:widowControl w:val="0"/>
        <w:numPr>
          <w:ilvl w:val="0"/>
          <w:numId w:val="10"/>
        </w:numPr>
        <w:suppressAutoHyphens/>
        <w:autoSpaceDE w:val="0"/>
        <w:spacing w:after="0" w:line="276" w:lineRule="auto"/>
        <w:jc w:val="both"/>
        <w:rPr>
          <w:rFonts w:ascii="Arial" w:eastAsia="Lucida Sans Unicode" w:hAnsi="Arial" w:cs="Arial"/>
          <w:kern w:val="1"/>
          <w:lang w:eastAsia="zh-CN" w:bidi="hi-IN"/>
        </w:rPr>
      </w:pPr>
      <w:r w:rsidRPr="003E1A5F">
        <w:rPr>
          <w:rFonts w:ascii="Arial" w:eastAsia="Lucida Sans Unicode" w:hAnsi="Arial" w:cs="Arial"/>
          <w:kern w:val="1"/>
          <w:lang w:eastAsia="zh-CN" w:bidi="hi-IN"/>
        </w:rPr>
        <w:t>Braki ilo</w:t>
      </w:r>
      <w:r w:rsidRPr="003E1A5F">
        <w:rPr>
          <w:rFonts w:ascii="Arial" w:eastAsia="TimesNewRoman" w:hAnsi="Arial" w:cs="Arial"/>
          <w:kern w:val="1"/>
          <w:lang w:eastAsia="zh-CN" w:bidi="hi-IN"/>
        </w:rPr>
        <w:t>ś</w:t>
      </w:r>
      <w:r w:rsidRPr="003E1A5F">
        <w:rPr>
          <w:rFonts w:ascii="Arial" w:eastAsia="Lucida Sans Unicode" w:hAnsi="Arial" w:cs="Arial"/>
          <w:kern w:val="1"/>
          <w:lang w:eastAsia="zh-CN" w:bidi="hi-IN"/>
        </w:rPr>
        <w:t>ciowe Zamawiaj</w:t>
      </w:r>
      <w:r w:rsidRPr="003E1A5F">
        <w:rPr>
          <w:rFonts w:ascii="Arial" w:eastAsia="TimesNewRoman" w:hAnsi="Arial" w:cs="Arial"/>
          <w:kern w:val="1"/>
          <w:lang w:eastAsia="zh-CN" w:bidi="hi-IN"/>
        </w:rPr>
        <w:t>ą</w:t>
      </w:r>
      <w:r w:rsidRPr="003E1A5F">
        <w:rPr>
          <w:rFonts w:ascii="Arial" w:eastAsia="Lucida Sans Unicode" w:hAnsi="Arial" w:cs="Arial"/>
          <w:kern w:val="1"/>
          <w:lang w:eastAsia="zh-CN" w:bidi="hi-IN"/>
        </w:rPr>
        <w:t>cy może zgłasza</w:t>
      </w:r>
      <w:r w:rsidRPr="003E1A5F">
        <w:rPr>
          <w:rFonts w:ascii="Arial" w:eastAsia="TimesNewRoman" w:hAnsi="Arial" w:cs="Arial"/>
          <w:kern w:val="1"/>
          <w:lang w:eastAsia="zh-CN" w:bidi="hi-IN"/>
        </w:rPr>
        <w:t xml:space="preserve">ć </w:t>
      </w:r>
      <w:r w:rsidRPr="003E1A5F">
        <w:rPr>
          <w:rFonts w:ascii="Arial" w:eastAsia="Lucida Sans Unicode" w:hAnsi="Arial" w:cs="Arial"/>
          <w:kern w:val="1"/>
          <w:lang w:eastAsia="zh-CN" w:bidi="hi-IN"/>
        </w:rPr>
        <w:t xml:space="preserve">do 7 dni roboczych od daty dostawy. </w:t>
      </w:r>
    </w:p>
    <w:p w:rsidR="006D43F2" w:rsidRPr="003E1A5F" w:rsidRDefault="006D43F2" w:rsidP="006D43F2">
      <w:pPr>
        <w:widowControl w:val="0"/>
        <w:numPr>
          <w:ilvl w:val="0"/>
          <w:numId w:val="10"/>
        </w:numPr>
        <w:suppressAutoHyphens/>
        <w:autoSpaceDE w:val="0"/>
        <w:spacing w:after="0" w:line="276" w:lineRule="auto"/>
        <w:jc w:val="both"/>
        <w:rPr>
          <w:rFonts w:ascii="Arial" w:eastAsia="Lucida Sans Unicode" w:hAnsi="Arial" w:cs="Arial"/>
          <w:kern w:val="1"/>
          <w:lang w:eastAsia="zh-CN" w:bidi="hi-IN"/>
        </w:rPr>
      </w:pPr>
      <w:r w:rsidRPr="003E1A5F">
        <w:rPr>
          <w:rFonts w:ascii="Arial" w:eastAsia="Lucida Sans Unicode" w:hAnsi="Arial" w:cs="Arial"/>
          <w:kern w:val="1"/>
          <w:lang w:eastAsia="zh-CN" w:bidi="hi-IN"/>
        </w:rPr>
        <w:t>W razie dostawy produktu wadliwego Wykonawca zobowi</w:t>
      </w:r>
      <w:r w:rsidRPr="003E1A5F">
        <w:rPr>
          <w:rFonts w:ascii="Arial" w:eastAsia="TimesNewRoman" w:hAnsi="Arial" w:cs="Arial"/>
          <w:kern w:val="1"/>
          <w:lang w:eastAsia="zh-CN" w:bidi="hi-IN"/>
        </w:rPr>
        <w:t>ą</w:t>
      </w:r>
      <w:r w:rsidRPr="003E1A5F">
        <w:rPr>
          <w:rFonts w:ascii="Arial" w:eastAsia="Lucida Sans Unicode" w:hAnsi="Arial" w:cs="Arial"/>
          <w:kern w:val="1"/>
          <w:lang w:eastAsia="zh-CN" w:bidi="hi-IN"/>
        </w:rPr>
        <w:t>zany jest wymieni</w:t>
      </w:r>
      <w:r w:rsidRPr="003E1A5F">
        <w:rPr>
          <w:rFonts w:ascii="Arial" w:eastAsia="TimesNewRoman" w:hAnsi="Arial" w:cs="Arial"/>
          <w:kern w:val="1"/>
          <w:lang w:eastAsia="zh-CN" w:bidi="hi-IN"/>
        </w:rPr>
        <w:t xml:space="preserve">ć </w:t>
      </w:r>
      <w:r w:rsidRPr="003E1A5F">
        <w:rPr>
          <w:rFonts w:ascii="Arial" w:eastAsia="Lucida Sans Unicode" w:hAnsi="Arial" w:cs="Arial"/>
          <w:kern w:val="1"/>
          <w:lang w:eastAsia="zh-CN" w:bidi="hi-IN"/>
        </w:rPr>
        <w:t>go na wolny od wad niezwłocznie, jednak</w:t>
      </w:r>
      <w:r w:rsidRPr="003E1A5F">
        <w:rPr>
          <w:rFonts w:ascii="Arial" w:eastAsia="TimesNewRoman" w:hAnsi="Arial" w:cs="Arial"/>
          <w:kern w:val="1"/>
          <w:lang w:eastAsia="zh-CN" w:bidi="hi-IN"/>
        </w:rPr>
        <w:t>ż</w:t>
      </w:r>
      <w:r w:rsidRPr="003E1A5F">
        <w:rPr>
          <w:rFonts w:ascii="Arial" w:eastAsia="Lucida Sans Unicode" w:hAnsi="Arial" w:cs="Arial"/>
          <w:kern w:val="1"/>
          <w:lang w:eastAsia="zh-CN" w:bidi="hi-IN"/>
        </w:rPr>
        <w:t>e nie pó</w:t>
      </w:r>
      <w:r w:rsidRPr="003E1A5F">
        <w:rPr>
          <w:rFonts w:ascii="Arial" w:eastAsia="TimesNewRoman" w:hAnsi="Arial" w:cs="Arial"/>
          <w:kern w:val="1"/>
          <w:lang w:eastAsia="zh-CN" w:bidi="hi-IN"/>
        </w:rPr>
        <w:t>ź</w:t>
      </w:r>
      <w:r w:rsidRPr="003E1A5F">
        <w:rPr>
          <w:rFonts w:ascii="Arial" w:eastAsia="Lucida Sans Unicode" w:hAnsi="Arial" w:cs="Arial"/>
          <w:kern w:val="1"/>
          <w:lang w:eastAsia="zh-CN" w:bidi="hi-IN"/>
        </w:rPr>
        <w:t>niej niż</w:t>
      </w:r>
      <w:r w:rsidRPr="003E1A5F">
        <w:rPr>
          <w:rFonts w:ascii="Arial" w:eastAsia="TimesNewRoman" w:hAnsi="Arial" w:cs="Arial"/>
          <w:kern w:val="1"/>
          <w:lang w:eastAsia="zh-CN" w:bidi="hi-IN"/>
        </w:rPr>
        <w:t xml:space="preserve"> </w:t>
      </w:r>
      <w:r w:rsidRPr="003E1A5F">
        <w:rPr>
          <w:rFonts w:ascii="Arial" w:eastAsia="Lucida Sans Unicode" w:hAnsi="Arial" w:cs="Arial"/>
          <w:kern w:val="1"/>
          <w:lang w:eastAsia="zh-CN" w:bidi="hi-IN"/>
        </w:rPr>
        <w:t>do 3 dni roboczych, licz</w:t>
      </w:r>
      <w:r w:rsidRPr="003E1A5F">
        <w:rPr>
          <w:rFonts w:ascii="Arial" w:eastAsia="TimesNewRoman" w:hAnsi="Arial" w:cs="Arial"/>
          <w:kern w:val="1"/>
          <w:lang w:eastAsia="zh-CN" w:bidi="hi-IN"/>
        </w:rPr>
        <w:t>ą</w:t>
      </w:r>
      <w:r w:rsidRPr="003E1A5F">
        <w:rPr>
          <w:rFonts w:ascii="Arial" w:eastAsia="Lucida Sans Unicode" w:hAnsi="Arial" w:cs="Arial"/>
          <w:kern w:val="1"/>
          <w:lang w:eastAsia="zh-CN" w:bidi="hi-IN"/>
        </w:rPr>
        <w:t>c od daty zło</w:t>
      </w:r>
      <w:r w:rsidRPr="003E1A5F">
        <w:rPr>
          <w:rFonts w:ascii="Arial" w:eastAsia="TimesNewRoman" w:hAnsi="Arial" w:cs="Arial"/>
          <w:kern w:val="1"/>
          <w:lang w:eastAsia="zh-CN" w:bidi="hi-IN"/>
        </w:rPr>
        <w:t>ż</w:t>
      </w:r>
      <w:r w:rsidRPr="003E1A5F">
        <w:rPr>
          <w:rFonts w:ascii="Arial" w:eastAsia="Lucida Sans Unicode" w:hAnsi="Arial" w:cs="Arial"/>
          <w:kern w:val="1"/>
          <w:lang w:eastAsia="zh-CN" w:bidi="hi-IN"/>
        </w:rPr>
        <w:t>enia reklamacji.</w:t>
      </w:r>
    </w:p>
    <w:p w:rsidR="006D43F2" w:rsidRPr="003E1A5F" w:rsidRDefault="006D43F2" w:rsidP="006D43F2">
      <w:pPr>
        <w:widowControl w:val="0"/>
        <w:numPr>
          <w:ilvl w:val="0"/>
          <w:numId w:val="10"/>
        </w:numPr>
        <w:suppressAutoHyphens/>
        <w:autoSpaceDE w:val="0"/>
        <w:spacing w:after="0" w:line="276" w:lineRule="auto"/>
        <w:jc w:val="both"/>
        <w:rPr>
          <w:rFonts w:ascii="Arial" w:eastAsia="Lucida Sans Unicode" w:hAnsi="Arial" w:cs="Arial"/>
          <w:kern w:val="1"/>
          <w:lang w:eastAsia="zh-CN" w:bidi="hi-IN"/>
        </w:rPr>
      </w:pPr>
      <w:r w:rsidRPr="003E1A5F">
        <w:rPr>
          <w:rFonts w:ascii="Arial" w:eastAsia="Lucida Sans Unicode" w:hAnsi="Arial" w:cs="Arial"/>
          <w:kern w:val="1"/>
          <w:lang w:eastAsia="zh-CN" w:bidi="hi-IN"/>
        </w:rPr>
        <w:t>Zapłata nale</w:t>
      </w:r>
      <w:r w:rsidRPr="003E1A5F">
        <w:rPr>
          <w:rFonts w:ascii="Arial" w:eastAsia="TimesNewRoman" w:hAnsi="Arial" w:cs="Arial"/>
          <w:kern w:val="1"/>
          <w:lang w:eastAsia="zh-CN" w:bidi="hi-IN"/>
        </w:rPr>
        <w:t>ż</w:t>
      </w:r>
      <w:r w:rsidRPr="003E1A5F">
        <w:rPr>
          <w:rFonts w:ascii="Arial" w:eastAsia="Lucida Sans Unicode" w:hAnsi="Arial" w:cs="Arial"/>
          <w:kern w:val="1"/>
          <w:lang w:eastAsia="zh-CN" w:bidi="hi-IN"/>
        </w:rPr>
        <w:t>no</w:t>
      </w:r>
      <w:r w:rsidRPr="003E1A5F">
        <w:rPr>
          <w:rFonts w:ascii="Arial" w:eastAsia="TimesNewRoman" w:hAnsi="Arial" w:cs="Arial"/>
          <w:kern w:val="1"/>
          <w:lang w:eastAsia="zh-CN" w:bidi="hi-IN"/>
        </w:rPr>
        <w:t>ś</w:t>
      </w:r>
      <w:r w:rsidRPr="003E1A5F">
        <w:rPr>
          <w:rFonts w:ascii="Arial" w:eastAsia="Lucida Sans Unicode" w:hAnsi="Arial" w:cs="Arial"/>
          <w:kern w:val="1"/>
          <w:lang w:eastAsia="zh-CN" w:bidi="hi-IN"/>
        </w:rPr>
        <w:t>ci nast</w:t>
      </w:r>
      <w:r w:rsidRPr="003E1A5F">
        <w:rPr>
          <w:rFonts w:ascii="Arial" w:eastAsia="TimesNewRoman" w:hAnsi="Arial" w:cs="Arial"/>
          <w:kern w:val="1"/>
          <w:lang w:eastAsia="zh-CN" w:bidi="hi-IN"/>
        </w:rPr>
        <w:t>ą</w:t>
      </w:r>
      <w:r w:rsidRPr="003E1A5F">
        <w:rPr>
          <w:rFonts w:ascii="Arial" w:eastAsia="Lucida Sans Unicode" w:hAnsi="Arial" w:cs="Arial"/>
          <w:kern w:val="1"/>
          <w:lang w:eastAsia="zh-CN" w:bidi="hi-IN"/>
        </w:rPr>
        <w:t xml:space="preserve">pi w formie polecenia przelewu w terminie </w:t>
      </w:r>
      <w:r w:rsidRPr="003E1A5F">
        <w:rPr>
          <w:rFonts w:ascii="Arial" w:eastAsia="Lucida Sans Unicode" w:hAnsi="Arial" w:cs="Arial"/>
          <w:b/>
          <w:kern w:val="1"/>
          <w:lang w:eastAsia="zh-CN" w:bidi="hi-IN"/>
        </w:rPr>
        <w:t xml:space="preserve">30 dni </w:t>
      </w:r>
      <w:r w:rsidRPr="003E1A5F">
        <w:rPr>
          <w:rFonts w:ascii="Arial" w:eastAsia="Lucida Sans Unicode" w:hAnsi="Arial" w:cs="Arial"/>
          <w:kern w:val="1"/>
          <w:lang w:eastAsia="zh-CN" w:bidi="hi-IN"/>
        </w:rPr>
        <w:t>od daty wystawienia faktury, wystawionej prawidłowo pod wzgl</w:t>
      </w:r>
      <w:r w:rsidRPr="003E1A5F">
        <w:rPr>
          <w:rFonts w:ascii="Arial" w:eastAsia="TimesNewRoman" w:hAnsi="Arial" w:cs="Arial"/>
          <w:kern w:val="1"/>
          <w:lang w:eastAsia="zh-CN" w:bidi="hi-IN"/>
        </w:rPr>
        <w:t>ę</w:t>
      </w:r>
      <w:r w:rsidRPr="003E1A5F">
        <w:rPr>
          <w:rFonts w:ascii="Arial" w:eastAsia="Lucida Sans Unicode" w:hAnsi="Arial" w:cs="Arial"/>
          <w:kern w:val="1"/>
          <w:lang w:eastAsia="zh-CN" w:bidi="hi-IN"/>
        </w:rPr>
        <w:t>dem formalnym i merytorycznym, a w szczególno</w:t>
      </w:r>
      <w:r w:rsidRPr="003E1A5F">
        <w:rPr>
          <w:rFonts w:ascii="Arial" w:eastAsia="TimesNewRoman" w:hAnsi="Arial" w:cs="Arial"/>
          <w:kern w:val="1"/>
          <w:lang w:eastAsia="zh-CN" w:bidi="hi-IN"/>
        </w:rPr>
        <w:t>ś</w:t>
      </w:r>
      <w:r w:rsidRPr="003E1A5F">
        <w:rPr>
          <w:rFonts w:ascii="Arial" w:eastAsia="Lucida Sans Unicode" w:hAnsi="Arial" w:cs="Arial"/>
          <w:kern w:val="1"/>
          <w:lang w:eastAsia="zh-CN" w:bidi="hi-IN"/>
        </w:rPr>
        <w:t>ci w zakresie cen jednostkowych okre</w:t>
      </w:r>
      <w:r w:rsidRPr="003E1A5F">
        <w:rPr>
          <w:rFonts w:ascii="Arial" w:eastAsia="TimesNewRoman" w:hAnsi="Arial" w:cs="Arial"/>
          <w:kern w:val="1"/>
          <w:lang w:eastAsia="zh-CN" w:bidi="hi-IN"/>
        </w:rPr>
        <w:t>ś</w:t>
      </w:r>
      <w:r w:rsidRPr="003E1A5F">
        <w:rPr>
          <w:rFonts w:ascii="Arial" w:eastAsia="Lucida Sans Unicode" w:hAnsi="Arial" w:cs="Arial"/>
          <w:kern w:val="1"/>
          <w:lang w:eastAsia="zh-CN" w:bidi="hi-IN"/>
        </w:rPr>
        <w:t>lonych w zał</w:t>
      </w:r>
      <w:r w:rsidRPr="003E1A5F">
        <w:rPr>
          <w:rFonts w:ascii="Arial" w:eastAsia="TimesNewRoman" w:hAnsi="Arial" w:cs="Arial"/>
          <w:kern w:val="1"/>
          <w:lang w:eastAsia="zh-CN" w:bidi="hi-IN"/>
        </w:rPr>
        <w:t>ą</w:t>
      </w:r>
      <w:r w:rsidRPr="003E1A5F">
        <w:rPr>
          <w:rFonts w:ascii="Arial" w:eastAsia="Lucida Sans Unicode" w:hAnsi="Arial" w:cs="Arial"/>
          <w:kern w:val="1"/>
          <w:lang w:eastAsia="zh-CN" w:bidi="hi-IN"/>
        </w:rPr>
        <w:t>czniku nr 1,</w:t>
      </w:r>
      <w:r w:rsidRPr="003E1A5F">
        <w:rPr>
          <w:rFonts w:ascii="Arial" w:eastAsia="Lucida Sans Unicode" w:hAnsi="Arial" w:cs="Arial"/>
          <w:kern w:val="3"/>
          <w:lang w:eastAsia="zh-CN" w:bidi="hi-IN"/>
        </w:rPr>
        <w:t xml:space="preserve"> pod </w:t>
      </w:r>
      <w:r w:rsidRPr="003E1A5F">
        <w:rPr>
          <w:rFonts w:ascii="Arial" w:eastAsia="Lucida Sans Unicode" w:hAnsi="Arial" w:cs="Arial"/>
          <w:kern w:val="3"/>
          <w:lang w:eastAsia="zh-CN" w:bidi="hi-IN"/>
        </w:rPr>
        <w:lastRenderedPageBreak/>
        <w:t xml:space="preserve">warunkiem, że pomiędzy datą doręczenia a datą płatności faktury zachowany będzie termin nie krótszy niż </w:t>
      </w:r>
      <w:r w:rsidRPr="003E1A5F">
        <w:rPr>
          <w:rFonts w:ascii="Arial" w:eastAsia="Lucida Sans Unicode" w:hAnsi="Arial" w:cs="Arial"/>
          <w:b/>
          <w:bCs/>
          <w:kern w:val="3"/>
          <w:lang w:eastAsia="zh-CN" w:bidi="hi-IN"/>
        </w:rPr>
        <w:t>14 dni</w:t>
      </w:r>
      <w:r w:rsidRPr="003E1A5F">
        <w:rPr>
          <w:rFonts w:ascii="Arial" w:eastAsia="Lucida Sans Unicode" w:hAnsi="Arial" w:cs="Arial"/>
          <w:kern w:val="3"/>
          <w:lang w:eastAsia="zh-CN" w:bidi="hi-IN"/>
        </w:rPr>
        <w:t>.</w:t>
      </w:r>
    </w:p>
    <w:p w:rsidR="006D43F2" w:rsidRPr="003E1A5F" w:rsidRDefault="006D43F2" w:rsidP="006D43F2">
      <w:pPr>
        <w:widowControl w:val="0"/>
        <w:numPr>
          <w:ilvl w:val="0"/>
          <w:numId w:val="10"/>
        </w:numPr>
        <w:suppressAutoHyphens/>
        <w:autoSpaceDE w:val="0"/>
        <w:autoSpaceDN w:val="0"/>
        <w:spacing w:after="0" w:line="276" w:lineRule="auto"/>
        <w:jc w:val="both"/>
        <w:textAlignment w:val="baseline"/>
        <w:rPr>
          <w:rFonts w:ascii="Arial" w:eastAsia="Lucida Sans Unicode" w:hAnsi="Arial" w:cs="Arial"/>
          <w:kern w:val="1"/>
          <w:lang w:eastAsia="hi-IN" w:bidi="hi-IN"/>
        </w:rPr>
      </w:pPr>
      <w:r w:rsidRPr="003E1A5F">
        <w:rPr>
          <w:rFonts w:ascii="Arial" w:eastAsia="Lucida Sans Unicode" w:hAnsi="Arial" w:cs="Arial"/>
          <w:kern w:val="1"/>
          <w:lang w:eastAsia="hi-IN" w:bidi="hi-IN"/>
        </w:rPr>
        <w:t>Za dzień zapłaty uznaje się dzień obciążenia rachunku Zamawiającego.</w:t>
      </w:r>
    </w:p>
    <w:p w:rsidR="006D43F2" w:rsidRPr="003E1A5F" w:rsidRDefault="006D43F2" w:rsidP="006D43F2">
      <w:pPr>
        <w:widowControl w:val="0"/>
        <w:numPr>
          <w:ilvl w:val="0"/>
          <w:numId w:val="10"/>
        </w:numPr>
        <w:suppressAutoHyphens/>
        <w:autoSpaceDE w:val="0"/>
        <w:autoSpaceDN w:val="0"/>
        <w:spacing w:after="0" w:line="276" w:lineRule="auto"/>
        <w:jc w:val="both"/>
        <w:textAlignment w:val="baseline"/>
        <w:rPr>
          <w:rFonts w:ascii="Arial" w:eastAsia="Lucida Sans Unicode" w:hAnsi="Arial" w:cs="Arial"/>
          <w:kern w:val="1"/>
          <w:lang w:eastAsia="hi-IN" w:bidi="hi-IN"/>
        </w:rPr>
      </w:pPr>
      <w:r w:rsidRPr="003E1A5F">
        <w:rPr>
          <w:rFonts w:ascii="Arial" w:eastAsia="Lucida Sans Unicode" w:hAnsi="Arial" w:cs="Arial"/>
          <w:kern w:val="1"/>
          <w:lang w:eastAsia="hi-IN" w:bidi="hi-IN"/>
        </w:rPr>
        <w:t>Na Wykonawcy ciąży odpowiedzialność z tytułu uszkodzenia lub utraty przedmiotu umowy aż do chwili potwierdzenia odbioru przez Zamawiającego.</w:t>
      </w:r>
    </w:p>
    <w:p w:rsidR="006D43F2" w:rsidRPr="003E1A5F" w:rsidRDefault="006D43F2" w:rsidP="006D43F2">
      <w:pPr>
        <w:widowControl w:val="0"/>
        <w:numPr>
          <w:ilvl w:val="0"/>
          <w:numId w:val="10"/>
        </w:numPr>
        <w:suppressAutoHyphens/>
        <w:autoSpaceDE w:val="0"/>
        <w:autoSpaceDN w:val="0"/>
        <w:spacing w:after="0" w:line="276" w:lineRule="auto"/>
        <w:jc w:val="both"/>
        <w:textAlignment w:val="baseline"/>
        <w:rPr>
          <w:rFonts w:ascii="Arial" w:eastAsia="Lucida Sans Unicode" w:hAnsi="Arial" w:cs="Arial"/>
          <w:kern w:val="1"/>
          <w:lang w:eastAsia="hi-IN" w:bidi="hi-IN"/>
        </w:rPr>
      </w:pPr>
      <w:r w:rsidRPr="003E1A5F">
        <w:rPr>
          <w:rFonts w:ascii="Arial" w:eastAsia="Lucida Sans Unicode" w:hAnsi="Arial" w:cs="Arial"/>
          <w:kern w:val="1"/>
          <w:lang w:eastAsia="hi-IN" w:bidi="hi-IN"/>
        </w:rPr>
        <w:t xml:space="preserve">Wykonawca oświadcza, że jeżeli nastąpią jakiekolwiek znaczące zmiany w sytuacji przedstawionej w dokumentach załączonych do oferty natychmiast pisemnie poinformuje o nich Zamawiającego (np.: zmiana siedziby, zmiana numeru konta </w:t>
      </w:r>
      <w:proofErr w:type="spellStart"/>
      <w:r w:rsidRPr="003E1A5F">
        <w:rPr>
          <w:rFonts w:ascii="Arial" w:eastAsia="Lucida Sans Unicode" w:hAnsi="Arial" w:cs="Arial"/>
          <w:kern w:val="1"/>
          <w:lang w:eastAsia="hi-IN" w:bidi="hi-IN"/>
        </w:rPr>
        <w:t>itp</w:t>
      </w:r>
      <w:proofErr w:type="spellEnd"/>
      <w:r w:rsidRPr="003E1A5F">
        <w:rPr>
          <w:rFonts w:ascii="Arial" w:eastAsia="Lucida Sans Unicode" w:hAnsi="Arial" w:cs="Arial"/>
          <w:kern w:val="1"/>
          <w:lang w:eastAsia="hi-IN" w:bidi="hi-IN"/>
        </w:rPr>
        <w:t>…).</w:t>
      </w:r>
    </w:p>
    <w:p w:rsidR="006D43F2" w:rsidRPr="003E1A5F" w:rsidRDefault="006D43F2" w:rsidP="006D43F2">
      <w:pPr>
        <w:widowControl w:val="0"/>
        <w:numPr>
          <w:ilvl w:val="0"/>
          <w:numId w:val="10"/>
        </w:numPr>
        <w:suppressAutoHyphens/>
        <w:autoSpaceDE w:val="0"/>
        <w:autoSpaceDN w:val="0"/>
        <w:spacing w:after="0" w:line="276" w:lineRule="auto"/>
        <w:jc w:val="both"/>
        <w:textAlignment w:val="baseline"/>
        <w:rPr>
          <w:rFonts w:ascii="Arial" w:eastAsia="Lucida Sans Unicode" w:hAnsi="Arial" w:cs="Arial"/>
          <w:kern w:val="1"/>
          <w:lang w:eastAsia="hi-IN" w:bidi="hi-IN"/>
        </w:rPr>
      </w:pPr>
      <w:r w:rsidRPr="003E1A5F">
        <w:rPr>
          <w:rFonts w:ascii="Arial" w:eastAsia="Lucida Sans Unicode" w:hAnsi="Arial" w:cs="Arial"/>
          <w:lang w:eastAsia="hi-IN" w:bidi="hi-IN"/>
        </w:rPr>
        <w:t>Za dzień zapłaty uznaje się dzień obciążenia rachunku Zamawiającego.</w:t>
      </w:r>
    </w:p>
    <w:p w:rsidR="006D43F2" w:rsidRPr="003E1A5F" w:rsidRDefault="006D43F2" w:rsidP="006D43F2">
      <w:pPr>
        <w:widowControl w:val="0"/>
        <w:numPr>
          <w:ilvl w:val="0"/>
          <w:numId w:val="10"/>
        </w:numPr>
        <w:suppressAutoHyphens/>
        <w:autoSpaceDE w:val="0"/>
        <w:autoSpaceDN w:val="0"/>
        <w:spacing w:after="0" w:line="276" w:lineRule="auto"/>
        <w:jc w:val="both"/>
        <w:textAlignment w:val="baseline"/>
        <w:rPr>
          <w:rFonts w:ascii="Arial" w:eastAsia="Lucida Sans Unicode" w:hAnsi="Arial" w:cs="Arial"/>
          <w:kern w:val="1"/>
          <w:lang w:eastAsia="hi-IN" w:bidi="hi-IN"/>
        </w:rPr>
      </w:pPr>
      <w:r w:rsidRPr="003E1A5F">
        <w:rPr>
          <w:rFonts w:ascii="Arial" w:hAnsi="Arial" w:cs="Arial"/>
        </w:rPr>
        <w:t>Na Wykonawcy ciąży odpowiedzialność z tytułu uszkodzenia lub utraty przedmiotu umowy aż do chwili potwierdzenia odbioru przez Zamawiającego.</w:t>
      </w:r>
    </w:p>
    <w:p w:rsidR="006D43F2" w:rsidRPr="003E1A5F" w:rsidRDefault="006D43F2" w:rsidP="006D43F2">
      <w:pPr>
        <w:widowControl w:val="0"/>
        <w:numPr>
          <w:ilvl w:val="0"/>
          <w:numId w:val="10"/>
        </w:numPr>
        <w:suppressAutoHyphens/>
        <w:autoSpaceDE w:val="0"/>
        <w:autoSpaceDN w:val="0"/>
        <w:spacing w:after="0" w:line="276" w:lineRule="auto"/>
        <w:jc w:val="both"/>
        <w:textAlignment w:val="baseline"/>
        <w:rPr>
          <w:rFonts w:ascii="Arial" w:eastAsia="Lucida Sans Unicode" w:hAnsi="Arial" w:cs="Arial"/>
          <w:kern w:val="1"/>
          <w:lang w:eastAsia="hi-IN" w:bidi="hi-IN"/>
        </w:rPr>
      </w:pPr>
      <w:r w:rsidRPr="003E1A5F">
        <w:rPr>
          <w:rFonts w:ascii="Arial" w:hAnsi="Arial" w:cs="Arial"/>
        </w:rPr>
        <w:t xml:space="preserve">Oświadczam, że jeżeli nastąpią jakiekolwiek znaczące zmiany sytuacji przedstawionej w naszych dokumentach załączonych do oferty natychmiast pisemnie poinformujemy o nich Zamawiającego (np. zmiana siedzimy, zmiana numeru konta itp.) </w:t>
      </w:r>
    </w:p>
    <w:p w:rsidR="006D43F2" w:rsidRPr="003E1A5F" w:rsidRDefault="006D43F2" w:rsidP="006D43F2">
      <w:pPr>
        <w:autoSpaceDE w:val="0"/>
        <w:spacing w:line="276" w:lineRule="auto"/>
        <w:rPr>
          <w:rFonts w:ascii="Arial" w:hAnsi="Arial" w:cs="Arial"/>
          <w:b/>
        </w:rPr>
      </w:pPr>
    </w:p>
    <w:p w:rsidR="006D43F2" w:rsidRPr="003E1A5F" w:rsidRDefault="006D43F2" w:rsidP="006D43F2">
      <w:pPr>
        <w:autoSpaceDE w:val="0"/>
        <w:spacing w:line="276" w:lineRule="auto"/>
        <w:jc w:val="center"/>
        <w:rPr>
          <w:rFonts w:ascii="Arial" w:hAnsi="Arial" w:cs="Arial"/>
          <w:b/>
          <w:bCs/>
        </w:rPr>
      </w:pPr>
      <w:r w:rsidRPr="003E1A5F">
        <w:rPr>
          <w:rFonts w:ascii="Arial" w:hAnsi="Arial" w:cs="Arial"/>
          <w:b/>
        </w:rPr>
        <w:t xml:space="preserve">§ </w:t>
      </w:r>
      <w:r w:rsidRPr="003E1A5F">
        <w:rPr>
          <w:rFonts w:ascii="Arial" w:hAnsi="Arial" w:cs="Arial"/>
          <w:b/>
          <w:bCs/>
        </w:rPr>
        <w:t>4 – Odpowiedzialno</w:t>
      </w:r>
      <w:r w:rsidRPr="003E1A5F">
        <w:rPr>
          <w:rFonts w:ascii="Arial" w:eastAsia="TimesNewRoman" w:hAnsi="Arial" w:cs="Arial"/>
          <w:b/>
        </w:rPr>
        <w:t>ść</w:t>
      </w:r>
    </w:p>
    <w:p w:rsidR="006D43F2" w:rsidRPr="003E1A5F" w:rsidRDefault="006D43F2" w:rsidP="006D43F2">
      <w:pPr>
        <w:numPr>
          <w:ilvl w:val="1"/>
          <w:numId w:val="5"/>
        </w:numPr>
        <w:autoSpaceDE w:val="0"/>
        <w:autoSpaceDN w:val="0"/>
        <w:adjustRightInd w:val="0"/>
        <w:spacing w:after="0" w:line="276" w:lineRule="auto"/>
        <w:jc w:val="both"/>
        <w:rPr>
          <w:rFonts w:ascii="Arial" w:hAnsi="Arial" w:cs="Arial"/>
        </w:rPr>
      </w:pPr>
      <w:r w:rsidRPr="003E1A5F">
        <w:rPr>
          <w:rFonts w:ascii="Arial" w:hAnsi="Arial" w:cs="Arial"/>
        </w:rPr>
        <w:t>W razie nieterminowej realizacji przez Wykonawcę zamówienia, Zamawiający naliczy karę umowną w wysokości 0,5% wartości brutto części niezrealizowanego zamówienia, którego opóźnienia dotyczy, za każdy dzień opóźnienia.</w:t>
      </w:r>
    </w:p>
    <w:p w:rsidR="006D43F2" w:rsidRPr="003E1A5F" w:rsidRDefault="006D43F2" w:rsidP="006D43F2">
      <w:pPr>
        <w:numPr>
          <w:ilvl w:val="1"/>
          <w:numId w:val="5"/>
        </w:numPr>
        <w:autoSpaceDE w:val="0"/>
        <w:autoSpaceDN w:val="0"/>
        <w:adjustRightInd w:val="0"/>
        <w:spacing w:after="0" w:line="276" w:lineRule="auto"/>
        <w:jc w:val="both"/>
        <w:rPr>
          <w:rFonts w:ascii="Arial" w:hAnsi="Arial" w:cs="Arial"/>
          <w:b/>
          <w:bCs/>
        </w:rPr>
      </w:pPr>
      <w:r w:rsidRPr="003E1A5F">
        <w:rPr>
          <w:rFonts w:ascii="Arial" w:hAnsi="Arial" w:cs="Arial"/>
        </w:rPr>
        <w:t xml:space="preserve">Zamawiający zastrzega sobie prawo odstąpienia od umowy w następujących przypadkach: </w:t>
      </w:r>
    </w:p>
    <w:p w:rsidR="006D43F2" w:rsidRPr="003E1A5F" w:rsidRDefault="006D43F2" w:rsidP="006D43F2">
      <w:pPr>
        <w:numPr>
          <w:ilvl w:val="2"/>
          <w:numId w:val="5"/>
        </w:numPr>
        <w:tabs>
          <w:tab w:val="num" w:pos="1276"/>
        </w:tabs>
        <w:autoSpaceDE w:val="0"/>
        <w:autoSpaceDN w:val="0"/>
        <w:adjustRightInd w:val="0"/>
        <w:spacing w:after="0" w:line="276" w:lineRule="auto"/>
        <w:ind w:left="1276" w:hanging="425"/>
        <w:jc w:val="both"/>
        <w:rPr>
          <w:rFonts w:ascii="Arial" w:hAnsi="Arial" w:cs="Arial"/>
        </w:rPr>
      </w:pPr>
      <w:r w:rsidRPr="003E1A5F">
        <w:rPr>
          <w:rFonts w:ascii="Arial" w:hAnsi="Arial" w:cs="Arial"/>
        </w:rPr>
        <w:t>w razie niewykonania zamówienia  lub nieterminowej realizacji zamówienia,</w:t>
      </w:r>
    </w:p>
    <w:p w:rsidR="006D43F2" w:rsidRPr="003E1A5F" w:rsidRDefault="006D43F2" w:rsidP="006D43F2">
      <w:pPr>
        <w:numPr>
          <w:ilvl w:val="2"/>
          <w:numId w:val="5"/>
        </w:numPr>
        <w:tabs>
          <w:tab w:val="num" w:pos="1276"/>
        </w:tabs>
        <w:autoSpaceDE w:val="0"/>
        <w:autoSpaceDN w:val="0"/>
        <w:adjustRightInd w:val="0"/>
        <w:spacing w:after="0" w:line="276" w:lineRule="auto"/>
        <w:ind w:left="1276" w:hanging="425"/>
        <w:jc w:val="both"/>
        <w:rPr>
          <w:rFonts w:ascii="Arial" w:hAnsi="Arial" w:cs="Arial"/>
        </w:rPr>
      </w:pPr>
      <w:r w:rsidRPr="003E1A5F">
        <w:rPr>
          <w:rFonts w:ascii="Arial" w:hAnsi="Arial" w:cs="Arial"/>
        </w:rPr>
        <w:t xml:space="preserve">w razie nienależytego wykonania zamówienia, w tym w szczególności dostarczenia produktu po upływie terminu jego ważności lub z terminem krótszym niż umówiony, dostarczenia zbyt małej ilości produktów, dostarczenia produktów o jakości niezgodnej z umową. </w:t>
      </w:r>
    </w:p>
    <w:p w:rsidR="006D43F2" w:rsidRPr="003E1A5F" w:rsidRDefault="006D43F2" w:rsidP="006D43F2">
      <w:pPr>
        <w:numPr>
          <w:ilvl w:val="1"/>
          <w:numId w:val="5"/>
        </w:numPr>
        <w:autoSpaceDE w:val="0"/>
        <w:autoSpaceDN w:val="0"/>
        <w:adjustRightInd w:val="0"/>
        <w:spacing w:after="0" w:line="276" w:lineRule="auto"/>
        <w:jc w:val="both"/>
        <w:rPr>
          <w:rFonts w:ascii="Arial" w:hAnsi="Arial" w:cs="Arial"/>
          <w:b/>
          <w:bCs/>
        </w:rPr>
      </w:pPr>
      <w:r w:rsidRPr="003E1A5F">
        <w:rPr>
          <w:rFonts w:ascii="Arial" w:hAnsi="Arial" w:cs="Arial"/>
        </w:rPr>
        <w:t xml:space="preserve">Prawo odstąpienia od umowy ogranicza się, według wyboru Zamawiającego, do części umowy objętej określonym zamówieniem, albo, do całej reszty niespełnionego do czasu odstąpienia od umowy świadczenia. </w:t>
      </w:r>
    </w:p>
    <w:p w:rsidR="006D43F2" w:rsidRPr="003E1A5F" w:rsidRDefault="006D43F2" w:rsidP="006D43F2">
      <w:pPr>
        <w:numPr>
          <w:ilvl w:val="1"/>
          <w:numId w:val="5"/>
        </w:numPr>
        <w:autoSpaceDE w:val="0"/>
        <w:autoSpaceDN w:val="0"/>
        <w:adjustRightInd w:val="0"/>
        <w:spacing w:after="0" w:line="276" w:lineRule="auto"/>
        <w:jc w:val="both"/>
        <w:rPr>
          <w:rFonts w:ascii="Arial" w:hAnsi="Arial" w:cs="Arial"/>
          <w:b/>
          <w:bCs/>
        </w:rPr>
      </w:pPr>
      <w:r w:rsidRPr="003E1A5F">
        <w:rPr>
          <w:rFonts w:ascii="Arial" w:hAnsi="Arial" w:cs="Arial"/>
        </w:rPr>
        <w:t xml:space="preserve">Przy pierwszym stwierdzeniu nienależytego wykonania umowy Zamawiający może wykonać prawo odstąpienia po bezskutecznym upływie wyznaczonego terminu do należytego wykonania umowy. </w:t>
      </w:r>
    </w:p>
    <w:p w:rsidR="006D43F2" w:rsidRPr="003E1A5F" w:rsidRDefault="006D43F2" w:rsidP="006D43F2">
      <w:pPr>
        <w:numPr>
          <w:ilvl w:val="1"/>
          <w:numId w:val="5"/>
        </w:numPr>
        <w:autoSpaceDE w:val="0"/>
        <w:autoSpaceDN w:val="0"/>
        <w:adjustRightInd w:val="0"/>
        <w:spacing w:after="0" w:line="276" w:lineRule="auto"/>
        <w:jc w:val="both"/>
        <w:rPr>
          <w:rFonts w:ascii="Arial" w:hAnsi="Arial" w:cs="Arial"/>
        </w:rPr>
      </w:pPr>
      <w:r w:rsidRPr="003E1A5F">
        <w:rPr>
          <w:rFonts w:ascii="Arial" w:hAnsi="Arial" w:cs="Arial"/>
        </w:rPr>
        <w:t xml:space="preserve">W przypadku wykonania prawa odstąpienia z przyczyn opisanych w </w:t>
      </w:r>
      <w:r w:rsidRPr="003E1A5F">
        <w:rPr>
          <w:rFonts w:ascii="Arial" w:hAnsi="Arial" w:cs="Arial"/>
          <w:b/>
          <w:bCs/>
        </w:rPr>
        <w:t>ust. 2</w:t>
      </w:r>
      <w:r w:rsidRPr="003E1A5F">
        <w:rPr>
          <w:rFonts w:ascii="Arial" w:hAnsi="Arial" w:cs="Arial"/>
        </w:rPr>
        <w:t xml:space="preserve"> Zamawiający naliczy karę umowną w wysokości 10 % wartości umowy brutto. </w:t>
      </w:r>
    </w:p>
    <w:p w:rsidR="006D43F2" w:rsidRPr="003E1A5F" w:rsidRDefault="006D43F2" w:rsidP="006D43F2">
      <w:pPr>
        <w:numPr>
          <w:ilvl w:val="1"/>
          <w:numId w:val="5"/>
        </w:numPr>
        <w:autoSpaceDE w:val="0"/>
        <w:autoSpaceDN w:val="0"/>
        <w:adjustRightInd w:val="0"/>
        <w:spacing w:after="0" w:line="276" w:lineRule="auto"/>
        <w:jc w:val="both"/>
        <w:rPr>
          <w:rFonts w:ascii="Arial" w:hAnsi="Arial" w:cs="Arial"/>
        </w:rPr>
      </w:pPr>
      <w:r w:rsidRPr="003E1A5F">
        <w:rPr>
          <w:rFonts w:ascii="Arial" w:hAnsi="Arial" w:cs="Arial"/>
        </w:rPr>
        <w:t xml:space="preserve">W razie nieterminowej realizacji przez Wykonawcę obowiązku, o którym mowa w </w:t>
      </w:r>
      <w:r w:rsidRPr="003E1A5F">
        <w:rPr>
          <w:rFonts w:ascii="Arial" w:hAnsi="Arial" w:cs="Arial"/>
          <w:b/>
          <w:bCs/>
        </w:rPr>
        <w:t>§ 3 ust. 3</w:t>
      </w:r>
      <w:r w:rsidRPr="003E1A5F">
        <w:rPr>
          <w:rFonts w:ascii="Arial" w:hAnsi="Arial" w:cs="Arial"/>
        </w:rPr>
        <w:t xml:space="preserve"> umowy, Zamawiający naliczy karę umowną w wysokości 0,5% wartości brutto zamówienia, w ramach, którego dostarczono wadliwe produkty, za każdy dzień opóźnienia.</w:t>
      </w:r>
    </w:p>
    <w:p w:rsidR="006D43F2" w:rsidRPr="003E1A5F" w:rsidRDefault="006D43F2" w:rsidP="006D43F2">
      <w:pPr>
        <w:numPr>
          <w:ilvl w:val="1"/>
          <w:numId w:val="5"/>
        </w:numPr>
        <w:autoSpaceDE w:val="0"/>
        <w:autoSpaceDN w:val="0"/>
        <w:adjustRightInd w:val="0"/>
        <w:spacing w:after="0" w:line="276" w:lineRule="auto"/>
        <w:jc w:val="both"/>
        <w:rPr>
          <w:rFonts w:ascii="Arial" w:hAnsi="Arial" w:cs="Arial"/>
          <w:b/>
          <w:bCs/>
        </w:rPr>
      </w:pPr>
      <w:r w:rsidRPr="003E1A5F">
        <w:rPr>
          <w:rFonts w:ascii="Arial" w:hAnsi="Arial" w:cs="Arial"/>
        </w:rPr>
        <w:t>Strony dopuszczają możliwość dochodzenia odszkodowania przewyższającego zastrzeżone kary umowne, na zasadach ogólnych.</w:t>
      </w:r>
    </w:p>
    <w:p w:rsidR="006D43F2" w:rsidRPr="003E1A5F" w:rsidRDefault="006D43F2" w:rsidP="006D43F2">
      <w:pPr>
        <w:autoSpaceDE w:val="0"/>
        <w:autoSpaceDN w:val="0"/>
        <w:adjustRightInd w:val="0"/>
        <w:spacing w:after="0" w:line="276" w:lineRule="auto"/>
        <w:ind w:left="340"/>
        <w:jc w:val="both"/>
        <w:rPr>
          <w:rFonts w:ascii="Arial" w:hAnsi="Arial" w:cs="Arial"/>
          <w:b/>
          <w:bCs/>
        </w:rPr>
      </w:pPr>
    </w:p>
    <w:p w:rsidR="006D43F2" w:rsidRPr="003E1A5F" w:rsidRDefault="006D43F2" w:rsidP="006D43F2">
      <w:pPr>
        <w:autoSpaceDE w:val="0"/>
        <w:spacing w:line="276" w:lineRule="auto"/>
        <w:jc w:val="center"/>
        <w:rPr>
          <w:rFonts w:ascii="Arial" w:hAnsi="Arial" w:cs="Arial"/>
          <w:b/>
          <w:bCs/>
        </w:rPr>
      </w:pPr>
      <w:r w:rsidRPr="003E1A5F">
        <w:rPr>
          <w:rFonts w:ascii="Arial" w:hAnsi="Arial" w:cs="Arial"/>
          <w:b/>
          <w:bCs/>
        </w:rPr>
        <w:t>§5 - Okres obowi</w:t>
      </w:r>
      <w:r w:rsidRPr="003E1A5F">
        <w:rPr>
          <w:rFonts w:ascii="Arial" w:eastAsia="TimesNewRoman" w:hAnsi="Arial" w:cs="Arial"/>
        </w:rPr>
        <w:t>ą</w:t>
      </w:r>
      <w:r w:rsidRPr="003E1A5F">
        <w:rPr>
          <w:rFonts w:ascii="Arial" w:hAnsi="Arial" w:cs="Arial"/>
          <w:b/>
          <w:bCs/>
        </w:rPr>
        <w:t>zywania umowy.</w:t>
      </w:r>
    </w:p>
    <w:p w:rsidR="006D43F2" w:rsidRPr="003E1A5F" w:rsidRDefault="006D43F2" w:rsidP="006D43F2">
      <w:pPr>
        <w:autoSpaceDE w:val="0"/>
        <w:spacing w:line="276" w:lineRule="auto"/>
        <w:jc w:val="both"/>
        <w:rPr>
          <w:rFonts w:ascii="Arial" w:hAnsi="Arial" w:cs="Arial"/>
        </w:rPr>
      </w:pPr>
      <w:r w:rsidRPr="003E1A5F">
        <w:rPr>
          <w:rFonts w:ascii="Arial" w:hAnsi="Arial" w:cs="Arial"/>
        </w:rPr>
        <w:t xml:space="preserve">Umowa została zawarta na okres </w:t>
      </w:r>
      <w:r w:rsidRPr="003E1A5F">
        <w:rPr>
          <w:rFonts w:ascii="Arial" w:hAnsi="Arial" w:cs="Arial"/>
          <w:b/>
          <w:bCs/>
          <w:color w:val="0000FF"/>
        </w:rPr>
        <w:t>24 miesięcy</w:t>
      </w:r>
      <w:r w:rsidRPr="003E1A5F">
        <w:rPr>
          <w:rFonts w:ascii="Arial" w:hAnsi="Arial" w:cs="Arial"/>
        </w:rPr>
        <w:t>, pocz</w:t>
      </w:r>
      <w:r w:rsidRPr="003E1A5F">
        <w:rPr>
          <w:rFonts w:ascii="Arial" w:eastAsia="TimesNewRoman" w:hAnsi="Arial" w:cs="Arial"/>
        </w:rPr>
        <w:t>ą</w:t>
      </w:r>
      <w:r w:rsidRPr="003E1A5F">
        <w:rPr>
          <w:rFonts w:ascii="Arial" w:hAnsi="Arial" w:cs="Arial"/>
        </w:rPr>
        <w:t xml:space="preserve">wszy od dnia .................... 2023 roku do dnia ..................... 2025 roku. </w:t>
      </w:r>
    </w:p>
    <w:p w:rsidR="006D43F2" w:rsidRPr="003E1A5F" w:rsidRDefault="006D43F2" w:rsidP="006D43F2">
      <w:pPr>
        <w:autoSpaceDE w:val="0"/>
        <w:autoSpaceDN w:val="0"/>
        <w:adjustRightInd w:val="0"/>
        <w:spacing w:after="0" w:line="276" w:lineRule="auto"/>
        <w:jc w:val="center"/>
        <w:rPr>
          <w:rFonts w:ascii="Arial" w:hAnsi="Arial" w:cs="Arial"/>
          <w:b/>
        </w:rPr>
      </w:pPr>
      <w:r w:rsidRPr="003E1A5F">
        <w:rPr>
          <w:rFonts w:ascii="Arial" w:hAnsi="Arial" w:cs="Arial"/>
          <w:b/>
        </w:rPr>
        <w:t>§ 6 Zmiana wynagrodzenia Wykonawcy</w:t>
      </w:r>
    </w:p>
    <w:p w:rsidR="006D43F2" w:rsidRPr="003E1A5F" w:rsidRDefault="006D43F2" w:rsidP="006D43F2">
      <w:pPr>
        <w:autoSpaceDE w:val="0"/>
        <w:autoSpaceDN w:val="0"/>
        <w:adjustRightInd w:val="0"/>
        <w:spacing w:after="0" w:line="276" w:lineRule="auto"/>
        <w:jc w:val="both"/>
        <w:rPr>
          <w:rFonts w:ascii="Arial" w:hAnsi="Arial" w:cs="Arial"/>
          <w:b/>
        </w:rPr>
      </w:pPr>
    </w:p>
    <w:p w:rsidR="006D43F2" w:rsidRPr="003E1A5F" w:rsidRDefault="006D43F2" w:rsidP="006D43F2">
      <w:pPr>
        <w:spacing w:line="276" w:lineRule="auto"/>
        <w:jc w:val="both"/>
        <w:rPr>
          <w:rFonts w:ascii="Arial" w:hAnsi="Arial" w:cs="Arial"/>
        </w:rPr>
      </w:pPr>
      <w:r w:rsidRPr="003E1A5F">
        <w:rPr>
          <w:rFonts w:ascii="Arial" w:hAnsi="Arial" w:cs="Arial"/>
        </w:rPr>
        <w:t xml:space="preserve">1.            Strony zobowiązują się, iż każdorazowo dokonają (w formie pisemnego aneksu) zmiany wynagrodzenia należnego Wykonawcy na mocy umowy, w przypadku wystąpienia </w:t>
      </w:r>
      <w:r w:rsidRPr="003E1A5F">
        <w:rPr>
          <w:rFonts w:ascii="Arial" w:hAnsi="Arial" w:cs="Arial"/>
        </w:rPr>
        <w:lastRenderedPageBreak/>
        <w:t xml:space="preserve">jednej ze zmian przepisów wskazanych w art. 436 ust. 4b) ustawy z dnia 11 września 2019 r. Prawo zamówień publicznych, tj. zmiany: </w:t>
      </w:r>
    </w:p>
    <w:p w:rsidR="006D43F2" w:rsidRPr="003E1A5F" w:rsidRDefault="006D43F2" w:rsidP="006D43F2">
      <w:pPr>
        <w:spacing w:line="276" w:lineRule="auto"/>
        <w:jc w:val="both"/>
        <w:rPr>
          <w:rFonts w:ascii="Arial" w:hAnsi="Arial" w:cs="Arial"/>
        </w:rPr>
      </w:pPr>
      <w:r w:rsidRPr="003E1A5F">
        <w:rPr>
          <w:rFonts w:ascii="Arial" w:hAnsi="Arial" w:cs="Arial"/>
        </w:rPr>
        <w:t>a)            stawki podatku od towarów i usług oraz podatku akcyzowego,</w:t>
      </w:r>
    </w:p>
    <w:p w:rsidR="006D43F2" w:rsidRPr="003E1A5F" w:rsidRDefault="006D43F2" w:rsidP="006D43F2">
      <w:pPr>
        <w:spacing w:line="276" w:lineRule="auto"/>
        <w:jc w:val="both"/>
        <w:rPr>
          <w:rFonts w:ascii="Arial" w:hAnsi="Arial" w:cs="Arial"/>
        </w:rPr>
      </w:pPr>
      <w:r w:rsidRPr="003E1A5F">
        <w:rPr>
          <w:rFonts w:ascii="Arial" w:hAnsi="Arial" w:cs="Arial"/>
        </w:rPr>
        <w:t xml:space="preserve">b)           wysokości minimalnego wynagrodzenia za pracę albo wysokości minimalnej stawki godzinowej, ustalonych na podstawie ustawy z dnia 10 października 2002 r. o minimalnym wynagrodzeniu za pracę, </w:t>
      </w:r>
    </w:p>
    <w:p w:rsidR="006D43F2" w:rsidRPr="003E1A5F" w:rsidRDefault="006D43F2" w:rsidP="006D43F2">
      <w:pPr>
        <w:spacing w:line="276" w:lineRule="auto"/>
        <w:jc w:val="both"/>
        <w:rPr>
          <w:rFonts w:ascii="Arial" w:hAnsi="Arial" w:cs="Arial"/>
        </w:rPr>
      </w:pPr>
      <w:r w:rsidRPr="003E1A5F">
        <w:rPr>
          <w:rFonts w:ascii="Arial" w:hAnsi="Arial" w:cs="Arial"/>
        </w:rPr>
        <w:t xml:space="preserve">c)            zasad podlegania ubezpieczeniom społecznym lub ubezpieczeniu zdrowotnemu lub wysokości stawki składki na ubezpieczenia społeczne lub ubezpieczenie zdrowotne, </w:t>
      </w:r>
    </w:p>
    <w:p w:rsidR="006D43F2" w:rsidRPr="003E1A5F" w:rsidRDefault="006D43F2" w:rsidP="006D43F2">
      <w:pPr>
        <w:spacing w:line="276" w:lineRule="auto"/>
        <w:jc w:val="both"/>
        <w:rPr>
          <w:rFonts w:ascii="Arial" w:hAnsi="Arial" w:cs="Arial"/>
        </w:rPr>
      </w:pPr>
      <w:r w:rsidRPr="003E1A5F">
        <w:rPr>
          <w:rFonts w:ascii="Arial" w:hAnsi="Arial" w:cs="Arial"/>
        </w:rPr>
        <w:t>d)           zasad gromadzenia i wysokości wpłat do pracowniczych planów kapitałowych, o których mowa w ustawie z dnia 4 października 2018 r. o pracowniczych planach kapitałowych  (Dz. U. poz. 2215 oraz z 2019 r. poz. 1074 i 1572).</w:t>
      </w:r>
    </w:p>
    <w:p w:rsidR="006D43F2" w:rsidRPr="003E1A5F" w:rsidRDefault="006D43F2" w:rsidP="006D43F2">
      <w:pPr>
        <w:spacing w:line="276" w:lineRule="auto"/>
        <w:jc w:val="both"/>
        <w:rPr>
          <w:rFonts w:ascii="Arial" w:hAnsi="Arial" w:cs="Arial"/>
        </w:rPr>
      </w:pPr>
      <w:r w:rsidRPr="003E1A5F">
        <w:rPr>
          <w:rFonts w:ascii="Arial" w:hAnsi="Arial" w:cs="Arial"/>
        </w:rPr>
        <w:t xml:space="preserve">2.            W wypadku zmiany, o której mowa w pkt. 1 lit. a) powyżej, wartość netto wynagrodzenia Wykonawcy (tj. bez podatku od towarów i usług) nie zmieni się, a określona w aneksie wartość brutto wynagrodzenia zostanie wyliczona z uwzględnieniem stawki podatku od towarów i usług, wynikającej ze zmienionych przepisów. </w:t>
      </w:r>
    </w:p>
    <w:p w:rsidR="006D43F2" w:rsidRPr="003E1A5F" w:rsidRDefault="006D43F2" w:rsidP="006D43F2">
      <w:pPr>
        <w:spacing w:line="276" w:lineRule="auto"/>
        <w:jc w:val="both"/>
        <w:rPr>
          <w:rFonts w:ascii="Arial" w:hAnsi="Arial" w:cs="Arial"/>
        </w:rPr>
      </w:pPr>
      <w:r w:rsidRPr="003E1A5F">
        <w:rPr>
          <w:rFonts w:ascii="Arial" w:hAnsi="Arial" w:cs="Arial"/>
        </w:rPr>
        <w:t xml:space="preserve">3.            W przypadku zmiany, o której mowa w pkt. 1 lit. b), c) lub d) powyżej, wynagrodzenie Wykonawcy zostanie podwyższone o wartość, o jaką wzrosną całkowite koszty wykonania umowy ponoszone przez Wykonawcę, wynikającą ze zmian wynagrodzeń, ubezpieczenia społecznego lub ubezpieczenia zdrowotnego osób fizycznych bezpośrednio wykonujących czynności na rzecz Zamawiającego zgodnie z postanowieniami umowy, z uwzględnieniem wszystkich obciążeń publicznoprawnych związanych z wynagrodzeniami osób zatrudnionych na terenie Polski przy wykonaniu Umowy, o ile te zmiany będą miały wpływ na koszty wykonania zamówienia, z wyłączeniem ubezpieczenia wypadkowego. </w:t>
      </w:r>
    </w:p>
    <w:p w:rsidR="006D43F2" w:rsidRPr="003E1A5F" w:rsidRDefault="006D43F2" w:rsidP="006D43F2">
      <w:pPr>
        <w:spacing w:line="276" w:lineRule="auto"/>
        <w:jc w:val="both"/>
        <w:rPr>
          <w:rFonts w:ascii="Arial" w:hAnsi="Arial" w:cs="Arial"/>
        </w:rPr>
      </w:pPr>
      <w:r w:rsidRPr="003E1A5F">
        <w:rPr>
          <w:rFonts w:ascii="Arial" w:hAnsi="Arial" w:cs="Arial"/>
        </w:rPr>
        <w:t xml:space="preserve">4.            W przypadkach, o których mowa w pkt. 1 lit. b), c) lub d), przed zawarciem aneksu, o którym mowa w pkt. 1, Wykonawca winien złożyć Zamawiającemu pisemne oświadczenie o wysokości dodatkowych koszów wynikających z wprowadzenia zmian, o których mowa w pkt. 1 lit b), c) lub d). Do oświadczenia Wykonawca winien dołączyć księgowe dokumenty źródłowe, w zakresie niezbędnym do oceny zasadności zmiany Umowy wraz z projektem Aneksu. Zamawiający w materiale dowodowym będzie żądał od Wykonawcy przedłożenia dokumentów poświadczających zaistniałą okoliczność. Badanie dokumentów źródłowych nie będzie trwać dłużej niż 7 dni. </w:t>
      </w:r>
    </w:p>
    <w:p w:rsidR="006D43F2" w:rsidRPr="003E1A5F" w:rsidRDefault="006D43F2" w:rsidP="006D43F2">
      <w:pPr>
        <w:spacing w:line="276" w:lineRule="auto"/>
        <w:jc w:val="both"/>
        <w:rPr>
          <w:rFonts w:ascii="Arial" w:hAnsi="Arial" w:cs="Arial"/>
        </w:rPr>
      </w:pPr>
      <w:r w:rsidRPr="003E1A5F">
        <w:rPr>
          <w:rFonts w:ascii="Arial" w:hAnsi="Arial" w:cs="Arial"/>
        </w:rPr>
        <w:t>5.            Aneks, o którym mowa w pkt. 1, zostanie zawarty przez Strony w terminie 14 dni od daty złożenia Zamawiającemu powyższego oświadczenia i dokumentów źródłowych przez Wykonawcę, przed wejściem w życie zmian, o których mowa w pkt. 1 lit. b), c) lub d).</w:t>
      </w:r>
    </w:p>
    <w:p w:rsidR="006D43F2" w:rsidRPr="003E1A5F" w:rsidRDefault="006D43F2" w:rsidP="006D43F2">
      <w:pPr>
        <w:spacing w:line="276" w:lineRule="auto"/>
        <w:jc w:val="both"/>
        <w:rPr>
          <w:rFonts w:ascii="Arial" w:hAnsi="Arial" w:cs="Arial"/>
        </w:rPr>
      </w:pPr>
    </w:p>
    <w:p w:rsidR="006D43F2" w:rsidRPr="003E1A5F" w:rsidRDefault="006D43F2" w:rsidP="006D43F2">
      <w:pPr>
        <w:spacing w:line="276" w:lineRule="auto"/>
        <w:jc w:val="center"/>
        <w:rPr>
          <w:rFonts w:ascii="Arial" w:hAnsi="Arial" w:cs="Arial"/>
        </w:rPr>
      </w:pPr>
      <w:r w:rsidRPr="003E1A5F">
        <w:rPr>
          <w:rFonts w:ascii="Arial" w:hAnsi="Arial" w:cs="Arial"/>
          <w:b/>
          <w:bCs/>
        </w:rPr>
        <w:t>§ 7 Waloryzacja</w:t>
      </w:r>
    </w:p>
    <w:p w:rsidR="006D43F2" w:rsidRPr="003E1A5F" w:rsidRDefault="006D43F2" w:rsidP="006D43F2">
      <w:pPr>
        <w:numPr>
          <w:ilvl w:val="1"/>
          <w:numId w:val="1"/>
        </w:numPr>
        <w:autoSpaceDE w:val="0"/>
        <w:spacing w:line="276" w:lineRule="auto"/>
        <w:ind w:left="426" w:hanging="426"/>
        <w:jc w:val="both"/>
        <w:rPr>
          <w:rFonts w:ascii="Arial" w:hAnsi="Arial" w:cs="Arial"/>
          <w:lang w:eastAsia="zh-CN"/>
        </w:rPr>
      </w:pPr>
      <w:r w:rsidRPr="003E1A5F">
        <w:rPr>
          <w:rFonts w:ascii="Arial" w:hAnsi="Arial" w:cs="Arial"/>
          <w:lang w:eastAsia="zh-CN"/>
        </w:rPr>
        <w:t>Zamawiający dopuszcza waloryzację wynagrodzenia należnego wykonawcy, w przypadku zmiany ceny materiałów lub kosztów związanych z realizacją zamówienia na poniższych zasadach.</w:t>
      </w:r>
    </w:p>
    <w:p w:rsidR="006D43F2" w:rsidRPr="003E1A5F" w:rsidRDefault="006D43F2" w:rsidP="006D43F2">
      <w:pPr>
        <w:numPr>
          <w:ilvl w:val="1"/>
          <w:numId w:val="1"/>
        </w:numPr>
        <w:autoSpaceDE w:val="0"/>
        <w:spacing w:line="276" w:lineRule="auto"/>
        <w:ind w:left="426" w:hanging="426"/>
        <w:jc w:val="both"/>
        <w:rPr>
          <w:rFonts w:ascii="Arial" w:hAnsi="Arial" w:cs="Arial"/>
          <w:lang w:eastAsia="zh-CN"/>
        </w:rPr>
      </w:pPr>
      <w:r w:rsidRPr="003E1A5F">
        <w:rPr>
          <w:rFonts w:ascii="Arial" w:hAnsi="Arial" w:cs="Arial"/>
          <w:lang w:eastAsia="zh-CN"/>
        </w:rPr>
        <w:t xml:space="preserve">Poziom zmiany ceny materiałów lub kosztów, o których mowa w ust. 1, uprawniający strony umowy do żądania zmiany wynagrodzenia wynosi 10% i mierzony jest półrocznym </w:t>
      </w:r>
      <w:r w:rsidRPr="003E1A5F">
        <w:rPr>
          <w:rFonts w:ascii="Arial" w:hAnsi="Arial" w:cs="Arial"/>
          <w:lang w:eastAsia="zh-CN"/>
        </w:rPr>
        <w:lastRenderedPageBreak/>
        <w:t>wskaźnikiem cen towarów i usług konsumpcyjnych ogółem ogłaszanym w komunikacie Prezesa Głównego Urzędu Statystycznego.</w:t>
      </w:r>
    </w:p>
    <w:p w:rsidR="006D43F2" w:rsidRPr="003E1A5F" w:rsidRDefault="006D43F2" w:rsidP="006D43F2">
      <w:pPr>
        <w:numPr>
          <w:ilvl w:val="1"/>
          <w:numId w:val="1"/>
        </w:numPr>
        <w:autoSpaceDE w:val="0"/>
        <w:spacing w:line="276" w:lineRule="auto"/>
        <w:ind w:left="426" w:hanging="426"/>
        <w:jc w:val="both"/>
        <w:rPr>
          <w:rFonts w:ascii="Arial" w:hAnsi="Arial" w:cs="Arial"/>
          <w:lang w:eastAsia="zh-CN"/>
        </w:rPr>
      </w:pPr>
      <w:r w:rsidRPr="003E1A5F">
        <w:rPr>
          <w:rFonts w:ascii="Arial" w:hAnsi="Arial" w:cs="Arial"/>
          <w:lang w:eastAsia="zh-CN"/>
        </w:rPr>
        <w:t>Pierwsza waloryzacja może być procedowana na wniosek strony złożony najwcześniej po okresie 6 miesięcy od dnia otwarcia ofert a jeżeli w terminie tym nie wystąpi przekroczenie poziomu zmiany ceny o którym mowa w ust.2  to waloryzacja, może być dokonana w 1-szym półroczu w którym ogłoszony zostanie wskaźnik potwierdzający zmianę poziomu cen o 10% w porównaniu do stanu z półrocza w którym nastąpiło otwarcie ofert.</w:t>
      </w:r>
    </w:p>
    <w:p w:rsidR="006D43F2" w:rsidRPr="003E1A5F" w:rsidRDefault="006D43F2" w:rsidP="006D43F2">
      <w:pPr>
        <w:numPr>
          <w:ilvl w:val="1"/>
          <w:numId w:val="1"/>
        </w:numPr>
        <w:autoSpaceDE w:val="0"/>
        <w:spacing w:line="276" w:lineRule="auto"/>
        <w:ind w:left="426" w:hanging="426"/>
        <w:jc w:val="both"/>
        <w:rPr>
          <w:rFonts w:ascii="Arial" w:hAnsi="Arial" w:cs="Arial"/>
          <w:lang w:eastAsia="zh-CN"/>
        </w:rPr>
      </w:pPr>
      <w:r w:rsidRPr="003E1A5F">
        <w:rPr>
          <w:rFonts w:ascii="Arial" w:hAnsi="Arial" w:cs="Arial"/>
          <w:lang w:eastAsia="zh-CN"/>
        </w:rPr>
        <w:t>Zmiana ceny następować będzie poprzez przemnożenie wartości brutto dostaw pozostałych do wykonania w zakresie, którego dotyczy wniosek, przez półroczny wskaźnik cen towarów i usług konsumpcyjnych ogółem ogłoszony w komunikacie Prezesa Głównego Urzędu Statystycznego.</w:t>
      </w:r>
    </w:p>
    <w:p w:rsidR="006D43F2" w:rsidRPr="003E1A5F" w:rsidRDefault="006D43F2" w:rsidP="006D43F2">
      <w:pPr>
        <w:numPr>
          <w:ilvl w:val="1"/>
          <w:numId w:val="1"/>
        </w:numPr>
        <w:autoSpaceDE w:val="0"/>
        <w:spacing w:line="276" w:lineRule="auto"/>
        <w:ind w:left="426" w:hanging="426"/>
        <w:jc w:val="both"/>
        <w:rPr>
          <w:rFonts w:ascii="Arial" w:hAnsi="Arial" w:cs="Arial"/>
          <w:lang w:eastAsia="zh-CN"/>
        </w:rPr>
      </w:pPr>
      <w:r w:rsidRPr="003E1A5F">
        <w:rPr>
          <w:rFonts w:ascii="Arial" w:hAnsi="Arial" w:cs="Arial"/>
          <w:lang w:eastAsia="zh-CN"/>
        </w:rPr>
        <w:t xml:space="preserve">Maksymalną wartość zmiany wynagrodzenia, jaką dopuszcza zamawiający w efekcie zastosowania postanowień o zasadach wprowadzania zmian wysokości wynagrodzenia w przypadku zmiany ceny materiałów lub kosztów związanych z realizacją zamówienia ustala się na 30% wartości brutto wynagrodzenia wykonawcy określonego w ofercie wykonawcy za wykonanie umowy. </w:t>
      </w:r>
    </w:p>
    <w:p w:rsidR="006D43F2" w:rsidRPr="003E1A5F" w:rsidRDefault="006D43F2" w:rsidP="006D43F2">
      <w:pPr>
        <w:numPr>
          <w:ilvl w:val="1"/>
          <w:numId w:val="1"/>
        </w:numPr>
        <w:autoSpaceDE w:val="0"/>
        <w:spacing w:line="276" w:lineRule="auto"/>
        <w:ind w:left="426" w:hanging="426"/>
        <w:jc w:val="both"/>
        <w:rPr>
          <w:rFonts w:ascii="Arial" w:hAnsi="Arial" w:cs="Arial"/>
          <w:lang w:eastAsia="zh-CN"/>
        </w:rPr>
      </w:pPr>
      <w:r w:rsidRPr="003E1A5F">
        <w:rPr>
          <w:rFonts w:ascii="Arial" w:hAnsi="Arial" w:cs="Arial"/>
          <w:lang w:eastAsia="zh-CN"/>
        </w:rPr>
        <w:t>Wykonawca, którego wynagrodzenie zostało zmienione w trybie określonym w niniejszym paragrafie zobowiązany jest w terminie do 30 dni od zawarcia aneksu dotyczącego zmiany wynagrodzenia do dokonania zmiany wynagrodzenia przysługującego podwykonawcy, z którym zawarł umowę, w zakresie odpowiadającym zmianom cen materiałów lub kosztów dotyczących zobowiązania podwykonawcy, jeżeli łącznie spełnione są następujące warunki:</w:t>
      </w:r>
    </w:p>
    <w:p w:rsidR="006D43F2" w:rsidRPr="003E1A5F" w:rsidRDefault="006D43F2" w:rsidP="006D43F2">
      <w:pPr>
        <w:numPr>
          <w:ilvl w:val="1"/>
          <w:numId w:val="2"/>
        </w:numPr>
        <w:autoSpaceDE w:val="0"/>
        <w:spacing w:line="276" w:lineRule="auto"/>
        <w:jc w:val="both"/>
        <w:rPr>
          <w:rFonts w:ascii="Arial" w:hAnsi="Arial" w:cs="Arial"/>
          <w:lang w:eastAsia="zh-CN"/>
        </w:rPr>
      </w:pPr>
      <w:r w:rsidRPr="003E1A5F">
        <w:rPr>
          <w:rFonts w:ascii="Arial" w:hAnsi="Arial" w:cs="Arial"/>
          <w:lang w:eastAsia="zh-CN"/>
        </w:rPr>
        <w:t>przedmiotem umowy są dostawy;</w:t>
      </w:r>
    </w:p>
    <w:p w:rsidR="006D43F2" w:rsidRPr="003E1A5F" w:rsidRDefault="006D43F2" w:rsidP="006D43F2">
      <w:pPr>
        <w:numPr>
          <w:ilvl w:val="1"/>
          <w:numId w:val="2"/>
        </w:numPr>
        <w:autoSpaceDE w:val="0"/>
        <w:spacing w:line="276" w:lineRule="auto"/>
        <w:jc w:val="both"/>
        <w:rPr>
          <w:rFonts w:ascii="Arial" w:hAnsi="Arial" w:cs="Arial"/>
          <w:lang w:eastAsia="zh-CN"/>
        </w:rPr>
      </w:pPr>
      <w:r w:rsidRPr="003E1A5F">
        <w:rPr>
          <w:rFonts w:ascii="Arial" w:hAnsi="Arial" w:cs="Arial"/>
          <w:lang w:eastAsia="zh-CN"/>
        </w:rPr>
        <w:t xml:space="preserve">okres obowiązywania umowy przekracza 6 miesięcy. </w:t>
      </w:r>
    </w:p>
    <w:p w:rsidR="006D43F2" w:rsidRPr="003E1A5F" w:rsidRDefault="006D43F2" w:rsidP="006D43F2">
      <w:pPr>
        <w:autoSpaceDE w:val="0"/>
        <w:spacing w:line="276" w:lineRule="auto"/>
        <w:rPr>
          <w:rFonts w:ascii="Arial" w:hAnsi="Arial" w:cs="Arial"/>
        </w:rPr>
      </w:pPr>
    </w:p>
    <w:p w:rsidR="006D43F2" w:rsidRPr="003E1A5F" w:rsidRDefault="006D43F2" w:rsidP="006D43F2">
      <w:pPr>
        <w:autoSpaceDE w:val="0"/>
        <w:spacing w:line="276" w:lineRule="auto"/>
        <w:jc w:val="center"/>
        <w:rPr>
          <w:rFonts w:ascii="Arial" w:hAnsi="Arial" w:cs="Arial"/>
          <w:b/>
          <w:bCs/>
        </w:rPr>
      </w:pPr>
      <w:r w:rsidRPr="003E1A5F">
        <w:rPr>
          <w:rFonts w:ascii="Arial" w:hAnsi="Arial" w:cs="Arial"/>
        </w:rPr>
        <w:t xml:space="preserve">§ </w:t>
      </w:r>
      <w:r w:rsidRPr="003E1A5F">
        <w:rPr>
          <w:rFonts w:ascii="Arial" w:hAnsi="Arial" w:cs="Arial"/>
          <w:b/>
          <w:bCs/>
        </w:rPr>
        <w:t>8 - Inne postanowienia</w:t>
      </w:r>
    </w:p>
    <w:p w:rsidR="006D43F2" w:rsidRPr="003E1A5F" w:rsidRDefault="006D43F2" w:rsidP="006D43F2">
      <w:pPr>
        <w:numPr>
          <w:ilvl w:val="0"/>
          <w:numId w:val="6"/>
        </w:numPr>
        <w:autoSpaceDE w:val="0"/>
        <w:spacing w:after="0" w:line="276" w:lineRule="auto"/>
        <w:jc w:val="both"/>
        <w:rPr>
          <w:rFonts w:ascii="Arial" w:hAnsi="Arial" w:cs="Arial"/>
        </w:rPr>
      </w:pPr>
      <w:r w:rsidRPr="003E1A5F">
        <w:rPr>
          <w:rFonts w:ascii="Arial" w:hAnsi="Arial" w:cs="Arial"/>
          <w:bCs/>
        </w:rPr>
        <w:t xml:space="preserve">Wykonawca oświadcza, że produkty, o których mowa w § 1 są dopuszczone do obrotu i używania na terenie RP oraz spełniają wszystkie wymagania, przewidziane w Ustawie z 09 maja 2022 roku o wyrobach medycznych (Dz. U. 2022, poz., z </w:t>
      </w:r>
      <w:proofErr w:type="spellStart"/>
      <w:r w:rsidRPr="003E1A5F">
        <w:rPr>
          <w:rFonts w:ascii="Arial" w:hAnsi="Arial" w:cs="Arial"/>
          <w:bCs/>
        </w:rPr>
        <w:t>późn</w:t>
      </w:r>
      <w:proofErr w:type="spellEnd"/>
      <w:r w:rsidRPr="003E1A5F">
        <w:rPr>
          <w:rFonts w:ascii="Arial" w:hAnsi="Arial" w:cs="Arial"/>
          <w:bCs/>
        </w:rPr>
        <w:t>. zm.).</w:t>
      </w:r>
    </w:p>
    <w:p w:rsidR="006D43F2" w:rsidRPr="003E1A5F" w:rsidRDefault="006D43F2" w:rsidP="006D43F2">
      <w:pPr>
        <w:numPr>
          <w:ilvl w:val="0"/>
          <w:numId w:val="6"/>
        </w:numPr>
        <w:autoSpaceDE w:val="0"/>
        <w:spacing w:after="0" w:line="276" w:lineRule="auto"/>
        <w:jc w:val="both"/>
        <w:rPr>
          <w:rFonts w:ascii="Arial" w:hAnsi="Arial" w:cs="Arial"/>
        </w:rPr>
      </w:pPr>
      <w:r w:rsidRPr="003E1A5F">
        <w:rPr>
          <w:rFonts w:ascii="Arial" w:hAnsi="Arial" w:cs="Arial"/>
        </w:rPr>
        <w:t>Dostarczany produkt b</w:t>
      </w:r>
      <w:r w:rsidRPr="003E1A5F">
        <w:rPr>
          <w:rFonts w:ascii="Arial" w:eastAsia="TimesNewRoman" w:hAnsi="Arial" w:cs="Arial"/>
        </w:rPr>
        <w:t>ę</w:t>
      </w:r>
      <w:r w:rsidRPr="003E1A5F">
        <w:rPr>
          <w:rFonts w:ascii="Arial" w:hAnsi="Arial" w:cs="Arial"/>
        </w:rPr>
        <w:t>dzie posiadał wymagany termin wa</w:t>
      </w:r>
      <w:r w:rsidRPr="003E1A5F">
        <w:rPr>
          <w:rFonts w:ascii="Arial" w:eastAsia="TimesNewRoman" w:hAnsi="Arial" w:cs="Arial"/>
        </w:rPr>
        <w:t>ż</w:t>
      </w:r>
      <w:r w:rsidRPr="003E1A5F">
        <w:rPr>
          <w:rFonts w:ascii="Arial" w:hAnsi="Arial" w:cs="Arial"/>
        </w:rPr>
        <w:t>no</w:t>
      </w:r>
      <w:r w:rsidRPr="003E1A5F">
        <w:rPr>
          <w:rFonts w:ascii="Arial" w:eastAsia="TimesNewRoman" w:hAnsi="Arial" w:cs="Arial"/>
        </w:rPr>
        <w:t>ś</w:t>
      </w:r>
      <w:r w:rsidRPr="003E1A5F">
        <w:rPr>
          <w:rFonts w:ascii="Arial" w:hAnsi="Arial" w:cs="Arial"/>
        </w:rPr>
        <w:t>ci do stosowania, co najmniej 24 miesi</w:t>
      </w:r>
      <w:r w:rsidRPr="003E1A5F">
        <w:rPr>
          <w:rFonts w:ascii="Arial" w:eastAsia="TimesNewRoman" w:hAnsi="Arial" w:cs="Arial"/>
        </w:rPr>
        <w:t>ę</w:t>
      </w:r>
      <w:r w:rsidRPr="003E1A5F">
        <w:rPr>
          <w:rFonts w:ascii="Arial" w:hAnsi="Arial" w:cs="Arial"/>
        </w:rPr>
        <w:t>czny.</w:t>
      </w:r>
    </w:p>
    <w:p w:rsidR="006D43F2" w:rsidRPr="003E1A5F" w:rsidRDefault="006D43F2" w:rsidP="006D43F2">
      <w:pPr>
        <w:numPr>
          <w:ilvl w:val="0"/>
          <w:numId w:val="6"/>
        </w:numPr>
        <w:autoSpaceDE w:val="0"/>
        <w:spacing w:after="0" w:line="276" w:lineRule="auto"/>
        <w:jc w:val="both"/>
        <w:rPr>
          <w:rFonts w:ascii="Arial" w:hAnsi="Arial" w:cs="Arial"/>
        </w:rPr>
      </w:pPr>
      <w:r w:rsidRPr="003E1A5F">
        <w:rPr>
          <w:rFonts w:ascii="Arial" w:hAnsi="Arial" w:cs="Arial"/>
        </w:rPr>
        <w:t>Wykonawca nie mo</w:t>
      </w:r>
      <w:r w:rsidRPr="003E1A5F">
        <w:rPr>
          <w:rFonts w:ascii="Arial" w:eastAsia="TimesNewRoman" w:hAnsi="Arial" w:cs="Arial"/>
        </w:rPr>
        <w:t>że</w:t>
      </w:r>
      <w:r w:rsidRPr="003E1A5F">
        <w:rPr>
          <w:rFonts w:ascii="Arial" w:hAnsi="Arial" w:cs="Arial"/>
        </w:rPr>
        <w:t xml:space="preserve"> dokonać cesji wierzytelno</w:t>
      </w:r>
      <w:r w:rsidRPr="003E1A5F">
        <w:rPr>
          <w:rFonts w:ascii="Arial" w:eastAsia="TimesNewRoman" w:hAnsi="Arial" w:cs="Arial"/>
        </w:rPr>
        <w:t>ś</w:t>
      </w:r>
      <w:r w:rsidRPr="003E1A5F">
        <w:rPr>
          <w:rFonts w:ascii="Arial" w:hAnsi="Arial" w:cs="Arial"/>
        </w:rPr>
        <w:t>ci wynikaj</w:t>
      </w:r>
      <w:r w:rsidRPr="003E1A5F">
        <w:rPr>
          <w:rFonts w:ascii="Arial" w:eastAsia="TimesNewRoman" w:hAnsi="Arial" w:cs="Arial"/>
        </w:rPr>
        <w:t>ą</w:t>
      </w:r>
      <w:r w:rsidRPr="003E1A5F">
        <w:rPr>
          <w:rFonts w:ascii="Arial" w:hAnsi="Arial" w:cs="Arial"/>
        </w:rPr>
        <w:t>cych z umowy bez zgody Zamawiaj</w:t>
      </w:r>
      <w:r w:rsidRPr="003E1A5F">
        <w:rPr>
          <w:rFonts w:ascii="Arial" w:eastAsia="TimesNewRoman" w:hAnsi="Arial" w:cs="Arial"/>
        </w:rPr>
        <w:t>ą</w:t>
      </w:r>
      <w:r w:rsidRPr="003E1A5F">
        <w:rPr>
          <w:rFonts w:ascii="Arial" w:hAnsi="Arial" w:cs="Arial"/>
        </w:rPr>
        <w:t>cego, pod rygorem niewa</w:t>
      </w:r>
      <w:r w:rsidRPr="003E1A5F">
        <w:rPr>
          <w:rFonts w:ascii="Arial" w:eastAsia="TimesNewRoman" w:hAnsi="Arial" w:cs="Arial"/>
        </w:rPr>
        <w:t>ż</w:t>
      </w:r>
      <w:r w:rsidRPr="003E1A5F">
        <w:rPr>
          <w:rFonts w:ascii="Arial" w:hAnsi="Arial" w:cs="Arial"/>
        </w:rPr>
        <w:t>no</w:t>
      </w:r>
      <w:r w:rsidRPr="003E1A5F">
        <w:rPr>
          <w:rFonts w:ascii="Arial" w:eastAsia="TimesNewRoman" w:hAnsi="Arial" w:cs="Arial"/>
        </w:rPr>
        <w:t>ś</w:t>
      </w:r>
      <w:r w:rsidRPr="003E1A5F">
        <w:rPr>
          <w:rFonts w:ascii="Arial" w:hAnsi="Arial" w:cs="Arial"/>
        </w:rPr>
        <w:t>ci, wyra</w:t>
      </w:r>
      <w:r w:rsidRPr="003E1A5F">
        <w:rPr>
          <w:rFonts w:ascii="Arial" w:eastAsia="TimesNewRoman" w:hAnsi="Arial" w:cs="Arial"/>
        </w:rPr>
        <w:t>ż</w:t>
      </w:r>
      <w:r w:rsidRPr="003E1A5F">
        <w:rPr>
          <w:rFonts w:ascii="Arial" w:hAnsi="Arial" w:cs="Arial"/>
        </w:rPr>
        <w:t>onej w formie pisemnej.</w:t>
      </w:r>
    </w:p>
    <w:p w:rsidR="006D43F2" w:rsidRPr="003E1A5F" w:rsidRDefault="006D43F2" w:rsidP="006D43F2">
      <w:pPr>
        <w:numPr>
          <w:ilvl w:val="0"/>
          <w:numId w:val="6"/>
        </w:numPr>
        <w:autoSpaceDE w:val="0"/>
        <w:spacing w:after="0" w:line="276" w:lineRule="auto"/>
        <w:jc w:val="both"/>
        <w:rPr>
          <w:rFonts w:ascii="Arial" w:hAnsi="Arial" w:cs="Arial"/>
        </w:rPr>
      </w:pPr>
      <w:r w:rsidRPr="003E1A5F">
        <w:rPr>
          <w:rFonts w:ascii="Arial" w:hAnsi="Arial" w:cs="Arial"/>
        </w:rPr>
        <w:t xml:space="preserve">Strony zobowiązują się wobec siebie, że zarówno podczas obowiązywania niniejszej umowy, jak i po jej rozwiązaniu zachowają w tajemnicy i będą traktowały jako poufne wszelkie informacji techniczne, handlowe i inne informacje, know-how oraz dane, informacje, ujawnione im bezpośrednio lub pośrednio przez drugą stronę dla celów niniejszej umowy oraz że będą wykorzystywały te informacje wyłączenie dla celów niniejszej umowy i zapewnią zachowanie ich w tajemnicy przez swoich pracowników oraz inne osoby, za pomocą, których wykonują zobowiązania wynikające z niniejszej umowy. </w:t>
      </w:r>
    </w:p>
    <w:p w:rsidR="006D43F2" w:rsidRPr="003E1A5F" w:rsidRDefault="006D43F2" w:rsidP="006D43F2">
      <w:pPr>
        <w:autoSpaceDE w:val="0"/>
        <w:spacing w:after="0" w:line="276" w:lineRule="auto"/>
        <w:ind w:left="340"/>
        <w:jc w:val="both"/>
        <w:rPr>
          <w:rFonts w:ascii="Arial" w:hAnsi="Arial" w:cs="Arial"/>
        </w:rPr>
      </w:pPr>
    </w:p>
    <w:p w:rsidR="006D43F2" w:rsidRPr="003E1A5F" w:rsidRDefault="006D43F2" w:rsidP="006D43F2">
      <w:pPr>
        <w:autoSpaceDE w:val="0"/>
        <w:spacing w:line="276" w:lineRule="auto"/>
        <w:jc w:val="center"/>
        <w:rPr>
          <w:rFonts w:ascii="Arial" w:hAnsi="Arial" w:cs="Arial"/>
          <w:b/>
          <w:bCs/>
        </w:rPr>
      </w:pPr>
      <w:r w:rsidRPr="003E1A5F">
        <w:rPr>
          <w:rFonts w:ascii="Arial" w:hAnsi="Arial" w:cs="Arial"/>
        </w:rPr>
        <w:t xml:space="preserve">§ </w:t>
      </w:r>
      <w:r w:rsidRPr="003E1A5F">
        <w:rPr>
          <w:rFonts w:ascii="Arial" w:hAnsi="Arial" w:cs="Arial"/>
          <w:b/>
          <w:bCs/>
        </w:rPr>
        <w:t>9 - Postanowienia ko</w:t>
      </w:r>
      <w:r w:rsidRPr="003E1A5F">
        <w:rPr>
          <w:rFonts w:ascii="Arial" w:eastAsia="TimesNewRoman" w:hAnsi="Arial" w:cs="Arial"/>
        </w:rPr>
        <w:t>ń</w:t>
      </w:r>
      <w:r w:rsidRPr="003E1A5F">
        <w:rPr>
          <w:rFonts w:ascii="Arial" w:hAnsi="Arial" w:cs="Arial"/>
          <w:b/>
          <w:bCs/>
        </w:rPr>
        <w:t>cowe</w:t>
      </w:r>
    </w:p>
    <w:p w:rsidR="006D43F2" w:rsidRPr="003E1A5F" w:rsidRDefault="006D43F2" w:rsidP="006D43F2">
      <w:pPr>
        <w:numPr>
          <w:ilvl w:val="0"/>
          <w:numId w:val="8"/>
        </w:numPr>
        <w:tabs>
          <w:tab w:val="left" w:pos="0"/>
        </w:tabs>
        <w:autoSpaceDE w:val="0"/>
        <w:spacing w:after="0" w:line="276" w:lineRule="auto"/>
        <w:jc w:val="both"/>
        <w:rPr>
          <w:rFonts w:ascii="Arial" w:hAnsi="Arial" w:cs="Arial"/>
        </w:rPr>
      </w:pPr>
      <w:r w:rsidRPr="003E1A5F">
        <w:rPr>
          <w:rFonts w:ascii="Arial" w:hAnsi="Arial" w:cs="Arial"/>
        </w:rPr>
        <w:lastRenderedPageBreak/>
        <w:t>W sprawach nieuregulowanych zastosowanie mie</w:t>
      </w:r>
      <w:r w:rsidRPr="003E1A5F">
        <w:rPr>
          <w:rFonts w:ascii="Arial" w:eastAsia="TimesNewRoman" w:hAnsi="Arial" w:cs="Arial"/>
        </w:rPr>
        <w:t xml:space="preserve">ć </w:t>
      </w:r>
      <w:r w:rsidRPr="003E1A5F">
        <w:rPr>
          <w:rFonts w:ascii="Arial" w:hAnsi="Arial" w:cs="Arial"/>
        </w:rPr>
        <w:t>b</w:t>
      </w:r>
      <w:r w:rsidRPr="003E1A5F">
        <w:rPr>
          <w:rFonts w:ascii="Arial" w:eastAsia="TimesNewRoman" w:hAnsi="Arial" w:cs="Arial"/>
        </w:rPr>
        <w:t>ę</w:t>
      </w:r>
      <w:r w:rsidRPr="003E1A5F">
        <w:rPr>
          <w:rFonts w:ascii="Arial" w:hAnsi="Arial" w:cs="Arial"/>
        </w:rPr>
        <w:t>d</w:t>
      </w:r>
      <w:r w:rsidRPr="003E1A5F">
        <w:rPr>
          <w:rFonts w:ascii="Arial" w:eastAsia="TimesNewRoman" w:hAnsi="Arial" w:cs="Arial"/>
        </w:rPr>
        <w:t xml:space="preserve">ą </w:t>
      </w:r>
      <w:r w:rsidRPr="003E1A5F">
        <w:rPr>
          <w:rFonts w:ascii="Arial" w:hAnsi="Arial" w:cs="Arial"/>
        </w:rPr>
        <w:t>przepisy kodeksu cywilnego oraz ustawy z dnia 29 stycznia 2004 r. - Prawo zamówie</w:t>
      </w:r>
      <w:r w:rsidRPr="003E1A5F">
        <w:rPr>
          <w:rFonts w:ascii="Arial" w:eastAsia="TimesNewRoman" w:hAnsi="Arial" w:cs="Arial"/>
        </w:rPr>
        <w:t xml:space="preserve">ń </w:t>
      </w:r>
      <w:r w:rsidRPr="003E1A5F">
        <w:rPr>
          <w:rFonts w:ascii="Arial" w:hAnsi="Arial" w:cs="Arial"/>
        </w:rPr>
        <w:t>publicznych</w:t>
      </w:r>
    </w:p>
    <w:p w:rsidR="006D43F2" w:rsidRPr="003E1A5F" w:rsidRDefault="006D43F2" w:rsidP="006D43F2">
      <w:pPr>
        <w:numPr>
          <w:ilvl w:val="0"/>
          <w:numId w:val="8"/>
        </w:numPr>
        <w:tabs>
          <w:tab w:val="left" w:pos="0"/>
        </w:tabs>
        <w:autoSpaceDE w:val="0"/>
        <w:spacing w:after="0" w:line="276" w:lineRule="auto"/>
        <w:jc w:val="both"/>
        <w:rPr>
          <w:rFonts w:ascii="Arial" w:hAnsi="Arial" w:cs="Arial"/>
        </w:rPr>
      </w:pPr>
      <w:r w:rsidRPr="003E1A5F">
        <w:rPr>
          <w:rFonts w:ascii="Arial" w:hAnsi="Arial" w:cs="Arial"/>
        </w:rPr>
        <w:t>Zał</w:t>
      </w:r>
      <w:r w:rsidRPr="003E1A5F">
        <w:rPr>
          <w:rFonts w:ascii="Arial" w:eastAsia="TimesNewRoman" w:hAnsi="Arial" w:cs="Arial"/>
        </w:rPr>
        <w:t>ą</w:t>
      </w:r>
      <w:r w:rsidRPr="003E1A5F">
        <w:rPr>
          <w:rFonts w:ascii="Arial" w:hAnsi="Arial" w:cs="Arial"/>
        </w:rPr>
        <w:t>czniki do umowy stanowią jej integraln</w:t>
      </w:r>
      <w:r w:rsidRPr="003E1A5F">
        <w:rPr>
          <w:rFonts w:ascii="Arial" w:eastAsia="TimesNewRoman" w:hAnsi="Arial" w:cs="Arial"/>
        </w:rPr>
        <w:t xml:space="preserve">ą </w:t>
      </w:r>
      <w:r w:rsidRPr="003E1A5F">
        <w:rPr>
          <w:rFonts w:ascii="Arial" w:hAnsi="Arial" w:cs="Arial"/>
        </w:rPr>
        <w:t>cz</w:t>
      </w:r>
      <w:r w:rsidRPr="003E1A5F">
        <w:rPr>
          <w:rFonts w:ascii="Arial" w:eastAsia="TimesNewRoman" w:hAnsi="Arial" w:cs="Arial"/>
        </w:rPr>
        <w:t>ęść.</w:t>
      </w:r>
    </w:p>
    <w:p w:rsidR="006D43F2" w:rsidRPr="003E1A5F" w:rsidRDefault="006D43F2" w:rsidP="006D43F2">
      <w:pPr>
        <w:numPr>
          <w:ilvl w:val="0"/>
          <w:numId w:val="8"/>
        </w:numPr>
        <w:tabs>
          <w:tab w:val="left" w:pos="0"/>
        </w:tabs>
        <w:autoSpaceDE w:val="0"/>
        <w:spacing w:after="0" w:line="276" w:lineRule="auto"/>
        <w:jc w:val="both"/>
        <w:rPr>
          <w:rFonts w:ascii="Arial" w:hAnsi="Arial" w:cs="Arial"/>
        </w:rPr>
      </w:pPr>
      <w:r w:rsidRPr="003E1A5F">
        <w:rPr>
          <w:rFonts w:ascii="Arial" w:hAnsi="Arial" w:cs="Arial"/>
        </w:rPr>
        <w:t xml:space="preserve">Zmiana podatku VAT następuje z mocy prawa. </w:t>
      </w:r>
    </w:p>
    <w:p w:rsidR="006D43F2" w:rsidRPr="003E1A5F" w:rsidRDefault="006D43F2" w:rsidP="006D43F2">
      <w:pPr>
        <w:numPr>
          <w:ilvl w:val="0"/>
          <w:numId w:val="8"/>
        </w:numPr>
        <w:spacing w:after="0" w:line="276" w:lineRule="auto"/>
        <w:jc w:val="both"/>
        <w:rPr>
          <w:rFonts w:ascii="Arial" w:hAnsi="Arial" w:cs="Arial"/>
        </w:rPr>
      </w:pPr>
      <w:r w:rsidRPr="003E1A5F">
        <w:rPr>
          <w:rFonts w:ascii="Arial" w:hAnsi="Arial" w:cs="Arial"/>
        </w:rPr>
        <w:t>Zamawiający, zgodnie z art. 455 ustawy Prawo Zamówień Publicznych przewiduje możliwość dokonania zmian postanowień niniejszej umowy w stosunku do treści oferty, na podstawie której dokonano wyboru Wykonawcy w następującym zakresie:</w:t>
      </w:r>
    </w:p>
    <w:p w:rsidR="006D43F2" w:rsidRPr="003E1A5F" w:rsidRDefault="006D43F2" w:rsidP="006D43F2">
      <w:pPr>
        <w:numPr>
          <w:ilvl w:val="0"/>
          <w:numId w:val="7"/>
        </w:numPr>
        <w:autoSpaceDE w:val="0"/>
        <w:spacing w:after="0" w:line="276" w:lineRule="auto"/>
        <w:jc w:val="both"/>
        <w:rPr>
          <w:rFonts w:ascii="Arial" w:hAnsi="Arial" w:cs="Arial"/>
        </w:rPr>
      </w:pPr>
      <w:r w:rsidRPr="003E1A5F">
        <w:rPr>
          <w:rFonts w:ascii="Arial" w:hAnsi="Arial" w:cs="Arial"/>
        </w:rPr>
        <w:t>numeru katalogowego produktu,</w:t>
      </w:r>
    </w:p>
    <w:p w:rsidR="006D43F2" w:rsidRPr="003E1A5F" w:rsidRDefault="006D43F2" w:rsidP="006D43F2">
      <w:pPr>
        <w:numPr>
          <w:ilvl w:val="0"/>
          <w:numId w:val="7"/>
        </w:numPr>
        <w:autoSpaceDE w:val="0"/>
        <w:spacing w:after="0" w:line="276" w:lineRule="auto"/>
        <w:jc w:val="both"/>
        <w:rPr>
          <w:rFonts w:ascii="Arial" w:hAnsi="Arial" w:cs="Arial"/>
        </w:rPr>
      </w:pPr>
      <w:r w:rsidRPr="003E1A5F">
        <w:rPr>
          <w:rFonts w:ascii="Arial" w:hAnsi="Arial" w:cs="Arial"/>
        </w:rPr>
        <w:t>nazwy produktu przy zachowaniu jego parametrów,</w:t>
      </w:r>
    </w:p>
    <w:p w:rsidR="006D43F2" w:rsidRPr="003E1A5F" w:rsidRDefault="006D43F2" w:rsidP="006D43F2">
      <w:pPr>
        <w:numPr>
          <w:ilvl w:val="0"/>
          <w:numId w:val="7"/>
        </w:numPr>
        <w:autoSpaceDE w:val="0"/>
        <w:spacing w:after="0" w:line="276" w:lineRule="auto"/>
        <w:jc w:val="both"/>
        <w:rPr>
          <w:rFonts w:ascii="Arial" w:hAnsi="Arial" w:cs="Arial"/>
        </w:rPr>
      </w:pPr>
      <w:r w:rsidRPr="003E1A5F">
        <w:rPr>
          <w:rFonts w:ascii="Arial" w:hAnsi="Arial" w:cs="Arial"/>
        </w:rPr>
        <w:t>przedmiotowym (produkt zamienny),</w:t>
      </w:r>
    </w:p>
    <w:p w:rsidR="006D43F2" w:rsidRPr="003E1A5F" w:rsidRDefault="006D43F2" w:rsidP="006D43F2">
      <w:pPr>
        <w:numPr>
          <w:ilvl w:val="0"/>
          <w:numId w:val="7"/>
        </w:numPr>
        <w:autoSpaceDE w:val="0"/>
        <w:spacing w:after="0" w:line="276" w:lineRule="auto"/>
        <w:jc w:val="both"/>
        <w:rPr>
          <w:rFonts w:ascii="Arial" w:hAnsi="Arial" w:cs="Arial"/>
        </w:rPr>
      </w:pPr>
      <w:r w:rsidRPr="003E1A5F">
        <w:rPr>
          <w:rFonts w:ascii="Arial" w:hAnsi="Arial" w:cs="Arial"/>
        </w:rPr>
        <w:t>ilościowym (zmiany ilości poszczególnego asortymentu w ramach ilości ujętych w umowie),</w:t>
      </w:r>
    </w:p>
    <w:p w:rsidR="006D43F2" w:rsidRPr="003E1A5F" w:rsidRDefault="006D43F2" w:rsidP="006D43F2">
      <w:pPr>
        <w:numPr>
          <w:ilvl w:val="0"/>
          <w:numId w:val="7"/>
        </w:numPr>
        <w:autoSpaceDE w:val="0"/>
        <w:spacing w:after="0" w:line="276" w:lineRule="auto"/>
        <w:jc w:val="both"/>
        <w:rPr>
          <w:rFonts w:ascii="Arial" w:hAnsi="Arial" w:cs="Arial"/>
        </w:rPr>
      </w:pPr>
      <w:r w:rsidRPr="003E1A5F">
        <w:rPr>
          <w:rFonts w:ascii="Arial" w:hAnsi="Arial" w:cs="Arial"/>
        </w:rPr>
        <w:t xml:space="preserve">sposobu konfekcjonowania, </w:t>
      </w:r>
    </w:p>
    <w:p w:rsidR="006D43F2" w:rsidRPr="003E1A5F" w:rsidRDefault="006D43F2" w:rsidP="006D43F2">
      <w:pPr>
        <w:numPr>
          <w:ilvl w:val="0"/>
          <w:numId w:val="7"/>
        </w:numPr>
        <w:autoSpaceDE w:val="0"/>
        <w:spacing w:after="0" w:line="276" w:lineRule="auto"/>
        <w:jc w:val="both"/>
        <w:rPr>
          <w:rFonts w:ascii="Arial" w:hAnsi="Arial" w:cs="Arial"/>
        </w:rPr>
      </w:pPr>
      <w:r w:rsidRPr="003E1A5F">
        <w:rPr>
          <w:rFonts w:ascii="Arial" w:hAnsi="Arial" w:cs="Arial"/>
        </w:rPr>
        <w:t xml:space="preserve"> wystąpienia przejściowego braku produktu z przyczyn leżących po stronie producenta przy jednoczesnym dostarczeniu produktu zamiennego o parametrach nie gorszych od produktu objętego umową i zaakceptowanego przez Zamawiającego, </w:t>
      </w:r>
    </w:p>
    <w:p w:rsidR="006D43F2" w:rsidRPr="003E1A5F" w:rsidRDefault="006D43F2" w:rsidP="006D43F2">
      <w:pPr>
        <w:numPr>
          <w:ilvl w:val="0"/>
          <w:numId w:val="7"/>
        </w:numPr>
        <w:spacing w:after="0" w:line="276" w:lineRule="auto"/>
        <w:jc w:val="both"/>
        <w:rPr>
          <w:rFonts w:ascii="Arial" w:hAnsi="Arial" w:cs="Arial"/>
        </w:rPr>
      </w:pPr>
      <w:r w:rsidRPr="003E1A5F">
        <w:rPr>
          <w:rFonts w:ascii="Arial" w:hAnsi="Arial" w:cs="Arial"/>
        </w:rPr>
        <w:t xml:space="preserve">obniżenia cen jednostkowych określonych w załączniku nr 1A, w przypadkach, których nie można było przewidzieć w chwili zawierania umowy, </w:t>
      </w:r>
    </w:p>
    <w:p w:rsidR="006D43F2" w:rsidRPr="003E1A5F" w:rsidRDefault="006D43F2" w:rsidP="006D43F2">
      <w:pPr>
        <w:numPr>
          <w:ilvl w:val="0"/>
          <w:numId w:val="7"/>
        </w:numPr>
        <w:spacing w:after="0" w:line="276" w:lineRule="auto"/>
        <w:jc w:val="both"/>
        <w:rPr>
          <w:rFonts w:ascii="Arial" w:hAnsi="Arial" w:cs="Arial"/>
        </w:rPr>
      </w:pPr>
      <w:r w:rsidRPr="003E1A5F">
        <w:rPr>
          <w:rFonts w:ascii="Arial" w:hAnsi="Arial" w:cs="Arial"/>
        </w:rPr>
        <w:t>wymagać tego będzie prawidłowa realizacja przez Zamawiającego zadań polegających na udzieleniu świadczeń zdrowotnych , lub</w:t>
      </w:r>
    </w:p>
    <w:p w:rsidR="006D43F2" w:rsidRPr="003E1A5F" w:rsidRDefault="006D43F2" w:rsidP="006D43F2">
      <w:pPr>
        <w:numPr>
          <w:ilvl w:val="0"/>
          <w:numId w:val="7"/>
        </w:numPr>
        <w:autoSpaceDE w:val="0"/>
        <w:spacing w:after="0" w:line="276" w:lineRule="auto"/>
        <w:jc w:val="both"/>
        <w:rPr>
          <w:rFonts w:ascii="Arial" w:hAnsi="Arial" w:cs="Arial"/>
        </w:rPr>
      </w:pPr>
      <w:r w:rsidRPr="003E1A5F">
        <w:rPr>
          <w:rFonts w:ascii="Arial" w:hAnsi="Arial" w:cs="Arial"/>
        </w:rPr>
        <w:t>w wyniku zmiany umowy możliwym będzie podniesienie poziomu lub jakości usług lub dostarczonego sprzętu, lub</w:t>
      </w:r>
    </w:p>
    <w:p w:rsidR="006D43F2" w:rsidRPr="003E1A5F" w:rsidRDefault="006D43F2" w:rsidP="006D43F2">
      <w:pPr>
        <w:numPr>
          <w:ilvl w:val="0"/>
          <w:numId w:val="7"/>
        </w:numPr>
        <w:autoSpaceDE w:val="0"/>
        <w:spacing w:after="0" w:line="276" w:lineRule="auto"/>
        <w:jc w:val="both"/>
        <w:rPr>
          <w:rFonts w:ascii="Arial" w:hAnsi="Arial" w:cs="Arial"/>
        </w:rPr>
      </w:pPr>
      <w:r w:rsidRPr="003E1A5F">
        <w:rPr>
          <w:rFonts w:ascii="Arial" w:hAnsi="Arial" w:cs="Arial"/>
        </w:rPr>
        <w:t>zmiana umowy będzie korzystna dla Zamawiającego, lub</w:t>
      </w:r>
    </w:p>
    <w:p w:rsidR="006D43F2" w:rsidRPr="003E1A5F" w:rsidRDefault="006D43F2" w:rsidP="006D43F2">
      <w:pPr>
        <w:numPr>
          <w:ilvl w:val="0"/>
          <w:numId w:val="7"/>
        </w:numPr>
        <w:autoSpaceDE w:val="0"/>
        <w:spacing w:after="0" w:line="276" w:lineRule="auto"/>
        <w:jc w:val="both"/>
        <w:rPr>
          <w:rFonts w:ascii="Arial" w:hAnsi="Arial" w:cs="Arial"/>
        </w:rPr>
      </w:pPr>
      <w:r w:rsidRPr="003E1A5F">
        <w:rPr>
          <w:rFonts w:ascii="Arial" w:hAnsi="Arial" w:cs="Arial"/>
        </w:rPr>
        <w:t>potrzeba zmiany umowy wynika ze zmiany przepisów prawa lub</w:t>
      </w:r>
    </w:p>
    <w:p w:rsidR="006D43F2" w:rsidRPr="003E1A5F" w:rsidRDefault="006D43F2" w:rsidP="006D43F2">
      <w:pPr>
        <w:numPr>
          <w:ilvl w:val="0"/>
          <w:numId w:val="7"/>
        </w:numPr>
        <w:autoSpaceDE w:val="0"/>
        <w:spacing w:after="0" w:line="276" w:lineRule="auto"/>
        <w:jc w:val="both"/>
        <w:rPr>
          <w:rFonts w:ascii="Arial" w:hAnsi="Arial" w:cs="Arial"/>
        </w:rPr>
      </w:pPr>
      <w:r w:rsidRPr="003E1A5F">
        <w:rPr>
          <w:rFonts w:ascii="Arial" w:hAnsi="Arial" w:cs="Arial"/>
        </w:rPr>
        <w:t>potrzeba zmiany treści umowy wynika ze zmian organizacyjnych Zamawiającego</w:t>
      </w:r>
    </w:p>
    <w:p w:rsidR="006D43F2" w:rsidRPr="003E1A5F" w:rsidRDefault="006D43F2" w:rsidP="006D43F2">
      <w:pPr>
        <w:numPr>
          <w:ilvl w:val="0"/>
          <w:numId w:val="7"/>
        </w:numPr>
        <w:autoSpaceDE w:val="0"/>
        <w:spacing w:after="0" w:line="276" w:lineRule="auto"/>
        <w:jc w:val="both"/>
        <w:rPr>
          <w:rFonts w:ascii="Arial" w:hAnsi="Arial" w:cs="Arial"/>
        </w:rPr>
      </w:pPr>
      <w:r w:rsidRPr="003E1A5F">
        <w:rPr>
          <w:rFonts w:ascii="Arial" w:hAnsi="Arial" w:cs="Arial"/>
          <w:color w:val="000000"/>
        </w:rPr>
        <w:t>zmiany podmiotów, na których zasobach Wykonawca opierał się wykazując spełnianie warunków udziału w postępowaniu. Dopuszcza się zmianę tych podmiotów na etapie realizacji zamówienia pod warunkiem, że nowy podmiot wykaże spełnianie warunków.</w:t>
      </w:r>
    </w:p>
    <w:p w:rsidR="006D43F2" w:rsidRPr="003E1A5F" w:rsidRDefault="006D43F2" w:rsidP="006D43F2">
      <w:pPr>
        <w:numPr>
          <w:ilvl w:val="0"/>
          <w:numId w:val="7"/>
        </w:numPr>
        <w:autoSpaceDE w:val="0"/>
        <w:spacing w:after="0" w:line="276" w:lineRule="auto"/>
        <w:jc w:val="both"/>
        <w:rPr>
          <w:rFonts w:ascii="Arial" w:hAnsi="Arial" w:cs="Arial"/>
        </w:rPr>
      </w:pPr>
      <w:r w:rsidRPr="003E1A5F">
        <w:rPr>
          <w:rFonts w:ascii="Arial" w:hAnsi="Arial" w:cs="Arial"/>
          <w:color w:val="000000"/>
        </w:rPr>
        <w:t>zastąpienia wykonawcy, któremu zamawiający udzielił zamówienia, nowym wykonawcą:</w:t>
      </w:r>
    </w:p>
    <w:p w:rsidR="006D43F2" w:rsidRPr="003E1A5F" w:rsidRDefault="006D43F2" w:rsidP="006D43F2">
      <w:pPr>
        <w:spacing w:line="276" w:lineRule="auto"/>
        <w:ind w:left="714"/>
        <w:jc w:val="both"/>
        <w:rPr>
          <w:rFonts w:ascii="Arial" w:hAnsi="Arial" w:cs="Arial"/>
          <w:color w:val="000000"/>
        </w:rPr>
      </w:pPr>
      <w:r w:rsidRPr="003E1A5F">
        <w:rPr>
          <w:rFonts w:ascii="Arial" w:hAnsi="Arial" w:cs="Arial"/>
          <w:color w:val="000000"/>
        </w:rPr>
        <w:t>na) w wyniku połączenia, podziału, przekształcenia, upadłości, restrukturyzacji lub nabycia dotychczasowego wykonawcy lub jego przedsiębiorstwa, o ile nowy wykonawca spełnia warunki udziału w postępowaniu, nie zachodzą wobec niego podstawy wykluczenia oraz nie pociąga to za sobą innych istotnych zmian umowy,</w:t>
      </w:r>
    </w:p>
    <w:p w:rsidR="006D43F2" w:rsidRPr="003E1A5F" w:rsidRDefault="006D43F2" w:rsidP="006D43F2">
      <w:pPr>
        <w:spacing w:line="276" w:lineRule="auto"/>
        <w:ind w:left="714"/>
        <w:jc w:val="both"/>
        <w:rPr>
          <w:rFonts w:ascii="Arial" w:hAnsi="Arial" w:cs="Arial"/>
          <w:color w:val="000000"/>
        </w:rPr>
      </w:pPr>
      <w:proofErr w:type="spellStart"/>
      <w:r w:rsidRPr="003E1A5F">
        <w:rPr>
          <w:rFonts w:ascii="Arial" w:hAnsi="Arial" w:cs="Arial"/>
          <w:color w:val="000000"/>
        </w:rPr>
        <w:t>nb</w:t>
      </w:r>
      <w:proofErr w:type="spellEnd"/>
      <w:r w:rsidRPr="003E1A5F">
        <w:rPr>
          <w:rFonts w:ascii="Arial" w:hAnsi="Arial" w:cs="Arial"/>
          <w:color w:val="000000"/>
        </w:rPr>
        <w:t>) w wyniku przejęcia przez zamawiającego zobowiązań wykonawcy względem jego podwykonawców;</w:t>
      </w:r>
    </w:p>
    <w:p w:rsidR="006D43F2" w:rsidRPr="003E1A5F" w:rsidRDefault="006D43F2" w:rsidP="006D43F2">
      <w:pPr>
        <w:spacing w:line="276" w:lineRule="auto"/>
        <w:jc w:val="both"/>
        <w:rPr>
          <w:rFonts w:ascii="Arial" w:hAnsi="Arial" w:cs="Arial"/>
          <w:color w:val="000000"/>
        </w:rPr>
      </w:pPr>
      <w:r w:rsidRPr="003E1A5F">
        <w:rPr>
          <w:rFonts w:ascii="Arial" w:hAnsi="Arial" w:cs="Arial"/>
          <w:b/>
          <w:color w:val="FF0000"/>
        </w:rPr>
        <w:t>o) Zmiany terminu obowiązywania umowy poprzez jego wydłużenie maksymalnie do trzech miesięcy w przypadku nie wyczerpania wartości umowy w pierwotnym okresie obowiązywania.</w:t>
      </w:r>
    </w:p>
    <w:p w:rsidR="006D43F2" w:rsidRPr="003E1A5F" w:rsidRDefault="006D43F2" w:rsidP="006D43F2">
      <w:pPr>
        <w:numPr>
          <w:ilvl w:val="0"/>
          <w:numId w:val="8"/>
        </w:numPr>
        <w:tabs>
          <w:tab w:val="left" w:pos="0"/>
        </w:tabs>
        <w:autoSpaceDE w:val="0"/>
        <w:spacing w:after="0" w:line="276" w:lineRule="auto"/>
        <w:jc w:val="both"/>
        <w:rPr>
          <w:rFonts w:ascii="Arial" w:hAnsi="Arial" w:cs="Arial"/>
        </w:rPr>
      </w:pPr>
      <w:r w:rsidRPr="003E1A5F">
        <w:rPr>
          <w:rFonts w:ascii="Arial" w:hAnsi="Arial" w:cs="Arial"/>
        </w:rPr>
        <w:t xml:space="preserve">Powyższe zmiany nie mogą skutkować zwiększeniem ceny jednostkowej, wartości umowy i nie mogą być niekorzystne dla Zamawiającego. </w:t>
      </w:r>
    </w:p>
    <w:p w:rsidR="006D43F2" w:rsidRPr="003E1A5F" w:rsidRDefault="006D43F2" w:rsidP="006D43F2">
      <w:pPr>
        <w:numPr>
          <w:ilvl w:val="0"/>
          <w:numId w:val="8"/>
        </w:numPr>
        <w:tabs>
          <w:tab w:val="left" w:pos="0"/>
        </w:tabs>
        <w:autoSpaceDE w:val="0"/>
        <w:spacing w:after="0" w:line="276" w:lineRule="auto"/>
        <w:jc w:val="both"/>
        <w:rPr>
          <w:rFonts w:ascii="Arial" w:hAnsi="Arial" w:cs="Arial"/>
        </w:rPr>
      </w:pPr>
      <w:r w:rsidRPr="003E1A5F">
        <w:rPr>
          <w:rFonts w:ascii="Arial" w:hAnsi="Arial" w:cs="Arial"/>
        </w:rPr>
        <w:t>Ewentualne spory rozstrzyga</w:t>
      </w:r>
      <w:r w:rsidRPr="003E1A5F">
        <w:rPr>
          <w:rFonts w:ascii="Arial" w:eastAsia="TimesNewRoman" w:hAnsi="Arial" w:cs="Arial"/>
        </w:rPr>
        <w:t xml:space="preserve">ć </w:t>
      </w:r>
      <w:r w:rsidRPr="003E1A5F">
        <w:rPr>
          <w:rFonts w:ascii="Arial" w:hAnsi="Arial" w:cs="Arial"/>
        </w:rPr>
        <w:t>b</w:t>
      </w:r>
      <w:r w:rsidRPr="003E1A5F">
        <w:rPr>
          <w:rFonts w:ascii="Arial" w:eastAsia="TimesNewRoman" w:hAnsi="Arial" w:cs="Arial"/>
        </w:rPr>
        <w:t>ę</w:t>
      </w:r>
      <w:r w:rsidRPr="003E1A5F">
        <w:rPr>
          <w:rFonts w:ascii="Arial" w:hAnsi="Arial" w:cs="Arial"/>
        </w:rPr>
        <w:t>dzie s</w:t>
      </w:r>
      <w:r w:rsidRPr="003E1A5F">
        <w:rPr>
          <w:rFonts w:ascii="Arial" w:eastAsia="TimesNewRoman" w:hAnsi="Arial" w:cs="Arial"/>
        </w:rPr>
        <w:t>ą</w:t>
      </w:r>
      <w:r w:rsidRPr="003E1A5F">
        <w:rPr>
          <w:rFonts w:ascii="Arial" w:hAnsi="Arial" w:cs="Arial"/>
        </w:rPr>
        <w:t>d wła</w:t>
      </w:r>
      <w:r w:rsidRPr="003E1A5F">
        <w:rPr>
          <w:rFonts w:ascii="Arial" w:eastAsia="TimesNewRoman" w:hAnsi="Arial" w:cs="Arial"/>
        </w:rPr>
        <w:t>ś</w:t>
      </w:r>
      <w:r w:rsidRPr="003E1A5F">
        <w:rPr>
          <w:rFonts w:ascii="Arial" w:hAnsi="Arial" w:cs="Arial"/>
        </w:rPr>
        <w:t>ciwy miejscowo ze wzgl</w:t>
      </w:r>
      <w:r w:rsidRPr="003E1A5F">
        <w:rPr>
          <w:rFonts w:ascii="Arial" w:eastAsia="TimesNewRoman" w:hAnsi="Arial" w:cs="Arial"/>
        </w:rPr>
        <w:t>ę</w:t>
      </w:r>
      <w:r w:rsidRPr="003E1A5F">
        <w:rPr>
          <w:rFonts w:ascii="Arial" w:hAnsi="Arial" w:cs="Arial"/>
        </w:rPr>
        <w:t>du na siedzib</w:t>
      </w:r>
      <w:r w:rsidRPr="003E1A5F">
        <w:rPr>
          <w:rFonts w:ascii="Arial" w:eastAsia="TimesNewRoman" w:hAnsi="Arial" w:cs="Arial"/>
        </w:rPr>
        <w:t xml:space="preserve">ę </w:t>
      </w:r>
      <w:r w:rsidRPr="003E1A5F">
        <w:rPr>
          <w:rFonts w:ascii="Arial" w:hAnsi="Arial" w:cs="Arial"/>
        </w:rPr>
        <w:t>Zamawiaj</w:t>
      </w:r>
      <w:r w:rsidRPr="003E1A5F">
        <w:rPr>
          <w:rFonts w:ascii="Arial" w:eastAsia="TimesNewRoman" w:hAnsi="Arial" w:cs="Arial"/>
        </w:rPr>
        <w:t>ą</w:t>
      </w:r>
      <w:r w:rsidRPr="003E1A5F">
        <w:rPr>
          <w:rFonts w:ascii="Arial" w:hAnsi="Arial" w:cs="Arial"/>
        </w:rPr>
        <w:t>cego.</w:t>
      </w:r>
    </w:p>
    <w:p w:rsidR="006D43F2" w:rsidRDefault="006D43F2" w:rsidP="006D43F2">
      <w:pPr>
        <w:numPr>
          <w:ilvl w:val="0"/>
          <w:numId w:val="8"/>
        </w:numPr>
        <w:tabs>
          <w:tab w:val="left" w:pos="0"/>
        </w:tabs>
        <w:autoSpaceDE w:val="0"/>
        <w:spacing w:after="0" w:line="276" w:lineRule="auto"/>
        <w:jc w:val="both"/>
        <w:rPr>
          <w:rFonts w:ascii="Arial" w:hAnsi="Arial" w:cs="Arial"/>
        </w:rPr>
      </w:pPr>
      <w:r w:rsidRPr="003E1A5F">
        <w:rPr>
          <w:rFonts w:ascii="Arial" w:hAnsi="Arial" w:cs="Arial"/>
        </w:rPr>
        <w:t>Umow</w:t>
      </w:r>
      <w:r w:rsidRPr="003E1A5F">
        <w:rPr>
          <w:rFonts w:ascii="Arial" w:eastAsia="TimesNewRoman" w:hAnsi="Arial" w:cs="Arial"/>
        </w:rPr>
        <w:t xml:space="preserve">ę </w:t>
      </w:r>
      <w:r w:rsidRPr="003E1A5F">
        <w:rPr>
          <w:rFonts w:ascii="Arial" w:hAnsi="Arial" w:cs="Arial"/>
        </w:rPr>
        <w:t>sporz</w:t>
      </w:r>
      <w:r w:rsidRPr="003E1A5F">
        <w:rPr>
          <w:rFonts w:ascii="Arial" w:eastAsia="TimesNewRoman" w:hAnsi="Arial" w:cs="Arial"/>
        </w:rPr>
        <w:t>ą</w:t>
      </w:r>
      <w:r w:rsidRPr="003E1A5F">
        <w:rPr>
          <w:rFonts w:ascii="Arial" w:hAnsi="Arial" w:cs="Arial"/>
        </w:rPr>
        <w:t>dzono w dwóch jednobrzmi</w:t>
      </w:r>
      <w:r w:rsidRPr="003E1A5F">
        <w:rPr>
          <w:rFonts w:ascii="Arial" w:eastAsia="TimesNewRoman" w:hAnsi="Arial" w:cs="Arial"/>
        </w:rPr>
        <w:t>ą</w:t>
      </w:r>
      <w:r w:rsidRPr="003E1A5F">
        <w:rPr>
          <w:rFonts w:ascii="Arial" w:hAnsi="Arial" w:cs="Arial"/>
        </w:rPr>
        <w:t>cych egzemplarzach po jednym dla ka</w:t>
      </w:r>
      <w:r w:rsidRPr="003E1A5F">
        <w:rPr>
          <w:rFonts w:ascii="Arial" w:eastAsia="TimesNewRoman" w:hAnsi="Arial" w:cs="Arial"/>
        </w:rPr>
        <w:t>ż</w:t>
      </w:r>
      <w:r w:rsidRPr="003E1A5F">
        <w:rPr>
          <w:rFonts w:ascii="Arial" w:hAnsi="Arial" w:cs="Arial"/>
        </w:rPr>
        <w:t>dej ze stron.</w:t>
      </w:r>
    </w:p>
    <w:p w:rsidR="006D43F2" w:rsidRDefault="006D43F2" w:rsidP="006D43F2">
      <w:pPr>
        <w:tabs>
          <w:tab w:val="left" w:pos="0"/>
        </w:tabs>
        <w:autoSpaceDE w:val="0"/>
        <w:spacing w:after="0" w:line="276" w:lineRule="auto"/>
        <w:ind w:left="340"/>
        <w:jc w:val="both"/>
        <w:rPr>
          <w:rFonts w:ascii="Arial" w:hAnsi="Arial" w:cs="Arial"/>
        </w:rPr>
      </w:pPr>
    </w:p>
    <w:p w:rsidR="006D43F2" w:rsidRPr="003E1A5F" w:rsidRDefault="006D43F2" w:rsidP="006D43F2">
      <w:pPr>
        <w:tabs>
          <w:tab w:val="left" w:pos="0"/>
        </w:tabs>
        <w:autoSpaceDE w:val="0"/>
        <w:spacing w:after="0" w:line="276" w:lineRule="auto"/>
        <w:ind w:left="340"/>
        <w:jc w:val="both"/>
        <w:rPr>
          <w:rFonts w:ascii="Arial" w:hAnsi="Arial" w:cs="Arial"/>
        </w:rPr>
      </w:pPr>
    </w:p>
    <w:p w:rsidR="006D43F2" w:rsidRDefault="006D43F2" w:rsidP="006D43F2">
      <w:pPr>
        <w:autoSpaceDE w:val="0"/>
        <w:spacing w:line="276" w:lineRule="auto"/>
        <w:jc w:val="both"/>
        <w:rPr>
          <w:rFonts w:ascii="Arial" w:hAnsi="Arial" w:cs="Arial"/>
          <w:b/>
          <w:bCs/>
        </w:rPr>
      </w:pPr>
      <w:r w:rsidRPr="003E1A5F">
        <w:rPr>
          <w:rFonts w:ascii="Arial" w:hAnsi="Arial" w:cs="Arial"/>
          <w:b/>
          <w:bCs/>
        </w:rPr>
        <w:tab/>
        <w:t xml:space="preserve">Wykonawca </w:t>
      </w:r>
      <w:r w:rsidRPr="003E1A5F">
        <w:rPr>
          <w:rFonts w:ascii="Arial" w:hAnsi="Arial" w:cs="Arial"/>
          <w:b/>
          <w:bCs/>
        </w:rPr>
        <w:tab/>
      </w:r>
      <w:r w:rsidRPr="003E1A5F">
        <w:rPr>
          <w:rFonts w:ascii="Arial" w:hAnsi="Arial" w:cs="Arial"/>
          <w:b/>
          <w:bCs/>
        </w:rPr>
        <w:tab/>
      </w:r>
      <w:r w:rsidRPr="003E1A5F">
        <w:rPr>
          <w:rFonts w:ascii="Arial" w:hAnsi="Arial" w:cs="Arial"/>
          <w:b/>
          <w:bCs/>
        </w:rPr>
        <w:tab/>
      </w:r>
      <w:r w:rsidRPr="003E1A5F">
        <w:rPr>
          <w:rFonts w:ascii="Arial" w:hAnsi="Arial" w:cs="Arial"/>
          <w:b/>
          <w:bCs/>
        </w:rPr>
        <w:tab/>
      </w:r>
      <w:r w:rsidRPr="003E1A5F">
        <w:rPr>
          <w:rFonts w:ascii="Arial" w:hAnsi="Arial" w:cs="Arial"/>
          <w:b/>
          <w:bCs/>
        </w:rPr>
        <w:tab/>
        <w:t>Zamawiaj</w:t>
      </w:r>
      <w:r w:rsidRPr="003E1A5F">
        <w:rPr>
          <w:rFonts w:ascii="Arial" w:eastAsia="TimesNewRoman" w:hAnsi="Arial" w:cs="Arial"/>
        </w:rPr>
        <w:t>ą</w:t>
      </w:r>
      <w:r w:rsidRPr="003E1A5F">
        <w:rPr>
          <w:rFonts w:ascii="Arial" w:hAnsi="Arial" w:cs="Arial"/>
          <w:b/>
          <w:bCs/>
        </w:rPr>
        <w:t>cy</w:t>
      </w:r>
    </w:p>
    <w:p w:rsidR="006D43F2" w:rsidRPr="003E1A5F" w:rsidRDefault="006D43F2" w:rsidP="006D43F2">
      <w:pPr>
        <w:autoSpaceDE w:val="0"/>
        <w:spacing w:line="276" w:lineRule="auto"/>
        <w:jc w:val="both"/>
        <w:rPr>
          <w:rFonts w:ascii="Arial" w:hAnsi="Arial" w:cs="Arial"/>
          <w:b/>
          <w:bCs/>
        </w:rPr>
      </w:pPr>
    </w:p>
    <w:p w:rsidR="006D43F2" w:rsidRPr="00801D5C" w:rsidRDefault="006D43F2" w:rsidP="006D43F2">
      <w:pPr>
        <w:autoSpaceDE w:val="0"/>
        <w:spacing w:line="276" w:lineRule="auto"/>
        <w:jc w:val="both"/>
        <w:rPr>
          <w:rFonts w:ascii="Arial" w:hAnsi="Arial" w:cs="Arial"/>
          <w:bCs/>
        </w:rPr>
      </w:pPr>
      <w:r w:rsidRPr="003E1A5F">
        <w:rPr>
          <w:rFonts w:ascii="Arial" w:hAnsi="Arial" w:cs="Arial"/>
          <w:bCs/>
        </w:rPr>
        <w:t>…………………………...............………..</w:t>
      </w:r>
      <w:r w:rsidRPr="003E1A5F">
        <w:rPr>
          <w:rFonts w:ascii="Arial" w:hAnsi="Arial" w:cs="Arial"/>
          <w:bCs/>
        </w:rPr>
        <w:tab/>
        <w:t xml:space="preserve">      ……………..................………………………..</w:t>
      </w:r>
    </w:p>
    <w:p w:rsidR="006D43F2" w:rsidRPr="003E1A5F" w:rsidRDefault="006D43F2" w:rsidP="006D43F2">
      <w:pPr>
        <w:spacing w:line="276" w:lineRule="auto"/>
        <w:jc w:val="both"/>
        <w:rPr>
          <w:rFonts w:ascii="Arial" w:hAnsi="Arial" w:cs="Arial"/>
          <w:b/>
          <w:bCs/>
          <w:color w:val="FF0000"/>
        </w:rPr>
      </w:pPr>
    </w:p>
    <w:p w:rsidR="001720FD" w:rsidRDefault="00AA0C3D"/>
    <w:sectPr w:rsidR="001720FD" w:rsidSect="00497BE2">
      <w:headerReference w:type="default" r:id="rId5"/>
      <w:footerReference w:type="default" r:id="rId6"/>
      <w:pgSz w:w="11906" w:h="16838"/>
      <w:pgMar w:top="1418" w:right="1418" w:bottom="1418" w:left="1418" w:header="709" w:footer="323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TimesNewRoman">
    <w:altName w:val="MS Mincho"/>
    <w:charset w:val="00"/>
    <w:family w:val="auto"/>
    <w:pitch w:val="default"/>
  </w:font>
  <w:font w:name="StarSymbol">
    <w:altName w:val="Times New Roman"/>
    <w:charset w:val="00"/>
    <w:family w:val="auto"/>
    <w:pitch w:val="default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Garamond">
    <w:panose1 w:val="02020404030301010803"/>
    <w:charset w:val="EE"/>
    <w:family w:val="roman"/>
    <w:pitch w:val="variable"/>
    <w:sig w:usb0="00000287" w:usb1="00000000" w:usb2="00000000" w:usb3="00000000" w:csb0="0000009F" w:csb1="00000000"/>
  </w:font>
  <w:font w:name="Book Antiqua">
    <w:panose1 w:val="02040602050305030304"/>
    <w:charset w:val="EE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E1A5F" w:rsidRDefault="00AA0C3D">
    <w:pPr>
      <w:pStyle w:val="Stopka"/>
      <w:framePr w:wrap="auto" w:vAnchor="text" w:hAnchor="margin" w:xAlign="right" w:y="1"/>
      <w:rPr>
        <w:rStyle w:val="Numerstrony"/>
        <w:rFonts w:eastAsia="Calibri"/>
      </w:rPr>
    </w:pPr>
  </w:p>
  <w:p w:rsidR="003E1A5F" w:rsidRDefault="00AA0C3D">
    <w:pPr>
      <w:pStyle w:val="Nagwek"/>
      <w:tabs>
        <w:tab w:val="clear" w:pos="9072"/>
        <w:tab w:val="right" w:pos="10317"/>
      </w:tabs>
      <w:rPr>
        <w:rFonts w:ascii="Book Antiqua" w:hAnsi="Book Antiqua" w:cs="Book Antiqua"/>
        <w:sz w:val="20"/>
        <w:szCs w:val="20"/>
      </w:rPr>
    </w:pPr>
  </w:p>
  <w:p w:rsidR="003E1A5F" w:rsidRDefault="00AA0C3D">
    <w:pPr>
      <w:pStyle w:val="Nagwek"/>
      <w:tabs>
        <w:tab w:val="clear" w:pos="9072"/>
        <w:tab w:val="left" w:pos="6660"/>
        <w:tab w:val="right" w:pos="9360"/>
        <w:tab w:val="right" w:pos="10317"/>
      </w:tabs>
      <w:rPr>
        <w:sz w:val="20"/>
        <w:szCs w:val="20"/>
      </w:rPr>
    </w:pPr>
    <w:r>
      <w:rPr>
        <w:sz w:val="20"/>
        <w:szCs w:val="20"/>
      </w:rPr>
      <w:t>S</w:t>
    </w:r>
    <w:r>
      <w:rPr>
        <w:noProof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1B082678" wp14:editId="22B88DC8">
              <wp:simplePos x="0" y="0"/>
              <wp:positionH relativeFrom="column">
                <wp:posOffset>0</wp:posOffset>
              </wp:positionH>
              <wp:positionV relativeFrom="paragraph">
                <wp:posOffset>-30480</wp:posOffset>
              </wp:positionV>
              <wp:extent cx="6069965" cy="0"/>
              <wp:effectExtent l="33655" t="35560" r="30480" b="31115"/>
              <wp:wrapNone/>
              <wp:docPr id="1" name="Łącznik prosty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6069965" cy="0"/>
                      </a:xfrm>
                      <a:prstGeom prst="line">
                        <a:avLst/>
                      </a:prstGeom>
                      <a:noFill/>
                      <a:ln w="57150" cmpd="thinThick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29FAC319" id="Łącznik prosty 1" o:spid="_x0000_s1026" style="position:absolute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-2.4pt" to="477.95pt,-2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" strokeweight="4.5pt">
              <v:stroke linestyle="thinThick"/>
            </v:line>
          </w:pict>
        </mc:Fallback>
      </mc:AlternateContent>
    </w:r>
    <w:r>
      <w:rPr>
        <w:sz w:val="20"/>
        <w:szCs w:val="20"/>
      </w:rPr>
      <w:t xml:space="preserve">zpital im. Św. Łukasza SPZOZ w Tarnowie </w:t>
    </w:r>
    <w:r>
      <w:rPr>
        <w:sz w:val="20"/>
        <w:szCs w:val="20"/>
      </w:rPr>
      <w:tab/>
    </w:r>
    <w:r>
      <w:rPr>
        <w:sz w:val="20"/>
        <w:szCs w:val="20"/>
      </w:rPr>
      <w:tab/>
    </w:r>
    <w:r>
      <w:rPr>
        <w:sz w:val="20"/>
        <w:szCs w:val="20"/>
      </w:rPr>
      <w:tab/>
      <w:t xml:space="preserve">strona </w:t>
    </w:r>
    <w:r>
      <w:rPr>
        <w:rStyle w:val="Numerstrony"/>
        <w:rFonts w:eastAsia="Calibri"/>
        <w:sz w:val="20"/>
        <w:szCs w:val="20"/>
      </w:rPr>
      <w:fldChar w:fldCharType="begin"/>
    </w:r>
    <w:r>
      <w:rPr>
        <w:rStyle w:val="Numerstrony"/>
        <w:rFonts w:eastAsia="Calibri"/>
        <w:sz w:val="20"/>
        <w:szCs w:val="20"/>
      </w:rPr>
      <w:instrText xml:space="preserve"> PAGE </w:instrText>
    </w:r>
    <w:r>
      <w:rPr>
        <w:rStyle w:val="Numerstrony"/>
        <w:rFonts w:eastAsia="Calibri"/>
        <w:sz w:val="20"/>
        <w:szCs w:val="20"/>
      </w:rPr>
      <w:fldChar w:fldCharType="separate"/>
    </w:r>
    <w:r>
      <w:rPr>
        <w:rStyle w:val="Numerstrony"/>
        <w:rFonts w:eastAsia="Calibri"/>
        <w:noProof/>
        <w:sz w:val="20"/>
        <w:szCs w:val="20"/>
      </w:rPr>
      <w:t>7</w:t>
    </w:r>
    <w:r>
      <w:rPr>
        <w:rStyle w:val="Numerstrony"/>
        <w:rFonts w:eastAsia="Calibri"/>
        <w:sz w:val="20"/>
        <w:szCs w:val="20"/>
      </w:rPr>
      <w:fldChar w:fldCharType="end"/>
    </w:r>
  </w:p>
  <w:p w:rsidR="003E1A5F" w:rsidRDefault="00AA0C3D">
    <w:pPr>
      <w:pStyle w:val="Stopka"/>
      <w:rPr>
        <w:sz w:val="20"/>
        <w:szCs w:val="20"/>
      </w:rPr>
    </w:pPr>
  </w:p>
  <w:p w:rsidR="003E1A5F" w:rsidRDefault="00AA0C3D">
    <w:pPr>
      <w:pStyle w:val="Stopka"/>
      <w:ind w:right="360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E1A5F" w:rsidRPr="0043233A" w:rsidRDefault="00AA0C3D">
    <w:pPr>
      <w:pStyle w:val="Nagwek"/>
      <w:rPr>
        <w:b/>
      </w:rPr>
    </w:pPr>
    <w:r w:rsidRPr="00793092">
      <w:rPr>
        <w:b/>
        <w:noProof/>
        <w:color w:val="000000" w:themeColor="text1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7DFBCB15" wp14:editId="3FAAEB0D">
              <wp:simplePos x="0" y="0"/>
              <wp:positionH relativeFrom="column">
                <wp:posOffset>19050</wp:posOffset>
              </wp:positionH>
              <wp:positionV relativeFrom="paragraph">
                <wp:posOffset>262890</wp:posOffset>
              </wp:positionV>
              <wp:extent cx="6069965" cy="0"/>
              <wp:effectExtent l="33655" t="36830" r="30480" b="29845"/>
              <wp:wrapNone/>
              <wp:docPr id="2" name="Łącznik prosty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6069965" cy="0"/>
                      </a:xfrm>
                      <a:prstGeom prst="line">
                        <a:avLst/>
                      </a:prstGeom>
                      <a:noFill/>
                      <a:ln w="57150" cmpd="thinThick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19C4B335" id="Łącznik prosty 2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.5pt,20.7pt" to="479.45pt,20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" strokeweight="4.5pt">
              <v:stroke linestyle="thinThick"/>
            </v:line>
          </w:pict>
        </mc:Fallback>
      </mc:AlternateContent>
    </w:r>
    <w:r w:rsidRPr="00793092">
      <w:rPr>
        <w:rFonts w:ascii="Garamond" w:hAnsi="Garamond" w:cs="Garamond"/>
        <w:b/>
        <w:color w:val="000000" w:themeColor="text1"/>
        <w:sz w:val="20"/>
        <w:szCs w:val="20"/>
      </w:rPr>
      <w:t xml:space="preserve">Nr sprawy </w:t>
    </w:r>
    <w:r>
      <w:rPr>
        <w:rFonts w:ascii="Garamond" w:hAnsi="Garamond" w:cs="Garamond"/>
        <w:b/>
        <w:color w:val="000000" w:themeColor="text1"/>
        <w:sz w:val="20"/>
        <w:szCs w:val="20"/>
      </w:rPr>
      <w:t xml:space="preserve"> 10</w:t>
    </w:r>
    <w:r>
      <w:rPr>
        <w:rFonts w:ascii="Garamond" w:hAnsi="Garamond" w:cs="Garamond"/>
        <w:b/>
        <w:color w:val="000000" w:themeColor="text1"/>
      </w:rPr>
      <w:t>/2023</w:t>
    </w:r>
    <w:r w:rsidRPr="0043233A">
      <w:rPr>
        <w:b/>
        <w:sz w:val="20"/>
        <w:szCs w:val="20"/>
      </w:rPr>
      <w:tab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5"/>
    <w:multiLevelType w:val="multilevel"/>
    <w:tmpl w:val="00000005"/>
    <w:name w:val="WW8Num5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  <w:rPr>
        <w:b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0083518B"/>
    <w:multiLevelType w:val="hybridMultilevel"/>
    <w:tmpl w:val="3BD49FA8"/>
    <w:name w:val="WW8Num1222"/>
    <w:lvl w:ilvl="0" w:tplc="FFFFFFFF">
      <w:start w:val="1"/>
      <w:numFmt w:val="decimal"/>
      <w:lvlText w:val="%1."/>
      <w:lvlJc w:val="left"/>
      <w:pPr>
        <w:tabs>
          <w:tab w:val="num" w:pos="340"/>
        </w:tabs>
        <w:ind w:left="340" w:hanging="340"/>
      </w:pPr>
      <w:rPr>
        <w:rFonts w:ascii="Arial" w:hAnsi="Arial" w:cs="Arial" w:hint="default"/>
        <w:b/>
        <w:bCs/>
        <w:i w:val="0"/>
        <w:iCs w:val="0"/>
        <w:sz w:val="18"/>
        <w:szCs w:val="18"/>
      </w:rPr>
    </w:lvl>
    <w:lvl w:ilvl="1" w:tplc="50C036A2">
      <w:start w:val="1"/>
      <w:numFmt w:val="decimal"/>
      <w:lvlText w:val="%2."/>
      <w:lvlJc w:val="left"/>
      <w:pPr>
        <w:tabs>
          <w:tab w:val="num" w:pos="360"/>
        </w:tabs>
        <w:ind w:left="340" w:hanging="340"/>
      </w:pPr>
      <w:rPr>
        <w:rFonts w:ascii="Arial" w:hAnsi="Arial" w:cs="Arial" w:hint="default"/>
        <w:b/>
        <w:bCs/>
        <w:i w:val="0"/>
        <w:iCs w:val="0"/>
        <w:sz w:val="19"/>
        <w:szCs w:val="19"/>
      </w:rPr>
    </w:lvl>
    <w:lvl w:ilvl="2" w:tplc="6CB84A4C">
      <w:start w:val="1"/>
      <w:numFmt w:val="lowerLetter"/>
      <w:lvlText w:val="%3)"/>
      <w:lvlJc w:val="left"/>
      <w:pPr>
        <w:tabs>
          <w:tab w:val="num" w:pos="2340"/>
        </w:tabs>
        <w:ind w:left="2320" w:hanging="340"/>
      </w:pPr>
      <w:rPr>
        <w:rFonts w:ascii="Arial" w:hAnsi="Arial" w:cs="Arial" w:hint="default"/>
        <w:b/>
        <w:bCs/>
        <w:i w:val="0"/>
        <w:iCs w:val="0"/>
        <w:sz w:val="19"/>
        <w:szCs w:val="19"/>
      </w:r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82D533F"/>
    <w:multiLevelType w:val="hybridMultilevel"/>
    <w:tmpl w:val="0BA4DFB8"/>
    <w:name w:val="WW8Num122223"/>
    <w:lvl w:ilvl="0" w:tplc="FFFFFFFF">
      <w:start w:val="1"/>
      <w:numFmt w:val="decimal"/>
      <w:lvlText w:val="%1."/>
      <w:lvlJc w:val="left"/>
      <w:pPr>
        <w:tabs>
          <w:tab w:val="num" w:pos="340"/>
        </w:tabs>
        <w:ind w:left="340" w:hanging="340"/>
      </w:pPr>
      <w:rPr>
        <w:rFonts w:ascii="Arial" w:hAnsi="Arial" w:hint="default"/>
        <w:b/>
        <w:bCs/>
        <w:i w:val="0"/>
        <w:iCs w:val="0"/>
        <w:sz w:val="18"/>
        <w:szCs w:val="18"/>
      </w:rPr>
    </w:lvl>
    <w:lvl w:ilvl="1" w:tplc="FFFFFFFF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1A6715A3"/>
    <w:multiLevelType w:val="hybridMultilevel"/>
    <w:tmpl w:val="29F86792"/>
    <w:lvl w:ilvl="0" w:tplc="FFFFFFFF">
      <w:start w:val="1"/>
      <w:numFmt w:val="decimal"/>
      <w:lvlText w:val="%1."/>
      <w:lvlJc w:val="left"/>
      <w:pPr>
        <w:tabs>
          <w:tab w:val="num" w:pos="340"/>
        </w:tabs>
        <w:ind w:left="340" w:hanging="340"/>
      </w:pPr>
      <w:rPr>
        <w:rFonts w:ascii="Arial" w:hAnsi="Arial" w:hint="default"/>
        <w:b/>
        <w:bCs/>
        <w:i w:val="0"/>
        <w:iCs w:val="0"/>
        <w:sz w:val="19"/>
        <w:szCs w:val="19"/>
      </w:rPr>
    </w:lvl>
    <w:lvl w:ilvl="1" w:tplc="FFFFFFFF">
      <w:start w:val="1"/>
      <w:numFmt w:val="lowerLetter"/>
      <w:lvlText w:val="%2."/>
      <w:lvlJc w:val="left"/>
      <w:pPr>
        <w:tabs>
          <w:tab w:val="num" w:pos="907"/>
        </w:tabs>
        <w:ind w:left="907" w:hanging="397"/>
      </w:pPr>
      <w:rPr>
        <w:rFonts w:hint="default"/>
        <w:b/>
        <w:bCs/>
        <w:i w:val="0"/>
        <w:iCs w:val="0"/>
        <w:sz w:val="19"/>
        <w:szCs w:val="19"/>
      </w:r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3D0F2F80"/>
    <w:multiLevelType w:val="multilevel"/>
    <w:tmpl w:val="0F50EF64"/>
    <w:lvl w:ilvl="0">
      <w:start w:val="1"/>
      <w:numFmt w:val="decimal"/>
      <w:lvlText w:val="%1."/>
      <w:lvlJc w:val="left"/>
      <w:pPr>
        <w:tabs>
          <w:tab w:val="num" w:pos="0"/>
        </w:tabs>
        <w:ind w:left="1428" w:hanging="360"/>
      </w:pPr>
    </w:lvl>
    <w:lvl w:ilvl="1">
      <w:start w:val="1"/>
      <w:numFmt w:val="decimal"/>
      <w:lvlText w:val="%2."/>
      <w:lvlJc w:val="left"/>
      <w:pPr>
        <w:tabs>
          <w:tab w:val="num" w:pos="0"/>
        </w:tabs>
        <w:ind w:left="2148" w:hanging="360"/>
      </w:pPr>
      <w:rPr>
        <w:rFonts w:ascii="Arial" w:hAnsi="Arial" w:cs="Arial" w:hint="default"/>
        <w:sz w:val="20"/>
        <w:szCs w:val="20"/>
      </w:r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868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3588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4308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5028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748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6468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7188" w:hanging="180"/>
      </w:pPr>
    </w:lvl>
  </w:abstractNum>
  <w:abstractNum w:abstractNumId="5" w15:restartNumberingAfterBreak="0">
    <w:nsid w:val="467414AA"/>
    <w:multiLevelType w:val="multilevel"/>
    <w:tmpl w:val="E77ACA00"/>
    <w:lvl w:ilvl="0">
      <w:start w:val="1"/>
      <w:numFmt w:val="decimal"/>
      <w:lvlText w:val="%1."/>
      <w:lvlJc w:val="left"/>
      <w:pPr>
        <w:tabs>
          <w:tab w:val="num" w:pos="0"/>
        </w:tabs>
        <w:ind w:left="1428" w:hanging="360"/>
      </w:pPr>
    </w:lvl>
    <w:lvl w:ilvl="1">
      <w:start w:val="1"/>
      <w:numFmt w:val="decimal"/>
      <w:lvlText w:val="%2)"/>
      <w:lvlJc w:val="left"/>
      <w:pPr>
        <w:tabs>
          <w:tab w:val="num" w:pos="-1362"/>
        </w:tabs>
        <w:ind w:left="786" w:hanging="360"/>
      </w:pPr>
      <w:rPr>
        <w:sz w:val="22"/>
        <w:szCs w:val="22"/>
      </w:r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868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3588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4308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5028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748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6468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7188" w:hanging="180"/>
      </w:pPr>
    </w:lvl>
  </w:abstractNum>
  <w:abstractNum w:abstractNumId="6" w15:restartNumberingAfterBreak="0">
    <w:nsid w:val="4A5C6DDF"/>
    <w:multiLevelType w:val="hybridMultilevel"/>
    <w:tmpl w:val="29F86792"/>
    <w:lvl w:ilvl="0" w:tplc="FFFFFFFF">
      <w:start w:val="1"/>
      <w:numFmt w:val="decimal"/>
      <w:lvlText w:val="%1."/>
      <w:lvlJc w:val="left"/>
      <w:pPr>
        <w:tabs>
          <w:tab w:val="num" w:pos="340"/>
        </w:tabs>
        <w:ind w:left="340" w:hanging="340"/>
      </w:pPr>
      <w:rPr>
        <w:rFonts w:ascii="Arial" w:hAnsi="Arial" w:hint="default"/>
        <w:b/>
        <w:bCs/>
        <w:i w:val="0"/>
        <w:iCs w:val="0"/>
        <w:sz w:val="19"/>
        <w:szCs w:val="19"/>
      </w:rPr>
    </w:lvl>
    <w:lvl w:ilvl="1" w:tplc="FFFFFFFF">
      <w:start w:val="1"/>
      <w:numFmt w:val="lowerLetter"/>
      <w:lvlText w:val="%2."/>
      <w:lvlJc w:val="left"/>
      <w:pPr>
        <w:tabs>
          <w:tab w:val="num" w:pos="907"/>
        </w:tabs>
        <w:ind w:left="907" w:hanging="397"/>
      </w:pPr>
      <w:rPr>
        <w:rFonts w:hint="default"/>
        <w:b/>
        <w:bCs/>
        <w:i w:val="0"/>
        <w:iCs w:val="0"/>
        <w:sz w:val="19"/>
        <w:szCs w:val="19"/>
      </w:r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4BF957AA"/>
    <w:multiLevelType w:val="hybridMultilevel"/>
    <w:tmpl w:val="BBE018CA"/>
    <w:name w:val="WW8Num12222"/>
    <w:lvl w:ilvl="0" w:tplc="FFFFFFFF">
      <w:start w:val="1"/>
      <w:numFmt w:val="decimal"/>
      <w:lvlText w:val="%1."/>
      <w:lvlJc w:val="left"/>
      <w:pPr>
        <w:tabs>
          <w:tab w:val="num" w:pos="340"/>
        </w:tabs>
        <w:ind w:left="340" w:hanging="340"/>
      </w:pPr>
      <w:rPr>
        <w:rFonts w:ascii="Arial" w:hAnsi="Arial" w:hint="default"/>
        <w:b/>
        <w:bCs/>
        <w:i w:val="0"/>
        <w:iCs w:val="0"/>
        <w:sz w:val="19"/>
        <w:szCs w:val="19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70250CE7"/>
    <w:multiLevelType w:val="multilevel"/>
    <w:tmpl w:val="0000001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rial" w:eastAsia="Lucida Sans Unicode" w:hAnsi="Arial" w:cs="TimesNewRoman"/>
        <w:b/>
        <w:bCs/>
        <w:i w:val="0"/>
        <w:iCs w:val="0"/>
        <w:color w:val="0000FF"/>
        <w:sz w:val="19"/>
        <w:szCs w:val="19"/>
        <w:lang w:val="pl-PL" w:eastAsia="ar-SA" w:bidi="ar-SA"/>
      </w:rPr>
    </w:lvl>
    <w:lvl w:ilvl="1">
      <w:start w:val="1"/>
      <w:numFmt w:val="decimal"/>
      <w:lvlText w:val="%2."/>
      <w:lvlJc w:val="left"/>
      <w:pPr>
        <w:tabs>
          <w:tab w:val="num" w:pos="720"/>
        </w:tabs>
        <w:ind w:left="720" w:hanging="360"/>
      </w:pPr>
      <w:rPr>
        <w:rFonts w:ascii="Arial" w:hAnsi="Arial" w:cs="Arial"/>
        <w:b/>
        <w:bCs/>
        <w:i w:val="0"/>
        <w:iCs w:val="0"/>
        <w:sz w:val="19"/>
        <w:szCs w:val="19"/>
      </w:rPr>
    </w:lvl>
    <w:lvl w:ilvl="2">
      <w:start w:val="1"/>
      <w:numFmt w:val="decimal"/>
      <w:lvlText w:val="%3."/>
      <w:lvlJc w:val="left"/>
      <w:pPr>
        <w:tabs>
          <w:tab w:val="num" w:pos="1080"/>
        </w:tabs>
        <w:ind w:left="1080" w:hanging="360"/>
      </w:pPr>
      <w:rPr>
        <w:rFonts w:ascii="StarSymbol" w:hAnsi="StarSymbol" w:cs="StarSymbol"/>
      </w:rPr>
    </w:lvl>
    <w:lvl w:ilvl="3">
      <w:start w:val="1"/>
      <w:numFmt w:val="decimal"/>
      <w:lvlText w:val="%4."/>
      <w:lvlJc w:val="left"/>
      <w:pPr>
        <w:tabs>
          <w:tab w:val="num" w:pos="1440"/>
        </w:tabs>
        <w:ind w:left="1440" w:hanging="360"/>
      </w:pPr>
      <w:rPr>
        <w:rFonts w:ascii="Wingdings" w:hAnsi="Wingdings" w:cs="Wingdings"/>
      </w:rPr>
    </w:lvl>
    <w:lvl w:ilvl="4">
      <w:start w:val="1"/>
      <w:numFmt w:val="decimal"/>
      <w:lvlText w:val="%5."/>
      <w:lvlJc w:val="left"/>
      <w:pPr>
        <w:tabs>
          <w:tab w:val="num" w:pos="1800"/>
        </w:tabs>
        <w:ind w:left="1800" w:hanging="360"/>
      </w:pPr>
      <w:rPr>
        <w:rFonts w:ascii="Arial" w:hAnsi="Arial" w:cs="Arial"/>
        <w:b/>
        <w:bCs/>
        <w:i w:val="0"/>
        <w:iCs w:val="0"/>
        <w:color w:val="auto"/>
        <w:sz w:val="19"/>
        <w:szCs w:val="19"/>
      </w:rPr>
    </w:lvl>
    <w:lvl w:ilvl="5">
      <w:start w:val="1"/>
      <w:numFmt w:val="decimal"/>
      <w:lvlText w:val="%6.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decimal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decimal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9" w15:restartNumberingAfterBreak="0">
    <w:nsid w:val="7A711A4A"/>
    <w:multiLevelType w:val="singleLevel"/>
    <w:tmpl w:val="08A047E8"/>
    <w:lvl w:ilvl="0">
      <w:start w:val="1"/>
      <w:numFmt w:val="lowerLetter"/>
      <w:lvlText w:val="%1)"/>
      <w:lvlJc w:val="left"/>
      <w:pPr>
        <w:tabs>
          <w:tab w:val="num" w:pos="340"/>
        </w:tabs>
        <w:ind w:left="340" w:hanging="340"/>
      </w:pPr>
      <w:rPr>
        <w:rFonts w:ascii="Arial" w:hAnsi="Arial" w:hint="default"/>
        <w:b/>
        <w:bCs/>
        <w:i w:val="0"/>
        <w:iCs w:val="0"/>
        <w:sz w:val="19"/>
        <w:szCs w:val="19"/>
      </w:rPr>
    </w:lvl>
  </w:abstractNum>
  <w:num w:numId="1">
    <w:abstractNumId w:val="4"/>
  </w:num>
  <w:num w:numId="2">
    <w:abstractNumId w:val="5"/>
  </w:num>
  <w:num w:numId="3">
    <w:abstractNumId w:val="0"/>
  </w:num>
  <w:num w:numId="4">
    <w:abstractNumId w:val="3"/>
  </w:num>
  <w:num w:numId="5">
    <w:abstractNumId w:val="1"/>
  </w:num>
  <w:num w:numId="6">
    <w:abstractNumId w:val="7"/>
  </w:num>
  <w:num w:numId="7">
    <w:abstractNumId w:val="9"/>
  </w:num>
  <w:num w:numId="8">
    <w:abstractNumId w:val="2"/>
  </w:num>
  <w:num w:numId="9">
    <w:abstractNumId w:val="8"/>
  </w:num>
  <w:num w:numId="10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D43F2"/>
    <w:rsid w:val="0033743C"/>
    <w:rsid w:val="006D43F2"/>
    <w:rsid w:val="00AA0C3D"/>
    <w:rsid w:val="00EA32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59F3B12-9178-4936-98FD-94890255F9F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6D43F2"/>
    <w:rPr>
      <w:rFonts w:ascii="Calibri" w:eastAsia="Calibri" w:hAnsi="Calibri" w:cs="Calibri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semiHidden/>
    <w:rsid w:val="006D43F2"/>
    <w:pPr>
      <w:tabs>
        <w:tab w:val="center" w:pos="4536"/>
        <w:tab w:val="right" w:pos="9072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NagwekZnak">
    <w:name w:val="Nagłówek Znak"/>
    <w:basedOn w:val="Domylnaczcionkaakapitu"/>
    <w:link w:val="Nagwek"/>
    <w:uiPriority w:val="99"/>
    <w:semiHidden/>
    <w:rsid w:val="006D43F2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Stopka">
    <w:name w:val="footer"/>
    <w:basedOn w:val="Normalny"/>
    <w:link w:val="StopkaZnak"/>
    <w:rsid w:val="006D43F2"/>
    <w:pPr>
      <w:tabs>
        <w:tab w:val="center" w:pos="4536"/>
        <w:tab w:val="right" w:pos="9072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StopkaZnak">
    <w:name w:val="Stopka Znak"/>
    <w:basedOn w:val="Domylnaczcionkaakapitu"/>
    <w:link w:val="Stopka"/>
    <w:rsid w:val="006D43F2"/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Numerstrony">
    <w:name w:val="page number"/>
    <w:basedOn w:val="Domylnaczcionkaakapitu"/>
    <w:rsid w:val="006D43F2"/>
  </w:style>
  <w:style w:type="paragraph" w:styleId="Akapitzlist">
    <w:name w:val="List Paragraph"/>
    <w:aliases w:val="CW_Lista,normalny tekst"/>
    <w:basedOn w:val="Normalny"/>
    <w:link w:val="AkapitzlistZnak"/>
    <w:uiPriority w:val="34"/>
    <w:qFormat/>
    <w:rsid w:val="006D43F2"/>
    <w:pPr>
      <w:ind w:left="720"/>
    </w:pPr>
  </w:style>
  <w:style w:type="character" w:customStyle="1" w:styleId="AkapitzlistZnak">
    <w:name w:val="Akapit z listą Znak"/>
    <w:aliases w:val="CW_Lista Znak,normalny tekst Znak"/>
    <w:link w:val="Akapitzlist"/>
    <w:uiPriority w:val="34"/>
    <w:qFormat/>
    <w:rsid w:val="006D43F2"/>
    <w:rPr>
      <w:rFonts w:ascii="Calibri" w:eastAsia="Calibri" w:hAnsi="Calibri" w:cs="Calibri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6D43F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6D43F2"/>
    <w:rPr>
      <w:rFonts w:ascii="Segoe UI" w:eastAsia="Calibr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er" Target="footer1.xml"/><Relationship Id="rId5" Type="http://schemas.openxmlformats.org/officeDocument/2006/relationships/header" Target="header1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7</Pages>
  <Words>2394</Words>
  <Characters>14368</Characters>
  <Application>Microsoft Office Word</Application>
  <DocSecurity>0</DocSecurity>
  <Lines>119</Lines>
  <Paragraphs>33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16729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Logistyka</dc:creator>
  <cp:keywords/>
  <dc:description/>
  <cp:lastModifiedBy>Logistyka</cp:lastModifiedBy>
  <cp:revision>2</cp:revision>
  <cp:lastPrinted>2023-03-07T12:13:00Z</cp:lastPrinted>
  <dcterms:created xsi:type="dcterms:W3CDTF">2023-03-07T12:12:00Z</dcterms:created>
  <dcterms:modified xsi:type="dcterms:W3CDTF">2023-03-07T12:19:00Z</dcterms:modified>
</cp:coreProperties>
</file>