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3175"/>
        <w:gridCol w:w="1015"/>
        <w:gridCol w:w="1016"/>
        <w:gridCol w:w="1257"/>
        <w:gridCol w:w="2062"/>
      </w:tblGrid>
      <w:tr w:rsidR="000B4FED" w:rsidRPr="0032303A" w:rsidTr="00D44E6D">
        <w:trPr>
          <w:trHeight w:val="290"/>
        </w:trPr>
        <w:tc>
          <w:tcPr>
            <w:tcW w:w="103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themeColor="background1" w:fill="auto"/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Formularz cenowy BKR.271.1.2022  </w:t>
            </w:r>
            <w:r w:rsidR="00036CDF"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załącznik nr 2 </w:t>
            </w: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</w:tr>
      <w:tr w:rsidR="000B4FED" w:rsidRPr="0032303A" w:rsidTr="00D44E6D">
        <w:trPr>
          <w:trHeight w:val="524"/>
        </w:trPr>
        <w:tc>
          <w:tcPr>
            <w:tcW w:w="103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themeColor="background1" w:fill="auto"/>
          </w:tcPr>
          <w:p w:rsidR="000B4FED" w:rsidRPr="0032303A" w:rsidRDefault="000B4FED" w:rsidP="003A5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sz w:val="24"/>
                <w:szCs w:val="24"/>
              </w:rPr>
              <w:t>„Wykonanie placu zabaw w miejscowości Jacowlany”</w:t>
            </w: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zgodnie z zapytaniem ofertowym</w:t>
            </w:r>
            <w:r w:rsidR="003A5BC2"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 BKR.271.1.2022</w:t>
            </w: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 dnia 04.03.2022 r. </w:t>
            </w:r>
          </w:p>
        </w:tc>
      </w:tr>
      <w:tr w:rsidR="000B4FED" w:rsidRPr="0032303A">
        <w:trPr>
          <w:trHeight w:val="1147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Jedn. </w:t>
            </w:r>
          </w:p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obm.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Koszt jedn. netto</w:t>
            </w:r>
          </w:p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[PLN]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[PLN]</w:t>
            </w:r>
          </w:p>
        </w:tc>
      </w:tr>
      <w:tr w:rsidR="000B4FED" w:rsidRPr="0032303A">
        <w:trPr>
          <w:trHeight w:val="1058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Montaż urządzeń placu zabaw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FED" w:rsidRPr="0032303A">
        <w:trPr>
          <w:trHeight w:val="1205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Montaż urządzeń siłowni plenerowej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FED" w:rsidRPr="0032303A">
        <w:trPr>
          <w:trHeight w:val="1205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Montaż ławek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FED" w:rsidRPr="0032303A" w:rsidTr="000B4FED">
        <w:trPr>
          <w:trHeight w:val="1205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4FED" w:rsidRPr="0032303A" w:rsidTr="000B4FED">
        <w:trPr>
          <w:trHeight w:val="1205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 (….%)</w:t>
            </w: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4FED" w:rsidRPr="0032303A" w:rsidTr="000B4FED">
        <w:trPr>
          <w:trHeight w:val="1205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4FED" w:rsidRPr="0032303A" w:rsidRDefault="000B4FED" w:rsidP="000B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F1503" w:rsidRPr="0032303A" w:rsidRDefault="009F1503">
      <w:pPr>
        <w:rPr>
          <w:rFonts w:ascii="Times New Roman" w:hAnsi="Times New Roman" w:cs="Times New Roman"/>
          <w:sz w:val="24"/>
          <w:szCs w:val="24"/>
        </w:rPr>
      </w:pPr>
    </w:p>
    <w:sectPr w:rsidR="009F1503" w:rsidRPr="0032303A" w:rsidSect="009F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8"/>
  <w:hyphenationZone w:val="425"/>
  <w:characterSpacingControl w:val="doNotCompress"/>
  <w:compat/>
  <w:rsids>
    <w:rsidRoot w:val="000B4FED"/>
    <w:rsid w:val="00036CDF"/>
    <w:rsid w:val="000B4FED"/>
    <w:rsid w:val="0032303A"/>
    <w:rsid w:val="003A5BC2"/>
    <w:rsid w:val="009D5C0A"/>
    <w:rsid w:val="009F1503"/>
    <w:rsid w:val="00D44E6D"/>
    <w:rsid w:val="00F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F580A-E85A-4500-9A4A-A67E1F35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</dc:creator>
  <cp:keywords/>
  <dc:description/>
  <cp:lastModifiedBy>Krystyna K</cp:lastModifiedBy>
  <cp:revision>5</cp:revision>
  <dcterms:created xsi:type="dcterms:W3CDTF">2022-03-04T08:11:00Z</dcterms:created>
  <dcterms:modified xsi:type="dcterms:W3CDTF">2022-03-04T11:38:00Z</dcterms:modified>
</cp:coreProperties>
</file>