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4798F" w14:textId="77777777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14:paraId="1BB8476E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079910B2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grupy kapitałowej </w:t>
      </w:r>
    </w:p>
    <w:p w14:paraId="162225F4" w14:textId="3E2BDDD0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BA3EA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56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14:paraId="3716B857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7DAAAC01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składane na podstawie art. 24 ust. 11 ustawy z dnia 29 stycznia 2004 r.</w:t>
      </w:r>
    </w:p>
    <w:p w14:paraId="1795B0BB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64A9ADE7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–art. 24 ust.1 pkt 23 </w:t>
      </w:r>
    </w:p>
    <w:p w14:paraId="5C816B0E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4E6C1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2D455ED2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5953568F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NIP/PESEL, KRS/CEiDG), </w:t>
      </w:r>
    </w:p>
    <w:p w14:paraId="6D2C9598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6273ECC4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44F017C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5F8A333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1E99BB5D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59E7A" w14:textId="5A81EDBE" w:rsidR="00EF1A23" w:rsidRPr="00672B27" w:rsidRDefault="00EF1A23" w:rsidP="00BA3EA9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F44">
        <w:rPr>
          <w:rFonts w:ascii="Times New Roman" w:hAnsi="Times New Roman" w:cs="Times New Roman"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BA368A" w:rsidRPr="00BA368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A3EA9">
        <w:rPr>
          <w:rFonts w:ascii="Times New Roman" w:hAnsi="Times New Roman"/>
          <w:b/>
          <w:sz w:val="24"/>
          <w:szCs w:val="24"/>
        </w:rPr>
        <w:t xml:space="preserve">Wykonanie gadżetów </w:t>
      </w:r>
      <w:r w:rsidR="009F4FD1">
        <w:rPr>
          <w:rFonts w:ascii="Times New Roman" w:hAnsi="Times New Roman"/>
          <w:b/>
          <w:sz w:val="24"/>
          <w:szCs w:val="24"/>
        </w:rPr>
        <w:t>promujących Województwo Podlaskie</w:t>
      </w:r>
      <w:bookmarkStart w:id="0" w:name="_GoBack"/>
      <w:bookmarkEnd w:id="0"/>
      <w:r w:rsidRPr="009E67B0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 postępowaniu, </w:t>
      </w:r>
      <w:r w:rsidRPr="00954972">
        <w:rPr>
          <w:rFonts w:ascii="Times New Roman" w:hAnsi="Times New Roman" w:cs="Times New Roman"/>
          <w:sz w:val="24"/>
          <w:szCs w:val="24"/>
          <w:lang w:eastAsia="pl-PL"/>
        </w:rPr>
        <w:t xml:space="preserve"> o której mowa w art. 24 ust. 1 pkt 23 ustawy Pzp, w rozumieniu ustawy z dnia 16 lutego 2007 r. o ochronie konkurencji i konsumentów.</w:t>
      </w:r>
    </w:p>
    <w:p w14:paraId="748D70EE" w14:textId="77777777" w:rsidR="00672B27" w:rsidRPr="00E91703" w:rsidRDefault="00672B27" w:rsidP="00672B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Oświadczam, że zachodzą w stosunku do mnie podstawy wykluczenia z post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powania na podstawie art. 24 ust 1 pkt 23 ustawy Pzp. 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innym wykonawcą nie prowadzą do zakłócenia konkurencji w ww. postępowaniu o udzielenie zamówienia.</w:t>
      </w:r>
    </w:p>
    <w:p w14:paraId="713246A8" w14:textId="77777777" w:rsidR="00672B27" w:rsidRPr="00E91703" w:rsidRDefault="00672B27" w:rsidP="00672B2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30CD7FF6" w14:textId="77777777" w:rsidR="00672B27" w:rsidRPr="00954972" w:rsidRDefault="00672B27" w:rsidP="00672B27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2CD9E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24870AA8" w14:textId="77777777" w:rsidR="00EF1A23" w:rsidRDefault="00EF1A23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6BB083DA" w14:textId="77777777"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DBF4491" w14:textId="77777777"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p w14:paraId="5DB670F9" w14:textId="77777777" w:rsidR="00EF1A23" w:rsidRDefault="00EF1A23"/>
    <w:sectPr w:rsidR="00EF1A2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C000F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006A5ED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F6DF" w14:textId="0A978946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D8448B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D8448B" w:rsidRPr="00B0163C">
      <w:rPr>
        <w:rFonts w:ascii="Tahoma" w:hAnsi="Tahoma" w:cs="Tahoma"/>
        <w:sz w:val="16"/>
        <w:szCs w:val="16"/>
      </w:rPr>
      <w:fldChar w:fldCharType="separate"/>
    </w:r>
    <w:r w:rsidR="009F4FD1">
      <w:rPr>
        <w:rFonts w:ascii="Tahoma" w:hAnsi="Tahoma" w:cs="Tahoma"/>
        <w:noProof/>
        <w:sz w:val="16"/>
        <w:szCs w:val="16"/>
      </w:rPr>
      <w:t>1</w:t>
    </w:r>
    <w:r w:rsidR="00D8448B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D8448B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D8448B" w:rsidRPr="00B0163C">
      <w:rPr>
        <w:rFonts w:ascii="Tahoma" w:hAnsi="Tahoma" w:cs="Tahoma"/>
        <w:sz w:val="16"/>
        <w:szCs w:val="16"/>
      </w:rPr>
      <w:fldChar w:fldCharType="separate"/>
    </w:r>
    <w:r w:rsidR="009F4FD1">
      <w:rPr>
        <w:rFonts w:ascii="Tahoma" w:hAnsi="Tahoma" w:cs="Tahoma"/>
        <w:noProof/>
        <w:sz w:val="16"/>
        <w:szCs w:val="16"/>
      </w:rPr>
      <w:t>1</w:t>
    </w:r>
    <w:r w:rsidR="00D8448B" w:rsidRPr="00B0163C">
      <w:rPr>
        <w:rFonts w:ascii="Tahoma" w:hAnsi="Tahoma" w:cs="Tahoma"/>
        <w:sz w:val="16"/>
        <w:szCs w:val="16"/>
      </w:rPr>
      <w:fldChar w:fldCharType="end"/>
    </w:r>
  </w:p>
  <w:p w14:paraId="086EA0C2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FBDD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6B6F5D8F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A53A6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070"/>
    <w:rsid w:val="000504E9"/>
    <w:rsid w:val="000A3E02"/>
    <w:rsid w:val="00130F31"/>
    <w:rsid w:val="00151931"/>
    <w:rsid w:val="00285610"/>
    <w:rsid w:val="002C0763"/>
    <w:rsid w:val="002E03BB"/>
    <w:rsid w:val="00396F4E"/>
    <w:rsid w:val="0047451A"/>
    <w:rsid w:val="004A0DDC"/>
    <w:rsid w:val="00551ECC"/>
    <w:rsid w:val="0058694E"/>
    <w:rsid w:val="005B7B75"/>
    <w:rsid w:val="00607F44"/>
    <w:rsid w:val="00672B27"/>
    <w:rsid w:val="00954972"/>
    <w:rsid w:val="009E1B20"/>
    <w:rsid w:val="009E67B0"/>
    <w:rsid w:val="009F4FD1"/>
    <w:rsid w:val="00A43A37"/>
    <w:rsid w:val="00AD6043"/>
    <w:rsid w:val="00AE610B"/>
    <w:rsid w:val="00B0163C"/>
    <w:rsid w:val="00BA368A"/>
    <w:rsid w:val="00BA3EA9"/>
    <w:rsid w:val="00CB5386"/>
    <w:rsid w:val="00D8448B"/>
    <w:rsid w:val="00E3786F"/>
    <w:rsid w:val="00E56809"/>
    <w:rsid w:val="00E91703"/>
    <w:rsid w:val="00EE186A"/>
    <w:rsid w:val="00EF1A23"/>
    <w:rsid w:val="00F06070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56A59"/>
  <w15:docId w15:val="{B781BD08-60FC-4C1D-9264-86B0AE71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10</cp:revision>
  <dcterms:created xsi:type="dcterms:W3CDTF">2020-04-07T10:56:00Z</dcterms:created>
  <dcterms:modified xsi:type="dcterms:W3CDTF">2020-11-09T14:26:00Z</dcterms:modified>
</cp:coreProperties>
</file>