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11F3" w14:textId="77777777" w:rsidR="00585C05" w:rsidRPr="004C1D9C" w:rsidRDefault="004C1D9C" w:rsidP="004C1D9C">
      <w:pPr>
        <w:jc w:val="center"/>
        <w:rPr>
          <w:rFonts w:ascii="Arial" w:hAnsi="Arial" w:cs="Arial"/>
          <w:b/>
          <w:bCs/>
        </w:rPr>
      </w:pPr>
      <w:r w:rsidRPr="004C1D9C">
        <w:rPr>
          <w:rFonts w:ascii="Arial" w:hAnsi="Arial" w:cs="Arial"/>
          <w:b/>
          <w:bCs/>
        </w:rPr>
        <w:t xml:space="preserve">UMOWA </w:t>
      </w:r>
    </w:p>
    <w:p w14:paraId="77CB6B1E" w14:textId="77777777" w:rsidR="004C1D9C" w:rsidRPr="004C1D9C" w:rsidRDefault="004C1D9C" w:rsidP="004C1D9C">
      <w:pPr>
        <w:jc w:val="center"/>
        <w:rPr>
          <w:rFonts w:ascii="Arial" w:hAnsi="Arial" w:cs="Arial"/>
          <w:b/>
          <w:bCs/>
        </w:rPr>
      </w:pPr>
      <w:r w:rsidRPr="004C1D9C">
        <w:rPr>
          <w:rFonts w:ascii="Arial" w:hAnsi="Arial" w:cs="Arial"/>
          <w:b/>
          <w:bCs/>
        </w:rPr>
        <w:t xml:space="preserve">- na świadczenie usług – </w:t>
      </w:r>
    </w:p>
    <w:p w14:paraId="51D967EA" w14:textId="77777777" w:rsidR="004C1D9C" w:rsidRPr="004C1D9C" w:rsidRDefault="004C1D9C" w:rsidP="004C1D9C">
      <w:pPr>
        <w:jc w:val="center"/>
        <w:rPr>
          <w:rFonts w:ascii="Arial" w:hAnsi="Arial" w:cs="Arial"/>
        </w:rPr>
      </w:pPr>
    </w:p>
    <w:p w14:paraId="1C746C54" w14:textId="0C065C51" w:rsidR="004C1D9C" w:rsidRPr="004C1D9C" w:rsidRDefault="004C1D9C" w:rsidP="00A34B2C">
      <w:pPr>
        <w:spacing w:line="360" w:lineRule="auto"/>
        <w:jc w:val="both"/>
        <w:rPr>
          <w:rFonts w:ascii="Arial" w:hAnsi="Arial" w:cs="Arial"/>
        </w:rPr>
      </w:pPr>
      <w:r w:rsidRPr="004C1D9C">
        <w:rPr>
          <w:rFonts w:ascii="Arial" w:hAnsi="Arial" w:cs="Arial"/>
        </w:rPr>
        <w:t>Zawarta w dniu…..</w:t>
      </w:r>
      <w:r w:rsidR="003F5B54">
        <w:rPr>
          <w:rFonts w:ascii="Arial" w:hAnsi="Arial" w:cs="Arial"/>
        </w:rPr>
        <w:t xml:space="preserve"> </w:t>
      </w:r>
      <w:r w:rsidR="00DE2F8D">
        <w:rPr>
          <w:rFonts w:ascii="Arial" w:hAnsi="Arial" w:cs="Arial"/>
        </w:rPr>
        <w:t xml:space="preserve">luty </w:t>
      </w:r>
      <w:r w:rsidR="00DE2F8D" w:rsidRPr="004C1D9C">
        <w:rPr>
          <w:rFonts w:ascii="Arial" w:hAnsi="Arial" w:cs="Arial"/>
        </w:rPr>
        <w:t>202</w:t>
      </w:r>
      <w:r w:rsidR="00DE2F8D">
        <w:rPr>
          <w:rFonts w:ascii="Arial" w:hAnsi="Arial" w:cs="Arial"/>
        </w:rPr>
        <w:t>3</w:t>
      </w:r>
      <w:r w:rsidR="00DE2F8D" w:rsidRPr="004C1D9C">
        <w:rPr>
          <w:rFonts w:ascii="Arial" w:hAnsi="Arial" w:cs="Arial"/>
        </w:rPr>
        <w:t xml:space="preserve"> </w:t>
      </w:r>
      <w:r w:rsidRPr="004C1D9C">
        <w:rPr>
          <w:rFonts w:ascii="Arial" w:hAnsi="Arial" w:cs="Arial"/>
        </w:rPr>
        <w:t>w Płocku pomiędzy:</w:t>
      </w:r>
    </w:p>
    <w:p w14:paraId="14F84074" w14:textId="7AEC7E49" w:rsidR="00AC2320" w:rsidRPr="00AC2320" w:rsidRDefault="00AC2320" w:rsidP="00A34B2C">
      <w:pPr>
        <w:spacing w:line="360" w:lineRule="auto"/>
        <w:jc w:val="both"/>
        <w:rPr>
          <w:rFonts w:ascii="Arial" w:hAnsi="Arial" w:cs="Arial"/>
          <w:bCs/>
        </w:rPr>
      </w:pPr>
      <w:r w:rsidRPr="00AC2320">
        <w:rPr>
          <w:rFonts w:ascii="Arial" w:hAnsi="Arial" w:cs="Arial"/>
          <w:b/>
        </w:rPr>
        <w:t xml:space="preserve">Komunikacja Miejska Płock Sp. z o.o. </w:t>
      </w:r>
      <w:r w:rsidRPr="00AC2320">
        <w:rPr>
          <w:rFonts w:ascii="Arial" w:hAnsi="Arial" w:cs="Arial"/>
        </w:rPr>
        <w:t xml:space="preserve">z siedzibą w Płocku przy ul. Przemysłowej 17, o numerze identyfikacji podatkowej 774-23-52-235, będącej płatnikiem podatku VAT, nr Regon 610403912, wpisaną do rejestru Przedsiębiorców prowadzonego przez Sąd Rejonowy dla Łodzi-Śródmieścia w Łodzi, XX Wydział Gospodarczy Wydział Gospodarczy Krajowego Rejestru Sądowego pod nr KRS:0000134810, </w:t>
      </w:r>
      <w:r w:rsidRPr="00AC2320">
        <w:rPr>
          <w:rFonts w:ascii="Arial" w:hAnsi="Arial" w:cs="Arial"/>
          <w:bCs/>
        </w:rPr>
        <w:t>kapitał zakładowy</w:t>
      </w:r>
      <w:r w:rsidR="003F5B54">
        <w:rPr>
          <w:rFonts w:ascii="Arial" w:hAnsi="Arial" w:cs="Arial"/>
          <w:bCs/>
        </w:rPr>
        <w:t xml:space="preserve"> </w:t>
      </w:r>
      <w:r w:rsidR="00F35EA4" w:rsidRPr="00F35EA4">
        <w:rPr>
          <w:rFonts w:ascii="Arial" w:hAnsi="Arial" w:cs="Arial"/>
          <w:bCs/>
        </w:rPr>
        <w:t xml:space="preserve">67 627 000,00 </w:t>
      </w:r>
      <w:r w:rsidRPr="00AC2320">
        <w:rPr>
          <w:rFonts w:ascii="Arial" w:hAnsi="Arial" w:cs="Arial"/>
          <w:bCs/>
        </w:rPr>
        <w:t>zł</w:t>
      </w:r>
      <w:r w:rsidRPr="00AC2320">
        <w:rPr>
          <w:rFonts w:ascii="Arial" w:hAnsi="Arial" w:cs="Arial"/>
        </w:rPr>
        <w:t xml:space="preserve">, reprezentowaną przez: </w:t>
      </w:r>
      <w:r w:rsidRPr="00AC2320">
        <w:rPr>
          <w:rFonts w:ascii="Arial" w:hAnsi="Arial" w:cs="Arial"/>
          <w:bCs/>
        </w:rPr>
        <w:t xml:space="preserve"> </w:t>
      </w:r>
    </w:p>
    <w:p w14:paraId="12CD6DAC" w14:textId="77777777" w:rsidR="00AC2320" w:rsidRPr="00AC2320" w:rsidRDefault="00AC2320" w:rsidP="00A34B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C2320">
        <w:rPr>
          <w:rFonts w:ascii="Arial" w:hAnsi="Arial" w:cs="Arial"/>
        </w:rPr>
        <w:t>Marcina Uchwał - Prezesa Zarządu</w:t>
      </w:r>
    </w:p>
    <w:p w14:paraId="6DF5168E" w14:textId="77777777" w:rsidR="00376FF7" w:rsidRPr="00376FF7" w:rsidRDefault="00376FF7" w:rsidP="00A34B2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76FF7">
        <w:rPr>
          <w:rFonts w:ascii="Arial" w:hAnsi="Arial" w:cs="Arial"/>
        </w:rPr>
        <w:t xml:space="preserve">Aleksandra Sieczkowska-Pachelska – Wiceprezes Zarządu, </w:t>
      </w:r>
    </w:p>
    <w:p w14:paraId="6E6F32D4" w14:textId="77777777" w:rsidR="004C1D9C" w:rsidRPr="00AC2320" w:rsidRDefault="004C1D9C" w:rsidP="00A34B2C">
      <w:pPr>
        <w:spacing w:line="360" w:lineRule="auto"/>
        <w:jc w:val="both"/>
        <w:rPr>
          <w:rFonts w:ascii="Arial" w:hAnsi="Arial" w:cs="Arial"/>
          <w:b/>
          <w:bCs/>
        </w:rPr>
      </w:pPr>
      <w:r w:rsidRPr="00376FF7">
        <w:rPr>
          <w:rFonts w:ascii="Arial" w:hAnsi="Arial" w:cs="Arial"/>
        </w:rPr>
        <w:t xml:space="preserve">Zwana dalej </w:t>
      </w:r>
      <w:r w:rsidRPr="00376FF7">
        <w:rPr>
          <w:rFonts w:ascii="Arial" w:hAnsi="Arial" w:cs="Arial"/>
          <w:b/>
          <w:bCs/>
        </w:rPr>
        <w:t>Zleceniodawcą</w:t>
      </w:r>
    </w:p>
    <w:p w14:paraId="3AFDE8ED" w14:textId="67B8A28C" w:rsidR="004C1D9C" w:rsidRDefault="00AC2320" w:rsidP="00A34B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[….]</w:t>
      </w:r>
    </w:p>
    <w:p w14:paraId="39DD93F4" w14:textId="77777777" w:rsidR="00C854C2" w:rsidRDefault="00C854C2" w:rsidP="00A34B2C">
      <w:pPr>
        <w:spacing w:line="360" w:lineRule="auto"/>
        <w:jc w:val="both"/>
        <w:rPr>
          <w:rFonts w:ascii="Arial" w:hAnsi="Arial" w:cs="Arial"/>
        </w:rPr>
      </w:pPr>
    </w:p>
    <w:p w14:paraId="0481D8E7" w14:textId="77777777" w:rsidR="00C854C2" w:rsidRPr="004C1D9C" w:rsidRDefault="00C854C2" w:rsidP="00A34B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zwana dalej Wykonawcą</w:t>
      </w:r>
    </w:p>
    <w:p w14:paraId="0E69C8A1" w14:textId="77777777" w:rsidR="004C1D9C" w:rsidRPr="004C1D9C" w:rsidRDefault="004C1D9C" w:rsidP="00A34B2C">
      <w:pPr>
        <w:spacing w:line="360" w:lineRule="auto"/>
        <w:jc w:val="both"/>
        <w:rPr>
          <w:rFonts w:ascii="Arial" w:hAnsi="Arial" w:cs="Arial"/>
        </w:rPr>
      </w:pPr>
    </w:p>
    <w:p w14:paraId="0B426F14" w14:textId="77777777" w:rsidR="004C1D9C" w:rsidRPr="004C1D9C" w:rsidRDefault="004C1D9C" w:rsidP="00A34B2C">
      <w:pPr>
        <w:spacing w:line="360" w:lineRule="auto"/>
        <w:jc w:val="both"/>
        <w:rPr>
          <w:rFonts w:ascii="Arial" w:hAnsi="Arial" w:cs="Arial"/>
        </w:rPr>
      </w:pPr>
    </w:p>
    <w:p w14:paraId="0EAC1AA6" w14:textId="77777777" w:rsidR="00585C05" w:rsidRPr="004C1D9C" w:rsidRDefault="004C1D9C" w:rsidP="00A34B2C">
      <w:pPr>
        <w:spacing w:line="360" w:lineRule="auto"/>
        <w:jc w:val="both"/>
        <w:rPr>
          <w:rFonts w:ascii="Arial" w:hAnsi="Arial" w:cs="Arial"/>
        </w:rPr>
      </w:pPr>
      <w:r w:rsidRPr="004C1D9C">
        <w:rPr>
          <w:rFonts w:ascii="Arial" w:hAnsi="Arial" w:cs="Arial"/>
        </w:rPr>
        <w:t xml:space="preserve">Strony zgodnie postanawiają: </w:t>
      </w:r>
    </w:p>
    <w:p w14:paraId="7B87179C" w14:textId="59CC2E03" w:rsidR="002E368F" w:rsidRPr="002E368F" w:rsidRDefault="00585C05" w:rsidP="00A34B2C">
      <w:pPr>
        <w:spacing w:line="360" w:lineRule="auto"/>
        <w:jc w:val="center"/>
        <w:rPr>
          <w:rFonts w:ascii="Arial" w:hAnsi="Arial" w:cs="Arial"/>
          <w:b/>
          <w:bCs/>
        </w:rPr>
      </w:pPr>
      <w:r w:rsidRPr="002E368F">
        <w:rPr>
          <w:rFonts w:ascii="Arial" w:hAnsi="Arial" w:cs="Arial"/>
          <w:b/>
          <w:bCs/>
        </w:rPr>
        <w:t xml:space="preserve">§ </w:t>
      </w:r>
      <w:r w:rsidR="002E368F" w:rsidRPr="002E368F">
        <w:rPr>
          <w:rFonts w:ascii="Arial" w:hAnsi="Arial" w:cs="Arial"/>
          <w:b/>
          <w:bCs/>
        </w:rPr>
        <w:t>1</w:t>
      </w:r>
      <w:r w:rsidRPr="002E368F">
        <w:rPr>
          <w:rFonts w:ascii="Arial" w:hAnsi="Arial" w:cs="Arial"/>
          <w:b/>
          <w:bCs/>
        </w:rPr>
        <w:t xml:space="preserve">. </w:t>
      </w:r>
      <w:r w:rsidR="00D063D4">
        <w:rPr>
          <w:rFonts w:ascii="Arial" w:hAnsi="Arial" w:cs="Arial"/>
          <w:b/>
          <w:bCs/>
        </w:rPr>
        <w:br/>
      </w:r>
      <w:r w:rsidRPr="002E368F">
        <w:rPr>
          <w:rFonts w:ascii="Arial" w:hAnsi="Arial" w:cs="Arial"/>
          <w:b/>
          <w:bCs/>
        </w:rPr>
        <w:t>Przedmiot Umowy</w:t>
      </w:r>
    </w:p>
    <w:p w14:paraId="6F7FD272" w14:textId="27D8886B" w:rsidR="009F4D7B" w:rsidRDefault="00585C05" w:rsidP="006669CA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</w:rPr>
      </w:pPr>
      <w:r w:rsidRPr="009F4D7B">
        <w:rPr>
          <w:rFonts w:ascii="Arial" w:hAnsi="Arial" w:cs="Arial"/>
        </w:rPr>
        <w:t>Przedmiotem umowy jest</w:t>
      </w:r>
      <w:r w:rsidR="00C27E39">
        <w:rPr>
          <w:rFonts w:ascii="Arial" w:hAnsi="Arial" w:cs="Arial"/>
        </w:rPr>
        <w:t>:</w:t>
      </w:r>
      <w:r w:rsidR="009F4D7B">
        <w:rPr>
          <w:rFonts w:ascii="Arial" w:hAnsi="Arial" w:cs="Arial"/>
        </w:rPr>
        <w:t>:</w:t>
      </w:r>
    </w:p>
    <w:p w14:paraId="6EB49546" w14:textId="748CD4CA" w:rsidR="0036057C" w:rsidRPr="00D063D4" w:rsidRDefault="00D063D4" w:rsidP="00D063D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Usługa rozliczeniowa</w:t>
      </w:r>
      <w:r w:rsidR="00DE2F8D">
        <w:rPr>
          <w:rFonts w:ascii="Arial" w:hAnsi="Arial" w:cs="Arial"/>
        </w:rPr>
        <w:t xml:space="preserve"> subskrypcji Microsoft </w:t>
      </w:r>
      <w:proofErr w:type="spellStart"/>
      <w:r w:rsidR="00DE2F8D">
        <w:rPr>
          <w:rFonts w:ascii="Arial" w:hAnsi="Arial" w:cs="Arial"/>
        </w:rPr>
        <w:t>Azure</w:t>
      </w:r>
      <w:proofErr w:type="spellEnd"/>
      <w:r w:rsidR="00DE2F8D">
        <w:rPr>
          <w:rFonts w:ascii="Arial" w:hAnsi="Arial" w:cs="Arial"/>
        </w:rPr>
        <w:t xml:space="preserve"> w zakres fakturowania Zamawiającego </w:t>
      </w:r>
      <w:r w:rsidR="00DE2F8D" w:rsidRPr="00D063D4">
        <w:rPr>
          <w:rFonts w:ascii="Arial" w:hAnsi="Arial" w:cs="Arial"/>
        </w:rPr>
        <w:t>zgodnie z rzeczywistym wykorzystaniem subskrypcji w PLN</w:t>
      </w:r>
      <w:r w:rsidR="0036057C" w:rsidRPr="00D063D4">
        <w:rPr>
          <w:rFonts w:ascii="Arial" w:hAnsi="Arial" w:cs="Arial"/>
        </w:rPr>
        <w:t>.</w:t>
      </w:r>
    </w:p>
    <w:p w14:paraId="694AF17E" w14:textId="523C9E33" w:rsidR="009F4D7B" w:rsidRDefault="00DE2F8D" w:rsidP="009F4D7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 do zamówienia dodatkowych subskrypcji </w:t>
      </w:r>
      <w:r w:rsidRPr="00DE2F8D">
        <w:rPr>
          <w:rFonts w:ascii="Arial" w:hAnsi="Arial" w:cs="Arial"/>
        </w:rPr>
        <w:t>Microsoft 365 Business Standard</w:t>
      </w:r>
      <w:r>
        <w:rPr>
          <w:rFonts w:ascii="Arial" w:hAnsi="Arial" w:cs="Arial"/>
        </w:rPr>
        <w:t xml:space="preserve"> oraz </w:t>
      </w:r>
      <w:r w:rsidRPr="00DE2F8D">
        <w:rPr>
          <w:rFonts w:ascii="Arial" w:hAnsi="Arial" w:cs="Arial"/>
        </w:rPr>
        <w:t>Exchange Online (Plan 1)</w:t>
      </w:r>
      <w:r>
        <w:rPr>
          <w:rFonts w:ascii="Arial" w:hAnsi="Arial" w:cs="Arial"/>
        </w:rPr>
        <w:t xml:space="preserve"> zgodnie z dołączoną ofertą w trakcie trwania umowy.</w:t>
      </w:r>
    </w:p>
    <w:p w14:paraId="56FC8909" w14:textId="7942B9C0" w:rsidR="009F4D7B" w:rsidRDefault="00E14A85" w:rsidP="00D063D4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</w:t>
      </w:r>
      <w:r w:rsidR="003B10E6">
        <w:rPr>
          <w:rFonts w:ascii="Arial" w:hAnsi="Arial" w:cs="Arial"/>
        </w:rPr>
        <w:t xml:space="preserve">jest autoryzowanym partnerem producenta chmury </w:t>
      </w:r>
      <w:proofErr w:type="spellStart"/>
      <w:r w:rsidR="003B10E6">
        <w:rPr>
          <w:rFonts w:ascii="Arial" w:hAnsi="Arial" w:cs="Arial"/>
        </w:rPr>
        <w:t>Azure</w:t>
      </w:r>
      <w:proofErr w:type="spellEnd"/>
      <w:r w:rsidR="003B10E6">
        <w:rPr>
          <w:rFonts w:ascii="Arial" w:hAnsi="Arial" w:cs="Arial"/>
        </w:rPr>
        <w:t xml:space="preserve"> Microsoft. </w:t>
      </w:r>
    </w:p>
    <w:p w14:paraId="0FDCFACE" w14:textId="77777777" w:rsidR="00D063D4" w:rsidRPr="00D063D4" w:rsidRDefault="00D063D4" w:rsidP="00D063D4">
      <w:pPr>
        <w:spacing w:line="360" w:lineRule="auto"/>
        <w:jc w:val="both"/>
        <w:rPr>
          <w:rFonts w:ascii="Arial" w:hAnsi="Arial" w:cs="Arial"/>
        </w:rPr>
      </w:pPr>
    </w:p>
    <w:p w14:paraId="536BB8CD" w14:textId="090E00D6" w:rsidR="002E368F" w:rsidRPr="002E368F" w:rsidRDefault="00585C05" w:rsidP="00A34B2C">
      <w:pPr>
        <w:spacing w:line="360" w:lineRule="auto"/>
        <w:jc w:val="center"/>
        <w:rPr>
          <w:rFonts w:ascii="Arial" w:hAnsi="Arial" w:cs="Arial"/>
          <w:b/>
          <w:bCs/>
        </w:rPr>
      </w:pPr>
      <w:r w:rsidRPr="002E368F">
        <w:rPr>
          <w:rFonts w:ascii="Arial" w:hAnsi="Arial" w:cs="Arial"/>
          <w:b/>
          <w:bCs/>
        </w:rPr>
        <w:lastRenderedPageBreak/>
        <w:t xml:space="preserve">§ </w:t>
      </w:r>
      <w:r w:rsidR="002E368F" w:rsidRPr="002E368F">
        <w:rPr>
          <w:rFonts w:ascii="Arial" w:hAnsi="Arial" w:cs="Arial"/>
          <w:b/>
          <w:bCs/>
        </w:rPr>
        <w:t>2</w:t>
      </w:r>
      <w:r w:rsidRPr="002E368F">
        <w:rPr>
          <w:rFonts w:ascii="Arial" w:hAnsi="Arial" w:cs="Arial"/>
          <w:b/>
          <w:bCs/>
        </w:rPr>
        <w:t xml:space="preserve">. </w:t>
      </w:r>
      <w:r w:rsidR="00D063D4">
        <w:rPr>
          <w:rFonts w:ascii="Arial" w:hAnsi="Arial" w:cs="Arial"/>
          <w:b/>
          <w:bCs/>
        </w:rPr>
        <w:br/>
      </w:r>
      <w:r w:rsidRPr="002E368F">
        <w:rPr>
          <w:rFonts w:ascii="Arial" w:hAnsi="Arial" w:cs="Arial"/>
          <w:b/>
          <w:bCs/>
        </w:rPr>
        <w:t>Zobowiązania Wykonawcy</w:t>
      </w:r>
    </w:p>
    <w:p w14:paraId="669D62F7" w14:textId="6959D9C0" w:rsidR="00A34B2C" w:rsidRDefault="00585C05" w:rsidP="00A34B2C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</w:rPr>
      </w:pPr>
      <w:r w:rsidRPr="00A34B2C">
        <w:rPr>
          <w:rFonts w:ascii="Arial" w:hAnsi="Arial" w:cs="Arial"/>
        </w:rPr>
        <w:t>Wykonawca zobowiązuje się świadczyć usługi objęte niniejszą Umową z najwyższą starannością</w:t>
      </w:r>
      <w:r w:rsidR="00C27E39">
        <w:rPr>
          <w:rFonts w:ascii="Arial" w:hAnsi="Arial" w:cs="Arial"/>
        </w:rPr>
        <w:t>.</w:t>
      </w:r>
    </w:p>
    <w:p w14:paraId="3EEA9D69" w14:textId="77777777" w:rsidR="00A34B2C" w:rsidRDefault="00585C05" w:rsidP="00A34B2C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</w:rPr>
      </w:pPr>
      <w:r w:rsidRPr="00A34B2C">
        <w:rPr>
          <w:rFonts w:ascii="Arial" w:hAnsi="Arial" w:cs="Arial"/>
        </w:rPr>
        <w:t xml:space="preserve">Wykonawca ponosi odpowiedzialność za działania lub zaniechania wszelkich osób, którymi posługuje się przy realizacji Umowy. </w:t>
      </w:r>
    </w:p>
    <w:p w14:paraId="49A58C67" w14:textId="72B2E3F3" w:rsidR="00A34B2C" w:rsidRDefault="00585C05" w:rsidP="00A34B2C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</w:rPr>
      </w:pPr>
      <w:r w:rsidRPr="00A34B2C">
        <w:rPr>
          <w:rFonts w:ascii="Arial" w:hAnsi="Arial" w:cs="Arial"/>
        </w:rPr>
        <w:t xml:space="preserve">Wykonawca oświadcza, że osoby, </w:t>
      </w:r>
      <w:r w:rsidR="00C27E39">
        <w:rPr>
          <w:rFonts w:ascii="Arial" w:hAnsi="Arial" w:cs="Arial"/>
        </w:rPr>
        <w:t xml:space="preserve">realizujące  przedmiot </w:t>
      </w:r>
      <w:r w:rsidRPr="00A34B2C">
        <w:rPr>
          <w:rFonts w:ascii="Arial" w:hAnsi="Arial" w:cs="Arial"/>
        </w:rPr>
        <w:t>Umowy, posiadają wiedzę</w:t>
      </w:r>
      <w:r w:rsidR="00C27E39">
        <w:rPr>
          <w:rFonts w:ascii="Arial" w:hAnsi="Arial" w:cs="Arial"/>
        </w:rPr>
        <w:t xml:space="preserve"> i odpowiednie</w:t>
      </w:r>
      <w:r w:rsidRPr="00A34B2C">
        <w:rPr>
          <w:rFonts w:ascii="Arial" w:hAnsi="Arial" w:cs="Arial"/>
        </w:rPr>
        <w:t xml:space="preserve"> kwalifikacje </w:t>
      </w:r>
      <w:r w:rsidR="00C27E39">
        <w:rPr>
          <w:rFonts w:ascii="Arial" w:hAnsi="Arial" w:cs="Arial"/>
        </w:rPr>
        <w:t>do jej realizacji.</w:t>
      </w:r>
      <w:r w:rsidRPr="00A34B2C">
        <w:rPr>
          <w:rFonts w:ascii="Arial" w:hAnsi="Arial" w:cs="Arial"/>
        </w:rPr>
        <w:t xml:space="preserve"> </w:t>
      </w:r>
    </w:p>
    <w:p w14:paraId="463BD016" w14:textId="77777777" w:rsidR="00424E3A" w:rsidRDefault="00585C05" w:rsidP="00424E3A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</w:rPr>
      </w:pPr>
      <w:r w:rsidRPr="00A34B2C">
        <w:rPr>
          <w:rFonts w:ascii="Arial" w:hAnsi="Arial" w:cs="Arial"/>
        </w:rPr>
        <w:t xml:space="preserve">Wykonawca zobowiązuje się świadczyć usługi objęte niniejszą Umową zdalnie, za pomocą łączy Internetowych. </w:t>
      </w:r>
    </w:p>
    <w:p w14:paraId="5E7D4B4A" w14:textId="32705B7A" w:rsidR="00424E3A" w:rsidRPr="00424E3A" w:rsidRDefault="00424E3A" w:rsidP="00424E3A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ma obowiązek poinformowania Zamawiającego na adres </w:t>
      </w:r>
      <w:hyperlink r:id="rId7" w:history="1">
        <w:r w:rsidRPr="0049211B">
          <w:rPr>
            <w:rStyle w:val="Hipercze"/>
            <w:rFonts w:ascii="Arial" w:hAnsi="Arial" w:cs="Arial"/>
          </w:rPr>
          <w:t>pomocit@kmplock.eu</w:t>
        </w:r>
      </w:hyperlink>
      <w:r>
        <w:rPr>
          <w:rFonts w:ascii="Arial" w:hAnsi="Arial" w:cs="Arial"/>
        </w:rPr>
        <w:t xml:space="preserve"> </w:t>
      </w:r>
      <w:r w:rsidRPr="00424E3A">
        <w:rPr>
          <w:rFonts w:ascii="Arial" w:hAnsi="Arial" w:cs="Arial"/>
        </w:rPr>
        <w:t xml:space="preserve">w przypadku przekroczenia progów 80% wartości maksymalnej kwoty planowanego wykorzystania maszyn czyli 102 000 </w:t>
      </w:r>
      <w:proofErr w:type="spellStart"/>
      <w:r w:rsidRPr="00424E3A">
        <w:rPr>
          <w:rFonts w:ascii="Arial" w:hAnsi="Arial" w:cs="Arial"/>
        </w:rPr>
        <w:t>tys</w:t>
      </w:r>
      <w:proofErr w:type="spellEnd"/>
      <w:r w:rsidRPr="00424E3A">
        <w:rPr>
          <w:rFonts w:ascii="Arial" w:hAnsi="Arial" w:cs="Arial"/>
        </w:rPr>
        <w:t xml:space="preserve"> zł netto</w:t>
      </w:r>
      <w:r>
        <w:rPr>
          <w:rFonts w:ascii="Arial" w:hAnsi="Arial" w:cs="Arial"/>
        </w:rPr>
        <w:t xml:space="preserve"> w trakcie trwania umowy</w:t>
      </w:r>
      <w:r w:rsidRPr="00424E3A">
        <w:rPr>
          <w:rFonts w:ascii="Arial" w:hAnsi="Arial" w:cs="Arial"/>
        </w:rPr>
        <w:t>, Wykonawca przekaże informacje o bieżącym zużyciu do osób odpowiedzialnych za wykonanie Umowy po stronie Zamawiającego</w:t>
      </w:r>
      <w:r>
        <w:rPr>
          <w:rFonts w:ascii="Arial" w:hAnsi="Arial" w:cs="Arial"/>
        </w:rPr>
        <w:t>.</w:t>
      </w:r>
    </w:p>
    <w:p w14:paraId="053DCB3A" w14:textId="77777777" w:rsidR="00424E3A" w:rsidRDefault="00424E3A" w:rsidP="00424E3A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</w:p>
    <w:p w14:paraId="7534BACA" w14:textId="67544C69" w:rsidR="002E368F" w:rsidRPr="002E368F" w:rsidRDefault="00585C05" w:rsidP="00A34B2C">
      <w:pPr>
        <w:spacing w:line="360" w:lineRule="auto"/>
        <w:jc w:val="center"/>
        <w:rPr>
          <w:rFonts w:ascii="Arial" w:hAnsi="Arial" w:cs="Arial"/>
          <w:b/>
          <w:bCs/>
        </w:rPr>
      </w:pPr>
      <w:r w:rsidRPr="002E368F">
        <w:rPr>
          <w:rFonts w:ascii="Arial" w:hAnsi="Arial" w:cs="Arial"/>
          <w:b/>
          <w:bCs/>
        </w:rPr>
        <w:t xml:space="preserve">§ </w:t>
      </w:r>
      <w:r w:rsidR="002E368F" w:rsidRPr="002E368F">
        <w:rPr>
          <w:rFonts w:ascii="Arial" w:hAnsi="Arial" w:cs="Arial"/>
          <w:b/>
          <w:bCs/>
        </w:rPr>
        <w:t>3</w:t>
      </w:r>
      <w:r w:rsidRPr="002E368F">
        <w:rPr>
          <w:rFonts w:ascii="Arial" w:hAnsi="Arial" w:cs="Arial"/>
          <w:b/>
          <w:bCs/>
        </w:rPr>
        <w:t xml:space="preserve">. </w:t>
      </w:r>
      <w:r w:rsidR="00D063D4">
        <w:rPr>
          <w:rFonts w:ascii="Arial" w:hAnsi="Arial" w:cs="Arial"/>
          <w:b/>
          <w:bCs/>
        </w:rPr>
        <w:br/>
      </w:r>
      <w:r w:rsidRPr="002E368F">
        <w:rPr>
          <w:rFonts w:ascii="Arial" w:hAnsi="Arial" w:cs="Arial"/>
          <w:b/>
          <w:bCs/>
        </w:rPr>
        <w:t>Zobowiązania Zamawiającego</w:t>
      </w:r>
    </w:p>
    <w:p w14:paraId="02EECD66" w14:textId="5C5FDEDD" w:rsidR="00A34B2C" w:rsidRDefault="00585C05" w:rsidP="00A34B2C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Arial" w:hAnsi="Arial" w:cs="Arial"/>
        </w:rPr>
      </w:pPr>
      <w:r w:rsidRPr="00A34B2C">
        <w:rPr>
          <w:rFonts w:ascii="Arial" w:hAnsi="Arial" w:cs="Arial"/>
        </w:rPr>
        <w:t>Zamawiający zobowiązuje si</w:t>
      </w:r>
      <w:r w:rsidR="006015F9">
        <w:rPr>
          <w:rFonts w:ascii="Arial" w:hAnsi="Arial" w:cs="Arial"/>
        </w:rPr>
        <w:t xml:space="preserve">ę do terminowego </w:t>
      </w:r>
      <w:r w:rsidRPr="00A34B2C">
        <w:rPr>
          <w:rFonts w:ascii="Arial" w:hAnsi="Arial" w:cs="Arial"/>
        </w:rPr>
        <w:t>rozlicza</w:t>
      </w:r>
      <w:r w:rsidR="006015F9">
        <w:rPr>
          <w:rFonts w:ascii="Arial" w:hAnsi="Arial" w:cs="Arial"/>
        </w:rPr>
        <w:t>nia</w:t>
      </w:r>
      <w:r w:rsidRPr="00A34B2C">
        <w:rPr>
          <w:rFonts w:ascii="Arial" w:hAnsi="Arial" w:cs="Arial"/>
        </w:rPr>
        <w:t xml:space="preserve"> należności z tytułu zrealizowanych usług i będzie współpracował przy wyjaśnianiu przez Wykonawcę ewentualnych niezgodności. </w:t>
      </w:r>
    </w:p>
    <w:p w14:paraId="1E4A78D4" w14:textId="2AC112CF" w:rsidR="002E368F" w:rsidRDefault="00585C05" w:rsidP="00A34B2C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Arial" w:hAnsi="Arial" w:cs="Arial"/>
        </w:rPr>
      </w:pPr>
      <w:r w:rsidRPr="00A34B2C">
        <w:rPr>
          <w:rFonts w:ascii="Arial" w:hAnsi="Arial" w:cs="Arial"/>
        </w:rPr>
        <w:t xml:space="preserve">Zamawiający zastrzega sobie prawo do samodzielnego wykonywania niektórych usług będących czynnościami administracyjnymi jak na przykład zakładania kont czy zmiana haseł użytkownikom. </w:t>
      </w:r>
    </w:p>
    <w:p w14:paraId="4BFB540F" w14:textId="7670AB41" w:rsidR="00424E3A" w:rsidRPr="00A34B2C" w:rsidRDefault="00424E3A" w:rsidP="00A34B2C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do optymalizacji, zmniejszania i zwiększania zasobów Microsoft </w:t>
      </w:r>
      <w:proofErr w:type="spellStart"/>
      <w:r>
        <w:rPr>
          <w:rFonts w:ascii="Arial" w:hAnsi="Arial" w:cs="Arial"/>
        </w:rPr>
        <w:t>Azure</w:t>
      </w:r>
      <w:proofErr w:type="spellEnd"/>
      <w:r>
        <w:rPr>
          <w:rFonts w:ascii="Arial" w:hAnsi="Arial" w:cs="Arial"/>
        </w:rPr>
        <w:t>.</w:t>
      </w:r>
    </w:p>
    <w:p w14:paraId="2A0A2E64" w14:textId="28044983" w:rsidR="002E368F" w:rsidRPr="00A34B2C" w:rsidRDefault="00585C05" w:rsidP="00A34B2C">
      <w:pPr>
        <w:spacing w:line="360" w:lineRule="auto"/>
        <w:jc w:val="center"/>
        <w:rPr>
          <w:rFonts w:ascii="Arial" w:hAnsi="Arial" w:cs="Arial"/>
          <w:b/>
          <w:bCs/>
        </w:rPr>
      </w:pPr>
      <w:r w:rsidRPr="002E368F">
        <w:rPr>
          <w:rFonts w:ascii="Arial" w:hAnsi="Arial" w:cs="Arial"/>
          <w:b/>
          <w:bCs/>
        </w:rPr>
        <w:t xml:space="preserve">§ </w:t>
      </w:r>
      <w:r w:rsidR="002E368F">
        <w:rPr>
          <w:rFonts w:ascii="Arial" w:hAnsi="Arial" w:cs="Arial"/>
          <w:b/>
          <w:bCs/>
        </w:rPr>
        <w:t>4</w:t>
      </w:r>
      <w:r w:rsidRPr="002E368F">
        <w:rPr>
          <w:rFonts w:ascii="Arial" w:hAnsi="Arial" w:cs="Arial"/>
          <w:b/>
          <w:bCs/>
        </w:rPr>
        <w:t xml:space="preserve">. </w:t>
      </w:r>
      <w:r w:rsidR="00D063D4">
        <w:rPr>
          <w:rFonts w:ascii="Arial" w:hAnsi="Arial" w:cs="Arial"/>
          <w:b/>
          <w:bCs/>
        </w:rPr>
        <w:br/>
      </w:r>
      <w:r w:rsidRPr="002E368F">
        <w:rPr>
          <w:rFonts w:ascii="Arial" w:hAnsi="Arial" w:cs="Arial"/>
          <w:b/>
          <w:bCs/>
        </w:rPr>
        <w:t>Wynagrodzenie</w:t>
      </w:r>
    </w:p>
    <w:p w14:paraId="411E280F" w14:textId="77777777" w:rsidR="00176208" w:rsidRDefault="00176208" w:rsidP="00A34B2C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176208">
        <w:rPr>
          <w:rFonts w:ascii="Arial" w:hAnsi="Arial" w:cs="Arial"/>
        </w:rPr>
        <w:t xml:space="preserve">Zamawiający zapłaci Wykonawcy wynagrodzenie w kwocie ……. PLN netto + VAT ….%, tj. kwotę …...łącznie maksymalnie ……………. zł w rocznym okresie obowiązywania Umowy. </w:t>
      </w:r>
    </w:p>
    <w:p w14:paraId="6459B6A3" w14:textId="77777777" w:rsidR="00176208" w:rsidRDefault="00176208" w:rsidP="00A34B2C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176208">
        <w:rPr>
          <w:rFonts w:ascii="Arial" w:hAnsi="Arial" w:cs="Arial"/>
        </w:rPr>
        <w:t xml:space="preserve">W przypadku nie wykorzystania przez Zamawiającego kwoty ……………………….. PLN, o której mowa w ust. 1 w danym roku, niewykorzystana kwota może zostać wydatkowana w pozostałym okresie obowiązywania umowy. </w:t>
      </w:r>
    </w:p>
    <w:p w14:paraId="60C3EA3E" w14:textId="77777777" w:rsidR="00176208" w:rsidRDefault="00176208" w:rsidP="00A34B2C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176208">
        <w:rPr>
          <w:rFonts w:ascii="Arial" w:hAnsi="Arial" w:cs="Arial"/>
        </w:rPr>
        <w:lastRenderedPageBreak/>
        <w:t xml:space="preserve">Wykonawca zobowiązany jest realizować umowę z zastosowaniem upustu/rabatu od ceny z cennika dystrybucyjnego w wysokości …. % </w:t>
      </w:r>
    </w:p>
    <w:p w14:paraId="63A286D8" w14:textId="2643A2DA" w:rsidR="00A34B2C" w:rsidRDefault="00176208" w:rsidP="00A34B2C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176208">
        <w:rPr>
          <w:rFonts w:ascii="Arial" w:hAnsi="Arial" w:cs="Arial"/>
        </w:rPr>
        <w:t>Cena pokrywa wszelkie koszty i wydatki Wykonawcy związane z realizacją przedmiotu umowy (w tym upusty i rabaty jakich Wykonawca zamierza udzielić Zamawiającemu).</w:t>
      </w:r>
    </w:p>
    <w:p w14:paraId="73242C43" w14:textId="45338AAA" w:rsidR="00424E3A" w:rsidRPr="00176208" w:rsidRDefault="00424E3A" w:rsidP="00A34B2C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176208">
        <w:rPr>
          <w:rFonts w:ascii="Arial" w:hAnsi="Arial" w:cs="Arial"/>
        </w:rPr>
        <w:t>Wynagrodzenie będzie wypłacane Wykonawcy w cyklach miesięcznych stanowiących 1/12 wynagrodzenia o którym mowa w pkt. 1.</w:t>
      </w:r>
      <w:r w:rsidR="00A30BD5" w:rsidRPr="00176208">
        <w:rPr>
          <w:rFonts w:ascii="Arial" w:hAnsi="Arial" w:cs="Arial"/>
        </w:rPr>
        <w:t xml:space="preserve">, uwzgledniające podane rabaty lub marżę Wykonawcy </w:t>
      </w:r>
    </w:p>
    <w:p w14:paraId="6D1C0879" w14:textId="604A1373" w:rsidR="00A34B2C" w:rsidRDefault="00585C05" w:rsidP="00A34B2C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A34B2C">
        <w:rPr>
          <w:rFonts w:ascii="Arial" w:hAnsi="Arial" w:cs="Arial"/>
        </w:rPr>
        <w:t xml:space="preserve">Na wynagrodzenie, o którym mowa w ust. 1, składa się </w:t>
      </w:r>
      <w:r w:rsidR="00424E3A">
        <w:rPr>
          <w:rFonts w:ascii="Arial" w:hAnsi="Arial" w:cs="Arial"/>
        </w:rPr>
        <w:t>tylko</w:t>
      </w:r>
      <w:r w:rsidRPr="00A34B2C">
        <w:rPr>
          <w:rFonts w:ascii="Arial" w:hAnsi="Arial" w:cs="Arial"/>
        </w:rPr>
        <w:t xml:space="preserve"> koszt</w:t>
      </w:r>
      <w:r w:rsidR="00424E3A">
        <w:rPr>
          <w:rFonts w:ascii="Arial" w:hAnsi="Arial" w:cs="Arial"/>
        </w:rPr>
        <w:t>y obsługi</w:t>
      </w:r>
      <w:r w:rsidRPr="00A34B2C">
        <w:rPr>
          <w:rFonts w:ascii="Arial" w:hAnsi="Arial" w:cs="Arial"/>
        </w:rPr>
        <w:t xml:space="preserve"> związanych z realizacją przedmiotu Umowy określonego w</w:t>
      </w:r>
      <w:r w:rsidR="00271461" w:rsidRPr="00A34B2C">
        <w:rPr>
          <w:rFonts w:ascii="Arial" w:hAnsi="Arial" w:cs="Arial"/>
        </w:rPr>
        <w:t xml:space="preserve"> § 1</w:t>
      </w:r>
      <w:r w:rsidRPr="00A34B2C">
        <w:rPr>
          <w:rFonts w:ascii="Arial" w:hAnsi="Arial" w:cs="Arial"/>
        </w:rPr>
        <w:t xml:space="preserve"> </w:t>
      </w:r>
      <w:r w:rsidR="00424E3A">
        <w:rPr>
          <w:rFonts w:ascii="Arial" w:hAnsi="Arial" w:cs="Arial"/>
        </w:rPr>
        <w:t xml:space="preserve">pkt 1) </w:t>
      </w:r>
      <w:r w:rsidRPr="00A34B2C">
        <w:rPr>
          <w:rFonts w:ascii="Arial" w:hAnsi="Arial" w:cs="Arial"/>
        </w:rPr>
        <w:t xml:space="preserve">Umowy. </w:t>
      </w:r>
    </w:p>
    <w:p w14:paraId="79F2865E" w14:textId="77777777" w:rsidR="00FA2997" w:rsidRDefault="00424E3A" w:rsidP="00FA2997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może skorzystać z prawa zakupu subskrypcji </w:t>
      </w:r>
      <w:r w:rsidRPr="00DE2F8D">
        <w:rPr>
          <w:rFonts w:ascii="Arial" w:hAnsi="Arial" w:cs="Arial"/>
        </w:rPr>
        <w:t>Microsoft 365 Business Standard</w:t>
      </w:r>
      <w:r>
        <w:rPr>
          <w:rFonts w:ascii="Arial" w:hAnsi="Arial" w:cs="Arial"/>
        </w:rPr>
        <w:t xml:space="preserve"> w kwocie ….. zł netto</w:t>
      </w:r>
      <w:r w:rsidR="00FA2997">
        <w:rPr>
          <w:rFonts w:ascii="Arial" w:hAnsi="Arial" w:cs="Arial"/>
        </w:rPr>
        <w:t xml:space="preserve"> </w:t>
      </w:r>
      <w:r w:rsidR="00FA2997" w:rsidRPr="00A34B2C">
        <w:rPr>
          <w:rFonts w:ascii="Arial" w:hAnsi="Arial" w:cs="Arial"/>
        </w:rPr>
        <w:t xml:space="preserve">(słownie: </w:t>
      </w:r>
      <w:r w:rsidR="00FA2997">
        <w:rPr>
          <w:rFonts w:ascii="Arial" w:hAnsi="Arial" w:cs="Arial"/>
        </w:rPr>
        <w:t xml:space="preserve">……… </w:t>
      </w:r>
      <w:r w:rsidR="00FA2997" w:rsidRPr="00A34B2C">
        <w:rPr>
          <w:rFonts w:ascii="Arial" w:hAnsi="Arial" w:cs="Arial"/>
        </w:rPr>
        <w:t xml:space="preserve">złotych) tj. </w:t>
      </w:r>
      <w:r w:rsidR="00FA2997">
        <w:rPr>
          <w:rFonts w:ascii="Arial" w:hAnsi="Arial" w:cs="Arial"/>
          <w:b/>
          <w:bCs/>
        </w:rPr>
        <w:t>…</w:t>
      </w:r>
      <w:r w:rsidR="00FA2997" w:rsidRPr="00A34B2C">
        <w:rPr>
          <w:rFonts w:ascii="Arial" w:hAnsi="Arial" w:cs="Arial"/>
          <w:b/>
          <w:bCs/>
        </w:rPr>
        <w:t xml:space="preserve"> zł brutto</w:t>
      </w:r>
      <w:r w:rsidR="00FA2997" w:rsidRPr="00A34B2C">
        <w:rPr>
          <w:rFonts w:ascii="Arial" w:hAnsi="Arial" w:cs="Arial"/>
        </w:rPr>
        <w:t xml:space="preserve"> (słownie: </w:t>
      </w:r>
      <w:r w:rsidR="00FA2997">
        <w:rPr>
          <w:rFonts w:ascii="Arial" w:hAnsi="Arial" w:cs="Arial"/>
        </w:rPr>
        <w:t>…..</w:t>
      </w:r>
      <w:r w:rsidR="00FA2997" w:rsidRPr="00A34B2C">
        <w:rPr>
          <w:rFonts w:ascii="Arial" w:hAnsi="Arial" w:cs="Arial"/>
        </w:rPr>
        <w:t xml:space="preserve">) </w:t>
      </w:r>
    </w:p>
    <w:p w14:paraId="14D91798" w14:textId="4784F99C" w:rsidR="00424E3A" w:rsidRPr="00FA2997" w:rsidRDefault="00424E3A" w:rsidP="00D063D4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sztukę oraz </w:t>
      </w:r>
      <w:r w:rsidRPr="00DE2F8D">
        <w:rPr>
          <w:rFonts w:ascii="Arial" w:hAnsi="Arial" w:cs="Arial"/>
        </w:rPr>
        <w:t>Exchange Online (Plan 1)</w:t>
      </w:r>
      <w:r>
        <w:rPr>
          <w:rFonts w:ascii="Arial" w:hAnsi="Arial" w:cs="Arial"/>
        </w:rPr>
        <w:t xml:space="preserve"> w kwocie: ….. zł netto</w:t>
      </w:r>
      <w:r w:rsidR="00FA2997" w:rsidRPr="00A34B2C">
        <w:rPr>
          <w:rFonts w:ascii="Arial" w:hAnsi="Arial" w:cs="Arial"/>
        </w:rPr>
        <w:t xml:space="preserve">(słownie: </w:t>
      </w:r>
      <w:r w:rsidR="00FA2997">
        <w:rPr>
          <w:rFonts w:ascii="Arial" w:hAnsi="Arial" w:cs="Arial"/>
        </w:rPr>
        <w:t xml:space="preserve">……… </w:t>
      </w:r>
      <w:r w:rsidR="00FA2997" w:rsidRPr="00A34B2C">
        <w:rPr>
          <w:rFonts w:ascii="Arial" w:hAnsi="Arial" w:cs="Arial"/>
        </w:rPr>
        <w:t xml:space="preserve">złotych) </w:t>
      </w:r>
      <w:r w:rsidR="00FA2997">
        <w:rPr>
          <w:rFonts w:ascii="Arial" w:hAnsi="Arial" w:cs="Arial"/>
        </w:rPr>
        <w:t xml:space="preserve"> </w:t>
      </w:r>
      <w:r w:rsidR="00FA2997" w:rsidRPr="00A34B2C">
        <w:rPr>
          <w:rFonts w:ascii="Arial" w:hAnsi="Arial" w:cs="Arial"/>
        </w:rPr>
        <w:t xml:space="preserve">tj. </w:t>
      </w:r>
      <w:r w:rsidR="00FA2997">
        <w:rPr>
          <w:rFonts w:ascii="Arial" w:hAnsi="Arial" w:cs="Arial"/>
          <w:b/>
          <w:bCs/>
        </w:rPr>
        <w:t>…</w:t>
      </w:r>
      <w:r w:rsidR="00FA2997" w:rsidRPr="00A34B2C">
        <w:rPr>
          <w:rFonts w:ascii="Arial" w:hAnsi="Arial" w:cs="Arial"/>
          <w:b/>
          <w:bCs/>
        </w:rPr>
        <w:t xml:space="preserve"> zł brutto</w:t>
      </w:r>
      <w:r w:rsidR="00FA2997" w:rsidRPr="00A34B2C">
        <w:rPr>
          <w:rFonts w:ascii="Arial" w:hAnsi="Arial" w:cs="Arial"/>
        </w:rPr>
        <w:t xml:space="preserve"> (słownie: </w:t>
      </w:r>
      <w:r w:rsidR="00FA2997">
        <w:rPr>
          <w:rFonts w:ascii="Arial" w:hAnsi="Arial" w:cs="Arial"/>
        </w:rPr>
        <w:t>…..</w:t>
      </w:r>
      <w:r w:rsidR="00FA2997" w:rsidRPr="00A34B2C">
        <w:rPr>
          <w:rFonts w:ascii="Arial" w:hAnsi="Arial" w:cs="Arial"/>
        </w:rPr>
        <w:t xml:space="preserve">) </w:t>
      </w:r>
      <w:r w:rsidR="00FA2997" w:rsidRPr="00FA2997">
        <w:rPr>
          <w:rFonts w:ascii="Arial" w:hAnsi="Arial" w:cs="Arial"/>
        </w:rPr>
        <w:t xml:space="preserve">za sztukę w trakcie obowiązywania umowy związanych z realizacją przedmiotu Umowy określonego w § 1 pkt 2) Umowy. </w:t>
      </w:r>
    </w:p>
    <w:p w14:paraId="677DFB65" w14:textId="64F5B9B2" w:rsidR="00A34B2C" w:rsidRDefault="00585C05" w:rsidP="00A34B2C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A34B2C">
        <w:rPr>
          <w:rFonts w:ascii="Arial" w:hAnsi="Arial" w:cs="Arial"/>
        </w:rPr>
        <w:t xml:space="preserve">Zapłata </w:t>
      </w:r>
      <w:r w:rsidR="004D1258">
        <w:rPr>
          <w:rFonts w:ascii="Arial" w:hAnsi="Arial" w:cs="Arial"/>
        </w:rPr>
        <w:t xml:space="preserve">dla Wykonawcy przez Zamawiającego </w:t>
      </w:r>
      <w:r w:rsidRPr="00A34B2C">
        <w:rPr>
          <w:rFonts w:ascii="Arial" w:hAnsi="Arial" w:cs="Arial"/>
        </w:rPr>
        <w:t>nastąpi w terminie do 30 dni od daty doręczenia Zamawiającemu prawidłowo wystawionej przez Wykonawcę faktury, na rachunek bankowy Wykonawcy wskazany w fakturze. Wykonawca ponosi pełną odpowiedzialność za prawidłowość numeru rachunku bankowego wskazanego w fakturze.</w:t>
      </w:r>
    </w:p>
    <w:p w14:paraId="67225231" w14:textId="41E1D3B5" w:rsidR="00A34B2C" w:rsidRPr="009708D6" w:rsidRDefault="00585C05" w:rsidP="00A34B2C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i/>
          <w:color w:val="FF0000"/>
          <w:sz w:val="16"/>
        </w:rPr>
      </w:pPr>
      <w:r w:rsidRPr="00A34B2C">
        <w:rPr>
          <w:rFonts w:ascii="Arial" w:hAnsi="Arial" w:cs="Arial"/>
        </w:rPr>
        <w:t>Za dzień dokonania zapłaty uważa się dzień złożenia polecenia przelewu przez Zamawiającego</w:t>
      </w:r>
      <w:r w:rsidR="004D1258">
        <w:rPr>
          <w:rFonts w:ascii="Arial" w:hAnsi="Arial" w:cs="Arial"/>
        </w:rPr>
        <w:t>.</w:t>
      </w:r>
    </w:p>
    <w:p w14:paraId="2AB80F59" w14:textId="77777777" w:rsidR="00A34B2C" w:rsidRDefault="00585C05" w:rsidP="00A34B2C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A34B2C">
        <w:rPr>
          <w:rFonts w:ascii="Arial" w:hAnsi="Arial" w:cs="Arial"/>
        </w:rPr>
        <w:t xml:space="preserve">Zamawiający upoważnia Wykonawcę do wystawiania faktur VAT bez podpisu odbiorcy. </w:t>
      </w:r>
    </w:p>
    <w:p w14:paraId="7231923C" w14:textId="77777777" w:rsidR="00A34B2C" w:rsidRDefault="00585C05" w:rsidP="00A34B2C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A34B2C">
        <w:rPr>
          <w:rFonts w:ascii="Arial" w:hAnsi="Arial" w:cs="Arial"/>
        </w:rPr>
        <w:t xml:space="preserve">Zamawiający oświadcza, że jest czynnym podatnikiem VAT. Wykonawca oświadcza, że jest/nie jest czynnym podatnikiem VAT. </w:t>
      </w:r>
    </w:p>
    <w:p w14:paraId="72C3FDE2" w14:textId="77777777" w:rsidR="00A34B2C" w:rsidRDefault="00271461" w:rsidP="00A34B2C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A34B2C">
        <w:rPr>
          <w:rFonts w:ascii="Arial" w:hAnsi="Arial" w:cs="Arial"/>
        </w:rPr>
        <w:t>Zamawiający oświadcza, że jest</w:t>
      </w:r>
      <w:r w:rsidR="00D067A8" w:rsidRPr="00A34B2C">
        <w:rPr>
          <w:rFonts w:ascii="Arial" w:hAnsi="Arial" w:cs="Arial"/>
        </w:rPr>
        <w:t xml:space="preserve"> dużym  przedsiębiorcą w rozumieniu ustawy z dnia 8 marca 2013 r. o przeciwdziałaniu nadmiernym opóźnieniom w transakcjach handlowych.</w:t>
      </w:r>
    </w:p>
    <w:p w14:paraId="4DEA8C1C" w14:textId="409F19D8" w:rsidR="0080136F" w:rsidRPr="009708D6" w:rsidRDefault="00A34B2C" w:rsidP="009708D6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i/>
          <w:color w:val="FF0000"/>
          <w:sz w:val="16"/>
        </w:rPr>
      </w:pPr>
      <w:r w:rsidRPr="009F6EF9">
        <w:rPr>
          <w:rFonts w:ascii="Arial" w:hAnsi="Arial" w:cs="Arial"/>
        </w:rPr>
        <w:t>Podstawą do wystawienia faktury jest realizacja przedmiotu u</w:t>
      </w:r>
      <w:r w:rsidR="0080136F">
        <w:rPr>
          <w:rFonts w:ascii="Arial" w:hAnsi="Arial" w:cs="Arial"/>
        </w:rPr>
        <w:t>mowy potwierdzona wiadomością e-mail na adres: pomocit@kmplock.eu</w:t>
      </w:r>
    </w:p>
    <w:p w14:paraId="0DEC29EF" w14:textId="77777777" w:rsidR="0080136F" w:rsidRPr="00786F67" w:rsidRDefault="0080136F" w:rsidP="00D063D4">
      <w:pPr>
        <w:pStyle w:val="Tekstpodstawowy21"/>
        <w:numPr>
          <w:ilvl w:val="0"/>
          <w:numId w:val="5"/>
        </w:numPr>
        <w:suppressAutoHyphens w:val="0"/>
        <w:spacing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86F67">
        <w:rPr>
          <w:rFonts w:ascii="Arial" w:hAnsi="Arial" w:cs="Arial"/>
          <w:sz w:val="22"/>
          <w:szCs w:val="22"/>
        </w:rPr>
        <w:t xml:space="preserve">Zamawiający oświadcza, że będzie realizować płatności za faktury z zastosowaniem mechanizmu podzielonej płatności (tzw. Split </w:t>
      </w:r>
      <w:proofErr w:type="spellStart"/>
      <w:r w:rsidRPr="00786F67">
        <w:rPr>
          <w:rFonts w:ascii="Arial" w:hAnsi="Arial" w:cs="Arial"/>
          <w:sz w:val="22"/>
          <w:szCs w:val="22"/>
        </w:rPr>
        <w:t>payment</w:t>
      </w:r>
      <w:proofErr w:type="spellEnd"/>
      <w:r w:rsidRPr="00786F67">
        <w:rPr>
          <w:rFonts w:ascii="Arial" w:hAnsi="Arial" w:cs="Arial"/>
          <w:sz w:val="22"/>
          <w:szCs w:val="22"/>
        </w:rPr>
        <w:t>). Zapłatę w tym systemie uznaje się za dokonanie płatności w terminie ustalonym w umowie.</w:t>
      </w:r>
    </w:p>
    <w:p w14:paraId="381172BE" w14:textId="77777777" w:rsidR="0080136F" w:rsidRPr="00786F67" w:rsidRDefault="0080136F" w:rsidP="00D063D4">
      <w:pPr>
        <w:pStyle w:val="Tekstpodstawowy21"/>
        <w:numPr>
          <w:ilvl w:val="0"/>
          <w:numId w:val="5"/>
        </w:numPr>
        <w:suppressAutoHyphens w:val="0"/>
        <w:spacing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86F67">
        <w:rPr>
          <w:rFonts w:ascii="Arial" w:hAnsi="Arial" w:cs="Arial"/>
          <w:sz w:val="22"/>
          <w:szCs w:val="22"/>
        </w:rPr>
        <w:t xml:space="preserve">Wykonawca oświadcza, że wyraża zgodę na dokonywanie przez Zamawiającego płatności w systemie podzielonej płatności (tzw. Split </w:t>
      </w:r>
      <w:proofErr w:type="spellStart"/>
      <w:r w:rsidRPr="00786F67">
        <w:rPr>
          <w:rFonts w:ascii="Arial" w:hAnsi="Arial" w:cs="Arial"/>
          <w:sz w:val="22"/>
          <w:szCs w:val="22"/>
        </w:rPr>
        <w:t>payment</w:t>
      </w:r>
      <w:proofErr w:type="spellEnd"/>
      <w:r w:rsidRPr="00786F67">
        <w:rPr>
          <w:rFonts w:ascii="Arial" w:hAnsi="Arial" w:cs="Arial"/>
          <w:sz w:val="22"/>
          <w:szCs w:val="22"/>
        </w:rPr>
        <w:t>).</w:t>
      </w:r>
    </w:p>
    <w:p w14:paraId="106BB05A" w14:textId="77777777" w:rsidR="0080136F" w:rsidRPr="00786F67" w:rsidRDefault="0080136F" w:rsidP="00D063D4">
      <w:pPr>
        <w:pStyle w:val="Tekstpodstawowy21"/>
        <w:numPr>
          <w:ilvl w:val="0"/>
          <w:numId w:val="5"/>
        </w:numPr>
        <w:suppressAutoHyphens w:val="0"/>
        <w:spacing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86F67">
        <w:rPr>
          <w:rFonts w:ascii="Arial" w:hAnsi="Arial" w:cs="Arial"/>
          <w:sz w:val="22"/>
          <w:szCs w:val="22"/>
        </w:rPr>
        <w:t xml:space="preserve">Wykonawca oświadcza, że numer rachunku rozliczeniowego wskazany we wszystkich fakturach, które będą wystawiane w jego imieniu, jest rachunkiem, dla którego zgodnie z </w:t>
      </w:r>
      <w:r w:rsidRPr="00786F67">
        <w:rPr>
          <w:rFonts w:ascii="Arial" w:hAnsi="Arial" w:cs="Arial"/>
          <w:sz w:val="22"/>
          <w:szCs w:val="22"/>
        </w:rPr>
        <w:lastRenderedPageBreak/>
        <w:t>Rozdziałem 3a ustawy z dnia 29.08.1997r. – Prawo Bankowe (Dz.U. 2020, poz.1896) prowadzony jest rachunek VAT.</w:t>
      </w:r>
    </w:p>
    <w:p w14:paraId="0E59318F" w14:textId="0D045537" w:rsidR="0080136F" w:rsidRDefault="0080136F" w:rsidP="00D063D4">
      <w:pPr>
        <w:pStyle w:val="Tekstpodstawowy21"/>
        <w:numPr>
          <w:ilvl w:val="0"/>
          <w:numId w:val="5"/>
        </w:numPr>
        <w:suppressAutoHyphens w:val="0"/>
        <w:spacing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86F67">
        <w:rPr>
          <w:rFonts w:ascii="Arial" w:hAnsi="Arial" w:cs="Arial"/>
          <w:sz w:val="22"/>
          <w:szCs w:val="22"/>
        </w:rPr>
        <w:t>Wykonawca zobowiązany jest do posiadania rachunku bankowego, na który realizowane będą płatności z tytułu realizacji niniejszej umowy, wskazanego w danych Wykonawcy objętych elektronicznym wykazem podmiotów, o którym mowa w art. 96b ust.1 ustawy z dnia 11 marca 2004 r. o podatku od towarów i usług (tj. Dz.U. z 2018, poz. 2174, z późn.zm.), zwanym dalej „białą lista podatników VAT”</w:t>
      </w:r>
    </w:p>
    <w:p w14:paraId="7A45E14A" w14:textId="77777777" w:rsidR="00D063D4" w:rsidRPr="00786F67" w:rsidRDefault="00D063D4" w:rsidP="00D063D4">
      <w:pPr>
        <w:pStyle w:val="Tekstpodstawowy21"/>
        <w:suppressAutoHyphens w:val="0"/>
        <w:spacing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4E4FD80" w14:textId="77777777" w:rsidR="00D063D4" w:rsidRDefault="00585C05" w:rsidP="00D063D4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</w:rPr>
      </w:pPr>
      <w:r w:rsidRPr="009F6EF9">
        <w:rPr>
          <w:rFonts w:ascii="Arial" w:hAnsi="Arial" w:cs="Arial"/>
          <w:b/>
          <w:bCs/>
        </w:rPr>
        <w:t xml:space="preserve">§ </w:t>
      </w:r>
      <w:r w:rsidR="00271461" w:rsidRPr="009F6EF9">
        <w:rPr>
          <w:rFonts w:ascii="Arial" w:hAnsi="Arial" w:cs="Arial"/>
          <w:b/>
          <w:bCs/>
        </w:rPr>
        <w:t>5</w:t>
      </w:r>
      <w:r w:rsidRPr="009F6EF9">
        <w:rPr>
          <w:rFonts w:ascii="Arial" w:hAnsi="Arial" w:cs="Arial"/>
          <w:b/>
          <w:bCs/>
        </w:rPr>
        <w:t xml:space="preserve">. </w:t>
      </w:r>
    </w:p>
    <w:p w14:paraId="7C84FDB5" w14:textId="79545F9D" w:rsidR="00271461" w:rsidRPr="009F6EF9" w:rsidRDefault="00585C05" w:rsidP="00D063D4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</w:rPr>
      </w:pPr>
      <w:r w:rsidRPr="009F6EF9">
        <w:rPr>
          <w:rFonts w:ascii="Arial" w:hAnsi="Arial" w:cs="Arial"/>
          <w:b/>
          <w:bCs/>
        </w:rPr>
        <w:t>Odpowiedzialność za nienależytą realizację Umowy</w:t>
      </w:r>
    </w:p>
    <w:p w14:paraId="1505F81A" w14:textId="012DFA04" w:rsidR="00A34B2C" w:rsidRDefault="00585C05" w:rsidP="00A34B2C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</w:rPr>
      </w:pPr>
      <w:r w:rsidRPr="00A34B2C">
        <w:rPr>
          <w:rFonts w:ascii="Arial" w:hAnsi="Arial" w:cs="Arial"/>
        </w:rPr>
        <w:t>Jeśli następstwem działania Wykonawcy lub zaniechania działań Wykonawcy jest wyrządzenie szkody Zamawiającemu lub osobom trzecim, Wykonawca jest zobowiązany do naprawy wyrządzonej szkody</w:t>
      </w:r>
      <w:r w:rsidR="009F6EF9">
        <w:rPr>
          <w:rFonts w:ascii="Arial" w:hAnsi="Arial" w:cs="Arial"/>
        </w:rPr>
        <w:t xml:space="preserve"> powstałem w wyniku korzystania z </w:t>
      </w:r>
      <w:r w:rsidR="00424E3A">
        <w:rPr>
          <w:rFonts w:ascii="Arial" w:hAnsi="Arial" w:cs="Arial"/>
        </w:rPr>
        <w:t>subskrypcji (lub brak możliwości skorzystania z subskrypcji).</w:t>
      </w:r>
    </w:p>
    <w:p w14:paraId="4AB4268B" w14:textId="77777777" w:rsidR="00A34B2C" w:rsidRDefault="00585C05" w:rsidP="00A34B2C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</w:rPr>
      </w:pPr>
      <w:r w:rsidRPr="00A34B2C">
        <w:rPr>
          <w:rFonts w:ascii="Arial" w:hAnsi="Arial" w:cs="Arial"/>
        </w:rPr>
        <w:t>W przypadku powstania opóźnienia w realizacji</w:t>
      </w:r>
      <w:r w:rsidR="00D067A8" w:rsidRPr="00A34B2C">
        <w:rPr>
          <w:rFonts w:ascii="Arial" w:hAnsi="Arial" w:cs="Arial"/>
        </w:rPr>
        <w:t xml:space="preserve"> Przedmiotu Umowy</w:t>
      </w:r>
      <w:r w:rsidRPr="00A34B2C">
        <w:rPr>
          <w:rFonts w:ascii="Arial" w:hAnsi="Arial" w:cs="Arial"/>
        </w:rPr>
        <w:t xml:space="preserve">, Zamawiający będzie uprawniony do naliczenia Wykonawcy kary umownej za każdy dzień roboczy opóźnienia w wysokości </w:t>
      </w:r>
      <w:r w:rsidR="003F5B54" w:rsidRPr="00A34B2C">
        <w:rPr>
          <w:rFonts w:ascii="Arial" w:hAnsi="Arial" w:cs="Arial"/>
        </w:rPr>
        <w:t>0,</w:t>
      </w:r>
      <w:r w:rsidR="00D067A8" w:rsidRPr="00A34B2C">
        <w:rPr>
          <w:rFonts w:ascii="Arial" w:hAnsi="Arial" w:cs="Arial"/>
        </w:rPr>
        <w:t>1</w:t>
      </w:r>
      <w:r w:rsidRPr="00A34B2C">
        <w:rPr>
          <w:rFonts w:ascii="Arial" w:hAnsi="Arial" w:cs="Arial"/>
        </w:rPr>
        <w:t>% wartości</w:t>
      </w:r>
      <w:r w:rsidR="00D067A8" w:rsidRPr="00A34B2C">
        <w:rPr>
          <w:rFonts w:ascii="Arial" w:hAnsi="Arial" w:cs="Arial"/>
        </w:rPr>
        <w:t xml:space="preserve"> wynagrodzenia netto, lecz nie więcej niż 10% wartości wynagrodzenia netto</w:t>
      </w:r>
      <w:r w:rsidRPr="00A34B2C">
        <w:rPr>
          <w:rFonts w:ascii="Arial" w:hAnsi="Arial" w:cs="Arial"/>
        </w:rPr>
        <w:t xml:space="preserve">. </w:t>
      </w:r>
    </w:p>
    <w:p w14:paraId="7C378818" w14:textId="77777777" w:rsidR="00A34B2C" w:rsidRDefault="00585C05" w:rsidP="00A34B2C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</w:rPr>
      </w:pPr>
      <w:r w:rsidRPr="00A34B2C">
        <w:rPr>
          <w:rFonts w:ascii="Arial" w:hAnsi="Arial" w:cs="Arial"/>
        </w:rPr>
        <w:t xml:space="preserve">Kary umowne mogą podlegać sumowaniu, jednakże Strony ustalają, że maksymalny wymiar kar umownych w miesiącu nie przekroczy </w:t>
      </w:r>
      <w:r w:rsidR="00D067A8" w:rsidRPr="00A34B2C">
        <w:rPr>
          <w:rFonts w:ascii="Arial" w:hAnsi="Arial" w:cs="Arial"/>
        </w:rPr>
        <w:t>6</w:t>
      </w:r>
      <w:r w:rsidRPr="00A34B2C">
        <w:rPr>
          <w:rFonts w:ascii="Arial" w:hAnsi="Arial" w:cs="Arial"/>
        </w:rPr>
        <w:t>0% wartości</w:t>
      </w:r>
      <w:r w:rsidR="00D067A8" w:rsidRPr="00A34B2C">
        <w:rPr>
          <w:rFonts w:ascii="Arial" w:hAnsi="Arial" w:cs="Arial"/>
        </w:rPr>
        <w:t xml:space="preserve"> wynagrodzenia netto</w:t>
      </w:r>
      <w:r w:rsidRPr="00A34B2C">
        <w:rPr>
          <w:rFonts w:ascii="Arial" w:hAnsi="Arial" w:cs="Arial"/>
        </w:rPr>
        <w:t>.</w:t>
      </w:r>
    </w:p>
    <w:p w14:paraId="796D0C9B" w14:textId="77777777" w:rsidR="00A34B2C" w:rsidRDefault="00585C05" w:rsidP="00A34B2C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</w:rPr>
      </w:pPr>
      <w:r w:rsidRPr="00A34B2C">
        <w:rPr>
          <w:rFonts w:ascii="Arial" w:hAnsi="Arial" w:cs="Arial"/>
        </w:rPr>
        <w:t xml:space="preserve">Zapłata kar umownych, o których mowa w niniejszym paragrafie, nie pozbawia Zamawiającego prawa dochodzenia odszkodowania w kwocie przekraczającej wysokość kary umownej na zasadach ogólnych. </w:t>
      </w:r>
    </w:p>
    <w:p w14:paraId="67899B4E" w14:textId="2871C604" w:rsidR="00D067A8" w:rsidRDefault="00585C05" w:rsidP="00A34B2C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</w:rPr>
      </w:pPr>
      <w:r w:rsidRPr="00A34B2C">
        <w:rPr>
          <w:rFonts w:ascii="Arial" w:hAnsi="Arial" w:cs="Arial"/>
        </w:rPr>
        <w:t xml:space="preserve">Zamawiający zastrzega sobie prawo potrącania z wynagrodzenia określonego w § </w:t>
      </w:r>
      <w:r w:rsidR="00D067A8" w:rsidRPr="00A34B2C">
        <w:rPr>
          <w:rFonts w:ascii="Arial" w:hAnsi="Arial" w:cs="Arial"/>
        </w:rPr>
        <w:t>4</w:t>
      </w:r>
      <w:r w:rsidRPr="00A34B2C">
        <w:rPr>
          <w:rFonts w:ascii="Arial" w:hAnsi="Arial" w:cs="Arial"/>
        </w:rPr>
        <w:t xml:space="preserve"> ust. 1 Umowy kar umownych i kosztów należnych Zamawiającemu od Wykonawcy na podstawie postanowień Umowy, na co Wykonawca wyraża zgodę. </w:t>
      </w:r>
    </w:p>
    <w:p w14:paraId="6E19A4C0" w14:textId="77777777" w:rsidR="00D063D4" w:rsidRDefault="00585C05" w:rsidP="00D063D4">
      <w:pPr>
        <w:spacing w:line="360" w:lineRule="auto"/>
        <w:jc w:val="center"/>
        <w:rPr>
          <w:rFonts w:ascii="Arial" w:hAnsi="Arial" w:cs="Arial"/>
          <w:b/>
          <w:bCs/>
        </w:rPr>
      </w:pPr>
      <w:r w:rsidRPr="00D067A8">
        <w:rPr>
          <w:rFonts w:ascii="Arial" w:hAnsi="Arial" w:cs="Arial"/>
          <w:b/>
          <w:bCs/>
        </w:rPr>
        <w:t xml:space="preserve">§ </w:t>
      </w:r>
      <w:r w:rsidR="00D067A8">
        <w:rPr>
          <w:rFonts w:ascii="Arial" w:hAnsi="Arial" w:cs="Arial"/>
          <w:b/>
          <w:bCs/>
        </w:rPr>
        <w:t>6</w:t>
      </w:r>
      <w:r w:rsidRPr="00D067A8">
        <w:rPr>
          <w:rFonts w:ascii="Arial" w:hAnsi="Arial" w:cs="Arial"/>
          <w:b/>
          <w:bCs/>
        </w:rPr>
        <w:t xml:space="preserve">. </w:t>
      </w:r>
    </w:p>
    <w:p w14:paraId="2517E910" w14:textId="310D80F9" w:rsidR="00D067A8" w:rsidRPr="00A34B2C" w:rsidRDefault="00585C05" w:rsidP="00D063D4">
      <w:pPr>
        <w:spacing w:line="360" w:lineRule="auto"/>
        <w:jc w:val="center"/>
        <w:rPr>
          <w:rFonts w:ascii="Arial" w:hAnsi="Arial" w:cs="Arial"/>
          <w:b/>
          <w:bCs/>
        </w:rPr>
      </w:pPr>
      <w:r w:rsidRPr="00D067A8">
        <w:rPr>
          <w:rFonts w:ascii="Arial" w:hAnsi="Arial" w:cs="Arial"/>
          <w:b/>
          <w:bCs/>
        </w:rPr>
        <w:t>Podwykonawstwo</w:t>
      </w:r>
    </w:p>
    <w:p w14:paraId="2154C99B" w14:textId="77777777" w:rsidR="00A34B2C" w:rsidRDefault="00585C05" w:rsidP="00A34B2C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r w:rsidRPr="00A34B2C">
        <w:rPr>
          <w:rFonts w:ascii="Arial" w:hAnsi="Arial" w:cs="Arial"/>
        </w:rPr>
        <w:t xml:space="preserve">W przypadku zamiaru powierzenia wykonania części zamówienia podwykonawcom Wykonawca zobowiązany jest niezwłocznie zgłosić ten fakt Zamawiającemu w formie pisemnej na każdym etapie realizacji Umowy. </w:t>
      </w:r>
    </w:p>
    <w:p w14:paraId="4CC6FB07" w14:textId="77777777" w:rsidR="00A34B2C" w:rsidRDefault="00585C05" w:rsidP="00A34B2C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r w:rsidRPr="00A34B2C">
        <w:rPr>
          <w:rFonts w:ascii="Arial" w:hAnsi="Arial" w:cs="Arial"/>
        </w:rPr>
        <w:t xml:space="preserve">W przypadku powierzenia wykonania części zamówienia podwykonawcom, Wykonawca zobowiązuje się do koordynacji prac wykonywanych przez te podmioty i ponosi przed Zamawiającym odpowiedzialność za należyte wykonanie przedmiotu Umowy. </w:t>
      </w:r>
    </w:p>
    <w:p w14:paraId="024DC015" w14:textId="52F00BED" w:rsidR="00D063D4" w:rsidRPr="00176208" w:rsidRDefault="00585C05" w:rsidP="00D063D4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r w:rsidRPr="00A34B2C">
        <w:rPr>
          <w:rFonts w:ascii="Arial" w:hAnsi="Arial" w:cs="Arial"/>
        </w:rPr>
        <w:lastRenderedPageBreak/>
        <w:t xml:space="preserve">W przypadku powzięcia przez Zamawiającego informacji o realizowaniu zamówienia przez podwykonawców niezgłoszonych Zamawiającemu przez Wykonawcę, Zamawiający może nakazać przerwanie realizacji Umowy do momentu wyjaśnienia sprawy lub wypowiedzieć Umowę ze skutkiem natychmiastowym. Przerwanie realizacji Umowy z tego tytułu nie stanowi podstawy do żądania przez Wykonawcę wydłużenia terminu realizacji Umowy. </w:t>
      </w:r>
    </w:p>
    <w:p w14:paraId="728011A9" w14:textId="68D240D9" w:rsidR="00D067A8" w:rsidRPr="00D067A8" w:rsidRDefault="00585C05" w:rsidP="00A34B2C">
      <w:pPr>
        <w:spacing w:line="360" w:lineRule="auto"/>
        <w:jc w:val="center"/>
        <w:rPr>
          <w:rFonts w:ascii="Arial" w:hAnsi="Arial" w:cs="Arial"/>
          <w:b/>
          <w:bCs/>
        </w:rPr>
      </w:pPr>
      <w:r w:rsidRPr="00D067A8">
        <w:rPr>
          <w:rFonts w:ascii="Arial" w:hAnsi="Arial" w:cs="Arial"/>
          <w:b/>
          <w:bCs/>
        </w:rPr>
        <w:t xml:space="preserve">§ </w:t>
      </w:r>
      <w:r w:rsidR="00D067A8">
        <w:rPr>
          <w:rFonts w:ascii="Arial" w:hAnsi="Arial" w:cs="Arial"/>
          <w:b/>
          <w:bCs/>
        </w:rPr>
        <w:t>7</w:t>
      </w:r>
      <w:r w:rsidRPr="00D067A8">
        <w:rPr>
          <w:rFonts w:ascii="Arial" w:hAnsi="Arial" w:cs="Arial"/>
          <w:b/>
          <w:bCs/>
        </w:rPr>
        <w:t xml:space="preserve">. </w:t>
      </w:r>
      <w:r w:rsidR="00D063D4">
        <w:rPr>
          <w:rFonts w:ascii="Arial" w:hAnsi="Arial" w:cs="Arial"/>
          <w:b/>
          <w:bCs/>
        </w:rPr>
        <w:br/>
      </w:r>
      <w:r w:rsidRPr="00D067A8">
        <w:rPr>
          <w:rFonts w:ascii="Arial" w:hAnsi="Arial" w:cs="Arial"/>
          <w:b/>
          <w:bCs/>
        </w:rPr>
        <w:t>Wymiana informacji i osoby odpowiedzialne za realizację Umowy</w:t>
      </w:r>
    </w:p>
    <w:p w14:paraId="363277D5" w14:textId="77777777" w:rsidR="00A34B2C" w:rsidRDefault="00585C05" w:rsidP="00A34B2C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</w:rPr>
      </w:pPr>
      <w:r w:rsidRPr="00A34B2C">
        <w:rPr>
          <w:rFonts w:ascii="Arial" w:hAnsi="Arial" w:cs="Arial"/>
        </w:rPr>
        <w:t xml:space="preserve">Wszelkie oświadczenia i korespondencja kierowana do którejkolwiek ze Stron na podstawie Umowy lub związane z Umową, które z uwagi na postanowienia umowne nie mogą zostać przekazane drugiej Stronie w formie elektronicznej, powinny być doręczone osobiście, przesyłane pocztą lub kurierem do Strony będącej adresatem na adres wyszczególniony w Umowie bądź na adres wskazany na piśmie w celu przesyłania korespondencji. </w:t>
      </w:r>
    </w:p>
    <w:p w14:paraId="492BEE89" w14:textId="77777777" w:rsidR="00D067A8" w:rsidRPr="00A34B2C" w:rsidRDefault="00585C05" w:rsidP="00A34B2C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</w:rPr>
      </w:pPr>
      <w:r w:rsidRPr="00A34B2C">
        <w:rPr>
          <w:rFonts w:ascii="Arial" w:hAnsi="Arial" w:cs="Arial"/>
        </w:rPr>
        <w:t xml:space="preserve">Osobami odpowiedzialnymi za realizację Umowy będą: </w:t>
      </w:r>
    </w:p>
    <w:p w14:paraId="356AD48A" w14:textId="77777777" w:rsidR="00D067A8" w:rsidRDefault="00585C05" w:rsidP="00A34B2C">
      <w:pPr>
        <w:spacing w:line="360" w:lineRule="auto"/>
        <w:ind w:left="426"/>
        <w:jc w:val="both"/>
        <w:rPr>
          <w:rFonts w:ascii="Arial" w:hAnsi="Arial" w:cs="Arial"/>
        </w:rPr>
      </w:pPr>
      <w:r w:rsidRPr="004C1D9C">
        <w:rPr>
          <w:rFonts w:ascii="Arial" w:hAnsi="Arial" w:cs="Arial"/>
        </w:rPr>
        <w:t xml:space="preserve">1) po stronie Wykonawcy: ……………………………………………… </w:t>
      </w:r>
    </w:p>
    <w:p w14:paraId="5E6872A5" w14:textId="77777777" w:rsidR="004E7C6A" w:rsidRDefault="00585C05" w:rsidP="00A34B2C">
      <w:pPr>
        <w:spacing w:line="360" w:lineRule="auto"/>
        <w:ind w:left="426"/>
        <w:jc w:val="both"/>
        <w:rPr>
          <w:rFonts w:ascii="Arial" w:hAnsi="Arial" w:cs="Arial"/>
        </w:rPr>
      </w:pPr>
      <w:r w:rsidRPr="004C1D9C">
        <w:rPr>
          <w:rFonts w:ascii="Arial" w:hAnsi="Arial" w:cs="Arial"/>
        </w:rPr>
        <w:t xml:space="preserve">2) po stronie Zamawiającego: </w:t>
      </w:r>
      <w:r w:rsidR="00CD051A">
        <w:rPr>
          <w:rFonts w:ascii="Arial" w:hAnsi="Arial" w:cs="Arial"/>
        </w:rPr>
        <w:t>Tomasz Kowalczyk</w:t>
      </w:r>
      <w:r w:rsidR="00D61859">
        <w:rPr>
          <w:rFonts w:ascii="Arial" w:hAnsi="Arial" w:cs="Arial"/>
        </w:rPr>
        <w:t>, tomasz.kowalczyk@kmplock.eu</w:t>
      </w:r>
    </w:p>
    <w:p w14:paraId="68030CD7" w14:textId="77777777" w:rsidR="00A34B2C" w:rsidRDefault="00585C05" w:rsidP="00A34B2C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</w:rPr>
      </w:pPr>
      <w:r w:rsidRPr="00A34B2C">
        <w:rPr>
          <w:rFonts w:ascii="Arial" w:hAnsi="Arial" w:cs="Arial"/>
        </w:rPr>
        <w:t xml:space="preserve">Osoby wskazane w ust. 2 niniejszego paragrafu są uprawnione do wykonywania wszelkich czynności związanych z realizacją niniejszej Umowy. </w:t>
      </w:r>
    </w:p>
    <w:p w14:paraId="0B0B9AEF" w14:textId="77777777" w:rsidR="00A34B2C" w:rsidRDefault="00585C05" w:rsidP="00A34B2C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</w:rPr>
      </w:pPr>
      <w:r w:rsidRPr="00A34B2C">
        <w:rPr>
          <w:rFonts w:ascii="Arial" w:hAnsi="Arial" w:cs="Arial"/>
        </w:rPr>
        <w:t xml:space="preserve">Zmiana osób, o których mowa w ust. 2 niniejszego paragrafu, nie stanowi zmiany Umowy. Każda Strona może zawiadomić drugą Stronę na piśmie o zmianie powyższych osób lub danych w trybie przewidzianym dla zawiadomień. </w:t>
      </w:r>
    </w:p>
    <w:p w14:paraId="57436943" w14:textId="77777777" w:rsidR="004E7C6A" w:rsidRPr="00A34B2C" w:rsidRDefault="004E7C6A" w:rsidP="00A34B2C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</w:rPr>
      </w:pPr>
      <w:r w:rsidRPr="00A34B2C">
        <w:rPr>
          <w:rFonts w:ascii="Arial" w:hAnsi="Arial" w:cs="Arial"/>
        </w:rPr>
        <w:t>Osobami technicznymi po stronie Zamawiającego będą :</w:t>
      </w:r>
    </w:p>
    <w:p w14:paraId="502A1026" w14:textId="77777777" w:rsidR="004E7C6A" w:rsidRPr="00D61859" w:rsidRDefault="004E7C6A" w:rsidP="00A34B2C">
      <w:pPr>
        <w:spacing w:line="360" w:lineRule="auto"/>
        <w:ind w:left="426"/>
        <w:jc w:val="both"/>
        <w:rPr>
          <w:rFonts w:ascii="Arial" w:hAnsi="Arial" w:cs="Arial"/>
        </w:rPr>
      </w:pPr>
      <w:r w:rsidRPr="00D61859">
        <w:rPr>
          <w:rFonts w:ascii="Arial" w:hAnsi="Arial" w:cs="Arial"/>
        </w:rPr>
        <w:t>1) Piotr Milner – piotr.milner@kmplock.eu</w:t>
      </w:r>
    </w:p>
    <w:p w14:paraId="718B4C4F" w14:textId="09EBA08A" w:rsidR="00985DDB" w:rsidRPr="00424E3A" w:rsidRDefault="004E7C6A" w:rsidP="00424E3A">
      <w:pPr>
        <w:spacing w:line="360" w:lineRule="auto"/>
        <w:ind w:left="426"/>
        <w:jc w:val="both"/>
        <w:rPr>
          <w:rFonts w:ascii="Arial" w:hAnsi="Arial" w:cs="Arial"/>
        </w:rPr>
      </w:pPr>
      <w:r w:rsidRPr="00D61859">
        <w:rPr>
          <w:rFonts w:ascii="Arial" w:hAnsi="Arial" w:cs="Arial"/>
        </w:rPr>
        <w:t>2)</w:t>
      </w:r>
      <w:r w:rsidR="009F4D7B">
        <w:rPr>
          <w:rFonts w:ascii="Arial" w:hAnsi="Arial" w:cs="Arial"/>
        </w:rPr>
        <w:t xml:space="preserve"> Krzysztof Mikołajczyk</w:t>
      </w:r>
      <w:r w:rsidRPr="00D61859">
        <w:rPr>
          <w:rFonts w:ascii="Arial" w:hAnsi="Arial" w:cs="Arial"/>
        </w:rPr>
        <w:t xml:space="preserve"> –</w:t>
      </w:r>
      <w:r w:rsidR="009F4D7B">
        <w:rPr>
          <w:rFonts w:ascii="Arial" w:hAnsi="Arial" w:cs="Arial"/>
        </w:rPr>
        <w:t xml:space="preserve"> krzysztof.mikolajczyk</w:t>
      </w:r>
      <w:r w:rsidRPr="00D61859">
        <w:rPr>
          <w:rFonts w:ascii="Arial" w:hAnsi="Arial" w:cs="Arial"/>
        </w:rPr>
        <w:t>@kmplock.eu</w:t>
      </w:r>
    </w:p>
    <w:p w14:paraId="07FB5EAD" w14:textId="184A3BEF" w:rsidR="00D067A8" w:rsidRPr="00A34B2C" w:rsidRDefault="003F5B54" w:rsidP="00A34B2C">
      <w:pPr>
        <w:spacing w:line="360" w:lineRule="auto"/>
        <w:jc w:val="center"/>
        <w:rPr>
          <w:rFonts w:ascii="Arial" w:hAnsi="Arial" w:cs="Arial"/>
          <w:b/>
          <w:bCs/>
        </w:rPr>
      </w:pPr>
      <w:r w:rsidRPr="00683FC2">
        <w:rPr>
          <w:rFonts w:ascii="Arial" w:hAnsi="Arial" w:cs="Arial"/>
          <w:b/>
          <w:bCs/>
        </w:rPr>
        <w:t xml:space="preserve">§ </w:t>
      </w:r>
      <w:r w:rsidR="00424E3A">
        <w:rPr>
          <w:rFonts w:ascii="Arial" w:hAnsi="Arial" w:cs="Arial"/>
          <w:b/>
          <w:bCs/>
        </w:rPr>
        <w:t>8</w:t>
      </w:r>
      <w:r w:rsidRPr="00683FC2">
        <w:rPr>
          <w:rFonts w:ascii="Arial" w:hAnsi="Arial" w:cs="Arial"/>
          <w:b/>
          <w:bCs/>
        </w:rPr>
        <w:t xml:space="preserve">. </w:t>
      </w:r>
      <w:r w:rsidR="00D063D4">
        <w:rPr>
          <w:rFonts w:ascii="Arial" w:hAnsi="Arial" w:cs="Arial"/>
          <w:b/>
          <w:bCs/>
        </w:rPr>
        <w:br/>
      </w:r>
      <w:r w:rsidR="00585C05" w:rsidRPr="00D067A8">
        <w:rPr>
          <w:rFonts w:ascii="Arial" w:hAnsi="Arial" w:cs="Arial"/>
          <w:b/>
          <w:bCs/>
        </w:rPr>
        <w:t>Okres obowiązywania Umowy</w:t>
      </w:r>
    </w:p>
    <w:p w14:paraId="516BBC95" w14:textId="77777777" w:rsidR="00683FC2" w:rsidRDefault="00585C05" w:rsidP="00A34B2C">
      <w:pPr>
        <w:spacing w:line="360" w:lineRule="auto"/>
        <w:jc w:val="both"/>
        <w:rPr>
          <w:rFonts w:ascii="Arial" w:hAnsi="Arial" w:cs="Arial"/>
        </w:rPr>
      </w:pPr>
      <w:r w:rsidRPr="004C1D9C">
        <w:rPr>
          <w:rFonts w:ascii="Arial" w:hAnsi="Arial" w:cs="Arial"/>
        </w:rPr>
        <w:t xml:space="preserve">Ustala się następujący termin wykonania przedmiotu Umowy: </w:t>
      </w:r>
    </w:p>
    <w:p w14:paraId="2D2E80A3" w14:textId="77777777" w:rsidR="00683FC2" w:rsidRDefault="00585C05" w:rsidP="00A34B2C">
      <w:pPr>
        <w:spacing w:line="360" w:lineRule="auto"/>
        <w:jc w:val="both"/>
        <w:rPr>
          <w:rFonts w:ascii="Arial" w:hAnsi="Arial" w:cs="Arial"/>
        </w:rPr>
      </w:pPr>
      <w:r w:rsidRPr="004C1D9C">
        <w:rPr>
          <w:rFonts w:ascii="Arial" w:hAnsi="Arial" w:cs="Arial"/>
        </w:rPr>
        <w:t xml:space="preserve">1) Rozpoczęcie: w dniu zawarcia Umowy, </w:t>
      </w:r>
    </w:p>
    <w:p w14:paraId="6C09C541" w14:textId="5E066F4B" w:rsidR="00683FC2" w:rsidRDefault="00585C05" w:rsidP="00A34B2C">
      <w:pPr>
        <w:spacing w:line="360" w:lineRule="auto"/>
        <w:jc w:val="both"/>
        <w:rPr>
          <w:rFonts w:ascii="Arial" w:hAnsi="Arial" w:cs="Arial"/>
        </w:rPr>
      </w:pPr>
      <w:r w:rsidRPr="004C1D9C">
        <w:rPr>
          <w:rFonts w:ascii="Arial" w:hAnsi="Arial" w:cs="Arial"/>
        </w:rPr>
        <w:t xml:space="preserve">2) Zakończenie: </w:t>
      </w:r>
      <w:r w:rsidR="00424E3A">
        <w:rPr>
          <w:rFonts w:ascii="Arial" w:hAnsi="Arial" w:cs="Arial"/>
        </w:rPr>
        <w:t>12 miesięcy od podpisania umowy.</w:t>
      </w:r>
      <w:r w:rsidRPr="004C1D9C">
        <w:rPr>
          <w:rFonts w:ascii="Arial" w:hAnsi="Arial" w:cs="Arial"/>
        </w:rPr>
        <w:t xml:space="preserve"> </w:t>
      </w:r>
    </w:p>
    <w:p w14:paraId="37E8752D" w14:textId="77777777" w:rsidR="00176208" w:rsidRDefault="00176208" w:rsidP="00A34B2C">
      <w:pPr>
        <w:spacing w:line="360" w:lineRule="auto"/>
        <w:jc w:val="both"/>
        <w:rPr>
          <w:rFonts w:ascii="Arial" w:hAnsi="Arial" w:cs="Arial"/>
        </w:rPr>
      </w:pPr>
    </w:p>
    <w:p w14:paraId="4DE138DC" w14:textId="72EA062E" w:rsidR="00683FC2" w:rsidRPr="00A34B2C" w:rsidRDefault="003F5B54" w:rsidP="00A34B2C">
      <w:pPr>
        <w:spacing w:line="360" w:lineRule="auto"/>
        <w:jc w:val="center"/>
        <w:rPr>
          <w:rFonts w:ascii="Arial" w:hAnsi="Arial" w:cs="Arial"/>
          <w:b/>
          <w:bCs/>
        </w:rPr>
      </w:pPr>
      <w:r w:rsidRPr="00683FC2">
        <w:rPr>
          <w:rFonts w:ascii="Arial" w:hAnsi="Arial" w:cs="Arial"/>
          <w:b/>
          <w:bCs/>
        </w:rPr>
        <w:lastRenderedPageBreak/>
        <w:t xml:space="preserve">§ </w:t>
      </w:r>
      <w:r w:rsidR="00424E3A">
        <w:rPr>
          <w:rFonts w:ascii="Arial" w:hAnsi="Arial" w:cs="Arial"/>
          <w:b/>
          <w:bCs/>
        </w:rPr>
        <w:t>9</w:t>
      </w:r>
      <w:r w:rsidRPr="00683FC2">
        <w:rPr>
          <w:rFonts w:ascii="Arial" w:hAnsi="Arial" w:cs="Arial"/>
          <w:b/>
          <w:bCs/>
        </w:rPr>
        <w:t xml:space="preserve">. </w:t>
      </w:r>
      <w:r w:rsidR="00D063D4">
        <w:rPr>
          <w:rFonts w:ascii="Arial" w:hAnsi="Arial" w:cs="Arial"/>
          <w:b/>
          <w:bCs/>
        </w:rPr>
        <w:br/>
      </w:r>
      <w:r w:rsidR="00585C05" w:rsidRPr="00683FC2">
        <w:rPr>
          <w:rFonts w:ascii="Arial" w:hAnsi="Arial" w:cs="Arial"/>
          <w:b/>
          <w:bCs/>
        </w:rPr>
        <w:t>Klauzula poufności</w:t>
      </w:r>
    </w:p>
    <w:p w14:paraId="3E6ED6F1" w14:textId="77777777" w:rsidR="00D063D4" w:rsidRDefault="00585C05" w:rsidP="00A34B2C">
      <w:pPr>
        <w:spacing w:line="360" w:lineRule="auto"/>
        <w:jc w:val="both"/>
        <w:rPr>
          <w:rFonts w:ascii="Arial" w:hAnsi="Arial" w:cs="Arial"/>
        </w:rPr>
      </w:pPr>
      <w:r w:rsidRPr="004C1D9C">
        <w:rPr>
          <w:rFonts w:ascii="Arial" w:hAnsi="Arial" w:cs="Arial"/>
        </w:rPr>
        <w:t xml:space="preserve">Strony zobowiązane są do nieujawniania informacji prawnie chronionych, niezależnie od formy uzyskania tych informacji oraz ich źródła. </w:t>
      </w:r>
      <w:r w:rsidR="00E5684D">
        <w:rPr>
          <w:rFonts w:ascii="Arial" w:hAnsi="Arial" w:cs="Arial"/>
        </w:rPr>
        <w:t xml:space="preserve">        </w:t>
      </w:r>
    </w:p>
    <w:p w14:paraId="7F4949BF" w14:textId="3514697E" w:rsidR="00683FC2" w:rsidRPr="00A34B2C" w:rsidRDefault="003F5B54" w:rsidP="00D063D4">
      <w:pPr>
        <w:spacing w:line="360" w:lineRule="auto"/>
        <w:jc w:val="center"/>
        <w:rPr>
          <w:rFonts w:ascii="Arial" w:hAnsi="Arial" w:cs="Arial"/>
          <w:b/>
          <w:bCs/>
        </w:rPr>
      </w:pPr>
      <w:r w:rsidRPr="00683FC2">
        <w:rPr>
          <w:rFonts w:ascii="Arial" w:hAnsi="Arial" w:cs="Arial"/>
          <w:b/>
          <w:bCs/>
        </w:rPr>
        <w:t>§ 1</w:t>
      </w:r>
      <w:r w:rsidR="00424E3A">
        <w:rPr>
          <w:rFonts w:ascii="Arial" w:hAnsi="Arial" w:cs="Arial"/>
          <w:b/>
          <w:bCs/>
        </w:rPr>
        <w:t>0</w:t>
      </w:r>
      <w:r w:rsidRPr="00683FC2">
        <w:rPr>
          <w:rFonts w:ascii="Arial" w:hAnsi="Arial" w:cs="Arial"/>
          <w:b/>
          <w:bCs/>
        </w:rPr>
        <w:t xml:space="preserve">. </w:t>
      </w:r>
      <w:r w:rsidR="00D063D4">
        <w:rPr>
          <w:rFonts w:ascii="Arial" w:hAnsi="Arial" w:cs="Arial"/>
          <w:b/>
          <w:bCs/>
        </w:rPr>
        <w:br/>
      </w:r>
      <w:r w:rsidR="00585C05" w:rsidRPr="00683FC2">
        <w:rPr>
          <w:rFonts w:ascii="Arial" w:hAnsi="Arial" w:cs="Arial"/>
          <w:b/>
          <w:bCs/>
        </w:rPr>
        <w:t>Rozwiązywanie sporów</w:t>
      </w:r>
    </w:p>
    <w:p w14:paraId="399F160E" w14:textId="77777777" w:rsidR="00683FC2" w:rsidRPr="00A34B2C" w:rsidRDefault="00585C05" w:rsidP="00A34B2C">
      <w:pPr>
        <w:spacing w:line="360" w:lineRule="auto"/>
        <w:jc w:val="both"/>
        <w:rPr>
          <w:rFonts w:ascii="Arial" w:hAnsi="Arial" w:cs="Arial"/>
        </w:rPr>
      </w:pPr>
      <w:r w:rsidRPr="00A34B2C">
        <w:rPr>
          <w:rFonts w:ascii="Arial" w:hAnsi="Arial" w:cs="Arial"/>
        </w:rPr>
        <w:t xml:space="preserve">Wszelkie spory powstałe w związku z realizacją Umowy, których Stronom nie uda się rozstrzygnąć polubownie, będą rozstrzygane przez sąd właściwy według siedziby Zamawiającego. </w:t>
      </w:r>
    </w:p>
    <w:p w14:paraId="271DDFB1" w14:textId="6B1FE987" w:rsidR="00683FC2" w:rsidRPr="00683FC2" w:rsidRDefault="003F5B54" w:rsidP="00A34B2C">
      <w:pPr>
        <w:spacing w:line="360" w:lineRule="auto"/>
        <w:jc w:val="center"/>
        <w:rPr>
          <w:rFonts w:ascii="Arial" w:hAnsi="Arial" w:cs="Arial"/>
          <w:b/>
          <w:bCs/>
        </w:rPr>
      </w:pPr>
      <w:r w:rsidRPr="00683FC2">
        <w:rPr>
          <w:rFonts w:ascii="Arial" w:hAnsi="Arial" w:cs="Arial"/>
          <w:b/>
          <w:bCs/>
        </w:rPr>
        <w:t>§ 1</w:t>
      </w:r>
      <w:r w:rsidR="00424E3A">
        <w:rPr>
          <w:rFonts w:ascii="Arial" w:hAnsi="Arial" w:cs="Arial"/>
          <w:b/>
          <w:bCs/>
        </w:rPr>
        <w:t>1</w:t>
      </w:r>
      <w:r w:rsidRPr="00683FC2">
        <w:rPr>
          <w:rFonts w:ascii="Arial" w:hAnsi="Arial" w:cs="Arial"/>
          <w:b/>
          <w:bCs/>
        </w:rPr>
        <w:t xml:space="preserve">. </w:t>
      </w:r>
      <w:r w:rsidR="00D063D4">
        <w:rPr>
          <w:rFonts w:ascii="Arial" w:hAnsi="Arial" w:cs="Arial"/>
          <w:b/>
          <w:bCs/>
        </w:rPr>
        <w:br/>
      </w:r>
      <w:r w:rsidR="00585C05" w:rsidRPr="00683FC2">
        <w:rPr>
          <w:rFonts w:ascii="Arial" w:hAnsi="Arial" w:cs="Arial"/>
          <w:b/>
          <w:bCs/>
        </w:rPr>
        <w:t>Zmiana Umowy</w:t>
      </w:r>
    </w:p>
    <w:p w14:paraId="401B6384" w14:textId="77777777" w:rsidR="00A34B2C" w:rsidRDefault="00585C05" w:rsidP="00A34B2C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Arial" w:hAnsi="Arial" w:cs="Arial"/>
        </w:rPr>
      </w:pPr>
      <w:r w:rsidRPr="00A34B2C">
        <w:rPr>
          <w:rFonts w:ascii="Arial" w:hAnsi="Arial" w:cs="Arial"/>
        </w:rPr>
        <w:t xml:space="preserve">Wszystkie zmiany lub uzupełnienia postanowień Umowy wymagają formy pisemnej pod rygorem nieważności. </w:t>
      </w:r>
    </w:p>
    <w:p w14:paraId="75C58D1A" w14:textId="77777777" w:rsidR="00683FC2" w:rsidRPr="00A34B2C" w:rsidRDefault="00585C05" w:rsidP="00A34B2C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Arial" w:hAnsi="Arial" w:cs="Arial"/>
        </w:rPr>
      </w:pPr>
      <w:r w:rsidRPr="00A34B2C">
        <w:rPr>
          <w:rFonts w:ascii="Arial" w:hAnsi="Arial" w:cs="Arial"/>
        </w:rPr>
        <w:t>Zakazuje się wprowadzania istotnych zmian postanowień Umowy w stosunku do treści oferty</w:t>
      </w:r>
      <w:r w:rsidR="00683FC2" w:rsidRPr="00A34B2C">
        <w:rPr>
          <w:rFonts w:ascii="Arial" w:hAnsi="Arial" w:cs="Arial"/>
        </w:rPr>
        <w:t xml:space="preserve"> </w:t>
      </w:r>
      <w:r w:rsidRPr="00A34B2C">
        <w:rPr>
          <w:rFonts w:ascii="Arial" w:hAnsi="Arial" w:cs="Arial"/>
        </w:rPr>
        <w:t xml:space="preserve">Wykonawcy, chyba że nastąpi działanie siły wyższej mającej bezpośredni wpływ na terminowość wykonania Umowy, w takim wypadku możliwa jest zmiana terminu jej realizacji maksymalnie o czas jej występowania, </w:t>
      </w:r>
    </w:p>
    <w:p w14:paraId="36C30998" w14:textId="424EC951" w:rsidR="00683FC2" w:rsidRPr="00A34B2C" w:rsidRDefault="003F5B54" w:rsidP="00A34B2C">
      <w:pPr>
        <w:spacing w:line="360" w:lineRule="auto"/>
        <w:jc w:val="center"/>
        <w:rPr>
          <w:rFonts w:ascii="Arial" w:hAnsi="Arial" w:cs="Arial"/>
          <w:b/>
          <w:bCs/>
        </w:rPr>
      </w:pPr>
      <w:r w:rsidRPr="00683FC2">
        <w:rPr>
          <w:rFonts w:ascii="Arial" w:hAnsi="Arial" w:cs="Arial"/>
          <w:b/>
          <w:bCs/>
        </w:rPr>
        <w:t>§ 1</w:t>
      </w:r>
      <w:r w:rsidR="00424E3A">
        <w:rPr>
          <w:rFonts w:ascii="Arial" w:hAnsi="Arial" w:cs="Arial"/>
          <w:b/>
          <w:bCs/>
        </w:rPr>
        <w:t>2</w:t>
      </w:r>
      <w:r w:rsidRPr="00683FC2">
        <w:rPr>
          <w:rFonts w:ascii="Arial" w:hAnsi="Arial" w:cs="Arial"/>
          <w:b/>
          <w:bCs/>
        </w:rPr>
        <w:t xml:space="preserve">. </w:t>
      </w:r>
      <w:r w:rsidR="00D063D4">
        <w:rPr>
          <w:rFonts w:ascii="Arial" w:hAnsi="Arial" w:cs="Arial"/>
          <w:b/>
          <w:bCs/>
        </w:rPr>
        <w:br/>
      </w:r>
      <w:r w:rsidR="00585C05" w:rsidRPr="00683FC2">
        <w:rPr>
          <w:rFonts w:ascii="Arial" w:hAnsi="Arial" w:cs="Arial"/>
          <w:b/>
          <w:bCs/>
        </w:rPr>
        <w:t xml:space="preserve">Wypowiedzenie </w:t>
      </w:r>
    </w:p>
    <w:p w14:paraId="337033F3" w14:textId="638E0A35" w:rsidR="0094468D" w:rsidRPr="00A34B2C" w:rsidRDefault="00585C05" w:rsidP="00A34B2C">
      <w:pPr>
        <w:spacing w:line="360" w:lineRule="auto"/>
        <w:jc w:val="both"/>
        <w:rPr>
          <w:rFonts w:ascii="Arial" w:hAnsi="Arial" w:cs="Arial"/>
        </w:rPr>
      </w:pPr>
      <w:r w:rsidRPr="00A34B2C">
        <w:rPr>
          <w:rFonts w:ascii="Arial" w:hAnsi="Arial" w:cs="Arial"/>
        </w:rPr>
        <w:t>Zamawiający ma prawo do wypowiedzenia Umowy bez zachowania okresu wypowiedzenia w przypadku rażącego naruszenia warunków Umowy przez Wykonawcę</w:t>
      </w:r>
      <w:r w:rsidR="00683FC2" w:rsidRPr="00A34B2C">
        <w:rPr>
          <w:rFonts w:ascii="Arial" w:hAnsi="Arial" w:cs="Arial"/>
        </w:rPr>
        <w:t>.</w:t>
      </w:r>
    </w:p>
    <w:p w14:paraId="46E72E5D" w14:textId="255D9C6C" w:rsidR="00683FC2" w:rsidRPr="00683FC2" w:rsidRDefault="003F5B54" w:rsidP="00A34B2C">
      <w:pPr>
        <w:spacing w:line="360" w:lineRule="auto"/>
        <w:jc w:val="center"/>
        <w:rPr>
          <w:rFonts w:ascii="Arial" w:hAnsi="Arial" w:cs="Arial"/>
          <w:b/>
          <w:bCs/>
        </w:rPr>
      </w:pPr>
      <w:r w:rsidRPr="00683FC2">
        <w:rPr>
          <w:rFonts w:ascii="Arial" w:hAnsi="Arial" w:cs="Arial"/>
          <w:b/>
          <w:bCs/>
        </w:rPr>
        <w:t>§ 1</w:t>
      </w:r>
      <w:r w:rsidR="00D063D4">
        <w:rPr>
          <w:rFonts w:ascii="Arial" w:hAnsi="Arial" w:cs="Arial"/>
          <w:b/>
          <w:bCs/>
        </w:rPr>
        <w:t>3</w:t>
      </w:r>
      <w:r w:rsidRPr="00683FC2">
        <w:rPr>
          <w:rFonts w:ascii="Arial" w:hAnsi="Arial" w:cs="Arial"/>
          <w:b/>
          <w:bCs/>
        </w:rPr>
        <w:t xml:space="preserve">. </w:t>
      </w:r>
      <w:r w:rsidR="00D063D4">
        <w:rPr>
          <w:rFonts w:ascii="Arial" w:hAnsi="Arial" w:cs="Arial"/>
          <w:b/>
          <w:bCs/>
        </w:rPr>
        <w:br/>
      </w:r>
      <w:r w:rsidR="00585C05" w:rsidRPr="00683FC2">
        <w:rPr>
          <w:rFonts w:ascii="Arial" w:hAnsi="Arial" w:cs="Arial"/>
          <w:b/>
          <w:bCs/>
        </w:rPr>
        <w:t>Postanowienia końcowe</w:t>
      </w:r>
    </w:p>
    <w:p w14:paraId="19E99AE2" w14:textId="5CA19B82" w:rsidR="00786F67" w:rsidRPr="00786F67" w:rsidRDefault="00786F67" w:rsidP="00786F67">
      <w:pPr>
        <w:pStyle w:val="NormalnyWeb"/>
        <w:numPr>
          <w:ilvl w:val="0"/>
          <w:numId w:val="18"/>
        </w:numPr>
        <w:autoSpaceDN w:val="0"/>
        <w:spacing w:before="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86F67">
        <w:rPr>
          <w:rFonts w:ascii="Arial" w:hAnsi="Arial" w:cs="Arial"/>
          <w:color w:val="000000"/>
          <w:sz w:val="22"/>
          <w:szCs w:val="22"/>
          <w:shd w:val="clear" w:color="auto" w:fill="FFFFFF"/>
        </w:rPr>
        <w:t>Wszelkie zmiany niniejszej umowy za zgodą obu Stron w</w:t>
      </w:r>
      <w:r w:rsidR="00F55EA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ymagają formy pisemnej. </w:t>
      </w:r>
    </w:p>
    <w:p w14:paraId="080716A9" w14:textId="77777777" w:rsidR="00786F67" w:rsidRPr="00786F67" w:rsidRDefault="00786F67" w:rsidP="00786F67">
      <w:pPr>
        <w:pStyle w:val="Style7"/>
        <w:widowControl/>
        <w:numPr>
          <w:ilvl w:val="0"/>
          <w:numId w:val="18"/>
        </w:numPr>
        <w:tabs>
          <w:tab w:val="left" w:pos="567"/>
        </w:tabs>
        <w:spacing w:before="10" w:line="360" w:lineRule="auto"/>
        <w:rPr>
          <w:rStyle w:val="FontStyle24"/>
        </w:rPr>
      </w:pPr>
      <w:r w:rsidRPr="00786F67">
        <w:rPr>
          <w:rStyle w:val="FontStyle24"/>
        </w:rPr>
        <w:t>Ewentualne spory mogące wynikać z niniejszej umowy rozstrzygać będzie Sąd właściwy miejscowo dla Zamawiającego.</w:t>
      </w:r>
    </w:p>
    <w:p w14:paraId="12FD0BB1" w14:textId="77777777" w:rsidR="00786F67" w:rsidRPr="00786F67" w:rsidRDefault="00786F67" w:rsidP="00786F6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786F67">
        <w:rPr>
          <w:rFonts w:ascii="Arial" w:hAnsi="Arial" w:cs="Arial"/>
        </w:rPr>
        <w:t xml:space="preserve">Jakiekolwiek przeniesienie przez Wykonawcę wierzytelności z niniejszej Umowy na osoby trzecie jest dopuszczalne wyłącznie za uprzednią pisemną zgodą Zamawiającego. </w:t>
      </w:r>
    </w:p>
    <w:p w14:paraId="10B6506B" w14:textId="68EF0973" w:rsidR="00786F67" w:rsidRPr="00786F67" w:rsidRDefault="00786F67" w:rsidP="00786F67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ascii="Arial" w:hAnsi="Arial" w:cs="Arial"/>
        </w:rPr>
      </w:pPr>
      <w:r w:rsidRPr="00786F67">
        <w:rPr>
          <w:rFonts w:ascii="Arial" w:hAnsi="Arial" w:cs="Arial"/>
        </w:rPr>
        <w:t xml:space="preserve">W kwestiach nieuregulowanych niniejszą Umową mają zastosowanie przepisy ustawy z dnia 23 kwietnia 1964 r. - Kodeks cywilny </w:t>
      </w:r>
      <w:r w:rsidRPr="00176208">
        <w:rPr>
          <w:rFonts w:ascii="Arial" w:hAnsi="Arial" w:cs="Arial"/>
        </w:rPr>
        <w:t>(</w:t>
      </w:r>
      <w:r w:rsidR="008E7D7B" w:rsidRPr="00176208">
        <w:rPr>
          <w:rFonts w:ascii="Arial" w:hAnsi="Arial" w:cs="Arial"/>
        </w:rPr>
        <w:t xml:space="preserve">Tekst jednolity z 9 czerwca 2022 </w:t>
      </w:r>
      <w:r w:rsidRPr="00176208">
        <w:rPr>
          <w:rFonts w:ascii="Arial" w:hAnsi="Arial" w:cs="Arial"/>
        </w:rPr>
        <w:t>Dz.U.</w:t>
      </w:r>
      <w:r w:rsidR="008E7D7B" w:rsidRPr="00176208">
        <w:rPr>
          <w:rFonts w:ascii="Arial" w:hAnsi="Arial" w:cs="Arial"/>
        </w:rPr>
        <w:t>2022</w:t>
      </w:r>
      <w:r w:rsidRPr="00176208">
        <w:rPr>
          <w:rFonts w:ascii="Arial" w:hAnsi="Arial" w:cs="Arial"/>
        </w:rPr>
        <w:t>.</w:t>
      </w:r>
      <w:r w:rsidR="008E7D7B" w:rsidRPr="00176208">
        <w:rPr>
          <w:rFonts w:ascii="Arial" w:hAnsi="Arial" w:cs="Arial"/>
        </w:rPr>
        <w:t xml:space="preserve">poz. 1360 z </w:t>
      </w:r>
      <w:proofErr w:type="spellStart"/>
      <w:r w:rsidR="008E7D7B" w:rsidRPr="00176208">
        <w:rPr>
          <w:rFonts w:ascii="Arial" w:hAnsi="Arial" w:cs="Arial"/>
        </w:rPr>
        <w:t>późn</w:t>
      </w:r>
      <w:proofErr w:type="spellEnd"/>
      <w:r w:rsidR="008E7D7B" w:rsidRPr="00176208">
        <w:rPr>
          <w:rFonts w:ascii="Arial" w:hAnsi="Arial" w:cs="Arial"/>
        </w:rPr>
        <w:t>. zmian)</w:t>
      </w:r>
      <w:r w:rsidRPr="00176208">
        <w:rPr>
          <w:rFonts w:ascii="Arial" w:hAnsi="Arial" w:cs="Arial"/>
        </w:rPr>
        <w:t>),</w:t>
      </w:r>
      <w:r w:rsidRPr="00786F67">
        <w:rPr>
          <w:rFonts w:ascii="Arial" w:hAnsi="Arial" w:cs="Arial"/>
        </w:rPr>
        <w:t xml:space="preserve"> </w:t>
      </w:r>
    </w:p>
    <w:p w14:paraId="372D533D" w14:textId="5650AC74" w:rsidR="00786F67" w:rsidRDefault="00786F67" w:rsidP="00786F67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ascii="Arial" w:hAnsi="Arial" w:cs="Arial"/>
        </w:rPr>
      </w:pPr>
      <w:r w:rsidRPr="00786F67">
        <w:rPr>
          <w:rFonts w:ascii="Arial" w:hAnsi="Arial" w:cs="Arial"/>
        </w:rPr>
        <w:t>Umowę sporządzono w 2 (dwóch) jednobrzmiących egzemplarzach po jednej dla każdej ze Stron.</w:t>
      </w:r>
    </w:p>
    <w:p w14:paraId="6FF4BDAC" w14:textId="4B448685" w:rsidR="00632B19" w:rsidRDefault="00632B19" w:rsidP="00632B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Załączniki:</w:t>
      </w:r>
    </w:p>
    <w:p w14:paraId="432E4F93" w14:textId="18A9210E" w:rsidR="00632B19" w:rsidRPr="00632B19" w:rsidRDefault="00632B19" w:rsidP="00632B19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</w:rPr>
      </w:pPr>
      <w:r w:rsidRPr="00632B19">
        <w:rPr>
          <w:rFonts w:ascii="Arial" w:hAnsi="Arial" w:cs="Arial"/>
        </w:rPr>
        <w:t>Opis funkcjonalny</w:t>
      </w:r>
    </w:p>
    <w:p w14:paraId="65DE46FD" w14:textId="77777777" w:rsidR="00632B19" w:rsidRDefault="00632B19" w:rsidP="00632B19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</w:p>
    <w:p w14:paraId="0B2D27C4" w14:textId="60FD060F" w:rsidR="00786F67" w:rsidRPr="00632B19" w:rsidRDefault="00786F67" w:rsidP="00632B19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 w:rsidRPr="00632B19">
        <w:rPr>
          <w:rFonts w:ascii="Arial" w:hAnsi="Arial" w:cs="Arial"/>
        </w:rPr>
        <w:t xml:space="preserve">Zleceniodawca </w:t>
      </w:r>
      <w:r w:rsidRPr="00632B19">
        <w:rPr>
          <w:rFonts w:ascii="Arial" w:hAnsi="Arial" w:cs="Arial"/>
        </w:rPr>
        <w:tab/>
      </w:r>
      <w:r w:rsidRPr="00632B19">
        <w:rPr>
          <w:rFonts w:ascii="Arial" w:hAnsi="Arial" w:cs="Arial"/>
        </w:rPr>
        <w:tab/>
      </w:r>
      <w:r w:rsidRPr="00632B19">
        <w:rPr>
          <w:rFonts w:ascii="Arial" w:hAnsi="Arial" w:cs="Arial"/>
        </w:rPr>
        <w:tab/>
      </w:r>
      <w:r w:rsidRPr="00632B19">
        <w:rPr>
          <w:rFonts w:ascii="Arial" w:hAnsi="Arial" w:cs="Arial"/>
        </w:rPr>
        <w:tab/>
      </w:r>
      <w:r w:rsidRPr="00632B19">
        <w:rPr>
          <w:rFonts w:ascii="Arial" w:hAnsi="Arial" w:cs="Arial"/>
        </w:rPr>
        <w:tab/>
      </w:r>
      <w:r w:rsidRPr="00632B19">
        <w:rPr>
          <w:rFonts w:ascii="Arial" w:hAnsi="Arial" w:cs="Arial"/>
        </w:rPr>
        <w:tab/>
        <w:t xml:space="preserve">Wykonawca </w:t>
      </w:r>
    </w:p>
    <w:sectPr w:rsidR="00786F67" w:rsidRPr="00632B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D376" w14:textId="77777777" w:rsidR="00587EB4" w:rsidRDefault="00587EB4" w:rsidP="00D063D4">
      <w:pPr>
        <w:spacing w:after="0" w:line="240" w:lineRule="auto"/>
      </w:pPr>
      <w:r>
        <w:separator/>
      </w:r>
    </w:p>
  </w:endnote>
  <w:endnote w:type="continuationSeparator" w:id="0">
    <w:p w14:paraId="4F86CC55" w14:textId="77777777" w:rsidR="00587EB4" w:rsidRDefault="00587EB4" w:rsidP="00D0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4257500"/>
      <w:docPartObj>
        <w:docPartGallery w:val="Page Numbers (Bottom of Page)"/>
        <w:docPartUnique/>
      </w:docPartObj>
    </w:sdtPr>
    <w:sdtContent>
      <w:p w14:paraId="7918DA80" w14:textId="785205C0" w:rsidR="00D063D4" w:rsidRDefault="00D063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9CE1C4" w14:textId="77777777" w:rsidR="00D063D4" w:rsidRDefault="00D063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34FF" w14:textId="77777777" w:rsidR="00587EB4" w:rsidRDefault="00587EB4" w:rsidP="00D063D4">
      <w:pPr>
        <w:spacing w:after="0" w:line="240" w:lineRule="auto"/>
      </w:pPr>
      <w:r>
        <w:separator/>
      </w:r>
    </w:p>
  </w:footnote>
  <w:footnote w:type="continuationSeparator" w:id="0">
    <w:p w14:paraId="24E40EB2" w14:textId="77777777" w:rsidR="00587EB4" w:rsidRDefault="00587EB4" w:rsidP="00D0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1C7E34E3"/>
    <w:multiLevelType w:val="hybridMultilevel"/>
    <w:tmpl w:val="42447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1E01"/>
    <w:multiLevelType w:val="hybridMultilevel"/>
    <w:tmpl w:val="B8426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B2DB3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37B12"/>
    <w:multiLevelType w:val="hybridMultilevel"/>
    <w:tmpl w:val="24D08D96"/>
    <w:lvl w:ilvl="0" w:tplc="535205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E211F"/>
    <w:multiLevelType w:val="multilevel"/>
    <w:tmpl w:val="0136AE4E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2D9F5F23"/>
    <w:multiLevelType w:val="hybridMultilevel"/>
    <w:tmpl w:val="C2E0B5CE"/>
    <w:lvl w:ilvl="0" w:tplc="5906B2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70EE4"/>
    <w:multiLevelType w:val="hybridMultilevel"/>
    <w:tmpl w:val="D45EC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04AC2"/>
    <w:multiLevelType w:val="hybridMultilevel"/>
    <w:tmpl w:val="918AD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B0FF2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75962"/>
    <w:multiLevelType w:val="hybridMultilevel"/>
    <w:tmpl w:val="9318A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A3EFD"/>
    <w:multiLevelType w:val="hybridMultilevel"/>
    <w:tmpl w:val="F5EE3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41B3F"/>
    <w:multiLevelType w:val="hybridMultilevel"/>
    <w:tmpl w:val="96DA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A51B8"/>
    <w:multiLevelType w:val="hybridMultilevel"/>
    <w:tmpl w:val="BC56E65E"/>
    <w:lvl w:ilvl="0" w:tplc="1E5CFA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74D053B"/>
    <w:multiLevelType w:val="hybridMultilevel"/>
    <w:tmpl w:val="BF66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841AD"/>
    <w:multiLevelType w:val="hybridMultilevel"/>
    <w:tmpl w:val="BBA09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82A1C"/>
    <w:multiLevelType w:val="hybridMultilevel"/>
    <w:tmpl w:val="7D40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35D8D"/>
    <w:multiLevelType w:val="hybridMultilevel"/>
    <w:tmpl w:val="6598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F434B"/>
    <w:multiLevelType w:val="hybridMultilevel"/>
    <w:tmpl w:val="AAA64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360767">
    <w:abstractNumId w:val="7"/>
  </w:num>
  <w:num w:numId="2" w16cid:durableId="16116666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235144">
    <w:abstractNumId w:val="12"/>
  </w:num>
  <w:num w:numId="4" w16cid:durableId="2090731535">
    <w:abstractNumId w:val="6"/>
  </w:num>
  <w:num w:numId="5" w16cid:durableId="1916430902">
    <w:abstractNumId w:val="4"/>
  </w:num>
  <w:num w:numId="6" w16cid:durableId="194343487">
    <w:abstractNumId w:val="15"/>
  </w:num>
  <w:num w:numId="7" w16cid:durableId="1815293886">
    <w:abstractNumId w:val="17"/>
  </w:num>
  <w:num w:numId="8" w16cid:durableId="1765685725">
    <w:abstractNumId w:val="10"/>
  </w:num>
  <w:num w:numId="9" w16cid:durableId="2069257405">
    <w:abstractNumId w:val="8"/>
  </w:num>
  <w:num w:numId="10" w16cid:durableId="2112436070">
    <w:abstractNumId w:val="14"/>
  </w:num>
  <w:num w:numId="11" w16cid:durableId="86538919">
    <w:abstractNumId w:val="18"/>
  </w:num>
  <w:num w:numId="12" w16cid:durableId="1712925523">
    <w:abstractNumId w:val="1"/>
  </w:num>
  <w:num w:numId="13" w16cid:durableId="95177008">
    <w:abstractNumId w:val="11"/>
  </w:num>
  <w:num w:numId="14" w16cid:durableId="1032264680">
    <w:abstractNumId w:val="2"/>
  </w:num>
  <w:num w:numId="15" w16cid:durableId="696273667">
    <w:abstractNumId w:val="16"/>
  </w:num>
  <w:num w:numId="16" w16cid:durableId="465466563">
    <w:abstractNumId w:val="3"/>
  </w:num>
  <w:num w:numId="17" w16cid:durableId="507984578">
    <w:abstractNumId w:val="0"/>
  </w:num>
  <w:num w:numId="18" w16cid:durableId="1706589619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20"/>
          <w:szCs w:val="20"/>
        </w:rPr>
      </w:lvl>
    </w:lvlOverride>
  </w:num>
  <w:num w:numId="19" w16cid:durableId="1799907723">
    <w:abstractNumId w:val="5"/>
  </w:num>
  <w:num w:numId="20" w16cid:durableId="627856520">
    <w:abstractNumId w:val="9"/>
  </w:num>
  <w:num w:numId="21" w16cid:durableId="274616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05"/>
    <w:rsid w:val="00070798"/>
    <w:rsid w:val="000776A2"/>
    <w:rsid w:val="000A0D34"/>
    <w:rsid w:val="000C11E9"/>
    <w:rsid w:val="000C1EAB"/>
    <w:rsid w:val="001500E7"/>
    <w:rsid w:val="00176208"/>
    <w:rsid w:val="001C0F09"/>
    <w:rsid w:val="00271461"/>
    <w:rsid w:val="00277FE7"/>
    <w:rsid w:val="002E368F"/>
    <w:rsid w:val="0036057C"/>
    <w:rsid w:val="00376FF7"/>
    <w:rsid w:val="00380DE2"/>
    <w:rsid w:val="00392C76"/>
    <w:rsid w:val="003B10E6"/>
    <w:rsid w:val="003E1E90"/>
    <w:rsid w:val="003F5B54"/>
    <w:rsid w:val="00424E3A"/>
    <w:rsid w:val="00444B7E"/>
    <w:rsid w:val="004523C0"/>
    <w:rsid w:val="004B021C"/>
    <w:rsid w:val="004C1D9C"/>
    <w:rsid w:val="004D1258"/>
    <w:rsid w:val="004E7C6A"/>
    <w:rsid w:val="00507668"/>
    <w:rsid w:val="00585C05"/>
    <w:rsid w:val="00587EB4"/>
    <w:rsid w:val="006015F9"/>
    <w:rsid w:val="00632B19"/>
    <w:rsid w:val="00683FC2"/>
    <w:rsid w:val="006F458C"/>
    <w:rsid w:val="00707921"/>
    <w:rsid w:val="00786F67"/>
    <w:rsid w:val="007E6A73"/>
    <w:rsid w:val="0080136F"/>
    <w:rsid w:val="00801871"/>
    <w:rsid w:val="008209EB"/>
    <w:rsid w:val="008A23C1"/>
    <w:rsid w:val="008A4498"/>
    <w:rsid w:val="008E7D7B"/>
    <w:rsid w:val="008F729D"/>
    <w:rsid w:val="0094468D"/>
    <w:rsid w:val="009708D6"/>
    <w:rsid w:val="00985DDB"/>
    <w:rsid w:val="009D76FB"/>
    <w:rsid w:val="009F4D59"/>
    <w:rsid w:val="009F4D7B"/>
    <w:rsid w:val="009F6EF9"/>
    <w:rsid w:val="00A30BD5"/>
    <w:rsid w:val="00A34B2C"/>
    <w:rsid w:val="00AC2320"/>
    <w:rsid w:val="00B33871"/>
    <w:rsid w:val="00B76C1F"/>
    <w:rsid w:val="00BA3C2E"/>
    <w:rsid w:val="00BB2C35"/>
    <w:rsid w:val="00BE3A1F"/>
    <w:rsid w:val="00C27E39"/>
    <w:rsid w:val="00C669F3"/>
    <w:rsid w:val="00C854C2"/>
    <w:rsid w:val="00CD051A"/>
    <w:rsid w:val="00D063D4"/>
    <w:rsid w:val="00D067A8"/>
    <w:rsid w:val="00D60098"/>
    <w:rsid w:val="00D61859"/>
    <w:rsid w:val="00DE2F8D"/>
    <w:rsid w:val="00E14A85"/>
    <w:rsid w:val="00E47A99"/>
    <w:rsid w:val="00E5684D"/>
    <w:rsid w:val="00ED51AA"/>
    <w:rsid w:val="00EF7946"/>
    <w:rsid w:val="00F05851"/>
    <w:rsid w:val="00F3140D"/>
    <w:rsid w:val="00F35EA4"/>
    <w:rsid w:val="00F55EA8"/>
    <w:rsid w:val="00FA2997"/>
    <w:rsid w:val="00FE6848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883F"/>
  <w15:chartTrackingRefBased/>
  <w15:docId w15:val="{445A1556-2103-46A5-A9F7-65CCD0F7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E3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36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36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68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83F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C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7C6A"/>
    <w:rPr>
      <w:color w:val="605E5C"/>
      <w:shd w:val="clear" w:color="auto" w:fill="E1DFDD"/>
    </w:rPr>
  </w:style>
  <w:style w:type="character" w:customStyle="1" w:styleId="FontStyle23">
    <w:name w:val="Font Style23"/>
    <w:rsid w:val="00786F6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rsid w:val="00786F67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ny"/>
    <w:rsid w:val="00786F67"/>
    <w:pPr>
      <w:widowControl w:val="0"/>
      <w:suppressAutoHyphens/>
      <w:autoSpaceDE w:val="0"/>
      <w:spacing w:after="0" w:line="246" w:lineRule="exact"/>
      <w:ind w:hanging="346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7">
    <w:name w:val="Style7"/>
    <w:basedOn w:val="Normalny"/>
    <w:rsid w:val="00786F67"/>
    <w:pPr>
      <w:widowControl w:val="0"/>
      <w:suppressAutoHyphens/>
      <w:autoSpaceDE w:val="0"/>
      <w:spacing w:after="0" w:line="247" w:lineRule="exact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8">
    <w:name w:val="Style8"/>
    <w:basedOn w:val="Normalny"/>
    <w:rsid w:val="00786F67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styleId="NormalnyWeb">
    <w:name w:val="Normal (Web)"/>
    <w:basedOn w:val="Normalny"/>
    <w:rsid w:val="00786F67"/>
    <w:pPr>
      <w:suppressAutoHyphens/>
      <w:spacing w:before="28" w:after="119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86F67"/>
    <w:pPr>
      <w:suppressAutoHyphens/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Num13">
    <w:name w:val="WWNum13"/>
    <w:basedOn w:val="Bezlisty"/>
    <w:rsid w:val="00786F67"/>
    <w:pPr>
      <w:numPr>
        <w:numId w:val="19"/>
      </w:numPr>
    </w:pPr>
  </w:style>
  <w:style w:type="paragraph" w:styleId="Poprawka">
    <w:name w:val="Revision"/>
    <w:hidden/>
    <w:uiPriority w:val="99"/>
    <w:semiHidden/>
    <w:rsid w:val="001C0F0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E3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4E3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06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3D4"/>
  </w:style>
  <w:style w:type="paragraph" w:styleId="Stopka">
    <w:name w:val="footer"/>
    <w:basedOn w:val="Normalny"/>
    <w:link w:val="StopkaZnak"/>
    <w:uiPriority w:val="99"/>
    <w:unhideWhenUsed/>
    <w:rsid w:val="00D06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mocit@kmploc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1550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Kowalczyk</dc:creator>
  <cp:keywords/>
  <dc:description/>
  <cp:lastModifiedBy>Tomasz Kowalczyk</cp:lastModifiedBy>
  <cp:revision>3</cp:revision>
  <dcterms:created xsi:type="dcterms:W3CDTF">2023-01-25T06:27:00Z</dcterms:created>
  <dcterms:modified xsi:type="dcterms:W3CDTF">2023-01-25T06:59:00Z</dcterms:modified>
</cp:coreProperties>
</file>