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FC44" w14:textId="77777777" w:rsidR="00213A1D" w:rsidRPr="00501E27" w:rsidRDefault="00213A1D" w:rsidP="00213A1D">
      <w:pPr>
        <w:pageBreakBefore/>
        <w:suppressAutoHyphens/>
        <w:spacing w:after="0" w:line="240" w:lineRule="auto"/>
        <w:ind w:left="7146" w:firstLine="794"/>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Załącznik nr 1</w:t>
      </w:r>
    </w:p>
    <w:p w14:paraId="0903AA2D" w14:textId="753D9440" w:rsidR="00213A1D" w:rsidRPr="00501E27" w:rsidRDefault="00265306" w:rsidP="00213A1D">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Umowa nr …………….</w:t>
      </w:r>
    </w:p>
    <w:p w14:paraId="6CA4425B" w14:textId="003B7176" w:rsidR="00213A1D" w:rsidRPr="00501E27" w:rsidRDefault="00265306" w:rsidP="00213A1D">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sz w:val="20"/>
          <w:szCs w:val="20"/>
          <w:lang w:eastAsia="ar-SA"/>
        </w:rPr>
        <w:t xml:space="preserve">Zawarta w </w:t>
      </w:r>
      <w:r w:rsidR="006F73F2">
        <w:rPr>
          <w:rFonts w:ascii="Times New Roman" w:eastAsia="Times New Roman" w:hAnsi="Times New Roman" w:cs="Times New Roman"/>
          <w:sz w:val="20"/>
          <w:szCs w:val="20"/>
          <w:lang w:eastAsia="ar-SA"/>
        </w:rPr>
        <w:t>wyniku</w:t>
      </w:r>
      <w:r>
        <w:rPr>
          <w:rFonts w:ascii="Times New Roman" w:eastAsia="Times New Roman" w:hAnsi="Times New Roman" w:cs="Times New Roman"/>
          <w:sz w:val="20"/>
          <w:szCs w:val="20"/>
          <w:lang w:eastAsia="ar-SA"/>
        </w:rPr>
        <w:t xml:space="preserve"> postepowania prowadzonego w trybie podstawowym na podstawie art.. 275 ust. 1 ustawy PZP</w:t>
      </w:r>
    </w:p>
    <w:p w14:paraId="74929E3B"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bookmarkStart w:id="0" w:name="_Hlk532738516"/>
      <w:r w:rsidRPr="00501E27">
        <w:rPr>
          <w:rFonts w:ascii="Times New Roman" w:eastAsia="Times New Roman" w:hAnsi="Times New Roman" w:cs="Times New Roman"/>
          <w:b/>
          <w:i/>
          <w:sz w:val="24"/>
          <w:szCs w:val="24"/>
          <w:lang w:eastAsia="ar-SA"/>
        </w:rPr>
        <w:t>,,Zapewnienie schronienia wraz z wyżywieniem oraz pomoc w wyjściu z bezdomności dla podopiecznych Gminnego Ośrodka Pomocy Społecznej w Kosakowie”</w:t>
      </w:r>
    </w:p>
    <w:bookmarkEnd w:id="0"/>
    <w:p w14:paraId="37CD4355"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589CDE22" w14:textId="77777777" w:rsidR="00213A1D" w:rsidRPr="00501E27" w:rsidRDefault="00213A1D" w:rsidP="00213A1D">
      <w:pPr>
        <w:suppressAutoHyphens/>
        <w:spacing w:after="0" w:line="240" w:lineRule="auto"/>
        <w:ind w:right="-285"/>
        <w:jc w:val="both"/>
        <w:rPr>
          <w:rFonts w:ascii="Times New Roman" w:eastAsia="Times New Roman" w:hAnsi="Times New Roman" w:cs="Times New Roman"/>
          <w:sz w:val="24"/>
          <w:szCs w:val="24"/>
          <w:lang w:eastAsia="ar-SA"/>
        </w:rPr>
      </w:pPr>
    </w:p>
    <w:p w14:paraId="1502986B"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zawarta w ……………… r. </w:t>
      </w:r>
    </w:p>
    <w:p w14:paraId="1F9E0116"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p>
    <w:p w14:paraId="0B9C7606"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pomiędzy:</w:t>
      </w:r>
    </w:p>
    <w:p w14:paraId="0C686D2B"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p>
    <w:p w14:paraId="1D30CBD0"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Gminą Kosakowo, </w:t>
      </w:r>
    </w:p>
    <w:p w14:paraId="74079F16"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 siedzibą: ul. Żeromskiego 69, 81-198 Kosakowo, NIP 587-15-16-970 </w:t>
      </w:r>
    </w:p>
    <w:p w14:paraId="636EF57E"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reprezentowaną przez:</w:t>
      </w:r>
    </w:p>
    <w:p w14:paraId="32CCCF32"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Małgorzatę Borek, Kierownika Gminnego Ośrodka Pomocy Społecznej w Kosakowie,</w:t>
      </w:r>
    </w:p>
    <w:p w14:paraId="763584A2"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 siedzibą: ul. Fiołkowa 2B, 81-198 Kosakowo</w:t>
      </w:r>
    </w:p>
    <w:p w14:paraId="7E2E2206"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zwanym dalej  </w:t>
      </w:r>
      <w:r w:rsidRPr="00501E27">
        <w:rPr>
          <w:rFonts w:ascii="Times New Roman" w:eastAsia="Times New Roman" w:hAnsi="Times New Roman" w:cs="Times New Roman"/>
          <w:b/>
          <w:sz w:val="24"/>
          <w:szCs w:val="24"/>
          <w:lang w:eastAsia="ar-SA"/>
        </w:rPr>
        <w:t>Z A M A W I A J Ą C Y M</w:t>
      </w:r>
    </w:p>
    <w:p w14:paraId="4ADC4507" w14:textId="77777777" w:rsidR="00213A1D" w:rsidRPr="00501E27" w:rsidRDefault="00213A1D" w:rsidP="00213A1D">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p>
    <w:p w14:paraId="7F50F954"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w:t>
      </w:r>
    </w:p>
    <w:p w14:paraId="6079F8E9"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424EE3FA"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 siedzibą w .................................................. ul. .................................................................................</w:t>
      </w:r>
    </w:p>
    <w:p w14:paraId="678CC5C9"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wpisanym do rejestru ...............................................................................................................................................</w:t>
      </w:r>
    </w:p>
    <w:p w14:paraId="1E8C934D"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reprezentowaną przez:</w:t>
      </w:r>
    </w:p>
    <w:p w14:paraId="11FBBE4D"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w:t>
      </w:r>
    </w:p>
    <w:p w14:paraId="01C054D6"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2. ..........................................................................................................................</w:t>
      </w:r>
    </w:p>
    <w:p w14:paraId="4A834672"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zwanym w treści umowy </w:t>
      </w:r>
      <w:r w:rsidRPr="00501E27">
        <w:rPr>
          <w:rFonts w:ascii="Times New Roman" w:eastAsia="Times New Roman" w:hAnsi="Times New Roman" w:cs="Times New Roman"/>
          <w:b/>
          <w:sz w:val="24"/>
          <w:szCs w:val="24"/>
          <w:lang w:eastAsia="ar-SA"/>
        </w:rPr>
        <w:t>W Y K O N A W C Ą</w:t>
      </w:r>
      <w:r w:rsidRPr="00501E27">
        <w:rPr>
          <w:rFonts w:ascii="Times New Roman" w:eastAsia="Times New Roman" w:hAnsi="Times New Roman" w:cs="Times New Roman"/>
          <w:sz w:val="24"/>
          <w:szCs w:val="24"/>
          <w:lang w:eastAsia="ar-SA"/>
        </w:rPr>
        <w:t xml:space="preserve"> </w:t>
      </w:r>
    </w:p>
    <w:p w14:paraId="29325FCE"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wspólnie dalej zwane </w:t>
      </w:r>
      <w:r w:rsidRPr="00501E27">
        <w:rPr>
          <w:rFonts w:ascii="Times New Roman" w:eastAsia="Times New Roman" w:hAnsi="Times New Roman" w:cs="Times New Roman"/>
          <w:b/>
          <w:sz w:val="24"/>
          <w:szCs w:val="24"/>
          <w:lang w:eastAsia="ar-SA"/>
        </w:rPr>
        <w:t>Stronami</w:t>
      </w:r>
    </w:p>
    <w:p w14:paraId="0C922AE5"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5E844A7D"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w:t>
      </w:r>
    </w:p>
    <w:p w14:paraId="142A7933"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3C78608F"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Przedmiotem zawartej umowy jest świadczenie przez Wykonawcę usług schronienia wraz z wyżywieniem …………….dla osób bezdomnych ............................ (w zależności od części zamówienia, której dotyczy umowa) skierowanych na podstawie decyzji administracyjnej przez Gminny  Ośrodek Pomocy Społecznej w Kosakowie............... (oraz usług ukierunkowanych na wzmacnianie aktywności społecznej, wyjście z bezdomności i uzyskanie samodzielności życiowej dla osób bezdomnych - świadczeniobiorców Gminnego Ośrodka Pomocy Społecznej w Kosakowie - w zależności od części zamówienia, której dotyczy umowa).</w:t>
      </w:r>
    </w:p>
    <w:p w14:paraId="711D2F47"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07ABB520"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2</w:t>
      </w:r>
    </w:p>
    <w:p w14:paraId="615049B1"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6027E690" w14:textId="1325619F" w:rsidR="00213A1D" w:rsidRPr="00C5714D" w:rsidRDefault="00213A1D" w:rsidP="00213A1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W celu realizacji umowy Wykonawca ma obowiązek przyjmować do schroniska</w:t>
      </w:r>
      <w:r w:rsidR="00624C71" w:rsidRPr="00C5714D">
        <w:rPr>
          <w:rFonts w:ascii="Times New Roman" w:eastAsia="Times New Roman" w:hAnsi="Times New Roman" w:cs="Times New Roman"/>
          <w:sz w:val="24"/>
          <w:szCs w:val="24"/>
          <w:lang w:eastAsia="ar-SA"/>
        </w:rPr>
        <w:t xml:space="preserve"> …………………………………….</w:t>
      </w:r>
      <w:r w:rsidRPr="00C5714D">
        <w:rPr>
          <w:rFonts w:ascii="Times New Roman" w:eastAsia="Times New Roman" w:hAnsi="Times New Roman" w:cs="Times New Roman"/>
          <w:sz w:val="24"/>
          <w:szCs w:val="24"/>
          <w:lang w:eastAsia="ar-SA"/>
        </w:rPr>
        <w:t xml:space="preserve"> </w:t>
      </w:r>
      <w:r w:rsidR="00624C71" w:rsidRPr="00C5714D">
        <w:rPr>
          <w:rFonts w:ascii="Times New Roman" w:eastAsia="Times New Roman" w:hAnsi="Times New Roman" w:cs="Times New Roman"/>
          <w:sz w:val="24"/>
          <w:szCs w:val="24"/>
          <w:lang w:eastAsia="ar-SA"/>
        </w:rPr>
        <w:t>(</w:t>
      </w:r>
      <w:r w:rsidRPr="00C5714D">
        <w:rPr>
          <w:rFonts w:ascii="Times New Roman" w:eastAsia="Times New Roman" w:hAnsi="Times New Roman" w:cs="Times New Roman"/>
          <w:sz w:val="24"/>
          <w:szCs w:val="24"/>
          <w:lang w:eastAsia="ar-SA"/>
        </w:rPr>
        <w:t>w zależności od części zamówienia, której dotyczy umowa) osoby skierowane przez Zamawiającego, zgodnie z treścią załącznika nr 1 do umowy.</w:t>
      </w:r>
    </w:p>
    <w:p w14:paraId="75C5054A" w14:textId="77777777" w:rsidR="00213A1D" w:rsidRPr="00501E27" w:rsidRDefault="00213A1D" w:rsidP="00213A1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Usługa wykonywana będzie w ………………. W przypadku awarii lub innych nieprzewidzianych zdarzeń, Wykonawca jest zobowiązany zapewnić Świadczeniobiorcom Zamawiającego schronienie w innych miejscach o nie gorszej jakości oraz cenie ustalonej w umowie.</w:t>
      </w:r>
    </w:p>
    <w:p w14:paraId="2268E610" w14:textId="3DE6C2C1" w:rsidR="00213A1D" w:rsidRPr="00501E27" w:rsidRDefault="00213A1D" w:rsidP="00213A1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 xml:space="preserve">Wykonawca zapewnia osobom skierowanym przez Zamawiającego niezbędne warunki socjalne w miejscu schronienia zgodnie z opisem zamówienia zawartym w ogłoszeniu </w:t>
      </w:r>
      <w:r w:rsidR="00977C11">
        <w:rPr>
          <w:rFonts w:ascii="Times New Roman" w:eastAsia="Times New Roman" w:hAnsi="Times New Roman" w:cs="Times New Roman"/>
          <w:sz w:val="24"/>
          <w:szCs w:val="24"/>
          <w:lang w:eastAsia="ar-SA"/>
        </w:rPr>
        <w:t>o zamówienie oraz SWZ postepowania na</w:t>
      </w:r>
      <w:r w:rsidRPr="00501E27">
        <w:rPr>
          <w:rFonts w:ascii="Times New Roman" w:eastAsia="Times New Roman" w:hAnsi="Times New Roman" w:cs="Times New Roman"/>
          <w:sz w:val="24"/>
          <w:szCs w:val="24"/>
          <w:lang w:eastAsia="ar-SA"/>
        </w:rPr>
        <w:t xml:space="preserve"> „</w:t>
      </w:r>
      <w:r w:rsidR="006F73F2" w:rsidRPr="006F73F2">
        <w:rPr>
          <w:rFonts w:ascii="Times New Roman" w:eastAsia="Times New Roman" w:hAnsi="Times New Roman" w:cs="Times New Roman"/>
          <w:b/>
          <w:i/>
          <w:sz w:val="24"/>
          <w:szCs w:val="24"/>
          <w:lang w:eastAsia="ar-SA"/>
        </w:rPr>
        <w:t>Zapewnienie schronienia wraz z wyżywieniem oraz pomoc w wyjściu z bezdomności dla podopiecznych Gminnego Ośrodka Pomocy Społecznej w Kosakowie</w:t>
      </w:r>
      <w:r w:rsidRPr="00501E27">
        <w:rPr>
          <w:rFonts w:ascii="Times New Roman" w:eastAsia="Times New Roman" w:hAnsi="Times New Roman" w:cs="Times New Roman"/>
          <w:sz w:val="24"/>
          <w:szCs w:val="24"/>
          <w:lang w:eastAsia="ar-SA"/>
        </w:rPr>
        <w:t>” .</w:t>
      </w:r>
    </w:p>
    <w:p w14:paraId="2D4EC928" w14:textId="366D4646" w:rsidR="00213A1D" w:rsidRPr="00501E27" w:rsidRDefault="00213A1D" w:rsidP="00213A1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dodatkowo zapewnia warunki opisane w ofercie </w:t>
      </w:r>
      <w:r w:rsidR="00977C11">
        <w:rPr>
          <w:rFonts w:ascii="Times New Roman" w:eastAsia="Times New Roman" w:hAnsi="Times New Roman" w:cs="Times New Roman"/>
          <w:sz w:val="24"/>
          <w:szCs w:val="24"/>
          <w:lang w:eastAsia="ar-SA"/>
        </w:rPr>
        <w:t xml:space="preserve">złożonej </w:t>
      </w:r>
      <w:r w:rsidRPr="00501E27">
        <w:rPr>
          <w:rFonts w:ascii="Times New Roman" w:eastAsia="Times New Roman" w:hAnsi="Times New Roman" w:cs="Times New Roman"/>
          <w:sz w:val="24"/>
          <w:szCs w:val="24"/>
          <w:lang w:eastAsia="ar-SA"/>
        </w:rPr>
        <w:t>Zamawiające</w:t>
      </w:r>
      <w:r w:rsidR="00977C11">
        <w:rPr>
          <w:rFonts w:ascii="Times New Roman" w:eastAsia="Times New Roman" w:hAnsi="Times New Roman" w:cs="Times New Roman"/>
          <w:sz w:val="24"/>
          <w:szCs w:val="24"/>
          <w:lang w:eastAsia="ar-SA"/>
        </w:rPr>
        <w:t>mu</w:t>
      </w:r>
      <w:r w:rsidRPr="00501E27">
        <w:rPr>
          <w:rFonts w:ascii="Times New Roman" w:eastAsia="Times New Roman" w:hAnsi="Times New Roman" w:cs="Times New Roman"/>
          <w:sz w:val="24"/>
          <w:szCs w:val="24"/>
          <w:lang w:eastAsia="ar-SA"/>
        </w:rPr>
        <w:t>.</w:t>
      </w:r>
    </w:p>
    <w:p w14:paraId="4287D919"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treści oferty</w:t>
      </w:r>
    </w:p>
    <w:p w14:paraId="70A07E8D"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5823EBB2"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3</w:t>
      </w:r>
    </w:p>
    <w:p w14:paraId="7515EAE5"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64E14E39" w14:textId="3C5D4E63" w:rsidR="00213A1D" w:rsidRPr="00501E27" w:rsidRDefault="00213A1D" w:rsidP="00213A1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winien zapewnić schronienie dla ………………..(ilość osób w zależności od części zamówienia, której dotyczy umowa) ……………………….(np. kobiet/mężczyzn</w:t>
      </w:r>
      <w:r w:rsidR="007D591B" w:rsidRPr="00C5714D">
        <w:rPr>
          <w:rFonts w:ascii="Times New Roman" w:eastAsia="Times New Roman" w:hAnsi="Times New Roman" w:cs="Times New Roman"/>
          <w:sz w:val="24"/>
          <w:szCs w:val="24"/>
          <w:lang w:eastAsia="ar-SA"/>
        </w:rPr>
        <w:t>/małżeństwa</w:t>
      </w:r>
      <w:r w:rsidRPr="00C5714D">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w zależności od części zamówienia, której dotyczy umowa) osób bezdomnych.</w:t>
      </w:r>
    </w:p>
    <w:p w14:paraId="3282C470" w14:textId="77777777" w:rsidR="00213A1D" w:rsidRPr="00501E27" w:rsidRDefault="00213A1D" w:rsidP="00213A1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Ze względu na specyfikę zamówienia podane ilości osób, o których mowa w ust. 1 niniejszego paragrafu są ilością szacunkową. Zamawiający zastrzega sobie prawo do zwiększenia liczby osób skierowanych do danego rodzaju placówki.</w:t>
      </w:r>
    </w:p>
    <w:p w14:paraId="5DB6CD75" w14:textId="77777777" w:rsidR="00213A1D" w:rsidRPr="00501E27" w:rsidRDefault="00213A1D" w:rsidP="00213A1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mniejszej ilości osób potrzebujących pomocy w postaci schronienia, o którym mowa w § 1 umowy, Zamawiający zastrzega sobie prawo do niewykorzystania wszystkich miejsc dla osób wskazanych w ust. 1. W takim przypadku Zamawiający zapłaci za faktycznie skierowaną liczbę osób.</w:t>
      </w:r>
    </w:p>
    <w:p w14:paraId="48F4FA5D" w14:textId="77777777" w:rsidR="00213A1D" w:rsidRPr="00501E27" w:rsidRDefault="00213A1D" w:rsidP="00213A1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nie zagwarantowania przez Gminę Kosakowo środków na realizację przedmiotu zamówienia, Zamawiający ma prawo do zmniejszenia liczby Świadczeniobiorców korzystających z usług. W takim przypadku, Zamawiający zapłaci za faktycznie skierowaną liczbę osób.</w:t>
      </w:r>
    </w:p>
    <w:p w14:paraId="79359B19"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188BFBB4"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4</w:t>
      </w:r>
    </w:p>
    <w:p w14:paraId="4D43F857"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439AF42D" w14:textId="77777777" w:rsidR="00213A1D" w:rsidRPr="00501E27" w:rsidRDefault="00213A1D" w:rsidP="00213A1D">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Strony ustalają następujące zasady odpłatności za pobyt w miejscu schronienia (schronisku lub noclegowni):</w:t>
      </w:r>
    </w:p>
    <w:p w14:paraId="2A9642A2" w14:textId="27BE7353" w:rsidR="00213A1D" w:rsidRPr="00C5714D" w:rsidRDefault="00213A1D" w:rsidP="00213A1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Zamawiający może skierować Świadczeniobiorcę na pobyt</w:t>
      </w:r>
      <w:r w:rsidR="00872465" w:rsidRPr="00C5714D">
        <w:rPr>
          <w:rFonts w:ascii="Times New Roman" w:eastAsia="Times New Roman" w:hAnsi="Times New Roman" w:cs="Times New Roman"/>
          <w:sz w:val="24"/>
          <w:szCs w:val="24"/>
          <w:lang w:eastAsia="ar-SA"/>
        </w:rPr>
        <w:t>……….</w:t>
      </w:r>
      <w:r w:rsidRPr="00C5714D">
        <w:rPr>
          <w:rFonts w:ascii="Times New Roman" w:eastAsia="Times New Roman" w:hAnsi="Times New Roman" w:cs="Times New Roman"/>
          <w:sz w:val="24"/>
          <w:szCs w:val="24"/>
          <w:lang w:eastAsia="ar-SA"/>
        </w:rPr>
        <w:t xml:space="preserve"> ( w zależności od części zamówienia, której dotyczy umowa).</w:t>
      </w:r>
    </w:p>
    <w:p w14:paraId="618703FC" w14:textId="484D5572" w:rsidR="00213A1D" w:rsidRPr="00C5714D" w:rsidRDefault="00213A1D" w:rsidP="00213A1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sposób pokrywania należności za pobyt i wyżywienie osoby bezdomnej będzie każdorazowo określany na podstawie decyzji administracyjnej*</w:t>
      </w:r>
      <w:r w:rsidR="003A11BA" w:rsidRPr="00C5714D">
        <w:rPr>
          <w:rFonts w:ascii="Times New Roman" w:eastAsia="Times New Roman" w:hAnsi="Times New Roman" w:cs="Times New Roman"/>
          <w:sz w:val="24"/>
          <w:szCs w:val="24"/>
          <w:lang w:eastAsia="ar-SA"/>
        </w:rPr>
        <w:t xml:space="preserve"> i </w:t>
      </w:r>
      <w:r w:rsidRPr="00C5714D">
        <w:rPr>
          <w:rFonts w:ascii="Times New Roman" w:eastAsia="Times New Roman" w:hAnsi="Times New Roman" w:cs="Times New Roman"/>
          <w:sz w:val="24"/>
          <w:szCs w:val="24"/>
          <w:lang w:eastAsia="ar-SA"/>
        </w:rPr>
        <w:t>w skierowaniu* (w zależności od części zamówienia, której dotyczy umowa)</w:t>
      </w:r>
    </w:p>
    <w:p w14:paraId="59D3CA2F" w14:textId="3DA39504" w:rsidR="003A11BA" w:rsidRPr="00C5714D" w:rsidRDefault="003A11BA" w:rsidP="00213A1D">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Zamawiający ponosi pełny koszt pobytu osoby bezdomnej. W przypadku ustalonej odpłatności za pobyt osoby bezdomnej, osoba ta wnosi opłatę na konto Zamawiającego.</w:t>
      </w:r>
    </w:p>
    <w:p w14:paraId="2F3B1B9F" w14:textId="120C23A5" w:rsidR="00213A1D" w:rsidRPr="00C5714D" w:rsidRDefault="00213A1D" w:rsidP="003A11BA">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Odpłatność, jej obniżenie lub całkowity brak odpłatności osób bezdomnych w schronisku</w:t>
      </w:r>
      <w:r w:rsidR="003A11BA" w:rsidRPr="00C5714D">
        <w:rPr>
          <w:rFonts w:ascii="Times New Roman" w:eastAsia="Times New Roman" w:hAnsi="Times New Roman" w:cs="Times New Roman"/>
          <w:sz w:val="24"/>
          <w:szCs w:val="24"/>
          <w:lang w:eastAsia="ar-SA"/>
        </w:rPr>
        <w:t xml:space="preserve"> </w:t>
      </w:r>
      <w:r w:rsidRPr="00C5714D">
        <w:rPr>
          <w:rFonts w:ascii="Times New Roman" w:eastAsia="Times New Roman" w:hAnsi="Times New Roman" w:cs="Times New Roman"/>
          <w:sz w:val="24"/>
          <w:szCs w:val="24"/>
          <w:lang w:eastAsia="ar-SA"/>
        </w:rPr>
        <w:t>określa decyzja administracyjna</w:t>
      </w:r>
      <w:r w:rsidR="003A11BA" w:rsidRPr="00C5714D">
        <w:rPr>
          <w:rFonts w:ascii="Times New Roman" w:eastAsia="Times New Roman" w:hAnsi="Times New Roman" w:cs="Times New Roman"/>
          <w:sz w:val="24"/>
          <w:szCs w:val="24"/>
          <w:lang w:eastAsia="ar-SA"/>
        </w:rPr>
        <w:t xml:space="preserve"> i </w:t>
      </w:r>
      <w:r w:rsidRPr="00C5714D">
        <w:rPr>
          <w:rFonts w:ascii="Times New Roman" w:eastAsia="Times New Roman" w:hAnsi="Times New Roman" w:cs="Times New Roman"/>
          <w:sz w:val="24"/>
          <w:szCs w:val="24"/>
          <w:lang w:eastAsia="ar-SA"/>
        </w:rPr>
        <w:t>skierowanie</w:t>
      </w:r>
    </w:p>
    <w:p w14:paraId="76C03A98" w14:textId="77777777" w:rsidR="003A11BA" w:rsidRPr="00C5714D" w:rsidRDefault="003A11BA" w:rsidP="003A11BA">
      <w:pPr>
        <w:suppressAutoHyphens/>
        <w:spacing w:after="0" w:line="240" w:lineRule="auto"/>
        <w:ind w:left="720"/>
        <w:jc w:val="both"/>
        <w:rPr>
          <w:rFonts w:ascii="Times New Roman" w:eastAsia="Times New Roman" w:hAnsi="Times New Roman" w:cs="Times New Roman"/>
          <w:sz w:val="24"/>
          <w:szCs w:val="24"/>
          <w:lang w:eastAsia="ar-SA"/>
        </w:rPr>
      </w:pPr>
    </w:p>
    <w:p w14:paraId="099F6767"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5</w:t>
      </w:r>
    </w:p>
    <w:p w14:paraId="434E81B8"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35D340E1" w14:textId="505AF950" w:rsidR="00213A1D" w:rsidRPr="00501E27" w:rsidRDefault="00213A1D" w:rsidP="00213A1D">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Strony zgodnie ustalają wysokość kosztów dobowego pobytu osoby bezdomnej następująco (schroniska w zależności od części zamówienia, której dotyczy umowa):</w:t>
      </w:r>
    </w:p>
    <w:p w14:paraId="046CCF69" w14:textId="2D77B4DB" w:rsidR="00213A1D" w:rsidRPr="00C5714D" w:rsidRDefault="00213A1D" w:rsidP="00213A1D">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koszt pobytu osoby skierowanej do ………. wynosi ……….. zł, w tym VAT………%.</w:t>
      </w:r>
    </w:p>
    <w:p w14:paraId="5D5D9030" w14:textId="5B90E02F" w:rsidR="00213A1D" w:rsidRPr="00C5714D" w:rsidRDefault="00213A1D" w:rsidP="00213A1D">
      <w:pPr>
        <w:suppressAutoHyphens/>
        <w:spacing w:after="0" w:line="240" w:lineRule="auto"/>
        <w:ind w:left="1080"/>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lastRenderedPageBreak/>
        <w:t xml:space="preserve">Szacowana wartość umowy stanowi iloczyn ………. szacowanych osób, o których mowa § 3 ust. </w:t>
      </w:r>
      <w:r w:rsidR="00DE114D" w:rsidRPr="00C5714D">
        <w:rPr>
          <w:rFonts w:ascii="Times New Roman" w:eastAsia="Times New Roman" w:hAnsi="Times New Roman" w:cs="Times New Roman"/>
          <w:sz w:val="24"/>
          <w:szCs w:val="24"/>
          <w:lang w:eastAsia="ar-SA"/>
        </w:rPr>
        <w:t xml:space="preserve">z szacowaną liczbą </w:t>
      </w:r>
      <w:r w:rsidRPr="00C5714D">
        <w:rPr>
          <w:rFonts w:ascii="Times New Roman" w:eastAsia="Times New Roman" w:hAnsi="Times New Roman" w:cs="Times New Roman"/>
          <w:sz w:val="24"/>
          <w:szCs w:val="24"/>
          <w:lang w:eastAsia="ar-SA"/>
        </w:rPr>
        <w:t>dni</w:t>
      </w:r>
      <w:r w:rsidR="00DE114D" w:rsidRPr="00C5714D">
        <w:rPr>
          <w:rFonts w:ascii="Times New Roman" w:eastAsia="Times New Roman" w:hAnsi="Times New Roman" w:cs="Times New Roman"/>
          <w:sz w:val="24"/>
          <w:szCs w:val="24"/>
          <w:lang w:eastAsia="ar-SA"/>
        </w:rPr>
        <w:t>…………</w:t>
      </w:r>
      <w:r w:rsidRPr="00C5714D">
        <w:rPr>
          <w:rFonts w:ascii="Times New Roman" w:eastAsia="Times New Roman" w:hAnsi="Times New Roman" w:cs="Times New Roman"/>
          <w:sz w:val="24"/>
          <w:szCs w:val="24"/>
          <w:lang w:eastAsia="ar-SA"/>
        </w:rPr>
        <w:t xml:space="preserve"> w okresie realizacji przedmiotu zamówienia, tj………………………………………….*</w:t>
      </w:r>
    </w:p>
    <w:p w14:paraId="69715F3F" w14:textId="77777777" w:rsidR="00213A1D" w:rsidRPr="00C5714D" w:rsidRDefault="00213A1D" w:rsidP="00213A1D">
      <w:pPr>
        <w:suppressAutoHyphens/>
        <w:spacing w:after="0" w:line="240" w:lineRule="auto"/>
        <w:ind w:left="286" w:firstLine="794"/>
        <w:jc w:val="both"/>
        <w:rPr>
          <w:rFonts w:ascii="Times New Roman" w:eastAsia="Times New Roman" w:hAnsi="Times New Roman" w:cs="Times New Roman"/>
          <w:sz w:val="24"/>
          <w:szCs w:val="24"/>
          <w:lang w:eastAsia="ar-SA"/>
        </w:rPr>
      </w:pPr>
      <w:r w:rsidRPr="00C5714D">
        <w:rPr>
          <w:rFonts w:ascii="Times New Roman" w:eastAsia="Times New Roman" w:hAnsi="Times New Roman" w:cs="Times New Roman"/>
          <w:sz w:val="24"/>
          <w:szCs w:val="24"/>
          <w:lang w:eastAsia="ar-SA"/>
        </w:rPr>
        <w:t>*niepotrzebne skreślić</w:t>
      </w:r>
    </w:p>
    <w:p w14:paraId="3D5FDD9C" w14:textId="77777777" w:rsidR="00213A1D" w:rsidRPr="00501E27" w:rsidRDefault="00213A1D" w:rsidP="00213A1D">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zobowiązuje się do pokrywania kosztów pobytu osób skierowanych wyłącznie za czas rzeczywistego przebywania w placówce.</w:t>
      </w:r>
    </w:p>
    <w:p w14:paraId="21C58ED4" w14:textId="77777777" w:rsidR="00213A1D" w:rsidRPr="00501E27" w:rsidRDefault="00213A1D" w:rsidP="00213A1D">
      <w:pPr>
        <w:numPr>
          <w:ilvl w:val="0"/>
          <w:numId w:val="6"/>
        </w:numPr>
        <w:suppressAutoHyphens/>
        <w:spacing w:after="0" w:line="240" w:lineRule="auto"/>
        <w:jc w:val="both"/>
        <w:rPr>
          <w:rFonts w:ascii="Times New Roman" w:eastAsia="Times New Roman" w:hAnsi="Times New Roman" w:cs="Times New Roman"/>
          <w:sz w:val="24"/>
          <w:szCs w:val="24"/>
          <w:lang w:eastAsia="ar-SA"/>
        </w:rPr>
      </w:pPr>
      <w:bookmarkStart w:id="1" w:name="_Hlk57112662"/>
      <w:r w:rsidRPr="00501E27">
        <w:rPr>
          <w:rFonts w:ascii="Times New Roman" w:eastAsia="Times New Roman" w:hAnsi="Times New Roman" w:cs="Times New Roman"/>
          <w:sz w:val="24"/>
          <w:szCs w:val="24"/>
          <w:lang w:eastAsia="ar-SA"/>
        </w:rPr>
        <w:t>Podstawą rozliczenia finansowego, będzie faktura/rachunek wraz z załączonym zestawieniem imiennym obejmującym ilość osób skierowanych z ilością dni pobytu,</w:t>
      </w:r>
      <w:r w:rsidRPr="00501E27">
        <w:rPr>
          <w:rFonts w:ascii="Times New Roman" w:eastAsia="MS Mincho"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oraz kwotę należną do zapłaty przez Zamawiającego,  którą za miesiąc poprzedni należy przedłożyć do 10-go dnia następnego miesiąca.</w:t>
      </w:r>
    </w:p>
    <w:bookmarkEnd w:id="1"/>
    <w:p w14:paraId="330516BC" w14:textId="77777777" w:rsidR="00213A1D" w:rsidRPr="00501E27" w:rsidRDefault="00213A1D" w:rsidP="00213A1D">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Faktura VAT lub rachunek winny być wystawione zgodnie z </w:t>
      </w:r>
      <w:r w:rsidRPr="00501E27">
        <w:rPr>
          <w:rFonts w:ascii="Times New Roman" w:eastAsia="Calibri" w:hAnsi="Times New Roman" w:cs="Times New Roman"/>
          <w:sz w:val="24"/>
          <w:szCs w:val="24"/>
          <w:lang w:eastAsia="ar-SA"/>
        </w:rPr>
        <w:t xml:space="preserve">Zasadami rachunkowości - Polityką rachunkowości Gminnego Ośrodka Pomocy Społecznej </w:t>
      </w:r>
      <w:r w:rsidRPr="00501E27">
        <w:rPr>
          <w:rFonts w:ascii="Times New Roman" w:eastAsia="Calibri" w:hAnsi="Times New Roman" w:cs="Times New Roman"/>
          <w:sz w:val="24"/>
          <w:szCs w:val="24"/>
          <w:lang w:eastAsia="ar-SA"/>
        </w:rPr>
        <w:br/>
        <w:t>w Kosakowie, tj.:</w:t>
      </w:r>
    </w:p>
    <w:p w14:paraId="6545FB38" w14:textId="77777777" w:rsidR="00213A1D" w:rsidRPr="00501E27" w:rsidRDefault="00213A1D" w:rsidP="00213A1D">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MS Mincho" w:hAnsi="Times New Roman" w:cs="Times New Roman"/>
          <w:sz w:val="24"/>
          <w:lang w:eastAsia="ar-SA"/>
        </w:rPr>
        <w:t>Faktura VAT/rachunek Zleceniobiorcy powinny zawierać w szczególności:</w:t>
      </w:r>
    </w:p>
    <w:p w14:paraId="48C373C7"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adres i numer identyfikacyjny NIP Nabywcy, tj.</w:t>
      </w:r>
    </w:p>
    <w:p w14:paraId="0D3D6A5E"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Nabywca:</w:t>
      </w:r>
    </w:p>
    <w:p w14:paraId="08266029"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Gmina Kosakowo</w:t>
      </w:r>
    </w:p>
    <w:p w14:paraId="4343A75D"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ul. Żeromskiego 69</w:t>
      </w:r>
    </w:p>
    <w:p w14:paraId="1578638B"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NIP 587 15 69 970</w:t>
      </w:r>
    </w:p>
    <w:p w14:paraId="468F8D48"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i adres odbiorcy, tj.</w:t>
      </w:r>
    </w:p>
    <w:p w14:paraId="0C2BEF6E"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Odbiorca:</w:t>
      </w:r>
    </w:p>
    <w:p w14:paraId="0C8D147F"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 xml:space="preserve">Gminny Ośrodek Pomocy Społecznej </w:t>
      </w:r>
    </w:p>
    <w:p w14:paraId="1B581532"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ul. Fiołkowa 2B</w:t>
      </w:r>
    </w:p>
    <w:p w14:paraId="1D31D677" w14:textId="77777777" w:rsidR="00213A1D" w:rsidRPr="00501E27" w:rsidRDefault="00213A1D" w:rsidP="00213A1D">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81-198 Kosakowo</w:t>
      </w:r>
    </w:p>
    <w:p w14:paraId="1BFD48A8"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adres i numer identyfikacyjny NIP Wykonawcy,</w:t>
      </w:r>
    </w:p>
    <w:p w14:paraId="5ED91C10"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numer faktury,</w:t>
      </w:r>
    </w:p>
    <w:p w14:paraId="4A167325"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datę wystawienia faktury,</w:t>
      </w:r>
    </w:p>
    <w:p w14:paraId="5A4C2A68"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usługi,</w:t>
      </w:r>
    </w:p>
    <w:p w14:paraId="3703BB10"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ilość, cenę i wartość netto usług,</w:t>
      </w:r>
    </w:p>
    <w:p w14:paraId="252C2224"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ewent. stawki i kwoty podatku VAT,</w:t>
      </w:r>
    </w:p>
    <w:p w14:paraId="292683F0"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 xml:space="preserve">wartość brutto (z podatkiem) oraz wartość materiałów i usług zwolnionych </w:t>
      </w:r>
      <w:r w:rsidRPr="00501E27">
        <w:rPr>
          <w:rFonts w:ascii="Times New Roman" w:eastAsia="MS Mincho" w:hAnsi="Times New Roman" w:cs="Times New Roman"/>
          <w:sz w:val="24"/>
          <w:lang w:eastAsia="ar-SA"/>
        </w:rPr>
        <w:br/>
        <w:t>z podatku VAT,</w:t>
      </w:r>
    </w:p>
    <w:p w14:paraId="45A06541" w14:textId="77777777" w:rsidR="00213A1D" w:rsidRPr="00501E27" w:rsidRDefault="00213A1D" w:rsidP="00213A1D">
      <w:pPr>
        <w:numPr>
          <w:ilvl w:val="0"/>
          <w:numId w:val="8"/>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ogólną kwotę należności dostawcy, wyrażoną liczbowo i słownie,</w:t>
      </w:r>
    </w:p>
    <w:p w14:paraId="35594B00" w14:textId="77777777" w:rsidR="00213A1D" w:rsidRPr="00501E27" w:rsidRDefault="00213A1D" w:rsidP="00213A1D">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MS Mincho" w:hAnsi="Times New Roman" w:cs="Times New Roman"/>
          <w:sz w:val="24"/>
          <w:lang w:eastAsia="ar-SA"/>
        </w:rPr>
        <w:t xml:space="preserve">imię i nazwisko osoby uprawnionej do wystawiania faktury, jej podpis, </w:t>
      </w:r>
      <w:r w:rsidRPr="00501E27">
        <w:rPr>
          <w:rFonts w:ascii="Times New Roman" w:eastAsia="MS Mincho" w:hAnsi="Times New Roman" w:cs="Times New Roman"/>
          <w:sz w:val="24"/>
          <w:lang w:eastAsia="ar-SA"/>
        </w:rPr>
        <w:br/>
        <w:t>a także odcisk pieczęci firmowej (z wyjątkiem dokumentów elektronicznych).</w:t>
      </w:r>
    </w:p>
    <w:p w14:paraId="3D9F176A" w14:textId="77777777" w:rsidR="00213A1D" w:rsidRPr="00501E27" w:rsidRDefault="00213A1D" w:rsidP="00213A1D">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Do korekty błędów </w:t>
      </w:r>
      <w:r w:rsidRPr="00501E27">
        <w:rPr>
          <w:rFonts w:ascii="Times New Roman" w:eastAsia="MS Mincho" w:hAnsi="Times New Roman" w:cs="Times New Roman"/>
          <w:sz w:val="24"/>
          <w:lang w:eastAsia="ar-SA"/>
        </w:rPr>
        <w:t xml:space="preserve">w fakturze VAT/rachunku, Zleceniobiorca wystawia </w:t>
      </w:r>
      <w:r w:rsidRPr="00501E27">
        <w:rPr>
          <w:rFonts w:ascii="Times New Roman" w:eastAsia="MS Mincho" w:hAnsi="Times New Roman" w:cs="Times New Roman"/>
          <w:sz w:val="24"/>
          <w:szCs w:val="24"/>
          <w:lang w:eastAsia="ar-SA"/>
        </w:rPr>
        <w:t xml:space="preserve">odpowiednio fakturę korygującą lub rachunek korygujący. </w:t>
      </w:r>
    </w:p>
    <w:p w14:paraId="1B52243D" w14:textId="77777777" w:rsidR="00213A1D" w:rsidRPr="00501E27" w:rsidRDefault="00213A1D" w:rsidP="00213A1D">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zobowiązuje się do przekazania na konto Wykonawcy wskazane w dokumencie rozliczeniowym, należnej kwoty za miesiąc poprzedni, w terminie do 14 dni od dnia doręczenia poprawnej pod względem formalnym i rachunkowym faktury.</w:t>
      </w:r>
    </w:p>
    <w:p w14:paraId="3944ECC3" w14:textId="77777777" w:rsidR="00213A1D" w:rsidRPr="00501E27" w:rsidRDefault="00213A1D" w:rsidP="00213A1D">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Zmiana wysokości stawki dotyczącej wykonywanej usługi nie podlega anektowaniu, o ile zostanie opublikowana w Dzienniku Ustaw.</w:t>
      </w:r>
    </w:p>
    <w:p w14:paraId="243BBBF3"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22A61B37"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6</w:t>
      </w:r>
    </w:p>
    <w:p w14:paraId="596EE0D3"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zastrzega sobie prawo do bieżącego sprawowania nadzoru nad realizacją niniejszej umowy bez wcześniejszego uzgadniania terminu, przez upoważnionego do tego pracownika Zamawiającego, a w szczególności do:</w:t>
      </w:r>
    </w:p>
    <w:p w14:paraId="0DB3E24F" w14:textId="77777777" w:rsidR="00213A1D" w:rsidRPr="00501E27" w:rsidRDefault="00213A1D" w:rsidP="00213A1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kontroli dokumentacji przebywających w placówce osób bezdomnych,</w:t>
      </w:r>
    </w:p>
    <w:p w14:paraId="48FDBA81" w14:textId="77777777" w:rsidR="00213A1D" w:rsidRPr="00501E27" w:rsidRDefault="00213A1D" w:rsidP="00213A1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kontroli warunków socjalno-bytowych osób bezdomnych,</w:t>
      </w:r>
    </w:p>
    <w:p w14:paraId="48E8BD7B" w14:textId="77777777" w:rsidR="00213A1D" w:rsidRPr="00501E27" w:rsidRDefault="00213A1D" w:rsidP="00213A1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merytorycznej kontroli prowadzonej pracy socjalnej z bezdomnymi,</w:t>
      </w:r>
    </w:p>
    <w:p w14:paraId="23B9F0A0" w14:textId="77777777" w:rsidR="00213A1D" w:rsidRPr="00501E27" w:rsidRDefault="00213A1D" w:rsidP="00213A1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każdorazowej kontroli na uzasadniony wniosek lub skargę złożoną przez osobę bezdomną, przebywającą w placówce.</w:t>
      </w:r>
    </w:p>
    <w:p w14:paraId="2F50F4E8"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4FD02665"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7</w:t>
      </w:r>
    </w:p>
    <w:p w14:paraId="7F5DE0C8"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4F854EAB"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zobowiązuje się do:</w:t>
      </w:r>
    </w:p>
    <w:p w14:paraId="4827D342"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Prowadzenia rejestru osób korzystających z pomocy placówki skierowanych przez GOPS w Kosakowie,</w:t>
      </w:r>
    </w:p>
    <w:p w14:paraId="3AE05C59"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Prowadzenia pracy socjalnej w zależności od części zamówienia, której dotyczy umowa w tym:</w:t>
      </w:r>
    </w:p>
    <w:p w14:paraId="4C43A636" w14:textId="77777777" w:rsidR="00213A1D" w:rsidRPr="00501E27" w:rsidRDefault="00213A1D" w:rsidP="00213A1D">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wzajemnym ustalaniu z pracownikiem socjalnym GOPS w Kosakowie planu pracy </w:t>
      </w:r>
    </w:p>
    <w:p w14:paraId="5A4C4453" w14:textId="77777777" w:rsidR="00213A1D" w:rsidRPr="00501E27" w:rsidRDefault="00213A1D" w:rsidP="00213A1D">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zapewnienia dostępu do informacji dot. różnych form pomocy w tym między innymi prawnej, medycznej, mieszkaniowej,</w:t>
      </w:r>
    </w:p>
    <w:p w14:paraId="3AE614C5" w14:textId="77777777" w:rsidR="00213A1D" w:rsidRPr="00501E27" w:rsidRDefault="00213A1D" w:rsidP="00213A1D">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pomocy Świadczeniobiorcom w wypełnianiu i składaniu wszelkich dokumentów dotyczących realizowanego planu pracy lub kontraktu socjalnego tj. dowód osobisty, dokumenty do ZUS, orzeczenie o stopniu niepełnosprawności, lokal socjalny, świadczenia rodzinne,</w:t>
      </w:r>
    </w:p>
    <w:p w14:paraId="27B7A3A2" w14:textId="77777777" w:rsidR="00213A1D" w:rsidRPr="00501E27" w:rsidRDefault="00213A1D" w:rsidP="00213A1D">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motywowania Świadczeniobiorców do podejmowania pracy zarobkowej oraz zwiększania swoich kwalifikacji zawodowych.</w:t>
      </w:r>
    </w:p>
    <w:p w14:paraId="4B0D3E11" w14:textId="77777777" w:rsidR="00213A1D" w:rsidRPr="00501E27" w:rsidRDefault="00213A1D" w:rsidP="00213A1D">
      <w:pPr>
        <w:numPr>
          <w:ilvl w:val="0"/>
          <w:numId w:val="1"/>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przesyła każdorazowo kopię planu pracy, kopię programów wychodzenia z bezdomności, projektów socjalnych lub innych dokumentów dotyczących współpracy ze Świadczeniobiorcą Zamawiającemu,</w:t>
      </w:r>
    </w:p>
    <w:p w14:paraId="5612DF33" w14:textId="77777777" w:rsidR="00213A1D" w:rsidRPr="00501E27" w:rsidRDefault="00213A1D" w:rsidP="00213A1D">
      <w:pPr>
        <w:numPr>
          <w:ilvl w:val="0"/>
          <w:numId w:val="1"/>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Współtworzenie i realizacja planów pracy, programów wychodzenia z bezdomności lub projektów socjalnych, kontraktów socjalnych (w tym ich ocenę) lub innych rodzajów współpracy ze Świadczeniobiorcą będzie monitorowana na bieżąco przy współpracy pracownika socjalnego ds. osób bezdomnych w GOPS w Kosakowie z pracownikiem socjalnym schroniska,</w:t>
      </w:r>
    </w:p>
    <w:p w14:paraId="2D099D3E" w14:textId="77777777" w:rsidR="00213A1D" w:rsidRPr="00501E27" w:rsidRDefault="00213A1D" w:rsidP="00213A1D">
      <w:pPr>
        <w:numPr>
          <w:ilvl w:val="0"/>
          <w:numId w:val="1"/>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przez cały okres trwania umowy, co najmniej jedną osobę odpowiedzialną za realizację pracy socjalnej w schronisku,</w:t>
      </w:r>
    </w:p>
    <w:p w14:paraId="64E214B6" w14:textId="77777777" w:rsidR="00213A1D" w:rsidRPr="00501E27" w:rsidRDefault="00213A1D" w:rsidP="00213A1D">
      <w:pPr>
        <w:numPr>
          <w:ilvl w:val="0"/>
          <w:numId w:val="1"/>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bieżący kontakt między pracownikiem socjalnym schroniska, a pracownikiem GOPS w Kosakowie w godzinach od 8.00 do 15.00 od poniedziałku do piątku. Bieżący kontakt, o którym mowa w niniejszym punkcie, musi umożliwiać podjęcie natychmiastowych działań w celu sprawdzenia, weryfikacji i przekazania informacji o aktualnej sytuacji danej osoby przebywającej w schronisku. Wykonawca niezwłocznie informuje elektronicznie na adres e-mail gops@kosakowo.pl oraz inny wskazanych przez Zamawiającego adres lub telefonicznie 058 6208202 (lub inny wskazany przez Zamawiającego), o każdym skreśleniu, usunięciu osoby skierowanej ze schroniska/noclegowni z podaniem przyczyny (maksymalnie w terminie 3 dni od zaistnienia zdarzenia).</w:t>
      </w:r>
    </w:p>
    <w:p w14:paraId="50416501"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ma prawo do wykazywania osoby bezdomnej na liście obecności w przypadku usprawiedliwionych nieobecności trwających nie dłużej niż 2 dni.</w:t>
      </w:r>
    </w:p>
    <w:p w14:paraId="77CCBDDD"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osobie bezdomnej w przypadku choroby pierwszego kontaktu z lekarzem lub placówkami ochrony zdrowia a w razie potrzeby wezwanie pogotowia ratunkowego.</w:t>
      </w:r>
    </w:p>
    <w:p w14:paraId="049CB3B6"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Wykonawca zapewni osobom dorosłym jeden gorący posiłek dziennie, w miejscu do tego przeznaczonym, zgodnie ze skierowaniem,</w:t>
      </w:r>
    </w:p>
    <w:p w14:paraId="0AA6FA4D"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trzy posiłki dziennie (w tym jeden gorący), osobom dorosłym wymagającym zwiększonej opieki ze względu na wiek lub stan zdrowia (po konsultacji z pracownikiem socjalnym kierującym do placówki), w miejscu do tego przeznaczonym, zgodnie ze skierowaniem,</w:t>
      </w:r>
    </w:p>
    <w:p w14:paraId="42DD23C1"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zmiany odzieży w punkcie jej wymian na czystą oraz możliwość wyprania brudnej,</w:t>
      </w:r>
    </w:p>
    <w:p w14:paraId="38B17D67"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podstawowe środki higieny osobistej osobom nieposiadającym żadnego dochodu w ilości umożliwiającej utrzymanie czystości, szczególnie osobom pozbawionym dochodu,</w:t>
      </w:r>
    </w:p>
    <w:p w14:paraId="0C24AD8A"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stałą współpracę z pracownikiem socjalnym GOPS w Kosakowie, w szczególności przy realizacji indywidualnych programów wychodzenia z bezdomności.</w:t>
      </w:r>
    </w:p>
    <w:p w14:paraId="762247CB"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ma obowiązek przyjąć osoby bezdomne, posiadające skierowanie z GOPS w Kosakowie.</w:t>
      </w:r>
    </w:p>
    <w:p w14:paraId="1C292D96"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w ramach wynagrodzenia za usługę będącej przedmiotem umowy zapewnia transport osoby bezdomnej z  miejsca przebywania bezdomnego wskazanego przez Zamawiającego do schroniska Wykonawcy </w:t>
      </w:r>
    </w:p>
    <w:p w14:paraId="72C68A43"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przeniesienia osoby bezdomnej do placówki będącej filią Wykonawcy, transport osoby bezdomnej odbędzie się na koszt własny Wykonawcy.</w:t>
      </w:r>
    </w:p>
    <w:p w14:paraId="45B32413" w14:textId="77777777" w:rsidR="00213A1D" w:rsidRPr="00501E27" w:rsidRDefault="00213A1D" w:rsidP="00213A1D">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zapewni utrzymywanie budynku, w którym usytuowane jest schronisko bądź noclegownia, w dobrym stanie technicznym, w szczególności do posiadania w placówce podstawowego sprzętu p. </w:t>
      </w:r>
      <w:proofErr w:type="spellStart"/>
      <w:r w:rsidRPr="00501E27">
        <w:rPr>
          <w:rFonts w:ascii="Times New Roman" w:eastAsia="Times New Roman" w:hAnsi="Times New Roman" w:cs="Times New Roman"/>
          <w:sz w:val="24"/>
          <w:szCs w:val="24"/>
          <w:lang w:eastAsia="ar-SA"/>
        </w:rPr>
        <w:t>poż</w:t>
      </w:r>
      <w:proofErr w:type="spellEnd"/>
      <w:r w:rsidRPr="00501E27">
        <w:rPr>
          <w:rFonts w:ascii="Times New Roman" w:eastAsia="Times New Roman" w:hAnsi="Times New Roman" w:cs="Times New Roman"/>
          <w:sz w:val="24"/>
          <w:szCs w:val="24"/>
          <w:lang w:eastAsia="ar-SA"/>
        </w:rPr>
        <w:t>. i spełnienia wymogów określonych w ogłoszeniu o zamówieniu.</w:t>
      </w:r>
    </w:p>
    <w:p w14:paraId="047BD0F0"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1D0B271C"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w:t>
      </w:r>
    </w:p>
    <w:p w14:paraId="4FE81F2F"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ponosi pełną odpowiedzialność odszkodowawczą wobec osób trzecich za szkody powstałe w związku z realizacją umowy, w tym wyrządzone przez osoby realizujące usługę, w związku ze świadczeniem tych usług.</w:t>
      </w:r>
    </w:p>
    <w:p w14:paraId="170128E4"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228A6C00"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§9</w:t>
      </w:r>
    </w:p>
    <w:p w14:paraId="335E062E" w14:textId="77777777" w:rsidR="00213A1D" w:rsidRPr="00501E27" w:rsidRDefault="00213A1D" w:rsidP="00213A1D">
      <w:pPr>
        <w:numPr>
          <w:ilvl w:val="0"/>
          <w:numId w:val="13"/>
        </w:numPr>
        <w:suppressAutoHyphens/>
        <w:spacing w:after="0" w:line="240" w:lineRule="auto"/>
        <w:jc w:val="both"/>
        <w:rPr>
          <w:rFonts w:ascii="Times New Roman" w:eastAsia="Times New Roman" w:hAnsi="Times New Roman" w:cs="Times New Roman"/>
          <w:sz w:val="24"/>
          <w:szCs w:val="24"/>
          <w:lang w:eastAsia="pl-PL"/>
        </w:rPr>
      </w:pPr>
      <w:bookmarkStart w:id="2" w:name="_Hlk532511415"/>
      <w:r w:rsidRPr="00501E27">
        <w:rPr>
          <w:rFonts w:ascii="Times New Roman" w:eastAsia="Times New Roman" w:hAnsi="Times New Roman" w:cs="Times New Roman"/>
          <w:sz w:val="24"/>
          <w:szCs w:val="24"/>
          <w:lang w:eastAsia="pl-PL"/>
        </w:rPr>
        <w:t xml:space="preserve">Wykonawca ponosi pełną odpowiedzialność za ochronę poufności i bezpieczeństwa danych osobowych Świadczeniobiorców Gminnego Ośrodka Pomocy Społecznej </w:t>
      </w:r>
      <w:r w:rsidRPr="00501E27">
        <w:rPr>
          <w:rFonts w:ascii="Times New Roman" w:eastAsia="Times New Roman" w:hAnsi="Times New Roman" w:cs="Times New Roman"/>
          <w:sz w:val="24"/>
          <w:szCs w:val="24"/>
          <w:lang w:eastAsia="pl-PL"/>
        </w:rPr>
        <w:br/>
        <w:t>w Kosakowie.</w:t>
      </w:r>
    </w:p>
    <w:p w14:paraId="391FE5CF" w14:textId="77777777" w:rsidR="00213A1D" w:rsidRPr="00501E27" w:rsidRDefault="00213A1D" w:rsidP="00213A1D">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Wykonawca zobowiązany jest zapewnić właściwe przechowywanie dokumentacji </w:t>
      </w:r>
      <w:r w:rsidRPr="00501E27">
        <w:rPr>
          <w:rFonts w:ascii="Times New Roman" w:eastAsia="Times New Roman" w:hAnsi="Times New Roman" w:cs="Times New Roman"/>
          <w:sz w:val="24"/>
          <w:szCs w:val="24"/>
          <w:lang w:eastAsia="pl-PL"/>
        </w:rPr>
        <w:br/>
        <w:t xml:space="preserve">i zabezpieczenie przed udostępnieniem osobom nieupoważnionym, zgodnie </w:t>
      </w:r>
      <w:r w:rsidRPr="00501E27">
        <w:rPr>
          <w:rFonts w:ascii="Times New Roman" w:eastAsia="Times New Roman" w:hAnsi="Times New Roman" w:cs="Times New Roman"/>
          <w:sz w:val="24"/>
          <w:szCs w:val="24"/>
          <w:lang w:eastAsia="pl-PL"/>
        </w:rPr>
        <w:br/>
        <w:t>z obowiązującymi przepisami prawa.</w:t>
      </w:r>
    </w:p>
    <w:p w14:paraId="17BFFA89" w14:textId="77777777" w:rsidR="00213A1D" w:rsidRPr="00501E27" w:rsidRDefault="00213A1D" w:rsidP="00213A1D">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Zamawiający powierzy Wykonawcy przetwarzanie danych osobowych na podstawie odrębnej umowy, która określi w szczególności zakres przetwarzania (wzór załącznik nr 1 do umowy).</w:t>
      </w:r>
    </w:p>
    <w:p w14:paraId="3AFB266C" w14:textId="77777777" w:rsidR="00213A1D" w:rsidRPr="00501E27" w:rsidRDefault="00213A1D" w:rsidP="00213A1D">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Wykonawca zobowiązuje się, przy przetwarzaniu powierzonych danych osobowych, do ich zabezpieczenia poprzez stosowanie odpowiednich środków technicznych </w:t>
      </w:r>
      <w:r w:rsidRPr="00501E27">
        <w:rPr>
          <w:rFonts w:ascii="Times New Roman" w:eastAsia="Times New Roman" w:hAnsi="Times New Roman" w:cs="Times New Roman"/>
          <w:sz w:val="24"/>
          <w:szCs w:val="24"/>
          <w:lang w:eastAsia="pl-PL"/>
        </w:rPr>
        <w:br/>
        <w:t xml:space="preserve">i organizacyjnych zapewniających zgodność z rozporządzenia Parlamentu Europejskiego </w:t>
      </w:r>
      <w:r w:rsidRPr="00501E27">
        <w:rPr>
          <w:rFonts w:ascii="Times New Roman" w:eastAsia="Times New Roman" w:hAnsi="Times New Roman" w:cs="Times New Roman"/>
          <w:sz w:val="24"/>
          <w:szCs w:val="24"/>
          <w:lang w:eastAsia="pl-PL"/>
        </w:rPr>
        <w:br/>
        <w:t>i Rady (UE) 2016/679 z 27 kwietnia 2016 r. w sprawie ochrony osób fizycznych w związku z przetwarzaniem danych osobowych i w sprawie swobodnego przepływu takich danych oraz uchylenia dyrektywy 95/46/WE , w tym adekwatny stopień bezpieczeństwa odpowiadający ryzyku naruszenia praw lub wolności osób, których dane dotyczą.</w:t>
      </w:r>
    </w:p>
    <w:bookmarkEnd w:id="2"/>
    <w:p w14:paraId="4FFDD01B"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5725719A"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br/>
      </w:r>
      <w:r w:rsidRPr="00501E27">
        <w:rPr>
          <w:rFonts w:ascii="Times New Roman" w:eastAsia="Times New Roman" w:hAnsi="Times New Roman" w:cs="Times New Roman"/>
          <w:sz w:val="24"/>
          <w:szCs w:val="24"/>
          <w:lang w:eastAsia="ar-SA"/>
        </w:rPr>
        <w:br/>
        <w:t>§ 10</w:t>
      </w:r>
    </w:p>
    <w:p w14:paraId="5283F9F6" w14:textId="77777777" w:rsidR="00213A1D" w:rsidRPr="00501E27" w:rsidRDefault="00213A1D" w:rsidP="00213A1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Odpowiedzialność z tytułu nie wykonania, bądź nienależytego wykonania umowy strony ustalają w formie kar umownych.</w:t>
      </w:r>
    </w:p>
    <w:p w14:paraId="2C19241E" w14:textId="77777777" w:rsidR="00213A1D" w:rsidRPr="00501E27" w:rsidRDefault="00213A1D" w:rsidP="00213A1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zapłaci Zamawiającemu karę umowną w wysokości:</w:t>
      </w:r>
    </w:p>
    <w:p w14:paraId="5B8B4CE4" w14:textId="77777777" w:rsidR="00213A1D" w:rsidRPr="00501E27" w:rsidRDefault="00213A1D" w:rsidP="00213A1D">
      <w:pPr>
        <w:numPr>
          <w:ilvl w:val="0"/>
          <w:numId w:val="15"/>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5000,00 zł, gdy Zamawiający odstąpił od umowy z powodu okoliczności, za które odpowiada Wykonawca;</w:t>
      </w:r>
    </w:p>
    <w:p w14:paraId="0A11B74D" w14:textId="77777777" w:rsidR="00213A1D" w:rsidRPr="00501E27" w:rsidRDefault="00213A1D" w:rsidP="00213A1D">
      <w:pPr>
        <w:numPr>
          <w:ilvl w:val="0"/>
          <w:numId w:val="15"/>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5000,00 zł w razie nie spełnienia warunku określonego w §11 niniejszej umowy,</w:t>
      </w:r>
    </w:p>
    <w:p w14:paraId="64B1AABC" w14:textId="77777777" w:rsidR="00213A1D" w:rsidRPr="00501E27" w:rsidRDefault="00213A1D" w:rsidP="00213A1D">
      <w:pPr>
        <w:numPr>
          <w:ilvl w:val="0"/>
          <w:numId w:val="15"/>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3000,00 zł, w razie odstąpienia przez Wykonawcę od umowy z powodu okoliczności, za które nie odpowiada Zamawiający;</w:t>
      </w:r>
    </w:p>
    <w:p w14:paraId="0EEFDD1E" w14:textId="77777777" w:rsidR="00213A1D" w:rsidRPr="00501E27" w:rsidRDefault="00213A1D" w:rsidP="00213A1D">
      <w:pPr>
        <w:numPr>
          <w:ilvl w:val="0"/>
          <w:numId w:val="15"/>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100 zł za każdy przypadek - Wykonawca obciążony zostanie karą umowną w przypadku bezpodstawnej odmowy przyjęcia skierowanego przez Zamawiającego Świadczeniobiorcy,</w:t>
      </w:r>
    </w:p>
    <w:p w14:paraId="2302942D" w14:textId="77777777" w:rsidR="00213A1D" w:rsidRPr="00501E27" w:rsidRDefault="00213A1D" w:rsidP="00213A1D">
      <w:pPr>
        <w:numPr>
          <w:ilvl w:val="0"/>
          <w:numId w:val="15"/>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10% należności za usługi za dany miesiąc, w którym stwierdzono, że były wykonywane niezgodnie z umową lub których dokumentacja prowadzona była/jest w sposób niezgodny z umową.</w:t>
      </w:r>
    </w:p>
    <w:p w14:paraId="34FB58BE" w14:textId="77777777" w:rsidR="00213A1D" w:rsidRPr="00501E27" w:rsidRDefault="00213A1D" w:rsidP="00213A1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Zamawiający jest uprawniony do potrącenia należnych kar umownych od Wykonawcy </w:t>
      </w:r>
      <w:r w:rsidRPr="00501E27">
        <w:rPr>
          <w:rFonts w:ascii="Times New Roman" w:eastAsia="Times New Roman" w:hAnsi="Times New Roman" w:cs="Times New Roman"/>
          <w:sz w:val="24"/>
          <w:szCs w:val="24"/>
          <w:lang w:eastAsia="ar-SA"/>
        </w:rPr>
        <w:br/>
        <w:t>z przysługującego mu wynagrodzenia.</w:t>
      </w:r>
    </w:p>
    <w:p w14:paraId="2988350F" w14:textId="77777777" w:rsidR="00213A1D" w:rsidRPr="00501E27" w:rsidRDefault="00213A1D" w:rsidP="00213A1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Należności wskazane w ust. 2 niniejszego paragrafu, podlegają kumulacji w przypadku wystąpienia wymienionych w nich zdarzeń.</w:t>
      </w:r>
    </w:p>
    <w:p w14:paraId="69685797" w14:textId="77777777" w:rsidR="00213A1D" w:rsidRPr="00501E27" w:rsidRDefault="00213A1D" w:rsidP="00213A1D">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zachowuje możliwość dochodzenia odszkodowania uzupełniającego przewyższającego zastrzeżone powyżej kary umowne.</w:t>
      </w:r>
    </w:p>
    <w:p w14:paraId="62F51F35"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70BB2EE9"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§11</w:t>
      </w:r>
    </w:p>
    <w:p w14:paraId="580387BF" w14:textId="77777777" w:rsidR="00213A1D" w:rsidRPr="00501E27" w:rsidRDefault="00213A1D" w:rsidP="00213A1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przez cały okres realizacji umowy winien być ubezpieczony od odpowiedzialności cywilnej w zakresie prowadzonej działalności związanej </w:t>
      </w:r>
      <w:r w:rsidRPr="00501E27">
        <w:rPr>
          <w:rFonts w:ascii="Times New Roman" w:eastAsia="Times New Roman" w:hAnsi="Times New Roman" w:cs="Times New Roman"/>
          <w:sz w:val="24"/>
          <w:szCs w:val="24"/>
          <w:lang w:eastAsia="ar-SA"/>
        </w:rPr>
        <w:br/>
        <w:t>z przedmiotem zamówienia na sumę gwarancyjną nie mniejszą niż 10 000 zł (wartość kontraktowa i deliktowa w sumie).</w:t>
      </w:r>
    </w:p>
    <w:p w14:paraId="1A7B81D5" w14:textId="77777777" w:rsidR="00213A1D" w:rsidRPr="00501E27" w:rsidRDefault="00213A1D" w:rsidP="00213A1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ubezpieczenia powinna w szczególności obejmować szkody zaistniałe w związku z czynem zabronionym jak również wynikającym z niewykonania lub nienależytego wykonania umowy, w tym również szkody wyrządzone umyślnie.</w:t>
      </w:r>
    </w:p>
    <w:p w14:paraId="0F307AE2" w14:textId="77777777" w:rsidR="00213A1D" w:rsidRPr="00501E27" w:rsidRDefault="00213A1D" w:rsidP="00213A1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oświadcza, iż jest ubezpieczony od odpowiedzialności cywilnej w zakresie prowadzonej działalności gospodarczej na sumę ubezpieczenia …………….zł, na okres do dnia……………. do……………..,</w:t>
      </w:r>
    </w:p>
    <w:p w14:paraId="51E6F3E9" w14:textId="77777777" w:rsidR="00213A1D" w:rsidRPr="00501E27" w:rsidRDefault="00213A1D" w:rsidP="00213A1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gdy ubezpieczenie o którym mowa w niniejszym paragrafie nie obejmuje całego okresu realizacji umowy Wykonawca zobowiązuje się do przedłożenia Zamawiającemu polisy lub innego dokumentu ubezpieczenia, oraz dokumentu potwierdzającego opłacanie kolejnych składek z tytułu tego ubezpieczenia w zakresie określonym w niniejszym paragrafie na dalszy okres.</w:t>
      </w:r>
    </w:p>
    <w:p w14:paraId="24281A3F" w14:textId="77777777" w:rsidR="00213A1D" w:rsidRPr="00501E27" w:rsidRDefault="00213A1D" w:rsidP="00213A1D">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Niezrealizowanie przez Wykonawcę obowiązków wynikających z postanowień niniejszego paragrafu uprawnia Zamawiającego do rozwiązania umowy i żądania zapłaty kary umownej.</w:t>
      </w:r>
    </w:p>
    <w:p w14:paraId="3183AC3E"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237399B2"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12</w:t>
      </w:r>
    </w:p>
    <w:p w14:paraId="24DC0CF8" w14:textId="1EC92974"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niniejsza obowiązuje od dnia 1 stycznia 202</w:t>
      </w:r>
      <w:r w:rsidR="0099145C">
        <w:rPr>
          <w:rFonts w:ascii="Times New Roman" w:eastAsia="Times New Roman" w:hAnsi="Times New Roman" w:cs="Times New Roman"/>
          <w:sz w:val="24"/>
          <w:szCs w:val="24"/>
          <w:lang w:eastAsia="ar-SA"/>
        </w:rPr>
        <w:t>2</w:t>
      </w:r>
      <w:r w:rsidRPr="00501E27">
        <w:rPr>
          <w:rFonts w:ascii="Times New Roman" w:eastAsia="Times New Roman" w:hAnsi="Times New Roman" w:cs="Times New Roman"/>
          <w:sz w:val="24"/>
          <w:szCs w:val="24"/>
          <w:lang w:eastAsia="ar-SA"/>
        </w:rPr>
        <w:t xml:space="preserve"> r. do dnia 31 grudnia 202</w:t>
      </w:r>
      <w:r w:rsidR="0099145C">
        <w:rPr>
          <w:rFonts w:ascii="Times New Roman" w:eastAsia="Times New Roman" w:hAnsi="Times New Roman" w:cs="Times New Roman"/>
          <w:sz w:val="24"/>
          <w:szCs w:val="24"/>
          <w:lang w:eastAsia="ar-SA"/>
        </w:rPr>
        <w:t>2</w:t>
      </w:r>
      <w:r w:rsidRPr="00501E27">
        <w:rPr>
          <w:rFonts w:ascii="Times New Roman" w:eastAsia="Times New Roman" w:hAnsi="Times New Roman" w:cs="Times New Roman"/>
          <w:sz w:val="24"/>
          <w:szCs w:val="24"/>
          <w:lang w:eastAsia="ar-SA"/>
        </w:rPr>
        <w:t xml:space="preserve"> r.</w:t>
      </w:r>
    </w:p>
    <w:p w14:paraId="3FD7235F" w14:textId="3354E656"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br/>
        <w:t>§ 13</w:t>
      </w:r>
    </w:p>
    <w:p w14:paraId="3B74C5C9"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Każda ze Stron może rozwiązać umowę w formie pisemnej z zachowaniem trzymiesięcznego okresu wypowiedzenia liczonym od pierwszego dnia miesiąca następującego po miesiącu w którym doręczono drugiej Stronie pisemne wypowiedzenie.</w:t>
      </w:r>
    </w:p>
    <w:p w14:paraId="09D4746F"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może być rozwiązana na mocy porozumienia Stron.</w:t>
      </w:r>
    </w:p>
    <w:p w14:paraId="36837395"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może zostać rozwiązana przez Zamawiającego ze skutkiem natychmiastowym, bez zachowania okresu wypowiedzenia w przypadku nieterminowego lub nienależytego wykonania umowy przez Wykonawcę, a w szczególności zmniejszenia zakresu rzeczowego realizowanego zadania, stwierdzonego na podstawie wyniku kontroli oraz oceny realizacji wniosków i zaleceń pokontrolnych. W tej sytuacji Wykonawca nie ma możliwości dochodzenia jakiegokolwiek odszkodowania.</w:t>
      </w:r>
    </w:p>
    <w:p w14:paraId="6BF5E9E0"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razie niewykonania lub nienależytego wykonania przez Wykonawcę postanowień umowy, Zamawiający może przed rozwiązaniem umowy wyznaczyć termin dodatkowy na doprowadzenie do stanu zgodnego z ustaleniami umowy.</w:t>
      </w:r>
    </w:p>
    <w:p w14:paraId="541A32E8"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Jeżeli Wykonawca nie będzie wykonywał części usług lub zaprzestanie wykonywania usług, Zamawiający może zlecić świadczenie usług innemu podmiotowi. Poniesione przez Zamawiającego koszty zastępczego wykonania umowy obciążają Wykonawcę.</w:t>
      </w:r>
    </w:p>
    <w:p w14:paraId="0C1FC3EE"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Oprócz przypadków wymienionych w kodeksie cywilnym, Zamawiającemu przysługuje prawo odstąpienia od umowy bez zapłaty kar umownych w razie, gdy:</w:t>
      </w:r>
    </w:p>
    <w:p w14:paraId="39AC262D" w14:textId="77777777" w:rsidR="00213A1D" w:rsidRPr="00501E27" w:rsidRDefault="00213A1D" w:rsidP="00213A1D">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zostanie ogłoszona upadłość lub rozwiązanie firmy Wykonawcy;</w:t>
      </w:r>
    </w:p>
    <w:p w14:paraId="1C416657" w14:textId="77777777" w:rsidR="00213A1D" w:rsidRPr="00501E27" w:rsidRDefault="00213A1D" w:rsidP="00213A1D">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zostanie wydany nakaz zajęcia majątku Wykonawcy;</w:t>
      </w:r>
    </w:p>
    <w:p w14:paraId="13FFD0DB" w14:textId="77777777" w:rsidR="00213A1D" w:rsidRPr="00501E27" w:rsidRDefault="00213A1D" w:rsidP="00213A1D">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nie rozpoczął wykonywania usług oraz ich nie kontynuuje pomimo wezwania złożonego na piśmie;</w:t>
      </w:r>
    </w:p>
    <w:p w14:paraId="57FC0C57" w14:textId="77777777" w:rsidR="00213A1D" w:rsidRPr="00501E27" w:rsidRDefault="00213A1D" w:rsidP="00213A1D">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przerwał z własnej inicjatywy realizację usług i przerwa ta trwa dłużej niż 7 dni kalendarzowych. W takiej sytuacji, Wykonawca może żądać jedynie wynagrodzenia należnego mu z tytułu wykonania części umowy.</w:t>
      </w:r>
    </w:p>
    <w:p w14:paraId="7B725AF1"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wystąpienia istotnej zmiany okoliczności powodującej, że wykonanie umowy nie będzie leżało w interesie publicznym, czego nie można było przewidzieć w chwili zawarcia umowy, lub w przypadku wystąpienia okoliczności, za które Strony nie ponoszą odpowiedzialności, a które uniemożliwiają wykonanie umowy, Zamawiającemu będzie przysługiwać prawo odstąpienia od umowy w terminie 30 dni, od powzięcia wiadomości o powyższych okolicznościach. W takiej sytuacji, Wykonawca może żądać jedynie wynagrodzenia należnego mu z tytułu wykonania części umowy.</w:t>
      </w:r>
    </w:p>
    <w:p w14:paraId="6D17BA9F" w14:textId="77777777" w:rsidR="00213A1D" w:rsidRPr="00501E27" w:rsidRDefault="00213A1D" w:rsidP="00213A1D">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Odstąpienie od umowy powinno nastąpić w formie pisemnej pod rygorem nieważności takiego oświadczenia i powinno zawierać uzasadnienie.</w:t>
      </w:r>
    </w:p>
    <w:p w14:paraId="425F5555"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5E596330"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14</w:t>
      </w:r>
    </w:p>
    <w:p w14:paraId="263F02F4" w14:textId="6A553C2C"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Strony przewidują możliwość dokonywania zmian w umowie. Zmiana umowy dopuszczalna będzie w granicach ustawy z </w:t>
      </w:r>
      <w:r w:rsidR="0099145C">
        <w:rPr>
          <w:rFonts w:ascii="Times New Roman" w:eastAsia="Times New Roman" w:hAnsi="Times New Roman" w:cs="Times New Roman"/>
          <w:sz w:val="24"/>
          <w:szCs w:val="24"/>
          <w:lang w:eastAsia="ar-SA"/>
        </w:rPr>
        <w:t>11</w:t>
      </w:r>
      <w:r w:rsidRPr="00501E27">
        <w:rPr>
          <w:rFonts w:ascii="Times New Roman" w:eastAsia="Times New Roman" w:hAnsi="Times New Roman" w:cs="Times New Roman"/>
          <w:sz w:val="24"/>
          <w:szCs w:val="24"/>
          <w:lang w:eastAsia="ar-SA"/>
        </w:rPr>
        <w:t xml:space="preserve"> </w:t>
      </w:r>
      <w:r w:rsidR="0099145C">
        <w:rPr>
          <w:rFonts w:ascii="Times New Roman" w:eastAsia="Times New Roman" w:hAnsi="Times New Roman" w:cs="Times New Roman"/>
          <w:sz w:val="24"/>
          <w:szCs w:val="24"/>
          <w:lang w:eastAsia="ar-SA"/>
        </w:rPr>
        <w:t>września</w:t>
      </w:r>
      <w:r w:rsidRPr="00501E27">
        <w:rPr>
          <w:rFonts w:ascii="Times New Roman" w:eastAsia="Times New Roman" w:hAnsi="Times New Roman" w:cs="Times New Roman"/>
          <w:sz w:val="24"/>
          <w:szCs w:val="24"/>
          <w:lang w:eastAsia="ar-SA"/>
        </w:rPr>
        <w:t xml:space="preserve"> 20</w:t>
      </w:r>
      <w:r w:rsidR="0099145C">
        <w:rPr>
          <w:rFonts w:ascii="Times New Roman" w:eastAsia="Times New Roman" w:hAnsi="Times New Roman" w:cs="Times New Roman"/>
          <w:sz w:val="24"/>
          <w:szCs w:val="24"/>
          <w:lang w:eastAsia="ar-SA"/>
        </w:rPr>
        <w:t>19</w:t>
      </w:r>
      <w:r w:rsidRPr="00501E27">
        <w:rPr>
          <w:rFonts w:ascii="Times New Roman" w:eastAsia="Times New Roman" w:hAnsi="Times New Roman" w:cs="Times New Roman"/>
          <w:sz w:val="24"/>
          <w:szCs w:val="24"/>
          <w:lang w:eastAsia="ar-SA"/>
        </w:rPr>
        <w:t xml:space="preserve"> r. Prawo zamówień publicznych (</w:t>
      </w:r>
      <w:proofErr w:type="spellStart"/>
      <w:r w:rsidRPr="00501E27">
        <w:rPr>
          <w:rFonts w:ascii="Times New Roman" w:eastAsia="Times New Roman" w:hAnsi="Times New Roman" w:cs="Times New Roman"/>
          <w:sz w:val="24"/>
          <w:szCs w:val="24"/>
          <w:lang w:eastAsia="ar-SA"/>
        </w:rPr>
        <w:t>t.j</w:t>
      </w:r>
      <w:proofErr w:type="spellEnd"/>
      <w:r w:rsidRPr="00501E27">
        <w:rPr>
          <w:rFonts w:ascii="Times New Roman" w:eastAsia="Times New Roman" w:hAnsi="Times New Roman" w:cs="Times New Roman"/>
          <w:sz w:val="24"/>
          <w:szCs w:val="24"/>
          <w:lang w:eastAsia="ar-SA"/>
        </w:rPr>
        <w:t>. Dz. U. z 20</w:t>
      </w:r>
      <w:r w:rsidR="0099145C">
        <w:rPr>
          <w:rFonts w:ascii="Times New Roman" w:eastAsia="Times New Roman" w:hAnsi="Times New Roman" w:cs="Times New Roman"/>
          <w:sz w:val="24"/>
          <w:szCs w:val="24"/>
          <w:lang w:eastAsia="ar-SA"/>
        </w:rPr>
        <w:t>2</w:t>
      </w:r>
      <w:r w:rsidRPr="00501E27">
        <w:rPr>
          <w:rFonts w:ascii="Times New Roman" w:eastAsia="Times New Roman" w:hAnsi="Times New Roman" w:cs="Times New Roman"/>
          <w:sz w:val="24"/>
          <w:szCs w:val="24"/>
          <w:lang w:eastAsia="ar-SA"/>
        </w:rPr>
        <w:t xml:space="preserve">1 r. poz. </w:t>
      </w:r>
      <w:r w:rsidR="0099145C">
        <w:rPr>
          <w:rFonts w:ascii="Times New Roman" w:eastAsia="Times New Roman" w:hAnsi="Times New Roman" w:cs="Times New Roman"/>
          <w:sz w:val="24"/>
          <w:szCs w:val="24"/>
          <w:lang w:eastAsia="ar-SA"/>
        </w:rPr>
        <w:t>1129</w:t>
      </w:r>
      <w:r w:rsidRPr="00501E27">
        <w:rPr>
          <w:rFonts w:ascii="Times New Roman" w:eastAsia="Times New Roman" w:hAnsi="Times New Roman" w:cs="Times New Roman"/>
          <w:sz w:val="24"/>
          <w:szCs w:val="24"/>
          <w:lang w:eastAsia="ar-SA"/>
        </w:rPr>
        <w:t xml:space="preserve">), w tym w okolicznościach, jak w art. </w:t>
      </w:r>
      <w:r w:rsidR="00A02490">
        <w:rPr>
          <w:rFonts w:ascii="Times New Roman" w:eastAsia="Times New Roman" w:hAnsi="Times New Roman" w:cs="Times New Roman"/>
          <w:sz w:val="24"/>
          <w:szCs w:val="24"/>
          <w:lang w:eastAsia="ar-SA"/>
        </w:rPr>
        <w:t>455</w:t>
      </w:r>
      <w:r w:rsidRPr="00501E27">
        <w:rPr>
          <w:rFonts w:ascii="Times New Roman" w:eastAsia="Times New Roman" w:hAnsi="Times New Roman" w:cs="Times New Roman"/>
          <w:sz w:val="24"/>
          <w:szCs w:val="24"/>
          <w:lang w:eastAsia="ar-SA"/>
        </w:rPr>
        <w:t xml:space="preserve"> ust. 1 ww. ustawy oraz określonych </w:t>
      </w:r>
      <w:r w:rsidRPr="00501E27">
        <w:rPr>
          <w:rFonts w:ascii="Times New Roman" w:eastAsia="Times New Roman" w:hAnsi="Times New Roman" w:cs="Times New Roman"/>
          <w:sz w:val="24"/>
          <w:szCs w:val="24"/>
          <w:lang w:eastAsia="ar-SA"/>
        </w:rPr>
        <w:br/>
        <w:t>w niniejszej umowie.</w:t>
      </w:r>
    </w:p>
    <w:p w14:paraId="5A610E4D"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586E7AA2"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15</w:t>
      </w:r>
    </w:p>
    <w:p w14:paraId="216390D0" w14:textId="1BBC5D7D" w:rsidR="00213A1D" w:rsidRPr="00501E27" w:rsidRDefault="00213A1D" w:rsidP="00213A1D">
      <w:pPr>
        <w:widowControl w:val="0"/>
        <w:numPr>
          <w:ilvl w:val="0"/>
          <w:numId w:val="31"/>
        </w:numPr>
        <w:suppressAutoHyphens/>
        <w:autoSpaceDE w:val="0"/>
        <w:spacing w:after="0" w:line="240" w:lineRule="auto"/>
        <w:jc w:val="both"/>
        <w:rPr>
          <w:rFonts w:ascii="Times New Roman" w:eastAsia="Times New Roman" w:hAnsi="Times New Roman" w:cs="Times New Roman"/>
          <w:sz w:val="24"/>
          <w:szCs w:val="24"/>
          <w:lang w:eastAsia="ar-SA"/>
        </w:rPr>
      </w:pPr>
      <w:bookmarkStart w:id="3" w:name="_Hlk57112417"/>
      <w:r w:rsidRPr="00501E27">
        <w:rPr>
          <w:rFonts w:ascii="Times New Roman" w:eastAsia="Times New Roman" w:hAnsi="Times New Roman" w:cs="Times New Roman"/>
          <w:sz w:val="24"/>
          <w:szCs w:val="24"/>
          <w:lang w:eastAsia="ar-SA"/>
        </w:rPr>
        <w:t xml:space="preserve">Gmina Kosakowo w budżecie gminy na 2021 rok przewidziała kwotę </w:t>
      </w:r>
      <w:r w:rsidR="006B580D" w:rsidRPr="006B580D">
        <w:rPr>
          <w:rFonts w:ascii="Times New Roman" w:eastAsia="Times New Roman" w:hAnsi="Times New Roman" w:cs="Times New Roman"/>
          <w:color w:val="FF0000"/>
          <w:sz w:val="24"/>
          <w:szCs w:val="24"/>
          <w:lang w:eastAsia="ar-SA"/>
        </w:rPr>
        <w:t>140 000 zł</w:t>
      </w:r>
      <w:r w:rsidRPr="00501E27">
        <w:rPr>
          <w:rFonts w:ascii="Times New Roman" w:eastAsia="Times New Roman" w:hAnsi="Times New Roman" w:cs="Times New Roman"/>
          <w:sz w:val="24"/>
          <w:szCs w:val="24"/>
          <w:lang w:eastAsia="ar-SA"/>
        </w:rPr>
        <w:t xml:space="preserve"> na zapewnienie przez GOPS w Kosakowie schronienia podopiecznym osobom bezdomnym Gminnego Ośrodka Pomocy Społecznej w Kosakowie</w:t>
      </w:r>
      <w:bookmarkEnd w:id="3"/>
      <w:r w:rsidRPr="00501E27">
        <w:rPr>
          <w:rFonts w:ascii="Times New Roman" w:eastAsia="Times New Roman" w:hAnsi="Times New Roman" w:cs="Times New Roman"/>
          <w:sz w:val="24"/>
          <w:szCs w:val="24"/>
          <w:lang w:eastAsia="ar-SA"/>
        </w:rPr>
        <w:t>.</w:t>
      </w:r>
    </w:p>
    <w:p w14:paraId="03B74DFD" w14:textId="77777777" w:rsidR="00213A1D" w:rsidRPr="00501E27" w:rsidRDefault="00213A1D" w:rsidP="00213A1D">
      <w:pPr>
        <w:numPr>
          <w:ilvl w:val="0"/>
          <w:numId w:val="31"/>
        </w:numPr>
        <w:suppressAutoHyphens/>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Powyższa kwota może ulec zmianie w zależności od ilości wydanych decyzji przyznających niniejsze usługi.</w:t>
      </w:r>
    </w:p>
    <w:p w14:paraId="2A378EE5" w14:textId="77777777" w:rsidR="00213A1D" w:rsidRPr="00501E27" w:rsidRDefault="00213A1D" w:rsidP="00213A1D">
      <w:pPr>
        <w:suppressAutoHyphens/>
        <w:overflowPunct w:val="0"/>
        <w:autoSpaceDE w:val="0"/>
        <w:spacing w:after="0" w:line="240" w:lineRule="auto"/>
        <w:ind w:right="-285"/>
        <w:jc w:val="center"/>
        <w:rPr>
          <w:rFonts w:ascii="Times New Roman" w:eastAsia="Times New Roman" w:hAnsi="Times New Roman" w:cs="Times New Roman"/>
          <w:b/>
          <w:sz w:val="24"/>
          <w:szCs w:val="24"/>
          <w:lang w:eastAsia="ar-SA"/>
        </w:rPr>
      </w:pPr>
    </w:p>
    <w:p w14:paraId="3071B292"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16</w:t>
      </w:r>
    </w:p>
    <w:p w14:paraId="14DC5A8A" w14:textId="77777777" w:rsidR="00213A1D" w:rsidRPr="00501E27" w:rsidRDefault="00213A1D" w:rsidP="00213A1D">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Do wzajemnego współdziałania przy wykonywaniu umowy, Strony wyznaczają:</w:t>
      </w:r>
    </w:p>
    <w:p w14:paraId="648A2F41" w14:textId="77777777" w:rsidR="00213A1D" w:rsidRPr="00501E27" w:rsidRDefault="00213A1D" w:rsidP="00213A1D">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(imię, nazwisko, telefon, e-mail, faks) – ze strony Zamawiającego,</w:t>
      </w:r>
    </w:p>
    <w:p w14:paraId="2443C9A0" w14:textId="77777777" w:rsidR="00213A1D" w:rsidRPr="00501E27" w:rsidRDefault="00213A1D" w:rsidP="00213A1D">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(imię, nazwisko, telefon, e-mail, faks) – ze strony Wykonawcy.</w:t>
      </w:r>
    </w:p>
    <w:p w14:paraId="579AC003" w14:textId="77777777" w:rsidR="00213A1D" w:rsidRPr="00501E27" w:rsidRDefault="00213A1D" w:rsidP="00213A1D">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dopuszcza zmianę osób, o których mowa w ust. 1 niniejszego paragrafu.</w:t>
      </w:r>
    </w:p>
    <w:p w14:paraId="66C51877" w14:textId="77777777" w:rsidR="00213A1D" w:rsidRPr="00501E27" w:rsidRDefault="00213A1D" w:rsidP="00213A1D">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Dodatkowo Wykonawca zapewnia Zamawiającemu możliwość całodobowego kontaktu telefonicznego pod numerem:………………………</w:t>
      </w:r>
    </w:p>
    <w:p w14:paraId="32488438"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23051CE8"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17</w:t>
      </w:r>
    </w:p>
    <w:p w14:paraId="1632AB7A" w14:textId="77777777" w:rsidR="00213A1D" w:rsidRPr="00501E27" w:rsidRDefault="00213A1D" w:rsidP="00213A1D">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sprawach nieuregulowanych niniejszą umową zastosowanie mają odpowiednie przepisy powszechnie obowiązujące, w tym prawo zamówień publicznych, kodeks cywilny, ustawa o pomocy społecznej.</w:t>
      </w:r>
    </w:p>
    <w:p w14:paraId="30E92DD4" w14:textId="77777777" w:rsidR="00213A1D" w:rsidRPr="00501E27" w:rsidRDefault="00213A1D" w:rsidP="00213A1D">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Wszelkie spory mogące wynikać z realizacji niniejszej umowy, których Strony nie rozstrzygną polubownie, poddają pod rozstrzygnięcie Sądu właściwego dla siedziby Zamawiającego.</w:t>
      </w:r>
    </w:p>
    <w:p w14:paraId="7C8FF4EE"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p>
    <w:p w14:paraId="39B44346"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18</w:t>
      </w:r>
    </w:p>
    <w:p w14:paraId="5385B529"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Integralną częścią umowy są załączniki:</w:t>
      </w:r>
    </w:p>
    <w:p w14:paraId="4B83D2D7" w14:textId="77777777" w:rsidR="00213A1D" w:rsidRPr="00501E27" w:rsidRDefault="00213A1D" w:rsidP="00213A1D">
      <w:pPr>
        <w:numPr>
          <w:ilvl w:val="0"/>
          <w:numId w:val="22"/>
        </w:num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skierowania imienne według wzoru załącznika nr 1 do umowy,</w:t>
      </w:r>
    </w:p>
    <w:p w14:paraId="1B3C5FFE" w14:textId="77777777" w:rsidR="00213A1D" w:rsidRPr="00501E27" w:rsidRDefault="00213A1D" w:rsidP="00213A1D">
      <w:pPr>
        <w:numPr>
          <w:ilvl w:val="0"/>
          <w:numId w:val="22"/>
        </w:num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dot. powierzenia przetwarzania danych osobowych,</w:t>
      </w:r>
    </w:p>
    <w:p w14:paraId="763B5D99" w14:textId="77777777" w:rsidR="00213A1D" w:rsidRPr="00501E27" w:rsidRDefault="00213A1D" w:rsidP="00213A1D">
      <w:pPr>
        <w:numPr>
          <w:ilvl w:val="0"/>
          <w:numId w:val="22"/>
        </w:num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regulamin placówki.</w:t>
      </w:r>
    </w:p>
    <w:p w14:paraId="5E82BDFA"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58BF025A"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19</w:t>
      </w:r>
    </w:p>
    <w:p w14:paraId="32CA0B11"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Umowę sporządzono w dwóch egzemplarzach po jednym dla każdej ze Stron.</w:t>
      </w:r>
    </w:p>
    <w:p w14:paraId="0C1752E3"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75D37B6B"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4D32B779"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2DB583AF"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WYKONAWCA: </w:t>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t>ZAMAWIAJACY:</w:t>
      </w:r>
    </w:p>
    <w:p w14:paraId="2789AB8A"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6786943D"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Zapis zamieszczony we wzorze formularza w celach informacyjnych – do usunięcia lub modyfikacji przez Wykonawcę w zależności od zadania</w:t>
      </w:r>
    </w:p>
    <w:p w14:paraId="30F1D076" w14:textId="77777777" w:rsidR="00213A1D" w:rsidRPr="00501E27" w:rsidRDefault="00213A1D" w:rsidP="00213A1D">
      <w:pPr>
        <w:pageBreakBefore/>
        <w:suppressAutoHyphens/>
        <w:spacing w:after="0" w:line="240" w:lineRule="auto"/>
        <w:ind w:left="7940" w:firstLine="794"/>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 xml:space="preserve"> Załącznik nr 1</w:t>
      </w:r>
    </w:p>
    <w:p w14:paraId="47D712B6" w14:textId="77777777" w:rsidR="00213A1D" w:rsidRPr="00501E27" w:rsidRDefault="00213A1D" w:rsidP="00213A1D">
      <w:pPr>
        <w:suppressAutoHyphens/>
        <w:spacing w:after="0" w:line="240" w:lineRule="auto"/>
        <w:ind w:left="5558"/>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umowy z dnia ……………….</w:t>
      </w:r>
    </w:p>
    <w:p w14:paraId="20F5B3C6" w14:textId="77777777" w:rsidR="00213A1D" w:rsidRPr="00501E27" w:rsidRDefault="00213A1D" w:rsidP="00213A1D">
      <w:pPr>
        <w:suppressAutoHyphens/>
        <w:spacing w:after="0" w:line="240" w:lineRule="auto"/>
        <w:ind w:left="5558" w:firstLine="794"/>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0CFE7CBD" w14:textId="77777777" w:rsidR="00213A1D" w:rsidRPr="00501E27" w:rsidRDefault="00213A1D" w:rsidP="00213A1D">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1A040EEB" w14:textId="77777777" w:rsidR="00213A1D" w:rsidRPr="00501E27" w:rsidRDefault="00213A1D" w:rsidP="00213A1D">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28BCFFF3"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75B3D80E"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SKIEROWANIE</w:t>
      </w:r>
    </w:p>
    <w:p w14:paraId="0F747591"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Gminny  Ośrodek Pomocy Społecznej w Kosakowie kieruje do Waszego schroniska/noclegowni* Pana/Panią ………………..………………………………… PESEL ……………………….…… na pobyt od dnia………………….do dnia…………………</w:t>
      </w:r>
    </w:p>
    <w:p w14:paraId="01CF057C" w14:textId="544CA969"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Pobyt </w:t>
      </w:r>
      <w:r w:rsidR="00A02490">
        <w:rPr>
          <w:rFonts w:ascii="Times New Roman" w:eastAsia="Times New Roman" w:hAnsi="Times New Roman" w:cs="Times New Roman"/>
          <w:sz w:val="24"/>
          <w:szCs w:val="24"/>
          <w:lang w:eastAsia="ar-SA"/>
        </w:rPr>
        <w:t>……………..</w:t>
      </w:r>
      <w:r w:rsidRPr="00501E27">
        <w:rPr>
          <w:rFonts w:ascii="Times New Roman" w:eastAsia="Times New Roman" w:hAnsi="Times New Roman" w:cs="Times New Roman"/>
          <w:sz w:val="24"/>
          <w:szCs w:val="24"/>
          <w:lang w:eastAsia="ar-SA"/>
        </w:rPr>
        <w:t xml:space="preserve"> posiłkami.</w:t>
      </w:r>
    </w:p>
    <w:p w14:paraId="7E12164C"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Koszt odpłatności za pobyt zostanie określony decyzją administracyjną.</w:t>
      </w:r>
    </w:p>
    <w:p w14:paraId="16EE60EB"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Koszt odpłatności za pobyt wynosi …………………………………………………………………………………………….</w:t>
      </w:r>
    </w:p>
    <w:p w14:paraId="5208D2CA"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378B6ACC"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UWAGI*…………………………………………………………………………………………………………………………………</w:t>
      </w:r>
    </w:p>
    <w:p w14:paraId="7A8CDEA9"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*Właściwe podkreślić</w:t>
      </w:r>
    </w:p>
    <w:p w14:paraId="0946EF56"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01586620" w14:textId="77777777" w:rsidR="00213A1D" w:rsidRPr="00501E27" w:rsidRDefault="00213A1D" w:rsidP="00213A1D">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37528FB9" w14:textId="77777777" w:rsidR="00213A1D" w:rsidRPr="00501E27" w:rsidRDefault="00213A1D" w:rsidP="00213A1D">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(podpis i pieczątka osoby kierującej)</w:t>
      </w:r>
    </w:p>
    <w:p w14:paraId="75608B97"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13D80DEE"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(miejscowość, data)</w:t>
      </w:r>
    </w:p>
    <w:p w14:paraId="629B107E"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71D491FB"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Otrzymują:</w:t>
      </w:r>
    </w:p>
    <w:p w14:paraId="02F12CB8"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adresat</w:t>
      </w:r>
    </w:p>
    <w:p w14:paraId="794D3CEC"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2. a/a</w:t>
      </w:r>
    </w:p>
    <w:p w14:paraId="23271EC7"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2ED47835"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281460C6"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30D14567"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6760401B"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728834C8"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6E5DC8DA"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1EEF3820"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5A48F0E0"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3B4DA5A1"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2CD7ECAD"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729F84DB"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6CB8C7DB"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07D817F8"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081C3EDE"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3EA47FD9"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47C98052"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184CB77D"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5227E6E3"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5FD1804F" w14:textId="77777777" w:rsidR="00213A1D" w:rsidRPr="00501E27" w:rsidRDefault="00213A1D" w:rsidP="00213A1D">
      <w:pPr>
        <w:suppressAutoHyphens/>
        <w:spacing w:after="0" w:line="240" w:lineRule="auto"/>
        <w:rPr>
          <w:rFonts w:ascii="Times New Roman" w:eastAsia="Times New Roman" w:hAnsi="Times New Roman" w:cs="Times New Roman"/>
          <w:sz w:val="24"/>
          <w:szCs w:val="24"/>
          <w:lang w:eastAsia="ar-SA"/>
        </w:rPr>
      </w:pPr>
    </w:p>
    <w:p w14:paraId="05DA9CED" w14:textId="77777777" w:rsidR="00213A1D" w:rsidRPr="00501E27" w:rsidRDefault="00213A1D" w:rsidP="00213A1D">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Załącznik nr 2</w:t>
      </w:r>
    </w:p>
    <w:p w14:paraId="2EC2EF44" w14:textId="77777777" w:rsidR="00213A1D" w:rsidRPr="00501E27" w:rsidRDefault="00213A1D" w:rsidP="00213A1D">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umowy z dnia ……………….</w:t>
      </w:r>
    </w:p>
    <w:p w14:paraId="0761D2E6"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4EE4658F"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POWIERZENIA PRZETWARZANIA</w:t>
      </w:r>
    </w:p>
    <w:p w14:paraId="2B18F049"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DANYCH OSOBOWYCH</w:t>
      </w:r>
    </w:p>
    <w:p w14:paraId="76C6EDB1"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4899A2F3"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zawarta w Kosakowie, dnia ………………………... pomiędzy:</w:t>
      </w:r>
    </w:p>
    <w:p w14:paraId="490D23A9"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Gminnym Ośrodkiem Pomocy Społecznej z siedzibą w 81-198 Kosakowo, ul. Fiołkowa 2B posiadającym NIP: 5871595370, REGON: 002837216</w:t>
      </w:r>
    </w:p>
    <w:p w14:paraId="181DED01"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reprezentowaną przez:</w:t>
      </w:r>
    </w:p>
    <w:p w14:paraId="4F19F456"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Małgorzatę Borek - Kierownik</w:t>
      </w:r>
    </w:p>
    <w:p w14:paraId="31BF7131"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zwaną dalej „</w:t>
      </w:r>
      <w:r w:rsidRPr="00501E27">
        <w:rPr>
          <w:rFonts w:ascii="Times New Roman" w:eastAsia="Times New Roman" w:hAnsi="Times New Roman" w:cs="Times New Roman"/>
          <w:b/>
          <w:sz w:val="24"/>
          <w:szCs w:val="24"/>
          <w:lang w:eastAsia="pl-PL"/>
        </w:rPr>
        <w:t>Administratorem</w:t>
      </w:r>
      <w:r w:rsidRPr="00501E27">
        <w:rPr>
          <w:rFonts w:ascii="Times New Roman" w:eastAsia="Times New Roman" w:hAnsi="Times New Roman" w:cs="Times New Roman"/>
          <w:sz w:val="24"/>
          <w:szCs w:val="24"/>
          <w:lang w:eastAsia="pl-PL"/>
        </w:rPr>
        <w:t xml:space="preserve">” </w:t>
      </w:r>
    </w:p>
    <w:p w14:paraId="18663880"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a</w:t>
      </w:r>
    </w:p>
    <w:p w14:paraId="249235DB"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w:t>
      </w:r>
    </w:p>
    <w:p w14:paraId="1828E49C"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reprezentowanym przez </w:t>
      </w:r>
    </w:p>
    <w:p w14:paraId="73D6E42C"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w:t>
      </w:r>
    </w:p>
    <w:p w14:paraId="15FC7255"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zwaną dalej „</w:t>
      </w:r>
      <w:r w:rsidRPr="00501E27">
        <w:rPr>
          <w:rFonts w:ascii="Times New Roman" w:eastAsia="Times New Roman" w:hAnsi="Times New Roman" w:cs="Times New Roman"/>
          <w:b/>
          <w:sz w:val="24"/>
          <w:szCs w:val="24"/>
          <w:lang w:eastAsia="pl-PL"/>
        </w:rPr>
        <w:t>Podmiotem Przetwarzającym</w:t>
      </w:r>
      <w:r w:rsidRPr="00501E27">
        <w:rPr>
          <w:rFonts w:ascii="Times New Roman" w:eastAsia="Times New Roman" w:hAnsi="Times New Roman" w:cs="Times New Roman"/>
          <w:sz w:val="24"/>
          <w:szCs w:val="24"/>
          <w:lang w:eastAsia="pl-PL"/>
        </w:rPr>
        <w:t>”</w:t>
      </w:r>
    </w:p>
    <w:p w14:paraId="10BAF495"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zwanymi łącznie „Stronami” zaś każda z osobna „Stroną”.</w:t>
      </w:r>
    </w:p>
    <w:p w14:paraId="6F45B977" w14:textId="77777777" w:rsidR="00213A1D" w:rsidRPr="00501E27" w:rsidRDefault="00213A1D" w:rsidP="00213A1D">
      <w:p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Zważywszy, że Strony łączy umowa nr ………………… o świadczenie usług w zakresie </w:t>
      </w:r>
      <w:r w:rsidRPr="00501E27">
        <w:rPr>
          <w:rFonts w:ascii="Times New Roman" w:eastAsia="Times New Roman" w:hAnsi="Times New Roman" w:cs="Times New Roman"/>
          <w:b/>
          <w:sz w:val="24"/>
          <w:szCs w:val="24"/>
          <w:lang w:eastAsia="ar-SA"/>
        </w:rPr>
        <w:t>zapewnienie schronienia wraz z wyżywieniem oraz pomoc w wyjściu z bezdomności dla podopiecznych Gminnego Ośrodka Pomocy Społecznej w Kosakowie</w:t>
      </w:r>
      <w:r w:rsidRPr="00501E27">
        <w:rPr>
          <w:rFonts w:ascii="Times New Roman" w:eastAsia="Times New Roman" w:hAnsi="Times New Roman" w:cs="Times New Roman"/>
          <w:b/>
          <w:sz w:val="24"/>
          <w:szCs w:val="24"/>
          <w:lang w:eastAsia="pl-PL"/>
        </w:rPr>
        <w:t xml:space="preserve"> </w:t>
      </w:r>
      <w:r w:rsidRPr="00501E27">
        <w:rPr>
          <w:rFonts w:ascii="Times New Roman" w:eastAsia="Times New Roman" w:hAnsi="Times New Roman" w:cs="Times New Roman"/>
          <w:sz w:val="24"/>
          <w:szCs w:val="24"/>
          <w:lang w:eastAsia="pl-PL"/>
        </w:rPr>
        <w:t>z dnia …………………………….. podczas realizacji której przetwarzane są dane osobowe, których Administratorem jest Gminny Ośrodek Pomocy Społecznej w Kosakowie  (dalej „</w:t>
      </w:r>
      <w:r w:rsidRPr="00501E27">
        <w:rPr>
          <w:rFonts w:ascii="Times New Roman" w:eastAsia="Times New Roman" w:hAnsi="Times New Roman" w:cs="Times New Roman"/>
          <w:b/>
          <w:sz w:val="24"/>
          <w:szCs w:val="24"/>
          <w:lang w:eastAsia="pl-PL"/>
        </w:rPr>
        <w:t>Umowa Główna</w:t>
      </w:r>
      <w:r w:rsidRPr="00501E27">
        <w:rPr>
          <w:rFonts w:ascii="Times New Roman" w:eastAsia="Times New Roman" w:hAnsi="Times New Roman" w:cs="Times New Roman"/>
          <w:sz w:val="24"/>
          <w:szCs w:val="24"/>
          <w:lang w:eastAsia="pl-PL"/>
        </w:rPr>
        <w:t>”),</w:t>
      </w:r>
    </w:p>
    <w:p w14:paraId="60E8F30E"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strony postanawiają zawrzeć Umowę o następującej treści:</w:t>
      </w:r>
    </w:p>
    <w:p w14:paraId="63C13E6B"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07848304"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1</w:t>
      </w:r>
    </w:p>
    <w:p w14:paraId="01A2D266"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Oświadczenia Stron</w:t>
      </w:r>
    </w:p>
    <w:p w14:paraId="5E6E5165" w14:textId="77777777" w:rsidR="00213A1D" w:rsidRPr="00501E27" w:rsidRDefault="00213A1D" w:rsidP="00213A1D">
      <w:pPr>
        <w:numPr>
          <w:ilvl w:val="0"/>
          <w:numId w:val="2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Przetwarzanie danych osobowych z tytułu Umowy Głównej odbywać się będzie w zgodzie 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zwanego dalej „Rozporządzenie“. </w:t>
      </w:r>
    </w:p>
    <w:p w14:paraId="49356E54" w14:textId="77777777" w:rsidR="00213A1D" w:rsidRPr="00501E27" w:rsidRDefault="00213A1D" w:rsidP="00213A1D">
      <w:pPr>
        <w:numPr>
          <w:ilvl w:val="0"/>
          <w:numId w:val="2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oświadcza, że dysponuje środkami umożliwiającymi prawidłowe przetwarzanie danych osobowych powierzonych przez Administratora, w zakresie i celu określonym niniejszą Umową.</w:t>
      </w:r>
    </w:p>
    <w:p w14:paraId="21D65B44" w14:textId="77777777" w:rsidR="00213A1D" w:rsidRPr="00501E27" w:rsidRDefault="00213A1D" w:rsidP="00213A1D">
      <w:pPr>
        <w:numPr>
          <w:ilvl w:val="0"/>
          <w:numId w:val="2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oświadcza również, że osobom zatrudnionym przy przetwarzaniu powierzonych danych osobowych nadane zostały upoważnienia do przetwarzania danych osobowych, o których mowa w art. 29 Rozporządzenia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75BEDD18"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2</w:t>
      </w:r>
    </w:p>
    <w:p w14:paraId="3634E046"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Cel, zakres, miejsce przetwarzania powierzonych danych osobowych</w:t>
      </w:r>
    </w:p>
    <w:p w14:paraId="258CAF54"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212EF173" w14:textId="77777777" w:rsidR="00213A1D" w:rsidRPr="00501E27" w:rsidRDefault="00213A1D" w:rsidP="00213A1D">
      <w:pPr>
        <w:numPr>
          <w:ilvl w:val="0"/>
          <w:numId w:val="2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lastRenderedPageBreak/>
        <w:t>Administrator  poleca, a Podmiot Przetwarzający przyjmuje do przetwarzania dane osobowe Klientów Administratora.</w:t>
      </w:r>
    </w:p>
    <w:p w14:paraId="20F18AA4" w14:textId="77777777" w:rsidR="00213A1D" w:rsidRPr="00501E27" w:rsidRDefault="00213A1D" w:rsidP="00213A1D">
      <w:pPr>
        <w:numPr>
          <w:ilvl w:val="0"/>
          <w:numId w:val="2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Zakres powierzonych Podmiotowi przetwarzającemu do przetwarzania danych osobowych obejmuje: PESEL, imiona, nazwiska, adres ostatniego  zameldowania, zamieszkania, dane kontaktowe, sytuacja zdrowotna, bytowa, rodzinna, zawodowa i inne; </w:t>
      </w:r>
    </w:p>
    <w:p w14:paraId="6D608274" w14:textId="77777777" w:rsidR="00213A1D" w:rsidRPr="00501E27" w:rsidRDefault="00213A1D" w:rsidP="00213A1D">
      <w:pPr>
        <w:numPr>
          <w:ilvl w:val="0"/>
          <w:numId w:val="2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będzie przetwarzać powierzone przez Administratora dane osobowe wyłącznie w celach związanych ze świadczeniem usług w zakresie, jaki jest niezbędny do realizacji tych celów na warunkach określonych niniejszą Umową oraz Umową Główną. </w:t>
      </w:r>
    </w:p>
    <w:p w14:paraId="2A7983EB" w14:textId="77777777" w:rsidR="00213A1D" w:rsidRPr="00501E27" w:rsidRDefault="00213A1D" w:rsidP="00213A1D">
      <w:pPr>
        <w:numPr>
          <w:ilvl w:val="0"/>
          <w:numId w:val="2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może przetwarzać dane osobowe w formie tradycyjnej bądź w formie elektronicznej.</w:t>
      </w:r>
    </w:p>
    <w:p w14:paraId="12C697E1" w14:textId="77777777" w:rsidR="00213A1D" w:rsidRPr="00501E27" w:rsidRDefault="00213A1D" w:rsidP="00213A1D">
      <w:pPr>
        <w:numPr>
          <w:ilvl w:val="0"/>
          <w:numId w:val="2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Z tytułu realizacji obowiązków wynikających z niniejszej Umowy, Podmiotowi Przetwarzającemu nie przysługuje wynagrodzenie ani prawo do żądania podwyższenia wynagrodzenia, wynikającego z Umowy Głównej.</w:t>
      </w:r>
    </w:p>
    <w:p w14:paraId="67BD4D7B" w14:textId="77777777" w:rsidR="00213A1D" w:rsidRPr="00501E27" w:rsidRDefault="00213A1D" w:rsidP="00213A1D">
      <w:pPr>
        <w:numPr>
          <w:ilvl w:val="0"/>
          <w:numId w:val="2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Na wniosek Administratora danych lub osoby, której dane dotyczą Podmiot Przetwarzający wskaże miejsca, w których przetwarza powierzone dane.</w:t>
      </w:r>
    </w:p>
    <w:p w14:paraId="6452511B"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44FE6874"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3</w:t>
      </w:r>
    </w:p>
    <w:p w14:paraId="6EF9F657"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Czas trwania</w:t>
      </w:r>
    </w:p>
    <w:p w14:paraId="066C5D66" w14:textId="77777777" w:rsidR="00213A1D" w:rsidRPr="00501E27" w:rsidRDefault="00213A1D" w:rsidP="00213A1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uprawniony jest do przetwarzania powierzonych danych do dnia wygaśnięcia lub rozwiązania Umowy Głównej.</w:t>
      </w:r>
    </w:p>
    <w:p w14:paraId="0647B3DA" w14:textId="77777777" w:rsidR="00213A1D" w:rsidRPr="00501E27" w:rsidRDefault="00213A1D" w:rsidP="00213A1D">
      <w:pPr>
        <w:numPr>
          <w:ilvl w:val="0"/>
          <w:numId w:val="25"/>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 terminie 14 dni od wygaśnięcia lub rozwiązania Umowy Głównej Podmiot Przetwarzający zobowiązany jest zwrócić Administratorowi wszystkie nośniki, na których znajdują się powierzone dane osobowe, oraz usunąć wszelkie kopie tych danych ze wszystkich innych nośników, chyba że obowiązek ich dalszego przetwarzania przez Podmiot Przetwarzający wynika z odrębnych przepisów prawa.</w:t>
      </w:r>
    </w:p>
    <w:p w14:paraId="07CB629A"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20926E76"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§4</w:t>
      </w:r>
    </w:p>
    <w:p w14:paraId="2CA46768"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Zasady przetwarzania danych osobowych</w:t>
      </w:r>
    </w:p>
    <w:p w14:paraId="3A1FBFA6"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Strony zobowiązują się wykonywać zobowiązania wynikające z niniejszej Umowy </w:t>
      </w:r>
      <w:r w:rsidRPr="00501E27">
        <w:rPr>
          <w:rFonts w:ascii="Times New Roman" w:eastAsia="Calibri" w:hAnsi="Times New Roman" w:cs="Times New Roman"/>
          <w:sz w:val="24"/>
          <w:szCs w:val="24"/>
        </w:rPr>
        <w:br/>
        <w:t xml:space="preserve">z najwyższą starannością zawodową w celu zabezpieczenia prawnego, organizacyjnego </w:t>
      </w:r>
      <w:r w:rsidRPr="00501E27">
        <w:rPr>
          <w:rFonts w:ascii="Times New Roman" w:eastAsia="Calibri" w:hAnsi="Times New Roman" w:cs="Times New Roman"/>
          <w:sz w:val="24"/>
          <w:szCs w:val="24"/>
        </w:rPr>
        <w:br/>
        <w:t>i technicznego interesów Stron w zakresie przetwarzania powierzonych danych osobowych.</w:t>
      </w:r>
    </w:p>
    <w:p w14:paraId="6F0805FD"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zobowiązuje się zastosować środki techniczne i organizacyjne mające na celu należyte, odpowiednie do zagrożeń oraz kategorii danych objętych ochroną, zabezpieczenie powierzonych do przetwarzania danych osobowych, </w:t>
      </w:r>
      <w:r w:rsidRPr="00501E27">
        <w:rPr>
          <w:rFonts w:ascii="Times New Roman" w:eastAsia="Calibri" w:hAnsi="Times New Roman" w:cs="Times New Roman"/>
          <w:sz w:val="24"/>
          <w:szCs w:val="24"/>
        </w:rPr>
        <w:br/>
        <w:t>w szczególności zabezpieczyć je przed udostępnieniem osobom nieupoważnionym, zabraniem przez osobę nieuprawnioną, przetwarzaniem z naruszeniem przepisów prawa, oraz zmianą, utratą, uszkodzeniem lub zniszczeniem.</w:t>
      </w:r>
    </w:p>
    <w:p w14:paraId="21DAAE14"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oświadcza, że zastosowane do przetwarzania powierzonych danych systemy informatyczne spełniają wymogi aktualnie obowiązujących przepisów prawa.</w:t>
      </w:r>
    </w:p>
    <w:p w14:paraId="5D54EFC8"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biorąc pod uwagę charakter przetwarzania, w miarę możliwości pomaga Administratorowi poprzez odpowiednie środki techniczne i organizacyjne wywiązać się z obowiązku odpowiadania na żądania osoby, której dane dotyczą, </w:t>
      </w:r>
      <w:r w:rsidRPr="00501E27">
        <w:rPr>
          <w:rFonts w:ascii="Times New Roman" w:eastAsia="Calibri" w:hAnsi="Times New Roman" w:cs="Times New Roman"/>
          <w:sz w:val="24"/>
          <w:szCs w:val="24"/>
        </w:rPr>
        <w:br/>
        <w:t>w zakresie wykonywania jej praw.</w:t>
      </w:r>
    </w:p>
    <w:p w14:paraId="1E7FC68B"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uwzględniając charakter przetwarzania oraz dostępne mu informacje, pomaga Administratorowi wywiązać się z obowiązków określonych w art. 32–36 Rozporządzenia.</w:t>
      </w:r>
    </w:p>
    <w:p w14:paraId="26F071C7"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udostępnia administratorowi wszelkie informacje niezbędne do wykazania spełnienia obowiązków określonych w niniejszej umowie oraz umożliwia </w:t>
      </w:r>
      <w:r w:rsidRPr="00501E27">
        <w:rPr>
          <w:rFonts w:ascii="Times New Roman" w:eastAsia="Calibri" w:hAnsi="Times New Roman" w:cs="Times New Roman"/>
          <w:sz w:val="24"/>
          <w:szCs w:val="24"/>
        </w:rPr>
        <w:lastRenderedPageBreak/>
        <w:t>Administratorowi lub audytorowi upoważnionemu przez administratora przeprowadzanie audytów, w tym inspekcji, i przyczynia się do nich.</w:t>
      </w:r>
    </w:p>
    <w:p w14:paraId="7149AA5E"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zobowiązany jest niezwłocznie, nie później niż w ciągu 12 godzin po stwierdzeniu naruszenia ochrony danych osobowych, poinformować o nim Administratora w formie elektronicznej na adres e-mail: </w:t>
      </w:r>
      <w:hyperlink r:id="rId7" w:history="1">
        <w:r w:rsidRPr="00501E27">
          <w:rPr>
            <w:rFonts w:ascii="Times New Roman" w:eastAsia="Calibri" w:hAnsi="Times New Roman" w:cs="Times New Roman"/>
            <w:b/>
            <w:sz w:val="24"/>
            <w:szCs w:val="24"/>
            <w:u w:val="single"/>
          </w:rPr>
          <w:t>gops@kosakowo.pl</w:t>
        </w:r>
      </w:hyperlink>
      <w:r w:rsidRPr="00501E27">
        <w:rPr>
          <w:rFonts w:ascii="Times New Roman" w:eastAsia="Calibri" w:hAnsi="Times New Roman" w:cs="Times New Roman"/>
          <w:sz w:val="24"/>
          <w:szCs w:val="24"/>
        </w:rPr>
        <w:t xml:space="preserve"> Informacja przekazana Administratorowi powinna zawierać co najmniej:</w:t>
      </w:r>
    </w:p>
    <w:p w14:paraId="3219D880" w14:textId="77777777" w:rsidR="00213A1D" w:rsidRPr="00501E27" w:rsidRDefault="00213A1D" w:rsidP="00213A1D">
      <w:pPr>
        <w:numPr>
          <w:ilvl w:val="1"/>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opis charakteru naruszenia oraz - o ile to możliwe - wskazanie kategorii </w:t>
      </w:r>
      <w:r w:rsidRPr="00501E27">
        <w:rPr>
          <w:rFonts w:ascii="Times New Roman" w:eastAsia="Calibri" w:hAnsi="Times New Roman" w:cs="Times New Roman"/>
          <w:sz w:val="24"/>
          <w:szCs w:val="24"/>
        </w:rPr>
        <w:br/>
        <w:t>i przybliżonej liczby osób, których dane zostały naruszone i ilości/rodzaju danych, których naruszenie dotyczy,</w:t>
      </w:r>
    </w:p>
    <w:p w14:paraId="2493862F" w14:textId="77777777" w:rsidR="00213A1D" w:rsidRPr="00501E27" w:rsidRDefault="00213A1D" w:rsidP="00213A1D">
      <w:pPr>
        <w:numPr>
          <w:ilvl w:val="1"/>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imię, nazwisko i dane kontaktowe inspektora ochrony danych lub innej jednostki/osoby, z którą Administrator może kontaktować się w związku </w:t>
      </w:r>
      <w:r w:rsidRPr="00501E27">
        <w:rPr>
          <w:rFonts w:ascii="Times New Roman" w:eastAsia="Calibri" w:hAnsi="Times New Roman" w:cs="Times New Roman"/>
          <w:sz w:val="24"/>
          <w:szCs w:val="24"/>
        </w:rPr>
        <w:br/>
        <w:t>z wystąpieniem naruszenia,</w:t>
      </w:r>
    </w:p>
    <w:p w14:paraId="4A8F9131" w14:textId="77777777" w:rsidR="00213A1D" w:rsidRPr="00501E27" w:rsidRDefault="00213A1D" w:rsidP="00213A1D">
      <w:pPr>
        <w:numPr>
          <w:ilvl w:val="1"/>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opis możliwych konsekwencji naruszenia,</w:t>
      </w:r>
    </w:p>
    <w:p w14:paraId="00C1CFA9" w14:textId="77777777" w:rsidR="00213A1D" w:rsidRPr="00501E27" w:rsidRDefault="00213A1D" w:rsidP="00213A1D">
      <w:pPr>
        <w:numPr>
          <w:ilvl w:val="1"/>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opis zastosowanych lub proponowanych do zastosowania przez Podmiot Przetwarzający środków w celu zaradzenia naruszeniu, w tym minimalizacji jego negatywnych skutków.</w:t>
      </w:r>
    </w:p>
    <w:p w14:paraId="2648251E"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Zgłoszenie, o którym mowa w ust. 7 powyżej powinno być przesłane w sposób zapewniający bezpieczeństwo przekazywanych informacji, tj. w formie zaszyfrowanej. </w:t>
      </w:r>
    </w:p>
    <w:p w14:paraId="38C4B582"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 sytuacjach wyjątkowych, gdy niemożliwe będzie uzyskanie zgody Administratora, Podmiot Przetwarzający może dokonać  niezbędnych czynności (nieobjętych niniejszą Umową) wyłącznie w zakresie niezbędnym do zachowania bezpieczeństwa i integralności danych osobowych kierując się słusznym interesem Administratora i przestrzegając przepisów Rozporządzenia.</w:t>
      </w:r>
    </w:p>
    <w:p w14:paraId="6D7417C0"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Za sytuacje wyjątkowe, o których mowa w ust. 9, Strony przyjmując przede wszystkim sytuacje, w których może dojść do utraty danych osobowych.</w:t>
      </w:r>
    </w:p>
    <w:p w14:paraId="19C008E7"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O czynnościach, o których mowa w ust. 9, Podmiot Przetwarzający zobowiązany jest niezwłocznie, nie później niż w terminie 3 dni od dokonania takich czynności, poinformować Administratora w formie elektronicznej lub pisemnej.</w:t>
      </w:r>
    </w:p>
    <w:p w14:paraId="77224BF9" w14:textId="77777777" w:rsidR="00213A1D" w:rsidRPr="00501E27" w:rsidRDefault="00213A1D" w:rsidP="00213A1D">
      <w:pPr>
        <w:numPr>
          <w:ilvl w:val="0"/>
          <w:numId w:val="2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Zmiana adresu e-mail, o którym mowa w ust. 7 powyżej lub zmiana sposobu zgłaszania incydentów Administratorowi może być dokonana w formie elektronicznej lub listownej </w:t>
      </w:r>
      <w:r w:rsidRPr="00501E27">
        <w:rPr>
          <w:rFonts w:ascii="Times New Roman" w:eastAsia="Calibri" w:hAnsi="Times New Roman" w:cs="Times New Roman"/>
          <w:sz w:val="24"/>
          <w:szCs w:val="24"/>
        </w:rPr>
        <w:br/>
        <w:t>i nie stanowi zmiany niniejszej Umowy</w:t>
      </w:r>
    </w:p>
    <w:p w14:paraId="79C9894A"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43A4C336"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5</w:t>
      </w:r>
    </w:p>
    <w:p w14:paraId="22E1B4AD"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Dalsze powierzenie przetwarzania</w:t>
      </w:r>
    </w:p>
    <w:p w14:paraId="47DD2451" w14:textId="77777777" w:rsidR="00213A1D" w:rsidRPr="00501E27" w:rsidRDefault="00213A1D" w:rsidP="00213A1D">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może powierzyć dane osobowe objęte niniejszą Umową do dalszego przetwarzania podwykonawcom jedynie w celu wykonania Umowy po uzyskaniu uprzedniej pisemnej zgody Administratora danych.</w:t>
      </w:r>
    </w:p>
    <w:p w14:paraId="09C71E9B" w14:textId="77777777" w:rsidR="00213A1D" w:rsidRPr="00501E27" w:rsidRDefault="00213A1D" w:rsidP="00213A1D">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6EDD85B" w14:textId="77777777" w:rsidR="00213A1D" w:rsidRPr="00501E27" w:rsidRDefault="00213A1D" w:rsidP="00213A1D">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któremu powierzono dane winien spełniać te same gwarancje i obowiązki jakie zostały nałożone na Podmiot przetwarzający w niniejszej Umowie.</w:t>
      </w:r>
    </w:p>
    <w:p w14:paraId="5D91EFCD" w14:textId="77777777" w:rsidR="00213A1D" w:rsidRPr="00501E27" w:rsidRDefault="00213A1D" w:rsidP="00213A1D">
      <w:pPr>
        <w:numPr>
          <w:ilvl w:val="0"/>
          <w:numId w:val="3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ponosi pełną odpowiedzialność wobec Administratora za niewywiązanie się ze spoczywających na podwykonawcy z obowiązków wynikających </w:t>
      </w:r>
      <w:r w:rsidRPr="00501E27">
        <w:rPr>
          <w:rFonts w:ascii="Times New Roman" w:eastAsia="Calibri" w:hAnsi="Times New Roman" w:cs="Times New Roman"/>
          <w:sz w:val="24"/>
          <w:szCs w:val="24"/>
        </w:rPr>
        <w:br/>
        <w:t>z niniejszej Umowy.</w:t>
      </w:r>
    </w:p>
    <w:p w14:paraId="42A97605"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7A2182E4"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lastRenderedPageBreak/>
        <w:t>§ 6</w:t>
      </w:r>
    </w:p>
    <w:p w14:paraId="72A7664D"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Prawo kontroli</w:t>
      </w:r>
    </w:p>
    <w:p w14:paraId="1B0C9362" w14:textId="77777777" w:rsidR="00213A1D" w:rsidRPr="00501E27" w:rsidRDefault="00213A1D" w:rsidP="00213A1D">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Administrator jest uprawniony do przeprowadzania audytów zgodności przetwarzania przez Podmiot Przetwarzający powierzonych danych osobowych z przepisami Rozporządzenia, ustaw, Umowy Głównej oraz niniejszej Umowy, polegających </w:t>
      </w:r>
      <w:r w:rsidRPr="00501E27">
        <w:rPr>
          <w:rFonts w:ascii="Times New Roman" w:eastAsia="Calibri" w:hAnsi="Times New Roman" w:cs="Times New Roman"/>
          <w:sz w:val="24"/>
          <w:szCs w:val="24"/>
        </w:rPr>
        <w:br/>
        <w:t xml:space="preserve">w szczególności na żądaniu udzielenia pisemnej informacji lub wyjaśnień oraz – </w:t>
      </w:r>
      <w:r w:rsidRPr="00501E27">
        <w:rPr>
          <w:rFonts w:ascii="Times New Roman" w:eastAsia="Calibri" w:hAnsi="Times New Roman" w:cs="Times New Roman"/>
          <w:sz w:val="24"/>
          <w:szCs w:val="24"/>
        </w:rPr>
        <w:br/>
        <w:t xml:space="preserve">w uzasadnionych przypadkach - inspekcjach miejsc przetwarzania danych osobowych przez Podmiot Przetwarzający. Podmiot Przetwarzający ma prawo do odmowy udzielenia pisemnej informacji lub wyjaśnień oraz udzielenia dostępu do miejsc przetwarzania danych osobowych w zakresie, w którym audyt mógłby zagrażać ujawnieniu innych danych osobowych, aniżeli przetwarzanych przez Podmiot Przetwarzający na mocy niniejszej Umowy. W takim przypadku Podmiot Przetwarzający zobowiązany jest </w:t>
      </w:r>
      <w:r w:rsidRPr="00501E27">
        <w:rPr>
          <w:rFonts w:ascii="Times New Roman" w:eastAsia="Calibri" w:hAnsi="Times New Roman" w:cs="Times New Roman"/>
          <w:sz w:val="24"/>
          <w:szCs w:val="24"/>
        </w:rPr>
        <w:br/>
        <w:t>w sposób jasny i wyczerpujący, w formie pisemnej uzasadnić swoje stanowisko.</w:t>
      </w:r>
    </w:p>
    <w:p w14:paraId="4C7ED05F" w14:textId="77777777" w:rsidR="00213A1D" w:rsidRPr="00501E27" w:rsidRDefault="00213A1D" w:rsidP="00213A1D">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Informacja o planowanej inspekcji zostanie przekazana Podmiotowi Przetwarzającemu </w:t>
      </w:r>
      <w:r w:rsidRPr="00501E27">
        <w:rPr>
          <w:rFonts w:ascii="Times New Roman" w:eastAsia="Calibri" w:hAnsi="Times New Roman" w:cs="Times New Roman"/>
          <w:sz w:val="24"/>
          <w:szCs w:val="24"/>
        </w:rPr>
        <w:br/>
        <w:t xml:space="preserve">z co najmniej 7-dniowym wyprzedzeniem, z jednoczesnym wskazaniem zakresu inspekcji oraz osób upoważnionych przez Administratora do przeprowadzenia inspekcji. Powyższe nie wyklucza zlecenia wykonania inspekcji przez podmiot zewnętrzny upoważniony przez Administratora, jednakże każda z osób działająca w imieniu podmiotu zewnętrznego może dokonywać inspekcji wyłącznie po uprzednim przedstawieniu Podmiotowi Przetwarzającemu imiennego upoważnienia do dokonania inspekcji oraz wyłącznie </w:t>
      </w:r>
      <w:r w:rsidRPr="00501E27">
        <w:rPr>
          <w:rFonts w:ascii="Times New Roman" w:eastAsia="Calibri" w:hAnsi="Times New Roman" w:cs="Times New Roman"/>
          <w:sz w:val="24"/>
          <w:szCs w:val="24"/>
        </w:rPr>
        <w:br/>
        <w:t>w zakresie wskazanym w tym upoważnieniu.</w:t>
      </w:r>
    </w:p>
    <w:p w14:paraId="380CA813" w14:textId="77777777" w:rsidR="00213A1D" w:rsidRPr="00501E27" w:rsidRDefault="00213A1D" w:rsidP="00213A1D">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Administratorowi przysługuje prawo wydawania Podmiotowi Przetwarzającemu rekomendacji co do sposobu przetwarzania powierzonych danych oraz stosowanych przez Podmiot Przetwarzający środków technicznych i organizacyjnych zabezpieczających powierzone dane osobowe. Rekomendacje Administratora nie są wiążące dla Podmiotu Przetwarzającego, jednakże wydana rekomendacja zobowiązuje Podmiot Przetwarzający do weryfikacji możliwości jej wdrożenia w wewnętrzne procedury przetwarzania danych osobowych.</w:t>
      </w:r>
    </w:p>
    <w:p w14:paraId="5898B964" w14:textId="77777777" w:rsidR="00213A1D" w:rsidRPr="00501E27" w:rsidRDefault="00213A1D" w:rsidP="00213A1D">
      <w:pPr>
        <w:numPr>
          <w:ilvl w:val="0"/>
          <w:numId w:val="2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zobowiązany jest niezwłocznie, nie później niż w ciągu 3 dni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w:t>
      </w:r>
    </w:p>
    <w:p w14:paraId="760D1F05"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706C0005"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7</w:t>
      </w:r>
    </w:p>
    <w:p w14:paraId="7A49ADBC"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Odpowiedzialność Stron</w:t>
      </w:r>
    </w:p>
    <w:p w14:paraId="779AF11E" w14:textId="77777777" w:rsidR="00213A1D" w:rsidRPr="00501E27" w:rsidRDefault="00213A1D" w:rsidP="00213A1D">
      <w:pPr>
        <w:numPr>
          <w:ilvl w:val="0"/>
          <w:numId w:val="28"/>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Strony ponoszą odpowiedzialność za przestrzeganie obowiązujących przepisów prawa </w:t>
      </w:r>
      <w:r w:rsidRPr="00501E27">
        <w:rPr>
          <w:rFonts w:ascii="Times New Roman" w:eastAsia="Calibri" w:hAnsi="Times New Roman" w:cs="Times New Roman"/>
          <w:sz w:val="24"/>
          <w:szCs w:val="24"/>
        </w:rPr>
        <w:br/>
        <w:t>w zakresie przetwarzania i ochrony danych osobowych, w tym Rozporządzenia.</w:t>
      </w:r>
    </w:p>
    <w:p w14:paraId="0E20F46D" w14:textId="77777777" w:rsidR="00213A1D" w:rsidRPr="00501E27" w:rsidRDefault="00213A1D" w:rsidP="00213A1D">
      <w:pPr>
        <w:numPr>
          <w:ilvl w:val="0"/>
          <w:numId w:val="28"/>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Powyższe nie wyłącza odpowiedzialności Podmiotu Przetwarzającego za przetwarzanie powierzonych danych niezgodnie z niniejszą Umową.</w:t>
      </w:r>
    </w:p>
    <w:p w14:paraId="214DBC10" w14:textId="77777777" w:rsidR="00213A1D" w:rsidRPr="00501E27" w:rsidRDefault="00213A1D" w:rsidP="00213A1D">
      <w:pPr>
        <w:numPr>
          <w:ilvl w:val="0"/>
          <w:numId w:val="28"/>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odpowiada za działania i zaniechania osób, przy pomocy których będzie przetwarzał powierzone dane osobowe, jak za działania lub zaniechania własne.</w:t>
      </w:r>
    </w:p>
    <w:p w14:paraId="3E3469B6" w14:textId="77777777" w:rsidR="00213A1D" w:rsidRPr="00501E27" w:rsidRDefault="00213A1D" w:rsidP="00213A1D">
      <w:pPr>
        <w:numPr>
          <w:ilvl w:val="0"/>
          <w:numId w:val="28"/>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odpowiada za szkody spowodowane przetwarzaniem, jeśli nie dopełnił obowiązków wynikających z obowiązujących przepisów prawa, obowiązków wynikających z niniejszej Umowy, lub gdy działał poza zgodnymi z prawem instrukcjami Administratora lub wbrew tym instrukcjom.</w:t>
      </w:r>
    </w:p>
    <w:p w14:paraId="7BC831EC"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4A301D86"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8</w:t>
      </w:r>
    </w:p>
    <w:p w14:paraId="32E98203" w14:textId="77777777" w:rsidR="00213A1D" w:rsidRPr="00501E27" w:rsidRDefault="00213A1D" w:rsidP="00213A1D">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Postanowienia końcowe</w:t>
      </w:r>
    </w:p>
    <w:p w14:paraId="432D68E2" w14:textId="77777777" w:rsidR="00213A1D" w:rsidRPr="00501E27" w:rsidRDefault="00213A1D" w:rsidP="00213A1D">
      <w:pPr>
        <w:numPr>
          <w:ilvl w:val="0"/>
          <w:numId w:val="29"/>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lastRenderedPageBreak/>
        <w:t>Niniejsza Umowa zastępuje wszelkie inne ustalenia dokonane pomiędzy Stronami dotyczące przetwarzania danych osobowych powierzonych przez Administratora, bez względu na to, czy zostały uregulowane umową czy innym instrumentem prawnym.</w:t>
      </w:r>
    </w:p>
    <w:p w14:paraId="401D7DFE" w14:textId="77777777" w:rsidR="00213A1D" w:rsidRPr="00501E27" w:rsidRDefault="00213A1D" w:rsidP="00213A1D">
      <w:pPr>
        <w:numPr>
          <w:ilvl w:val="0"/>
          <w:numId w:val="29"/>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 zakresie nieuregulowanym niniejszą Umową mają zastosowanie przepisy prawa obowiązującego na terenie Rzeczypospolitej Polskiej, w tym Rozporządzenia.</w:t>
      </w:r>
    </w:p>
    <w:p w14:paraId="46775596" w14:textId="77777777" w:rsidR="00213A1D" w:rsidRPr="00501E27" w:rsidRDefault="00213A1D" w:rsidP="00213A1D">
      <w:pPr>
        <w:numPr>
          <w:ilvl w:val="0"/>
          <w:numId w:val="29"/>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Wszelkie zmiany niniejszej Umowy wymagają formy pisemnego aneksu pod rygorem nieważności.</w:t>
      </w:r>
    </w:p>
    <w:p w14:paraId="6B1B2CF0" w14:textId="77777777" w:rsidR="00213A1D" w:rsidRPr="00501E27" w:rsidRDefault="00213A1D" w:rsidP="00213A1D">
      <w:pPr>
        <w:numPr>
          <w:ilvl w:val="0"/>
          <w:numId w:val="29"/>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Wszelkie spory mogące wyniknąć w związku z wykonywaniem niniejszej Umowy rozstrzygać będzie Sąd właściwy miejscowo dla siedziby Administratora.</w:t>
      </w:r>
    </w:p>
    <w:p w14:paraId="0C97DE0A" w14:textId="77777777" w:rsidR="00213A1D" w:rsidRPr="00501E27" w:rsidRDefault="00213A1D" w:rsidP="00213A1D">
      <w:pPr>
        <w:numPr>
          <w:ilvl w:val="0"/>
          <w:numId w:val="29"/>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Umowę sporządzono w dwóch egzemplarzach, po jednym dla każdej ze Stron.</w:t>
      </w:r>
    </w:p>
    <w:p w14:paraId="392DDA02" w14:textId="77777777" w:rsidR="00213A1D" w:rsidRPr="00501E27" w:rsidRDefault="00213A1D" w:rsidP="00213A1D">
      <w:pPr>
        <w:spacing w:after="0" w:line="240" w:lineRule="auto"/>
        <w:jc w:val="both"/>
        <w:rPr>
          <w:rFonts w:ascii="Times New Roman" w:eastAsia="Times New Roman" w:hAnsi="Times New Roman" w:cs="Times New Roman"/>
          <w:sz w:val="24"/>
          <w:szCs w:val="24"/>
          <w:lang w:eastAsia="pl-PL"/>
        </w:rPr>
      </w:pPr>
    </w:p>
    <w:p w14:paraId="2F11574B"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474EA68C"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2F581B95"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6226EAFC"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p>
    <w:p w14:paraId="0A11A6CF"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w:t>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t>………………………………….</w:t>
      </w:r>
    </w:p>
    <w:p w14:paraId="6238FDD5" w14:textId="77777777" w:rsidR="00213A1D" w:rsidRPr="00501E27" w:rsidRDefault="00213A1D" w:rsidP="00213A1D">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(Administrator)</w:t>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t>(Podmiot Przetwarzający)</w:t>
      </w:r>
    </w:p>
    <w:p w14:paraId="3F6EBBC8" w14:textId="77777777" w:rsidR="00213A1D" w:rsidRPr="00501E27" w:rsidRDefault="00213A1D" w:rsidP="00213A1D">
      <w:pPr>
        <w:suppressAutoHyphens/>
        <w:overflowPunct w:val="0"/>
        <w:autoSpaceDE w:val="0"/>
        <w:spacing w:after="0" w:line="240" w:lineRule="auto"/>
        <w:rPr>
          <w:rFonts w:ascii="Times New Roman" w:eastAsia="Times New Roman" w:hAnsi="Times New Roman" w:cs="Times New Roman"/>
          <w:sz w:val="24"/>
          <w:szCs w:val="24"/>
          <w:lang w:eastAsia="ar-SA"/>
        </w:rPr>
      </w:pPr>
    </w:p>
    <w:p w14:paraId="1626B49C" w14:textId="77777777" w:rsidR="00213A1D" w:rsidRPr="00501E27" w:rsidRDefault="00213A1D" w:rsidP="00213A1D">
      <w:pPr>
        <w:suppressAutoHyphens/>
        <w:spacing w:after="0" w:line="240" w:lineRule="auto"/>
        <w:jc w:val="center"/>
        <w:rPr>
          <w:rFonts w:ascii="Times New Roman" w:eastAsia="Times New Roman" w:hAnsi="Times New Roman" w:cs="Times New Roman"/>
          <w:sz w:val="24"/>
          <w:szCs w:val="24"/>
          <w:lang w:eastAsia="ar-SA"/>
        </w:rPr>
      </w:pPr>
    </w:p>
    <w:p w14:paraId="65EB8D0D" w14:textId="77777777" w:rsidR="00213A1D" w:rsidRPr="00501E27" w:rsidRDefault="00213A1D" w:rsidP="00213A1D"/>
    <w:p w14:paraId="1852B5F6" w14:textId="77777777" w:rsidR="00B472A7" w:rsidRDefault="00B472A7"/>
    <w:sectPr w:rsidR="00B472A7">
      <w:headerReference w:type="default" r:id="rId8"/>
      <w:footerReference w:type="even" r:id="rId9"/>
      <w:footerReference w:type="default" r:id="rId10"/>
      <w:headerReference w:type="first" r:id="rId11"/>
      <w:footerReference w:type="first" r:id="rId12"/>
      <w:pgSz w:w="11906" w:h="16838"/>
      <w:pgMar w:top="1417" w:right="991" w:bottom="1417" w:left="1417"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3F87" w14:textId="77777777" w:rsidR="002656C2" w:rsidRDefault="002656C2">
      <w:pPr>
        <w:spacing w:after="0" w:line="240" w:lineRule="auto"/>
      </w:pPr>
      <w:r>
        <w:separator/>
      </w:r>
    </w:p>
  </w:endnote>
  <w:endnote w:type="continuationSeparator" w:id="0">
    <w:p w14:paraId="1DE3D38E" w14:textId="77777777" w:rsidR="002656C2" w:rsidRDefault="0026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ACEA" w14:textId="77777777" w:rsidR="007F2545" w:rsidRDefault="00265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314" w14:textId="77777777" w:rsidR="007F2545" w:rsidRDefault="002656C2">
    <w:pPr>
      <w:jc w:val="center"/>
      <w:rPr>
        <w:rFonts w:ascii="Arial" w:hAnsi="Arial" w:cs="Arial"/>
        <w:sz w:val="16"/>
        <w:szCs w:val="16"/>
      </w:rPr>
    </w:pPr>
  </w:p>
  <w:p w14:paraId="48CC0F20" w14:textId="77777777" w:rsidR="007F2545" w:rsidRDefault="002656C2">
    <w:pPr>
      <w:jc w:val="center"/>
      <w:rPr>
        <w:rFonts w:ascii="Arial" w:hAnsi="Arial" w:cs="Arial"/>
        <w:sz w:val="16"/>
        <w:szCs w:val="16"/>
      </w:rPr>
    </w:pPr>
  </w:p>
  <w:p w14:paraId="576D17F0" w14:textId="77777777" w:rsidR="007F2545" w:rsidRDefault="0064764A">
    <w:pPr>
      <w:jc w:val="right"/>
    </w:pPr>
    <w:r>
      <w:rPr>
        <w:rFonts w:ascii="Cambria" w:hAnsi="Cambria" w:cs="Cambria"/>
        <w:sz w:val="20"/>
        <w:szCs w:val="20"/>
      </w:rPr>
      <w:t xml:space="preserv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6</w:t>
    </w:r>
    <w:r>
      <w:rPr>
        <w:rFonts w:cs="Arial"/>
        <w:sz w:val="20"/>
        <w:szCs w:val="20"/>
      </w:rPr>
      <w:fldChar w:fldCharType="end"/>
    </w:r>
    <w:r>
      <w:rPr>
        <w:rFonts w:ascii="Cambria" w:hAnsi="Cambria" w:cs="Cambr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4545" w14:textId="77777777" w:rsidR="007F2545" w:rsidRDefault="0026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23A1" w14:textId="77777777" w:rsidR="002656C2" w:rsidRDefault="002656C2">
      <w:pPr>
        <w:spacing w:after="0" w:line="240" w:lineRule="auto"/>
      </w:pPr>
      <w:r>
        <w:separator/>
      </w:r>
    </w:p>
  </w:footnote>
  <w:footnote w:type="continuationSeparator" w:id="0">
    <w:p w14:paraId="1D8BFFBD" w14:textId="77777777" w:rsidR="002656C2" w:rsidRDefault="0026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1766" w14:textId="77777777" w:rsidR="007F2545" w:rsidRDefault="0064764A">
    <w:pPr>
      <w:ind w:left="36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B813" w14:textId="77777777" w:rsidR="007F2545" w:rsidRDefault="0026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3"/>
    <w:multiLevelType w:val="singleLevel"/>
    <w:tmpl w:val="2A1C02E6"/>
    <w:name w:val="WW8Num86"/>
    <w:lvl w:ilvl="0">
      <w:start w:val="1"/>
      <w:numFmt w:val="decimal"/>
      <w:lvlText w:val="%1."/>
      <w:lvlJc w:val="left"/>
      <w:pPr>
        <w:tabs>
          <w:tab w:val="num" w:pos="0"/>
        </w:tabs>
        <w:ind w:left="720" w:hanging="360"/>
      </w:pPr>
      <w:rPr>
        <w:b w:val="0"/>
        <w:color w:val="auto"/>
      </w:rPr>
    </w:lvl>
  </w:abstractNum>
  <w:abstractNum w:abstractNumId="1" w15:restartNumberingAfterBreak="0">
    <w:nsid w:val="00000066"/>
    <w:multiLevelType w:val="singleLevel"/>
    <w:tmpl w:val="AB709098"/>
    <w:name w:val="WW8Num105"/>
    <w:lvl w:ilvl="0">
      <w:start w:val="1"/>
      <w:numFmt w:val="bullet"/>
      <w:lvlText w:val=""/>
      <w:lvlJc w:val="left"/>
      <w:pPr>
        <w:tabs>
          <w:tab w:val="num" w:pos="0"/>
        </w:tabs>
        <w:ind w:left="2160" w:hanging="360"/>
      </w:pPr>
      <w:rPr>
        <w:rFonts w:ascii="Symbol" w:hAnsi="Symbol" w:cs="Symbol" w:hint="default"/>
        <w:color w:val="auto"/>
      </w:rPr>
    </w:lvl>
  </w:abstractNum>
  <w:abstractNum w:abstractNumId="2" w15:restartNumberingAfterBreak="0">
    <w:nsid w:val="04666826"/>
    <w:multiLevelType w:val="hybridMultilevel"/>
    <w:tmpl w:val="A34E8D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E010A"/>
    <w:multiLevelType w:val="hybridMultilevel"/>
    <w:tmpl w:val="15328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922ED"/>
    <w:multiLevelType w:val="hybridMultilevel"/>
    <w:tmpl w:val="002E2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34533"/>
    <w:multiLevelType w:val="hybridMultilevel"/>
    <w:tmpl w:val="4F22564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51C14"/>
    <w:multiLevelType w:val="hybridMultilevel"/>
    <w:tmpl w:val="C79A08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7E2B58"/>
    <w:multiLevelType w:val="hybridMultilevel"/>
    <w:tmpl w:val="EE4C5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A6A6E"/>
    <w:multiLevelType w:val="hybridMultilevel"/>
    <w:tmpl w:val="BD0CE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146CA"/>
    <w:multiLevelType w:val="hybridMultilevel"/>
    <w:tmpl w:val="B2B8DD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C2178A"/>
    <w:multiLevelType w:val="hybridMultilevel"/>
    <w:tmpl w:val="B2B8DD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45A5AA0"/>
    <w:multiLevelType w:val="hybridMultilevel"/>
    <w:tmpl w:val="1B2E21C8"/>
    <w:lvl w:ilvl="0" w:tplc="1FA44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B1234"/>
    <w:multiLevelType w:val="hybridMultilevel"/>
    <w:tmpl w:val="FE64D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A791E"/>
    <w:multiLevelType w:val="hybridMultilevel"/>
    <w:tmpl w:val="A406F6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5D1146"/>
    <w:multiLevelType w:val="hybridMultilevel"/>
    <w:tmpl w:val="BC2EE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BA5E33"/>
    <w:multiLevelType w:val="hybridMultilevel"/>
    <w:tmpl w:val="97C4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074CA"/>
    <w:multiLevelType w:val="hybridMultilevel"/>
    <w:tmpl w:val="DD4C4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B3D3C"/>
    <w:multiLevelType w:val="hybridMultilevel"/>
    <w:tmpl w:val="C6B480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1D726C2"/>
    <w:multiLevelType w:val="hybridMultilevel"/>
    <w:tmpl w:val="3D46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E843EC"/>
    <w:multiLevelType w:val="hybridMultilevel"/>
    <w:tmpl w:val="DBB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45D99"/>
    <w:multiLevelType w:val="hybridMultilevel"/>
    <w:tmpl w:val="F0C43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7D2C84"/>
    <w:multiLevelType w:val="hybridMultilevel"/>
    <w:tmpl w:val="26A62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07C9C"/>
    <w:multiLevelType w:val="hybridMultilevel"/>
    <w:tmpl w:val="18863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041E68"/>
    <w:multiLevelType w:val="hybridMultilevel"/>
    <w:tmpl w:val="880CC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55394"/>
    <w:multiLevelType w:val="hybridMultilevel"/>
    <w:tmpl w:val="DDC0B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594E2F"/>
    <w:multiLevelType w:val="hybridMultilevel"/>
    <w:tmpl w:val="2AF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F2B6F"/>
    <w:multiLevelType w:val="hybridMultilevel"/>
    <w:tmpl w:val="FB7EB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B5DE9"/>
    <w:multiLevelType w:val="hybridMultilevel"/>
    <w:tmpl w:val="6E0E7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B0D03"/>
    <w:multiLevelType w:val="hybridMultilevel"/>
    <w:tmpl w:val="B574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E211A6"/>
    <w:multiLevelType w:val="hybridMultilevel"/>
    <w:tmpl w:val="5C2A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24ECC"/>
    <w:multiLevelType w:val="hybridMultilevel"/>
    <w:tmpl w:val="4DAAC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7"/>
  </w:num>
  <w:num w:numId="4">
    <w:abstractNumId w:val="16"/>
  </w:num>
  <w:num w:numId="5">
    <w:abstractNumId w:val="2"/>
  </w:num>
  <w:num w:numId="6">
    <w:abstractNumId w:val="24"/>
  </w:num>
  <w:num w:numId="7">
    <w:abstractNumId w:val="14"/>
  </w:num>
  <w:num w:numId="8">
    <w:abstractNumId w:val="1"/>
  </w:num>
  <w:num w:numId="9">
    <w:abstractNumId w:val="9"/>
  </w:num>
  <w:num w:numId="10">
    <w:abstractNumId w:val="10"/>
  </w:num>
  <w:num w:numId="11">
    <w:abstractNumId w:val="4"/>
  </w:num>
  <w:num w:numId="12">
    <w:abstractNumId w:val="17"/>
  </w:num>
  <w:num w:numId="13">
    <w:abstractNumId w:val="29"/>
  </w:num>
  <w:num w:numId="14">
    <w:abstractNumId w:val="20"/>
  </w:num>
  <w:num w:numId="15">
    <w:abstractNumId w:val="21"/>
  </w:num>
  <w:num w:numId="16">
    <w:abstractNumId w:val="18"/>
  </w:num>
  <w:num w:numId="17">
    <w:abstractNumId w:val="15"/>
  </w:num>
  <w:num w:numId="18">
    <w:abstractNumId w:val="6"/>
  </w:num>
  <w:num w:numId="19">
    <w:abstractNumId w:val="27"/>
  </w:num>
  <w:num w:numId="20">
    <w:abstractNumId w:val="13"/>
  </w:num>
  <w:num w:numId="21">
    <w:abstractNumId w:val="3"/>
  </w:num>
  <w:num w:numId="22">
    <w:abstractNumId w:val="23"/>
  </w:num>
  <w:num w:numId="23">
    <w:abstractNumId w:val="30"/>
  </w:num>
  <w:num w:numId="24">
    <w:abstractNumId w:val="5"/>
  </w:num>
  <w:num w:numId="25">
    <w:abstractNumId w:val="8"/>
  </w:num>
  <w:num w:numId="26">
    <w:abstractNumId w:val="26"/>
  </w:num>
  <w:num w:numId="27">
    <w:abstractNumId w:val="25"/>
  </w:num>
  <w:num w:numId="28">
    <w:abstractNumId w:val="28"/>
  </w:num>
  <w:num w:numId="29">
    <w:abstractNumId w:val="12"/>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1D"/>
    <w:rsid w:val="000D7981"/>
    <w:rsid w:val="00213A1D"/>
    <w:rsid w:val="00265306"/>
    <w:rsid w:val="002656C2"/>
    <w:rsid w:val="003A11BA"/>
    <w:rsid w:val="00624C71"/>
    <w:rsid w:val="0064764A"/>
    <w:rsid w:val="006B580D"/>
    <w:rsid w:val="006F73F2"/>
    <w:rsid w:val="007D591B"/>
    <w:rsid w:val="00872465"/>
    <w:rsid w:val="00977C11"/>
    <w:rsid w:val="0099145C"/>
    <w:rsid w:val="00A02490"/>
    <w:rsid w:val="00B472A7"/>
    <w:rsid w:val="00B5279B"/>
    <w:rsid w:val="00BF142A"/>
    <w:rsid w:val="00C5714D"/>
    <w:rsid w:val="00DE1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7F24"/>
  <w15:chartTrackingRefBased/>
  <w15:docId w15:val="{2CC39DF1-7BA4-47B4-89AB-EFF2CE01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A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ps@kosakowo.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4710</Words>
  <Characters>28260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Nikielska</dc:creator>
  <cp:keywords/>
  <dc:description/>
  <cp:lastModifiedBy>Aleksandra Nikielska</cp:lastModifiedBy>
  <cp:revision>2</cp:revision>
  <dcterms:created xsi:type="dcterms:W3CDTF">2021-11-26T13:21:00Z</dcterms:created>
  <dcterms:modified xsi:type="dcterms:W3CDTF">2021-11-26T13:21:00Z</dcterms:modified>
</cp:coreProperties>
</file>