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2B" w:rsidRDefault="007F3207" w:rsidP="008A6F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</w:t>
      </w:r>
      <w:r w:rsidR="008A6F20">
        <w:rPr>
          <w:rFonts w:ascii="Arial" w:hAnsi="Arial" w:cs="Arial"/>
          <w:b/>
          <w:sz w:val="24"/>
          <w:szCs w:val="24"/>
        </w:rPr>
        <w:t xml:space="preserve"> ZABEZPIECZENIA</w:t>
      </w:r>
    </w:p>
    <w:p w:rsidR="00EC4786" w:rsidRPr="005D57E6" w:rsidRDefault="008A6F20" w:rsidP="005D57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MISTRZOSTW DG RSZ-2 W PŁYWANIU – 12BZ</w:t>
      </w:r>
      <w:r w:rsidR="00E9120D">
        <w:rPr>
          <w:rFonts w:ascii="Arial" w:hAnsi="Arial" w:cs="Arial"/>
          <w:b/>
          <w:sz w:val="24"/>
          <w:szCs w:val="24"/>
        </w:rPr>
        <w:t xml:space="preserve"> (część pierwsza)</w:t>
      </w:r>
      <w:bookmarkStart w:id="0" w:name="_GoBack"/>
      <w:bookmarkEnd w:id="0"/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"/>
        <w:gridCol w:w="1523"/>
        <w:gridCol w:w="4464"/>
        <w:gridCol w:w="709"/>
        <w:gridCol w:w="709"/>
        <w:gridCol w:w="922"/>
        <w:gridCol w:w="1246"/>
      </w:tblGrid>
      <w:tr w:rsidR="00EC4786" w:rsidTr="005D57E6">
        <w:trPr>
          <w:trHeight w:val="720"/>
          <w:tblHeader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7E6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NAZWA TOWARU/USŁUGI</w:t>
            </w:r>
          </w:p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OPIS SZCZEGÓŁOWY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7E6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5D57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CENA</w:t>
            </w:r>
            <w:r w:rsidR="005D57E6" w:rsidRPr="005D57E6">
              <w:rPr>
                <w:rFonts w:ascii="Arial" w:hAnsi="Arial" w:cs="Arial"/>
                <w:sz w:val="16"/>
                <w:szCs w:val="16"/>
              </w:rPr>
              <w:t xml:space="preserve"> JEDNOSTKOWA BRUTTO w </w:t>
            </w:r>
            <w:r w:rsidRPr="005D57E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Pr="005D57E6" w:rsidRDefault="00EC478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WARTOŚĆ</w:t>
            </w:r>
            <w:r w:rsidR="005D57E6" w:rsidRPr="005D57E6">
              <w:rPr>
                <w:rFonts w:ascii="Arial" w:hAnsi="Arial" w:cs="Arial"/>
                <w:sz w:val="16"/>
                <w:szCs w:val="16"/>
              </w:rPr>
              <w:t xml:space="preserve"> BRUTTO </w:t>
            </w:r>
          </w:p>
          <w:p w:rsidR="00EC478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EC4786" w:rsidRPr="005D57E6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(kol. 5x6)</w:t>
            </w:r>
          </w:p>
        </w:tc>
      </w:tr>
      <w:tr w:rsidR="005D57E6" w:rsidTr="005D57E6">
        <w:trPr>
          <w:trHeight w:val="195"/>
          <w:tblHeader/>
        </w:trPr>
        <w:tc>
          <w:tcPr>
            <w:tcW w:w="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4786" w:rsidTr="005D57E6">
        <w:trPr>
          <w:trHeight w:val="3073"/>
          <w:tblHeader/>
        </w:trPr>
        <w:tc>
          <w:tcPr>
            <w:tcW w:w="3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Organizacja, obsługa zawodów</w:t>
            </w:r>
          </w:p>
        </w:tc>
        <w:tc>
          <w:tcPr>
            <w:tcW w:w="4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786" w:rsidRDefault="00EC4786" w:rsidP="003B0489">
            <w:pPr>
              <w:pStyle w:val="Akapitzlist"/>
              <w:ind w:left="15"/>
            </w:pPr>
            <w:r>
              <w:t>Zabezpieczenie (przeprowadzenie) mistrzostw DG RSZ-2 w pływaniu w dniach 20-21.10.2021r. ( od 9.00  do 11.30) na obiekcie sportowym pływalni Miejskiego Ośrodka Sportu, Rekreacji i Rehabilitacji przy ulicy Wąskiej 16, Szczecin:</w:t>
            </w:r>
          </w:p>
          <w:p w:rsidR="00EC4786" w:rsidRDefault="00EC4786" w:rsidP="003B0489">
            <w:pPr>
              <w:pStyle w:val="Akapitzlist"/>
              <w:ind w:left="15"/>
              <w:rPr>
                <w:rFonts w:asciiTheme="minorHAnsi" w:hAnsiTheme="minorHAnsi"/>
              </w:rPr>
            </w:pPr>
            <w:r>
              <w:t xml:space="preserve"> </w:t>
            </w:r>
          </w:p>
          <w:p w:rsidR="00EC4786" w:rsidRDefault="00EC4786" w:rsidP="003B04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zawodów, wynajęcie                        i przygotowanie pływalni do zawodów -  basen podzielony na dwie części po 25 m (część I – rozgrzewkowa, część II startowa)    i systemu pomiaru czasu do zawodów;</w:t>
            </w:r>
          </w:p>
          <w:p w:rsidR="00EC4786" w:rsidRDefault="00EC4786" w:rsidP="003B04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pływalni do zawodów, przygotowanie i wystawienie koszy na ubrania i pojemników z wodą na zmoczenie okularów;</w:t>
            </w:r>
          </w:p>
          <w:p w:rsidR="00EC4786" w:rsidRDefault="00EC4786" w:rsidP="003B04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szatni (szafek) dla zawodników i trenera – 130 szt.;</w:t>
            </w:r>
          </w:p>
          <w:p w:rsidR="00EC4786" w:rsidRDefault="00EC4786" w:rsidP="003B04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tablicy informacyjnej z listami startowymi, regulaminem zawodów i komunikatami oraz kart startowych;</w:t>
            </w:r>
          </w:p>
          <w:p w:rsidR="00EC4786" w:rsidRDefault="00EC4786" w:rsidP="003B04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Uzgodnienie i zatwierdzenie schematu organizacyjnego na pływalni z organizatorem zawodów.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Obsługa </w:t>
            </w:r>
            <w:r>
              <w:rPr>
                <w:rFonts w:ascii="Arial" w:hAnsi="Arial" w:cs="Arial"/>
                <w:sz w:val="20"/>
                <w:szCs w:val="20"/>
              </w:rPr>
              <w:t xml:space="preserve">sędziowska zawodów, a w tym: 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wydawanie kart startowych zawodnikom;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 pomiar czasu;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obsługi sędziowskiej na wszystkich torach w czasie rozgrywania konkurencji (17sędziów, a w tym: 10 sędziów startowych, 5 sędziów nawrotowych, starter i sędzia główny);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1"/>
              </w:numPr>
              <w:ind w:left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Wydruk </w:t>
            </w:r>
            <w:r>
              <w:rPr>
                <w:rFonts w:ascii="Arial" w:hAnsi="Arial" w:cs="Arial"/>
                <w:sz w:val="20"/>
                <w:szCs w:val="20"/>
              </w:rPr>
              <w:t>i wywieszenie wyników na tablicy informacyjnej po każdej konkurencji;</w:t>
            </w:r>
          </w:p>
          <w:p w:rsidR="005D57E6" w:rsidRPr="005D57E6" w:rsidRDefault="00EC4786" w:rsidP="003B0489">
            <w:pPr>
              <w:pStyle w:val="TableContents"/>
              <w:numPr>
                <w:ilvl w:val="0"/>
                <w:numId w:val="1"/>
              </w:numPr>
              <w:ind w:left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Wykonanie </w:t>
            </w:r>
            <w:r>
              <w:rPr>
                <w:rFonts w:ascii="Arial" w:hAnsi="Arial" w:cs="Arial"/>
                <w:sz w:val="20"/>
                <w:szCs w:val="20"/>
              </w:rPr>
              <w:t>komunikatów podsumowujących po kolejnych dniach i na koniec zawodów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w formie elektronicznej (edytowalnej)                            i drukowanej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C4786" w:rsidRDefault="00EC4786" w:rsidP="003B0489">
            <w:pPr>
              <w:pStyle w:val="TableContents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786" w:rsidTr="005D57E6">
        <w:trPr>
          <w:trHeight w:val="1357"/>
          <w:tblHeader/>
        </w:trPr>
        <w:tc>
          <w:tcPr>
            <w:tcW w:w="3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786" w:rsidRDefault="00EC4786" w:rsidP="003B04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EC4786" w:rsidRDefault="00EC4786" w:rsidP="003B0489">
            <w:pPr>
              <w:pStyle w:val="TableContents"/>
              <w:numPr>
                <w:ilvl w:val="1"/>
                <w:numId w:val="3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przedstawiciela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w odprawie technicznej do zawodów dnia 19.10.2021r. o godz. 19.00;</w:t>
            </w:r>
          </w:p>
          <w:p w:rsidR="00EC4786" w:rsidRDefault="00EC4786" w:rsidP="003B0489">
            <w:pPr>
              <w:pStyle w:val="TableContents"/>
              <w:ind w:left="299"/>
              <w:rPr>
                <w:rFonts w:ascii="Arial" w:hAnsi="Arial" w:cs="Arial"/>
                <w:sz w:val="20"/>
                <w:szCs w:val="20"/>
              </w:rPr>
            </w:pPr>
          </w:p>
          <w:p w:rsidR="00EC4786" w:rsidRDefault="00EC4786" w:rsidP="003B0489">
            <w:pPr>
              <w:pStyle w:val="TableContents"/>
              <w:numPr>
                <w:ilvl w:val="1"/>
                <w:numId w:val="3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nagłośnienia oraz prowadzenie (spiker) zawodów;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EC4786" w:rsidRDefault="00EC4786"/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"/>
        <w:gridCol w:w="1665"/>
        <w:gridCol w:w="4819"/>
        <w:gridCol w:w="709"/>
        <w:gridCol w:w="709"/>
        <w:gridCol w:w="792"/>
        <w:gridCol w:w="909"/>
      </w:tblGrid>
      <w:tr w:rsidR="005D57E6" w:rsidTr="0029611A">
        <w:trPr>
          <w:trHeight w:val="735"/>
          <w:tblHeader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7E6">
              <w:rPr>
                <w:rFonts w:ascii="Arial" w:hAnsi="Arial" w:cs="Arial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NAZWA TOWARU/USŁUGI</w:t>
            </w:r>
          </w:p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OPIS SZCZEGÓŁOWY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7E6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5D57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P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Pr="005D57E6" w:rsidRDefault="005D57E6" w:rsidP="003C41D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CENA JEDNOSTKOWA BRUTTO w zł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Pr="005D57E6" w:rsidRDefault="005D57E6" w:rsidP="003C41D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</w:p>
          <w:p w:rsidR="005D57E6" w:rsidRPr="005D57E6" w:rsidRDefault="005D57E6" w:rsidP="003C41D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w zł</w:t>
            </w:r>
          </w:p>
          <w:p w:rsidR="005D57E6" w:rsidRPr="005D57E6" w:rsidRDefault="005D57E6" w:rsidP="003C41D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E6">
              <w:rPr>
                <w:rFonts w:ascii="Arial" w:hAnsi="Arial" w:cs="Arial"/>
                <w:sz w:val="16"/>
                <w:szCs w:val="16"/>
              </w:rPr>
              <w:t>(kol. 5x6)</w:t>
            </w:r>
          </w:p>
        </w:tc>
      </w:tr>
      <w:tr w:rsidR="005D57E6" w:rsidTr="0029611A">
        <w:trPr>
          <w:trHeight w:val="180"/>
          <w:tblHeader/>
        </w:trPr>
        <w:tc>
          <w:tcPr>
            <w:tcW w:w="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7E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4786" w:rsidTr="0029611A">
        <w:trPr>
          <w:trHeight w:val="85"/>
          <w:tblHeader/>
        </w:trPr>
        <w:tc>
          <w:tcPr>
            <w:tcW w:w="375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5D57E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47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Materiały, puchary i nagrody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4786" w:rsidRDefault="00EC4786" w:rsidP="003B04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pucharów z grawerką (za miejsca od 1-go do 3-go, za pierwsze miejsce - wysokość pucharu minimum 70 cm, za drugie miejsce ok. 60 cm, za trzecie – ok. 50 cm);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786" w:rsidTr="0029611A">
        <w:trPr>
          <w:trHeight w:val="84"/>
          <w:tblHeader/>
        </w:trPr>
        <w:tc>
          <w:tcPr>
            <w:tcW w:w="375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4786" w:rsidRDefault="00EC4786" w:rsidP="003B0489">
            <w:pPr>
              <w:pStyle w:val="Akapitzlis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medali - medale odlewane z logo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12 Brygady Zmechanizowanej z jednej strony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motywem pływaka z drugiej strony medalu, na biało czerwonej szarfie o szerokości 2 cm (szarfa przyszyta wokół otworu medalu)- 33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 trzy medale w kolorach: złoty, srebrny i brązowy, średnica lub boki medalu min 70mm);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786" w:rsidTr="0029611A">
        <w:trPr>
          <w:trHeight w:val="424"/>
          <w:tblHeader/>
        </w:trPr>
        <w:tc>
          <w:tcPr>
            <w:tcW w:w="375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7 szt. statuetek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grawerką z motywem pływaka (za miejsca od 4-go do 10-go), wysokość minimum 20 cm, odlewane (nie szklane, nie gipsowe);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786" w:rsidTr="0029611A">
        <w:trPr>
          <w:trHeight w:val="424"/>
          <w:tblHeader/>
        </w:trPr>
        <w:tc>
          <w:tcPr>
            <w:tcW w:w="37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pamiątkowej koszulki technicznej w kolorze czarnym dla 160 osób z logo 12BZ, logo mistrzostw oraz napisem (według wzoru podanego przez zleceniodawcę) w rozmiarach: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– 12 szt.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73 szt.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– 53 szt.</w:t>
            </w:r>
          </w:p>
          <w:p w:rsidR="00EC4786" w:rsidRDefault="00EC4786" w:rsidP="003B0489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 – 22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786" w:rsidTr="0029611A">
        <w:trPr>
          <w:trHeight w:val="424"/>
          <w:tblHeader/>
        </w:trPr>
        <w:tc>
          <w:tcPr>
            <w:tcW w:w="37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86" w:rsidRDefault="00EC4786" w:rsidP="003B0489">
            <w:pPr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dyplomów okolicznościowych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86" w:rsidRDefault="00EC4786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68" w:rsidTr="0029611A">
        <w:trPr>
          <w:tblHeader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C68" w:rsidRDefault="00F35C68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5C68" w:rsidRDefault="00F35C68" w:rsidP="003B04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68" w:rsidRDefault="00F35C68" w:rsidP="003B048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EC4786" w:rsidRDefault="00EC4786" w:rsidP="00EC4786"/>
    <w:p w:rsidR="007F3207" w:rsidRDefault="007F3207" w:rsidP="00EC4786"/>
    <w:p w:rsidR="007F3207" w:rsidRDefault="007F3207" w:rsidP="00EC4786"/>
    <w:p w:rsidR="007F3207" w:rsidRDefault="007F3207" w:rsidP="00F35C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C68">
        <w:t xml:space="preserve">    </w:t>
      </w:r>
      <w:r>
        <w:tab/>
      </w:r>
      <w:r w:rsidR="00F35C68">
        <w:t xml:space="preserve">                            </w:t>
      </w:r>
      <w:r>
        <w:t>………………………………………….</w:t>
      </w:r>
    </w:p>
    <w:p w:rsidR="007F3207" w:rsidRDefault="007F3207" w:rsidP="00F35C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F35C68">
        <w:t xml:space="preserve">                                                      </w:t>
      </w:r>
      <w:r>
        <w:t xml:space="preserve"> podpis Wykonawcy</w:t>
      </w:r>
      <w:r w:rsidR="005D57E6">
        <w:t>/</w:t>
      </w:r>
      <w:r w:rsidR="00F35C68">
        <w:t xml:space="preserve">osoby </w:t>
      </w:r>
      <w:r w:rsidR="005D57E6">
        <w:br/>
        <w:t xml:space="preserve">                                                                                                                                           </w:t>
      </w:r>
      <w:r w:rsidR="00F35C68">
        <w:t>upoważnionej</w:t>
      </w:r>
    </w:p>
    <w:sectPr w:rsidR="007F3207" w:rsidSect="000111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98" w:rsidRDefault="00980D98">
      <w:pPr>
        <w:spacing w:after="0" w:line="240" w:lineRule="auto"/>
      </w:pPr>
    </w:p>
  </w:endnote>
  <w:endnote w:type="continuationSeparator" w:id="0">
    <w:p w:rsidR="00980D98" w:rsidRDefault="00980D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98" w:rsidRDefault="00980D98">
      <w:pPr>
        <w:spacing w:after="0" w:line="240" w:lineRule="auto"/>
      </w:pPr>
    </w:p>
  </w:footnote>
  <w:footnote w:type="continuationSeparator" w:id="0">
    <w:p w:rsidR="00980D98" w:rsidRDefault="00980D9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4C" w:rsidRDefault="0031734C">
    <w:pPr>
      <w:pStyle w:val="Nagwek"/>
    </w:pPr>
    <w:r>
      <w:t xml:space="preserve">                                                                                           </w:t>
    </w:r>
    <w:r w:rsidR="00F35C68">
      <w:t xml:space="preserve">                 </w:t>
    </w:r>
    <w:r>
      <w:t xml:space="preserve">Załącznik nr </w:t>
    </w:r>
    <w:r w:rsidR="00F35C68">
      <w:t>1A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F23"/>
    <w:multiLevelType w:val="hybridMultilevel"/>
    <w:tmpl w:val="A19E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8C1"/>
    <w:multiLevelType w:val="hybridMultilevel"/>
    <w:tmpl w:val="B7E8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0F1E"/>
    <w:multiLevelType w:val="multilevel"/>
    <w:tmpl w:val="60621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"/>
      <w:numFmt w:val="decimal"/>
      <w:isLgl/>
      <w:lvlText w:val="%1.%2"/>
      <w:lvlJc w:val="left"/>
      <w:pPr>
        <w:ind w:left="555" w:hanging="55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525A7EDA"/>
    <w:multiLevelType w:val="hybridMultilevel"/>
    <w:tmpl w:val="7F2C1A46"/>
    <w:lvl w:ilvl="0" w:tplc="79A410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0022"/>
    <w:rsid w:val="0001112A"/>
    <w:rsid w:val="000C0022"/>
    <w:rsid w:val="0029611A"/>
    <w:rsid w:val="002E0DFB"/>
    <w:rsid w:val="0031734C"/>
    <w:rsid w:val="005D57E6"/>
    <w:rsid w:val="0061462B"/>
    <w:rsid w:val="007D3627"/>
    <w:rsid w:val="007D44B2"/>
    <w:rsid w:val="007F3207"/>
    <w:rsid w:val="0083118E"/>
    <w:rsid w:val="00832A79"/>
    <w:rsid w:val="00834CBD"/>
    <w:rsid w:val="00854DB9"/>
    <w:rsid w:val="008A6F20"/>
    <w:rsid w:val="00980D98"/>
    <w:rsid w:val="00C34AA9"/>
    <w:rsid w:val="00DA54CC"/>
    <w:rsid w:val="00E9120D"/>
    <w:rsid w:val="00EC4786"/>
    <w:rsid w:val="00EE6E40"/>
    <w:rsid w:val="00F35C68"/>
    <w:rsid w:val="00F7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78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EC478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AA9"/>
  </w:style>
  <w:style w:type="paragraph" w:styleId="Stopka">
    <w:name w:val="footer"/>
    <w:basedOn w:val="Normalny"/>
    <w:link w:val="StopkaZnak"/>
    <w:uiPriority w:val="99"/>
    <w:unhideWhenUsed/>
    <w:rsid w:val="00C3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585921-9E52-44B9-A44F-965DA7176B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Krzysztof</dc:creator>
  <cp:lastModifiedBy>Katarzyna Kudryk</cp:lastModifiedBy>
  <cp:revision>8</cp:revision>
  <cp:lastPrinted>2021-06-10T06:02:00Z</cp:lastPrinted>
  <dcterms:created xsi:type="dcterms:W3CDTF">2021-06-09T12:35:00Z</dcterms:created>
  <dcterms:modified xsi:type="dcterms:W3CDTF">2021-06-10T06:05:00Z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42156942-ce5f-4b25-ad64-198b926599eb</vt:lpwstr>
  </property>
  <property fmtid="{D5CDD505-2E9C-101B-9397-08002B2CF9AE}" pid="3" name="bjSaver">
    <vt:lpwstr>sKco8UkyU2ZcoF6on+GytOqPO6oT7Gzz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